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ind w:right="169"/>
        <w:spacing w:before="38" w:line="222" w:lineRule="auto"/>
        <w:jc w:val="right"/>
        <w:rPr>
          <w:rFonts w:ascii="SimSun" w:hAnsi="SimSun" w:eastAsia="SimSun" w:cs="SimSun"/>
          <w:sz w:val="19"/>
          <w:szCs w:val="19"/>
        </w:rPr>
      </w:pPr>
      <w:r>
        <w:drawing>
          <wp:anchor distT="0" distB="0" distL="0" distR="0" simplePos="0" relativeHeight="251658240" behindDoc="0" locked="0" layoutInCell="0" allowOverlap="1">
            <wp:simplePos x="0" y="0"/>
            <wp:positionH relativeFrom="page">
              <wp:posOffset>6324609</wp:posOffset>
            </wp:positionH>
            <wp:positionV relativeFrom="page">
              <wp:posOffset>9302734</wp:posOffset>
            </wp:positionV>
            <wp:extent cx="514360" cy="425423"/>
            <wp:effectExtent l="0" t="0" r="0" b="0"/>
            <wp:wrapNone/>
            <wp:docPr id="1" name="IM 1"/>
            <wp:cNvGraphicFramePr/>
            <a:graphic>
              <a:graphicData uri="http://schemas.openxmlformats.org/drawingml/2006/picture">
                <pic:pic>
                  <pic:nvPicPr>
                    <pic:cNvPr id="1" name="IM 1"/>
                    <pic:cNvPicPr/>
                  </pic:nvPicPr>
                  <pic:blipFill>
                    <a:blip r:embed="rId1"/>
                    <a:stretch>
                      <a:fillRect/>
                    </a:stretch>
                  </pic:blipFill>
                  <pic:spPr>
                    <a:xfrm rot="0">
                      <a:off x="0" y="0"/>
                      <a:ext cx="514360" cy="425423"/>
                    </a:xfrm>
                    <a:prstGeom prst="rect">
                      <a:avLst/>
                    </a:prstGeom>
                  </pic:spPr>
                </pic:pic>
              </a:graphicData>
            </a:graphic>
          </wp:anchor>
        </w:drawing>
      </w:r>
      <w:r>
        <w:rPr>
          <w:rFonts w:ascii="SimHei" w:hAnsi="SimHei" w:eastAsia="SimHei" w:cs="SimHei"/>
          <w:sz w:val="19"/>
          <w:szCs w:val="19"/>
          <w:spacing w:val="-8"/>
        </w:rPr>
        <w:t>第四章</w:t>
      </w:r>
      <w:r>
        <w:rPr>
          <w:rFonts w:ascii="SimHei" w:hAnsi="SimHei" w:eastAsia="SimHei" w:cs="SimHei"/>
          <w:sz w:val="19"/>
          <w:szCs w:val="19"/>
          <w:spacing w:val="68"/>
        </w:rPr>
        <w:t xml:space="preserve"> </w:t>
      </w:r>
      <w:r>
        <w:rPr>
          <w:rFonts w:ascii="SimHei" w:hAnsi="SimHei" w:eastAsia="SimHei" w:cs="SimHei"/>
          <w:sz w:val="19"/>
          <w:szCs w:val="19"/>
          <w:spacing w:val="-8"/>
        </w:rPr>
        <w:t>血</w:t>
      </w:r>
      <w:r>
        <w:rPr>
          <w:rFonts w:ascii="SimHei" w:hAnsi="SimHei" w:eastAsia="SimHei" w:cs="SimHei"/>
          <w:sz w:val="19"/>
          <w:szCs w:val="19"/>
          <w:spacing w:val="-9"/>
        </w:rPr>
        <w:t xml:space="preserve"> </w:t>
      </w:r>
      <w:r>
        <w:rPr>
          <w:rFonts w:ascii="SimHei" w:hAnsi="SimHei" w:eastAsia="SimHei" w:cs="SimHei"/>
          <w:sz w:val="19"/>
          <w:szCs w:val="19"/>
          <w:spacing w:val="-8"/>
        </w:rPr>
        <w:t>液</w:t>
      </w:r>
      <w:r>
        <w:rPr>
          <w:rFonts w:ascii="SimHei" w:hAnsi="SimHei" w:eastAsia="SimHei" w:cs="SimHei"/>
          <w:sz w:val="19"/>
          <w:szCs w:val="19"/>
          <w:spacing w:val="-9"/>
        </w:rPr>
        <w:t xml:space="preserve"> </w:t>
      </w:r>
      <w:r>
        <w:rPr>
          <w:rFonts w:ascii="SimHei" w:hAnsi="SimHei" w:eastAsia="SimHei" w:cs="SimHei"/>
          <w:sz w:val="19"/>
          <w:szCs w:val="19"/>
          <w:spacing w:val="-8"/>
        </w:rPr>
        <w:t>循</w:t>
      </w:r>
      <w:r>
        <w:rPr>
          <w:rFonts w:ascii="SimHei" w:hAnsi="SimHei" w:eastAsia="SimHei" w:cs="SimHei"/>
          <w:sz w:val="19"/>
          <w:szCs w:val="19"/>
          <w:spacing w:val="-9"/>
        </w:rPr>
        <w:t xml:space="preserve"> </w:t>
      </w:r>
      <w:r>
        <w:rPr>
          <w:rFonts w:ascii="SimHei" w:hAnsi="SimHei" w:eastAsia="SimHei" w:cs="SimHei"/>
          <w:sz w:val="19"/>
          <w:szCs w:val="19"/>
          <w:spacing w:val="-8"/>
        </w:rPr>
        <w:t>环</w:t>
      </w:r>
      <w:r>
        <w:rPr>
          <w:rFonts w:ascii="SimHei" w:hAnsi="SimHei" w:eastAsia="SimHei" w:cs="SimHei"/>
          <w:sz w:val="19"/>
          <w:szCs w:val="19"/>
          <w:spacing w:val="15"/>
        </w:rPr>
        <w:t xml:space="preserve">      </w:t>
      </w:r>
      <w:r>
        <w:rPr>
          <w:rFonts w:ascii="SimSun" w:hAnsi="SimSun" w:eastAsia="SimSun" w:cs="SimSun"/>
          <w:sz w:val="19"/>
          <w:szCs w:val="19"/>
          <w:spacing w:val="-8"/>
        </w:rPr>
        <w:t>143</w:t>
      </w:r>
    </w:p>
    <w:p>
      <w:pPr>
        <w:spacing w:line="382" w:lineRule="auto"/>
        <w:rPr>
          <w:rFonts w:ascii="Arial"/>
          <w:sz w:val="21"/>
        </w:rPr>
      </w:pPr>
      <w:r/>
    </w:p>
    <w:p>
      <w:pPr>
        <w:ind w:left="393"/>
        <w:spacing w:before="88" w:line="223" w:lineRule="auto"/>
        <w:outlineLvl w:val="0"/>
        <w:rPr>
          <w:rFonts w:ascii="SimHei" w:hAnsi="SimHei" w:eastAsia="SimHei" w:cs="SimHei"/>
          <w:sz w:val="27"/>
          <w:szCs w:val="27"/>
        </w:rPr>
      </w:pPr>
      <w:r>
        <w:rPr>
          <w:rFonts w:ascii="SimHei" w:hAnsi="SimHei" w:eastAsia="SimHei" w:cs="SimHei"/>
          <w:sz w:val="27"/>
          <w:szCs w:val="27"/>
          <w:b/>
          <w:bCs/>
          <w:spacing w:val="-31"/>
        </w:rPr>
        <w:t>二、肺循环</w:t>
      </w:r>
    </w:p>
    <w:p>
      <w:pPr>
        <w:ind w:right="1100" w:firstLine="389"/>
        <w:spacing w:before="169" w:line="296" w:lineRule="auto"/>
        <w:jc w:val="both"/>
        <w:rPr>
          <w:rFonts w:ascii="SimSun" w:hAnsi="SimSun" w:eastAsia="SimSun" w:cs="SimSun"/>
          <w:sz w:val="19"/>
          <w:szCs w:val="19"/>
        </w:rPr>
      </w:pPr>
      <w:r>
        <w:rPr>
          <w:rFonts w:ascii="SimSun" w:hAnsi="SimSun" w:eastAsia="SimSun" w:cs="SimSun"/>
          <w:sz w:val="19"/>
          <w:szCs w:val="19"/>
          <w:spacing w:val="7"/>
        </w:rPr>
        <w:t>进入肺的血管包括肺循环血管和体循环中的支气管血管两部分。肺循环(</w:t>
      </w:r>
      <w:r>
        <w:rPr>
          <w:rFonts w:ascii="SimSun" w:hAnsi="SimSun" w:eastAsia="SimSun" w:cs="SimSun"/>
          <w:sz w:val="19"/>
          <w:szCs w:val="19"/>
        </w:rPr>
        <w:t>pulmonary</w:t>
      </w:r>
      <w:r>
        <w:rPr>
          <w:rFonts w:ascii="SimSun" w:hAnsi="SimSun" w:eastAsia="SimSun" w:cs="SimSun"/>
          <w:sz w:val="19"/>
          <w:szCs w:val="19"/>
          <w:spacing w:val="7"/>
        </w:rPr>
        <w:t xml:space="preserve"> </w:t>
      </w:r>
      <w:r>
        <w:rPr>
          <w:rFonts w:ascii="SimSun" w:hAnsi="SimSun" w:eastAsia="SimSun" w:cs="SimSun"/>
          <w:sz w:val="19"/>
          <w:szCs w:val="19"/>
        </w:rPr>
        <w:t>cirgtlaxon</w:t>
      </w:r>
      <w:r>
        <w:rPr>
          <w:rFonts w:ascii="SimSun" w:hAnsi="SimSun" w:eastAsia="SimSun" w:cs="SimSun"/>
          <w:sz w:val="19"/>
          <w:szCs w:val="19"/>
          <w:spacing w:val="7"/>
        </w:rPr>
        <w:t>)</w:t>
      </w:r>
      <w:r>
        <w:rPr>
          <w:rFonts w:ascii="SimSun" w:hAnsi="SimSun" w:eastAsia="SimSun" w:cs="SimSun"/>
          <w:sz w:val="19"/>
          <w:szCs w:val="19"/>
        </w:rPr>
        <w:t xml:space="preserve"> </w:t>
      </w:r>
      <w:r>
        <w:rPr>
          <w:rFonts w:ascii="SimSun" w:hAnsi="SimSun" w:eastAsia="SimSun" w:cs="SimSun"/>
          <w:sz w:val="19"/>
          <w:szCs w:val="19"/>
          <w:spacing w:val="5"/>
        </w:rPr>
        <w:t>是指血液由右心室射出，经肺动脉及其分支到达肺毛细血管，再经肺静脉回到左心房的血液循环，其</w:t>
      </w:r>
      <w:r>
        <w:rPr>
          <w:rFonts w:ascii="SimSun" w:hAnsi="SimSun" w:eastAsia="SimSun" w:cs="SimSun"/>
          <w:sz w:val="19"/>
          <w:szCs w:val="19"/>
          <w:spacing w:val="17"/>
        </w:rPr>
        <w:t xml:space="preserve"> </w:t>
      </w:r>
      <w:r>
        <w:rPr>
          <w:rFonts w:ascii="SimSun" w:hAnsi="SimSun" w:eastAsia="SimSun" w:cs="SimSun"/>
          <w:sz w:val="19"/>
          <w:szCs w:val="19"/>
          <w:spacing w:val="10"/>
        </w:rPr>
        <w:t>任务是进行气体交换，将含氧量较低的静脉血转变为含氧量较高的动脉血(见第五章)</w:t>
      </w:r>
      <w:r>
        <w:rPr>
          <w:rFonts w:ascii="SimSun" w:hAnsi="SimSun" w:eastAsia="SimSun" w:cs="SimSun"/>
          <w:sz w:val="19"/>
          <w:szCs w:val="19"/>
          <w:spacing w:val="9"/>
        </w:rPr>
        <w:t>。体循环中的</w:t>
      </w:r>
      <w:r>
        <w:rPr>
          <w:rFonts w:ascii="SimSun" w:hAnsi="SimSun" w:eastAsia="SimSun" w:cs="SimSun"/>
          <w:sz w:val="19"/>
          <w:szCs w:val="19"/>
        </w:rPr>
        <w:t xml:space="preserve"> </w:t>
      </w:r>
      <w:r>
        <w:rPr>
          <w:rFonts w:ascii="SimSun" w:hAnsi="SimSun" w:eastAsia="SimSun" w:cs="SimSun"/>
          <w:sz w:val="19"/>
          <w:szCs w:val="19"/>
          <w:spacing w:val="10"/>
        </w:rPr>
        <w:t>支气管血管则主要对支气管和肺起营养性作用。肺段远端的周围性支气管静脉在肺泡附近与肺循环</w:t>
      </w:r>
      <w:r>
        <w:rPr>
          <w:rFonts w:ascii="SimSun" w:hAnsi="SimSun" w:eastAsia="SimSun" w:cs="SimSun"/>
          <w:sz w:val="19"/>
          <w:szCs w:val="19"/>
          <w:spacing w:val="18"/>
        </w:rPr>
        <w:t xml:space="preserve"> </w:t>
      </w:r>
      <w:r>
        <w:rPr>
          <w:rFonts w:ascii="SimSun" w:hAnsi="SimSun" w:eastAsia="SimSun" w:cs="SimSun"/>
          <w:sz w:val="19"/>
          <w:szCs w:val="19"/>
          <w:spacing w:val="5"/>
        </w:rPr>
        <w:t>中的肺小静脉汇合，使部分支气管静脉血可通过吻合支流入肺静脉，再进入左心房，结果使主动脉血</w:t>
      </w:r>
      <w:r>
        <w:rPr>
          <w:rFonts w:ascii="SimSun" w:hAnsi="SimSun" w:eastAsia="SimSun" w:cs="SimSun"/>
          <w:sz w:val="19"/>
          <w:szCs w:val="19"/>
          <w:spacing w:val="16"/>
        </w:rPr>
        <w:t xml:space="preserve"> </w:t>
      </w:r>
      <w:r>
        <w:rPr>
          <w:rFonts w:ascii="SimSun" w:hAnsi="SimSun" w:eastAsia="SimSun" w:cs="SimSun"/>
          <w:sz w:val="19"/>
          <w:szCs w:val="19"/>
          <w:spacing w:val="16"/>
        </w:rPr>
        <w:t>液中掺入1%～2%的静脉血。以下主要讨论肺循环的生理特点和调节。</w:t>
      </w:r>
    </w:p>
    <w:p>
      <w:pPr>
        <w:ind w:left="392"/>
        <w:spacing w:before="103" w:line="219" w:lineRule="auto"/>
        <w:rPr>
          <w:rFonts w:ascii="SimSun" w:hAnsi="SimSun" w:eastAsia="SimSun" w:cs="SimSun"/>
          <w:sz w:val="19"/>
          <w:szCs w:val="19"/>
        </w:rPr>
      </w:pPr>
      <w:r>
        <w:rPr>
          <w:rFonts w:ascii="SimSun" w:hAnsi="SimSun" w:eastAsia="SimSun" w:cs="SimSun"/>
          <w:sz w:val="19"/>
          <w:szCs w:val="19"/>
          <w:b/>
          <w:bCs/>
          <w:spacing w:val="15"/>
        </w:rPr>
        <w:t>(</w:t>
      </w:r>
      <w:r>
        <w:rPr>
          <w:rFonts w:ascii="SimSun" w:hAnsi="SimSun" w:eastAsia="SimSun" w:cs="SimSun"/>
          <w:sz w:val="19"/>
          <w:szCs w:val="19"/>
          <w:spacing w:val="-51"/>
        </w:rPr>
        <w:t xml:space="preserve"> </w:t>
      </w:r>
      <w:r>
        <w:rPr>
          <w:rFonts w:ascii="SimSun" w:hAnsi="SimSun" w:eastAsia="SimSun" w:cs="SimSun"/>
          <w:sz w:val="19"/>
          <w:szCs w:val="19"/>
          <w:b/>
          <w:bCs/>
          <w:spacing w:val="15"/>
        </w:rPr>
        <w:t>一</w:t>
      </w:r>
      <w:r>
        <w:rPr>
          <w:rFonts w:ascii="SimSun" w:hAnsi="SimSun" w:eastAsia="SimSun" w:cs="SimSun"/>
          <w:sz w:val="19"/>
          <w:szCs w:val="19"/>
          <w:spacing w:val="-56"/>
        </w:rPr>
        <w:t xml:space="preserve"> </w:t>
      </w:r>
      <w:r>
        <w:rPr>
          <w:rFonts w:ascii="SimSun" w:hAnsi="SimSun" w:eastAsia="SimSun" w:cs="SimSun"/>
          <w:sz w:val="19"/>
          <w:szCs w:val="19"/>
          <w:b/>
          <w:bCs/>
          <w:spacing w:val="15"/>
        </w:rPr>
        <w:t>)肺循环的生理特点</w:t>
      </w:r>
    </w:p>
    <w:p>
      <w:pPr>
        <w:ind w:right="1089" w:firstLine="389"/>
        <w:spacing w:before="93" w:line="291" w:lineRule="auto"/>
        <w:rPr>
          <w:rFonts w:ascii="SimSun" w:hAnsi="SimSun" w:eastAsia="SimSun" w:cs="SimSun"/>
          <w:sz w:val="19"/>
          <w:szCs w:val="19"/>
        </w:rPr>
      </w:pPr>
      <w:r>
        <w:rPr>
          <w:rFonts w:ascii="Times New Roman" w:hAnsi="Times New Roman" w:eastAsia="Times New Roman" w:cs="Times New Roman"/>
          <w:sz w:val="19"/>
          <w:szCs w:val="19"/>
          <w:b/>
          <w:bCs/>
          <w:spacing w:val="4"/>
        </w:rPr>
        <w:t>1.</w:t>
      </w:r>
      <w:r>
        <w:rPr>
          <w:rFonts w:ascii="Times New Roman" w:hAnsi="Times New Roman" w:eastAsia="Times New Roman" w:cs="Times New Roman"/>
          <w:sz w:val="19"/>
          <w:szCs w:val="19"/>
          <w:spacing w:val="13"/>
          <w:w w:val="101"/>
        </w:rPr>
        <w:t xml:space="preserve">  </w:t>
      </w:r>
      <w:r>
        <w:rPr>
          <w:rFonts w:ascii="SimSun" w:hAnsi="SimSun" w:eastAsia="SimSun" w:cs="SimSun"/>
          <w:sz w:val="19"/>
          <w:szCs w:val="19"/>
          <w:b/>
          <w:bCs/>
          <w:spacing w:val="4"/>
        </w:rPr>
        <w:t>血流阻力小、血压低</w:t>
      </w:r>
      <w:r>
        <w:rPr>
          <w:rFonts w:ascii="SimSun" w:hAnsi="SimSun" w:eastAsia="SimSun" w:cs="SimSun"/>
          <w:sz w:val="19"/>
          <w:szCs w:val="19"/>
          <w:spacing w:val="85"/>
        </w:rPr>
        <w:t xml:space="preserve"> </w:t>
      </w:r>
      <w:r>
        <w:rPr>
          <w:rFonts w:ascii="SimSun" w:hAnsi="SimSun" w:eastAsia="SimSun" w:cs="SimSun"/>
          <w:sz w:val="19"/>
          <w:szCs w:val="19"/>
          <w:spacing w:val="4"/>
        </w:rPr>
        <w:t>与体循环血管相比，肺动</w:t>
      </w:r>
      <w:r>
        <w:rPr>
          <w:rFonts w:ascii="SimSun" w:hAnsi="SimSun" w:eastAsia="SimSun" w:cs="SimSun"/>
          <w:sz w:val="19"/>
          <w:szCs w:val="19"/>
          <w:spacing w:val="3"/>
        </w:rPr>
        <w:t>脉及其分支短而粗，管壁薄，肺动脉壁的厚度</w:t>
      </w:r>
      <w:r>
        <w:rPr>
          <w:rFonts w:ascii="SimSun" w:hAnsi="SimSun" w:eastAsia="SimSun" w:cs="SimSun"/>
          <w:sz w:val="19"/>
          <w:szCs w:val="19"/>
        </w:rPr>
        <w:t xml:space="preserve"> </w:t>
      </w:r>
      <w:r>
        <w:rPr>
          <w:rFonts w:ascii="SimSun" w:hAnsi="SimSun" w:eastAsia="SimSun" w:cs="SimSun"/>
          <w:sz w:val="19"/>
          <w:szCs w:val="19"/>
          <w:spacing w:val="12"/>
        </w:rPr>
        <w:t>仅约主动脉壁的1/3;且肺循环血管全都位于胸腔负压环境中(见第五章),因此肺循环的血流阻力明</w:t>
      </w:r>
      <w:r>
        <w:rPr>
          <w:rFonts w:ascii="SimSun" w:hAnsi="SimSun" w:eastAsia="SimSun" w:cs="SimSun"/>
          <w:sz w:val="19"/>
          <w:szCs w:val="19"/>
          <w:spacing w:val="2"/>
        </w:rPr>
        <w:t xml:space="preserve"> </w:t>
      </w:r>
      <w:r>
        <w:rPr>
          <w:rFonts w:ascii="SimSun" w:hAnsi="SimSun" w:eastAsia="SimSun" w:cs="SimSun"/>
          <w:sz w:val="19"/>
          <w:szCs w:val="19"/>
          <w:spacing w:val="15"/>
        </w:rPr>
        <w:t>显小于体循环。用插入导管的方法可直接测量右心室和肺动脉压。正常人的右心室收缩</w:t>
      </w:r>
      <w:r>
        <w:rPr>
          <w:rFonts w:ascii="SimSun" w:hAnsi="SimSun" w:eastAsia="SimSun" w:cs="SimSun"/>
          <w:sz w:val="19"/>
          <w:szCs w:val="19"/>
          <w:spacing w:val="14"/>
        </w:rPr>
        <w:t>压平均约</w:t>
      </w:r>
      <w:r>
        <w:rPr>
          <w:rFonts w:ascii="SimSun" w:hAnsi="SimSun" w:eastAsia="SimSun" w:cs="SimSun"/>
          <w:sz w:val="19"/>
          <w:szCs w:val="19"/>
        </w:rPr>
        <w:t xml:space="preserve"> </w:t>
      </w:r>
      <w:r>
        <w:rPr>
          <w:rFonts w:ascii="SimSun" w:hAnsi="SimSun" w:eastAsia="SimSun" w:cs="SimSun"/>
          <w:sz w:val="19"/>
          <w:szCs w:val="19"/>
          <w:spacing w:val="10"/>
        </w:rPr>
        <w:t>22</w:t>
      </w:r>
      <w:r>
        <w:rPr>
          <w:rFonts w:ascii="SimSun" w:hAnsi="SimSun" w:eastAsia="SimSun" w:cs="SimSun"/>
          <w:sz w:val="19"/>
          <w:szCs w:val="19"/>
        </w:rPr>
        <w:t>mmHg</w:t>
      </w:r>
      <w:r>
        <w:rPr>
          <w:rFonts w:ascii="SimSun" w:hAnsi="SimSun" w:eastAsia="SimSun" w:cs="SimSun"/>
          <w:sz w:val="19"/>
          <w:szCs w:val="19"/>
          <w:spacing w:val="10"/>
        </w:rPr>
        <w:t>,</w:t>
      </w:r>
      <w:r>
        <w:rPr>
          <w:rFonts w:ascii="SimSun" w:hAnsi="SimSun" w:eastAsia="SimSun" w:cs="SimSun"/>
          <w:sz w:val="19"/>
          <w:szCs w:val="19"/>
          <w:spacing w:val="50"/>
        </w:rPr>
        <w:t xml:space="preserve"> </w:t>
      </w:r>
      <w:r>
        <w:rPr>
          <w:rFonts w:ascii="SimSun" w:hAnsi="SimSun" w:eastAsia="SimSun" w:cs="SimSun"/>
          <w:sz w:val="19"/>
          <w:szCs w:val="19"/>
          <w:spacing w:val="10"/>
        </w:rPr>
        <w:t>舒</w:t>
      </w:r>
      <w:r>
        <w:rPr>
          <w:rFonts w:ascii="SimSun" w:hAnsi="SimSun" w:eastAsia="SimSun" w:cs="SimSun"/>
          <w:sz w:val="19"/>
          <w:szCs w:val="19"/>
          <w:spacing w:val="-38"/>
        </w:rPr>
        <w:t xml:space="preserve"> </w:t>
      </w:r>
      <w:r>
        <w:rPr>
          <w:rFonts w:ascii="SimSun" w:hAnsi="SimSun" w:eastAsia="SimSun" w:cs="SimSun"/>
          <w:sz w:val="19"/>
          <w:szCs w:val="19"/>
          <w:spacing w:val="10"/>
        </w:rPr>
        <w:t>张</w:t>
      </w:r>
      <w:r>
        <w:rPr>
          <w:rFonts w:ascii="SimSun" w:hAnsi="SimSun" w:eastAsia="SimSun" w:cs="SimSun"/>
          <w:sz w:val="19"/>
          <w:szCs w:val="19"/>
          <w:spacing w:val="-42"/>
        </w:rPr>
        <w:t xml:space="preserve"> </w:t>
      </w:r>
      <w:r>
        <w:rPr>
          <w:rFonts w:ascii="SimSun" w:hAnsi="SimSun" w:eastAsia="SimSun" w:cs="SimSun"/>
          <w:sz w:val="19"/>
          <w:szCs w:val="19"/>
          <w:spacing w:val="10"/>
        </w:rPr>
        <w:t>压</w:t>
      </w:r>
      <w:r>
        <w:rPr>
          <w:rFonts w:ascii="SimSun" w:hAnsi="SimSun" w:eastAsia="SimSun" w:cs="SimSun"/>
          <w:sz w:val="19"/>
          <w:szCs w:val="19"/>
          <w:spacing w:val="-42"/>
        </w:rPr>
        <w:t xml:space="preserve"> </w:t>
      </w:r>
      <w:r>
        <w:rPr>
          <w:rFonts w:ascii="SimSun" w:hAnsi="SimSun" w:eastAsia="SimSun" w:cs="SimSun"/>
          <w:sz w:val="19"/>
          <w:szCs w:val="19"/>
          <w:spacing w:val="10"/>
        </w:rPr>
        <w:t>0</w:t>
      </w:r>
      <w:r>
        <w:rPr>
          <w:rFonts w:ascii="SimSun" w:hAnsi="SimSun" w:eastAsia="SimSun" w:cs="SimSun"/>
          <w:sz w:val="19"/>
          <w:szCs w:val="19"/>
          <w:spacing w:val="-43"/>
        </w:rPr>
        <w:t xml:space="preserve"> </w:t>
      </w:r>
      <w:r>
        <w:rPr>
          <w:rFonts w:ascii="SimSun" w:hAnsi="SimSun" w:eastAsia="SimSun" w:cs="SimSun"/>
          <w:sz w:val="19"/>
          <w:szCs w:val="19"/>
          <w:spacing w:val="10"/>
        </w:rPr>
        <w:t>~</w:t>
      </w:r>
      <w:r>
        <w:rPr>
          <w:rFonts w:ascii="SimSun" w:hAnsi="SimSun" w:eastAsia="SimSun" w:cs="SimSun"/>
          <w:sz w:val="19"/>
          <w:szCs w:val="19"/>
          <w:spacing w:val="-29"/>
        </w:rPr>
        <w:t xml:space="preserve"> </w:t>
      </w:r>
      <w:r>
        <w:rPr>
          <w:rFonts w:ascii="SimSun" w:hAnsi="SimSun" w:eastAsia="SimSun" w:cs="SimSun"/>
          <w:sz w:val="19"/>
          <w:szCs w:val="19"/>
          <w:spacing w:val="10"/>
        </w:rPr>
        <w:t>1</w:t>
      </w:r>
      <w:r>
        <w:rPr>
          <w:rFonts w:ascii="SimSun" w:hAnsi="SimSun" w:eastAsia="SimSun" w:cs="SimSun"/>
          <w:sz w:val="19"/>
          <w:szCs w:val="19"/>
        </w:rPr>
        <w:t>mmHg</w:t>
      </w:r>
      <w:r>
        <w:rPr>
          <w:rFonts w:ascii="SimSun" w:hAnsi="SimSun" w:eastAsia="SimSun" w:cs="SimSun"/>
          <w:sz w:val="19"/>
          <w:szCs w:val="19"/>
          <w:spacing w:val="10"/>
        </w:rPr>
        <w:t>,</w:t>
      </w:r>
      <w:r>
        <w:rPr>
          <w:rFonts w:ascii="SimSun" w:hAnsi="SimSun" w:eastAsia="SimSun" w:cs="SimSun"/>
          <w:sz w:val="19"/>
          <w:szCs w:val="19"/>
          <w:spacing w:val="52"/>
        </w:rPr>
        <w:t xml:space="preserve"> </w:t>
      </w:r>
      <w:r>
        <w:rPr>
          <w:rFonts w:ascii="SimSun" w:hAnsi="SimSun" w:eastAsia="SimSun" w:cs="SimSun"/>
          <w:sz w:val="19"/>
          <w:szCs w:val="19"/>
          <w:spacing w:val="10"/>
        </w:rPr>
        <w:t>肺动脉收缩压与右心室收缩压相同，舒张压平均约8</w:t>
      </w:r>
      <w:r>
        <w:rPr>
          <w:rFonts w:ascii="SimSun" w:hAnsi="SimSun" w:eastAsia="SimSun" w:cs="SimSun"/>
          <w:sz w:val="19"/>
          <w:szCs w:val="19"/>
        </w:rPr>
        <w:t>mmHg</w:t>
      </w:r>
      <w:r>
        <w:rPr>
          <w:rFonts w:ascii="SimSun" w:hAnsi="SimSun" w:eastAsia="SimSun" w:cs="SimSun"/>
          <w:sz w:val="19"/>
          <w:szCs w:val="19"/>
          <w:spacing w:val="10"/>
        </w:rPr>
        <w:t>,</w:t>
      </w:r>
      <w:r>
        <w:rPr>
          <w:rFonts w:ascii="SimSun" w:hAnsi="SimSun" w:eastAsia="SimSun" w:cs="SimSun"/>
          <w:sz w:val="19"/>
          <w:szCs w:val="19"/>
          <w:spacing w:val="53"/>
        </w:rPr>
        <w:t xml:space="preserve"> </w:t>
      </w:r>
      <w:r>
        <w:rPr>
          <w:rFonts w:ascii="SimSun" w:hAnsi="SimSun" w:eastAsia="SimSun" w:cs="SimSun"/>
          <w:sz w:val="19"/>
          <w:szCs w:val="19"/>
          <w:spacing w:val="10"/>
        </w:rPr>
        <w:t>平均压约</w:t>
      </w:r>
      <w:r>
        <w:rPr>
          <w:rFonts w:ascii="SimSun" w:hAnsi="SimSun" w:eastAsia="SimSun" w:cs="SimSun"/>
          <w:sz w:val="19"/>
          <w:szCs w:val="19"/>
        </w:rPr>
        <w:t xml:space="preserve"> </w:t>
      </w:r>
      <w:r>
        <w:rPr>
          <w:rFonts w:ascii="SimSun" w:hAnsi="SimSun" w:eastAsia="SimSun" w:cs="SimSun"/>
          <w:sz w:val="19"/>
          <w:szCs w:val="19"/>
          <w:spacing w:val="13"/>
        </w:rPr>
        <w:t>13</w:t>
      </w:r>
      <w:r>
        <w:rPr>
          <w:rFonts w:ascii="SimSun" w:hAnsi="SimSun" w:eastAsia="SimSun" w:cs="SimSun"/>
          <w:sz w:val="19"/>
          <w:szCs w:val="19"/>
        </w:rPr>
        <w:t>mmHg</w:t>
      </w:r>
      <w:r>
        <w:rPr>
          <w:rFonts w:ascii="SimSun" w:hAnsi="SimSun" w:eastAsia="SimSun" w:cs="SimSun"/>
          <w:sz w:val="19"/>
          <w:szCs w:val="19"/>
          <w:spacing w:val="13"/>
        </w:rPr>
        <w:t>。</w:t>
      </w:r>
      <w:r>
        <w:rPr>
          <w:rFonts w:ascii="SimSun" w:hAnsi="SimSun" w:eastAsia="SimSun" w:cs="SimSun"/>
          <w:sz w:val="19"/>
          <w:szCs w:val="19"/>
          <w:spacing w:val="25"/>
        </w:rPr>
        <w:t xml:space="preserve">  </w:t>
      </w:r>
      <w:r>
        <w:rPr>
          <w:rFonts w:ascii="SimSun" w:hAnsi="SimSun" w:eastAsia="SimSun" w:cs="SimSun"/>
          <w:sz w:val="19"/>
          <w:szCs w:val="19"/>
          <w:spacing w:val="13"/>
        </w:rPr>
        <w:t>用间接方法可测得肺循环毛细血管平均压约7</w:t>
      </w:r>
      <w:r>
        <w:rPr>
          <w:rFonts w:ascii="SimSun" w:hAnsi="SimSun" w:eastAsia="SimSun" w:cs="SimSun"/>
          <w:sz w:val="19"/>
          <w:szCs w:val="19"/>
        </w:rPr>
        <w:t>mmHg</w:t>
      </w:r>
      <w:r>
        <w:rPr>
          <w:rFonts w:ascii="SimSun" w:hAnsi="SimSun" w:eastAsia="SimSun" w:cs="SimSun"/>
          <w:sz w:val="19"/>
          <w:szCs w:val="19"/>
          <w:spacing w:val="13"/>
        </w:rPr>
        <w:t>,</w:t>
      </w:r>
      <w:r>
        <w:rPr>
          <w:rFonts w:ascii="SimSun" w:hAnsi="SimSun" w:eastAsia="SimSun" w:cs="SimSun"/>
          <w:sz w:val="19"/>
          <w:szCs w:val="19"/>
          <w:spacing w:val="33"/>
        </w:rPr>
        <w:t xml:space="preserve"> </w:t>
      </w:r>
      <w:r>
        <w:rPr>
          <w:rFonts w:ascii="SimSun" w:hAnsi="SimSun" w:eastAsia="SimSun" w:cs="SimSun"/>
          <w:sz w:val="19"/>
          <w:szCs w:val="19"/>
          <w:spacing w:val="13"/>
        </w:rPr>
        <w:t>肺静脉压和左心房内压1~4</w:t>
      </w:r>
      <w:r>
        <w:rPr>
          <w:rFonts w:ascii="SimSun" w:hAnsi="SimSun" w:eastAsia="SimSun" w:cs="SimSun"/>
          <w:sz w:val="19"/>
          <w:szCs w:val="19"/>
        </w:rPr>
        <w:t>mmHg</w:t>
      </w:r>
      <w:r>
        <w:rPr>
          <w:rFonts w:ascii="SimSun" w:hAnsi="SimSun" w:eastAsia="SimSun" w:cs="SimSun"/>
          <w:sz w:val="19"/>
          <w:szCs w:val="19"/>
          <w:spacing w:val="13"/>
        </w:rPr>
        <w:t>。</w:t>
      </w:r>
    </w:p>
    <w:p>
      <w:pPr>
        <w:ind w:right="1121"/>
        <w:spacing w:before="106" w:line="265" w:lineRule="auto"/>
        <w:rPr>
          <w:rFonts w:ascii="SimSun" w:hAnsi="SimSun" w:eastAsia="SimSun" w:cs="SimSun"/>
          <w:sz w:val="19"/>
          <w:szCs w:val="19"/>
        </w:rPr>
      </w:pPr>
      <w:r>
        <w:rPr>
          <w:rFonts w:ascii="SimSun" w:hAnsi="SimSun" w:eastAsia="SimSun" w:cs="SimSun"/>
          <w:sz w:val="19"/>
          <w:szCs w:val="19"/>
          <w:spacing w:val="5"/>
        </w:rPr>
        <w:t>所以，肺循环是一个血流阻力小、血压低的系统。当发生左心衰竭时可引起肺淤血和肺水肿，导致呼</w:t>
      </w:r>
      <w:r>
        <w:rPr>
          <w:rFonts w:ascii="SimSun" w:hAnsi="SimSun" w:eastAsia="SimSun" w:cs="SimSun"/>
          <w:sz w:val="19"/>
          <w:szCs w:val="19"/>
          <w:spacing w:val="17"/>
        </w:rPr>
        <w:t xml:space="preserve"> </w:t>
      </w:r>
      <w:r>
        <w:rPr>
          <w:rFonts w:ascii="SimSun" w:hAnsi="SimSun" w:eastAsia="SimSun" w:cs="SimSun"/>
          <w:sz w:val="19"/>
          <w:szCs w:val="19"/>
          <w:spacing w:val="10"/>
        </w:rPr>
        <w:t>吸功能障碍。</w:t>
      </w:r>
    </w:p>
    <w:p>
      <w:pPr>
        <w:ind w:right="1034" w:firstLine="389"/>
        <w:spacing w:before="79" w:line="304" w:lineRule="auto"/>
        <w:rPr>
          <w:rFonts w:ascii="SimSun" w:hAnsi="SimSun" w:eastAsia="SimSun" w:cs="SimSun"/>
          <w:sz w:val="19"/>
          <w:szCs w:val="19"/>
        </w:rPr>
      </w:pPr>
      <w:r>
        <w:rPr>
          <w:rFonts w:ascii="Times New Roman" w:hAnsi="Times New Roman" w:eastAsia="Times New Roman" w:cs="Times New Roman"/>
          <w:sz w:val="19"/>
          <w:szCs w:val="19"/>
          <w:b/>
          <w:bCs/>
          <w:spacing w:val="10"/>
        </w:rPr>
        <w:t>2.</w:t>
      </w:r>
      <w:r>
        <w:rPr>
          <w:rFonts w:ascii="Times New Roman" w:hAnsi="Times New Roman" w:eastAsia="Times New Roman" w:cs="Times New Roman"/>
          <w:sz w:val="19"/>
          <w:szCs w:val="19"/>
        </w:rPr>
        <w:t xml:space="preserve">   </w:t>
      </w:r>
      <w:r>
        <w:rPr>
          <w:rFonts w:ascii="SimSun" w:hAnsi="SimSun" w:eastAsia="SimSun" w:cs="SimSun"/>
          <w:sz w:val="19"/>
          <w:szCs w:val="19"/>
          <w:b/>
          <w:bCs/>
          <w:spacing w:val="10"/>
        </w:rPr>
        <w:t>血容量大，变化也大</w:t>
      </w:r>
      <w:r>
        <w:rPr>
          <w:rFonts w:ascii="SimSun" w:hAnsi="SimSun" w:eastAsia="SimSun" w:cs="SimSun"/>
          <w:sz w:val="19"/>
          <w:szCs w:val="19"/>
          <w:spacing w:val="80"/>
        </w:rPr>
        <w:t xml:space="preserve"> </w:t>
      </w:r>
      <w:r>
        <w:rPr>
          <w:rFonts w:ascii="SimSun" w:hAnsi="SimSun" w:eastAsia="SimSun" w:cs="SimSun"/>
          <w:sz w:val="19"/>
          <w:szCs w:val="19"/>
          <w:spacing w:val="10"/>
        </w:rPr>
        <w:t>通常情况下，肺部血</w:t>
      </w:r>
      <w:r>
        <w:rPr>
          <w:rFonts w:ascii="SimSun" w:hAnsi="SimSun" w:eastAsia="SimSun" w:cs="SimSun"/>
          <w:sz w:val="19"/>
          <w:szCs w:val="19"/>
          <w:spacing w:val="9"/>
        </w:rPr>
        <w:t>管床内可容纳血液450～600</w:t>
      </w:r>
      <w:r>
        <w:rPr>
          <w:rFonts w:ascii="Times New Roman" w:hAnsi="Times New Roman" w:eastAsia="Times New Roman" w:cs="Times New Roman"/>
          <w:sz w:val="19"/>
          <w:szCs w:val="19"/>
        </w:rPr>
        <w:t>ml</w:t>
      </w:r>
      <w:r>
        <w:rPr>
          <w:rFonts w:ascii="Times New Roman" w:hAnsi="Times New Roman" w:eastAsia="Times New Roman" w:cs="Times New Roman"/>
          <w:sz w:val="19"/>
          <w:szCs w:val="19"/>
          <w:spacing w:val="9"/>
        </w:rPr>
        <w:t>,</w:t>
      </w:r>
      <w:r>
        <w:rPr>
          <w:rFonts w:ascii="Times New Roman" w:hAnsi="Times New Roman" w:eastAsia="Times New Roman" w:cs="Times New Roman"/>
          <w:sz w:val="19"/>
          <w:szCs w:val="19"/>
          <w:spacing w:val="16"/>
          <w:w w:val="101"/>
        </w:rPr>
        <w:t xml:space="preserve"> </w:t>
      </w:r>
      <w:r>
        <w:rPr>
          <w:rFonts w:ascii="SimSun" w:hAnsi="SimSun" w:eastAsia="SimSun" w:cs="SimSun"/>
          <w:sz w:val="19"/>
          <w:szCs w:val="19"/>
          <w:spacing w:val="9"/>
        </w:rPr>
        <w:t>占循环系统总血</w:t>
      </w:r>
      <w:r>
        <w:rPr>
          <w:rFonts w:ascii="SimSun" w:hAnsi="SimSun" w:eastAsia="SimSun" w:cs="SimSun"/>
          <w:sz w:val="19"/>
          <w:szCs w:val="19"/>
        </w:rPr>
        <w:t xml:space="preserve"> </w:t>
      </w:r>
      <w:r>
        <w:rPr>
          <w:rFonts w:ascii="SimSun" w:hAnsi="SimSun" w:eastAsia="SimSun" w:cs="SimSun"/>
          <w:sz w:val="19"/>
          <w:szCs w:val="19"/>
          <w:spacing w:val="19"/>
        </w:rPr>
        <w:t>容量的9%~12%。由于肺组织和肺血管的可扩张性大，故肺血容量的变化范围较大。在</w:t>
      </w:r>
      <w:r>
        <w:rPr>
          <w:rFonts w:ascii="SimSun" w:hAnsi="SimSun" w:eastAsia="SimSun" w:cs="SimSun"/>
          <w:sz w:val="19"/>
          <w:szCs w:val="19"/>
          <w:spacing w:val="18"/>
        </w:rPr>
        <w:t>用力呼气</w:t>
      </w:r>
      <w:r>
        <w:rPr>
          <w:rFonts w:ascii="SimSun" w:hAnsi="SimSun" w:eastAsia="SimSun" w:cs="SimSun"/>
          <w:sz w:val="19"/>
          <w:szCs w:val="19"/>
        </w:rPr>
        <w:t xml:space="preserve"> </w:t>
      </w:r>
      <w:r>
        <w:rPr>
          <w:rFonts w:ascii="SimSun" w:hAnsi="SimSun" w:eastAsia="SimSun" w:cs="SimSun"/>
          <w:sz w:val="19"/>
          <w:szCs w:val="19"/>
          <w:spacing w:val="5"/>
        </w:rPr>
        <w:t>时，肺部血容量可减少到200</w:t>
      </w:r>
      <w:r>
        <w:rPr>
          <w:rFonts w:ascii="SimSun" w:hAnsi="SimSun" w:eastAsia="SimSun" w:cs="SimSun"/>
          <w:sz w:val="19"/>
          <w:szCs w:val="19"/>
        </w:rPr>
        <w:t>ml</w:t>
      </w:r>
      <w:r>
        <w:rPr>
          <w:rFonts w:ascii="SimSun" w:hAnsi="SimSun" w:eastAsia="SimSun" w:cs="SimSun"/>
          <w:sz w:val="19"/>
          <w:szCs w:val="19"/>
          <w:spacing w:val="-41"/>
        </w:rPr>
        <w:t xml:space="preserve"> </w:t>
      </w:r>
      <w:r>
        <w:rPr>
          <w:rFonts w:ascii="SimSun" w:hAnsi="SimSun" w:eastAsia="SimSun" w:cs="SimSun"/>
          <w:sz w:val="19"/>
          <w:szCs w:val="19"/>
          <w:spacing w:val="5"/>
        </w:rPr>
        <w:t>左右，而在深吸气时则可增加到1000</w:t>
      </w:r>
      <w:r>
        <w:rPr>
          <w:rFonts w:ascii="SimSun" w:hAnsi="SimSun" w:eastAsia="SimSun" w:cs="SimSun"/>
          <w:sz w:val="19"/>
          <w:szCs w:val="19"/>
        </w:rPr>
        <w:t>ml</w:t>
      </w:r>
      <w:r>
        <w:rPr>
          <w:rFonts w:ascii="SimSun" w:hAnsi="SimSun" w:eastAsia="SimSun" w:cs="SimSun"/>
          <w:sz w:val="19"/>
          <w:szCs w:val="19"/>
          <w:spacing w:val="-42"/>
        </w:rPr>
        <w:t xml:space="preserve"> </w:t>
      </w:r>
      <w:r>
        <w:rPr>
          <w:rFonts w:ascii="SimSun" w:hAnsi="SimSun" w:eastAsia="SimSun" w:cs="SimSun"/>
          <w:sz w:val="19"/>
          <w:szCs w:val="19"/>
          <w:spacing w:val="5"/>
        </w:rPr>
        <w:t>左右。因此，肺循环血管可起</w:t>
      </w:r>
      <w:r>
        <w:rPr>
          <w:rFonts w:ascii="SimSun" w:hAnsi="SimSun" w:eastAsia="SimSun" w:cs="SimSun"/>
          <w:sz w:val="19"/>
          <w:szCs w:val="19"/>
        </w:rPr>
        <w:t xml:space="preserve">  </w:t>
      </w:r>
      <w:r>
        <w:rPr>
          <w:rFonts w:ascii="SimSun" w:hAnsi="SimSun" w:eastAsia="SimSun" w:cs="SimSun"/>
          <w:sz w:val="19"/>
          <w:szCs w:val="19"/>
          <w:spacing w:val="7"/>
        </w:rPr>
        <w:t>储血库作用。当机体失血时，肺循环可将一部分血液转移到体循环中，起代偿作用。在呼吸周</w:t>
      </w:r>
      <w:r>
        <w:rPr>
          <w:rFonts w:ascii="SimSun" w:hAnsi="SimSun" w:eastAsia="SimSun" w:cs="SimSun"/>
          <w:sz w:val="19"/>
          <w:szCs w:val="19"/>
          <w:spacing w:val="6"/>
        </w:rPr>
        <w:t>期中，</w:t>
      </w:r>
      <w:r>
        <w:rPr>
          <w:rFonts w:ascii="SimSun" w:hAnsi="SimSun" w:eastAsia="SimSun" w:cs="SimSun"/>
          <w:sz w:val="19"/>
          <w:szCs w:val="19"/>
        </w:rPr>
        <w:t xml:space="preserve"> </w:t>
      </w:r>
      <w:r>
        <w:rPr>
          <w:rFonts w:ascii="SimSun" w:hAnsi="SimSun" w:eastAsia="SimSun" w:cs="SimSun"/>
          <w:sz w:val="19"/>
          <w:szCs w:val="19"/>
          <w:spacing w:val="6"/>
        </w:rPr>
        <w:t>肺循环血流量也发生周期性变化，并对左、右</w:t>
      </w:r>
      <w:r>
        <w:rPr>
          <w:rFonts w:ascii="SimSun" w:hAnsi="SimSun" w:eastAsia="SimSun" w:cs="SimSun"/>
          <w:sz w:val="19"/>
          <w:szCs w:val="19"/>
          <w:spacing w:val="5"/>
        </w:rPr>
        <w:t>心室搏出量和动脉血压发生影响。在吸气时，由于胸腔</w:t>
      </w:r>
      <w:r>
        <w:rPr>
          <w:rFonts w:ascii="SimSun" w:hAnsi="SimSun" w:eastAsia="SimSun" w:cs="SimSun"/>
          <w:sz w:val="19"/>
          <w:szCs w:val="19"/>
        </w:rPr>
        <w:t xml:space="preserve">  </w:t>
      </w:r>
      <w:r>
        <w:rPr>
          <w:rFonts w:ascii="SimSun" w:hAnsi="SimSun" w:eastAsia="SimSun" w:cs="SimSun"/>
          <w:sz w:val="19"/>
          <w:szCs w:val="19"/>
          <w:spacing w:val="5"/>
        </w:rPr>
        <w:t>内负压加大，从腔静脉回到右心房的血量增多，右心室搏出量随之增多，此时由于肺扩张而使肺循环</w:t>
      </w:r>
      <w:r>
        <w:rPr>
          <w:rFonts w:ascii="SimSun" w:hAnsi="SimSun" w:eastAsia="SimSun" w:cs="SimSun"/>
          <w:sz w:val="19"/>
          <w:szCs w:val="19"/>
          <w:spacing w:val="9"/>
        </w:rPr>
        <w:t xml:space="preserve">  </w:t>
      </w:r>
      <w:r>
        <w:rPr>
          <w:rFonts w:ascii="SimSun" w:hAnsi="SimSun" w:eastAsia="SimSun" w:cs="SimSun"/>
          <w:sz w:val="19"/>
          <w:szCs w:val="19"/>
          <w:spacing w:val="6"/>
        </w:rPr>
        <w:t>血管也扩张，致使肺静脉回到左心房的血量减少，左心</w:t>
      </w:r>
      <w:r>
        <w:rPr>
          <w:rFonts w:ascii="SimSun" w:hAnsi="SimSun" w:eastAsia="SimSun" w:cs="SimSun"/>
          <w:sz w:val="19"/>
          <w:szCs w:val="19"/>
          <w:spacing w:val="5"/>
        </w:rPr>
        <w:t>室搏出量随之减少。经过几次心搏后，扩张的</w:t>
      </w:r>
      <w:r>
        <w:rPr>
          <w:rFonts w:ascii="SimSun" w:hAnsi="SimSun" w:eastAsia="SimSun" w:cs="SimSun"/>
          <w:sz w:val="19"/>
          <w:szCs w:val="19"/>
        </w:rPr>
        <w:t xml:space="preserve">  </w:t>
      </w:r>
      <w:r>
        <w:rPr>
          <w:rFonts w:ascii="SimSun" w:hAnsi="SimSun" w:eastAsia="SimSun" w:cs="SimSun"/>
          <w:sz w:val="19"/>
          <w:szCs w:val="19"/>
          <w:spacing w:val="12"/>
        </w:rPr>
        <w:t>肺循环血管逐渐被充盈，因而由肺静脉回流入左心房的血量逐渐回升。呼气时则发生相反的变化</w:t>
      </w:r>
      <w:r>
        <w:rPr>
          <w:rFonts w:ascii="SimSun" w:hAnsi="SimSun" w:eastAsia="SimSun" w:cs="SimSun"/>
          <w:sz w:val="19"/>
          <w:szCs w:val="19"/>
          <w:spacing w:val="11"/>
        </w:rPr>
        <w:t>。</w:t>
      </w:r>
      <w:r>
        <w:rPr>
          <w:rFonts w:ascii="SimSun" w:hAnsi="SimSun" w:eastAsia="SimSun" w:cs="SimSun"/>
          <w:sz w:val="19"/>
          <w:szCs w:val="19"/>
        </w:rPr>
        <w:t xml:space="preserve"> </w:t>
      </w:r>
      <w:r>
        <w:rPr>
          <w:rFonts w:ascii="SimSun" w:hAnsi="SimSun" w:eastAsia="SimSun" w:cs="SimSun"/>
          <w:sz w:val="19"/>
          <w:szCs w:val="19"/>
          <w:spacing w:val="6"/>
        </w:rPr>
        <w:t>由于上述左心室搏出量的周期性改变，因而动脉血</w:t>
      </w:r>
      <w:r>
        <w:rPr>
          <w:rFonts w:ascii="SimSun" w:hAnsi="SimSun" w:eastAsia="SimSun" w:cs="SimSun"/>
          <w:sz w:val="19"/>
          <w:szCs w:val="19"/>
          <w:spacing w:val="5"/>
        </w:rPr>
        <w:t>压在吸气相之初逐渐下降，至吸气相中期降到最低</w:t>
      </w:r>
      <w:r>
        <w:rPr>
          <w:rFonts w:ascii="SimSun" w:hAnsi="SimSun" w:eastAsia="SimSun" w:cs="SimSun"/>
          <w:sz w:val="19"/>
          <w:szCs w:val="19"/>
        </w:rPr>
        <w:t xml:space="preserve">  </w:t>
      </w:r>
      <w:r>
        <w:rPr>
          <w:rFonts w:ascii="SimSun" w:hAnsi="SimSun" w:eastAsia="SimSun" w:cs="SimSun"/>
          <w:sz w:val="19"/>
          <w:szCs w:val="19"/>
          <w:spacing w:val="1"/>
        </w:rPr>
        <w:t>点，在吸气相后半期逐渐回升，呼气相前半期继续上升，至呼气相中期达最高点，在呼气相后半期又开</w:t>
      </w:r>
      <w:r>
        <w:rPr>
          <w:rFonts w:ascii="SimSun" w:hAnsi="SimSun" w:eastAsia="SimSun" w:cs="SimSun"/>
          <w:sz w:val="19"/>
          <w:szCs w:val="19"/>
          <w:spacing w:val="1"/>
        </w:rPr>
        <w:t xml:space="preserve">  </w:t>
      </w:r>
      <w:r>
        <w:rPr>
          <w:rFonts w:ascii="SimSun" w:hAnsi="SimSun" w:eastAsia="SimSun" w:cs="SimSun"/>
          <w:sz w:val="19"/>
          <w:szCs w:val="19"/>
          <w:spacing w:val="6"/>
        </w:rPr>
        <w:t>始下降，周而复始。这种呼吸周期中出现的血压波动称为动脉血压的呼吸波。</w:t>
      </w:r>
    </w:p>
    <w:p>
      <w:pPr>
        <w:ind w:right="1106" w:firstLine="389"/>
        <w:spacing w:before="73" w:line="302" w:lineRule="auto"/>
        <w:rPr>
          <w:rFonts w:ascii="SimSun" w:hAnsi="SimSun" w:eastAsia="SimSun" w:cs="SimSun"/>
          <w:sz w:val="19"/>
          <w:szCs w:val="19"/>
        </w:rPr>
      </w:pPr>
      <w:r>
        <w:rPr>
          <w:rFonts w:ascii="Times New Roman" w:hAnsi="Times New Roman" w:eastAsia="Times New Roman" w:cs="Times New Roman"/>
          <w:sz w:val="19"/>
          <w:szCs w:val="19"/>
          <w:b/>
          <w:bCs/>
          <w:spacing w:val="11"/>
        </w:rPr>
        <w:t>3.</w:t>
      </w:r>
      <w:r>
        <w:rPr>
          <w:rFonts w:ascii="Times New Roman" w:hAnsi="Times New Roman" w:eastAsia="Times New Roman" w:cs="Times New Roman"/>
          <w:sz w:val="19"/>
          <w:szCs w:val="19"/>
          <w:spacing w:val="4"/>
        </w:rPr>
        <w:t xml:space="preserve">  </w:t>
      </w:r>
      <w:r>
        <w:rPr>
          <w:rFonts w:ascii="SimSun" w:hAnsi="SimSun" w:eastAsia="SimSun" w:cs="SimSun"/>
          <w:sz w:val="19"/>
          <w:szCs w:val="19"/>
          <w:b/>
          <w:bCs/>
          <w:spacing w:val="11"/>
        </w:rPr>
        <w:t>毛细血管的有效滤过压较低</w:t>
      </w:r>
      <w:r>
        <w:rPr>
          <w:rFonts w:ascii="SimSun" w:hAnsi="SimSun" w:eastAsia="SimSun" w:cs="SimSun"/>
          <w:sz w:val="19"/>
          <w:szCs w:val="19"/>
          <w:spacing w:val="66"/>
        </w:rPr>
        <w:t xml:space="preserve"> </w:t>
      </w:r>
      <w:r>
        <w:rPr>
          <w:rFonts w:ascii="SimSun" w:hAnsi="SimSun" w:eastAsia="SimSun" w:cs="SimSun"/>
          <w:sz w:val="19"/>
          <w:szCs w:val="19"/>
          <w:spacing w:val="11"/>
        </w:rPr>
        <w:t>如前所述，肺循环毛细血管血压平均为7</w:t>
      </w:r>
      <w:r>
        <w:rPr>
          <w:rFonts w:ascii="Times New Roman" w:hAnsi="Times New Roman" w:eastAsia="Times New Roman" w:cs="Times New Roman"/>
          <w:sz w:val="19"/>
          <w:szCs w:val="19"/>
        </w:rPr>
        <w:t>mmHg</w:t>
      </w:r>
      <w:r>
        <w:rPr>
          <w:rFonts w:ascii="Times New Roman" w:hAnsi="Times New Roman" w:eastAsia="Times New Roman" w:cs="Times New Roman"/>
          <w:sz w:val="19"/>
          <w:szCs w:val="19"/>
          <w:spacing w:val="11"/>
        </w:rPr>
        <w:t>,</w:t>
      </w:r>
      <w:r>
        <w:rPr>
          <w:rFonts w:ascii="Times New Roman" w:hAnsi="Times New Roman" w:eastAsia="Times New Roman" w:cs="Times New Roman"/>
          <w:sz w:val="19"/>
          <w:szCs w:val="19"/>
          <w:spacing w:val="-21"/>
        </w:rPr>
        <w:t xml:space="preserve"> </w:t>
      </w:r>
      <w:r>
        <w:rPr>
          <w:rFonts w:ascii="SimSun" w:hAnsi="SimSun" w:eastAsia="SimSun" w:cs="SimSun"/>
          <w:sz w:val="19"/>
          <w:szCs w:val="19"/>
          <w:spacing w:val="11"/>
        </w:rPr>
        <w:t>血浆胶体渗透</w:t>
      </w:r>
      <w:r>
        <w:rPr>
          <w:rFonts w:ascii="SimSun" w:hAnsi="SimSun" w:eastAsia="SimSun" w:cs="SimSun"/>
          <w:sz w:val="19"/>
          <w:szCs w:val="19"/>
        </w:rPr>
        <w:t xml:space="preserve"> </w:t>
      </w:r>
      <w:r>
        <w:rPr>
          <w:rFonts w:ascii="SimSun" w:hAnsi="SimSun" w:eastAsia="SimSun" w:cs="SimSun"/>
          <w:sz w:val="19"/>
          <w:szCs w:val="19"/>
          <w:spacing w:val="10"/>
        </w:rPr>
        <w:t>压平均为25</w:t>
      </w:r>
      <w:r>
        <w:rPr>
          <w:rFonts w:ascii="SimSun" w:hAnsi="SimSun" w:eastAsia="SimSun" w:cs="SimSun"/>
          <w:sz w:val="19"/>
          <w:szCs w:val="19"/>
        </w:rPr>
        <w:t>mmHg</w:t>
      </w:r>
      <w:r>
        <w:rPr>
          <w:rFonts w:ascii="SimSun" w:hAnsi="SimSun" w:eastAsia="SimSun" w:cs="SimSun"/>
          <w:sz w:val="19"/>
          <w:szCs w:val="19"/>
          <w:spacing w:val="10"/>
        </w:rPr>
        <w:t>。</w:t>
      </w:r>
      <w:r>
        <w:rPr>
          <w:rFonts w:ascii="SimSun" w:hAnsi="SimSun" w:eastAsia="SimSun" w:cs="SimSun"/>
          <w:sz w:val="19"/>
          <w:szCs w:val="19"/>
          <w:spacing w:val="16"/>
        </w:rPr>
        <w:t xml:space="preserve">  </w:t>
      </w:r>
      <w:r>
        <w:rPr>
          <w:rFonts w:ascii="SimSun" w:hAnsi="SimSun" w:eastAsia="SimSun" w:cs="SimSun"/>
          <w:sz w:val="19"/>
          <w:szCs w:val="19"/>
          <w:spacing w:val="10"/>
        </w:rPr>
        <w:t>由于肺毛细血管对蛋白分子的通透性相对较高</w:t>
      </w:r>
      <w:r>
        <w:rPr>
          <w:rFonts w:ascii="SimSun" w:hAnsi="SimSun" w:eastAsia="SimSun" w:cs="SimSun"/>
          <w:sz w:val="19"/>
          <w:szCs w:val="19"/>
          <w:spacing w:val="9"/>
        </w:rPr>
        <w:t>，所以肺组织间液的胶体渗透压</w:t>
      </w:r>
      <w:r>
        <w:rPr>
          <w:rFonts w:ascii="SimSun" w:hAnsi="SimSun" w:eastAsia="SimSun" w:cs="SimSun"/>
          <w:sz w:val="19"/>
          <w:szCs w:val="19"/>
        </w:rPr>
        <w:t xml:space="preserve"> </w:t>
      </w:r>
      <w:r>
        <w:rPr>
          <w:rFonts w:ascii="SimSun" w:hAnsi="SimSun" w:eastAsia="SimSun" w:cs="SimSun"/>
          <w:sz w:val="19"/>
          <w:szCs w:val="19"/>
          <w:spacing w:val="9"/>
        </w:rPr>
        <w:t>约为14</w:t>
      </w:r>
      <w:r>
        <w:rPr>
          <w:rFonts w:ascii="SimSun" w:hAnsi="SimSun" w:eastAsia="SimSun" w:cs="SimSun"/>
          <w:sz w:val="19"/>
          <w:szCs w:val="19"/>
        </w:rPr>
        <w:t>mmHg</w:t>
      </w:r>
      <w:r>
        <w:rPr>
          <w:rFonts w:ascii="SimSun" w:hAnsi="SimSun" w:eastAsia="SimSun" w:cs="SimSun"/>
          <w:sz w:val="19"/>
          <w:szCs w:val="19"/>
          <w:spacing w:val="9"/>
        </w:rPr>
        <w:t>。</w:t>
      </w:r>
      <w:r>
        <w:rPr>
          <w:rFonts w:ascii="SimSun" w:hAnsi="SimSun" w:eastAsia="SimSun" w:cs="SimSun"/>
          <w:sz w:val="19"/>
          <w:szCs w:val="19"/>
          <w:spacing w:val="12"/>
        </w:rPr>
        <w:t xml:space="preserve">  </w:t>
      </w:r>
      <w:r>
        <w:rPr>
          <w:rFonts w:ascii="SimSun" w:hAnsi="SimSun" w:eastAsia="SimSun" w:cs="SimSun"/>
          <w:sz w:val="19"/>
          <w:szCs w:val="19"/>
          <w:spacing w:val="9"/>
        </w:rPr>
        <w:t>肺组织间液静水压比外周皮下组织间液的负值稍</w:t>
      </w:r>
      <w:r>
        <w:rPr>
          <w:rFonts w:ascii="SimSun" w:hAnsi="SimSun" w:eastAsia="SimSun" w:cs="SimSun"/>
          <w:sz w:val="19"/>
          <w:szCs w:val="19"/>
          <w:spacing w:val="8"/>
        </w:rPr>
        <w:t>大，约为-5</w:t>
      </w:r>
      <w:r>
        <w:rPr>
          <w:rFonts w:ascii="SimSun" w:hAnsi="SimSun" w:eastAsia="SimSun" w:cs="SimSun"/>
          <w:sz w:val="19"/>
          <w:szCs w:val="19"/>
        </w:rPr>
        <w:t>mmHg</w:t>
      </w:r>
      <w:r>
        <w:rPr>
          <w:rFonts w:ascii="SimSun" w:hAnsi="SimSun" w:eastAsia="SimSun" w:cs="SimSun"/>
          <w:sz w:val="19"/>
          <w:szCs w:val="19"/>
          <w:spacing w:val="57"/>
        </w:rPr>
        <w:t xml:space="preserve"> </w:t>
      </w:r>
      <w:r>
        <w:rPr>
          <w:rFonts w:ascii="SimSun" w:hAnsi="SimSun" w:eastAsia="SimSun" w:cs="SimSun"/>
          <w:sz w:val="19"/>
          <w:szCs w:val="19"/>
          <w:spacing w:val="8"/>
        </w:rPr>
        <w:t>(用微量吸液管插</w:t>
      </w:r>
      <w:r>
        <w:rPr>
          <w:rFonts w:ascii="SimSun" w:hAnsi="SimSun" w:eastAsia="SimSun" w:cs="SimSun"/>
          <w:sz w:val="19"/>
          <w:szCs w:val="19"/>
        </w:rPr>
        <w:t xml:space="preserve"> </w:t>
      </w:r>
      <w:r>
        <w:rPr>
          <w:rFonts w:ascii="SimSun" w:hAnsi="SimSun" w:eastAsia="SimSun" w:cs="SimSun"/>
          <w:sz w:val="19"/>
          <w:szCs w:val="19"/>
          <w:spacing w:val="1"/>
        </w:rPr>
        <w:t>入肺组织间隙测得)。因此，肺毛细血管的有效滤过压较低，仅约+1</w:t>
      </w:r>
      <w:r>
        <w:rPr>
          <w:rFonts w:ascii="SimSun" w:hAnsi="SimSun" w:eastAsia="SimSun" w:cs="SimSun"/>
          <w:sz w:val="19"/>
          <w:szCs w:val="19"/>
        </w:rPr>
        <w:t>mmHg</w:t>
      </w:r>
      <w:r>
        <w:rPr>
          <w:rFonts w:ascii="SimSun" w:hAnsi="SimSun" w:eastAsia="SimSun" w:cs="SimSun"/>
          <w:sz w:val="19"/>
          <w:szCs w:val="19"/>
          <w:spacing w:val="1"/>
        </w:rPr>
        <w:t>[(7+14)-</w:t>
      </w:r>
      <w:r>
        <w:rPr>
          <w:rFonts w:ascii="SimSun" w:hAnsi="SimSun" w:eastAsia="SimSun" w:cs="SimSun"/>
          <w:sz w:val="19"/>
          <w:szCs w:val="19"/>
          <w:spacing w:val="-50"/>
        </w:rPr>
        <w:t xml:space="preserve"> </w:t>
      </w:r>
      <w:r>
        <w:rPr>
          <w:rFonts w:ascii="SimSun" w:hAnsi="SimSun" w:eastAsia="SimSun" w:cs="SimSun"/>
          <w:sz w:val="19"/>
          <w:szCs w:val="19"/>
          <w:spacing w:val="1"/>
        </w:rPr>
        <w:t>(-5+25)]。</w:t>
      </w:r>
      <w:r>
        <w:rPr>
          <w:rFonts w:ascii="SimSun" w:hAnsi="SimSun" w:eastAsia="SimSun" w:cs="SimSun"/>
          <w:sz w:val="19"/>
          <w:szCs w:val="19"/>
        </w:rPr>
        <w:t xml:space="preserve">      </w:t>
      </w:r>
      <w:r>
        <w:rPr>
          <w:rFonts w:ascii="SimSun" w:hAnsi="SimSun" w:eastAsia="SimSun" w:cs="SimSun"/>
          <w:sz w:val="19"/>
          <w:szCs w:val="19"/>
          <w:spacing w:val="1"/>
        </w:rPr>
        <w:t>这</w:t>
      </w:r>
      <w:r>
        <w:rPr>
          <w:rFonts w:ascii="SimSun" w:hAnsi="SimSun" w:eastAsia="SimSun" w:cs="SimSun"/>
          <w:sz w:val="19"/>
          <w:szCs w:val="19"/>
          <w:spacing w:val="1"/>
        </w:rPr>
        <w:t xml:space="preserve"> </w:t>
      </w:r>
      <w:r>
        <w:rPr>
          <w:rFonts w:ascii="SimSun" w:hAnsi="SimSun" w:eastAsia="SimSun" w:cs="SimSun"/>
          <w:sz w:val="19"/>
          <w:szCs w:val="19"/>
          <w:spacing w:val="10"/>
        </w:rPr>
        <w:t>样，较低的有效滤过压使肺毛细血管有少量液体持续进入组织间隙。这些液体除少量渗入肺泡</w:t>
      </w:r>
      <w:r>
        <w:rPr>
          <w:rFonts w:ascii="SimSun" w:hAnsi="SimSun" w:eastAsia="SimSun" w:cs="SimSun"/>
          <w:sz w:val="19"/>
          <w:szCs w:val="19"/>
          <w:spacing w:val="9"/>
        </w:rPr>
        <w:t>内被</w:t>
      </w:r>
      <w:r>
        <w:rPr>
          <w:rFonts w:ascii="SimSun" w:hAnsi="SimSun" w:eastAsia="SimSun" w:cs="SimSun"/>
          <w:sz w:val="19"/>
          <w:szCs w:val="19"/>
        </w:rPr>
        <w:t xml:space="preserve"> </w:t>
      </w:r>
      <w:r>
        <w:rPr>
          <w:rFonts w:ascii="SimSun" w:hAnsi="SimSun" w:eastAsia="SimSun" w:cs="SimSun"/>
          <w:sz w:val="19"/>
          <w:szCs w:val="19"/>
          <w:spacing w:val="12"/>
        </w:rPr>
        <w:t>蒸发外(同时也对肺泡内表面起湿润作用),其余大部分进入肺淋巴管而返回血液循</w:t>
      </w:r>
      <w:r>
        <w:rPr>
          <w:rFonts w:ascii="SimSun" w:hAnsi="SimSun" w:eastAsia="SimSun" w:cs="SimSun"/>
          <w:sz w:val="19"/>
          <w:szCs w:val="19"/>
          <w:spacing w:val="11"/>
        </w:rPr>
        <w:t>环。在某些病理</w:t>
      </w:r>
      <w:r>
        <w:rPr>
          <w:rFonts w:ascii="SimSun" w:hAnsi="SimSun" w:eastAsia="SimSun" w:cs="SimSun"/>
          <w:sz w:val="19"/>
          <w:szCs w:val="19"/>
        </w:rPr>
        <w:t xml:space="preserve"> </w:t>
      </w:r>
      <w:r>
        <w:rPr>
          <w:rFonts w:ascii="SimSun" w:hAnsi="SimSun" w:eastAsia="SimSun" w:cs="SimSun"/>
          <w:sz w:val="19"/>
          <w:szCs w:val="19"/>
          <w:spacing w:val="1"/>
        </w:rPr>
        <w:t>情况下，如发生左心衰竭，由于肺静脉压升高，肺毛细血管血压也随之升高，就可能有较多的血浆滤出</w:t>
      </w:r>
      <w:r>
        <w:rPr>
          <w:rFonts w:ascii="SimSun" w:hAnsi="SimSun" w:eastAsia="SimSun" w:cs="SimSun"/>
          <w:sz w:val="19"/>
          <w:szCs w:val="19"/>
          <w:spacing w:val="17"/>
        </w:rPr>
        <w:t xml:space="preserve"> </w:t>
      </w:r>
      <w:r>
        <w:rPr>
          <w:rFonts w:ascii="SimSun" w:hAnsi="SimSun" w:eastAsia="SimSun" w:cs="SimSun"/>
          <w:sz w:val="19"/>
          <w:szCs w:val="19"/>
          <w:spacing w:val="2"/>
        </w:rPr>
        <w:t>毛细血管而进入肺组织间隙和肺泡内，使肺泡内液体积聚，从而形成肺水肿。</w:t>
      </w:r>
    </w:p>
    <w:p>
      <w:pPr>
        <w:ind w:left="392"/>
        <w:spacing w:before="110" w:line="221" w:lineRule="auto"/>
        <w:rPr>
          <w:rFonts w:ascii="SimHei" w:hAnsi="SimHei" w:eastAsia="SimHei" w:cs="SimHei"/>
          <w:sz w:val="19"/>
          <w:szCs w:val="19"/>
        </w:rPr>
      </w:pPr>
      <w:r>
        <w:rPr>
          <w:rFonts w:ascii="SimHei" w:hAnsi="SimHei" w:eastAsia="SimHei" w:cs="SimHei"/>
          <w:sz w:val="19"/>
          <w:szCs w:val="19"/>
          <w:b/>
          <w:bCs/>
          <w:spacing w:val="18"/>
        </w:rPr>
        <w:t>(二)肺循环血流量的调节</w:t>
      </w:r>
    </w:p>
    <w:p>
      <w:pPr>
        <w:ind w:right="1119" w:firstLine="389"/>
        <w:spacing w:before="117" w:line="274" w:lineRule="auto"/>
        <w:jc w:val="both"/>
        <w:rPr>
          <w:rFonts w:ascii="SimSun" w:hAnsi="SimSun" w:eastAsia="SimSun" w:cs="SimSun"/>
          <w:sz w:val="19"/>
          <w:szCs w:val="19"/>
        </w:rPr>
      </w:pPr>
      <w:r>
        <w:rPr>
          <w:rFonts w:ascii="SimSun" w:hAnsi="SimSun" w:eastAsia="SimSun" w:cs="SimSun"/>
          <w:sz w:val="19"/>
          <w:szCs w:val="19"/>
          <w:spacing w:val="1"/>
        </w:rPr>
        <w:t>由于肺循环血管的口径大、管壁薄，可扩张性</w:t>
      </w:r>
      <w:r>
        <w:rPr>
          <w:rFonts w:ascii="SimSun" w:hAnsi="SimSun" w:eastAsia="SimSun" w:cs="SimSun"/>
          <w:sz w:val="19"/>
          <w:szCs w:val="19"/>
        </w:rPr>
        <w:t>大，因而其口径变化在多数情况下是被动的，但正常</w:t>
      </w:r>
      <w:r>
        <w:rPr>
          <w:rFonts w:ascii="SimSun" w:hAnsi="SimSun" w:eastAsia="SimSun" w:cs="SimSun"/>
          <w:sz w:val="19"/>
          <w:szCs w:val="19"/>
        </w:rPr>
        <w:t xml:space="preserve"> </w:t>
      </w:r>
      <w:r>
        <w:rPr>
          <w:rFonts w:ascii="SimSun" w:hAnsi="SimSun" w:eastAsia="SimSun" w:cs="SimSun"/>
          <w:sz w:val="19"/>
          <w:szCs w:val="19"/>
          <w:spacing w:val="6"/>
        </w:rPr>
        <w:t>人肺循环血管仍保持较低水平的收缩状态，故</w:t>
      </w:r>
      <w:r>
        <w:rPr>
          <w:rFonts w:ascii="SimSun" w:hAnsi="SimSun" w:eastAsia="SimSun" w:cs="SimSun"/>
          <w:sz w:val="19"/>
          <w:szCs w:val="19"/>
          <w:spacing w:val="5"/>
        </w:rPr>
        <w:t>肺循环血流量仍在一定程度上受神经、体液和局部组织</w:t>
      </w:r>
      <w:r>
        <w:rPr>
          <w:rFonts w:ascii="SimSun" w:hAnsi="SimSun" w:eastAsia="SimSun" w:cs="SimSun"/>
          <w:sz w:val="19"/>
          <w:szCs w:val="19"/>
        </w:rPr>
        <w:t xml:space="preserve"> </w:t>
      </w:r>
      <w:r>
        <w:rPr>
          <w:rFonts w:ascii="SimSun" w:hAnsi="SimSun" w:eastAsia="SimSun" w:cs="SimSun"/>
          <w:sz w:val="19"/>
          <w:szCs w:val="19"/>
          <w:spacing w:val="8"/>
        </w:rPr>
        <w:t>化学因素的调节和影响。</w:t>
      </w:r>
    </w:p>
    <w:p>
      <w:pPr>
        <w:ind w:right="1116" w:firstLine="389"/>
        <w:spacing w:before="123" w:line="288" w:lineRule="auto"/>
        <w:jc w:val="both"/>
        <w:rPr>
          <w:rFonts w:ascii="SimSun" w:hAnsi="SimSun" w:eastAsia="SimSun" w:cs="SimSun"/>
          <w:sz w:val="19"/>
          <w:szCs w:val="19"/>
        </w:rPr>
      </w:pPr>
      <w:r>
        <w:rPr>
          <w:rFonts w:ascii="Times New Roman" w:hAnsi="Times New Roman" w:eastAsia="Times New Roman" w:cs="Times New Roman"/>
          <w:sz w:val="19"/>
          <w:szCs w:val="19"/>
          <w:b/>
          <w:bCs/>
          <w:spacing w:val="12"/>
        </w:rPr>
        <w:t>1.</w:t>
      </w:r>
      <w:r>
        <w:rPr>
          <w:rFonts w:ascii="Times New Roman" w:hAnsi="Times New Roman" w:eastAsia="Times New Roman" w:cs="Times New Roman"/>
          <w:sz w:val="19"/>
          <w:szCs w:val="19"/>
          <w:spacing w:val="3"/>
        </w:rPr>
        <w:t xml:space="preserve">  </w:t>
      </w:r>
      <w:r>
        <w:rPr>
          <w:rFonts w:ascii="SimSun" w:hAnsi="SimSun" w:eastAsia="SimSun" w:cs="SimSun"/>
          <w:sz w:val="19"/>
          <w:szCs w:val="19"/>
          <w:b/>
          <w:bCs/>
          <w:spacing w:val="12"/>
        </w:rPr>
        <w:t>局部组织化学因素的影响</w:t>
      </w:r>
      <w:r>
        <w:rPr>
          <w:rFonts w:ascii="SimSun" w:hAnsi="SimSun" w:eastAsia="SimSun" w:cs="SimSun"/>
          <w:sz w:val="19"/>
          <w:szCs w:val="19"/>
          <w:spacing w:val="83"/>
        </w:rPr>
        <w:t xml:space="preserve"> </w:t>
      </w:r>
      <w:r>
        <w:rPr>
          <w:rFonts w:ascii="SimSun" w:hAnsi="SimSun" w:eastAsia="SimSun" w:cs="SimSun"/>
          <w:sz w:val="19"/>
          <w:szCs w:val="19"/>
          <w:spacing w:val="12"/>
        </w:rPr>
        <w:t>肺泡气</w:t>
      </w:r>
      <w:r>
        <w:rPr>
          <w:rFonts w:ascii="Times New Roman" w:hAnsi="Times New Roman" w:eastAsia="Times New Roman" w:cs="Times New Roman"/>
          <w:sz w:val="19"/>
          <w:szCs w:val="19"/>
          <w:spacing w:val="12"/>
        </w:rPr>
        <w:t>O₂</w:t>
      </w:r>
      <w:r>
        <w:rPr>
          <w:rFonts w:ascii="Times New Roman" w:hAnsi="Times New Roman" w:eastAsia="Times New Roman" w:cs="Times New Roman"/>
          <w:sz w:val="19"/>
          <w:szCs w:val="19"/>
          <w:spacing w:val="25"/>
        </w:rPr>
        <w:t xml:space="preserve"> </w:t>
      </w:r>
      <w:r>
        <w:rPr>
          <w:rFonts w:ascii="SimSun" w:hAnsi="SimSun" w:eastAsia="SimSun" w:cs="SimSun"/>
          <w:sz w:val="19"/>
          <w:szCs w:val="19"/>
          <w:spacing w:val="12"/>
        </w:rPr>
        <w:t>分压对</w:t>
      </w:r>
      <w:r>
        <w:rPr>
          <w:rFonts w:ascii="SimSun" w:hAnsi="SimSun" w:eastAsia="SimSun" w:cs="SimSun"/>
          <w:sz w:val="19"/>
          <w:szCs w:val="19"/>
          <w:spacing w:val="11"/>
        </w:rPr>
        <w:t>局部肺循环血管的舒缩活动具有较大影响。急</w:t>
      </w:r>
      <w:r>
        <w:rPr>
          <w:rFonts w:ascii="SimSun" w:hAnsi="SimSun" w:eastAsia="SimSun" w:cs="SimSun"/>
          <w:sz w:val="19"/>
          <w:szCs w:val="19"/>
        </w:rPr>
        <w:t xml:space="preserve"> </w:t>
      </w:r>
      <w:r>
        <w:rPr>
          <w:rFonts w:ascii="SimSun" w:hAnsi="SimSun" w:eastAsia="SimSun" w:cs="SimSun"/>
          <w:sz w:val="19"/>
          <w:szCs w:val="19"/>
          <w:spacing w:val="10"/>
        </w:rPr>
        <w:t>性或慢性低氧都能使肺循环血管收缩，血流阻力增大。这与体循环中低氧通常引起血管舒张</w:t>
      </w:r>
      <w:r>
        <w:rPr>
          <w:rFonts w:ascii="SimSun" w:hAnsi="SimSun" w:eastAsia="SimSun" w:cs="SimSun"/>
          <w:sz w:val="19"/>
          <w:szCs w:val="19"/>
          <w:spacing w:val="9"/>
        </w:rPr>
        <w:t>的情况</w:t>
      </w:r>
      <w:r>
        <w:rPr>
          <w:rFonts w:ascii="SimSun" w:hAnsi="SimSun" w:eastAsia="SimSun" w:cs="SimSun"/>
          <w:sz w:val="19"/>
          <w:szCs w:val="19"/>
        </w:rPr>
        <w:t xml:space="preserve"> </w:t>
      </w:r>
      <w:r>
        <w:rPr>
          <w:rFonts w:ascii="SimSun" w:hAnsi="SimSun" w:eastAsia="SimSun" w:cs="SimSun"/>
          <w:sz w:val="19"/>
          <w:szCs w:val="19"/>
          <w:spacing w:val="12"/>
        </w:rPr>
        <w:t>正相反。引起肺血管收缩的是肺泡气O</w:t>
      </w:r>
      <w:r>
        <w:rPr>
          <w:rFonts w:ascii="Calibri" w:hAnsi="Calibri" w:eastAsia="Calibri" w:cs="Calibri"/>
          <w:sz w:val="19"/>
          <w:szCs w:val="19"/>
          <w:spacing w:val="12"/>
        </w:rPr>
        <w:t>₂</w:t>
      </w:r>
      <w:r>
        <w:rPr>
          <w:rFonts w:ascii="Calibri" w:hAnsi="Calibri" w:eastAsia="Calibri" w:cs="Calibri"/>
          <w:sz w:val="19"/>
          <w:szCs w:val="19"/>
          <w:spacing w:val="11"/>
        </w:rPr>
        <w:t xml:space="preserve">  </w:t>
      </w:r>
      <w:r>
        <w:rPr>
          <w:rFonts w:ascii="SimSun" w:hAnsi="SimSun" w:eastAsia="SimSun" w:cs="SimSun"/>
          <w:sz w:val="19"/>
          <w:szCs w:val="19"/>
          <w:spacing w:val="12"/>
        </w:rPr>
        <w:t>分压过低</w:t>
      </w:r>
      <w:r>
        <w:rPr>
          <w:rFonts w:ascii="SimSun" w:hAnsi="SimSun" w:eastAsia="SimSun" w:cs="SimSun"/>
          <w:sz w:val="19"/>
          <w:szCs w:val="19"/>
          <w:spacing w:val="11"/>
        </w:rPr>
        <w:t>，而非血氧张力过低。当一部分肺泡内气体的O</w:t>
      </w:r>
      <w:r>
        <w:rPr>
          <w:rFonts w:ascii="Calibri" w:hAnsi="Calibri" w:eastAsia="Calibri" w:cs="Calibri"/>
          <w:sz w:val="19"/>
          <w:szCs w:val="19"/>
          <w:spacing w:val="11"/>
        </w:rPr>
        <w:t>₂</w:t>
      </w:r>
      <w:r>
        <w:rPr>
          <w:rFonts w:ascii="Calibri" w:hAnsi="Calibri" w:eastAsia="Calibri" w:cs="Calibri"/>
          <w:sz w:val="19"/>
          <w:szCs w:val="19"/>
        </w:rPr>
        <w:t xml:space="preserve">   </w:t>
      </w:r>
      <w:r>
        <w:rPr>
          <w:rFonts w:ascii="SimSun" w:hAnsi="SimSun" w:eastAsia="SimSun" w:cs="SimSun"/>
          <w:sz w:val="19"/>
          <w:szCs w:val="19"/>
          <w:spacing w:val="1"/>
        </w:rPr>
        <w:t>分压降低时，这些肺泡周围的微动脉收缩，尤其在肺泡气</w:t>
      </w:r>
      <w:r>
        <w:rPr>
          <w:rFonts w:ascii="SimSun" w:hAnsi="SimSun" w:eastAsia="SimSun" w:cs="SimSun"/>
          <w:sz w:val="19"/>
          <w:szCs w:val="19"/>
        </w:rPr>
        <w:t>CO</w:t>
      </w:r>
      <w:r>
        <w:rPr>
          <w:rFonts w:ascii="Calibri" w:hAnsi="Calibri" w:eastAsia="Calibri" w:cs="Calibri"/>
          <w:sz w:val="19"/>
          <w:szCs w:val="19"/>
          <w:spacing w:val="1"/>
        </w:rPr>
        <w:t>₂</w:t>
      </w:r>
      <w:r>
        <w:rPr>
          <w:rFonts w:ascii="Calibri" w:hAnsi="Calibri" w:eastAsia="Calibri" w:cs="Calibri"/>
          <w:sz w:val="19"/>
          <w:szCs w:val="19"/>
          <w:spacing w:val="1"/>
        </w:rPr>
        <w:t xml:space="preserve">   </w:t>
      </w:r>
      <w:r>
        <w:rPr>
          <w:rFonts w:ascii="SimSun" w:hAnsi="SimSun" w:eastAsia="SimSun" w:cs="SimSun"/>
          <w:sz w:val="19"/>
          <w:szCs w:val="19"/>
          <w:spacing w:val="1"/>
        </w:rPr>
        <w:t>分压升高时，其效应更加显著，但其机制</w:t>
      </w:r>
    </w:p>
    <w:p>
      <w:pPr>
        <w:sectPr>
          <w:pgSz w:w="11280" w:h="15940"/>
          <w:pgMar w:top="748" w:right="509" w:bottom="0" w:left="1050" w:header="0" w:footer="0" w:gutter="0"/>
        </w:sectPr>
        <w:rPr/>
      </w:pPr>
    </w:p>
    <w:p>
      <w:pPr>
        <w:ind w:left="52"/>
        <w:spacing w:before="71" w:line="184" w:lineRule="auto"/>
        <w:rPr>
          <w:rFonts w:ascii="SimSun" w:hAnsi="SimSun" w:eastAsia="SimSun" w:cs="SimSun"/>
          <w:sz w:val="20"/>
          <w:szCs w:val="20"/>
        </w:rPr>
      </w:pPr>
      <w:r>
        <w:rPr>
          <w:rFonts w:ascii="SimSun" w:hAnsi="SimSun" w:eastAsia="SimSun" w:cs="SimSun"/>
          <w:sz w:val="20"/>
          <w:szCs w:val="20"/>
          <w:b/>
          <w:bCs/>
          <w:color w:val="002D71"/>
          <w:spacing w:val="-8"/>
        </w:rPr>
        <w:t>144</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80" w:lineRule="exact"/>
        <w:textAlignment w:val="center"/>
        <w:rPr/>
      </w:pPr>
      <w:r>
        <w:drawing>
          <wp:inline distT="0" distB="0" distL="0" distR="0">
            <wp:extent cx="539716" cy="431800"/>
            <wp:effectExtent l="0" t="0" r="0" b="0"/>
            <wp:docPr id="2" name="IM 2"/>
            <wp:cNvGraphicFramePr/>
            <a:graphic>
              <a:graphicData uri="http://schemas.openxmlformats.org/drawingml/2006/picture">
                <pic:pic>
                  <pic:nvPicPr>
                    <pic:cNvPr id="2" name="IM 2"/>
                    <pic:cNvPicPr/>
                  </pic:nvPicPr>
                  <pic:blipFill>
                    <a:blip r:embed="rId2"/>
                    <a:stretch>
                      <a:fillRect/>
                    </a:stretch>
                  </pic:blipFill>
                  <pic:spPr>
                    <a:xfrm rot="0">
                      <a:off x="0" y="0"/>
                      <a:ext cx="539716" cy="43180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8" w:line="222" w:lineRule="auto"/>
        <w:rPr>
          <w:rFonts w:ascii="SimHei" w:hAnsi="SimHei" w:eastAsia="SimHei" w:cs="SimHei"/>
          <w:sz w:val="20"/>
          <w:szCs w:val="20"/>
        </w:rPr>
      </w:pPr>
      <w:r>
        <w:rPr>
          <w:rFonts w:ascii="SimHei" w:hAnsi="SimHei" w:eastAsia="SimHei" w:cs="SimHei"/>
          <w:sz w:val="20"/>
          <w:szCs w:val="20"/>
          <w:color w:val="0D305F"/>
          <w:spacing w:val="-9"/>
        </w:rPr>
        <w:t>第四章</w:t>
      </w:r>
      <w:r>
        <w:rPr>
          <w:rFonts w:ascii="SimHei" w:hAnsi="SimHei" w:eastAsia="SimHei" w:cs="SimHei"/>
          <w:sz w:val="20"/>
          <w:szCs w:val="20"/>
          <w:color w:val="0D305F"/>
          <w:spacing w:val="46"/>
        </w:rPr>
        <w:t xml:space="preserve"> </w:t>
      </w:r>
      <w:r>
        <w:rPr>
          <w:rFonts w:ascii="SimHei" w:hAnsi="SimHei" w:eastAsia="SimHei" w:cs="SimHei"/>
          <w:sz w:val="20"/>
          <w:szCs w:val="20"/>
          <w:color w:val="0D305F"/>
          <w:spacing w:val="-9"/>
        </w:rPr>
        <w:t>血</w:t>
      </w:r>
      <w:r>
        <w:rPr>
          <w:rFonts w:ascii="SimHei" w:hAnsi="SimHei" w:eastAsia="SimHei" w:cs="SimHei"/>
          <w:sz w:val="20"/>
          <w:szCs w:val="20"/>
          <w:color w:val="0D305F"/>
          <w:spacing w:val="-16"/>
        </w:rPr>
        <w:t xml:space="preserve"> </w:t>
      </w:r>
      <w:r>
        <w:rPr>
          <w:rFonts w:ascii="SimHei" w:hAnsi="SimHei" w:eastAsia="SimHei" w:cs="SimHei"/>
          <w:sz w:val="20"/>
          <w:szCs w:val="20"/>
          <w:color w:val="0D305F"/>
          <w:spacing w:val="-9"/>
        </w:rPr>
        <w:t>液</w:t>
      </w:r>
      <w:r>
        <w:rPr>
          <w:rFonts w:ascii="SimHei" w:hAnsi="SimHei" w:eastAsia="SimHei" w:cs="SimHei"/>
          <w:sz w:val="20"/>
          <w:szCs w:val="20"/>
          <w:color w:val="0D305F"/>
          <w:spacing w:val="-16"/>
        </w:rPr>
        <w:t xml:space="preserve"> </w:t>
      </w:r>
      <w:r>
        <w:rPr>
          <w:rFonts w:ascii="SimHei" w:hAnsi="SimHei" w:eastAsia="SimHei" w:cs="SimHei"/>
          <w:sz w:val="20"/>
          <w:szCs w:val="20"/>
          <w:color w:val="0D305F"/>
          <w:spacing w:val="-9"/>
        </w:rPr>
        <w:t>循</w:t>
      </w:r>
      <w:r>
        <w:rPr>
          <w:rFonts w:ascii="SimHei" w:hAnsi="SimHei" w:eastAsia="SimHei" w:cs="SimHei"/>
          <w:sz w:val="20"/>
          <w:szCs w:val="20"/>
          <w:color w:val="0D305F"/>
          <w:spacing w:val="-18"/>
        </w:rPr>
        <w:t xml:space="preserve"> </w:t>
      </w:r>
      <w:r>
        <w:rPr>
          <w:rFonts w:ascii="SimHei" w:hAnsi="SimHei" w:eastAsia="SimHei" w:cs="SimHei"/>
          <w:sz w:val="20"/>
          <w:szCs w:val="20"/>
          <w:color w:val="0D305F"/>
          <w:spacing w:val="-9"/>
        </w:rPr>
        <w:t>环</w:t>
      </w:r>
    </w:p>
    <w:p>
      <w:pPr>
        <w:spacing w:line="262" w:lineRule="auto"/>
        <w:rPr>
          <w:rFonts w:ascii="Arial"/>
          <w:sz w:val="21"/>
        </w:rPr>
      </w:pPr>
      <w:r/>
    </w:p>
    <w:p>
      <w:pPr>
        <w:ind w:left="69"/>
        <w:spacing w:before="65" w:line="219" w:lineRule="auto"/>
        <w:rPr>
          <w:rFonts w:ascii="SimSun" w:hAnsi="SimSun" w:eastAsia="SimSun" w:cs="SimSun"/>
          <w:sz w:val="20"/>
          <w:szCs w:val="20"/>
        </w:rPr>
      </w:pPr>
      <w:r>
        <w:rPr>
          <w:rFonts w:ascii="SimSun" w:hAnsi="SimSun" w:eastAsia="SimSun" w:cs="SimSun"/>
          <w:sz w:val="20"/>
          <w:szCs w:val="20"/>
        </w:rPr>
        <w:t>目前尚不清楚。肺泡气低氧引起局部缩血管反应具有重要的生理意义。肺循环中某处血管因局部肺</w:t>
      </w:r>
    </w:p>
    <w:p>
      <w:pPr>
        <w:spacing w:before="92" w:line="219" w:lineRule="auto"/>
        <w:rPr>
          <w:rFonts w:ascii="SimSun" w:hAnsi="SimSun" w:eastAsia="SimSun" w:cs="SimSun"/>
          <w:sz w:val="20"/>
          <w:szCs w:val="20"/>
        </w:rPr>
      </w:pPr>
      <w:r>
        <w:rPr>
          <w:rFonts w:ascii="SimSun" w:hAnsi="SimSun" w:eastAsia="SimSun" w:cs="SimSun"/>
          <w:sz w:val="20"/>
          <w:szCs w:val="20"/>
          <w:spacing w:val="-3"/>
        </w:rPr>
        <w:t>泡通气不足，02分压降低而收缩，使此处的血流量减少，可使较多的血液转移到那些通气充足、肺泡</w:t>
      </w:r>
    </w:p>
    <w:p>
      <w:pPr>
        <w:spacing w:before="3" w:line="241" w:lineRule="auto"/>
        <w:rPr>
          <w:rFonts w:ascii="SimSun" w:hAnsi="SimSun" w:eastAsia="SimSun" w:cs="SimSun"/>
          <w:sz w:val="20"/>
          <w:szCs w:val="20"/>
        </w:rPr>
      </w:pPr>
      <w:r>
        <w:rPr>
          <w:rFonts w:ascii="SimSun" w:hAnsi="SimSun" w:eastAsia="SimSun" w:cs="SimSun"/>
          <w:sz w:val="20"/>
          <w:szCs w:val="20"/>
          <w:spacing w:val="-7"/>
          <w:position w:val="-1"/>
        </w:rPr>
        <w:t>气O</w:t>
      </w:r>
      <w:r>
        <w:rPr>
          <w:rFonts w:ascii="Calibri" w:hAnsi="Calibri" w:eastAsia="Calibri" w:cs="Calibri"/>
          <w:sz w:val="20"/>
          <w:szCs w:val="20"/>
          <w:spacing w:val="-7"/>
          <w:position w:val="-1"/>
        </w:rPr>
        <w:t>₂</w:t>
      </w:r>
      <w:r>
        <w:rPr>
          <w:rFonts w:ascii="Calibri" w:hAnsi="Calibri" w:eastAsia="Calibri" w:cs="Calibri"/>
          <w:sz w:val="20"/>
          <w:szCs w:val="20"/>
          <w:spacing w:val="56"/>
          <w:w w:val="102"/>
          <w:position w:val="-1"/>
        </w:rPr>
        <w:t xml:space="preserve"> </w:t>
      </w:r>
      <w:r>
        <w:rPr>
          <w:rFonts w:ascii="SimSun" w:hAnsi="SimSun" w:eastAsia="SimSun" w:cs="SimSun"/>
          <w:sz w:val="20"/>
          <w:szCs w:val="20"/>
          <w:spacing w:val="-7"/>
          <w:position w:val="-1"/>
        </w:rPr>
        <w:t>分压较高的肺泡，维持适当的肺换气效率。但当吸入气O</w:t>
      </w:r>
      <w:r>
        <w:rPr>
          <w:rFonts w:ascii="Calibri" w:hAnsi="Calibri" w:eastAsia="Calibri" w:cs="Calibri"/>
          <w:sz w:val="20"/>
          <w:szCs w:val="20"/>
          <w:spacing w:val="-7"/>
          <w:position w:val="-1"/>
        </w:rPr>
        <w:t>₂</w:t>
      </w:r>
      <w:r>
        <w:rPr>
          <w:rFonts w:ascii="Calibri" w:hAnsi="Calibri" w:eastAsia="Calibri" w:cs="Calibri"/>
          <w:sz w:val="20"/>
          <w:szCs w:val="20"/>
          <w:spacing w:val="4"/>
          <w:position w:val="-1"/>
        </w:rPr>
        <w:t xml:space="preserve">  </w:t>
      </w:r>
      <w:r>
        <w:rPr>
          <w:rFonts w:ascii="SimSun" w:hAnsi="SimSun" w:eastAsia="SimSun" w:cs="SimSun"/>
          <w:sz w:val="20"/>
          <w:szCs w:val="20"/>
          <w:spacing w:val="-7"/>
          <w:position w:val="-1"/>
        </w:rPr>
        <w:t>分压过低时，如在高海拔地区，可引</w:t>
      </w:r>
      <w:r>
        <w:rPr>
          <w:rFonts w:ascii="Times New Roman" w:hAnsi="Times New Roman" w:eastAsia="Times New Roman" w:cs="Times New Roman"/>
          <w:sz w:val="20"/>
          <w:szCs w:val="20"/>
          <w:spacing w:val="-7"/>
          <w:position w:val="9"/>
        </w:rPr>
        <w:t>Pky₂2018</w:t>
      </w:r>
      <w:r>
        <w:rPr>
          <w:rFonts w:ascii="Times New Roman" w:hAnsi="Times New Roman" w:eastAsia="Times New Roman" w:cs="Times New Roman"/>
          <w:sz w:val="20"/>
          <w:szCs w:val="20"/>
          <w:spacing w:val="1"/>
          <w:position w:val="9"/>
        </w:rPr>
        <w:t xml:space="preserve"> </w:t>
      </w:r>
      <w:r>
        <w:rPr>
          <w:rFonts w:ascii="SimSun" w:hAnsi="SimSun" w:eastAsia="SimSun" w:cs="SimSun"/>
          <w:sz w:val="20"/>
          <w:szCs w:val="20"/>
          <w:spacing w:val="-3"/>
        </w:rPr>
        <w:t>起肺微动脉广泛收缩，血液阻力较大，肺动脉压显著升高。长期居住在低海拔</w:t>
      </w:r>
      <w:r>
        <w:rPr>
          <w:rFonts w:ascii="SimSun" w:hAnsi="SimSun" w:eastAsia="SimSun" w:cs="SimSun"/>
          <w:sz w:val="20"/>
          <w:szCs w:val="20"/>
          <w:spacing w:val="-4"/>
        </w:rPr>
        <w:t>地区的人，若以较快的</w:t>
      </w:r>
    </w:p>
    <w:p>
      <w:pPr>
        <w:ind w:right="489"/>
        <w:spacing w:before="83" w:line="257" w:lineRule="auto"/>
        <w:rPr>
          <w:rFonts w:ascii="SimSun" w:hAnsi="SimSun" w:eastAsia="SimSun" w:cs="SimSun"/>
          <w:sz w:val="20"/>
          <w:szCs w:val="20"/>
        </w:rPr>
      </w:pPr>
      <w:r>
        <w:rPr>
          <w:rFonts w:ascii="SimSun" w:hAnsi="SimSun" w:eastAsia="SimSun" w:cs="SimSun"/>
          <w:sz w:val="20"/>
          <w:szCs w:val="20"/>
          <w:spacing w:val="-8"/>
        </w:rPr>
        <w:t>速度登上高海拔地区，常可发生肺动脉高压，甚至发生肺水肿；长期居住在高海拔地区的人，常可因肺</w:t>
      </w:r>
      <w:r>
        <w:rPr>
          <w:rFonts w:ascii="SimSun" w:hAnsi="SimSun" w:eastAsia="SimSun" w:cs="SimSun"/>
          <w:sz w:val="20"/>
          <w:szCs w:val="20"/>
          <w:spacing w:val="7"/>
        </w:rPr>
        <w:t xml:space="preserve"> </w:t>
      </w:r>
      <w:r>
        <w:rPr>
          <w:rFonts w:ascii="SimSun" w:hAnsi="SimSun" w:eastAsia="SimSun" w:cs="SimSun"/>
          <w:sz w:val="20"/>
          <w:szCs w:val="20"/>
          <w:spacing w:val="-1"/>
        </w:rPr>
        <w:t>动脉高压使右心室负荷长期加重而导致右心室肥厚。</w:t>
      </w:r>
    </w:p>
    <w:p>
      <w:pPr>
        <w:ind w:right="486" w:firstLine="399"/>
        <w:spacing w:before="83" w:line="264" w:lineRule="auto"/>
        <w:jc w:val="both"/>
        <w:rPr>
          <w:rFonts w:ascii="SimSun" w:hAnsi="SimSun" w:eastAsia="SimSun" w:cs="SimSun"/>
          <w:sz w:val="20"/>
          <w:szCs w:val="20"/>
        </w:rPr>
      </w:pPr>
      <w:r>
        <w:rPr>
          <w:rFonts w:ascii="SimSun" w:hAnsi="SimSun" w:eastAsia="SimSun" w:cs="SimSun"/>
          <w:sz w:val="20"/>
          <w:szCs w:val="20"/>
          <w:spacing w:val="5"/>
        </w:rPr>
        <w:t>2.</w:t>
      </w:r>
      <w:r>
        <w:rPr>
          <w:rFonts w:ascii="SimSun" w:hAnsi="SimSun" w:eastAsia="SimSun" w:cs="SimSun"/>
          <w:sz w:val="20"/>
          <w:szCs w:val="20"/>
          <w:spacing w:val="-30"/>
        </w:rPr>
        <w:t xml:space="preserve"> </w:t>
      </w:r>
      <w:r>
        <w:rPr>
          <w:rFonts w:ascii="SimSun" w:hAnsi="SimSun" w:eastAsia="SimSun" w:cs="SimSun"/>
          <w:sz w:val="20"/>
          <w:szCs w:val="20"/>
          <w:spacing w:val="5"/>
        </w:rPr>
        <w:t>神经调节</w:t>
      </w:r>
      <w:r>
        <w:rPr>
          <w:rFonts w:ascii="SimSun" w:hAnsi="SimSun" w:eastAsia="SimSun" w:cs="SimSun"/>
          <w:sz w:val="20"/>
          <w:szCs w:val="20"/>
          <w:spacing w:val="79"/>
        </w:rPr>
        <w:t xml:space="preserve"> </w:t>
      </w:r>
      <w:r>
        <w:rPr>
          <w:rFonts w:ascii="SimSun" w:hAnsi="SimSun" w:eastAsia="SimSun" w:cs="SimSun"/>
          <w:sz w:val="20"/>
          <w:szCs w:val="20"/>
          <w:spacing w:val="5"/>
        </w:rPr>
        <w:t>肺循环血管受交感和迷走神经的双重支配。刺激交感神经的直接效应是肺血管</w:t>
      </w:r>
      <w:r>
        <w:rPr>
          <w:rFonts w:ascii="SimSun" w:hAnsi="SimSun" w:eastAsia="SimSun" w:cs="SimSun"/>
          <w:sz w:val="20"/>
          <w:szCs w:val="20"/>
        </w:rPr>
        <w:t xml:space="preserve"> </w:t>
      </w:r>
      <w:r>
        <w:rPr>
          <w:rFonts w:ascii="SimSun" w:hAnsi="SimSun" w:eastAsia="SimSun" w:cs="SimSun"/>
          <w:sz w:val="20"/>
          <w:szCs w:val="20"/>
          <w:spacing w:val="-3"/>
        </w:rPr>
        <w:t>收缩和血流阻力增大。但在整体情况下，交感神经兴奋</w:t>
      </w:r>
      <w:r>
        <w:rPr>
          <w:rFonts w:ascii="SimSun" w:hAnsi="SimSun" w:eastAsia="SimSun" w:cs="SimSun"/>
          <w:sz w:val="20"/>
          <w:szCs w:val="20"/>
          <w:spacing w:val="-4"/>
        </w:rPr>
        <w:t>时由于体循环血管收缩，可将一部分血液挤入</w:t>
      </w:r>
      <w:r>
        <w:rPr>
          <w:rFonts w:ascii="SimSun" w:hAnsi="SimSun" w:eastAsia="SimSun" w:cs="SimSun"/>
          <w:sz w:val="20"/>
          <w:szCs w:val="20"/>
        </w:rPr>
        <w:t xml:space="preserve"> </w:t>
      </w:r>
      <w:r>
        <w:rPr>
          <w:rFonts w:ascii="SimSun" w:hAnsi="SimSun" w:eastAsia="SimSun" w:cs="SimSun"/>
          <w:sz w:val="20"/>
          <w:szCs w:val="20"/>
          <w:spacing w:val="-3"/>
        </w:rPr>
        <w:t>肺循环，使肺循环血流量增加。刺激迷走神经的直接效应是肺血管舒张。</w:t>
      </w:r>
    </w:p>
    <w:p>
      <w:pPr>
        <w:ind w:right="386" w:firstLine="399"/>
        <w:spacing w:before="49" w:line="263" w:lineRule="auto"/>
        <w:jc w:val="both"/>
        <w:rPr>
          <w:rFonts w:ascii="SimSun" w:hAnsi="SimSun" w:eastAsia="SimSun" w:cs="SimSun"/>
          <w:sz w:val="20"/>
          <w:szCs w:val="20"/>
        </w:rPr>
      </w:pPr>
      <w:r>
        <w:rPr>
          <w:rFonts w:ascii="Times New Roman" w:hAnsi="Times New Roman" w:eastAsia="Times New Roman" w:cs="Times New Roman"/>
          <w:sz w:val="20"/>
          <w:szCs w:val="20"/>
          <w:b/>
          <w:bCs/>
          <w:spacing w:val="-10"/>
        </w:rPr>
        <w:t>3.</w:t>
      </w:r>
      <w:r>
        <w:rPr>
          <w:rFonts w:ascii="Times New Roman" w:hAnsi="Times New Roman" w:eastAsia="Times New Roman" w:cs="Times New Roman"/>
          <w:sz w:val="20"/>
          <w:szCs w:val="20"/>
          <w:spacing w:val="14"/>
        </w:rPr>
        <w:t xml:space="preserve">  </w:t>
      </w:r>
      <w:r>
        <w:rPr>
          <w:rFonts w:ascii="SimSun" w:hAnsi="SimSun" w:eastAsia="SimSun" w:cs="SimSun"/>
          <w:sz w:val="20"/>
          <w:szCs w:val="20"/>
          <w:b/>
          <w:bCs/>
          <w:spacing w:val="-10"/>
        </w:rPr>
        <w:t>体液调节</w:t>
      </w:r>
      <w:r>
        <w:rPr>
          <w:rFonts w:ascii="SimSun" w:hAnsi="SimSun" w:eastAsia="SimSun" w:cs="SimSun"/>
          <w:sz w:val="20"/>
          <w:szCs w:val="20"/>
          <w:spacing w:val="82"/>
        </w:rPr>
        <w:t xml:space="preserve"> </w:t>
      </w:r>
      <w:r>
        <w:rPr>
          <w:rFonts w:ascii="SimSun" w:hAnsi="SimSun" w:eastAsia="SimSun" w:cs="SimSun"/>
          <w:sz w:val="20"/>
          <w:szCs w:val="20"/>
          <w:spacing w:val="-10"/>
        </w:rPr>
        <w:t>肾上腺素、去甲肾上腺素、</w:t>
      </w:r>
      <w:r>
        <w:rPr>
          <w:rFonts w:ascii="Times New Roman" w:hAnsi="Times New Roman" w:eastAsia="Times New Roman" w:cs="Times New Roman"/>
          <w:sz w:val="20"/>
          <w:szCs w:val="20"/>
          <w:spacing w:val="-10"/>
        </w:rPr>
        <w:t>AngⅡ</w:t>
      </w:r>
      <w:r>
        <w:rPr>
          <w:rFonts w:ascii="SimSun" w:hAnsi="SimSun" w:eastAsia="SimSun" w:cs="SimSun"/>
          <w:sz w:val="20"/>
          <w:szCs w:val="20"/>
          <w:spacing w:val="-10"/>
        </w:rPr>
        <w:t>、</w:t>
      </w:r>
      <w:r>
        <w:rPr>
          <w:rFonts w:ascii="Times New Roman" w:hAnsi="Times New Roman" w:eastAsia="Times New Roman" w:cs="Times New Roman"/>
          <w:sz w:val="20"/>
          <w:szCs w:val="20"/>
          <w:spacing w:val="-10"/>
        </w:rPr>
        <w:t>TXA₂</w:t>
      </w:r>
      <w:r>
        <w:rPr>
          <w:rFonts w:ascii="SimSun" w:hAnsi="SimSun" w:eastAsia="SimSun" w:cs="SimSun"/>
          <w:sz w:val="20"/>
          <w:szCs w:val="20"/>
          <w:spacing w:val="-10"/>
        </w:rPr>
        <w:t>、</w:t>
      </w:r>
      <w:r>
        <w:rPr>
          <w:rFonts w:ascii="Times New Roman" w:hAnsi="Times New Roman" w:eastAsia="Times New Roman" w:cs="Times New Roman"/>
          <w:sz w:val="20"/>
          <w:szCs w:val="20"/>
          <w:spacing w:val="-10"/>
        </w:rPr>
        <w:t>PGF₂</w:t>
      </w:r>
      <w:r>
        <w:rPr>
          <w:rFonts w:ascii="SimSun" w:hAnsi="SimSun" w:eastAsia="SimSun" w:cs="SimSun"/>
          <w:sz w:val="20"/>
          <w:szCs w:val="20"/>
          <w:spacing w:val="-10"/>
        </w:rPr>
        <w:t>。等可使肺循环微动脉收缩；而组胺、</w:t>
      </w:r>
      <w:r>
        <w:rPr>
          <w:rFonts w:ascii="SimSun" w:hAnsi="SimSun" w:eastAsia="SimSun" w:cs="SimSun"/>
          <w:sz w:val="20"/>
          <w:szCs w:val="20"/>
        </w:rPr>
        <w:t xml:space="preserve"> </w:t>
      </w:r>
      <w:r>
        <w:rPr>
          <w:rFonts w:ascii="SimSun" w:hAnsi="SimSun" w:eastAsia="SimSun" w:cs="SimSun"/>
          <w:sz w:val="20"/>
          <w:szCs w:val="20"/>
          <w:spacing w:val="-3"/>
        </w:rPr>
        <w:t>5-羟色胺等则能使肺循环微静脉收缩，但它们在流</w:t>
      </w:r>
      <w:r>
        <w:rPr>
          <w:rFonts w:ascii="SimSun" w:hAnsi="SimSun" w:eastAsia="SimSun" w:cs="SimSun"/>
          <w:sz w:val="20"/>
          <w:szCs w:val="20"/>
          <w:spacing w:val="-4"/>
        </w:rPr>
        <w:t>经肺循环后随即分解失活。</w:t>
      </w:r>
    </w:p>
    <w:p>
      <w:pPr>
        <w:ind w:left="403"/>
        <w:spacing w:before="241" w:line="222" w:lineRule="auto"/>
        <w:outlineLvl w:val="6"/>
        <w:rPr>
          <w:rFonts w:ascii="SimHei" w:hAnsi="SimHei" w:eastAsia="SimHei" w:cs="SimHei"/>
          <w:sz w:val="26"/>
          <w:szCs w:val="26"/>
        </w:rPr>
      </w:pPr>
      <w:r>
        <w:rPr>
          <w:rFonts w:ascii="SimHei" w:hAnsi="SimHei" w:eastAsia="SimHei" w:cs="SimHei"/>
          <w:sz w:val="26"/>
          <w:szCs w:val="26"/>
          <w:b/>
          <w:bCs/>
          <w:color w:val="00215B"/>
          <w:spacing w:val="-28"/>
        </w:rPr>
        <w:t>三、脑循环</w:t>
      </w:r>
    </w:p>
    <w:p>
      <w:pPr>
        <w:ind w:right="490" w:firstLine="399"/>
        <w:spacing w:before="200" w:line="271" w:lineRule="auto"/>
        <w:jc w:val="both"/>
        <w:rPr>
          <w:rFonts w:ascii="SimSun" w:hAnsi="SimSun" w:eastAsia="SimSun" w:cs="SimSun"/>
          <w:sz w:val="20"/>
          <w:szCs w:val="20"/>
        </w:rPr>
      </w:pPr>
      <w:r>
        <w:rPr>
          <w:rFonts w:ascii="SimSun" w:hAnsi="SimSun" w:eastAsia="SimSun" w:cs="SimSun"/>
          <w:sz w:val="20"/>
          <w:szCs w:val="20"/>
        </w:rPr>
        <w:t>脑的血液供应来自颈内动脉和椎动脉。它们在颅底形成</w:t>
      </w:r>
      <w:r>
        <w:rPr>
          <w:rFonts w:ascii="SimSun" w:hAnsi="SimSun" w:eastAsia="SimSun" w:cs="SimSun"/>
          <w:sz w:val="20"/>
          <w:szCs w:val="20"/>
          <w:spacing w:val="-60"/>
        </w:rPr>
        <w:t xml:space="preserve"> </w:t>
      </w:r>
      <w:r>
        <w:rPr>
          <w:rFonts w:ascii="SimSun" w:hAnsi="SimSun" w:eastAsia="SimSun" w:cs="SimSun"/>
          <w:sz w:val="20"/>
          <w:szCs w:val="20"/>
        </w:rPr>
        <w:t>Willis环，然后各</w:t>
      </w:r>
      <w:r>
        <w:rPr>
          <w:rFonts w:ascii="SimSun" w:hAnsi="SimSun" w:eastAsia="SimSun" w:cs="SimSun"/>
          <w:sz w:val="20"/>
          <w:szCs w:val="20"/>
          <w:spacing w:val="-1"/>
        </w:rPr>
        <w:t>自发出分支营养脑组</w:t>
      </w:r>
      <w:r>
        <w:rPr>
          <w:rFonts w:ascii="SimSun" w:hAnsi="SimSun" w:eastAsia="SimSun" w:cs="SimSun"/>
          <w:sz w:val="20"/>
          <w:szCs w:val="20"/>
        </w:rPr>
        <w:t xml:space="preserve"> </w:t>
      </w:r>
      <w:r>
        <w:rPr>
          <w:rFonts w:ascii="SimSun" w:hAnsi="SimSun" w:eastAsia="SimSun" w:cs="SimSun"/>
          <w:sz w:val="20"/>
          <w:szCs w:val="20"/>
          <w:spacing w:val="-1"/>
        </w:rPr>
        <w:t>织。</w:t>
      </w:r>
      <w:r>
        <w:rPr>
          <w:rFonts w:ascii="SimSun" w:hAnsi="SimSun" w:eastAsia="SimSun" w:cs="SimSun"/>
          <w:sz w:val="20"/>
          <w:szCs w:val="20"/>
          <w:spacing w:val="-12"/>
        </w:rPr>
        <w:t xml:space="preserve"> </w:t>
      </w:r>
      <w:r>
        <w:rPr>
          <w:rFonts w:ascii="SimSun" w:hAnsi="SimSun" w:eastAsia="SimSun" w:cs="SimSun"/>
          <w:sz w:val="20"/>
          <w:szCs w:val="20"/>
          <w:spacing w:val="-1"/>
        </w:rPr>
        <w:t>一部分毛细血管形成脉络丛伸入脑室内，分泌脑脊液。脑毛细血管血液和脑脊液最后都汇入静</w:t>
      </w:r>
      <w:r>
        <w:rPr>
          <w:rFonts w:ascii="SimSun" w:hAnsi="SimSun" w:eastAsia="SimSun" w:cs="SimSun"/>
          <w:sz w:val="20"/>
          <w:szCs w:val="20"/>
        </w:rPr>
        <w:t xml:space="preserve"> </w:t>
      </w:r>
      <w:r>
        <w:rPr>
          <w:rFonts w:ascii="SimSun" w:hAnsi="SimSun" w:eastAsia="SimSun" w:cs="SimSun"/>
          <w:sz w:val="20"/>
          <w:szCs w:val="20"/>
          <w:spacing w:val="-2"/>
        </w:rPr>
        <w:t>脉系统。</w:t>
      </w:r>
    </w:p>
    <w:p>
      <w:pPr>
        <w:ind w:left="402"/>
        <w:spacing w:before="76" w:line="222" w:lineRule="auto"/>
        <w:rPr>
          <w:rFonts w:ascii="SimHei" w:hAnsi="SimHei" w:eastAsia="SimHei" w:cs="SimHei"/>
          <w:sz w:val="20"/>
          <w:szCs w:val="20"/>
        </w:rPr>
      </w:pPr>
      <w:r>
        <w:rPr>
          <w:rFonts w:ascii="SimHei" w:hAnsi="SimHei" w:eastAsia="SimHei" w:cs="SimHei"/>
          <w:sz w:val="20"/>
          <w:szCs w:val="20"/>
          <w:b/>
          <w:bCs/>
          <w:spacing w:val="15"/>
        </w:rPr>
        <w:t>(一)脑循环的特点</w:t>
      </w:r>
    </w:p>
    <w:p>
      <w:pPr>
        <w:ind w:right="482" w:firstLine="399"/>
        <w:spacing w:before="67" w:line="280" w:lineRule="auto"/>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7"/>
        </w:rPr>
        <w:t xml:space="preserve">  </w:t>
      </w:r>
      <w:r>
        <w:rPr>
          <w:rFonts w:ascii="SimSun" w:hAnsi="SimSun" w:eastAsia="SimSun" w:cs="SimSun"/>
          <w:sz w:val="20"/>
          <w:szCs w:val="20"/>
          <w:b/>
          <w:bCs/>
          <w:spacing w:val="1"/>
        </w:rPr>
        <w:t>血流量大，耗氧量大</w:t>
      </w:r>
      <w:r>
        <w:rPr>
          <w:rFonts w:ascii="SimSun" w:hAnsi="SimSun" w:eastAsia="SimSun" w:cs="SimSun"/>
          <w:sz w:val="20"/>
          <w:szCs w:val="20"/>
          <w:spacing w:val="74"/>
        </w:rPr>
        <w:t xml:space="preserve"> </w:t>
      </w:r>
      <w:r>
        <w:rPr>
          <w:rFonts w:ascii="SimSun" w:hAnsi="SimSun" w:eastAsia="SimSun" w:cs="SimSun"/>
          <w:sz w:val="20"/>
          <w:szCs w:val="20"/>
          <w:spacing w:val="1"/>
        </w:rPr>
        <w:t>正常成年人在安静状态下，每100</w:t>
      </w:r>
      <w:r>
        <w:rPr>
          <w:rFonts w:ascii="Times New Roman" w:hAnsi="Times New Roman" w:eastAsia="Times New Roman" w:cs="Times New Roman"/>
          <w:sz w:val="20"/>
          <w:szCs w:val="20"/>
          <w:spacing w:val="1"/>
        </w:rPr>
        <w:t>g</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1"/>
        </w:rPr>
        <w:t>脑组织的血流量为50～60</w:t>
      </w:r>
      <w:r>
        <w:rPr>
          <w:rFonts w:ascii="Times New Roman" w:hAnsi="Times New Roman" w:eastAsia="Times New Roman" w:cs="Times New Roman"/>
          <w:sz w:val="20"/>
          <w:szCs w:val="20"/>
        </w:rPr>
        <w:t>ml</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min</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 xml:space="preserve">   </w:t>
      </w:r>
      <w:r>
        <w:rPr>
          <w:rFonts w:ascii="SimSun" w:hAnsi="SimSun" w:eastAsia="SimSun" w:cs="SimSun"/>
          <w:sz w:val="20"/>
          <w:szCs w:val="20"/>
          <w:spacing w:val="10"/>
        </w:rPr>
        <w:t>脑循环总血流量约为750</w:t>
      </w:r>
      <w:r>
        <w:rPr>
          <w:rFonts w:ascii="SimSun" w:hAnsi="SimSun" w:eastAsia="SimSun" w:cs="SimSun"/>
          <w:sz w:val="20"/>
          <w:szCs w:val="20"/>
        </w:rPr>
        <w:t>ml</w:t>
      </w:r>
      <w:r>
        <w:rPr>
          <w:rFonts w:ascii="SimSun" w:hAnsi="SimSun" w:eastAsia="SimSun" w:cs="SimSun"/>
          <w:sz w:val="20"/>
          <w:szCs w:val="20"/>
          <w:spacing w:val="10"/>
        </w:rPr>
        <w:t>/</w:t>
      </w:r>
      <w:r>
        <w:rPr>
          <w:rFonts w:ascii="SimSun" w:hAnsi="SimSun" w:eastAsia="SimSun" w:cs="SimSun"/>
          <w:sz w:val="20"/>
          <w:szCs w:val="20"/>
        </w:rPr>
        <w:t>min</w:t>
      </w:r>
      <w:r>
        <w:rPr>
          <w:rFonts w:ascii="SimSun" w:hAnsi="SimSun" w:eastAsia="SimSun" w:cs="SimSun"/>
          <w:sz w:val="20"/>
          <w:szCs w:val="20"/>
          <w:spacing w:val="10"/>
        </w:rPr>
        <w:t>,相当于心输出量的15%;而脑的重量仅占体重的2%左右。由于脑</w:t>
      </w:r>
      <w:r>
        <w:rPr>
          <w:rFonts w:ascii="SimSun" w:hAnsi="SimSun" w:eastAsia="SimSun" w:cs="SimSun"/>
          <w:sz w:val="20"/>
          <w:szCs w:val="20"/>
          <w:spacing w:val="8"/>
        </w:rPr>
        <w:t xml:space="preserve"> </w:t>
      </w:r>
      <w:r>
        <w:rPr>
          <w:rFonts w:ascii="SimSun" w:hAnsi="SimSun" w:eastAsia="SimSun" w:cs="SimSun"/>
          <w:sz w:val="20"/>
          <w:szCs w:val="20"/>
        </w:rPr>
        <w:t>组织代谢水平高，且其能量消耗几乎全部来源于糖的有氧氧化，故耗氧量很大。安静时每100g</w:t>
      </w:r>
      <w:r>
        <w:rPr>
          <w:rFonts w:ascii="SimSun" w:hAnsi="SimSun" w:eastAsia="SimSun" w:cs="SimSun"/>
          <w:sz w:val="20"/>
          <w:szCs w:val="20"/>
          <w:spacing w:val="-54"/>
        </w:rPr>
        <w:t xml:space="preserve"> </w:t>
      </w:r>
      <w:r>
        <w:rPr>
          <w:rFonts w:ascii="SimSun" w:hAnsi="SimSun" w:eastAsia="SimSun" w:cs="SimSun"/>
          <w:sz w:val="20"/>
          <w:szCs w:val="20"/>
        </w:rPr>
        <w:t>脑组</w:t>
      </w:r>
      <w:r>
        <w:rPr>
          <w:rFonts w:ascii="SimSun" w:hAnsi="SimSun" w:eastAsia="SimSun" w:cs="SimSun"/>
          <w:sz w:val="20"/>
          <w:szCs w:val="20"/>
        </w:rPr>
        <w:t xml:space="preserve"> </w:t>
      </w:r>
      <w:r>
        <w:rPr>
          <w:rFonts w:ascii="SimSun" w:hAnsi="SimSun" w:eastAsia="SimSun" w:cs="SimSun"/>
          <w:sz w:val="20"/>
          <w:szCs w:val="20"/>
          <w:spacing w:val="3"/>
        </w:rPr>
        <w:t>织耗氧3～3.5</w:t>
      </w:r>
      <w:r>
        <w:rPr>
          <w:rFonts w:ascii="SimSun" w:hAnsi="SimSun" w:eastAsia="SimSun" w:cs="SimSun"/>
          <w:sz w:val="20"/>
          <w:szCs w:val="20"/>
        </w:rPr>
        <w:t>ml</w:t>
      </w:r>
      <w:r>
        <w:rPr>
          <w:rFonts w:ascii="SimSun" w:hAnsi="SimSun" w:eastAsia="SimSun" w:cs="SimSun"/>
          <w:sz w:val="20"/>
          <w:szCs w:val="20"/>
          <w:spacing w:val="3"/>
        </w:rPr>
        <w:t>/</w:t>
      </w:r>
      <w:r>
        <w:rPr>
          <w:rFonts w:ascii="SimSun" w:hAnsi="SimSun" w:eastAsia="SimSun" w:cs="SimSun"/>
          <w:sz w:val="20"/>
          <w:szCs w:val="20"/>
        </w:rPr>
        <w:t>min</w:t>
      </w:r>
      <w:r>
        <w:rPr>
          <w:rFonts w:ascii="SimSun" w:hAnsi="SimSun" w:eastAsia="SimSun" w:cs="SimSun"/>
          <w:sz w:val="20"/>
          <w:szCs w:val="20"/>
          <w:spacing w:val="3"/>
        </w:rPr>
        <w:t>,脑的总耗氧量约为50</w:t>
      </w:r>
      <w:r>
        <w:rPr>
          <w:rFonts w:ascii="SimSun" w:hAnsi="SimSun" w:eastAsia="SimSun" w:cs="SimSun"/>
          <w:sz w:val="20"/>
          <w:szCs w:val="20"/>
        </w:rPr>
        <w:t>ml</w:t>
      </w:r>
      <w:r>
        <w:rPr>
          <w:rFonts w:ascii="SimSun" w:hAnsi="SimSun" w:eastAsia="SimSun" w:cs="SimSun"/>
          <w:sz w:val="20"/>
          <w:szCs w:val="20"/>
          <w:spacing w:val="3"/>
        </w:rPr>
        <w:t>/</w:t>
      </w:r>
      <w:r>
        <w:rPr>
          <w:rFonts w:ascii="SimSun" w:hAnsi="SimSun" w:eastAsia="SimSun" w:cs="SimSun"/>
          <w:sz w:val="20"/>
          <w:szCs w:val="20"/>
        </w:rPr>
        <w:t>min</w:t>
      </w:r>
      <w:r>
        <w:rPr>
          <w:rFonts w:ascii="SimSun" w:hAnsi="SimSun" w:eastAsia="SimSun" w:cs="SimSun"/>
          <w:sz w:val="20"/>
          <w:szCs w:val="20"/>
          <w:spacing w:val="3"/>
        </w:rPr>
        <w:t>,约占全身总耗氧量的20%。而且，脑组织对缺血</w:t>
      </w:r>
      <w:r>
        <w:rPr>
          <w:rFonts w:ascii="SimSun" w:hAnsi="SimSun" w:eastAsia="SimSun" w:cs="SimSun"/>
          <w:sz w:val="20"/>
          <w:szCs w:val="20"/>
          <w:spacing w:val="15"/>
        </w:rPr>
        <w:t xml:space="preserve"> </w:t>
      </w:r>
      <w:r>
        <w:rPr>
          <w:rFonts w:ascii="SimSun" w:hAnsi="SimSun" w:eastAsia="SimSun" w:cs="SimSun"/>
          <w:sz w:val="20"/>
          <w:szCs w:val="20"/>
          <w:spacing w:val="-1"/>
        </w:rPr>
        <w:t>和缺氧的耐受性较低，若每100g</w:t>
      </w:r>
      <w:r>
        <w:rPr>
          <w:rFonts w:ascii="SimSun" w:hAnsi="SimSun" w:eastAsia="SimSun" w:cs="SimSun"/>
          <w:sz w:val="20"/>
          <w:szCs w:val="20"/>
          <w:spacing w:val="-48"/>
        </w:rPr>
        <w:t xml:space="preserve"> </w:t>
      </w:r>
      <w:r>
        <w:rPr>
          <w:rFonts w:ascii="SimSun" w:hAnsi="SimSun" w:eastAsia="SimSun" w:cs="SimSun"/>
          <w:sz w:val="20"/>
          <w:szCs w:val="20"/>
          <w:spacing w:val="-1"/>
        </w:rPr>
        <w:t>脑组织血流量低于40ml/min</w:t>
      </w:r>
      <w:r>
        <w:rPr>
          <w:rFonts w:ascii="SimSun" w:hAnsi="SimSun" w:eastAsia="SimSun" w:cs="SimSun"/>
          <w:sz w:val="20"/>
          <w:szCs w:val="20"/>
          <w:spacing w:val="-58"/>
        </w:rPr>
        <w:t xml:space="preserve"> </w:t>
      </w:r>
      <w:r>
        <w:rPr>
          <w:rFonts w:ascii="SimSun" w:hAnsi="SimSun" w:eastAsia="SimSun" w:cs="SimSun"/>
          <w:sz w:val="20"/>
          <w:szCs w:val="20"/>
          <w:spacing w:val="-1"/>
        </w:rPr>
        <w:t>时，就会出现脑缺血症状；在正常体温</w:t>
      </w:r>
      <w:r>
        <w:rPr>
          <w:rFonts w:ascii="SimSun" w:hAnsi="SimSun" w:eastAsia="SimSun" w:cs="SimSun"/>
          <w:sz w:val="20"/>
          <w:szCs w:val="20"/>
        </w:rPr>
        <w:t xml:space="preserve"> </w:t>
      </w:r>
      <w:r>
        <w:rPr>
          <w:rFonts w:ascii="SimSun" w:hAnsi="SimSun" w:eastAsia="SimSun" w:cs="SimSun"/>
          <w:sz w:val="20"/>
          <w:szCs w:val="20"/>
          <w:spacing w:val="-1"/>
        </w:rPr>
        <w:t>条件下，如果脑血流量完全中断5～10秒，即可导致意识丧失，中断5～6分钟以上，将产生不可逆的</w:t>
      </w:r>
      <w:r>
        <w:rPr>
          <w:rFonts w:ascii="SimSun" w:hAnsi="SimSun" w:eastAsia="SimSun" w:cs="SimSun"/>
          <w:sz w:val="20"/>
          <w:szCs w:val="20"/>
        </w:rPr>
        <w:t xml:space="preserve"> </w:t>
      </w:r>
      <w:r>
        <w:rPr>
          <w:rFonts w:ascii="SimSun" w:hAnsi="SimSun" w:eastAsia="SimSun" w:cs="SimSun"/>
          <w:sz w:val="20"/>
          <w:szCs w:val="20"/>
          <w:spacing w:val="-2"/>
        </w:rPr>
        <w:t>脑损伤。</w:t>
      </w:r>
    </w:p>
    <w:p>
      <w:pPr>
        <w:ind w:right="486" w:firstLine="399"/>
        <w:spacing w:before="70" w:line="273" w:lineRule="auto"/>
        <w:rPr>
          <w:rFonts w:ascii="SimSun" w:hAnsi="SimSun" w:eastAsia="SimSun" w:cs="SimSun"/>
          <w:sz w:val="20"/>
          <w:szCs w:val="20"/>
        </w:rPr>
      </w:pPr>
      <w:r>
        <w:rPr>
          <w:rFonts w:ascii="Times New Roman" w:hAnsi="Times New Roman" w:eastAsia="Times New Roman" w:cs="Times New Roman"/>
          <w:sz w:val="20"/>
          <w:szCs w:val="20"/>
          <w:b/>
          <w:bCs/>
        </w:rPr>
        <w:t>2.</w:t>
      </w:r>
      <w:r>
        <w:rPr>
          <w:rFonts w:ascii="Times New Roman" w:hAnsi="Times New Roman" w:eastAsia="Times New Roman" w:cs="Times New Roman"/>
          <w:sz w:val="20"/>
          <w:szCs w:val="20"/>
          <w:spacing w:val="52"/>
          <w:w w:val="101"/>
        </w:rPr>
        <w:t xml:space="preserve"> </w:t>
      </w:r>
      <w:r>
        <w:rPr>
          <w:rFonts w:ascii="SimSun" w:hAnsi="SimSun" w:eastAsia="SimSun" w:cs="SimSun"/>
          <w:sz w:val="20"/>
          <w:szCs w:val="20"/>
          <w:b/>
          <w:bCs/>
        </w:rPr>
        <w:t>血流量变化小</w:t>
      </w:r>
      <w:r>
        <w:rPr>
          <w:rFonts w:ascii="SimSun" w:hAnsi="SimSun" w:eastAsia="SimSun" w:cs="SimSun"/>
          <w:sz w:val="20"/>
          <w:szCs w:val="20"/>
          <w:spacing w:val="66"/>
        </w:rPr>
        <w:t xml:space="preserve"> </w:t>
      </w:r>
      <w:r>
        <w:rPr>
          <w:rFonts w:ascii="SimSun" w:hAnsi="SimSun" w:eastAsia="SimSun" w:cs="SimSun"/>
          <w:sz w:val="20"/>
          <w:szCs w:val="20"/>
        </w:rPr>
        <w:t>脑位于骨性颅腔内。除脑组织外，颅腔内还有脑血管(包括血管内血流)和脑</w:t>
      </w:r>
      <w:r>
        <w:rPr>
          <w:rFonts w:ascii="SimSun" w:hAnsi="SimSun" w:eastAsia="SimSun" w:cs="SimSun"/>
          <w:sz w:val="20"/>
          <w:szCs w:val="20"/>
        </w:rPr>
        <w:t xml:space="preserve"> </w:t>
      </w:r>
      <w:r>
        <w:rPr>
          <w:rFonts w:ascii="SimSun" w:hAnsi="SimSun" w:eastAsia="SimSun" w:cs="SimSun"/>
          <w:sz w:val="20"/>
          <w:szCs w:val="20"/>
          <w:spacing w:val="-3"/>
        </w:rPr>
        <w:t>脊液。由于颅腔的容积是固定的，而脑组织和脑脊液均不可</w:t>
      </w:r>
      <w:r>
        <w:rPr>
          <w:rFonts w:ascii="SimSun" w:hAnsi="SimSun" w:eastAsia="SimSun" w:cs="SimSun"/>
          <w:sz w:val="20"/>
          <w:szCs w:val="20"/>
          <w:spacing w:val="-4"/>
        </w:rPr>
        <w:t>压缩，脑血管的舒缩程度就受到很大的限</w:t>
      </w:r>
      <w:r>
        <w:rPr>
          <w:rFonts w:ascii="SimSun" w:hAnsi="SimSun" w:eastAsia="SimSun" w:cs="SimSun"/>
          <w:sz w:val="20"/>
          <w:szCs w:val="20"/>
        </w:rPr>
        <w:t xml:space="preserve"> </w:t>
      </w:r>
      <w:r>
        <w:rPr>
          <w:rFonts w:ascii="SimSun" w:hAnsi="SimSun" w:eastAsia="SimSun" w:cs="SimSun"/>
          <w:sz w:val="20"/>
          <w:szCs w:val="20"/>
          <w:spacing w:val="1"/>
        </w:rPr>
        <w:t>制。动物发生惊厥时，脑中枢强烈兴奋，脑血流量仅增加约50%,而心肌和骨骼肌活动加强时，血流</w:t>
      </w:r>
      <w:r>
        <w:rPr>
          <w:rFonts w:ascii="SimSun" w:hAnsi="SimSun" w:eastAsia="SimSun" w:cs="SimSun"/>
          <w:sz w:val="20"/>
          <w:szCs w:val="20"/>
          <w:spacing w:val="2"/>
        </w:rPr>
        <w:t xml:space="preserve"> </w:t>
      </w:r>
      <w:r>
        <w:rPr>
          <w:rFonts w:ascii="SimSun" w:hAnsi="SimSun" w:eastAsia="SimSun" w:cs="SimSun"/>
          <w:sz w:val="20"/>
          <w:szCs w:val="20"/>
          <w:spacing w:val="6"/>
        </w:rPr>
        <w:t>量可分别增加4～5倍和15～20倍。可见脑血流</w:t>
      </w:r>
      <w:r>
        <w:rPr>
          <w:rFonts w:ascii="SimSun" w:hAnsi="SimSun" w:eastAsia="SimSun" w:cs="SimSun"/>
          <w:sz w:val="20"/>
          <w:szCs w:val="20"/>
          <w:spacing w:val="5"/>
        </w:rPr>
        <w:t>量的变化范围明显小于其他器官。脑组织血液供应</w:t>
      </w:r>
      <w:r>
        <w:rPr>
          <w:rFonts w:ascii="SimSun" w:hAnsi="SimSun" w:eastAsia="SimSun" w:cs="SimSun"/>
          <w:sz w:val="20"/>
          <w:szCs w:val="20"/>
        </w:rPr>
        <w:t xml:space="preserve"> </w:t>
      </w:r>
      <w:r>
        <w:rPr>
          <w:rFonts w:ascii="SimSun" w:hAnsi="SimSun" w:eastAsia="SimSun" w:cs="SimSun"/>
          <w:sz w:val="20"/>
          <w:szCs w:val="20"/>
          <w:spacing w:val="-1"/>
        </w:rPr>
        <w:t>的增加主要依靠提高脑循环的血流速度来实现。</w:t>
      </w:r>
    </w:p>
    <w:p>
      <w:pPr>
        <w:ind w:left="399"/>
        <w:spacing w:before="73" w:line="219" w:lineRule="auto"/>
        <w:rPr>
          <w:rFonts w:ascii="SimSun" w:hAnsi="SimSun" w:eastAsia="SimSun" w:cs="SimSun"/>
          <w:sz w:val="20"/>
          <w:szCs w:val="20"/>
        </w:rPr>
      </w:pPr>
      <w:r>
        <w:rPr>
          <w:rFonts w:ascii="SimSun" w:hAnsi="SimSun" w:eastAsia="SimSun" w:cs="SimSun"/>
          <w:sz w:val="20"/>
          <w:szCs w:val="20"/>
          <w:spacing w:val="-2"/>
        </w:rPr>
        <w:t>3.</w:t>
      </w:r>
      <w:r>
        <w:rPr>
          <w:rFonts w:ascii="SimSun" w:hAnsi="SimSun" w:eastAsia="SimSun" w:cs="SimSun"/>
          <w:sz w:val="20"/>
          <w:szCs w:val="20"/>
          <w:spacing w:val="-19"/>
        </w:rPr>
        <w:t xml:space="preserve"> </w:t>
      </w:r>
      <w:r>
        <w:rPr>
          <w:rFonts w:ascii="SimSun" w:hAnsi="SimSun" w:eastAsia="SimSun" w:cs="SimSun"/>
          <w:sz w:val="20"/>
          <w:szCs w:val="20"/>
          <w:spacing w:val="-2"/>
        </w:rPr>
        <w:t>存在血-脑脊液屏障和血-脑屏障</w:t>
      </w:r>
      <w:r>
        <w:rPr>
          <w:rFonts w:ascii="SimSun" w:hAnsi="SimSun" w:eastAsia="SimSun" w:cs="SimSun"/>
          <w:sz w:val="20"/>
          <w:szCs w:val="20"/>
          <w:spacing w:val="71"/>
        </w:rPr>
        <w:t xml:space="preserve"> </w:t>
      </w:r>
      <w:r>
        <w:rPr>
          <w:rFonts w:ascii="SimSun" w:hAnsi="SimSun" w:eastAsia="SimSun" w:cs="SimSun"/>
          <w:sz w:val="20"/>
          <w:szCs w:val="20"/>
          <w:spacing w:val="-2"/>
        </w:rPr>
        <w:t>详见后文。</w:t>
      </w:r>
    </w:p>
    <w:p>
      <w:pPr>
        <w:ind w:left="402"/>
        <w:spacing w:before="199" w:line="221" w:lineRule="auto"/>
        <w:rPr>
          <w:rFonts w:ascii="SimHei" w:hAnsi="SimHei" w:eastAsia="SimHei" w:cs="SimHei"/>
          <w:sz w:val="20"/>
          <w:szCs w:val="20"/>
        </w:rPr>
      </w:pPr>
      <w:r>
        <w:rPr>
          <w:rFonts w:ascii="SimHei" w:hAnsi="SimHei" w:eastAsia="SimHei" w:cs="SimHei"/>
          <w:sz w:val="20"/>
          <w:szCs w:val="20"/>
          <w:b/>
          <w:bCs/>
          <w:spacing w:val="14"/>
        </w:rPr>
        <w:t>(二)脑血流量的调节</w:t>
      </w:r>
    </w:p>
    <w:p>
      <w:pPr>
        <w:ind w:left="399"/>
        <w:spacing w:before="79" w:line="214" w:lineRule="auto"/>
        <w:rPr>
          <w:rFonts w:ascii="SimSun" w:hAnsi="SimSun" w:eastAsia="SimSun" w:cs="SimSun"/>
          <w:sz w:val="20"/>
          <w:szCs w:val="20"/>
        </w:rPr>
      </w:pPr>
      <w:r>
        <w:rPr>
          <w:rFonts w:ascii="SimSun" w:hAnsi="SimSun" w:eastAsia="SimSun" w:cs="SimSun"/>
          <w:sz w:val="20"/>
          <w:szCs w:val="20"/>
          <w:spacing w:val="4"/>
        </w:rPr>
        <w:t>1.</w:t>
      </w:r>
      <w:r>
        <w:rPr>
          <w:rFonts w:ascii="SimSun" w:hAnsi="SimSun" w:eastAsia="SimSun" w:cs="SimSun"/>
          <w:sz w:val="20"/>
          <w:szCs w:val="20"/>
          <w:spacing w:val="-18"/>
        </w:rPr>
        <w:t xml:space="preserve"> </w:t>
      </w:r>
      <w:r>
        <w:rPr>
          <w:rFonts w:ascii="SimSun" w:hAnsi="SimSun" w:eastAsia="SimSun" w:cs="SimSun"/>
          <w:sz w:val="20"/>
          <w:szCs w:val="20"/>
          <w:spacing w:val="4"/>
        </w:rPr>
        <w:t>自身调节</w:t>
      </w:r>
      <w:r>
        <w:rPr>
          <w:rFonts w:ascii="SimSun" w:hAnsi="SimSun" w:eastAsia="SimSun" w:cs="SimSun"/>
          <w:sz w:val="20"/>
          <w:szCs w:val="20"/>
          <w:spacing w:val="90"/>
        </w:rPr>
        <w:t xml:space="preserve"> </w:t>
      </w:r>
      <w:r>
        <w:rPr>
          <w:rFonts w:ascii="SimSun" w:hAnsi="SimSun" w:eastAsia="SimSun" w:cs="SimSun"/>
          <w:sz w:val="20"/>
          <w:szCs w:val="20"/>
          <w:spacing w:val="4"/>
        </w:rPr>
        <w:t>当平均动脉压在60～140</w:t>
      </w:r>
      <w:r>
        <w:rPr>
          <w:rFonts w:ascii="SimSun" w:hAnsi="SimSun" w:eastAsia="SimSun" w:cs="SimSun"/>
          <w:sz w:val="20"/>
          <w:szCs w:val="20"/>
        </w:rPr>
        <w:t>mmHg</w:t>
      </w:r>
      <w:r>
        <w:rPr>
          <w:rFonts w:ascii="SimSun" w:hAnsi="SimSun" w:eastAsia="SimSun" w:cs="SimSun"/>
          <w:sz w:val="20"/>
          <w:szCs w:val="20"/>
          <w:spacing w:val="42"/>
        </w:rPr>
        <w:t xml:space="preserve"> </w:t>
      </w:r>
      <w:r>
        <w:rPr>
          <w:rFonts w:ascii="SimSun" w:hAnsi="SimSun" w:eastAsia="SimSun" w:cs="SimSun"/>
          <w:sz w:val="20"/>
          <w:szCs w:val="20"/>
          <w:spacing w:val="4"/>
        </w:rPr>
        <w:t>范围</w:t>
      </w:r>
      <w:r>
        <w:rPr>
          <w:rFonts w:ascii="SimSun" w:hAnsi="SimSun" w:eastAsia="SimSun" w:cs="SimSun"/>
          <w:sz w:val="20"/>
          <w:szCs w:val="20"/>
          <w:spacing w:val="3"/>
        </w:rPr>
        <w:t>内变动时，脑血流量可通过自身调节保持相</w:t>
      </w:r>
    </w:p>
    <w:p>
      <w:pPr>
        <w:ind w:right="437"/>
        <w:spacing w:before="88" w:line="278" w:lineRule="auto"/>
        <w:jc w:val="both"/>
        <w:rPr>
          <w:rFonts w:ascii="SimSun" w:hAnsi="SimSun" w:eastAsia="SimSun" w:cs="SimSun"/>
          <w:sz w:val="20"/>
          <w:szCs w:val="20"/>
        </w:rPr>
      </w:pPr>
      <w:r>
        <w:rPr>
          <w:rFonts w:ascii="SimSun" w:hAnsi="SimSun" w:eastAsia="SimSun" w:cs="SimSun"/>
          <w:sz w:val="20"/>
          <w:szCs w:val="20"/>
          <w:spacing w:val="-4"/>
        </w:rPr>
        <w:t>对稳定；而正常情况下，脑循环的灌注压为80～100mmHg。</w:t>
      </w:r>
      <w:r>
        <w:rPr>
          <w:rFonts w:ascii="SimSun" w:hAnsi="SimSun" w:eastAsia="SimSun" w:cs="SimSun"/>
          <w:sz w:val="20"/>
          <w:szCs w:val="20"/>
          <w:spacing w:val="77"/>
        </w:rPr>
        <w:t xml:space="preserve"> </w:t>
      </w:r>
      <w:r>
        <w:rPr>
          <w:rFonts w:ascii="SimSun" w:hAnsi="SimSun" w:eastAsia="SimSun" w:cs="SimSun"/>
          <w:sz w:val="20"/>
          <w:szCs w:val="20"/>
          <w:spacing w:val="-4"/>
        </w:rPr>
        <w:t>所以，正常人平</w:t>
      </w:r>
      <w:r>
        <w:rPr>
          <w:rFonts w:ascii="SimSun" w:hAnsi="SimSun" w:eastAsia="SimSun" w:cs="SimSun"/>
          <w:sz w:val="20"/>
          <w:szCs w:val="20"/>
          <w:spacing w:val="-5"/>
        </w:rPr>
        <w:t>时脑血流量主要依靠自身</w:t>
      </w:r>
      <w:r>
        <w:rPr>
          <w:rFonts w:ascii="SimSun" w:hAnsi="SimSun" w:eastAsia="SimSun" w:cs="SimSun"/>
          <w:sz w:val="20"/>
          <w:szCs w:val="20"/>
        </w:rPr>
        <w:t xml:space="preserve"> </w:t>
      </w:r>
      <w:r>
        <w:rPr>
          <w:rFonts w:ascii="SimSun" w:hAnsi="SimSun" w:eastAsia="SimSun" w:cs="SimSun"/>
          <w:sz w:val="20"/>
          <w:szCs w:val="20"/>
          <w:spacing w:val="-6"/>
        </w:rPr>
        <w:t>调节来维持；在高血压患者，自身调节范围上限可上移到180～200mmHg。</w:t>
      </w:r>
      <w:r>
        <w:rPr>
          <w:rFonts w:ascii="SimSun" w:hAnsi="SimSun" w:eastAsia="SimSun" w:cs="SimSun"/>
          <w:sz w:val="20"/>
          <w:szCs w:val="20"/>
          <w:spacing w:val="93"/>
        </w:rPr>
        <w:t xml:space="preserve"> </w:t>
      </w:r>
      <w:r>
        <w:rPr>
          <w:rFonts w:ascii="SimSun" w:hAnsi="SimSun" w:eastAsia="SimSun" w:cs="SimSun"/>
          <w:sz w:val="20"/>
          <w:szCs w:val="20"/>
          <w:spacing w:val="-6"/>
        </w:rPr>
        <w:t>当平均动脉压低于下限时，</w:t>
      </w:r>
      <w:r>
        <w:rPr>
          <w:rFonts w:ascii="SimSun" w:hAnsi="SimSun" w:eastAsia="SimSun" w:cs="SimSun"/>
          <w:sz w:val="20"/>
          <w:szCs w:val="20"/>
        </w:rPr>
        <w:t xml:space="preserve"> </w:t>
      </w:r>
      <w:r>
        <w:rPr>
          <w:rFonts w:ascii="SimSun" w:hAnsi="SimSun" w:eastAsia="SimSun" w:cs="SimSun"/>
          <w:sz w:val="20"/>
          <w:szCs w:val="20"/>
          <w:spacing w:val="-8"/>
        </w:rPr>
        <w:t>脑血流量将明显减少，可引起脑功能障碍；若平均动脉压高于上限时，脑血流量则明显增加，严重时可</w:t>
      </w:r>
      <w:r>
        <w:rPr>
          <w:rFonts w:ascii="SimSun" w:hAnsi="SimSun" w:eastAsia="SimSun" w:cs="SimSun"/>
          <w:sz w:val="20"/>
          <w:szCs w:val="20"/>
          <w:spacing w:val="7"/>
        </w:rPr>
        <w:t xml:space="preserve"> </w:t>
      </w:r>
      <w:r>
        <w:rPr>
          <w:rFonts w:ascii="SimSun" w:hAnsi="SimSun" w:eastAsia="SimSun" w:cs="SimSun"/>
          <w:sz w:val="20"/>
          <w:szCs w:val="20"/>
          <w:spacing w:val="2"/>
        </w:rPr>
        <w:t>因脑毛细血管血压过高而引起脑水肿</w:t>
      </w:r>
    </w:p>
    <w:p>
      <w:pPr>
        <w:ind w:right="477" w:firstLine="402"/>
        <w:spacing w:before="76" w:line="281" w:lineRule="auto"/>
        <w:jc w:val="both"/>
        <w:rPr>
          <w:rFonts w:ascii="SimSun" w:hAnsi="SimSun" w:eastAsia="SimSun" w:cs="SimSun"/>
          <w:sz w:val="20"/>
          <w:szCs w:val="20"/>
        </w:rPr>
      </w:pPr>
      <w:r>
        <w:rPr>
          <w:rFonts w:ascii="SimSun" w:hAnsi="SimSun" w:eastAsia="SimSun" w:cs="SimSun"/>
          <w:sz w:val="20"/>
          <w:szCs w:val="20"/>
          <w:b/>
          <w:bCs/>
          <w:spacing w:val="1"/>
        </w:rPr>
        <w:t>2.</w:t>
      </w:r>
      <w:r>
        <w:rPr>
          <w:rFonts w:ascii="SimSun" w:hAnsi="SimSun" w:eastAsia="SimSun" w:cs="SimSun"/>
          <w:sz w:val="20"/>
          <w:szCs w:val="20"/>
          <w:b/>
          <w:bCs/>
        </w:rPr>
        <w:t>CO</w:t>
      </w:r>
      <w:r>
        <w:rPr>
          <w:rFonts w:ascii="Calibri" w:hAnsi="Calibri" w:eastAsia="Calibri" w:cs="Calibri"/>
          <w:sz w:val="20"/>
          <w:szCs w:val="20"/>
          <w:b/>
          <w:bCs/>
          <w:spacing w:val="1"/>
        </w:rPr>
        <w:t>₂</w:t>
      </w:r>
      <w:r>
        <w:rPr>
          <w:rFonts w:ascii="Calibri" w:hAnsi="Calibri" w:eastAsia="Calibri" w:cs="Calibri"/>
          <w:sz w:val="20"/>
          <w:szCs w:val="20"/>
          <w:spacing w:val="7"/>
        </w:rPr>
        <w:t xml:space="preserve">     </w:t>
      </w:r>
      <w:r>
        <w:rPr>
          <w:rFonts w:ascii="SimSun" w:hAnsi="SimSun" w:eastAsia="SimSun" w:cs="SimSun"/>
          <w:sz w:val="20"/>
          <w:szCs w:val="20"/>
          <w:b/>
          <w:bCs/>
          <w:spacing w:val="1"/>
        </w:rPr>
        <w:t>分压与低氧的影响</w:t>
      </w:r>
      <w:r>
        <w:rPr>
          <w:rFonts w:ascii="SimSun" w:hAnsi="SimSun" w:eastAsia="SimSun" w:cs="SimSun"/>
          <w:sz w:val="20"/>
          <w:szCs w:val="20"/>
          <w:spacing w:val="28"/>
        </w:rPr>
        <w:t xml:space="preserve"> </w:t>
      </w:r>
      <w:r>
        <w:rPr>
          <w:rFonts w:ascii="Times New Roman" w:hAnsi="Times New Roman" w:eastAsia="Times New Roman" w:cs="Times New Roman"/>
          <w:sz w:val="20"/>
          <w:szCs w:val="20"/>
        </w:rPr>
        <w:t>CO</w:t>
      </w:r>
      <w:r>
        <w:rPr>
          <w:rFonts w:ascii="Times New Roman" w:hAnsi="Times New Roman" w:eastAsia="Times New Roman" w:cs="Times New Roman"/>
          <w:sz w:val="20"/>
          <w:szCs w:val="20"/>
          <w:spacing w:val="1"/>
        </w:rPr>
        <w:t>₂</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
        </w:rPr>
        <w:t>分压升高和低氧可直接引起血管舒张，但在整体情况下，</w:t>
      </w:r>
      <w:r>
        <w:rPr>
          <w:rFonts w:ascii="Times New Roman" w:hAnsi="Times New Roman" w:eastAsia="Times New Roman" w:cs="Times New Roman"/>
          <w:sz w:val="20"/>
          <w:szCs w:val="20"/>
        </w:rPr>
        <w:t>CO</w:t>
      </w:r>
      <w:r>
        <w:rPr>
          <w:rFonts w:ascii="Times New Roman" w:hAnsi="Times New Roman" w:eastAsia="Times New Roman" w:cs="Times New Roman"/>
          <w:sz w:val="20"/>
          <w:szCs w:val="20"/>
          <w:spacing w:val="1"/>
        </w:rPr>
        <w:t>₂</w:t>
      </w:r>
      <w:r>
        <w:rPr>
          <w:rFonts w:ascii="Times New Roman" w:hAnsi="Times New Roman" w:eastAsia="Times New Roman" w:cs="Times New Roman"/>
          <w:sz w:val="20"/>
          <w:szCs w:val="20"/>
        </w:rPr>
        <w:t xml:space="preserve"> </w:t>
      </w:r>
      <w:r>
        <w:rPr>
          <w:rFonts w:ascii="SimSun" w:hAnsi="SimSun" w:eastAsia="SimSun" w:cs="SimSun"/>
          <w:sz w:val="20"/>
          <w:szCs w:val="20"/>
          <w:spacing w:val="1"/>
        </w:rPr>
        <w:t>分压升高和低氧引起的化学感受性反射可使血管收缩。由于化学</w:t>
      </w:r>
      <w:r>
        <w:rPr>
          <w:rFonts w:ascii="SimSun" w:hAnsi="SimSun" w:eastAsia="SimSun" w:cs="SimSun"/>
          <w:sz w:val="20"/>
          <w:szCs w:val="20"/>
        </w:rPr>
        <w:t>感受性反射对脑血管的缩血管效应</w:t>
      </w:r>
      <w:r>
        <w:rPr>
          <w:rFonts w:ascii="SimSun" w:hAnsi="SimSun" w:eastAsia="SimSun" w:cs="SimSun"/>
          <w:sz w:val="20"/>
          <w:szCs w:val="20"/>
        </w:rPr>
        <w:t xml:space="preserve"> </w:t>
      </w:r>
      <w:r>
        <w:rPr>
          <w:rFonts w:ascii="SimSun" w:hAnsi="SimSun" w:eastAsia="SimSun" w:cs="SimSun"/>
          <w:sz w:val="20"/>
          <w:szCs w:val="20"/>
          <w:spacing w:val="-2"/>
        </w:rPr>
        <w:t>很小，故CO</w:t>
      </w:r>
      <w:r>
        <w:rPr>
          <w:rFonts w:ascii="Calibri" w:hAnsi="Calibri" w:eastAsia="Calibri" w:cs="Calibri"/>
          <w:sz w:val="20"/>
          <w:szCs w:val="20"/>
          <w:spacing w:val="-2"/>
        </w:rPr>
        <w:t>₂</w:t>
      </w:r>
      <w:r>
        <w:rPr>
          <w:rFonts w:ascii="Calibri" w:hAnsi="Calibri" w:eastAsia="Calibri" w:cs="Calibri"/>
          <w:sz w:val="20"/>
          <w:szCs w:val="20"/>
          <w:spacing w:val="14"/>
        </w:rPr>
        <w:t xml:space="preserve">  </w:t>
      </w:r>
      <w:r>
        <w:rPr>
          <w:rFonts w:ascii="SimSun" w:hAnsi="SimSun" w:eastAsia="SimSun" w:cs="SimSun"/>
          <w:sz w:val="20"/>
          <w:szCs w:val="20"/>
          <w:spacing w:val="-2"/>
        </w:rPr>
        <w:t>分压升高和低氧对脑血管的直接舒</w:t>
      </w:r>
      <w:r>
        <w:rPr>
          <w:rFonts w:ascii="SimSun" w:hAnsi="SimSun" w:eastAsia="SimSun" w:cs="SimSun"/>
          <w:sz w:val="20"/>
          <w:szCs w:val="20"/>
          <w:spacing w:val="-3"/>
        </w:rPr>
        <w:t>血管效应较为明显。目前认为，</w:t>
      </w:r>
      <w:r>
        <w:rPr>
          <w:rFonts w:ascii="SimSun" w:hAnsi="SimSun" w:eastAsia="SimSun" w:cs="SimSun"/>
          <w:sz w:val="20"/>
          <w:szCs w:val="20"/>
          <w:spacing w:val="-2"/>
        </w:rPr>
        <w:t>CO</w:t>
      </w:r>
      <w:r>
        <w:rPr>
          <w:rFonts w:ascii="Calibri" w:hAnsi="Calibri" w:eastAsia="Calibri" w:cs="Calibri"/>
          <w:sz w:val="20"/>
          <w:szCs w:val="20"/>
          <w:spacing w:val="-3"/>
        </w:rPr>
        <w:t>₂</w:t>
      </w:r>
      <w:r>
        <w:rPr>
          <w:rFonts w:ascii="Calibri" w:hAnsi="Calibri" w:eastAsia="Calibri" w:cs="Calibri"/>
          <w:sz w:val="20"/>
          <w:szCs w:val="20"/>
          <w:spacing w:val="9"/>
        </w:rPr>
        <w:t xml:space="preserve">  </w:t>
      </w:r>
      <w:r>
        <w:rPr>
          <w:rFonts w:ascii="SimSun" w:hAnsi="SimSun" w:eastAsia="SimSun" w:cs="SimSun"/>
          <w:sz w:val="20"/>
          <w:szCs w:val="20"/>
          <w:spacing w:val="-3"/>
        </w:rPr>
        <w:t>分压升高引起脑</w:t>
      </w:r>
      <w:r>
        <w:rPr>
          <w:rFonts w:ascii="SimSun" w:hAnsi="SimSun" w:eastAsia="SimSun" w:cs="SimSun"/>
          <w:sz w:val="20"/>
          <w:szCs w:val="20"/>
          <w:spacing w:val="1"/>
        </w:rPr>
        <w:t xml:space="preserve"> </w:t>
      </w:r>
      <w:r>
        <w:rPr>
          <w:rFonts w:ascii="SimSun" w:hAnsi="SimSun" w:eastAsia="SimSun" w:cs="SimSun"/>
          <w:sz w:val="20"/>
          <w:szCs w:val="20"/>
          <w:spacing w:val="3"/>
        </w:rPr>
        <w:t>血管舒张可能需要通过</w:t>
      </w:r>
      <w:r>
        <w:rPr>
          <w:rFonts w:ascii="SimSun" w:hAnsi="SimSun" w:eastAsia="SimSun" w:cs="SimSun"/>
          <w:sz w:val="20"/>
          <w:szCs w:val="20"/>
        </w:rPr>
        <w:t>NO</w:t>
      </w:r>
      <w:r>
        <w:rPr>
          <w:rFonts w:ascii="SimSun" w:hAnsi="SimSun" w:eastAsia="SimSun" w:cs="SimSun"/>
          <w:sz w:val="20"/>
          <w:szCs w:val="20"/>
          <w:spacing w:val="11"/>
        </w:rPr>
        <w:t xml:space="preserve"> </w:t>
      </w:r>
      <w:r>
        <w:rPr>
          <w:rFonts w:ascii="SimSun" w:hAnsi="SimSun" w:eastAsia="SimSun" w:cs="SimSun"/>
          <w:sz w:val="20"/>
          <w:szCs w:val="20"/>
          <w:spacing w:val="3"/>
        </w:rPr>
        <w:t>作为中介，而低氧的舒血管效应则依赖于</w:t>
      </w:r>
      <w:r>
        <w:rPr>
          <w:rFonts w:ascii="SimSun" w:hAnsi="SimSun" w:eastAsia="SimSun" w:cs="SimSun"/>
          <w:sz w:val="20"/>
          <w:szCs w:val="20"/>
        </w:rPr>
        <w:t>NO</w:t>
      </w:r>
      <w:r>
        <w:rPr>
          <w:rFonts w:ascii="SimSun" w:hAnsi="SimSun" w:eastAsia="SimSun" w:cs="SimSun"/>
          <w:sz w:val="20"/>
          <w:szCs w:val="20"/>
          <w:spacing w:val="3"/>
        </w:rPr>
        <w:t>、腺苷的生成和</w:t>
      </w:r>
      <w:r>
        <w:rPr>
          <w:rFonts w:ascii="SimSun" w:hAnsi="SimSun" w:eastAsia="SimSun" w:cs="SimSun"/>
          <w:sz w:val="20"/>
          <w:szCs w:val="20"/>
        </w:rPr>
        <w:t>ATP</w:t>
      </w:r>
      <w:r>
        <w:rPr>
          <w:rFonts w:ascii="SimSun" w:hAnsi="SimSun" w:eastAsia="SimSun" w:cs="SimSun"/>
          <w:sz w:val="20"/>
          <w:szCs w:val="20"/>
          <w:spacing w:val="11"/>
        </w:rPr>
        <w:t xml:space="preserve"> </w:t>
      </w:r>
      <w:r>
        <w:rPr>
          <w:rFonts w:ascii="SimSun" w:hAnsi="SimSun" w:eastAsia="SimSun" w:cs="SimSun"/>
          <w:sz w:val="20"/>
          <w:szCs w:val="20"/>
          <w:spacing w:val="3"/>
        </w:rPr>
        <w:t>依</w:t>
      </w:r>
      <w:r>
        <w:rPr>
          <w:rFonts w:ascii="SimSun" w:hAnsi="SimSun" w:eastAsia="SimSun" w:cs="SimSun"/>
          <w:sz w:val="20"/>
          <w:szCs w:val="20"/>
          <w:spacing w:val="2"/>
        </w:rPr>
        <w:t>赖的</w:t>
      </w:r>
      <w:r>
        <w:rPr>
          <w:rFonts w:ascii="SimSun" w:hAnsi="SimSun" w:eastAsia="SimSun" w:cs="SimSun"/>
          <w:sz w:val="20"/>
          <w:szCs w:val="20"/>
        </w:rPr>
        <w:t xml:space="preserve"> </w:t>
      </w:r>
      <w:r>
        <w:rPr>
          <w:rFonts w:ascii="SimSun" w:hAnsi="SimSun" w:eastAsia="SimSun" w:cs="SimSun"/>
          <w:sz w:val="20"/>
          <w:szCs w:val="20"/>
          <w:spacing w:val="-6"/>
        </w:rPr>
        <w:t>钾通道激活。当过度通气使CO</w:t>
      </w:r>
      <w:r>
        <w:rPr>
          <w:rFonts w:ascii="Calibri" w:hAnsi="Calibri" w:eastAsia="Calibri" w:cs="Calibri"/>
          <w:sz w:val="20"/>
          <w:szCs w:val="20"/>
          <w:spacing w:val="-6"/>
        </w:rPr>
        <w:t>₂</w:t>
      </w:r>
      <w:r>
        <w:rPr>
          <w:rFonts w:ascii="Calibri" w:hAnsi="Calibri" w:eastAsia="Calibri" w:cs="Calibri"/>
          <w:sz w:val="20"/>
          <w:szCs w:val="20"/>
          <w:spacing w:val="20"/>
          <w:w w:val="101"/>
        </w:rPr>
        <w:t xml:space="preserve">  </w:t>
      </w:r>
      <w:r>
        <w:rPr>
          <w:rFonts w:ascii="SimSun" w:hAnsi="SimSun" w:eastAsia="SimSun" w:cs="SimSun"/>
          <w:sz w:val="20"/>
          <w:szCs w:val="20"/>
          <w:spacing w:val="-6"/>
        </w:rPr>
        <w:t>呼出过多时，由于脑血管收缩，脑血流量减少，可引起头晕等症状。</w:t>
      </w:r>
    </w:p>
    <w:p>
      <w:pPr>
        <w:ind w:right="484" w:firstLine="399"/>
        <w:spacing w:before="80" w:line="259"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3.</w:t>
      </w:r>
      <w:r>
        <w:rPr>
          <w:rFonts w:ascii="Times New Roman" w:hAnsi="Times New Roman" w:eastAsia="Times New Roman" w:cs="Times New Roman"/>
          <w:sz w:val="20"/>
          <w:szCs w:val="20"/>
          <w:spacing w:val="14"/>
          <w:w w:val="101"/>
        </w:rPr>
        <w:t xml:space="preserve">  </w:t>
      </w:r>
      <w:r>
        <w:rPr>
          <w:rFonts w:ascii="SimSun" w:hAnsi="SimSun" w:eastAsia="SimSun" w:cs="SimSun"/>
          <w:sz w:val="20"/>
          <w:szCs w:val="20"/>
          <w:b/>
          <w:bCs/>
          <w:spacing w:val="-1"/>
        </w:rPr>
        <w:t>神经调节</w:t>
      </w:r>
      <w:r>
        <w:rPr>
          <w:rFonts w:ascii="SimSun" w:hAnsi="SimSun" w:eastAsia="SimSun" w:cs="SimSun"/>
          <w:sz w:val="20"/>
          <w:szCs w:val="20"/>
          <w:spacing w:val="2"/>
        </w:rPr>
        <w:t xml:space="preserve">  </w:t>
      </w:r>
      <w:r>
        <w:rPr>
          <w:rFonts w:ascii="SimSun" w:hAnsi="SimSun" w:eastAsia="SimSun" w:cs="SimSun"/>
          <w:sz w:val="20"/>
          <w:szCs w:val="20"/>
          <w:spacing w:val="-1"/>
        </w:rPr>
        <w:t>脑血管受交感缩血管纤维和副交感舒血管纤维的支配，但刺激或切断这些神经后</w:t>
      </w:r>
      <w:r>
        <w:rPr>
          <w:rFonts w:ascii="SimSun" w:hAnsi="SimSun" w:eastAsia="SimSun" w:cs="SimSun"/>
          <w:sz w:val="20"/>
          <w:szCs w:val="20"/>
          <w:spacing w:val="1"/>
        </w:rPr>
        <w:t xml:space="preserve"> </w:t>
      </w:r>
      <w:r>
        <w:rPr>
          <w:rFonts w:ascii="SimSun" w:hAnsi="SimSun" w:eastAsia="SimSun" w:cs="SimSun"/>
          <w:sz w:val="20"/>
          <w:szCs w:val="20"/>
          <w:spacing w:val="-3"/>
        </w:rPr>
        <w:t>脑血流量均无明显改变。在多种心血管反射中，</w:t>
      </w:r>
      <w:r>
        <w:rPr>
          <w:rFonts w:ascii="SimSun" w:hAnsi="SimSun" w:eastAsia="SimSun" w:cs="SimSun"/>
          <w:sz w:val="20"/>
          <w:szCs w:val="20"/>
          <w:spacing w:val="-4"/>
        </w:rPr>
        <w:t>脑血流量也无明显变化。</w:t>
      </w:r>
    </w:p>
    <w:p>
      <w:pPr>
        <w:sectPr>
          <w:pgSz w:w="11280" w:h="15940"/>
          <w:pgMar w:top="786" w:right="582" w:bottom="0" w:left="490" w:header="0" w:footer="0" w:gutter="0"/>
          <w:cols w:equalWidth="0" w:num="2">
            <w:col w:w="971" w:space="100"/>
            <w:col w:w="9138" w:space="0"/>
          </w:cols>
        </w:sectPr>
        <w:rPr/>
      </w:pPr>
    </w:p>
    <w:p>
      <w:pPr>
        <w:ind w:left="6962"/>
        <w:spacing w:before="40" w:line="222" w:lineRule="auto"/>
        <w:rPr>
          <w:rFonts w:ascii="SimHei" w:hAnsi="SimHei" w:eastAsia="SimHei" w:cs="SimHei"/>
          <w:sz w:val="20"/>
          <w:szCs w:val="20"/>
        </w:rPr>
      </w:pPr>
      <w:r>
        <w:pict>
          <v:shape id="_x0000_s1" style="position:absolute;margin-left:465.644pt;margin-top:3.17257pt;mso-position-vertical-relative:text;mso-position-horizontal-relative:text;width:15.9pt;height:12pt;z-index:25166131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b/>
                      <w:bCs/>
                      <w:spacing w:val="-8"/>
                    </w:rPr>
                    <w:t>145</w:t>
                  </w:r>
                </w:p>
              </w:txbxContent>
            </v:textbox>
          </v:shape>
        </w:pict>
      </w:r>
      <w:r>
        <w:drawing>
          <wp:anchor distT="0" distB="0" distL="0" distR="0" simplePos="0" relativeHeight="251660288" behindDoc="0" locked="0" layoutInCell="0" allowOverlap="1">
            <wp:simplePos x="0" y="0"/>
            <wp:positionH relativeFrom="page">
              <wp:posOffset>6407124</wp:posOffset>
            </wp:positionH>
            <wp:positionV relativeFrom="page">
              <wp:posOffset>9321763</wp:posOffset>
            </wp:positionV>
            <wp:extent cx="412793" cy="425524"/>
            <wp:effectExtent l="0" t="0" r="0" b="0"/>
            <wp:wrapNone/>
            <wp:docPr id="3" name="IM 3"/>
            <wp:cNvGraphicFramePr/>
            <a:graphic>
              <a:graphicData uri="http://schemas.openxmlformats.org/drawingml/2006/picture">
                <pic:pic>
                  <pic:nvPicPr>
                    <pic:cNvPr id="3" name="IM 3"/>
                    <pic:cNvPicPr/>
                  </pic:nvPicPr>
                  <pic:blipFill>
                    <a:blip r:embed="rId3"/>
                    <a:stretch>
                      <a:fillRect/>
                    </a:stretch>
                  </pic:blipFill>
                  <pic:spPr>
                    <a:xfrm rot="0">
                      <a:off x="0" y="0"/>
                      <a:ext cx="412793" cy="425524"/>
                    </a:xfrm>
                    <a:prstGeom prst="rect">
                      <a:avLst/>
                    </a:prstGeom>
                  </pic:spPr>
                </pic:pic>
              </a:graphicData>
            </a:graphic>
          </wp:anchor>
        </w:drawing>
      </w:r>
      <w:r>
        <w:rPr>
          <w:rFonts w:ascii="SimHei" w:hAnsi="SimHei" w:eastAsia="SimHei" w:cs="SimHei"/>
          <w:sz w:val="20"/>
          <w:szCs w:val="20"/>
          <w:b/>
          <w:bCs/>
          <w:spacing w:val="-14"/>
        </w:rPr>
        <w:t>第四章</w:t>
      </w:r>
      <w:r>
        <w:rPr>
          <w:rFonts w:ascii="SimHei" w:hAnsi="SimHei" w:eastAsia="SimHei" w:cs="SimHei"/>
          <w:sz w:val="20"/>
          <w:szCs w:val="20"/>
          <w:spacing w:val="58"/>
        </w:rPr>
        <w:t xml:space="preserve"> </w:t>
      </w:r>
      <w:r>
        <w:rPr>
          <w:rFonts w:ascii="SimHei" w:hAnsi="SimHei" w:eastAsia="SimHei" w:cs="SimHei"/>
          <w:sz w:val="20"/>
          <w:szCs w:val="20"/>
          <w:b/>
          <w:bCs/>
          <w:spacing w:val="-14"/>
        </w:rPr>
        <w:t>血</w:t>
      </w:r>
      <w:r>
        <w:rPr>
          <w:rFonts w:ascii="SimHei" w:hAnsi="SimHei" w:eastAsia="SimHei" w:cs="SimHei"/>
          <w:sz w:val="20"/>
          <w:szCs w:val="20"/>
          <w:spacing w:val="-26"/>
        </w:rPr>
        <w:t xml:space="preserve"> </w:t>
      </w:r>
      <w:r>
        <w:rPr>
          <w:rFonts w:ascii="SimHei" w:hAnsi="SimHei" w:eastAsia="SimHei" w:cs="SimHei"/>
          <w:sz w:val="20"/>
          <w:szCs w:val="20"/>
          <w:b/>
          <w:bCs/>
          <w:spacing w:val="-14"/>
        </w:rPr>
        <w:t>液</w:t>
      </w:r>
      <w:r>
        <w:rPr>
          <w:rFonts w:ascii="SimHei" w:hAnsi="SimHei" w:eastAsia="SimHei" w:cs="SimHei"/>
          <w:sz w:val="20"/>
          <w:szCs w:val="20"/>
          <w:spacing w:val="-25"/>
        </w:rPr>
        <w:t xml:space="preserve"> </w:t>
      </w:r>
      <w:r>
        <w:rPr>
          <w:rFonts w:ascii="SimHei" w:hAnsi="SimHei" w:eastAsia="SimHei" w:cs="SimHei"/>
          <w:sz w:val="20"/>
          <w:szCs w:val="20"/>
          <w:b/>
          <w:bCs/>
          <w:spacing w:val="-14"/>
        </w:rPr>
        <w:t>循</w:t>
      </w:r>
      <w:r>
        <w:rPr>
          <w:rFonts w:ascii="SimHei" w:hAnsi="SimHei" w:eastAsia="SimHei" w:cs="SimHei"/>
          <w:sz w:val="20"/>
          <w:szCs w:val="20"/>
          <w:spacing w:val="-26"/>
        </w:rPr>
        <w:t xml:space="preserve"> </w:t>
      </w:r>
      <w:r>
        <w:rPr>
          <w:rFonts w:ascii="SimHei" w:hAnsi="SimHei" w:eastAsia="SimHei" w:cs="SimHei"/>
          <w:sz w:val="20"/>
          <w:szCs w:val="20"/>
          <w:b/>
          <w:bCs/>
          <w:spacing w:val="-14"/>
        </w:rPr>
        <w:t>环</w:t>
      </w:r>
    </w:p>
    <w:p>
      <w:pPr>
        <w:spacing w:line="272" w:lineRule="auto"/>
        <w:rPr>
          <w:rFonts w:ascii="Arial"/>
          <w:sz w:val="21"/>
        </w:rPr>
      </w:pPr>
      <w:r/>
    </w:p>
    <w:p>
      <w:pPr>
        <w:ind w:left="422"/>
        <w:spacing w:before="65" w:line="221" w:lineRule="auto"/>
        <w:rPr>
          <w:rFonts w:ascii="SimHei" w:hAnsi="SimHei" w:eastAsia="SimHei" w:cs="SimHei"/>
          <w:sz w:val="20"/>
          <w:szCs w:val="20"/>
        </w:rPr>
      </w:pPr>
      <w:r>
        <w:rPr>
          <w:rFonts w:ascii="SimHei" w:hAnsi="SimHei" w:eastAsia="SimHei" w:cs="SimHei"/>
          <w:sz w:val="20"/>
          <w:szCs w:val="20"/>
          <w:b/>
          <w:bCs/>
          <w:spacing w:val="3"/>
        </w:rPr>
        <w:t>(三)血-脑脊液屏障和血-脑屏障</w:t>
      </w:r>
    </w:p>
    <w:p>
      <w:pPr>
        <w:ind w:right="1063" w:firstLine="419"/>
        <w:spacing w:before="81" w:line="283" w:lineRule="auto"/>
        <w:jc w:val="both"/>
        <w:rPr>
          <w:rFonts w:ascii="SimSun" w:hAnsi="SimSun" w:eastAsia="SimSun" w:cs="SimSun"/>
          <w:sz w:val="20"/>
          <w:szCs w:val="20"/>
        </w:rPr>
      </w:pPr>
      <w:r>
        <w:rPr>
          <w:rFonts w:ascii="SimSun" w:hAnsi="SimSun" w:eastAsia="SimSun" w:cs="SimSun"/>
          <w:sz w:val="20"/>
          <w:szCs w:val="20"/>
          <w:spacing w:val="1"/>
        </w:rPr>
        <w:t>在脑室和蛛网膜下隙中充满脑脊液。脑脊液为无色透明液体，含极少量细胞。正常成年人</w:t>
      </w:r>
      <w:r>
        <w:rPr>
          <w:rFonts w:ascii="SimSun" w:hAnsi="SimSun" w:eastAsia="SimSun" w:cs="SimSun"/>
          <w:sz w:val="20"/>
          <w:szCs w:val="20"/>
        </w:rPr>
        <w:t>的脑</w:t>
      </w:r>
      <w:r>
        <w:rPr>
          <w:rFonts w:ascii="SimSun" w:hAnsi="SimSun" w:eastAsia="SimSun" w:cs="SimSun"/>
          <w:sz w:val="20"/>
          <w:szCs w:val="20"/>
        </w:rPr>
        <w:t xml:space="preserve"> </w:t>
      </w:r>
      <w:r>
        <w:rPr>
          <w:rFonts w:ascii="SimSun" w:hAnsi="SimSun" w:eastAsia="SimSun" w:cs="SimSun"/>
          <w:sz w:val="20"/>
          <w:szCs w:val="20"/>
          <w:spacing w:val="2"/>
        </w:rPr>
        <w:t>脊液总量约150</w:t>
      </w:r>
      <w:r>
        <w:rPr>
          <w:rFonts w:ascii="SimSun" w:hAnsi="SimSun" w:eastAsia="SimSun" w:cs="SimSun"/>
          <w:sz w:val="20"/>
          <w:szCs w:val="20"/>
        </w:rPr>
        <w:t>ml</w:t>
      </w:r>
      <w:r>
        <w:rPr>
          <w:rFonts w:ascii="SimSun" w:hAnsi="SimSun" w:eastAsia="SimSun" w:cs="SimSun"/>
          <w:sz w:val="20"/>
          <w:szCs w:val="20"/>
          <w:spacing w:val="2"/>
        </w:rPr>
        <w:t>,大部分由脑室脉络丛上皮细胞</w:t>
      </w:r>
      <w:r>
        <w:rPr>
          <w:rFonts w:ascii="SimSun" w:hAnsi="SimSun" w:eastAsia="SimSun" w:cs="SimSun"/>
          <w:sz w:val="20"/>
          <w:szCs w:val="20"/>
          <w:spacing w:val="1"/>
        </w:rPr>
        <w:t>和室管膜细胞分泌而生成，小部分由软脑膜血管和</w:t>
      </w:r>
      <w:r>
        <w:rPr>
          <w:rFonts w:ascii="SimSun" w:hAnsi="SimSun" w:eastAsia="SimSun" w:cs="SimSun"/>
          <w:sz w:val="20"/>
          <w:szCs w:val="20"/>
        </w:rPr>
        <w:t xml:space="preserve"> </w:t>
      </w:r>
      <w:r>
        <w:rPr>
          <w:rFonts w:ascii="SimSun" w:hAnsi="SimSun" w:eastAsia="SimSun" w:cs="SimSun"/>
          <w:sz w:val="20"/>
          <w:szCs w:val="20"/>
          <w:spacing w:val="1"/>
        </w:rPr>
        <w:t>脑毛细血管滤过而产生。每天生成的脑脊液约80</w:t>
      </w:r>
      <w:r>
        <w:rPr>
          <w:rFonts w:ascii="SimSun" w:hAnsi="SimSun" w:eastAsia="SimSun" w:cs="SimSun"/>
          <w:sz w:val="20"/>
          <w:szCs w:val="20"/>
        </w:rPr>
        <w:t>0ml,同时有等量的脑脊液被吸收入血，可见脑脊液</w:t>
      </w:r>
      <w:r>
        <w:rPr>
          <w:rFonts w:ascii="SimSun" w:hAnsi="SimSun" w:eastAsia="SimSun" w:cs="SimSun"/>
          <w:sz w:val="20"/>
          <w:szCs w:val="20"/>
        </w:rPr>
        <w:t xml:space="preserve"> </w:t>
      </w:r>
      <w:r>
        <w:rPr>
          <w:rFonts w:ascii="SimSun" w:hAnsi="SimSun" w:eastAsia="SimSun" w:cs="SimSun"/>
          <w:sz w:val="20"/>
          <w:szCs w:val="20"/>
          <w:spacing w:val="-8"/>
        </w:rPr>
        <w:t>的更新率较高。脑脊液生成后，由侧脑室经第三脑室、导水管、第四脑室进入蛛网膜下隙，最后绝大部</w:t>
      </w:r>
      <w:r>
        <w:rPr>
          <w:rFonts w:ascii="SimSun" w:hAnsi="SimSun" w:eastAsia="SimSun" w:cs="SimSun"/>
          <w:sz w:val="20"/>
          <w:szCs w:val="20"/>
        </w:rPr>
        <w:t xml:space="preserve"> </w:t>
      </w:r>
      <w:r>
        <w:rPr>
          <w:rFonts w:ascii="SimSun" w:hAnsi="SimSun" w:eastAsia="SimSun" w:cs="SimSun"/>
          <w:sz w:val="20"/>
          <w:szCs w:val="20"/>
          <w:spacing w:val="-4"/>
        </w:rPr>
        <w:t>分通过蛛网膜绒毛被吸收入硬膜静脉窦，少量可被脑室室管膜上皮、蛛网膜下隙毛细血管和脑脊膜淋</w:t>
      </w:r>
      <w:r>
        <w:rPr>
          <w:rFonts w:ascii="SimSun" w:hAnsi="SimSun" w:eastAsia="SimSun" w:cs="SimSun"/>
          <w:sz w:val="20"/>
          <w:szCs w:val="20"/>
          <w:spacing w:val="12"/>
        </w:rPr>
        <w:t xml:space="preserve"> </w:t>
      </w:r>
      <w:r>
        <w:rPr>
          <w:rFonts w:ascii="SimSun" w:hAnsi="SimSun" w:eastAsia="SimSun" w:cs="SimSun"/>
          <w:sz w:val="20"/>
          <w:szCs w:val="20"/>
          <w:spacing w:val="-7"/>
        </w:rPr>
        <w:t>巴管吸收，从而完成脑脊液的循环。</w:t>
      </w:r>
    </w:p>
    <w:p>
      <w:pPr>
        <w:ind w:right="1070" w:firstLine="419"/>
        <w:spacing w:before="106" w:line="284" w:lineRule="auto"/>
        <w:jc w:val="both"/>
        <w:rPr>
          <w:rFonts w:ascii="SimSun" w:hAnsi="SimSun" w:eastAsia="SimSun" w:cs="SimSun"/>
          <w:sz w:val="20"/>
          <w:szCs w:val="20"/>
        </w:rPr>
      </w:pPr>
      <w:r>
        <w:rPr>
          <w:rFonts w:ascii="SimSun" w:hAnsi="SimSun" w:eastAsia="SimSun" w:cs="SimSun"/>
          <w:sz w:val="20"/>
          <w:szCs w:val="20"/>
          <w:spacing w:val="1"/>
        </w:rPr>
        <w:t>脑脊液的主要功能是缓冲外力冲击，以防脑和脊髓发生震荡。由于脑组织与脑脊液的比重</w:t>
      </w:r>
      <w:r>
        <w:rPr>
          <w:rFonts w:ascii="SimSun" w:hAnsi="SimSun" w:eastAsia="SimSun" w:cs="SimSun"/>
          <w:sz w:val="20"/>
          <w:szCs w:val="20"/>
        </w:rPr>
        <w:t>几乎</w:t>
      </w:r>
      <w:r>
        <w:rPr>
          <w:rFonts w:ascii="SimSun" w:hAnsi="SimSun" w:eastAsia="SimSun" w:cs="SimSun"/>
          <w:sz w:val="20"/>
          <w:szCs w:val="20"/>
        </w:rPr>
        <w:t xml:space="preserve"> </w:t>
      </w:r>
      <w:r>
        <w:rPr>
          <w:rFonts w:ascii="SimSun" w:hAnsi="SimSun" w:eastAsia="SimSun" w:cs="SimSun"/>
          <w:sz w:val="20"/>
          <w:szCs w:val="20"/>
          <w:spacing w:val="-8"/>
        </w:rPr>
        <w:t>相等，所以，当头部受撞击时，只要撞击不很强烈，浮于脑脊液中的脑将不受任何损伤。但若遇严</w:t>
      </w:r>
      <w:r>
        <w:rPr>
          <w:rFonts w:ascii="SimSun" w:hAnsi="SimSun" w:eastAsia="SimSun" w:cs="SimSun"/>
          <w:sz w:val="20"/>
          <w:szCs w:val="20"/>
          <w:spacing w:val="-9"/>
        </w:rPr>
        <w:t>重撞</w:t>
      </w:r>
      <w:r>
        <w:rPr>
          <w:rFonts w:ascii="SimSun" w:hAnsi="SimSun" w:eastAsia="SimSun" w:cs="SimSun"/>
          <w:sz w:val="20"/>
          <w:szCs w:val="20"/>
        </w:rPr>
        <w:t xml:space="preserve"> </w:t>
      </w:r>
      <w:r>
        <w:rPr>
          <w:rFonts w:ascii="SimSun" w:hAnsi="SimSun" w:eastAsia="SimSun" w:cs="SimSun"/>
          <w:sz w:val="20"/>
          <w:szCs w:val="20"/>
          <w:spacing w:val="-1"/>
        </w:rPr>
        <w:t>击时，则可能发生对侧伤(contrecoup),如额部受撞击时，脑损伤通常不发</w:t>
      </w:r>
      <w:r>
        <w:rPr>
          <w:rFonts w:ascii="SimSun" w:hAnsi="SimSun" w:eastAsia="SimSun" w:cs="SimSun"/>
          <w:sz w:val="20"/>
          <w:szCs w:val="20"/>
          <w:spacing w:val="-2"/>
        </w:rPr>
        <w:t>生于直接受撞击的额叶皮</w:t>
      </w:r>
      <w:r>
        <w:rPr>
          <w:rFonts w:ascii="SimSun" w:hAnsi="SimSun" w:eastAsia="SimSun" w:cs="SimSun"/>
          <w:sz w:val="20"/>
          <w:szCs w:val="20"/>
        </w:rPr>
        <w:t xml:space="preserve"> </w:t>
      </w:r>
      <w:r>
        <w:rPr>
          <w:rFonts w:ascii="SimSun" w:hAnsi="SimSun" w:eastAsia="SimSun" w:cs="SimSun"/>
          <w:sz w:val="20"/>
          <w:szCs w:val="20"/>
          <w:spacing w:val="-8"/>
        </w:rPr>
        <w:t>层，却常发生于枕部视区，导致部分视觉缺失。同时，由于脑脊液对脑有一定的浮力，可使脑的重量减</w:t>
      </w:r>
      <w:r>
        <w:rPr>
          <w:rFonts w:ascii="SimSun" w:hAnsi="SimSun" w:eastAsia="SimSun" w:cs="SimSun"/>
          <w:sz w:val="20"/>
          <w:szCs w:val="20"/>
          <w:spacing w:val="18"/>
        </w:rPr>
        <w:t xml:space="preserve"> </w:t>
      </w:r>
      <w:r>
        <w:rPr>
          <w:rFonts w:ascii="SimSun" w:hAnsi="SimSun" w:eastAsia="SimSun" w:cs="SimSun"/>
          <w:sz w:val="20"/>
          <w:szCs w:val="20"/>
          <w:spacing w:val="-2"/>
        </w:rPr>
        <w:t>轻到50g</w:t>
      </w:r>
      <w:r>
        <w:rPr>
          <w:rFonts w:ascii="SimSun" w:hAnsi="SimSun" w:eastAsia="SimSun" w:cs="SimSun"/>
          <w:sz w:val="20"/>
          <w:szCs w:val="20"/>
          <w:spacing w:val="-60"/>
        </w:rPr>
        <w:t xml:space="preserve"> </w:t>
      </w:r>
      <w:r>
        <w:rPr>
          <w:rFonts w:ascii="SimSun" w:hAnsi="SimSun" w:eastAsia="SimSun" w:cs="SimSun"/>
          <w:sz w:val="20"/>
          <w:szCs w:val="20"/>
          <w:spacing w:val="-2"/>
        </w:rPr>
        <w:t>左右，因而能避免脑组织对颅底部神经和血管的压迫。此外，脑脊</w:t>
      </w:r>
      <w:r>
        <w:rPr>
          <w:rFonts w:ascii="SimSun" w:hAnsi="SimSun" w:eastAsia="SimSun" w:cs="SimSun"/>
          <w:sz w:val="20"/>
          <w:szCs w:val="20"/>
          <w:spacing w:val="-3"/>
        </w:rPr>
        <w:t>液也是脑和脊髓神经组织</w:t>
      </w:r>
      <w:r>
        <w:rPr>
          <w:rFonts w:ascii="SimSun" w:hAnsi="SimSun" w:eastAsia="SimSun" w:cs="SimSun"/>
          <w:sz w:val="20"/>
          <w:szCs w:val="20"/>
        </w:rPr>
        <w:t xml:space="preserve"> </w:t>
      </w:r>
      <w:r>
        <w:rPr>
          <w:rFonts w:ascii="SimSun" w:hAnsi="SimSun" w:eastAsia="SimSun" w:cs="SimSun"/>
          <w:sz w:val="20"/>
          <w:szCs w:val="20"/>
          <w:spacing w:val="1"/>
        </w:rPr>
        <w:t>和血液之间进行物质交换的媒介。由于脑组织中无淋巴管，由毛细血管壁漏出的少量蛋白</w:t>
      </w:r>
      <w:r>
        <w:rPr>
          <w:rFonts w:ascii="SimSun" w:hAnsi="SimSun" w:eastAsia="SimSun" w:cs="SimSun"/>
          <w:sz w:val="20"/>
          <w:szCs w:val="20"/>
        </w:rPr>
        <w:t>质可随脑</w:t>
      </w:r>
      <w:r>
        <w:rPr>
          <w:rFonts w:ascii="SimSun" w:hAnsi="SimSun" w:eastAsia="SimSun" w:cs="SimSun"/>
          <w:sz w:val="20"/>
          <w:szCs w:val="20"/>
        </w:rPr>
        <w:t xml:space="preserve"> </w:t>
      </w:r>
      <w:r>
        <w:rPr>
          <w:rFonts w:ascii="SimSun" w:hAnsi="SimSun" w:eastAsia="SimSun" w:cs="SimSun"/>
          <w:sz w:val="20"/>
          <w:szCs w:val="20"/>
          <w:spacing w:val="-3"/>
        </w:rPr>
        <w:t>脊液回流入血液，脑脊液循环是回收蛋白质的</w:t>
      </w:r>
      <w:r>
        <w:rPr>
          <w:rFonts w:ascii="SimSun" w:hAnsi="SimSun" w:eastAsia="SimSun" w:cs="SimSun"/>
          <w:sz w:val="20"/>
          <w:szCs w:val="20"/>
          <w:spacing w:val="-4"/>
        </w:rPr>
        <w:t>途径之一。</w:t>
      </w:r>
    </w:p>
    <w:p>
      <w:pPr>
        <w:ind w:right="1066" w:firstLine="419"/>
        <w:spacing w:before="121" w:line="288" w:lineRule="auto"/>
        <w:jc w:val="both"/>
        <w:rPr>
          <w:rFonts w:ascii="SimSun" w:hAnsi="SimSun" w:eastAsia="SimSun" w:cs="SimSun"/>
          <w:sz w:val="20"/>
          <w:szCs w:val="20"/>
        </w:rPr>
      </w:pPr>
      <w:r>
        <w:rPr>
          <w:rFonts w:ascii="SimSun" w:hAnsi="SimSun" w:eastAsia="SimSun" w:cs="SimSun"/>
          <w:sz w:val="20"/>
          <w:szCs w:val="20"/>
          <w:spacing w:val="-2"/>
        </w:rPr>
        <w:t>脑脊液的成分与血浆的成分不同。脑脊液中蛋白质含量极微，葡萄糖含量以及K*、HCO</w:t>
      </w:r>
      <w:r>
        <w:rPr>
          <w:rFonts w:ascii="Calibri" w:hAnsi="Calibri" w:eastAsia="Calibri" w:cs="Calibri"/>
          <w:sz w:val="20"/>
          <w:szCs w:val="20"/>
          <w:spacing w:val="-3"/>
        </w:rPr>
        <w:t>₃</w:t>
      </w:r>
      <w:r>
        <w:rPr>
          <w:rFonts w:ascii="SimSun" w:hAnsi="SimSun" w:eastAsia="SimSun" w:cs="SimSun"/>
          <w:sz w:val="20"/>
          <w:szCs w:val="20"/>
          <w:spacing w:val="-3"/>
        </w:rPr>
        <w:t>~和</w:t>
      </w:r>
      <w:r>
        <w:rPr>
          <w:rFonts w:ascii="SimSun" w:hAnsi="SimSun" w:eastAsia="SimSun" w:cs="SimSun"/>
          <w:sz w:val="20"/>
          <w:szCs w:val="20"/>
          <w:spacing w:val="-52"/>
        </w:rPr>
        <w:t xml:space="preserve"> </w:t>
      </w:r>
      <w:r>
        <w:rPr>
          <w:rFonts w:ascii="SimSun" w:hAnsi="SimSun" w:eastAsia="SimSun" w:cs="SimSun"/>
          <w:sz w:val="20"/>
          <w:szCs w:val="20"/>
          <w:spacing w:val="-2"/>
        </w:rPr>
        <w:t>Ca</w:t>
      </w:r>
      <w:r>
        <w:rPr>
          <w:rFonts w:ascii="SimSun" w:hAnsi="SimSun" w:eastAsia="SimSun" w:cs="SimSun"/>
          <w:sz w:val="20"/>
          <w:szCs w:val="20"/>
          <w:spacing w:val="-3"/>
        </w:rPr>
        <w:t>²*</w:t>
      </w:r>
      <w:r>
        <w:rPr>
          <w:rFonts w:ascii="SimSun" w:hAnsi="SimSun" w:eastAsia="SimSun" w:cs="SimSun"/>
          <w:sz w:val="20"/>
          <w:szCs w:val="20"/>
        </w:rPr>
        <w:t xml:space="preserve"> </w:t>
      </w:r>
      <w:r>
        <w:rPr>
          <w:rFonts w:ascii="SimSun" w:hAnsi="SimSun" w:eastAsia="SimSun" w:cs="SimSun"/>
          <w:sz w:val="20"/>
          <w:szCs w:val="20"/>
          <w:spacing w:val="-2"/>
        </w:rPr>
        <w:t>浓度也较低，但Na*和</w:t>
      </w:r>
      <w:r>
        <w:rPr>
          <w:rFonts w:ascii="SimSun" w:hAnsi="SimSun" w:eastAsia="SimSun" w:cs="SimSun"/>
          <w:sz w:val="20"/>
          <w:szCs w:val="20"/>
          <w:spacing w:val="-44"/>
        </w:rPr>
        <w:t xml:space="preserve"> </w:t>
      </w:r>
      <w:r>
        <w:rPr>
          <w:rFonts w:ascii="SimSun" w:hAnsi="SimSun" w:eastAsia="SimSun" w:cs="SimSun"/>
          <w:sz w:val="20"/>
          <w:szCs w:val="20"/>
          <w:spacing w:val="-2"/>
        </w:rPr>
        <w:t>Mg²*浓度则较高。表明脑脊液的生成并非完全是简单的血浆滤过，还包括主动</w:t>
      </w:r>
      <w:r>
        <w:rPr>
          <w:rFonts w:ascii="SimSun" w:hAnsi="SimSun" w:eastAsia="SimSun" w:cs="SimSun"/>
          <w:sz w:val="20"/>
          <w:szCs w:val="20"/>
        </w:rPr>
        <w:t xml:space="preserve"> </w:t>
      </w:r>
      <w:r>
        <w:rPr>
          <w:rFonts w:ascii="SimSun" w:hAnsi="SimSun" w:eastAsia="SimSun" w:cs="SimSun"/>
          <w:sz w:val="20"/>
          <w:szCs w:val="20"/>
          <w:spacing w:val="-1"/>
        </w:rPr>
        <w:t>转运。</w:t>
      </w:r>
      <w:r>
        <w:rPr>
          <w:rFonts w:ascii="SimSun" w:hAnsi="SimSun" w:eastAsia="SimSun" w:cs="SimSun"/>
          <w:sz w:val="20"/>
          <w:szCs w:val="20"/>
          <w:spacing w:val="2"/>
        </w:rPr>
        <w:t xml:space="preserve"> </w:t>
      </w:r>
      <w:r>
        <w:rPr>
          <w:rFonts w:ascii="SimSun" w:hAnsi="SimSun" w:eastAsia="SimSun" w:cs="SimSun"/>
          <w:sz w:val="20"/>
          <w:szCs w:val="20"/>
          <w:spacing w:val="-1"/>
        </w:rPr>
        <w:t>一些大分子物质较难从血浆进入脑脊液，表明在血液和脑脊液之间存在屏障，这一屏障称为</w:t>
      </w:r>
      <w:r>
        <w:rPr>
          <w:rFonts w:ascii="SimSun" w:hAnsi="SimSun" w:eastAsia="SimSun" w:cs="SimSun"/>
          <w:sz w:val="20"/>
          <w:szCs w:val="20"/>
        </w:rPr>
        <w:t xml:space="preserve"> </w:t>
      </w:r>
      <w:r>
        <w:rPr>
          <w:rFonts w:ascii="SimSun" w:hAnsi="SimSun" w:eastAsia="SimSun" w:cs="SimSun"/>
          <w:sz w:val="20"/>
          <w:szCs w:val="20"/>
          <w:spacing w:val="-12"/>
        </w:rPr>
        <w:t>血-脑脊液屏障(</w:t>
      </w:r>
      <w:r>
        <w:rPr>
          <w:rFonts w:ascii="SimSun" w:hAnsi="SimSun" w:eastAsia="SimSun" w:cs="SimSun"/>
          <w:sz w:val="20"/>
          <w:szCs w:val="20"/>
          <w:spacing w:val="21"/>
        </w:rPr>
        <w:t xml:space="preserve"> </w:t>
      </w:r>
      <w:r>
        <w:rPr>
          <w:rFonts w:ascii="SimSun" w:hAnsi="SimSun" w:eastAsia="SimSun" w:cs="SimSun"/>
          <w:sz w:val="20"/>
          <w:szCs w:val="20"/>
          <w:spacing w:val="-12"/>
        </w:rPr>
        <w:t>blood-cerebrospinal</w:t>
      </w:r>
      <w:r>
        <w:rPr>
          <w:rFonts w:ascii="SimSun" w:hAnsi="SimSun" w:eastAsia="SimSun" w:cs="SimSun"/>
          <w:sz w:val="20"/>
          <w:szCs w:val="20"/>
          <w:spacing w:val="-11"/>
        </w:rPr>
        <w:t xml:space="preserve"> </w:t>
      </w:r>
      <w:r>
        <w:rPr>
          <w:rFonts w:ascii="SimSun" w:hAnsi="SimSun" w:eastAsia="SimSun" w:cs="SimSun"/>
          <w:sz w:val="20"/>
          <w:szCs w:val="20"/>
          <w:spacing w:val="-12"/>
        </w:rPr>
        <w:t>fluid</w:t>
      </w:r>
      <w:r>
        <w:rPr>
          <w:rFonts w:ascii="SimSun" w:hAnsi="SimSun" w:eastAsia="SimSun" w:cs="SimSun"/>
          <w:sz w:val="20"/>
          <w:szCs w:val="20"/>
          <w:spacing w:val="-17"/>
        </w:rPr>
        <w:t xml:space="preserve"> </w:t>
      </w:r>
      <w:r>
        <w:rPr>
          <w:rFonts w:ascii="SimSun" w:hAnsi="SimSun" w:eastAsia="SimSun" w:cs="SimSun"/>
          <w:sz w:val="20"/>
          <w:szCs w:val="20"/>
          <w:spacing w:val="-12"/>
        </w:rPr>
        <w:t>barrier),其组织学基础是脉络丛细胞间的紧密连接和脉络丛</w:t>
      </w:r>
      <w:r>
        <w:rPr>
          <w:rFonts w:ascii="SimSun" w:hAnsi="SimSun" w:eastAsia="SimSun" w:cs="SimSun"/>
          <w:sz w:val="20"/>
          <w:szCs w:val="20"/>
        </w:rPr>
        <w:t xml:space="preserve"> </w:t>
      </w:r>
      <w:r>
        <w:rPr>
          <w:rFonts w:ascii="SimSun" w:hAnsi="SimSun" w:eastAsia="SimSun" w:cs="SimSun"/>
          <w:sz w:val="20"/>
          <w:szCs w:val="20"/>
          <w:spacing w:val="-3"/>
        </w:rPr>
        <w:t>细胞中运输各种物质的特殊载体系统。</w:t>
      </w:r>
    </w:p>
    <w:p>
      <w:pPr>
        <w:ind w:right="1072" w:firstLine="419"/>
        <w:spacing w:before="110" w:line="297" w:lineRule="auto"/>
        <w:jc w:val="both"/>
        <w:rPr>
          <w:rFonts w:ascii="SimSun" w:hAnsi="SimSun" w:eastAsia="SimSun" w:cs="SimSun"/>
          <w:sz w:val="20"/>
          <w:szCs w:val="20"/>
        </w:rPr>
      </w:pPr>
      <w:r>
        <w:rPr>
          <w:rFonts w:ascii="SimSun" w:hAnsi="SimSun" w:eastAsia="SimSun" w:cs="SimSun"/>
          <w:sz w:val="20"/>
          <w:szCs w:val="20"/>
          <w:spacing w:val="-2"/>
        </w:rPr>
        <w:t>血液和脑组织中也存在类似的屏障，可限制物质在血液和脑组织中自由交换，这一屏障称为血-</w:t>
      </w:r>
      <w:r>
        <w:rPr>
          <w:rFonts w:ascii="SimSun" w:hAnsi="SimSun" w:eastAsia="SimSun" w:cs="SimSun"/>
          <w:sz w:val="20"/>
          <w:szCs w:val="20"/>
        </w:rPr>
        <w:t xml:space="preserve"> </w:t>
      </w:r>
      <w:r>
        <w:rPr>
          <w:rFonts w:ascii="SimSun" w:hAnsi="SimSun" w:eastAsia="SimSun" w:cs="SimSun"/>
          <w:sz w:val="20"/>
          <w:szCs w:val="20"/>
          <w:spacing w:val="-6"/>
        </w:rPr>
        <w:t>脑屏障(blood-brain</w:t>
      </w:r>
      <w:r>
        <w:rPr>
          <w:rFonts w:ascii="SimSun" w:hAnsi="SimSun" w:eastAsia="SimSun" w:cs="SimSun"/>
          <w:sz w:val="20"/>
          <w:szCs w:val="20"/>
          <w:spacing w:val="-11"/>
        </w:rPr>
        <w:t xml:space="preserve"> </w:t>
      </w:r>
      <w:r>
        <w:rPr>
          <w:rFonts w:ascii="SimSun" w:hAnsi="SimSun" w:eastAsia="SimSun" w:cs="SimSun"/>
          <w:sz w:val="20"/>
          <w:szCs w:val="20"/>
          <w:spacing w:val="-6"/>
        </w:rPr>
        <w:t>barrier),其结构基础是毛细血管内皮细胞、内皮下基膜和星形胶</w:t>
      </w:r>
      <w:r>
        <w:rPr>
          <w:rFonts w:ascii="SimSun" w:hAnsi="SimSun" w:eastAsia="SimSun" w:cs="SimSun"/>
          <w:sz w:val="20"/>
          <w:szCs w:val="20"/>
          <w:spacing w:val="-7"/>
        </w:rPr>
        <w:t>质细胞的血管周</w:t>
      </w:r>
      <w:r>
        <w:rPr>
          <w:rFonts w:ascii="SimSun" w:hAnsi="SimSun" w:eastAsia="SimSun" w:cs="SimSun"/>
          <w:sz w:val="20"/>
          <w:szCs w:val="20"/>
        </w:rPr>
        <w:t xml:space="preserve"> </w:t>
      </w:r>
      <w:r>
        <w:rPr>
          <w:rFonts w:ascii="SimSun" w:hAnsi="SimSun" w:eastAsia="SimSun" w:cs="SimSun"/>
          <w:sz w:val="20"/>
          <w:szCs w:val="20"/>
          <w:spacing w:val="-6"/>
        </w:rPr>
        <w:t>足等结构。水和游离状态的脂溶性物质，如CO</w:t>
      </w:r>
      <w:r>
        <w:rPr>
          <w:rFonts w:ascii="Calibri" w:hAnsi="Calibri" w:eastAsia="Calibri" w:cs="Calibri"/>
          <w:sz w:val="20"/>
          <w:szCs w:val="20"/>
          <w:spacing w:val="-6"/>
        </w:rPr>
        <w:t>₂</w:t>
      </w:r>
      <w:r>
        <w:rPr>
          <w:rFonts w:ascii="Calibri" w:hAnsi="Calibri" w:eastAsia="Calibri" w:cs="Calibri"/>
          <w:sz w:val="20"/>
          <w:szCs w:val="20"/>
          <w:spacing w:val="-24"/>
        </w:rPr>
        <w:t xml:space="preserve"> </w:t>
      </w:r>
      <w:r>
        <w:rPr>
          <w:rFonts w:ascii="SimSun" w:hAnsi="SimSun" w:eastAsia="SimSun" w:cs="SimSun"/>
          <w:sz w:val="20"/>
          <w:szCs w:val="20"/>
          <w:spacing w:val="-6"/>
        </w:rPr>
        <w:t>、O</w:t>
      </w:r>
      <w:r>
        <w:rPr>
          <w:rFonts w:ascii="Calibri" w:hAnsi="Calibri" w:eastAsia="Calibri" w:cs="Calibri"/>
          <w:sz w:val="20"/>
          <w:szCs w:val="20"/>
          <w:spacing w:val="-6"/>
        </w:rPr>
        <w:t>₂</w:t>
      </w:r>
      <w:r>
        <w:rPr>
          <w:rFonts w:ascii="Calibri" w:hAnsi="Calibri" w:eastAsia="Calibri" w:cs="Calibri"/>
          <w:sz w:val="20"/>
          <w:szCs w:val="20"/>
          <w:spacing w:val="-24"/>
        </w:rPr>
        <w:t xml:space="preserve"> </w:t>
      </w:r>
      <w:r>
        <w:rPr>
          <w:rFonts w:ascii="SimSun" w:hAnsi="SimSun" w:eastAsia="SimSun" w:cs="SimSun"/>
          <w:sz w:val="20"/>
          <w:szCs w:val="20"/>
          <w:spacing w:val="-6"/>
        </w:rPr>
        <w:t>、NH</w:t>
      </w:r>
      <w:r>
        <w:rPr>
          <w:rFonts w:ascii="Calibri" w:hAnsi="Calibri" w:eastAsia="Calibri" w:cs="Calibri"/>
          <w:sz w:val="20"/>
          <w:szCs w:val="20"/>
          <w:spacing w:val="-6"/>
        </w:rPr>
        <w:t>₃</w:t>
      </w:r>
      <w:r>
        <w:rPr>
          <w:rFonts w:ascii="SimSun" w:hAnsi="SimSun" w:eastAsia="SimSun" w:cs="SimSun"/>
          <w:sz w:val="20"/>
          <w:szCs w:val="20"/>
          <w:spacing w:val="-6"/>
        </w:rPr>
        <w:t>、乙醇、氯霉</w:t>
      </w:r>
      <w:r>
        <w:rPr>
          <w:rFonts w:ascii="SimSun" w:hAnsi="SimSun" w:eastAsia="SimSun" w:cs="SimSun"/>
          <w:sz w:val="20"/>
          <w:szCs w:val="20"/>
          <w:spacing w:val="-7"/>
        </w:rPr>
        <w:t>素和一些麻醉剂等，很容易通过</w:t>
      </w:r>
      <w:r>
        <w:rPr>
          <w:rFonts w:ascii="SimSun" w:hAnsi="SimSun" w:eastAsia="SimSun" w:cs="SimSun"/>
          <w:sz w:val="20"/>
          <w:szCs w:val="20"/>
        </w:rPr>
        <w:t xml:space="preserve"> </w:t>
      </w:r>
      <w:r>
        <w:rPr>
          <w:rFonts w:ascii="SimSun" w:hAnsi="SimSun" w:eastAsia="SimSun" w:cs="SimSun"/>
          <w:sz w:val="20"/>
          <w:szCs w:val="20"/>
          <w:spacing w:val="-12"/>
        </w:rPr>
        <w:t>血-脑屏障。水溶性物质，如Na*、K*、Cl-等电解质、葡萄糖和氨基酸，</w:t>
      </w:r>
      <w:r>
        <w:rPr>
          <w:rFonts w:ascii="SimSun" w:hAnsi="SimSun" w:eastAsia="SimSun" w:cs="SimSun"/>
          <w:sz w:val="20"/>
          <w:szCs w:val="20"/>
          <w:spacing w:val="56"/>
        </w:rPr>
        <w:t xml:space="preserve"> </w:t>
      </w:r>
      <w:r>
        <w:rPr>
          <w:rFonts w:ascii="SimSun" w:hAnsi="SimSun" w:eastAsia="SimSun" w:cs="SimSun"/>
          <w:sz w:val="20"/>
          <w:szCs w:val="20"/>
          <w:spacing w:val="-12"/>
        </w:rPr>
        <w:t>一般都需要毛细血管内皮上特殊</w:t>
      </w:r>
      <w:r>
        <w:rPr>
          <w:rFonts w:ascii="SimSun" w:hAnsi="SimSun" w:eastAsia="SimSun" w:cs="SimSun"/>
          <w:sz w:val="20"/>
          <w:szCs w:val="20"/>
        </w:rPr>
        <w:t xml:space="preserve"> </w:t>
      </w:r>
      <w:r>
        <w:rPr>
          <w:rFonts w:ascii="SimSun" w:hAnsi="SimSun" w:eastAsia="SimSun" w:cs="SimSun"/>
          <w:sz w:val="20"/>
          <w:szCs w:val="20"/>
          <w:spacing w:val="2"/>
        </w:rPr>
        <w:t>转运体的介导。先天性缺乏葡萄糖转运体1(</w:t>
      </w:r>
      <w:r>
        <w:rPr>
          <w:rFonts w:ascii="SimSun" w:hAnsi="SimSun" w:eastAsia="SimSun" w:cs="SimSun"/>
          <w:sz w:val="20"/>
          <w:szCs w:val="20"/>
        </w:rPr>
        <w:t>GLUT</w:t>
      </w:r>
      <w:r>
        <w:rPr>
          <w:rFonts w:ascii="SimSun" w:hAnsi="SimSun" w:eastAsia="SimSun" w:cs="SimSun"/>
          <w:sz w:val="20"/>
          <w:szCs w:val="20"/>
          <w:spacing w:val="2"/>
        </w:rPr>
        <w:t>1)</w:t>
      </w:r>
      <w:r>
        <w:rPr>
          <w:rFonts w:ascii="SimSun" w:hAnsi="SimSun" w:eastAsia="SimSun" w:cs="SimSun"/>
          <w:sz w:val="20"/>
          <w:szCs w:val="20"/>
          <w:spacing w:val="63"/>
        </w:rPr>
        <w:t xml:space="preserve"> </w:t>
      </w:r>
      <w:r>
        <w:rPr>
          <w:rFonts w:ascii="SimSun" w:hAnsi="SimSun" w:eastAsia="SimSun" w:cs="SimSun"/>
          <w:sz w:val="20"/>
          <w:szCs w:val="20"/>
          <w:spacing w:val="2"/>
        </w:rPr>
        <w:t>的婴儿在血糖浓度正常时</w:t>
      </w:r>
      <w:r>
        <w:rPr>
          <w:rFonts w:ascii="SimSun" w:hAnsi="SimSun" w:eastAsia="SimSun" w:cs="SimSun"/>
          <w:sz w:val="20"/>
          <w:szCs w:val="20"/>
          <w:spacing w:val="1"/>
        </w:rPr>
        <w:t>，脑组织摄取葡萄糖</w:t>
      </w:r>
      <w:r>
        <w:rPr>
          <w:rFonts w:ascii="SimSun" w:hAnsi="SimSun" w:eastAsia="SimSun" w:cs="SimSun"/>
          <w:sz w:val="20"/>
          <w:szCs w:val="20"/>
        </w:rPr>
        <w:t xml:space="preserve"> </w:t>
      </w:r>
      <w:r>
        <w:rPr>
          <w:rFonts w:ascii="SimSun" w:hAnsi="SimSun" w:eastAsia="SimSun" w:cs="SimSun"/>
          <w:sz w:val="20"/>
          <w:szCs w:val="20"/>
          <w:spacing w:val="-6"/>
        </w:rPr>
        <w:t>不足，可导致癫痫发作和发育迟缓。此外，构成血-脑屏障的毛细血管内皮上还有转运甲状腺激素、某</w:t>
      </w:r>
      <w:r>
        <w:rPr>
          <w:rFonts w:ascii="SimSun" w:hAnsi="SimSun" w:eastAsia="SimSun" w:cs="SimSun"/>
          <w:sz w:val="20"/>
          <w:szCs w:val="20"/>
          <w:spacing w:val="8"/>
        </w:rPr>
        <w:t xml:space="preserve"> </w:t>
      </w:r>
      <w:r>
        <w:rPr>
          <w:rFonts w:ascii="SimSun" w:hAnsi="SimSun" w:eastAsia="SimSun" w:cs="SimSun"/>
          <w:sz w:val="20"/>
          <w:szCs w:val="20"/>
          <w:spacing w:val="-6"/>
        </w:rPr>
        <w:t>些有机酸、胆碱、核酸前体物等的转运体。蛋白质和多肽一般不能通过血-脑屏障，凡与血浆蛋白结合</w:t>
      </w:r>
      <w:r>
        <w:rPr>
          <w:rFonts w:ascii="SimSun" w:hAnsi="SimSun" w:eastAsia="SimSun" w:cs="SimSun"/>
          <w:sz w:val="20"/>
          <w:szCs w:val="20"/>
          <w:spacing w:val="7"/>
        </w:rPr>
        <w:t xml:space="preserve"> </w:t>
      </w:r>
      <w:r>
        <w:rPr>
          <w:rFonts w:ascii="SimSun" w:hAnsi="SimSun" w:eastAsia="SimSun" w:cs="SimSun"/>
          <w:sz w:val="20"/>
          <w:szCs w:val="20"/>
          <w:spacing w:val="-1"/>
        </w:rPr>
        <w:t>的脂溶性或水溶性物质也都不能通过血-脑屏障。例如，正常</w:t>
      </w:r>
      <w:r>
        <w:rPr>
          <w:rFonts w:ascii="SimSun" w:hAnsi="SimSun" w:eastAsia="SimSun" w:cs="SimSun"/>
          <w:sz w:val="20"/>
          <w:szCs w:val="20"/>
          <w:spacing w:val="-2"/>
        </w:rPr>
        <w:t>人红细胞破坏后产生的胆红素与血浆蛋</w:t>
      </w:r>
      <w:r>
        <w:rPr>
          <w:rFonts w:ascii="SimSun" w:hAnsi="SimSun" w:eastAsia="SimSun" w:cs="SimSun"/>
          <w:sz w:val="20"/>
          <w:szCs w:val="20"/>
        </w:rPr>
        <w:t xml:space="preserve"> </w:t>
      </w:r>
      <w:r>
        <w:rPr>
          <w:rFonts w:ascii="SimSun" w:hAnsi="SimSun" w:eastAsia="SimSun" w:cs="SimSun"/>
          <w:sz w:val="20"/>
          <w:szCs w:val="20"/>
          <w:spacing w:val="-4"/>
        </w:rPr>
        <w:t>白结合后不能通过血-脑屏障，但新生儿由于血-脑屏障发育尚未成熟，若发生高胆红素血症，游离的</w:t>
      </w:r>
      <w:r>
        <w:rPr>
          <w:rFonts w:ascii="SimSun" w:hAnsi="SimSun" w:eastAsia="SimSun" w:cs="SimSun"/>
          <w:sz w:val="20"/>
          <w:szCs w:val="20"/>
          <w:spacing w:val="4"/>
        </w:rPr>
        <w:t xml:space="preserve"> </w:t>
      </w:r>
      <w:r>
        <w:rPr>
          <w:rFonts w:ascii="SimSun" w:hAnsi="SimSun" w:eastAsia="SimSun" w:cs="SimSun"/>
          <w:sz w:val="20"/>
          <w:szCs w:val="20"/>
          <w:spacing w:val="1"/>
        </w:rPr>
        <w:t>胆红素可通过血-脑屏障而引起核黄疸。血-脑屏障的存在也使得某些药物，如蛋白质抗</w:t>
      </w:r>
      <w:r>
        <w:rPr>
          <w:rFonts w:ascii="SimSun" w:hAnsi="SimSun" w:eastAsia="SimSun" w:cs="SimSun"/>
          <w:sz w:val="20"/>
          <w:szCs w:val="20"/>
        </w:rPr>
        <w:t>体和非脂溶</w:t>
      </w:r>
      <w:r>
        <w:rPr>
          <w:rFonts w:ascii="SimSun" w:hAnsi="SimSun" w:eastAsia="SimSun" w:cs="SimSun"/>
          <w:sz w:val="20"/>
          <w:szCs w:val="20"/>
        </w:rPr>
        <w:t xml:space="preserve"> </w:t>
      </w:r>
      <w:r>
        <w:rPr>
          <w:rFonts w:ascii="SimSun" w:hAnsi="SimSun" w:eastAsia="SimSun" w:cs="SimSun"/>
          <w:sz w:val="20"/>
          <w:szCs w:val="20"/>
          <w:spacing w:val="-7"/>
        </w:rPr>
        <w:t>性药物，不能进入脑组织而产生疗效。</w:t>
      </w:r>
    </w:p>
    <w:p>
      <w:pPr>
        <w:ind w:right="1020" w:firstLine="419"/>
        <w:spacing w:before="122" w:line="280" w:lineRule="auto"/>
        <w:jc w:val="both"/>
        <w:rPr>
          <w:rFonts w:ascii="SimSun" w:hAnsi="SimSun" w:eastAsia="SimSun" w:cs="SimSun"/>
          <w:sz w:val="20"/>
          <w:szCs w:val="20"/>
        </w:rPr>
      </w:pPr>
      <w:r>
        <w:rPr>
          <w:rFonts w:ascii="SimSun" w:hAnsi="SimSun" w:eastAsia="SimSun" w:cs="SimSun"/>
          <w:sz w:val="20"/>
          <w:szCs w:val="20"/>
          <w:spacing w:val="1"/>
        </w:rPr>
        <w:t>血-脑脊液屏障和血-脑屏障对于保持脑组织</w:t>
      </w:r>
      <w:r>
        <w:rPr>
          <w:rFonts w:ascii="SimSun" w:hAnsi="SimSun" w:eastAsia="SimSun" w:cs="SimSun"/>
          <w:sz w:val="20"/>
          <w:szCs w:val="20"/>
        </w:rPr>
        <w:t>的内环境理化因素的相对稳定，防止血液中有害物</w:t>
      </w:r>
      <w:r>
        <w:rPr>
          <w:rFonts w:ascii="SimSun" w:hAnsi="SimSun" w:eastAsia="SimSun" w:cs="SimSun"/>
          <w:sz w:val="20"/>
          <w:szCs w:val="20"/>
        </w:rPr>
        <w:t xml:space="preserve"> </w:t>
      </w:r>
      <w:r>
        <w:rPr>
          <w:rFonts w:ascii="SimSun" w:hAnsi="SimSun" w:eastAsia="SimSun" w:cs="SimSun"/>
          <w:sz w:val="20"/>
          <w:szCs w:val="20"/>
          <w:spacing w:val="-5"/>
        </w:rPr>
        <w:t>质进入脑组织具有重要意义。例如，血液中的ACh、NE、</w:t>
      </w:r>
      <w:r>
        <w:rPr>
          <w:rFonts w:ascii="SimSun" w:hAnsi="SimSun" w:eastAsia="SimSun" w:cs="SimSun"/>
          <w:sz w:val="20"/>
          <w:szCs w:val="20"/>
          <w:spacing w:val="-40"/>
        </w:rPr>
        <w:t xml:space="preserve"> </w:t>
      </w:r>
      <w:r>
        <w:rPr>
          <w:rFonts w:ascii="SimSun" w:hAnsi="SimSun" w:eastAsia="SimSun" w:cs="SimSun"/>
          <w:sz w:val="20"/>
          <w:szCs w:val="20"/>
          <w:spacing w:val="-5"/>
        </w:rPr>
        <w:t>多巴胺、</w:t>
      </w:r>
      <w:r>
        <w:rPr>
          <w:rFonts w:ascii="SimSun" w:hAnsi="SimSun" w:eastAsia="SimSun" w:cs="SimSun"/>
          <w:sz w:val="20"/>
          <w:szCs w:val="20"/>
          <w:spacing w:val="-6"/>
        </w:rPr>
        <w:t>甘氨酸等神经递质不易进入脑组织，</w:t>
      </w:r>
      <w:r>
        <w:rPr>
          <w:rFonts w:ascii="SimSun" w:hAnsi="SimSun" w:eastAsia="SimSun" w:cs="SimSun"/>
          <w:sz w:val="20"/>
          <w:szCs w:val="20"/>
        </w:rPr>
        <w:t xml:space="preserve"> </w:t>
      </w:r>
      <w:r>
        <w:rPr>
          <w:rFonts w:ascii="SimSun" w:hAnsi="SimSun" w:eastAsia="SimSun" w:cs="SimSun"/>
          <w:sz w:val="20"/>
          <w:szCs w:val="20"/>
          <w:spacing w:val="-4"/>
        </w:rPr>
        <w:t>从而可避免扰乱中枢神经元的正常功能活动。在脑缺氧、损伤或脑瘤等情况下</w:t>
      </w:r>
      <w:r>
        <w:rPr>
          <w:rFonts w:ascii="SimSun" w:hAnsi="SimSun" w:eastAsia="SimSun" w:cs="SimSun"/>
          <w:sz w:val="20"/>
          <w:szCs w:val="20"/>
          <w:spacing w:val="-5"/>
        </w:rPr>
        <w:t>，血-脑屏障作用减弱，</w:t>
      </w:r>
      <w:r>
        <w:rPr>
          <w:rFonts w:ascii="SimSun" w:hAnsi="SimSun" w:eastAsia="SimSun" w:cs="SimSun"/>
          <w:sz w:val="20"/>
          <w:szCs w:val="20"/>
        </w:rPr>
        <w:t xml:space="preserve"> </w:t>
      </w:r>
      <w:r>
        <w:rPr>
          <w:rFonts w:ascii="SimSun" w:hAnsi="SimSun" w:eastAsia="SimSun" w:cs="SimSun"/>
          <w:sz w:val="20"/>
          <w:szCs w:val="20"/>
          <w:spacing w:val="1"/>
        </w:rPr>
        <w:t>可使一些平时不能通透的物质进入病变部位，引起脑脊液的理化性质、血清学和细胞学</w:t>
      </w:r>
      <w:r>
        <w:rPr>
          <w:rFonts w:ascii="SimSun" w:hAnsi="SimSun" w:eastAsia="SimSun" w:cs="SimSun"/>
          <w:sz w:val="20"/>
          <w:szCs w:val="20"/>
        </w:rPr>
        <w:t>特性发生改</w:t>
      </w:r>
      <w:r>
        <w:rPr>
          <w:rFonts w:ascii="SimSun" w:hAnsi="SimSun" w:eastAsia="SimSun" w:cs="SimSun"/>
          <w:sz w:val="20"/>
          <w:szCs w:val="20"/>
        </w:rPr>
        <w:t xml:space="preserve"> </w:t>
      </w:r>
      <w:r>
        <w:rPr>
          <w:rFonts w:ascii="SimSun" w:hAnsi="SimSun" w:eastAsia="SimSun" w:cs="SimSun"/>
          <w:sz w:val="20"/>
          <w:szCs w:val="20"/>
          <w:spacing w:val="-3"/>
        </w:rPr>
        <w:t>变。临床上采集并检查脑脊液样本，可对神经系统某些疾病的诊断提供参考依据。</w:t>
      </w:r>
    </w:p>
    <w:p>
      <w:pPr>
        <w:ind w:right="1069" w:firstLine="419"/>
        <w:spacing w:before="124" w:line="270" w:lineRule="auto"/>
        <w:jc w:val="both"/>
        <w:rPr>
          <w:rFonts w:ascii="SimSun" w:hAnsi="SimSun" w:eastAsia="SimSun" w:cs="SimSun"/>
          <w:sz w:val="20"/>
          <w:szCs w:val="20"/>
        </w:rPr>
      </w:pPr>
      <w:r>
        <w:rPr>
          <w:rFonts w:ascii="SimSun" w:hAnsi="SimSun" w:eastAsia="SimSun" w:cs="SimSun"/>
          <w:sz w:val="20"/>
          <w:szCs w:val="20"/>
          <w:spacing w:val="3"/>
        </w:rPr>
        <w:t>在下丘脑第三脑室和第四脑室的一些室周区(称为室周器)是血-脑屏障相对薄弱的脑区。在有</w:t>
      </w:r>
      <w:r>
        <w:rPr>
          <w:rFonts w:ascii="SimSun" w:hAnsi="SimSun" w:eastAsia="SimSun" w:cs="SimSun"/>
          <w:sz w:val="20"/>
          <w:szCs w:val="20"/>
          <w:spacing w:val="13"/>
        </w:rPr>
        <w:t xml:space="preserve"> </w:t>
      </w:r>
      <w:r>
        <w:rPr>
          <w:rFonts w:ascii="SimSun" w:hAnsi="SimSun" w:eastAsia="SimSun" w:cs="SimSun"/>
          <w:sz w:val="20"/>
          <w:szCs w:val="20"/>
          <w:spacing w:val="-3"/>
        </w:rPr>
        <w:t>些室周器，由神经元释放的多肽可进入循环血液</w:t>
      </w:r>
      <w:r>
        <w:rPr>
          <w:rFonts w:ascii="SimSun" w:hAnsi="SimSun" w:eastAsia="SimSun" w:cs="SimSun"/>
          <w:sz w:val="20"/>
          <w:szCs w:val="20"/>
          <w:spacing w:val="-4"/>
        </w:rPr>
        <w:t>；而另一些室周器则含多种神经肽和其他化学物质的</w:t>
      </w:r>
      <w:r>
        <w:rPr>
          <w:rFonts w:ascii="SimSun" w:hAnsi="SimSun" w:eastAsia="SimSun" w:cs="SimSun"/>
          <w:sz w:val="20"/>
          <w:szCs w:val="20"/>
        </w:rPr>
        <w:t xml:space="preserve"> </w:t>
      </w:r>
      <w:r>
        <w:rPr>
          <w:rFonts w:ascii="SimSun" w:hAnsi="SimSun" w:eastAsia="SimSun" w:cs="SimSun"/>
          <w:sz w:val="20"/>
          <w:szCs w:val="20"/>
          <w:spacing w:val="-5"/>
        </w:rPr>
        <w:t>受体，循环血液中的一些化学物质可作用于此处的受体，无需透过</w:t>
      </w:r>
      <w:r>
        <w:rPr>
          <w:rFonts w:ascii="SimSun" w:hAnsi="SimSun" w:eastAsia="SimSun" w:cs="SimSun"/>
          <w:sz w:val="20"/>
          <w:szCs w:val="20"/>
          <w:spacing w:val="-6"/>
        </w:rPr>
        <w:t>血-脑屏障即能引起脑功能的改变。</w:t>
      </w:r>
    </w:p>
    <w:p>
      <w:pPr>
        <w:ind w:right="1020" w:firstLine="419"/>
        <w:spacing w:before="111" w:line="262" w:lineRule="auto"/>
        <w:jc w:val="both"/>
        <w:rPr>
          <w:rFonts w:ascii="SimSun" w:hAnsi="SimSun" w:eastAsia="SimSun" w:cs="SimSun"/>
          <w:sz w:val="20"/>
          <w:szCs w:val="20"/>
        </w:rPr>
      </w:pPr>
      <w:r>
        <w:rPr>
          <w:rFonts w:ascii="SimSun" w:hAnsi="SimSun" w:eastAsia="SimSun" w:cs="SimSun"/>
          <w:sz w:val="20"/>
          <w:szCs w:val="20"/>
          <w:spacing w:val="-4"/>
        </w:rPr>
        <w:t>在脑室系统，脑脊液和脑组织之间为室管膜所分隔；在脑的表面，脑脊液和脑组织之间为软脑膜</w:t>
      </w:r>
      <w:r>
        <w:rPr>
          <w:rFonts w:ascii="SimSun" w:hAnsi="SimSun" w:eastAsia="SimSun" w:cs="SimSun"/>
          <w:sz w:val="20"/>
          <w:szCs w:val="20"/>
          <w:spacing w:val="6"/>
        </w:rPr>
        <w:t xml:space="preserve"> </w:t>
      </w:r>
      <w:r>
        <w:rPr>
          <w:rFonts w:ascii="SimSun" w:hAnsi="SimSun" w:eastAsia="SimSun" w:cs="SimSun"/>
          <w:sz w:val="20"/>
          <w:szCs w:val="20"/>
          <w:spacing w:val="-2"/>
        </w:rPr>
        <w:t>所分隔。室管膜和软脑膜的通透性都很高，脑脊液中的物质很容易通过它们进入脑组织。在临</w:t>
      </w:r>
      <w:r>
        <w:rPr>
          <w:rFonts w:ascii="SimSun" w:hAnsi="SimSun" w:eastAsia="SimSun" w:cs="SimSun"/>
          <w:sz w:val="20"/>
          <w:szCs w:val="20"/>
          <w:spacing w:val="-3"/>
        </w:rPr>
        <w:t>床上，</w:t>
      </w:r>
    </w:p>
    <w:p>
      <w:pPr>
        <w:spacing w:before="93" w:line="219" w:lineRule="auto"/>
        <w:rPr>
          <w:rFonts w:ascii="SimSun" w:hAnsi="SimSun" w:eastAsia="SimSun" w:cs="SimSun"/>
          <w:sz w:val="20"/>
          <w:szCs w:val="20"/>
        </w:rPr>
      </w:pPr>
      <w:r>
        <w:rPr>
          <w:rFonts w:ascii="SimSun" w:hAnsi="SimSun" w:eastAsia="SimSun" w:cs="SimSun"/>
          <w:sz w:val="20"/>
          <w:szCs w:val="20"/>
          <w:spacing w:val="-4"/>
        </w:rPr>
        <w:t>为使那些不易透过血-脑屏障的药物较快进入脑组织，可将药物直接注入脑脊液内。</w:t>
      </w:r>
    </w:p>
    <w:p>
      <w:pPr>
        <w:ind w:left="7439"/>
        <w:spacing w:before="91" w:line="225" w:lineRule="auto"/>
        <w:rPr>
          <w:rFonts w:ascii="KaiTi" w:hAnsi="KaiTi" w:eastAsia="KaiTi" w:cs="KaiTi"/>
          <w:sz w:val="20"/>
          <w:szCs w:val="20"/>
        </w:rPr>
      </w:pPr>
      <w:r>
        <w:pict>
          <v:shape id="_x0000_s2" style="position:absolute;margin-left:445.998pt;margin-top:8.44275pt;mso-position-vertical-relative:text;mso-position-horizontal-relative:text;width:13.6pt;height:10.9pt;z-index:251662336;"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color w:val="006CB5"/>
                      <w:spacing w:val="-1"/>
                    </w:rPr>
                    <w:t>Ye</w:t>
                  </w:r>
                </w:p>
              </w:txbxContent>
            </v:textbox>
          </v:shape>
        </w:pict>
      </w:r>
      <w:r>
        <w:rPr>
          <w:rFonts w:ascii="KaiTi" w:hAnsi="KaiTi" w:eastAsia="KaiTi" w:cs="KaiTi"/>
          <w:sz w:val="20"/>
          <w:szCs w:val="20"/>
          <w:spacing w:val="5"/>
        </w:rPr>
        <w:t>(武宇明)</w:t>
      </w:r>
    </w:p>
    <w:p>
      <w:pPr>
        <w:sectPr>
          <w:pgSz w:w="11280" w:h="15940"/>
          <w:pgMar w:top="773" w:right="539" w:bottom="0" w:left="1010" w:header="0" w:footer="0" w:gutter="0"/>
        </w:sectPr>
        <w:rPr/>
      </w:pPr>
    </w:p>
    <w:p>
      <w:pPr>
        <w:spacing w:line="399" w:lineRule="auto"/>
        <w:rPr>
          <w:rFonts w:ascii="Arial"/>
          <w:sz w:val="21"/>
        </w:rPr>
      </w:pPr>
      <w:r>
        <w:drawing>
          <wp:anchor distT="0" distB="0" distL="0" distR="0" simplePos="0" relativeHeight="251663360" behindDoc="1" locked="0" layoutInCell="0" allowOverlap="1">
            <wp:simplePos x="0" y="0"/>
            <wp:positionH relativeFrom="page">
              <wp:posOffset>298473</wp:posOffset>
            </wp:positionH>
            <wp:positionV relativeFrom="page">
              <wp:posOffset>9340894</wp:posOffset>
            </wp:positionV>
            <wp:extent cx="361936" cy="438075"/>
            <wp:effectExtent l="0" t="0" r="0" b="0"/>
            <wp:wrapNone/>
            <wp:docPr id="4" name="IM 4"/>
            <wp:cNvGraphicFramePr/>
            <a:graphic>
              <a:graphicData uri="http://schemas.openxmlformats.org/drawingml/2006/picture">
                <pic:pic>
                  <pic:nvPicPr>
                    <pic:cNvPr id="4" name="IM 4"/>
                    <pic:cNvPicPr/>
                  </pic:nvPicPr>
                  <pic:blipFill>
                    <a:blip r:embed="rId5"/>
                    <a:stretch>
                      <a:fillRect/>
                    </a:stretch>
                  </pic:blipFill>
                  <pic:spPr>
                    <a:xfrm rot="0">
                      <a:off x="0" y="0"/>
                      <a:ext cx="361936" cy="438075"/>
                    </a:xfrm>
                    <a:prstGeom prst="rect">
                      <a:avLst/>
                    </a:prstGeom>
                  </pic:spPr>
                </pic:pic>
              </a:graphicData>
            </a:graphic>
          </wp:anchor>
        </w:drawing>
      </w:r>
      <w:r/>
    </w:p>
    <w:p>
      <w:pPr>
        <w:ind w:left="92"/>
        <w:spacing w:before="62" w:line="222" w:lineRule="auto"/>
        <w:rPr>
          <w:rFonts w:ascii="SimHei" w:hAnsi="SimHei" w:eastAsia="SimHei" w:cs="SimHei"/>
          <w:sz w:val="19"/>
          <w:szCs w:val="19"/>
        </w:rPr>
      </w:pPr>
      <w:r>
        <w:rPr>
          <w:rFonts w:ascii="SimSun" w:hAnsi="SimSun" w:eastAsia="SimSun" w:cs="SimSun"/>
          <w:sz w:val="19"/>
          <w:szCs w:val="19"/>
          <w:b/>
          <w:bCs/>
          <w:spacing w:val="-10"/>
        </w:rPr>
        <w:t>146</w:t>
      </w:r>
      <w:r>
        <w:rPr>
          <w:rFonts w:ascii="SimSun" w:hAnsi="SimSun" w:eastAsia="SimSun" w:cs="SimSun"/>
          <w:sz w:val="19"/>
          <w:szCs w:val="19"/>
          <w:spacing w:val="12"/>
        </w:rPr>
        <w:t xml:space="preserve">       </w:t>
      </w:r>
      <w:r>
        <w:rPr>
          <w:rFonts w:ascii="SimHei" w:hAnsi="SimHei" w:eastAsia="SimHei" w:cs="SimHei"/>
          <w:sz w:val="19"/>
          <w:szCs w:val="19"/>
          <w:b/>
          <w:bCs/>
          <w:spacing w:val="-10"/>
        </w:rPr>
        <w:t>第四章</w:t>
      </w:r>
      <w:r>
        <w:rPr>
          <w:rFonts w:ascii="SimHei" w:hAnsi="SimHei" w:eastAsia="SimHei" w:cs="SimHei"/>
          <w:sz w:val="19"/>
          <w:szCs w:val="19"/>
          <w:spacing w:val="76"/>
        </w:rPr>
        <w:t xml:space="preserve"> </w:t>
      </w:r>
      <w:r>
        <w:rPr>
          <w:rFonts w:ascii="SimHei" w:hAnsi="SimHei" w:eastAsia="SimHei" w:cs="SimHei"/>
          <w:sz w:val="19"/>
          <w:szCs w:val="19"/>
          <w:b/>
          <w:bCs/>
          <w:spacing w:val="-10"/>
        </w:rPr>
        <w:t>血</w:t>
      </w:r>
      <w:r>
        <w:rPr>
          <w:rFonts w:ascii="SimHei" w:hAnsi="SimHei" w:eastAsia="SimHei" w:cs="SimHei"/>
          <w:sz w:val="19"/>
          <w:szCs w:val="19"/>
          <w:spacing w:val="-8"/>
        </w:rPr>
        <w:t xml:space="preserve"> </w:t>
      </w:r>
      <w:r>
        <w:rPr>
          <w:rFonts w:ascii="SimHei" w:hAnsi="SimHei" w:eastAsia="SimHei" w:cs="SimHei"/>
          <w:sz w:val="19"/>
          <w:szCs w:val="19"/>
          <w:b/>
          <w:bCs/>
          <w:spacing w:val="-10"/>
        </w:rPr>
        <w:t>液</w:t>
      </w:r>
      <w:r>
        <w:rPr>
          <w:rFonts w:ascii="SimHei" w:hAnsi="SimHei" w:eastAsia="SimHei" w:cs="SimHei"/>
          <w:sz w:val="19"/>
          <w:szCs w:val="19"/>
          <w:spacing w:val="-7"/>
        </w:rPr>
        <w:t xml:space="preserve"> </w:t>
      </w:r>
      <w:r>
        <w:rPr>
          <w:rFonts w:ascii="SimHei" w:hAnsi="SimHei" w:eastAsia="SimHei" w:cs="SimHei"/>
          <w:sz w:val="19"/>
          <w:szCs w:val="19"/>
          <w:b/>
          <w:bCs/>
          <w:spacing w:val="-10"/>
        </w:rPr>
        <w:t>循</w:t>
      </w:r>
      <w:r>
        <w:rPr>
          <w:rFonts w:ascii="SimHei" w:hAnsi="SimHei" w:eastAsia="SimHei" w:cs="SimHei"/>
          <w:sz w:val="19"/>
          <w:szCs w:val="19"/>
          <w:spacing w:val="-8"/>
        </w:rPr>
        <w:t xml:space="preserve"> </w:t>
      </w:r>
      <w:r>
        <w:rPr>
          <w:rFonts w:ascii="SimHei" w:hAnsi="SimHei" w:eastAsia="SimHei" w:cs="SimHei"/>
          <w:sz w:val="19"/>
          <w:szCs w:val="19"/>
          <w:b/>
          <w:bCs/>
          <w:spacing w:val="-10"/>
        </w:rPr>
        <w:t>环</w:t>
      </w:r>
    </w:p>
    <w:p>
      <w:pPr>
        <w:spacing w:line="385" w:lineRule="auto"/>
        <w:rPr>
          <w:rFonts w:ascii="Arial"/>
          <w:sz w:val="21"/>
        </w:rPr>
      </w:pPr>
      <w:r/>
    </w:p>
    <w:p>
      <w:pPr>
        <w:ind w:firstLine="4689"/>
        <w:spacing w:line="370" w:lineRule="exact"/>
        <w:textAlignment w:val="center"/>
        <w:rPr/>
      </w:pPr>
      <w:r>
        <w:pict>
          <v:group id="_x0000_s3" style="mso-position-vertical-relative:line;mso-position-horizontal-relative:char;width:74pt;height:18.5pt;" filled="false" stroked="false" coordsize="1480,370" coordorigin="0,0">
            <v:shape id="_x0000_s4" style="position:absolute;left:0;top:0;width:1480;height:370;" filled="false" stroked="false" type="#_x0000_t75">
              <v:imagedata o:title="" r:id="rId6"/>
            </v:shape>
            <v:shape id="_x0000_s5" style="position:absolute;left:-20;top:-20;width:1520;height:457;" filled="false" stroked="false" type="#_x0000_t202">
              <v:fill on="false"/>
              <v:stroke on="false"/>
              <v:path/>
              <v:imagedata o:title=""/>
              <o:lock v:ext="edit" aspectratio="false"/>
              <v:textbox inset="0mm,0mm,0mm,0mm">
                <w:txbxContent>
                  <w:p>
                    <w:pPr>
                      <w:ind w:left="83"/>
                      <w:spacing w:before="116" w:line="219" w:lineRule="auto"/>
                      <w:rPr>
                        <w:rFonts w:ascii="SimSun" w:hAnsi="SimSun" w:eastAsia="SimSun" w:cs="SimSun"/>
                        <w:sz w:val="25"/>
                        <w:szCs w:val="25"/>
                      </w:rPr>
                    </w:pPr>
                    <w:r>
                      <w:rPr>
                        <w:rFonts w:ascii="SimSun" w:hAnsi="SimSun" w:eastAsia="SimSun" w:cs="SimSun"/>
                        <w:sz w:val="25"/>
                        <w:szCs w:val="25"/>
                        <w:b/>
                        <w:bCs/>
                        <w:spacing w:val="-13"/>
                      </w:rPr>
                      <w:t>思</w:t>
                    </w:r>
                    <w:r>
                      <w:rPr>
                        <w:rFonts w:ascii="SimSun" w:hAnsi="SimSun" w:eastAsia="SimSun" w:cs="SimSun"/>
                        <w:sz w:val="25"/>
                        <w:szCs w:val="25"/>
                        <w:spacing w:val="44"/>
                      </w:rPr>
                      <w:t xml:space="preserve">  </w:t>
                    </w:r>
                    <w:r>
                      <w:rPr>
                        <w:rFonts w:ascii="SimSun" w:hAnsi="SimSun" w:eastAsia="SimSun" w:cs="SimSun"/>
                        <w:sz w:val="25"/>
                        <w:szCs w:val="25"/>
                        <w:b/>
                        <w:bCs/>
                        <w:spacing w:val="-13"/>
                      </w:rPr>
                      <w:t>考</w:t>
                    </w:r>
                    <w:r>
                      <w:rPr>
                        <w:rFonts w:ascii="SimSun" w:hAnsi="SimSun" w:eastAsia="SimSun" w:cs="SimSun"/>
                        <w:sz w:val="25"/>
                        <w:szCs w:val="25"/>
                        <w:spacing w:val="43"/>
                      </w:rPr>
                      <w:t xml:space="preserve">  </w:t>
                    </w:r>
                    <w:r>
                      <w:rPr>
                        <w:rFonts w:ascii="SimSun" w:hAnsi="SimSun" w:eastAsia="SimSun" w:cs="SimSun"/>
                        <w:sz w:val="25"/>
                        <w:szCs w:val="25"/>
                        <w:b/>
                        <w:bCs/>
                        <w:spacing w:val="-13"/>
                      </w:rPr>
                      <w:t>题</w:t>
                    </w:r>
                  </w:p>
                </w:txbxContent>
              </v:textbox>
            </v:shape>
          </v:group>
        </w:pict>
      </w:r>
    </w:p>
    <w:p>
      <w:pPr>
        <w:ind w:left="1500"/>
        <w:spacing w:before="215" w:line="225" w:lineRule="auto"/>
        <w:rPr>
          <w:rFonts w:ascii="KaiTi" w:hAnsi="KaiTi" w:eastAsia="KaiTi" w:cs="KaiTi"/>
          <w:sz w:val="19"/>
          <w:szCs w:val="19"/>
        </w:rPr>
      </w:pPr>
      <w:r>
        <w:rPr>
          <w:rFonts w:ascii="KaiTi" w:hAnsi="KaiTi" w:eastAsia="KaiTi" w:cs="KaiTi"/>
          <w:sz w:val="19"/>
          <w:szCs w:val="19"/>
          <w:spacing w:val="12"/>
        </w:rPr>
        <w:t>1.</w:t>
      </w:r>
      <w:r>
        <w:rPr>
          <w:rFonts w:ascii="KaiTi" w:hAnsi="KaiTi" w:eastAsia="KaiTi" w:cs="KaiTi"/>
          <w:sz w:val="19"/>
          <w:szCs w:val="19"/>
          <w:spacing w:val="-15"/>
        </w:rPr>
        <w:t xml:space="preserve"> </w:t>
      </w:r>
      <w:r>
        <w:rPr>
          <w:rFonts w:ascii="KaiTi" w:hAnsi="KaiTi" w:eastAsia="KaiTi" w:cs="KaiTi"/>
          <w:sz w:val="19"/>
          <w:szCs w:val="19"/>
          <w:spacing w:val="12"/>
        </w:rPr>
        <w:t>如何检测心室的收缩功能和舒张功能?有何临床意义?</w:t>
      </w:r>
    </w:p>
    <w:p>
      <w:pPr>
        <w:ind w:left="1500"/>
        <w:spacing w:before="81" w:line="228" w:lineRule="auto"/>
        <w:rPr>
          <w:rFonts w:ascii="KaiTi" w:hAnsi="KaiTi" w:eastAsia="KaiTi" w:cs="KaiTi"/>
          <w:sz w:val="19"/>
          <w:szCs w:val="19"/>
        </w:rPr>
      </w:pPr>
      <w:r>
        <w:rPr>
          <w:rFonts w:ascii="KaiTi" w:hAnsi="KaiTi" w:eastAsia="KaiTi" w:cs="KaiTi"/>
          <w:sz w:val="19"/>
          <w:szCs w:val="19"/>
          <w:spacing w:val="2"/>
        </w:rPr>
        <w:t>2.</w:t>
      </w:r>
      <w:r>
        <w:rPr>
          <w:rFonts w:ascii="KaiTi" w:hAnsi="KaiTi" w:eastAsia="KaiTi" w:cs="KaiTi"/>
          <w:sz w:val="19"/>
          <w:szCs w:val="19"/>
          <w:spacing w:val="-16"/>
        </w:rPr>
        <w:t xml:space="preserve"> </w:t>
      </w:r>
      <w:r>
        <w:rPr>
          <w:rFonts w:ascii="KaiTi" w:hAnsi="KaiTi" w:eastAsia="KaiTi" w:cs="KaiTi"/>
          <w:sz w:val="19"/>
          <w:szCs w:val="19"/>
          <w:spacing w:val="2"/>
        </w:rPr>
        <w:t>试述心肌快、慢反应细胞的特点。</w:t>
      </w:r>
    </w:p>
    <w:p>
      <w:pPr>
        <w:ind w:left="1500"/>
        <w:spacing w:before="70" w:line="223" w:lineRule="auto"/>
        <w:rPr>
          <w:rFonts w:ascii="KaiTi" w:hAnsi="KaiTi" w:eastAsia="KaiTi" w:cs="KaiTi"/>
          <w:sz w:val="19"/>
          <w:szCs w:val="19"/>
        </w:rPr>
      </w:pPr>
      <w:r>
        <w:rPr>
          <w:rFonts w:ascii="KaiTi" w:hAnsi="KaiTi" w:eastAsia="KaiTi" w:cs="KaiTi"/>
          <w:sz w:val="19"/>
          <w:szCs w:val="19"/>
          <w:spacing w:val="12"/>
        </w:rPr>
        <w:t>3.</w:t>
      </w:r>
      <w:r>
        <w:rPr>
          <w:rFonts w:ascii="KaiTi" w:hAnsi="KaiTi" w:eastAsia="KaiTi" w:cs="KaiTi"/>
          <w:sz w:val="19"/>
          <w:szCs w:val="19"/>
          <w:spacing w:val="-2"/>
        </w:rPr>
        <w:t xml:space="preserve"> </w:t>
      </w:r>
      <w:r>
        <w:rPr>
          <w:rFonts w:ascii="KaiTi" w:hAnsi="KaiTi" w:eastAsia="KaiTi" w:cs="KaiTi"/>
          <w:sz w:val="19"/>
          <w:szCs w:val="19"/>
          <w:spacing w:val="12"/>
        </w:rPr>
        <w:t>心室肌细胞和窦房结细胞的动作电位各有何特征?产生的离子机制是什么?</w:t>
      </w:r>
    </w:p>
    <w:p>
      <w:pPr>
        <w:ind w:left="1500"/>
        <w:spacing w:before="77" w:line="219" w:lineRule="auto"/>
        <w:rPr>
          <w:rFonts w:ascii="KaiTi" w:hAnsi="KaiTi" w:eastAsia="KaiTi" w:cs="KaiTi"/>
          <w:sz w:val="19"/>
          <w:szCs w:val="19"/>
        </w:rPr>
      </w:pPr>
      <w:r>
        <w:rPr>
          <w:rFonts w:ascii="KaiTi" w:hAnsi="KaiTi" w:eastAsia="KaiTi" w:cs="KaiTi"/>
          <w:sz w:val="19"/>
          <w:szCs w:val="19"/>
          <w:spacing w:val="2"/>
        </w:rPr>
        <w:t>4.</w:t>
      </w:r>
      <w:r>
        <w:rPr>
          <w:rFonts w:ascii="KaiTi" w:hAnsi="KaiTi" w:eastAsia="KaiTi" w:cs="KaiTi"/>
          <w:sz w:val="19"/>
          <w:szCs w:val="19"/>
          <w:spacing w:val="-3"/>
        </w:rPr>
        <w:t xml:space="preserve"> </w:t>
      </w:r>
      <w:r>
        <w:rPr>
          <w:rFonts w:ascii="KaiTi" w:hAnsi="KaiTi" w:eastAsia="KaiTi" w:cs="KaiTi"/>
          <w:sz w:val="19"/>
          <w:szCs w:val="19"/>
          <w:spacing w:val="2"/>
        </w:rPr>
        <w:t>影响心肌兴奋性、传导性、自律性和收缩性的因素有哪些?</w:t>
      </w:r>
    </w:p>
    <w:p>
      <w:pPr>
        <w:ind w:left="1500"/>
        <w:spacing w:before="90" w:line="224" w:lineRule="auto"/>
        <w:rPr>
          <w:rFonts w:ascii="KaiTi" w:hAnsi="KaiTi" w:eastAsia="KaiTi" w:cs="KaiTi"/>
          <w:sz w:val="19"/>
          <w:szCs w:val="19"/>
        </w:rPr>
      </w:pPr>
      <w:r>
        <w:rPr>
          <w:rFonts w:ascii="KaiTi" w:hAnsi="KaiTi" w:eastAsia="KaiTi" w:cs="KaiTi"/>
          <w:sz w:val="19"/>
          <w:szCs w:val="19"/>
          <w:spacing w:val="9"/>
        </w:rPr>
        <w:t>5.</w:t>
      </w:r>
      <w:r>
        <w:rPr>
          <w:rFonts w:ascii="KaiTi" w:hAnsi="KaiTi" w:eastAsia="KaiTi" w:cs="KaiTi"/>
          <w:sz w:val="19"/>
          <w:szCs w:val="19"/>
          <w:spacing w:val="-18"/>
        </w:rPr>
        <w:t xml:space="preserve"> </w:t>
      </w:r>
      <w:r>
        <w:rPr>
          <w:rFonts w:ascii="KaiTi" w:hAnsi="KaiTi" w:eastAsia="KaiTi" w:cs="KaiTi"/>
          <w:sz w:val="19"/>
          <w:szCs w:val="19"/>
          <w:spacing w:val="9"/>
        </w:rPr>
        <w:t>心肌细胞兴奋性的周期性变化有何意义?</w:t>
      </w:r>
    </w:p>
    <w:p>
      <w:pPr>
        <w:ind w:left="1500"/>
        <w:spacing w:before="73" w:line="219" w:lineRule="auto"/>
        <w:rPr>
          <w:rFonts w:ascii="KaiTi" w:hAnsi="KaiTi" w:eastAsia="KaiTi" w:cs="KaiTi"/>
          <w:sz w:val="19"/>
          <w:szCs w:val="19"/>
        </w:rPr>
      </w:pPr>
      <w:r>
        <w:rPr>
          <w:rFonts w:ascii="KaiTi" w:hAnsi="KaiTi" w:eastAsia="KaiTi" w:cs="KaiTi"/>
          <w:sz w:val="19"/>
          <w:szCs w:val="19"/>
          <w:spacing w:val="7"/>
        </w:rPr>
        <w:t>6.</w:t>
      </w:r>
      <w:r>
        <w:rPr>
          <w:rFonts w:ascii="KaiTi" w:hAnsi="KaiTi" w:eastAsia="KaiTi" w:cs="KaiTi"/>
          <w:sz w:val="19"/>
          <w:szCs w:val="19"/>
          <w:spacing w:val="-19"/>
        </w:rPr>
        <w:t xml:space="preserve"> </w:t>
      </w:r>
      <w:r>
        <w:rPr>
          <w:rFonts w:ascii="KaiTi" w:hAnsi="KaiTi" w:eastAsia="KaiTi" w:cs="KaiTi"/>
          <w:sz w:val="19"/>
          <w:szCs w:val="19"/>
          <w:spacing w:val="7"/>
        </w:rPr>
        <w:t>心电图各波、段和间期的意义是什么?哪些情况下可导致各波、段和间期的改变?</w:t>
      </w:r>
    </w:p>
    <w:p>
      <w:pPr>
        <w:ind w:left="1500"/>
        <w:spacing w:before="85" w:line="219" w:lineRule="auto"/>
        <w:rPr>
          <w:rFonts w:ascii="KaiTi" w:hAnsi="KaiTi" w:eastAsia="KaiTi" w:cs="KaiTi"/>
          <w:sz w:val="19"/>
          <w:szCs w:val="19"/>
        </w:rPr>
      </w:pPr>
      <w:r>
        <w:rPr>
          <w:rFonts w:ascii="KaiTi" w:hAnsi="KaiTi" w:eastAsia="KaiTi" w:cs="KaiTi"/>
          <w:sz w:val="19"/>
          <w:szCs w:val="19"/>
          <w:spacing w:val="10"/>
        </w:rPr>
        <w:t>7.</w:t>
      </w:r>
      <w:r>
        <w:rPr>
          <w:rFonts w:ascii="KaiTi" w:hAnsi="KaiTi" w:eastAsia="KaiTi" w:cs="KaiTi"/>
          <w:sz w:val="19"/>
          <w:szCs w:val="19"/>
          <w:spacing w:val="-37"/>
        </w:rPr>
        <w:t xml:space="preserve"> </w:t>
      </w:r>
      <w:r>
        <w:rPr>
          <w:rFonts w:ascii="KaiTi" w:hAnsi="KaiTi" w:eastAsia="KaiTi" w:cs="KaiTi"/>
          <w:sz w:val="19"/>
          <w:szCs w:val="19"/>
          <w:spacing w:val="10"/>
        </w:rPr>
        <w:t>影响动脉血压的因素有哪些?</w:t>
      </w:r>
    </w:p>
    <w:p>
      <w:pPr>
        <w:ind w:left="1500"/>
        <w:spacing w:before="88" w:line="223" w:lineRule="auto"/>
        <w:rPr>
          <w:rFonts w:ascii="KaiTi" w:hAnsi="KaiTi" w:eastAsia="KaiTi" w:cs="KaiTi"/>
          <w:sz w:val="19"/>
          <w:szCs w:val="19"/>
        </w:rPr>
      </w:pPr>
      <w:r>
        <w:rPr>
          <w:rFonts w:ascii="KaiTi" w:hAnsi="KaiTi" w:eastAsia="KaiTi" w:cs="KaiTi"/>
          <w:sz w:val="19"/>
          <w:szCs w:val="19"/>
          <w:spacing w:val="9"/>
        </w:rPr>
        <w:t>8.</w:t>
      </w:r>
      <w:r>
        <w:rPr>
          <w:rFonts w:ascii="KaiTi" w:hAnsi="KaiTi" w:eastAsia="KaiTi" w:cs="KaiTi"/>
          <w:sz w:val="19"/>
          <w:szCs w:val="19"/>
          <w:spacing w:val="-22"/>
        </w:rPr>
        <w:t xml:space="preserve"> </w:t>
      </w:r>
      <w:r>
        <w:rPr>
          <w:rFonts w:ascii="KaiTi" w:hAnsi="KaiTi" w:eastAsia="KaiTi" w:cs="KaiTi"/>
          <w:sz w:val="19"/>
          <w:szCs w:val="19"/>
          <w:spacing w:val="9"/>
        </w:rPr>
        <w:t>重力对动、静脉血压可以产生什么影响?为什么对静脉影响更大?</w:t>
      </w:r>
    </w:p>
    <w:p>
      <w:pPr>
        <w:ind w:left="1500"/>
        <w:spacing w:before="82" w:line="224" w:lineRule="auto"/>
        <w:rPr>
          <w:rFonts w:ascii="KaiTi" w:hAnsi="KaiTi" w:eastAsia="KaiTi" w:cs="KaiTi"/>
          <w:sz w:val="19"/>
          <w:szCs w:val="19"/>
        </w:rPr>
      </w:pPr>
      <w:r>
        <w:rPr>
          <w:rFonts w:ascii="KaiTi" w:hAnsi="KaiTi" w:eastAsia="KaiTi" w:cs="KaiTi"/>
          <w:sz w:val="19"/>
          <w:szCs w:val="19"/>
          <w:spacing w:val="9"/>
        </w:rPr>
        <w:t>9.</w:t>
      </w:r>
      <w:r>
        <w:rPr>
          <w:rFonts w:ascii="KaiTi" w:hAnsi="KaiTi" w:eastAsia="KaiTi" w:cs="KaiTi"/>
          <w:sz w:val="19"/>
          <w:szCs w:val="19"/>
          <w:spacing w:val="-28"/>
        </w:rPr>
        <w:t xml:space="preserve"> </w:t>
      </w:r>
      <w:r>
        <w:rPr>
          <w:rFonts w:ascii="KaiTi" w:hAnsi="KaiTi" w:eastAsia="KaiTi" w:cs="KaiTi"/>
          <w:sz w:val="19"/>
          <w:szCs w:val="19"/>
          <w:spacing w:val="9"/>
        </w:rPr>
        <w:t>为什么长期站立过久可造成下肢水肿?</w:t>
      </w:r>
    </w:p>
    <w:p>
      <w:pPr>
        <w:ind w:left="1500"/>
        <w:spacing w:before="80" w:line="225" w:lineRule="auto"/>
        <w:rPr>
          <w:rFonts w:ascii="KaiTi" w:hAnsi="KaiTi" w:eastAsia="KaiTi" w:cs="KaiTi"/>
          <w:sz w:val="19"/>
          <w:szCs w:val="19"/>
        </w:rPr>
      </w:pPr>
      <w:r>
        <w:rPr>
          <w:rFonts w:ascii="KaiTi" w:hAnsi="KaiTi" w:eastAsia="KaiTi" w:cs="KaiTi"/>
          <w:sz w:val="19"/>
          <w:szCs w:val="19"/>
          <w:spacing w:val="12"/>
        </w:rPr>
        <w:t>10.</w:t>
      </w:r>
      <w:r>
        <w:rPr>
          <w:rFonts w:ascii="KaiTi" w:hAnsi="KaiTi" w:eastAsia="KaiTi" w:cs="KaiTi"/>
          <w:sz w:val="19"/>
          <w:szCs w:val="19"/>
          <w:spacing w:val="-43"/>
        </w:rPr>
        <w:t xml:space="preserve"> </w:t>
      </w:r>
      <w:r>
        <w:rPr>
          <w:rFonts w:ascii="KaiTi" w:hAnsi="KaiTi" w:eastAsia="KaiTi" w:cs="KaiTi"/>
          <w:sz w:val="19"/>
          <w:szCs w:val="19"/>
          <w:spacing w:val="12"/>
        </w:rPr>
        <w:t>如何测定压力感受性反射?高血压病人的压力感受性反射有何变化?</w:t>
      </w:r>
    </w:p>
    <w:p>
      <w:pPr>
        <w:ind w:left="1500"/>
        <w:spacing w:before="76" w:line="223" w:lineRule="auto"/>
        <w:rPr>
          <w:rFonts w:ascii="KaiTi" w:hAnsi="KaiTi" w:eastAsia="KaiTi" w:cs="KaiTi"/>
          <w:sz w:val="19"/>
          <w:szCs w:val="19"/>
        </w:rPr>
      </w:pPr>
      <w:r>
        <w:rPr>
          <w:rFonts w:ascii="KaiTi" w:hAnsi="KaiTi" w:eastAsia="KaiTi" w:cs="KaiTi"/>
          <w:sz w:val="19"/>
          <w:szCs w:val="19"/>
          <w:spacing w:val="9"/>
        </w:rPr>
        <w:t>11.</w:t>
      </w:r>
      <w:r>
        <w:rPr>
          <w:rFonts w:ascii="KaiTi" w:hAnsi="KaiTi" w:eastAsia="KaiTi" w:cs="KaiTi"/>
          <w:sz w:val="19"/>
          <w:szCs w:val="19"/>
          <w:spacing w:val="-13"/>
        </w:rPr>
        <w:t xml:space="preserve"> </w:t>
      </w:r>
      <w:r>
        <w:rPr>
          <w:rFonts w:ascii="KaiTi" w:hAnsi="KaiTi" w:eastAsia="KaiTi" w:cs="KaiTi"/>
          <w:sz w:val="19"/>
          <w:szCs w:val="19"/>
          <w:spacing w:val="9"/>
        </w:rPr>
        <w:t>学习和掌握有关心血管活动体液调节的知识对治疗心血管疾病有何指导意义</w:t>
      </w:r>
      <w:r>
        <w:rPr>
          <w:rFonts w:ascii="KaiTi" w:hAnsi="KaiTi" w:eastAsia="KaiTi" w:cs="KaiTi"/>
          <w:sz w:val="19"/>
          <w:szCs w:val="19"/>
          <w:spacing w:val="8"/>
        </w:rPr>
        <w:t>?</w:t>
      </w:r>
    </w:p>
    <w:p>
      <w:pPr>
        <w:ind w:right="214"/>
        <w:spacing w:before="78" w:line="220" w:lineRule="auto"/>
        <w:jc w:val="right"/>
        <w:rPr>
          <w:rFonts w:ascii="KaiTi" w:hAnsi="KaiTi" w:eastAsia="KaiTi" w:cs="KaiTi"/>
          <w:sz w:val="19"/>
          <w:szCs w:val="19"/>
        </w:rPr>
      </w:pPr>
      <w:r>
        <w:rPr>
          <w:rFonts w:ascii="KaiTi" w:hAnsi="KaiTi" w:eastAsia="KaiTi" w:cs="KaiTi"/>
          <w:sz w:val="19"/>
          <w:szCs w:val="19"/>
          <w:spacing w:val="7"/>
        </w:rPr>
        <w:t>12.</w:t>
      </w:r>
      <w:r>
        <w:rPr>
          <w:rFonts w:ascii="KaiTi" w:hAnsi="KaiTi" w:eastAsia="KaiTi" w:cs="KaiTi"/>
          <w:sz w:val="19"/>
          <w:szCs w:val="19"/>
          <w:spacing w:val="-53"/>
        </w:rPr>
        <w:t xml:space="preserve"> </w:t>
      </w:r>
      <w:r>
        <w:rPr>
          <w:rFonts w:ascii="KaiTi" w:hAnsi="KaiTi" w:eastAsia="KaiTi" w:cs="KaiTi"/>
          <w:sz w:val="19"/>
          <w:szCs w:val="19"/>
          <w:spacing w:val="7"/>
        </w:rPr>
        <w:t>试述肾脏在动脉血压调节中的作用，以及肾血管损伤后可能造成的对心血</w:t>
      </w:r>
      <w:r>
        <w:rPr>
          <w:rFonts w:ascii="KaiTi" w:hAnsi="KaiTi" w:eastAsia="KaiTi" w:cs="KaiTi"/>
          <w:sz w:val="19"/>
          <w:szCs w:val="19"/>
          <w:spacing w:val="6"/>
        </w:rPr>
        <w:t>管功能的影响。</w:t>
      </w:r>
    </w:p>
    <w:p>
      <w:pPr>
        <w:ind w:left="1500"/>
        <w:spacing w:before="83" w:line="219" w:lineRule="auto"/>
        <w:rPr>
          <w:rFonts w:ascii="KaiTi" w:hAnsi="KaiTi" w:eastAsia="KaiTi" w:cs="KaiTi"/>
          <w:sz w:val="19"/>
          <w:szCs w:val="19"/>
        </w:rPr>
      </w:pPr>
      <w:r>
        <w:rPr>
          <w:rFonts w:ascii="KaiTi" w:hAnsi="KaiTi" w:eastAsia="KaiTi" w:cs="KaiTi"/>
          <w:sz w:val="19"/>
          <w:szCs w:val="19"/>
          <w:spacing w:val="13"/>
        </w:rPr>
        <w:t>13.</w:t>
      </w:r>
      <w:r>
        <w:rPr>
          <w:rFonts w:ascii="KaiTi" w:hAnsi="KaiTi" w:eastAsia="KaiTi" w:cs="KaiTi"/>
          <w:sz w:val="19"/>
          <w:szCs w:val="19"/>
          <w:spacing w:val="-38"/>
        </w:rPr>
        <w:t xml:space="preserve"> </w:t>
      </w:r>
      <w:r>
        <w:rPr>
          <w:rFonts w:ascii="KaiTi" w:hAnsi="KaiTi" w:eastAsia="KaiTi" w:cs="KaiTi"/>
          <w:sz w:val="19"/>
          <w:szCs w:val="19"/>
          <w:spacing w:val="13"/>
        </w:rPr>
        <w:t>冠脉循环有哪些特点?有何临床意义?</w:t>
      </w:r>
    </w:p>
    <w:p>
      <w:pPr>
        <w:ind w:left="4854"/>
        <w:spacing w:before="265" w:line="219" w:lineRule="auto"/>
        <w:rPr>
          <w:rFonts w:ascii="SimSun" w:hAnsi="SimSun" w:eastAsia="SimSun" w:cs="SimSun"/>
          <w:sz w:val="35"/>
          <w:szCs w:val="35"/>
        </w:rPr>
      </w:pPr>
      <w:r>
        <w:rPr>
          <w:rFonts w:ascii="SimSun" w:hAnsi="SimSun" w:eastAsia="SimSun" w:cs="SimSun"/>
          <w:sz w:val="35"/>
          <w:szCs w:val="35"/>
          <w:b/>
          <w:bCs/>
          <w:spacing w:val="-19"/>
        </w:rPr>
        <w:t>参考文献</w:t>
      </w:r>
    </w:p>
    <w:p>
      <w:pPr>
        <w:ind w:left="1099"/>
        <w:spacing w:before="152" w:line="300" w:lineRule="exact"/>
        <w:rPr>
          <w:rFonts w:ascii="SimSun" w:hAnsi="SimSun" w:eastAsia="SimSun" w:cs="SimSun"/>
          <w:sz w:val="19"/>
          <w:szCs w:val="19"/>
        </w:rPr>
      </w:pPr>
      <w:r>
        <w:rPr>
          <w:rFonts w:ascii="SimSun" w:hAnsi="SimSun" w:eastAsia="SimSun" w:cs="SimSun"/>
          <w:sz w:val="19"/>
          <w:szCs w:val="19"/>
          <w:spacing w:val="-11"/>
          <w:position w:val="8"/>
        </w:rPr>
        <w:t>[1]朱大年，王庭槐.生理学.8版.北京：人民卫生出版社，2013.</w:t>
      </w:r>
    </w:p>
    <w:p>
      <w:pPr>
        <w:ind w:left="1099"/>
        <w:spacing w:before="1" w:line="219" w:lineRule="auto"/>
        <w:rPr>
          <w:rFonts w:ascii="SimSun" w:hAnsi="SimSun" w:eastAsia="SimSun" w:cs="SimSun"/>
          <w:sz w:val="19"/>
          <w:szCs w:val="19"/>
        </w:rPr>
      </w:pPr>
      <w:r>
        <w:rPr>
          <w:rFonts w:ascii="SimSun" w:hAnsi="SimSun" w:eastAsia="SimSun" w:cs="SimSun"/>
          <w:sz w:val="19"/>
          <w:szCs w:val="19"/>
          <w:spacing w:val="-9"/>
        </w:rPr>
        <w:t>[2]王庭槐.生理学.3版.北京：人民卫生出版社，2015.</w:t>
      </w:r>
    </w:p>
    <w:p>
      <w:pPr>
        <w:ind w:left="1099"/>
        <w:spacing w:before="74" w:line="300" w:lineRule="exact"/>
        <w:rPr>
          <w:rFonts w:ascii="SimSun" w:hAnsi="SimSun" w:eastAsia="SimSun" w:cs="SimSun"/>
          <w:sz w:val="19"/>
          <w:szCs w:val="19"/>
        </w:rPr>
      </w:pPr>
      <w:r>
        <w:rPr>
          <w:rFonts w:ascii="SimSun" w:hAnsi="SimSun" w:eastAsia="SimSun" w:cs="SimSun"/>
          <w:sz w:val="19"/>
          <w:szCs w:val="19"/>
          <w:spacing w:val="-9"/>
          <w:position w:val="8"/>
        </w:rPr>
        <w:t>[3]王庭槐.生理学.3版.北京：高等教育出版社，2015.</w:t>
      </w:r>
    </w:p>
    <w:p>
      <w:pPr>
        <w:ind w:left="1099"/>
        <w:spacing w:line="219" w:lineRule="auto"/>
        <w:rPr>
          <w:rFonts w:ascii="SimSun" w:hAnsi="SimSun" w:eastAsia="SimSun" w:cs="SimSun"/>
          <w:sz w:val="19"/>
          <w:szCs w:val="19"/>
        </w:rPr>
      </w:pPr>
      <w:r>
        <w:rPr>
          <w:rFonts w:ascii="SimSun" w:hAnsi="SimSun" w:eastAsia="SimSun" w:cs="SimSun"/>
          <w:sz w:val="19"/>
          <w:szCs w:val="19"/>
          <w:spacing w:val="-8"/>
        </w:rPr>
        <w:t>[4]朱大年.生理学.7版.北京：人民卫生出版社，2007.</w:t>
      </w:r>
    </w:p>
    <w:p>
      <w:pPr>
        <w:ind w:left="1099"/>
        <w:spacing w:before="74" w:line="300" w:lineRule="exact"/>
        <w:rPr>
          <w:rFonts w:ascii="SimSun" w:hAnsi="SimSun" w:eastAsia="SimSun" w:cs="SimSun"/>
          <w:sz w:val="19"/>
          <w:szCs w:val="19"/>
        </w:rPr>
      </w:pPr>
      <w:r>
        <w:rPr>
          <w:rFonts w:ascii="SimSun" w:hAnsi="SimSun" w:eastAsia="SimSun" w:cs="SimSun"/>
          <w:sz w:val="19"/>
          <w:szCs w:val="19"/>
          <w:spacing w:val="-15"/>
          <w:position w:val="8"/>
        </w:rPr>
        <w:t>[5]姚泰，赵志奇，朱大年，等.人体生理学.4版.北京：人民卫生出版社，2015.</w:t>
      </w:r>
    </w:p>
    <w:p>
      <w:pPr>
        <w:ind w:left="1099"/>
        <w:spacing w:before="1" w:line="219" w:lineRule="auto"/>
        <w:rPr>
          <w:rFonts w:ascii="SimSun" w:hAnsi="SimSun" w:eastAsia="SimSun" w:cs="SimSun"/>
          <w:sz w:val="19"/>
          <w:szCs w:val="19"/>
        </w:rPr>
      </w:pPr>
      <w:r>
        <w:rPr>
          <w:rFonts w:ascii="SimSun" w:hAnsi="SimSun" w:eastAsia="SimSun" w:cs="SimSun"/>
          <w:sz w:val="19"/>
          <w:szCs w:val="19"/>
          <w:spacing w:val="-8"/>
        </w:rPr>
        <w:t>[6]姚泰.生理学.2版.北京：人民卫生出版社，2010.</w:t>
      </w:r>
    </w:p>
    <w:p>
      <w:pPr>
        <w:ind w:left="1099"/>
        <w:spacing w:before="73" w:line="219" w:lineRule="auto"/>
        <w:rPr>
          <w:rFonts w:ascii="SimSun" w:hAnsi="SimSun" w:eastAsia="SimSun" w:cs="SimSun"/>
          <w:sz w:val="19"/>
          <w:szCs w:val="19"/>
        </w:rPr>
      </w:pPr>
      <w:r>
        <w:rPr>
          <w:rFonts w:ascii="SimSun" w:hAnsi="SimSun" w:eastAsia="SimSun" w:cs="SimSun"/>
          <w:sz w:val="19"/>
          <w:szCs w:val="19"/>
          <w:spacing w:val="-14"/>
        </w:rPr>
        <w:t>[7]朱妙章，唐朝枢，袁文俊，等.心血管学生理基础与临床.2版.北京：高等教育出版社，2011.</w:t>
      </w:r>
    </w:p>
    <w:p>
      <w:pPr>
        <w:ind w:left="1099" w:right="2"/>
        <w:spacing w:before="75" w:line="255" w:lineRule="auto"/>
        <w:rPr>
          <w:rFonts w:ascii="SimSun" w:hAnsi="SimSun" w:eastAsia="SimSun" w:cs="SimSun"/>
          <w:sz w:val="19"/>
          <w:szCs w:val="19"/>
        </w:rPr>
      </w:pPr>
      <w:r>
        <w:rPr>
          <w:rFonts w:ascii="SimSun" w:hAnsi="SimSun" w:eastAsia="SimSun" w:cs="SimSun"/>
          <w:sz w:val="19"/>
          <w:szCs w:val="19"/>
          <w:spacing w:val="-11"/>
        </w:rPr>
        <w:t>[8]苏静怡，李澈，苏哲坦.心脏——从基础到临床.北京：北京医科大学&amp;中国协和医科大学联合出版社，1999.</w:t>
      </w:r>
      <w:r>
        <w:rPr>
          <w:rFonts w:ascii="SimSun" w:hAnsi="SimSun" w:eastAsia="SimSun" w:cs="SimSun"/>
          <w:sz w:val="19"/>
          <w:szCs w:val="19"/>
          <w:spacing w:val="14"/>
        </w:rPr>
        <w:t xml:space="preserve"> </w:t>
      </w:r>
      <w:r>
        <w:rPr>
          <w:rFonts w:ascii="SimSun" w:hAnsi="SimSun" w:eastAsia="SimSun" w:cs="SimSun"/>
          <w:sz w:val="19"/>
          <w:szCs w:val="19"/>
          <w:spacing w:val="-10"/>
        </w:rPr>
        <w:t>[9]裴建民，朱妙章.大学生理学.5版.</w:t>
      </w:r>
      <w:r>
        <w:rPr>
          <w:rFonts w:ascii="SimSun" w:hAnsi="SimSun" w:eastAsia="SimSun" w:cs="SimSun"/>
          <w:sz w:val="19"/>
          <w:szCs w:val="19"/>
          <w:spacing w:val="-11"/>
        </w:rPr>
        <w:t>北京：高等教育出版社，2017.</w:t>
      </w:r>
    </w:p>
    <w:p>
      <w:pPr>
        <w:ind w:left="1099" w:right="1264"/>
        <w:spacing w:before="75" w:line="256" w:lineRule="auto"/>
        <w:rPr>
          <w:rFonts w:ascii="SimSun" w:hAnsi="SimSun" w:eastAsia="SimSun" w:cs="SimSun"/>
          <w:sz w:val="19"/>
          <w:szCs w:val="19"/>
        </w:rPr>
      </w:pPr>
      <w:r>
        <w:rPr>
          <w:rFonts w:ascii="SimSun" w:hAnsi="SimSun" w:eastAsia="SimSun" w:cs="SimSun"/>
          <w:sz w:val="19"/>
          <w:szCs w:val="19"/>
          <w:spacing w:val="-14"/>
        </w:rPr>
        <w:t>[10]朱妙章，唐朝枢，袁文俊，等.心血管生理学基础与临床.5版.北京</w:t>
      </w:r>
      <w:r>
        <w:rPr>
          <w:rFonts w:ascii="SimSun" w:hAnsi="SimSun" w:eastAsia="SimSun" w:cs="SimSun"/>
          <w:sz w:val="19"/>
          <w:szCs w:val="19"/>
          <w:spacing w:val="-15"/>
        </w:rPr>
        <w:t>：高等教育出版社，2011.</w:t>
      </w:r>
      <w:r>
        <w:rPr>
          <w:rFonts w:ascii="SimSun" w:hAnsi="SimSun" w:eastAsia="SimSun" w:cs="SimSun"/>
          <w:sz w:val="19"/>
          <w:szCs w:val="19"/>
        </w:rPr>
        <w:t xml:space="preserve"> </w:t>
      </w:r>
      <w:r>
        <w:rPr>
          <w:rFonts w:ascii="SimSun" w:hAnsi="SimSun" w:eastAsia="SimSun" w:cs="SimSun"/>
          <w:sz w:val="19"/>
          <w:szCs w:val="19"/>
          <w:spacing w:val="-10"/>
        </w:rPr>
        <w:t>[11]孙宁玲.高血压治疗学.北京：人民卫生出版社，2012.</w:t>
      </w:r>
    </w:p>
    <w:p>
      <w:pPr>
        <w:ind w:left="1099" w:right="1176"/>
        <w:spacing w:before="81" w:line="26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rPr>
        <w:t>[12]</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3"/>
        </w:rPr>
        <w:t>Guyton</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3"/>
        </w:rPr>
        <w:t>AC,Hall</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3"/>
        </w:rPr>
        <w:t>JE.Textbook</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3"/>
        </w:rPr>
        <w:t>of</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spacing w:val="-3"/>
        </w:rPr>
        <w:t>Medicine</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3"/>
        </w:rPr>
        <w:t>Physiology.</w:t>
      </w:r>
      <w:r>
        <w:rPr>
          <w:rFonts w:ascii="Times New Roman" w:hAnsi="Times New Roman" w:eastAsia="Times New Roman" w:cs="Times New Roman"/>
          <w:sz w:val="19"/>
          <w:szCs w:val="19"/>
          <w:spacing w:val="-26"/>
        </w:rPr>
        <w:t xml:space="preserve"> </w:t>
      </w:r>
      <w:r>
        <w:rPr>
          <w:rFonts w:ascii="Times New Roman" w:hAnsi="Times New Roman" w:eastAsia="Times New Roman" w:cs="Times New Roman"/>
          <w:sz w:val="19"/>
          <w:szCs w:val="19"/>
          <w:spacing w:val="-4"/>
        </w:rPr>
        <w:t>13</w:t>
      </w:r>
      <w:r>
        <w:rPr>
          <w:rFonts w:ascii="Times New Roman" w:hAnsi="Times New Roman" w:eastAsia="Times New Roman" w:cs="Times New Roman"/>
          <w:sz w:val="19"/>
          <w:szCs w:val="19"/>
          <w:spacing w:val="-3"/>
        </w:rPr>
        <w:t>th</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3"/>
        </w:rPr>
        <w:t>ed</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Philadelphia</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WB</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spacing w:val="-3"/>
        </w:rPr>
        <w:t>Saunders</w:t>
      </w:r>
      <w:r>
        <w:rPr>
          <w:rFonts w:ascii="Times New Roman" w:hAnsi="Times New Roman" w:eastAsia="Times New Roman" w:cs="Times New Roman"/>
          <w:sz w:val="19"/>
          <w:szCs w:val="19"/>
          <w:spacing w:val="-4"/>
        </w:rPr>
        <w:t>,2016.</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4"/>
        </w:rPr>
        <w:t>[13]</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Fox</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spacing w:val="-3"/>
        </w:rPr>
        <w:t>SI</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Human</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3"/>
        </w:rPr>
        <w:t>physiology</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26"/>
        </w:rPr>
        <w:t xml:space="preserve"> </w:t>
      </w:r>
      <w:r>
        <w:rPr>
          <w:rFonts w:ascii="Times New Roman" w:hAnsi="Times New Roman" w:eastAsia="Times New Roman" w:cs="Times New Roman"/>
          <w:sz w:val="19"/>
          <w:szCs w:val="19"/>
          <w:spacing w:val="-4"/>
        </w:rPr>
        <w:t>14</w:t>
      </w:r>
      <w:r>
        <w:rPr>
          <w:rFonts w:ascii="Times New Roman" w:hAnsi="Times New Roman" w:eastAsia="Times New Roman" w:cs="Times New Roman"/>
          <w:sz w:val="19"/>
          <w:szCs w:val="19"/>
          <w:spacing w:val="-3"/>
        </w:rPr>
        <w:t>th</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3"/>
        </w:rPr>
        <w:t>ed</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New</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3"/>
        </w:rPr>
        <w:t>York</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McGraw</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Hill</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3"/>
        </w:rPr>
        <w:t>Higher</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3"/>
        </w:rPr>
        <w:t>educ</w:t>
      </w:r>
      <w:r>
        <w:rPr>
          <w:rFonts w:ascii="Times New Roman" w:hAnsi="Times New Roman" w:eastAsia="Times New Roman" w:cs="Times New Roman"/>
          <w:sz w:val="19"/>
          <w:szCs w:val="19"/>
          <w:spacing w:val="-4"/>
        </w:rPr>
        <w:t>ation,2015.</w:t>
      </w:r>
    </w:p>
    <w:p>
      <w:pPr>
        <w:ind w:left="1099" w:right="1616"/>
        <w:spacing w:before="125" w:line="26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rPr>
        <w:t>[14]</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2"/>
        </w:rPr>
        <w:t>Boron</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2"/>
        </w:rPr>
        <w:t>WF</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Boulpaep</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2"/>
        </w:rPr>
        <w:t>EL</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Medical</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Phy</w:t>
      </w:r>
      <w:r>
        <w:rPr>
          <w:rFonts w:ascii="Times New Roman" w:hAnsi="Times New Roman" w:eastAsia="Times New Roman" w:cs="Times New Roman"/>
          <w:sz w:val="19"/>
          <w:szCs w:val="19"/>
          <w:spacing w:val="-3"/>
        </w:rPr>
        <w:t>siology.3rd</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3"/>
        </w:rPr>
        <w:t>ed.Philadelphia:Elsevier</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spacing w:val="-3"/>
        </w:rPr>
        <w:t>Saunders,2016.</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2"/>
        </w:rPr>
        <w:t>[1</w:t>
      </w:r>
      <w:r>
        <w:rPr>
          <w:rFonts w:ascii="Times New Roman" w:hAnsi="Times New Roman" w:eastAsia="Times New Roman" w:cs="Times New Roman"/>
          <w:sz w:val="19"/>
          <w:szCs w:val="19"/>
          <w:spacing w:val="-3"/>
        </w:rPr>
        <w:t>5]</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Kumar</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Robbins</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2"/>
        </w:rPr>
        <w:t>and</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2"/>
        </w:rPr>
        <w:t>Cotran</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2"/>
        </w:rPr>
        <w:t>Pathologic</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Basis</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2"/>
        </w:rPr>
        <w:t>of</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spacing w:val="-2"/>
        </w:rPr>
        <w:t>Disease</w:t>
      </w:r>
      <w:r>
        <w:rPr>
          <w:rFonts w:ascii="Times New Roman" w:hAnsi="Times New Roman" w:eastAsia="Times New Roman" w:cs="Times New Roman"/>
          <w:sz w:val="19"/>
          <w:szCs w:val="19"/>
          <w:spacing w:val="-3"/>
        </w:rPr>
        <w:t>.9</w:t>
      </w:r>
      <w:r>
        <w:rPr>
          <w:rFonts w:ascii="Times New Roman" w:hAnsi="Times New Roman" w:eastAsia="Times New Roman" w:cs="Times New Roman"/>
          <w:sz w:val="19"/>
          <w:szCs w:val="19"/>
          <w:spacing w:val="-2"/>
        </w:rPr>
        <w:t>th</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2"/>
        </w:rPr>
        <w:t>ed</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Saunders</w:t>
      </w:r>
      <w:r>
        <w:rPr>
          <w:rFonts w:ascii="Times New Roman" w:hAnsi="Times New Roman" w:eastAsia="Times New Roman" w:cs="Times New Roman"/>
          <w:sz w:val="19"/>
          <w:szCs w:val="19"/>
          <w:spacing w:val="-3"/>
        </w:rPr>
        <w:t>,2014.</w:t>
      </w:r>
    </w:p>
    <w:p>
      <w:pPr>
        <w:ind w:left="1099" w:right="966"/>
        <w:spacing w:before="125" w:line="26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rPr>
        <w:t>[16]</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Libby</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Braunwald</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s</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Heart</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2"/>
        </w:rPr>
        <w:t>Disease</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A</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2"/>
        </w:rPr>
        <w:t>Te</w:t>
      </w:r>
      <w:r>
        <w:rPr>
          <w:rFonts w:ascii="Times New Roman" w:hAnsi="Times New Roman" w:eastAsia="Times New Roman" w:cs="Times New Roman"/>
          <w:sz w:val="19"/>
          <w:szCs w:val="19"/>
          <w:spacing w:val="-3"/>
        </w:rPr>
        <w:t>xtbook</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3"/>
        </w:rPr>
        <w:t>of</w:t>
      </w:r>
      <w:r>
        <w:rPr>
          <w:rFonts w:ascii="Times New Roman" w:hAnsi="Times New Roman" w:eastAsia="Times New Roman" w:cs="Times New Roman"/>
          <w:sz w:val="19"/>
          <w:szCs w:val="19"/>
          <w:spacing w:val="-13"/>
        </w:rPr>
        <w:t xml:space="preserve"> </w:t>
      </w:r>
      <w:r>
        <w:rPr>
          <w:rFonts w:ascii="Times New Roman" w:hAnsi="Times New Roman" w:eastAsia="Times New Roman" w:cs="Times New Roman"/>
          <w:sz w:val="19"/>
          <w:szCs w:val="19"/>
          <w:spacing w:val="-3"/>
        </w:rPr>
        <w:t>Cardiovascular</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Medicine.</w:t>
      </w:r>
      <w:r>
        <w:rPr>
          <w:rFonts w:ascii="Times New Roman" w:hAnsi="Times New Roman" w:eastAsia="Times New Roman" w:cs="Times New Roman"/>
          <w:sz w:val="19"/>
          <w:szCs w:val="19"/>
          <w:spacing w:val="-26"/>
        </w:rPr>
        <w:t xml:space="preserve"> </w:t>
      </w:r>
      <w:r>
        <w:rPr>
          <w:rFonts w:ascii="Times New Roman" w:hAnsi="Times New Roman" w:eastAsia="Times New Roman" w:cs="Times New Roman"/>
          <w:sz w:val="19"/>
          <w:szCs w:val="19"/>
          <w:spacing w:val="-3"/>
        </w:rPr>
        <w:t>10th</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3"/>
        </w:rPr>
        <w:t>ed.Saunders,2014.</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3"/>
        </w:rPr>
        <w:t>[17]</w:t>
      </w:r>
      <w:r>
        <w:rPr>
          <w:rFonts w:ascii="Times New Roman" w:hAnsi="Times New Roman" w:eastAsia="Times New Roman" w:cs="Times New Roman"/>
          <w:sz w:val="19"/>
          <w:szCs w:val="19"/>
          <w:spacing w:val="19"/>
        </w:rPr>
        <w:t xml:space="preserve"> </w:t>
      </w:r>
      <w:r>
        <w:rPr>
          <w:rFonts w:ascii="Times New Roman" w:hAnsi="Times New Roman" w:eastAsia="Times New Roman" w:cs="Times New Roman"/>
          <w:sz w:val="19"/>
          <w:szCs w:val="19"/>
          <w:spacing w:val="-3"/>
        </w:rPr>
        <w:t>Levick</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JR.An</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3"/>
        </w:rPr>
        <w:t>introduction</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to</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3"/>
        </w:rPr>
        <w:t>Cardiovascular</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Physiology.5th</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3"/>
        </w:rPr>
        <w:t>ed.CRC</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3"/>
        </w:rPr>
        <w:t>Press,2009.</w:t>
      </w:r>
    </w:p>
    <w:p>
      <w:pPr>
        <w:ind w:left="1099"/>
        <w:spacing w:before="12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4"/>
        </w:rPr>
        <w:t>[18]</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Ken</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Macleod</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An</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3"/>
        </w:rPr>
        <w:t>essential</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3"/>
        </w:rPr>
        <w:t>introduction</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3"/>
        </w:rPr>
        <w:t>t</w:t>
      </w:r>
      <w:r>
        <w:rPr>
          <w:rFonts w:ascii="Times New Roman" w:hAnsi="Times New Roman" w:eastAsia="Times New Roman" w:cs="Times New Roman"/>
          <w:sz w:val="19"/>
          <w:szCs w:val="19"/>
          <w:spacing w:val="-4"/>
        </w:rPr>
        <w:t>o</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4"/>
        </w:rPr>
        <w:t>Cardiac</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4"/>
        </w:rPr>
        <w:t>Electrophysiology.London:Imperial</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4"/>
        </w:rPr>
        <w:t>College</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4"/>
        </w:rPr>
        <w:t>Press,2014.</w:t>
      </w:r>
    </w:p>
    <w:p>
      <w:pPr>
        <w:ind w:left="1499" w:right="9" w:hanging="400"/>
        <w:spacing w:before="126" w:line="29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[19]</w:t>
      </w:r>
      <w:r>
        <w:rPr>
          <w:rFonts w:ascii="Times New Roman" w:hAnsi="Times New Roman" w:eastAsia="Times New Roman" w:cs="Times New Roman"/>
          <w:sz w:val="19"/>
          <w:szCs w:val="19"/>
          <w:spacing w:val="38"/>
          <w:w w:val="101"/>
        </w:rPr>
        <w:t xml:space="preserve"> </w:t>
      </w:r>
      <w:r>
        <w:rPr>
          <w:rFonts w:ascii="Times New Roman" w:hAnsi="Times New Roman" w:eastAsia="Times New Roman" w:cs="Times New Roman"/>
          <w:sz w:val="19"/>
          <w:szCs w:val="19"/>
        </w:rPr>
        <w:t>Whelton</w:t>
      </w:r>
      <w:r>
        <w:rPr>
          <w:rFonts w:ascii="Times New Roman" w:hAnsi="Times New Roman" w:eastAsia="Times New Roman" w:cs="Times New Roman"/>
          <w:sz w:val="19"/>
          <w:szCs w:val="19"/>
          <w:spacing w:val="39"/>
        </w:rPr>
        <w:t xml:space="preserve"> </w:t>
      </w:r>
      <w:r>
        <w:rPr>
          <w:rFonts w:ascii="Times New Roman" w:hAnsi="Times New Roman" w:eastAsia="Times New Roman" w:cs="Times New Roman"/>
          <w:sz w:val="19"/>
          <w:szCs w:val="19"/>
        </w:rPr>
        <w:t>PK</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Carey</w:t>
      </w:r>
      <w:r>
        <w:rPr>
          <w:rFonts w:ascii="Times New Roman" w:hAnsi="Times New Roman" w:eastAsia="Times New Roman" w:cs="Times New Roman"/>
          <w:sz w:val="19"/>
          <w:szCs w:val="19"/>
          <w:spacing w:val="39"/>
          <w:w w:val="101"/>
        </w:rPr>
        <w:t xml:space="preserve"> </w:t>
      </w:r>
      <w:r>
        <w:rPr>
          <w:rFonts w:ascii="Times New Roman" w:hAnsi="Times New Roman" w:eastAsia="Times New Roman" w:cs="Times New Roman"/>
          <w:sz w:val="19"/>
          <w:szCs w:val="19"/>
        </w:rPr>
        <w:t>RM</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Aronow</w:t>
      </w:r>
      <w:r>
        <w:rPr>
          <w:rFonts w:ascii="Times New Roman" w:hAnsi="Times New Roman" w:eastAsia="Times New Roman" w:cs="Times New Roman"/>
          <w:sz w:val="19"/>
          <w:szCs w:val="19"/>
          <w:spacing w:val="38"/>
          <w:w w:val="101"/>
        </w:rPr>
        <w:t xml:space="preserve"> </w:t>
      </w:r>
      <w:r>
        <w:rPr>
          <w:rFonts w:ascii="Times New Roman" w:hAnsi="Times New Roman" w:eastAsia="Times New Roman" w:cs="Times New Roman"/>
          <w:sz w:val="19"/>
          <w:szCs w:val="19"/>
        </w:rPr>
        <w:t>WS</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et</w:t>
      </w:r>
      <w:r>
        <w:rPr>
          <w:rFonts w:ascii="Times New Roman" w:hAnsi="Times New Roman" w:eastAsia="Times New Roman" w:cs="Times New Roman"/>
          <w:sz w:val="19"/>
          <w:szCs w:val="19"/>
          <w:spacing w:val="42"/>
          <w:w w:val="101"/>
        </w:rPr>
        <w:t xml:space="preserve"> </w:t>
      </w:r>
      <w:r>
        <w:rPr>
          <w:rFonts w:ascii="Times New Roman" w:hAnsi="Times New Roman" w:eastAsia="Times New Roman" w:cs="Times New Roman"/>
          <w:sz w:val="19"/>
          <w:szCs w:val="19"/>
        </w:rPr>
        <w:t>al</w:t>
      </w:r>
      <w:r>
        <w:rPr>
          <w:rFonts w:ascii="Times New Roman" w:hAnsi="Times New Roman" w:eastAsia="Times New Roman" w:cs="Times New Roman"/>
          <w:sz w:val="19"/>
          <w:szCs w:val="19"/>
          <w:spacing w:val="-1"/>
        </w:rPr>
        <w:t>.2017</w:t>
      </w:r>
      <w:r>
        <w:rPr>
          <w:rFonts w:ascii="Times New Roman" w:hAnsi="Times New Roman" w:eastAsia="Times New Roman" w:cs="Times New Roman"/>
          <w:sz w:val="19"/>
          <w:szCs w:val="19"/>
          <w:spacing w:val="37"/>
          <w:w w:val="101"/>
        </w:rPr>
        <w:t xml:space="preserve"> </w:t>
      </w:r>
      <w:r>
        <w:rPr>
          <w:rFonts w:ascii="Times New Roman" w:hAnsi="Times New Roman" w:eastAsia="Times New Roman" w:cs="Times New Roman"/>
          <w:sz w:val="19"/>
          <w:szCs w:val="19"/>
        </w:rPr>
        <w:t>ACC</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AHA</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AAPA</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A</w:t>
      </w:r>
      <w:r>
        <w:rPr>
          <w:rFonts w:ascii="Times New Roman" w:hAnsi="Times New Roman" w:eastAsia="Times New Roman" w:cs="Times New Roman"/>
          <w:sz w:val="19"/>
          <w:szCs w:val="19"/>
          <w:spacing w:val="-1"/>
        </w:rPr>
        <w:t>BC/ACPM/AGS/APhA/ASH/ASPC/</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5"/>
        </w:rPr>
        <w:t>NMA/PCNA</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spacing w:val="-5"/>
        </w:rPr>
        <w:t>guideline</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5"/>
        </w:rPr>
        <w:t>for</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5"/>
        </w:rPr>
        <w:t>the</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5"/>
        </w:rPr>
        <w:t>prevention,detection,evaluation,and</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5"/>
        </w:rPr>
        <w:t>management</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5"/>
        </w:rPr>
        <w:t>of</w:t>
      </w:r>
      <w:r>
        <w:rPr>
          <w:rFonts w:ascii="Times New Roman" w:hAnsi="Times New Roman" w:eastAsia="Times New Roman" w:cs="Times New Roman"/>
          <w:sz w:val="19"/>
          <w:szCs w:val="19"/>
          <w:spacing w:val="-20"/>
        </w:rPr>
        <w:t xml:space="preserve"> </w:t>
      </w:r>
      <w:r>
        <w:rPr>
          <w:rFonts w:ascii="Times New Roman" w:hAnsi="Times New Roman" w:eastAsia="Times New Roman" w:cs="Times New Roman"/>
          <w:sz w:val="19"/>
          <w:szCs w:val="19"/>
          <w:spacing w:val="-5"/>
        </w:rPr>
        <w:t>high</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5"/>
        </w:rPr>
        <w:t>blood</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5"/>
        </w:rPr>
        <w:t>pressure</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5"/>
        </w:rPr>
        <w:t>in</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5"/>
        </w:rPr>
        <w:t>adults:a</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5"/>
        </w:rPr>
        <w:t>report</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5"/>
        </w:rPr>
        <w:t>of</w:t>
      </w:r>
      <w:r>
        <w:rPr>
          <w:rFonts w:ascii="Times New Roman" w:hAnsi="Times New Roman" w:eastAsia="Times New Roman" w:cs="Times New Roman"/>
          <w:sz w:val="19"/>
          <w:szCs w:val="19"/>
          <w:spacing w:val="-20"/>
        </w:rPr>
        <w:t xml:space="preserve"> </w:t>
      </w:r>
      <w:r>
        <w:rPr>
          <w:rFonts w:ascii="Times New Roman" w:hAnsi="Times New Roman" w:eastAsia="Times New Roman" w:cs="Times New Roman"/>
          <w:sz w:val="19"/>
          <w:szCs w:val="19"/>
          <w:spacing w:val="-5"/>
        </w:rPr>
        <w:t>the</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5"/>
        </w:rPr>
        <w:t>American</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5"/>
        </w:rPr>
        <w:t>College</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5"/>
        </w:rPr>
        <w:t>of</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spacing w:val="-5"/>
        </w:rPr>
        <w:t>Cardiology</w:t>
      </w:r>
      <w:r>
        <w:rPr>
          <w:rFonts w:ascii="Times New Roman" w:hAnsi="Times New Roman" w:eastAsia="Times New Roman" w:cs="Times New Roman"/>
          <w:sz w:val="19"/>
          <w:szCs w:val="19"/>
          <w:spacing w:val="-6"/>
        </w:rPr>
        <w:t>/</w:t>
      </w:r>
      <w:r>
        <w:rPr>
          <w:rFonts w:ascii="Times New Roman" w:hAnsi="Times New Roman" w:eastAsia="Times New Roman" w:cs="Times New Roman"/>
          <w:sz w:val="19"/>
          <w:szCs w:val="19"/>
          <w:spacing w:val="-5"/>
        </w:rPr>
        <w:t>American</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5"/>
        </w:rPr>
        <w:t>Heart</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5"/>
        </w:rPr>
        <w:t>Association</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6"/>
        </w:rPr>
        <w:t>Task</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6"/>
        </w:rPr>
        <w:t>Force</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6"/>
        </w:rPr>
        <w:t>on</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6"/>
        </w:rPr>
        <w:t>Clinical</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6"/>
        </w:rPr>
        <w:t>Practice</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6"/>
        </w:rPr>
        <w:t>Guide-</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1"/>
        </w:rPr>
        <w:t>lines.Hypertension,2</w:t>
      </w:r>
      <w:r>
        <w:rPr>
          <w:rFonts w:ascii="Times New Roman" w:hAnsi="Times New Roman" w:eastAsia="Times New Roman" w:cs="Times New Roman"/>
          <w:sz w:val="19"/>
          <w:szCs w:val="19"/>
          <w:spacing w:val="-2"/>
        </w:rPr>
        <w:t>017.</w:t>
      </w:r>
    </w:p>
    <w:p>
      <w:pPr>
        <w:ind w:right="45"/>
        <w:spacing w:before="125" w:line="192" w:lineRule="auto"/>
        <w:jc w:val="right"/>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[20]</w:t>
      </w:r>
      <w:r>
        <w:rPr>
          <w:rFonts w:ascii="Times New Roman" w:hAnsi="Times New Roman" w:eastAsia="Times New Roman" w:cs="Times New Roman"/>
          <w:sz w:val="19"/>
          <w:szCs w:val="19"/>
          <w:spacing w:val="18"/>
        </w:rPr>
        <w:t xml:space="preserve"> </w:t>
      </w:r>
      <w:r>
        <w:rPr>
          <w:rFonts w:ascii="Times New Roman" w:hAnsi="Times New Roman" w:eastAsia="Times New Roman" w:cs="Times New Roman"/>
          <w:sz w:val="19"/>
          <w:szCs w:val="19"/>
          <w:spacing w:val="-2"/>
        </w:rPr>
        <w:t>Kumar</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2"/>
        </w:rPr>
        <w:t>R,Thomas</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spacing w:val="-2"/>
        </w:rPr>
        <w:t>CM,Yong</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2"/>
        </w:rPr>
        <w:t>QC,et</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2"/>
        </w:rPr>
        <w:t>al.The</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2"/>
        </w:rPr>
        <w:t>intracrine</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2"/>
        </w:rPr>
        <w:t>renin-angiotensin</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spacing w:val="-2"/>
        </w:rPr>
        <w:t>system.</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2"/>
        </w:rPr>
        <w:t>Clin</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spacing w:val="-2"/>
        </w:rPr>
        <w:t>Sci,2012,123(5):273-284.</w:t>
      </w:r>
    </w:p>
    <w:p>
      <w:pPr>
        <w:ind w:left="1499" w:hanging="400"/>
        <w:spacing w:before="125" w:line="262" w:lineRule="auto"/>
        <w:rPr>
          <w:rFonts w:ascii="SimSun" w:hAnsi="SimSun" w:eastAsia="SimSun" w:cs="SimSun"/>
          <w:sz w:val="19"/>
          <w:szCs w:val="19"/>
        </w:rPr>
      </w:pPr>
      <w:r>
        <w:rPr>
          <w:rFonts w:ascii="Times New Roman" w:hAnsi="Times New Roman" w:eastAsia="Times New Roman" w:cs="Times New Roman"/>
          <w:sz w:val="19"/>
          <w:szCs w:val="19"/>
          <w:spacing w:val="-3"/>
        </w:rPr>
        <w:t>[21]</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3"/>
        </w:rPr>
        <w:t>Thrasher</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3"/>
        </w:rPr>
        <w:t>TN.Arterial</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3"/>
        </w:rPr>
        <w:t>baroreceptor</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3"/>
        </w:rPr>
        <w:t>input</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3"/>
        </w:rPr>
        <w:t>contributes</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to</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3"/>
        </w:rPr>
        <w:t>long-term</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3"/>
        </w:rPr>
        <w:t>control</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3"/>
        </w:rPr>
        <w:t>of</w:t>
      </w:r>
      <w:r>
        <w:rPr>
          <w:rFonts w:ascii="Times New Roman" w:hAnsi="Times New Roman" w:eastAsia="Times New Roman" w:cs="Times New Roman"/>
          <w:sz w:val="19"/>
          <w:szCs w:val="19"/>
          <w:spacing w:val="-21"/>
        </w:rPr>
        <w:t xml:space="preserve"> </w:t>
      </w:r>
      <w:r>
        <w:rPr>
          <w:rFonts w:ascii="Times New Roman" w:hAnsi="Times New Roman" w:eastAsia="Times New Roman" w:cs="Times New Roman"/>
          <w:sz w:val="19"/>
          <w:szCs w:val="19"/>
          <w:spacing w:val="-3"/>
        </w:rPr>
        <w:t>blood</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3"/>
        </w:rPr>
        <w:t>pressure.</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3"/>
        </w:rPr>
        <w:t>Curr</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Hypertens</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Rep,</w:t>
      </w:r>
      <w:r>
        <w:rPr>
          <w:rFonts w:ascii="Times New Roman" w:hAnsi="Times New Roman" w:eastAsia="Times New Roman" w:cs="Times New Roman"/>
          <w:sz w:val="19"/>
          <w:szCs w:val="19"/>
        </w:rPr>
        <w:t xml:space="preserve"> </w:t>
      </w:r>
      <w:r>
        <w:rPr>
          <w:rFonts w:ascii="SimSun" w:hAnsi="SimSun" w:eastAsia="SimSun" w:cs="SimSun"/>
          <w:sz w:val="19"/>
          <w:szCs w:val="19"/>
          <w:spacing w:val="-7"/>
        </w:rPr>
        <w:t>2006,8:249-254.</w:t>
      </w:r>
    </w:p>
    <w:p>
      <w:pPr>
        <w:ind w:right="2"/>
        <w:spacing w:before="92" w:line="192" w:lineRule="auto"/>
        <w:jc w:val="right"/>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[22]</w:t>
      </w:r>
      <w:r>
        <w:rPr>
          <w:rFonts w:ascii="Times New Roman" w:hAnsi="Times New Roman" w:eastAsia="Times New Roman" w:cs="Times New Roman"/>
          <w:sz w:val="19"/>
          <w:szCs w:val="19"/>
          <w:spacing w:val="-1"/>
        </w:rPr>
        <w:t>Nagueh</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spacing w:val="-1"/>
        </w:rPr>
        <w:t>SF</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1"/>
        </w:rPr>
        <w:t>Appleton</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1"/>
        </w:rPr>
        <w:t>CP</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1"/>
        </w:rPr>
        <w:t>Gillebert</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1"/>
        </w:rPr>
        <w:t>TC</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1"/>
        </w:rPr>
        <w:t>et</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1"/>
        </w:rPr>
        <w:t>al</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1"/>
        </w:rPr>
        <w:t>Recommendations</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spacing w:val="-1"/>
        </w:rPr>
        <w:t>for</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1"/>
        </w:rPr>
        <w:t>the</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1"/>
        </w:rPr>
        <w:t>Evaluation</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1"/>
        </w:rPr>
        <w:t>of</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spacing w:val="-1"/>
        </w:rPr>
        <w:t>Left</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2"/>
        </w:rPr>
        <w:t>Ventricular</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Diastolic</w:t>
      </w:r>
    </w:p>
    <w:p>
      <w:pPr>
        <w:ind w:left="1500"/>
        <w:spacing w:before="12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4"/>
        </w:rPr>
        <w:t>Function</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4"/>
        </w:rPr>
        <w:t>by</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4"/>
        </w:rPr>
        <w:t>Echocardiography</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4"/>
        </w:rPr>
        <w:t>Journal</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4"/>
        </w:rPr>
        <w:t>of</w:t>
      </w:r>
      <w:r>
        <w:rPr>
          <w:rFonts w:ascii="Times New Roman" w:hAnsi="Times New Roman" w:eastAsia="Times New Roman" w:cs="Times New Roman"/>
          <w:sz w:val="19"/>
          <w:szCs w:val="19"/>
          <w:spacing w:val="-19"/>
        </w:rPr>
        <w:t xml:space="preserve"> </w:t>
      </w:r>
      <w:r>
        <w:rPr>
          <w:rFonts w:ascii="Times New Roman" w:hAnsi="Times New Roman" w:eastAsia="Times New Roman" w:cs="Times New Roman"/>
          <w:sz w:val="19"/>
          <w:szCs w:val="19"/>
          <w:spacing w:val="-4"/>
        </w:rPr>
        <w:t>the</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4"/>
        </w:rPr>
        <w:t>American</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spacing w:val="-4"/>
        </w:rPr>
        <w:t>Society</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4"/>
        </w:rPr>
        <w:t>of</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spacing w:val="-4"/>
        </w:rPr>
        <w:t>Echoc</w:t>
      </w:r>
      <w:r>
        <w:rPr>
          <w:rFonts w:ascii="Times New Roman" w:hAnsi="Times New Roman" w:eastAsia="Times New Roman" w:cs="Times New Roman"/>
          <w:sz w:val="19"/>
          <w:szCs w:val="19"/>
          <w:spacing w:val="-5"/>
        </w:rPr>
        <w:t>ardiography,2008,22(2):107-</w:t>
      </w:r>
      <w:r>
        <w:rPr>
          <w:rFonts w:ascii="Times New Roman" w:hAnsi="Times New Roman" w:eastAsia="Times New Roman" w:cs="Times New Roman"/>
          <w:sz w:val="19"/>
          <w:szCs w:val="19"/>
          <w:spacing w:val="-26"/>
        </w:rPr>
        <w:t xml:space="preserve"> </w:t>
      </w:r>
      <w:r>
        <w:rPr>
          <w:rFonts w:ascii="Times New Roman" w:hAnsi="Times New Roman" w:eastAsia="Times New Roman" w:cs="Times New Roman"/>
          <w:sz w:val="19"/>
          <w:szCs w:val="19"/>
          <w:spacing w:val="-5"/>
        </w:rPr>
        <w:t>133.</w:t>
      </w:r>
    </w:p>
    <w:p>
      <w:pPr>
        <w:ind w:left="559"/>
        <w:spacing w:before="228" w:line="224" w:lineRule="auto"/>
        <w:rPr>
          <w:rFonts w:ascii="SimSun" w:hAnsi="SimSun" w:eastAsia="SimSun" w:cs="SimSun"/>
          <w:sz w:val="12"/>
          <w:szCs w:val="12"/>
        </w:rPr>
      </w:pPr>
      <w:r>
        <w:rPr>
          <w:rFonts w:ascii="SimSun" w:hAnsi="SimSun" w:eastAsia="SimSun" w:cs="SimSun"/>
          <w:sz w:val="12"/>
          <w:szCs w:val="12"/>
          <w:spacing w:val="6"/>
        </w:rPr>
        <w:t>笔i记</w:t>
      </w:r>
    </w:p>
    <w:p>
      <w:pPr>
        <w:sectPr>
          <w:headerReference w:type="default" r:id="rId4"/>
          <w:pgSz w:w="11280" w:h="15940"/>
          <w:pgMar w:top="400" w:right="1070" w:bottom="0" w:left="470" w:header="0" w:footer="0" w:gutter="0"/>
        </w:sectPr>
        <w:rPr/>
      </w:pPr>
    </w:p>
    <w:p>
      <w:pPr>
        <w:spacing w:line="255" w:lineRule="auto"/>
        <w:rPr>
          <w:rFonts w:ascii="Arial"/>
          <w:sz w:val="21"/>
        </w:rPr>
      </w:pPr>
      <w:r>
        <w:drawing>
          <wp:anchor distT="0" distB="0" distL="0" distR="0" simplePos="0" relativeHeight="251668480" behindDoc="0" locked="0" layoutInCell="0" allowOverlap="1">
            <wp:simplePos x="0" y="0"/>
            <wp:positionH relativeFrom="page">
              <wp:posOffset>577823</wp:posOffset>
            </wp:positionH>
            <wp:positionV relativeFrom="page">
              <wp:posOffset>1752606</wp:posOffset>
            </wp:positionV>
            <wp:extent cx="5600736" cy="12652"/>
            <wp:effectExtent l="0" t="0" r="0" b="0"/>
            <wp:wrapNone/>
            <wp:docPr id="5" name="IM 5"/>
            <wp:cNvGraphicFramePr/>
            <a:graphic>
              <a:graphicData uri="http://schemas.openxmlformats.org/drawingml/2006/picture">
                <pic:pic>
                  <pic:nvPicPr>
                    <pic:cNvPr id="5" name="IM 5"/>
                    <pic:cNvPicPr/>
                  </pic:nvPicPr>
                  <pic:blipFill>
                    <a:blip r:embed="rId9"/>
                    <a:stretch>
                      <a:fillRect/>
                    </a:stretch>
                  </pic:blipFill>
                  <pic:spPr>
                    <a:xfrm rot="0">
                      <a:off x="0" y="0"/>
                      <a:ext cx="5600736" cy="12652"/>
                    </a:xfrm>
                    <a:prstGeom prst="rect">
                      <a:avLst/>
                    </a:prstGeom>
                  </pic:spPr>
                </pic:pic>
              </a:graphicData>
            </a:graphic>
          </wp:anchor>
        </w:drawing>
      </w:r>
      <w:r>
        <w:drawing>
          <wp:anchor distT="0" distB="0" distL="0" distR="0" simplePos="0" relativeHeight="251667456" behindDoc="0" locked="0" layoutInCell="0" allowOverlap="1">
            <wp:simplePos x="0" y="0"/>
            <wp:positionH relativeFrom="page">
              <wp:posOffset>6197612</wp:posOffset>
            </wp:positionH>
            <wp:positionV relativeFrom="page">
              <wp:posOffset>1041442</wp:posOffset>
            </wp:positionV>
            <wp:extent cx="647660" cy="679381"/>
            <wp:effectExtent l="0" t="0" r="0" b="0"/>
            <wp:wrapNone/>
            <wp:docPr id="6" name="IM 6"/>
            <wp:cNvGraphicFramePr/>
            <a:graphic>
              <a:graphicData uri="http://schemas.openxmlformats.org/drawingml/2006/picture">
                <pic:pic>
                  <pic:nvPicPr>
                    <pic:cNvPr id="6" name="IM 6"/>
                    <pic:cNvPicPr/>
                  </pic:nvPicPr>
                  <pic:blipFill>
                    <a:blip r:embed="rId10"/>
                    <a:stretch>
                      <a:fillRect/>
                    </a:stretch>
                  </pic:blipFill>
                  <pic:spPr>
                    <a:xfrm rot="0">
                      <a:off x="0" y="0"/>
                      <a:ext cx="647660" cy="679381"/>
                    </a:xfrm>
                    <a:prstGeom prst="rect">
                      <a:avLst/>
                    </a:prstGeom>
                  </pic:spPr>
                </pic:pic>
              </a:graphicData>
            </a:graphic>
          </wp:anchor>
        </w:drawing>
      </w: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ind w:firstLine="30"/>
        <w:spacing w:line="1150" w:lineRule="exact"/>
        <w:textAlignment w:val="center"/>
        <w:rPr/>
      </w:pPr>
      <w:r>
        <w:pict>
          <v:group id="_x0000_s6" style="mso-position-vertical-relative:line;mso-position-horizontal-relative:char;width:436.55pt;height:57.55pt;" filled="false" stroked="false" coordsize="8730,1150" coordorigin="0,0">
            <v:shape id="_x0000_s7" style="position:absolute;left:0;top:0;width:8730;height:1150;" filled="false" stroked="false" type="#_x0000_t75">
              <v:imagedata o:title="" r:id="rId11"/>
            </v:shape>
            <v:shape id="_x0000_s8" style="position:absolute;left:-20;top:-20;width:8770;height:1278;" filled="false" stroked="false" type="#_x0000_t202">
              <v:fill on="false"/>
              <v:stroke on="false"/>
              <v:path/>
              <v:imagedata o:title=""/>
              <o:lock v:ext="edit" aspectratio="false"/>
              <v:textbox inset="0mm,0mm,0mm,0mm">
                <w:txbxContent>
                  <w:p>
                    <w:pPr>
                      <w:spacing w:line="344" w:lineRule="auto"/>
                      <w:rPr>
                        <w:rFonts w:ascii="Arial"/>
                        <w:sz w:val="21"/>
                      </w:rPr>
                    </w:pPr>
                    <w:r/>
                  </w:p>
                  <w:p>
                    <w:pPr>
                      <w:ind w:left="2436"/>
                      <w:spacing w:before="153" w:line="222" w:lineRule="auto"/>
                      <w:rPr>
                        <w:rFonts w:ascii="SimHei" w:hAnsi="SimHei" w:eastAsia="SimHei" w:cs="SimHei"/>
                        <w:sz w:val="47"/>
                        <w:szCs w:val="47"/>
                      </w:rPr>
                    </w:pPr>
                    <w:r>
                      <w:rPr>
                        <w:rFonts w:ascii="SimHei" w:hAnsi="SimHei" w:eastAsia="SimHei" w:cs="SimHei"/>
                        <w:sz w:val="47"/>
                        <w:szCs w:val="47"/>
                        <w:b/>
                        <w:bCs/>
                        <w:color w:val="002550"/>
                        <w:spacing w:val="-24"/>
                      </w:rPr>
                      <w:t>第</w:t>
                    </w:r>
                    <w:r>
                      <w:rPr>
                        <w:rFonts w:ascii="SimHei" w:hAnsi="SimHei" w:eastAsia="SimHei" w:cs="SimHei"/>
                        <w:sz w:val="47"/>
                        <w:szCs w:val="47"/>
                        <w:color w:val="002550"/>
                        <w:spacing w:val="202"/>
                      </w:rPr>
                      <w:t xml:space="preserve"> </w:t>
                    </w:r>
                    <w:r>
                      <w:rPr>
                        <w:rFonts w:ascii="SimHei" w:hAnsi="SimHei" w:eastAsia="SimHei" w:cs="SimHei"/>
                        <w:sz w:val="47"/>
                        <w:szCs w:val="47"/>
                        <w:b/>
                        <w:bCs/>
                        <w:color w:val="002550"/>
                        <w:spacing w:val="-24"/>
                      </w:rPr>
                      <w:t>五</w:t>
                    </w:r>
                    <w:r>
                      <w:rPr>
                        <w:rFonts w:ascii="SimHei" w:hAnsi="SimHei" w:eastAsia="SimHei" w:cs="SimHei"/>
                        <w:sz w:val="47"/>
                        <w:szCs w:val="47"/>
                        <w:color w:val="002550"/>
                        <w:spacing w:val="190"/>
                      </w:rPr>
                      <w:t xml:space="preserve"> </w:t>
                    </w:r>
                    <w:r>
                      <w:rPr>
                        <w:rFonts w:ascii="SimHei" w:hAnsi="SimHei" w:eastAsia="SimHei" w:cs="SimHei"/>
                        <w:sz w:val="47"/>
                        <w:szCs w:val="47"/>
                        <w:b/>
                        <w:bCs/>
                        <w:color w:val="002550"/>
                        <w:spacing w:val="-24"/>
                      </w:rPr>
                      <w:t>章</w:t>
                    </w:r>
                    <w:r>
                      <w:rPr>
                        <w:rFonts w:ascii="SimHei" w:hAnsi="SimHei" w:eastAsia="SimHei" w:cs="SimHei"/>
                        <w:sz w:val="47"/>
                        <w:szCs w:val="47"/>
                        <w:color w:val="002550"/>
                        <w:spacing w:val="194"/>
                      </w:rPr>
                      <w:t xml:space="preserve"> </w:t>
                    </w:r>
                    <w:r>
                      <w:rPr>
                        <w:rFonts w:ascii="SimHei" w:hAnsi="SimHei" w:eastAsia="SimHei" w:cs="SimHei"/>
                        <w:sz w:val="47"/>
                        <w:szCs w:val="47"/>
                        <w:b/>
                        <w:bCs/>
                        <w:color w:val="002550"/>
                        <w:spacing w:val="-24"/>
                      </w:rPr>
                      <w:t>呼</w:t>
                    </w:r>
                    <w:r>
                      <w:rPr>
                        <w:rFonts w:ascii="SimHei" w:hAnsi="SimHei" w:eastAsia="SimHei" w:cs="SimHei"/>
                        <w:sz w:val="47"/>
                        <w:szCs w:val="47"/>
                        <w:color w:val="002550"/>
                        <w:spacing w:val="211"/>
                      </w:rPr>
                      <w:t xml:space="preserve"> </w:t>
                    </w:r>
                    <w:r>
                      <w:rPr>
                        <w:rFonts w:ascii="SimHei" w:hAnsi="SimHei" w:eastAsia="SimHei" w:cs="SimHei"/>
                        <w:sz w:val="47"/>
                        <w:szCs w:val="47"/>
                        <w:b/>
                        <w:bCs/>
                        <w:color w:val="002550"/>
                        <w:spacing w:val="-24"/>
                      </w:rPr>
                      <w:t>吸</w:t>
                    </w:r>
                  </w:p>
                </w:txbxContent>
              </v:textbox>
            </v:shape>
          </v:group>
        </w:pict>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ind w:left="60" w:right="1132" w:firstLine="440"/>
        <w:spacing w:before="69" w:line="267" w:lineRule="auto"/>
        <w:jc w:val="both"/>
        <w:rPr>
          <w:rFonts w:ascii="SimSun" w:hAnsi="SimSun" w:eastAsia="SimSun" w:cs="SimSun"/>
          <w:sz w:val="21"/>
          <w:szCs w:val="21"/>
        </w:rPr>
      </w:pPr>
      <w:r>
        <w:rPr>
          <w:rFonts w:ascii="SimSun" w:hAnsi="SimSun" w:eastAsia="SimSun" w:cs="SimSun"/>
          <w:sz w:val="21"/>
          <w:szCs w:val="21"/>
          <w:spacing w:val="-14"/>
        </w:rPr>
        <w:t>呼吸(respiration)是机体与外界环境之间的气体交换过程。在人和高等动物，呼吸的全过程</w:t>
      </w:r>
      <w:r>
        <w:rPr>
          <w:rFonts w:ascii="SimSun" w:hAnsi="SimSun" w:eastAsia="SimSun" w:cs="SimSun"/>
          <w:sz w:val="21"/>
          <w:szCs w:val="21"/>
          <w:spacing w:val="-15"/>
        </w:rPr>
        <w:t>包括</w:t>
      </w:r>
      <w:r>
        <w:rPr>
          <w:rFonts w:ascii="SimSun" w:hAnsi="SimSun" w:eastAsia="SimSun" w:cs="SimSun"/>
          <w:sz w:val="21"/>
          <w:szCs w:val="21"/>
        </w:rPr>
        <w:t xml:space="preserve"> </w:t>
      </w:r>
      <w:r>
        <w:rPr>
          <w:rFonts w:ascii="SimSun" w:hAnsi="SimSun" w:eastAsia="SimSun" w:cs="SimSun"/>
          <w:sz w:val="21"/>
          <w:szCs w:val="21"/>
          <w:spacing w:val="-16"/>
        </w:rPr>
        <w:t>3个环节：①外呼吸(external</w:t>
      </w:r>
      <w:r>
        <w:rPr>
          <w:rFonts w:ascii="SimSun" w:hAnsi="SimSun" w:eastAsia="SimSun" w:cs="SimSun"/>
          <w:sz w:val="21"/>
          <w:szCs w:val="21"/>
          <w:spacing w:val="-3"/>
        </w:rPr>
        <w:t xml:space="preserve"> </w:t>
      </w:r>
      <w:r>
        <w:rPr>
          <w:rFonts w:ascii="SimSun" w:hAnsi="SimSun" w:eastAsia="SimSun" w:cs="SimSun"/>
          <w:sz w:val="21"/>
          <w:szCs w:val="21"/>
          <w:spacing w:val="-16"/>
        </w:rPr>
        <w:t>respiration)是指肺毛细血管血液与外界环境之间的气体交换过程，包括</w:t>
      </w:r>
      <w:r>
        <w:rPr>
          <w:rFonts w:ascii="SimSun" w:hAnsi="SimSun" w:eastAsia="SimSun" w:cs="SimSun"/>
          <w:sz w:val="21"/>
          <w:szCs w:val="21"/>
        </w:rPr>
        <w:t xml:space="preserve"> </w:t>
      </w:r>
      <w:r>
        <w:rPr>
          <w:rFonts w:ascii="SimSun" w:hAnsi="SimSun" w:eastAsia="SimSun" w:cs="SimSun"/>
          <w:sz w:val="21"/>
          <w:szCs w:val="21"/>
          <w:spacing w:val="-18"/>
        </w:rPr>
        <w:t>肺通气(pulmonary</w:t>
      </w:r>
      <w:r>
        <w:rPr>
          <w:rFonts w:ascii="SimSun" w:hAnsi="SimSun" w:eastAsia="SimSun" w:cs="SimSun"/>
          <w:sz w:val="21"/>
          <w:szCs w:val="21"/>
          <w:spacing w:val="-13"/>
        </w:rPr>
        <w:t xml:space="preserve"> </w:t>
      </w:r>
      <w:r>
        <w:rPr>
          <w:rFonts w:ascii="SimSun" w:hAnsi="SimSun" w:eastAsia="SimSun" w:cs="SimSun"/>
          <w:sz w:val="21"/>
          <w:szCs w:val="21"/>
          <w:spacing w:val="-18"/>
        </w:rPr>
        <w:t>ventilation)和肺换气(gas</w:t>
      </w:r>
      <w:r>
        <w:rPr>
          <w:rFonts w:ascii="SimSun" w:hAnsi="SimSun" w:eastAsia="SimSun" w:cs="SimSun"/>
          <w:sz w:val="21"/>
          <w:szCs w:val="21"/>
          <w:spacing w:val="-6"/>
        </w:rPr>
        <w:t xml:space="preserve"> </w:t>
      </w:r>
      <w:r>
        <w:rPr>
          <w:rFonts w:ascii="SimSun" w:hAnsi="SimSun" w:eastAsia="SimSun" w:cs="SimSun"/>
          <w:sz w:val="21"/>
          <w:szCs w:val="21"/>
          <w:spacing w:val="-18"/>
        </w:rPr>
        <w:t>exchange</w:t>
      </w:r>
      <w:r>
        <w:rPr>
          <w:rFonts w:ascii="SimSun" w:hAnsi="SimSun" w:eastAsia="SimSun" w:cs="SimSun"/>
          <w:sz w:val="21"/>
          <w:szCs w:val="21"/>
          <w:spacing w:val="2"/>
        </w:rPr>
        <w:t xml:space="preserve"> </w:t>
      </w:r>
      <w:r>
        <w:rPr>
          <w:rFonts w:ascii="SimSun" w:hAnsi="SimSun" w:eastAsia="SimSun" w:cs="SimSun"/>
          <w:sz w:val="21"/>
          <w:szCs w:val="21"/>
          <w:spacing w:val="-18"/>
        </w:rPr>
        <w:t>in</w:t>
      </w:r>
      <w:r>
        <w:rPr>
          <w:rFonts w:ascii="SimSun" w:hAnsi="SimSun" w:eastAsia="SimSun" w:cs="SimSun"/>
          <w:sz w:val="21"/>
          <w:szCs w:val="21"/>
        </w:rPr>
        <w:t xml:space="preserve"> </w:t>
      </w:r>
      <w:r>
        <w:rPr>
          <w:rFonts w:ascii="SimSun" w:hAnsi="SimSun" w:eastAsia="SimSun" w:cs="SimSun"/>
          <w:sz w:val="21"/>
          <w:szCs w:val="21"/>
          <w:spacing w:val="-18"/>
        </w:rPr>
        <w:t>lungs)两个过程，前者是</w:t>
      </w:r>
      <w:r>
        <w:rPr>
          <w:rFonts w:ascii="SimSun" w:hAnsi="SimSun" w:eastAsia="SimSun" w:cs="SimSun"/>
          <w:sz w:val="21"/>
          <w:szCs w:val="21"/>
          <w:spacing w:val="-19"/>
        </w:rPr>
        <w:t>指肺泡与外界环境之</w:t>
      </w:r>
      <w:r>
        <w:rPr>
          <w:rFonts w:ascii="SimSun" w:hAnsi="SimSun" w:eastAsia="SimSun" w:cs="SimSun"/>
          <w:sz w:val="21"/>
          <w:szCs w:val="21"/>
        </w:rPr>
        <w:t xml:space="preserve"> </w:t>
      </w:r>
      <w:r>
        <w:rPr>
          <w:rFonts w:ascii="SimSun" w:hAnsi="SimSun" w:eastAsia="SimSun" w:cs="SimSun"/>
          <w:sz w:val="21"/>
          <w:szCs w:val="21"/>
          <w:spacing w:val="-11"/>
        </w:rPr>
        <w:t>间的气体交换过程，后者则为肺泡与肺毛细血管血液之间</w:t>
      </w:r>
      <w:r>
        <w:rPr>
          <w:rFonts w:ascii="SimSun" w:hAnsi="SimSun" w:eastAsia="SimSun" w:cs="SimSun"/>
          <w:sz w:val="21"/>
          <w:szCs w:val="21"/>
          <w:spacing w:val="-12"/>
        </w:rPr>
        <w:t>的气体交换过程；②气体运输是指O</w:t>
      </w:r>
      <w:r>
        <w:rPr>
          <w:rFonts w:ascii="Calibri" w:hAnsi="Calibri" w:eastAsia="Calibri" w:cs="Calibri"/>
          <w:sz w:val="21"/>
          <w:szCs w:val="21"/>
          <w:spacing w:val="-12"/>
        </w:rPr>
        <w:t>₂</w:t>
      </w:r>
      <w:r>
        <w:rPr>
          <w:rFonts w:ascii="Calibri" w:hAnsi="Calibri" w:eastAsia="Calibri" w:cs="Calibri"/>
          <w:sz w:val="21"/>
          <w:szCs w:val="21"/>
          <w:spacing w:val="-6"/>
        </w:rPr>
        <w:t xml:space="preserve"> </w:t>
      </w:r>
      <w:r>
        <w:rPr>
          <w:rFonts w:ascii="SimSun" w:hAnsi="SimSun" w:eastAsia="SimSun" w:cs="SimSun"/>
          <w:sz w:val="21"/>
          <w:szCs w:val="21"/>
          <w:spacing w:val="-12"/>
        </w:rPr>
        <w:t>和</w:t>
      </w:r>
      <w:r>
        <w:rPr>
          <w:rFonts w:ascii="SimSun" w:hAnsi="SimSun" w:eastAsia="SimSun" w:cs="SimSun"/>
          <w:sz w:val="21"/>
          <w:szCs w:val="21"/>
          <w:spacing w:val="-11"/>
        </w:rPr>
        <w:t>CO</w:t>
      </w:r>
      <w:r>
        <w:rPr>
          <w:rFonts w:ascii="Calibri" w:hAnsi="Calibri" w:eastAsia="Calibri" w:cs="Calibri"/>
          <w:sz w:val="21"/>
          <w:szCs w:val="21"/>
          <w:spacing w:val="-12"/>
        </w:rPr>
        <w:t>₂</w:t>
      </w:r>
      <w:r>
        <w:rPr>
          <w:rFonts w:ascii="Calibri" w:hAnsi="Calibri" w:eastAsia="Calibri" w:cs="Calibri"/>
          <w:sz w:val="21"/>
          <w:szCs w:val="21"/>
        </w:rPr>
        <w:t xml:space="preserve">   </w:t>
      </w:r>
      <w:r>
        <w:rPr>
          <w:rFonts w:ascii="SimSun" w:hAnsi="SimSun" w:eastAsia="SimSun" w:cs="SimSun"/>
          <w:sz w:val="21"/>
          <w:szCs w:val="21"/>
          <w:spacing w:val="-17"/>
        </w:rPr>
        <w:t>在血液中的运</w:t>
      </w:r>
      <w:r>
        <w:rPr>
          <w:rFonts w:ascii="SimSun" w:hAnsi="SimSun" w:eastAsia="SimSun" w:cs="SimSun"/>
          <w:sz w:val="21"/>
          <w:szCs w:val="21"/>
          <w:spacing w:val="-18"/>
        </w:rPr>
        <w:t>输，这是衔接外呼吸和内呼吸的中间环节；③内呼吸(</w:t>
      </w:r>
      <w:r>
        <w:rPr>
          <w:rFonts w:ascii="SimSun" w:hAnsi="SimSun" w:eastAsia="SimSun" w:cs="SimSun"/>
          <w:sz w:val="21"/>
          <w:szCs w:val="21"/>
          <w:spacing w:val="-17"/>
        </w:rPr>
        <w:t>internal</w:t>
      </w:r>
      <w:r>
        <w:rPr>
          <w:rFonts w:ascii="SimSun" w:hAnsi="SimSun" w:eastAsia="SimSun" w:cs="SimSun"/>
          <w:sz w:val="21"/>
          <w:szCs w:val="21"/>
          <w:spacing w:val="-20"/>
        </w:rPr>
        <w:t xml:space="preserve"> </w:t>
      </w:r>
      <w:r>
        <w:rPr>
          <w:rFonts w:ascii="SimSun" w:hAnsi="SimSun" w:eastAsia="SimSun" w:cs="SimSun"/>
          <w:sz w:val="21"/>
          <w:szCs w:val="21"/>
          <w:spacing w:val="-17"/>
        </w:rPr>
        <w:t>respiration</w:t>
      </w:r>
      <w:r>
        <w:rPr>
          <w:rFonts w:ascii="SimSun" w:hAnsi="SimSun" w:eastAsia="SimSun" w:cs="SimSun"/>
          <w:sz w:val="21"/>
          <w:szCs w:val="21"/>
          <w:spacing w:val="-18"/>
        </w:rPr>
        <w:t>)是指组织细胞</w:t>
      </w:r>
      <w:r>
        <w:rPr>
          <w:rFonts w:ascii="SimSun" w:hAnsi="SimSun" w:eastAsia="SimSun" w:cs="SimSun"/>
          <w:sz w:val="21"/>
          <w:szCs w:val="21"/>
        </w:rPr>
        <w:t xml:space="preserve"> </w:t>
      </w:r>
      <w:r>
        <w:rPr>
          <w:rFonts w:ascii="SimSun" w:hAnsi="SimSun" w:eastAsia="SimSun" w:cs="SimSun"/>
          <w:sz w:val="21"/>
          <w:szCs w:val="21"/>
          <w:spacing w:val="-9"/>
        </w:rPr>
        <w:t>与组织毛细血管之间的气体交换以及组织细胞内的氧化代谢的过程，其中组织细胞与组织毛细</w:t>
      </w:r>
      <w:r>
        <w:rPr>
          <w:rFonts w:ascii="SimSun" w:hAnsi="SimSun" w:eastAsia="SimSun" w:cs="SimSun"/>
          <w:sz w:val="21"/>
          <w:szCs w:val="21"/>
          <w:spacing w:val="-10"/>
        </w:rPr>
        <w:t>血管</w:t>
      </w:r>
      <w:r>
        <w:rPr>
          <w:rFonts w:ascii="SimSun" w:hAnsi="SimSun" w:eastAsia="SimSun" w:cs="SimSun"/>
          <w:sz w:val="21"/>
          <w:szCs w:val="21"/>
        </w:rPr>
        <w:t xml:space="preserve"> </w:t>
      </w:r>
      <w:r>
        <w:rPr>
          <w:rFonts w:ascii="SimSun" w:hAnsi="SimSun" w:eastAsia="SimSun" w:cs="SimSun"/>
          <w:sz w:val="21"/>
          <w:szCs w:val="21"/>
          <w:spacing w:val="-12"/>
        </w:rPr>
        <w:t>之间的气体交换过程也称组织换气</w:t>
      </w:r>
      <w:r>
        <w:rPr>
          <w:rFonts w:ascii="SimSun" w:hAnsi="SimSun" w:eastAsia="SimSun" w:cs="SimSun"/>
          <w:sz w:val="21"/>
          <w:szCs w:val="21"/>
          <w:spacing w:val="-13"/>
        </w:rPr>
        <w:t>(</w:t>
      </w:r>
      <w:r>
        <w:rPr>
          <w:rFonts w:ascii="SimSun" w:hAnsi="SimSun" w:eastAsia="SimSun" w:cs="SimSun"/>
          <w:sz w:val="21"/>
          <w:szCs w:val="21"/>
          <w:spacing w:val="-12"/>
        </w:rPr>
        <w:t>gas</w:t>
      </w:r>
      <w:r>
        <w:rPr>
          <w:rFonts w:ascii="SimSun" w:hAnsi="SimSun" w:eastAsia="SimSun" w:cs="SimSun"/>
          <w:sz w:val="21"/>
          <w:szCs w:val="21"/>
          <w:spacing w:val="-7"/>
        </w:rPr>
        <w:t xml:space="preserve"> </w:t>
      </w:r>
      <w:r>
        <w:rPr>
          <w:rFonts w:ascii="SimSun" w:hAnsi="SimSun" w:eastAsia="SimSun" w:cs="SimSun"/>
          <w:sz w:val="21"/>
          <w:szCs w:val="21"/>
          <w:spacing w:val="-12"/>
        </w:rPr>
        <w:t>exchange</w:t>
      </w:r>
      <w:r>
        <w:rPr>
          <w:rFonts w:ascii="SimSun" w:hAnsi="SimSun" w:eastAsia="SimSun" w:cs="SimSun"/>
          <w:sz w:val="21"/>
          <w:szCs w:val="21"/>
        </w:rPr>
        <w:t xml:space="preserve"> </w:t>
      </w:r>
      <w:r>
        <w:rPr>
          <w:rFonts w:ascii="SimSun" w:hAnsi="SimSun" w:eastAsia="SimSun" w:cs="SimSun"/>
          <w:sz w:val="21"/>
          <w:szCs w:val="21"/>
          <w:spacing w:val="-12"/>
        </w:rPr>
        <w:t>in</w:t>
      </w:r>
      <w:r>
        <w:rPr>
          <w:rFonts w:ascii="SimSun" w:hAnsi="SimSun" w:eastAsia="SimSun" w:cs="SimSun"/>
          <w:sz w:val="21"/>
          <w:szCs w:val="21"/>
          <w:spacing w:val="-6"/>
        </w:rPr>
        <w:t xml:space="preserve"> </w:t>
      </w:r>
      <w:r>
        <w:rPr>
          <w:rFonts w:ascii="SimSun" w:hAnsi="SimSun" w:eastAsia="SimSun" w:cs="SimSun"/>
          <w:sz w:val="21"/>
          <w:szCs w:val="21"/>
          <w:spacing w:val="-12"/>
        </w:rPr>
        <w:t>tissues</w:t>
      </w:r>
      <w:r>
        <w:rPr>
          <w:rFonts w:ascii="SimSun" w:hAnsi="SimSun" w:eastAsia="SimSun" w:cs="SimSun"/>
          <w:sz w:val="21"/>
          <w:szCs w:val="21"/>
          <w:spacing w:val="-13"/>
        </w:rPr>
        <w:t>)。这三个环节是相互衔接且同时进行的</w:t>
      </w:r>
      <w:r>
        <w:rPr>
          <w:rFonts w:ascii="SimSun" w:hAnsi="SimSun" w:eastAsia="SimSun" w:cs="SimSun"/>
          <w:sz w:val="21"/>
          <w:szCs w:val="21"/>
        </w:rPr>
        <w:t xml:space="preserve"> </w:t>
      </w:r>
      <w:r>
        <w:rPr>
          <w:rFonts w:ascii="SimSun" w:hAnsi="SimSun" w:eastAsia="SimSun" w:cs="SimSun"/>
          <w:sz w:val="21"/>
          <w:szCs w:val="21"/>
          <w:spacing w:val="-4"/>
        </w:rPr>
        <w:t>(图5-1)。</w:t>
      </w:r>
    </w:p>
    <w:p>
      <w:pPr>
        <w:spacing w:line="436" w:lineRule="auto"/>
        <w:rPr>
          <w:rFonts w:ascii="Arial"/>
          <w:sz w:val="21"/>
        </w:rPr>
      </w:pPr>
      <w:r/>
    </w:p>
    <w:p>
      <w:pPr>
        <w:ind w:firstLine="1700"/>
        <w:spacing w:line="4230" w:lineRule="exact"/>
        <w:textAlignment w:val="center"/>
        <w:rPr/>
      </w:pPr>
      <w:r>
        <w:drawing>
          <wp:inline distT="0" distB="0" distL="0" distR="0">
            <wp:extent cx="3460778" cy="2686048"/>
            <wp:effectExtent l="0" t="0" r="0" b="0"/>
            <wp:docPr id="7" name="IM 7"/>
            <wp:cNvGraphicFramePr/>
            <a:graphic>
              <a:graphicData uri="http://schemas.openxmlformats.org/drawingml/2006/picture">
                <pic:pic>
                  <pic:nvPicPr>
                    <pic:cNvPr id="7" name="IM 7"/>
                    <pic:cNvPicPr/>
                  </pic:nvPicPr>
                  <pic:blipFill>
                    <a:blip r:embed="rId12"/>
                    <a:stretch>
                      <a:fillRect/>
                    </a:stretch>
                  </pic:blipFill>
                  <pic:spPr>
                    <a:xfrm rot="0">
                      <a:off x="0" y="0"/>
                      <a:ext cx="3460778" cy="2686048"/>
                    </a:xfrm>
                    <a:prstGeom prst="rect">
                      <a:avLst/>
                    </a:prstGeom>
                  </pic:spPr>
                </pic:pic>
              </a:graphicData>
            </a:graphic>
          </wp:inline>
        </w:drawing>
      </w:r>
    </w:p>
    <w:p>
      <w:pPr>
        <w:ind w:left="6180"/>
        <w:spacing w:before="37" w:line="219" w:lineRule="auto"/>
        <w:rPr>
          <w:rFonts w:ascii="SimSun" w:hAnsi="SimSun" w:eastAsia="SimSun" w:cs="SimSun"/>
          <w:sz w:val="17"/>
          <w:szCs w:val="17"/>
        </w:rPr>
      </w:pPr>
      <w:r>
        <w:rPr>
          <w:rFonts w:ascii="SimSun" w:hAnsi="SimSun" w:eastAsia="SimSun" w:cs="SimSun"/>
          <w:sz w:val="17"/>
          <w:szCs w:val="17"/>
          <w:spacing w:val="-7"/>
        </w:rPr>
        <w:t>内呼吸</w:t>
      </w:r>
    </w:p>
    <w:p>
      <w:pPr>
        <w:ind w:left="3390"/>
        <w:spacing w:before="168" w:line="222" w:lineRule="auto"/>
        <w:rPr>
          <w:rFonts w:ascii="SimHei" w:hAnsi="SimHei" w:eastAsia="SimHei" w:cs="SimHei"/>
          <w:sz w:val="21"/>
          <w:szCs w:val="21"/>
        </w:rPr>
      </w:pPr>
      <w:r>
        <w:rPr>
          <w:rFonts w:ascii="SimHei" w:hAnsi="SimHei" w:eastAsia="SimHei" w:cs="SimHei"/>
          <w:sz w:val="21"/>
          <w:szCs w:val="21"/>
          <w:spacing w:val="-18"/>
        </w:rPr>
        <w:t>图5-1</w:t>
      </w:r>
      <w:r>
        <w:rPr>
          <w:rFonts w:ascii="SimHei" w:hAnsi="SimHei" w:eastAsia="SimHei" w:cs="SimHei"/>
          <w:sz w:val="21"/>
          <w:szCs w:val="21"/>
          <w:spacing w:val="40"/>
        </w:rPr>
        <w:t xml:space="preserve"> </w:t>
      </w:r>
      <w:r>
        <w:rPr>
          <w:rFonts w:ascii="SimHei" w:hAnsi="SimHei" w:eastAsia="SimHei" w:cs="SimHei"/>
          <w:sz w:val="21"/>
          <w:szCs w:val="21"/>
          <w:spacing w:val="-18"/>
        </w:rPr>
        <w:t>呼吸全过程示意图</w:t>
      </w:r>
    </w:p>
    <w:p>
      <w:pPr>
        <w:ind w:left="60" w:right="1113" w:firstLine="440"/>
        <w:spacing w:before="241" w:line="270" w:lineRule="auto"/>
        <w:jc w:val="both"/>
        <w:rPr>
          <w:rFonts w:ascii="SimSun" w:hAnsi="SimSun" w:eastAsia="SimSun" w:cs="SimSun"/>
          <w:sz w:val="21"/>
          <w:szCs w:val="21"/>
        </w:rPr>
      </w:pPr>
      <w:r>
        <w:rPr>
          <w:rFonts w:ascii="SimSun" w:hAnsi="SimSun" w:eastAsia="SimSun" w:cs="SimSun"/>
          <w:sz w:val="21"/>
          <w:szCs w:val="21"/>
          <w:spacing w:val="-13"/>
        </w:rPr>
        <w:t>呼吸系统(respiratory</w:t>
      </w:r>
      <w:r>
        <w:rPr>
          <w:rFonts w:ascii="SimSun" w:hAnsi="SimSun" w:eastAsia="SimSun" w:cs="SimSun"/>
          <w:sz w:val="21"/>
          <w:szCs w:val="21"/>
          <w:spacing w:val="7"/>
        </w:rPr>
        <w:t xml:space="preserve"> </w:t>
      </w:r>
      <w:r>
        <w:rPr>
          <w:rFonts w:ascii="SimSun" w:hAnsi="SimSun" w:eastAsia="SimSun" w:cs="SimSun"/>
          <w:sz w:val="21"/>
          <w:szCs w:val="21"/>
          <w:spacing w:val="-13"/>
        </w:rPr>
        <w:t>system)的主要功能是从外界环境摄取机体新陈代谢所需要的O</w:t>
      </w:r>
      <w:r>
        <w:rPr>
          <w:rFonts w:ascii="Calibri" w:hAnsi="Calibri" w:eastAsia="Calibri" w:cs="Calibri"/>
          <w:sz w:val="21"/>
          <w:szCs w:val="21"/>
          <w:spacing w:val="-13"/>
        </w:rPr>
        <w:t>₂</w:t>
      </w:r>
      <w:r>
        <w:rPr>
          <w:rFonts w:ascii="SimSun" w:hAnsi="SimSun" w:eastAsia="SimSun" w:cs="SimSun"/>
          <w:sz w:val="21"/>
          <w:szCs w:val="21"/>
          <w:spacing w:val="-13"/>
        </w:rPr>
        <w:t>,</w:t>
      </w:r>
      <w:r>
        <w:rPr>
          <w:rFonts w:ascii="SimSun" w:hAnsi="SimSun" w:eastAsia="SimSun" w:cs="SimSun"/>
          <w:sz w:val="21"/>
          <w:szCs w:val="21"/>
          <w:spacing w:val="-58"/>
        </w:rPr>
        <w:t xml:space="preserve"> </w:t>
      </w:r>
      <w:r>
        <w:rPr>
          <w:rFonts w:ascii="SimSun" w:hAnsi="SimSun" w:eastAsia="SimSun" w:cs="SimSun"/>
          <w:sz w:val="21"/>
          <w:szCs w:val="21"/>
          <w:spacing w:val="-13"/>
        </w:rPr>
        <w:t>并向外界</w:t>
      </w:r>
      <w:r>
        <w:rPr>
          <w:rFonts w:ascii="SimSun" w:hAnsi="SimSun" w:eastAsia="SimSun" w:cs="SimSun"/>
          <w:sz w:val="21"/>
          <w:szCs w:val="21"/>
        </w:rPr>
        <w:t xml:space="preserve"> </w:t>
      </w:r>
      <w:r>
        <w:rPr>
          <w:rFonts w:ascii="SimSun" w:hAnsi="SimSun" w:eastAsia="SimSun" w:cs="SimSun"/>
          <w:sz w:val="21"/>
          <w:szCs w:val="21"/>
          <w:spacing w:val="-12"/>
        </w:rPr>
        <w:t>排出代谢所产生的CO</w:t>
      </w:r>
      <w:r>
        <w:rPr>
          <w:rFonts w:ascii="Calibri" w:hAnsi="Calibri" w:eastAsia="Calibri" w:cs="Calibri"/>
          <w:sz w:val="21"/>
          <w:szCs w:val="21"/>
          <w:spacing w:val="-12"/>
        </w:rPr>
        <w:t>₂</w:t>
      </w:r>
      <w:r>
        <w:rPr>
          <w:rFonts w:ascii="Calibri" w:hAnsi="Calibri" w:eastAsia="Calibri" w:cs="Calibri"/>
          <w:sz w:val="21"/>
          <w:szCs w:val="21"/>
          <w:spacing w:val="-5"/>
        </w:rPr>
        <w:t xml:space="preserve"> </w:t>
      </w:r>
      <w:r>
        <w:rPr>
          <w:rFonts w:ascii="SimSun" w:hAnsi="SimSun" w:eastAsia="SimSun" w:cs="SimSun"/>
          <w:sz w:val="21"/>
          <w:szCs w:val="21"/>
          <w:spacing w:val="-12"/>
        </w:rPr>
        <w:t>。</w:t>
      </w:r>
      <w:r>
        <w:rPr>
          <w:rFonts w:ascii="SimSun" w:hAnsi="SimSun" w:eastAsia="SimSun" w:cs="SimSun"/>
          <w:sz w:val="21"/>
          <w:szCs w:val="21"/>
          <w:spacing w:val="-49"/>
        </w:rPr>
        <w:t xml:space="preserve"> </w:t>
      </w:r>
      <w:r>
        <w:rPr>
          <w:rFonts w:ascii="SimSun" w:hAnsi="SimSun" w:eastAsia="SimSun" w:cs="SimSun"/>
          <w:sz w:val="21"/>
          <w:szCs w:val="21"/>
          <w:spacing w:val="-12"/>
        </w:rPr>
        <w:t>因此，呼吸是机体维持正常代谢和生命活动所必需的基本功能之一，呼吸一</w:t>
      </w:r>
      <w:r>
        <w:rPr>
          <w:rFonts w:ascii="SimSun" w:hAnsi="SimSun" w:eastAsia="SimSun" w:cs="SimSun"/>
          <w:sz w:val="21"/>
          <w:szCs w:val="21"/>
        </w:rPr>
        <w:t xml:space="preserve"> </w:t>
      </w:r>
      <w:r>
        <w:rPr>
          <w:rFonts w:ascii="SimSun" w:hAnsi="SimSun" w:eastAsia="SimSun" w:cs="SimSun"/>
          <w:sz w:val="21"/>
          <w:szCs w:val="21"/>
          <w:spacing w:val="-14"/>
        </w:rPr>
        <w:t>旦停止，生命便将终止。呼吸系统的功能与血液循环系统的功能紧密相连，气体在肺部与外界环境之</w:t>
      </w:r>
      <w:r>
        <w:rPr>
          <w:rFonts w:ascii="SimSun" w:hAnsi="SimSun" w:eastAsia="SimSun" w:cs="SimSun"/>
          <w:sz w:val="21"/>
          <w:szCs w:val="21"/>
          <w:spacing w:val="12"/>
        </w:rPr>
        <w:t xml:space="preserve"> </w:t>
      </w:r>
      <w:r>
        <w:rPr>
          <w:rFonts w:ascii="SimSun" w:hAnsi="SimSun" w:eastAsia="SimSun" w:cs="SimSun"/>
          <w:sz w:val="21"/>
          <w:szCs w:val="21"/>
          <w:spacing w:val="-13"/>
        </w:rPr>
        <w:t>间进行交换依赖于肺循环，而在全身器官组织与细胞进行交换则依赖于体循环。另外，</w:t>
      </w:r>
      <w:r>
        <w:rPr>
          <w:rFonts w:ascii="SimSun" w:hAnsi="SimSun" w:eastAsia="SimSun" w:cs="SimSun"/>
          <w:sz w:val="21"/>
          <w:szCs w:val="21"/>
          <w:spacing w:val="-14"/>
        </w:rPr>
        <w:t>呼吸系统和肾</w:t>
      </w:r>
      <w:r>
        <w:rPr>
          <w:rFonts w:ascii="SimSun" w:hAnsi="SimSun" w:eastAsia="SimSun" w:cs="SimSun"/>
          <w:sz w:val="21"/>
          <w:szCs w:val="21"/>
        </w:rPr>
        <w:t xml:space="preserve"> </w:t>
      </w:r>
      <w:r>
        <w:rPr>
          <w:rFonts w:ascii="SimSun" w:hAnsi="SimSun" w:eastAsia="SimSun" w:cs="SimSun"/>
          <w:sz w:val="21"/>
          <w:szCs w:val="21"/>
          <w:spacing w:val="-10"/>
        </w:rPr>
        <w:t>脏共同调节机体的酸碱平衡和维持内环境的稳定。</w:t>
      </w:r>
    </w:p>
    <w:p>
      <w:pPr>
        <w:ind w:left="3114"/>
        <w:spacing w:before="320" w:line="222" w:lineRule="auto"/>
        <w:rPr>
          <w:rFonts w:ascii="SimHei" w:hAnsi="SimHei" w:eastAsia="SimHei" w:cs="SimHei"/>
          <w:sz w:val="32"/>
          <w:szCs w:val="32"/>
        </w:rPr>
      </w:pPr>
      <w:r>
        <w:rPr>
          <w:rFonts w:ascii="SimHei" w:hAnsi="SimHei" w:eastAsia="SimHei" w:cs="SimHei"/>
          <w:sz w:val="32"/>
          <w:szCs w:val="32"/>
          <w:b/>
          <w:bCs/>
          <w:spacing w:val="-15"/>
        </w:rPr>
        <w:t>第一节</w:t>
      </w:r>
      <w:r>
        <w:rPr>
          <w:rFonts w:ascii="SimHei" w:hAnsi="SimHei" w:eastAsia="SimHei" w:cs="SimHei"/>
          <w:sz w:val="32"/>
          <w:szCs w:val="32"/>
          <w:spacing w:val="119"/>
        </w:rPr>
        <w:t xml:space="preserve"> </w:t>
      </w:r>
      <w:r>
        <w:rPr>
          <w:rFonts w:ascii="SimHei" w:hAnsi="SimHei" w:eastAsia="SimHei" w:cs="SimHei"/>
          <w:sz w:val="32"/>
          <w:szCs w:val="32"/>
          <w:b/>
          <w:bCs/>
          <w:spacing w:val="-15"/>
        </w:rPr>
        <w:t>肺</w:t>
      </w:r>
      <w:r>
        <w:rPr>
          <w:rFonts w:ascii="SimHei" w:hAnsi="SimHei" w:eastAsia="SimHei" w:cs="SimHei"/>
          <w:sz w:val="32"/>
          <w:szCs w:val="32"/>
          <w:spacing w:val="130"/>
        </w:rPr>
        <w:t xml:space="preserve"> </w:t>
      </w:r>
      <w:r>
        <w:rPr>
          <w:rFonts w:ascii="SimHei" w:hAnsi="SimHei" w:eastAsia="SimHei" w:cs="SimHei"/>
          <w:sz w:val="32"/>
          <w:szCs w:val="32"/>
          <w:b/>
          <w:bCs/>
          <w:spacing w:val="-15"/>
        </w:rPr>
        <w:t>通</w:t>
      </w:r>
      <w:r>
        <w:rPr>
          <w:rFonts w:ascii="SimHei" w:hAnsi="SimHei" w:eastAsia="SimHei" w:cs="SimHei"/>
          <w:sz w:val="32"/>
          <w:szCs w:val="32"/>
          <w:spacing w:val="130"/>
        </w:rPr>
        <w:t xml:space="preserve"> </w:t>
      </w:r>
      <w:r>
        <w:rPr>
          <w:rFonts w:ascii="SimHei" w:hAnsi="SimHei" w:eastAsia="SimHei" w:cs="SimHei"/>
          <w:sz w:val="32"/>
          <w:szCs w:val="32"/>
          <w:b/>
          <w:bCs/>
          <w:spacing w:val="-15"/>
        </w:rPr>
        <w:t>气</w:t>
      </w:r>
    </w:p>
    <w:p>
      <w:pPr>
        <w:spacing w:line="268" w:lineRule="auto"/>
        <w:rPr>
          <w:rFonts w:ascii="Arial"/>
          <w:sz w:val="21"/>
        </w:rPr>
      </w:pPr>
      <w:r/>
    </w:p>
    <w:p>
      <w:pPr>
        <w:ind w:left="60" w:right="1130" w:firstLine="440"/>
        <w:spacing w:before="69" w:line="266" w:lineRule="auto"/>
        <w:jc w:val="both"/>
        <w:rPr>
          <w:rFonts w:ascii="SimSun" w:hAnsi="SimSun" w:eastAsia="SimSun" w:cs="SimSun"/>
          <w:sz w:val="21"/>
          <w:szCs w:val="21"/>
        </w:rPr>
      </w:pPr>
      <w:r>
        <w:rPr>
          <w:rFonts w:ascii="SimSun" w:hAnsi="SimSun" w:eastAsia="SimSun" w:cs="SimSun"/>
          <w:sz w:val="21"/>
          <w:szCs w:val="21"/>
          <w:spacing w:val="-9"/>
        </w:rPr>
        <w:t>肺通气是气体在外界大气和肺泡之间的交换过程。实现肺通气的器官包括呼吸道、肺泡、</w:t>
      </w:r>
      <w:r>
        <w:rPr>
          <w:rFonts w:ascii="SimSun" w:hAnsi="SimSun" w:eastAsia="SimSun" w:cs="SimSun"/>
          <w:sz w:val="21"/>
          <w:szCs w:val="21"/>
          <w:spacing w:val="-10"/>
        </w:rPr>
        <w:t>胸膜</w:t>
      </w:r>
      <w:r>
        <w:rPr>
          <w:rFonts w:ascii="SimSun" w:hAnsi="SimSun" w:eastAsia="SimSun" w:cs="SimSun"/>
          <w:sz w:val="21"/>
          <w:szCs w:val="21"/>
        </w:rPr>
        <w:t xml:space="preserve"> </w:t>
      </w:r>
      <w:r>
        <w:rPr>
          <w:rFonts w:ascii="SimSun" w:hAnsi="SimSun" w:eastAsia="SimSun" w:cs="SimSun"/>
          <w:sz w:val="21"/>
          <w:szCs w:val="21"/>
          <w:spacing w:val="-22"/>
        </w:rPr>
        <w:t>腔、膈和胸廓等。呼吸道是气体进出肺的通道，由鼻、咽、喉、气管、支气管组成。随着呼吸道的不断分</w:t>
      </w:r>
      <w:r>
        <w:rPr>
          <w:rFonts w:ascii="SimSun" w:hAnsi="SimSun" w:eastAsia="SimSun" w:cs="SimSun"/>
          <w:sz w:val="21"/>
          <w:szCs w:val="21"/>
          <w:spacing w:val="9"/>
        </w:rPr>
        <w:t xml:space="preserve"> </w:t>
      </w:r>
      <w:r>
        <w:rPr>
          <w:rFonts w:ascii="SimSun" w:hAnsi="SimSun" w:eastAsia="SimSun" w:cs="SimSun"/>
          <w:sz w:val="21"/>
          <w:szCs w:val="21"/>
          <w:spacing w:val="-20"/>
        </w:rPr>
        <w:t>支，气道数目增加，口径减小，总横断面积增大，管壁变薄，整个呼吸道好像一颗倒置的树，称为气管-</w:t>
      </w:r>
    </w:p>
    <w:p>
      <w:pPr>
        <w:sectPr>
          <w:headerReference w:type="default" r:id="rId7"/>
          <w:footerReference w:type="default" r:id="rId8"/>
          <w:pgSz w:w="11280" w:h="15940"/>
          <w:pgMar w:top="400" w:right="500" w:bottom="488" w:left="909" w:header="0" w:footer="279" w:gutter="0"/>
        </w:sectPr>
        <w:rPr/>
      </w:pPr>
    </w:p>
    <w:p>
      <w:pPr>
        <w:spacing w:line="356" w:lineRule="auto"/>
        <w:rPr>
          <w:rFonts w:ascii="Arial"/>
          <w:sz w:val="21"/>
        </w:rPr>
      </w:pPr>
      <w:r>
        <w:drawing>
          <wp:anchor distT="0" distB="0" distL="0" distR="0" simplePos="0" relativeHeight="251670528" behindDoc="0" locked="0" layoutInCell="0" allowOverlap="1">
            <wp:simplePos x="0" y="0"/>
            <wp:positionH relativeFrom="page">
              <wp:posOffset>4508481</wp:posOffset>
            </wp:positionH>
            <wp:positionV relativeFrom="page">
              <wp:posOffset>876251</wp:posOffset>
            </wp:positionV>
            <wp:extent cx="2266955" cy="3505214"/>
            <wp:effectExtent l="0" t="0" r="0" b="0"/>
            <wp:wrapNone/>
            <wp:docPr id="8" name="IM 8"/>
            <wp:cNvGraphicFramePr/>
            <a:graphic>
              <a:graphicData uri="http://schemas.openxmlformats.org/drawingml/2006/picture">
                <pic:pic>
                  <pic:nvPicPr>
                    <pic:cNvPr id="8" name="IM 8"/>
                    <pic:cNvPicPr/>
                  </pic:nvPicPr>
                  <pic:blipFill>
                    <a:blip r:embed="rId14"/>
                    <a:stretch>
                      <a:fillRect/>
                    </a:stretch>
                  </pic:blipFill>
                  <pic:spPr>
                    <a:xfrm rot="0">
                      <a:off x="0" y="0"/>
                      <a:ext cx="2266955" cy="3505214"/>
                    </a:xfrm>
                    <a:prstGeom prst="rect">
                      <a:avLst/>
                    </a:prstGeom>
                  </pic:spPr>
                </pic:pic>
              </a:graphicData>
            </a:graphic>
          </wp:anchor>
        </w:drawing>
      </w:r>
      <w:r>
        <w:drawing>
          <wp:anchor distT="0" distB="0" distL="0" distR="0" simplePos="0" relativeHeight="251671552" behindDoc="0" locked="0" layoutInCell="0" allowOverlap="1">
            <wp:simplePos x="0" y="0"/>
            <wp:positionH relativeFrom="page">
              <wp:posOffset>330205</wp:posOffset>
            </wp:positionH>
            <wp:positionV relativeFrom="page">
              <wp:posOffset>9321763</wp:posOffset>
            </wp:positionV>
            <wp:extent cx="482629" cy="431800"/>
            <wp:effectExtent l="0" t="0" r="0" b="0"/>
            <wp:wrapNone/>
            <wp:docPr id="9" name="IM 9"/>
            <wp:cNvGraphicFramePr/>
            <a:graphic>
              <a:graphicData uri="http://schemas.openxmlformats.org/drawingml/2006/picture">
                <pic:pic>
                  <pic:nvPicPr>
                    <pic:cNvPr id="9" name="IM 9"/>
                    <pic:cNvPicPr/>
                  </pic:nvPicPr>
                  <pic:blipFill>
                    <a:blip r:embed="rId15"/>
                    <a:stretch>
                      <a:fillRect/>
                    </a:stretch>
                  </pic:blipFill>
                  <pic:spPr>
                    <a:xfrm rot="0">
                      <a:off x="0" y="0"/>
                      <a:ext cx="482629" cy="431800"/>
                    </a:xfrm>
                    <a:prstGeom prst="rect">
                      <a:avLst/>
                    </a:prstGeom>
                  </pic:spPr>
                </pic:pic>
              </a:graphicData>
            </a:graphic>
          </wp:anchor>
        </w:drawing>
      </w:r>
      <w:r/>
    </w:p>
    <w:p>
      <w:pPr>
        <w:ind w:left="1092"/>
        <w:spacing w:before="65" w:line="222" w:lineRule="auto"/>
        <w:rPr>
          <w:rFonts w:ascii="SimHei" w:hAnsi="SimHei" w:eastAsia="SimHei" w:cs="SimHei"/>
          <w:sz w:val="20"/>
          <w:szCs w:val="20"/>
        </w:rPr>
      </w:pPr>
      <w:r>
        <w:pict>
          <v:shape id="_x0000_s9" style="position:absolute;margin-left:2.14348pt;margin-top:4.95388pt;mso-position-vertical-relative:text;mso-position-horizontal-relative:text;width:15.9pt;height:12pt;z-index:25167257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b/>
                      <w:bCs/>
                      <w:color w:val="15437F"/>
                      <w:spacing w:val="-8"/>
                    </w:rPr>
                    <w:t>148</w:t>
                  </w:r>
                </w:p>
              </w:txbxContent>
            </v:textbox>
          </v:shape>
        </w:pict>
      </w:r>
      <w:r>
        <w:rPr>
          <w:rFonts w:ascii="SimHei" w:hAnsi="SimHei" w:eastAsia="SimHei" w:cs="SimHei"/>
          <w:sz w:val="20"/>
          <w:szCs w:val="20"/>
          <w:b/>
          <w:bCs/>
          <w:color w:val="1C51AE"/>
          <w:spacing w:val="-18"/>
        </w:rPr>
        <w:t>第五章</w:t>
      </w:r>
      <w:r>
        <w:rPr>
          <w:rFonts w:ascii="SimHei" w:hAnsi="SimHei" w:eastAsia="SimHei" w:cs="SimHei"/>
          <w:sz w:val="20"/>
          <w:szCs w:val="20"/>
          <w:color w:val="1C51AE"/>
          <w:spacing w:val="68"/>
        </w:rPr>
        <w:t xml:space="preserve"> </w:t>
      </w:r>
      <w:r>
        <w:rPr>
          <w:rFonts w:ascii="SimHei" w:hAnsi="SimHei" w:eastAsia="SimHei" w:cs="SimHei"/>
          <w:sz w:val="20"/>
          <w:szCs w:val="20"/>
          <w:b/>
          <w:bCs/>
          <w:color w:val="1C51AE"/>
          <w:spacing w:val="-18"/>
        </w:rPr>
        <w:t>呼</w:t>
      </w:r>
      <w:r>
        <w:rPr>
          <w:rFonts w:ascii="SimHei" w:hAnsi="SimHei" w:eastAsia="SimHei" w:cs="SimHei"/>
          <w:sz w:val="20"/>
          <w:szCs w:val="20"/>
          <w:color w:val="1C51AE"/>
          <w:spacing w:val="16"/>
        </w:rPr>
        <w:t xml:space="preserve">   </w:t>
      </w:r>
      <w:r>
        <w:rPr>
          <w:rFonts w:ascii="SimHei" w:hAnsi="SimHei" w:eastAsia="SimHei" w:cs="SimHei"/>
          <w:sz w:val="20"/>
          <w:szCs w:val="20"/>
          <w:b/>
          <w:bCs/>
          <w:color w:val="1C51AE"/>
          <w:spacing w:val="-18"/>
        </w:rPr>
        <w:t>吸</w:t>
      </w:r>
    </w:p>
    <w:p>
      <w:pPr>
        <w:spacing w:line="256" w:lineRule="auto"/>
        <w:rPr>
          <w:rFonts w:ascii="Arial"/>
          <w:sz w:val="21"/>
        </w:rPr>
      </w:pPr>
      <w:r/>
    </w:p>
    <w:p>
      <w:pPr>
        <w:ind w:left="1089"/>
        <w:spacing w:before="65" w:line="308" w:lineRule="exact"/>
        <w:rPr>
          <w:rFonts w:ascii="SimSun" w:hAnsi="SimSun" w:eastAsia="SimSun" w:cs="SimSun"/>
          <w:sz w:val="20"/>
          <w:szCs w:val="20"/>
        </w:rPr>
      </w:pPr>
      <w:r>
        <w:rPr>
          <w:rFonts w:ascii="SimSun" w:hAnsi="SimSun" w:eastAsia="SimSun" w:cs="SimSun"/>
          <w:sz w:val="20"/>
          <w:szCs w:val="20"/>
          <w:spacing w:val="6"/>
          <w:position w:val="7"/>
        </w:rPr>
        <w:t>支气管树。从气管到肺泡囊共分支23级(图5-2)。呼吸系统</w:t>
      </w:r>
    </w:p>
    <w:p>
      <w:pPr>
        <w:ind w:left="1089"/>
        <w:spacing w:line="217" w:lineRule="auto"/>
        <w:rPr>
          <w:rFonts w:ascii="SimSun" w:hAnsi="SimSun" w:eastAsia="SimSun" w:cs="SimSun"/>
          <w:sz w:val="20"/>
          <w:szCs w:val="20"/>
        </w:rPr>
      </w:pPr>
      <w:r>
        <w:rPr>
          <w:rFonts w:ascii="SimSun" w:hAnsi="SimSun" w:eastAsia="SimSun" w:cs="SimSun"/>
          <w:sz w:val="20"/>
          <w:szCs w:val="20"/>
          <w:spacing w:val="-5"/>
        </w:rPr>
        <w:t>器官的功能有赖于其结构的完整性，它的主要功能是：①呼吸</w:t>
      </w:r>
    </w:p>
    <w:p>
      <w:pPr>
        <w:ind w:left="1089"/>
        <w:spacing w:before="87" w:line="220" w:lineRule="auto"/>
        <w:rPr>
          <w:rFonts w:ascii="SimSun" w:hAnsi="SimSun" w:eastAsia="SimSun" w:cs="SimSun"/>
          <w:sz w:val="20"/>
          <w:szCs w:val="20"/>
        </w:rPr>
      </w:pPr>
      <w:r>
        <w:rPr>
          <w:rFonts w:ascii="SimSun" w:hAnsi="SimSun" w:eastAsia="SimSun" w:cs="SimSun"/>
          <w:sz w:val="20"/>
          <w:szCs w:val="20"/>
          <w:spacing w:val="-4"/>
        </w:rPr>
        <w:t>道是气体流通之道，具有对吸入气体进行加温、加湿、过</w:t>
      </w:r>
      <w:r>
        <w:rPr>
          <w:rFonts w:ascii="SimSun" w:hAnsi="SimSun" w:eastAsia="SimSun" w:cs="SimSun"/>
          <w:sz w:val="20"/>
          <w:szCs w:val="20"/>
          <w:spacing w:val="-5"/>
        </w:rPr>
        <w:t>滤和</w:t>
      </w:r>
    </w:p>
    <w:p>
      <w:pPr>
        <w:ind w:left="1089"/>
        <w:spacing w:before="92" w:line="220" w:lineRule="auto"/>
        <w:rPr>
          <w:rFonts w:ascii="SimSun" w:hAnsi="SimSun" w:eastAsia="SimSun" w:cs="SimSun"/>
          <w:sz w:val="20"/>
          <w:szCs w:val="20"/>
        </w:rPr>
      </w:pPr>
      <w:r>
        <w:rPr>
          <w:rFonts w:ascii="SimSun" w:hAnsi="SimSun" w:eastAsia="SimSun" w:cs="SimSun"/>
          <w:sz w:val="20"/>
          <w:szCs w:val="20"/>
          <w:spacing w:val="3"/>
        </w:rPr>
        <w:t>清洁作用，以及引起防御性呼吸反射(咳嗽反射和喷嚏反射)</w:t>
      </w:r>
    </w:p>
    <w:p>
      <w:pPr>
        <w:ind w:left="1089"/>
        <w:spacing w:before="78" w:line="217" w:lineRule="auto"/>
        <w:rPr>
          <w:rFonts w:ascii="SimSun" w:hAnsi="SimSun" w:eastAsia="SimSun" w:cs="SimSun"/>
          <w:sz w:val="20"/>
          <w:szCs w:val="20"/>
        </w:rPr>
      </w:pPr>
      <w:r>
        <w:rPr>
          <w:rFonts w:ascii="SimSun" w:hAnsi="SimSun" w:eastAsia="SimSun" w:cs="SimSun"/>
          <w:sz w:val="20"/>
          <w:szCs w:val="20"/>
          <w:spacing w:val="-4"/>
        </w:rPr>
        <w:t>等保护功能；②肺泡是肺换气的主要场所，正常成年人</w:t>
      </w:r>
      <w:r>
        <w:rPr>
          <w:rFonts w:ascii="SimSun" w:hAnsi="SimSun" w:eastAsia="SimSun" w:cs="SimSun"/>
          <w:sz w:val="20"/>
          <w:szCs w:val="20"/>
          <w:spacing w:val="-5"/>
        </w:rPr>
        <w:t>两肺的</w:t>
      </w:r>
    </w:p>
    <w:p>
      <w:pPr>
        <w:ind w:left="1089"/>
        <w:spacing w:before="66" w:line="219" w:lineRule="auto"/>
        <w:rPr>
          <w:rFonts w:ascii="SimSun" w:hAnsi="SimSun" w:eastAsia="SimSun" w:cs="SimSun"/>
          <w:sz w:val="20"/>
          <w:szCs w:val="20"/>
        </w:rPr>
      </w:pPr>
      <w:r>
        <w:rPr>
          <w:rFonts w:ascii="SimSun" w:hAnsi="SimSun" w:eastAsia="SimSun" w:cs="SimSun"/>
          <w:sz w:val="20"/>
          <w:szCs w:val="20"/>
          <w:spacing w:val="-3"/>
        </w:rPr>
        <w:t>肺泡总数约7亿个，肺泡之间存在肺泡相互依存(alveolar</w:t>
      </w:r>
      <w:r>
        <w:rPr>
          <w:rFonts w:ascii="SimSun" w:hAnsi="SimSun" w:eastAsia="SimSun" w:cs="SimSun"/>
          <w:sz w:val="20"/>
          <w:szCs w:val="20"/>
          <w:spacing w:val="-2"/>
        </w:rPr>
        <w:t xml:space="preserve"> </w:t>
      </w:r>
      <w:r>
        <w:rPr>
          <w:rFonts w:ascii="SimSun" w:hAnsi="SimSun" w:eastAsia="SimSun" w:cs="SimSun"/>
          <w:sz w:val="20"/>
          <w:szCs w:val="20"/>
          <w:spacing w:val="-3"/>
        </w:rPr>
        <w:t>in</w:t>
      </w:r>
      <w:r>
        <w:rPr>
          <w:rFonts w:ascii="SimSun" w:hAnsi="SimSun" w:eastAsia="SimSun" w:cs="SimSun"/>
          <w:sz w:val="20"/>
          <w:szCs w:val="20"/>
          <w:spacing w:val="-4"/>
        </w:rPr>
        <w:t>-</w:t>
      </w:r>
    </w:p>
    <w:p>
      <w:pPr>
        <w:ind w:left="1089"/>
        <w:spacing w:before="46"/>
        <w:rPr>
          <w:rFonts w:ascii="SimSun" w:hAnsi="SimSun" w:eastAsia="SimSun" w:cs="SimSun"/>
          <w:sz w:val="20"/>
          <w:szCs w:val="20"/>
        </w:rPr>
      </w:pPr>
      <w:r>
        <w:rPr>
          <w:rFonts w:ascii="SimSun" w:hAnsi="SimSun" w:eastAsia="SimSun" w:cs="SimSun"/>
          <w:sz w:val="20"/>
          <w:szCs w:val="20"/>
          <w:spacing w:val="-6"/>
        </w:rPr>
        <w:t>terdependence)关系</w:t>
      </w:r>
      <w:r>
        <w:rPr>
          <w:sz w:val="20"/>
          <w:szCs w:val="20"/>
          <w:position w:val="-8"/>
        </w:rPr>
        <w:drawing>
          <wp:inline distT="0" distB="0" distL="0" distR="0">
            <wp:extent cx="254801" cy="209523"/>
            <wp:effectExtent l="0" t="0" r="0" b="0"/>
            <wp:docPr id="10" name="IM 10"/>
            <wp:cNvGraphicFramePr/>
            <a:graphic>
              <a:graphicData uri="http://schemas.openxmlformats.org/drawingml/2006/picture">
                <pic:pic>
                  <pic:nvPicPr>
                    <pic:cNvPr id="10" name="IM 10"/>
                    <pic:cNvPicPr/>
                  </pic:nvPicPr>
                  <pic:blipFill>
                    <a:blip r:embed="rId16"/>
                    <a:stretch>
                      <a:fillRect/>
                    </a:stretch>
                  </pic:blipFill>
                  <pic:spPr>
                    <a:xfrm rot="0">
                      <a:off x="0" y="0"/>
                      <a:ext cx="254801" cy="209523"/>
                    </a:xfrm>
                    <a:prstGeom prst="rect">
                      <a:avLst/>
                    </a:prstGeom>
                  </pic:spPr>
                </pic:pic>
              </a:graphicData>
            </a:graphic>
          </wp:inline>
        </w:drawing>
      </w:r>
      <w:r>
        <w:rPr>
          <w:rFonts w:ascii="SimSun" w:hAnsi="SimSun" w:eastAsia="SimSun" w:cs="SimSun"/>
          <w:sz w:val="20"/>
          <w:szCs w:val="20"/>
          <w:spacing w:val="-6"/>
        </w:rPr>
        <w:t>,即邻近的肺泡通</w:t>
      </w:r>
      <w:r>
        <w:rPr>
          <w:rFonts w:ascii="SimSun" w:hAnsi="SimSun" w:eastAsia="SimSun" w:cs="SimSun"/>
          <w:sz w:val="20"/>
          <w:szCs w:val="20"/>
          <w:spacing w:val="-7"/>
        </w:rPr>
        <w:t>过小孔相连，当其中</w:t>
      </w:r>
    </w:p>
    <w:p>
      <w:pPr>
        <w:ind w:left="1089"/>
        <w:spacing w:before="89" w:line="219" w:lineRule="auto"/>
        <w:rPr>
          <w:rFonts w:ascii="SimSun" w:hAnsi="SimSun" w:eastAsia="SimSun" w:cs="SimSun"/>
          <w:sz w:val="20"/>
          <w:szCs w:val="20"/>
        </w:rPr>
      </w:pPr>
      <w:r>
        <w:rPr>
          <w:rFonts w:ascii="SimSun" w:hAnsi="SimSun" w:eastAsia="SimSun" w:cs="SimSun"/>
          <w:sz w:val="20"/>
          <w:szCs w:val="20"/>
          <w:spacing w:val="-4"/>
        </w:rPr>
        <w:t>一个肺泡趋于塌陷时，周围肺泡壁的张力增加，以限制</w:t>
      </w:r>
      <w:r>
        <w:rPr>
          <w:rFonts w:ascii="SimSun" w:hAnsi="SimSun" w:eastAsia="SimSun" w:cs="SimSun"/>
          <w:sz w:val="20"/>
          <w:szCs w:val="20"/>
          <w:spacing w:val="-5"/>
        </w:rPr>
        <w:t>肺泡的</w:t>
      </w:r>
    </w:p>
    <w:p>
      <w:pPr>
        <w:ind w:left="1089"/>
        <w:spacing w:before="81" w:line="219" w:lineRule="auto"/>
        <w:rPr>
          <w:rFonts w:ascii="SimSun" w:hAnsi="SimSun" w:eastAsia="SimSun" w:cs="SimSun"/>
          <w:sz w:val="20"/>
          <w:szCs w:val="20"/>
        </w:rPr>
      </w:pPr>
      <w:r>
        <w:rPr>
          <w:rFonts w:ascii="SimSun" w:hAnsi="SimSun" w:eastAsia="SimSun" w:cs="SimSun"/>
          <w:sz w:val="20"/>
          <w:szCs w:val="20"/>
          <w:spacing w:val="6"/>
        </w:rPr>
        <w:t>进一步塌陷，通过肺泡的相互依存关系增加肺泡的稳定性；</w:t>
      </w:r>
    </w:p>
    <w:p>
      <w:pPr>
        <w:ind w:left="1089"/>
        <w:spacing w:before="72" w:line="217" w:lineRule="auto"/>
        <w:rPr>
          <w:rFonts w:ascii="SimSun" w:hAnsi="SimSun" w:eastAsia="SimSun" w:cs="SimSun"/>
          <w:sz w:val="20"/>
          <w:szCs w:val="20"/>
        </w:rPr>
      </w:pPr>
      <w:r>
        <w:rPr>
          <w:rFonts w:ascii="SimSun" w:hAnsi="SimSun" w:eastAsia="SimSun" w:cs="SimSun"/>
          <w:sz w:val="20"/>
          <w:szCs w:val="20"/>
          <w:spacing w:val="4"/>
        </w:rPr>
        <w:t>③胸膜腔是连接肺和胸廓的重要结构，胸膜腔内负</w:t>
      </w:r>
      <w:r>
        <w:rPr>
          <w:rFonts w:ascii="SimSun" w:hAnsi="SimSun" w:eastAsia="SimSun" w:cs="SimSun"/>
          <w:sz w:val="20"/>
          <w:szCs w:val="20"/>
          <w:spacing w:val="3"/>
        </w:rPr>
        <w:t>压使肺在</w:t>
      </w:r>
    </w:p>
    <w:p>
      <w:pPr>
        <w:ind w:left="1089"/>
        <w:spacing w:before="85" w:line="217" w:lineRule="auto"/>
        <w:rPr>
          <w:rFonts w:ascii="SimSun" w:hAnsi="SimSun" w:eastAsia="SimSun" w:cs="SimSun"/>
          <w:sz w:val="20"/>
          <w:szCs w:val="20"/>
        </w:rPr>
      </w:pPr>
      <w:r>
        <w:rPr>
          <w:rFonts w:ascii="SimSun" w:hAnsi="SimSun" w:eastAsia="SimSun" w:cs="SimSun"/>
          <w:sz w:val="20"/>
          <w:szCs w:val="20"/>
          <w:spacing w:val="3"/>
        </w:rPr>
        <w:t>呼吸过程中能随胸廓的张缩而张缩；④膈和胸廓中的胸壁</w:t>
      </w:r>
      <w:r>
        <w:rPr>
          <w:rFonts w:ascii="SimSun" w:hAnsi="SimSun" w:eastAsia="SimSun" w:cs="SimSun"/>
          <w:sz w:val="20"/>
          <w:szCs w:val="20"/>
          <w:spacing w:val="2"/>
        </w:rPr>
        <w:t>肌</w:t>
      </w:r>
    </w:p>
    <w:p>
      <w:pPr>
        <w:ind w:left="1089"/>
        <w:spacing w:before="97" w:line="219" w:lineRule="auto"/>
        <w:rPr>
          <w:rFonts w:ascii="SimSun" w:hAnsi="SimSun" w:eastAsia="SimSun" w:cs="SimSun"/>
          <w:sz w:val="20"/>
          <w:szCs w:val="20"/>
        </w:rPr>
      </w:pPr>
      <w:r>
        <w:rPr>
          <w:rFonts w:ascii="SimSun" w:hAnsi="SimSun" w:eastAsia="SimSun" w:cs="SimSun"/>
          <w:sz w:val="20"/>
          <w:szCs w:val="20"/>
          <w:spacing w:val="-2"/>
        </w:rPr>
        <w:t>则是产生呼吸运动的动力组织。</w:t>
      </w:r>
    </w:p>
    <w:p>
      <w:pPr>
        <w:ind w:left="1483"/>
        <w:spacing w:before="241" w:line="222" w:lineRule="auto"/>
        <w:outlineLvl w:val="6"/>
        <w:rPr>
          <w:rFonts w:ascii="SimHei" w:hAnsi="SimHei" w:eastAsia="SimHei" w:cs="SimHei"/>
          <w:sz w:val="25"/>
          <w:szCs w:val="25"/>
        </w:rPr>
      </w:pPr>
      <w:r>
        <w:rPr>
          <w:rFonts w:ascii="SimHei" w:hAnsi="SimHei" w:eastAsia="SimHei" w:cs="SimHei"/>
          <w:sz w:val="25"/>
          <w:szCs w:val="25"/>
          <w:b/>
          <w:bCs/>
          <w:color w:val="002B6D"/>
          <w:spacing w:val="-15"/>
        </w:rPr>
        <w:t>一、肺通气的原理</w:t>
      </w:r>
    </w:p>
    <w:p>
      <w:pPr>
        <w:ind w:left="1479"/>
        <w:spacing w:before="181" w:line="320" w:lineRule="exact"/>
        <w:rPr>
          <w:rFonts w:ascii="SimSun" w:hAnsi="SimSun" w:eastAsia="SimSun" w:cs="SimSun"/>
          <w:sz w:val="20"/>
          <w:szCs w:val="20"/>
        </w:rPr>
      </w:pPr>
      <w:r>
        <w:rPr>
          <w:rFonts w:ascii="SimSun" w:hAnsi="SimSun" w:eastAsia="SimSun" w:cs="SimSun"/>
          <w:sz w:val="20"/>
          <w:szCs w:val="20"/>
          <w:spacing w:val="-2"/>
          <w:position w:val="8"/>
        </w:rPr>
        <w:t>按照物理学原理，气体总是从压力高处向压力低处流动。</w:t>
      </w:r>
    </w:p>
    <w:p>
      <w:pPr>
        <w:ind w:left="1089"/>
        <w:spacing w:line="219" w:lineRule="auto"/>
        <w:rPr>
          <w:rFonts w:ascii="SimSun" w:hAnsi="SimSun" w:eastAsia="SimSun" w:cs="SimSun"/>
          <w:sz w:val="20"/>
          <w:szCs w:val="20"/>
        </w:rPr>
      </w:pPr>
      <w:r>
        <w:rPr>
          <w:rFonts w:ascii="SimSun" w:hAnsi="SimSun" w:eastAsia="SimSun" w:cs="SimSun"/>
          <w:sz w:val="20"/>
          <w:szCs w:val="20"/>
          <w:spacing w:val="3"/>
        </w:rPr>
        <w:t>所以，气体进出肺必须在肺泡气与外界大气之间存在一定的</w:t>
      </w:r>
    </w:p>
    <w:p>
      <w:pPr>
        <w:ind w:left="1089"/>
        <w:spacing w:before="81" w:line="219" w:lineRule="auto"/>
        <w:rPr>
          <w:rFonts w:ascii="SimSun" w:hAnsi="SimSun" w:eastAsia="SimSun" w:cs="SimSun"/>
          <w:sz w:val="20"/>
          <w:szCs w:val="20"/>
        </w:rPr>
      </w:pPr>
      <w:r>
        <w:rPr>
          <w:rFonts w:ascii="SimSun" w:hAnsi="SimSun" w:eastAsia="SimSun" w:cs="SimSun"/>
          <w:sz w:val="20"/>
          <w:szCs w:val="20"/>
          <w:spacing w:val="-9"/>
        </w:rPr>
        <w:t>压力差，才能实现肺通气。</w:t>
      </w:r>
    </w:p>
    <w:p>
      <w:pPr>
        <w:ind w:left="1482"/>
        <w:spacing w:before="81" w:line="198" w:lineRule="auto"/>
        <w:rPr>
          <w:rFonts w:ascii="SimHei" w:hAnsi="SimHei" w:eastAsia="SimHei" w:cs="SimHei"/>
          <w:sz w:val="17"/>
          <w:szCs w:val="17"/>
        </w:rPr>
      </w:pPr>
      <w:r>
        <w:rPr>
          <w:rFonts w:ascii="SimHei" w:hAnsi="SimHei" w:eastAsia="SimHei" w:cs="SimHei"/>
          <w:sz w:val="17"/>
          <w:szCs w:val="17"/>
          <w:b/>
          <w:bCs/>
          <w:spacing w:val="15"/>
          <w:w w:val="115"/>
        </w:rPr>
        <w:t>(</w:t>
      </w:r>
      <w:r>
        <w:rPr>
          <w:rFonts w:ascii="SimHei" w:hAnsi="SimHei" w:eastAsia="SimHei" w:cs="SimHei"/>
          <w:sz w:val="17"/>
          <w:szCs w:val="17"/>
          <w:spacing w:val="-49"/>
        </w:rPr>
        <w:t xml:space="preserve"> </w:t>
      </w:r>
      <w:r>
        <w:rPr>
          <w:rFonts w:ascii="SimHei" w:hAnsi="SimHei" w:eastAsia="SimHei" w:cs="SimHei"/>
          <w:sz w:val="17"/>
          <w:szCs w:val="17"/>
          <w:b/>
          <w:bCs/>
          <w:spacing w:val="15"/>
          <w:w w:val="115"/>
        </w:rPr>
        <w:t>一)肺通气的动力</w:t>
      </w:r>
    </w:p>
    <w:p>
      <w:pPr>
        <w:ind w:left="6839"/>
        <w:spacing w:before="1" w:line="192" w:lineRule="auto"/>
        <w:rPr>
          <w:rFonts w:ascii="SimHei" w:hAnsi="SimHei" w:eastAsia="SimHei" w:cs="SimHei"/>
          <w:sz w:val="15"/>
          <w:szCs w:val="15"/>
        </w:rPr>
      </w:pPr>
      <w:r>
        <w:rPr>
          <w:rFonts w:ascii="SimHei" w:hAnsi="SimHei" w:eastAsia="SimHei" w:cs="SimHei"/>
          <w:sz w:val="15"/>
          <w:szCs w:val="15"/>
          <w:spacing w:val="27"/>
        </w:rPr>
        <w:t>图5-2</w:t>
      </w:r>
      <w:r>
        <w:rPr>
          <w:rFonts w:ascii="SimHei" w:hAnsi="SimHei" w:eastAsia="SimHei" w:cs="SimHei"/>
          <w:sz w:val="15"/>
          <w:szCs w:val="15"/>
          <w:spacing w:val="69"/>
        </w:rPr>
        <w:t xml:space="preserve"> </w:t>
      </w:r>
      <w:r>
        <w:rPr>
          <w:rFonts w:ascii="SimHei" w:hAnsi="SimHei" w:eastAsia="SimHei" w:cs="SimHei"/>
          <w:sz w:val="15"/>
          <w:szCs w:val="15"/>
          <w:spacing w:val="27"/>
        </w:rPr>
        <w:t>气管-支气管树分级示意图</w:t>
      </w:r>
    </w:p>
    <w:p>
      <w:pPr>
        <w:ind w:left="1479"/>
        <w:spacing w:line="223" w:lineRule="auto"/>
        <w:rPr>
          <w:rFonts w:ascii="SimSun" w:hAnsi="SimSun" w:eastAsia="SimSun" w:cs="SimSun"/>
          <w:sz w:val="17"/>
          <w:szCs w:val="17"/>
        </w:rPr>
      </w:pPr>
      <w:r>
        <w:rPr>
          <w:rFonts w:ascii="SimSun" w:hAnsi="SimSun" w:eastAsia="SimSun" w:cs="SimSun"/>
          <w:sz w:val="17"/>
          <w:szCs w:val="17"/>
          <w:spacing w:val="15"/>
          <w:w w:val="116"/>
        </w:rPr>
        <w:t>气体进出肺取决于肺通气动力和肺通气阻力的相互作</w:t>
      </w:r>
    </w:p>
    <w:p>
      <w:pPr>
        <w:ind w:left="1089" w:right="329"/>
        <w:spacing w:before="99" w:line="281" w:lineRule="auto"/>
        <w:jc w:val="both"/>
        <w:rPr>
          <w:rFonts w:ascii="SimSun" w:hAnsi="SimSun" w:eastAsia="SimSun" w:cs="SimSun"/>
          <w:sz w:val="20"/>
          <w:szCs w:val="20"/>
        </w:rPr>
      </w:pPr>
      <w:r>
        <w:rPr>
          <w:rFonts w:ascii="SimSun" w:hAnsi="SimSun" w:eastAsia="SimSun" w:cs="SimSun"/>
          <w:sz w:val="20"/>
          <w:szCs w:val="20"/>
          <w:spacing w:val="-2"/>
        </w:rPr>
        <w:t>用。肺泡气与外界大气之间的压力差是实现肺通气的直接动力(direct</w:t>
      </w:r>
      <w:r>
        <w:rPr>
          <w:rFonts w:ascii="SimSun" w:hAnsi="SimSun" w:eastAsia="SimSun" w:cs="SimSun"/>
          <w:sz w:val="20"/>
          <w:szCs w:val="20"/>
          <w:spacing w:val="-4"/>
        </w:rPr>
        <w:t xml:space="preserve"> </w:t>
      </w:r>
      <w:r>
        <w:rPr>
          <w:rFonts w:ascii="SimSun" w:hAnsi="SimSun" w:eastAsia="SimSun" w:cs="SimSun"/>
          <w:sz w:val="20"/>
          <w:szCs w:val="20"/>
          <w:spacing w:val="-2"/>
        </w:rPr>
        <w:t>force)</w:t>
      </w:r>
      <w:r>
        <w:rPr>
          <w:rFonts w:ascii="SimSun" w:hAnsi="SimSun" w:eastAsia="SimSun" w:cs="SimSun"/>
          <w:sz w:val="20"/>
          <w:szCs w:val="20"/>
          <w:spacing w:val="-3"/>
        </w:rPr>
        <w:t>。</w:t>
      </w:r>
      <w:r>
        <w:rPr>
          <w:rFonts w:ascii="SimSun" w:hAnsi="SimSun" w:eastAsia="SimSun" w:cs="SimSun"/>
          <w:sz w:val="20"/>
          <w:szCs w:val="20"/>
          <w:spacing w:val="-57"/>
        </w:rPr>
        <w:t xml:space="preserve"> </w:t>
      </w:r>
      <w:r>
        <w:rPr>
          <w:rFonts w:ascii="SimSun" w:hAnsi="SimSun" w:eastAsia="SimSun" w:cs="SimSun"/>
          <w:sz w:val="20"/>
          <w:szCs w:val="20"/>
          <w:spacing w:val="-3"/>
        </w:rPr>
        <w:t>在一定的海拔高度，</w:t>
      </w:r>
      <w:r>
        <w:rPr>
          <w:rFonts w:ascii="SimSun" w:hAnsi="SimSun" w:eastAsia="SimSun" w:cs="SimSun"/>
          <w:sz w:val="20"/>
          <w:szCs w:val="20"/>
        </w:rPr>
        <w:t xml:space="preserve"> </w:t>
      </w:r>
      <w:r>
        <w:rPr>
          <w:rFonts w:ascii="SimSun" w:hAnsi="SimSun" w:eastAsia="SimSun" w:cs="SimSun"/>
          <w:sz w:val="20"/>
          <w:szCs w:val="20"/>
          <w:spacing w:val="-4"/>
        </w:rPr>
        <w:t>外界大气的压力是相对恒定的，因而在呼吸过程中，发生变化的只能是肺泡内气体的压力，即肺内压</w:t>
      </w:r>
      <w:r>
        <w:rPr>
          <w:rFonts w:ascii="SimSun" w:hAnsi="SimSun" w:eastAsia="SimSun" w:cs="SimSun"/>
          <w:sz w:val="20"/>
          <w:szCs w:val="20"/>
          <w:spacing w:val="7"/>
        </w:rPr>
        <w:t xml:space="preserve">  </w:t>
      </w:r>
      <w:r>
        <w:rPr>
          <w:rFonts w:ascii="SimSun" w:hAnsi="SimSun" w:eastAsia="SimSun" w:cs="SimSun"/>
          <w:sz w:val="20"/>
          <w:szCs w:val="20"/>
          <w:spacing w:val="-13"/>
        </w:rPr>
        <w:t>(</w:t>
      </w:r>
      <w:r>
        <w:rPr>
          <w:rFonts w:ascii="SimSun" w:hAnsi="SimSun" w:eastAsia="SimSun" w:cs="SimSun"/>
          <w:sz w:val="20"/>
          <w:szCs w:val="20"/>
          <w:spacing w:val="-12"/>
        </w:rPr>
        <w:t>alveolar</w:t>
      </w:r>
      <w:r>
        <w:rPr>
          <w:rFonts w:ascii="SimSun" w:hAnsi="SimSun" w:eastAsia="SimSun" w:cs="SimSun"/>
          <w:sz w:val="20"/>
          <w:szCs w:val="20"/>
          <w:spacing w:val="-14"/>
        </w:rPr>
        <w:t xml:space="preserve"> </w:t>
      </w:r>
      <w:r>
        <w:rPr>
          <w:rFonts w:ascii="SimSun" w:hAnsi="SimSun" w:eastAsia="SimSun" w:cs="SimSun"/>
          <w:sz w:val="20"/>
          <w:szCs w:val="20"/>
          <w:spacing w:val="-12"/>
        </w:rPr>
        <w:t>pressure</w:t>
      </w:r>
      <w:r>
        <w:rPr>
          <w:rFonts w:ascii="SimSun" w:hAnsi="SimSun" w:eastAsia="SimSun" w:cs="SimSun"/>
          <w:sz w:val="20"/>
          <w:szCs w:val="20"/>
          <w:spacing w:val="-13"/>
        </w:rPr>
        <w:t>或</w:t>
      </w:r>
      <w:r>
        <w:rPr>
          <w:rFonts w:ascii="SimSun" w:hAnsi="SimSun" w:eastAsia="SimSun" w:cs="SimSun"/>
          <w:sz w:val="20"/>
          <w:szCs w:val="20"/>
          <w:spacing w:val="-50"/>
        </w:rPr>
        <w:t xml:space="preserve"> </w:t>
      </w:r>
      <w:r>
        <w:rPr>
          <w:rFonts w:ascii="SimSun" w:hAnsi="SimSun" w:eastAsia="SimSun" w:cs="SimSun"/>
          <w:sz w:val="20"/>
          <w:szCs w:val="20"/>
          <w:spacing w:val="-12"/>
        </w:rPr>
        <w:t>intrapulmon</w:t>
      </w:r>
      <w:r>
        <w:rPr>
          <w:rFonts w:ascii="SimSun" w:hAnsi="SimSun" w:eastAsia="SimSun" w:cs="SimSun"/>
          <w:sz w:val="20"/>
          <w:szCs w:val="20"/>
          <w:spacing w:val="-13"/>
        </w:rPr>
        <w:t>ary</w:t>
      </w:r>
      <w:r>
        <w:rPr>
          <w:rFonts w:ascii="SimSun" w:hAnsi="SimSun" w:eastAsia="SimSun" w:cs="SimSun"/>
          <w:sz w:val="20"/>
          <w:szCs w:val="20"/>
          <w:spacing w:val="-9"/>
        </w:rPr>
        <w:t xml:space="preserve"> </w:t>
      </w:r>
      <w:r>
        <w:rPr>
          <w:rFonts w:ascii="SimSun" w:hAnsi="SimSun" w:eastAsia="SimSun" w:cs="SimSun"/>
          <w:sz w:val="20"/>
          <w:szCs w:val="20"/>
          <w:spacing w:val="-13"/>
        </w:rPr>
        <w:t>pressure)。</w:t>
      </w:r>
      <w:r>
        <w:rPr>
          <w:rFonts w:ascii="SimSun" w:hAnsi="SimSun" w:eastAsia="SimSun" w:cs="SimSun"/>
          <w:sz w:val="20"/>
          <w:szCs w:val="20"/>
          <w:spacing w:val="-59"/>
        </w:rPr>
        <w:t xml:space="preserve"> </w:t>
      </w:r>
      <w:r>
        <w:rPr>
          <w:rFonts w:ascii="SimSun" w:hAnsi="SimSun" w:eastAsia="SimSun" w:cs="SimSun"/>
          <w:sz w:val="20"/>
          <w:szCs w:val="20"/>
          <w:spacing w:val="-13"/>
        </w:rPr>
        <w:t>肺内压在呼吸过程中的变化取决于肺的扩张和缩小，但</w:t>
      </w:r>
      <w:r>
        <w:rPr>
          <w:rFonts w:ascii="SimSun" w:hAnsi="SimSun" w:eastAsia="SimSun" w:cs="SimSun"/>
          <w:sz w:val="20"/>
          <w:szCs w:val="20"/>
        </w:rPr>
        <w:t xml:space="preserve">  </w:t>
      </w:r>
      <w:r>
        <w:rPr>
          <w:rFonts w:ascii="SimSun" w:hAnsi="SimSun" w:eastAsia="SimSun" w:cs="SimSun"/>
          <w:sz w:val="20"/>
          <w:szCs w:val="20"/>
          <w:spacing w:val="-4"/>
        </w:rPr>
        <w:t>肺自身并不具有主动张缩能力，它的张缩必须依赖于胸廓的节律性扩张和缩小，而胸廓的张缩则由呼</w:t>
      </w:r>
      <w:r>
        <w:rPr>
          <w:rFonts w:ascii="SimSun" w:hAnsi="SimSun" w:eastAsia="SimSun" w:cs="SimSun"/>
          <w:sz w:val="20"/>
          <w:szCs w:val="20"/>
          <w:spacing w:val="7"/>
        </w:rPr>
        <w:t xml:space="preserve">  </w:t>
      </w:r>
      <w:r>
        <w:rPr>
          <w:rFonts w:ascii="SimSun" w:hAnsi="SimSun" w:eastAsia="SimSun" w:cs="SimSun"/>
          <w:sz w:val="20"/>
          <w:szCs w:val="20"/>
          <w:spacing w:val="12"/>
        </w:rPr>
        <w:t>吸肌的收缩和舒张所引起。因此，呼吸肌的收缩和舒张所引起的节律性呼吸运动(</w:t>
      </w:r>
      <w:r>
        <w:rPr>
          <w:rFonts w:ascii="SimSun" w:hAnsi="SimSun" w:eastAsia="SimSun" w:cs="SimSun"/>
          <w:sz w:val="20"/>
          <w:szCs w:val="20"/>
        </w:rPr>
        <w:t>respiratory</w:t>
      </w:r>
      <w:r>
        <w:rPr>
          <w:rFonts w:ascii="SimSun" w:hAnsi="SimSun" w:eastAsia="SimSun" w:cs="SimSun"/>
          <w:sz w:val="20"/>
          <w:szCs w:val="20"/>
          <w:spacing w:val="1"/>
        </w:rPr>
        <w:t xml:space="preserve">  </w:t>
      </w:r>
      <w:r>
        <w:rPr>
          <w:rFonts w:ascii="SimSun" w:hAnsi="SimSun" w:eastAsia="SimSun" w:cs="SimSun"/>
          <w:sz w:val="20"/>
          <w:szCs w:val="20"/>
          <w:spacing w:val="-6"/>
        </w:rPr>
        <w:t>movement)是实现肺通气</w:t>
      </w:r>
      <w:r>
        <w:rPr>
          <w:rFonts w:ascii="SimSun" w:hAnsi="SimSun" w:eastAsia="SimSun" w:cs="SimSun"/>
          <w:sz w:val="20"/>
          <w:szCs w:val="20"/>
          <w:spacing w:val="-7"/>
        </w:rPr>
        <w:t>的原动力(</w:t>
      </w:r>
      <w:r>
        <w:rPr>
          <w:rFonts w:ascii="SimSun" w:hAnsi="SimSun" w:eastAsia="SimSun" w:cs="SimSun"/>
          <w:sz w:val="20"/>
          <w:szCs w:val="20"/>
          <w:spacing w:val="-6"/>
        </w:rPr>
        <w:t>primary</w:t>
      </w:r>
      <w:r>
        <w:rPr>
          <w:rFonts w:ascii="SimSun" w:hAnsi="SimSun" w:eastAsia="SimSun" w:cs="SimSun"/>
          <w:sz w:val="20"/>
          <w:szCs w:val="20"/>
          <w:spacing w:val="-2"/>
        </w:rPr>
        <w:t xml:space="preserve"> </w:t>
      </w:r>
      <w:r>
        <w:rPr>
          <w:rFonts w:ascii="SimSun" w:hAnsi="SimSun" w:eastAsia="SimSun" w:cs="SimSun"/>
          <w:sz w:val="20"/>
          <w:szCs w:val="20"/>
          <w:spacing w:val="-6"/>
        </w:rPr>
        <w:t>force</w:t>
      </w:r>
      <w:r>
        <w:rPr>
          <w:rFonts w:ascii="SimSun" w:hAnsi="SimSun" w:eastAsia="SimSun" w:cs="SimSun"/>
          <w:sz w:val="20"/>
          <w:szCs w:val="20"/>
          <w:spacing w:val="-7"/>
        </w:rPr>
        <w:t>)。</w:t>
      </w:r>
    </w:p>
    <w:p>
      <w:pPr>
        <w:ind w:left="1089" w:right="329" w:firstLine="389"/>
        <w:spacing w:before="79" w:line="270" w:lineRule="auto"/>
        <w:rPr>
          <w:rFonts w:ascii="SimSun" w:hAnsi="SimSun" w:eastAsia="SimSun" w:cs="SimSun"/>
          <w:sz w:val="20"/>
          <w:szCs w:val="20"/>
        </w:rPr>
      </w:pPr>
      <w:r>
        <w:rPr>
          <w:rFonts w:ascii="Times New Roman" w:hAnsi="Times New Roman" w:eastAsia="Times New Roman" w:cs="Times New Roman"/>
          <w:sz w:val="20"/>
          <w:szCs w:val="20"/>
          <w:b/>
          <w:bCs/>
          <w:spacing w:val="6"/>
        </w:rPr>
        <w:t>1.</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6"/>
        </w:rPr>
        <w:t>呼吸运动</w:t>
      </w:r>
      <w:r>
        <w:rPr>
          <w:rFonts w:ascii="SimSun" w:hAnsi="SimSun" w:eastAsia="SimSun" w:cs="SimSun"/>
          <w:sz w:val="20"/>
          <w:szCs w:val="20"/>
          <w:spacing w:val="89"/>
        </w:rPr>
        <w:t xml:space="preserve"> </w:t>
      </w:r>
      <w:r>
        <w:rPr>
          <w:rFonts w:ascii="SimSun" w:hAnsi="SimSun" w:eastAsia="SimSun" w:cs="SimSun"/>
          <w:sz w:val="20"/>
          <w:szCs w:val="20"/>
          <w:spacing w:val="6"/>
        </w:rPr>
        <w:t>呼吸肌的收缩和舒张所引起的胸廓节律性扩大和缩小称为呼吸运动</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respiratory</w:t>
      </w:r>
      <w:r>
        <w:rPr>
          <w:rFonts w:ascii="Times New Roman" w:hAnsi="Times New Roman" w:eastAsia="Times New Roman" w:cs="Times New Roman"/>
          <w:sz w:val="20"/>
          <w:szCs w:val="20"/>
        </w:rPr>
        <w:t xml:space="preserve">   </w:t>
      </w:r>
      <w:r>
        <w:rPr>
          <w:rFonts w:ascii="SimSun" w:hAnsi="SimSun" w:eastAsia="SimSun" w:cs="SimSun"/>
          <w:sz w:val="20"/>
          <w:szCs w:val="20"/>
          <w:spacing w:val="-5"/>
        </w:rPr>
        <w:t>movement),包括吸气运动(inspiratory</w:t>
      </w:r>
      <w:r>
        <w:rPr>
          <w:rFonts w:ascii="SimSun" w:hAnsi="SimSun" w:eastAsia="SimSun" w:cs="SimSun"/>
          <w:sz w:val="20"/>
          <w:szCs w:val="20"/>
          <w:spacing w:val="-8"/>
        </w:rPr>
        <w:t xml:space="preserve"> </w:t>
      </w:r>
      <w:r>
        <w:rPr>
          <w:rFonts w:ascii="SimSun" w:hAnsi="SimSun" w:eastAsia="SimSun" w:cs="SimSun"/>
          <w:sz w:val="20"/>
          <w:szCs w:val="20"/>
          <w:spacing w:val="-5"/>
        </w:rPr>
        <w:t>movement)和呼气运动(expiratory</w:t>
      </w:r>
      <w:r>
        <w:rPr>
          <w:rFonts w:ascii="SimSun" w:hAnsi="SimSun" w:eastAsia="SimSun" w:cs="SimSun"/>
          <w:sz w:val="20"/>
          <w:szCs w:val="20"/>
          <w:spacing w:val="-4"/>
        </w:rPr>
        <w:t xml:space="preserve"> </w:t>
      </w:r>
      <w:r>
        <w:rPr>
          <w:rFonts w:ascii="SimSun" w:hAnsi="SimSun" w:eastAsia="SimSun" w:cs="SimSun"/>
          <w:sz w:val="20"/>
          <w:szCs w:val="20"/>
          <w:spacing w:val="-5"/>
        </w:rPr>
        <w:t>movement),前者引起胸廓扩</w:t>
      </w:r>
      <w:r>
        <w:rPr>
          <w:rFonts w:ascii="SimSun" w:hAnsi="SimSun" w:eastAsia="SimSun" w:cs="SimSun"/>
          <w:sz w:val="20"/>
          <w:szCs w:val="20"/>
        </w:rPr>
        <w:t xml:space="preserve">  </w:t>
      </w:r>
      <w:r>
        <w:rPr>
          <w:rFonts w:ascii="SimSun" w:hAnsi="SimSun" w:eastAsia="SimSun" w:cs="SimSun"/>
          <w:sz w:val="20"/>
          <w:szCs w:val="20"/>
          <w:spacing w:val="-1"/>
        </w:rPr>
        <w:t>大，后者则使胸廓缩小</w:t>
      </w:r>
      <w:r>
        <w:rPr>
          <w:sz w:val="20"/>
          <w:szCs w:val="20"/>
          <w:position w:val="-8"/>
        </w:rPr>
        <w:drawing>
          <wp:inline distT="0" distB="0" distL="0" distR="0">
            <wp:extent cx="288608" cy="215900"/>
            <wp:effectExtent l="0" t="0" r="0" b="0"/>
            <wp:docPr id="11" name="IM 11"/>
            <wp:cNvGraphicFramePr/>
            <a:graphic>
              <a:graphicData uri="http://schemas.openxmlformats.org/drawingml/2006/picture">
                <pic:pic>
                  <pic:nvPicPr>
                    <pic:cNvPr id="11" name="IM 11"/>
                    <pic:cNvPicPr/>
                  </pic:nvPicPr>
                  <pic:blipFill>
                    <a:blip r:embed="rId17"/>
                    <a:stretch>
                      <a:fillRect/>
                    </a:stretch>
                  </pic:blipFill>
                  <pic:spPr>
                    <a:xfrm rot="0">
                      <a:off x="0" y="0"/>
                      <a:ext cx="288608" cy="215900"/>
                    </a:xfrm>
                    <a:prstGeom prst="rect">
                      <a:avLst/>
                    </a:prstGeom>
                  </pic:spPr>
                </pic:pic>
              </a:graphicData>
            </a:graphic>
          </wp:inline>
        </w:drawing>
      </w:r>
      <w:r>
        <w:rPr>
          <w:rFonts w:ascii="SimSun" w:hAnsi="SimSun" w:eastAsia="SimSun" w:cs="SimSun"/>
          <w:sz w:val="20"/>
          <w:szCs w:val="20"/>
          <w:spacing w:val="-1"/>
        </w:rPr>
        <w:t>,主要吸气肌是膈肌和肋间外肌，主要呼气肌为肋间内肌和腹肌。此外，</w:t>
      </w:r>
      <w:r>
        <w:rPr>
          <w:rFonts w:ascii="SimSun" w:hAnsi="SimSun" w:eastAsia="SimSun" w:cs="SimSun"/>
          <w:sz w:val="20"/>
          <w:szCs w:val="20"/>
          <w:spacing w:val="16"/>
        </w:rPr>
        <w:t xml:space="preserve"> </w:t>
      </w:r>
      <w:r>
        <w:rPr>
          <w:rFonts w:ascii="SimSun" w:hAnsi="SimSun" w:eastAsia="SimSun" w:cs="SimSun"/>
          <w:sz w:val="20"/>
          <w:szCs w:val="20"/>
          <w:spacing w:val="-7"/>
        </w:rPr>
        <w:t>还有一些辅助吸气肌，如斜角肌、胸锁乳突肌等，这些肌肉只在用力呼吸时参与呼吸</w:t>
      </w:r>
      <w:r>
        <w:rPr>
          <w:rFonts w:ascii="SimSun" w:hAnsi="SimSun" w:eastAsia="SimSun" w:cs="SimSun"/>
          <w:sz w:val="20"/>
          <w:szCs w:val="20"/>
          <w:spacing w:val="-8"/>
        </w:rPr>
        <w:t>运动。</w:t>
      </w:r>
    </w:p>
    <w:p>
      <w:pPr>
        <w:ind w:left="1089" w:right="398" w:firstLine="440"/>
        <w:spacing w:before="102" w:line="287" w:lineRule="auto"/>
        <w:rPr>
          <w:rFonts w:ascii="SimSun" w:hAnsi="SimSun" w:eastAsia="SimSun" w:cs="SimSun"/>
          <w:sz w:val="20"/>
          <w:szCs w:val="20"/>
        </w:rPr>
      </w:pPr>
      <w:r>
        <w:rPr>
          <w:rFonts w:ascii="SimSun" w:hAnsi="SimSun" w:eastAsia="SimSun" w:cs="SimSun"/>
          <w:sz w:val="20"/>
          <w:szCs w:val="20"/>
          <w:spacing w:val="-2"/>
        </w:rPr>
        <w:t>(1)呼吸运动的过程：平静呼吸时，吸气肌收缩，吸气运动是一个主动过程。胸廓的形状类似于</w:t>
      </w:r>
      <w:r>
        <w:rPr>
          <w:rFonts w:ascii="SimSun" w:hAnsi="SimSun" w:eastAsia="SimSun" w:cs="SimSun"/>
          <w:sz w:val="20"/>
          <w:szCs w:val="20"/>
          <w:spacing w:val="6"/>
        </w:rPr>
        <w:t xml:space="preserve"> </w:t>
      </w:r>
      <w:r>
        <w:rPr>
          <w:rFonts w:ascii="SimSun" w:hAnsi="SimSun" w:eastAsia="SimSun" w:cs="SimSun"/>
          <w:sz w:val="20"/>
          <w:szCs w:val="20"/>
          <w:spacing w:val="-4"/>
        </w:rPr>
        <w:t>中空的圆锥体，上小下大。肋骨从上到下逐渐加长，并且由后向前下斜。肋间外肌起自上一肋骨的下</w:t>
      </w:r>
      <w:r>
        <w:rPr>
          <w:rFonts w:ascii="SimSun" w:hAnsi="SimSun" w:eastAsia="SimSun" w:cs="SimSun"/>
          <w:sz w:val="20"/>
          <w:szCs w:val="20"/>
          <w:spacing w:val="18"/>
        </w:rPr>
        <w:t xml:space="preserve"> </w:t>
      </w:r>
      <w:r>
        <w:rPr>
          <w:rFonts w:ascii="SimSun" w:hAnsi="SimSun" w:eastAsia="SimSun" w:cs="SimSun"/>
          <w:sz w:val="20"/>
          <w:szCs w:val="20"/>
          <w:spacing w:val="-8"/>
        </w:rPr>
        <w:t>缘，斜向前下方走行，止于下一肋骨的上缘。由于脊椎的位置是固定的，胸骨则可上下移动，所以当肋</w:t>
      </w:r>
      <w:r>
        <w:rPr>
          <w:rFonts w:ascii="SimSun" w:hAnsi="SimSun" w:eastAsia="SimSun" w:cs="SimSun"/>
          <w:sz w:val="20"/>
          <w:szCs w:val="20"/>
          <w:spacing w:val="2"/>
        </w:rPr>
        <w:t xml:space="preserve"> </w:t>
      </w:r>
      <w:r>
        <w:rPr>
          <w:rFonts w:ascii="SimSun" w:hAnsi="SimSun" w:eastAsia="SimSun" w:cs="SimSun"/>
          <w:sz w:val="20"/>
          <w:szCs w:val="20"/>
          <w:spacing w:val="-4"/>
        </w:rPr>
        <w:t>间外肌收缩时，肋骨和胸骨上举，同时肋骨下缘向外侧偏转，从而增大胸腔的前后径和左右径。膈肌</w:t>
      </w:r>
      <w:r>
        <w:rPr>
          <w:rFonts w:ascii="SimSun" w:hAnsi="SimSun" w:eastAsia="SimSun" w:cs="SimSun"/>
          <w:sz w:val="20"/>
          <w:szCs w:val="20"/>
          <w:spacing w:val="11"/>
        </w:rPr>
        <w:t xml:space="preserve"> </w:t>
      </w:r>
      <w:r>
        <w:rPr>
          <w:rFonts w:ascii="SimSun" w:hAnsi="SimSun" w:eastAsia="SimSun" w:cs="SimSun"/>
          <w:sz w:val="20"/>
          <w:szCs w:val="20"/>
          <w:spacing w:val="-8"/>
        </w:rPr>
        <w:t>位于胸腔和腹腔之间，构成胸腔的底，静止时向上隆起，形似穹隆。收缩时，隆起的中心下移，从而增</w:t>
      </w:r>
      <w:r>
        <w:rPr>
          <w:rFonts w:ascii="SimSun" w:hAnsi="SimSun" w:eastAsia="SimSun" w:cs="SimSun"/>
          <w:sz w:val="20"/>
          <w:szCs w:val="20"/>
          <w:spacing w:val="4"/>
        </w:rPr>
        <w:t xml:space="preserve"> </w:t>
      </w:r>
      <w:r>
        <w:rPr>
          <w:rFonts w:ascii="SimSun" w:hAnsi="SimSun" w:eastAsia="SimSun" w:cs="SimSun"/>
          <w:sz w:val="20"/>
          <w:szCs w:val="20"/>
          <w:spacing w:val="-3"/>
        </w:rPr>
        <w:t>大胸腔的上下径。吸气时，胸腔的上下径、前后径</w:t>
      </w:r>
      <w:r>
        <w:rPr>
          <w:rFonts w:ascii="SimSun" w:hAnsi="SimSun" w:eastAsia="SimSun" w:cs="SimSun"/>
          <w:sz w:val="20"/>
          <w:szCs w:val="20"/>
          <w:spacing w:val="-4"/>
        </w:rPr>
        <w:t>和左右径都增大，引起胸腔扩大，肺的容积随之增</w:t>
      </w:r>
      <w:r>
        <w:rPr>
          <w:rFonts w:ascii="SimSun" w:hAnsi="SimSun" w:eastAsia="SimSun" w:cs="SimSun"/>
          <w:sz w:val="20"/>
          <w:szCs w:val="20"/>
        </w:rPr>
        <w:t xml:space="preserve"> </w:t>
      </w:r>
      <w:r>
        <w:rPr>
          <w:rFonts w:ascii="SimSun" w:hAnsi="SimSun" w:eastAsia="SimSun" w:cs="SimSun"/>
          <w:sz w:val="20"/>
          <w:szCs w:val="20"/>
          <w:spacing w:val="-9"/>
        </w:rPr>
        <w:t>大，但肺内压降低。当肺内压低于大气压时，外</w:t>
      </w:r>
      <w:r>
        <w:rPr>
          <w:rFonts w:ascii="SimSun" w:hAnsi="SimSun" w:eastAsia="SimSun" w:cs="SimSun"/>
          <w:sz w:val="20"/>
          <w:szCs w:val="20"/>
          <w:spacing w:val="-10"/>
        </w:rPr>
        <w:t>界气体流入肺内，这一过程称为吸气(</w:t>
      </w:r>
      <w:r>
        <w:rPr>
          <w:rFonts w:ascii="SimSun" w:hAnsi="SimSun" w:eastAsia="SimSun" w:cs="SimSun"/>
          <w:sz w:val="20"/>
          <w:szCs w:val="20"/>
          <w:spacing w:val="-9"/>
        </w:rPr>
        <w:t>inspiration</w:t>
      </w:r>
      <w:r>
        <w:rPr>
          <w:rFonts w:ascii="SimSun" w:hAnsi="SimSun" w:eastAsia="SimSun" w:cs="SimSun"/>
          <w:sz w:val="20"/>
          <w:szCs w:val="20"/>
          <w:spacing w:val="-10"/>
        </w:rPr>
        <w:t>)。平</w:t>
      </w:r>
      <w:r>
        <w:rPr>
          <w:rFonts w:ascii="SimSun" w:hAnsi="SimSun" w:eastAsia="SimSun" w:cs="SimSun"/>
          <w:sz w:val="20"/>
          <w:szCs w:val="20"/>
        </w:rPr>
        <w:t xml:space="preserve"> </w:t>
      </w:r>
      <w:r>
        <w:rPr>
          <w:rFonts w:ascii="SimSun" w:hAnsi="SimSun" w:eastAsia="SimSun" w:cs="SimSun"/>
          <w:sz w:val="20"/>
          <w:szCs w:val="20"/>
          <w:spacing w:val="-8"/>
        </w:rPr>
        <w:t>静呼气时，呼气肌不参与运动，而是由膈肌和肋间外肌舒张所致，是一个被动过程。膈肌和肋间外</w:t>
      </w:r>
      <w:r>
        <w:rPr>
          <w:rFonts w:ascii="SimSun" w:hAnsi="SimSun" w:eastAsia="SimSun" w:cs="SimSun"/>
          <w:sz w:val="20"/>
          <w:szCs w:val="20"/>
          <w:spacing w:val="-9"/>
        </w:rPr>
        <w:t>肌舒</w:t>
      </w:r>
      <w:r>
        <w:rPr>
          <w:rFonts w:ascii="SimSun" w:hAnsi="SimSun" w:eastAsia="SimSun" w:cs="SimSun"/>
          <w:sz w:val="20"/>
          <w:szCs w:val="20"/>
        </w:rPr>
        <w:t xml:space="preserve"> </w:t>
      </w:r>
      <w:r>
        <w:rPr>
          <w:rFonts w:ascii="SimSun" w:hAnsi="SimSun" w:eastAsia="SimSun" w:cs="SimSun"/>
          <w:sz w:val="20"/>
          <w:szCs w:val="20"/>
          <w:spacing w:val="-16"/>
        </w:rPr>
        <w:t>张时，肺依其自身的回缩力而回位，并牵引胸廓，使之上下径、前后径和左右径缩小，从而引起胸</w:t>
      </w:r>
      <w:r>
        <w:rPr>
          <w:rFonts w:ascii="SimSun" w:hAnsi="SimSun" w:eastAsia="SimSun" w:cs="SimSun"/>
          <w:sz w:val="20"/>
          <w:szCs w:val="20"/>
          <w:spacing w:val="-17"/>
        </w:rPr>
        <w:t>腔和肺的</w:t>
      </w:r>
      <w:r>
        <w:rPr>
          <w:rFonts w:ascii="SimSun" w:hAnsi="SimSun" w:eastAsia="SimSun" w:cs="SimSun"/>
          <w:sz w:val="20"/>
          <w:szCs w:val="20"/>
        </w:rPr>
        <w:t xml:space="preserve"> </w:t>
      </w:r>
      <w:r>
        <w:rPr>
          <w:rFonts w:ascii="SimSun" w:hAnsi="SimSun" w:eastAsia="SimSun" w:cs="SimSun"/>
          <w:sz w:val="20"/>
          <w:szCs w:val="20"/>
          <w:spacing w:val="-14"/>
        </w:rPr>
        <w:t>容积减小，但肺内压升高。当肺内压高于大气压时，气体由肺内流出，这一过程称为呼气(expiration)。</w:t>
      </w:r>
    </w:p>
    <w:p>
      <w:pPr>
        <w:ind w:left="1089" w:right="420" w:firstLine="389"/>
        <w:spacing w:before="92" w:line="257" w:lineRule="auto"/>
        <w:rPr>
          <w:rFonts w:ascii="SimSun" w:hAnsi="SimSun" w:eastAsia="SimSun" w:cs="SimSun"/>
          <w:sz w:val="20"/>
          <w:szCs w:val="20"/>
        </w:rPr>
      </w:pPr>
      <w:r>
        <w:rPr>
          <w:rFonts w:ascii="SimSun" w:hAnsi="SimSun" w:eastAsia="SimSun" w:cs="SimSun"/>
          <w:sz w:val="20"/>
          <w:szCs w:val="20"/>
          <w:spacing w:val="-8"/>
        </w:rPr>
        <w:t>用力吸气时，除吸气肌加强收缩外，辅助吸气肌也参与收缩。用力呼气时，除吸气</w:t>
      </w:r>
      <w:r>
        <w:rPr>
          <w:rFonts w:ascii="SimSun" w:hAnsi="SimSun" w:eastAsia="SimSun" w:cs="SimSun"/>
          <w:sz w:val="20"/>
          <w:szCs w:val="20"/>
          <w:spacing w:val="-9"/>
        </w:rPr>
        <w:t>肌舒张外，还有</w:t>
      </w:r>
      <w:r>
        <w:rPr>
          <w:rFonts w:ascii="SimSun" w:hAnsi="SimSun" w:eastAsia="SimSun" w:cs="SimSun"/>
          <w:sz w:val="20"/>
          <w:szCs w:val="20"/>
        </w:rPr>
        <w:t xml:space="preserve"> </w:t>
      </w:r>
      <w:r>
        <w:rPr>
          <w:rFonts w:ascii="SimSun" w:hAnsi="SimSun" w:eastAsia="SimSun" w:cs="SimSun"/>
          <w:sz w:val="20"/>
          <w:szCs w:val="20"/>
          <w:spacing w:val="-1"/>
        </w:rPr>
        <w:t>呼气肌参与收缩(见下述)。</w:t>
      </w:r>
    </w:p>
    <w:p>
      <w:pPr>
        <w:ind w:left="1089" w:right="413" w:firstLine="389"/>
        <w:spacing w:before="84" w:line="256" w:lineRule="auto"/>
        <w:rPr>
          <w:rFonts w:ascii="SimSun" w:hAnsi="SimSun" w:eastAsia="SimSun" w:cs="SimSun"/>
          <w:sz w:val="20"/>
          <w:szCs w:val="20"/>
        </w:rPr>
      </w:pPr>
      <w:r>
        <w:pict>
          <v:shape id="_x0000_s10" style="position:absolute;margin-left:27.4989pt;margin-top:22.7528pt;mso-position-vertical-relative:text;mso-position-horizontal-relative:text;width:15.65pt;height:10.5pt;z-index:251673600;"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14"/>
                      <w:szCs w:val="14"/>
                    </w:rPr>
                  </w:pPr>
                  <w:r>
                    <w:rPr>
                      <w:rFonts w:ascii="SimSun" w:hAnsi="SimSun" w:eastAsia="SimSun" w:cs="SimSun"/>
                      <w:sz w:val="14"/>
                      <w:szCs w:val="14"/>
                      <w:color w:val="34A7F4"/>
                      <w:spacing w:val="-2"/>
                    </w:rPr>
                    <w:t>笔记</w:t>
                  </w:r>
                </w:p>
              </w:txbxContent>
            </v:textbox>
          </v:shape>
        </w:pict>
      </w:r>
      <w:r>
        <w:rPr>
          <w:rFonts w:ascii="SimSun" w:hAnsi="SimSun" w:eastAsia="SimSun" w:cs="SimSun"/>
          <w:sz w:val="20"/>
          <w:szCs w:val="20"/>
          <w:spacing w:val="-1"/>
        </w:rPr>
        <w:t>(2)呼吸运动的型式：根据参与活动的呼吸肌的主次、多少和用力程度不同，呼吸运动可呈现</w:t>
      </w:r>
      <w:r>
        <w:rPr>
          <w:rFonts w:ascii="SimSun" w:hAnsi="SimSun" w:eastAsia="SimSun" w:cs="SimSun"/>
          <w:sz w:val="20"/>
          <w:szCs w:val="20"/>
          <w:spacing w:val="-2"/>
        </w:rPr>
        <w:t>不</w:t>
      </w:r>
      <w:r>
        <w:rPr>
          <w:rFonts w:ascii="SimSun" w:hAnsi="SimSun" w:eastAsia="SimSun" w:cs="SimSun"/>
          <w:sz w:val="20"/>
          <w:szCs w:val="20"/>
        </w:rPr>
        <w:t xml:space="preserve"> </w:t>
      </w:r>
      <w:r>
        <w:rPr>
          <w:rFonts w:ascii="SimSun" w:hAnsi="SimSun" w:eastAsia="SimSun" w:cs="SimSun"/>
          <w:sz w:val="20"/>
          <w:szCs w:val="20"/>
          <w:spacing w:val="-16"/>
        </w:rPr>
        <w:t>同的呼吸型式(</w:t>
      </w:r>
      <w:r>
        <w:rPr>
          <w:rFonts w:ascii="SimSun" w:hAnsi="SimSun" w:eastAsia="SimSun" w:cs="SimSun"/>
          <w:sz w:val="20"/>
          <w:szCs w:val="20"/>
          <w:spacing w:val="7"/>
        </w:rPr>
        <w:t xml:space="preserve"> </w:t>
      </w:r>
      <w:r>
        <w:rPr>
          <w:rFonts w:ascii="SimSun" w:hAnsi="SimSun" w:eastAsia="SimSun" w:cs="SimSun"/>
          <w:sz w:val="20"/>
          <w:szCs w:val="20"/>
          <w:spacing w:val="-16"/>
        </w:rPr>
        <w:t>breathing</w:t>
      </w:r>
      <w:r>
        <w:rPr>
          <w:rFonts w:ascii="SimSun" w:hAnsi="SimSun" w:eastAsia="SimSun" w:cs="SimSun"/>
          <w:sz w:val="20"/>
          <w:szCs w:val="20"/>
          <w:spacing w:val="-12"/>
        </w:rPr>
        <w:t xml:space="preserve"> </w:t>
      </w:r>
      <w:r>
        <w:rPr>
          <w:rFonts w:ascii="SimSun" w:hAnsi="SimSun" w:eastAsia="SimSun" w:cs="SimSun"/>
          <w:sz w:val="20"/>
          <w:szCs w:val="20"/>
          <w:spacing w:val="-16"/>
        </w:rPr>
        <w:t>pattern)。</w:t>
      </w:r>
    </w:p>
    <w:p>
      <w:pPr>
        <w:sectPr>
          <w:footerReference w:type="default" r:id="rId13"/>
          <w:pgSz w:w="11280" w:h="15940"/>
          <w:pgMar w:top="400" w:right="610" w:bottom="400" w:left="520" w:header="0" w:footer="0" w:gutter="0"/>
        </w:sectPr>
        <w:rPr/>
      </w:pPr>
    </w:p>
    <w:p>
      <w:pPr>
        <w:spacing w:line="396" w:lineRule="auto"/>
        <w:rPr>
          <w:rFonts w:ascii="Arial"/>
          <w:sz w:val="21"/>
        </w:rPr>
      </w:pPr>
      <w:r>
        <w:drawing>
          <wp:anchor distT="0" distB="0" distL="0" distR="0" simplePos="0" relativeHeight="251674624" behindDoc="0" locked="0" layoutInCell="0" allowOverlap="1">
            <wp:simplePos x="0" y="0"/>
            <wp:positionH relativeFrom="page">
              <wp:posOffset>6267450</wp:posOffset>
            </wp:positionH>
            <wp:positionV relativeFrom="page">
              <wp:posOffset>9315487</wp:posOffset>
            </wp:positionV>
            <wp:extent cx="539716" cy="444452"/>
            <wp:effectExtent l="0" t="0" r="0" b="0"/>
            <wp:wrapNone/>
            <wp:docPr id="12" name="IM 12"/>
            <wp:cNvGraphicFramePr/>
            <a:graphic>
              <a:graphicData uri="http://schemas.openxmlformats.org/drawingml/2006/picture">
                <pic:pic>
                  <pic:nvPicPr>
                    <pic:cNvPr id="12" name="IM 12"/>
                    <pic:cNvPicPr/>
                  </pic:nvPicPr>
                  <pic:blipFill>
                    <a:blip r:embed="rId18"/>
                    <a:stretch>
                      <a:fillRect/>
                    </a:stretch>
                  </pic:blipFill>
                  <pic:spPr>
                    <a:xfrm rot="0">
                      <a:off x="0" y="0"/>
                      <a:ext cx="539716" cy="444452"/>
                    </a:xfrm>
                    <a:prstGeom prst="rect">
                      <a:avLst/>
                    </a:prstGeom>
                  </pic:spPr>
                </pic:pic>
              </a:graphicData>
            </a:graphic>
          </wp:anchor>
        </w:drawing>
      </w:r>
      <w:r/>
    </w:p>
    <w:p>
      <w:pPr>
        <w:ind w:right="162"/>
        <w:spacing w:before="65" w:line="222" w:lineRule="auto"/>
        <w:jc w:val="right"/>
        <w:rPr>
          <w:rFonts w:ascii="SimSun" w:hAnsi="SimSun" w:eastAsia="SimSun" w:cs="SimSun"/>
          <w:sz w:val="20"/>
          <w:szCs w:val="20"/>
        </w:rPr>
      </w:pPr>
      <w:r>
        <w:rPr>
          <w:rFonts w:ascii="SimHei" w:hAnsi="SimHei" w:eastAsia="SimHei" w:cs="SimHei"/>
          <w:sz w:val="20"/>
          <w:szCs w:val="20"/>
          <w:b/>
          <w:bCs/>
          <w:spacing w:val="-15"/>
        </w:rPr>
        <w:t>第五章</w:t>
      </w:r>
      <w:r>
        <w:rPr>
          <w:rFonts w:ascii="SimHei" w:hAnsi="SimHei" w:eastAsia="SimHei" w:cs="SimHei"/>
          <w:sz w:val="20"/>
          <w:szCs w:val="20"/>
          <w:spacing w:val="70"/>
        </w:rPr>
        <w:t xml:space="preserve"> </w:t>
      </w:r>
      <w:r>
        <w:rPr>
          <w:rFonts w:ascii="SimHei" w:hAnsi="SimHei" w:eastAsia="SimHei" w:cs="SimHei"/>
          <w:sz w:val="20"/>
          <w:szCs w:val="20"/>
          <w:b/>
          <w:bCs/>
          <w:spacing w:val="-15"/>
        </w:rPr>
        <w:t>呼</w:t>
      </w:r>
      <w:r>
        <w:rPr>
          <w:rFonts w:ascii="SimHei" w:hAnsi="SimHei" w:eastAsia="SimHei" w:cs="SimHei"/>
          <w:sz w:val="20"/>
          <w:szCs w:val="20"/>
          <w:spacing w:val="10"/>
        </w:rPr>
        <w:t xml:space="preserve">   </w:t>
      </w:r>
      <w:r>
        <w:rPr>
          <w:rFonts w:ascii="SimHei" w:hAnsi="SimHei" w:eastAsia="SimHei" w:cs="SimHei"/>
          <w:sz w:val="20"/>
          <w:szCs w:val="20"/>
          <w:b/>
          <w:bCs/>
          <w:spacing w:val="-15"/>
        </w:rPr>
        <w:t>吸</w:t>
      </w:r>
      <w:r>
        <w:rPr>
          <w:rFonts w:ascii="SimHei" w:hAnsi="SimHei" w:eastAsia="SimHei" w:cs="SimHei"/>
          <w:sz w:val="20"/>
          <w:szCs w:val="20"/>
          <w:spacing w:val="11"/>
        </w:rPr>
        <w:t xml:space="preserve">      </w:t>
      </w:r>
      <w:r>
        <w:rPr>
          <w:rFonts w:ascii="SimSun" w:hAnsi="SimSun" w:eastAsia="SimSun" w:cs="SimSun"/>
          <w:sz w:val="20"/>
          <w:szCs w:val="20"/>
          <w:b/>
          <w:bCs/>
          <w:spacing w:val="-15"/>
          <w:position w:val="-1"/>
        </w:rPr>
        <w:t>149</w:t>
      </w:r>
    </w:p>
    <w:p>
      <w:pPr>
        <w:spacing w:line="264" w:lineRule="auto"/>
        <w:rPr>
          <w:rFonts w:ascii="Arial"/>
          <w:sz w:val="21"/>
        </w:rPr>
      </w:pPr>
      <w:r/>
    </w:p>
    <w:p>
      <w:pPr>
        <w:ind w:right="1001" w:firstLine="390"/>
        <w:spacing w:before="65" w:line="286" w:lineRule="auto"/>
        <w:jc w:val="both"/>
        <w:rPr>
          <w:rFonts w:ascii="SimSun" w:hAnsi="SimSun" w:eastAsia="SimSun" w:cs="SimSun"/>
          <w:sz w:val="20"/>
          <w:szCs w:val="20"/>
        </w:rPr>
      </w:pPr>
      <w:r>
        <w:rPr>
          <w:rFonts w:ascii="SimSun" w:hAnsi="SimSun" w:eastAsia="SimSun" w:cs="SimSun"/>
          <w:sz w:val="20"/>
          <w:szCs w:val="20"/>
          <w:spacing w:val="-2"/>
        </w:rPr>
        <w:t>1)腹式呼吸和胸式呼吸：以膈肌舒缩活动为主的呼吸运动称为腹式呼吸(abdominal</w:t>
      </w:r>
      <w:r>
        <w:rPr>
          <w:rFonts w:ascii="SimSun" w:hAnsi="SimSun" w:eastAsia="SimSun" w:cs="SimSun"/>
          <w:sz w:val="20"/>
          <w:szCs w:val="20"/>
          <w:spacing w:val="12"/>
        </w:rPr>
        <w:t xml:space="preserve"> </w:t>
      </w:r>
      <w:r>
        <w:rPr>
          <w:rFonts w:ascii="SimSun" w:hAnsi="SimSun" w:eastAsia="SimSun" w:cs="SimSun"/>
          <w:sz w:val="20"/>
          <w:szCs w:val="20"/>
          <w:spacing w:val="-2"/>
        </w:rPr>
        <w:t>breathing),</w:t>
      </w:r>
      <w:r>
        <w:rPr>
          <w:rFonts w:ascii="SimSun" w:hAnsi="SimSun" w:eastAsia="SimSun" w:cs="SimSun"/>
          <w:sz w:val="20"/>
          <w:szCs w:val="20"/>
        </w:rPr>
        <w:t xml:space="preserve"> </w:t>
      </w:r>
      <w:r>
        <w:rPr>
          <w:rFonts w:ascii="SimSun" w:hAnsi="SimSun" w:eastAsia="SimSun" w:cs="SimSun"/>
          <w:sz w:val="20"/>
          <w:szCs w:val="20"/>
          <w:spacing w:val="1"/>
        </w:rPr>
        <w:t>因为膈肌的舒缩可引起腹腔内器官位移，造成腹部的明显起伏。以肋间外肌舒缩活动为主的呼吸运</w:t>
      </w:r>
      <w:r>
        <w:rPr>
          <w:rFonts w:ascii="SimSun" w:hAnsi="SimSun" w:eastAsia="SimSun" w:cs="SimSun"/>
          <w:sz w:val="20"/>
          <w:szCs w:val="20"/>
          <w:spacing w:val="2"/>
        </w:rPr>
        <w:t xml:space="preserve">  </w:t>
      </w:r>
      <w:r>
        <w:rPr>
          <w:rFonts w:ascii="SimSun" w:hAnsi="SimSun" w:eastAsia="SimSun" w:cs="SimSun"/>
          <w:sz w:val="20"/>
          <w:szCs w:val="20"/>
          <w:spacing w:val="-6"/>
        </w:rPr>
        <w:t>动称为胸式呼吸(thoracic</w:t>
      </w:r>
      <w:r>
        <w:rPr>
          <w:rFonts w:ascii="SimSun" w:hAnsi="SimSun" w:eastAsia="SimSun" w:cs="SimSun"/>
          <w:sz w:val="20"/>
          <w:szCs w:val="20"/>
          <w:spacing w:val="-6"/>
        </w:rPr>
        <w:t xml:space="preserve"> </w:t>
      </w:r>
      <w:r>
        <w:rPr>
          <w:rFonts w:ascii="SimSun" w:hAnsi="SimSun" w:eastAsia="SimSun" w:cs="SimSun"/>
          <w:sz w:val="20"/>
          <w:szCs w:val="20"/>
          <w:spacing w:val="-6"/>
        </w:rPr>
        <w:t>breathing),因为肋间外肌舒缩活动可引起胸部的明显起伏。</w:t>
      </w:r>
      <w:r>
        <w:rPr>
          <w:rFonts w:ascii="SimSun" w:hAnsi="SimSun" w:eastAsia="SimSun" w:cs="SimSun"/>
          <w:sz w:val="20"/>
          <w:szCs w:val="20"/>
          <w:spacing w:val="49"/>
        </w:rPr>
        <w:t xml:space="preserve"> </w:t>
      </w:r>
      <w:r>
        <w:rPr>
          <w:rFonts w:ascii="SimSun" w:hAnsi="SimSun" w:eastAsia="SimSun" w:cs="SimSun"/>
          <w:sz w:val="20"/>
          <w:szCs w:val="20"/>
          <w:spacing w:val="-6"/>
        </w:rPr>
        <w:t>一般情况下，</w:t>
      </w:r>
      <w:r>
        <w:rPr>
          <w:rFonts w:ascii="SimSun" w:hAnsi="SimSun" w:eastAsia="SimSun" w:cs="SimSun"/>
          <w:sz w:val="20"/>
          <w:szCs w:val="20"/>
        </w:rPr>
        <w:t xml:space="preserve"> </w:t>
      </w:r>
      <w:r>
        <w:rPr>
          <w:rFonts w:ascii="SimSun" w:hAnsi="SimSun" w:eastAsia="SimSun" w:cs="SimSun"/>
          <w:sz w:val="20"/>
          <w:szCs w:val="20"/>
          <w:spacing w:val="-3"/>
        </w:rPr>
        <w:t>正常成年人的呼吸运动都呈腹胸混合式呼吸，其中某种型式可</w:t>
      </w:r>
      <w:r>
        <w:rPr>
          <w:rFonts w:ascii="SimSun" w:hAnsi="SimSun" w:eastAsia="SimSun" w:cs="SimSun"/>
          <w:sz w:val="20"/>
          <w:szCs w:val="20"/>
          <w:spacing w:val="-4"/>
        </w:rPr>
        <w:t>占优势；只有在胸部或腹部活动受限时</w:t>
      </w:r>
      <w:r>
        <w:rPr>
          <w:rFonts w:ascii="SimSun" w:hAnsi="SimSun" w:eastAsia="SimSun" w:cs="SimSun"/>
          <w:sz w:val="20"/>
          <w:szCs w:val="20"/>
        </w:rPr>
        <w:t xml:space="preserve">  </w:t>
      </w:r>
      <w:r>
        <w:rPr>
          <w:rFonts w:ascii="SimSun" w:hAnsi="SimSun" w:eastAsia="SimSun" w:cs="SimSun"/>
          <w:sz w:val="20"/>
          <w:szCs w:val="20"/>
          <w:spacing w:val="-3"/>
        </w:rPr>
        <w:t>才出现某种单一型式的呼吸运动。如在妊娠后期的女性，腹腔巨</w:t>
      </w:r>
      <w:r>
        <w:rPr>
          <w:rFonts w:ascii="SimSun" w:hAnsi="SimSun" w:eastAsia="SimSun" w:cs="SimSun"/>
          <w:sz w:val="20"/>
          <w:szCs w:val="20"/>
          <w:spacing w:val="-4"/>
        </w:rPr>
        <w:t>大肿块、腹水、胃肠道胀气或腹膜炎</w:t>
      </w:r>
      <w:r>
        <w:rPr>
          <w:rFonts w:ascii="SimSun" w:hAnsi="SimSun" w:eastAsia="SimSun" w:cs="SimSun"/>
          <w:sz w:val="20"/>
          <w:szCs w:val="20"/>
        </w:rPr>
        <w:t xml:space="preserve">  </w:t>
      </w:r>
      <w:r>
        <w:rPr>
          <w:rFonts w:ascii="SimSun" w:hAnsi="SimSun" w:eastAsia="SimSun" w:cs="SimSun"/>
          <w:sz w:val="20"/>
          <w:szCs w:val="20"/>
          <w:spacing w:val="-8"/>
        </w:rPr>
        <w:t>症等患者，因膈肌运动受限，故主要依靠肋间外肌舒缩而呈胸式呼吸。如胸腔积液、胸膜炎等患者，因</w:t>
      </w:r>
      <w:r>
        <w:rPr>
          <w:rFonts w:ascii="SimSun" w:hAnsi="SimSun" w:eastAsia="SimSun" w:cs="SimSun"/>
          <w:sz w:val="20"/>
          <w:szCs w:val="20"/>
          <w:spacing w:val="9"/>
        </w:rPr>
        <w:t xml:space="preserve">  </w:t>
      </w:r>
      <w:r>
        <w:rPr>
          <w:rFonts w:ascii="SimSun" w:hAnsi="SimSun" w:eastAsia="SimSun" w:cs="SimSun"/>
          <w:sz w:val="20"/>
          <w:szCs w:val="20"/>
          <w:spacing w:val="-1"/>
        </w:rPr>
        <w:t>胸廓运动受限，故主要依靠膈肌舒缩而呈腹式呼吸。而在婴幼儿，因肋骨的排列基</w:t>
      </w:r>
      <w:r>
        <w:rPr>
          <w:rFonts w:ascii="SimSun" w:hAnsi="SimSun" w:eastAsia="SimSun" w:cs="SimSun"/>
          <w:sz w:val="20"/>
          <w:szCs w:val="20"/>
          <w:spacing w:val="-2"/>
        </w:rPr>
        <w:t>本上与脊柱垂直，</w:t>
      </w:r>
      <w:r>
        <w:rPr>
          <w:rFonts w:ascii="SimSun" w:hAnsi="SimSun" w:eastAsia="SimSun" w:cs="SimSun"/>
          <w:sz w:val="20"/>
          <w:szCs w:val="20"/>
        </w:rPr>
        <w:t xml:space="preserve"> </w:t>
      </w:r>
      <w:r>
        <w:rPr>
          <w:rFonts w:ascii="SimSun" w:hAnsi="SimSun" w:eastAsia="SimSun" w:cs="SimSun"/>
          <w:sz w:val="20"/>
          <w:szCs w:val="20"/>
          <w:spacing w:val="-6"/>
        </w:rPr>
        <w:t>倾斜度小，肋骨运动不易扩大胸腔容量，因而主要依靠膈肌舒缩而呈腹</w:t>
      </w:r>
      <w:r>
        <w:rPr>
          <w:rFonts w:ascii="SimSun" w:hAnsi="SimSun" w:eastAsia="SimSun" w:cs="SimSun"/>
          <w:sz w:val="20"/>
          <w:szCs w:val="20"/>
          <w:spacing w:val="-7"/>
        </w:rPr>
        <w:t>式呼吸。</w:t>
      </w:r>
    </w:p>
    <w:p>
      <w:pPr>
        <w:ind w:right="1076" w:firstLine="390"/>
        <w:spacing w:before="77" w:line="289" w:lineRule="auto"/>
        <w:jc w:val="both"/>
        <w:rPr>
          <w:rFonts w:ascii="SimSun" w:hAnsi="SimSun" w:eastAsia="SimSun" w:cs="SimSun"/>
          <w:sz w:val="20"/>
          <w:szCs w:val="20"/>
        </w:rPr>
      </w:pPr>
      <w:r>
        <w:rPr>
          <w:rFonts w:ascii="SimSun" w:hAnsi="SimSun" w:eastAsia="SimSun" w:cs="SimSun"/>
          <w:sz w:val="20"/>
          <w:szCs w:val="20"/>
          <w:spacing w:val="1"/>
        </w:rPr>
        <w:t>2)平静呼吸和用力呼吸：正常人安静状态下的呼吸平稳而均匀，即吸气主动而呼气被动的呼吸</w:t>
      </w:r>
      <w:r>
        <w:rPr>
          <w:rFonts w:ascii="SimSun" w:hAnsi="SimSun" w:eastAsia="SimSun" w:cs="SimSun"/>
          <w:sz w:val="20"/>
          <w:szCs w:val="20"/>
          <w:spacing w:val="15"/>
        </w:rPr>
        <w:t xml:space="preserve"> </w:t>
      </w:r>
      <w:r>
        <w:rPr>
          <w:rFonts w:ascii="SimSun" w:hAnsi="SimSun" w:eastAsia="SimSun" w:cs="SimSun"/>
          <w:sz w:val="20"/>
          <w:szCs w:val="20"/>
          <w:spacing w:val="1"/>
        </w:rPr>
        <w:t>型式称为平静呼吸(</w:t>
      </w:r>
      <w:r>
        <w:rPr>
          <w:rFonts w:ascii="SimSun" w:hAnsi="SimSun" w:eastAsia="SimSun" w:cs="SimSun"/>
          <w:sz w:val="20"/>
          <w:szCs w:val="20"/>
        </w:rPr>
        <w:t>eupnea</w:t>
      </w:r>
      <w:r>
        <w:rPr>
          <w:rFonts w:ascii="SimSun" w:hAnsi="SimSun" w:eastAsia="SimSun" w:cs="SimSun"/>
          <w:sz w:val="20"/>
          <w:szCs w:val="20"/>
          <w:spacing w:val="1"/>
        </w:rPr>
        <w:t>),呼吸频率为12～18次/分。当机体劳动或运动、呼吸道不通畅或肺通气</w:t>
      </w:r>
      <w:r>
        <w:rPr>
          <w:rFonts w:ascii="SimSun" w:hAnsi="SimSun" w:eastAsia="SimSun" w:cs="SimSun"/>
          <w:sz w:val="20"/>
          <w:szCs w:val="20"/>
          <w:spacing w:val="8"/>
        </w:rPr>
        <w:t xml:space="preserve"> </w:t>
      </w:r>
      <w:r>
        <w:rPr>
          <w:rFonts w:ascii="SimSun" w:hAnsi="SimSun" w:eastAsia="SimSun" w:cs="SimSun"/>
          <w:sz w:val="20"/>
          <w:szCs w:val="20"/>
          <w:spacing w:val="5"/>
        </w:rPr>
        <w:t>阻力增大时，或者当吸入气中</w:t>
      </w:r>
      <w:r>
        <w:rPr>
          <w:rFonts w:ascii="SimSun" w:hAnsi="SimSun" w:eastAsia="SimSun" w:cs="SimSun"/>
          <w:sz w:val="20"/>
          <w:szCs w:val="20"/>
        </w:rPr>
        <w:t>CO</w:t>
      </w:r>
      <w:r>
        <w:rPr>
          <w:rFonts w:ascii="Calibri" w:hAnsi="Calibri" w:eastAsia="Calibri" w:cs="Calibri"/>
          <w:sz w:val="20"/>
          <w:szCs w:val="20"/>
          <w:spacing w:val="5"/>
        </w:rPr>
        <w:t>₂</w:t>
      </w:r>
      <w:r>
        <w:rPr>
          <w:rFonts w:ascii="Calibri" w:hAnsi="Calibri" w:eastAsia="Calibri" w:cs="Calibri"/>
          <w:sz w:val="20"/>
          <w:szCs w:val="20"/>
          <w:spacing w:val="4"/>
        </w:rPr>
        <w:t xml:space="preserve">  </w:t>
      </w:r>
      <w:r>
        <w:rPr>
          <w:rFonts w:ascii="SimSun" w:hAnsi="SimSun" w:eastAsia="SimSun" w:cs="SimSun"/>
          <w:sz w:val="20"/>
          <w:szCs w:val="20"/>
          <w:spacing w:val="5"/>
        </w:rPr>
        <w:t>含量增加或</w:t>
      </w:r>
      <w:r>
        <w:rPr>
          <w:rFonts w:ascii="SimSun" w:hAnsi="SimSun" w:eastAsia="SimSun" w:cs="SimSun"/>
          <w:sz w:val="20"/>
          <w:szCs w:val="20"/>
          <w:spacing w:val="-60"/>
        </w:rPr>
        <w:t xml:space="preserve"> </w:t>
      </w:r>
      <w:r>
        <w:rPr>
          <w:rFonts w:ascii="SimSun" w:hAnsi="SimSun" w:eastAsia="SimSun" w:cs="SimSun"/>
          <w:sz w:val="20"/>
          <w:szCs w:val="20"/>
          <w:spacing w:val="5"/>
        </w:rPr>
        <w:t>O</w:t>
      </w:r>
      <w:r>
        <w:rPr>
          <w:rFonts w:ascii="Calibri" w:hAnsi="Calibri" w:eastAsia="Calibri" w:cs="Calibri"/>
          <w:sz w:val="20"/>
          <w:szCs w:val="20"/>
          <w:spacing w:val="5"/>
        </w:rPr>
        <w:t>₂</w:t>
      </w:r>
      <w:r>
        <w:rPr>
          <w:rFonts w:ascii="Calibri" w:hAnsi="Calibri" w:eastAsia="Calibri" w:cs="Calibri"/>
          <w:sz w:val="20"/>
          <w:szCs w:val="20"/>
          <w:spacing w:val="25"/>
          <w:w w:val="101"/>
        </w:rPr>
        <w:t xml:space="preserve"> </w:t>
      </w:r>
      <w:r>
        <w:rPr>
          <w:rFonts w:ascii="SimSun" w:hAnsi="SimSun" w:eastAsia="SimSun" w:cs="SimSun"/>
          <w:sz w:val="20"/>
          <w:szCs w:val="20"/>
          <w:spacing w:val="5"/>
        </w:rPr>
        <w:t>含量减少时，加深加快的呼吸型式</w:t>
      </w:r>
      <w:r>
        <w:rPr>
          <w:rFonts w:ascii="SimSun" w:hAnsi="SimSun" w:eastAsia="SimSun" w:cs="SimSun"/>
          <w:sz w:val="20"/>
          <w:szCs w:val="20"/>
          <w:spacing w:val="4"/>
        </w:rPr>
        <w:t>称为用力呼吸</w:t>
      </w:r>
      <w:r>
        <w:rPr>
          <w:rFonts w:ascii="SimSun" w:hAnsi="SimSun" w:eastAsia="SimSun" w:cs="SimSun"/>
          <w:sz w:val="20"/>
          <w:szCs w:val="20"/>
        </w:rPr>
        <w:t xml:space="preserve"> </w:t>
      </w:r>
      <w:r>
        <w:rPr>
          <w:rFonts w:ascii="SimSun" w:hAnsi="SimSun" w:eastAsia="SimSun" w:cs="SimSun"/>
          <w:sz w:val="20"/>
          <w:szCs w:val="20"/>
          <w:spacing w:val="-7"/>
        </w:rPr>
        <w:t>(forced</w:t>
      </w:r>
      <w:r>
        <w:rPr>
          <w:rFonts w:ascii="SimSun" w:hAnsi="SimSun" w:eastAsia="SimSun" w:cs="SimSun"/>
          <w:sz w:val="20"/>
          <w:szCs w:val="20"/>
          <w:spacing w:val="-9"/>
        </w:rPr>
        <w:t xml:space="preserve"> </w:t>
      </w:r>
      <w:r>
        <w:rPr>
          <w:rFonts w:ascii="SimSun" w:hAnsi="SimSun" w:eastAsia="SimSun" w:cs="SimSun"/>
          <w:sz w:val="20"/>
          <w:szCs w:val="20"/>
          <w:spacing w:val="-7"/>
        </w:rPr>
        <w:t>breathing)。</w:t>
      </w:r>
      <w:r>
        <w:rPr>
          <w:rFonts w:ascii="SimSun" w:hAnsi="SimSun" w:eastAsia="SimSun" w:cs="SimSun"/>
          <w:sz w:val="20"/>
          <w:szCs w:val="20"/>
          <w:spacing w:val="-55"/>
        </w:rPr>
        <w:t xml:space="preserve"> </w:t>
      </w:r>
      <w:r>
        <w:rPr>
          <w:rFonts w:ascii="SimSun" w:hAnsi="SimSun" w:eastAsia="SimSun" w:cs="SimSun"/>
          <w:sz w:val="20"/>
          <w:szCs w:val="20"/>
          <w:spacing w:val="-7"/>
        </w:rPr>
        <w:t>在用力吸气时，除膈肌和肋间外肌收缩外，</w:t>
      </w:r>
      <w:r>
        <w:rPr>
          <w:rFonts w:ascii="SimSun" w:hAnsi="SimSun" w:eastAsia="SimSun" w:cs="SimSun"/>
          <w:sz w:val="20"/>
          <w:szCs w:val="20"/>
          <w:spacing w:val="-8"/>
        </w:rPr>
        <w:t>控制第一对肋骨和胸骨运动的胸锁乳</w:t>
      </w:r>
      <w:r>
        <w:rPr>
          <w:rFonts w:ascii="SimSun" w:hAnsi="SimSun" w:eastAsia="SimSun" w:cs="SimSun"/>
          <w:sz w:val="20"/>
          <w:szCs w:val="20"/>
        </w:rPr>
        <w:t xml:space="preserve"> </w:t>
      </w:r>
      <w:r>
        <w:rPr>
          <w:rFonts w:ascii="SimSun" w:hAnsi="SimSun" w:eastAsia="SimSun" w:cs="SimSun"/>
          <w:sz w:val="20"/>
          <w:szCs w:val="20"/>
          <w:spacing w:val="-3"/>
        </w:rPr>
        <w:t>突肌及斜角肌参加收缩，可使胸骨柄及第一对肋骨向</w:t>
      </w:r>
      <w:r>
        <w:rPr>
          <w:rFonts w:ascii="SimSun" w:hAnsi="SimSun" w:eastAsia="SimSun" w:cs="SimSun"/>
          <w:sz w:val="20"/>
          <w:szCs w:val="20"/>
          <w:spacing w:val="-4"/>
        </w:rPr>
        <w:t>上向外提起，扩展胸廓上部，胸廓和肺的容积进</w:t>
      </w:r>
      <w:r>
        <w:rPr>
          <w:rFonts w:ascii="SimSun" w:hAnsi="SimSun" w:eastAsia="SimSun" w:cs="SimSun"/>
          <w:sz w:val="20"/>
          <w:szCs w:val="20"/>
        </w:rPr>
        <w:t xml:space="preserve"> </w:t>
      </w:r>
      <w:r>
        <w:rPr>
          <w:rFonts w:ascii="SimSun" w:hAnsi="SimSun" w:eastAsia="SimSun" w:cs="SimSun"/>
          <w:sz w:val="20"/>
          <w:szCs w:val="20"/>
          <w:spacing w:val="-7"/>
        </w:rPr>
        <w:t>一步扩大，更多的气体被吸入肺内。当用力呼气时，除吸气肌舒张外，还</w:t>
      </w:r>
      <w:r>
        <w:rPr>
          <w:rFonts w:ascii="SimSun" w:hAnsi="SimSun" w:eastAsia="SimSun" w:cs="SimSun"/>
          <w:sz w:val="20"/>
          <w:szCs w:val="20"/>
          <w:spacing w:val="-8"/>
        </w:rPr>
        <w:t>有呼气肌参与收缩，此时呼气</w:t>
      </w:r>
      <w:r>
        <w:rPr>
          <w:rFonts w:ascii="SimSun" w:hAnsi="SimSun" w:eastAsia="SimSun" w:cs="SimSun"/>
          <w:sz w:val="20"/>
          <w:szCs w:val="20"/>
        </w:rPr>
        <w:t xml:space="preserve"> </w:t>
      </w:r>
      <w:r>
        <w:rPr>
          <w:rFonts w:ascii="SimSun" w:hAnsi="SimSun" w:eastAsia="SimSun" w:cs="SimSun"/>
          <w:sz w:val="20"/>
          <w:szCs w:val="20"/>
          <w:spacing w:val="-3"/>
        </w:rPr>
        <w:t>运动也是一个主动过程。腹肌收缩时增加腹内压，膈肌被向上推挤，使胸腔的上下径减小；肋间</w:t>
      </w:r>
      <w:r>
        <w:rPr>
          <w:rFonts w:ascii="SimSun" w:hAnsi="SimSun" w:eastAsia="SimSun" w:cs="SimSun"/>
          <w:sz w:val="20"/>
          <w:szCs w:val="20"/>
          <w:spacing w:val="-4"/>
        </w:rPr>
        <w:t>内肌</w:t>
      </w:r>
      <w:r>
        <w:rPr>
          <w:rFonts w:ascii="SimSun" w:hAnsi="SimSun" w:eastAsia="SimSun" w:cs="SimSun"/>
          <w:sz w:val="20"/>
          <w:szCs w:val="20"/>
        </w:rPr>
        <w:t xml:space="preserve"> </w:t>
      </w:r>
      <w:r>
        <w:rPr>
          <w:rFonts w:ascii="SimSun" w:hAnsi="SimSun" w:eastAsia="SimSun" w:cs="SimSun"/>
          <w:sz w:val="20"/>
          <w:szCs w:val="20"/>
          <w:spacing w:val="-3"/>
        </w:rPr>
        <w:t>其走行方向与肋间外肌相反，收缩时使肋骨和胸骨下移，肋骨</w:t>
      </w:r>
      <w:r>
        <w:rPr>
          <w:rFonts w:ascii="SimSun" w:hAnsi="SimSun" w:eastAsia="SimSun" w:cs="SimSun"/>
          <w:sz w:val="20"/>
          <w:szCs w:val="20"/>
          <w:spacing w:val="-4"/>
        </w:rPr>
        <w:t>还向内侧旋转，使胸腔的前后径和左右</w:t>
      </w:r>
      <w:r>
        <w:rPr>
          <w:rFonts w:ascii="SimSun" w:hAnsi="SimSun" w:eastAsia="SimSun" w:cs="SimSun"/>
          <w:sz w:val="20"/>
          <w:szCs w:val="20"/>
        </w:rPr>
        <w:t xml:space="preserve"> </w:t>
      </w:r>
      <w:r>
        <w:rPr>
          <w:rFonts w:ascii="SimSun" w:hAnsi="SimSun" w:eastAsia="SimSun" w:cs="SimSun"/>
          <w:sz w:val="20"/>
          <w:szCs w:val="20"/>
          <w:spacing w:val="-4"/>
        </w:rPr>
        <w:t>径进一步缩小。呼气肌的参与使呼气运动增强，使胸腔和肺容积进一步缩小，肺内压升高，呼出更多</w:t>
      </w:r>
      <w:r>
        <w:rPr>
          <w:rFonts w:ascii="SimSun" w:hAnsi="SimSun" w:eastAsia="SimSun" w:cs="SimSun"/>
          <w:sz w:val="20"/>
          <w:szCs w:val="20"/>
          <w:spacing w:val="13"/>
        </w:rPr>
        <w:t xml:space="preserve"> </w:t>
      </w:r>
      <w:r>
        <w:rPr>
          <w:rFonts w:ascii="SimSun" w:hAnsi="SimSun" w:eastAsia="SimSun" w:cs="SimSun"/>
          <w:sz w:val="20"/>
          <w:szCs w:val="20"/>
          <w:spacing w:val="1"/>
        </w:rPr>
        <w:t>的气体。机体在缺O</w:t>
      </w:r>
      <w:r>
        <w:rPr>
          <w:rFonts w:ascii="Calibri" w:hAnsi="Calibri" w:eastAsia="Calibri" w:cs="Calibri"/>
          <w:sz w:val="20"/>
          <w:szCs w:val="20"/>
          <w:spacing w:val="1"/>
        </w:rPr>
        <w:t>₂</w:t>
      </w:r>
      <w:r>
        <w:rPr>
          <w:rFonts w:ascii="Calibri" w:hAnsi="Calibri" w:eastAsia="Calibri" w:cs="Calibri"/>
          <w:sz w:val="20"/>
          <w:szCs w:val="20"/>
          <w:spacing w:val="22"/>
        </w:rPr>
        <w:t xml:space="preserve"> </w:t>
      </w:r>
      <w:r>
        <w:rPr>
          <w:rFonts w:ascii="SimSun" w:hAnsi="SimSun" w:eastAsia="SimSun" w:cs="SimSun"/>
          <w:sz w:val="20"/>
          <w:szCs w:val="20"/>
          <w:spacing w:val="1"/>
        </w:rPr>
        <w:t>或</w:t>
      </w:r>
      <w:r>
        <w:rPr>
          <w:rFonts w:ascii="SimSun" w:hAnsi="SimSun" w:eastAsia="SimSun" w:cs="SimSun"/>
          <w:sz w:val="20"/>
          <w:szCs w:val="20"/>
          <w:spacing w:val="-40"/>
        </w:rPr>
        <w:t xml:space="preserve"> </w:t>
      </w:r>
      <w:r>
        <w:rPr>
          <w:rFonts w:ascii="SimSun" w:hAnsi="SimSun" w:eastAsia="SimSun" w:cs="SimSun"/>
          <w:sz w:val="20"/>
          <w:szCs w:val="20"/>
        </w:rPr>
        <w:t>CO</w:t>
      </w:r>
      <w:r>
        <w:rPr>
          <w:rFonts w:ascii="Calibri" w:hAnsi="Calibri" w:eastAsia="Calibri" w:cs="Calibri"/>
          <w:sz w:val="20"/>
          <w:szCs w:val="20"/>
          <w:spacing w:val="1"/>
        </w:rPr>
        <w:t>₂</w:t>
      </w:r>
      <w:r>
        <w:rPr>
          <w:rFonts w:ascii="Calibri" w:hAnsi="Calibri" w:eastAsia="Calibri" w:cs="Calibri"/>
          <w:sz w:val="20"/>
          <w:szCs w:val="20"/>
          <w:spacing w:val="24"/>
        </w:rPr>
        <w:t xml:space="preserve"> </w:t>
      </w:r>
      <w:r>
        <w:rPr>
          <w:rFonts w:ascii="SimSun" w:hAnsi="SimSun" w:eastAsia="SimSun" w:cs="SimSun"/>
          <w:sz w:val="20"/>
          <w:szCs w:val="20"/>
          <w:spacing w:val="1"/>
        </w:rPr>
        <w:t>增多较严重的情况下，可出现呼吸困难(</w:t>
      </w:r>
      <w:r>
        <w:rPr>
          <w:rFonts w:ascii="SimSun" w:hAnsi="SimSun" w:eastAsia="SimSun" w:cs="SimSun"/>
          <w:sz w:val="20"/>
          <w:szCs w:val="20"/>
        </w:rPr>
        <w:t>dyspnea</w:t>
      </w:r>
      <w:r>
        <w:rPr>
          <w:rFonts w:ascii="SimSun" w:hAnsi="SimSun" w:eastAsia="SimSun" w:cs="SimSun"/>
          <w:sz w:val="20"/>
          <w:szCs w:val="20"/>
          <w:spacing w:val="1"/>
        </w:rPr>
        <w:t>),不仅表现为呼吸明显</w:t>
      </w:r>
      <w:r>
        <w:rPr>
          <w:rFonts w:ascii="SimSun" w:hAnsi="SimSun" w:eastAsia="SimSun" w:cs="SimSun"/>
          <w:sz w:val="20"/>
          <w:szCs w:val="20"/>
        </w:rPr>
        <w:t xml:space="preserve"> </w:t>
      </w:r>
      <w:r>
        <w:rPr>
          <w:rFonts w:ascii="SimSun" w:hAnsi="SimSun" w:eastAsia="SimSun" w:cs="SimSun"/>
          <w:sz w:val="20"/>
          <w:szCs w:val="20"/>
          <w:spacing w:val="-7"/>
        </w:rPr>
        <w:t>加深，而且可出现鼻翼扇动，同时主观上有胸部困压感。</w:t>
      </w:r>
    </w:p>
    <w:p>
      <w:pPr>
        <w:ind w:right="1080" w:firstLine="390"/>
        <w:spacing w:before="77" w:line="281" w:lineRule="auto"/>
        <w:jc w:val="both"/>
        <w:rPr>
          <w:rFonts w:ascii="SimSun" w:hAnsi="SimSun" w:eastAsia="SimSun" w:cs="SimSun"/>
          <w:sz w:val="20"/>
          <w:szCs w:val="20"/>
        </w:rPr>
      </w:pPr>
      <w:r>
        <w:rPr>
          <w:rFonts w:ascii="SimSun" w:hAnsi="SimSun" w:eastAsia="SimSun" w:cs="SimSun"/>
          <w:sz w:val="20"/>
          <w:szCs w:val="20"/>
          <w:spacing w:val="-5"/>
        </w:rPr>
        <w:t>2.</w:t>
      </w:r>
      <w:r>
        <w:rPr>
          <w:rFonts w:ascii="SimSun" w:hAnsi="SimSun" w:eastAsia="SimSun" w:cs="SimSun"/>
          <w:sz w:val="20"/>
          <w:szCs w:val="20"/>
          <w:spacing w:val="-24"/>
        </w:rPr>
        <w:t xml:space="preserve"> </w:t>
      </w:r>
      <w:r>
        <w:rPr>
          <w:rFonts w:ascii="SimSun" w:hAnsi="SimSun" w:eastAsia="SimSun" w:cs="SimSun"/>
          <w:sz w:val="20"/>
          <w:szCs w:val="20"/>
          <w:spacing w:val="-5"/>
        </w:rPr>
        <w:t>肺内压</w:t>
      </w:r>
      <w:r>
        <w:rPr>
          <w:rFonts w:ascii="SimSun" w:hAnsi="SimSun" w:eastAsia="SimSun" w:cs="SimSun"/>
          <w:sz w:val="20"/>
          <w:szCs w:val="20"/>
          <w:spacing w:val="80"/>
        </w:rPr>
        <w:t xml:space="preserve"> </w:t>
      </w:r>
      <w:r>
        <w:rPr>
          <w:rFonts w:ascii="SimSun" w:hAnsi="SimSun" w:eastAsia="SimSun" w:cs="SimSun"/>
          <w:sz w:val="20"/>
          <w:szCs w:val="20"/>
          <w:spacing w:val="-5"/>
        </w:rPr>
        <w:t>肺内压(intrapulmonary</w:t>
      </w:r>
      <w:r>
        <w:rPr>
          <w:rFonts w:ascii="SimSun" w:hAnsi="SimSun" w:eastAsia="SimSun" w:cs="SimSun"/>
          <w:sz w:val="20"/>
          <w:szCs w:val="20"/>
          <w:spacing w:val="-9"/>
        </w:rPr>
        <w:t xml:space="preserve"> </w:t>
      </w:r>
      <w:r>
        <w:rPr>
          <w:rFonts w:ascii="SimSun" w:hAnsi="SimSun" w:eastAsia="SimSun" w:cs="SimSun"/>
          <w:sz w:val="20"/>
          <w:szCs w:val="20"/>
          <w:spacing w:val="-5"/>
        </w:rPr>
        <w:t>pressure)是指肺泡内气体的压力，在呼吸过程中呈周期性变</w:t>
      </w:r>
      <w:r>
        <w:rPr>
          <w:rFonts w:ascii="SimSun" w:hAnsi="SimSun" w:eastAsia="SimSun" w:cs="SimSun"/>
          <w:sz w:val="20"/>
          <w:szCs w:val="20"/>
        </w:rPr>
        <w:t xml:space="preserve"> </w:t>
      </w:r>
      <w:r>
        <w:rPr>
          <w:rFonts w:ascii="SimSun" w:hAnsi="SimSun" w:eastAsia="SimSun" w:cs="SimSun"/>
          <w:sz w:val="20"/>
          <w:szCs w:val="20"/>
          <w:spacing w:val="-8"/>
        </w:rPr>
        <w:t>化</w:t>
      </w:r>
      <w:r>
        <w:rPr>
          <w:rFonts w:ascii="SimSun" w:hAnsi="SimSun" w:eastAsia="SimSun" w:cs="SimSun"/>
          <w:sz w:val="20"/>
          <w:szCs w:val="20"/>
          <w:spacing w:val="2"/>
        </w:rPr>
        <w:t xml:space="preserve">    </w:t>
      </w:r>
      <w:r>
        <w:rPr>
          <w:rFonts w:ascii="SimSun" w:hAnsi="SimSun" w:eastAsia="SimSun" w:cs="SimSun"/>
          <w:sz w:val="20"/>
          <w:szCs w:val="20"/>
          <w:spacing w:val="-8"/>
        </w:rPr>
        <w:t>。吸气时，肺容积增大，肺内压随之降低，当低于大气压时，外界气体进入肺。随着</w:t>
      </w:r>
      <w:r>
        <w:rPr>
          <w:rFonts w:ascii="SimSun" w:hAnsi="SimSun" w:eastAsia="SimSun" w:cs="SimSun"/>
          <w:sz w:val="20"/>
          <w:szCs w:val="20"/>
          <w:spacing w:val="-9"/>
        </w:rPr>
        <w:t>肺内气体量</w:t>
      </w:r>
      <w:r>
        <w:rPr>
          <w:rFonts w:ascii="SimSun" w:hAnsi="SimSun" w:eastAsia="SimSun" w:cs="SimSun"/>
          <w:sz w:val="20"/>
          <w:szCs w:val="20"/>
        </w:rPr>
        <w:t xml:space="preserve"> </w:t>
      </w:r>
      <w:r>
        <w:rPr>
          <w:rFonts w:ascii="SimSun" w:hAnsi="SimSun" w:eastAsia="SimSun" w:cs="SimSun"/>
          <w:sz w:val="20"/>
          <w:szCs w:val="20"/>
          <w:spacing w:val="-7"/>
        </w:rPr>
        <w:t>的增加，肺内压也逐渐升高，至吸气末，肺内压升高到与大气压相</w:t>
      </w:r>
      <w:r>
        <w:rPr>
          <w:rFonts w:ascii="SimSun" w:hAnsi="SimSun" w:eastAsia="SimSun" w:cs="SimSun"/>
          <w:sz w:val="20"/>
          <w:szCs w:val="20"/>
          <w:spacing w:val="-8"/>
        </w:rPr>
        <w:t>等，气流便暂停。呼气时，肺容积减</w:t>
      </w:r>
      <w:r>
        <w:rPr>
          <w:rFonts w:ascii="SimSun" w:hAnsi="SimSun" w:eastAsia="SimSun" w:cs="SimSun"/>
          <w:sz w:val="20"/>
          <w:szCs w:val="20"/>
        </w:rPr>
        <w:t xml:space="preserve"> </w:t>
      </w:r>
      <w:r>
        <w:rPr>
          <w:rFonts w:ascii="SimSun" w:hAnsi="SimSun" w:eastAsia="SimSun" w:cs="SimSun"/>
          <w:sz w:val="20"/>
          <w:szCs w:val="20"/>
          <w:spacing w:val="-7"/>
        </w:rPr>
        <w:t>小，肺内压随之升高，当高于大气压时，气体流出肺。随着肺内气</w:t>
      </w:r>
      <w:r>
        <w:rPr>
          <w:rFonts w:ascii="SimSun" w:hAnsi="SimSun" w:eastAsia="SimSun" w:cs="SimSun"/>
          <w:sz w:val="20"/>
          <w:szCs w:val="20"/>
          <w:spacing w:val="-8"/>
        </w:rPr>
        <w:t>体量的减少，肺内压也逐渐降低，至</w:t>
      </w:r>
      <w:r>
        <w:rPr>
          <w:rFonts w:ascii="SimSun" w:hAnsi="SimSun" w:eastAsia="SimSun" w:cs="SimSun"/>
          <w:sz w:val="20"/>
          <w:szCs w:val="20"/>
        </w:rPr>
        <w:t xml:space="preserve"> </w:t>
      </w:r>
      <w:r>
        <w:rPr>
          <w:rFonts w:ascii="SimSun" w:hAnsi="SimSun" w:eastAsia="SimSun" w:cs="SimSun"/>
          <w:sz w:val="20"/>
          <w:szCs w:val="20"/>
          <w:spacing w:val="-5"/>
        </w:rPr>
        <w:t>呼气末，肺内压又降到与大气压相等，气流再次暂停</w:t>
      </w:r>
      <w:r>
        <w:rPr>
          <w:rFonts w:ascii="SimSun" w:hAnsi="SimSun" w:eastAsia="SimSun" w:cs="SimSun"/>
          <w:sz w:val="20"/>
          <w:szCs w:val="20"/>
          <w:spacing w:val="-6"/>
        </w:rPr>
        <w:t>(图5-3)。</w:t>
      </w:r>
    </w:p>
    <w:p>
      <w:pPr>
        <w:spacing w:line="269" w:lineRule="auto"/>
        <w:rPr>
          <w:rFonts w:ascii="Arial"/>
          <w:sz w:val="21"/>
        </w:rPr>
      </w:pPr>
      <w:r/>
    </w:p>
    <w:p>
      <w:pPr>
        <w:ind w:left="5590"/>
        <w:spacing w:before="62" w:line="196" w:lineRule="auto"/>
        <w:rPr>
          <w:rFonts w:ascii="SimSun" w:hAnsi="SimSun" w:eastAsia="SimSun" w:cs="SimSun"/>
          <w:sz w:val="19"/>
          <w:szCs w:val="19"/>
        </w:rPr>
      </w:pPr>
      <w:r>
        <w:rPr>
          <w:rFonts w:ascii="SimSun" w:hAnsi="SimSun" w:eastAsia="SimSun" w:cs="SimSun"/>
          <w:sz w:val="19"/>
          <w:szCs w:val="19"/>
          <w:spacing w:val="-12"/>
        </w:rPr>
        <w:t>吸气</w:t>
      </w:r>
      <w:r>
        <w:rPr>
          <w:rFonts w:ascii="SimSun" w:hAnsi="SimSun" w:eastAsia="SimSun" w:cs="SimSun"/>
          <w:sz w:val="19"/>
          <w:szCs w:val="19"/>
          <w:spacing w:val="4"/>
        </w:rPr>
        <w:t xml:space="preserve">  </w:t>
      </w:r>
      <w:r>
        <w:rPr>
          <w:rFonts w:ascii="SimSun" w:hAnsi="SimSun" w:eastAsia="SimSun" w:cs="SimSun"/>
          <w:sz w:val="19"/>
          <w:szCs w:val="19"/>
          <w:spacing w:val="-12"/>
        </w:rPr>
        <w:t>|</w:t>
      </w:r>
      <w:r>
        <w:rPr>
          <w:rFonts w:ascii="SimSun" w:hAnsi="SimSun" w:eastAsia="SimSun" w:cs="SimSun"/>
          <w:sz w:val="19"/>
          <w:szCs w:val="19"/>
          <w:spacing w:val="3"/>
        </w:rPr>
        <w:t xml:space="preserve">  </w:t>
      </w:r>
      <w:r>
        <w:rPr>
          <w:rFonts w:ascii="SimSun" w:hAnsi="SimSun" w:eastAsia="SimSun" w:cs="SimSun"/>
          <w:sz w:val="19"/>
          <w:szCs w:val="19"/>
          <w:spacing w:val="-12"/>
        </w:rPr>
        <w:t>呼气</w:t>
      </w:r>
    </w:p>
    <w:p>
      <w:pPr>
        <w:ind w:firstLine="980"/>
        <w:spacing w:line="4880" w:lineRule="exact"/>
        <w:textAlignment w:val="center"/>
        <w:rPr/>
      </w:pPr>
      <w:r>
        <w:drawing>
          <wp:inline distT="0" distB="0" distL="0" distR="0">
            <wp:extent cx="4222756" cy="3098565"/>
            <wp:effectExtent l="0" t="0" r="0" b="0"/>
            <wp:docPr id="13" name="IM 13"/>
            <wp:cNvGraphicFramePr/>
            <a:graphic>
              <a:graphicData uri="http://schemas.openxmlformats.org/drawingml/2006/picture">
                <pic:pic>
                  <pic:nvPicPr>
                    <pic:cNvPr id="13" name="IM 13"/>
                    <pic:cNvPicPr/>
                  </pic:nvPicPr>
                  <pic:blipFill>
                    <a:blip r:embed="rId19"/>
                    <a:stretch>
                      <a:fillRect/>
                    </a:stretch>
                  </pic:blipFill>
                  <pic:spPr>
                    <a:xfrm rot="0">
                      <a:off x="0" y="0"/>
                      <a:ext cx="4222756" cy="3098565"/>
                    </a:xfrm>
                    <a:prstGeom prst="rect">
                      <a:avLst/>
                    </a:prstGeom>
                  </pic:spPr>
                </pic:pic>
              </a:graphicData>
            </a:graphic>
          </wp:inline>
        </w:drawing>
      </w:r>
    </w:p>
    <w:p>
      <w:pPr>
        <w:ind w:left="1130"/>
        <w:spacing w:before="178" w:line="268" w:lineRule="exact"/>
        <w:rPr>
          <w:rFonts w:ascii="SimHei" w:hAnsi="SimHei" w:eastAsia="SimHei" w:cs="SimHei"/>
          <w:sz w:val="20"/>
          <w:szCs w:val="20"/>
        </w:rPr>
      </w:pPr>
      <w:r>
        <w:rPr>
          <w:rFonts w:ascii="SimHei" w:hAnsi="SimHei" w:eastAsia="SimHei" w:cs="SimHei"/>
          <w:sz w:val="20"/>
          <w:szCs w:val="20"/>
          <w:spacing w:val="-11"/>
          <w:position w:val="5"/>
        </w:rPr>
        <w:t>图5-3</w:t>
      </w:r>
      <w:r>
        <w:rPr>
          <w:rFonts w:ascii="SimHei" w:hAnsi="SimHei" w:eastAsia="SimHei" w:cs="SimHei"/>
          <w:sz w:val="20"/>
          <w:szCs w:val="20"/>
          <w:spacing w:val="71"/>
          <w:position w:val="5"/>
        </w:rPr>
        <w:t xml:space="preserve"> </w:t>
      </w:r>
      <w:r>
        <w:rPr>
          <w:rFonts w:ascii="SimHei" w:hAnsi="SimHei" w:eastAsia="SimHei" w:cs="SimHei"/>
          <w:sz w:val="20"/>
          <w:szCs w:val="20"/>
          <w:spacing w:val="-11"/>
          <w:position w:val="5"/>
        </w:rPr>
        <w:t>吸气和呼气时，肺内压、胸膜腔内压及呼吸气容积的变化过程(右)和胸</w:t>
      </w:r>
    </w:p>
    <w:p>
      <w:pPr>
        <w:ind w:left="1149"/>
        <w:spacing w:before="1" w:line="220" w:lineRule="auto"/>
        <w:rPr>
          <w:rFonts w:ascii="SimHei" w:hAnsi="SimHei" w:eastAsia="SimHei" w:cs="SimHei"/>
          <w:sz w:val="20"/>
          <w:szCs w:val="20"/>
        </w:rPr>
      </w:pPr>
      <w:r>
        <w:rPr>
          <w:rFonts w:ascii="SimHei" w:hAnsi="SimHei" w:eastAsia="SimHei" w:cs="SimHei"/>
          <w:sz w:val="20"/>
          <w:szCs w:val="20"/>
          <w:spacing w:val="-9"/>
        </w:rPr>
        <w:t>膜腔内压直接测量示意图(左)</w:t>
      </w:r>
    </w:p>
    <w:p>
      <w:pPr>
        <w:sectPr>
          <w:pgSz w:w="11280" w:h="15940"/>
          <w:pgMar w:top="400" w:right="560" w:bottom="400" w:left="969" w:header="0" w:footer="0" w:gutter="0"/>
        </w:sectPr>
        <w:rPr/>
      </w:pPr>
    </w:p>
    <w:p>
      <w:pPr>
        <w:spacing w:line="343" w:lineRule="auto"/>
        <w:rPr>
          <w:rFonts w:ascii="Arial"/>
          <w:sz w:val="21"/>
        </w:rPr>
      </w:pPr>
      <w:r>
        <w:drawing>
          <wp:anchor distT="0" distB="0" distL="0" distR="0" simplePos="0" relativeHeight="251678720" behindDoc="0" locked="0" layoutInCell="0" allowOverlap="1">
            <wp:simplePos x="0" y="0"/>
            <wp:positionH relativeFrom="page">
              <wp:posOffset>355633</wp:posOffset>
            </wp:positionH>
            <wp:positionV relativeFrom="page">
              <wp:posOffset>9328140</wp:posOffset>
            </wp:positionV>
            <wp:extent cx="527038" cy="393741"/>
            <wp:effectExtent l="0" t="0" r="0" b="0"/>
            <wp:wrapNone/>
            <wp:docPr id="14" name="IM 14"/>
            <wp:cNvGraphicFramePr/>
            <a:graphic>
              <a:graphicData uri="http://schemas.openxmlformats.org/drawingml/2006/picture">
                <pic:pic>
                  <pic:nvPicPr>
                    <pic:cNvPr id="14" name="IM 14"/>
                    <pic:cNvPicPr/>
                  </pic:nvPicPr>
                  <pic:blipFill>
                    <a:blip r:embed="rId20"/>
                    <a:stretch>
                      <a:fillRect/>
                    </a:stretch>
                  </pic:blipFill>
                  <pic:spPr>
                    <a:xfrm rot="0">
                      <a:off x="0" y="0"/>
                      <a:ext cx="527038" cy="393741"/>
                    </a:xfrm>
                    <a:prstGeom prst="rect">
                      <a:avLst/>
                    </a:prstGeom>
                  </pic:spPr>
                </pic:pic>
              </a:graphicData>
            </a:graphic>
          </wp:anchor>
        </w:drawing>
      </w:r>
      <w:r/>
    </w:p>
    <w:p>
      <w:pPr>
        <w:ind w:left="42"/>
        <w:spacing w:before="69" w:line="222" w:lineRule="auto"/>
        <w:rPr>
          <w:rFonts w:ascii="SimHei" w:hAnsi="SimHei" w:eastAsia="SimHei" w:cs="SimHei"/>
          <w:sz w:val="21"/>
          <w:szCs w:val="21"/>
        </w:rPr>
      </w:pPr>
      <w:r>
        <w:rPr>
          <w:rFonts w:ascii="SimSun" w:hAnsi="SimSun" w:eastAsia="SimSun" w:cs="SimSun"/>
          <w:sz w:val="21"/>
          <w:szCs w:val="21"/>
          <w:b/>
          <w:bCs/>
          <w:color w:val="002D71"/>
          <w:spacing w:val="-17"/>
        </w:rPr>
        <w:t>150</w:t>
      </w:r>
      <w:r>
        <w:rPr>
          <w:rFonts w:ascii="SimSun" w:hAnsi="SimSun" w:eastAsia="SimSun" w:cs="SimSun"/>
          <w:sz w:val="21"/>
          <w:szCs w:val="21"/>
          <w:color w:val="002D71"/>
          <w:spacing w:val="17"/>
        </w:rPr>
        <w:t xml:space="preserve">      </w:t>
      </w:r>
      <w:r>
        <w:rPr>
          <w:rFonts w:ascii="SimHei" w:hAnsi="SimHei" w:eastAsia="SimHei" w:cs="SimHei"/>
          <w:sz w:val="21"/>
          <w:szCs w:val="21"/>
          <w:b/>
          <w:bCs/>
          <w:color w:val="0B3368"/>
          <w:spacing w:val="-17"/>
        </w:rPr>
        <w:t>第五章</w:t>
      </w:r>
      <w:r>
        <w:rPr>
          <w:rFonts w:ascii="SimHei" w:hAnsi="SimHei" w:eastAsia="SimHei" w:cs="SimHei"/>
          <w:sz w:val="21"/>
          <w:szCs w:val="21"/>
          <w:color w:val="0B3368"/>
          <w:spacing w:val="54"/>
        </w:rPr>
        <w:t xml:space="preserve"> </w:t>
      </w:r>
      <w:r>
        <w:rPr>
          <w:rFonts w:ascii="SimHei" w:hAnsi="SimHei" w:eastAsia="SimHei" w:cs="SimHei"/>
          <w:sz w:val="21"/>
          <w:szCs w:val="21"/>
          <w:b/>
          <w:bCs/>
          <w:color w:val="0B3368"/>
          <w:spacing w:val="-17"/>
        </w:rPr>
        <w:t>呼</w:t>
      </w:r>
      <w:r>
        <w:rPr>
          <w:rFonts w:ascii="SimHei" w:hAnsi="SimHei" w:eastAsia="SimHei" w:cs="SimHei"/>
          <w:sz w:val="21"/>
          <w:szCs w:val="21"/>
          <w:color w:val="0B3368"/>
          <w:spacing w:val="5"/>
        </w:rPr>
        <w:t xml:space="preserve">   </w:t>
      </w:r>
      <w:r>
        <w:rPr>
          <w:rFonts w:ascii="SimHei" w:hAnsi="SimHei" w:eastAsia="SimHei" w:cs="SimHei"/>
          <w:sz w:val="21"/>
          <w:szCs w:val="21"/>
          <w:b/>
          <w:bCs/>
          <w:color w:val="0B3368"/>
          <w:spacing w:val="-17"/>
        </w:rPr>
        <w:t>吸</w:t>
      </w:r>
    </w:p>
    <w:p>
      <w:pPr>
        <w:spacing w:line="250" w:lineRule="auto"/>
        <w:rPr>
          <w:rFonts w:ascii="Arial"/>
          <w:sz w:val="21"/>
        </w:rPr>
      </w:pPr>
      <w:r/>
    </w:p>
    <w:p>
      <w:pPr>
        <w:ind w:left="1479"/>
        <w:spacing w:before="69" w:line="219" w:lineRule="auto"/>
        <w:rPr>
          <w:rFonts w:ascii="SimSun" w:hAnsi="SimSun" w:eastAsia="SimSun" w:cs="SimSun"/>
          <w:sz w:val="21"/>
          <w:szCs w:val="21"/>
        </w:rPr>
      </w:pPr>
      <w:r>
        <w:rPr>
          <w:rFonts w:ascii="SimSun" w:hAnsi="SimSun" w:eastAsia="SimSun" w:cs="SimSun"/>
          <w:sz w:val="21"/>
          <w:szCs w:val="21"/>
          <w:spacing w:val="-14"/>
        </w:rPr>
        <w:t>在呼吸过程中，肺内压变化的程度与呼吸运动的缓急、深浅和呼吸道是否通畅等因素有关。平静</w:t>
      </w:r>
    </w:p>
    <w:p>
      <w:pPr>
        <w:ind w:left="1059"/>
        <w:spacing w:before="64" w:line="214" w:lineRule="auto"/>
        <w:rPr>
          <w:rFonts w:ascii="SimSun" w:hAnsi="SimSun" w:eastAsia="SimSun" w:cs="SimSun"/>
          <w:sz w:val="21"/>
          <w:szCs w:val="21"/>
        </w:rPr>
      </w:pPr>
      <w:r>
        <w:rPr>
          <w:rFonts w:ascii="SimSun" w:hAnsi="SimSun" w:eastAsia="SimSun" w:cs="SimSun"/>
          <w:sz w:val="21"/>
          <w:szCs w:val="21"/>
          <w:spacing w:val="-11"/>
        </w:rPr>
        <w:t>呼吸时，肺内压变化较小，吸气时肺内压较大气压低1～2mmHg,</w:t>
      </w:r>
      <w:r>
        <w:rPr>
          <w:rFonts w:ascii="SimSun" w:hAnsi="SimSun" w:eastAsia="SimSun" w:cs="SimSun"/>
          <w:sz w:val="21"/>
          <w:szCs w:val="21"/>
          <w:spacing w:val="-18"/>
        </w:rPr>
        <w:t xml:space="preserve"> </w:t>
      </w:r>
      <w:r>
        <w:rPr>
          <w:rFonts w:ascii="SimSun" w:hAnsi="SimSun" w:eastAsia="SimSun" w:cs="SimSun"/>
          <w:sz w:val="21"/>
          <w:szCs w:val="21"/>
          <w:spacing w:val="-11"/>
        </w:rPr>
        <w:t>呼气时较大气</w:t>
      </w:r>
      <w:r>
        <w:rPr>
          <w:rFonts w:ascii="SimSun" w:hAnsi="SimSun" w:eastAsia="SimSun" w:cs="SimSun"/>
          <w:sz w:val="21"/>
          <w:szCs w:val="21"/>
          <w:spacing w:val="-12"/>
        </w:rPr>
        <w:t>压高1～2</w:t>
      </w:r>
      <w:r>
        <w:rPr>
          <w:rFonts w:ascii="SimSun" w:hAnsi="SimSun" w:eastAsia="SimSun" w:cs="SimSun"/>
          <w:sz w:val="21"/>
          <w:szCs w:val="21"/>
          <w:spacing w:val="-11"/>
        </w:rPr>
        <w:t>mmHg</w:t>
      </w:r>
      <w:r>
        <w:rPr>
          <w:rFonts w:ascii="SimSun" w:hAnsi="SimSun" w:eastAsia="SimSun" w:cs="SimSun"/>
          <w:sz w:val="21"/>
          <w:szCs w:val="21"/>
          <w:spacing w:val="-12"/>
        </w:rPr>
        <w:t>。</w:t>
      </w:r>
      <w:r>
        <w:rPr>
          <w:rFonts w:ascii="SimSun" w:hAnsi="SimSun" w:eastAsia="SimSun" w:cs="SimSun"/>
          <w:sz w:val="21"/>
          <w:szCs w:val="21"/>
          <w:spacing w:val="53"/>
        </w:rPr>
        <w:t xml:space="preserve"> </w:t>
      </w:r>
      <w:r>
        <w:rPr>
          <w:rFonts w:ascii="SimSun" w:hAnsi="SimSun" w:eastAsia="SimSun" w:cs="SimSun"/>
          <w:sz w:val="21"/>
          <w:szCs w:val="21"/>
          <w:spacing w:val="-12"/>
        </w:rPr>
        <w:t>用力</w:t>
      </w:r>
    </w:p>
    <w:p>
      <w:pPr>
        <w:ind w:left="1059"/>
        <w:spacing w:before="82" w:line="245" w:lineRule="auto"/>
        <w:rPr>
          <w:rFonts w:ascii="SimSun" w:hAnsi="SimSun" w:eastAsia="SimSun" w:cs="SimSun"/>
          <w:sz w:val="21"/>
          <w:szCs w:val="21"/>
        </w:rPr>
      </w:pPr>
      <w:r>
        <w:rPr>
          <w:rFonts w:ascii="SimSun" w:hAnsi="SimSun" w:eastAsia="SimSun" w:cs="SimSun"/>
          <w:sz w:val="21"/>
          <w:szCs w:val="21"/>
          <w:spacing w:val="-7"/>
        </w:rPr>
        <w:t>呼吸或呼吸道不够通畅时，肺内压将大幅波动，如紧闭声门并尽力进行呼吸运动，吸气时肺内压可低0</w:t>
      </w:r>
      <w:r>
        <w:rPr>
          <w:rFonts w:ascii="SimSun" w:hAnsi="SimSun" w:eastAsia="SimSun" w:cs="SimSun"/>
          <w:sz w:val="21"/>
          <w:szCs w:val="21"/>
        </w:rPr>
        <w:t xml:space="preserve"> </w:t>
      </w:r>
      <w:r>
        <w:rPr>
          <w:rFonts w:ascii="SimSun" w:hAnsi="SimSun" w:eastAsia="SimSun" w:cs="SimSun"/>
          <w:sz w:val="21"/>
          <w:szCs w:val="21"/>
          <w:spacing w:val="-4"/>
        </w:rPr>
        <w:t>于大气压30～100mmHg,</w:t>
      </w:r>
      <w:r>
        <w:rPr>
          <w:rFonts w:ascii="SimSun" w:hAnsi="SimSun" w:eastAsia="SimSun" w:cs="SimSun"/>
          <w:sz w:val="21"/>
          <w:szCs w:val="21"/>
          <w:spacing w:val="-28"/>
        </w:rPr>
        <w:t xml:space="preserve"> </w:t>
      </w:r>
      <w:r>
        <w:rPr>
          <w:rFonts w:ascii="SimSun" w:hAnsi="SimSun" w:eastAsia="SimSun" w:cs="SimSun"/>
          <w:sz w:val="21"/>
          <w:szCs w:val="21"/>
          <w:spacing w:val="-4"/>
        </w:rPr>
        <w:t>呼</w:t>
      </w:r>
      <w:r>
        <w:rPr>
          <w:rFonts w:ascii="SimSun" w:hAnsi="SimSun" w:eastAsia="SimSun" w:cs="SimSun"/>
          <w:sz w:val="21"/>
          <w:szCs w:val="21"/>
          <w:spacing w:val="-5"/>
        </w:rPr>
        <w:t>气时可高于大气压60～140</w:t>
      </w:r>
      <w:r>
        <w:rPr>
          <w:rFonts w:ascii="SimSun" w:hAnsi="SimSun" w:eastAsia="SimSun" w:cs="SimSun"/>
          <w:sz w:val="21"/>
          <w:szCs w:val="21"/>
          <w:spacing w:val="-4"/>
        </w:rPr>
        <w:t>mmHg</w:t>
      </w:r>
      <w:r>
        <w:rPr>
          <w:rFonts w:ascii="SimSun" w:hAnsi="SimSun" w:eastAsia="SimSun" w:cs="SimSun"/>
          <w:sz w:val="21"/>
          <w:szCs w:val="21"/>
          <w:spacing w:val="-5"/>
        </w:rPr>
        <w:t>。</w:t>
      </w:r>
    </w:p>
    <w:p>
      <w:pPr>
        <w:ind w:left="1059" w:right="401" w:firstLine="419"/>
        <w:spacing w:before="109" w:line="256" w:lineRule="auto"/>
        <w:rPr>
          <w:rFonts w:ascii="SimSun" w:hAnsi="SimSun" w:eastAsia="SimSun" w:cs="SimSun"/>
          <w:sz w:val="21"/>
          <w:szCs w:val="21"/>
        </w:rPr>
      </w:pPr>
      <w:r>
        <w:rPr>
          <w:rFonts w:ascii="SimSun" w:hAnsi="SimSun" w:eastAsia="SimSun" w:cs="SimSun"/>
          <w:sz w:val="21"/>
          <w:szCs w:val="21"/>
          <w:spacing w:val="-16"/>
        </w:rPr>
        <w:t>临床上对一些自然呼吸</w:t>
      </w:r>
      <w:r>
        <w:rPr>
          <w:rFonts w:ascii="SimSun" w:hAnsi="SimSun" w:eastAsia="SimSun" w:cs="SimSun"/>
          <w:sz w:val="21"/>
          <w:szCs w:val="21"/>
          <w:spacing w:val="-17"/>
        </w:rPr>
        <w:t>暂停患者实施人工呼吸(</w:t>
      </w:r>
      <w:r>
        <w:rPr>
          <w:rFonts w:ascii="SimSun" w:hAnsi="SimSun" w:eastAsia="SimSun" w:cs="SimSun"/>
          <w:sz w:val="21"/>
          <w:szCs w:val="21"/>
          <w:spacing w:val="-16"/>
        </w:rPr>
        <w:t>artificial</w:t>
      </w:r>
      <w:r>
        <w:rPr>
          <w:rFonts w:ascii="SimSun" w:hAnsi="SimSun" w:eastAsia="SimSun" w:cs="SimSun"/>
          <w:sz w:val="21"/>
          <w:szCs w:val="21"/>
          <w:spacing w:val="-23"/>
        </w:rPr>
        <w:t xml:space="preserve"> </w:t>
      </w:r>
      <w:r>
        <w:rPr>
          <w:rFonts w:ascii="SimSun" w:hAnsi="SimSun" w:eastAsia="SimSun" w:cs="SimSun"/>
          <w:sz w:val="21"/>
          <w:szCs w:val="21"/>
          <w:spacing w:val="-16"/>
        </w:rPr>
        <w:t>respiration</w:t>
      </w:r>
      <w:r>
        <w:rPr>
          <w:rFonts w:ascii="SimSun" w:hAnsi="SimSun" w:eastAsia="SimSun" w:cs="SimSun"/>
          <w:sz w:val="21"/>
          <w:szCs w:val="21"/>
          <w:spacing w:val="-17"/>
        </w:rPr>
        <w:t>),在保持呼吸道通畅的前提</w:t>
      </w:r>
      <w:r>
        <w:rPr>
          <w:rFonts w:ascii="SimSun" w:hAnsi="SimSun" w:eastAsia="SimSun" w:cs="SimSun"/>
          <w:sz w:val="21"/>
          <w:szCs w:val="21"/>
        </w:rPr>
        <w:t xml:space="preserve"> </w:t>
      </w:r>
      <w:r>
        <w:rPr>
          <w:rFonts w:ascii="SimSun" w:hAnsi="SimSun" w:eastAsia="SimSun" w:cs="SimSun"/>
          <w:sz w:val="21"/>
          <w:szCs w:val="21"/>
          <w:spacing w:val="-14"/>
        </w:rPr>
        <w:t>下，通过人工呼吸机或口对口人工呼吸的方法使胸廓被动地节律性扩张或缩小，建立肺内压和大气压</w:t>
      </w:r>
      <w:r>
        <w:rPr>
          <w:rFonts w:ascii="SimSun" w:hAnsi="SimSun" w:eastAsia="SimSun" w:cs="SimSun"/>
          <w:sz w:val="21"/>
          <w:szCs w:val="21"/>
          <w:spacing w:val="4"/>
        </w:rPr>
        <w:t xml:space="preserve"> </w:t>
      </w:r>
      <w:r>
        <w:rPr>
          <w:rFonts w:ascii="SimSun" w:hAnsi="SimSun" w:eastAsia="SimSun" w:cs="SimSun"/>
          <w:sz w:val="21"/>
          <w:szCs w:val="21"/>
          <w:spacing w:val="-17"/>
        </w:rPr>
        <w:t>之间的压力差，维持肺的通气功能。</w:t>
      </w:r>
    </w:p>
    <w:p>
      <w:pPr>
        <w:ind w:left="1059" w:right="380" w:firstLine="419"/>
        <w:spacing w:before="74" w:line="275" w:lineRule="auto"/>
        <w:rPr>
          <w:rFonts w:ascii="SimSun" w:hAnsi="SimSun" w:eastAsia="SimSun" w:cs="SimSun"/>
          <w:sz w:val="21"/>
          <w:szCs w:val="21"/>
        </w:rPr>
      </w:pPr>
      <w:r>
        <w:rPr>
          <w:rFonts w:ascii="Times New Roman" w:hAnsi="Times New Roman" w:eastAsia="Times New Roman" w:cs="Times New Roman"/>
          <w:sz w:val="21"/>
          <w:szCs w:val="21"/>
          <w:b/>
          <w:bCs/>
          <w:spacing w:val="-4"/>
        </w:rPr>
        <w:t>3.</w:t>
      </w:r>
      <w:r>
        <w:rPr>
          <w:rFonts w:ascii="Times New Roman" w:hAnsi="Times New Roman" w:eastAsia="Times New Roman" w:cs="Times New Roman"/>
          <w:sz w:val="21"/>
          <w:szCs w:val="21"/>
          <w:spacing w:val="36"/>
        </w:rPr>
        <w:t xml:space="preserve"> </w:t>
      </w:r>
      <w:r>
        <w:rPr>
          <w:rFonts w:ascii="SimSun" w:hAnsi="SimSun" w:eastAsia="SimSun" w:cs="SimSun"/>
          <w:sz w:val="21"/>
          <w:szCs w:val="21"/>
          <w:b/>
          <w:bCs/>
          <w:spacing w:val="-4"/>
        </w:rPr>
        <w:t>胸膜腔内压</w:t>
      </w:r>
      <w:r>
        <w:rPr>
          <w:rFonts w:ascii="SimSun" w:hAnsi="SimSun" w:eastAsia="SimSun" w:cs="SimSun"/>
          <w:sz w:val="21"/>
          <w:szCs w:val="21"/>
          <w:spacing w:val="49"/>
        </w:rPr>
        <w:t xml:space="preserve"> </w:t>
      </w:r>
      <w:r>
        <w:rPr>
          <w:rFonts w:ascii="SimSun" w:hAnsi="SimSun" w:eastAsia="SimSun" w:cs="SimSun"/>
          <w:sz w:val="21"/>
          <w:szCs w:val="21"/>
          <w:spacing w:val="-4"/>
        </w:rPr>
        <w:t>胸膜腔</w:t>
      </w:r>
      <w:r>
        <w:rPr>
          <w:rFonts w:ascii="Times New Roman" w:hAnsi="Times New Roman" w:eastAsia="Times New Roman" w:cs="Times New Roman"/>
          <w:sz w:val="21"/>
          <w:szCs w:val="21"/>
          <w:spacing w:val="-4"/>
        </w:rPr>
        <w:t>(pleural</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spacing w:val="-4"/>
        </w:rPr>
        <w:t>cavity)</w:t>
      </w:r>
      <w:r>
        <w:rPr>
          <w:rFonts w:ascii="SimSun" w:hAnsi="SimSun" w:eastAsia="SimSun" w:cs="SimSun"/>
          <w:sz w:val="21"/>
          <w:szCs w:val="21"/>
          <w:spacing w:val="-4"/>
        </w:rPr>
        <w:t>是存</w:t>
      </w:r>
      <w:r>
        <w:rPr>
          <w:rFonts w:ascii="SimSun" w:hAnsi="SimSun" w:eastAsia="SimSun" w:cs="SimSun"/>
          <w:sz w:val="21"/>
          <w:szCs w:val="21"/>
          <w:spacing w:val="-5"/>
        </w:rPr>
        <w:t>在于肺表面的脏层胸膜和衬于胸廓内壁的壁层胸膜</w:t>
      </w:r>
      <w:r>
        <w:rPr>
          <w:rFonts w:ascii="SimSun" w:hAnsi="SimSun" w:eastAsia="SimSun" w:cs="SimSun"/>
          <w:sz w:val="21"/>
          <w:szCs w:val="21"/>
        </w:rPr>
        <w:t xml:space="preserve"> </w:t>
      </w:r>
      <w:r>
        <w:rPr>
          <w:rFonts w:ascii="SimSun" w:hAnsi="SimSun" w:eastAsia="SimSun" w:cs="SimSun"/>
          <w:sz w:val="21"/>
          <w:szCs w:val="21"/>
          <w:spacing w:val="-13"/>
        </w:rPr>
        <w:t>之间的密闭的、潜在的、无气体和仅有少量浆液的腔隙。腔隙内的浆液约10μm</w:t>
      </w:r>
      <w:r>
        <w:rPr>
          <w:rFonts w:ascii="SimSun" w:hAnsi="SimSun" w:eastAsia="SimSun" w:cs="SimSun"/>
          <w:sz w:val="21"/>
          <w:szCs w:val="21"/>
          <w:spacing w:val="-6"/>
        </w:rPr>
        <w:t xml:space="preserve"> </w:t>
      </w:r>
      <w:r>
        <w:rPr>
          <w:rFonts w:ascii="SimSun" w:hAnsi="SimSun" w:eastAsia="SimSun" w:cs="SimSun"/>
          <w:sz w:val="21"/>
          <w:szCs w:val="21"/>
          <w:spacing w:val="-13"/>
        </w:rPr>
        <w:t>厚，这一薄层浆液有</w:t>
      </w:r>
      <w:r>
        <w:rPr>
          <w:rFonts w:ascii="SimSun" w:hAnsi="SimSun" w:eastAsia="SimSun" w:cs="SimSun"/>
          <w:sz w:val="21"/>
          <w:szCs w:val="21"/>
        </w:rPr>
        <w:t xml:space="preserve"> </w:t>
      </w:r>
      <w:r>
        <w:rPr>
          <w:rFonts w:ascii="SimSun" w:hAnsi="SimSun" w:eastAsia="SimSun" w:cs="SimSun"/>
          <w:sz w:val="21"/>
          <w:szCs w:val="21"/>
          <w:spacing w:val="-17"/>
        </w:rPr>
        <w:t>两方面的作用：</w:t>
      </w:r>
      <w:r>
        <w:rPr>
          <w:rFonts w:ascii="SimSun" w:hAnsi="SimSun" w:eastAsia="SimSun" w:cs="SimSun"/>
          <w:sz w:val="21"/>
          <w:szCs w:val="21"/>
          <w:spacing w:val="12"/>
        </w:rPr>
        <w:t xml:space="preserve"> </w:t>
      </w:r>
      <w:r>
        <w:rPr>
          <w:rFonts w:ascii="SimSun" w:hAnsi="SimSun" w:eastAsia="SimSun" w:cs="SimSun"/>
          <w:sz w:val="21"/>
          <w:szCs w:val="21"/>
          <w:spacing w:val="-17"/>
        </w:rPr>
        <w:t>一是浆液分子之间的内聚力使两层胸膜紧贴在一起，不易分开，参与胸膜腔负压的</w:t>
      </w:r>
      <w:r>
        <w:rPr>
          <w:rFonts w:ascii="SimSun" w:hAnsi="SimSun" w:eastAsia="SimSun" w:cs="SimSun"/>
          <w:sz w:val="21"/>
          <w:szCs w:val="21"/>
          <w:spacing w:val="-18"/>
        </w:rPr>
        <w:t>形</w:t>
      </w:r>
      <w:r>
        <w:rPr>
          <w:rFonts w:ascii="SimSun" w:hAnsi="SimSun" w:eastAsia="SimSun" w:cs="SimSun"/>
          <w:sz w:val="21"/>
          <w:szCs w:val="21"/>
        </w:rPr>
        <w:t xml:space="preserve"> </w:t>
      </w:r>
      <w:r>
        <w:rPr>
          <w:rFonts w:ascii="SimSun" w:hAnsi="SimSun" w:eastAsia="SimSun" w:cs="SimSun"/>
          <w:sz w:val="21"/>
          <w:szCs w:val="21"/>
          <w:spacing w:val="-11"/>
        </w:rPr>
        <w:t>成(见后),因而肺可随胸廓的运动而张缩；二是这一薄层浆液在两层胸膜之</w:t>
      </w:r>
      <w:r>
        <w:rPr>
          <w:rFonts w:ascii="SimSun" w:hAnsi="SimSun" w:eastAsia="SimSun" w:cs="SimSun"/>
          <w:sz w:val="21"/>
          <w:szCs w:val="21"/>
          <w:spacing w:val="-12"/>
        </w:rPr>
        <w:t>间起润滑作用，可减小呼</w:t>
      </w:r>
      <w:r>
        <w:rPr>
          <w:rFonts w:ascii="SimSun" w:hAnsi="SimSun" w:eastAsia="SimSun" w:cs="SimSun"/>
          <w:sz w:val="21"/>
          <w:szCs w:val="21"/>
        </w:rPr>
        <w:t xml:space="preserve"> </w:t>
      </w:r>
      <w:r>
        <w:rPr>
          <w:rFonts w:ascii="SimSun" w:hAnsi="SimSun" w:eastAsia="SimSun" w:cs="SimSun"/>
          <w:sz w:val="21"/>
          <w:szCs w:val="21"/>
          <w:spacing w:val="-9"/>
        </w:rPr>
        <w:t>吸运动时两层胸膜之间的摩擦。因此，胸膜腔的密闭性和两层胸膜</w:t>
      </w:r>
      <w:r>
        <w:rPr>
          <w:rFonts w:ascii="SimSun" w:hAnsi="SimSun" w:eastAsia="SimSun" w:cs="SimSun"/>
          <w:sz w:val="21"/>
          <w:szCs w:val="21"/>
          <w:spacing w:val="-10"/>
        </w:rPr>
        <w:t>间浆液分子的内聚力有重要的生</w:t>
      </w:r>
      <w:r>
        <w:rPr>
          <w:rFonts w:ascii="SimSun" w:hAnsi="SimSun" w:eastAsia="SimSun" w:cs="SimSun"/>
          <w:sz w:val="21"/>
          <w:szCs w:val="21"/>
        </w:rPr>
        <w:t xml:space="preserve"> </w:t>
      </w:r>
      <w:r>
        <w:rPr>
          <w:rFonts w:ascii="SimSun" w:hAnsi="SimSun" w:eastAsia="SimSun" w:cs="SimSun"/>
          <w:sz w:val="21"/>
          <w:szCs w:val="21"/>
          <w:spacing w:val="-8"/>
        </w:rPr>
        <w:t>理意义。</w:t>
      </w:r>
    </w:p>
    <w:p>
      <w:pPr>
        <w:ind w:left="1059" w:right="366" w:firstLine="419"/>
        <w:spacing w:before="106" w:line="278" w:lineRule="auto"/>
        <w:rPr>
          <w:rFonts w:ascii="SimSun" w:hAnsi="SimSun" w:eastAsia="SimSun" w:cs="SimSun"/>
          <w:sz w:val="21"/>
          <w:szCs w:val="21"/>
        </w:rPr>
      </w:pPr>
      <w:r>
        <w:rPr>
          <w:rFonts w:ascii="SimSun" w:hAnsi="SimSun" w:eastAsia="SimSun" w:cs="SimSun"/>
          <w:sz w:val="21"/>
          <w:szCs w:val="21"/>
          <w:spacing w:val="-19"/>
        </w:rPr>
        <w:t>胸膜腔</w:t>
      </w:r>
      <w:r>
        <w:rPr>
          <w:rFonts w:ascii="SimSun" w:hAnsi="SimSun" w:eastAsia="SimSun" w:cs="SimSun"/>
          <w:sz w:val="21"/>
          <w:szCs w:val="21"/>
          <w:spacing w:val="-20"/>
        </w:rPr>
        <w:t>内的压力称为胸膜腔内压(</w:t>
      </w:r>
      <w:r>
        <w:rPr>
          <w:rFonts w:ascii="SimSun" w:hAnsi="SimSun" w:eastAsia="SimSun" w:cs="SimSun"/>
          <w:sz w:val="21"/>
          <w:szCs w:val="21"/>
          <w:spacing w:val="-19"/>
        </w:rPr>
        <w:t>pleural</w:t>
      </w:r>
      <w:r>
        <w:rPr>
          <w:rFonts w:ascii="SimSun" w:hAnsi="SimSun" w:eastAsia="SimSun" w:cs="SimSun"/>
          <w:sz w:val="21"/>
          <w:szCs w:val="21"/>
          <w:spacing w:val="-18"/>
        </w:rPr>
        <w:t xml:space="preserve"> </w:t>
      </w:r>
      <w:r>
        <w:rPr>
          <w:rFonts w:ascii="SimSun" w:hAnsi="SimSun" w:eastAsia="SimSun" w:cs="SimSun"/>
          <w:sz w:val="21"/>
          <w:szCs w:val="21"/>
          <w:spacing w:val="-19"/>
        </w:rPr>
        <w:t>pressure</w:t>
      </w:r>
      <w:r>
        <w:rPr>
          <w:rFonts w:ascii="SimSun" w:hAnsi="SimSun" w:eastAsia="SimSun" w:cs="SimSun"/>
          <w:sz w:val="21"/>
          <w:szCs w:val="21"/>
          <w:spacing w:val="-20"/>
        </w:rPr>
        <w:t>或</w:t>
      </w:r>
      <w:r>
        <w:rPr>
          <w:rFonts w:ascii="SimSun" w:hAnsi="SimSun" w:eastAsia="SimSun" w:cs="SimSun"/>
          <w:sz w:val="21"/>
          <w:szCs w:val="21"/>
          <w:spacing w:val="-55"/>
        </w:rPr>
        <w:t xml:space="preserve"> </w:t>
      </w:r>
      <w:r>
        <w:rPr>
          <w:rFonts w:ascii="SimSun" w:hAnsi="SimSun" w:eastAsia="SimSun" w:cs="SimSun"/>
          <w:sz w:val="21"/>
          <w:szCs w:val="21"/>
          <w:spacing w:val="-19"/>
        </w:rPr>
        <w:t>intrapleural</w:t>
      </w:r>
      <w:r>
        <w:rPr>
          <w:rFonts w:ascii="SimSun" w:hAnsi="SimSun" w:eastAsia="SimSun" w:cs="SimSun"/>
          <w:sz w:val="21"/>
          <w:szCs w:val="21"/>
          <w:spacing w:val="-18"/>
        </w:rPr>
        <w:t xml:space="preserve"> </w:t>
      </w:r>
      <w:r>
        <w:rPr>
          <w:rFonts w:ascii="SimSun" w:hAnsi="SimSun" w:eastAsia="SimSun" w:cs="SimSun"/>
          <w:sz w:val="21"/>
          <w:szCs w:val="21"/>
          <w:spacing w:val="-19"/>
        </w:rPr>
        <w:t>pressure</w:t>
      </w:r>
      <w:r>
        <w:rPr>
          <w:rFonts w:ascii="SimSun" w:hAnsi="SimSun" w:eastAsia="SimSun" w:cs="SimSun"/>
          <w:sz w:val="21"/>
          <w:szCs w:val="21"/>
          <w:spacing w:val="-20"/>
        </w:rPr>
        <w:t>),简称胸内压，它可采用</w:t>
      </w:r>
      <w:r>
        <w:rPr>
          <w:rFonts w:ascii="SimSun" w:hAnsi="SimSun" w:eastAsia="SimSun" w:cs="SimSun"/>
          <w:sz w:val="21"/>
          <w:szCs w:val="21"/>
        </w:rPr>
        <w:t xml:space="preserve"> </w:t>
      </w:r>
      <w:r>
        <w:rPr>
          <w:rFonts w:ascii="SimSun" w:hAnsi="SimSun" w:eastAsia="SimSun" w:cs="SimSun"/>
          <w:sz w:val="21"/>
          <w:szCs w:val="21"/>
          <w:spacing w:val="-6"/>
        </w:rPr>
        <w:t>直接法或间接法进行测量</w:t>
      </w:r>
      <w:r>
        <w:rPr>
          <w:sz w:val="21"/>
          <w:szCs w:val="21"/>
          <w:position w:val="-7"/>
        </w:rPr>
        <w:drawing>
          <wp:inline distT="0" distB="0" distL="0" distR="0">
            <wp:extent cx="172591" cy="171465"/>
            <wp:effectExtent l="0" t="0" r="0" b="0"/>
            <wp:docPr id="15" name="IM 15"/>
            <wp:cNvGraphicFramePr/>
            <a:graphic>
              <a:graphicData uri="http://schemas.openxmlformats.org/drawingml/2006/picture">
                <pic:pic>
                  <pic:nvPicPr>
                    <pic:cNvPr id="15" name="IM 15"/>
                    <pic:cNvPicPr/>
                  </pic:nvPicPr>
                  <pic:blipFill>
                    <a:blip r:embed="rId21"/>
                    <a:stretch>
                      <a:fillRect/>
                    </a:stretch>
                  </pic:blipFill>
                  <pic:spPr>
                    <a:xfrm rot="0">
                      <a:off x="0" y="0"/>
                      <a:ext cx="172591" cy="171465"/>
                    </a:xfrm>
                    <a:prstGeom prst="rect">
                      <a:avLst/>
                    </a:prstGeom>
                  </pic:spPr>
                </pic:pic>
              </a:graphicData>
            </a:graphic>
          </wp:inline>
        </w:drawing>
      </w:r>
      <w:r>
        <w:rPr>
          <w:rFonts w:ascii="SimSun" w:hAnsi="SimSun" w:eastAsia="SimSun" w:cs="SimSun"/>
          <w:sz w:val="21"/>
          <w:szCs w:val="21"/>
          <w:spacing w:val="-6"/>
        </w:rPr>
        <w:t>。直接法是将与检压计相连接的注射针头斜刺入胸膜腔内，直接测定</w:t>
      </w:r>
      <w:r>
        <w:rPr>
          <w:rFonts w:ascii="SimSun" w:hAnsi="SimSun" w:eastAsia="SimSun" w:cs="SimSun"/>
          <w:sz w:val="21"/>
          <w:szCs w:val="21"/>
          <w:spacing w:val="3"/>
        </w:rPr>
        <w:t xml:space="preserve"> </w:t>
      </w:r>
      <w:r>
        <w:rPr>
          <w:rFonts w:ascii="SimSun" w:hAnsi="SimSun" w:eastAsia="SimSun" w:cs="SimSun"/>
          <w:sz w:val="21"/>
          <w:szCs w:val="21"/>
          <w:spacing w:val="-4"/>
        </w:rPr>
        <w:t>胸膜腔内压(见图5-3左),其缺点是有刺破胸膜脏层和肺的危险。间</w:t>
      </w:r>
      <w:r>
        <w:rPr>
          <w:rFonts w:ascii="SimSun" w:hAnsi="SimSun" w:eastAsia="SimSun" w:cs="SimSun"/>
          <w:sz w:val="21"/>
          <w:szCs w:val="21"/>
          <w:spacing w:val="-5"/>
        </w:rPr>
        <w:t>接法是让受试者吞下带有薄壁</w:t>
      </w:r>
      <w:r>
        <w:rPr>
          <w:rFonts w:ascii="SimSun" w:hAnsi="SimSun" w:eastAsia="SimSun" w:cs="SimSun"/>
          <w:sz w:val="21"/>
          <w:szCs w:val="21"/>
        </w:rPr>
        <w:t xml:space="preserve"> </w:t>
      </w:r>
      <w:r>
        <w:rPr>
          <w:rFonts w:ascii="SimSun" w:hAnsi="SimSun" w:eastAsia="SimSun" w:cs="SimSun"/>
          <w:sz w:val="21"/>
          <w:szCs w:val="21"/>
          <w:spacing w:val="-14"/>
        </w:rPr>
        <w:t>气囊的导管至下胸段食管内，测量食管内压。因为食管位于胸腔内，且其壁薄而软，在呼吸过程中食</w:t>
      </w:r>
      <w:r>
        <w:rPr>
          <w:rFonts w:ascii="SimSun" w:hAnsi="SimSun" w:eastAsia="SimSun" w:cs="SimSun"/>
          <w:sz w:val="21"/>
          <w:szCs w:val="21"/>
          <w:spacing w:val="4"/>
        </w:rPr>
        <w:t xml:space="preserve"> </w:t>
      </w:r>
      <w:r>
        <w:rPr>
          <w:rFonts w:ascii="SimSun" w:hAnsi="SimSun" w:eastAsia="SimSun" w:cs="SimSun"/>
          <w:sz w:val="21"/>
          <w:szCs w:val="21"/>
          <w:spacing w:val="-9"/>
        </w:rPr>
        <w:t>管内压的变化值与胸膜腔内压的变化值基本一致，故可用食管内压的变化来间接</w:t>
      </w:r>
      <w:r>
        <w:rPr>
          <w:rFonts w:ascii="SimSun" w:hAnsi="SimSun" w:eastAsia="SimSun" w:cs="SimSun"/>
          <w:sz w:val="21"/>
          <w:szCs w:val="21"/>
          <w:spacing w:val="-10"/>
        </w:rPr>
        <w:t>反映胸膜腔内压的</w:t>
      </w:r>
      <w:r>
        <w:rPr>
          <w:rFonts w:ascii="SimSun" w:hAnsi="SimSun" w:eastAsia="SimSun" w:cs="SimSun"/>
          <w:sz w:val="21"/>
          <w:szCs w:val="21"/>
        </w:rPr>
        <w:t xml:space="preserve"> </w:t>
      </w:r>
      <w:r>
        <w:rPr>
          <w:rFonts w:ascii="SimSun" w:hAnsi="SimSun" w:eastAsia="SimSun" w:cs="SimSun"/>
          <w:sz w:val="21"/>
          <w:szCs w:val="21"/>
          <w:spacing w:val="-9"/>
        </w:rPr>
        <w:t>变化。</w:t>
      </w:r>
    </w:p>
    <w:p>
      <w:pPr>
        <w:ind w:left="1059" w:right="386" w:firstLine="419"/>
        <w:spacing w:before="119" w:line="268" w:lineRule="auto"/>
        <w:jc w:val="both"/>
        <w:rPr>
          <w:rFonts w:ascii="SimSun" w:hAnsi="SimSun" w:eastAsia="SimSun" w:cs="SimSun"/>
          <w:sz w:val="21"/>
          <w:szCs w:val="21"/>
        </w:rPr>
      </w:pPr>
      <w:r>
        <w:rPr>
          <w:rFonts w:ascii="SimSun" w:hAnsi="SimSun" w:eastAsia="SimSun" w:cs="SimSun"/>
          <w:sz w:val="21"/>
          <w:szCs w:val="21"/>
          <w:spacing w:val="-4"/>
        </w:rPr>
        <w:t>胸膜腔内压随呼吸运动而发生周期性波动。平静呼气末胸膜腔内压较大气压低3～5mmHg,</w:t>
      </w:r>
      <w:r>
        <w:rPr>
          <w:rFonts w:ascii="SimSun" w:hAnsi="SimSun" w:eastAsia="SimSun" w:cs="SimSun"/>
          <w:sz w:val="21"/>
          <w:szCs w:val="21"/>
          <w:spacing w:val="-6"/>
        </w:rPr>
        <w:t xml:space="preserve"> </w:t>
      </w:r>
      <w:r>
        <w:rPr>
          <w:rFonts w:ascii="SimSun" w:hAnsi="SimSun" w:eastAsia="SimSun" w:cs="SimSun"/>
          <w:sz w:val="21"/>
          <w:szCs w:val="21"/>
          <w:spacing w:val="-4"/>
        </w:rPr>
        <w:t>吸</w:t>
      </w:r>
      <w:r>
        <w:rPr>
          <w:rFonts w:ascii="SimSun" w:hAnsi="SimSun" w:eastAsia="SimSun" w:cs="SimSun"/>
          <w:sz w:val="21"/>
          <w:szCs w:val="21"/>
        </w:rPr>
        <w:t xml:space="preserve"> </w:t>
      </w:r>
      <w:r>
        <w:rPr>
          <w:rFonts w:ascii="SimSun" w:hAnsi="SimSun" w:eastAsia="SimSun" w:cs="SimSun"/>
          <w:sz w:val="21"/>
          <w:szCs w:val="21"/>
          <w:spacing w:val="-10"/>
        </w:rPr>
        <w:t>气末较大气压低5～10mmHg</w:t>
      </w:r>
      <w:r>
        <w:rPr>
          <w:rFonts w:ascii="SimSun" w:hAnsi="SimSun" w:eastAsia="SimSun" w:cs="SimSun"/>
          <w:sz w:val="21"/>
          <w:szCs w:val="21"/>
          <w:spacing w:val="-13"/>
        </w:rPr>
        <w:t xml:space="preserve"> </w:t>
      </w:r>
      <w:r>
        <w:rPr>
          <w:rFonts w:ascii="SimSun" w:hAnsi="SimSun" w:eastAsia="SimSun" w:cs="SimSun"/>
          <w:sz w:val="21"/>
          <w:szCs w:val="21"/>
          <w:spacing w:val="-10"/>
        </w:rPr>
        <w:t>(见图5-3右)。可见，胸膜腔内压在平静呼吸时始终低于大气压</w:t>
      </w:r>
      <w:r>
        <w:rPr>
          <w:rFonts w:ascii="SimSun" w:hAnsi="SimSun" w:eastAsia="SimSun" w:cs="SimSun"/>
          <w:sz w:val="21"/>
          <w:szCs w:val="21"/>
          <w:spacing w:val="-11"/>
        </w:rPr>
        <w:t>，若以大</w:t>
      </w:r>
      <w:r>
        <w:rPr>
          <w:rFonts w:ascii="SimSun" w:hAnsi="SimSun" w:eastAsia="SimSun" w:cs="SimSun"/>
          <w:sz w:val="21"/>
          <w:szCs w:val="21"/>
        </w:rPr>
        <w:t xml:space="preserve"> </w:t>
      </w:r>
      <w:r>
        <w:rPr>
          <w:rFonts w:ascii="SimSun" w:hAnsi="SimSun" w:eastAsia="SimSun" w:cs="SimSun"/>
          <w:sz w:val="21"/>
          <w:szCs w:val="21"/>
          <w:spacing w:val="-11"/>
        </w:rPr>
        <w:t>气压为0计，则胸膜腔内压为负压，故称为胸膜腔负</w:t>
      </w:r>
      <w:r>
        <w:rPr>
          <w:rFonts w:ascii="SimSun" w:hAnsi="SimSun" w:eastAsia="SimSun" w:cs="SimSun"/>
          <w:sz w:val="21"/>
          <w:szCs w:val="21"/>
          <w:spacing w:val="-12"/>
        </w:rPr>
        <w:t>压或胸内负压。而在用力呼吸时，胸膜腔内压波</w:t>
      </w:r>
      <w:r>
        <w:rPr>
          <w:rFonts w:ascii="SimSun" w:hAnsi="SimSun" w:eastAsia="SimSun" w:cs="SimSun"/>
          <w:sz w:val="21"/>
          <w:szCs w:val="21"/>
        </w:rPr>
        <w:t xml:space="preserve"> </w:t>
      </w:r>
      <w:r>
        <w:rPr>
          <w:rFonts w:ascii="SimSun" w:hAnsi="SimSun" w:eastAsia="SimSun" w:cs="SimSun"/>
          <w:sz w:val="21"/>
          <w:szCs w:val="21"/>
          <w:spacing w:val="-8"/>
        </w:rPr>
        <w:t>动将大幅增加。例如，在关闭声门用力吸气时，胸膜腔内压可降至低于大气压90mmHg;</w:t>
      </w:r>
      <w:r>
        <w:rPr>
          <w:rFonts w:ascii="SimSun" w:hAnsi="SimSun" w:eastAsia="SimSun" w:cs="SimSun"/>
          <w:sz w:val="21"/>
          <w:szCs w:val="21"/>
          <w:spacing w:val="-28"/>
        </w:rPr>
        <w:t xml:space="preserve"> </w:t>
      </w:r>
      <w:r>
        <w:rPr>
          <w:rFonts w:ascii="SimSun" w:hAnsi="SimSun" w:eastAsia="SimSun" w:cs="SimSun"/>
          <w:sz w:val="21"/>
          <w:szCs w:val="21"/>
          <w:spacing w:val="-8"/>
        </w:rPr>
        <w:t>而当关闭</w:t>
      </w:r>
      <w:r>
        <w:rPr>
          <w:rFonts w:ascii="SimSun" w:hAnsi="SimSun" w:eastAsia="SimSun" w:cs="SimSun"/>
          <w:sz w:val="21"/>
          <w:szCs w:val="21"/>
          <w:spacing w:val="-9"/>
        </w:rPr>
        <w:t>声</w:t>
      </w:r>
      <w:r>
        <w:rPr>
          <w:rFonts w:ascii="SimSun" w:hAnsi="SimSun" w:eastAsia="SimSun" w:cs="SimSun"/>
          <w:sz w:val="21"/>
          <w:szCs w:val="21"/>
        </w:rPr>
        <w:t xml:space="preserve"> </w:t>
      </w:r>
      <w:r>
        <w:rPr>
          <w:rFonts w:ascii="SimSun" w:hAnsi="SimSun" w:eastAsia="SimSun" w:cs="SimSun"/>
          <w:sz w:val="21"/>
          <w:szCs w:val="21"/>
          <w:spacing w:val="-10"/>
        </w:rPr>
        <w:t>门用力呼气时，胸膜腔内压可高于大气压110mmHg。</w:t>
      </w:r>
    </w:p>
    <w:p>
      <w:pPr>
        <w:ind w:left="1059" w:right="392" w:firstLine="419"/>
        <w:spacing w:before="124" w:line="280" w:lineRule="auto"/>
        <w:jc w:val="both"/>
        <w:rPr>
          <w:rFonts w:ascii="SimSun" w:hAnsi="SimSun" w:eastAsia="SimSun" w:cs="SimSun"/>
          <w:sz w:val="21"/>
          <w:szCs w:val="21"/>
        </w:rPr>
      </w:pPr>
      <w:r>
        <w:rPr>
          <w:rFonts w:ascii="SimSun" w:hAnsi="SimSun" w:eastAsia="SimSun" w:cs="SimSun"/>
          <w:sz w:val="21"/>
          <w:szCs w:val="21"/>
          <w:spacing w:val="-10"/>
        </w:rPr>
        <w:t>胸膜腔负压的形成与肺和胸廓的自然容积不同有关。在人的生长发育过程中，胸廓的发育较肺</w:t>
      </w:r>
      <w:r>
        <w:rPr>
          <w:rFonts w:ascii="SimSun" w:hAnsi="SimSun" w:eastAsia="SimSun" w:cs="SimSun"/>
          <w:sz w:val="21"/>
          <w:szCs w:val="21"/>
          <w:spacing w:val="7"/>
        </w:rPr>
        <w:t xml:space="preserve"> </w:t>
      </w:r>
      <w:r>
        <w:rPr>
          <w:rFonts w:ascii="SimSun" w:hAnsi="SimSun" w:eastAsia="SimSun" w:cs="SimSun"/>
          <w:sz w:val="21"/>
          <w:szCs w:val="21"/>
          <w:spacing w:val="-14"/>
        </w:rPr>
        <w:t>快，因此胸廓的自然容积大于肺的自然容积。由于两层胸膜紧紧贴在一起，所以从胎儿出生后第一次</w:t>
      </w:r>
      <w:r>
        <w:rPr>
          <w:rFonts w:ascii="SimSun" w:hAnsi="SimSun" w:eastAsia="SimSun" w:cs="SimSun"/>
          <w:sz w:val="21"/>
          <w:szCs w:val="21"/>
          <w:spacing w:val="2"/>
        </w:rPr>
        <w:t xml:space="preserve"> </w:t>
      </w:r>
      <w:r>
        <w:rPr>
          <w:rFonts w:ascii="SimSun" w:hAnsi="SimSun" w:eastAsia="SimSun" w:cs="SimSun"/>
          <w:sz w:val="21"/>
          <w:szCs w:val="21"/>
          <w:spacing w:val="-14"/>
        </w:rPr>
        <w:t>呼吸开始，肺即被牵引而始终处于扩张状态。被扩张的肺所产生的回位力向内牵引胸廓，使胸廓容积</w:t>
      </w:r>
      <w:r>
        <w:rPr>
          <w:rFonts w:ascii="SimSun" w:hAnsi="SimSun" w:eastAsia="SimSun" w:cs="SimSun"/>
          <w:sz w:val="21"/>
          <w:szCs w:val="21"/>
          <w:spacing w:val="7"/>
        </w:rPr>
        <w:t xml:space="preserve"> </w:t>
      </w:r>
      <w:r>
        <w:rPr>
          <w:rFonts w:ascii="SimSun" w:hAnsi="SimSun" w:eastAsia="SimSun" w:cs="SimSun"/>
          <w:sz w:val="21"/>
          <w:szCs w:val="21"/>
          <w:spacing w:val="-14"/>
        </w:rPr>
        <w:t>缩小。当胸廓的容积小于其自然容积时，胸廓将产生向外扩展的回位力，使胸廓的容积趋于扩大，以</w:t>
      </w:r>
      <w:r>
        <w:rPr>
          <w:rFonts w:ascii="SimSun" w:hAnsi="SimSun" w:eastAsia="SimSun" w:cs="SimSun"/>
          <w:sz w:val="21"/>
          <w:szCs w:val="21"/>
          <w:spacing w:val="12"/>
        </w:rPr>
        <w:t xml:space="preserve"> </w:t>
      </w:r>
      <w:r>
        <w:rPr>
          <w:rFonts w:ascii="SimSun" w:hAnsi="SimSun" w:eastAsia="SimSun" w:cs="SimSun"/>
          <w:sz w:val="21"/>
          <w:szCs w:val="21"/>
          <w:spacing w:val="-10"/>
        </w:rPr>
        <w:t>回到其自然容积位置。在肺的内向回位力和胸廓的外向回位力的作用下，胸膜腔内压便降低而低于</w:t>
      </w:r>
      <w:r>
        <w:rPr>
          <w:rFonts w:ascii="SimSun" w:hAnsi="SimSun" w:eastAsia="SimSun" w:cs="SimSun"/>
          <w:sz w:val="21"/>
          <w:szCs w:val="21"/>
          <w:spacing w:val="10"/>
        </w:rPr>
        <w:t xml:space="preserve"> </w:t>
      </w:r>
      <w:r>
        <w:rPr>
          <w:rFonts w:ascii="SimSun" w:hAnsi="SimSun" w:eastAsia="SimSun" w:cs="SimSun"/>
          <w:sz w:val="21"/>
          <w:szCs w:val="21"/>
          <w:spacing w:val="-18"/>
        </w:rPr>
        <w:t>大气压，即形成负压。婴儿期由于胸廓和肺的容积差小，故胸膜腔负压很小；随着个体的</w:t>
      </w:r>
      <w:r>
        <w:rPr>
          <w:rFonts w:ascii="SimSun" w:hAnsi="SimSun" w:eastAsia="SimSun" w:cs="SimSun"/>
          <w:sz w:val="21"/>
          <w:szCs w:val="21"/>
          <w:spacing w:val="-19"/>
        </w:rPr>
        <w:t>生长发育，胸</w:t>
      </w:r>
      <w:r>
        <w:rPr>
          <w:rFonts w:ascii="SimSun" w:hAnsi="SimSun" w:eastAsia="SimSun" w:cs="SimSun"/>
          <w:sz w:val="21"/>
          <w:szCs w:val="21"/>
        </w:rPr>
        <w:t xml:space="preserve"> </w:t>
      </w:r>
      <w:r>
        <w:rPr>
          <w:rFonts w:ascii="SimSun" w:hAnsi="SimSun" w:eastAsia="SimSun" w:cs="SimSun"/>
          <w:sz w:val="21"/>
          <w:szCs w:val="21"/>
          <w:spacing w:val="-15"/>
        </w:rPr>
        <w:t>廓和肺的容积差变大，胸膜腔负压也逐渐增大。</w:t>
      </w:r>
    </w:p>
    <w:p>
      <w:pPr>
        <w:ind w:left="1059" w:right="382" w:firstLine="419"/>
        <w:spacing w:before="81" w:line="254" w:lineRule="auto"/>
        <w:jc w:val="both"/>
        <w:rPr>
          <w:rFonts w:ascii="SimSun" w:hAnsi="SimSun" w:eastAsia="SimSun" w:cs="SimSun"/>
          <w:sz w:val="21"/>
          <w:szCs w:val="21"/>
        </w:rPr>
      </w:pPr>
      <w:r>
        <w:rPr>
          <w:rFonts w:ascii="SimSun" w:hAnsi="SimSun" w:eastAsia="SimSun" w:cs="SimSun"/>
          <w:sz w:val="21"/>
          <w:szCs w:val="21"/>
          <w:spacing w:val="-22"/>
        </w:rPr>
        <w:t>胸膜腔负压的形成与作用于胸膜腔的两种力有关，</w:t>
      </w:r>
      <w:r>
        <w:rPr>
          <w:rFonts w:ascii="SimSun" w:hAnsi="SimSun" w:eastAsia="SimSun" w:cs="SimSun"/>
          <w:sz w:val="21"/>
          <w:szCs w:val="21"/>
          <w:spacing w:val="43"/>
        </w:rPr>
        <w:t xml:space="preserve"> </w:t>
      </w:r>
      <w:r>
        <w:rPr>
          <w:rFonts w:ascii="SimSun" w:hAnsi="SimSun" w:eastAsia="SimSun" w:cs="SimSun"/>
          <w:sz w:val="21"/>
          <w:szCs w:val="21"/>
          <w:spacing w:val="-22"/>
        </w:rPr>
        <w:t>一是肺内压，使肺泡扩张；二是肺回</w:t>
      </w:r>
      <w:r>
        <w:rPr>
          <w:rFonts w:ascii="SimSun" w:hAnsi="SimSun" w:eastAsia="SimSun" w:cs="SimSun"/>
          <w:sz w:val="21"/>
          <w:szCs w:val="21"/>
          <w:spacing w:val="-23"/>
        </w:rPr>
        <w:t>缩压，使肺</w:t>
      </w:r>
      <w:r>
        <w:rPr>
          <w:rFonts w:ascii="SimSun" w:hAnsi="SimSun" w:eastAsia="SimSun" w:cs="SimSun"/>
          <w:sz w:val="21"/>
          <w:szCs w:val="21"/>
        </w:rPr>
        <w:t xml:space="preserve"> </w:t>
      </w:r>
      <w:r>
        <w:rPr>
          <w:rFonts w:ascii="SimSun" w:hAnsi="SimSun" w:eastAsia="SimSun" w:cs="SimSun"/>
          <w:sz w:val="21"/>
          <w:szCs w:val="21"/>
          <w:spacing w:val="-12"/>
        </w:rPr>
        <w:t>泡缩小(见图5-3左，箭头所示)。胸膜腔内压就是这两种方向相反的力的代数和，即</w:t>
      </w:r>
    </w:p>
    <w:p>
      <w:pPr>
        <w:ind w:right="358"/>
        <w:spacing w:before="261" w:line="222" w:lineRule="auto"/>
        <w:jc w:val="right"/>
        <w:rPr>
          <w:rFonts w:ascii="SimSun" w:hAnsi="SimSun" w:eastAsia="SimSun" w:cs="SimSun"/>
          <w:sz w:val="21"/>
          <w:szCs w:val="21"/>
        </w:rPr>
      </w:pPr>
      <w:r>
        <w:rPr>
          <w:rFonts w:ascii="SimSun" w:hAnsi="SimSun" w:eastAsia="SimSun" w:cs="SimSun"/>
          <w:sz w:val="21"/>
          <w:szCs w:val="21"/>
          <w:spacing w:val="-2"/>
        </w:rPr>
        <w:t>胸膜腔内压=肺内压+(-肺回缩压)</w:t>
      </w:r>
      <w:r>
        <w:rPr>
          <w:rFonts w:ascii="SimSun" w:hAnsi="SimSun" w:eastAsia="SimSun" w:cs="SimSun"/>
          <w:sz w:val="21"/>
          <w:szCs w:val="21"/>
          <w:spacing w:val="4"/>
        </w:rPr>
        <w:t xml:space="preserve">                     </w:t>
      </w:r>
      <w:r>
        <w:rPr>
          <w:rFonts w:ascii="SimSun" w:hAnsi="SimSun" w:eastAsia="SimSun" w:cs="SimSun"/>
          <w:sz w:val="21"/>
          <w:szCs w:val="21"/>
          <w:spacing w:val="-2"/>
        </w:rPr>
        <w:t>(5-1)</w:t>
      </w:r>
    </w:p>
    <w:p>
      <w:pPr>
        <w:ind w:left="1059" w:right="305" w:firstLine="419"/>
        <w:spacing w:before="278" w:line="257" w:lineRule="auto"/>
        <w:rPr>
          <w:rFonts w:ascii="SimSun" w:hAnsi="SimSun" w:eastAsia="SimSun" w:cs="SimSun"/>
          <w:sz w:val="21"/>
          <w:szCs w:val="21"/>
        </w:rPr>
      </w:pPr>
      <w:r>
        <w:rPr>
          <w:rFonts w:ascii="SimSun" w:hAnsi="SimSun" w:eastAsia="SimSun" w:cs="SimSun"/>
          <w:sz w:val="21"/>
          <w:szCs w:val="21"/>
          <w:spacing w:val="-12"/>
        </w:rPr>
        <w:t>在吸气末或呼气末，呼吸道内气流停止，并且呼吸道与外界环境相通</w:t>
      </w:r>
      <w:r>
        <w:rPr>
          <w:rFonts w:ascii="SimSun" w:hAnsi="SimSun" w:eastAsia="SimSun" w:cs="SimSun"/>
          <w:sz w:val="21"/>
          <w:szCs w:val="21"/>
          <w:spacing w:val="-13"/>
        </w:rPr>
        <w:t>，因此肺内压等于大气压，</w:t>
      </w:r>
      <w:r>
        <w:rPr>
          <w:rFonts w:ascii="SimSun" w:hAnsi="SimSun" w:eastAsia="SimSun" w:cs="SimSun"/>
          <w:sz w:val="21"/>
          <w:szCs w:val="21"/>
        </w:rPr>
        <w:t xml:space="preserve"> </w:t>
      </w:r>
      <w:r>
        <w:rPr>
          <w:rFonts w:ascii="SimSun" w:hAnsi="SimSun" w:eastAsia="SimSun" w:cs="SimSun"/>
          <w:sz w:val="21"/>
          <w:szCs w:val="21"/>
          <w:spacing w:val="-3"/>
        </w:rPr>
        <w:t>此时</w:t>
      </w:r>
    </w:p>
    <w:p>
      <w:pPr>
        <w:ind w:right="365"/>
        <w:spacing w:before="255" w:line="222" w:lineRule="auto"/>
        <w:jc w:val="right"/>
        <w:rPr>
          <w:rFonts w:ascii="SimSun" w:hAnsi="SimSun" w:eastAsia="SimSun" w:cs="SimSun"/>
          <w:sz w:val="21"/>
          <w:szCs w:val="21"/>
        </w:rPr>
      </w:pPr>
      <w:r>
        <w:rPr>
          <w:rFonts w:ascii="SimSun" w:hAnsi="SimSun" w:eastAsia="SimSun" w:cs="SimSun"/>
          <w:sz w:val="21"/>
          <w:szCs w:val="21"/>
          <w:spacing w:val="-3"/>
        </w:rPr>
        <w:t>胸膜腔内压=大气压+(-肺回缩压)</w:t>
      </w:r>
      <w:r>
        <w:rPr>
          <w:rFonts w:ascii="SimSun" w:hAnsi="SimSun" w:eastAsia="SimSun" w:cs="SimSun"/>
          <w:sz w:val="21"/>
          <w:szCs w:val="21"/>
          <w:spacing w:val="1"/>
        </w:rPr>
        <w:t xml:space="preserve">                    </w:t>
      </w:r>
      <w:r>
        <w:rPr>
          <w:rFonts w:ascii="SimSun" w:hAnsi="SimSun" w:eastAsia="SimSun" w:cs="SimSun"/>
          <w:sz w:val="21"/>
          <w:szCs w:val="21"/>
        </w:rPr>
        <w:t xml:space="preserve">  </w:t>
      </w:r>
      <w:r>
        <w:rPr>
          <w:rFonts w:ascii="SimSun" w:hAnsi="SimSun" w:eastAsia="SimSun" w:cs="SimSun"/>
          <w:sz w:val="21"/>
          <w:szCs w:val="21"/>
          <w:spacing w:val="-3"/>
        </w:rPr>
        <w:t>(5-2)</w:t>
      </w:r>
    </w:p>
    <w:p>
      <w:pPr>
        <w:ind w:left="1479"/>
        <w:spacing w:before="279" w:line="220" w:lineRule="auto"/>
        <w:rPr>
          <w:rFonts w:ascii="SimSun" w:hAnsi="SimSun" w:eastAsia="SimSun" w:cs="SimSun"/>
          <w:sz w:val="21"/>
          <w:szCs w:val="21"/>
        </w:rPr>
      </w:pPr>
      <w:r>
        <w:rPr>
          <w:rFonts w:ascii="SimSun" w:hAnsi="SimSun" w:eastAsia="SimSun" w:cs="SimSun"/>
          <w:sz w:val="21"/>
          <w:szCs w:val="21"/>
          <w:spacing w:val="-10"/>
        </w:rPr>
        <w:t>若以大气压为0计，则</w:t>
      </w:r>
    </w:p>
    <w:p>
      <w:pPr>
        <w:ind w:right="364"/>
        <w:spacing w:before="258" w:line="222" w:lineRule="auto"/>
        <w:jc w:val="right"/>
        <w:rPr>
          <w:rFonts w:ascii="SimSun" w:hAnsi="SimSun" w:eastAsia="SimSun" w:cs="SimSun"/>
          <w:sz w:val="21"/>
          <w:szCs w:val="21"/>
        </w:rPr>
      </w:pPr>
      <w:r>
        <w:rPr>
          <w:rFonts w:ascii="SimSun" w:hAnsi="SimSun" w:eastAsia="SimSun" w:cs="SimSun"/>
          <w:sz w:val="21"/>
          <w:szCs w:val="21"/>
          <w:spacing w:val="-3"/>
        </w:rPr>
        <w:t>胸膜腔内压=-肺回缩压</w:t>
      </w:r>
      <w:r>
        <w:rPr>
          <w:rFonts w:ascii="SimSun" w:hAnsi="SimSun" w:eastAsia="SimSun" w:cs="SimSun"/>
          <w:sz w:val="21"/>
          <w:szCs w:val="21"/>
          <w:spacing w:val="2"/>
        </w:rPr>
        <w:t xml:space="preserve">                     </w:t>
      </w:r>
      <w:r>
        <w:rPr>
          <w:rFonts w:ascii="SimSun" w:hAnsi="SimSun" w:eastAsia="SimSun" w:cs="SimSun"/>
          <w:sz w:val="21"/>
          <w:szCs w:val="21"/>
          <w:spacing w:val="1"/>
        </w:rPr>
        <w:t xml:space="preserve">     </w:t>
      </w:r>
      <w:r>
        <w:rPr>
          <w:rFonts w:ascii="SimSun" w:hAnsi="SimSun" w:eastAsia="SimSun" w:cs="SimSun"/>
          <w:sz w:val="21"/>
          <w:szCs w:val="21"/>
          <w:spacing w:val="-3"/>
        </w:rPr>
        <w:t>(5-3)</w:t>
      </w:r>
    </w:p>
    <w:p>
      <w:pPr>
        <w:sectPr>
          <w:pgSz w:w="11280" w:h="15940"/>
          <w:pgMar w:top="400" w:right="629" w:bottom="400" w:left="560" w:header="0" w:footer="0" w:gutter="0"/>
        </w:sectPr>
        <w:rPr/>
      </w:pPr>
    </w:p>
    <w:p>
      <w:pPr>
        <w:spacing w:line="287" w:lineRule="auto"/>
        <w:rPr>
          <w:rFonts w:ascii="Arial"/>
          <w:sz w:val="21"/>
        </w:rPr>
      </w:pPr>
      <w:r>
        <w:drawing>
          <wp:anchor distT="0" distB="0" distL="0" distR="0" simplePos="0" relativeHeight="251684864" behindDoc="0" locked="0" layoutInCell="0" allowOverlap="1">
            <wp:simplePos x="0" y="0"/>
            <wp:positionH relativeFrom="page">
              <wp:posOffset>2787618</wp:posOffset>
            </wp:positionH>
            <wp:positionV relativeFrom="page">
              <wp:posOffset>5257821</wp:posOffset>
            </wp:positionV>
            <wp:extent cx="971562" cy="266712"/>
            <wp:effectExtent l="0" t="0" r="0" b="0"/>
            <wp:wrapNone/>
            <wp:docPr id="16" name="IM 16"/>
            <wp:cNvGraphicFramePr/>
            <a:graphic>
              <a:graphicData uri="http://schemas.openxmlformats.org/drawingml/2006/picture">
                <pic:pic>
                  <pic:nvPicPr>
                    <pic:cNvPr id="16" name="IM 16"/>
                    <pic:cNvPicPr/>
                  </pic:nvPicPr>
                  <pic:blipFill>
                    <a:blip r:embed="rId22"/>
                    <a:stretch>
                      <a:fillRect/>
                    </a:stretch>
                  </pic:blipFill>
                  <pic:spPr>
                    <a:xfrm rot="0">
                      <a:off x="0" y="0"/>
                      <a:ext cx="971562" cy="266712"/>
                    </a:xfrm>
                    <a:prstGeom prst="rect">
                      <a:avLst/>
                    </a:prstGeom>
                  </pic:spPr>
                </pic:pic>
              </a:graphicData>
            </a:graphic>
          </wp:anchor>
        </w:drawing>
      </w:r>
      <w:r>
        <w:drawing>
          <wp:anchor distT="0" distB="0" distL="0" distR="0" simplePos="0" relativeHeight="251685888" behindDoc="0" locked="0" layoutInCell="0" allowOverlap="1">
            <wp:simplePos x="0" y="0"/>
            <wp:positionH relativeFrom="page">
              <wp:posOffset>6216666</wp:posOffset>
            </wp:positionH>
            <wp:positionV relativeFrom="page">
              <wp:posOffset>9290082</wp:posOffset>
            </wp:positionV>
            <wp:extent cx="514360" cy="425423"/>
            <wp:effectExtent l="0" t="0" r="0" b="0"/>
            <wp:wrapNone/>
            <wp:docPr id="17" name="IM 17"/>
            <wp:cNvGraphicFramePr/>
            <a:graphic>
              <a:graphicData uri="http://schemas.openxmlformats.org/drawingml/2006/picture">
                <pic:pic>
                  <pic:nvPicPr>
                    <pic:cNvPr id="17" name="IM 17"/>
                    <pic:cNvPicPr/>
                  </pic:nvPicPr>
                  <pic:blipFill>
                    <a:blip r:embed="rId23"/>
                    <a:stretch>
                      <a:fillRect/>
                    </a:stretch>
                  </pic:blipFill>
                  <pic:spPr>
                    <a:xfrm rot="0">
                      <a:off x="0" y="0"/>
                      <a:ext cx="514360" cy="425423"/>
                    </a:xfrm>
                    <a:prstGeom prst="rect">
                      <a:avLst/>
                    </a:prstGeom>
                  </pic:spPr>
                </pic:pic>
              </a:graphicData>
            </a:graphic>
          </wp:anchor>
        </w:drawing>
      </w:r>
      <w:r/>
    </w:p>
    <w:p>
      <w:pPr>
        <w:ind w:left="7249"/>
        <w:spacing w:before="68" w:line="222" w:lineRule="auto"/>
        <w:rPr>
          <w:rFonts w:ascii="SimHei" w:hAnsi="SimHei" w:eastAsia="SimHei" w:cs="SimHei"/>
          <w:sz w:val="21"/>
          <w:szCs w:val="21"/>
        </w:rPr>
      </w:pPr>
      <w:r>
        <w:pict>
          <v:shape id="_x0000_s11" style="position:absolute;margin-left:466.003pt;margin-top:4.13346pt;mso-position-vertical-relative:text;mso-position-horizontal-relative:text;width:16.6pt;height:12.5pt;z-index:25168793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spacing w:val="-6"/>
                    </w:rPr>
                    <w:t>151</w:t>
                  </w:r>
                </w:p>
              </w:txbxContent>
            </v:textbox>
          </v:shape>
        </w:pict>
      </w:r>
      <w:r>
        <w:rPr>
          <w:rFonts w:ascii="SimHei" w:hAnsi="SimHei" w:eastAsia="SimHei" w:cs="SimHei"/>
          <w:sz w:val="21"/>
          <w:szCs w:val="21"/>
          <w:spacing w:val="-16"/>
          <w:w w:val="98"/>
        </w:rPr>
        <w:t>第五章</w:t>
      </w:r>
      <w:r>
        <w:rPr>
          <w:rFonts w:ascii="SimHei" w:hAnsi="SimHei" w:eastAsia="SimHei" w:cs="SimHei"/>
          <w:sz w:val="21"/>
          <w:szCs w:val="21"/>
          <w:spacing w:val="44"/>
        </w:rPr>
        <w:t xml:space="preserve"> </w:t>
      </w:r>
      <w:r>
        <w:rPr>
          <w:rFonts w:ascii="SimHei" w:hAnsi="SimHei" w:eastAsia="SimHei" w:cs="SimHei"/>
          <w:sz w:val="21"/>
          <w:szCs w:val="21"/>
          <w:spacing w:val="-16"/>
          <w:w w:val="98"/>
        </w:rPr>
        <w:t>呼</w:t>
      </w:r>
      <w:r>
        <w:rPr>
          <w:rFonts w:ascii="SimHei" w:hAnsi="SimHei" w:eastAsia="SimHei" w:cs="SimHei"/>
          <w:sz w:val="21"/>
          <w:szCs w:val="21"/>
          <w:spacing w:val="5"/>
        </w:rPr>
        <w:t xml:space="preserve">   </w:t>
      </w:r>
      <w:r>
        <w:rPr>
          <w:rFonts w:ascii="SimHei" w:hAnsi="SimHei" w:eastAsia="SimHei" w:cs="SimHei"/>
          <w:sz w:val="21"/>
          <w:szCs w:val="21"/>
          <w:spacing w:val="-16"/>
          <w:w w:val="98"/>
        </w:rPr>
        <w:t>吸</w:t>
      </w:r>
    </w:p>
    <w:p>
      <w:pPr>
        <w:spacing w:line="267" w:lineRule="auto"/>
        <w:rPr>
          <w:rFonts w:ascii="Arial"/>
          <w:sz w:val="21"/>
        </w:rPr>
      </w:pPr>
      <w:r/>
    </w:p>
    <w:p>
      <w:pPr>
        <w:ind w:left="420"/>
        <w:spacing w:before="68" w:line="219" w:lineRule="auto"/>
        <w:rPr>
          <w:rFonts w:ascii="SimSun" w:hAnsi="SimSun" w:eastAsia="SimSun" w:cs="SimSun"/>
          <w:sz w:val="21"/>
          <w:szCs w:val="21"/>
        </w:rPr>
      </w:pPr>
      <w:r>
        <w:rPr>
          <w:rFonts w:ascii="SimSun" w:hAnsi="SimSun" w:eastAsia="SimSun" w:cs="SimSun"/>
          <w:sz w:val="21"/>
          <w:szCs w:val="21"/>
          <w:spacing w:val="-14"/>
        </w:rPr>
        <w:t>可见，胸膜腔内压的大小主要是由肺回缩压所决定的。</w:t>
      </w:r>
    </w:p>
    <w:p>
      <w:pPr>
        <w:ind w:left="10" w:right="1090" w:firstLine="419"/>
        <w:spacing w:before="51" w:line="271" w:lineRule="auto"/>
        <w:rPr>
          <w:rFonts w:ascii="SimSun" w:hAnsi="SimSun" w:eastAsia="SimSun" w:cs="SimSun"/>
          <w:sz w:val="21"/>
          <w:szCs w:val="21"/>
        </w:rPr>
      </w:pPr>
      <w:r>
        <w:rPr>
          <w:rFonts w:ascii="SimSun" w:hAnsi="SimSun" w:eastAsia="SimSun" w:cs="SimSun"/>
          <w:sz w:val="21"/>
          <w:szCs w:val="21"/>
          <w:spacing w:val="-14"/>
        </w:rPr>
        <w:t>胸膜腔内保持负压具有重要意义。它不仅能扩张肺，使肺能随胸廓的张缩而张缩；它还作用于胸</w:t>
      </w:r>
      <w:r>
        <w:rPr>
          <w:rFonts w:ascii="SimSun" w:hAnsi="SimSun" w:eastAsia="SimSun" w:cs="SimSun"/>
          <w:sz w:val="21"/>
          <w:szCs w:val="21"/>
          <w:spacing w:val="1"/>
        </w:rPr>
        <w:t xml:space="preserve"> </w:t>
      </w:r>
      <w:r>
        <w:rPr>
          <w:rFonts w:ascii="SimHei" w:hAnsi="SimHei" w:eastAsia="SimHei" w:cs="SimHei"/>
          <w:sz w:val="21"/>
          <w:szCs w:val="21"/>
          <w:spacing w:val="-13"/>
        </w:rPr>
        <w:t>腔内的腔静脉和胸导管，使之扩张，有利于静脉血和淋巴液的回流。胸膜</w:t>
      </w:r>
      <w:r>
        <w:rPr>
          <w:rFonts w:ascii="SimHei" w:hAnsi="SimHei" w:eastAsia="SimHei" w:cs="SimHei"/>
          <w:sz w:val="21"/>
          <w:szCs w:val="21"/>
          <w:spacing w:val="-14"/>
        </w:rPr>
        <w:t>腔内保持负压的一个重要前</w:t>
      </w:r>
      <w:r>
        <w:rPr>
          <w:rFonts w:ascii="SimHei" w:hAnsi="SimHei" w:eastAsia="SimHei" w:cs="SimHei"/>
          <w:sz w:val="21"/>
          <w:szCs w:val="21"/>
        </w:rPr>
        <w:t xml:space="preserve"> </w:t>
      </w:r>
      <w:r>
        <w:rPr>
          <w:rFonts w:ascii="SimSun" w:hAnsi="SimSun" w:eastAsia="SimSun" w:cs="SimSun"/>
          <w:sz w:val="21"/>
          <w:szCs w:val="21"/>
          <w:spacing w:val="-17"/>
        </w:rPr>
        <w:t>提是胸膜腔须保持其密闭性。临床上，</w:t>
      </w:r>
      <w:r>
        <w:rPr>
          <w:rFonts w:ascii="SimSun" w:hAnsi="SimSun" w:eastAsia="SimSun" w:cs="SimSun"/>
          <w:sz w:val="21"/>
          <w:szCs w:val="21"/>
          <w:spacing w:val="47"/>
        </w:rPr>
        <w:t xml:space="preserve"> </w:t>
      </w:r>
      <w:r>
        <w:rPr>
          <w:rFonts w:ascii="SimSun" w:hAnsi="SimSun" w:eastAsia="SimSun" w:cs="SimSun"/>
          <w:sz w:val="21"/>
          <w:szCs w:val="21"/>
          <w:spacing w:val="-17"/>
        </w:rPr>
        <w:t>一旦密闭的胸膜腔与大气相通，空气</w:t>
      </w:r>
      <w:r>
        <w:rPr>
          <w:rFonts w:ascii="SimSun" w:hAnsi="SimSun" w:eastAsia="SimSun" w:cs="SimSun"/>
          <w:sz w:val="21"/>
          <w:szCs w:val="21"/>
          <w:spacing w:val="-18"/>
        </w:rPr>
        <w:t>便进入胸膜腔而形成气胸</w:t>
      </w:r>
      <w:r>
        <w:rPr>
          <w:rFonts w:ascii="SimSun" w:hAnsi="SimSun" w:eastAsia="SimSun" w:cs="SimSun"/>
          <w:sz w:val="21"/>
          <w:szCs w:val="21"/>
        </w:rPr>
        <w:t xml:space="preserve"> </w:t>
      </w:r>
      <w:r>
        <w:rPr>
          <w:rFonts w:ascii="Times New Roman" w:hAnsi="Times New Roman" w:eastAsia="Times New Roman" w:cs="Times New Roman"/>
          <w:sz w:val="21"/>
          <w:szCs w:val="21"/>
          <w:spacing w:val="-13"/>
        </w:rPr>
        <w:t>(pneumothorax)</w:t>
      </w:r>
      <w:r>
        <w:rPr>
          <w:rFonts w:ascii="SimSun" w:hAnsi="SimSun" w:eastAsia="SimSun" w:cs="SimSun"/>
          <w:sz w:val="21"/>
          <w:szCs w:val="21"/>
          <w:spacing w:val="-13"/>
        </w:rPr>
        <w:t>。此时胸膜腔负压</w:t>
      </w:r>
      <w:r>
        <w:rPr>
          <w:rFonts w:ascii="SimSun" w:hAnsi="SimSun" w:eastAsia="SimSun" w:cs="SimSun"/>
          <w:sz w:val="21"/>
          <w:szCs w:val="21"/>
          <w:spacing w:val="-14"/>
        </w:rPr>
        <w:t>减小或消失，肺依其自身的弹性而回缩，造成肺不张，不仅影响肺通</w:t>
      </w:r>
      <w:r>
        <w:rPr>
          <w:rFonts w:ascii="SimSun" w:hAnsi="SimSun" w:eastAsia="SimSun" w:cs="SimSun"/>
          <w:sz w:val="21"/>
          <w:szCs w:val="21"/>
        </w:rPr>
        <w:t xml:space="preserve"> </w:t>
      </w:r>
      <w:r>
        <w:rPr>
          <w:rFonts w:ascii="SimSun" w:hAnsi="SimSun" w:eastAsia="SimSun" w:cs="SimSun"/>
          <w:sz w:val="21"/>
          <w:szCs w:val="21"/>
          <w:spacing w:val="-13"/>
        </w:rPr>
        <w:t>气，也阻碍静脉血和淋巴液回流。气胸严重时，不但患侧呼吸和循环功能发生障碍，由于</w:t>
      </w:r>
      <w:r>
        <w:rPr>
          <w:rFonts w:ascii="SimSun" w:hAnsi="SimSun" w:eastAsia="SimSun" w:cs="SimSun"/>
          <w:sz w:val="21"/>
          <w:szCs w:val="21"/>
          <w:spacing w:val="-14"/>
        </w:rPr>
        <w:t>纵隔向健侧</w:t>
      </w:r>
      <w:r>
        <w:rPr>
          <w:rFonts w:ascii="SimSun" w:hAnsi="SimSun" w:eastAsia="SimSun" w:cs="SimSun"/>
          <w:sz w:val="21"/>
          <w:szCs w:val="21"/>
        </w:rPr>
        <w:t xml:space="preserve"> </w:t>
      </w:r>
      <w:r>
        <w:rPr>
          <w:rFonts w:ascii="SimSun" w:hAnsi="SimSun" w:eastAsia="SimSun" w:cs="SimSun"/>
          <w:sz w:val="21"/>
          <w:szCs w:val="21"/>
          <w:spacing w:val="-13"/>
        </w:rPr>
        <w:t>移位甚至出现纵隔随呼吸左右摆动，也将累及健侧的呼吸和循环功能，此时若不紧急处理，将危及生</w:t>
      </w:r>
    </w:p>
    <w:p>
      <w:pPr>
        <w:ind w:left="509"/>
        <w:spacing w:before="267" w:line="105" w:lineRule="exact"/>
        <w:rPr>
          <w:rFonts w:ascii="SimSun" w:hAnsi="SimSun" w:eastAsia="SimSun" w:cs="SimSun"/>
          <w:sz w:val="21"/>
          <w:szCs w:val="21"/>
        </w:rPr>
      </w:pPr>
      <w:r>
        <w:pict>
          <v:shape id="_x0000_s12" style="position:absolute;margin-left:-1pt;margin-top:5.56787pt;mso-position-vertical-relative:text;mso-position-horizontal-relative:text;width:12.15pt;height:14.55pt;z-index:25168384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1"/>
                      <w:szCs w:val="21"/>
                    </w:rPr>
                  </w:pPr>
                  <w:r>
                    <w:rPr>
                      <w:rFonts w:ascii="SimSun" w:hAnsi="SimSun" w:eastAsia="SimSun" w:cs="SimSun"/>
                      <w:sz w:val="21"/>
                      <w:szCs w:val="21"/>
                      <w:color w:val="262F7F"/>
                    </w:rPr>
                    <w:t>命</w:t>
                  </w:r>
                </w:p>
              </w:txbxContent>
            </v:textbox>
          </v:shape>
        </w:pict>
      </w:r>
      <w:r>
        <w:rPr>
          <w:rFonts w:ascii="SimSun" w:hAnsi="SimSun" w:eastAsia="SimSun" w:cs="SimSun"/>
          <w:sz w:val="21"/>
          <w:szCs w:val="21"/>
          <w:color w:val="262F7F"/>
          <w:position w:val="1"/>
        </w:rPr>
        <w:t>。</w:t>
      </w:r>
    </w:p>
    <w:p>
      <w:pPr>
        <w:ind w:left="420"/>
        <w:spacing w:before="87" w:line="222" w:lineRule="auto"/>
        <w:rPr>
          <w:rFonts w:ascii="SimHei" w:hAnsi="SimHei" w:eastAsia="SimHei" w:cs="SimHei"/>
          <w:sz w:val="21"/>
          <w:szCs w:val="21"/>
        </w:rPr>
      </w:pPr>
      <w:r>
        <w:rPr>
          <w:rFonts w:ascii="SimHei" w:hAnsi="SimHei" w:eastAsia="SimHei" w:cs="SimHei"/>
          <w:sz w:val="21"/>
          <w:szCs w:val="21"/>
          <w:spacing w:val="8"/>
        </w:rPr>
        <w:t>(二)肺通气的阻力</w:t>
      </w:r>
    </w:p>
    <w:p>
      <w:pPr>
        <w:ind w:left="30" w:right="1097" w:firstLine="410"/>
        <w:spacing w:before="38" w:line="269" w:lineRule="auto"/>
        <w:rPr>
          <w:rFonts w:ascii="SimSun" w:hAnsi="SimSun" w:eastAsia="SimSun" w:cs="SimSun"/>
          <w:sz w:val="21"/>
          <w:szCs w:val="21"/>
        </w:rPr>
      </w:pPr>
      <w:r>
        <w:rPr>
          <w:rFonts w:ascii="SimSun" w:hAnsi="SimSun" w:eastAsia="SimSun" w:cs="SimSun"/>
          <w:sz w:val="21"/>
          <w:szCs w:val="21"/>
          <w:spacing w:val="-9"/>
        </w:rPr>
        <w:t>肺通气过程中所遇到的阻力称为肺通气阻力，可分为弹性阻力和</w:t>
      </w:r>
      <w:r>
        <w:rPr>
          <w:rFonts w:ascii="SimSun" w:hAnsi="SimSun" w:eastAsia="SimSun" w:cs="SimSun"/>
          <w:sz w:val="21"/>
          <w:szCs w:val="21"/>
          <w:spacing w:val="-10"/>
        </w:rPr>
        <w:t>非弹性阻力两类。前者包括肺</w:t>
      </w:r>
      <w:r>
        <w:rPr>
          <w:rFonts w:ascii="SimSun" w:hAnsi="SimSun" w:eastAsia="SimSun" w:cs="SimSun"/>
          <w:sz w:val="21"/>
          <w:szCs w:val="21"/>
        </w:rPr>
        <w:t xml:space="preserve"> </w:t>
      </w:r>
      <w:r>
        <w:rPr>
          <w:rFonts w:ascii="SimHei" w:hAnsi="SimHei" w:eastAsia="SimHei" w:cs="SimHei"/>
          <w:sz w:val="21"/>
          <w:szCs w:val="21"/>
          <w:spacing w:val="-14"/>
        </w:rPr>
        <w:t>弹性阻力和胸廓弹性阻力；后者包括气道阻力、惯性阻力和组织的黏滞阻力。平静呼吸时，弹性阻力</w:t>
      </w:r>
      <w:r>
        <w:rPr>
          <w:rFonts w:ascii="SimHei" w:hAnsi="SimHei" w:eastAsia="SimHei" w:cs="SimHei"/>
          <w:sz w:val="21"/>
          <w:szCs w:val="21"/>
          <w:spacing w:val="2"/>
        </w:rPr>
        <w:t xml:space="preserve"> </w:t>
      </w:r>
      <w:r>
        <w:rPr>
          <w:rFonts w:ascii="SimSun" w:hAnsi="SimSun" w:eastAsia="SimSun" w:cs="SimSun"/>
          <w:sz w:val="21"/>
          <w:szCs w:val="21"/>
          <w:spacing w:val="-2"/>
        </w:rPr>
        <w:t>约占肺通气总阻力的70%,非弹性阻力约占30%。弹性阻力在气流停止的静息状态下仍存在，属于</w:t>
      </w:r>
      <w:r>
        <w:rPr>
          <w:rFonts w:ascii="SimSun" w:hAnsi="SimSun" w:eastAsia="SimSun" w:cs="SimSun"/>
          <w:sz w:val="21"/>
          <w:szCs w:val="21"/>
          <w:spacing w:val="16"/>
        </w:rPr>
        <w:t xml:space="preserve"> </w:t>
      </w:r>
      <w:r>
        <w:rPr>
          <w:rFonts w:ascii="SimSun" w:hAnsi="SimSun" w:eastAsia="SimSun" w:cs="SimSun"/>
          <w:sz w:val="21"/>
          <w:szCs w:val="21"/>
          <w:spacing w:val="-14"/>
        </w:rPr>
        <w:t>静态阻力；而非弹性阻力仅在气体流动时才发生，故属于动态阻力。肺通气阻力增大是临床上肺通气</w:t>
      </w:r>
      <w:r>
        <w:rPr>
          <w:rFonts w:ascii="SimSun" w:hAnsi="SimSun" w:eastAsia="SimSun" w:cs="SimSun"/>
          <w:sz w:val="21"/>
          <w:szCs w:val="21"/>
          <w:spacing w:val="17"/>
        </w:rPr>
        <w:t xml:space="preserve"> </w:t>
      </w:r>
      <w:r>
        <w:rPr>
          <w:rFonts w:ascii="SimSun" w:hAnsi="SimSun" w:eastAsia="SimSun" w:cs="SimSun"/>
          <w:sz w:val="21"/>
          <w:szCs w:val="21"/>
          <w:spacing w:val="-10"/>
        </w:rPr>
        <w:t>障碍最常见的原因。</w:t>
      </w:r>
    </w:p>
    <w:p>
      <w:pPr>
        <w:ind w:left="19" w:right="1080" w:firstLine="420"/>
        <w:spacing w:before="66" w:line="262" w:lineRule="auto"/>
        <w:rPr>
          <w:rFonts w:ascii="SimSun" w:hAnsi="SimSun" w:eastAsia="SimSun" w:cs="SimSun"/>
          <w:sz w:val="21"/>
          <w:szCs w:val="21"/>
        </w:rPr>
      </w:pPr>
      <w:r>
        <w:rPr>
          <w:rFonts w:ascii="SimHei" w:hAnsi="SimHei" w:eastAsia="SimHei" w:cs="SimHei"/>
          <w:sz w:val="21"/>
          <w:szCs w:val="21"/>
          <w:spacing w:val="-15"/>
        </w:rPr>
        <w:t>1.</w:t>
      </w:r>
      <w:r>
        <w:rPr>
          <w:rFonts w:ascii="SimHei" w:hAnsi="SimHei" w:eastAsia="SimHei" w:cs="SimHei"/>
          <w:sz w:val="21"/>
          <w:szCs w:val="21"/>
          <w:spacing w:val="-57"/>
        </w:rPr>
        <w:t xml:space="preserve"> </w:t>
      </w:r>
      <w:r>
        <w:rPr>
          <w:rFonts w:ascii="SimHei" w:hAnsi="SimHei" w:eastAsia="SimHei" w:cs="SimHei"/>
          <w:sz w:val="21"/>
          <w:szCs w:val="21"/>
          <w:spacing w:val="-15"/>
        </w:rPr>
        <w:t>弹性阻力和顺应性</w:t>
      </w:r>
      <w:r>
        <w:rPr>
          <w:rFonts w:ascii="SimHei" w:hAnsi="SimHei" w:eastAsia="SimHei" w:cs="SimHei"/>
          <w:sz w:val="21"/>
          <w:szCs w:val="21"/>
          <w:spacing w:val="93"/>
        </w:rPr>
        <w:t xml:space="preserve"> </w:t>
      </w:r>
      <w:r>
        <w:rPr>
          <w:rFonts w:ascii="SimHei" w:hAnsi="SimHei" w:eastAsia="SimHei" w:cs="SimHei"/>
          <w:sz w:val="21"/>
          <w:szCs w:val="21"/>
          <w:spacing w:val="-15"/>
        </w:rPr>
        <w:t>弹性体对抗外力</w:t>
      </w:r>
      <w:r>
        <w:rPr>
          <w:rFonts w:ascii="SimHei" w:hAnsi="SimHei" w:eastAsia="SimHei" w:cs="SimHei"/>
          <w:sz w:val="21"/>
          <w:szCs w:val="21"/>
          <w:spacing w:val="-16"/>
        </w:rPr>
        <w:t>作用所引起的变形的力称为弹性阻力</w:t>
      </w:r>
      <w:r>
        <w:rPr>
          <w:rFonts w:ascii="SimSun" w:hAnsi="SimSun" w:eastAsia="SimSun" w:cs="SimSun"/>
          <w:sz w:val="21"/>
          <w:szCs w:val="21"/>
          <w:spacing w:val="-16"/>
        </w:rPr>
        <w:t>(</w:t>
      </w:r>
      <w:r>
        <w:rPr>
          <w:rFonts w:ascii="SimSun" w:hAnsi="SimSun" w:eastAsia="SimSun" w:cs="SimSun"/>
          <w:sz w:val="21"/>
          <w:szCs w:val="21"/>
          <w:spacing w:val="-15"/>
        </w:rPr>
        <w:t>elastic</w:t>
      </w:r>
      <w:r>
        <w:rPr>
          <w:rFonts w:ascii="SimSun" w:hAnsi="SimSun" w:eastAsia="SimSun" w:cs="SimSun"/>
          <w:sz w:val="21"/>
          <w:szCs w:val="21"/>
          <w:spacing w:val="-20"/>
        </w:rPr>
        <w:t xml:space="preserve"> </w:t>
      </w:r>
      <w:r>
        <w:rPr>
          <w:rFonts w:ascii="SimSun" w:hAnsi="SimSun" w:eastAsia="SimSun" w:cs="SimSun"/>
          <w:sz w:val="21"/>
          <w:szCs w:val="21"/>
          <w:spacing w:val="-15"/>
        </w:rPr>
        <w:t>resistance</w:t>
      </w:r>
      <w:r>
        <w:rPr>
          <w:rFonts w:ascii="SimSun" w:hAnsi="SimSun" w:eastAsia="SimSun" w:cs="SimSun"/>
          <w:sz w:val="21"/>
          <w:szCs w:val="21"/>
          <w:spacing w:val="-16"/>
        </w:rPr>
        <w:t>,</w:t>
      </w:r>
      <w:r>
        <w:rPr>
          <w:rFonts w:ascii="SimSun" w:hAnsi="SimSun" w:eastAsia="SimSun" w:cs="SimSun"/>
          <w:sz w:val="21"/>
          <w:szCs w:val="21"/>
        </w:rPr>
        <w:t xml:space="preserve"> </w:t>
      </w:r>
      <w:r>
        <w:rPr>
          <w:rFonts w:ascii="SimSun" w:hAnsi="SimSun" w:eastAsia="SimSun" w:cs="SimSun"/>
          <w:sz w:val="21"/>
          <w:szCs w:val="21"/>
          <w:spacing w:val="-11"/>
        </w:rPr>
        <w:t>R)。</w:t>
      </w:r>
      <w:r>
        <w:rPr>
          <w:rFonts w:ascii="SimSun" w:hAnsi="SimSun" w:eastAsia="SimSun" w:cs="SimSun"/>
          <w:sz w:val="21"/>
          <w:szCs w:val="21"/>
          <w:spacing w:val="-3"/>
        </w:rPr>
        <w:t xml:space="preserve"> </w:t>
      </w:r>
      <w:r>
        <w:rPr>
          <w:rFonts w:ascii="SimSun" w:hAnsi="SimSun" w:eastAsia="SimSun" w:cs="SimSun"/>
          <w:sz w:val="21"/>
          <w:szCs w:val="21"/>
          <w:spacing w:val="-11"/>
        </w:rPr>
        <w:t>机体各种组织(包括肺和胸廓)都具有弹性，故均可认为是弹性组织。弹性阻力的大小可用顺应</w:t>
      </w:r>
      <w:r>
        <w:rPr>
          <w:rFonts w:ascii="SimSun" w:hAnsi="SimSun" w:eastAsia="SimSun" w:cs="SimSun"/>
          <w:sz w:val="21"/>
          <w:szCs w:val="21"/>
        </w:rPr>
        <w:t xml:space="preserve"> </w:t>
      </w:r>
      <w:r>
        <w:rPr>
          <w:rFonts w:ascii="SimSun" w:hAnsi="SimSun" w:eastAsia="SimSun" w:cs="SimSun"/>
          <w:sz w:val="21"/>
          <w:szCs w:val="21"/>
          <w:spacing w:val="-8"/>
        </w:rPr>
        <w:t>性的高低来量度。</w:t>
      </w:r>
    </w:p>
    <w:p>
      <w:pPr>
        <w:ind w:left="30" w:right="1091" w:firstLine="429"/>
        <w:spacing w:before="75" w:line="260" w:lineRule="auto"/>
        <w:rPr>
          <w:rFonts w:ascii="SimSun" w:hAnsi="SimSun" w:eastAsia="SimSun" w:cs="SimSun"/>
          <w:sz w:val="21"/>
          <w:szCs w:val="21"/>
        </w:rPr>
      </w:pPr>
      <w:r>
        <w:rPr>
          <w:rFonts w:ascii="SimSun" w:hAnsi="SimSun" w:eastAsia="SimSun" w:cs="SimSun"/>
          <w:sz w:val="21"/>
          <w:szCs w:val="21"/>
          <w:spacing w:val="-11"/>
        </w:rPr>
        <w:t>(1)顺应性：顺应性(compliance)是指弹性组织在外力作用下发生变形的难易程度。弹性组织的</w:t>
      </w:r>
      <w:r>
        <w:rPr>
          <w:rFonts w:ascii="SimSun" w:hAnsi="SimSun" w:eastAsia="SimSun" w:cs="SimSun"/>
          <w:sz w:val="21"/>
          <w:szCs w:val="21"/>
          <w:spacing w:val="18"/>
        </w:rPr>
        <w:t xml:space="preserve"> </w:t>
      </w:r>
      <w:r>
        <w:rPr>
          <w:rFonts w:ascii="SimSun" w:hAnsi="SimSun" w:eastAsia="SimSun" w:cs="SimSun"/>
          <w:sz w:val="21"/>
          <w:szCs w:val="21"/>
          <w:spacing w:val="-13"/>
        </w:rPr>
        <w:t>顺应性大，表示其变形能力强，即在较小的外力作用下</w:t>
      </w:r>
      <w:r>
        <w:rPr>
          <w:rFonts w:ascii="SimSun" w:hAnsi="SimSun" w:eastAsia="SimSun" w:cs="SimSun"/>
          <w:sz w:val="21"/>
          <w:szCs w:val="21"/>
          <w:spacing w:val="-14"/>
        </w:rPr>
        <w:t>即能引起较大的变形。对空腔器官来说，顺应</w:t>
      </w:r>
      <w:r>
        <w:rPr>
          <w:rFonts w:ascii="SimSun" w:hAnsi="SimSun" w:eastAsia="SimSun" w:cs="SimSun"/>
          <w:sz w:val="21"/>
          <w:szCs w:val="21"/>
        </w:rPr>
        <w:t xml:space="preserve"> </w:t>
      </w:r>
      <w:r>
        <w:rPr>
          <w:rFonts w:ascii="SimSun" w:hAnsi="SimSun" w:eastAsia="SimSun" w:cs="SimSun"/>
          <w:sz w:val="21"/>
          <w:szCs w:val="21"/>
          <w:spacing w:val="-13"/>
        </w:rPr>
        <w:t>性大则表示其易被扩张，即在较小的跨壁压作用下就能引起较大的腔内容积改变，故顺应性</w:t>
      </w:r>
      <w:r>
        <w:rPr>
          <w:rFonts w:ascii="Arial" w:hAnsi="Arial" w:eastAsia="Arial" w:cs="Arial"/>
          <w:sz w:val="21"/>
          <w:szCs w:val="21"/>
          <w:spacing w:val="-13"/>
        </w:rPr>
        <w:t>(C)</w:t>
      </w:r>
      <w:r>
        <w:rPr>
          <w:rFonts w:ascii="Arial" w:hAnsi="Arial" w:eastAsia="Arial" w:cs="Arial"/>
          <w:sz w:val="21"/>
          <w:szCs w:val="21"/>
          <w:spacing w:val="48"/>
          <w:w w:val="101"/>
        </w:rPr>
        <w:t xml:space="preserve"> </w:t>
      </w:r>
      <w:r>
        <w:rPr>
          <w:rFonts w:ascii="SimSun" w:hAnsi="SimSun" w:eastAsia="SimSun" w:cs="SimSun"/>
          <w:sz w:val="21"/>
          <w:szCs w:val="21"/>
          <w:spacing w:val="-13"/>
        </w:rPr>
        <w:t>的大</w:t>
      </w:r>
      <w:r>
        <w:rPr>
          <w:rFonts w:ascii="SimSun" w:hAnsi="SimSun" w:eastAsia="SimSun" w:cs="SimSun"/>
          <w:sz w:val="21"/>
          <w:szCs w:val="21"/>
        </w:rPr>
        <w:t xml:space="preserve"> </w:t>
      </w:r>
      <w:r>
        <w:rPr>
          <w:rFonts w:ascii="SimSun" w:hAnsi="SimSun" w:eastAsia="SimSun" w:cs="SimSun"/>
          <w:sz w:val="21"/>
          <w:szCs w:val="21"/>
          <w:spacing w:val="-11"/>
        </w:rPr>
        <w:t>小可用单位跨壁压的变化(△</w:t>
      </w:r>
      <w:r>
        <w:rPr>
          <w:rFonts w:ascii="Times New Roman" w:hAnsi="Times New Roman" w:eastAsia="Times New Roman" w:cs="Times New Roman"/>
          <w:sz w:val="21"/>
          <w:szCs w:val="21"/>
          <w:spacing w:val="-11"/>
        </w:rPr>
        <w:t>P)</w:t>
      </w:r>
      <w:r>
        <w:rPr>
          <w:rFonts w:ascii="SimSun" w:hAnsi="SimSun" w:eastAsia="SimSun" w:cs="SimSun"/>
          <w:sz w:val="21"/>
          <w:szCs w:val="21"/>
          <w:spacing w:val="-11"/>
        </w:rPr>
        <w:t>所引起的腔内容积的变化(△</w:t>
      </w:r>
      <w:r>
        <w:rPr>
          <w:rFonts w:ascii="Times New Roman" w:hAnsi="Times New Roman" w:eastAsia="Times New Roman" w:cs="Times New Roman"/>
          <w:sz w:val="21"/>
          <w:szCs w:val="21"/>
          <w:spacing w:val="-11"/>
        </w:rPr>
        <w:t>V)</w:t>
      </w:r>
      <w:r>
        <w:rPr>
          <w:rFonts w:ascii="SimSun" w:hAnsi="SimSun" w:eastAsia="SimSun" w:cs="SimSun"/>
          <w:sz w:val="21"/>
          <w:szCs w:val="21"/>
          <w:spacing w:val="-11"/>
        </w:rPr>
        <w:t>来</w:t>
      </w:r>
      <w:r>
        <w:rPr>
          <w:rFonts w:ascii="SimSun" w:hAnsi="SimSun" w:eastAsia="SimSun" w:cs="SimSun"/>
          <w:sz w:val="21"/>
          <w:szCs w:val="21"/>
          <w:spacing w:val="-12"/>
        </w:rPr>
        <w:t>表示，即</w:t>
      </w:r>
    </w:p>
    <w:p>
      <w:pPr>
        <w:spacing w:line="315" w:lineRule="auto"/>
        <w:rPr>
          <w:rFonts w:ascii="Arial"/>
          <w:sz w:val="21"/>
        </w:rPr>
      </w:pPr>
      <w:r/>
    </w:p>
    <w:p>
      <w:pPr>
        <w:ind w:left="8160"/>
        <w:spacing w:before="69" w:line="222" w:lineRule="auto"/>
        <w:rPr>
          <w:rFonts w:ascii="SimSun" w:hAnsi="SimSun" w:eastAsia="SimSun" w:cs="SimSun"/>
          <w:sz w:val="21"/>
          <w:szCs w:val="21"/>
        </w:rPr>
      </w:pPr>
      <w:r>
        <w:rPr>
          <w:rFonts w:ascii="SimSun" w:hAnsi="SimSun" w:eastAsia="SimSun" w:cs="SimSun"/>
          <w:sz w:val="21"/>
          <w:szCs w:val="21"/>
          <w:spacing w:val="-9"/>
        </w:rPr>
        <w:t>(5-4)</w:t>
      </w:r>
    </w:p>
    <w:p>
      <w:pPr>
        <w:rPr/>
      </w:pPr>
      <w:r/>
    </w:p>
    <w:p>
      <w:pPr>
        <w:spacing w:line="153" w:lineRule="exact"/>
        <w:rPr/>
      </w:pPr>
      <w:r/>
    </w:p>
    <w:p>
      <w:pPr>
        <w:sectPr>
          <w:pgSz w:w="11280" w:h="15940"/>
          <w:pgMar w:top="400" w:right="679" w:bottom="400" w:left="829" w:header="0" w:footer="0" w:gutter="0"/>
          <w:cols w:equalWidth="0" w:num="1">
            <w:col w:w="9771" w:space="0"/>
          </w:cols>
        </w:sectPr>
        <w:rPr/>
      </w:pPr>
    </w:p>
    <w:p>
      <w:pPr>
        <w:ind w:left="40" w:right="135" w:firstLine="419"/>
        <w:spacing w:before="4" w:line="274" w:lineRule="auto"/>
        <w:jc w:val="both"/>
        <w:rPr>
          <w:rFonts w:ascii="SimSun" w:hAnsi="SimSun" w:eastAsia="SimSun" w:cs="SimSun"/>
          <w:sz w:val="21"/>
          <w:szCs w:val="21"/>
        </w:rPr>
      </w:pPr>
      <w:r>
        <w:rPr>
          <w:rFonts w:ascii="SimSun" w:hAnsi="SimSun" w:eastAsia="SimSun" w:cs="SimSun"/>
          <w:sz w:val="21"/>
          <w:szCs w:val="21"/>
          <w:spacing w:val="-15"/>
        </w:rPr>
        <w:t>如图5-4A</w:t>
      </w:r>
      <w:r>
        <w:rPr>
          <w:rFonts w:ascii="SimSun" w:hAnsi="SimSun" w:eastAsia="SimSun" w:cs="SimSun"/>
          <w:sz w:val="21"/>
          <w:szCs w:val="21"/>
          <w:spacing w:val="-27"/>
        </w:rPr>
        <w:t xml:space="preserve"> </w:t>
      </w:r>
      <w:r>
        <w:rPr>
          <w:rFonts w:ascii="SimSun" w:hAnsi="SimSun" w:eastAsia="SimSun" w:cs="SimSun"/>
          <w:sz w:val="21"/>
          <w:szCs w:val="21"/>
          <w:spacing w:val="-15"/>
        </w:rPr>
        <w:t>所示，两个大小相同的橡皮囊，左</w:t>
      </w:r>
      <w:r>
        <w:rPr>
          <w:rFonts w:ascii="SimSun" w:hAnsi="SimSun" w:eastAsia="SimSun" w:cs="SimSun"/>
          <w:sz w:val="21"/>
          <w:szCs w:val="21"/>
        </w:rPr>
        <w:t xml:space="preserve"> </w:t>
      </w:r>
      <w:r>
        <w:rPr>
          <w:rFonts w:ascii="SimSun" w:hAnsi="SimSun" w:eastAsia="SimSun" w:cs="SimSun"/>
          <w:sz w:val="21"/>
          <w:szCs w:val="21"/>
          <w:spacing w:val="-3"/>
        </w:rPr>
        <w:t>侧为薄壁囊，右侧为厚壁囊，在相同的跨壁压</w:t>
      </w:r>
      <w:r>
        <w:rPr>
          <w:rFonts w:ascii="SimSun" w:hAnsi="SimSun" w:eastAsia="SimSun" w:cs="SimSun"/>
          <w:sz w:val="21"/>
          <w:szCs w:val="21"/>
          <w:spacing w:val="18"/>
        </w:rPr>
        <w:t xml:space="preserve"> </w:t>
      </w:r>
      <w:r>
        <w:rPr>
          <w:rFonts w:ascii="SimSun" w:hAnsi="SimSun" w:eastAsia="SimSun" w:cs="SimSun"/>
          <w:sz w:val="21"/>
          <w:szCs w:val="21"/>
          <w:spacing w:val="-8"/>
        </w:rPr>
        <w:t>(△P)作用下，薄壁囊的容积变化(△V</w:t>
      </w:r>
      <w:r>
        <w:rPr>
          <w:rFonts w:ascii="Calibri" w:hAnsi="Calibri" w:eastAsia="Calibri" w:cs="Calibri"/>
          <w:sz w:val="21"/>
          <w:szCs w:val="21"/>
          <w:spacing w:val="-8"/>
        </w:rPr>
        <w:t>₁</w:t>
      </w:r>
      <w:r>
        <w:rPr>
          <w:rFonts w:ascii="SimSun" w:hAnsi="SimSun" w:eastAsia="SimSun" w:cs="SimSun"/>
          <w:sz w:val="21"/>
          <w:szCs w:val="21"/>
          <w:spacing w:val="-8"/>
        </w:rPr>
        <w:t>)</w:t>
      </w:r>
      <w:r>
        <w:rPr>
          <w:rFonts w:ascii="SimSun" w:hAnsi="SimSun" w:eastAsia="SimSun" w:cs="SimSun"/>
          <w:sz w:val="21"/>
          <w:szCs w:val="21"/>
          <w:spacing w:val="-5"/>
        </w:rPr>
        <w:t xml:space="preserve"> </w:t>
      </w:r>
      <w:r>
        <w:rPr>
          <w:rFonts w:ascii="SimSun" w:hAnsi="SimSun" w:eastAsia="SimSun" w:cs="SimSun"/>
          <w:sz w:val="21"/>
          <w:szCs w:val="21"/>
          <w:spacing w:val="-8"/>
        </w:rPr>
        <w:t>大于厚</w:t>
      </w:r>
      <w:r>
        <w:rPr>
          <w:rFonts w:ascii="SimSun" w:hAnsi="SimSun" w:eastAsia="SimSun" w:cs="SimSun"/>
          <w:sz w:val="21"/>
          <w:szCs w:val="21"/>
        </w:rPr>
        <w:t xml:space="preserve"> </w:t>
      </w:r>
      <w:r>
        <w:rPr>
          <w:rFonts w:ascii="SimSun" w:hAnsi="SimSun" w:eastAsia="SimSun" w:cs="SimSun"/>
          <w:sz w:val="21"/>
          <w:szCs w:val="21"/>
          <w:spacing w:val="1"/>
        </w:rPr>
        <w:t>壁囊的容积变化(△V</w:t>
      </w:r>
      <w:r>
        <w:rPr>
          <w:rFonts w:ascii="Calibri" w:hAnsi="Calibri" w:eastAsia="Calibri" w:cs="Calibri"/>
          <w:sz w:val="21"/>
          <w:szCs w:val="21"/>
          <w:spacing w:val="1"/>
        </w:rPr>
        <w:t>₂</w:t>
      </w:r>
      <w:r>
        <w:rPr>
          <w:rFonts w:ascii="SimSun" w:hAnsi="SimSun" w:eastAsia="SimSun" w:cs="SimSun"/>
          <w:sz w:val="21"/>
          <w:szCs w:val="21"/>
          <w:spacing w:val="1"/>
        </w:rPr>
        <w:t>),</w:t>
      </w:r>
      <w:r>
        <w:rPr>
          <w:rFonts w:ascii="SimSun" w:hAnsi="SimSun" w:eastAsia="SimSun" w:cs="SimSun"/>
          <w:sz w:val="21"/>
          <w:szCs w:val="21"/>
          <w:spacing w:val="-41"/>
        </w:rPr>
        <w:t xml:space="preserve"> </w:t>
      </w:r>
      <w:r>
        <w:rPr>
          <w:rFonts w:ascii="SimSun" w:hAnsi="SimSun" w:eastAsia="SimSun" w:cs="SimSun"/>
          <w:sz w:val="21"/>
          <w:szCs w:val="21"/>
          <w:spacing w:val="1"/>
        </w:rPr>
        <w:t>因而薄壁囊的顺应性</w:t>
      </w:r>
      <w:r>
        <w:rPr>
          <w:rFonts w:ascii="SimSun" w:hAnsi="SimSun" w:eastAsia="SimSun" w:cs="SimSun"/>
          <w:sz w:val="21"/>
          <w:szCs w:val="21"/>
        </w:rPr>
        <w:t xml:space="preserve"> </w:t>
      </w:r>
      <w:r>
        <w:rPr>
          <w:rFonts w:ascii="SimSun" w:hAnsi="SimSun" w:eastAsia="SimSun" w:cs="SimSun"/>
          <w:sz w:val="21"/>
          <w:szCs w:val="21"/>
          <w:spacing w:val="-10"/>
        </w:rPr>
        <w:t>(△V</w:t>
      </w:r>
      <w:r>
        <w:rPr>
          <w:rFonts w:ascii="Calibri" w:hAnsi="Calibri" w:eastAsia="Calibri" w:cs="Calibri"/>
          <w:sz w:val="21"/>
          <w:szCs w:val="21"/>
          <w:spacing w:val="-10"/>
        </w:rPr>
        <w:t>₁</w:t>
      </w:r>
      <w:r>
        <w:rPr>
          <w:rFonts w:ascii="SimSun" w:hAnsi="SimSun" w:eastAsia="SimSun" w:cs="SimSun"/>
          <w:sz w:val="21"/>
          <w:szCs w:val="21"/>
          <w:spacing w:val="-10"/>
        </w:rPr>
        <w:t>/△P)大于厚壁囊的顺应性(△V</w:t>
      </w:r>
      <w:r>
        <w:rPr>
          <w:rFonts w:ascii="Calibri" w:hAnsi="Calibri" w:eastAsia="Calibri" w:cs="Calibri"/>
          <w:sz w:val="21"/>
          <w:szCs w:val="21"/>
          <w:spacing w:val="-10"/>
        </w:rPr>
        <w:t>₂</w:t>
      </w:r>
      <w:r>
        <w:rPr>
          <w:rFonts w:ascii="SimSun" w:hAnsi="SimSun" w:eastAsia="SimSun" w:cs="SimSun"/>
          <w:sz w:val="21"/>
          <w:szCs w:val="21"/>
          <w:spacing w:val="-10"/>
        </w:rPr>
        <w:t>/△P</w:t>
      </w:r>
      <w:r>
        <w:rPr>
          <w:rFonts w:ascii="SimSun" w:hAnsi="SimSun" w:eastAsia="SimSun" w:cs="SimSun"/>
          <w:sz w:val="21"/>
          <w:szCs w:val="21"/>
          <w:spacing w:val="-11"/>
        </w:rPr>
        <w:t>)。</w:t>
      </w:r>
      <w:r>
        <w:rPr>
          <w:rFonts w:ascii="SimSun" w:hAnsi="SimSun" w:eastAsia="SimSun" w:cs="SimSun"/>
          <w:sz w:val="21"/>
          <w:szCs w:val="21"/>
          <w:spacing w:val="-19"/>
        </w:rPr>
        <w:t xml:space="preserve"> </w:t>
      </w:r>
      <w:r>
        <w:rPr>
          <w:rFonts w:ascii="SimSun" w:hAnsi="SimSun" w:eastAsia="SimSun" w:cs="SimSun"/>
          <w:sz w:val="21"/>
          <w:szCs w:val="21"/>
          <w:spacing w:val="-11"/>
        </w:rPr>
        <w:t>由</w:t>
      </w:r>
      <w:r>
        <w:rPr>
          <w:rFonts w:ascii="SimSun" w:hAnsi="SimSun" w:eastAsia="SimSun" w:cs="SimSun"/>
          <w:sz w:val="21"/>
          <w:szCs w:val="21"/>
        </w:rPr>
        <w:t xml:space="preserve"> </w:t>
      </w:r>
      <w:r>
        <w:rPr>
          <w:rFonts w:ascii="SimSun" w:hAnsi="SimSun" w:eastAsia="SimSun" w:cs="SimSun"/>
          <w:sz w:val="21"/>
          <w:szCs w:val="21"/>
          <w:spacing w:val="-12"/>
        </w:rPr>
        <w:t>于顺应性与弹性阻力在数值上互为倒数，所以顺</w:t>
      </w:r>
      <w:r>
        <w:rPr>
          <w:rFonts w:ascii="SimSun" w:hAnsi="SimSun" w:eastAsia="SimSun" w:cs="SimSun"/>
          <w:sz w:val="21"/>
          <w:szCs w:val="21"/>
        </w:rPr>
        <w:t xml:space="preserve"> </w:t>
      </w:r>
      <w:r>
        <w:rPr>
          <w:rFonts w:ascii="SimSun" w:hAnsi="SimSun" w:eastAsia="SimSun" w:cs="SimSun"/>
          <w:sz w:val="21"/>
          <w:szCs w:val="21"/>
          <w:spacing w:val="-21"/>
        </w:rPr>
        <w:t>应性越大，表示弹性阻力越小；而顺应性越小，则</w:t>
      </w:r>
      <w:r>
        <w:rPr>
          <w:rFonts w:ascii="SimSun" w:hAnsi="SimSun" w:eastAsia="SimSun" w:cs="SimSun"/>
          <w:sz w:val="21"/>
          <w:szCs w:val="21"/>
          <w:spacing w:val="8"/>
        </w:rPr>
        <w:t xml:space="preserve"> </w:t>
      </w:r>
      <w:r>
        <w:rPr>
          <w:rFonts w:ascii="SimSun" w:hAnsi="SimSun" w:eastAsia="SimSun" w:cs="SimSun"/>
          <w:sz w:val="21"/>
          <w:szCs w:val="21"/>
          <w:spacing w:val="-10"/>
        </w:rPr>
        <w:t>表示弹性阻力越大。</w:t>
      </w:r>
    </w:p>
    <w:p>
      <w:pPr>
        <w:ind w:left="49" w:right="152" w:firstLine="420"/>
        <w:spacing w:before="61" w:line="233" w:lineRule="auto"/>
        <w:jc w:val="both"/>
        <w:rPr>
          <w:rFonts w:ascii="SimSun" w:hAnsi="SimSun" w:eastAsia="SimSun" w:cs="SimSun"/>
          <w:sz w:val="21"/>
          <w:szCs w:val="21"/>
        </w:rPr>
      </w:pPr>
      <w:r>
        <w:rPr>
          <w:rFonts w:ascii="SimHei" w:hAnsi="SimHei" w:eastAsia="SimHei" w:cs="SimHei"/>
          <w:sz w:val="21"/>
          <w:szCs w:val="21"/>
          <w:spacing w:val="-8"/>
        </w:rPr>
        <w:t>(2)肺的弹性阻力和肺顺应性：肺在被扩张</w:t>
      </w:r>
      <w:r>
        <w:rPr>
          <w:rFonts w:ascii="SimHei" w:hAnsi="SimHei" w:eastAsia="SimHei" w:cs="SimHei"/>
          <w:sz w:val="21"/>
          <w:szCs w:val="21"/>
          <w:spacing w:val="1"/>
        </w:rPr>
        <w:t xml:space="preserve"> </w:t>
      </w:r>
      <w:r>
        <w:rPr>
          <w:rFonts w:ascii="SimSun" w:hAnsi="SimSun" w:eastAsia="SimSun" w:cs="SimSun"/>
          <w:sz w:val="21"/>
          <w:szCs w:val="21"/>
          <w:spacing w:val="-3"/>
        </w:rPr>
        <w:t>时产生弹性回缩力，其方向与肺扩张的方向相</w:t>
      </w:r>
    </w:p>
    <w:p>
      <w:pPr>
        <w:spacing w:line="14" w:lineRule="auto"/>
        <w:rPr>
          <w:rFonts w:ascii="Arial"/>
          <w:sz w:val="2"/>
        </w:rPr>
      </w:pPr>
      <w:r>
        <w:rPr>
          <w:rFonts w:ascii="Arial" w:hAnsi="Arial" w:eastAsia="Arial" w:cs="Arial"/>
          <w:sz w:val="2"/>
          <w:szCs w:val="2"/>
        </w:rPr>
        <w:br w:type="column"/>
      </w:r>
    </w:p>
    <w:p>
      <w:pPr>
        <w:spacing w:line="160" w:lineRule="exact"/>
        <w:rPr/>
      </w:pPr>
      <w:r/>
    </w:p>
    <w:tbl>
      <w:tblPr>
        <w:tblStyle w:val="2"/>
        <w:tblW w:w="4251" w:type="dxa"/>
        <w:tblInd w:w="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2260"/>
        <w:gridCol w:w="699"/>
        <w:gridCol w:w="1292"/>
      </w:tblGrid>
      <w:tr>
        <w:trPr>
          <w:trHeight w:val="1769" w:hRule="atLeast"/>
        </w:trPr>
        <w:tc>
          <w:tcPr>
            <w:tcW w:w="2260" w:type="dxa"/>
            <w:vAlign w:val="top"/>
          </w:tcPr>
          <w:p>
            <w:pPr>
              <w:spacing w:line="1768" w:lineRule="exact"/>
              <w:textAlignment w:val="center"/>
              <w:rPr/>
            </w:pPr>
            <w:r>
              <w:drawing>
                <wp:inline distT="0" distB="0" distL="0" distR="0">
                  <wp:extent cx="1371532" cy="1123314"/>
                  <wp:effectExtent l="0" t="0" r="0" b="0"/>
                  <wp:docPr id="18" name="IM 18"/>
                  <wp:cNvGraphicFramePr/>
                  <a:graphic>
                    <a:graphicData uri="http://schemas.openxmlformats.org/drawingml/2006/picture">
                      <pic:pic>
                        <pic:nvPicPr>
                          <pic:cNvPr id="18" name="IM 18"/>
                          <pic:cNvPicPr/>
                        </pic:nvPicPr>
                        <pic:blipFill>
                          <a:blip r:embed="rId24"/>
                          <a:stretch>
                            <a:fillRect/>
                          </a:stretch>
                        </pic:blipFill>
                        <pic:spPr>
                          <a:xfrm rot="0">
                            <a:off x="0" y="0"/>
                            <a:ext cx="1371532" cy="1123314"/>
                          </a:xfrm>
                          <a:prstGeom prst="rect">
                            <a:avLst/>
                          </a:prstGeom>
                        </pic:spPr>
                      </pic:pic>
                    </a:graphicData>
                  </a:graphic>
                </wp:inline>
              </w:drawing>
            </w:r>
          </w:p>
        </w:tc>
        <w:tc>
          <w:tcPr>
            <w:tcW w:w="699" w:type="dxa"/>
            <w:vAlign w:val="top"/>
          </w:tcPr>
          <w:p>
            <w:pPr>
              <w:ind w:left="99"/>
              <w:spacing w:before="166" w:line="185" w:lineRule="auto"/>
              <w:rPr>
                <w:rFonts w:ascii="Times New Roman" w:hAnsi="Times New Roman" w:eastAsia="Times New Roman" w:cs="Times New Roman"/>
                <w:sz w:val="14"/>
                <w:szCs w:val="14"/>
              </w:rPr>
            </w:pPr>
            <w:r>
              <mc:AlternateContent xmlns:mc="http://schemas.openxmlformats.org/markup-compatibility/2006">
                <mc:Choice Requires="wps">
                  <w:drawing>
                    <wp:anchor distT="0" distB="0" distL="0" distR="0" simplePos="0" relativeHeight="251686912" behindDoc="0" locked="0" layoutInCell="1" allowOverlap="1">
                      <wp:simplePos x="0" y="0"/>
                      <wp:positionH relativeFrom="rightMargin">
                        <wp:posOffset>-388053</wp:posOffset>
                      </wp:positionH>
                      <wp:positionV relativeFrom="topMargin">
                        <wp:posOffset>419535</wp:posOffset>
                      </wp:positionV>
                      <wp:extent cx="356870" cy="201295"/>
                      <wp:effectExtent l="0" t="0" r="0" b="0"/>
                      <wp:wrapNone/>
                      <wp:docPr id="19" name="TextBox 19"/>
                      <wp:cNvGraphicFramePr/>
                      <a:graphic>
                        <a:graphicData uri="http://schemas.microsoft.com/office/word/2010/wordprocessingShape">
                          <wps:wsp>
                            <wps:cNvSpPr txBox="1"/>
                            <wps:spPr>
                              <a:xfrm rot="16200000">
                                <a:off x="-388053" y="419535"/>
                                <a:ext cx="356870" cy="2012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8" w:line="220" w:lineRule="auto"/>
                                    <w:rPr>
                                      <w:rFonts w:ascii="SimSun" w:hAnsi="SimSun" w:eastAsia="SimSun" w:cs="SimSun"/>
                                      <w:sz w:val="20"/>
                                      <w:szCs w:val="20"/>
                                    </w:rPr>
                                  </w:pPr>
                                  <w:r>
                                    <w:rPr>
                                      <w:rFonts w:ascii="SimSun" w:hAnsi="SimSun" w:eastAsia="SimSun" w:cs="SimSun"/>
                                      <w:sz w:val="20"/>
                                      <w:szCs w:val="20"/>
                                      <w:spacing w:val="-15"/>
                                      <w:w w:val="94"/>
                                    </w:rPr>
                                    <w:t>肺容积</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3" style="position:absolute;margin-left:-30.5554pt;margin-top:33.0343pt;mso-position-vertical-relative:top-margin-area;mso-position-horizontal-relative:right-margin-area;width:28.1pt;height:15.85pt;z-index:251686912;rotation:270;" filled="false" stroked="false" type="#_x0000_t202">
                      <v:fill on="false"/>
                      <v:stroke on="false"/>
                      <v:path/>
                      <v:imagedata o:title=""/>
                      <o:lock v:ext="edit" aspectratio="false"/>
                      <v:textbox inset="0mm,0mm,0mm,0mm">
                        <w:txbxContent>
                          <w:p>
                            <w:pPr>
                              <w:ind w:left="20"/>
                              <w:spacing w:before="58" w:line="220" w:lineRule="auto"/>
                              <w:rPr>
                                <w:rFonts w:ascii="SimSun" w:hAnsi="SimSun" w:eastAsia="SimSun" w:cs="SimSun"/>
                                <w:sz w:val="20"/>
                                <w:szCs w:val="20"/>
                              </w:rPr>
                            </w:pPr>
                            <w:r>
                              <w:rPr>
                                <w:rFonts w:ascii="SimSun" w:hAnsi="SimSun" w:eastAsia="SimSun" w:cs="SimSun"/>
                                <w:sz w:val="20"/>
                                <w:szCs w:val="20"/>
                                <w:spacing w:val="-15"/>
                                <w:w w:val="94"/>
                              </w:rPr>
                              <w:t>肺容积</w:t>
                            </w:r>
                          </w:p>
                        </w:txbxContent>
                      </v:textbox>
                    </v:shape>
                  </w:pict>
                </mc:Fallback>
              </mc:AlternateContent>
            </w:r>
            <w:r>
              <w:rPr>
                <w:rFonts w:ascii="Times New Roman" w:hAnsi="Times New Roman" w:eastAsia="Times New Roman" w:cs="Times New Roman"/>
                <w:sz w:val="14"/>
                <w:szCs w:val="14"/>
              </w:rPr>
              <w:t>B</w:t>
            </w:r>
          </w:p>
        </w:tc>
        <w:tc>
          <w:tcPr>
            <w:tcW w:w="1292" w:type="dxa"/>
            <w:vAlign w:val="top"/>
          </w:tcPr>
          <w:p>
            <w:pPr>
              <w:ind w:left="680" w:firstLine="379"/>
              <w:spacing w:before="197" w:line="269" w:lineRule="auto"/>
              <w:rPr>
                <w:rFonts w:ascii="Times New Roman" w:hAnsi="Times New Roman" w:eastAsia="Times New Roman" w:cs="Times New Roman"/>
                <w:sz w:val="12"/>
                <w:szCs w:val="12"/>
              </w:rPr>
            </w:pPr>
            <w:r>
              <w:drawing>
                <wp:anchor distT="0" distB="0" distL="0" distR="0" simplePos="0" relativeHeight="251682816" behindDoc="1" locked="0" layoutInCell="1" allowOverlap="1">
                  <wp:simplePos x="0" y="0"/>
                  <wp:positionH relativeFrom="column">
                    <wp:posOffset>-316901</wp:posOffset>
                  </wp:positionH>
                  <wp:positionV relativeFrom="paragraph">
                    <wp:posOffset>38166</wp:posOffset>
                  </wp:positionV>
                  <wp:extent cx="1155717" cy="1047717"/>
                  <wp:effectExtent l="0" t="0" r="0" b="0"/>
                  <wp:wrapNone/>
                  <wp:docPr id="20" name="IM 20"/>
                  <wp:cNvGraphicFramePr/>
                  <a:graphic>
                    <a:graphicData uri="http://schemas.openxmlformats.org/drawingml/2006/picture">
                      <pic:pic>
                        <pic:nvPicPr>
                          <pic:cNvPr id="20" name="IM 20"/>
                          <pic:cNvPicPr/>
                        </pic:nvPicPr>
                        <pic:blipFill>
                          <a:blip r:embed="rId25"/>
                          <a:stretch>
                            <a:fillRect/>
                          </a:stretch>
                        </pic:blipFill>
                        <pic:spPr>
                          <a:xfrm rot="0">
                            <a:off x="0" y="0"/>
                            <a:ext cx="1155717" cy="1047717"/>
                          </a:xfrm>
                          <a:prstGeom prst="rect">
                            <a:avLst/>
                          </a:prstGeom>
                        </pic:spPr>
                      </pic:pic>
                    </a:graphicData>
                  </a:graphic>
                </wp:anchor>
              </w:drawing>
            </w:r>
            <w:r>
              <w:rPr>
                <w:rFonts w:ascii="SimSun" w:hAnsi="SimSun" w:eastAsia="SimSun" w:cs="SimSun"/>
                <w:sz w:val="13"/>
                <w:szCs w:val="13"/>
                <w:spacing w:val="3"/>
              </w:rPr>
              <w:t>△</w:t>
            </w:r>
            <w:r>
              <w:rPr>
                <w:rFonts w:ascii="Times New Roman" w:hAnsi="Times New Roman" w:eastAsia="Times New Roman" w:cs="Times New Roman"/>
                <w:sz w:val="13"/>
                <w:szCs w:val="13"/>
                <w:spacing w:val="3"/>
              </w:rPr>
              <w:t>V</w:t>
            </w:r>
            <w:r>
              <w:rPr>
                <w:rFonts w:ascii="Times New Roman" w:hAnsi="Times New Roman" w:eastAsia="Times New Roman" w:cs="Times New Roman"/>
                <w:sz w:val="13"/>
                <w:szCs w:val="13"/>
              </w:rPr>
              <w:t xml:space="preserve"> </w:t>
            </w:r>
            <w:r>
              <w:rPr>
                <w:rFonts w:ascii="SimSun" w:hAnsi="SimSun" w:eastAsia="SimSun" w:cs="SimSun"/>
                <w:sz w:val="12"/>
                <w:szCs w:val="12"/>
                <w:spacing w:val="3"/>
              </w:rPr>
              <w:t>△</w:t>
            </w:r>
            <w:r>
              <w:rPr>
                <w:rFonts w:ascii="Times New Roman" w:hAnsi="Times New Roman" w:eastAsia="Times New Roman" w:cs="Times New Roman"/>
                <w:sz w:val="12"/>
                <w:szCs w:val="12"/>
                <w:spacing w:val="3"/>
              </w:rPr>
              <w:t>P</w:t>
            </w:r>
          </w:p>
          <w:p>
            <w:pPr>
              <w:spacing w:line="403" w:lineRule="auto"/>
              <w:rPr>
                <w:rFonts w:ascii="Arial"/>
                <w:sz w:val="21"/>
              </w:rPr>
            </w:pPr>
            <w:r/>
          </w:p>
          <w:p>
            <w:pPr>
              <w:ind w:left="230"/>
              <w:spacing w:before="68" w:line="230" w:lineRule="auto"/>
              <w:rPr>
                <w:rFonts w:ascii="Times New Roman" w:hAnsi="Times New Roman" w:eastAsia="Times New Roman" w:cs="Times New Roman"/>
                <w:sz w:val="21"/>
                <w:szCs w:val="21"/>
              </w:rPr>
            </w:pPr>
            <w:r>
              <w:pict>
                <v:shape id="_x0000_s14" style="position:absolute;margin-left:41.5466pt;margin-top:13.013pt;mso-position-vertical-relative:text;mso-position-horizontal-relative:text;width:11.7pt;height:10.4pt;z-index:251688960;" filled="false" stroked="false" type="#_x0000_t202">
                  <v:fill on="false"/>
                  <v:stroke on="false"/>
                  <v:path/>
                  <v:imagedata o:title=""/>
                  <o:lock v:ext="edit" aspectratio="false"/>
                  <v:textbox inset="0mm,0mm,0mm,0mm">
                    <w:txbxContent>
                      <w:p>
                        <w:pPr>
                          <w:ind w:left="20"/>
                          <w:spacing w:before="20" w:line="237" w:lineRule="auto"/>
                          <w:rPr>
                            <w:rFonts w:ascii="Times New Roman" w:hAnsi="Times New Roman" w:eastAsia="Times New Roman" w:cs="Times New Roman"/>
                            <w:sz w:val="13"/>
                            <w:szCs w:val="13"/>
                          </w:rPr>
                        </w:pPr>
                        <w:r>
                          <w:rPr>
                            <w:rFonts w:ascii="SimSun" w:hAnsi="SimSun" w:eastAsia="SimSun" w:cs="SimSun"/>
                            <w:sz w:val="13"/>
                            <w:szCs w:val="13"/>
                            <w:spacing w:val="-5"/>
                          </w:rPr>
                          <w:t>△</w:t>
                        </w:r>
                        <w:r>
                          <w:rPr>
                            <w:rFonts w:ascii="Times New Roman" w:hAnsi="Times New Roman" w:eastAsia="Times New Roman" w:cs="Times New Roman"/>
                            <w:sz w:val="13"/>
                            <w:szCs w:val="13"/>
                            <w:spacing w:val="-5"/>
                          </w:rPr>
                          <w:t>P</w:t>
                        </w:r>
                      </w:p>
                    </w:txbxContent>
                  </v:textbox>
                </v:shape>
              </w:pict>
            </w:r>
            <w:r>
              <w:rPr>
                <w:rFonts w:ascii="SimHei" w:hAnsi="SimHei" w:eastAsia="SimHei" w:cs="SimHei"/>
                <w:sz w:val="21"/>
                <w:szCs w:val="21"/>
                <w:spacing w:val="-13"/>
                <w:w w:val="89"/>
                <w:position w:val="-1"/>
              </w:rPr>
              <w:t>顺应性=</w:t>
            </w:r>
            <w:r>
              <w:rPr>
                <w:rFonts w:ascii="SimSun" w:hAnsi="SimSun" w:eastAsia="SimSun" w:cs="SimSun"/>
                <w:sz w:val="21"/>
                <w:szCs w:val="21"/>
                <w:spacing w:val="-13"/>
                <w:w w:val="89"/>
                <w:position w:val="2"/>
              </w:rPr>
              <w:t>△</w:t>
            </w:r>
            <w:r>
              <w:rPr>
                <w:rFonts w:ascii="Times New Roman" w:hAnsi="Times New Roman" w:eastAsia="Times New Roman" w:cs="Times New Roman"/>
                <w:sz w:val="21"/>
                <w:szCs w:val="21"/>
                <w:spacing w:val="-13"/>
                <w:w w:val="89"/>
                <w:position w:val="2"/>
              </w:rPr>
              <w:t>V</w:t>
            </w:r>
          </w:p>
          <w:p>
            <w:pPr>
              <w:ind w:left="270"/>
              <w:spacing w:before="179" w:line="222" w:lineRule="auto"/>
              <w:rPr>
                <w:rFonts w:ascii="SimHei" w:hAnsi="SimHei" w:eastAsia="SimHei" w:cs="SimHei"/>
                <w:sz w:val="21"/>
                <w:szCs w:val="21"/>
              </w:rPr>
            </w:pPr>
            <w:r>
              <w:rPr>
                <w:rFonts w:ascii="SimHei" w:hAnsi="SimHei" w:eastAsia="SimHei" w:cs="SimHei"/>
                <w:sz w:val="21"/>
                <w:szCs w:val="21"/>
                <w:spacing w:val="-12"/>
                <w:w w:val="93"/>
              </w:rPr>
              <w:t>跨肺压</w:t>
            </w:r>
          </w:p>
        </w:tc>
      </w:tr>
    </w:tbl>
    <w:p>
      <w:pPr>
        <w:ind w:left="1299"/>
        <w:spacing w:before="147" w:line="221" w:lineRule="auto"/>
        <w:rPr>
          <w:rFonts w:ascii="SimHei" w:hAnsi="SimHei" w:eastAsia="SimHei" w:cs="SimHei"/>
          <w:sz w:val="21"/>
          <w:szCs w:val="21"/>
        </w:rPr>
      </w:pPr>
      <w:r>
        <w:rPr>
          <w:rFonts w:ascii="SimHei" w:hAnsi="SimHei" w:eastAsia="SimHei" w:cs="SimHei"/>
          <w:sz w:val="21"/>
          <w:szCs w:val="21"/>
          <w:spacing w:val="-16"/>
        </w:rPr>
        <w:t>图5-4</w:t>
      </w:r>
      <w:r>
        <w:rPr>
          <w:rFonts w:ascii="SimHei" w:hAnsi="SimHei" w:eastAsia="SimHei" w:cs="SimHei"/>
          <w:sz w:val="21"/>
          <w:szCs w:val="21"/>
          <w:spacing w:val="63"/>
        </w:rPr>
        <w:t xml:space="preserve"> </w:t>
      </w:r>
      <w:r>
        <w:rPr>
          <w:rFonts w:ascii="SimHei" w:hAnsi="SimHei" w:eastAsia="SimHei" w:cs="SimHei"/>
          <w:sz w:val="21"/>
          <w:szCs w:val="21"/>
          <w:spacing w:val="-16"/>
        </w:rPr>
        <w:t>顺应性示意图</w:t>
      </w:r>
    </w:p>
    <w:p>
      <w:pPr>
        <w:ind w:left="659"/>
        <w:spacing w:before="30" w:line="228" w:lineRule="auto"/>
        <w:rPr>
          <w:rFonts w:ascii="SimSun" w:hAnsi="SimSun" w:eastAsia="SimSun" w:cs="SimSun"/>
          <w:sz w:val="21"/>
          <w:szCs w:val="21"/>
        </w:rPr>
      </w:pPr>
      <w:r>
        <w:rPr>
          <w:rFonts w:ascii="SimSun" w:hAnsi="SimSun" w:eastAsia="SimSun" w:cs="SimSun"/>
          <w:sz w:val="21"/>
          <w:szCs w:val="21"/>
          <w:spacing w:val="-20"/>
          <w:w w:val="91"/>
        </w:rPr>
        <w:t>A.橡皮囊的顺应性，实线为扩张前，虚线</w:t>
      </w:r>
    </w:p>
    <w:p>
      <w:pPr>
        <w:ind w:left="649"/>
        <w:spacing w:before="1" w:line="218" w:lineRule="auto"/>
        <w:rPr>
          <w:rFonts w:ascii="SimSun" w:hAnsi="SimSun" w:eastAsia="SimSun" w:cs="SimSun"/>
          <w:sz w:val="21"/>
          <w:szCs w:val="21"/>
        </w:rPr>
      </w:pPr>
      <w:r>
        <w:rPr>
          <w:rFonts w:ascii="SimSun" w:hAnsi="SimSun" w:eastAsia="SimSun" w:cs="SimSun"/>
          <w:sz w:val="21"/>
          <w:szCs w:val="21"/>
          <w:spacing w:val="-19"/>
          <w:w w:val="92"/>
        </w:rPr>
        <w:t>为扩张后；</w:t>
      </w:r>
      <w:r>
        <w:rPr>
          <w:rFonts w:ascii="Times New Roman" w:hAnsi="Times New Roman" w:eastAsia="Times New Roman" w:cs="Times New Roman"/>
          <w:sz w:val="21"/>
          <w:szCs w:val="21"/>
          <w:spacing w:val="-19"/>
          <w:w w:val="92"/>
        </w:rPr>
        <w:t>B.</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19"/>
          <w:w w:val="92"/>
        </w:rPr>
        <w:t>离体猫肺静态顺应性曲线</w:t>
      </w:r>
    </w:p>
    <w:p>
      <w:pPr>
        <w:sectPr>
          <w:type w:val="continuous"/>
          <w:pgSz w:w="11280" w:h="15940"/>
          <w:pgMar w:top="400" w:right="679" w:bottom="400" w:left="829" w:header="0" w:footer="0" w:gutter="0"/>
          <w:cols w:equalWidth="0" w:num="2">
            <w:col w:w="4351" w:space="100"/>
            <w:col w:w="5320" w:space="0"/>
          </w:cols>
        </w:sectPr>
        <w:rPr/>
      </w:pPr>
    </w:p>
    <w:p>
      <w:pPr>
        <w:ind w:left="49"/>
        <w:spacing w:before="144" w:line="214" w:lineRule="auto"/>
        <w:rPr>
          <w:rFonts w:ascii="SimSun" w:hAnsi="SimSun" w:eastAsia="SimSun" w:cs="SimSun"/>
          <w:sz w:val="21"/>
          <w:szCs w:val="21"/>
        </w:rPr>
      </w:pPr>
      <w:r>
        <w:rPr>
          <w:rFonts w:ascii="SimSun" w:hAnsi="SimSun" w:eastAsia="SimSun" w:cs="SimSun"/>
          <w:sz w:val="21"/>
          <w:szCs w:val="21"/>
          <w:spacing w:val="-18"/>
        </w:rPr>
        <w:t>反，因而是吸气的阻力，呼气的动力。肺弹性阻力可用肺顺应性(compliance</w:t>
      </w:r>
      <w:r>
        <w:rPr>
          <w:rFonts w:ascii="SimSun" w:hAnsi="SimSun" w:eastAsia="SimSun" w:cs="SimSun"/>
          <w:sz w:val="21"/>
          <w:szCs w:val="21"/>
          <w:spacing w:val="-7"/>
        </w:rPr>
        <w:t xml:space="preserve"> </w:t>
      </w:r>
      <w:r>
        <w:rPr>
          <w:rFonts w:ascii="SimSun" w:hAnsi="SimSun" w:eastAsia="SimSun" w:cs="SimSun"/>
          <w:sz w:val="21"/>
          <w:szCs w:val="21"/>
          <w:spacing w:val="-18"/>
        </w:rPr>
        <w:t>of</w:t>
      </w:r>
      <w:r>
        <w:rPr>
          <w:rFonts w:ascii="SimSun" w:hAnsi="SimSun" w:eastAsia="SimSun" w:cs="SimSun"/>
          <w:sz w:val="21"/>
          <w:szCs w:val="21"/>
          <w:spacing w:val="4"/>
        </w:rPr>
        <w:t xml:space="preserve"> </w:t>
      </w:r>
      <w:r>
        <w:rPr>
          <w:rFonts w:ascii="SimSun" w:hAnsi="SimSun" w:eastAsia="SimSun" w:cs="SimSun"/>
          <w:sz w:val="21"/>
          <w:szCs w:val="21"/>
          <w:spacing w:val="-18"/>
        </w:rPr>
        <w:t>lung,Ci)表示，即</w:t>
      </w:r>
    </w:p>
    <w:p>
      <w:pPr>
        <w:ind w:left="2280"/>
        <w:spacing w:before="265"/>
        <w:rPr>
          <w:rFonts w:ascii="SimSun" w:hAnsi="SimSun" w:eastAsia="SimSun" w:cs="SimSun"/>
          <w:sz w:val="21"/>
          <w:szCs w:val="21"/>
        </w:rPr>
      </w:pPr>
      <w:r>
        <w:rPr>
          <w:rFonts w:ascii="SimSun" w:hAnsi="SimSun" w:eastAsia="SimSun" w:cs="SimSun"/>
          <w:sz w:val="21"/>
          <w:szCs w:val="21"/>
          <w:position w:val="-6"/>
        </w:rPr>
        <w:drawing>
          <wp:inline distT="0" distB="0" distL="0" distR="0">
            <wp:extent cx="2622516" cy="247682"/>
            <wp:effectExtent l="0" t="0" r="0" b="0"/>
            <wp:docPr id="21" name="IM 21"/>
            <wp:cNvGraphicFramePr/>
            <a:graphic>
              <a:graphicData uri="http://schemas.openxmlformats.org/drawingml/2006/picture">
                <pic:pic>
                  <pic:nvPicPr>
                    <pic:cNvPr id="21" name="IM 21"/>
                    <pic:cNvPicPr/>
                  </pic:nvPicPr>
                  <pic:blipFill>
                    <a:blip r:embed="rId26"/>
                    <a:stretch>
                      <a:fillRect/>
                    </a:stretch>
                  </pic:blipFill>
                  <pic:spPr>
                    <a:xfrm rot="0">
                      <a:off x="0" y="0"/>
                      <a:ext cx="2622516" cy="247682"/>
                    </a:xfrm>
                    <a:prstGeom prst="rect">
                      <a:avLst/>
                    </a:prstGeom>
                  </pic:spPr>
                </pic:pic>
              </a:graphicData>
            </a:graphic>
          </wp:inline>
        </w:drawing>
      </w:r>
      <w:r>
        <w:rPr>
          <w:rFonts w:ascii="SimSun" w:hAnsi="SimSun" w:eastAsia="SimSun" w:cs="SimSun"/>
          <w:sz w:val="21"/>
          <w:szCs w:val="21"/>
        </w:rPr>
        <w:t xml:space="preserve">                 </w:t>
      </w:r>
      <w:r>
        <w:rPr>
          <w:rFonts w:ascii="SimSun" w:hAnsi="SimSun" w:eastAsia="SimSun" w:cs="SimSun"/>
          <w:sz w:val="21"/>
          <w:szCs w:val="21"/>
          <w:spacing w:val="-8"/>
        </w:rPr>
        <w:t>(5-5)</w:t>
      </w:r>
    </w:p>
    <w:p>
      <w:pPr>
        <w:spacing w:line="287" w:lineRule="auto"/>
        <w:rPr>
          <w:rFonts w:ascii="Arial"/>
          <w:sz w:val="21"/>
        </w:rPr>
      </w:pPr>
      <w:r/>
    </w:p>
    <w:p>
      <w:pPr>
        <w:ind w:left="40" w:right="1068" w:firstLine="419"/>
        <w:spacing w:before="69" w:line="270" w:lineRule="auto"/>
        <w:jc w:val="both"/>
        <w:rPr>
          <w:rFonts w:ascii="SimSun" w:hAnsi="SimSun" w:eastAsia="SimSun" w:cs="SimSun"/>
          <w:sz w:val="21"/>
          <w:szCs w:val="21"/>
        </w:rPr>
      </w:pPr>
      <w:r>
        <w:rPr>
          <w:rFonts w:ascii="SimHei" w:hAnsi="SimHei" w:eastAsia="SimHei" w:cs="SimHei"/>
          <w:sz w:val="21"/>
          <w:szCs w:val="21"/>
          <w:spacing w:val="-12"/>
        </w:rPr>
        <w:t>1)肺顺应性：测定肺顺应性时，</w:t>
      </w:r>
      <w:r>
        <w:rPr>
          <w:rFonts w:ascii="SimHei" w:hAnsi="SimHei" w:eastAsia="SimHei" w:cs="SimHei"/>
          <w:sz w:val="21"/>
          <w:szCs w:val="21"/>
          <w:spacing w:val="51"/>
        </w:rPr>
        <w:t xml:space="preserve"> </w:t>
      </w:r>
      <w:r>
        <w:rPr>
          <w:rFonts w:ascii="SimHei" w:hAnsi="SimHei" w:eastAsia="SimHei" w:cs="SimHei"/>
          <w:sz w:val="21"/>
          <w:szCs w:val="21"/>
          <w:spacing w:val="-12"/>
        </w:rPr>
        <w:t>一般采用分步吸气(或向肺内充气)或分</w:t>
      </w:r>
      <w:r>
        <w:rPr>
          <w:rFonts w:ascii="SimHei" w:hAnsi="SimHei" w:eastAsia="SimHei" w:cs="SimHei"/>
          <w:sz w:val="21"/>
          <w:szCs w:val="21"/>
          <w:spacing w:val="-13"/>
        </w:rPr>
        <w:t>步呼气(或从肺内抽气)</w:t>
      </w:r>
      <w:r>
        <w:rPr>
          <w:rFonts w:ascii="SimHei" w:hAnsi="SimHei" w:eastAsia="SimHei" w:cs="SimHei"/>
          <w:sz w:val="21"/>
          <w:szCs w:val="21"/>
        </w:rPr>
        <w:t xml:space="preserve"> </w:t>
      </w:r>
      <w:r>
        <w:rPr>
          <w:rFonts w:ascii="SimSun" w:hAnsi="SimSun" w:eastAsia="SimSun" w:cs="SimSun"/>
          <w:sz w:val="21"/>
          <w:szCs w:val="21"/>
          <w:spacing w:val="-14"/>
        </w:rPr>
        <w:t>的方法，每步吸气或呼气后，在受试者屏气并保持气道通畅的情况下测定肺容积和胸膜腔内压。因为</w:t>
      </w:r>
      <w:r>
        <w:rPr>
          <w:rFonts w:ascii="SimSun" w:hAnsi="SimSun" w:eastAsia="SimSun" w:cs="SimSun"/>
          <w:sz w:val="21"/>
          <w:szCs w:val="21"/>
          <w:spacing w:val="15"/>
        </w:rPr>
        <w:t xml:space="preserve"> </w:t>
      </w:r>
      <w:r>
        <w:rPr>
          <w:rFonts w:ascii="SimSun" w:hAnsi="SimSun" w:eastAsia="SimSun" w:cs="SimSun"/>
          <w:sz w:val="21"/>
          <w:szCs w:val="21"/>
          <w:spacing w:val="-13"/>
        </w:rPr>
        <w:t>此时呼吸道内没有气体流动，肺内压等于大气压，所以</w:t>
      </w:r>
      <w:r>
        <w:rPr>
          <w:rFonts w:ascii="SimSun" w:hAnsi="SimSun" w:eastAsia="SimSun" w:cs="SimSun"/>
          <w:sz w:val="21"/>
          <w:szCs w:val="21"/>
          <w:spacing w:val="-14"/>
        </w:rPr>
        <w:t>只需测定胸膜腔内压就可算出跨肺压。根据每</w:t>
      </w:r>
      <w:r>
        <w:rPr>
          <w:rFonts w:ascii="SimSun" w:hAnsi="SimSun" w:eastAsia="SimSun" w:cs="SimSun"/>
          <w:sz w:val="21"/>
          <w:szCs w:val="21"/>
        </w:rPr>
        <w:t xml:space="preserve"> </w:t>
      </w:r>
      <w:r>
        <w:rPr>
          <w:rFonts w:ascii="SimSun" w:hAnsi="SimSun" w:eastAsia="SimSun" w:cs="SimSun"/>
          <w:sz w:val="21"/>
          <w:szCs w:val="21"/>
          <w:spacing w:val="-10"/>
        </w:rPr>
        <w:t>次测得的数据绘制成的</w:t>
      </w:r>
      <w:r>
        <w:rPr>
          <w:rFonts w:ascii="SimSun" w:hAnsi="SimSun" w:eastAsia="SimSun" w:cs="SimSun"/>
          <w:sz w:val="21"/>
          <w:szCs w:val="21"/>
          <w:spacing w:val="-11"/>
        </w:rPr>
        <w:t>压力-容积曲线(</w:t>
      </w:r>
      <w:r>
        <w:rPr>
          <w:rFonts w:ascii="SimSun" w:hAnsi="SimSun" w:eastAsia="SimSun" w:cs="SimSun"/>
          <w:sz w:val="21"/>
          <w:szCs w:val="21"/>
          <w:spacing w:val="-10"/>
        </w:rPr>
        <w:t>pressure</w:t>
      </w:r>
      <w:r>
        <w:rPr>
          <w:rFonts w:ascii="SimSun" w:hAnsi="SimSun" w:eastAsia="SimSun" w:cs="SimSun"/>
          <w:sz w:val="21"/>
          <w:szCs w:val="21"/>
          <w:spacing w:val="-11"/>
        </w:rPr>
        <w:t>-</w:t>
      </w:r>
      <w:r>
        <w:rPr>
          <w:rFonts w:ascii="SimSun" w:hAnsi="SimSun" w:eastAsia="SimSun" w:cs="SimSun"/>
          <w:sz w:val="21"/>
          <w:szCs w:val="21"/>
          <w:spacing w:val="-10"/>
        </w:rPr>
        <w:t>volume</w:t>
      </w:r>
      <w:r>
        <w:rPr>
          <w:rFonts w:ascii="SimSun" w:hAnsi="SimSun" w:eastAsia="SimSun" w:cs="SimSun"/>
          <w:sz w:val="21"/>
          <w:szCs w:val="21"/>
          <w:spacing w:val="-5"/>
        </w:rPr>
        <w:t xml:space="preserve"> </w:t>
      </w:r>
      <w:r>
        <w:rPr>
          <w:rFonts w:ascii="SimSun" w:hAnsi="SimSun" w:eastAsia="SimSun" w:cs="SimSun"/>
          <w:sz w:val="21"/>
          <w:szCs w:val="21"/>
          <w:spacing w:val="-10"/>
        </w:rPr>
        <w:t>curve</w:t>
      </w:r>
      <w:r>
        <w:rPr>
          <w:rFonts w:ascii="SimSun" w:hAnsi="SimSun" w:eastAsia="SimSun" w:cs="SimSun"/>
          <w:sz w:val="21"/>
          <w:szCs w:val="21"/>
          <w:spacing w:val="-11"/>
        </w:rPr>
        <w:t>)就是肺的顺应性曲线。在呼吸道无气</w:t>
      </w:r>
      <w:r>
        <w:rPr>
          <w:rFonts w:ascii="SimSun" w:hAnsi="SimSun" w:eastAsia="SimSun" w:cs="SimSun"/>
          <w:sz w:val="21"/>
          <w:szCs w:val="21"/>
        </w:rPr>
        <w:t xml:space="preserve"> </w:t>
      </w:r>
      <w:r>
        <w:rPr>
          <w:rFonts w:ascii="SimSun" w:hAnsi="SimSun" w:eastAsia="SimSun" w:cs="SimSun"/>
          <w:sz w:val="21"/>
          <w:szCs w:val="21"/>
          <w:spacing w:val="-5"/>
        </w:rPr>
        <w:t>流情况下</w:t>
      </w:r>
      <w:r>
        <w:rPr>
          <w:rFonts w:ascii="SimSun" w:hAnsi="SimSun" w:eastAsia="SimSun" w:cs="SimSun"/>
          <w:sz w:val="21"/>
          <w:szCs w:val="21"/>
          <w:spacing w:val="-6"/>
        </w:rPr>
        <w:t>所测得的顺应性也称肺的静态顺应性</w:t>
      </w:r>
      <w:r>
        <w:rPr>
          <w:rFonts w:ascii="Arial" w:hAnsi="Arial" w:eastAsia="Arial" w:cs="Arial"/>
          <w:sz w:val="21"/>
          <w:szCs w:val="21"/>
          <w:spacing w:val="-6"/>
        </w:rPr>
        <w:t>(</w:t>
      </w:r>
      <w:r>
        <w:rPr>
          <w:rFonts w:ascii="Arial" w:hAnsi="Arial" w:eastAsia="Arial" w:cs="Arial"/>
          <w:sz w:val="21"/>
          <w:szCs w:val="21"/>
          <w:spacing w:val="-5"/>
        </w:rPr>
        <w:t>static</w:t>
      </w:r>
      <w:r>
        <w:rPr>
          <w:rFonts w:ascii="Arial" w:hAnsi="Arial" w:eastAsia="Arial" w:cs="Arial"/>
          <w:sz w:val="21"/>
          <w:szCs w:val="21"/>
          <w:spacing w:val="3"/>
        </w:rPr>
        <w:t xml:space="preserve"> </w:t>
      </w:r>
      <w:r>
        <w:rPr>
          <w:rFonts w:ascii="Arial" w:hAnsi="Arial" w:eastAsia="Arial" w:cs="Arial"/>
          <w:sz w:val="21"/>
          <w:szCs w:val="21"/>
          <w:spacing w:val="-5"/>
        </w:rPr>
        <w:t>compliance</w:t>
      </w:r>
      <w:r>
        <w:rPr>
          <w:rFonts w:ascii="Arial" w:hAnsi="Arial" w:eastAsia="Arial" w:cs="Arial"/>
          <w:sz w:val="21"/>
          <w:szCs w:val="21"/>
          <w:spacing w:val="-6"/>
        </w:rPr>
        <w:t>)</w:t>
      </w:r>
      <w:r>
        <w:rPr>
          <w:rFonts w:ascii="SimSun" w:hAnsi="SimSun" w:eastAsia="SimSun" w:cs="SimSun"/>
          <w:sz w:val="21"/>
          <w:szCs w:val="21"/>
          <w:spacing w:val="-6"/>
        </w:rPr>
        <w:t>。图5-4</w:t>
      </w:r>
      <w:r>
        <w:rPr>
          <w:rFonts w:ascii="Arial" w:hAnsi="Arial" w:eastAsia="Arial" w:cs="Arial"/>
          <w:sz w:val="21"/>
          <w:szCs w:val="21"/>
          <w:spacing w:val="-6"/>
        </w:rPr>
        <w:t>B</w:t>
      </w:r>
      <w:r>
        <w:rPr>
          <w:rFonts w:ascii="Arial" w:hAnsi="Arial" w:eastAsia="Arial" w:cs="Arial"/>
          <w:sz w:val="21"/>
          <w:szCs w:val="21"/>
          <w:spacing w:val="-23"/>
        </w:rPr>
        <w:t xml:space="preserve"> </w:t>
      </w:r>
      <w:r>
        <w:rPr>
          <w:rFonts w:ascii="SimSun" w:hAnsi="SimSun" w:eastAsia="SimSun" w:cs="SimSun"/>
          <w:sz w:val="21"/>
          <w:szCs w:val="21"/>
          <w:spacing w:val="-6"/>
        </w:rPr>
        <w:t>所示为猫离体肺的静态</w:t>
      </w:r>
    </w:p>
    <w:p>
      <w:pPr>
        <w:sectPr>
          <w:type w:val="continuous"/>
          <w:pgSz w:w="11280" w:h="15940"/>
          <w:pgMar w:top="400" w:right="679" w:bottom="400" w:left="829" w:header="0" w:footer="0" w:gutter="0"/>
          <w:cols w:equalWidth="0" w:num="1">
            <w:col w:w="9771" w:space="0"/>
          </w:cols>
        </w:sectPr>
        <w:rPr/>
      </w:pPr>
    </w:p>
    <w:p>
      <w:pPr>
        <w:spacing w:line="317" w:lineRule="auto"/>
        <w:rPr>
          <w:rFonts w:ascii="Arial"/>
          <w:sz w:val="21"/>
        </w:rPr>
      </w:pPr>
      <w:r>
        <mc:AlternateContent xmlns:mc="http://schemas.openxmlformats.org/markup-compatibility/2006">
          <mc:Choice Requires="wps">
            <w:drawing>
              <wp:anchor distT="0" distB="0" distL="0" distR="0" simplePos="0" relativeHeight="251694080" behindDoc="0" locked="0" layoutInCell="0" allowOverlap="1">
                <wp:simplePos x="0" y="0"/>
                <wp:positionH relativeFrom="page">
                  <wp:posOffset>4193570</wp:posOffset>
                </wp:positionH>
                <wp:positionV relativeFrom="page">
                  <wp:posOffset>5734522</wp:posOffset>
                </wp:positionV>
                <wp:extent cx="887094" cy="191770"/>
                <wp:effectExtent l="0" t="0" r="0" b="0"/>
                <wp:wrapNone/>
                <wp:docPr id="22" name="TextBox 22"/>
                <wp:cNvGraphicFramePr/>
                <a:graphic>
                  <a:graphicData uri="http://schemas.microsoft.com/office/word/2010/wordprocessingShape">
                    <wps:wsp>
                      <wps:cNvSpPr txBox="1"/>
                      <wps:spPr>
                        <a:xfrm rot="16200000">
                          <a:off x="4193570" y="5734522"/>
                          <a:ext cx="887094" cy="1917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6" w:line="219" w:lineRule="auto"/>
                              <w:rPr>
                                <w:rFonts w:ascii="SimSun" w:hAnsi="SimSun" w:eastAsia="SimSun" w:cs="SimSun"/>
                                <w:sz w:val="19"/>
                                <w:szCs w:val="19"/>
                              </w:rPr>
                            </w:pPr>
                            <w:r>
                              <w:rPr>
                                <w:rFonts w:ascii="SimSun" w:hAnsi="SimSun" w:eastAsia="SimSun" w:cs="SimSun"/>
                                <w:sz w:val="19"/>
                                <w:szCs w:val="19"/>
                                <w:spacing w:val="-14"/>
                                <w:w w:val="91"/>
                              </w:rPr>
                              <w:t>容积(最大肺扩张喻</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5" style="position:absolute;margin-left:330.202pt;margin-top:451.537pt;mso-position-vertical-relative:page;mso-position-horizontal-relative:page;width:69.85pt;height:15.1pt;z-index:251694080;rotation:270;" o:allowincell="f" filled="false" stroked="false" type="#_x0000_t202">
                <v:fill on="false"/>
                <v:stroke on="false"/>
                <v:path/>
                <v:imagedata o:title=""/>
                <o:lock v:ext="edit" aspectratio="false"/>
                <v:textbox inset="0mm,0mm,0mm,0mm">
                  <w:txbxContent>
                    <w:p>
                      <w:pPr>
                        <w:ind w:left="20"/>
                        <w:spacing w:before="56" w:line="219" w:lineRule="auto"/>
                        <w:rPr>
                          <w:rFonts w:ascii="SimSun" w:hAnsi="SimSun" w:eastAsia="SimSun" w:cs="SimSun"/>
                          <w:sz w:val="19"/>
                          <w:szCs w:val="19"/>
                        </w:rPr>
                      </w:pPr>
                      <w:r>
                        <w:rPr>
                          <w:rFonts w:ascii="SimSun" w:hAnsi="SimSun" w:eastAsia="SimSun" w:cs="SimSun"/>
                          <w:sz w:val="19"/>
                          <w:szCs w:val="19"/>
                          <w:spacing w:val="-14"/>
                          <w:w w:val="91"/>
                        </w:rPr>
                        <w:t>容积(最大肺扩张喻</w:t>
                      </w:r>
                    </w:p>
                  </w:txbxContent>
                </v:textbox>
              </v:shape>
            </w:pict>
          </mc:Fallback>
        </mc:AlternateContent>
      </w:r>
      <w:r>
        <w:drawing>
          <wp:anchor distT="0" distB="0" distL="0" distR="0" simplePos="0" relativeHeight="251692032" behindDoc="0" locked="0" layoutInCell="0" allowOverlap="1">
            <wp:simplePos x="0" y="0"/>
            <wp:positionH relativeFrom="page">
              <wp:posOffset>2628890</wp:posOffset>
            </wp:positionH>
            <wp:positionV relativeFrom="page">
              <wp:posOffset>3784578</wp:posOffset>
            </wp:positionV>
            <wp:extent cx="2527322" cy="317524"/>
            <wp:effectExtent l="0" t="0" r="0" b="0"/>
            <wp:wrapNone/>
            <wp:docPr id="23" name="IM 23"/>
            <wp:cNvGraphicFramePr/>
            <a:graphic>
              <a:graphicData uri="http://schemas.openxmlformats.org/drawingml/2006/picture">
                <pic:pic>
                  <pic:nvPicPr>
                    <pic:cNvPr id="23" name="IM 23"/>
                    <pic:cNvPicPr/>
                  </pic:nvPicPr>
                  <pic:blipFill>
                    <a:blip r:embed="rId27"/>
                    <a:stretch>
                      <a:fillRect/>
                    </a:stretch>
                  </pic:blipFill>
                  <pic:spPr>
                    <a:xfrm rot="0">
                      <a:off x="0" y="0"/>
                      <a:ext cx="2527322" cy="317524"/>
                    </a:xfrm>
                    <a:prstGeom prst="rect">
                      <a:avLst/>
                    </a:prstGeom>
                  </pic:spPr>
                </pic:pic>
              </a:graphicData>
            </a:graphic>
          </wp:anchor>
        </w:drawing>
      </w:r>
      <w:r>
        <w:drawing>
          <wp:anchor distT="0" distB="0" distL="0" distR="0" simplePos="0" relativeHeight="251689984" behindDoc="0" locked="0" layoutInCell="0" allowOverlap="1">
            <wp:simplePos x="0" y="0"/>
            <wp:positionH relativeFrom="page">
              <wp:posOffset>4724367</wp:posOffset>
            </wp:positionH>
            <wp:positionV relativeFrom="page">
              <wp:posOffset>4845050</wp:posOffset>
            </wp:positionV>
            <wp:extent cx="1936750" cy="1898665"/>
            <wp:effectExtent l="0" t="0" r="0" b="0"/>
            <wp:wrapNone/>
            <wp:docPr id="24" name="IM 24"/>
            <wp:cNvGraphicFramePr/>
            <a:graphic>
              <a:graphicData uri="http://schemas.openxmlformats.org/drawingml/2006/picture">
                <pic:pic>
                  <pic:nvPicPr>
                    <pic:cNvPr id="24" name="IM 24"/>
                    <pic:cNvPicPr/>
                  </pic:nvPicPr>
                  <pic:blipFill>
                    <a:blip r:embed="rId28"/>
                    <a:stretch>
                      <a:fillRect/>
                    </a:stretch>
                  </pic:blipFill>
                  <pic:spPr>
                    <a:xfrm rot="0">
                      <a:off x="0" y="0"/>
                      <a:ext cx="1936750" cy="1898665"/>
                    </a:xfrm>
                    <a:prstGeom prst="rect">
                      <a:avLst/>
                    </a:prstGeom>
                  </pic:spPr>
                </pic:pic>
              </a:graphicData>
            </a:graphic>
          </wp:anchor>
        </w:drawing>
      </w:r>
      <w:r>
        <w:drawing>
          <wp:anchor distT="0" distB="0" distL="0" distR="0" simplePos="0" relativeHeight="251695104" behindDoc="0" locked="0" layoutInCell="0" allowOverlap="1">
            <wp:simplePos x="0" y="0"/>
            <wp:positionH relativeFrom="page">
              <wp:posOffset>3727449</wp:posOffset>
            </wp:positionH>
            <wp:positionV relativeFrom="page">
              <wp:posOffset>8724875</wp:posOffset>
            </wp:positionV>
            <wp:extent cx="355632" cy="273088"/>
            <wp:effectExtent l="0" t="0" r="0" b="0"/>
            <wp:wrapNone/>
            <wp:docPr id="25" name="IM 25"/>
            <wp:cNvGraphicFramePr/>
            <a:graphic>
              <a:graphicData uri="http://schemas.openxmlformats.org/drawingml/2006/picture">
                <pic:pic>
                  <pic:nvPicPr>
                    <pic:cNvPr id="25" name="IM 25"/>
                    <pic:cNvPicPr/>
                  </pic:nvPicPr>
                  <pic:blipFill>
                    <a:blip r:embed="rId29"/>
                    <a:stretch>
                      <a:fillRect/>
                    </a:stretch>
                  </pic:blipFill>
                  <pic:spPr>
                    <a:xfrm rot="0">
                      <a:off x="0" y="0"/>
                      <a:ext cx="355632" cy="273088"/>
                    </a:xfrm>
                    <a:prstGeom prst="rect">
                      <a:avLst/>
                    </a:prstGeom>
                  </pic:spPr>
                </pic:pic>
              </a:graphicData>
            </a:graphic>
          </wp:anchor>
        </w:drawing>
      </w:r>
      <w:r>
        <w:drawing>
          <wp:anchor distT="0" distB="0" distL="0" distR="0" simplePos="0" relativeHeight="251693056" behindDoc="0" locked="0" layoutInCell="0" allowOverlap="1">
            <wp:simplePos x="0" y="0"/>
            <wp:positionH relativeFrom="page">
              <wp:posOffset>457201</wp:posOffset>
            </wp:positionH>
            <wp:positionV relativeFrom="page">
              <wp:posOffset>9290082</wp:posOffset>
            </wp:positionV>
            <wp:extent cx="527038" cy="431800"/>
            <wp:effectExtent l="0" t="0" r="0" b="0"/>
            <wp:wrapNone/>
            <wp:docPr id="26" name="IM 26"/>
            <wp:cNvGraphicFramePr/>
            <a:graphic>
              <a:graphicData uri="http://schemas.openxmlformats.org/drawingml/2006/picture">
                <pic:pic>
                  <pic:nvPicPr>
                    <pic:cNvPr id="26" name="IM 26"/>
                    <pic:cNvPicPr/>
                  </pic:nvPicPr>
                  <pic:blipFill>
                    <a:blip r:embed="rId30"/>
                    <a:stretch>
                      <a:fillRect/>
                    </a:stretch>
                  </pic:blipFill>
                  <pic:spPr>
                    <a:xfrm rot="0">
                      <a:off x="0" y="0"/>
                      <a:ext cx="527038" cy="431800"/>
                    </a:xfrm>
                    <a:prstGeom prst="rect">
                      <a:avLst/>
                    </a:prstGeom>
                  </pic:spPr>
                </pic:pic>
              </a:graphicData>
            </a:graphic>
          </wp:anchor>
        </w:drawing>
      </w:r>
      <w:r/>
    </w:p>
    <w:p>
      <w:pPr>
        <w:ind w:left="49"/>
        <w:spacing w:before="68" w:line="222" w:lineRule="auto"/>
        <w:rPr>
          <w:rFonts w:ascii="SimHei" w:hAnsi="SimHei" w:eastAsia="SimHei" w:cs="SimHei"/>
          <w:sz w:val="21"/>
          <w:szCs w:val="21"/>
        </w:rPr>
      </w:pPr>
      <w:r>
        <w:rPr>
          <w:rFonts w:ascii="SimSun" w:hAnsi="SimSun" w:eastAsia="SimSun" w:cs="SimSun"/>
          <w:sz w:val="21"/>
          <w:szCs w:val="21"/>
          <w:color w:val="262F7F"/>
          <w:spacing w:val="-15"/>
          <w:position w:val="-1"/>
        </w:rPr>
        <w:t>152</w:t>
      </w:r>
      <w:r>
        <w:rPr>
          <w:rFonts w:ascii="SimSun" w:hAnsi="SimSun" w:eastAsia="SimSun" w:cs="SimSun"/>
          <w:sz w:val="21"/>
          <w:szCs w:val="21"/>
          <w:color w:val="262F7F"/>
          <w:spacing w:val="16"/>
          <w:position w:val="-1"/>
        </w:rPr>
        <w:t xml:space="preserve">      </w:t>
      </w:r>
      <w:r>
        <w:rPr>
          <w:rFonts w:ascii="SimHei" w:hAnsi="SimHei" w:eastAsia="SimHei" w:cs="SimHei"/>
          <w:sz w:val="21"/>
          <w:szCs w:val="21"/>
          <w:color w:val="162BE5"/>
          <w:spacing w:val="-15"/>
        </w:rPr>
        <w:t>第五章</w:t>
      </w:r>
      <w:r>
        <w:rPr>
          <w:rFonts w:ascii="SimHei" w:hAnsi="SimHei" w:eastAsia="SimHei" w:cs="SimHei"/>
          <w:sz w:val="21"/>
          <w:szCs w:val="21"/>
          <w:color w:val="162BE5"/>
          <w:spacing w:val="52"/>
        </w:rPr>
        <w:t xml:space="preserve"> </w:t>
      </w:r>
      <w:r>
        <w:rPr>
          <w:rFonts w:ascii="SimHei" w:hAnsi="SimHei" w:eastAsia="SimHei" w:cs="SimHei"/>
          <w:sz w:val="21"/>
          <w:szCs w:val="21"/>
          <w:color w:val="162BE5"/>
          <w:spacing w:val="-15"/>
        </w:rPr>
        <w:t>呼</w:t>
      </w:r>
      <w:r>
        <w:rPr>
          <w:rFonts w:ascii="SimHei" w:hAnsi="SimHei" w:eastAsia="SimHei" w:cs="SimHei"/>
          <w:sz w:val="21"/>
          <w:szCs w:val="21"/>
          <w:color w:val="162BE5"/>
          <w:spacing w:val="8"/>
        </w:rPr>
        <w:t xml:space="preserve">   </w:t>
      </w:r>
      <w:r>
        <w:rPr>
          <w:rFonts w:ascii="SimHei" w:hAnsi="SimHei" w:eastAsia="SimHei" w:cs="SimHei"/>
          <w:sz w:val="21"/>
          <w:szCs w:val="21"/>
          <w:color w:val="162BE5"/>
          <w:spacing w:val="-15"/>
        </w:rPr>
        <w:t>吸</w:t>
      </w:r>
    </w:p>
    <w:p>
      <w:pPr>
        <w:ind w:left="1079" w:right="253"/>
        <w:spacing w:before="277" w:line="250" w:lineRule="auto"/>
        <w:rPr>
          <w:rFonts w:ascii="SimSun" w:hAnsi="SimSun" w:eastAsia="SimSun" w:cs="SimSun"/>
          <w:sz w:val="21"/>
          <w:szCs w:val="21"/>
        </w:rPr>
      </w:pPr>
      <w:r>
        <w:rPr>
          <w:rFonts w:ascii="SimSun" w:hAnsi="SimSun" w:eastAsia="SimSun" w:cs="SimSun"/>
          <w:sz w:val="21"/>
          <w:szCs w:val="21"/>
          <w:spacing w:val="-16"/>
        </w:rPr>
        <w:t>顺应性曲线，曲线呈“S”形，表现为在较大或较小肺容积处曲线较平坦，而在中等肺容积处曲线较陡</w:t>
      </w:r>
      <w:r>
        <w:rPr>
          <w:rFonts w:ascii="SimSun" w:hAnsi="SimSun" w:eastAsia="SimSun" w:cs="SimSun"/>
          <w:sz w:val="21"/>
          <w:szCs w:val="21"/>
          <w:spacing w:val="11"/>
        </w:rPr>
        <w:t xml:space="preserve"> </w:t>
      </w:r>
      <w:r>
        <w:rPr>
          <w:rFonts w:ascii="SimSun" w:hAnsi="SimSun" w:eastAsia="SimSun" w:cs="SimSun"/>
          <w:sz w:val="21"/>
          <w:szCs w:val="21"/>
          <w:spacing w:val="-14"/>
        </w:rPr>
        <w:t>直。曲线的斜率反映不同肺容量下的肺顺应性或肺弹性阻力的大小。斜率大，表示肺顺应性大，肺弹</w:t>
      </w:r>
    </w:p>
    <w:p>
      <w:pPr>
        <w:ind w:left="1099" w:hanging="20"/>
        <w:spacing w:before="79" w:line="251" w:lineRule="auto"/>
        <w:rPr>
          <w:rFonts w:ascii="SimSun" w:hAnsi="SimSun" w:eastAsia="SimSun" w:cs="SimSun"/>
          <w:sz w:val="21"/>
          <w:szCs w:val="21"/>
        </w:rPr>
      </w:pPr>
      <w:r>
        <w:rPr>
          <w:rFonts w:ascii="SimSun" w:hAnsi="SimSun" w:eastAsia="SimSun" w:cs="SimSun"/>
          <w:sz w:val="21"/>
          <w:szCs w:val="21"/>
          <w:spacing w:val="-11"/>
        </w:rPr>
        <w:t>性阻力小；反之亦然。正常成年人平静呼吸时，肺顺应性约为0.2</w:t>
      </w:r>
      <w:r>
        <w:rPr>
          <w:rFonts w:ascii="Times New Roman" w:hAnsi="Times New Roman" w:eastAsia="Times New Roman" w:cs="Times New Roman"/>
          <w:sz w:val="21"/>
          <w:szCs w:val="21"/>
          <w:spacing w:val="-11"/>
        </w:rPr>
        <w:t>L/cmH₂O,</w:t>
      </w:r>
      <w:r>
        <w:rPr>
          <w:rFonts w:ascii="SimSun" w:hAnsi="SimSun" w:eastAsia="SimSun" w:cs="SimSun"/>
          <w:sz w:val="21"/>
          <w:szCs w:val="21"/>
          <w:spacing w:val="-11"/>
        </w:rPr>
        <w:t>位于顺应性曲</w:t>
      </w:r>
      <w:r>
        <w:rPr>
          <w:rFonts w:ascii="SimSun" w:hAnsi="SimSun" w:eastAsia="SimSun" w:cs="SimSun"/>
          <w:sz w:val="21"/>
          <w:szCs w:val="21"/>
          <w:spacing w:val="-12"/>
        </w:rPr>
        <w:t>线斜率最火205</w:t>
      </w:r>
      <w:r>
        <w:rPr>
          <w:rFonts w:ascii="SimSun" w:hAnsi="SimSun" w:eastAsia="SimSun" w:cs="SimSun"/>
          <w:sz w:val="21"/>
          <w:szCs w:val="21"/>
        </w:rPr>
        <w:t xml:space="preserve"> </w:t>
      </w:r>
      <w:r>
        <w:rPr>
          <w:rFonts w:ascii="SimSun" w:hAnsi="SimSun" w:eastAsia="SimSun" w:cs="SimSun"/>
          <w:sz w:val="21"/>
          <w:szCs w:val="21"/>
          <w:spacing w:val="-18"/>
        </w:rPr>
        <w:t>的中段部分，故平静呼吸时肺弹性阻力较小，呼吸较为省力。</w:t>
      </w:r>
    </w:p>
    <w:p>
      <w:pPr>
        <w:ind w:left="1070" w:right="167" w:firstLine="389"/>
        <w:spacing w:before="64" w:line="274" w:lineRule="auto"/>
        <w:jc w:val="both"/>
        <w:rPr>
          <w:rFonts w:ascii="SimSun" w:hAnsi="SimSun" w:eastAsia="SimSun" w:cs="SimSun"/>
          <w:sz w:val="21"/>
          <w:szCs w:val="21"/>
        </w:rPr>
      </w:pPr>
      <w:r>
        <w:rPr>
          <w:rFonts w:ascii="SimSun" w:hAnsi="SimSun" w:eastAsia="SimSun" w:cs="SimSun"/>
          <w:sz w:val="21"/>
          <w:szCs w:val="21"/>
          <w:spacing w:val="-8"/>
        </w:rPr>
        <w:t>2)肺总量对肺顺应性的影响：肺顺应性还受肺总量的影响</w:t>
      </w:r>
      <w:r>
        <w:rPr>
          <w:rFonts w:ascii="SimSun" w:hAnsi="SimSun" w:eastAsia="SimSun" w:cs="SimSun"/>
          <w:sz w:val="21"/>
          <w:szCs w:val="21"/>
          <w:spacing w:val="-9"/>
        </w:rPr>
        <w:t>。肺总量是指肺所能容纳的最大气体</w:t>
      </w:r>
      <w:r>
        <w:rPr>
          <w:rFonts w:ascii="SimSun" w:hAnsi="SimSun" w:eastAsia="SimSun" w:cs="SimSun"/>
          <w:sz w:val="21"/>
          <w:szCs w:val="21"/>
        </w:rPr>
        <w:t xml:space="preserve">  </w:t>
      </w:r>
      <w:r>
        <w:rPr>
          <w:rFonts w:ascii="SimSun" w:hAnsi="SimSun" w:eastAsia="SimSun" w:cs="SimSun"/>
          <w:sz w:val="21"/>
          <w:szCs w:val="21"/>
          <w:spacing w:val="-7"/>
        </w:rPr>
        <w:t>量。不同个体可因身材(主要是胸腔容积)的不同而有不同的肺总量。肺总量较大者与较小者相比，</w:t>
      </w:r>
      <w:r>
        <w:rPr>
          <w:rFonts w:ascii="SimSun" w:hAnsi="SimSun" w:eastAsia="SimSun" w:cs="SimSun"/>
          <w:sz w:val="21"/>
          <w:szCs w:val="21"/>
          <w:spacing w:val="11"/>
        </w:rPr>
        <w:t xml:space="preserve"> </w:t>
      </w:r>
      <w:r>
        <w:rPr>
          <w:rFonts w:ascii="SimSun" w:hAnsi="SimSun" w:eastAsia="SimSun" w:cs="SimSun"/>
          <w:sz w:val="21"/>
          <w:szCs w:val="21"/>
          <w:spacing w:val="-13"/>
        </w:rPr>
        <w:t>在吸入同样容积的气体后，因增量所占背景容量的比例不同，所产生的跨壁</w:t>
      </w:r>
      <w:r>
        <w:rPr>
          <w:rFonts w:ascii="SimSun" w:hAnsi="SimSun" w:eastAsia="SimSun" w:cs="SimSun"/>
          <w:sz w:val="21"/>
          <w:szCs w:val="21"/>
          <w:spacing w:val="-14"/>
        </w:rPr>
        <w:t>压也不同，若以上面公式</w:t>
      </w:r>
      <w:r>
        <w:rPr>
          <w:rFonts w:ascii="SimSun" w:hAnsi="SimSun" w:eastAsia="SimSun" w:cs="SimSun"/>
          <w:sz w:val="21"/>
          <w:szCs w:val="21"/>
        </w:rPr>
        <w:t xml:space="preserve"> </w:t>
      </w:r>
      <w:r>
        <w:rPr>
          <w:rFonts w:ascii="SimSun" w:hAnsi="SimSun" w:eastAsia="SimSun" w:cs="SimSun"/>
          <w:sz w:val="21"/>
          <w:szCs w:val="21"/>
          <w:spacing w:val="-14"/>
        </w:rPr>
        <w:t>计算便可导致错误结论。在不同肺总量的个体，当吸入相同容积气体时，肺总量较大者肺的扩张程度</w:t>
      </w:r>
      <w:r>
        <w:rPr>
          <w:rFonts w:ascii="SimSun" w:hAnsi="SimSun" w:eastAsia="SimSun" w:cs="SimSun"/>
          <w:sz w:val="21"/>
          <w:szCs w:val="21"/>
          <w:spacing w:val="8"/>
        </w:rPr>
        <w:t xml:space="preserve">  </w:t>
      </w:r>
      <w:r>
        <w:rPr>
          <w:rFonts w:ascii="SimSun" w:hAnsi="SimSun" w:eastAsia="SimSun" w:cs="SimSun"/>
          <w:sz w:val="21"/>
          <w:szCs w:val="21"/>
          <w:spacing w:val="-17"/>
        </w:rPr>
        <w:t>较小，弹性回缩力也较小，仅需较小的跨肺压变</w:t>
      </w:r>
      <w:r>
        <w:rPr>
          <w:rFonts w:ascii="SimSun" w:hAnsi="SimSun" w:eastAsia="SimSun" w:cs="SimSun"/>
          <w:sz w:val="21"/>
          <w:szCs w:val="21"/>
          <w:spacing w:val="-18"/>
        </w:rPr>
        <w:t>化即可，肺顺应性较大；而肺总量较小者，其扩张程度</w:t>
      </w:r>
      <w:r>
        <w:rPr>
          <w:rFonts w:ascii="SimSun" w:hAnsi="SimSun" w:eastAsia="SimSun" w:cs="SimSun"/>
          <w:sz w:val="21"/>
          <w:szCs w:val="21"/>
        </w:rPr>
        <w:t xml:space="preserve"> </w:t>
      </w:r>
      <w:r>
        <w:rPr>
          <w:rFonts w:ascii="SimSun" w:hAnsi="SimSun" w:eastAsia="SimSun" w:cs="SimSun"/>
          <w:sz w:val="21"/>
          <w:szCs w:val="21"/>
          <w:spacing w:val="-13"/>
        </w:rPr>
        <w:t>较大，弹性回缩力也较大，需较大的跨肺压变化，故肺</w:t>
      </w:r>
      <w:r>
        <w:rPr>
          <w:rFonts w:ascii="SimSun" w:hAnsi="SimSun" w:eastAsia="SimSun" w:cs="SimSun"/>
          <w:sz w:val="21"/>
          <w:szCs w:val="21"/>
          <w:spacing w:val="-14"/>
        </w:rPr>
        <w:t>顺应性较小。临床上曾按上式算得男性的肺顺</w:t>
      </w:r>
      <w:r>
        <w:rPr>
          <w:rFonts w:ascii="SimSun" w:hAnsi="SimSun" w:eastAsia="SimSun" w:cs="SimSun"/>
          <w:sz w:val="21"/>
          <w:szCs w:val="21"/>
        </w:rPr>
        <w:t xml:space="preserve">  </w:t>
      </w:r>
      <w:r>
        <w:rPr>
          <w:rFonts w:ascii="SimSun" w:hAnsi="SimSun" w:eastAsia="SimSun" w:cs="SimSun"/>
          <w:sz w:val="21"/>
          <w:szCs w:val="21"/>
          <w:spacing w:val="-13"/>
        </w:rPr>
        <w:t>应性大于同龄女性，成年人的肺顺应性大于儿童的错误结</w:t>
      </w:r>
      <w:r>
        <w:rPr>
          <w:rFonts w:ascii="SimSun" w:hAnsi="SimSun" w:eastAsia="SimSun" w:cs="SimSun"/>
          <w:sz w:val="21"/>
          <w:szCs w:val="21"/>
          <w:spacing w:val="-14"/>
        </w:rPr>
        <w:t>果。为了排除背景容量即肺总量的影响，将</w:t>
      </w:r>
      <w:r>
        <w:rPr>
          <w:rFonts w:ascii="SimSun" w:hAnsi="SimSun" w:eastAsia="SimSun" w:cs="SimSun"/>
          <w:sz w:val="21"/>
          <w:szCs w:val="21"/>
        </w:rPr>
        <w:t xml:space="preserve">  </w:t>
      </w:r>
      <w:r>
        <w:rPr>
          <w:rFonts w:ascii="SimSun" w:hAnsi="SimSun" w:eastAsia="SimSun" w:cs="SimSun"/>
          <w:sz w:val="21"/>
          <w:szCs w:val="21"/>
          <w:spacing w:val="-11"/>
        </w:rPr>
        <w:t>肺顺应性除以肺总量得到比顺应性(specific</w:t>
      </w:r>
      <w:r>
        <w:rPr>
          <w:rFonts w:ascii="SimSun" w:hAnsi="SimSun" w:eastAsia="SimSun" w:cs="SimSun"/>
          <w:sz w:val="21"/>
          <w:szCs w:val="21"/>
          <w:spacing w:val="4"/>
        </w:rPr>
        <w:t xml:space="preserve"> </w:t>
      </w:r>
      <w:r>
        <w:rPr>
          <w:rFonts w:ascii="SimSun" w:hAnsi="SimSun" w:eastAsia="SimSun" w:cs="SimSun"/>
          <w:sz w:val="21"/>
          <w:szCs w:val="21"/>
          <w:spacing w:val="-11"/>
        </w:rPr>
        <w:t>compliance),即单位肺容量的顺应性。它可用以比较不</w:t>
      </w:r>
      <w:r>
        <w:rPr>
          <w:rFonts w:ascii="SimSun" w:hAnsi="SimSun" w:eastAsia="SimSun" w:cs="SimSun"/>
          <w:sz w:val="21"/>
          <w:szCs w:val="21"/>
        </w:rPr>
        <w:t xml:space="preserve"> </w:t>
      </w:r>
      <w:r>
        <w:rPr>
          <w:rFonts w:ascii="SimSun" w:hAnsi="SimSun" w:eastAsia="SimSun" w:cs="SimSun"/>
          <w:sz w:val="21"/>
          <w:szCs w:val="21"/>
          <w:spacing w:val="-9"/>
        </w:rPr>
        <w:t>同肺总量个体的肺弹性阻力。由于平静吸气是从功能余气量(见后文)开始的，所以肺的比顺应性可</w:t>
      </w:r>
      <w:r>
        <w:rPr>
          <w:rFonts w:ascii="SimSun" w:hAnsi="SimSun" w:eastAsia="SimSun" w:cs="SimSun"/>
          <w:sz w:val="21"/>
          <w:szCs w:val="21"/>
          <w:spacing w:val="6"/>
        </w:rPr>
        <w:t xml:space="preserve">  </w:t>
      </w:r>
      <w:r>
        <w:rPr>
          <w:rFonts w:ascii="SimSun" w:hAnsi="SimSun" w:eastAsia="SimSun" w:cs="SimSun"/>
          <w:sz w:val="21"/>
          <w:szCs w:val="21"/>
          <w:spacing w:val="-7"/>
        </w:rPr>
        <w:t>用下式计算获得</w:t>
      </w:r>
    </w:p>
    <w:p>
      <w:pPr>
        <w:spacing w:line="323" w:lineRule="auto"/>
        <w:rPr>
          <w:rFonts w:ascii="Arial"/>
          <w:sz w:val="21"/>
        </w:rPr>
      </w:pPr>
      <w:r/>
    </w:p>
    <w:p>
      <w:pPr>
        <w:ind w:right="267"/>
        <w:spacing w:before="69" w:line="222" w:lineRule="auto"/>
        <w:jc w:val="right"/>
        <w:rPr>
          <w:rFonts w:ascii="SimSun" w:hAnsi="SimSun" w:eastAsia="SimSun" w:cs="SimSun"/>
          <w:sz w:val="21"/>
          <w:szCs w:val="21"/>
        </w:rPr>
      </w:pPr>
      <w:r>
        <w:rPr>
          <w:rFonts w:ascii="SimSun" w:hAnsi="SimSun" w:eastAsia="SimSun" w:cs="SimSun"/>
          <w:sz w:val="21"/>
          <w:szCs w:val="21"/>
          <w:spacing w:val="-9"/>
        </w:rPr>
        <w:t>(5-6)</w:t>
      </w:r>
    </w:p>
    <w:p>
      <w:pPr>
        <w:spacing w:line="290" w:lineRule="auto"/>
        <w:rPr>
          <w:rFonts w:ascii="Arial"/>
          <w:sz w:val="21"/>
        </w:rPr>
      </w:pPr>
      <w:r/>
    </w:p>
    <w:p>
      <w:pPr>
        <w:ind w:left="1489"/>
        <w:spacing w:before="68" w:line="212" w:lineRule="auto"/>
        <w:rPr>
          <w:rFonts w:ascii="SimSun" w:hAnsi="SimSun" w:eastAsia="SimSun" w:cs="SimSun"/>
          <w:sz w:val="21"/>
          <w:szCs w:val="21"/>
        </w:rPr>
      </w:pPr>
      <w:r>
        <w:rPr>
          <w:rFonts w:ascii="SimSun" w:hAnsi="SimSun" w:eastAsia="SimSun" w:cs="SimSun"/>
          <w:sz w:val="21"/>
          <w:szCs w:val="21"/>
          <w:spacing w:val="-7"/>
        </w:rPr>
        <w:t>3)肺弹性阻力的来源：肺弹性阻力来自肺的弹性成分和肺泡表面张力</w:t>
      </w:r>
      <w:r>
        <w:rPr>
          <w:rFonts w:ascii="Times New Roman" w:hAnsi="Times New Roman" w:eastAsia="Times New Roman" w:cs="Times New Roman"/>
          <w:sz w:val="21"/>
          <w:szCs w:val="21"/>
          <w:spacing w:val="-7"/>
        </w:rPr>
        <w:t>(surface</w:t>
      </w:r>
      <w:r>
        <w:rPr>
          <w:rFonts w:ascii="Times New Roman" w:hAnsi="Times New Roman" w:eastAsia="Times New Roman" w:cs="Times New Roman"/>
          <w:sz w:val="21"/>
          <w:szCs w:val="21"/>
          <w:spacing w:val="45"/>
        </w:rPr>
        <w:t xml:space="preserve"> </w:t>
      </w:r>
      <w:r>
        <w:rPr>
          <w:rFonts w:ascii="Times New Roman" w:hAnsi="Times New Roman" w:eastAsia="Times New Roman" w:cs="Times New Roman"/>
          <w:sz w:val="21"/>
          <w:szCs w:val="21"/>
          <w:spacing w:val="-7"/>
        </w:rPr>
        <w:t>tension)</w:t>
      </w:r>
      <w:r>
        <w:rPr>
          <w:rFonts w:ascii="SimSun" w:hAnsi="SimSun" w:eastAsia="SimSun" w:cs="SimSun"/>
          <w:sz w:val="21"/>
          <w:szCs w:val="21"/>
          <w:spacing w:val="-7"/>
        </w:rPr>
        <w:t>。</w:t>
      </w:r>
    </w:p>
    <w:p>
      <w:pPr>
        <w:ind w:right="215"/>
        <w:spacing w:before="101" w:line="219" w:lineRule="auto"/>
        <w:jc w:val="right"/>
        <w:rPr>
          <w:rFonts w:ascii="SimSun" w:hAnsi="SimSun" w:eastAsia="SimSun" w:cs="SimSun"/>
          <w:sz w:val="21"/>
          <w:szCs w:val="21"/>
        </w:rPr>
      </w:pPr>
      <w:r>
        <w:rPr>
          <w:rFonts w:ascii="SimSun" w:hAnsi="SimSun" w:eastAsia="SimSun" w:cs="SimSun"/>
          <w:sz w:val="21"/>
          <w:szCs w:val="21"/>
          <w:spacing w:val="-9"/>
        </w:rPr>
        <w:t>肺的弹性成分包括肺自身的弹力纤维和胶原纤维等结构。当肺被扩张时，这些纤维被牵拉而倾</w:t>
      </w:r>
    </w:p>
    <w:p>
      <w:pPr>
        <w:ind w:left="1100"/>
        <w:spacing w:before="72" w:line="320" w:lineRule="exact"/>
        <w:rPr>
          <w:rFonts w:ascii="SimSun" w:hAnsi="SimSun" w:eastAsia="SimSun" w:cs="SimSun"/>
          <w:sz w:val="21"/>
          <w:szCs w:val="21"/>
        </w:rPr>
      </w:pPr>
      <w:r>
        <w:rPr>
          <w:rFonts w:ascii="SimSun" w:hAnsi="SimSun" w:eastAsia="SimSun" w:cs="SimSun"/>
          <w:sz w:val="21"/>
          <w:szCs w:val="21"/>
          <w:spacing w:val="-14"/>
          <w:position w:val="8"/>
        </w:rPr>
        <w:t>向于回缩。肺扩张越大，其牵拉作用越强，肺的回缩力和弹</w:t>
      </w:r>
    </w:p>
    <w:p>
      <w:pPr>
        <w:ind w:left="1070"/>
        <w:spacing w:before="1" w:line="219" w:lineRule="auto"/>
        <w:rPr>
          <w:rFonts w:ascii="SimSun" w:hAnsi="SimSun" w:eastAsia="SimSun" w:cs="SimSun"/>
          <w:sz w:val="21"/>
          <w:szCs w:val="21"/>
        </w:rPr>
      </w:pPr>
      <w:r>
        <w:rPr>
          <w:rFonts w:ascii="SimSun" w:hAnsi="SimSun" w:eastAsia="SimSun" w:cs="SimSun"/>
          <w:sz w:val="21"/>
          <w:szCs w:val="21"/>
          <w:spacing w:val="-16"/>
        </w:rPr>
        <w:t>性阻力便越大；反之则越小。</w:t>
      </w:r>
    </w:p>
    <w:p>
      <w:pPr>
        <w:ind w:left="1489"/>
        <w:spacing w:before="61" w:line="219" w:lineRule="auto"/>
        <w:rPr>
          <w:rFonts w:ascii="SimSun" w:hAnsi="SimSun" w:eastAsia="SimSun" w:cs="SimSun"/>
          <w:sz w:val="21"/>
          <w:szCs w:val="21"/>
        </w:rPr>
      </w:pPr>
      <w:r>
        <w:rPr>
          <w:rFonts w:ascii="SimSun" w:hAnsi="SimSun" w:eastAsia="SimSun" w:cs="SimSun"/>
          <w:sz w:val="21"/>
          <w:szCs w:val="21"/>
          <w:spacing w:val="-9"/>
        </w:rPr>
        <w:t>肺的表面张力源于肺泡内表面液-气界面的能使液体表</w:t>
      </w:r>
    </w:p>
    <w:p>
      <w:pPr>
        <w:ind w:left="1100"/>
        <w:spacing w:before="140" w:line="330" w:lineRule="exact"/>
        <w:rPr>
          <w:rFonts w:ascii="SimSun" w:hAnsi="SimSun" w:eastAsia="SimSun" w:cs="SimSun"/>
          <w:sz w:val="21"/>
          <w:szCs w:val="21"/>
        </w:rPr>
      </w:pPr>
      <w:r>
        <w:pict>
          <v:shape id="_x0000_s16" style="position:absolute;margin-left:391.499pt;margin-top:115.85pt;mso-position-vertical-relative:text;mso-position-horizontal-relative:text;width:45.85pt;height:14.1pt;z-index:251696128;" filled="false" stroked="false" type="#_x0000_t202">
            <v:fill on="false"/>
            <v:stroke on="false"/>
            <v:path/>
            <v:imagedata o:title=""/>
            <o:lock v:ext="edit" aspectratio="false"/>
            <v:textbox inset="0mm,0mm,0mm,0mm">
              <w:txbxContent>
                <w:p>
                  <w:pPr>
                    <w:ind w:left="20"/>
                    <w:spacing w:before="20" w:line="212" w:lineRule="auto"/>
                    <w:rPr>
                      <w:rFonts w:ascii="Times New Roman" w:hAnsi="Times New Roman" w:eastAsia="Times New Roman" w:cs="Times New Roman"/>
                      <w:sz w:val="21"/>
                      <w:szCs w:val="21"/>
                    </w:rPr>
                  </w:pPr>
                  <w:r>
                    <w:rPr>
                      <w:rFonts w:ascii="SimSun" w:hAnsi="SimSun" w:eastAsia="SimSun" w:cs="SimSun"/>
                      <w:sz w:val="21"/>
                      <w:szCs w:val="21"/>
                      <w:spacing w:val="-8"/>
                      <w:w w:val="80"/>
                    </w:rPr>
                    <w:t>压力</w:t>
                  </w:r>
                  <w:r>
                    <w:rPr>
                      <w:rFonts w:ascii="Times New Roman" w:hAnsi="Times New Roman" w:eastAsia="Times New Roman" w:cs="Times New Roman"/>
                      <w:sz w:val="21"/>
                      <w:szCs w:val="21"/>
                      <w:spacing w:val="-8"/>
                      <w:w w:val="80"/>
                    </w:rPr>
                    <w:t>(cmH₂O)</w:t>
                  </w:r>
                </w:p>
              </w:txbxContent>
            </v:textbox>
          </v:shape>
        </w:pict>
      </w:r>
      <w:r>
        <w:pict>
          <v:shape id="_x0000_s17" style="position:absolute;margin-left:337pt;margin-top:137.367pt;mso-position-vertical-relative:text;mso-position-horizontal-relative:text;width:137.55pt;height:93.65pt;z-index:251691008;" filled="false" stroked="false" type="#_x0000_t202">
            <v:fill on="false"/>
            <v:stroke on="false"/>
            <v:path/>
            <v:imagedata o:title=""/>
            <o:lock v:ext="edit" aspectratio="false"/>
            <v:textbox inset="0mm,0mm,0mm,0mm">
              <w:txbxContent>
                <w:p>
                  <w:pPr>
                    <w:ind w:left="280"/>
                    <w:spacing w:before="19" w:line="214" w:lineRule="auto"/>
                    <w:rPr>
                      <w:rFonts w:ascii="SimHei" w:hAnsi="SimHei" w:eastAsia="SimHei" w:cs="SimHei"/>
                      <w:sz w:val="21"/>
                      <w:szCs w:val="21"/>
                    </w:rPr>
                  </w:pPr>
                  <w:r>
                    <w:rPr>
                      <w:rFonts w:ascii="SimHei" w:hAnsi="SimHei" w:eastAsia="SimHei" w:cs="SimHei"/>
                      <w:sz w:val="21"/>
                      <w:szCs w:val="21"/>
                      <w:spacing w:val="-17"/>
                      <w:w w:val="98"/>
                    </w:rPr>
                    <w:t>图5-5</w:t>
                  </w:r>
                  <w:r>
                    <w:rPr>
                      <w:rFonts w:ascii="SimHei" w:hAnsi="SimHei" w:eastAsia="SimHei" w:cs="SimHei"/>
                      <w:sz w:val="21"/>
                      <w:szCs w:val="21"/>
                      <w:spacing w:val="68"/>
                    </w:rPr>
                    <w:t xml:space="preserve"> </w:t>
                  </w:r>
                  <w:r>
                    <w:rPr>
                      <w:rFonts w:ascii="SimHei" w:hAnsi="SimHei" w:eastAsia="SimHei" w:cs="SimHei"/>
                      <w:sz w:val="21"/>
                      <w:szCs w:val="21"/>
                      <w:spacing w:val="-17"/>
                      <w:w w:val="98"/>
                    </w:rPr>
                    <w:t>肺的压力-容积曲线</w:t>
                  </w:r>
                </w:p>
                <w:p>
                  <w:pPr>
                    <w:ind w:left="20" w:right="20" w:firstLine="10"/>
                    <w:spacing w:before="6" w:line="232" w:lineRule="auto"/>
                    <w:rPr>
                      <w:rFonts w:ascii="FangSong" w:hAnsi="FangSong" w:eastAsia="FangSong" w:cs="FangSong"/>
                      <w:sz w:val="21"/>
                      <w:szCs w:val="21"/>
                    </w:rPr>
                  </w:pPr>
                  <w:r>
                    <w:rPr>
                      <w:rFonts w:ascii="SimSun" w:hAnsi="SimSun" w:eastAsia="SimSun" w:cs="SimSun"/>
                      <w:sz w:val="21"/>
                      <w:szCs w:val="21"/>
                      <w:spacing w:val="-24"/>
                      <w:w w:val="96"/>
                    </w:rPr>
                    <w:t>向肺内首次注入空气时有明显的滞</w:t>
                  </w:r>
                  <w:r>
                    <w:rPr>
                      <w:rFonts w:ascii="SimSun" w:hAnsi="SimSun" w:eastAsia="SimSun" w:cs="SimSun"/>
                      <w:sz w:val="21"/>
                      <w:szCs w:val="21"/>
                      <w:spacing w:val="14"/>
                    </w:rPr>
                    <w:t xml:space="preserve"> </w:t>
                  </w:r>
                  <w:r>
                    <w:rPr>
                      <w:rFonts w:ascii="SimSun" w:hAnsi="SimSun" w:eastAsia="SimSun" w:cs="SimSun"/>
                      <w:sz w:val="21"/>
                      <w:szCs w:val="21"/>
                      <w:spacing w:val="-24"/>
                    </w:rPr>
                    <w:t>后现象，滞后程度可以用充气(向</w:t>
                  </w:r>
                  <w:r>
                    <w:rPr>
                      <w:rFonts w:ascii="SimSun" w:hAnsi="SimSun" w:eastAsia="SimSun" w:cs="SimSun"/>
                      <w:sz w:val="21"/>
                      <w:szCs w:val="21"/>
                      <w:spacing w:val="13"/>
                    </w:rPr>
                    <w:t xml:space="preserve"> </w:t>
                  </w:r>
                  <w:r>
                    <w:rPr>
                      <w:rFonts w:ascii="SimSun" w:hAnsi="SimSun" w:eastAsia="SimSun" w:cs="SimSun"/>
                      <w:sz w:val="21"/>
                      <w:szCs w:val="21"/>
                      <w:spacing w:val="-22"/>
                    </w:rPr>
                    <w:t>上箭头)与抽气(向下箭头)两条曲</w:t>
                  </w:r>
                  <w:r>
                    <w:rPr>
                      <w:rFonts w:ascii="SimSun" w:hAnsi="SimSun" w:eastAsia="SimSun" w:cs="SimSun"/>
                      <w:sz w:val="21"/>
                      <w:szCs w:val="21"/>
                      <w:spacing w:val="7"/>
                    </w:rPr>
                    <w:t xml:space="preserve"> </w:t>
                  </w:r>
                  <w:r>
                    <w:rPr>
                      <w:rFonts w:ascii="SimSun" w:hAnsi="SimSun" w:eastAsia="SimSun" w:cs="SimSun"/>
                      <w:sz w:val="21"/>
                      <w:szCs w:val="21"/>
                      <w:spacing w:val="-20"/>
                      <w:w w:val="95"/>
                    </w:rPr>
                    <w:t>线之间的最大横距表示。注入生理</w:t>
                  </w:r>
                  <w:r>
                    <w:rPr>
                      <w:rFonts w:ascii="SimSun" w:hAnsi="SimSun" w:eastAsia="SimSun" w:cs="SimSun"/>
                      <w:sz w:val="21"/>
                      <w:szCs w:val="21"/>
                      <w:spacing w:val="12"/>
                    </w:rPr>
                    <w:t xml:space="preserve"> </w:t>
                  </w:r>
                  <w:r>
                    <w:rPr>
                      <w:rFonts w:ascii="SimSun" w:hAnsi="SimSun" w:eastAsia="SimSun" w:cs="SimSun"/>
                      <w:sz w:val="21"/>
                      <w:szCs w:val="21"/>
                      <w:spacing w:val="-19"/>
                      <w:w w:val="92"/>
                    </w:rPr>
                    <w:t>盐水时气-液界面消失，滞后现象也</w:t>
                  </w:r>
                  <w:r>
                    <w:rPr>
                      <w:rFonts w:ascii="SimSun" w:hAnsi="SimSun" w:eastAsia="SimSun" w:cs="SimSun"/>
                      <w:sz w:val="21"/>
                      <w:szCs w:val="21"/>
                      <w:spacing w:val="18"/>
                    </w:rPr>
                    <w:t xml:space="preserve"> </w:t>
                  </w:r>
                  <w:r>
                    <w:rPr>
                      <w:rFonts w:ascii="FangSong" w:hAnsi="FangSong" w:eastAsia="FangSong" w:cs="FangSong"/>
                      <w:sz w:val="21"/>
                      <w:szCs w:val="21"/>
                      <w:spacing w:val="-12"/>
                    </w:rPr>
                    <w:t>消失</w:t>
                  </w:r>
                </w:p>
              </w:txbxContent>
            </v:textbox>
          </v:shape>
        </w:pict>
      </w:r>
      <w:r>
        <w:rPr>
          <w:rFonts w:ascii="SimSun" w:hAnsi="SimSun" w:eastAsia="SimSun" w:cs="SimSun"/>
          <w:sz w:val="21"/>
          <w:szCs w:val="21"/>
          <w:spacing w:val="-7"/>
          <w:position w:val="8"/>
        </w:rPr>
        <w:t>面积缩小的力</w:t>
      </w:r>
      <w:r>
        <w:rPr>
          <w:rFonts w:ascii="SimSun" w:hAnsi="SimSun" w:eastAsia="SimSun" w:cs="SimSun"/>
          <w:sz w:val="21"/>
          <w:szCs w:val="21"/>
          <w:spacing w:val="9"/>
          <w:position w:val="8"/>
        </w:rPr>
        <w:t xml:space="preserve">   </w:t>
      </w:r>
      <w:r>
        <w:rPr>
          <w:rFonts w:ascii="SimSun" w:hAnsi="SimSun" w:eastAsia="SimSun" w:cs="SimSun"/>
          <w:sz w:val="21"/>
          <w:szCs w:val="21"/>
          <w:spacing w:val="-7"/>
          <w:position w:val="8"/>
        </w:rPr>
        <w:t>。由于液-气界面的液体分子之间的引力</w:t>
      </w:r>
    </w:p>
    <w:p>
      <w:pPr>
        <w:ind w:left="1100"/>
        <w:spacing w:line="219" w:lineRule="auto"/>
        <w:rPr>
          <w:rFonts w:ascii="SimSun" w:hAnsi="SimSun" w:eastAsia="SimSun" w:cs="SimSun"/>
          <w:sz w:val="21"/>
          <w:szCs w:val="21"/>
        </w:rPr>
      </w:pPr>
      <w:r>
        <w:rPr>
          <w:rFonts w:ascii="SimSun" w:hAnsi="SimSun" w:eastAsia="SimSun" w:cs="SimSun"/>
          <w:sz w:val="21"/>
          <w:szCs w:val="21"/>
          <w:spacing w:val="-13"/>
        </w:rPr>
        <w:t>远大于液体与气体分子之间的引力，所以液体表面有尽可能</w:t>
      </w:r>
    </w:p>
    <w:p>
      <w:pPr>
        <w:ind w:left="1100"/>
        <w:spacing w:before="70" w:line="219" w:lineRule="auto"/>
        <w:rPr>
          <w:rFonts w:ascii="SimSun" w:hAnsi="SimSun" w:eastAsia="SimSun" w:cs="SimSun"/>
          <w:sz w:val="21"/>
          <w:szCs w:val="21"/>
        </w:rPr>
      </w:pPr>
      <w:r>
        <w:rPr>
          <w:rFonts w:ascii="SimSun" w:hAnsi="SimSun" w:eastAsia="SimSun" w:cs="SimSun"/>
          <w:sz w:val="21"/>
          <w:szCs w:val="21"/>
          <w:spacing w:val="-6"/>
        </w:rPr>
        <w:t>缩小的倾向。近似于球形的肺泡内表面液层每一点上的合</w:t>
      </w:r>
    </w:p>
    <w:p>
      <w:pPr>
        <w:ind w:left="1100"/>
        <w:spacing w:before="61" w:line="219" w:lineRule="auto"/>
        <w:rPr>
          <w:rFonts w:ascii="SimSun" w:hAnsi="SimSun" w:eastAsia="SimSun" w:cs="SimSun"/>
          <w:sz w:val="21"/>
          <w:szCs w:val="21"/>
        </w:rPr>
      </w:pPr>
      <w:r>
        <w:rPr>
          <w:rFonts w:ascii="SimSun" w:hAnsi="SimSun" w:eastAsia="SimSun" w:cs="SimSun"/>
          <w:sz w:val="21"/>
          <w:szCs w:val="21"/>
          <w:spacing w:val="-13"/>
        </w:rPr>
        <w:t>力方向朝向肺泡中心，故肺泡表面张力有助于肺的</w:t>
      </w:r>
      <w:r>
        <w:rPr>
          <w:rFonts w:ascii="SimSun" w:hAnsi="SimSun" w:eastAsia="SimSun" w:cs="SimSun"/>
          <w:sz w:val="21"/>
          <w:szCs w:val="21"/>
          <w:spacing w:val="-14"/>
        </w:rPr>
        <w:t>回缩。如</w:t>
      </w:r>
    </w:p>
    <w:p>
      <w:pPr>
        <w:ind w:left="1100"/>
        <w:spacing w:before="72" w:line="219" w:lineRule="auto"/>
        <w:rPr>
          <w:rFonts w:ascii="SimSun" w:hAnsi="SimSun" w:eastAsia="SimSun" w:cs="SimSun"/>
          <w:sz w:val="21"/>
          <w:szCs w:val="21"/>
        </w:rPr>
      </w:pPr>
      <w:r>
        <w:rPr>
          <w:rFonts w:ascii="SimSun" w:hAnsi="SimSun" w:eastAsia="SimSun" w:cs="SimSun"/>
          <w:sz w:val="21"/>
          <w:szCs w:val="21"/>
          <w:spacing w:val="-9"/>
        </w:rPr>
        <w:t>图5-5所示，向动物离体肺注入气体比注入生理盐水所需的</w:t>
      </w:r>
    </w:p>
    <w:p>
      <w:pPr>
        <w:ind w:left="1100"/>
        <w:spacing w:before="71" w:line="219" w:lineRule="auto"/>
        <w:rPr>
          <w:rFonts w:ascii="SimSun" w:hAnsi="SimSun" w:eastAsia="SimSun" w:cs="SimSun"/>
          <w:sz w:val="21"/>
          <w:szCs w:val="21"/>
        </w:rPr>
      </w:pPr>
      <w:r>
        <w:rPr>
          <w:rFonts w:ascii="SimSun" w:hAnsi="SimSun" w:eastAsia="SimSun" w:cs="SimSun"/>
          <w:sz w:val="21"/>
          <w:szCs w:val="21"/>
          <w:spacing w:val="-9"/>
        </w:rPr>
        <w:t>跨肺压要大得多。这是因为充气时肺泡内表面存在液-气界</w:t>
      </w:r>
    </w:p>
    <w:p>
      <w:pPr>
        <w:ind w:left="1100"/>
        <w:spacing w:before="81" w:line="219" w:lineRule="auto"/>
        <w:rPr>
          <w:rFonts w:ascii="SimSun" w:hAnsi="SimSun" w:eastAsia="SimSun" w:cs="SimSun"/>
          <w:sz w:val="21"/>
          <w:szCs w:val="21"/>
        </w:rPr>
      </w:pPr>
      <w:r>
        <w:rPr>
          <w:rFonts w:ascii="SimSun" w:hAnsi="SimSun" w:eastAsia="SimSun" w:cs="SimSun"/>
          <w:sz w:val="21"/>
          <w:szCs w:val="21"/>
          <w:spacing w:val="-10"/>
        </w:rPr>
        <w:t>面及由此产生的肺泡表面张力；而充生理盐水时液-气界面</w:t>
      </w:r>
    </w:p>
    <w:p>
      <w:pPr>
        <w:ind w:left="1109"/>
        <w:spacing w:before="59" w:line="219" w:lineRule="auto"/>
        <w:rPr>
          <w:rFonts w:ascii="SimSun" w:hAnsi="SimSun" w:eastAsia="SimSun" w:cs="SimSun"/>
          <w:sz w:val="21"/>
          <w:szCs w:val="21"/>
        </w:rPr>
      </w:pPr>
      <w:r>
        <w:rPr>
          <w:rFonts w:ascii="SimSun" w:hAnsi="SimSun" w:eastAsia="SimSun" w:cs="SimSun"/>
          <w:sz w:val="21"/>
          <w:szCs w:val="21"/>
          <w:spacing w:val="-13"/>
        </w:rPr>
        <w:t>不复存在，因此没有肺泡表面张力，只有肺组织本身的弹</w:t>
      </w:r>
      <w:r>
        <w:rPr>
          <w:rFonts w:ascii="SimSun" w:hAnsi="SimSun" w:eastAsia="SimSun" w:cs="SimSun"/>
          <w:sz w:val="21"/>
          <w:szCs w:val="21"/>
          <w:spacing w:val="-14"/>
        </w:rPr>
        <w:t>性</w:t>
      </w:r>
    </w:p>
    <w:p>
      <w:pPr>
        <w:ind w:left="1109"/>
        <w:spacing w:before="71" w:line="219" w:lineRule="auto"/>
        <w:rPr>
          <w:rFonts w:ascii="SimSun" w:hAnsi="SimSun" w:eastAsia="SimSun" w:cs="SimSun"/>
          <w:sz w:val="21"/>
          <w:szCs w:val="21"/>
        </w:rPr>
      </w:pPr>
      <w:r>
        <w:rPr>
          <w:rFonts w:ascii="SimSun" w:hAnsi="SimSun" w:eastAsia="SimSun" w:cs="SimSun"/>
          <w:sz w:val="21"/>
          <w:szCs w:val="21"/>
          <w:spacing w:val="-13"/>
        </w:rPr>
        <w:t>成分所产生的弹性阻力起作用。因此，肺泡表面张力是肺弹</w:t>
      </w:r>
    </w:p>
    <w:p>
      <w:pPr>
        <w:ind w:left="1100"/>
        <w:spacing w:before="70" w:line="216" w:lineRule="auto"/>
        <w:rPr>
          <w:rFonts w:ascii="SimSun" w:hAnsi="SimSun" w:eastAsia="SimSun" w:cs="SimSun"/>
          <w:sz w:val="21"/>
          <w:szCs w:val="21"/>
        </w:rPr>
      </w:pPr>
      <w:r>
        <w:rPr>
          <w:rFonts w:ascii="SimSun" w:hAnsi="SimSun" w:eastAsia="SimSun" w:cs="SimSun"/>
          <w:sz w:val="21"/>
          <w:szCs w:val="21"/>
          <w:spacing w:val="-5"/>
        </w:rPr>
        <w:t>性阻力的主要来源，约占肺总弹性阻力2/3,而由肺组织本</w:t>
      </w:r>
    </w:p>
    <w:p>
      <w:pPr>
        <w:ind w:left="1100"/>
        <w:spacing w:before="85" w:line="219" w:lineRule="auto"/>
        <w:rPr>
          <w:rFonts w:ascii="SimSun" w:hAnsi="SimSun" w:eastAsia="SimSun" w:cs="SimSun"/>
          <w:sz w:val="21"/>
          <w:szCs w:val="21"/>
        </w:rPr>
      </w:pPr>
      <w:r>
        <w:rPr>
          <w:rFonts w:ascii="SimSun" w:hAnsi="SimSun" w:eastAsia="SimSun" w:cs="SimSun"/>
          <w:sz w:val="21"/>
          <w:szCs w:val="21"/>
          <w:spacing w:val="-5"/>
        </w:rPr>
        <w:t>身的弹性成分所形成的弹性阻力约占1/3。此外，由图5-5</w:t>
      </w:r>
    </w:p>
    <w:p>
      <w:pPr>
        <w:ind w:left="1119"/>
        <w:spacing w:before="63" w:line="219" w:lineRule="auto"/>
        <w:rPr>
          <w:rFonts w:ascii="SimSun" w:hAnsi="SimSun" w:eastAsia="SimSun" w:cs="SimSun"/>
          <w:sz w:val="21"/>
          <w:szCs w:val="21"/>
        </w:rPr>
      </w:pPr>
      <w:r>
        <w:rPr>
          <w:rFonts w:ascii="SimSun" w:hAnsi="SimSun" w:eastAsia="SimSun" w:cs="SimSun"/>
          <w:sz w:val="21"/>
          <w:szCs w:val="21"/>
          <w:spacing w:val="-13"/>
        </w:rPr>
        <w:t>中还可看出，向动物离体肺注入与抽出气体时</w:t>
      </w:r>
      <w:r>
        <w:rPr>
          <w:rFonts w:ascii="SimSun" w:hAnsi="SimSun" w:eastAsia="SimSun" w:cs="SimSun"/>
          <w:sz w:val="21"/>
          <w:szCs w:val="21"/>
          <w:spacing w:val="-14"/>
        </w:rPr>
        <w:t>的肺顺应性曲</w:t>
      </w:r>
    </w:p>
    <w:p>
      <w:pPr>
        <w:ind w:left="1100"/>
        <w:spacing w:before="66" w:line="212" w:lineRule="auto"/>
        <w:rPr>
          <w:rFonts w:ascii="SimSun" w:hAnsi="SimSun" w:eastAsia="SimSun" w:cs="SimSun"/>
          <w:sz w:val="21"/>
          <w:szCs w:val="21"/>
        </w:rPr>
      </w:pPr>
      <w:r>
        <w:rPr>
          <w:rFonts w:ascii="SimSun" w:hAnsi="SimSun" w:eastAsia="SimSun" w:cs="SimSun"/>
          <w:sz w:val="21"/>
          <w:szCs w:val="21"/>
          <w:spacing w:val="-6"/>
        </w:rPr>
        <w:t>线并不重叠，这一现象称为滞后</w:t>
      </w:r>
      <w:r>
        <w:rPr>
          <w:rFonts w:ascii="SimSun" w:hAnsi="SimSun" w:eastAsia="SimSun" w:cs="SimSun"/>
          <w:sz w:val="21"/>
          <w:szCs w:val="21"/>
          <w:spacing w:val="-7"/>
        </w:rPr>
        <w:t>现象</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spacing w:val="-6"/>
        </w:rPr>
        <w:t>hysteresis</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spacing w:val="-7"/>
        </w:rPr>
        <w:t>而注入生</w:t>
      </w:r>
    </w:p>
    <w:p>
      <w:pPr>
        <w:ind w:left="1109"/>
        <w:spacing w:before="84" w:line="219" w:lineRule="auto"/>
        <w:rPr>
          <w:rFonts w:ascii="SimSun" w:hAnsi="SimSun" w:eastAsia="SimSun" w:cs="SimSun"/>
          <w:sz w:val="21"/>
          <w:szCs w:val="21"/>
        </w:rPr>
      </w:pPr>
      <w:r>
        <w:rPr>
          <w:rFonts w:ascii="SimSun" w:hAnsi="SimSun" w:eastAsia="SimSun" w:cs="SimSun"/>
          <w:sz w:val="21"/>
          <w:szCs w:val="21"/>
          <w:spacing w:val="-20"/>
        </w:rPr>
        <w:t>理盐水时，则滞后现象不明显，因此，滞后现象的产生主要与</w:t>
      </w:r>
    </w:p>
    <w:p>
      <w:pPr>
        <w:ind w:left="1100"/>
        <w:spacing w:before="70" w:line="219" w:lineRule="auto"/>
        <w:rPr>
          <w:rFonts w:ascii="SimSun" w:hAnsi="SimSun" w:eastAsia="SimSun" w:cs="SimSun"/>
          <w:sz w:val="21"/>
          <w:szCs w:val="21"/>
        </w:rPr>
      </w:pPr>
      <w:r>
        <w:rPr>
          <w:rFonts w:ascii="SimSun" w:hAnsi="SimSun" w:eastAsia="SimSun" w:cs="SimSun"/>
          <w:sz w:val="21"/>
          <w:szCs w:val="21"/>
          <w:spacing w:val="-11"/>
        </w:rPr>
        <w:t>肺泡表面张力有关。</w:t>
      </w:r>
    </w:p>
    <w:p>
      <w:pPr>
        <w:ind w:left="1489"/>
        <w:spacing w:before="88" w:line="212" w:lineRule="auto"/>
        <w:rPr>
          <w:rFonts w:ascii="SimSun" w:hAnsi="SimSun" w:eastAsia="SimSun" w:cs="SimSun"/>
          <w:sz w:val="21"/>
          <w:szCs w:val="21"/>
        </w:rPr>
      </w:pPr>
      <w:r>
        <w:rPr>
          <w:rFonts w:ascii="SimSun" w:hAnsi="SimSun" w:eastAsia="SimSun" w:cs="SimSun"/>
          <w:sz w:val="21"/>
          <w:szCs w:val="21"/>
          <w:spacing w:val="-7"/>
        </w:rPr>
        <w:t>根据</w:t>
      </w:r>
      <w:r>
        <w:rPr>
          <w:rFonts w:ascii="Times New Roman" w:hAnsi="Times New Roman" w:eastAsia="Times New Roman" w:cs="Times New Roman"/>
          <w:sz w:val="21"/>
          <w:szCs w:val="21"/>
          <w:spacing w:val="-7"/>
        </w:rPr>
        <w:t>Laplace</w:t>
      </w:r>
      <w:r>
        <w:rPr>
          <w:rFonts w:ascii="SimSun" w:hAnsi="SimSun" w:eastAsia="SimSun" w:cs="SimSun"/>
          <w:sz w:val="21"/>
          <w:szCs w:val="21"/>
          <w:spacing w:val="-7"/>
        </w:rPr>
        <w:t>定律，即</w:t>
      </w:r>
    </w:p>
    <w:p>
      <w:pPr>
        <w:spacing w:line="315" w:lineRule="auto"/>
        <w:rPr>
          <w:rFonts w:ascii="Arial"/>
          <w:sz w:val="21"/>
        </w:rPr>
      </w:pPr>
      <w:r/>
    </w:p>
    <w:p>
      <w:pPr>
        <w:ind w:right="235"/>
        <w:spacing w:before="68" w:line="222" w:lineRule="auto"/>
        <w:jc w:val="right"/>
        <w:rPr>
          <w:rFonts w:ascii="SimSun" w:hAnsi="SimSun" w:eastAsia="SimSun" w:cs="SimSun"/>
          <w:sz w:val="21"/>
          <w:szCs w:val="21"/>
        </w:rPr>
      </w:pPr>
      <w:r>
        <w:rPr>
          <w:rFonts w:ascii="SimSun" w:hAnsi="SimSun" w:eastAsia="SimSun" w:cs="SimSun"/>
          <w:sz w:val="21"/>
          <w:szCs w:val="21"/>
          <w:spacing w:val="-8"/>
        </w:rPr>
        <w:t>(5-7)</w:t>
      </w:r>
    </w:p>
    <w:p>
      <w:pPr>
        <w:spacing w:line="300" w:lineRule="auto"/>
        <w:rPr>
          <w:rFonts w:ascii="Arial"/>
          <w:sz w:val="21"/>
        </w:rPr>
      </w:pPr>
      <w:r/>
    </w:p>
    <w:p>
      <w:pPr>
        <w:ind w:left="1100" w:right="198"/>
        <w:spacing w:before="69" w:line="238" w:lineRule="auto"/>
        <w:rPr>
          <w:rFonts w:ascii="SimSun" w:hAnsi="SimSun" w:eastAsia="SimSun" w:cs="SimSun"/>
          <w:sz w:val="21"/>
          <w:szCs w:val="21"/>
        </w:rPr>
      </w:pPr>
      <w:r>
        <w:rPr>
          <w:rFonts w:ascii="SimSun" w:hAnsi="SimSun" w:eastAsia="SimSun" w:cs="SimSun"/>
          <w:sz w:val="21"/>
          <w:szCs w:val="21"/>
          <w:spacing w:val="-6"/>
        </w:rPr>
        <w:t>式中P</w:t>
      </w:r>
      <w:r>
        <w:rPr>
          <w:rFonts w:ascii="SimSun" w:hAnsi="SimSun" w:eastAsia="SimSun" w:cs="SimSun"/>
          <w:sz w:val="21"/>
          <w:szCs w:val="21"/>
          <w:spacing w:val="-46"/>
        </w:rPr>
        <w:t xml:space="preserve"> </w:t>
      </w:r>
      <w:r>
        <w:rPr>
          <w:rFonts w:ascii="SimSun" w:hAnsi="SimSun" w:eastAsia="SimSun" w:cs="SimSun"/>
          <w:sz w:val="21"/>
          <w:szCs w:val="21"/>
          <w:spacing w:val="-6"/>
        </w:rPr>
        <w:t>为肺泡内液-气界面的压强(N/m²),</w:t>
      </w:r>
      <w:r>
        <w:rPr>
          <w:rFonts w:ascii="SimSun" w:hAnsi="SimSun" w:eastAsia="SimSun" w:cs="SimSun"/>
          <w:sz w:val="21"/>
          <w:szCs w:val="21"/>
          <w:spacing w:val="5"/>
        </w:rPr>
        <w:t xml:space="preserve"> </w:t>
      </w:r>
      <w:r>
        <w:rPr>
          <w:rFonts w:ascii="SimSun" w:hAnsi="SimSun" w:eastAsia="SimSun" w:cs="SimSun"/>
          <w:sz w:val="21"/>
          <w:szCs w:val="21"/>
          <w:spacing w:val="-6"/>
        </w:rPr>
        <w:t>它可引起肺泡回缩；T</w:t>
      </w:r>
      <w:r>
        <w:rPr>
          <w:rFonts w:ascii="SimSun" w:hAnsi="SimSun" w:eastAsia="SimSun" w:cs="SimSun"/>
          <w:sz w:val="21"/>
          <w:szCs w:val="21"/>
          <w:spacing w:val="-34"/>
        </w:rPr>
        <w:t xml:space="preserve"> </w:t>
      </w:r>
      <w:r>
        <w:rPr>
          <w:rFonts w:ascii="SimSun" w:hAnsi="SimSun" w:eastAsia="SimSun" w:cs="SimSun"/>
          <w:sz w:val="21"/>
          <w:szCs w:val="21"/>
          <w:spacing w:val="-6"/>
        </w:rPr>
        <w:t>为肺泡内液-气界面的表面张力系</w:t>
      </w:r>
      <w:r>
        <w:rPr>
          <w:rFonts w:ascii="SimSun" w:hAnsi="SimSun" w:eastAsia="SimSun" w:cs="SimSun"/>
          <w:sz w:val="21"/>
          <w:szCs w:val="21"/>
        </w:rPr>
        <w:t xml:space="preserve"> </w:t>
      </w:r>
      <w:r>
        <w:rPr>
          <w:rFonts w:ascii="SimSun" w:hAnsi="SimSun" w:eastAsia="SimSun" w:cs="SimSun"/>
          <w:sz w:val="21"/>
          <w:szCs w:val="21"/>
          <w:spacing w:val="-11"/>
        </w:rPr>
        <w:t>数，即单位长度的表面张力</w:t>
      </w:r>
      <w:r>
        <w:rPr>
          <w:rFonts w:ascii="Times New Roman" w:hAnsi="Times New Roman" w:eastAsia="Times New Roman" w:cs="Times New Roman"/>
          <w:sz w:val="21"/>
          <w:szCs w:val="21"/>
          <w:spacing w:val="-11"/>
        </w:rPr>
        <w:t>(N/m);r</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11"/>
        </w:rPr>
        <w:t>为肺泡半径</w:t>
      </w:r>
      <w:r>
        <w:rPr>
          <w:rFonts w:ascii="Times New Roman" w:hAnsi="Times New Roman" w:eastAsia="Times New Roman" w:cs="Times New Roman"/>
          <w:sz w:val="21"/>
          <w:szCs w:val="21"/>
          <w:spacing w:val="-11"/>
        </w:rPr>
        <w:t>(m)</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1"/>
        </w:rPr>
        <w:t>。</w:t>
      </w:r>
      <w:r>
        <w:rPr>
          <w:rFonts w:ascii="SimSun" w:hAnsi="SimSun" w:eastAsia="SimSun" w:cs="SimSun"/>
          <w:sz w:val="21"/>
          <w:szCs w:val="21"/>
          <w:spacing w:val="-49"/>
        </w:rPr>
        <w:t xml:space="preserve"> </w:t>
      </w:r>
      <w:r>
        <w:rPr>
          <w:rFonts w:ascii="SimSun" w:hAnsi="SimSun" w:eastAsia="SimSun" w:cs="SimSun"/>
          <w:sz w:val="21"/>
          <w:szCs w:val="21"/>
          <w:spacing w:val="-11"/>
        </w:rPr>
        <w:t>若表面张力系数不变，则肺泡的回缩力与肺泡</w:t>
      </w:r>
    </w:p>
    <w:p>
      <w:pPr>
        <w:sectPr>
          <w:pgSz w:w="11280" w:h="15940"/>
          <w:pgMar w:top="400" w:right="587" w:bottom="400" w:left="720" w:header="0" w:footer="0" w:gutter="0"/>
        </w:sectPr>
        <w:rPr/>
      </w:pPr>
    </w:p>
    <w:p>
      <w:pPr>
        <w:spacing w:line="263" w:lineRule="auto"/>
        <w:rPr>
          <w:rFonts w:ascii="Arial"/>
          <w:sz w:val="21"/>
        </w:rPr>
      </w:pPr>
      <w:r>
        <w:drawing>
          <wp:anchor distT="0" distB="0" distL="0" distR="0" simplePos="0" relativeHeight="251698176" behindDoc="0" locked="0" layoutInCell="0" allowOverlap="1">
            <wp:simplePos x="0" y="0"/>
            <wp:positionH relativeFrom="page">
              <wp:posOffset>6222968</wp:posOffset>
            </wp:positionH>
            <wp:positionV relativeFrom="page">
              <wp:posOffset>9251922</wp:posOffset>
            </wp:positionV>
            <wp:extent cx="489004" cy="425524"/>
            <wp:effectExtent l="0" t="0" r="0" b="0"/>
            <wp:wrapNone/>
            <wp:docPr id="27" name="IM 27"/>
            <wp:cNvGraphicFramePr/>
            <a:graphic>
              <a:graphicData uri="http://schemas.openxmlformats.org/drawingml/2006/picture">
                <pic:pic>
                  <pic:nvPicPr>
                    <pic:cNvPr id="27" name="IM 27"/>
                    <pic:cNvPicPr/>
                  </pic:nvPicPr>
                  <pic:blipFill>
                    <a:blip r:embed="rId31"/>
                    <a:stretch>
                      <a:fillRect/>
                    </a:stretch>
                  </pic:blipFill>
                  <pic:spPr>
                    <a:xfrm rot="0">
                      <a:off x="0" y="0"/>
                      <a:ext cx="489004" cy="425524"/>
                    </a:xfrm>
                    <a:prstGeom prst="rect">
                      <a:avLst/>
                    </a:prstGeom>
                  </pic:spPr>
                </pic:pic>
              </a:graphicData>
            </a:graphic>
          </wp:anchor>
        </w:drawing>
      </w:r>
      <w:r/>
    </w:p>
    <w:p>
      <w:pPr>
        <w:ind w:right="159"/>
        <w:spacing w:before="61" w:line="222" w:lineRule="auto"/>
        <w:jc w:val="right"/>
        <w:rPr>
          <w:rFonts w:ascii="SimSun" w:hAnsi="SimSun" w:eastAsia="SimSun" w:cs="SimSun"/>
          <w:sz w:val="19"/>
          <w:szCs w:val="19"/>
        </w:rPr>
      </w:pPr>
      <w:r>
        <w:rPr>
          <w:rFonts w:ascii="SimHei" w:hAnsi="SimHei" w:eastAsia="SimHei" w:cs="SimHei"/>
          <w:sz w:val="19"/>
          <w:szCs w:val="19"/>
          <w:spacing w:val="-10"/>
        </w:rPr>
        <w:t>第五章</w:t>
      </w:r>
      <w:r>
        <w:rPr>
          <w:rFonts w:ascii="SimHei" w:hAnsi="SimHei" w:eastAsia="SimHei" w:cs="SimHei"/>
          <w:sz w:val="19"/>
          <w:szCs w:val="19"/>
          <w:spacing w:val="73"/>
        </w:rPr>
        <w:t xml:space="preserve"> </w:t>
      </w:r>
      <w:r>
        <w:rPr>
          <w:rFonts w:ascii="SimHei" w:hAnsi="SimHei" w:eastAsia="SimHei" w:cs="SimHei"/>
          <w:sz w:val="19"/>
          <w:szCs w:val="19"/>
          <w:spacing w:val="-10"/>
        </w:rPr>
        <w:t>呼</w:t>
      </w:r>
      <w:r>
        <w:rPr>
          <w:rFonts w:ascii="SimHei" w:hAnsi="SimHei" w:eastAsia="SimHei" w:cs="SimHei"/>
          <w:sz w:val="19"/>
          <w:szCs w:val="19"/>
          <w:spacing w:val="21"/>
        </w:rPr>
        <w:t xml:space="preserve">   </w:t>
      </w:r>
      <w:r>
        <w:rPr>
          <w:rFonts w:ascii="SimHei" w:hAnsi="SimHei" w:eastAsia="SimHei" w:cs="SimHei"/>
          <w:sz w:val="19"/>
          <w:szCs w:val="19"/>
          <w:spacing w:val="-10"/>
        </w:rPr>
        <w:t>吸</w:t>
      </w:r>
      <w:r>
        <w:rPr>
          <w:rFonts w:ascii="SimHei" w:hAnsi="SimHei" w:eastAsia="SimHei" w:cs="SimHei"/>
          <w:sz w:val="19"/>
          <w:szCs w:val="19"/>
          <w:spacing w:val="4"/>
        </w:rPr>
        <w:t xml:space="preserve">       </w:t>
      </w:r>
      <w:r>
        <w:rPr>
          <w:rFonts w:ascii="SimSun" w:hAnsi="SimSun" w:eastAsia="SimSun" w:cs="SimSun"/>
          <w:sz w:val="19"/>
          <w:szCs w:val="19"/>
          <w:color w:val="124572"/>
          <w:spacing w:val="-10"/>
        </w:rPr>
        <w:t>153</w:t>
      </w:r>
    </w:p>
    <w:p>
      <w:pPr>
        <w:spacing w:line="260" w:lineRule="auto"/>
        <w:rPr>
          <w:rFonts w:ascii="Arial"/>
          <w:sz w:val="21"/>
        </w:rPr>
      </w:pPr>
      <w:r/>
    </w:p>
    <w:p>
      <w:pPr>
        <w:ind w:right="993"/>
        <w:spacing w:before="62" w:line="292" w:lineRule="auto"/>
        <w:jc w:val="both"/>
        <w:rPr>
          <w:rFonts w:ascii="SimSun" w:hAnsi="SimSun" w:eastAsia="SimSun" w:cs="SimSun"/>
          <w:sz w:val="19"/>
          <w:szCs w:val="19"/>
        </w:rPr>
      </w:pPr>
      <w:r>
        <w:rPr>
          <w:rFonts w:ascii="SimSun" w:hAnsi="SimSun" w:eastAsia="SimSun" w:cs="SimSun"/>
          <w:sz w:val="19"/>
          <w:szCs w:val="19"/>
          <w:spacing w:val="8"/>
        </w:rPr>
        <w:t>半径成反比，即小肺泡的回缩力大，而大肺泡的回缩力小。正常成年人每侧肺约有3亿多个大小不等</w:t>
      </w:r>
      <w:r>
        <w:rPr>
          <w:rFonts w:ascii="SimSun" w:hAnsi="SimSun" w:eastAsia="SimSun" w:cs="SimSun"/>
          <w:sz w:val="19"/>
          <w:szCs w:val="19"/>
        </w:rPr>
        <w:t xml:space="preserve">  </w:t>
      </w:r>
      <w:r>
        <w:rPr>
          <w:rFonts w:ascii="SimSun" w:hAnsi="SimSun" w:eastAsia="SimSun" w:cs="SimSun"/>
          <w:sz w:val="19"/>
          <w:szCs w:val="19"/>
          <w:spacing w:val="10"/>
        </w:rPr>
        <w:t>的肺泡，其半径可相差3～4倍。若不同大小的肺泡之间彼此连通，则小</w:t>
      </w:r>
      <w:r>
        <w:rPr>
          <w:rFonts w:ascii="SimSun" w:hAnsi="SimSun" w:eastAsia="SimSun" w:cs="SimSun"/>
          <w:sz w:val="19"/>
          <w:szCs w:val="19"/>
          <w:spacing w:val="9"/>
        </w:rPr>
        <w:t>肺泡内的气体将流入大肺泡</w:t>
      </w:r>
      <w:r>
        <w:rPr>
          <w:rFonts w:ascii="SimSun" w:hAnsi="SimSun" w:eastAsia="SimSun" w:cs="SimSun"/>
          <w:sz w:val="19"/>
          <w:szCs w:val="19"/>
        </w:rPr>
        <w:t xml:space="preserve">  </w:t>
      </w:r>
      <w:r>
        <w:rPr>
          <w:rFonts w:ascii="SimSun" w:hAnsi="SimSun" w:eastAsia="SimSun" w:cs="SimSun"/>
          <w:sz w:val="19"/>
          <w:szCs w:val="19"/>
          <w:spacing w:val="2"/>
        </w:rPr>
        <w:t>内，引起小肺泡萎陷关闭而大肺泡则过度膨胀，肺泡将失去稳定性(图5-6A)。</w:t>
      </w:r>
      <w:r>
        <w:rPr>
          <w:rFonts w:ascii="SimSun" w:hAnsi="SimSun" w:eastAsia="SimSun" w:cs="SimSun"/>
          <w:sz w:val="19"/>
          <w:szCs w:val="19"/>
          <w:spacing w:val="24"/>
        </w:rPr>
        <w:t xml:space="preserve"> </w:t>
      </w:r>
      <w:r>
        <w:rPr>
          <w:rFonts w:ascii="SimSun" w:hAnsi="SimSun" w:eastAsia="SimSun" w:cs="SimSun"/>
          <w:sz w:val="19"/>
          <w:szCs w:val="19"/>
          <w:spacing w:val="2"/>
        </w:rPr>
        <w:t>此外，如果表面张办过</w:t>
      </w:r>
      <w:r>
        <w:rPr>
          <w:rFonts w:ascii="SimSun" w:hAnsi="SimSun" w:eastAsia="SimSun" w:cs="SimSun"/>
          <w:sz w:val="19"/>
          <w:szCs w:val="19"/>
          <w:color w:val="A55200"/>
          <w:spacing w:val="2"/>
        </w:rPr>
        <w:t>。</w:t>
      </w:r>
      <w:r>
        <w:rPr>
          <w:rFonts w:ascii="SimSun" w:hAnsi="SimSun" w:eastAsia="SimSun" w:cs="SimSun"/>
          <w:sz w:val="19"/>
          <w:szCs w:val="19"/>
          <w:color w:val="A55200"/>
        </w:rPr>
        <w:t xml:space="preserve"> </w:t>
      </w:r>
      <w:r>
        <w:rPr>
          <w:rFonts w:ascii="SimSun" w:hAnsi="SimSun" w:eastAsia="SimSun" w:cs="SimSun"/>
          <w:sz w:val="19"/>
          <w:szCs w:val="19"/>
          <w:spacing w:val="4"/>
        </w:rPr>
        <w:t>大，还会降低肺顺应性，增加吸气阻力；甚至会造成肺水</w:t>
      </w:r>
      <w:r>
        <w:rPr>
          <w:rFonts w:ascii="SimSun" w:hAnsi="SimSun" w:eastAsia="SimSun" w:cs="SimSun"/>
          <w:sz w:val="19"/>
          <w:szCs w:val="19"/>
          <w:spacing w:val="3"/>
        </w:rPr>
        <w:t>肿(见后文)。但由于肺泡内液-气界面存在肺</w:t>
      </w:r>
      <w:r>
        <w:rPr>
          <w:rFonts w:ascii="SimSun" w:hAnsi="SimSun" w:eastAsia="SimSun" w:cs="SimSun"/>
          <w:sz w:val="19"/>
          <w:szCs w:val="19"/>
        </w:rPr>
        <w:t xml:space="preserve">  </w:t>
      </w:r>
      <w:r>
        <w:rPr>
          <w:rFonts w:ascii="SimSun" w:hAnsi="SimSun" w:eastAsia="SimSun" w:cs="SimSun"/>
          <w:sz w:val="19"/>
          <w:szCs w:val="19"/>
          <w:spacing w:val="2"/>
        </w:rPr>
        <w:t>表面活性物质，所以，上述情况实际不会发生(图5-6B)。</w:t>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ind w:left="5262"/>
        <w:spacing w:before="55" w:line="200" w:lineRule="auto"/>
        <w:rPr>
          <w:rFonts w:ascii="SimHei" w:hAnsi="SimHei" w:eastAsia="SimHei" w:cs="SimHei"/>
          <w:sz w:val="17"/>
          <w:szCs w:val="17"/>
        </w:rPr>
      </w:pPr>
      <w:r>
        <w:pict>
          <v:shape id="_x0000_s18" style="position:absolute;margin-left:59.9966pt;margin-top:-4.18837pt;mso-position-vertical-relative:text;mso-position-horizontal-relative:text;width:85.9pt;height:27.75pt;z-index:251697152;" filled="false" stroked="false" type="#_x0000_t202">
            <v:fill on="false"/>
            <v:stroke on="false"/>
            <v:path/>
            <v:imagedata o:title=""/>
            <o:lock v:ext="edit" aspectratio="false"/>
            <v:textbox inset="0mm,0mm,0mm,0mm">
              <w:txbxContent>
                <w:p>
                  <w:pPr>
                    <w:ind w:left="20"/>
                    <w:spacing w:before="19" w:line="162" w:lineRule="auto"/>
                    <w:outlineLvl w:val="6"/>
                    <w:rPr>
                      <w:rFonts w:ascii="Times New Roman" w:hAnsi="Times New Roman" w:eastAsia="Times New Roman" w:cs="Times New Roman"/>
                      <w:sz w:val="17"/>
                      <w:szCs w:val="17"/>
                    </w:rPr>
                  </w:pPr>
                  <w:r>
                    <w:rPr>
                      <w:rFonts w:ascii="Times New Roman" w:hAnsi="Times New Roman" w:eastAsia="Times New Roman" w:cs="Times New Roman"/>
                      <w:sz w:val="17"/>
                      <w:szCs w:val="17"/>
                      <w:b/>
                      <w:bCs/>
                      <w:spacing w:val="-8"/>
                    </w:rPr>
                    <w:t>Pa&gt;Pb.</w:t>
                  </w:r>
                </w:p>
                <w:p>
                  <w:pPr>
                    <w:ind w:left="22"/>
                    <w:spacing w:line="195" w:lineRule="auto"/>
                    <w:rPr>
                      <w:rFonts w:ascii="SimSun" w:hAnsi="SimSun" w:eastAsia="SimSun" w:cs="SimSun"/>
                      <w:sz w:val="17"/>
                      <w:szCs w:val="17"/>
                    </w:rPr>
                  </w:pPr>
                  <w:r>
                    <w:rPr>
                      <w:rFonts w:ascii="SimSun" w:hAnsi="SimSun" w:eastAsia="SimSun" w:cs="SimSun"/>
                      <w:sz w:val="17"/>
                      <w:szCs w:val="17"/>
                      <w:b/>
                      <w:bCs/>
                      <w:spacing w:val="-5"/>
                    </w:rPr>
                    <w:t>空气从a肺泡进入b肺泡</w:t>
                  </w:r>
                </w:p>
                <w:p>
                  <w:pPr>
                    <w:ind w:left="22"/>
                    <w:spacing w:line="220" w:lineRule="auto"/>
                    <w:rPr>
                      <w:rFonts w:ascii="SimSun" w:hAnsi="SimSun" w:eastAsia="SimSun" w:cs="SimSun"/>
                      <w:sz w:val="17"/>
                      <w:szCs w:val="17"/>
                    </w:rPr>
                  </w:pPr>
                  <w:r>
                    <w:rPr>
                      <w:rFonts w:ascii="SimSun" w:hAnsi="SimSun" w:eastAsia="SimSun" w:cs="SimSun"/>
                      <w:sz w:val="17"/>
                      <w:szCs w:val="17"/>
                      <w:b/>
                      <w:bCs/>
                      <w:spacing w:val="-9"/>
                    </w:rPr>
                    <w:t>a肺泡萎陷，</w:t>
                  </w:r>
                  <w:r>
                    <w:rPr>
                      <w:rFonts w:ascii="SimSun" w:hAnsi="SimSun" w:eastAsia="SimSun" w:cs="SimSun"/>
                      <w:sz w:val="17"/>
                      <w:szCs w:val="17"/>
                      <w:spacing w:val="-31"/>
                    </w:rPr>
                    <w:t xml:space="preserve"> </w:t>
                  </w:r>
                  <w:r>
                    <w:rPr>
                      <w:rFonts w:ascii="SimSun" w:hAnsi="SimSun" w:eastAsia="SimSun" w:cs="SimSun"/>
                      <w:sz w:val="17"/>
                      <w:szCs w:val="17"/>
                      <w:b/>
                      <w:bCs/>
                      <w:spacing w:val="-9"/>
                    </w:rPr>
                    <w:t>b肺泡膨胀</w:t>
                  </w:r>
                </w:p>
              </w:txbxContent>
            </v:textbox>
          </v:shape>
        </w:pict>
      </w:r>
      <w:r>
        <w:drawing>
          <wp:anchor distT="0" distB="0" distL="0" distR="0" simplePos="0" relativeHeight="251699200" behindDoc="0" locked="0" layoutInCell="1" allowOverlap="1">
            <wp:simplePos x="0" y="0"/>
            <wp:positionH relativeFrom="column">
              <wp:posOffset>425470</wp:posOffset>
            </wp:positionH>
            <wp:positionV relativeFrom="paragraph">
              <wp:posOffset>-1382601</wp:posOffset>
            </wp:positionV>
            <wp:extent cx="4667208" cy="1447836"/>
            <wp:effectExtent l="0" t="0" r="0" b="0"/>
            <wp:wrapNone/>
            <wp:docPr id="28" name="IM 28"/>
            <wp:cNvGraphicFramePr/>
            <a:graphic>
              <a:graphicData uri="http://schemas.openxmlformats.org/drawingml/2006/picture">
                <pic:pic>
                  <pic:nvPicPr>
                    <pic:cNvPr id="28" name="IM 28"/>
                    <pic:cNvPicPr/>
                  </pic:nvPicPr>
                  <pic:blipFill>
                    <a:blip r:embed="rId32"/>
                    <a:stretch>
                      <a:fillRect/>
                    </a:stretch>
                  </pic:blipFill>
                  <pic:spPr>
                    <a:xfrm rot="0">
                      <a:off x="0" y="0"/>
                      <a:ext cx="4667208" cy="1447836"/>
                    </a:xfrm>
                    <a:prstGeom prst="rect">
                      <a:avLst/>
                    </a:prstGeom>
                  </pic:spPr>
                </pic:pic>
              </a:graphicData>
            </a:graphic>
          </wp:anchor>
        </w:drawing>
      </w:r>
      <w:r>
        <w:rPr>
          <w:rFonts w:ascii="SimHei" w:hAnsi="SimHei" w:eastAsia="SimHei" w:cs="SimHei"/>
          <w:sz w:val="17"/>
          <w:szCs w:val="17"/>
          <w:b/>
          <w:bCs/>
          <w:spacing w:val="-6"/>
        </w:rPr>
        <w:t>a肺泡和b肺泡间有气体双向流动</w:t>
      </w:r>
    </w:p>
    <w:p>
      <w:pPr>
        <w:ind w:left="5259"/>
        <w:spacing w:line="223" w:lineRule="auto"/>
        <w:rPr>
          <w:rFonts w:ascii="SimHei" w:hAnsi="SimHei" w:eastAsia="SimHei" w:cs="SimHei"/>
          <w:sz w:val="17"/>
          <w:szCs w:val="17"/>
        </w:rPr>
      </w:pPr>
      <w:r>
        <w:rPr>
          <w:rFonts w:ascii="SimHei" w:hAnsi="SimHei" w:eastAsia="SimHei" w:cs="SimHei"/>
          <w:sz w:val="17"/>
          <w:szCs w:val="17"/>
          <w:spacing w:val="-2"/>
        </w:rPr>
        <w:t>a肺泡和b肺泡均稳定</w:t>
      </w:r>
    </w:p>
    <w:p>
      <w:pPr>
        <w:ind w:left="2420"/>
        <w:spacing w:before="143" w:line="225" w:lineRule="auto"/>
        <w:rPr>
          <w:rFonts w:ascii="SimHei" w:hAnsi="SimHei" w:eastAsia="SimHei" w:cs="SimHei"/>
          <w:sz w:val="19"/>
          <w:szCs w:val="19"/>
        </w:rPr>
      </w:pPr>
      <w:r>
        <w:rPr>
          <w:rFonts w:ascii="SimHei" w:hAnsi="SimHei" w:eastAsia="SimHei" w:cs="SimHei"/>
          <w:sz w:val="19"/>
          <w:szCs w:val="19"/>
          <w:color w:val="1C5784"/>
          <w:spacing w:val="-6"/>
          <w:position w:val="-5"/>
        </w:rPr>
        <w:t>图5-6</w:t>
      </w:r>
      <w:r>
        <w:rPr>
          <w:rFonts w:ascii="SimHei" w:hAnsi="SimHei" w:eastAsia="SimHei" w:cs="SimHei"/>
          <w:sz w:val="19"/>
          <w:szCs w:val="19"/>
          <w:color w:val="1C5784"/>
          <w:spacing w:val="47"/>
          <w:position w:val="-5"/>
        </w:rPr>
        <w:t xml:space="preserve"> </w:t>
      </w:r>
      <w:r>
        <w:rPr>
          <w:rFonts w:ascii="SimHei" w:hAnsi="SimHei" w:eastAsia="SimHei" w:cs="SimHei"/>
          <w:sz w:val="19"/>
          <w:szCs w:val="19"/>
          <w:spacing w:val="-6"/>
        </w:rPr>
        <w:t>肺泡表面张力和肺内压及气流方向示意图</w:t>
      </w:r>
    </w:p>
    <w:p>
      <w:pPr>
        <w:ind w:left="759" w:right="1844"/>
        <w:spacing w:before="4" w:line="253" w:lineRule="auto"/>
        <w:jc w:val="both"/>
        <w:rPr>
          <w:rFonts w:ascii="SimSun" w:hAnsi="SimSun" w:eastAsia="SimSun" w:cs="SimSun"/>
          <w:sz w:val="19"/>
          <w:szCs w:val="19"/>
        </w:rPr>
      </w:pPr>
      <w:r>
        <w:rPr>
          <w:rFonts w:ascii="SimSun" w:hAnsi="SimSun" w:eastAsia="SimSun" w:cs="SimSun"/>
          <w:sz w:val="19"/>
          <w:szCs w:val="19"/>
          <w:spacing w:val="-14"/>
        </w:rPr>
        <w:t>P</w:t>
      </w:r>
      <w:r>
        <w:rPr>
          <w:rFonts w:ascii="SimSun" w:hAnsi="SimSun" w:eastAsia="SimSun" w:cs="SimSun"/>
          <w:sz w:val="19"/>
          <w:szCs w:val="19"/>
          <w:spacing w:val="-56"/>
        </w:rPr>
        <w:t xml:space="preserve"> </w:t>
      </w:r>
      <w:r>
        <w:rPr>
          <w:rFonts w:ascii="SimSun" w:hAnsi="SimSun" w:eastAsia="SimSun" w:cs="SimSun"/>
          <w:sz w:val="19"/>
          <w:szCs w:val="19"/>
          <w:spacing w:val="-14"/>
        </w:rPr>
        <w:t>为压强，T</w:t>
      </w:r>
      <w:r>
        <w:rPr>
          <w:rFonts w:ascii="SimSun" w:hAnsi="SimSun" w:eastAsia="SimSun" w:cs="SimSun"/>
          <w:sz w:val="19"/>
          <w:szCs w:val="19"/>
          <w:spacing w:val="-35"/>
        </w:rPr>
        <w:t xml:space="preserve"> </w:t>
      </w:r>
      <w:r>
        <w:rPr>
          <w:rFonts w:ascii="SimSun" w:hAnsi="SimSun" w:eastAsia="SimSun" w:cs="SimSun"/>
          <w:sz w:val="19"/>
          <w:szCs w:val="19"/>
          <w:spacing w:val="-14"/>
        </w:rPr>
        <w:t>为张力，r为肺泡的半径，箭头的方向表示气体流动的</w:t>
      </w:r>
      <w:r>
        <w:rPr>
          <w:rFonts w:ascii="SimSun" w:hAnsi="SimSun" w:eastAsia="SimSun" w:cs="SimSun"/>
          <w:sz w:val="19"/>
          <w:szCs w:val="19"/>
          <w:spacing w:val="-15"/>
        </w:rPr>
        <w:t>方向。</w:t>
      </w:r>
      <w:r>
        <w:rPr>
          <w:rFonts w:ascii="SimSun" w:hAnsi="SimSun" w:eastAsia="SimSun" w:cs="SimSun"/>
          <w:sz w:val="19"/>
          <w:szCs w:val="19"/>
          <w:spacing w:val="-16"/>
        </w:rPr>
        <w:t xml:space="preserve"> </w:t>
      </w:r>
      <w:r>
        <w:rPr>
          <w:rFonts w:ascii="SimSun" w:hAnsi="SimSun" w:eastAsia="SimSun" w:cs="SimSun"/>
          <w:sz w:val="19"/>
          <w:szCs w:val="19"/>
          <w:spacing w:val="-15"/>
        </w:rPr>
        <w:t>b</w:t>
      </w:r>
      <w:r>
        <w:rPr>
          <w:rFonts w:ascii="SimSun" w:hAnsi="SimSun" w:eastAsia="SimSun" w:cs="SimSun"/>
          <w:sz w:val="19"/>
          <w:szCs w:val="19"/>
          <w:spacing w:val="-45"/>
        </w:rPr>
        <w:t xml:space="preserve"> </w:t>
      </w:r>
      <w:r>
        <w:rPr>
          <w:rFonts w:ascii="SimSun" w:hAnsi="SimSun" w:eastAsia="SimSun" w:cs="SimSun"/>
          <w:sz w:val="19"/>
          <w:szCs w:val="19"/>
          <w:spacing w:val="-15"/>
        </w:rPr>
        <w:t>肺泡的半径是a肺</w:t>
      </w:r>
      <w:r>
        <w:rPr>
          <w:rFonts w:ascii="SimSun" w:hAnsi="SimSun" w:eastAsia="SimSun" w:cs="SimSun"/>
          <w:sz w:val="19"/>
          <w:szCs w:val="19"/>
        </w:rPr>
        <w:t xml:space="preserve"> </w:t>
      </w:r>
      <w:r>
        <w:rPr>
          <w:rFonts w:ascii="SimSun" w:hAnsi="SimSun" w:eastAsia="SimSun" w:cs="SimSun"/>
          <w:sz w:val="19"/>
          <w:szCs w:val="19"/>
          <w:spacing w:val="-7"/>
        </w:rPr>
        <w:t>泡的2倍。</w:t>
      </w:r>
      <w:r>
        <w:rPr>
          <w:rFonts w:ascii="SimSun" w:hAnsi="SimSun" w:eastAsia="SimSun" w:cs="SimSun"/>
          <w:sz w:val="19"/>
          <w:szCs w:val="19"/>
          <w:spacing w:val="-5"/>
        </w:rPr>
        <w:t xml:space="preserve"> </w:t>
      </w:r>
      <w:r>
        <w:rPr>
          <w:rFonts w:ascii="SimSun" w:hAnsi="SimSun" w:eastAsia="SimSun" w:cs="SimSun"/>
          <w:sz w:val="19"/>
          <w:szCs w:val="19"/>
          <w:spacing w:val="-7"/>
        </w:rPr>
        <w:t>A:没有肺表面活性物质时，在张力相等，根据Laplace公式得到</w:t>
      </w:r>
      <w:r>
        <w:rPr>
          <w:rFonts w:ascii="SimSun" w:hAnsi="SimSun" w:eastAsia="SimSun" w:cs="SimSun"/>
          <w:sz w:val="19"/>
          <w:szCs w:val="19"/>
          <w:spacing w:val="-32"/>
        </w:rPr>
        <w:t xml:space="preserve"> </w:t>
      </w:r>
      <w:r>
        <w:rPr>
          <w:rFonts w:ascii="SimSun" w:hAnsi="SimSun" w:eastAsia="SimSun" w:cs="SimSun"/>
          <w:sz w:val="19"/>
          <w:szCs w:val="19"/>
          <w:spacing w:val="-8"/>
        </w:rPr>
        <w:t>a肺泡的压力是</w:t>
      </w:r>
      <w:r>
        <w:rPr>
          <w:rFonts w:ascii="SimSun" w:hAnsi="SimSun" w:eastAsia="SimSun" w:cs="SimSun"/>
          <w:sz w:val="19"/>
          <w:szCs w:val="19"/>
        </w:rPr>
        <w:t xml:space="preserve"> </w:t>
      </w:r>
      <w:r>
        <w:rPr>
          <w:rFonts w:ascii="SimSun" w:hAnsi="SimSun" w:eastAsia="SimSun" w:cs="SimSun"/>
          <w:sz w:val="19"/>
          <w:szCs w:val="19"/>
          <w:spacing w:val="-11"/>
        </w:rPr>
        <w:t>b</w:t>
      </w:r>
      <w:r>
        <w:rPr>
          <w:rFonts w:ascii="SimSun" w:hAnsi="SimSun" w:eastAsia="SimSun" w:cs="SimSun"/>
          <w:sz w:val="19"/>
          <w:szCs w:val="19"/>
          <w:spacing w:val="-44"/>
        </w:rPr>
        <w:t xml:space="preserve"> </w:t>
      </w:r>
      <w:r>
        <w:rPr>
          <w:rFonts w:ascii="SimSun" w:hAnsi="SimSun" w:eastAsia="SimSun" w:cs="SimSun"/>
          <w:sz w:val="19"/>
          <w:szCs w:val="19"/>
          <w:spacing w:val="-11"/>
        </w:rPr>
        <w:t>肺泡的2倍，因此气体从a</w:t>
      </w:r>
      <w:r>
        <w:rPr>
          <w:rFonts w:ascii="SimSun" w:hAnsi="SimSun" w:eastAsia="SimSun" w:cs="SimSun"/>
          <w:sz w:val="19"/>
          <w:szCs w:val="19"/>
          <w:spacing w:val="-52"/>
        </w:rPr>
        <w:t xml:space="preserve"> </w:t>
      </w:r>
      <w:r>
        <w:rPr>
          <w:rFonts w:ascii="SimSun" w:hAnsi="SimSun" w:eastAsia="SimSun" w:cs="SimSun"/>
          <w:sz w:val="19"/>
          <w:szCs w:val="19"/>
          <w:spacing w:val="-11"/>
        </w:rPr>
        <w:t>肺泡流向b肺泡，a肺泡将变得更小，而b</w:t>
      </w:r>
      <w:r>
        <w:rPr>
          <w:rFonts w:ascii="SimSun" w:hAnsi="SimSun" w:eastAsia="SimSun" w:cs="SimSun"/>
          <w:sz w:val="19"/>
          <w:szCs w:val="19"/>
          <w:spacing w:val="-46"/>
        </w:rPr>
        <w:t xml:space="preserve"> </w:t>
      </w:r>
      <w:r>
        <w:rPr>
          <w:rFonts w:ascii="SimSun" w:hAnsi="SimSun" w:eastAsia="SimSun" w:cs="SimSun"/>
          <w:sz w:val="19"/>
          <w:szCs w:val="19"/>
          <w:spacing w:val="-11"/>
        </w:rPr>
        <w:t>肺泡将变得更大。</w:t>
      </w:r>
      <w:r>
        <w:rPr>
          <w:rFonts w:ascii="SimSun" w:hAnsi="SimSun" w:eastAsia="SimSun" w:cs="SimSun"/>
          <w:sz w:val="19"/>
          <w:szCs w:val="19"/>
          <w:spacing w:val="-25"/>
        </w:rPr>
        <w:t xml:space="preserve"> </w:t>
      </w:r>
      <w:r>
        <w:rPr>
          <w:rFonts w:ascii="SimSun" w:hAnsi="SimSun" w:eastAsia="SimSun" w:cs="SimSun"/>
          <w:sz w:val="19"/>
          <w:szCs w:val="19"/>
          <w:spacing w:val="-11"/>
        </w:rPr>
        <w:t>B:有</w:t>
      </w:r>
      <w:r>
        <w:rPr>
          <w:rFonts w:ascii="SimSun" w:hAnsi="SimSun" w:eastAsia="SimSun" w:cs="SimSun"/>
          <w:sz w:val="19"/>
          <w:szCs w:val="19"/>
        </w:rPr>
        <w:t xml:space="preserve"> </w:t>
      </w:r>
      <w:r>
        <w:rPr>
          <w:rFonts w:ascii="SimSun" w:hAnsi="SimSun" w:eastAsia="SimSun" w:cs="SimSun"/>
          <w:sz w:val="19"/>
          <w:szCs w:val="19"/>
          <w:spacing w:val="-12"/>
        </w:rPr>
        <w:t>肺表面活性物质时，a肺泡的压力和b</w:t>
      </w:r>
      <w:r>
        <w:rPr>
          <w:rFonts w:ascii="SimSun" w:hAnsi="SimSun" w:eastAsia="SimSun" w:cs="SimSun"/>
          <w:sz w:val="19"/>
          <w:szCs w:val="19"/>
          <w:spacing w:val="-49"/>
        </w:rPr>
        <w:t xml:space="preserve"> </w:t>
      </w:r>
      <w:r>
        <w:rPr>
          <w:rFonts w:ascii="SimSun" w:hAnsi="SimSun" w:eastAsia="SimSun" w:cs="SimSun"/>
          <w:sz w:val="19"/>
          <w:szCs w:val="19"/>
          <w:spacing w:val="-12"/>
        </w:rPr>
        <w:t>肺泡的压力相等，因此气体有双向流动，使肺泡内压力</w:t>
      </w:r>
      <w:r>
        <w:rPr>
          <w:rFonts w:ascii="SimSun" w:hAnsi="SimSun" w:eastAsia="SimSun" w:cs="SimSun"/>
          <w:sz w:val="19"/>
          <w:szCs w:val="19"/>
        </w:rPr>
        <w:t xml:space="preserve"> </w:t>
      </w:r>
      <w:r>
        <w:rPr>
          <w:rFonts w:ascii="SimSun" w:hAnsi="SimSun" w:eastAsia="SimSun" w:cs="SimSun"/>
          <w:sz w:val="19"/>
          <w:szCs w:val="19"/>
          <w:spacing w:val="-9"/>
        </w:rPr>
        <w:t>和容积保持相对稳定</w:t>
      </w:r>
    </w:p>
    <w:p>
      <w:pPr>
        <w:spacing w:line="266" w:lineRule="auto"/>
        <w:rPr>
          <w:rFonts w:ascii="Arial"/>
          <w:sz w:val="21"/>
        </w:rPr>
      </w:pPr>
      <w:r/>
    </w:p>
    <w:p>
      <w:pPr>
        <w:ind w:right="1065" w:firstLine="429"/>
        <w:spacing w:before="62" w:line="317" w:lineRule="auto"/>
        <w:jc w:val="both"/>
        <w:rPr>
          <w:rFonts w:ascii="SimSun" w:hAnsi="SimSun" w:eastAsia="SimSun" w:cs="SimSun"/>
          <w:sz w:val="19"/>
          <w:szCs w:val="19"/>
        </w:rPr>
      </w:pPr>
      <w:r>
        <w:rPr>
          <w:rFonts w:ascii="SimSun" w:hAnsi="SimSun" w:eastAsia="SimSun" w:cs="SimSun"/>
          <w:sz w:val="19"/>
          <w:szCs w:val="19"/>
          <w:spacing w:val="7"/>
        </w:rPr>
        <w:t>肺表面活性物质(</w:t>
      </w:r>
      <w:r>
        <w:rPr>
          <w:rFonts w:ascii="SimSun" w:hAnsi="SimSun" w:eastAsia="SimSun" w:cs="SimSun"/>
          <w:sz w:val="19"/>
          <w:szCs w:val="19"/>
        </w:rPr>
        <w:t>pulmonary</w:t>
      </w:r>
      <w:r>
        <w:rPr>
          <w:rFonts w:ascii="SimSun" w:hAnsi="SimSun" w:eastAsia="SimSun" w:cs="SimSun"/>
          <w:sz w:val="19"/>
          <w:szCs w:val="19"/>
          <w:spacing w:val="6"/>
        </w:rPr>
        <w:t xml:space="preserve"> </w:t>
      </w:r>
      <w:r>
        <w:rPr>
          <w:rFonts w:ascii="SimSun" w:hAnsi="SimSun" w:eastAsia="SimSun" w:cs="SimSun"/>
          <w:sz w:val="19"/>
          <w:szCs w:val="19"/>
        </w:rPr>
        <w:t>surfactant</w:t>
      </w:r>
      <w:r>
        <w:rPr>
          <w:rFonts w:ascii="SimSun" w:hAnsi="SimSun" w:eastAsia="SimSun" w:cs="SimSun"/>
          <w:sz w:val="19"/>
          <w:szCs w:val="19"/>
          <w:spacing w:val="7"/>
        </w:rPr>
        <w:t>)是由肺泡Ⅱ型上皮细胞合成和分泌的含脂质与</w:t>
      </w:r>
      <w:r>
        <w:rPr>
          <w:rFonts w:ascii="SimSun" w:hAnsi="SimSun" w:eastAsia="SimSun" w:cs="SimSun"/>
          <w:sz w:val="19"/>
          <w:szCs w:val="19"/>
          <w:spacing w:val="6"/>
        </w:rPr>
        <w:t>蛋白质的</w:t>
      </w:r>
      <w:r>
        <w:rPr>
          <w:rFonts w:ascii="SimSun" w:hAnsi="SimSun" w:eastAsia="SimSun" w:cs="SimSun"/>
          <w:sz w:val="19"/>
          <w:szCs w:val="19"/>
        </w:rPr>
        <w:t xml:space="preserve"> </w:t>
      </w:r>
      <w:r>
        <w:rPr>
          <w:rFonts w:ascii="SimSun" w:hAnsi="SimSun" w:eastAsia="SimSun" w:cs="SimSun"/>
          <w:sz w:val="19"/>
          <w:szCs w:val="19"/>
          <w:spacing w:val="6"/>
        </w:rPr>
        <w:t>混合物</w:t>
      </w:r>
      <w:r>
        <w:rPr>
          <w:rFonts w:ascii="SimSun" w:hAnsi="SimSun" w:eastAsia="SimSun" w:cs="SimSun"/>
          <w:sz w:val="19"/>
          <w:szCs w:val="19"/>
          <w:spacing w:val="39"/>
        </w:rPr>
        <w:t xml:space="preserve">  </w:t>
      </w:r>
      <w:r>
        <w:rPr>
          <w:rFonts w:ascii="SimSun" w:hAnsi="SimSun" w:eastAsia="SimSun" w:cs="SimSun"/>
          <w:sz w:val="19"/>
          <w:szCs w:val="19"/>
          <w:spacing w:val="6"/>
        </w:rPr>
        <w:t>，其中脂质成分约占90%,表面活性物质结合蛋白(</w:t>
      </w:r>
      <w:r>
        <w:rPr>
          <w:rFonts w:ascii="SimSun" w:hAnsi="SimSun" w:eastAsia="SimSun" w:cs="SimSun"/>
          <w:sz w:val="19"/>
          <w:szCs w:val="19"/>
        </w:rPr>
        <w:t>surfactant</w:t>
      </w:r>
      <w:r>
        <w:rPr>
          <w:rFonts w:ascii="SimSun" w:hAnsi="SimSun" w:eastAsia="SimSun" w:cs="SimSun"/>
          <w:sz w:val="19"/>
          <w:szCs w:val="19"/>
          <w:spacing w:val="6"/>
        </w:rPr>
        <w:t>-</w:t>
      </w:r>
      <w:r>
        <w:rPr>
          <w:rFonts w:ascii="SimSun" w:hAnsi="SimSun" w:eastAsia="SimSun" w:cs="SimSun"/>
          <w:sz w:val="19"/>
          <w:szCs w:val="19"/>
        </w:rPr>
        <w:t>associated</w:t>
      </w:r>
      <w:r>
        <w:rPr>
          <w:rFonts w:ascii="SimSun" w:hAnsi="SimSun" w:eastAsia="SimSun" w:cs="SimSun"/>
          <w:sz w:val="19"/>
          <w:szCs w:val="19"/>
          <w:spacing w:val="-6"/>
        </w:rPr>
        <w:t xml:space="preserve"> </w:t>
      </w:r>
      <w:r>
        <w:rPr>
          <w:rFonts w:ascii="SimSun" w:hAnsi="SimSun" w:eastAsia="SimSun" w:cs="SimSun"/>
          <w:sz w:val="19"/>
          <w:szCs w:val="19"/>
        </w:rPr>
        <w:t>protein</w:t>
      </w:r>
      <w:r>
        <w:rPr>
          <w:rFonts w:ascii="SimSun" w:hAnsi="SimSun" w:eastAsia="SimSun" w:cs="SimSun"/>
          <w:sz w:val="19"/>
          <w:szCs w:val="19"/>
          <w:spacing w:val="6"/>
        </w:rPr>
        <w:t>,</w:t>
      </w:r>
      <w:r>
        <w:rPr>
          <w:rFonts w:ascii="SimSun" w:hAnsi="SimSun" w:eastAsia="SimSun" w:cs="SimSun"/>
          <w:sz w:val="19"/>
          <w:szCs w:val="19"/>
        </w:rPr>
        <w:t>SP</w:t>
      </w:r>
      <w:r>
        <w:rPr>
          <w:rFonts w:ascii="SimSun" w:hAnsi="SimSun" w:eastAsia="SimSun" w:cs="SimSun"/>
          <w:sz w:val="19"/>
          <w:szCs w:val="19"/>
          <w:spacing w:val="6"/>
        </w:rPr>
        <w:t>)约占</w:t>
      </w:r>
      <w:r>
        <w:rPr>
          <w:rFonts w:ascii="SimSun" w:hAnsi="SimSun" w:eastAsia="SimSun" w:cs="SimSun"/>
          <w:sz w:val="19"/>
          <w:szCs w:val="19"/>
        </w:rPr>
        <w:t xml:space="preserve"> </w:t>
      </w:r>
      <w:r>
        <w:rPr>
          <w:rFonts w:ascii="SimSun" w:hAnsi="SimSun" w:eastAsia="SimSun" w:cs="SimSun"/>
          <w:sz w:val="19"/>
          <w:szCs w:val="19"/>
          <w:spacing w:val="11"/>
        </w:rPr>
        <w:t>10%。脂质中60%以上是二棕榈酰卵磷脂(</w:t>
      </w:r>
      <w:r>
        <w:rPr>
          <w:rFonts w:ascii="SimSun" w:hAnsi="SimSun" w:eastAsia="SimSun" w:cs="SimSun"/>
          <w:sz w:val="19"/>
          <w:szCs w:val="19"/>
        </w:rPr>
        <w:t>dipalmitoyl</w:t>
      </w:r>
      <w:r>
        <w:rPr>
          <w:rFonts w:ascii="SimSun" w:hAnsi="SimSun" w:eastAsia="SimSun" w:cs="SimSun"/>
          <w:sz w:val="19"/>
          <w:szCs w:val="19"/>
          <w:spacing w:val="13"/>
        </w:rPr>
        <w:t xml:space="preserve"> </w:t>
      </w:r>
      <w:r>
        <w:rPr>
          <w:rFonts w:ascii="SimSun" w:hAnsi="SimSun" w:eastAsia="SimSun" w:cs="SimSun"/>
          <w:sz w:val="19"/>
          <w:szCs w:val="19"/>
        </w:rPr>
        <w:t>phosphatidyl</w:t>
      </w:r>
      <w:r>
        <w:rPr>
          <w:rFonts w:ascii="SimSun" w:hAnsi="SimSun" w:eastAsia="SimSun" w:cs="SimSun"/>
          <w:sz w:val="19"/>
          <w:szCs w:val="19"/>
          <w:spacing w:val="6"/>
        </w:rPr>
        <w:t xml:space="preserve"> </w:t>
      </w:r>
      <w:r>
        <w:rPr>
          <w:rFonts w:ascii="SimSun" w:hAnsi="SimSun" w:eastAsia="SimSun" w:cs="SimSun"/>
          <w:sz w:val="19"/>
          <w:szCs w:val="19"/>
        </w:rPr>
        <w:t>choline</w:t>
      </w:r>
      <w:r>
        <w:rPr>
          <w:rFonts w:ascii="SimSun" w:hAnsi="SimSun" w:eastAsia="SimSun" w:cs="SimSun"/>
          <w:sz w:val="19"/>
          <w:szCs w:val="19"/>
          <w:spacing w:val="11"/>
        </w:rPr>
        <w:t>,</w:t>
      </w:r>
      <w:r>
        <w:rPr>
          <w:rFonts w:ascii="SimSun" w:hAnsi="SimSun" w:eastAsia="SimSun" w:cs="SimSun"/>
          <w:sz w:val="19"/>
          <w:szCs w:val="19"/>
        </w:rPr>
        <w:t>DPPC</w:t>
      </w:r>
      <w:r>
        <w:rPr>
          <w:rFonts w:ascii="SimSun" w:hAnsi="SimSun" w:eastAsia="SimSun" w:cs="SimSun"/>
          <w:sz w:val="19"/>
          <w:szCs w:val="19"/>
          <w:spacing w:val="11"/>
        </w:rPr>
        <w:t>)。</w:t>
      </w:r>
      <w:r>
        <w:rPr>
          <w:rFonts w:ascii="SimSun" w:hAnsi="SimSun" w:eastAsia="SimSun" w:cs="SimSun"/>
          <w:sz w:val="19"/>
          <w:szCs w:val="19"/>
        </w:rPr>
        <w:t>DPPC</w:t>
      </w:r>
      <w:r>
        <w:rPr>
          <w:rFonts w:ascii="SimSun" w:hAnsi="SimSun" w:eastAsia="SimSun" w:cs="SimSun"/>
          <w:sz w:val="19"/>
          <w:szCs w:val="19"/>
          <w:spacing w:val="-51"/>
        </w:rPr>
        <w:t xml:space="preserve"> </w:t>
      </w:r>
      <w:r>
        <w:rPr>
          <w:rFonts w:ascii="SimSun" w:hAnsi="SimSun" w:eastAsia="SimSun" w:cs="SimSun"/>
          <w:sz w:val="19"/>
          <w:szCs w:val="19"/>
          <w:spacing w:val="11"/>
        </w:rPr>
        <w:t>是双嗜性</w:t>
      </w:r>
      <w:r>
        <w:rPr>
          <w:rFonts w:ascii="SimSun" w:hAnsi="SimSun" w:eastAsia="SimSun" w:cs="SimSun"/>
          <w:sz w:val="19"/>
          <w:szCs w:val="19"/>
        </w:rPr>
        <w:t xml:space="preserve"> </w:t>
      </w:r>
      <w:r>
        <w:rPr>
          <w:rFonts w:ascii="SimSun" w:hAnsi="SimSun" w:eastAsia="SimSun" w:cs="SimSun"/>
          <w:sz w:val="19"/>
          <w:szCs w:val="19"/>
          <w:spacing w:val="-3"/>
        </w:rPr>
        <w:t>分子，</w:t>
      </w:r>
      <w:r>
        <w:rPr>
          <w:rFonts w:ascii="SimSun" w:hAnsi="SimSun" w:eastAsia="SimSun" w:cs="SimSun"/>
          <w:sz w:val="19"/>
          <w:szCs w:val="19"/>
          <w:spacing w:val="3"/>
        </w:rPr>
        <w:t xml:space="preserve"> </w:t>
      </w:r>
      <w:r>
        <w:rPr>
          <w:rFonts w:ascii="SimSun" w:hAnsi="SimSun" w:eastAsia="SimSun" w:cs="SimSun"/>
          <w:sz w:val="19"/>
          <w:szCs w:val="19"/>
          <w:spacing w:val="-3"/>
        </w:rPr>
        <w:t>一端是非极性疏水的脂肪酸，不溶于水，另一端是极性的，易溶于水。因此</w:t>
      </w:r>
      <w:r>
        <w:rPr>
          <w:rFonts w:ascii="SimSun" w:hAnsi="SimSun" w:eastAsia="SimSun" w:cs="SimSun"/>
          <w:sz w:val="19"/>
          <w:szCs w:val="19"/>
          <w:spacing w:val="-4"/>
        </w:rPr>
        <w:t>，</w:t>
      </w:r>
      <w:r>
        <w:rPr>
          <w:rFonts w:ascii="SimSun" w:hAnsi="SimSun" w:eastAsia="SimSun" w:cs="SimSun"/>
          <w:sz w:val="19"/>
          <w:szCs w:val="19"/>
          <w:spacing w:val="-3"/>
        </w:rPr>
        <w:t>DPPC</w:t>
      </w:r>
      <w:r>
        <w:rPr>
          <w:rFonts w:ascii="SimSun" w:hAnsi="SimSun" w:eastAsia="SimSun" w:cs="SimSun"/>
          <w:sz w:val="19"/>
          <w:szCs w:val="19"/>
          <w:spacing w:val="29"/>
        </w:rPr>
        <w:t xml:space="preserve"> </w:t>
      </w:r>
      <w:r>
        <w:rPr>
          <w:rFonts w:ascii="SimSun" w:hAnsi="SimSun" w:eastAsia="SimSun" w:cs="SimSun"/>
          <w:sz w:val="19"/>
          <w:szCs w:val="19"/>
          <w:spacing w:val="-4"/>
        </w:rPr>
        <w:t>分子垂直排列</w:t>
      </w:r>
      <w:r>
        <w:rPr>
          <w:rFonts w:ascii="SimSun" w:hAnsi="SimSun" w:eastAsia="SimSun" w:cs="SimSun"/>
          <w:sz w:val="19"/>
          <w:szCs w:val="19"/>
        </w:rPr>
        <w:t xml:space="preserve"> </w:t>
      </w:r>
      <w:r>
        <w:rPr>
          <w:rFonts w:ascii="SimSun" w:hAnsi="SimSun" w:eastAsia="SimSun" w:cs="SimSun"/>
          <w:sz w:val="19"/>
          <w:szCs w:val="19"/>
          <w:spacing w:val="13"/>
        </w:rPr>
        <w:t>于肺泡内液-气界面，极性端插入液体层，非极性端朝向肺泡腔，形成一层</w:t>
      </w:r>
      <w:r>
        <w:rPr>
          <w:rFonts w:ascii="SimSun" w:hAnsi="SimSun" w:eastAsia="SimSun" w:cs="SimSun"/>
          <w:sz w:val="19"/>
          <w:szCs w:val="19"/>
          <w:spacing w:val="12"/>
        </w:rPr>
        <w:t>能降低表面张力作用的</w:t>
      </w:r>
      <w:r>
        <w:rPr>
          <w:rFonts w:ascii="SimSun" w:hAnsi="SimSun" w:eastAsia="SimSun" w:cs="SimSun"/>
          <w:sz w:val="19"/>
          <w:szCs w:val="19"/>
        </w:rPr>
        <w:t xml:space="preserve"> </w:t>
      </w:r>
      <w:r>
        <w:rPr>
          <w:rFonts w:ascii="SimSun" w:hAnsi="SimSun" w:eastAsia="SimSun" w:cs="SimSun"/>
          <w:sz w:val="19"/>
          <w:szCs w:val="19"/>
        </w:rPr>
        <w:t>DPPC</w:t>
      </w:r>
      <w:r>
        <w:rPr>
          <w:rFonts w:ascii="SimSun" w:hAnsi="SimSun" w:eastAsia="SimSun" w:cs="SimSun"/>
          <w:sz w:val="19"/>
          <w:szCs w:val="19"/>
          <w:spacing w:val="19"/>
        </w:rPr>
        <w:t xml:space="preserve"> </w:t>
      </w:r>
      <w:r>
        <w:rPr>
          <w:rFonts w:ascii="SimSun" w:hAnsi="SimSun" w:eastAsia="SimSun" w:cs="SimSun"/>
          <w:sz w:val="19"/>
          <w:szCs w:val="19"/>
          <w:spacing w:val="9"/>
        </w:rPr>
        <w:t>单分子层。并且，其密度可随肺泡的张缩而改变。表面活性物质结合蛋白至少有</w:t>
      </w:r>
      <w:r>
        <w:rPr>
          <w:rFonts w:ascii="SimSun" w:hAnsi="SimSun" w:eastAsia="SimSun" w:cs="SimSun"/>
          <w:sz w:val="19"/>
          <w:szCs w:val="19"/>
          <w:spacing w:val="-55"/>
        </w:rPr>
        <w:t xml:space="preserve"> </w:t>
      </w:r>
      <w:r>
        <w:rPr>
          <w:rFonts w:ascii="SimSun" w:hAnsi="SimSun" w:eastAsia="SimSun" w:cs="SimSun"/>
          <w:sz w:val="19"/>
          <w:szCs w:val="19"/>
        </w:rPr>
        <w:t>SP</w:t>
      </w:r>
      <w:r>
        <w:rPr>
          <w:rFonts w:ascii="SimSun" w:hAnsi="SimSun" w:eastAsia="SimSun" w:cs="SimSun"/>
          <w:sz w:val="19"/>
          <w:szCs w:val="19"/>
          <w:spacing w:val="9"/>
        </w:rPr>
        <w:t>-A、</w:t>
      </w:r>
      <w:r>
        <w:rPr>
          <w:rFonts w:ascii="SimSun" w:hAnsi="SimSun" w:eastAsia="SimSun" w:cs="SimSun"/>
          <w:sz w:val="19"/>
          <w:szCs w:val="19"/>
        </w:rPr>
        <w:t>SP</w:t>
      </w:r>
      <w:r>
        <w:rPr>
          <w:rFonts w:ascii="SimSun" w:hAnsi="SimSun" w:eastAsia="SimSun" w:cs="SimSun"/>
          <w:sz w:val="19"/>
          <w:szCs w:val="19"/>
          <w:spacing w:val="9"/>
        </w:rPr>
        <w:t>-B、</w:t>
      </w:r>
      <w:r>
        <w:rPr>
          <w:rFonts w:ascii="SimSun" w:hAnsi="SimSun" w:eastAsia="SimSun" w:cs="SimSun"/>
          <w:sz w:val="19"/>
          <w:szCs w:val="19"/>
        </w:rPr>
        <w:t xml:space="preserve"> </w:t>
      </w:r>
      <w:r>
        <w:rPr>
          <w:rFonts w:ascii="SimSun" w:hAnsi="SimSun" w:eastAsia="SimSun" w:cs="SimSun"/>
          <w:sz w:val="19"/>
          <w:szCs w:val="19"/>
        </w:rPr>
        <w:t>SP</w:t>
      </w:r>
      <w:r>
        <w:rPr>
          <w:rFonts w:ascii="SimSun" w:hAnsi="SimSun" w:eastAsia="SimSun" w:cs="SimSun"/>
          <w:sz w:val="19"/>
          <w:szCs w:val="19"/>
          <w:spacing w:val="6"/>
        </w:rPr>
        <w:t>-C</w:t>
      </w:r>
      <w:r>
        <w:rPr>
          <w:rFonts w:ascii="SimSun" w:hAnsi="SimSun" w:eastAsia="SimSun" w:cs="SimSun"/>
          <w:sz w:val="19"/>
          <w:szCs w:val="19"/>
          <w:spacing w:val="-27"/>
        </w:rPr>
        <w:t xml:space="preserve"> </w:t>
      </w:r>
      <w:r>
        <w:rPr>
          <w:rFonts w:ascii="SimSun" w:hAnsi="SimSun" w:eastAsia="SimSun" w:cs="SimSun"/>
          <w:sz w:val="19"/>
          <w:szCs w:val="19"/>
          <w:spacing w:val="6"/>
        </w:rPr>
        <w:t>和</w:t>
      </w:r>
      <w:r>
        <w:rPr>
          <w:rFonts w:ascii="SimSun" w:hAnsi="SimSun" w:eastAsia="SimSun" w:cs="SimSun"/>
          <w:sz w:val="19"/>
          <w:szCs w:val="19"/>
          <w:spacing w:val="-27"/>
        </w:rPr>
        <w:t xml:space="preserve"> </w:t>
      </w:r>
      <w:r>
        <w:rPr>
          <w:rFonts w:ascii="SimSun" w:hAnsi="SimSun" w:eastAsia="SimSun" w:cs="SimSun"/>
          <w:sz w:val="19"/>
          <w:szCs w:val="19"/>
        </w:rPr>
        <w:t>SP</w:t>
      </w:r>
      <w:r>
        <w:rPr>
          <w:rFonts w:ascii="SimSun" w:hAnsi="SimSun" w:eastAsia="SimSun" w:cs="SimSun"/>
          <w:sz w:val="19"/>
          <w:szCs w:val="19"/>
          <w:spacing w:val="6"/>
        </w:rPr>
        <w:t>-D</w:t>
      </w:r>
      <w:r>
        <w:rPr>
          <w:rFonts w:ascii="SimSun" w:hAnsi="SimSun" w:eastAsia="SimSun" w:cs="SimSun"/>
          <w:sz w:val="19"/>
          <w:szCs w:val="19"/>
          <w:spacing w:val="13"/>
        </w:rPr>
        <w:t xml:space="preserve"> </w:t>
      </w:r>
      <w:r>
        <w:rPr>
          <w:rFonts w:ascii="SimSun" w:hAnsi="SimSun" w:eastAsia="SimSun" w:cs="SimSun"/>
          <w:sz w:val="19"/>
          <w:szCs w:val="19"/>
          <w:spacing w:val="6"/>
        </w:rPr>
        <w:t>四种，它们对维持</w:t>
      </w:r>
      <w:r>
        <w:rPr>
          <w:rFonts w:ascii="SimSun" w:hAnsi="SimSun" w:eastAsia="SimSun" w:cs="SimSun"/>
          <w:sz w:val="19"/>
          <w:szCs w:val="19"/>
          <w:spacing w:val="-50"/>
        </w:rPr>
        <w:t xml:space="preserve"> </w:t>
      </w:r>
      <w:r>
        <w:rPr>
          <w:rFonts w:ascii="SimSun" w:hAnsi="SimSun" w:eastAsia="SimSun" w:cs="SimSun"/>
          <w:sz w:val="19"/>
          <w:szCs w:val="19"/>
        </w:rPr>
        <w:t>DPPC</w:t>
      </w:r>
      <w:r>
        <w:rPr>
          <w:rFonts w:ascii="SimSun" w:hAnsi="SimSun" w:eastAsia="SimSun" w:cs="SimSun"/>
          <w:sz w:val="19"/>
          <w:szCs w:val="19"/>
          <w:spacing w:val="49"/>
        </w:rPr>
        <w:t xml:space="preserve"> </w:t>
      </w:r>
      <w:r>
        <w:rPr>
          <w:rFonts w:ascii="SimSun" w:hAnsi="SimSun" w:eastAsia="SimSun" w:cs="SimSun"/>
          <w:sz w:val="19"/>
          <w:szCs w:val="19"/>
          <w:spacing w:val="6"/>
        </w:rPr>
        <w:t>的功能以及在</w:t>
      </w:r>
      <w:r>
        <w:rPr>
          <w:rFonts w:ascii="SimSun" w:hAnsi="SimSun" w:eastAsia="SimSun" w:cs="SimSun"/>
          <w:sz w:val="19"/>
          <w:szCs w:val="19"/>
          <w:spacing w:val="-56"/>
        </w:rPr>
        <w:t xml:space="preserve"> </w:t>
      </w:r>
      <w:r>
        <w:rPr>
          <w:rFonts w:ascii="SimSun" w:hAnsi="SimSun" w:eastAsia="SimSun" w:cs="SimSun"/>
          <w:sz w:val="19"/>
          <w:szCs w:val="19"/>
        </w:rPr>
        <w:t>DPPC</w:t>
      </w:r>
      <w:r>
        <w:rPr>
          <w:rFonts w:ascii="SimSun" w:hAnsi="SimSun" w:eastAsia="SimSun" w:cs="SimSun"/>
          <w:sz w:val="19"/>
          <w:szCs w:val="19"/>
          <w:spacing w:val="49"/>
        </w:rPr>
        <w:t xml:space="preserve"> </w:t>
      </w:r>
      <w:r>
        <w:rPr>
          <w:rFonts w:ascii="SimSun" w:hAnsi="SimSun" w:eastAsia="SimSun" w:cs="SimSun"/>
          <w:sz w:val="19"/>
          <w:szCs w:val="19"/>
          <w:spacing w:val="6"/>
        </w:rPr>
        <w:t>的分泌、清除和再利用等</w:t>
      </w:r>
      <w:r>
        <w:rPr>
          <w:rFonts w:ascii="SimSun" w:hAnsi="SimSun" w:eastAsia="SimSun" w:cs="SimSun"/>
          <w:sz w:val="19"/>
          <w:szCs w:val="19"/>
          <w:spacing w:val="5"/>
        </w:rPr>
        <w:t>过程中有重要作</w:t>
      </w:r>
      <w:r>
        <w:rPr>
          <w:rFonts w:ascii="SimSun" w:hAnsi="SimSun" w:eastAsia="SimSun" w:cs="SimSun"/>
          <w:sz w:val="19"/>
          <w:szCs w:val="19"/>
        </w:rPr>
        <w:t xml:space="preserve"> </w:t>
      </w:r>
      <w:r>
        <w:rPr>
          <w:rFonts w:ascii="SimSun" w:hAnsi="SimSun" w:eastAsia="SimSun" w:cs="SimSun"/>
          <w:sz w:val="19"/>
          <w:szCs w:val="19"/>
          <w:spacing w:val="5"/>
        </w:rPr>
        <w:t>用。肺表面活性物质不断更新，以保持其正常的功能。</w:t>
      </w:r>
    </w:p>
    <w:p>
      <w:pPr>
        <w:ind w:right="1108" w:firstLine="429"/>
        <w:spacing w:before="85" w:line="308" w:lineRule="auto"/>
        <w:jc w:val="both"/>
        <w:rPr>
          <w:rFonts w:ascii="SimSun" w:hAnsi="SimSun" w:eastAsia="SimSun" w:cs="SimSun"/>
          <w:sz w:val="19"/>
          <w:szCs w:val="19"/>
        </w:rPr>
      </w:pPr>
      <w:r>
        <w:rPr>
          <w:rFonts w:ascii="SimSun" w:hAnsi="SimSun" w:eastAsia="SimSun" w:cs="SimSun"/>
          <w:sz w:val="19"/>
          <w:szCs w:val="19"/>
          <w:spacing w:val="5"/>
        </w:rPr>
        <w:t>肺表面活性物质的主要作用是降低肺泡表面张力，减小肺泡的回缩力，它可使肺泡表面张力</w:t>
      </w:r>
      <w:r>
        <w:rPr>
          <w:rFonts w:ascii="SimSun" w:hAnsi="SimSun" w:eastAsia="SimSun" w:cs="SimSun"/>
          <w:sz w:val="19"/>
          <w:szCs w:val="19"/>
          <w:spacing w:val="4"/>
        </w:rPr>
        <w:t>系数</w:t>
      </w:r>
      <w:r>
        <w:rPr>
          <w:rFonts w:ascii="SimSun" w:hAnsi="SimSun" w:eastAsia="SimSun" w:cs="SimSun"/>
          <w:sz w:val="19"/>
          <w:szCs w:val="19"/>
        </w:rPr>
        <w:t xml:space="preserve"> </w:t>
      </w:r>
      <w:r>
        <w:rPr>
          <w:rFonts w:ascii="SimSun" w:hAnsi="SimSun" w:eastAsia="SimSun" w:cs="SimSun"/>
          <w:sz w:val="19"/>
          <w:szCs w:val="19"/>
          <w:spacing w:val="5"/>
        </w:rPr>
        <w:t>下降到(5～30)×10-³N/m,</w:t>
      </w:r>
      <w:r>
        <w:rPr>
          <w:rFonts w:ascii="SimSun" w:hAnsi="SimSun" w:eastAsia="SimSun" w:cs="SimSun"/>
          <w:sz w:val="19"/>
          <w:szCs w:val="19"/>
          <w:spacing w:val="15"/>
        </w:rPr>
        <w:t xml:space="preserve"> </w:t>
      </w:r>
      <w:r>
        <w:rPr>
          <w:rFonts w:ascii="SimSun" w:hAnsi="SimSun" w:eastAsia="SimSun" w:cs="SimSun"/>
          <w:sz w:val="19"/>
          <w:szCs w:val="19"/>
          <w:spacing w:val="5"/>
        </w:rPr>
        <w:t>显著低于血浆的表面张力(5×10^²N/m)。</w:t>
      </w:r>
      <w:r>
        <w:rPr>
          <w:rFonts w:ascii="SimSun" w:hAnsi="SimSun" w:eastAsia="SimSun" w:cs="SimSun"/>
          <w:sz w:val="19"/>
          <w:szCs w:val="19"/>
          <w:spacing w:val="88"/>
        </w:rPr>
        <w:t xml:space="preserve"> </w:t>
      </w:r>
      <w:r>
        <w:rPr>
          <w:rFonts w:ascii="SimSun" w:hAnsi="SimSun" w:eastAsia="SimSun" w:cs="SimSun"/>
          <w:sz w:val="19"/>
          <w:szCs w:val="19"/>
          <w:spacing w:val="5"/>
        </w:rPr>
        <w:t>肺表面活性物质的作用具有重</w:t>
      </w:r>
      <w:r>
        <w:rPr>
          <w:rFonts w:ascii="SimSun" w:hAnsi="SimSun" w:eastAsia="SimSun" w:cs="SimSun"/>
          <w:sz w:val="19"/>
          <w:szCs w:val="19"/>
        </w:rPr>
        <w:t xml:space="preserve"> </w:t>
      </w:r>
      <w:r>
        <w:rPr>
          <w:rFonts w:ascii="SimSun" w:hAnsi="SimSun" w:eastAsia="SimSun" w:cs="SimSun"/>
          <w:sz w:val="19"/>
          <w:szCs w:val="19"/>
          <w:spacing w:val="6"/>
        </w:rPr>
        <w:t>要的生理意义：①减小吸气阻力，减少吸气做功。②维持不同大小肺泡的稳定性。因为，肺表面活性</w:t>
      </w:r>
      <w:r>
        <w:rPr>
          <w:rFonts w:ascii="SimSun" w:hAnsi="SimSun" w:eastAsia="SimSun" w:cs="SimSun"/>
          <w:sz w:val="19"/>
          <w:szCs w:val="19"/>
          <w:spacing w:val="12"/>
        </w:rPr>
        <w:t xml:space="preserve"> </w:t>
      </w:r>
      <w:r>
        <w:rPr>
          <w:rFonts w:ascii="SimSun" w:hAnsi="SimSun" w:eastAsia="SimSun" w:cs="SimSun"/>
          <w:sz w:val="19"/>
          <w:szCs w:val="19"/>
          <w:spacing w:val="7"/>
        </w:rPr>
        <w:t>物质的密度可随肺泡半径的变小而增大，也可随</w:t>
      </w:r>
      <w:r>
        <w:rPr>
          <w:rFonts w:ascii="SimSun" w:hAnsi="SimSun" w:eastAsia="SimSun" w:cs="SimSun"/>
          <w:sz w:val="19"/>
          <w:szCs w:val="19"/>
          <w:spacing w:val="6"/>
        </w:rPr>
        <w:t>肺泡半径的增大而减小。所以，在肺泡缩小(或呼气)</w:t>
      </w:r>
      <w:r>
        <w:rPr>
          <w:rFonts w:ascii="SimSun" w:hAnsi="SimSun" w:eastAsia="SimSun" w:cs="SimSun"/>
          <w:sz w:val="19"/>
          <w:szCs w:val="19"/>
        </w:rPr>
        <w:t xml:space="preserve"> </w:t>
      </w:r>
      <w:r>
        <w:rPr>
          <w:rFonts w:ascii="SimSun" w:hAnsi="SimSun" w:eastAsia="SimSun" w:cs="SimSun"/>
          <w:sz w:val="19"/>
          <w:szCs w:val="19"/>
          <w:spacing w:val="-2"/>
        </w:rPr>
        <w:t>时，肺泡内表面的表面活性物质的密度增大，降低表面张力的作用加强，肺泡表面</w:t>
      </w:r>
      <w:r>
        <w:rPr>
          <w:rFonts w:ascii="SimSun" w:hAnsi="SimSun" w:eastAsia="SimSun" w:cs="SimSun"/>
          <w:sz w:val="19"/>
          <w:szCs w:val="19"/>
          <w:spacing w:val="-3"/>
        </w:rPr>
        <w:t>张力减小，因而可防止</w:t>
      </w:r>
      <w:r>
        <w:rPr>
          <w:rFonts w:ascii="SimSun" w:hAnsi="SimSun" w:eastAsia="SimSun" w:cs="SimSun"/>
          <w:sz w:val="19"/>
          <w:szCs w:val="19"/>
        </w:rPr>
        <w:t xml:space="preserve"> </w:t>
      </w:r>
      <w:r>
        <w:rPr>
          <w:rFonts w:ascii="SimSun" w:hAnsi="SimSun" w:eastAsia="SimSun" w:cs="SimSun"/>
          <w:sz w:val="19"/>
          <w:szCs w:val="19"/>
          <w:spacing w:val="-2"/>
        </w:rPr>
        <w:t>肺泡萎陷；而在肺泡扩大(或吸气)时，表面活性物质的密度减小，肺泡表面张力增加</w:t>
      </w:r>
      <w:r>
        <w:rPr>
          <w:rFonts w:ascii="SimSun" w:hAnsi="SimSun" w:eastAsia="SimSun" w:cs="SimSun"/>
          <w:sz w:val="19"/>
          <w:szCs w:val="19"/>
          <w:spacing w:val="-3"/>
        </w:rPr>
        <w:t>，因而可防止肺泡过</w:t>
      </w:r>
      <w:r>
        <w:rPr>
          <w:rFonts w:ascii="SimSun" w:hAnsi="SimSun" w:eastAsia="SimSun" w:cs="SimSun"/>
          <w:sz w:val="19"/>
          <w:szCs w:val="19"/>
        </w:rPr>
        <w:t xml:space="preserve"> </w:t>
      </w:r>
      <w:r>
        <w:rPr>
          <w:rFonts w:ascii="SimSun" w:hAnsi="SimSun" w:eastAsia="SimSun" w:cs="SimSun"/>
          <w:sz w:val="19"/>
          <w:szCs w:val="19"/>
          <w:spacing w:val="1"/>
        </w:rPr>
        <w:t>度膨胀。③防止肺水肿。由于肺表面活性物质可降低肺泡表面张力，减小肺泡回缩力，减弱表面张力对</w:t>
      </w:r>
      <w:r>
        <w:rPr>
          <w:rFonts w:ascii="SimSun" w:hAnsi="SimSun" w:eastAsia="SimSun" w:cs="SimSun"/>
          <w:sz w:val="19"/>
          <w:szCs w:val="19"/>
          <w:spacing w:val="1"/>
        </w:rPr>
        <w:t xml:space="preserve"> </w:t>
      </w:r>
      <w:r>
        <w:rPr>
          <w:rFonts w:ascii="SimSun" w:hAnsi="SimSun" w:eastAsia="SimSun" w:cs="SimSun"/>
          <w:sz w:val="19"/>
          <w:szCs w:val="19"/>
          <w:spacing w:val="-4"/>
        </w:rPr>
        <w:t>肺毛细血管血浆和肺组织间液的“抽吸”作用，阻止液体渗入肺泡，从而防止</w:t>
      </w:r>
      <w:r>
        <w:rPr>
          <w:rFonts w:ascii="SimSun" w:hAnsi="SimSun" w:eastAsia="SimSun" w:cs="SimSun"/>
          <w:sz w:val="19"/>
          <w:szCs w:val="19"/>
          <w:spacing w:val="-5"/>
        </w:rPr>
        <w:t>肺水肿的发生。</w:t>
      </w:r>
    </w:p>
    <w:p>
      <w:pPr>
        <w:ind w:right="1122" w:firstLine="429"/>
        <w:spacing w:before="91" w:line="304" w:lineRule="auto"/>
        <w:jc w:val="both"/>
        <w:rPr>
          <w:rFonts w:ascii="SimSun" w:hAnsi="SimSun" w:eastAsia="SimSun" w:cs="SimSun"/>
          <w:sz w:val="19"/>
          <w:szCs w:val="19"/>
        </w:rPr>
      </w:pPr>
      <w:r>
        <w:rPr>
          <w:rFonts w:ascii="SimSun" w:hAnsi="SimSun" w:eastAsia="SimSun" w:cs="SimSun"/>
          <w:sz w:val="19"/>
          <w:szCs w:val="19"/>
          <w:spacing w:val="5"/>
        </w:rPr>
        <w:t>胎儿在六、七个月或更后，肺泡Ⅱ型上皮细胞才开始合成和分泌肺表面活性物质。因此，早产儿</w:t>
      </w:r>
      <w:r>
        <w:rPr>
          <w:rFonts w:ascii="SimSun" w:hAnsi="SimSun" w:eastAsia="SimSun" w:cs="SimSun"/>
          <w:sz w:val="19"/>
          <w:szCs w:val="19"/>
          <w:spacing w:val="16"/>
        </w:rPr>
        <w:t xml:space="preserve"> </w:t>
      </w:r>
      <w:r>
        <w:rPr>
          <w:rFonts w:ascii="SimSun" w:hAnsi="SimSun" w:eastAsia="SimSun" w:cs="SimSun"/>
          <w:sz w:val="19"/>
          <w:szCs w:val="19"/>
          <w:spacing w:val="6"/>
        </w:rPr>
        <w:t>可因肺泡Ⅱ型细胞尚未成熟，缺乏肺表面活性物质而引起肺泡极度缩小，发生肺不张，</w:t>
      </w:r>
      <w:r>
        <w:rPr>
          <w:rFonts w:ascii="SimSun" w:hAnsi="SimSun" w:eastAsia="SimSun" w:cs="SimSun"/>
          <w:sz w:val="19"/>
          <w:szCs w:val="19"/>
          <w:spacing w:val="5"/>
        </w:rPr>
        <w:t>且由于肺泡表</w:t>
      </w:r>
      <w:r>
        <w:rPr>
          <w:rFonts w:ascii="SimSun" w:hAnsi="SimSun" w:eastAsia="SimSun" w:cs="SimSun"/>
          <w:sz w:val="19"/>
          <w:szCs w:val="19"/>
        </w:rPr>
        <w:t xml:space="preserve"> </w:t>
      </w:r>
      <w:r>
        <w:rPr>
          <w:rFonts w:ascii="SimSun" w:hAnsi="SimSun" w:eastAsia="SimSun" w:cs="SimSun"/>
          <w:sz w:val="19"/>
          <w:szCs w:val="19"/>
          <w:spacing w:val="2"/>
        </w:rPr>
        <w:t>面张力过高，吸引肺毛细血管血浆进入肺泡，在肺泡内</w:t>
      </w:r>
      <w:r>
        <w:rPr>
          <w:rFonts w:ascii="SimSun" w:hAnsi="SimSun" w:eastAsia="SimSun" w:cs="SimSun"/>
          <w:sz w:val="19"/>
          <w:szCs w:val="19"/>
          <w:spacing w:val="1"/>
        </w:rPr>
        <w:t>壁形成一层“透明膜”阻碍气体交换，出现新生</w:t>
      </w:r>
      <w:r>
        <w:rPr>
          <w:rFonts w:ascii="SimSun" w:hAnsi="SimSun" w:eastAsia="SimSun" w:cs="SimSun"/>
          <w:sz w:val="19"/>
          <w:szCs w:val="19"/>
        </w:rPr>
        <w:t xml:space="preserve"> </w:t>
      </w:r>
      <w:r>
        <w:rPr>
          <w:rFonts w:ascii="SimSun" w:hAnsi="SimSun" w:eastAsia="SimSun" w:cs="SimSun"/>
          <w:sz w:val="19"/>
          <w:szCs w:val="19"/>
          <w:spacing w:val="-2"/>
        </w:rPr>
        <w:t>儿呼吸窘迫综合征(neonatal</w:t>
      </w:r>
      <w:r>
        <w:rPr>
          <w:rFonts w:ascii="SimSun" w:hAnsi="SimSun" w:eastAsia="SimSun" w:cs="SimSun"/>
          <w:sz w:val="19"/>
          <w:szCs w:val="19"/>
        </w:rPr>
        <w:t xml:space="preserve"> </w:t>
      </w:r>
      <w:r>
        <w:rPr>
          <w:rFonts w:ascii="SimSun" w:hAnsi="SimSun" w:eastAsia="SimSun" w:cs="SimSun"/>
          <w:sz w:val="19"/>
          <w:szCs w:val="19"/>
          <w:spacing w:val="-2"/>
        </w:rPr>
        <w:t>respiratory</w:t>
      </w:r>
      <w:r>
        <w:rPr>
          <w:rFonts w:ascii="SimSun" w:hAnsi="SimSun" w:eastAsia="SimSun" w:cs="SimSun"/>
          <w:sz w:val="19"/>
          <w:szCs w:val="19"/>
          <w:spacing w:val="2"/>
        </w:rPr>
        <w:t xml:space="preserve"> </w:t>
      </w:r>
      <w:r>
        <w:rPr>
          <w:rFonts w:ascii="SimSun" w:hAnsi="SimSun" w:eastAsia="SimSun" w:cs="SimSun"/>
          <w:sz w:val="19"/>
          <w:szCs w:val="19"/>
          <w:spacing w:val="-2"/>
        </w:rPr>
        <w:t>distress</w:t>
      </w:r>
      <w:r>
        <w:rPr>
          <w:rFonts w:ascii="SimSun" w:hAnsi="SimSun" w:eastAsia="SimSun" w:cs="SimSun"/>
          <w:sz w:val="19"/>
          <w:szCs w:val="19"/>
          <w:spacing w:val="6"/>
        </w:rPr>
        <w:t xml:space="preserve"> </w:t>
      </w:r>
      <w:r>
        <w:rPr>
          <w:rFonts w:ascii="SimSun" w:hAnsi="SimSun" w:eastAsia="SimSun" w:cs="SimSun"/>
          <w:sz w:val="19"/>
          <w:szCs w:val="19"/>
          <w:spacing w:val="-2"/>
        </w:rPr>
        <w:t>syndrome,NRDS),严重时可致死亡。由于肺泡液可进</w:t>
      </w:r>
      <w:r>
        <w:rPr>
          <w:rFonts w:ascii="SimSun" w:hAnsi="SimSun" w:eastAsia="SimSun" w:cs="SimSun"/>
          <w:sz w:val="19"/>
          <w:szCs w:val="19"/>
        </w:rPr>
        <w:t xml:space="preserve"> </w:t>
      </w:r>
      <w:r>
        <w:rPr>
          <w:rFonts w:ascii="SimSun" w:hAnsi="SimSun" w:eastAsia="SimSun" w:cs="SimSun"/>
          <w:sz w:val="19"/>
          <w:szCs w:val="19"/>
          <w:spacing w:val="6"/>
        </w:rPr>
        <w:t>入羊水，所以可抽取羊水检查其中表面活性物质的含量和成分，以了解肺发育的成熟状态。如果检测</w:t>
      </w:r>
      <w:r>
        <w:rPr>
          <w:rFonts w:ascii="SimSun" w:hAnsi="SimSun" w:eastAsia="SimSun" w:cs="SimSun"/>
          <w:sz w:val="19"/>
          <w:szCs w:val="19"/>
        </w:rPr>
        <w:t xml:space="preserve"> </w:t>
      </w:r>
      <w:r>
        <w:rPr>
          <w:rFonts w:ascii="SimSun" w:hAnsi="SimSun" w:eastAsia="SimSun" w:cs="SimSun"/>
          <w:sz w:val="19"/>
          <w:szCs w:val="19"/>
          <w:spacing w:val="7"/>
        </w:rPr>
        <w:t>出肺表面活性物质含量过低时，可适当延长妊娠时间或用药物</w:t>
      </w:r>
      <w:r>
        <w:rPr>
          <w:rFonts w:ascii="SimSun" w:hAnsi="SimSun" w:eastAsia="SimSun" w:cs="SimSun"/>
          <w:sz w:val="19"/>
          <w:szCs w:val="19"/>
          <w:spacing w:val="6"/>
        </w:rPr>
        <w:t>(糖皮质激素)促进其合成，以防</w:t>
      </w:r>
      <w:r>
        <w:rPr>
          <w:rFonts w:ascii="SimSun" w:hAnsi="SimSun" w:eastAsia="SimSun" w:cs="SimSun"/>
          <w:sz w:val="19"/>
          <w:szCs w:val="19"/>
          <w:spacing w:val="-56"/>
        </w:rPr>
        <w:t xml:space="preserve"> </w:t>
      </w:r>
      <w:r>
        <w:rPr>
          <w:rFonts w:ascii="SimSun" w:hAnsi="SimSun" w:eastAsia="SimSun" w:cs="SimSun"/>
          <w:sz w:val="19"/>
          <w:szCs w:val="19"/>
        </w:rPr>
        <w:t>NRDS</w:t>
      </w:r>
    </w:p>
    <w:p>
      <w:pPr>
        <w:sectPr>
          <w:pgSz w:w="11280" w:h="15940"/>
          <w:pgMar w:top="400" w:right="709" w:bottom="400" w:left="810" w:header="0" w:footer="0" w:gutter="0"/>
        </w:sectPr>
        <w:rPr/>
      </w:pPr>
    </w:p>
    <w:p>
      <w:pPr>
        <w:spacing w:line="247" w:lineRule="auto"/>
        <w:rPr>
          <w:rFonts w:ascii="Arial"/>
          <w:sz w:val="21"/>
        </w:rPr>
      </w:pPr>
      <w:r>
        <w:drawing>
          <wp:anchor distT="0" distB="0" distL="0" distR="0" simplePos="0" relativeHeight="251706368" behindDoc="0" locked="0" layoutInCell="0" allowOverlap="1">
            <wp:simplePos x="0" y="0"/>
            <wp:positionH relativeFrom="page">
              <wp:posOffset>3187732</wp:posOffset>
            </wp:positionH>
            <wp:positionV relativeFrom="page">
              <wp:posOffset>5226038</wp:posOffset>
            </wp:positionV>
            <wp:extent cx="1365229" cy="304770"/>
            <wp:effectExtent l="0" t="0" r="0" b="0"/>
            <wp:wrapNone/>
            <wp:docPr id="29" name="IM 29"/>
            <wp:cNvGraphicFramePr/>
            <a:graphic>
              <a:graphicData uri="http://schemas.openxmlformats.org/drawingml/2006/picture">
                <pic:pic>
                  <pic:nvPicPr>
                    <pic:cNvPr id="29" name="IM 29"/>
                    <pic:cNvPicPr/>
                  </pic:nvPicPr>
                  <pic:blipFill>
                    <a:blip r:embed="rId33"/>
                    <a:stretch>
                      <a:fillRect/>
                    </a:stretch>
                  </pic:blipFill>
                  <pic:spPr>
                    <a:xfrm rot="0">
                      <a:off x="0" y="0"/>
                      <a:ext cx="1365229" cy="304770"/>
                    </a:xfrm>
                    <a:prstGeom prst="rect">
                      <a:avLst/>
                    </a:prstGeom>
                  </pic:spPr>
                </pic:pic>
              </a:graphicData>
            </a:graphic>
          </wp:anchor>
        </w:drawing>
      </w:r>
      <w:r>
        <w:drawing>
          <wp:anchor distT="0" distB="0" distL="0" distR="0" simplePos="0" relativeHeight="251705344" behindDoc="0" locked="0" layoutInCell="0" allowOverlap="1">
            <wp:simplePos x="0" y="0"/>
            <wp:positionH relativeFrom="page">
              <wp:posOffset>2730531</wp:posOffset>
            </wp:positionH>
            <wp:positionV relativeFrom="page">
              <wp:posOffset>7251734</wp:posOffset>
            </wp:positionV>
            <wp:extent cx="2260579" cy="323799"/>
            <wp:effectExtent l="0" t="0" r="0" b="0"/>
            <wp:wrapNone/>
            <wp:docPr id="30" name="IM 30"/>
            <wp:cNvGraphicFramePr/>
            <a:graphic>
              <a:graphicData uri="http://schemas.openxmlformats.org/drawingml/2006/picture">
                <pic:pic>
                  <pic:nvPicPr>
                    <pic:cNvPr id="30" name="IM 30"/>
                    <pic:cNvPicPr/>
                  </pic:nvPicPr>
                  <pic:blipFill>
                    <a:blip r:embed="rId34"/>
                    <a:stretch>
                      <a:fillRect/>
                    </a:stretch>
                  </pic:blipFill>
                  <pic:spPr>
                    <a:xfrm rot="0">
                      <a:off x="0" y="0"/>
                      <a:ext cx="2260579" cy="323799"/>
                    </a:xfrm>
                    <a:prstGeom prst="rect">
                      <a:avLst/>
                    </a:prstGeom>
                  </pic:spPr>
                </pic:pic>
              </a:graphicData>
            </a:graphic>
          </wp:anchor>
        </w:drawing>
      </w:r>
      <w:r>
        <w:drawing>
          <wp:anchor distT="0" distB="0" distL="0" distR="0" simplePos="0" relativeHeight="251707392" behindDoc="0" locked="0" layoutInCell="0" allowOverlap="1">
            <wp:simplePos x="0" y="0"/>
            <wp:positionH relativeFrom="page">
              <wp:posOffset>412720</wp:posOffset>
            </wp:positionH>
            <wp:positionV relativeFrom="page">
              <wp:posOffset>9245647</wp:posOffset>
            </wp:positionV>
            <wp:extent cx="406417" cy="419046"/>
            <wp:effectExtent l="0" t="0" r="0" b="0"/>
            <wp:wrapNone/>
            <wp:docPr id="31" name="IM 31"/>
            <wp:cNvGraphicFramePr/>
            <a:graphic>
              <a:graphicData uri="http://schemas.openxmlformats.org/drawingml/2006/picture">
                <pic:pic>
                  <pic:nvPicPr>
                    <pic:cNvPr id="31" name="IM 31"/>
                    <pic:cNvPicPr/>
                  </pic:nvPicPr>
                  <pic:blipFill>
                    <a:blip r:embed="rId35"/>
                    <a:stretch>
                      <a:fillRect/>
                    </a:stretch>
                  </pic:blipFill>
                  <pic:spPr>
                    <a:xfrm rot="0">
                      <a:off x="0" y="0"/>
                      <a:ext cx="406417" cy="419046"/>
                    </a:xfrm>
                    <a:prstGeom prst="rect">
                      <a:avLst/>
                    </a:prstGeom>
                  </pic:spPr>
                </pic:pic>
              </a:graphicData>
            </a:graphic>
          </wp:anchor>
        </w:drawing>
      </w:r>
      <w:r/>
    </w:p>
    <w:p>
      <w:pPr>
        <w:ind w:left="110"/>
        <w:spacing w:before="68" w:line="222" w:lineRule="auto"/>
        <w:rPr>
          <w:rFonts w:ascii="SimHei" w:hAnsi="SimHei" w:eastAsia="SimHei" w:cs="SimHei"/>
          <w:sz w:val="21"/>
          <w:szCs w:val="21"/>
        </w:rPr>
      </w:pPr>
      <w:r>
        <w:rPr>
          <w:rFonts w:ascii="SimSun" w:hAnsi="SimSun" w:eastAsia="SimSun" w:cs="SimSun"/>
          <w:sz w:val="21"/>
          <w:szCs w:val="21"/>
          <w:color w:val="262F7F"/>
          <w:spacing w:val="-15"/>
          <w:position w:val="-1"/>
        </w:rPr>
        <w:t>154</w:t>
      </w:r>
      <w:r>
        <w:rPr>
          <w:rFonts w:ascii="SimSun" w:hAnsi="SimSun" w:eastAsia="SimSun" w:cs="SimSun"/>
          <w:sz w:val="21"/>
          <w:szCs w:val="21"/>
          <w:color w:val="262F7F"/>
          <w:position w:val="-1"/>
        </w:rPr>
        <w:t xml:space="preserve">       </w:t>
      </w:r>
      <w:r>
        <w:rPr>
          <w:rFonts w:ascii="SimHei" w:hAnsi="SimHei" w:eastAsia="SimHei" w:cs="SimHei"/>
          <w:sz w:val="21"/>
          <w:szCs w:val="21"/>
          <w:color w:val="162BE5"/>
          <w:spacing w:val="-15"/>
        </w:rPr>
        <w:t>第五章</w:t>
      </w:r>
      <w:r>
        <w:rPr>
          <w:rFonts w:ascii="SimHei" w:hAnsi="SimHei" w:eastAsia="SimHei" w:cs="SimHei"/>
          <w:sz w:val="21"/>
          <w:szCs w:val="21"/>
          <w:color w:val="162BE5"/>
          <w:spacing w:val="63"/>
        </w:rPr>
        <w:t xml:space="preserve"> </w:t>
      </w:r>
      <w:r>
        <w:rPr>
          <w:rFonts w:ascii="SimHei" w:hAnsi="SimHei" w:eastAsia="SimHei" w:cs="SimHei"/>
          <w:sz w:val="21"/>
          <w:szCs w:val="21"/>
          <w:color w:val="162BE5"/>
          <w:spacing w:val="-15"/>
        </w:rPr>
        <w:t>呼</w:t>
      </w:r>
      <w:r>
        <w:rPr>
          <w:rFonts w:ascii="SimHei" w:hAnsi="SimHei" w:eastAsia="SimHei" w:cs="SimHei"/>
          <w:sz w:val="21"/>
          <w:szCs w:val="21"/>
          <w:color w:val="162BE5"/>
          <w:spacing w:val="8"/>
        </w:rPr>
        <w:t xml:space="preserve">   </w:t>
      </w:r>
      <w:r>
        <w:rPr>
          <w:rFonts w:ascii="SimHei" w:hAnsi="SimHei" w:eastAsia="SimHei" w:cs="SimHei"/>
          <w:sz w:val="21"/>
          <w:szCs w:val="21"/>
          <w:color w:val="162BE5"/>
          <w:spacing w:val="-15"/>
        </w:rPr>
        <w:t>吸</w:t>
      </w:r>
    </w:p>
    <w:p>
      <w:pPr>
        <w:spacing w:line="309" w:lineRule="auto"/>
        <w:rPr>
          <w:rFonts w:ascii="Arial"/>
          <w:sz w:val="21"/>
        </w:rPr>
      </w:pPr>
      <w:r/>
    </w:p>
    <w:p>
      <w:pPr>
        <w:ind w:left="1140" w:right="238" w:hanging="10"/>
        <w:spacing w:before="68" w:line="242" w:lineRule="auto"/>
        <w:rPr>
          <w:rFonts w:ascii="SimSun" w:hAnsi="SimSun" w:eastAsia="SimSun" w:cs="SimSun"/>
          <w:sz w:val="21"/>
          <w:szCs w:val="21"/>
        </w:rPr>
      </w:pPr>
      <w:r>
        <w:rPr>
          <w:rFonts w:ascii="SimSun" w:hAnsi="SimSun" w:eastAsia="SimSun" w:cs="SimSun"/>
          <w:sz w:val="21"/>
          <w:szCs w:val="21"/>
          <w:spacing w:val="-13"/>
        </w:rPr>
        <w:t>发生。出生后也可给予外源性肺表面活性物质替代。成</w:t>
      </w:r>
      <w:r>
        <w:rPr>
          <w:rFonts w:ascii="SimSun" w:hAnsi="SimSun" w:eastAsia="SimSun" w:cs="SimSun"/>
          <w:sz w:val="21"/>
          <w:szCs w:val="21"/>
          <w:spacing w:val="-14"/>
        </w:rPr>
        <w:t>年人患肺炎、肺血栓等疾病时，也可因肺表面</w:t>
      </w:r>
      <w:r>
        <w:rPr>
          <w:rFonts w:ascii="SimSun" w:hAnsi="SimSun" w:eastAsia="SimSun" w:cs="SimSun"/>
          <w:sz w:val="21"/>
          <w:szCs w:val="21"/>
        </w:rPr>
        <w:t xml:space="preserve"> </w:t>
      </w:r>
      <w:r>
        <w:rPr>
          <w:rFonts w:ascii="SimSun" w:hAnsi="SimSun" w:eastAsia="SimSun" w:cs="SimSun"/>
          <w:sz w:val="21"/>
          <w:szCs w:val="21"/>
          <w:spacing w:val="-11"/>
        </w:rPr>
        <w:t>活性物质减少而发生肺不张。</w:t>
      </w:r>
    </w:p>
    <w:p>
      <w:pPr>
        <w:ind w:left="1130" w:firstLine="399"/>
        <w:spacing w:before="87" w:line="246" w:lineRule="auto"/>
        <w:rPr>
          <w:rFonts w:ascii="SimSun" w:hAnsi="SimSun" w:eastAsia="SimSun" w:cs="SimSun"/>
          <w:sz w:val="21"/>
          <w:szCs w:val="21"/>
        </w:rPr>
      </w:pPr>
      <w:r>
        <w:rPr>
          <w:rFonts w:ascii="SimSun" w:hAnsi="SimSun" w:eastAsia="SimSun" w:cs="SimSun"/>
          <w:sz w:val="21"/>
          <w:szCs w:val="21"/>
          <w:spacing w:val="-18"/>
        </w:rPr>
        <w:t>总之，在肺充血、肺组织纤维化或肺表面活性物质减少时，肺的顺应性降低，弹性阻力增加，患者=</w:t>
      </w:r>
      <w:r>
        <w:rPr>
          <w:rFonts w:ascii="Times New Roman" w:hAnsi="Times New Roman" w:eastAsia="Times New Roman" w:cs="Times New Roman"/>
          <w:sz w:val="21"/>
          <w:szCs w:val="21"/>
          <w:spacing w:val="-18"/>
        </w:rPr>
        <w:t>as</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22"/>
        </w:rPr>
        <w:t>表现为吸气困难；而在肺气肿时，肺弹性成分大量破坏，肺回缩力减小，顺应性增大，弹性阻力减小，患</w:t>
      </w:r>
    </w:p>
    <w:p>
      <w:pPr>
        <w:ind w:left="1130"/>
        <w:spacing w:before="70" w:line="219" w:lineRule="auto"/>
        <w:rPr>
          <w:rFonts w:ascii="SimSun" w:hAnsi="SimSun" w:eastAsia="SimSun" w:cs="SimSun"/>
          <w:sz w:val="21"/>
          <w:szCs w:val="21"/>
        </w:rPr>
      </w:pPr>
      <w:r>
        <w:rPr>
          <w:rFonts w:ascii="SimSun" w:hAnsi="SimSun" w:eastAsia="SimSun" w:cs="SimSun"/>
          <w:sz w:val="21"/>
          <w:szCs w:val="21"/>
          <w:spacing w:val="-10"/>
        </w:rPr>
        <w:t>者表现为呼气困难。这些情况都会导致肺通气功能降低。</w:t>
      </w:r>
    </w:p>
    <w:p>
      <w:pPr>
        <w:ind w:left="1119" w:right="250" w:firstLine="420"/>
        <w:spacing w:before="72" w:line="271" w:lineRule="auto"/>
        <w:rPr>
          <w:rFonts w:ascii="SimSun" w:hAnsi="SimSun" w:eastAsia="SimSun" w:cs="SimSun"/>
          <w:sz w:val="21"/>
          <w:szCs w:val="21"/>
        </w:rPr>
      </w:pPr>
      <w:r>
        <w:rPr>
          <w:rFonts w:ascii="SimSun" w:hAnsi="SimSun" w:eastAsia="SimSun" w:cs="SimSun"/>
          <w:sz w:val="21"/>
          <w:szCs w:val="21"/>
          <w:spacing w:val="-12"/>
        </w:rPr>
        <w:t>(3)胸廓弹性阻力和胸廓顺应性：胸廓弹性阻力源于胸廓的弹性成分。胸廓处于自然位置时，肺</w:t>
      </w:r>
      <w:r>
        <w:rPr>
          <w:rFonts w:ascii="SimSun" w:hAnsi="SimSun" w:eastAsia="SimSun" w:cs="SimSun"/>
          <w:sz w:val="21"/>
          <w:szCs w:val="21"/>
          <w:spacing w:val="18"/>
        </w:rPr>
        <w:t xml:space="preserve"> </w:t>
      </w:r>
      <w:r>
        <w:rPr>
          <w:rFonts w:ascii="SimSun" w:hAnsi="SimSun" w:eastAsia="SimSun" w:cs="SimSun"/>
          <w:sz w:val="21"/>
          <w:szCs w:val="21"/>
          <w:spacing w:val="-4"/>
        </w:rPr>
        <w:t>容量约为肺总量的67%(相当于平静吸气末的肺容量),此时胸廓无变形，不表现出弹性阻力。</w:t>
      </w:r>
      <w:r>
        <w:rPr>
          <w:rFonts w:ascii="SimSun" w:hAnsi="SimSun" w:eastAsia="SimSun" w:cs="SimSun"/>
          <w:sz w:val="21"/>
          <w:szCs w:val="21"/>
          <w:spacing w:val="-5"/>
        </w:rPr>
        <w:t>当肺</w:t>
      </w:r>
      <w:r>
        <w:rPr>
          <w:rFonts w:ascii="SimSun" w:hAnsi="SimSun" w:eastAsia="SimSun" w:cs="SimSun"/>
          <w:sz w:val="21"/>
          <w:szCs w:val="21"/>
        </w:rPr>
        <w:t xml:space="preserve"> </w:t>
      </w:r>
      <w:r>
        <w:rPr>
          <w:rFonts w:ascii="SimSun" w:hAnsi="SimSun" w:eastAsia="SimSun" w:cs="SimSun"/>
          <w:sz w:val="21"/>
          <w:szCs w:val="21"/>
          <w:spacing w:val="-11"/>
        </w:rPr>
        <w:t>容量小于肺总量的67%(如平静呼气或深呼气)时，胸廓被牵引向内而缩小，其弹性阻力向外，是吸气</w:t>
      </w:r>
      <w:r>
        <w:rPr>
          <w:rFonts w:ascii="SimSun" w:hAnsi="SimSun" w:eastAsia="SimSun" w:cs="SimSun"/>
          <w:sz w:val="21"/>
          <w:szCs w:val="21"/>
          <w:spacing w:val="13"/>
        </w:rPr>
        <w:t xml:space="preserve"> </w:t>
      </w:r>
      <w:r>
        <w:rPr>
          <w:rFonts w:ascii="SimSun" w:hAnsi="SimSun" w:eastAsia="SimSun" w:cs="SimSun"/>
          <w:sz w:val="21"/>
          <w:szCs w:val="21"/>
          <w:spacing w:val="-11"/>
        </w:rPr>
        <w:t>的动力，呼气的阻力；当肺容量大于肺总量的67%(如深吸气)时，胸廓被牵引向外而扩大，其弹性阻</w:t>
      </w:r>
      <w:r>
        <w:rPr>
          <w:rFonts w:ascii="SimSun" w:hAnsi="SimSun" w:eastAsia="SimSun" w:cs="SimSun"/>
          <w:sz w:val="21"/>
          <w:szCs w:val="21"/>
          <w:spacing w:val="17"/>
        </w:rPr>
        <w:t xml:space="preserve"> </w:t>
      </w:r>
      <w:r>
        <w:rPr>
          <w:rFonts w:ascii="SimSun" w:hAnsi="SimSun" w:eastAsia="SimSun" w:cs="SimSun"/>
          <w:sz w:val="21"/>
          <w:szCs w:val="21"/>
          <w:spacing w:val="-14"/>
        </w:rPr>
        <w:t>力向内，成为吸气的阻力，呼气的动力。所以胸廓的弹性阻力既可能是吸气或呼气的阻力，也可能是</w:t>
      </w:r>
      <w:r>
        <w:rPr>
          <w:rFonts w:ascii="SimSun" w:hAnsi="SimSun" w:eastAsia="SimSun" w:cs="SimSun"/>
          <w:sz w:val="21"/>
          <w:szCs w:val="21"/>
          <w:spacing w:val="15"/>
        </w:rPr>
        <w:t xml:space="preserve"> </w:t>
      </w:r>
      <w:r>
        <w:rPr>
          <w:rFonts w:ascii="SimSun" w:hAnsi="SimSun" w:eastAsia="SimSun" w:cs="SimSun"/>
          <w:sz w:val="21"/>
          <w:szCs w:val="21"/>
          <w:spacing w:val="-14"/>
        </w:rPr>
        <w:t>吸气或呼气的动力，应视胸廓的位置而定。这与肺的情况不同，肺弹性阻力始终是吸气的阻力。胸廓</w:t>
      </w:r>
      <w:r>
        <w:rPr>
          <w:rFonts w:ascii="SimSun" w:hAnsi="SimSun" w:eastAsia="SimSun" w:cs="SimSun"/>
          <w:sz w:val="21"/>
          <w:szCs w:val="21"/>
          <w:spacing w:val="17"/>
        </w:rPr>
        <w:t xml:space="preserve"> </w:t>
      </w:r>
      <w:r>
        <w:rPr>
          <w:rFonts w:ascii="SimSun" w:hAnsi="SimSun" w:eastAsia="SimSun" w:cs="SimSun"/>
          <w:sz w:val="21"/>
          <w:szCs w:val="21"/>
          <w:spacing w:val="-15"/>
        </w:rPr>
        <w:t>的弹性阻力可用胸廓的顺应性(compliance</w:t>
      </w:r>
      <w:r>
        <w:rPr>
          <w:rFonts w:ascii="SimSun" w:hAnsi="SimSun" w:eastAsia="SimSun" w:cs="SimSun"/>
          <w:sz w:val="21"/>
          <w:szCs w:val="21"/>
          <w:spacing w:val="-6"/>
        </w:rPr>
        <w:t xml:space="preserve"> </w:t>
      </w:r>
      <w:r>
        <w:rPr>
          <w:rFonts w:ascii="SimSun" w:hAnsi="SimSun" w:eastAsia="SimSun" w:cs="SimSun"/>
          <w:sz w:val="21"/>
          <w:szCs w:val="21"/>
          <w:spacing w:val="-15"/>
        </w:rPr>
        <w:t>of</w:t>
      </w:r>
      <w:r>
        <w:rPr>
          <w:rFonts w:ascii="SimSun" w:hAnsi="SimSun" w:eastAsia="SimSun" w:cs="SimSun"/>
          <w:sz w:val="21"/>
          <w:szCs w:val="21"/>
          <w:spacing w:val="-4"/>
        </w:rPr>
        <w:t xml:space="preserve"> </w:t>
      </w:r>
      <w:r>
        <w:rPr>
          <w:rFonts w:ascii="SimSun" w:hAnsi="SimSun" w:eastAsia="SimSun" w:cs="SimSun"/>
          <w:sz w:val="21"/>
          <w:szCs w:val="21"/>
          <w:spacing w:val="-15"/>
        </w:rPr>
        <w:t>chest</w:t>
      </w:r>
      <w:r>
        <w:rPr>
          <w:rFonts w:ascii="SimSun" w:hAnsi="SimSun" w:eastAsia="SimSun" w:cs="SimSun"/>
          <w:sz w:val="21"/>
          <w:szCs w:val="21"/>
          <w:spacing w:val="-13"/>
        </w:rPr>
        <w:t xml:space="preserve"> </w:t>
      </w:r>
      <w:r>
        <w:rPr>
          <w:rFonts w:ascii="SimSun" w:hAnsi="SimSun" w:eastAsia="SimSun" w:cs="SimSun"/>
          <w:sz w:val="21"/>
          <w:szCs w:val="21"/>
          <w:spacing w:val="-15"/>
        </w:rPr>
        <w:t>wall,Cm)来表示</w:t>
      </w:r>
      <w:r>
        <w:rPr>
          <w:rFonts w:ascii="SimSun" w:hAnsi="SimSun" w:eastAsia="SimSun" w:cs="SimSun"/>
          <w:sz w:val="21"/>
          <w:szCs w:val="21"/>
          <w:spacing w:val="-16"/>
        </w:rPr>
        <w:t>，即</w:t>
      </w:r>
    </w:p>
    <w:p>
      <w:pPr>
        <w:spacing w:line="315" w:lineRule="auto"/>
        <w:rPr>
          <w:rFonts w:ascii="Arial"/>
          <w:sz w:val="21"/>
        </w:rPr>
      </w:pPr>
      <w:r/>
    </w:p>
    <w:p>
      <w:pPr>
        <w:ind w:right="272"/>
        <w:spacing w:before="68" w:line="222" w:lineRule="auto"/>
        <w:jc w:val="right"/>
        <w:rPr>
          <w:rFonts w:ascii="SimSun" w:hAnsi="SimSun" w:eastAsia="SimSun" w:cs="SimSun"/>
          <w:sz w:val="21"/>
          <w:szCs w:val="21"/>
        </w:rPr>
      </w:pPr>
      <w:r>
        <w:pict>
          <v:shape id="_x0000_s19" style="position:absolute;margin-left:149.503pt;margin-top:-4.16131pt;mso-position-vertical-relative:text;mso-position-horizontal-relative:text;width:243.5pt;height:25.55pt;z-index:251704320;" filled="false" stroked="false" type="#_x0000_t202">
            <v:fill on="false"/>
            <v:stroke on="false"/>
            <v:path/>
            <v:imagedata o:title=""/>
            <o:lock v:ext="edit" aspectratio="false"/>
            <v:textbox inset="0mm,0mm,0mm,0mm">
              <w:txbxContent>
                <w:p>
                  <w:pPr>
                    <w:ind w:left="20"/>
                    <w:spacing w:before="20" w:line="470" w:lineRule="exact"/>
                    <w:rPr/>
                  </w:pPr>
                  <w:r>
                    <w:rPr>
                      <w:position w:val="-9"/>
                    </w:rPr>
                    <w:drawing>
                      <wp:inline distT="0" distB="0" distL="0" distR="0">
                        <wp:extent cx="3067039" cy="298494"/>
                        <wp:effectExtent l="0" t="0" r="0" b="0"/>
                        <wp:docPr id="32" name="IM 32"/>
                        <wp:cNvGraphicFramePr/>
                        <a:graphic>
                          <a:graphicData uri="http://schemas.openxmlformats.org/drawingml/2006/picture">
                            <pic:pic>
                              <pic:nvPicPr>
                                <pic:cNvPr id="32" name="IM 32"/>
                                <pic:cNvPicPr/>
                              </pic:nvPicPr>
                              <pic:blipFill>
                                <a:blip r:embed="rId36"/>
                                <a:stretch>
                                  <a:fillRect/>
                                </a:stretch>
                              </pic:blipFill>
                              <pic:spPr>
                                <a:xfrm rot="0">
                                  <a:off x="0" y="0"/>
                                  <a:ext cx="3067039" cy="298494"/>
                                </a:xfrm>
                                <a:prstGeom prst="rect">
                                  <a:avLst/>
                                </a:prstGeom>
                              </pic:spPr>
                            </pic:pic>
                          </a:graphicData>
                        </a:graphic>
                      </wp:inline>
                    </w:drawing>
                  </w:r>
                </w:p>
              </w:txbxContent>
            </v:textbox>
          </v:shape>
        </w:pict>
      </w:r>
      <w:r>
        <w:rPr>
          <w:rFonts w:ascii="SimSun" w:hAnsi="SimSun" w:eastAsia="SimSun" w:cs="SimSun"/>
          <w:sz w:val="21"/>
          <w:szCs w:val="21"/>
          <w:spacing w:val="-9"/>
        </w:rPr>
        <w:t>(5-8)</w:t>
      </w:r>
    </w:p>
    <w:p>
      <w:pPr>
        <w:spacing w:line="302" w:lineRule="auto"/>
        <w:rPr>
          <w:rFonts w:ascii="Arial"/>
          <w:sz w:val="21"/>
        </w:rPr>
      </w:pPr>
      <w:r/>
    </w:p>
    <w:p>
      <w:pPr>
        <w:ind w:left="1100" w:right="182" w:firstLine="19"/>
        <w:spacing w:before="69" w:line="261" w:lineRule="auto"/>
        <w:jc w:val="both"/>
        <w:rPr>
          <w:rFonts w:ascii="SimSun" w:hAnsi="SimSun" w:eastAsia="SimSun" w:cs="SimSun"/>
          <w:sz w:val="21"/>
          <w:szCs w:val="21"/>
        </w:rPr>
      </w:pPr>
      <w:r>
        <w:rPr>
          <w:rFonts w:ascii="SimSun" w:hAnsi="SimSun" w:eastAsia="SimSun" w:cs="SimSun"/>
          <w:sz w:val="21"/>
          <w:szCs w:val="21"/>
          <w:spacing w:val="-6"/>
        </w:rPr>
        <w:t>式中跨胸壁压为胸膜腔内压与胸壁外大气压之差。正常人的胸廓顺应性是0.2L/cmH</w:t>
      </w:r>
      <w:r>
        <w:rPr>
          <w:rFonts w:ascii="Calibri" w:hAnsi="Calibri" w:eastAsia="Calibri" w:cs="Calibri"/>
          <w:sz w:val="21"/>
          <w:szCs w:val="21"/>
          <w:spacing w:val="-6"/>
        </w:rPr>
        <w:t>₂</w:t>
      </w:r>
      <w:r>
        <w:rPr>
          <w:rFonts w:ascii="SimSun" w:hAnsi="SimSun" w:eastAsia="SimSun" w:cs="SimSun"/>
          <w:sz w:val="21"/>
          <w:szCs w:val="21"/>
          <w:spacing w:val="-6"/>
        </w:rPr>
        <w:t>O。</w:t>
      </w:r>
      <w:r>
        <w:rPr>
          <w:rFonts w:ascii="SimSun" w:hAnsi="SimSun" w:eastAsia="SimSun" w:cs="SimSun"/>
          <w:sz w:val="21"/>
          <w:szCs w:val="21"/>
          <w:spacing w:val="33"/>
        </w:rPr>
        <w:t xml:space="preserve"> </w:t>
      </w:r>
      <w:r>
        <w:rPr>
          <w:rFonts w:ascii="SimSun" w:hAnsi="SimSun" w:eastAsia="SimSun" w:cs="SimSun"/>
          <w:sz w:val="21"/>
          <w:szCs w:val="21"/>
          <w:spacing w:val="-6"/>
        </w:rPr>
        <w:t>胸廓顺应</w:t>
      </w:r>
      <w:r>
        <w:rPr>
          <w:rFonts w:ascii="SimSun" w:hAnsi="SimSun" w:eastAsia="SimSun" w:cs="SimSun"/>
          <w:sz w:val="21"/>
          <w:szCs w:val="21"/>
        </w:rPr>
        <w:t xml:space="preserve"> </w:t>
      </w:r>
      <w:r>
        <w:rPr>
          <w:rFonts w:ascii="SimSun" w:hAnsi="SimSun" w:eastAsia="SimSun" w:cs="SimSun"/>
          <w:sz w:val="21"/>
          <w:szCs w:val="21"/>
          <w:spacing w:val="-16"/>
        </w:rPr>
        <w:t>性可因肥胖、胸廓畸形、胸膜增厚和腹腔内占位性病变等而降低，但因此而引起的肺通气障碍较少见，</w:t>
      </w:r>
      <w:r>
        <w:rPr>
          <w:rFonts w:ascii="SimSun" w:hAnsi="SimSun" w:eastAsia="SimSun" w:cs="SimSun"/>
          <w:sz w:val="21"/>
          <w:szCs w:val="21"/>
          <w:spacing w:val="4"/>
        </w:rPr>
        <w:t xml:space="preserve"> </w:t>
      </w:r>
      <w:r>
        <w:rPr>
          <w:rFonts w:ascii="SimSun" w:hAnsi="SimSun" w:eastAsia="SimSun" w:cs="SimSun"/>
          <w:sz w:val="21"/>
          <w:szCs w:val="21"/>
          <w:spacing w:val="-9"/>
        </w:rPr>
        <w:t>所以临床意义相对较小。</w:t>
      </w:r>
    </w:p>
    <w:p>
      <w:pPr>
        <w:ind w:left="1100" w:right="250" w:firstLine="429"/>
        <w:spacing w:before="92" w:line="257" w:lineRule="auto"/>
        <w:jc w:val="both"/>
        <w:rPr>
          <w:rFonts w:ascii="SimSun" w:hAnsi="SimSun" w:eastAsia="SimSun" w:cs="SimSun"/>
          <w:sz w:val="21"/>
          <w:szCs w:val="21"/>
        </w:rPr>
      </w:pPr>
      <w:r>
        <w:rPr>
          <w:rFonts w:ascii="SimSun" w:hAnsi="SimSun" w:eastAsia="SimSun" w:cs="SimSun"/>
          <w:sz w:val="21"/>
          <w:szCs w:val="21"/>
          <w:spacing w:val="-11"/>
        </w:rPr>
        <w:t>(4)肺和胸廓的总弹性阻力和总顺应性：因为肺和胸廓呈串联</w:t>
      </w:r>
      <w:r>
        <w:rPr>
          <w:rFonts w:ascii="SimSun" w:hAnsi="SimSun" w:eastAsia="SimSun" w:cs="SimSun"/>
          <w:sz w:val="21"/>
          <w:szCs w:val="21"/>
          <w:spacing w:val="-12"/>
        </w:rPr>
        <w:t>关系，所以肺和胸廓的总弹性阻力</w:t>
      </w:r>
      <w:r>
        <w:rPr>
          <w:rFonts w:ascii="SimSun" w:hAnsi="SimSun" w:eastAsia="SimSun" w:cs="SimSun"/>
          <w:sz w:val="21"/>
          <w:szCs w:val="21"/>
        </w:rPr>
        <w:t xml:space="preserve"> </w:t>
      </w:r>
      <w:r>
        <w:rPr>
          <w:rFonts w:ascii="SimSun" w:hAnsi="SimSun" w:eastAsia="SimSun" w:cs="SimSun"/>
          <w:sz w:val="21"/>
          <w:szCs w:val="21"/>
          <w:spacing w:val="-8"/>
        </w:rPr>
        <w:t>是两者弹性阻力之和。因为弹性阻力在数值上是顺应</w:t>
      </w:r>
      <w:r>
        <w:rPr>
          <w:rFonts w:ascii="SimSun" w:hAnsi="SimSun" w:eastAsia="SimSun" w:cs="SimSun"/>
          <w:sz w:val="21"/>
          <w:szCs w:val="21"/>
          <w:spacing w:val="-9"/>
        </w:rPr>
        <w:t>性的倒数，所以可用下式计算平静呼吸时肺和</w:t>
      </w:r>
      <w:r>
        <w:rPr>
          <w:rFonts w:ascii="SimSun" w:hAnsi="SimSun" w:eastAsia="SimSun" w:cs="SimSun"/>
          <w:sz w:val="21"/>
          <w:szCs w:val="21"/>
        </w:rPr>
        <w:t xml:space="preserve"> </w:t>
      </w:r>
      <w:r>
        <w:rPr>
          <w:rFonts w:ascii="SimSun" w:hAnsi="SimSun" w:eastAsia="SimSun" w:cs="SimSun"/>
          <w:sz w:val="21"/>
          <w:szCs w:val="21"/>
          <w:spacing w:val="-16"/>
        </w:rPr>
        <w:t>胸廓的总弹性阻力，即</w:t>
      </w:r>
    </w:p>
    <w:p>
      <w:pPr>
        <w:spacing w:line="305" w:lineRule="auto"/>
        <w:rPr>
          <w:rFonts w:ascii="Arial"/>
          <w:sz w:val="21"/>
        </w:rPr>
      </w:pPr>
      <w:r/>
    </w:p>
    <w:p>
      <w:pPr>
        <w:ind w:right="252"/>
        <w:spacing w:before="69" w:line="222" w:lineRule="auto"/>
        <w:jc w:val="right"/>
        <w:rPr>
          <w:rFonts w:ascii="SimSun" w:hAnsi="SimSun" w:eastAsia="SimSun" w:cs="SimSun"/>
          <w:sz w:val="21"/>
          <w:szCs w:val="21"/>
        </w:rPr>
      </w:pPr>
      <w:r>
        <w:rPr>
          <w:rFonts w:ascii="SimSun" w:hAnsi="SimSun" w:eastAsia="SimSun" w:cs="SimSun"/>
          <w:sz w:val="21"/>
          <w:szCs w:val="21"/>
          <w:spacing w:val="-9"/>
        </w:rPr>
        <w:t>(5-9)</w:t>
      </w:r>
    </w:p>
    <w:p>
      <w:pPr>
        <w:spacing w:line="342" w:lineRule="auto"/>
        <w:rPr>
          <w:rFonts w:ascii="Arial"/>
          <w:sz w:val="21"/>
        </w:rPr>
      </w:pPr>
      <w:r/>
    </w:p>
    <w:p>
      <w:pPr>
        <w:ind w:left="1100"/>
        <w:spacing w:before="68" w:line="219" w:lineRule="auto"/>
        <w:rPr>
          <w:rFonts w:ascii="SimSun" w:hAnsi="SimSun" w:eastAsia="SimSun" w:cs="SimSun"/>
          <w:sz w:val="21"/>
          <w:szCs w:val="21"/>
        </w:rPr>
      </w:pPr>
      <w:r>
        <w:rPr>
          <w:rFonts w:ascii="SimSun" w:hAnsi="SimSun" w:eastAsia="SimSun" w:cs="SimSun"/>
          <w:sz w:val="21"/>
          <w:szCs w:val="21"/>
          <w:spacing w:val="-9"/>
        </w:rPr>
        <w:t>如以顺应性来表示，则平静呼吸时肺和胸廓的总顺应性(C</w:t>
      </w:r>
      <w:r>
        <w:rPr>
          <w:rFonts w:ascii="Calibri" w:hAnsi="Calibri" w:eastAsia="Calibri" w:cs="Calibri"/>
          <w:sz w:val="21"/>
          <w:szCs w:val="21"/>
          <w:spacing w:val="-9"/>
        </w:rPr>
        <w:t>₁</w:t>
      </w:r>
      <w:r>
        <w:rPr>
          <w:rFonts w:ascii="SimSun" w:hAnsi="SimSun" w:eastAsia="SimSun" w:cs="SimSun"/>
          <w:sz w:val="21"/>
          <w:szCs w:val="21"/>
          <w:spacing w:val="-9"/>
        </w:rPr>
        <w:t>)</w:t>
      </w:r>
      <w:r>
        <w:rPr>
          <w:rFonts w:ascii="SimSun" w:hAnsi="SimSun" w:eastAsia="SimSun" w:cs="SimSun"/>
          <w:sz w:val="21"/>
          <w:szCs w:val="21"/>
          <w:spacing w:val="17"/>
        </w:rPr>
        <w:t xml:space="preserve">   </w:t>
      </w:r>
      <w:r>
        <w:rPr>
          <w:rFonts w:ascii="SimSun" w:hAnsi="SimSun" w:eastAsia="SimSun" w:cs="SimSun"/>
          <w:sz w:val="21"/>
          <w:szCs w:val="21"/>
          <w:spacing w:val="-9"/>
        </w:rPr>
        <w:t>为</w:t>
      </w:r>
      <w:r>
        <w:rPr>
          <w:rFonts w:ascii="SimSun" w:hAnsi="SimSun" w:eastAsia="SimSun" w:cs="SimSun"/>
          <w:sz w:val="21"/>
          <w:szCs w:val="21"/>
          <w:spacing w:val="-10"/>
        </w:rPr>
        <w:t>0.1L/</w:t>
      </w:r>
      <w:r>
        <w:rPr>
          <w:rFonts w:ascii="SimSun" w:hAnsi="SimSun" w:eastAsia="SimSun" w:cs="SimSun"/>
          <w:sz w:val="21"/>
          <w:szCs w:val="21"/>
          <w:spacing w:val="-9"/>
        </w:rPr>
        <w:t>cmH</w:t>
      </w:r>
      <w:r>
        <w:rPr>
          <w:rFonts w:ascii="Calibri" w:hAnsi="Calibri" w:eastAsia="Calibri" w:cs="Calibri"/>
          <w:sz w:val="21"/>
          <w:szCs w:val="21"/>
          <w:spacing w:val="-10"/>
        </w:rPr>
        <w:t>₂</w:t>
      </w:r>
      <w:r>
        <w:rPr>
          <w:rFonts w:ascii="SimSun" w:hAnsi="SimSun" w:eastAsia="SimSun" w:cs="SimSun"/>
          <w:sz w:val="21"/>
          <w:szCs w:val="21"/>
          <w:spacing w:val="-10"/>
        </w:rPr>
        <w:t>O。</w:t>
      </w:r>
    </w:p>
    <w:p>
      <w:pPr>
        <w:ind w:left="1100" w:right="162" w:firstLine="390"/>
        <w:spacing w:before="2" w:line="281" w:lineRule="auto"/>
        <w:jc w:val="both"/>
        <w:rPr>
          <w:rFonts w:ascii="SimSun" w:hAnsi="SimSun" w:eastAsia="SimSun" w:cs="SimSun"/>
          <w:sz w:val="21"/>
          <w:szCs w:val="21"/>
        </w:rPr>
      </w:pPr>
      <w:r>
        <w:rPr>
          <w:rFonts w:ascii="SimHei" w:hAnsi="SimHei" w:eastAsia="SimHei" w:cs="SimHei"/>
          <w:sz w:val="21"/>
          <w:szCs w:val="21"/>
          <w:spacing w:val="-7"/>
        </w:rPr>
        <w:t>2.</w:t>
      </w:r>
      <w:r>
        <w:rPr>
          <w:rFonts w:ascii="SimHei" w:hAnsi="SimHei" w:eastAsia="SimHei" w:cs="SimHei"/>
          <w:sz w:val="21"/>
          <w:szCs w:val="21"/>
          <w:spacing w:val="-40"/>
        </w:rPr>
        <w:t xml:space="preserve"> </w:t>
      </w:r>
      <w:r>
        <w:rPr>
          <w:rFonts w:ascii="SimHei" w:hAnsi="SimHei" w:eastAsia="SimHei" w:cs="SimHei"/>
          <w:sz w:val="21"/>
          <w:szCs w:val="21"/>
          <w:spacing w:val="-7"/>
        </w:rPr>
        <w:t>非弹性阻力</w:t>
      </w:r>
      <w:r>
        <w:rPr>
          <w:rFonts w:ascii="SimHei" w:hAnsi="SimHei" w:eastAsia="SimHei" w:cs="SimHei"/>
          <w:sz w:val="21"/>
          <w:szCs w:val="21"/>
          <w:spacing w:val="57"/>
        </w:rPr>
        <w:t xml:space="preserve"> </w:t>
      </w:r>
      <w:r>
        <w:rPr>
          <w:rFonts w:ascii="SimHei" w:hAnsi="SimHei" w:eastAsia="SimHei" w:cs="SimHei"/>
          <w:sz w:val="21"/>
          <w:szCs w:val="21"/>
          <w:spacing w:val="-7"/>
        </w:rPr>
        <w:t>非弹性阻力</w:t>
      </w:r>
      <w:r>
        <w:rPr>
          <w:rFonts w:ascii="Arial" w:hAnsi="Arial" w:eastAsia="Arial" w:cs="Arial"/>
          <w:sz w:val="21"/>
          <w:szCs w:val="21"/>
          <w:spacing w:val="-7"/>
        </w:rPr>
        <w:t>(inelastic</w:t>
      </w:r>
      <w:r>
        <w:rPr>
          <w:rFonts w:ascii="Arial" w:hAnsi="Arial" w:eastAsia="Arial" w:cs="Arial"/>
          <w:sz w:val="21"/>
          <w:szCs w:val="21"/>
          <w:spacing w:val="6"/>
        </w:rPr>
        <w:t xml:space="preserve"> </w:t>
      </w:r>
      <w:r>
        <w:rPr>
          <w:rFonts w:ascii="Arial" w:hAnsi="Arial" w:eastAsia="Arial" w:cs="Arial"/>
          <w:sz w:val="21"/>
          <w:szCs w:val="21"/>
          <w:spacing w:val="-7"/>
        </w:rPr>
        <w:t>resistance)</w:t>
      </w:r>
      <w:r>
        <w:rPr>
          <w:rFonts w:ascii="SimHei" w:hAnsi="SimHei" w:eastAsia="SimHei" w:cs="SimHei"/>
          <w:sz w:val="21"/>
          <w:szCs w:val="21"/>
          <w:spacing w:val="-7"/>
        </w:rPr>
        <w:t>包括惯性阻力、黏滞阻力和气道阻力。惯性阻</w:t>
      </w:r>
      <w:r>
        <w:rPr>
          <w:rFonts w:ascii="SimHei" w:hAnsi="SimHei" w:eastAsia="SimHei" w:cs="SimHei"/>
          <w:sz w:val="21"/>
          <w:szCs w:val="21"/>
        </w:rPr>
        <w:t xml:space="preserve"> </w:t>
      </w:r>
      <w:r>
        <w:rPr>
          <w:rFonts w:ascii="SimSun" w:hAnsi="SimSun" w:eastAsia="SimSun" w:cs="SimSun"/>
          <w:sz w:val="21"/>
          <w:szCs w:val="21"/>
          <w:spacing w:val="-9"/>
        </w:rPr>
        <w:t>力</w:t>
      </w:r>
      <w:r>
        <w:rPr>
          <w:rFonts w:ascii="Times New Roman" w:hAnsi="Times New Roman" w:eastAsia="Times New Roman" w:cs="Times New Roman"/>
          <w:sz w:val="21"/>
          <w:szCs w:val="21"/>
          <w:spacing w:val="-9"/>
        </w:rPr>
        <w:t>(inertial</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spacing w:val="-9"/>
        </w:rPr>
        <w:t>resistance)</w:t>
      </w:r>
      <w:r>
        <w:rPr>
          <w:rFonts w:ascii="SimSun" w:hAnsi="SimSun" w:eastAsia="SimSun" w:cs="SimSun"/>
          <w:sz w:val="21"/>
          <w:szCs w:val="21"/>
          <w:spacing w:val="-9"/>
        </w:rPr>
        <w:t>是气流在发动、变速、换向时因气流和组织的惯</w:t>
      </w:r>
      <w:r>
        <w:rPr>
          <w:rFonts w:ascii="SimSun" w:hAnsi="SimSun" w:eastAsia="SimSun" w:cs="SimSun"/>
          <w:sz w:val="21"/>
          <w:szCs w:val="21"/>
          <w:spacing w:val="-10"/>
        </w:rPr>
        <w:t>性所产生的阻止肺通气的力；黏</w:t>
      </w:r>
      <w:r>
        <w:rPr>
          <w:rFonts w:ascii="SimSun" w:hAnsi="SimSun" w:eastAsia="SimSun" w:cs="SimSun"/>
          <w:sz w:val="21"/>
          <w:szCs w:val="21"/>
        </w:rPr>
        <w:t xml:space="preserve">  </w:t>
      </w:r>
      <w:r>
        <w:rPr>
          <w:rFonts w:ascii="SimSun" w:hAnsi="SimSun" w:eastAsia="SimSun" w:cs="SimSun"/>
          <w:sz w:val="21"/>
          <w:szCs w:val="21"/>
          <w:spacing w:val="-10"/>
        </w:rPr>
        <w:t>滞阻力</w:t>
      </w:r>
      <w:r>
        <w:rPr>
          <w:rFonts w:ascii="Times New Roman" w:hAnsi="Times New Roman" w:eastAsia="Times New Roman" w:cs="Times New Roman"/>
          <w:sz w:val="21"/>
          <w:szCs w:val="21"/>
          <w:spacing w:val="-10"/>
        </w:rPr>
        <w:t>(viscous</w:t>
      </w:r>
      <w:r>
        <w:rPr>
          <w:rFonts w:ascii="Times New Roman" w:hAnsi="Times New Roman" w:eastAsia="Times New Roman" w:cs="Times New Roman"/>
          <w:sz w:val="21"/>
          <w:szCs w:val="21"/>
          <w:spacing w:val="17"/>
        </w:rPr>
        <w:t xml:space="preserve"> </w:t>
      </w:r>
      <w:r>
        <w:rPr>
          <w:rFonts w:ascii="Times New Roman" w:hAnsi="Times New Roman" w:eastAsia="Times New Roman" w:cs="Times New Roman"/>
          <w:sz w:val="21"/>
          <w:szCs w:val="21"/>
          <w:spacing w:val="-10"/>
        </w:rPr>
        <w:t>resistance)</w:t>
      </w:r>
      <w:r>
        <w:rPr>
          <w:rFonts w:ascii="SimSun" w:hAnsi="SimSun" w:eastAsia="SimSun" w:cs="SimSun"/>
          <w:sz w:val="21"/>
          <w:szCs w:val="21"/>
          <w:spacing w:val="-10"/>
        </w:rPr>
        <w:t>来自呼吸时组织相对位移所发生的摩擦。平静呼吸时，呼吸频率较低、气流</w:t>
      </w:r>
      <w:r>
        <w:rPr>
          <w:rFonts w:ascii="SimSun" w:hAnsi="SimSun" w:eastAsia="SimSun" w:cs="SimSun"/>
          <w:sz w:val="21"/>
          <w:szCs w:val="21"/>
        </w:rPr>
        <w:t xml:space="preserve"> </w:t>
      </w:r>
      <w:r>
        <w:rPr>
          <w:rFonts w:ascii="SimSun" w:hAnsi="SimSun" w:eastAsia="SimSun" w:cs="SimSun"/>
          <w:sz w:val="21"/>
          <w:szCs w:val="21"/>
          <w:spacing w:val="-5"/>
        </w:rPr>
        <w:t>速度较慢，惯性阻力和黏滞阻力都很小。气道阻力</w:t>
      </w:r>
      <w:r>
        <w:rPr>
          <w:rFonts w:ascii="Times New Roman" w:hAnsi="Times New Roman" w:eastAsia="Times New Roman" w:cs="Times New Roman"/>
          <w:sz w:val="21"/>
          <w:szCs w:val="21"/>
          <w:spacing w:val="-5"/>
        </w:rPr>
        <w:t>(airway</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spacing w:val="-5"/>
        </w:rPr>
        <w:t>resistance)</w:t>
      </w:r>
      <w:r>
        <w:rPr>
          <w:rFonts w:ascii="SimSun" w:hAnsi="SimSun" w:eastAsia="SimSun" w:cs="SimSun"/>
          <w:sz w:val="21"/>
          <w:szCs w:val="21"/>
          <w:spacing w:val="-5"/>
        </w:rPr>
        <w:t>是气体</w:t>
      </w:r>
      <w:r>
        <w:rPr>
          <w:rFonts w:ascii="SimSun" w:hAnsi="SimSun" w:eastAsia="SimSun" w:cs="SimSun"/>
          <w:sz w:val="21"/>
          <w:szCs w:val="21"/>
          <w:spacing w:val="-6"/>
        </w:rPr>
        <w:t>流经呼吸道时气体分子</w:t>
      </w:r>
      <w:r>
        <w:rPr>
          <w:rFonts w:ascii="SimSun" w:hAnsi="SimSun" w:eastAsia="SimSun" w:cs="SimSun"/>
          <w:sz w:val="21"/>
          <w:szCs w:val="21"/>
        </w:rPr>
        <w:t xml:space="preserve">  </w:t>
      </w:r>
      <w:r>
        <w:rPr>
          <w:rFonts w:ascii="SimSun" w:hAnsi="SimSun" w:eastAsia="SimSun" w:cs="SimSun"/>
          <w:sz w:val="21"/>
          <w:szCs w:val="21"/>
          <w:spacing w:val="-6"/>
        </w:rPr>
        <w:t>之间和气体分子与气道壁之间摩擦产生的阻力，占非弹性阻力的80%～90%。下面仅讨论气道阻力。</w:t>
      </w:r>
    </w:p>
    <w:p>
      <w:pPr>
        <w:ind w:left="1520"/>
        <w:spacing w:before="72" w:line="219" w:lineRule="auto"/>
        <w:rPr>
          <w:rFonts w:ascii="SimSun" w:hAnsi="SimSun" w:eastAsia="SimSun" w:cs="SimSun"/>
          <w:sz w:val="21"/>
          <w:szCs w:val="21"/>
        </w:rPr>
      </w:pPr>
      <w:r>
        <w:rPr>
          <w:rFonts w:ascii="SimSun" w:hAnsi="SimSun" w:eastAsia="SimSun" w:cs="SimSun"/>
          <w:sz w:val="21"/>
          <w:szCs w:val="21"/>
          <w:spacing w:val="-12"/>
        </w:rPr>
        <w:t>气道阻力的大小可用维持单位时间内气体流量所需要的压力差来表</w:t>
      </w:r>
      <w:r>
        <w:rPr>
          <w:rFonts w:ascii="SimSun" w:hAnsi="SimSun" w:eastAsia="SimSun" w:cs="SimSun"/>
          <w:sz w:val="21"/>
          <w:szCs w:val="21"/>
          <w:spacing w:val="-13"/>
        </w:rPr>
        <w:t>示，即</w:t>
      </w:r>
    </w:p>
    <w:p>
      <w:pPr>
        <w:spacing w:line="343" w:lineRule="auto"/>
        <w:rPr>
          <w:rFonts w:ascii="Arial"/>
          <w:sz w:val="21"/>
        </w:rPr>
      </w:pPr>
      <w:r/>
    </w:p>
    <w:p>
      <w:pPr>
        <w:ind w:right="254"/>
        <w:spacing w:before="69" w:line="222" w:lineRule="auto"/>
        <w:jc w:val="right"/>
        <w:rPr>
          <w:rFonts w:ascii="SimSun" w:hAnsi="SimSun" w:eastAsia="SimSun" w:cs="SimSun"/>
          <w:sz w:val="21"/>
          <w:szCs w:val="21"/>
        </w:rPr>
      </w:pPr>
      <w:r>
        <w:rPr>
          <w:rFonts w:ascii="SimSun" w:hAnsi="SimSun" w:eastAsia="SimSun" w:cs="SimSun"/>
          <w:sz w:val="21"/>
          <w:szCs w:val="21"/>
          <w:spacing w:val="-7"/>
        </w:rPr>
        <w:t>(5-10)</w:t>
      </w:r>
    </w:p>
    <w:p>
      <w:pPr>
        <w:spacing w:line="308" w:lineRule="auto"/>
        <w:rPr>
          <w:rFonts w:ascii="Arial"/>
          <w:sz w:val="21"/>
        </w:rPr>
      </w:pPr>
      <w:r/>
    </w:p>
    <w:p>
      <w:pPr>
        <w:ind w:left="1090" w:right="171" w:firstLine="429"/>
        <w:spacing w:before="69" w:line="265" w:lineRule="auto"/>
        <w:jc w:val="both"/>
        <w:rPr>
          <w:rFonts w:ascii="SimSun" w:hAnsi="SimSun" w:eastAsia="SimSun" w:cs="SimSun"/>
          <w:sz w:val="21"/>
          <w:szCs w:val="21"/>
        </w:rPr>
      </w:pPr>
      <w:r>
        <w:rPr>
          <w:rFonts w:ascii="SimSun" w:hAnsi="SimSun" w:eastAsia="SimSun" w:cs="SimSun"/>
          <w:sz w:val="21"/>
          <w:szCs w:val="21"/>
          <w:spacing w:val="-3"/>
        </w:rPr>
        <w:t>健康人平静呼吸时，总气道阻力为1～3</w:t>
      </w:r>
      <w:r>
        <w:rPr>
          <w:rFonts w:ascii="Times New Roman" w:hAnsi="Times New Roman" w:eastAsia="Times New Roman" w:cs="Times New Roman"/>
          <w:sz w:val="21"/>
          <w:szCs w:val="21"/>
          <w:spacing w:val="-3"/>
        </w:rPr>
        <w:t>cmH₂O</w:t>
      </w:r>
      <w:r>
        <w:rPr>
          <w:rFonts w:ascii="Times New Roman" w:hAnsi="Times New Roman" w:eastAsia="Times New Roman" w:cs="Times New Roman"/>
          <w:sz w:val="21"/>
          <w:szCs w:val="21"/>
          <w:spacing w:val="-29"/>
        </w:rPr>
        <w:t xml:space="preserve"> </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43"/>
        </w:rPr>
        <w:t xml:space="preserve"> </w:t>
      </w:r>
      <w:r>
        <w:rPr>
          <w:rFonts w:ascii="Times New Roman" w:hAnsi="Times New Roman" w:eastAsia="Times New Roman" w:cs="Times New Roman"/>
          <w:sz w:val="21"/>
          <w:szCs w:val="21"/>
          <w:spacing w:val="-3"/>
        </w:rPr>
        <w:t>s/L,</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3"/>
        </w:rPr>
        <w:t>主要发生在鼻(约占总气</w:t>
      </w:r>
      <w:r>
        <w:rPr>
          <w:rFonts w:ascii="SimSun" w:hAnsi="SimSun" w:eastAsia="SimSun" w:cs="SimSun"/>
          <w:sz w:val="21"/>
          <w:szCs w:val="21"/>
          <w:spacing w:val="-4"/>
        </w:rPr>
        <w:t>道阻力的50%)、</w:t>
      </w:r>
      <w:r>
        <w:rPr>
          <w:rFonts w:ascii="SimSun" w:hAnsi="SimSun" w:eastAsia="SimSun" w:cs="SimSun"/>
          <w:sz w:val="21"/>
          <w:szCs w:val="21"/>
          <w:spacing w:val="1"/>
        </w:rPr>
        <w:t xml:space="preserve"> </w:t>
      </w:r>
      <w:r>
        <w:rPr>
          <w:rFonts w:ascii="SimSun" w:hAnsi="SimSun" w:eastAsia="SimSun" w:cs="SimSun"/>
          <w:sz w:val="21"/>
          <w:szCs w:val="21"/>
          <w:spacing w:val="3"/>
        </w:rPr>
        <w:t>声门(约占25%)及气管和支气管(约占15%)等部位，仅约10%的阻力发生在口径小于2</w:t>
      </w:r>
      <w:r>
        <w:rPr>
          <w:rFonts w:ascii="SimSun" w:hAnsi="SimSun" w:eastAsia="SimSun" w:cs="SimSun"/>
          <w:sz w:val="21"/>
          <w:szCs w:val="21"/>
        </w:rPr>
        <w:t>mm</w:t>
      </w:r>
      <w:r>
        <w:rPr>
          <w:rFonts w:ascii="SimSun" w:hAnsi="SimSun" w:eastAsia="SimSun" w:cs="SimSun"/>
          <w:sz w:val="21"/>
          <w:szCs w:val="21"/>
          <w:spacing w:val="37"/>
        </w:rPr>
        <w:t xml:space="preserve"> </w:t>
      </w:r>
      <w:r>
        <w:rPr>
          <w:rFonts w:ascii="SimSun" w:hAnsi="SimSun" w:eastAsia="SimSun" w:cs="SimSun"/>
          <w:sz w:val="21"/>
          <w:szCs w:val="21"/>
          <w:spacing w:val="3"/>
        </w:rPr>
        <w:t>的细支</w:t>
      </w:r>
      <w:r>
        <w:rPr>
          <w:rFonts w:ascii="SimSun" w:hAnsi="SimSun" w:eastAsia="SimSun" w:cs="SimSun"/>
          <w:sz w:val="21"/>
          <w:szCs w:val="21"/>
        </w:rPr>
        <w:t xml:space="preserve"> </w:t>
      </w:r>
      <w:r>
        <w:rPr>
          <w:rFonts w:ascii="SimSun" w:hAnsi="SimSun" w:eastAsia="SimSun" w:cs="SimSun"/>
          <w:sz w:val="21"/>
          <w:szCs w:val="21"/>
          <w:spacing w:val="-18"/>
        </w:rPr>
        <w:t>气管。气道阻力越小，呼吸越省力；当气道阻力增大时，则呼吸较费劲</w:t>
      </w:r>
      <w:r>
        <w:rPr>
          <w:rFonts w:ascii="SimSun" w:hAnsi="SimSun" w:eastAsia="SimSun" w:cs="SimSun"/>
          <w:sz w:val="21"/>
          <w:szCs w:val="21"/>
          <w:spacing w:val="-19"/>
        </w:rPr>
        <w:t>。</w:t>
      </w:r>
    </w:p>
    <w:p>
      <w:pPr>
        <w:ind w:left="1100" w:right="248" w:firstLine="420"/>
        <w:spacing w:before="82" w:line="260" w:lineRule="auto"/>
        <w:jc w:val="both"/>
        <w:rPr>
          <w:rFonts w:ascii="SimSun" w:hAnsi="SimSun" w:eastAsia="SimSun" w:cs="SimSun"/>
          <w:sz w:val="21"/>
          <w:szCs w:val="21"/>
        </w:rPr>
      </w:pPr>
      <w:r>
        <w:rPr>
          <w:rFonts w:ascii="SimSun" w:hAnsi="SimSun" w:eastAsia="SimSun" w:cs="SimSun"/>
          <w:sz w:val="21"/>
          <w:szCs w:val="21"/>
          <w:spacing w:val="-11"/>
        </w:rPr>
        <w:t>气道阻力受气流速度、气流形式和气道口径等因素的影响。气流速度快、气流呈湍</w:t>
      </w:r>
      <w:r>
        <w:rPr>
          <w:rFonts w:ascii="SimSun" w:hAnsi="SimSun" w:eastAsia="SimSun" w:cs="SimSun"/>
          <w:sz w:val="21"/>
          <w:szCs w:val="21"/>
          <w:spacing w:val="-12"/>
        </w:rPr>
        <w:t>流(如气道内</w:t>
      </w:r>
      <w:r>
        <w:rPr>
          <w:rFonts w:ascii="SimSun" w:hAnsi="SimSun" w:eastAsia="SimSun" w:cs="SimSun"/>
          <w:sz w:val="21"/>
          <w:szCs w:val="21"/>
        </w:rPr>
        <w:t xml:space="preserve"> </w:t>
      </w:r>
      <w:r>
        <w:rPr>
          <w:rFonts w:ascii="SimSun" w:hAnsi="SimSun" w:eastAsia="SimSun" w:cs="SimSun"/>
          <w:sz w:val="21"/>
          <w:szCs w:val="21"/>
          <w:spacing w:val="-15"/>
        </w:rPr>
        <w:t>有黏液、渗出物或肿瘤、异物等造成狭窄时)、气道口径减小等都能使气道阻力增大而影响肺通气</w:t>
      </w:r>
      <w:r>
        <w:rPr>
          <w:rFonts w:ascii="SimSun" w:hAnsi="SimSun" w:eastAsia="SimSun" w:cs="SimSun"/>
          <w:sz w:val="21"/>
          <w:szCs w:val="21"/>
          <w:spacing w:val="-16"/>
        </w:rPr>
        <w:t>，其</w:t>
      </w:r>
      <w:r>
        <w:rPr>
          <w:rFonts w:ascii="SimSun" w:hAnsi="SimSun" w:eastAsia="SimSun" w:cs="SimSun"/>
          <w:sz w:val="21"/>
          <w:szCs w:val="21"/>
        </w:rPr>
        <w:t xml:space="preserve"> </w:t>
      </w:r>
      <w:r>
        <w:rPr>
          <w:rFonts w:ascii="SimSun" w:hAnsi="SimSun" w:eastAsia="SimSun" w:cs="SimSun"/>
          <w:sz w:val="21"/>
          <w:szCs w:val="21"/>
          <w:spacing w:val="-9"/>
        </w:rPr>
        <w:t>中以气道口径最为重要。影响气道口径的主要因素有以</w:t>
      </w:r>
      <w:r>
        <w:rPr>
          <w:rFonts w:ascii="SimSun" w:hAnsi="SimSun" w:eastAsia="SimSun" w:cs="SimSun"/>
          <w:sz w:val="21"/>
          <w:szCs w:val="21"/>
          <w:spacing w:val="-10"/>
        </w:rPr>
        <w:t>下几个方面。</w:t>
      </w:r>
    </w:p>
    <w:p>
      <w:pPr>
        <w:ind w:left="1100" w:right="267" w:firstLine="429"/>
        <w:spacing w:before="73" w:line="250" w:lineRule="auto"/>
        <w:jc w:val="both"/>
        <w:rPr>
          <w:rFonts w:ascii="SimSun" w:hAnsi="SimSun" w:eastAsia="SimSun" w:cs="SimSun"/>
          <w:sz w:val="21"/>
          <w:szCs w:val="21"/>
        </w:rPr>
      </w:pPr>
      <w:r>
        <w:rPr>
          <w:rFonts w:ascii="SimSun" w:hAnsi="SimSun" w:eastAsia="SimSun" w:cs="SimSun"/>
          <w:sz w:val="21"/>
          <w:szCs w:val="21"/>
          <w:spacing w:val="-16"/>
        </w:rPr>
        <w:t>(1)跨壁压：是指呼吸道内外的压力差。呼吸道内压力高，则跨壁压大，气道口径被动扩大，</w:t>
      </w:r>
      <w:r>
        <w:rPr>
          <w:rFonts w:ascii="SimSun" w:hAnsi="SimSun" w:eastAsia="SimSun" w:cs="SimSun"/>
          <w:sz w:val="21"/>
          <w:szCs w:val="21"/>
          <w:spacing w:val="-17"/>
        </w:rPr>
        <w:t>气道</w:t>
      </w:r>
      <w:r>
        <w:rPr>
          <w:rFonts w:ascii="SimSun" w:hAnsi="SimSun" w:eastAsia="SimSun" w:cs="SimSun"/>
          <w:sz w:val="21"/>
          <w:szCs w:val="21"/>
        </w:rPr>
        <w:t xml:space="preserve"> </w:t>
      </w:r>
      <w:r>
        <w:rPr>
          <w:rFonts w:ascii="SimSun" w:hAnsi="SimSun" w:eastAsia="SimSun" w:cs="SimSun"/>
          <w:sz w:val="21"/>
          <w:szCs w:val="21"/>
          <w:spacing w:val="-16"/>
        </w:rPr>
        <w:t>阻力变小；反之则气道阻力增大。</w:t>
      </w:r>
    </w:p>
    <w:p>
      <w:pPr>
        <w:ind w:left="1530"/>
        <w:spacing w:before="69" w:line="219" w:lineRule="auto"/>
        <w:rPr>
          <w:rFonts w:ascii="SimSun" w:hAnsi="SimSun" w:eastAsia="SimSun" w:cs="SimSun"/>
          <w:sz w:val="21"/>
          <w:szCs w:val="21"/>
        </w:rPr>
      </w:pPr>
      <w:r>
        <w:rPr>
          <w:rFonts w:ascii="SimSun" w:hAnsi="SimSun" w:eastAsia="SimSun" w:cs="SimSun"/>
          <w:sz w:val="21"/>
          <w:szCs w:val="21"/>
          <w:spacing w:val="-11"/>
        </w:rPr>
        <w:t>(2)肺实质对气道壁的牵引：小气道的弹力纤维和胶原纤维与肺泡壁</w:t>
      </w:r>
      <w:r>
        <w:rPr>
          <w:rFonts w:ascii="SimSun" w:hAnsi="SimSun" w:eastAsia="SimSun" w:cs="SimSun"/>
          <w:sz w:val="21"/>
          <w:szCs w:val="21"/>
          <w:spacing w:val="-12"/>
        </w:rPr>
        <w:t>的纤维彼此穿插，这些纤维</w:t>
      </w:r>
    </w:p>
    <w:p>
      <w:pPr>
        <w:sectPr>
          <w:pgSz w:w="11280" w:h="15940"/>
          <w:pgMar w:top="400" w:right="612" w:bottom="400" w:left="649" w:header="0" w:footer="0" w:gutter="0"/>
        </w:sectPr>
        <w:rPr/>
      </w:pPr>
    </w:p>
    <w:p>
      <w:pPr>
        <w:spacing w:line="260" w:lineRule="auto"/>
        <w:rPr>
          <w:rFonts w:ascii="Arial"/>
          <w:sz w:val="21"/>
        </w:rPr>
      </w:pPr>
      <w:r>
        <w:drawing>
          <wp:anchor distT="0" distB="0" distL="0" distR="0" simplePos="0" relativeHeight="251711488" behindDoc="0" locked="0" layoutInCell="0" allowOverlap="1">
            <wp:simplePos x="0" y="0"/>
            <wp:positionH relativeFrom="page">
              <wp:posOffset>6184934</wp:posOffset>
            </wp:positionH>
            <wp:positionV relativeFrom="page">
              <wp:posOffset>9239270</wp:posOffset>
            </wp:positionV>
            <wp:extent cx="539717" cy="438177"/>
            <wp:effectExtent l="0" t="0" r="0" b="0"/>
            <wp:wrapNone/>
            <wp:docPr id="33" name="IM 33"/>
            <wp:cNvGraphicFramePr/>
            <a:graphic>
              <a:graphicData uri="http://schemas.openxmlformats.org/drawingml/2006/picture">
                <pic:pic>
                  <pic:nvPicPr>
                    <pic:cNvPr id="33" name="IM 33"/>
                    <pic:cNvPicPr/>
                  </pic:nvPicPr>
                  <pic:blipFill>
                    <a:blip r:embed="rId37"/>
                    <a:stretch>
                      <a:fillRect/>
                    </a:stretch>
                  </pic:blipFill>
                  <pic:spPr>
                    <a:xfrm rot="0">
                      <a:off x="0" y="0"/>
                      <a:ext cx="539717" cy="438177"/>
                    </a:xfrm>
                    <a:prstGeom prst="rect">
                      <a:avLst/>
                    </a:prstGeom>
                  </pic:spPr>
                </pic:pic>
              </a:graphicData>
            </a:graphic>
          </wp:anchor>
        </w:drawing>
      </w:r>
      <w:r/>
    </w:p>
    <w:p>
      <w:pPr>
        <w:ind w:left="7269"/>
        <w:spacing w:before="65" w:line="222" w:lineRule="auto"/>
        <w:rPr>
          <w:rFonts w:ascii="SimHei" w:hAnsi="SimHei" w:eastAsia="SimHei" w:cs="SimHei"/>
          <w:sz w:val="20"/>
          <w:szCs w:val="20"/>
        </w:rPr>
      </w:pPr>
      <w:r>
        <w:pict>
          <v:shape id="_x0000_s20" style="position:absolute;margin-left:467.002pt;margin-top:3.34298pt;mso-position-vertical-relative:text;mso-position-horizontal-relative:text;width:15.9pt;height:12pt;z-index:25171251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color w:val="044E80"/>
                      <w:spacing w:val="-6"/>
                    </w:rPr>
                    <w:t>155</w:t>
                  </w:r>
                </w:p>
              </w:txbxContent>
            </v:textbox>
          </v:shape>
        </w:pict>
      </w:r>
      <w:r>
        <w:rPr>
          <w:rFonts w:ascii="SimHei" w:hAnsi="SimHei" w:eastAsia="SimHei" w:cs="SimHei"/>
          <w:sz w:val="20"/>
          <w:szCs w:val="20"/>
          <w:color w:val="004C80"/>
          <w:spacing w:val="-17"/>
          <w:w w:val="99"/>
        </w:rPr>
        <w:t>第五章</w:t>
      </w:r>
      <w:r>
        <w:rPr>
          <w:rFonts w:ascii="SimHei" w:hAnsi="SimHei" w:eastAsia="SimHei" w:cs="SimHei"/>
          <w:sz w:val="20"/>
          <w:szCs w:val="20"/>
          <w:color w:val="004C80"/>
          <w:spacing w:val="100"/>
        </w:rPr>
        <w:t xml:space="preserve"> </w:t>
      </w:r>
      <w:r>
        <w:rPr>
          <w:rFonts w:ascii="SimHei" w:hAnsi="SimHei" w:eastAsia="SimHei" w:cs="SimHei"/>
          <w:sz w:val="20"/>
          <w:szCs w:val="20"/>
          <w:color w:val="004C80"/>
          <w:spacing w:val="-17"/>
          <w:w w:val="99"/>
        </w:rPr>
        <w:t>呼</w:t>
      </w:r>
      <w:r>
        <w:rPr>
          <w:rFonts w:ascii="SimHei" w:hAnsi="SimHei" w:eastAsia="SimHei" w:cs="SimHei"/>
          <w:sz w:val="20"/>
          <w:szCs w:val="20"/>
          <w:color w:val="004C80"/>
          <w:spacing w:val="7"/>
        </w:rPr>
        <w:t xml:space="preserve">   </w:t>
      </w:r>
      <w:r>
        <w:rPr>
          <w:rFonts w:ascii="SimHei" w:hAnsi="SimHei" w:eastAsia="SimHei" w:cs="SimHei"/>
          <w:sz w:val="20"/>
          <w:szCs w:val="20"/>
          <w:color w:val="004C80"/>
          <w:spacing w:val="-17"/>
          <w:w w:val="99"/>
        </w:rPr>
        <w:t>吸</w:t>
      </w:r>
    </w:p>
    <w:p>
      <w:pPr>
        <w:spacing w:line="262"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2"/>
        </w:rPr>
        <w:t>像帐篷的拉线一样对气道壁发挥牵引作用，以保持那些没有软骨支</w:t>
      </w:r>
      <w:r>
        <w:rPr>
          <w:rFonts w:ascii="SimSun" w:hAnsi="SimSun" w:eastAsia="SimSun" w:cs="SimSun"/>
          <w:sz w:val="20"/>
          <w:szCs w:val="20"/>
          <w:spacing w:val="-3"/>
        </w:rPr>
        <w:t>持的细支气管的通畅。</w:t>
      </w:r>
    </w:p>
    <w:p>
      <w:pPr>
        <w:ind w:right="1116" w:firstLine="419"/>
        <w:spacing w:before="93" w:line="275" w:lineRule="auto"/>
        <w:jc w:val="both"/>
        <w:rPr>
          <w:rFonts w:ascii="SimSun" w:hAnsi="SimSun" w:eastAsia="SimSun" w:cs="SimSun"/>
          <w:sz w:val="20"/>
          <w:szCs w:val="20"/>
        </w:rPr>
      </w:pPr>
      <w:r>
        <w:rPr>
          <w:rFonts w:ascii="SimSun" w:hAnsi="SimSun" w:eastAsia="SimSun" w:cs="SimSun"/>
          <w:sz w:val="20"/>
          <w:szCs w:val="20"/>
          <w:spacing w:val="3"/>
        </w:rPr>
        <w:t>(3)自主神经系统的调节：呼吸道平滑肌受交感和副交感神经的双重支配，两者均有紧张性作</w:t>
      </w:r>
      <w:r>
        <w:rPr>
          <w:rFonts w:ascii="SimSun" w:hAnsi="SimSun" w:eastAsia="SimSun" w:cs="SimSun"/>
          <w:sz w:val="20"/>
          <w:szCs w:val="20"/>
          <w:spacing w:val="16"/>
        </w:rPr>
        <w:t xml:space="preserve"> </w:t>
      </w:r>
      <w:r>
        <w:rPr>
          <w:rFonts w:ascii="SimSun" w:hAnsi="SimSun" w:eastAsia="SimSun" w:cs="SimSun"/>
          <w:sz w:val="20"/>
          <w:szCs w:val="20"/>
          <w:spacing w:val="-8"/>
        </w:rPr>
        <w:t>用。副交感神经使气道平滑肌收缩，口径变小，气道阻力增加；而交感神经则使之舒张，口径变太，气</w:t>
      </w:r>
      <w:r>
        <w:rPr>
          <w:rFonts w:ascii="SimSun" w:hAnsi="SimSun" w:eastAsia="SimSun" w:cs="SimSun"/>
          <w:sz w:val="20"/>
          <w:szCs w:val="20"/>
          <w:spacing w:val="1"/>
        </w:rPr>
        <w:t xml:space="preserve"> </w:t>
      </w:r>
      <w:r>
        <w:rPr>
          <w:rFonts w:ascii="SimSun" w:hAnsi="SimSun" w:eastAsia="SimSun" w:cs="SimSun"/>
          <w:sz w:val="20"/>
          <w:szCs w:val="20"/>
          <w:spacing w:val="1"/>
        </w:rPr>
        <w:t>道阻力减小。临床上常用拟肾上腺素类药物解除支气管痉挛，缓解呼吸困难。呼吸道平滑肌的舒缩</w:t>
      </w:r>
      <w:r>
        <w:rPr>
          <w:rFonts w:ascii="SimSun" w:hAnsi="SimSun" w:eastAsia="SimSun" w:cs="SimSun"/>
          <w:sz w:val="20"/>
          <w:szCs w:val="20"/>
          <w:spacing w:val="15"/>
        </w:rPr>
        <w:t xml:space="preserve"> </w:t>
      </w:r>
      <w:r>
        <w:rPr>
          <w:rFonts w:ascii="SimSun" w:hAnsi="SimSun" w:eastAsia="SimSun" w:cs="SimSun"/>
          <w:sz w:val="20"/>
          <w:szCs w:val="20"/>
          <w:spacing w:val="-5"/>
        </w:rPr>
        <w:t>活动还受自主神经末梢释放的共存递质的调制，如血管活性肠肽、神经</w:t>
      </w:r>
      <w:r>
        <w:rPr>
          <w:rFonts w:ascii="SimSun" w:hAnsi="SimSun" w:eastAsia="SimSun" w:cs="SimSun"/>
          <w:sz w:val="20"/>
          <w:szCs w:val="20"/>
          <w:spacing w:val="-6"/>
        </w:rPr>
        <w:t>肽Y、速激肽等，它们或作用于</w:t>
      </w:r>
      <w:r>
        <w:rPr>
          <w:rFonts w:ascii="SimSun" w:hAnsi="SimSun" w:eastAsia="SimSun" w:cs="SimSun"/>
          <w:sz w:val="20"/>
          <w:szCs w:val="20"/>
        </w:rPr>
        <w:t xml:space="preserve"> </w:t>
      </w:r>
      <w:r>
        <w:rPr>
          <w:rFonts w:ascii="SimSun" w:hAnsi="SimSun" w:eastAsia="SimSun" w:cs="SimSun"/>
          <w:sz w:val="20"/>
          <w:szCs w:val="20"/>
          <w:spacing w:val="-3"/>
        </w:rPr>
        <w:t>突触前受体，调制递质的释放，或作用于突触后受体，调制气道平滑肌对递质的</w:t>
      </w:r>
      <w:r>
        <w:rPr>
          <w:rFonts w:ascii="SimSun" w:hAnsi="SimSun" w:eastAsia="SimSun" w:cs="SimSun"/>
          <w:sz w:val="20"/>
          <w:szCs w:val="20"/>
          <w:spacing w:val="-4"/>
        </w:rPr>
        <w:t>反应或直接改变气道</w:t>
      </w:r>
      <w:r>
        <w:rPr>
          <w:rFonts w:ascii="SimSun" w:hAnsi="SimSun" w:eastAsia="SimSun" w:cs="SimSun"/>
          <w:sz w:val="20"/>
          <w:szCs w:val="20"/>
        </w:rPr>
        <w:t xml:space="preserve"> </w:t>
      </w:r>
      <w:r>
        <w:rPr>
          <w:rFonts w:ascii="SimSun" w:hAnsi="SimSun" w:eastAsia="SimSun" w:cs="SimSun"/>
          <w:sz w:val="20"/>
          <w:szCs w:val="20"/>
          <w:spacing w:val="-1"/>
        </w:rPr>
        <w:t>平滑肌的活动状态。</w:t>
      </w:r>
    </w:p>
    <w:p>
      <w:pPr>
        <w:ind w:right="1030" w:firstLine="419"/>
        <w:spacing w:before="66" w:line="274" w:lineRule="auto"/>
        <w:jc w:val="both"/>
        <w:rPr>
          <w:rFonts w:ascii="SimSun" w:hAnsi="SimSun" w:eastAsia="SimSun" w:cs="SimSun"/>
          <w:sz w:val="20"/>
          <w:szCs w:val="20"/>
        </w:rPr>
      </w:pPr>
      <w:r>
        <w:rPr>
          <w:rFonts w:ascii="SimSun" w:hAnsi="SimSun" w:eastAsia="SimSun" w:cs="SimSun"/>
          <w:sz w:val="20"/>
          <w:szCs w:val="20"/>
          <w:spacing w:val="-9"/>
        </w:rPr>
        <w:t>(4)化学因素的影响：儿茶酚胺可使气道平滑肌舒张；前列腺素(prostaglandin,PG)中</w:t>
      </w:r>
      <w:r>
        <w:rPr>
          <w:rFonts w:ascii="SimSun" w:hAnsi="SimSun" w:eastAsia="SimSun" w:cs="SimSun"/>
          <w:sz w:val="20"/>
          <w:szCs w:val="20"/>
          <w:spacing w:val="-44"/>
        </w:rPr>
        <w:t xml:space="preserve"> </w:t>
      </w:r>
      <w:r>
        <w:rPr>
          <w:rFonts w:ascii="SimSun" w:hAnsi="SimSun" w:eastAsia="SimSun" w:cs="SimSun"/>
          <w:sz w:val="20"/>
          <w:szCs w:val="20"/>
          <w:spacing w:val="-9"/>
        </w:rPr>
        <w:t>，PGF</w:t>
      </w:r>
      <w:r>
        <w:rPr>
          <w:rFonts w:ascii="Calibri" w:hAnsi="Calibri" w:eastAsia="Calibri" w:cs="Calibri"/>
          <w:sz w:val="20"/>
          <w:szCs w:val="20"/>
          <w:spacing w:val="-9"/>
        </w:rPr>
        <w:t>₂</w:t>
      </w:r>
      <w:r>
        <w:rPr>
          <w:rFonts w:ascii="SimSun" w:hAnsi="SimSun" w:eastAsia="SimSun" w:cs="SimSun"/>
          <w:sz w:val="20"/>
          <w:szCs w:val="20"/>
          <w:spacing w:val="-9"/>
        </w:rPr>
        <w:t>。可使</w:t>
      </w:r>
      <w:r>
        <w:rPr>
          <w:rFonts w:ascii="SimSun" w:hAnsi="SimSun" w:eastAsia="SimSun" w:cs="SimSun"/>
          <w:sz w:val="20"/>
          <w:szCs w:val="20"/>
        </w:rPr>
        <w:t xml:space="preserve">  </w:t>
      </w:r>
      <w:r>
        <w:rPr>
          <w:rFonts w:ascii="SimSun" w:hAnsi="SimSun" w:eastAsia="SimSun" w:cs="SimSun"/>
          <w:sz w:val="20"/>
          <w:szCs w:val="20"/>
          <w:spacing w:val="-4"/>
        </w:rPr>
        <w:t>气道平滑肌收缩，而PGE</w:t>
      </w:r>
      <w:r>
        <w:rPr>
          <w:rFonts w:ascii="Calibri" w:hAnsi="Calibri" w:eastAsia="Calibri" w:cs="Calibri"/>
          <w:sz w:val="20"/>
          <w:szCs w:val="20"/>
          <w:spacing w:val="-4"/>
        </w:rPr>
        <w:t>₂</w:t>
      </w:r>
      <w:r>
        <w:rPr>
          <w:rFonts w:ascii="Calibri" w:hAnsi="Calibri" w:eastAsia="Calibri" w:cs="Calibri"/>
          <w:sz w:val="20"/>
          <w:szCs w:val="20"/>
          <w:spacing w:val="33"/>
          <w:w w:val="101"/>
        </w:rPr>
        <w:t xml:space="preserve"> </w:t>
      </w:r>
      <w:r>
        <w:rPr>
          <w:rFonts w:ascii="SimSun" w:hAnsi="SimSun" w:eastAsia="SimSun" w:cs="SimSun"/>
          <w:sz w:val="20"/>
          <w:szCs w:val="20"/>
          <w:spacing w:val="-4"/>
        </w:rPr>
        <w:t>却使之舒张；过敏反应时，由肥大细胞释放的组胺和白三烯等物质可使支气</w:t>
      </w:r>
      <w:r>
        <w:rPr>
          <w:rFonts w:ascii="SimSun" w:hAnsi="SimSun" w:eastAsia="SimSun" w:cs="SimSun"/>
          <w:sz w:val="20"/>
          <w:szCs w:val="20"/>
        </w:rPr>
        <w:t xml:space="preserve">  </w:t>
      </w:r>
      <w:r>
        <w:rPr>
          <w:rFonts w:ascii="SimSun" w:hAnsi="SimSun" w:eastAsia="SimSun" w:cs="SimSun"/>
          <w:sz w:val="20"/>
          <w:szCs w:val="20"/>
          <w:spacing w:val="-3"/>
        </w:rPr>
        <w:t>管收缩；吸入气CO</w:t>
      </w:r>
      <w:r>
        <w:rPr>
          <w:rFonts w:ascii="Calibri" w:hAnsi="Calibri" w:eastAsia="Calibri" w:cs="Calibri"/>
          <w:sz w:val="20"/>
          <w:szCs w:val="20"/>
          <w:spacing w:val="-3"/>
        </w:rPr>
        <w:t>₂</w:t>
      </w:r>
      <w:r>
        <w:rPr>
          <w:rFonts w:ascii="Calibri" w:hAnsi="Calibri" w:eastAsia="Calibri" w:cs="Calibri"/>
          <w:sz w:val="20"/>
          <w:szCs w:val="20"/>
          <w:spacing w:val="33"/>
          <w:w w:val="102"/>
        </w:rPr>
        <w:t xml:space="preserve"> </w:t>
      </w:r>
      <w:r>
        <w:rPr>
          <w:rFonts w:ascii="SimSun" w:hAnsi="SimSun" w:eastAsia="SimSun" w:cs="SimSun"/>
          <w:sz w:val="20"/>
          <w:szCs w:val="20"/>
          <w:spacing w:val="-3"/>
        </w:rPr>
        <w:t>含量增加可刺激支气管和</w:t>
      </w:r>
      <w:r>
        <w:rPr>
          <w:rFonts w:ascii="SimSun" w:hAnsi="SimSun" w:eastAsia="SimSun" w:cs="SimSun"/>
          <w:sz w:val="20"/>
          <w:szCs w:val="20"/>
          <w:spacing w:val="-4"/>
        </w:rPr>
        <w:t>肺的C</w:t>
      </w:r>
      <w:r>
        <w:rPr>
          <w:rFonts w:ascii="SimSun" w:hAnsi="SimSun" w:eastAsia="SimSun" w:cs="SimSun"/>
          <w:sz w:val="20"/>
          <w:szCs w:val="20"/>
          <w:spacing w:val="-34"/>
        </w:rPr>
        <w:t xml:space="preserve"> </w:t>
      </w:r>
      <w:r>
        <w:rPr>
          <w:rFonts w:ascii="SimSun" w:hAnsi="SimSun" w:eastAsia="SimSun" w:cs="SimSun"/>
          <w:sz w:val="20"/>
          <w:szCs w:val="20"/>
          <w:spacing w:val="-4"/>
        </w:rPr>
        <w:t>类纤维，反射性引起支气管收缩，气道阻力增加。</w:t>
      </w:r>
      <w:r>
        <w:rPr>
          <w:rFonts w:ascii="SimSun" w:hAnsi="SimSun" w:eastAsia="SimSun" w:cs="SimSun"/>
          <w:sz w:val="20"/>
          <w:szCs w:val="20"/>
        </w:rPr>
        <w:t xml:space="preserve"> </w:t>
      </w:r>
      <w:r>
        <w:rPr>
          <w:rFonts w:ascii="SimSun" w:hAnsi="SimSun" w:eastAsia="SimSun" w:cs="SimSun"/>
          <w:sz w:val="20"/>
          <w:szCs w:val="20"/>
          <w:spacing w:val="-3"/>
        </w:rPr>
        <w:t>气道上皮细胞还可合成和释放内皮素，使气道平滑肌收缩。哮喘患者内皮素的</w:t>
      </w:r>
      <w:r>
        <w:rPr>
          <w:rFonts w:ascii="SimSun" w:hAnsi="SimSun" w:eastAsia="SimSun" w:cs="SimSun"/>
          <w:sz w:val="20"/>
          <w:szCs w:val="20"/>
          <w:spacing w:val="-4"/>
        </w:rPr>
        <w:t>合成和释放增加，提示</w:t>
      </w:r>
      <w:r>
        <w:rPr>
          <w:rFonts w:ascii="SimSun" w:hAnsi="SimSun" w:eastAsia="SimSun" w:cs="SimSun"/>
          <w:sz w:val="20"/>
          <w:szCs w:val="20"/>
        </w:rPr>
        <w:t xml:space="preserve">  </w:t>
      </w:r>
      <w:r>
        <w:rPr>
          <w:rFonts w:ascii="SimSun" w:hAnsi="SimSun" w:eastAsia="SimSun" w:cs="SimSun"/>
          <w:sz w:val="20"/>
          <w:szCs w:val="20"/>
        </w:rPr>
        <w:t>内皮素可能参与哮喘的病理生理过程。</w:t>
      </w:r>
    </w:p>
    <w:p>
      <w:pPr>
        <w:ind w:right="1117" w:firstLine="419"/>
        <w:spacing w:before="161" w:line="270" w:lineRule="auto"/>
        <w:jc w:val="both"/>
        <w:rPr>
          <w:rFonts w:ascii="SimSun" w:hAnsi="SimSun" w:eastAsia="SimSun" w:cs="SimSun"/>
          <w:sz w:val="20"/>
          <w:szCs w:val="20"/>
        </w:rPr>
      </w:pPr>
      <w:r>
        <w:rPr>
          <w:rFonts w:ascii="SimSun" w:hAnsi="SimSun" w:eastAsia="SimSun" w:cs="SimSun"/>
          <w:sz w:val="20"/>
          <w:szCs w:val="20"/>
          <w:spacing w:val="-4"/>
        </w:rPr>
        <w:t>在上述诸因素中，前三种均随呼吸过程而发生周期性变化，使气道阻力也出现周期性改变。吸气</w:t>
      </w:r>
      <w:r>
        <w:rPr>
          <w:rFonts w:ascii="SimSun" w:hAnsi="SimSun" w:eastAsia="SimSun" w:cs="SimSun"/>
          <w:sz w:val="20"/>
          <w:szCs w:val="20"/>
          <w:spacing w:val="9"/>
        </w:rPr>
        <w:t xml:space="preserve"> </w:t>
      </w:r>
      <w:r>
        <w:rPr>
          <w:rFonts w:ascii="SimSun" w:hAnsi="SimSun" w:eastAsia="SimSun" w:cs="SimSun"/>
          <w:sz w:val="20"/>
          <w:szCs w:val="20"/>
          <w:spacing w:val="-3"/>
        </w:rPr>
        <w:t>时，因胸膜腔负压增大而跨壁压增大，因肺的扩展而使弹性成分对小气道的牵引</w:t>
      </w:r>
      <w:r>
        <w:rPr>
          <w:rFonts w:ascii="SimSun" w:hAnsi="SimSun" w:eastAsia="SimSun" w:cs="SimSun"/>
          <w:sz w:val="20"/>
          <w:szCs w:val="20"/>
          <w:spacing w:val="-4"/>
        </w:rPr>
        <w:t>作用增强，以及交感</w:t>
      </w:r>
      <w:r>
        <w:rPr>
          <w:rFonts w:ascii="SimSun" w:hAnsi="SimSun" w:eastAsia="SimSun" w:cs="SimSun"/>
          <w:sz w:val="20"/>
          <w:szCs w:val="20"/>
        </w:rPr>
        <w:t xml:space="preserve"> </w:t>
      </w:r>
      <w:r>
        <w:rPr>
          <w:rFonts w:ascii="SimSun" w:hAnsi="SimSun" w:eastAsia="SimSun" w:cs="SimSun"/>
          <w:sz w:val="20"/>
          <w:szCs w:val="20"/>
          <w:spacing w:val="-8"/>
        </w:rPr>
        <w:t>神经紧张性活动增强等，都使气道口径增大，气道阻力减小；呼气时则相反，气道口径变小，气道阻力</w:t>
      </w:r>
      <w:r>
        <w:rPr>
          <w:rFonts w:ascii="SimSun" w:hAnsi="SimSun" w:eastAsia="SimSun" w:cs="SimSun"/>
          <w:sz w:val="20"/>
          <w:szCs w:val="20"/>
          <w:spacing w:val="5"/>
        </w:rPr>
        <w:t xml:space="preserve"> </w:t>
      </w:r>
      <w:r>
        <w:rPr>
          <w:rFonts w:ascii="SimSun" w:hAnsi="SimSun" w:eastAsia="SimSun" w:cs="SimSun"/>
          <w:sz w:val="20"/>
          <w:szCs w:val="20"/>
        </w:rPr>
        <w:t>增大。这也是哮喘患者呼气比吸气更为困难的主要原因。</w:t>
      </w:r>
    </w:p>
    <w:p>
      <w:pPr>
        <w:ind w:left="423"/>
        <w:spacing w:before="228" w:line="222" w:lineRule="auto"/>
        <w:outlineLvl w:val="0"/>
        <w:rPr>
          <w:rFonts w:ascii="SimHei" w:hAnsi="SimHei" w:eastAsia="SimHei" w:cs="SimHei"/>
          <w:sz w:val="25"/>
          <w:szCs w:val="25"/>
        </w:rPr>
      </w:pPr>
      <w:r>
        <w:rPr>
          <w:rFonts w:ascii="SimHei" w:hAnsi="SimHei" w:eastAsia="SimHei" w:cs="SimHei"/>
          <w:sz w:val="25"/>
          <w:szCs w:val="25"/>
          <w:b/>
          <w:bCs/>
          <w:spacing w:val="-15"/>
        </w:rPr>
        <w:t>二、肺通气功能的评价</w:t>
      </w:r>
    </w:p>
    <w:p>
      <w:pPr>
        <w:ind w:right="1030" w:firstLine="419"/>
        <w:spacing w:before="212" w:line="275" w:lineRule="auto"/>
        <w:jc w:val="both"/>
        <w:rPr>
          <w:rFonts w:ascii="SimSun" w:hAnsi="SimSun" w:eastAsia="SimSun" w:cs="SimSun"/>
          <w:sz w:val="20"/>
          <w:szCs w:val="20"/>
        </w:rPr>
      </w:pPr>
      <w:r>
        <w:rPr>
          <w:rFonts w:ascii="SimSun" w:hAnsi="SimSun" w:eastAsia="SimSun" w:cs="SimSun"/>
          <w:sz w:val="20"/>
          <w:szCs w:val="20"/>
          <w:spacing w:val="1"/>
        </w:rPr>
        <w:t>肺通气过程受呼吸肌的收缩活动、肺和胸廓的弹性特征以及气道阻力等多种因素的影响</w:t>
      </w:r>
      <w:r>
        <w:rPr>
          <w:rFonts w:ascii="SimSun" w:hAnsi="SimSun" w:eastAsia="SimSun" w:cs="SimSun"/>
          <w:sz w:val="20"/>
          <w:szCs w:val="20"/>
        </w:rPr>
        <w:t>。呼吸</w:t>
      </w:r>
      <w:r>
        <w:rPr>
          <w:rFonts w:ascii="SimSun" w:hAnsi="SimSun" w:eastAsia="SimSun" w:cs="SimSun"/>
          <w:sz w:val="20"/>
          <w:szCs w:val="20"/>
        </w:rPr>
        <w:t xml:space="preserve">  </w:t>
      </w:r>
      <w:r>
        <w:rPr>
          <w:rFonts w:ascii="SimSun" w:hAnsi="SimSun" w:eastAsia="SimSun" w:cs="SimSun"/>
          <w:sz w:val="20"/>
          <w:szCs w:val="20"/>
          <w:spacing w:val="-7"/>
        </w:rPr>
        <w:t>肌麻痹、肺和胸廓的扩张性变化，以及气胸等可引起肺的扩张受限，发生限制性通气不足(restrictive</w:t>
      </w:r>
      <w:r>
        <w:rPr>
          <w:rFonts w:ascii="SimSun" w:hAnsi="SimSun" w:eastAsia="SimSun" w:cs="SimSun"/>
          <w:sz w:val="20"/>
          <w:szCs w:val="20"/>
          <w:spacing w:val="7"/>
        </w:rPr>
        <w:t xml:space="preserve">  </w:t>
      </w:r>
      <w:r>
        <w:rPr>
          <w:rFonts w:ascii="SimSun" w:hAnsi="SimSun" w:eastAsia="SimSun" w:cs="SimSun"/>
          <w:sz w:val="20"/>
          <w:szCs w:val="20"/>
          <w:spacing w:val="-8"/>
        </w:rPr>
        <w:t>hypoventilation);而支气管平滑肌痉挛、气道内异物、气管和支气管等黏膜腺体分泌过多</w:t>
      </w:r>
      <w:r>
        <w:rPr>
          <w:rFonts w:ascii="SimSun" w:hAnsi="SimSun" w:eastAsia="SimSun" w:cs="SimSun"/>
          <w:sz w:val="20"/>
          <w:szCs w:val="20"/>
          <w:spacing w:val="-9"/>
        </w:rPr>
        <w:t>，以及气道外</w:t>
      </w:r>
      <w:r>
        <w:rPr>
          <w:rFonts w:ascii="SimSun" w:hAnsi="SimSun" w:eastAsia="SimSun" w:cs="SimSun"/>
          <w:sz w:val="20"/>
          <w:szCs w:val="20"/>
        </w:rPr>
        <w:t xml:space="preserve">  </w:t>
      </w:r>
      <w:r>
        <w:rPr>
          <w:rFonts w:ascii="SimSun" w:hAnsi="SimSun" w:eastAsia="SimSun" w:cs="SimSun"/>
          <w:sz w:val="20"/>
          <w:szCs w:val="20"/>
          <w:spacing w:val="-9"/>
        </w:rPr>
        <w:t>肿瘤压迫引起气道口径减小或呼吸道阻塞时，则可出现阻塞性通气不足(obstructive</w:t>
      </w:r>
      <w:r>
        <w:rPr>
          <w:rFonts w:ascii="SimSun" w:hAnsi="SimSun" w:eastAsia="SimSun" w:cs="SimSun"/>
          <w:sz w:val="20"/>
          <w:szCs w:val="20"/>
          <w:spacing w:val="-12"/>
        </w:rPr>
        <w:t xml:space="preserve"> </w:t>
      </w:r>
      <w:r>
        <w:rPr>
          <w:rFonts w:ascii="SimSun" w:hAnsi="SimSun" w:eastAsia="SimSun" w:cs="SimSun"/>
          <w:sz w:val="20"/>
          <w:szCs w:val="20"/>
          <w:spacing w:val="-9"/>
        </w:rPr>
        <w:t>hypoventilation)。</w:t>
      </w:r>
      <w:r>
        <w:rPr>
          <w:rFonts w:ascii="SimSun" w:hAnsi="SimSun" w:eastAsia="SimSun" w:cs="SimSun"/>
          <w:sz w:val="20"/>
          <w:szCs w:val="20"/>
        </w:rPr>
        <w:t xml:space="preserve"> </w:t>
      </w:r>
      <w:r>
        <w:rPr>
          <w:rFonts w:ascii="SimSun" w:hAnsi="SimSun" w:eastAsia="SimSun" w:cs="SimSun"/>
          <w:sz w:val="20"/>
          <w:szCs w:val="20"/>
          <w:spacing w:val="1"/>
        </w:rPr>
        <w:t>对患者肺通气功能的测定不仅可明确是否存在肺通气功能障碍及其障碍程度，还能鉴别肺通气功能</w:t>
      </w:r>
      <w:r>
        <w:rPr>
          <w:rFonts w:ascii="SimSun" w:hAnsi="SimSun" w:eastAsia="SimSun" w:cs="SimSun"/>
          <w:sz w:val="20"/>
          <w:szCs w:val="20"/>
          <w:spacing w:val="8"/>
        </w:rPr>
        <w:t xml:space="preserve">  </w:t>
      </w:r>
      <w:r>
        <w:rPr>
          <w:rFonts w:ascii="SimSun" w:hAnsi="SimSun" w:eastAsia="SimSun" w:cs="SimSun"/>
          <w:sz w:val="20"/>
          <w:szCs w:val="20"/>
        </w:rPr>
        <w:t>降低的类型。</w:t>
      </w:r>
    </w:p>
    <w:p>
      <w:pPr>
        <w:ind w:left="402"/>
        <w:spacing w:before="119" w:line="222" w:lineRule="auto"/>
        <w:rPr>
          <w:rFonts w:ascii="SimHei" w:hAnsi="SimHei" w:eastAsia="SimHei" w:cs="SimHei"/>
          <w:sz w:val="20"/>
          <w:szCs w:val="20"/>
        </w:rPr>
      </w:pPr>
      <w:r>
        <w:rPr>
          <w:rFonts w:ascii="SimHei" w:hAnsi="SimHei" w:eastAsia="SimHei" w:cs="SimHei"/>
          <w:sz w:val="20"/>
          <w:szCs w:val="20"/>
          <w:b/>
          <w:bCs/>
          <w:spacing w:val="16"/>
        </w:rPr>
        <w:t>(一)肺容积和肺容量</w:t>
      </w:r>
    </w:p>
    <w:p>
      <w:pPr>
        <w:ind w:right="1091" w:firstLine="419"/>
        <w:spacing w:before="94" w:line="265" w:lineRule="auto"/>
        <w:rPr>
          <w:rFonts w:ascii="SimSun" w:hAnsi="SimSun" w:eastAsia="SimSun" w:cs="SimSun"/>
          <w:sz w:val="20"/>
          <w:szCs w:val="20"/>
        </w:rPr>
      </w:pPr>
      <w:r>
        <w:rPr>
          <w:rFonts w:ascii="SimSun" w:hAnsi="SimSun" w:eastAsia="SimSun" w:cs="SimSun"/>
          <w:sz w:val="20"/>
          <w:szCs w:val="20"/>
          <w:spacing w:val="2"/>
        </w:rPr>
        <w:t>在呼吸运动中，吸入和呼出的气体容积可以用肺量计(肺功</w:t>
      </w:r>
      <w:r>
        <w:rPr>
          <w:rFonts w:ascii="SimSun" w:hAnsi="SimSun" w:eastAsia="SimSun" w:cs="SimSun"/>
          <w:sz w:val="20"/>
          <w:szCs w:val="20"/>
          <w:spacing w:val="1"/>
        </w:rPr>
        <w:t>能仪)加以测量和记录。肺容积和肺</w:t>
      </w:r>
      <w:r>
        <w:rPr>
          <w:rFonts w:ascii="SimSun" w:hAnsi="SimSun" w:eastAsia="SimSun" w:cs="SimSun"/>
          <w:sz w:val="20"/>
          <w:szCs w:val="20"/>
        </w:rPr>
        <w:t xml:space="preserve"> </w:t>
      </w:r>
      <w:r>
        <w:rPr>
          <w:rFonts w:ascii="SimSun" w:hAnsi="SimSun" w:eastAsia="SimSun" w:cs="SimSun"/>
          <w:sz w:val="20"/>
          <w:szCs w:val="20"/>
          <w:spacing w:val="6"/>
        </w:rPr>
        <w:t>容量是评价肺通气功能的基础</w:t>
      </w:r>
    </w:p>
    <w:p>
      <w:pPr>
        <w:ind w:left="419"/>
        <w:spacing w:before="120" w:line="214" w:lineRule="auto"/>
        <w:rPr>
          <w:rFonts w:ascii="SimSun" w:hAnsi="SimSun" w:eastAsia="SimSun" w:cs="SimSun"/>
          <w:sz w:val="20"/>
          <w:szCs w:val="20"/>
        </w:rPr>
      </w:pPr>
      <w:r>
        <w:rPr>
          <w:rFonts w:ascii="SimSun" w:hAnsi="SimSun" w:eastAsia="SimSun" w:cs="SimSun"/>
          <w:sz w:val="20"/>
          <w:szCs w:val="20"/>
          <w:spacing w:val="-5"/>
        </w:rPr>
        <w:t>1.</w:t>
      </w:r>
      <w:r>
        <w:rPr>
          <w:rFonts w:ascii="SimSun" w:hAnsi="SimSun" w:eastAsia="SimSun" w:cs="SimSun"/>
          <w:sz w:val="20"/>
          <w:szCs w:val="20"/>
          <w:spacing w:val="-40"/>
        </w:rPr>
        <w:t xml:space="preserve"> </w:t>
      </w:r>
      <w:r>
        <w:rPr>
          <w:rFonts w:ascii="SimSun" w:hAnsi="SimSun" w:eastAsia="SimSun" w:cs="SimSun"/>
          <w:sz w:val="20"/>
          <w:szCs w:val="20"/>
          <w:spacing w:val="-5"/>
        </w:rPr>
        <w:t>肺容积(pulmonary</w:t>
      </w:r>
      <w:r>
        <w:rPr>
          <w:rFonts w:ascii="SimSun" w:hAnsi="SimSun" w:eastAsia="SimSun" w:cs="SimSun"/>
          <w:sz w:val="20"/>
          <w:szCs w:val="20"/>
          <w:spacing w:val="7"/>
        </w:rPr>
        <w:t xml:space="preserve">   </w:t>
      </w:r>
      <w:r>
        <w:rPr>
          <w:rFonts w:ascii="SimSun" w:hAnsi="SimSun" w:eastAsia="SimSun" w:cs="SimSun"/>
          <w:sz w:val="20"/>
          <w:szCs w:val="20"/>
          <w:spacing w:val="-5"/>
        </w:rPr>
        <w:t>volume)</w:t>
      </w:r>
      <w:r>
        <w:rPr>
          <w:rFonts w:ascii="SimSun" w:hAnsi="SimSun" w:eastAsia="SimSun" w:cs="SimSun"/>
          <w:sz w:val="20"/>
          <w:szCs w:val="20"/>
          <w:spacing w:val="4"/>
        </w:rPr>
        <w:t xml:space="preserve">  </w:t>
      </w:r>
      <w:r>
        <w:rPr>
          <w:rFonts w:ascii="SimSun" w:hAnsi="SimSun" w:eastAsia="SimSun" w:cs="SimSun"/>
          <w:sz w:val="20"/>
          <w:szCs w:val="20"/>
          <w:spacing w:val="-5"/>
        </w:rPr>
        <w:t>是指不同状态下肺所能容纳的气体量，随呼吸运动而变化。通</w:t>
      </w:r>
    </w:p>
    <w:p>
      <w:pPr>
        <w:spacing w:before="71" w:line="216" w:lineRule="auto"/>
        <w:rPr>
          <w:rFonts w:ascii="SimSun" w:hAnsi="SimSun" w:eastAsia="SimSun" w:cs="SimSun"/>
          <w:sz w:val="20"/>
          <w:szCs w:val="20"/>
        </w:rPr>
      </w:pPr>
      <w:r>
        <w:rPr>
          <w:rFonts w:ascii="SimSun" w:hAnsi="SimSun" w:eastAsia="SimSun" w:cs="SimSun"/>
          <w:sz w:val="20"/>
          <w:szCs w:val="20"/>
          <w:spacing w:val="-10"/>
        </w:rPr>
        <w:t>常肺容积可分为潮气量、补吸气量、补呼气量和余气量(图5-7),</w:t>
      </w:r>
      <w:r>
        <w:rPr>
          <w:rFonts w:ascii="SimSun" w:hAnsi="SimSun" w:eastAsia="SimSun" w:cs="SimSun"/>
          <w:sz w:val="20"/>
          <w:szCs w:val="20"/>
          <w:spacing w:val="-11"/>
        </w:rPr>
        <w:t>它们互不重叠，全部相加后等于肺总量。</w:t>
      </w:r>
    </w:p>
    <w:p>
      <w:pPr>
        <w:ind w:right="1119" w:firstLine="419"/>
        <w:spacing w:before="65" w:line="249" w:lineRule="auto"/>
        <w:rPr>
          <w:rFonts w:ascii="SimSun" w:hAnsi="SimSun" w:eastAsia="SimSun" w:cs="SimSun"/>
          <w:sz w:val="20"/>
          <w:szCs w:val="20"/>
        </w:rPr>
      </w:pPr>
      <w:r>
        <w:rPr>
          <w:rFonts w:ascii="SimSun" w:hAnsi="SimSun" w:eastAsia="SimSun" w:cs="SimSun"/>
          <w:sz w:val="20"/>
          <w:szCs w:val="20"/>
          <w:spacing w:val="-1"/>
        </w:rPr>
        <w:t>(1)潮气量(tidal</w:t>
      </w:r>
      <w:r>
        <w:rPr>
          <w:rFonts w:ascii="SimSun" w:hAnsi="SimSun" w:eastAsia="SimSun" w:cs="SimSun"/>
          <w:sz w:val="20"/>
          <w:szCs w:val="20"/>
          <w:spacing w:val="1"/>
        </w:rPr>
        <w:t xml:space="preserve"> </w:t>
      </w:r>
      <w:r>
        <w:rPr>
          <w:rFonts w:ascii="SimSun" w:hAnsi="SimSun" w:eastAsia="SimSun" w:cs="SimSun"/>
          <w:sz w:val="20"/>
          <w:szCs w:val="20"/>
          <w:spacing w:val="-1"/>
        </w:rPr>
        <w:t>volume,TV):是指每次呼吸时吸入或呼出的气体量，</w:t>
      </w:r>
      <w:r>
        <w:rPr>
          <w:rFonts w:ascii="SimSun" w:hAnsi="SimSun" w:eastAsia="SimSun" w:cs="SimSun"/>
          <w:sz w:val="20"/>
          <w:szCs w:val="20"/>
          <w:spacing w:val="-2"/>
        </w:rPr>
        <w:t>因呼吸交替似潮水涨落而</w:t>
      </w:r>
      <w:r>
        <w:rPr>
          <w:rFonts w:ascii="SimSun" w:hAnsi="SimSun" w:eastAsia="SimSun" w:cs="SimSun"/>
          <w:sz w:val="20"/>
          <w:szCs w:val="20"/>
        </w:rPr>
        <w:t xml:space="preserve"> </w:t>
      </w:r>
      <w:r>
        <w:rPr>
          <w:rFonts w:ascii="SimSun" w:hAnsi="SimSun" w:eastAsia="SimSun" w:cs="SimSun"/>
          <w:sz w:val="20"/>
          <w:szCs w:val="20"/>
          <w:spacing w:val="7"/>
        </w:rPr>
        <w:t>得其名。正常成年人平静呼吸时的潮气量为40</w:t>
      </w:r>
      <w:r>
        <w:rPr>
          <w:rFonts w:ascii="SimSun" w:hAnsi="SimSun" w:eastAsia="SimSun" w:cs="SimSun"/>
          <w:sz w:val="20"/>
          <w:szCs w:val="20"/>
          <w:spacing w:val="6"/>
        </w:rPr>
        <w:t>0~</w:t>
      </w:r>
    </w:p>
    <w:p>
      <w:pPr>
        <w:spacing w:before="64" w:line="219" w:lineRule="auto"/>
        <w:rPr>
          <w:rFonts w:ascii="SimSun" w:hAnsi="SimSun" w:eastAsia="SimSun" w:cs="SimSun"/>
          <w:sz w:val="20"/>
          <w:szCs w:val="20"/>
        </w:rPr>
      </w:pPr>
      <w:r>
        <w:rPr>
          <w:rFonts w:ascii="SimSun" w:hAnsi="SimSun" w:eastAsia="SimSun" w:cs="SimSun"/>
          <w:sz w:val="20"/>
          <w:szCs w:val="20"/>
          <w:spacing w:val="1"/>
        </w:rPr>
        <w:t>600</w:t>
      </w:r>
      <w:r>
        <w:rPr>
          <w:rFonts w:ascii="SimSun" w:hAnsi="SimSun" w:eastAsia="SimSun" w:cs="SimSun"/>
          <w:sz w:val="20"/>
          <w:szCs w:val="20"/>
        </w:rPr>
        <w:t>ml</w:t>
      </w:r>
      <w:r>
        <w:rPr>
          <w:rFonts w:ascii="SimSun" w:hAnsi="SimSun" w:eastAsia="SimSun" w:cs="SimSun"/>
          <w:sz w:val="20"/>
          <w:szCs w:val="20"/>
          <w:spacing w:val="1"/>
        </w:rPr>
        <w:t>。</w:t>
      </w:r>
      <w:r>
        <w:rPr>
          <w:rFonts w:ascii="SimSun" w:hAnsi="SimSun" w:eastAsia="SimSun" w:cs="SimSun"/>
          <w:sz w:val="20"/>
          <w:szCs w:val="20"/>
          <w:spacing w:val="-12"/>
        </w:rPr>
        <w:t xml:space="preserve"> </w:t>
      </w:r>
      <w:r>
        <w:rPr>
          <w:rFonts w:ascii="SimSun" w:hAnsi="SimSun" w:eastAsia="SimSun" w:cs="SimSun"/>
          <w:sz w:val="20"/>
          <w:szCs w:val="20"/>
          <w:spacing w:val="1"/>
        </w:rPr>
        <w:t>运动时，潮气量增大，最大可达肺活</w:t>
      </w:r>
      <w:r>
        <w:rPr>
          <w:rFonts w:ascii="SimSun" w:hAnsi="SimSun" w:eastAsia="SimSun" w:cs="SimSun"/>
          <w:sz w:val="20"/>
          <w:szCs w:val="20"/>
        </w:rPr>
        <w:t>量大</w:t>
      </w:r>
    </w:p>
    <w:p>
      <w:pPr>
        <w:spacing w:before="62" w:line="300" w:lineRule="exact"/>
        <w:rPr>
          <w:rFonts w:ascii="SimSun" w:hAnsi="SimSun" w:eastAsia="SimSun" w:cs="SimSun"/>
          <w:sz w:val="20"/>
          <w:szCs w:val="20"/>
        </w:rPr>
      </w:pPr>
      <w:r>
        <w:rPr>
          <w:rFonts w:ascii="SimSun" w:hAnsi="SimSun" w:eastAsia="SimSun" w:cs="SimSun"/>
          <w:sz w:val="20"/>
          <w:szCs w:val="20"/>
          <w:spacing w:val="-1"/>
          <w:position w:val="7"/>
        </w:rPr>
        <w:t>小。潮气量的大小取决于呼吸肌收缩的强度、胸和</w:t>
      </w:r>
    </w:p>
    <w:p>
      <w:pPr>
        <w:spacing w:before="1" w:line="218" w:lineRule="auto"/>
        <w:rPr>
          <w:rFonts w:ascii="SimSun" w:hAnsi="SimSun" w:eastAsia="SimSun" w:cs="SimSun"/>
          <w:sz w:val="20"/>
          <w:szCs w:val="20"/>
        </w:rPr>
      </w:pPr>
      <w:r>
        <w:rPr>
          <w:rFonts w:ascii="SimSun" w:hAnsi="SimSun" w:eastAsia="SimSun" w:cs="SimSun"/>
          <w:sz w:val="20"/>
          <w:szCs w:val="20"/>
          <w:spacing w:val="-1"/>
        </w:rPr>
        <w:t>肺的机械特性以及机体的代谢水平。</w:t>
      </w:r>
    </w:p>
    <w:p>
      <w:pPr>
        <w:ind w:left="419"/>
        <w:spacing w:before="58" w:line="305" w:lineRule="exact"/>
        <w:rPr>
          <w:rFonts w:ascii="SimSun" w:hAnsi="SimSun" w:eastAsia="SimSun" w:cs="SimSun"/>
          <w:sz w:val="20"/>
          <w:szCs w:val="20"/>
        </w:rPr>
      </w:pPr>
      <w:r>
        <w:rPr>
          <w:rFonts w:ascii="SimSun" w:hAnsi="SimSun" w:eastAsia="SimSun" w:cs="SimSun"/>
          <w:sz w:val="20"/>
          <w:szCs w:val="20"/>
          <w:spacing w:val="-11"/>
          <w:position w:val="8"/>
        </w:rPr>
        <w:t>(2)补吸气量(</w:t>
      </w:r>
      <w:r>
        <w:rPr>
          <w:rFonts w:ascii="SimSun" w:hAnsi="SimSun" w:eastAsia="SimSun" w:cs="SimSun"/>
          <w:sz w:val="20"/>
          <w:szCs w:val="20"/>
          <w:spacing w:val="-10"/>
          <w:position w:val="8"/>
        </w:rPr>
        <w:t>inspiratory</w:t>
      </w:r>
      <w:r>
        <w:rPr>
          <w:rFonts w:ascii="SimSun" w:hAnsi="SimSun" w:eastAsia="SimSun" w:cs="SimSun"/>
          <w:sz w:val="20"/>
          <w:szCs w:val="20"/>
          <w:spacing w:val="-10"/>
          <w:position w:val="8"/>
        </w:rPr>
        <w:t xml:space="preserve"> </w:t>
      </w:r>
      <w:r>
        <w:rPr>
          <w:rFonts w:ascii="SimSun" w:hAnsi="SimSun" w:eastAsia="SimSun" w:cs="SimSun"/>
          <w:sz w:val="20"/>
          <w:szCs w:val="20"/>
          <w:spacing w:val="-10"/>
          <w:position w:val="8"/>
        </w:rPr>
        <w:t>reserve</w:t>
      </w:r>
      <w:r>
        <w:rPr>
          <w:rFonts w:ascii="SimSun" w:hAnsi="SimSun" w:eastAsia="SimSun" w:cs="SimSun"/>
          <w:sz w:val="20"/>
          <w:szCs w:val="20"/>
          <w:spacing w:val="-10"/>
          <w:position w:val="8"/>
        </w:rPr>
        <w:t xml:space="preserve"> </w:t>
      </w:r>
      <w:r>
        <w:rPr>
          <w:rFonts w:ascii="SimSun" w:hAnsi="SimSun" w:eastAsia="SimSun" w:cs="SimSun"/>
          <w:sz w:val="20"/>
          <w:szCs w:val="20"/>
          <w:spacing w:val="-10"/>
          <w:position w:val="8"/>
        </w:rPr>
        <w:t>volume</w:t>
      </w:r>
      <w:r>
        <w:rPr>
          <w:rFonts w:ascii="SimSun" w:hAnsi="SimSun" w:eastAsia="SimSun" w:cs="SimSun"/>
          <w:sz w:val="20"/>
          <w:szCs w:val="20"/>
          <w:spacing w:val="-11"/>
          <w:position w:val="8"/>
        </w:rPr>
        <w:t>,</w:t>
      </w:r>
      <w:r>
        <w:rPr>
          <w:rFonts w:ascii="SimSun" w:hAnsi="SimSun" w:eastAsia="SimSun" w:cs="SimSun"/>
          <w:sz w:val="20"/>
          <w:szCs w:val="20"/>
          <w:spacing w:val="-10"/>
          <w:position w:val="8"/>
        </w:rPr>
        <w:t>IRV</w:t>
      </w:r>
      <w:r>
        <w:rPr>
          <w:rFonts w:ascii="SimSun" w:hAnsi="SimSun" w:eastAsia="SimSun" w:cs="SimSun"/>
          <w:sz w:val="20"/>
          <w:szCs w:val="20"/>
          <w:spacing w:val="-11"/>
          <w:position w:val="8"/>
        </w:rPr>
        <w:t>):</w:t>
      </w:r>
    </w:p>
    <w:p>
      <w:pPr>
        <w:spacing w:line="218" w:lineRule="auto"/>
        <w:rPr>
          <w:rFonts w:ascii="SimSun" w:hAnsi="SimSun" w:eastAsia="SimSun" w:cs="SimSun"/>
          <w:sz w:val="20"/>
          <w:szCs w:val="20"/>
        </w:rPr>
      </w:pPr>
      <w:r>
        <w:rPr>
          <w:rFonts w:ascii="SimSun" w:hAnsi="SimSun" w:eastAsia="SimSun" w:cs="SimSun"/>
          <w:sz w:val="20"/>
          <w:szCs w:val="20"/>
          <w:spacing w:val="-9"/>
        </w:rPr>
        <w:t>是指平静吸气末，再尽力吸气所能吸入的气体量。正</w:t>
      </w:r>
    </w:p>
    <w:p>
      <w:pPr>
        <w:spacing w:before="64" w:line="219" w:lineRule="auto"/>
        <w:rPr>
          <w:rFonts w:ascii="SimSun" w:hAnsi="SimSun" w:eastAsia="SimSun" w:cs="SimSun"/>
          <w:sz w:val="20"/>
          <w:szCs w:val="20"/>
        </w:rPr>
      </w:pPr>
      <w:r>
        <w:rPr>
          <w:rFonts w:ascii="SimSun" w:hAnsi="SimSun" w:eastAsia="SimSun" w:cs="SimSun"/>
          <w:sz w:val="20"/>
          <w:szCs w:val="20"/>
          <w:spacing w:val="-2"/>
        </w:rPr>
        <w:t>常成年人的补吸气量为1500～2000ml。</w:t>
      </w:r>
      <w:r>
        <w:rPr>
          <w:rFonts w:ascii="SimSun" w:hAnsi="SimSun" w:eastAsia="SimSun" w:cs="SimSun"/>
          <w:sz w:val="20"/>
          <w:szCs w:val="20"/>
          <w:spacing w:val="-54"/>
        </w:rPr>
        <w:t xml:space="preserve"> </w:t>
      </w:r>
      <w:r>
        <w:rPr>
          <w:rFonts w:ascii="SimSun" w:hAnsi="SimSun" w:eastAsia="SimSun" w:cs="SimSun"/>
          <w:sz w:val="20"/>
          <w:szCs w:val="20"/>
          <w:spacing w:val="-2"/>
        </w:rPr>
        <w:t>它反映吸气</w:t>
      </w:r>
    </w:p>
    <w:p>
      <w:pPr>
        <w:spacing w:before="64" w:line="220" w:lineRule="auto"/>
        <w:rPr>
          <w:rFonts w:ascii="SimSun" w:hAnsi="SimSun" w:eastAsia="SimSun" w:cs="SimSun"/>
          <w:sz w:val="20"/>
          <w:szCs w:val="20"/>
        </w:rPr>
      </w:pPr>
      <w:r>
        <w:rPr>
          <w:rFonts w:ascii="SimSun" w:hAnsi="SimSun" w:eastAsia="SimSun" w:cs="SimSun"/>
          <w:sz w:val="20"/>
          <w:szCs w:val="20"/>
          <w:spacing w:val="-9"/>
        </w:rPr>
        <w:t>的储备量。</w:t>
      </w:r>
    </w:p>
    <w:p>
      <w:pPr>
        <w:ind w:left="419"/>
        <w:spacing w:before="55" w:line="305" w:lineRule="exact"/>
        <w:rPr>
          <w:rFonts w:ascii="SimSun" w:hAnsi="SimSun" w:eastAsia="SimSun" w:cs="SimSun"/>
          <w:sz w:val="20"/>
          <w:szCs w:val="20"/>
        </w:rPr>
      </w:pPr>
      <w:r>
        <w:rPr>
          <w:rFonts w:ascii="SimSun" w:hAnsi="SimSun" w:eastAsia="SimSun" w:cs="SimSun"/>
          <w:sz w:val="20"/>
          <w:szCs w:val="20"/>
          <w:spacing w:val="-8"/>
          <w:position w:val="8"/>
        </w:rPr>
        <w:t>(3)补呼气量(expiratory</w:t>
      </w:r>
      <w:r>
        <w:rPr>
          <w:rFonts w:ascii="SimSun" w:hAnsi="SimSun" w:eastAsia="SimSun" w:cs="SimSun"/>
          <w:sz w:val="20"/>
          <w:szCs w:val="20"/>
          <w:spacing w:val="8"/>
          <w:position w:val="8"/>
        </w:rPr>
        <w:t xml:space="preserve"> </w:t>
      </w:r>
      <w:r>
        <w:rPr>
          <w:rFonts w:ascii="SimSun" w:hAnsi="SimSun" w:eastAsia="SimSun" w:cs="SimSun"/>
          <w:sz w:val="20"/>
          <w:szCs w:val="20"/>
          <w:spacing w:val="-8"/>
          <w:position w:val="8"/>
        </w:rPr>
        <w:t>reserve</w:t>
      </w:r>
      <w:r>
        <w:rPr>
          <w:rFonts w:ascii="SimSun" w:hAnsi="SimSun" w:eastAsia="SimSun" w:cs="SimSun"/>
          <w:sz w:val="20"/>
          <w:szCs w:val="20"/>
          <w:spacing w:val="-5"/>
          <w:position w:val="8"/>
        </w:rPr>
        <w:t xml:space="preserve"> </w:t>
      </w:r>
      <w:r>
        <w:rPr>
          <w:rFonts w:ascii="SimSun" w:hAnsi="SimSun" w:eastAsia="SimSun" w:cs="SimSun"/>
          <w:sz w:val="20"/>
          <w:szCs w:val="20"/>
          <w:spacing w:val="-8"/>
          <w:position w:val="8"/>
        </w:rPr>
        <w:t>volume,ERV):</w:t>
      </w:r>
    </w:p>
    <w:p>
      <w:pPr>
        <w:spacing w:before="1" w:line="218" w:lineRule="auto"/>
        <w:rPr>
          <w:rFonts w:ascii="SimSun" w:hAnsi="SimSun" w:eastAsia="SimSun" w:cs="SimSun"/>
          <w:sz w:val="20"/>
          <w:szCs w:val="20"/>
        </w:rPr>
      </w:pPr>
      <w:r>
        <w:rPr>
          <w:rFonts w:ascii="SimSun" w:hAnsi="SimSun" w:eastAsia="SimSun" w:cs="SimSun"/>
          <w:sz w:val="20"/>
          <w:szCs w:val="20"/>
          <w:spacing w:val="-9"/>
        </w:rPr>
        <w:t>是指平静呼气末，再尽力呼气所能呼出的气体量。正</w:t>
      </w:r>
    </w:p>
    <w:p>
      <w:pPr>
        <w:spacing w:before="64" w:line="219" w:lineRule="auto"/>
        <w:rPr>
          <w:rFonts w:ascii="SimSun" w:hAnsi="SimSun" w:eastAsia="SimSun" w:cs="SimSun"/>
          <w:sz w:val="20"/>
          <w:szCs w:val="20"/>
        </w:rPr>
      </w:pPr>
      <w:r>
        <w:rPr>
          <w:rFonts w:ascii="SimSun" w:hAnsi="SimSun" w:eastAsia="SimSun" w:cs="SimSun"/>
          <w:sz w:val="20"/>
          <w:szCs w:val="20"/>
          <w:spacing w:val="-6"/>
        </w:rPr>
        <w:t>常成年人的补呼气量为900～1200ml。</w:t>
      </w:r>
      <w:r>
        <w:rPr>
          <w:rFonts w:ascii="SimSun" w:hAnsi="SimSun" w:eastAsia="SimSun" w:cs="SimSun"/>
          <w:sz w:val="20"/>
          <w:szCs w:val="20"/>
          <w:spacing w:val="-49"/>
        </w:rPr>
        <w:t xml:space="preserve"> </w:t>
      </w:r>
      <w:r>
        <w:rPr>
          <w:rFonts w:ascii="SimSun" w:hAnsi="SimSun" w:eastAsia="SimSun" w:cs="SimSun"/>
          <w:sz w:val="20"/>
          <w:szCs w:val="20"/>
          <w:spacing w:val="-6"/>
        </w:rPr>
        <w:t>它反映呼气的</w:t>
      </w:r>
    </w:p>
    <w:p>
      <w:pPr>
        <w:spacing w:before="63" w:line="220" w:lineRule="auto"/>
        <w:rPr>
          <w:rFonts w:ascii="SimSun" w:hAnsi="SimSun" w:eastAsia="SimSun" w:cs="SimSun"/>
          <w:sz w:val="20"/>
          <w:szCs w:val="20"/>
        </w:rPr>
      </w:pPr>
      <w:r>
        <w:rPr>
          <w:rFonts w:ascii="SimSun" w:hAnsi="SimSun" w:eastAsia="SimSun" w:cs="SimSun"/>
          <w:sz w:val="20"/>
          <w:szCs w:val="20"/>
          <w:spacing w:val="-2"/>
        </w:rPr>
        <w:t>储备量。</w:t>
      </w:r>
    </w:p>
    <w:p>
      <w:pPr>
        <w:ind w:left="5519"/>
        <w:spacing w:before="62" w:line="220" w:lineRule="auto"/>
        <w:rPr>
          <w:rFonts w:ascii="SimSun" w:hAnsi="SimSun" w:eastAsia="SimSun" w:cs="SimSun"/>
          <w:sz w:val="20"/>
          <w:szCs w:val="20"/>
        </w:rPr>
      </w:pPr>
      <w:r>
        <w:drawing>
          <wp:anchor distT="0" distB="0" distL="0" distR="0" simplePos="0" relativeHeight="251713536" behindDoc="0" locked="0" layoutInCell="1" allowOverlap="1">
            <wp:simplePos x="0" y="0"/>
            <wp:positionH relativeFrom="column">
              <wp:posOffset>2952720</wp:posOffset>
            </wp:positionH>
            <wp:positionV relativeFrom="paragraph">
              <wp:posOffset>-2087408</wp:posOffset>
            </wp:positionV>
            <wp:extent cx="2603534" cy="2165377"/>
            <wp:effectExtent l="0" t="0" r="0" b="0"/>
            <wp:wrapNone/>
            <wp:docPr id="34" name="IM 34"/>
            <wp:cNvGraphicFramePr/>
            <a:graphic>
              <a:graphicData uri="http://schemas.openxmlformats.org/drawingml/2006/picture">
                <pic:pic>
                  <pic:nvPicPr>
                    <pic:cNvPr id="34" name="IM 34"/>
                    <pic:cNvPicPr/>
                  </pic:nvPicPr>
                  <pic:blipFill>
                    <a:blip r:embed="rId38"/>
                    <a:stretch>
                      <a:fillRect/>
                    </a:stretch>
                  </pic:blipFill>
                  <pic:spPr>
                    <a:xfrm rot="0">
                      <a:off x="0" y="0"/>
                      <a:ext cx="2603534" cy="2165377"/>
                    </a:xfrm>
                    <a:prstGeom prst="rect">
                      <a:avLst/>
                    </a:prstGeom>
                  </pic:spPr>
                </pic:pic>
              </a:graphicData>
            </a:graphic>
          </wp:anchor>
        </w:drawing>
      </w:r>
      <w:r>
        <w:rPr>
          <w:rFonts w:ascii="SimSun" w:hAnsi="SimSun" w:eastAsia="SimSun" w:cs="SimSun"/>
          <w:sz w:val="20"/>
          <w:szCs w:val="20"/>
          <w:spacing w:val="-11"/>
        </w:rPr>
        <w:t>图5-7</w:t>
      </w:r>
      <w:r>
        <w:rPr>
          <w:rFonts w:ascii="SimSun" w:hAnsi="SimSun" w:eastAsia="SimSun" w:cs="SimSun"/>
          <w:sz w:val="20"/>
          <w:szCs w:val="20"/>
          <w:spacing w:val="38"/>
        </w:rPr>
        <w:t xml:space="preserve"> </w:t>
      </w:r>
      <w:r>
        <w:rPr>
          <w:rFonts w:ascii="SimSun" w:hAnsi="SimSun" w:eastAsia="SimSun" w:cs="SimSun"/>
          <w:sz w:val="20"/>
          <w:szCs w:val="20"/>
          <w:spacing w:val="-11"/>
        </w:rPr>
        <w:t>肺容积和肺容量图解</w:t>
      </w:r>
    </w:p>
    <w:p>
      <w:pPr>
        <w:ind w:left="419"/>
        <w:spacing w:before="58" w:line="216" w:lineRule="auto"/>
        <w:rPr>
          <w:rFonts w:ascii="SimSun" w:hAnsi="SimSun" w:eastAsia="SimSun" w:cs="SimSun"/>
          <w:sz w:val="20"/>
          <w:szCs w:val="20"/>
        </w:rPr>
      </w:pPr>
      <w:r>
        <w:rPr>
          <w:rFonts w:ascii="SimSun" w:hAnsi="SimSun" w:eastAsia="SimSun" w:cs="SimSun"/>
          <w:sz w:val="20"/>
          <w:szCs w:val="20"/>
          <w:spacing w:val="-1"/>
        </w:rPr>
        <w:t>(4)余气量(residual</w:t>
      </w:r>
      <w:r>
        <w:rPr>
          <w:rFonts w:ascii="SimSun" w:hAnsi="SimSun" w:eastAsia="SimSun" w:cs="SimSun"/>
          <w:sz w:val="20"/>
          <w:szCs w:val="20"/>
          <w:spacing w:val="1"/>
        </w:rPr>
        <w:t xml:space="preserve"> </w:t>
      </w:r>
      <w:r>
        <w:rPr>
          <w:rFonts w:ascii="SimSun" w:hAnsi="SimSun" w:eastAsia="SimSun" w:cs="SimSun"/>
          <w:sz w:val="20"/>
          <w:szCs w:val="20"/>
          <w:spacing w:val="-1"/>
        </w:rPr>
        <w:t>volume,RV):是指最</w:t>
      </w:r>
      <w:r>
        <w:rPr>
          <w:rFonts w:ascii="SimSun" w:hAnsi="SimSun" w:eastAsia="SimSun" w:cs="SimSun"/>
          <w:sz w:val="20"/>
          <w:szCs w:val="20"/>
          <w:spacing w:val="-2"/>
        </w:rPr>
        <w:t>大呼</w:t>
      </w:r>
    </w:p>
    <w:p>
      <w:pPr>
        <w:sectPr>
          <w:pgSz w:w="11280" w:h="15940"/>
          <w:pgMar w:top="400" w:right="689" w:bottom="400" w:left="810" w:header="0" w:footer="0" w:gutter="0"/>
        </w:sectPr>
        <w:rPr/>
      </w:pPr>
    </w:p>
    <w:p>
      <w:pPr>
        <w:ind w:left="120"/>
        <w:spacing w:before="286" w:line="222" w:lineRule="auto"/>
        <w:rPr>
          <w:rFonts w:ascii="SimHei" w:hAnsi="SimHei" w:eastAsia="SimHei" w:cs="SimHei"/>
          <w:sz w:val="19"/>
          <w:szCs w:val="19"/>
        </w:rPr>
      </w:pPr>
      <w:r>
        <mc:AlternateContent xmlns:mc="http://schemas.openxmlformats.org/markup-compatibility/2006">
          <mc:Choice Requires="wps">
            <w:drawing>
              <wp:anchor distT="0" distB="0" distL="0" distR="0" simplePos="0" relativeHeight="251719680" behindDoc="0" locked="0" layoutInCell="0" allowOverlap="1">
                <wp:simplePos x="0" y="0"/>
                <wp:positionH relativeFrom="page">
                  <wp:posOffset>1936983</wp:posOffset>
                </wp:positionH>
                <wp:positionV relativeFrom="page">
                  <wp:posOffset>7597026</wp:posOffset>
                </wp:positionV>
                <wp:extent cx="467359" cy="86994"/>
                <wp:effectExtent l="0" t="0" r="0" b="0"/>
                <wp:wrapNone/>
                <wp:docPr id="35" name="TextBox 35"/>
                <wp:cNvGraphicFramePr/>
                <a:graphic>
                  <a:graphicData uri="http://schemas.microsoft.com/office/word/2010/wordprocessingShape">
                    <wps:wsp>
                      <wps:cNvSpPr txBox="1"/>
                      <wps:spPr>
                        <a:xfrm rot="16200000">
                          <a:off x="1936983" y="7597026"/>
                          <a:ext cx="467359" cy="8699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33" w:line="220" w:lineRule="auto"/>
                              <w:rPr>
                                <w:rFonts w:ascii="SimSun" w:hAnsi="SimSun" w:eastAsia="SimSun" w:cs="SimSun"/>
                                <w:sz w:val="7"/>
                                <w:szCs w:val="7"/>
                              </w:rPr>
                            </w:pPr>
                            <w:r>
                              <w:rPr>
                                <w:rFonts w:ascii="SimSun" w:hAnsi="SimSun" w:eastAsia="SimSun" w:cs="SimSun"/>
                                <w:sz w:val="7"/>
                                <w:szCs w:val="7"/>
                                <w:spacing w:val="-5"/>
                              </w:rPr>
                              <w:t>肺</w:t>
                            </w:r>
                            <w:r>
                              <w:rPr>
                                <w:rFonts w:ascii="SimSun" w:hAnsi="SimSun" w:eastAsia="SimSun" w:cs="SimSun"/>
                                <w:sz w:val="7"/>
                                <w:szCs w:val="7"/>
                                <w:spacing w:val="6"/>
                              </w:rPr>
                              <w:t xml:space="preserve">  </w:t>
                            </w:r>
                            <w:r>
                              <w:rPr>
                                <w:rFonts w:ascii="SimSun" w:hAnsi="SimSun" w:eastAsia="SimSun" w:cs="SimSun"/>
                                <w:sz w:val="7"/>
                                <w:szCs w:val="7"/>
                                <w:spacing w:val="-5"/>
                              </w:rPr>
                              <w:t>容</w:t>
                            </w:r>
                            <w:r>
                              <w:rPr>
                                <w:rFonts w:ascii="SimSun" w:hAnsi="SimSun" w:eastAsia="SimSun" w:cs="SimSun"/>
                                <w:sz w:val="7"/>
                                <w:szCs w:val="7"/>
                                <w:spacing w:val="5"/>
                              </w:rPr>
                              <w:t xml:space="preserve">  </w:t>
                            </w:r>
                            <w:r>
                              <w:rPr>
                                <w:rFonts w:ascii="SimSun" w:hAnsi="SimSun" w:eastAsia="SimSun" w:cs="SimSun"/>
                                <w:sz w:val="7"/>
                                <w:szCs w:val="7"/>
                                <w:spacing w:val="-5"/>
                              </w:rPr>
                              <w:t>积</w:t>
                            </w:r>
                            <w:r>
                              <w:rPr>
                                <w:rFonts w:ascii="SimSun" w:hAnsi="SimSun" w:eastAsia="SimSun" w:cs="SimSun"/>
                                <w:sz w:val="7"/>
                                <w:szCs w:val="7"/>
                                <w:spacing w:val="11"/>
                              </w:rPr>
                              <w:t xml:space="preserve">  </w:t>
                            </w:r>
                            <w:r>
                              <w:rPr>
                                <w:rFonts w:ascii="SimSun" w:hAnsi="SimSun" w:eastAsia="SimSun" w:cs="SimSun"/>
                                <w:sz w:val="7"/>
                                <w:szCs w:val="7"/>
                                <w:spacing w:val="-5"/>
                              </w:rPr>
                              <w:t>(</w:t>
                            </w:r>
                            <w:r>
                              <w:rPr>
                                <w:rFonts w:ascii="SimSun" w:hAnsi="SimSun" w:eastAsia="SimSun" w:cs="SimSun"/>
                                <w:sz w:val="7"/>
                                <w:szCs w:val="7"/>
                                <w:spacing w:val="4"/>
                              </w:rPr>
                              <w:t xml:space="preserve">  </w:t>
                            </w:r>
                            <w:r>
                              <w:rPr>
                                <w:rFonts w:ascii="SimSun" w:hAnsi="SimSun" w:eastAsia="SimSun" w:cs="SimSun"/>
                                <w:sz w:val="7"/>
                                <w:szCs w:val="7"/>
                                <w:spacing w:val="-5"/>
                              </w:rPr>
                              <w:t>L</w:t>
                            </w:r>
                            <w:r>
                              <w:rPr>
                                <w:rFonts w:ascii="SimSun" w:hAnsi="SimSun" w:eastAsia="SimSun" w:cs="SimSun"/>
                                <w:sz w:val="7"/>
                                <w:szCs w:val="7"/>
                                <w:spacing w:val="5"/>
                              </w:rPr>
                              <w:t xml:space="preserve">  </w:t>
                            </w:r>
                            <w:r>
                              <w:rPr>
                                <w:rFonts w:ascii="SimSun" w:hAnsi="SimSun" w:eastAsia="SimSun" w:cs="SimSun"/>
                                <w:sz w:val="7"/>
                                <w:szCs w:val="7"/>
                                <w:spacing w:val="-5"/>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1" style="position:absolute;margin-left:152.518pt;margin-top:598.191pt;mso-position-vertical-relative:page;mso-position-horizontal-relative:page;width:36.8pt;height:6.85pt;z-index:251719680;rotation:270;" o:allowincell="f" filled="false" stroked="false" type="#_x0000_t202">
                <v:fill on="false"/>
                <v:stroke on="false"/>
                <v:path/>
                <v:imagedata o:title=""/>
                <o:lock v:ext="edit" aspectratio="false"/>
                <v:textbox inset="0mm,0mm,0mm,0mm">
                  <w:txbxContent>
                    <w:p>
                      <w:pPr>
                        <w:ind w:left="20"/>
                        <w:spacing w:before="33" w:line="220" w:lineRule="auto"/>
                        <w:rPr>
                          <w:rFonts w:ascii="SimSun" w:hAnsi="SimSun" w:eastAsia="SimSun" w:cs="SimSun"/>
                          <w:sz w:val="7"/>
                          <w:szCs w:val="7"/>
                        </w:rPr>
                      </w:pPr>
                      <w:r>
                        <w:rPr>
                          <w:rFonts w:ascii="SimSun" w:hAnsi="SimSun" w:eastAsia="SimSun" w:cs="SimSun"/>
                          <w:sz w:val="7"/>
                          <w:szCs w:val="7"/>
                          <w:spacing w:val="-5"/>
                        </w:rPr>
                        <w:t>肺</w:t>
                      </w:r>
                      <w:r>
                        <w:rPr>
                          <w:rFonts w:ascii="SimSun" w:hAnsi="SimSun" w:eastAsia="SimSun" w:cs="SimSun"/>
                          <w:sz w:val="7"/>
                          <w:szCs w:val="7"/>
                          <w:spacing w:val="6"/>
                        </w:rPr>
                        <w:t xml:space="preserve">  </w:t>
                      </w:r>
                      <w:r>
                        <w:rPr>
                          <w:rFonts w:ascii="SimSun" w:hAnsi="SimSun" w:eastAsia="SimSun" w:cs="SimSun"/>
                          <w:sz w:val="7"/>
                          <w:szCs w:val="7"/>
                          <w:spacing w:val="-5"/>
                        </w:rPr>
                        <w:t>容</w:t>
                      </w:r>
                      <w:r>
                        <w:rPr>
                          <w:rFonts w:ascii="SimSun" w:hAnsi="SimSun" w:eastAsia="SimSun" w:cs="SimSun"/>
                          <w:sz w:val="7"/>
                          <w:szCs w:val="7"/>
                          <w:spacing w:val="5"/>
                        </w:rPr>
                        <w:t xml:space="preserve">  </w:t>
                      </w:r>
                      <w:r>
                        <w:rPr>
                          <w:rFonts w:ascii="SimSun" w:hAnsi="SimSun" w:eastAsia="SimSun" w:cs="SimSun"/>
                          <w:sz w:val="7"/>
                          <w:szCs w:val="7"/>
                          <w:spacing w:val="-5"/>
                        </w:rPr>
                        <w:t>积</w:t>
                      </w:r>
                      <w:r>
                        <w:rPr>
                          <w:rFonts w:ascii="SimSun" w:hAnsi="SimSun" w:eastAsia="SimSun" w:cs="SimSun"/>
                          <w:sz w:val="7"/>
                          <w:szCs w:val="7"/>
                          <w:spacing w:val="11"/>
                        </w:rPr>
                        <w:t xml:space="preserve">  </w:t>
                      </w:r>
                      <w:r>
                        <w:rPr>
                          <w:rFonts w:ascii="SimSun" w:hAnsi="SimSun" w:eastAsia="SimSun" w:cs="SimSun"/>
                          <w:sz w:val="7"/>
                          <w:szCs w:val="7"/>
                          <w:spacing w:val="-5"/>
                        </w:rPr>
                        <w:t>(</w:t>
                      </w:r>
                      <w:r>
                        <w:rPr>
                          <w:rFonts w:ascii="SimSun" w:hAnsi="SimSun" w:eastAsia="SimSun" w:cs="SimSun"/>
                          <w:sz w:val="7"/>
                          <w:szCs w:val="7"/>
                          <w:spacing w:val="4"/>
                        </w:rPr>
                        <w:t xml:space="preserve">  </w:t>
                      </w:r>
                      <w:r>
                        <w:rPr>
                          <w:rFonts w:ascii="SimSun" w:hAnsi="SimSun" w:eastAsia="SimSun" w:cs="SimSun"/>
                          <w:sz w:val="7"/>
                          <w:szCs w:val="7"/>
                          <w:spacing w:val="-5"/>
                        </w:rPr>
                        <w:t>L</w:t>
                      </w:r>
                      <w:r>
                        <w:rPr>
                          <w:rFonts w:ascii="SimSun" w:hAnsi="SimSun" w:eastAsia="SimSun" w:cs="SimSun"/>
                          <w:sz w:val="7"/>
                          <w:szCs w:val="7"/>
                          <w:spacing w:val="5"/>
                        </w:rPr>
                        <w:t xml:space="preserve">  </w:t>
                      </w:r>
                      <w:r>
                        <w:rPr>
                          <w:rFonts w:ascii="SimSun" w:hAnsi="SimSun" w:eastAsia="SimSun" w:cs="SimSun"/>
                          <w:sz w:val="7"/>
                          <w:szCs w:val="7"/>
                          <w:spacing w:val="-5"/>
                        </w:rPr>
                        <w:t>)</w:t>
                      </w:r>
                    </w:p>
                  </w:txbxContent>
                </v:textbox>
              </v:shape>
            </w:pict>
          </mc:Fallback>
        </mc:AlternateContent>
      </w:r>
      <w:r>
        <w:drawing>
          <wp:anchor distT="0" distB="0" distL="0" distR="0" simplePos="0" relativeHeight="251718656" behindDoc="0" locked="0" layoutInCell="0" allowOverlap="1">
            <wp:simplePos x="0" y="0"/>
            <wp:positionH relativeFrom="page">
              <wp:posOffset>387364</wp:posOffset>
            </wp:positionH>
            <wp:positionV relativeFrom="page">
              <wp:posOffset>9232893</wp:posOffset>
            </wp:positionV>
            <wp:extent cx="546091" cy="438177"/>
            <wp:effectExtent l="0" t="0" r="0" b="0"/>
            <wp:wrapNone/>
            <wp:docPr id="36" name="IM 36"/>
            <wp:cNvGraphicFramePr/>
            <a:graphic>
              <a:graphicData uri="http://schemas.openxmlformats.org/drawingml/2006/picture">
                <pic:pic>
                  <pic:nvPicPr>
                    <pic:cNvPr id="36" name="IM 36"/>
                    <pic:cNvPicPr/>
                  </pic:nvPicPr>
                  <pic:blipFill>
                    <a:blip r:embed="rId39"/>
                    <a:stretch>
                      <a:fillRect/>
                    </a:stretch>
                  </pic:blipFill>
                  <pic:spPr>
                    <a:xfrm rot="0">
                      <a:off x="0" y="0"/>
                      <a:ext cx="546091" cy="438177"/>
                    </a:xfrm>
                    <a:prstGeom prst="rect">
                      <a:avLst/>
                    </a:prstGeom>
                  </pic:spPr>
                </pic:pic>
              </a:graphicData>
            </a:graphic>
          </wp:anchor>
        </w:drawing>
      </w:r>
      <w:r>
        <w:rPr>
          <w:rFonts w:ascii="SimSun" w:hAnsi="SimSun" w:eastAsia="SimSun" w:cs="SimSun"/>
          <w:sz w:val="19"/>
          <w:szCs w:val="19"/>
          <w:spacing w:val="3"/>
          <w:position w:val="-2"/>
        </w:rPr>
        <w:t>156</w:t>
      </w:r>
      <w:r>
        <w:rPr>
          <w:rFonts w:ascii="SimSun" w:hAnsi="SimSun" w:eastAsia="SimSun" w:cs="SimSun"/>
          <w:sz w:val="19"/>
          <w:szCs w:val="19"/>
          <w:spacing w:val="6"/>
          <w:position w:val="-2"/>
        </w:rPr>
        <w:t xml:space="preserve">       </w:t>
      </w:r>
      <w:r>
        <w:rPr>
          <w:rFonts w:ascii="SimHei" w:hAnsi="SimHei" w:eastAsia="SimHei" w:cs="SimHei"/>
          <w:sz w:val="19"/>
          <w:szCs w:val="19"/>
          <w:spacing w:val="3"/>
        </w:rPr>
        <w:t>第五章</w:t>
      </w:r>
      <w:r>
        <w:rPr>
          <w:rFonts w:ascii="SimHei" w:hAnsi="SimHei" w:eastAsia="SimHei" w:cs="SimHei"/>
          <w:sz w:val="19"/>
          <w:szCs w:val="19"/>
          <w:spacing w:val="58"/>
        </w:rPr>
        <w:t xml:space="preserve"> </w:t>
      </w:r>
      <w:r>
        <w:rPr>
          <w:rFonts w:ascii="SimHei" w:hAnsi="SimHei" w:eastAsia="SimHei" w:cs="SimHei"/>
          <w:sz w:val="19"/>
          <w:szCs w:val="19"/>
          <w:spacing w:val="3"/>
        </w:rPr>
        <w:t>呼</w:t>
      </w:r>
      <w:r>
        <w:rPr>
          <w:rFonts w:ascii="SimHei" w:hAnsi="SimHei" w:eastAsia="SimHei" w:cs="SimHei"/>
          <w:sz w:val="19"/>
          <w:szCs w:val="19"/>
          <w:spacing w:val="11"/>
        </w:rPr>
        <w:t xml:space="preserve">   </w:t>
      </w:r>
      <w:r>
        <w:rPr>
          <w:rFonts w:ascii="SimHei" w:hAnsi="SimHei" w:eastAsia="SimHei" w:cs="SimHei"/>
          <w:sz w:val="19"/>
          <w:szCs w:val="19"/>
          <w:spacing w:val="3"/>
        </w:rPr>
        <w:t>吸</w:t>
      </w:r>
    </w:p>
    <w:p>
      <w:pPr>
        <w:spacing w:line="308" w:lineRule="auto"/>
        <w:rPr>
          <w:rFonts w:ascii="Arial"/>
          <w:sz w:val="21"/>
        </w:rPr>
      </w:pPr>
      <w:r/>
    </w:p>
    <w:p>
      <w:pPr>
        <w:ind w:left="1089" w:right="67"/>
        <w:spacing w:before="62" w:line="287" w:lineRule="auto"/>
        <w:jc w:val="both"/>
        <w:rPr>
          <w:rFonts w:ascii="SimSun" w:hAnsi="SimSun" w:eastAsia="SimSun" w:cs="SimSun"/>
          <w:sz w:val="19"/>
          <w:szCs w:val="19"/>
        </w:rPr>
      </w:pPr>
      <w:r>
        <w:rPr>
          <w:rFonts w:ascii="SimSun" w:hAnsi="SimSun" w:eastAsia="SimSun" w:cs="SimSun"/>
          <w:sz w:val="19"/>
          <w:szCs w:val="19"/>
          <w:spacing w:val="10"/>
        </w:rPr>
        <w:t>气末尚存留于肺内不能再呼出的气体量。正常成</w:t>
      </w:r>
      <w:r>
        <w:rPr>
          <w:rFonts w:ascii="SimSun" w:hAnsi="SimSun" w:eastAsia="SimSun" w:cs="SimSun"/>
          <w:sz w:val="19"/>
          <w:szCs w:val="19"/>
          <w:spacing w:val="9"/>
        </w:rPr>
        <w:t>年人的余气量为1000～1500</w:t>
      </w:r>
      <w:r>
        <w:rPr>
          <w:rFonts w:ascii="SimSun" w:hAnsi="SimSun" w:eastAsia="SimSun" w:cs="SimSun"/>
          <w:sz w:val="19"/>
          <w:szCs w:val="19"/>
        </w:rPr>
        <w:t>ml</w:t>
      </w:r>
      <w:r>
        <w:rPr>
          <w:rFonts w:ascii="SimSun" w:hAnsi="SimSun" w:eastAsia="SimSun" w:cs="SimSun"/>
          <w:sz w:val="19"/>
          <w:szCs w:val="19"/>
          <w:spacing w:val="9"/>
        </w:rPr>
        <w:t>。</w:t>
      </w:r>
      <w:r>
        <w:rPr>
          <w:rFonts w:ascii="SimSun" w:hAnsi="SimSun" w:eastAsia="SimSun" w:cs="SimSun"/>
          <w:sz w:val="19"/>
          <w:szCs w:val="19"/>
          <w:spacing w:val="-23"/>
        </w:rPr>
        <w:t xml:space="preserve"> </w:t>
      </w:r>
      <w:r>
        <w:rPr>
          <w:rFonts w:ascii="SimSun" w:hAnsi="SimSun" w:eastAsia="SimSun" w:cs="SimSun"/>
          <w:sz w:val="19"/>
          <w:szCs w:val="19"/>
          <w:spacing w:val="9"/>
        </w:rPr>
        <w:t>余气量的存在可避</w:t>
      </w:r>
      <w:r>
        <w:rPr>
          <w:rFonts w:ascii="SimSun" w:hAnsi="SimSun" w:eastAsia="SimSun" w:cs="SimSun"/>
          <w:sz w:val="19"/>
          <w:szCs w:val="19"/>
        </w:rPr>
        <w:t xml:space="preserve"> </w:t>
      </w:r>
      <w:r>
        <w:rPr>
          <w:rFonts w:ascii="SimSun" w:hAnsi="SimSun" w:eastAsia="SimSun" w:cs="SimSun"/>
          <w:sz w:val="19"/>
          <w:szCs w:val="19"/>
          <w:spacing w:val="11"/>
        </w:rPr>
        <w:t>免肺泡在低肺容积条件下发生塌陷。若肺泡塌陷，则需要极大的跨肺压才能实现肺泡的再扩张。支</w:t>
      </w:r>
      <w:r>
        <w:rPr>
          <w:rFonts w:ascii="SimSun" w:hAnsi="SimSun" w:eastAsia="SimSun" w:cs="SimSun"/>
          <w:sz w:val="19"/>
          <w:szCs w:val="19"/>
          <w:spacing w:val="16"/>
        </w:rPr>
        <w:t xml:space="preserve"> </w:t>
      </w:r>
      <w:r>
        <w:rPr>
          <w:rFonts w:ascii="SimSun" w:hAnsi="SimSun" w:eastAsia="SimSun" w:cs="SimSun"/>
          <w:sz w:val="19"/>
          <w:szCs w:val="19"/>
          <w:spacing w:val="10"/>
        </w:rPr>
        <w:t>气管哮喘和肺气肿患者因呼气困难而使余气量增加。</w:t>
      </w:r>
    </w:p>
    <w:p>
      <w:pPr>
        <w:ind w:right="45"/>
        <w:spacing w:before="62" w:line="212" w:lineRule="auto"/>
        <w:jc w:val="right"/>
        <w:rPr>
          <w:rFonts w:ascii="SimSun" w:hAnsi="SimSun" w:eastAsia="SimSun" w:cs="SimSun"/>
          <w:sz w:val="19"/>
          <w:szCs w:val="19"/>
        </w:rPr>
      </w:pPr>
      <w:r>
        <w:rPr>
          <w:rFonts w:ascii="Times New Roman" w:hAnsi="Times New Roman" w:eastAsia="Times New Roman" w:cs="Times New Roman"/>
          <w:sz w:val="19"/>
          <w:szCs w:val="19"/>
          <w:b/>
          <w:bCs/>
          <w:spacing w:val="15"/>
        </w:rPr>
        <w:t>2.</w:t>
      </w:r>
      <w:r>
        <w:rPr>
          <w:rFonts w:ascii="Times New Roman" w:hAnsi="Times New Roman" w:eastAsia="Times New Roman" w:cs="Times New Roman"/>
          <w:sz w:val="19"/>
          <w:szCs w:val="19"/>
          <w:spacing w:val="24"/>
        </w:rPr>
        <w:t xml:space="preserve">  </w:t>
      </w:r>
      <w:r>
        <w:rPr>
          <w:rFonts w:ascii="SimSun" w:hAnsi="SimSun" w:eastAsia="SimSun" w:cs="SimSun"/>
          <w:sz w:val="19"/>
          <w:szCs w:val="19"/>
          <w:b/>
          <w:bCs/>
          <w:spacing w:val="15"/>
        </w:rPr>
        <w:t>肺容量</w:t>
      </w:r>
      <w:r>
        <w:rPr>
          <w:rFonts w:ascii="SimSun" w:hAnsi="SimSun" w:eastAsia="SimSun" w:cs="SimSun"/>
          <w:sz w:val="19"/>
          <w:szCs w:val="19"/>
          <w:spacing w:val="-40"/>
        </w:rPr>
        <w:t xml:space="preserve"> </w:t>
      </w:r>
      <w:r>
        <w:rPr>
          <w:rFonts w:ascii="Times New Roman" w:hAnsi="Times New Roman" w:eastAsia="Times New Roman" w:cs="Times New Roman"/>
          <w:sz w:val="19"/>
          <w:szCs w:val="19"/>
          <w:spacing w:val="15"/>
        </w:rPr>
        <w:t>(</w:t>
      </w:r>
      <w:r>
        <w:rPr>
          <w:rFonts w:ascii="Times New Roman" w:hAnsi="Times New Roman" w:eastAsia="Times New Roman" w:cs="Times New Roman"/>
          <w:sz w:val="19"/>
          <w:szCs w:val="19"/>
        </w:rPr>
        <w:t>pulmonary</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rPr>
        <w:t>capacity</w:t>
      </w:r>
      <w:r>
        <w:rPr>
          <w:rFonts w:ascii="Times New Roman" w:hAnsi="Times New Roman" w:eastAsia="Times New Roman" w:cs="Times New Roman"/>
          <w:sz w:val="19"/>
          <w:szCs w:val="19"/>
          <w:spacing w:val="15"/>
        </w:rPr>
        <w:t>)</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15"/>
        </w:rPr>
        <w:t>是指肺容积中两项或两项以上的联合气体量。肺容量包</w:t>
      </w:r>
    </w:p>
    <w:p>
      <w:pPr>
        <w:ind w:left="1089"/>
        <w:spacing w:before="133" w:line="219" w:lineRule="auto"/>
        <w:rPr>
          <w:rFonts w:ascii="SimSun" w:hAnsi="SimSun" w:eastAsia="SimSun" w:cs="SimSun"/>
          <w:sz w:val="19"/>
          <w:szCs w:val="19"/>
        </w:rPr>
      </w:pPr>
      <w:r>
        <w:rPr>
          <w:rFonts w:ascii="SimSun" w:hAnsi="SimSun" w:eastAsia="SimSun" w:cs="SimSun"/>
          <w:sz w:val="19"/>
          <w:szCs w:val="19"/>
          <w:spacing w:val="4"/>
        </w:rPr>
        <w:t>括深吸气量、功能余气量、肺活量和肺总量(见图5-7)。</w:t>
      </w:r>
    </w:p>
    <w:p>
      <w:pPr>
        <w:ind w:left="1089" w:right="80" w:firstLine="410"/>
        <w:spacing w:before="89" w:line="282" w:lineRule="auto"/>
        <w:jc w:val="both"/>
        <w:rPr>
          <w:rFonts w:ascii="SimSun" w:hAnsi="SimSun" w:eastAsia="SimSun" w:cs="SimSun"/>
          <w:sz w:val="19"/>
          <w:szCs w:val="19"/>
        </w:rPr>
      </w:pPr>
      <w:r>
        <w:rPr>
          <w:rFonts w:ascii="SimSun" w:hAnsi="SimSun" w:eastAsia="SimSun" w:cs="SimSun"/>
          <w:sz w:val="19"/>
          <w:szCs w:val="19"/>
          <w:spacing w:val="5"/>
        </w:rPr>
        <w:t>(1)深吸气量(</w:t>
      </w:r>
      <w:r>
        <w:rPr>
          <w:rFonts w:ascii="SimSun" w:hAnsi="SimSun" w:eastAsia="SimSun" w:cs="SimSun"/>
          <w:sz w:val="19"/>
          <w:szCs w:val="19"/>
        </w:rPr>
        <w:t>inspiratory</w:t>
      </w:r>
      <w:r>
        <w:rPr>
          <w:rFonts w:ascii="SimSun" w:hAnsi="SimSun" w:eastAsia="SimSun" w:cs="SimSun"/>
          <w:sz w:val="19"/>
          <w:szCs w:val="19"/>
          <w:spacing w:val="3"/>
        </w:rPr>
        <w:t xml:space="preserve"> </w:t>
      </w:r>
      <w:r>
        <w:rPr>
          <w:rFonts w:ascii="SimSun" w:hAnsi="SimSun" w:eastAsia="SimSun" w:cs="SimSun"/>
          <w:sz w:val="19"/>
          <w:szCs w:val="19"/>
        </w:rPr>
        <w:t>capacity</w:t>
      </w:r>
      <w:r>
        <w:rPr>
          <w:rFonts w:ascii="SimSun" w:hAnsi="SimSun" w:eastAsia="SimSun" w:cs="SimSun"/>
          <w:sz w:val="19"/>
          <w:szCs w:val="19"/>
          <w:spacing w:val="5"/>
        </w:rPr>
        <w:t>,</w:t>
      </w:r>
      <w:r>
        <w:rPr>
          <w:rFonts w:ascii="SimSun" w:hAnsi="SimSun" w:eastAsia="SimSun" w:cs="SimSun"/>
          <w:sz w:val="19"/>
          <w:szCs w:val="19"/>
        </w:rPr>
        <w:t>IC</w:t>
      </w:r>
      <w:r>
        <w:rPr>
          <w:rFonts w:ascii="SimSun" w:hAnsi="SimSun" w:eastAsia="SimSun" w:cs="SimSun"/>
          <w:sz w:val="19"/>
          <w:szCs w:val="19"/>
          <w:spacing w:val="5"/>
        </w:rPr>
        <w:t>):是指从平静呼气末做最大吸气时所能吸入的气体量。它</w:t>
      </w:r>
      <w:r>
        <w:rPr>
          <w:rFonts w:ascii="SimSun" w:hAnsi="SimSun" w:eastAsia="SimSun" w:cs="SimSun"/>
          <w:sz w:val="19"/>
          <w:szCs w:val="19"/>
        </w:rPr>
        <w:t xml:space="preserve"> </w:t>
      </w:r>
      <w:r>
        <w:rPr>
          <w:rFonts w:ascii="SimSun" w:hAnsi="SimSun" w:eastAsia="SimSun" w:cs="SimSun"/>
          <w:sz w:val="19"/>
          <w:szCs w:val="19"/>
          <w:spacing w:val="7"/>
        </w:rPr>
        <w:t>是潮气量与补吸气量之和，是衡量最大通气潜力的指标之一</w:t>
      </w:r>
      <w:r>
        <w:rPr>
          <w:rFonts w:ascii="SimSun" w:hAnsi="SimSun" w:eastAsia="SimSun" w:cs="SimSun"/>
          <w:sz w:val="19"/>
          <w:szCs w:val="19"/>
          <w:spacing w:val="6"/>
        </w:rPr>
        <w:t>。胸廓、胸膜、肺组织和呼吸肌等发生病</w:t>
      </w:r>
      <w:r>
        <w:rPr>
          <w:rFonts w:ascii="SimSun" w:hAnsi="SimSun" w:eastAsia="SimSun" w:cs="SimSun"/>
          <w:sz w:val="19"/>
          <w:szCs w:val="19"/>
        </w:rPr>
        <w:t xml:space="preserve"> </w:t>
      </w:r>
      <w:r>
        <w:rPr>
          <w:rFonts w:ascii="SimSun" w:hAnsi="SimSun" w:eastAsia="SimSun" w:cs="SimSun"/>
          <w:sz w:val="19"/>
          <w:szCs w:val="19"/>
          <w:spacing w:val="4"/>
        </w:rPr>
        <w:t>变时，均可使深吸气量减少而最大通气潜力降低。</w:t>
      </w:r>
    </w:p>
    <w:p>
      <w:pPr>
        <w:ind w:left="1089" w:right="40" w:firstLine="410"/>
        <w:spacing w:before="90" w:line="296" w:lineRule="auto"/>
        <w:jc w:val="both"/>
        <w:rPr>
          <w:rFonts w:ascii="SimSun" w:hAnsi="SimSun" w:eastAsia="SimSun" w:cs="SimSun"/>
          <w:sz w:val="19"/>
          <w:szCs w:val="19"/>
        </w:rPr>
      </w:pPr>
      <w:r>
        <w:rPr>
          <w:rFonts w:ascii="SimSun" w:hAnsi="SimSun" w:eastAsia="SimSun" w:cs="SimSun"/>
          <w:sz w:val="19"/>
          <w:szCs w:val="19"/>
          <w:spacing w:val="3"/>
        </w:rPr>
        <w:t>(2)功能余气量(</w:t>
      </w:r>
      <w:r>
        <w:rPr>
          <w:rFonts w:ascii="SimSun" w:hAnsi="SimSun" w:eastAsia="SimSun" w:cs="SimSun"/>
          <w:sz w:val="19"/>
          <w:szCs w:val="19"/>
        </w:rPr>
        <w:t>functional</w:t>
      </w:r>
      <w:r>
        <w:rPr>
          <w:rFonts w:ascii="SimSun" w:hAnsi="SimSun" w:eastAsia="SimSun" w:cs="SimSun"/>
          <w:sz w:val="19"/>
          <w:szCs w:val="19"/>
          <w:spacing w:val="-4"/>
        </w:rPr>
        <w:t xml:space="preserve"> </w:t>
      </w:r>
      <w:r>
        <w:rPr>
          <w:rFonts w:ascii="SimSun" w:hAnsi="SimSun" w:eastAsia="SimSun" w:cs="SimSun"/>
          <w:sz w:val="19"/>
          <w:szCs w:val="19"/>
        </w:rPr>
        <w:t>residual</w:t>
      </w:r>
      <w:r>
        <w:rPr>
          <w:rFonts w:ascii="SimSun" w:hAnsi="SimSun" w:eastAsia="SimSun" w:cs="SimSun"/>
          <w:sz w:val="19"/>
          <w:szCs w:val="19"/>
          <w:spacing w:val="1"/>
        </w:rPr>
        <w:t xml:space="preserve"> </w:t>
      </w:r>
      <w:r>
        <w:rPr>
          <w:rFonts w:ascii="SimSun" w:hAnsi="SimSun" w:eastAsia="SimSun" w:cs="SimSun"/>
          <w:sz w:val="19"/>
          <w:szCs w:val="19"/>
        </w:rPr>
        <w:t>capacity</w:t>
      </w:r>
      <w:r>
        <w:rPr>
          <w:rFonts w:ascii="SimSun" w:hAnsi="SimSun" w:eastAsia="SimSun" w:cs="SimSun"/>
          <w:sz w:val="19"/>
          <w:szCs w:val="19"/>
          <w:spacing w:val="3"/>
        </w:rPr>
        <w:t>,</w:t>
      </w:r>
      <w:r>
        <w:rPr>
          <w:rFonts w:ascii="SimSun" w:hAnsi="SimSun" w:eastAsia="SimSun" w:cs="SimSun"/>
          <w:sz w:val="19"/>
          <w:szCs w:val="19"/>
        </w:rPr>
        <w:t>FRC</w:t>
      </w:r>
      <w:r>
        <w:rPr>
          <w:rFonts w:ascii="SimSun" w:hAnsi="SimSun" w:eastAsia="SimSun" w:cs="SimSun"/>
          <w:sz w:val="19"/>
          <w:szCs w:val="19"/>
          <w:spacing w:val="3"/>
        </w:rPr>
        <w:t>):是指平静呼气末尚存留于肺</w:t>
      </w:r>
      <w:r>
        <w:rPr>
          <w:rFonts w:ascii="SimSun" w:hAnsi="SimSun" w:eastAsia="SimSun" w:cs="SimSun"/>
          <w:sz w:val="19"/>
          <w:szCs w:val="19"/>
          <w:spacing w:val="2"/>
        </w:rPr>
        <w:t>内的气体量。它</w:t>
      </w:r>
      <w:r>
        <w:rPr>
          <w:rFonts w:ascii="SimSun" w:hAnsi="SimSun" w:eastAsia="SimSun" w:cs="SimSun"/>
          <w:sz w:val="19"/>
          <w:szCs w:val="19"/>
        </w:rPr>
        <w:t xml:space="preserve"> </w:t>
      </w:r>
      <w:r>
        <w:rPr>
          <w:rFonts w:ascii="SimSun" w:hAnsi="SimSun" w:eastAsia="SimSun" w:cs="SimSun"/>
          <w:sz w:val="19"/>
          <w:szCs w:val="19"/>
          <w:spacing w:val="5"/>
        </w:rPr>
        <w:t>是余气量与补呼气量之和，正常成年人约2500</w:t>
      </w:r>
      <w:r>
        <w:rPr>
          <w:rFonts w:ascii="SimSun" w:hAnsi="SimSun" w:eastAsia="SimSun" w:cs="SimSun"/>
          <w:sz w:val="19"/>
          <w:szCs w:val="19"/>
        </w:rPr>
        <w:t>ml</w:t>
      </w:r>
      <w:r>
        <w:rPr>
          <w:rFonts w:ascii="SimSun" w:hAnsi="SimSun" w:eastAsia="SimSun" w:cs="SimSun"/>
          <w:sz w:val="19"/>
          <w:szCs w:val="19"/>
          <w:spacing w:val="5"/>
        </w:rPr>
        <w:t>。</w:t>
      </w:r>
      <w:r>
        <w:rPr>
          <w:rFonts w:ascii="SimSun" w:hAnsi="SimSun" w:eastAsia="SimSun" w:cs="SimSun"/>
          <w:sz w:val="19"/>
          <w:szCs w:val="19"/>
          <w:spacing w:val="-28"/>
        </w:rPr>
        <w:t xml:space="preserve"> </w:t>
      </w:r>
      <w:r>
        <w:rPr>
          <w:rFonts w:ascii="SimSun" w:hAnsi="SimSun" w:eastAsia="SimSun" w:cs="SimSun"/>
          <w:sz w:val="19"/>
          <w:szCs w:val="19"/>
          <w:spacing w:val="5"/>
        </w:rPr>
        <w:t>肺气肿患者的功能余气量增多，而肺</w:t>
      </w:r>
      <w:r>
        <w:rPr>
          <w:rFonts w:ascii="SimSun" w:hAnsi="SimSun" w:eastAsia="SimSun" w:cs="SimSun"/>
          <w:sz w:val="19"/>
          <w:szCs w:val="19"/>
          <w:spacing w:val="4"/>
        </w:rPr>
        <w:t>实质病变时则</w:t>
      </w:r>
      <w:r>
        <w:rPr>
          <w:rFonts w:ascii="SimSun" w:hAnsi="SimSun" w:eastAsia="SimSun" w:cs="SimSun"/>
          <w:sz w:val="19"/>
          <w:szCs w:val="19"/>
        </w:rPr>
        <w:t xml:space="preserve"> </w:t>
      </w:r>
      <w:r>
        <w:rPr>
          <w:rFonts w:ascii="SimSun" w:hAnsi="SimSun" w:eastAsia="SimSun" w:cs="SimSun"/>
          <w:sz w:val="19"/>
          <w:szCs w:val="19"/>
          <w:spacing w:val="7"/>
        </w:rPr>
        <w:t>减小。功能余气量的生理意义是缓冲呼吸过程中肺泡气O</w:t>
      </w:r>
      <w:r>
        <w:rPr>
          <w:rFonts w:ascii="Calibri" w:hAnsi="Calibri" w:eastAsia="Calibri" w:cs="Calibri"/>
          <w:sz w:val="19"/>
          <w:szCs w:val="19"/>
          <w:spacing w:val="7"/>
        </w:rPr>
        <w:t>₂</w:t>
      </w:r>
      <w:r>
        <w:rPr>
          <w:rFonts w:ascii="Calibri" w:hAnsi="Calibri" w:eastAsia="Calibri" w:cs="Calibri"/>
          <w:sz w:val="19"/>
          <w:szCs w:val="19"/>
          <w:spacing w:val="15"/>
        </w:rPr>
        <w:t xml:space="preserve"> </w:t>
      </w:r>
      <w:r>
        <w:rPr>
          <w:rFonts w:ascii="SimSun" w:hAnsi="SimSun" w:eastAsia="SimSun" w:cs="SimSun"/>
          <w:sz w:val="19"/>
          <w:szCs w:val="19"/>
          <w:spacing w:val="7"/>
        </w:rPr>
        <w:t>分</w:t>
      </w:r>
      <w:r>
        <w:rPr>
          <w:rFonts w:ascii="SimSun" w:hAnsi="SimSun" w:eastAsia="SimSun" w:cs="SimSun"/>
          <w:sz w:val="19"/>
          <w:szCs w:val="19"/>
          <w:spacing w:val="-29"/>
        </w:rPr>
        <w:t xml:space="preserve"> </w:t>
      </w:r>
      <w:r>
        <w:rPr>
          <w:rFonts w:ascii="SimSun" w:hAnsi="SimSun" w:eastAsia="SimSun" w:cs="SimSun"/>
          <w:sz w:val="19"/>
          <w:szCs w:val="19"/>
          <w:spacing w:val="7"/>
        </w:rPr>
        <w:t>压(</w:t>
      </w:r>
      <w:r>
        <w:rPr>
          <w:rFonts w:ascii="SimSun" w:hAnsi="SimSun" w:eastAsia="SimSun" w:cs="SimSun"/>
          <w:sz w:val="19"/>
          <w:szCs w:val="19"/>
        </w:rPr>
        <w:t>PO</w:t>
      </w:r>
      <w:r>
        <w:rPr>
          <w:rFonts w:ascii="Calibri" w:hAnsi="Calibri" w:eastAsia="Calibri" w:cs="Calibri"/>
          <w:sz w:val="19"/>
          <w:szCs w:val="19"/>
          <w:spacing w:val="7"/>
        </w:rPr>
        <w:t>₂</w:t>
      </w:r>
      <w:r>
        <w:rPr>
          <w:rFonts w:ascii="SimSun" w:hAnsi="SimSun" w:eastAsia="SimSun" w:cs="SimSun"/>
          <w:sz w:val="19"/>
          <w:szCs w:val="19"/>
          <w:spacing w:val="7"/>
        </w:rPr>
        <w:t>)</w:t>
      </w:r>
      <w:r>
        <w:rPr>
          <w:rFonts w:ascii="SimSun" w:hAnsi="SimSun" w:eastAsia="SimSun" w:cs="SimSun"/>
          <w:sz w:val="19"/>
          <w:szCs w:val="19"/>
          <w:spacing w:val="62"/>
        </w:rPr>
        <w:t xml:space="preserve"> </w:t>
      </w:r>
      <w:r>
        <w:rPr>
          <w:rFonts w:ascii="SimSun" w:hAnsi="SimSun" w:eastAsia="SimSun" w:cs="SimSun"/>
          <w:sz w:val="19"/>
          <w:szCs w:val="19"/>
          <w:spacing w:val="7"/>
        </w:rPr>
        <w:t>和</w:t>
      </w:r>
      <w:r>
        <w:rPr>
          <w:rFonts w:ascii="SimSun" w:hAnsi="SimSun" w:eastAsia="SimSun" w:cs="SimSun"/>
          <w:sz w:val="19"/>
          <w:szCs w:val="19"/>
          <w:spacing w:val="-27"/>
        </w:rPr>
        <w:t xml:space="preserve"> </w:t>
      </w:r>
      <w:r>
        <w:rPr>
          <w:rFonts w:ascii="SimSun" w:hAnsi="SimSun" w:eastAsia="SimSun" w:cs="SimSun"/>
          <w:sz w:val="19"/>
          <w:szCs w:val="19"/>
        </w:rPr>
        <w:t>CO</w:t>
      </w:r>
      <w:r>
        <w:rPr>
          <w:rFonts w:ascii="Calibri" w:hAnsi="Calibri" w:eastAsia="Calibri" w:cs="Calibri"/>
          <w:sz w:val="19"/>
          <w:szCs w:val="19"/>
          <w:spacing w:val="7"/>
        </w:rPr>
        <w:t>₂</w:t>
      </w:r>
      <w:r>
        <w:rPr>
          <w:rFonts w:ascii="Calibri" w:hAnsi="Calibri" w:eastAsia="Calibri" w:cs="Calibri"/>
          <w:sz w:val="19"/>
          <w:szCs w:val="19"/>
          <w:spacing w:val="8"/>
        </w:rPr>
        <w:t xml:space="preserve">  </w:t>
      </w:r>
      <w:r>
        <w:rPr>
          <w:rFonts w:ascii="SimSun" w:hAnsi="SimSun" w:eastAsia="SimSun" w:cs="SimSun"/>
          <w:sz w:val="19"/>
          <w:szCs w:val="19"/>
          <w:spacing w:val="7"/>
        </w:rPr>
        <w:t>分</w:t>
      </w:r>
      <w:r>
        <w:rPr>
          <w:rFonts w:ascii="SimSun" w:hAnsi="SimSun" w:eastAsia="SimSun" w:cs="SimSun"/>
          <w:sz w:val="19"/>
          <w:szCs w:val="19"/>
          <w:spacing w:val="-28"/>
        </w:rPr>
        <w:t xml:space="preserve"> </w:t>
      </w:r>
      <w:r>
        <w:rPr>
          <w:rFonts w:ascii="SimSun" w:hAnsi="SimSun" w:eastAsia="SimSun" w:cs="SimSun"/>
          <w:sz w:val="19"/>
          <w:szCs w:val="19"/>
          <w:spacing w:val="7"/>
        </w:rPr>
        <w:t>压(</w:t>
      </w:r>
      <w:r>
        <w:rPr>
          <w:rFonts w:ascii="SimSun" w:hAnsi="SimSun" w:eastAsia="SimSun" w:cs="SimSun"/>
          <w:sz w:val="19"/>
          <w:szCs w:val="19"/>
        </w:rPr>
        <w:t>PCO</w:t>
      </w:r>
      <w:r>
        <w:rPr>
          <w:rFonts w:ascii="Calibri" w:hAnsi="Calibri" w:eastAsia="Calibri" w:cs="Calibri"/>
          <w:sz w:val="19"/>
          <w:szCs w:val="19"/>
          <w:spacing w:val="7"/>
        </w:rPr>
        <w:t>₂</w:t>
      </w:r>
      <w:r>
        <w:rPr>
          <w:rFonts w:ascii="SimSun" w:hAnsi="SimSun" w:eastAsia="SimSun" w:cs="SimSun"/>
          <w:sz w:val="19"/>
          <w:szCs w:val="19"/>
          <w:spacing w:val="7"/>
        </w:rPr>
        <w:t>)</w:t>
      </w:r>
      <w:r>
        <w:rPr>
          <w:rFonts w:ascii="SimSun" w:hAnsi="SimSun" w:eastAsia="SimSun" w:cs="SimSun"/>
          <w:sz w:val="19"/>
          <w:szCs w:val="19"/>
          <w:spacing w:val="87"/>
        </w:rPr>
        <w:t xml:space="preserve"> </w:t>
      </w:r>
      <w:r>
        <w:rPr>
          <w:rFonts w:ascii="SimSun" w:hAnsi="SimSun" w:eastAsia="SimSun" w:cs="SimSun"/>
          <w:sz w:val="19"/>
          <w:szCs w:val="19"/>
          <w:spacing w:val="7"/>
        </w:rPr>
        <w:t>的变</w:t>
      </w:r>
      <w:r>
        <w:rPr>
          <w:rFonts w:ascii="SimSun" w:hAnsi="SimSun" w:eastAsia="SimSun" w:cs="SimSun"/>
          <w:sz w:val="19"/>
          <w:szCs w:val="19"/>
          <w:spacing w:val="6"/>
        </w:rPr>
        <w:t>化幅</w:t>
      </w:r>
      <w:r>
        <w:rPr>
          <w:rFonts w:ascii="SimSun" w:hAnsi="SimSun" w:eastAsia="SimSun" w:cs="SimSun"/>
          <w:sz w:val="19"/>
          <w:szCs w:val="19"/>
        </w:rPr>
        <w:t xml:space="preserve"> </w:t>
      </w:r>
      <w:r>
        <w:rPr>
          <w:rFonts w:ascii="SimSun" w:hAnsi="SimSun" w:eastAsia="SimSun" w:cs="SimSun"/>
          <w:sz w:val="19"/>
          <w:szCs w:val="19"/>
          <w:spacing w:val="3"/>
        </w:rPr>
        <w:t>度。由于功能余气量的稀释作用，使得吸气时肺内</w:t>
      </w:r>
      <w:r>
        <w:rPr>
          <w:rFonts w:ascii="SimSun" w:hAnsi="SimSun" w:eastAsia="SimSun" w:cs="SimSun"/>
          <w:sz w:val="19"/>
          <w:szCs w:val="19"/>
        </w:rPr>
        <w:t>PO</w:t>
      </w:r>
      <w:r>
        <w:rPr>
          <w:rFonts w:ascii="Calibri" w:hAnsi="Calibri" w:eastAsia="Calibri" w:cs="Calibri"/>
          <w:sz w:val="19"/>
          <w:szCs w:val="19"/>
          <w:spacing w:val="3"/>
        </w:rPr>
        <w:t>₂</w:t>
      </w:r>
      <w:r>
        <w:rPr>
          <w:rFonts w:ascii="Calibri" w:hAnsi="Calibri" w:eastAsia="Calibri" w:cs="Calibri"/>
          <w:sz w:val="19"/>
          <w:szCs w:val="19"/>
          <w:spacing w:val="43"/>
          <w:w w:val="101"/>
        </w:rPr>
        <w:t xml:space="preserve"> </w:t>
      </w:r>
      <w:r>
        <w:rPr>
          <w:rFonts w:ascii="SimSun" w:hAnsi="SimSun" w:eastAsia="SimSun" w:cs="SimSun"/>
          <w:sz w:val="19"/>
          <w:szCs w:val="19"/>
          <w:spacing w:val="3"/>
        </w:rPr>
        <w:t>不致突然升得太高，</w:t>
      </w:r>
      <w:r>
        <w:rPr>
          <w:rFonts w:ascii="SimSun" w:hAnsi="SimSun" w:eastAsia="SimSun" w:cs="SimSun"/>
          <w:sz w:val="19"/>
          <w:szCs w:val="19"/>
        </w:rPr>
        <w:t>PCO</w:t>
      </w:r>
      <w:r>
        <w:rPr>
          <w:rFonts w:ascii="Calibri" w:hAnsi="Calibri" w:eastAsia="Calibri" w:cs="Calibri"/>
          <w:sz w:val="19"/>
          <w:szCs w:val="19"/>
          <w:spacing w:val="3"/>
        </w:rPr>
        <w:t>₂</w:t>
      </w:r>
      <w:r>
        <w:rPr>
          <w:rFonts w:ascii="Calibri" w:hAnsi="Calibri" w:eastAsia="Calibri" w:cs="Calibri"/>
          <w:sz w:val="19"/>
          <w:szCs w:val="19"/>
          <w:spacing w:val="5"/>
        </w:rPr>
        <w:t xml:space="preserve">  </w:t>
      </w:r>
      <w:r>
        <w:rPr>
          <w:rFonts w:ascii="SimSun" w:hAnsi="SimSun" w:eastAsia="SimSun" w:cs="SimSun"/>
          <w:sz w:val="19"/>
          <w:szCs w:val="19"/>
          <w:spacing w:val="3"/>
        </w:rPr>
        <w:t>不致降得太低；反之，</w:t>
      </w:r>
      <w:r>
        <w:rPr>
          <w:rFonts w:ascii="SimSun" w:hAnsi="SimSun" w:eastAsia="SimSun" w:cs="SimSun"/>
          <w:sz w:val="19"/>
          <w:szCs w:val="19"/>
        </w:rPr>
        <w:t xml:space="preserve"> </w:t>
      </w:r>
      <w:r>
        <w:rPr>
          <w:rFonts w:ascii="SimSun" w:hAnsi="SimSun" w:eastAsia="SimSun" w:cs="SimSun"/>
          <w:sz w:val="19"/>
          <w:szCs w:val="19"/>
          <w:spacing w:val="3"/>
        </w:rPr>
        <w:t>呼</w:t>
      </w:r>
      <w:r>
        <w:rPr>
          <w:rFonts w:ascii="SimSun" w:hAnsi="SimSun" w:eastAsia="SimSun" w:cs="SimSun"/>
          <w:sz w:val="19"/>
          <w:szCs w:val="19"/>
          <w:spacing w:val="-38"/>
        </w:rPr>
        <w:t xml:space="preserve"> </w:t>
      </w:r>
      <w:r>
        <w:rPr>
          <w:rFonts w:ascii="SimSun" w:hAnsi="SimSun" w:eastAsia="SimSun" w:cs="SimSun"/>
          <w:sz w:val="19"/>
          <w:szCs w:val="19"/>
          <w:spacing w:val="3"/>
        </w:rPr>
        <w:t>气</w:t>
      </w:r>
      <w:r>
        <w:rPr>
          <w:rFonts w:ascii="SimSun" w:hAnsi="SimSun" w:eastAsia="SimSun" w:cs="SimSun"/>
          <w:sz w:val="19"/>
          <w:szCs w:val="19"/>
          <w:spacing w:val="-29"/>
        </w:rPr>
        <w:t xml:space="preserve"> </w:t>
      </w:r>
      <w:r>
        <w:rPr>
          <w:rFonts w:ascii="SimSun" w:hAnsi="SimSun" w:eastAsia="SimSun" w:cs="SimSun"/>
          <w:sz w:val="19"/>
          <w:szCs w:val="19"/>
          <w:spacing w:val="3"/>
        </w:rPr>
        <w:t>时</w:t>
      </w:r>
      <w:r>
        <w:rPr>
          <w:rFonts w:ascii="SimSun" w:hAnsi="SimSun" w:eastAsia="SimSun" w:cs="SimSun"/>
          <w:sz w:val="19"/>
          <w:szCs w:val="19"/>
        </w:rPr>
        <w:t>PO</w:t>
      </w:r>
      <w:r>
        <w:rPr>
          <w:rFonts w:ascii="Calibri" w:hAnsi="Calibri" w:eastAsia="Calibri" w:cs="Calibri"/>
          <w:sz w:val="19"/>
          <w:szCs w:val="19"/>
          <w:spacing w:val="3"/>
        </w:rPr>
        <w:t>₂</w:t>
      </w:r>
      <w:r>
        <w:rPr>
          <w:rFonts w:ascii="Calibri" w:hAnsi="Calibri" w:eastAsia="Calibri" w:cs="Calibri"/>
          <w:sz w:val="19"/>
          <w:szCs w:val="19"/>
          <w:spacing w:val="28"/>
        </w:rPr>
        <w:t xml:space="preserve"> </w:t>
      </w:r>
      <w:r>
        <w:rPr>
          <w:rFonts w:ascii="SimSun" w:hAnsi="SimSun" w:eastAsia="SimSun" w:cs="SimSun"/>
          <w:sz w:val="19"/>
          <w:szCs w:val="19"/>
          <w:spacing w:val="3"/>
        </w:rPr>
        <w:t>不会降得太低，</w:t>
      </w:r>
      <w:r>
        <w:rPr>
          <w:rFonts w:ascii="SimSun" w:hAnsi="SimSun" w:eastAsia="SimSun" w:cs="SimSun"/>
          <w:sz w:val="19"/>
          <w:szCs w:val="19"/>
        </w:rPr>
        <w:t>PCO</w:t>
      </w:r>
      <w:r>
        <w:rPr>
          <w:rFonts w:ascii="Calibri" w:hAnsi="Calibri" w:eastAsia="Calibri" w:cs="Calibri"/>
          <w:sz w:val="19"/>
          <w:szCs w:val="19"/>
          <w:spacing w:val="3"/>
        </w:rPr>
        <w:t>₂</w:t>
      </w:r>
      <w:r>
        <w:rPr>
          <w:rFonts w:ascii="Calibri" w:hAnsi="Calibri" w:eastAsia="Calibri" w:cs="Calibri"/>
          <w:sz w:val="19"/>
          <w:szCs w:val="19"/>
          <w:spacing w:val="42"/>
          <w:w w:val="102"/>
        </w:rPr>
        <w:t xml:space="preserve"> </w:t>
      </w:r>
      <w:r>
        <w:rPr>
          <w:rFonts w:ascii="SimSun" w:hAnsi="SimSun" w:eastAsia="SimSun" w:cs="SimSun"/>
          <w:sz w:val="19"/>
          <w:szCs w:val="19"/>
          <w:spacing w:val="3"/>
        </w:rPr>
        <w:t>不会升得太高。这样，肺泡气和动脉血</w:t>
      </w:r>
      <w:r>
        <w:rPr>
          <w:rFonts w:ascii="SimSun" w:hAnsi="SimSun" w:eastAsia="SimSun" w:cs="SimSun"/>
          <w:sz w:val="19"/>
          <w:szCs w:val="19"/>
          <w:spacing w:val="2"/>
        </w:rPr>
        <w:t>的</w:t>
      </w:r>
      <w:r>
        <w:rPr>
          <w:rFonts w:ascii="SimSun" w:hAnsi="SimSun" w:eastAsia="SimSun" w:cs="SimSun"/>
          <w:sz w:val="19"/>
          <w:szCs w:val="19"/>
        </w:rPr>
        <w:t>PO</w:t>
      </w:r>
      <w:r>
        <w:rPr>
          <w:rFonts w:ascii="Calibri" w:hAnsi="Calibri" w:eastAsia="Calibri" w:cs="Calibri"/>
          <w:sz w:val="19"/>
          <w:szCs w:val="19"/>
          <w:spacing w:val="2"/>
        </w:rPr>
        <w:t>₂</w:t>
      </w:r>
      <w:r>
        <w:rPr>
          <w:rFonts w:ascii="Calibri" w:hAnsi="Calibri" w:eastAsia="Calibri" w:cs="Calibri"/>
          <w:sz w:val="19"/>
          <w:szCs w:val="19"/>
          <w:spacing w:val="37"/>
          <w:w w:val="101"/>
        </w:rPr>
        <w:t xml:space="preserve"> </w:t>
      </w:r>
      <w:r>
        <w:rPr>
          <w:rFonts w:ascii="SimSun" w:hAnsi="SimSun" w:eastAsia="SimSun" w:cs="SimSun"/>
          <w:sz w:val="19"/>
          <w:szCs w:val="19"/>
          <w:spacing w:val="2"/>
        </w:rPr>
        <w:t>和</w:t>
      </w:r>
      <w:r>
        <w:rPr>
          <w:rFonts w:ascii="SimSun" w:hAnsi="SimSun" w:eastAsia="SimSun" w:cs="SimSun"/>
          <w:sz w:val="19"/>
          <w:szCs w:val="19"/>
          <w:spacing w:val="-47"/>
        </w:rPr>
        <w:t xml:space="preserve"> </w:t>
      </w:r>
      <w:r>
        <w:rPr>
          <w:rFonts w:ascii="SimSun" w:hAnsi="SimSun" w:eastAsia="SimSun" w:cs="SimSun"/>
          <w:sz w:val="19"/>
          <w:szCs w:val="19"/>
        </w:rPr>
        <w:t>PCO</w:t>
      </w:r>
      <w:r>
        <w:rPr>
          <w:rFonts w:ascii="Calibri" w:hAnsi="Calibri" w:eastAsia="Calibri" w:cs="Calibri"/>
          <w:sz w:val="19"/>
          <w:szCs w:val="19"/>
          <w:spacing w:val="2"/>
        </w:rPr>
        <w:t>₂</w:t>
      </w:r>
      <w:r>
        <w:rPr>
          <w:rFonts w:ascii="Calibri" w:hAnsi="Calibri" w:eastAsia="Calibri" w:cs="Calibri"/>
          <w:sz w:val="19"/>
          <w:szCs w:val="19"/>
          <w:spacing w:val="5"/>
        </w:rPr>
        <w:t xml:space="preserve">  </w:t>
      </w:r>
      <w:r>
        <w:rPr>
          <w:rFonts w:ascii="SimSun" w:hAnsi="SimSun" w:eastAsia="SimSun" w:cs="SimSun"/>
          <w:sz w:val="19"/>
          <w:szCs w:val="19"/>
          <w:spacing w:val="2"/>
        </w:rPr>
        <w:t>就不会随呼吸而</w:t>
      </w:r>
      <w:r>
        <w:rPr>
          <w:rFonts w:ascii="SimSun" w:hAnsi="SimSun" w:eastAsia="SimSun" w:cs="SimSun"/>
          <w:sz w:val="19"/>
          <w:szCs w:val="19"/>
        </w:rPr>
        <w:t xml:space="preserve"> </w:t>
      </w:r>
      <w:r>
        <w:rPr>
          <w:rFonts w:ascii="SimSun" w:hAnsi="SimSun" w:eastAsia="SimSun" w:cs="SimSun"/>
          <w:sz w:val="19"/>
          <w:szCs w:val="19"/>
          <w:spacing w:val="3"/>
        </w:rPr>
        <w:t>发生大幅度波动，从而有利于肺换气。</w:t>
      </w:r>
    </w:p>
    <w:p>
      <w:pPr>
        <w:ind w:left="1089" w:firstLine="410"/>
        <w:spacing w:before="95" w:line="288" w:lineRule="auto"/>
        <w:jc w:val="both"/>
        <w:rPr>
          <w:rFonts w:ascii="SimSun" w:hAnsi="SimSun" w:eastAsia="SimSun" w:cs="SimSun"/>
          <w:sz w:val="19"/>
          <w:szCs w:val="19"/>
        </w:rPr>
      </w:pPr>
      <w:r>
        <w:rPr>
          <w:rFonts w:ascii="SimSun" w:hAnsi="SimSun" w:eastAsia="SimSun" w:cs="SimSun"/>
          <w:sz w:val="19"/>
          <w:szCs w:val="19"/>
          <w:spacing w:val="8"/>
        </w:rPr>
        <w:t>(3)肺活量、用力肺活量和用力呼气量：尽力吸气后，从肺内所能呼出的最大气体量称为肺活量</w:t>
      </w:r>
      <w:r>
        <w:rPr>
          <w:rFonts w:ascii="SimSun" w:hAnsi="SimSun" w:eastAsia="SimSun" w:cs="SimSun"/>
          <w:sz w:val="19"/>
          <w:szCs w:val="19"/>
          <w:spacing w:val="8"/>
        </w:rPr>
        <w:t xml:space="preserve">  </w:t>
      </w:r>
      <w:r>
        <w:rPr>
          <w:rFonts w:ascii="SimSun" w:hAnsi="SimSun" w:eastAsia="SimSun" w:cs="SimSun"/>
          <w:sz w:val="19"/>
          <w:szCs w:val="19"/>
          <w:spacing w:val="-2"/>
        </w:rPr>
        <w:t>(vital</w:t>
      </w:r>
      <w:r>
        <w:rPr>
          <w:rFonts w:ascii="SimSun" w:hAnsi="SimSun" w:eastAsia="SimSun" w:cs="SimSun"/>
          <w:sz w:val="19"/>
          <w:szCs w:val="19"/>
          <w:spacing w:val="3"/>
        </w:rPr>
        <w:t xml:space="preserve"> </w:t>
      </w:r>
      <w:r>
        <w:rPr>
          <w:rFonts w:ascii="SimSun" w:hAnsi="SimSun" w:eastAsia="SimSun" w:cs="SimSun"/>
          <w:sz w:val="19"/>
          <w:szCs w:val="19"/>
          <w:spacing w:val="-2"/>
        </w:rPr>
        <w:t>capacity,VC)。</w:t>
      </w:r>
      <w:r>
        <w:rPr>
          <w:rFonts w:ascii="SimSun" w:hAnsi="SimSun" w:eastAsia="SimSun" w:cs="SimSun"/>
          <w:sz w:val="19"/>
          <w:szCs w:val="19"/>
          <w:spacing w:val="-46"/>
        </w:rPr>
        <w:t xml:space="preserve"> </w:t>
      </w:r>
      <w:r>
        <w:rPr>
          <w:rFonts w:ascii="SimSun" w:hAnsi="SimSun" w:eastAsia="SimSun" w:cs="SimSun"/>
          <w:sz w:val="19"/>
          <w:szCs w:val="19"/>
          <w:spacing w:val="-2"/>
        </w:rPr>
        <w:t>它是潮</w:t>
      </w:r>
      <w:r>
        <w:rPr>
          <w:rFonts w:ascii="SimSun" w:hAnsi="SimSun" w:eastAsia="SimSun" w:cs="SimSun"/>
          <w:sz w:val="19"/>
          <w:szCs w:val="19"/>
          <w:spacing w:val="-3"/>
        </w:rPr>
        <w:t>气量、补吸气量与补呼气量之和。肺活量有较大的个体差异，与身材大小、</w:t>
      </w:r>
      <w:r>
        <w:rPr>
          <w:rFonts w:ascii="SimSun" w:hAnsi="SimSun" w:eastAsia="SimSun" w:cs="SimSun"/>
          <w:sz w:val="19"/>
          <w:szCs w:val="19"/>
        </w:rPr>
        <w:t xml:space="preserve"> </w:t>
      </w:r>
      <w:r>
        <w:rPr>
          <w:rFonts w:ascii="SimSun" w:hAnsi="SimSun" w:eastAsia="SimSun" w:cs="SimSun"/>
          <w:sz w:val="19"/>
          <w:szCs w:val="19"/>
          <w:spacing w:val="2"/>
        </w:rPr>
        <w:t>性别、年龄、体位、呼吸肌强弱等因素有关。正常成年男性的</w:t>
      </w:r>
      <w:r>
        <w:rPr>
          <w:rFonts w:ascii="SimSun" w:hAnsi="SimSun" w:eastAsia="SimSun" w:cs="SimSun"/>
          <w:sz w:val="19"/>
          <w:szCs w:val="19"/>
          <w:spacing w:val="1"/>
        </w:rPr>
        <w:t>肺活量平均约为3500</w:t>
      </w:r>
      <w:r>
        <w:rPr>
          <w:rFonts w:ascii="SimSun" w:hAnsi="SimSun" w:eastAsia="SimSun" w:cs="SimSun"/>
          <w:sz w:val="19"/>
          <w:szCs w:val="19"/>
        </w:rPr>
        <w:t>ml</w:t>
      </w:r>
      <w:r>
        <w:rPr>
          <w:rFonts w:ascii="SimSun" w:hAnsi="SimSun" w:eastAsia="SimSun" w:cs="SimSun"/>
          <w:sz w:val="19"/>
          <w:szCs w:val="19"/>
          <w:spacing w:val="1"/>
        </w:rPr>
        <w:t>,女性约为2500</w:t>
      </w:r>
      <w:r>
        <w:rPr>
          <w:rFonts w:ascii="SimSun" w:hAnsi="SimSun" w:eastAsia="SimSun" w:cs="SimSun"/>
          <w:sz w:val="19"/>
          <w:szCs w:val="19"/>
        </w:rPr>
        <w:t>ml</w:t>
      </w:r>
      <w:r>
        <w:rPr>
          <w:rFonts w:ascii="SimSun" w:hAnsi="SimSun" w:eastAsia="SimSun" w:cs="SimSun"/>
          <w:sz w:val="19"/>
          <w:szCs w:val="19"/>
          <w:spacing w:val="1"/>
        </w:rPr>
        <w:t>。</w:t>
      </w:r>
      <w:r>
        <w:rPr>
          <w:rFonts w:ascii="SimSun" w:hAnsi="SimSun" w:eastAsia="SimSun" w:cs="SimSun"/>
          <w:sz w:val="19"/>
          <w:szCs w:val="19"/>
        </w:rPr>
        <w:t xml:space="preserve"> </w:t>
      </w:r>
      <w:r>
        <w:rPr>
          <w:rFonts w:ascii="SimSun" w:hAnsi="SimSun" w:eastAsia="SimSun" w:cs="SimSun"/>
          <w:sz w:val="19"/>
          <w:szCs w:val="19"/>
          <w:spacing w:val="-3"/>
        </w:rPr>
        <w:t>因测定方法简单，重复性好，肺活量是肺功能测定的常用指标，它反映肺一次通气的最大能力。</w:t>
      </w:r>
    </w:p>
    <w:p>
      <w:pPr>
        <w:ind w:left="1089" w:right="62" w:firstLine="410"/>
        <w:spacing w:before="207" w:line="299" w:lineRule="auto"/>
        <w:jc w:val="both"/>
        <w:rPr>
          <w:rFonts w:ascii="SimSun" w:hAnsi="SimSun" w:eastAsia="SimSun" w:cs="SimSun"/>
          <w:sz w:val="19"/>
          <w:szCs w:val="19"/>
        </w:rPr>
      </w:pPr>
      <w:r>
        <w:rPr>
          <w:rFonts w:ascii="SimSun" w:hAnsi="SimSun" w:eastAsia="SimSun" w:cs="SimSun"/>
          <w:sz w:val="19"/>
          <w:szCs w:val="19"/>
          <w:spacing w:val="6"/>
        </w:rPr>
        <w:t>由于测定肺活量时不限制呼气的时间，在某些肺组织弹性降低或呼吸道狭窄的患者所测得的肺活</w:t>
      </w:r>
      <w:r>
        <w:rPr>
          <w:rFonts w:ascii="SimSun" w:hAnsi="SimSun" w:eastAsia="SimSun" w:cs="SimSun"/>
          <w:sz w:val="19"/>
          <w:szCs w:val="19"/>
          <w:spacing w:val="14"/>
        </w:rPr>
        <w:t xml:space="preserve"> </w:t>
      </w:r>
      <w:r>
        <w:rPr>
          <w:rFonts w:ascii="SimSun" w:hAnsi="SimSun" w:eastAsia="SimSun" w:cs="SimSun"/>
          <w:sz w:val="19"/>
          <w:szCs w:val="19"/>
          <w:spacing w:val="3"/>
        </w:rPr>
        <w:t>量仍可正常。因此，为了充分反映肺组织的弹性状态和气道</w:t>
      </w:r>
      <w:r>
        <w:rPr>
          <w:rFonts w:ascii="SimSun" w:hAnsi="SimSun" w:eastAsia="SimSun" w:cs="SimSun"/>
          <w:sz w:val="19"/>
          <w:szCs w:val="19"/>
          <w:spacing w:val="2"/>
        </w:rPr>
        <w:t>通畅程度等变化，可测量用力肺活量和用力</w:t>
      </w:r>
      <w:r>
        <w:rPr>
          <w:rFonts w:ascii="SimSun" w:hAnsi="SimSun" w:eastAsia="SimSun" w:cs="SimSun"/>
          <w:sz w:val="19"/>
          <w:szCs w:val="19"/>
        </w:rPr>
        <w:t xml:space="preserve"> </w:t>
      </w:r>
      <w:r>
        <w:rPr>
          <w:rFonts w:ascii="SimSun" w:hAnsi="SimSun" w:eastAsia="SimSun" w:cs="SimSun"/>
          <w:sz w:val="19"/>
          <w:szCs w:val="19"/>
          <w:spacing w:val="-2"/>
        </w:rPr>
        <w:t>呼气量。用</w:t>
      </w:r>
      <w:r>
        <w:rPr>
          <w:rFonts w:ascii="SimSun" w:hAnsi="SimSun" w:eastAsia="SimSun" w:cs="SimSun"/>
          <w:sz w:val="19"/>
          <w:szCs w:val="19"/>
          <w:spacing w:val="-3"/>
        </w:rPr>
        <w:t>力肺活量(</w:t>
      </w:r>
      <w:r>
        <w:rPr>
          <w:rFonts w:ascii="SimSun" w:hAnsi="SimSun" w:eastAsia="SimSun" w:cs="SimSun"/>
          <w:sz w:val="19"/>
          <w:szCs w:val="19"/>
          <w:spacing w:val="-2"/>
        </w:rPr>
        <w:t>forced</w:t>
      </w:r>
      <w:r>
        <w:rPr>
          <w:rFonts w:ascii="SimSun" w:hAnsi="SimSun" w:eastAsia="SimSun" w:cs="SimSun"/>
          <w:sz w:val="19"/>
          <w:szCs w:val="19"/>
          <w:spacing w:val="-5"/>
        </w:rPr>
        <w:t xml:space="preserve"> </w:t>
      </w:r>
      <w:r>
        <w:rPr>
          <w:rFonts w:ascii="SimSun" w:hAnsi="SimSun" w:eastAsia="SimSun" w:cs="SimSun"/>
          <w:sz w:val="19"/>
          <w:szCs w:val="19"/>
          <w:spacing w:val="-2"/>
        </w:rPr>
        <w:t>vital</w:t>
      </w:r>
      <w:r>
        <w:rPr>
          <w:rFonts w:ascii="SimSun" w:hAnsi="SimSun" w:eastAsia="SimSun" w:cs="SimSun"/>
          <w:sz w:val="19"/>
          <w:szCs w:val="19"/>
          <w:spacing w:val="-1"/>
        </w:rPr>
        <w:t xml:space="preserve"> </w:t>
      </w:r>
      <w:r>
        <w:rPr>
          <w:rFonts w:ascii="SimSun" w:hAnsi="SimSun" w:eastAsia="SimSun" w:cs="SimSun"/>
          <w:sz w:val="19"/>
          <w:szCs w:val="19"/>
          <w:spacing w:val="-2"/>
        </w:rPr>
        <w:t>capacity</w:t>
      </w:r>
      <w:r>
        <w:rPr>
          <w:rFonts w:ascii="SimSun" w:hAnsi="SimSun" w:eastAsia="SimSun" w:cs="SimSun"/>
          <w:sz w:val="19"/>
          <w:szCs w:val="19"/>
          <w:spacing w:val="-3"/>
        </w:rPr>
        <w:t>,</w:t>
      </w:r>
      <w:r>
        <w:rPr>
          <w:rFonts w:ascii="SimSun" w:hAnsi="SimSun" w:eastAsia="SimSun" w:cs="SimSun"/>
          <w:sz w:val="19"/>
          <w:szCs w:val="19"/>
          <w:spacing w:val="-2"/>
        </w:rPr>
        <w:t>FVC</w:t>
      </w:r>
      <w:r>
        <w:rPr>
          <w:rFonts w:ascii="SimSun" w:hAnsi="SimSun" w:eastAsia="SimSun" w:cs="SimSun"/>
          <w:sz w:val="19"/>
          <w:szCs w:val="19"/>
          <w:spacing w:val="-3"/>
        </w:rPr>
        <w:t>)是指一次最大吸气后，尽力尽快呼气所能呼出的最大气</w:t>
      </w:r>
      <w:r>
        <w:rPr>
          <w:rFonts w:ascii="SimSun" w:hAnsi="SimSun" w:eastAsia="SimSun" w:cs="SimSun"/>
          <w:sz w:val="19"/>
          <w:szCs w:val="19"/>
        </w:rPr>
        <w:t xml:space="preserve"> </w:t>
      </w:r>
      <w:r>
        <w:rPr>
          <w:rFonts w:ascii="SimSun" w:hAnsi="SimSun" w:eastAsia="SimSun" w:cs="SimSun"/>
          <w:sz w:val="19"/>
          <w:szCs w:val="19"/>
          <w:spacing w:val="-1"/>
        </w:rPr>
        <w:t>体量。正常时，用力肺活量略</w:t>
      </w:r>
      <w:r>
        <w:rPr>
          <w:rFonts w:ascii="SimSun" w:hAnsi="SimSun" w:eastAsia="SimSun" w:cs="SimSun"/>
          <w:sz w:val="19"/>
          <w:szCs w:val="19"/>
          <w:spacing w:val="-2"/>
        </w:rPr>
        <w:t>小于在没有时间限制条件下测得的肺活量。用力呼气量(</w:t>
      </w:r>
      <w:r>
        <w:rPr>
          <w:rFonts w:ascii="SimSun" w:hAnsi="SimSun" w:eastAsia="SimSun" w:cs="SimSun"/>
          <w:sz w:val="19"/>
          <w:szCs w:val="19"/>
          <w:spacing w:val="-1"/>
        </w:rPr>
        <w:t>forced</w:t>
      </w:r>
      <w:r>
        <w:rPr>
          <w:rFonts w:ascii="SimSun" w:hAnsi="SimSun" w:eastAsia="SimSun" w:cs="SimSun"/>
          <w:sz w:val="19"/>
          <w:szCs w:val="19"/>
          <w:spacing w:val="-6"/>
        </w:rPr>
        <w:t xml:space="preserve"> </w:t>
      </w:r>
      <w:r>
        <w:rPr>
          <w:rFonts w:ascii="SimSun" w:hAnsi="SimSun" w:eastAsia="SimSun" w:cs="SimSun"/>
          <w:sz w:val="19"/>
          <w:szCs w:val="19"/>
          <w:spacing w:val="-1"/>
        </w:rPr>
        <w:t>expiratory</w:t>
      </w:r>
      <w:r>
        <w:rPr>
          <w:rFonts w:ascii="SimSun" w:hAnsi="SimSun" w:eastAsia="SimSun" w:cs="SimSun"/>
          <w:sz w:val="19"/>
          <w:szCs w:val="19"/>
        </w:rPr>
        <w:t xml:space="preserve"> </w:t>
      </w:r>
      <w:r>
        <w:rPr>
          <w:rFonts w:ascii="SimSun" w:hAnsi="SimSun" w:eastAsia="SimSun" w:cs="SimSun"/>
          <w:sz w:val="19"/>
          <w:szCs w:val="19"/>
        </w:rPr>
        <w:t>volume</w:t>
      </w:r>
      <w:r>
        <w:rPr>
          <w:rFonts w:ascii="SimSun" w:hAnsi="SimSun" w:eastAsia="SimSun" w:cs="SimSun"/>
          <w:sz w:val="19"/>
          <w:szCs w:val="19"/>
          <w:spacing w:val="3"/>
        </w:rPr>
        <w:t>,</w:t>
      </w:r>
      <w:r>
        <w:rPr>
          <w:rFonts w:ascii="SimSun" w:hAnsi="SimSun" w:eastAsia="SimSun" w:cs="SimSun"/>
          <w:sz w:val="19"/>
          <w:szCs w:val="19"/>
        </w:rPr>
        <w:t>FEV</w:t>
      </w:r>
      <w:r>
        <w:rPr>
          <w:rFonts w:ascii="SimSun" w:hAnsi="SimSun" w:eastAsia="SimSun" w:cs="SimSun"/>
          <w:sz w:val="19"/>
          <w:szCs w:val="19"/>
          <w:spacing w:val="3"/>
        </w:rPr>
        <w:t>)</w:t>
      </w:r>
      <w:r>
        <w:rPr>
          <w:rFonts w:ascii="SimSun" w:hAnsi="SimSun" w:eastAsia="SimSun" w:cs="SimSun"/>
          <w:sz w:val="19"/>
          <w:szCs w:val="19"/>
          <w:spacing w:val="-17"/>
        </w:rPr>
        <w:t xml:space="preserve"> </w:t>
      </w:r>
      <w:r>
        <w:rPr>
          <w:rFonts w:ascii="SimSun" w:hAnsi="SimSun" w:eastAsia="SimSun" w:cs="SimSun"/>
          <w:sz w:val="19"/>
          <w:szCs w:val="19"/>
          <w:spacing w:val="3"/>
        </w:rPr>
        <w:t>是指一次最大吸气后尽力尽快呼气，在一定时间内所能呼出的气体量。为排除背景肺容量</w:t>
      </w:r>
    </w:p>
    <w:p>
      <w:pPr>
        <w:ind w:right="84"/>
        <w:spacing w:before="111" w:line="219" w:lineRule="auto"/>
        <w:jc w:val="right"/>
        <w:rPr>
          <w:rFonts w:ascii="SimSun" w:hAnsi="SimSun" w:eastAsia="SimSun" w:cs="SimSun"/>
          <w:sz w:val="19"/>
          <w:szCs w:val="19"/>
        </w:rPr>
      </w:pPr>
      <w:r>
        <w:rPr>
          <w:rFonts w:ascii="SimSun" w:hAnsi="SimSun" w:eastAsia="SimSun" w:cs="SimSun"/>
          <w:sz w:val="19"/>
          <w:szCs w:val="19"/>
          <w:spacing w:val="3"/>
        </w:rPr>
        <w:t>的影响，通常以第1、2、3秒末的</w:t>
      </w:r>
      <w:r>
        <w:rPr>
          <w:rFonts w:ascii="SimSun" w:hAnsi="SimSun" w:eastAsia="SimSun" w:cs="SimSun"/>
          <w:sz w:val="19"/>
          <w:szCs w:val="19"/>
        </w:rPr>
        <w:t>FEV</w:t>
      </w:r>
      <w:r>
        <w:rPr>
          <w:rFonts w:ascii="SimSun" w:hAnsi="SimSun" w:eastAsia="SimSun" w:cs="SimSun"/>
          <w:sz w:val="19"/>
          <w:szCs w:val="19"/>
          <w:spacing w:val="50"/>
        </w:rPr>
        <w:t xml:space="preserve"> </w:t>
      </w:r>
      <w:r>
        <w:rPr>
          <w:rFonts w:ascii="SimSun" w:hAnsi="SimSun" w:eastAsia="SimSun" w:cs="SimSun"/>
          <w:sz w:val="19"/>
          <w:szCs w:val="19"/>
          <w:spacing w:val="3"/>
        </w:rPr>
        <w:t>所</w:t>
      </w:r>
      <w:r>
        <w:rPr>
          <w:rFonts w:ascii="SimSun" w:hAnsi="SimSun" w:eastAsia="SimSun" w:cs="SimSun"/>
          <w:sz w:val="19"/>
          <w:szCs w:val="19"/>
          <w:spacing w:val="6"/>
        </w:rPr>
        <w:t xml:space="preserve"> </w:t>
      </w:r>
      <w:r>
        <w:rPr>
          <w:rFonts w:ascii="SimSun" w:hAnsi="SimSun" w:eastAsia="SimSun" w:cs="SimSun"/>
          <w:sz w:val="19"/>
          <w:szCs w:val="19"/>
          <w:spacing w:val="3"/>
        </w:rPr>
        <w:t>占</w:t>
      </w:r>
      <w:r>
        <w:rPr>
          <w:rFonts w:ascii="SimSun" w:hAnsi="SimSun" w:eastAsia="SimSun" w:cs="SimSun"/>
          <w:sz w:val="19"/>
          <w:szCs w:val="19"/>
        </w:rPr>
        <w:t>FVC</w:t>
      </w:r>
      <w:r>
        <w:rPr>
          <w:rFonts w:ascii="SimSun" w:hAnsi="SimSun" w:eastAsia="SimSun" w:cs="SimSun"/>
          <w:sz w:val="19"/>
          <w:szCs w:val="19"/>
          <w:spacing w:val="55"/>
        </w:rPr>
        <w:t xml:space="preserve"> </w:t>
      </w:r>
      <w:r>
        <w:rPr>
          <w:rFonts w:ascii="SimSun" w:hAnsi="SimSun" w:eastAsia="SimSun" w:cs="SimSun"/>
          <w:sz w:val="19"/>
          <w:szCs w:val="19"/>
          <w:spacing w:val="3"/>
        </w:rPr>
        <w:t>的百分数来表示。正常人的</w:t>
      </w:r>
      <w:r>
        <w:rPr>
          <w:rFonts w:ascii="SimSun" w:hAnsi="SimSun" w:eastAsia="SimSun" w:cs="SimSun"/>
          <w:sz w:val="19"/>
          <w:szCs w:val="19"/>
          <w:spacing w:val="-50"/>
        </w:rPr>
        <w:t xml:space="preserve"> </w:t>
      </w:r>
      <w:r>
        <w:rPr>
          <w:rFonts w:ascii="SimSun" w:hAnsi="SimSun" w:eastAsia="SimSun" w:cs="SimSun"/>
          <w:sz w:val="19"/>
          <w:szCs w:val="19"/>
        </w:rPr>
        <w:t>FEV</w:t>
      </w:r>
      <w:r>
        <w:rPr>
          <w:rFonts w:ascii="Calibri" w:hAnsi="Calibri" w:eastAsia="Calibri" w:cs="Calibri"/>
          <w:sz w:val="19"/>
          <w:szCs w:val="19"/>
          <w:spacing w:val="3"/>
        </w:rPr>
        <w:t>₁</w:t>
      </w:r>
      <w:r>
        <w:rPr>
          <w:rFonts w:ascii="SimSun" w:hAnsi="SimSun" w:eastAsia="SimSun" w:cs="SimSun"/>
          <w:sz w:val="19"/>
          <w:szCs w:val="19"/>
          <w:spacing w:val="3"/>
        </w:rPr>
        <w:t>/</w:t>
      </w:r>
      <w:r>
        <w:rPr>
          <w:rFonts w:ascii="SimSun" w:hAnsi="SimSun" w:eastAsia="SimSun" w:cs="SimSun"/>
          <w:sz w:val="19"/>
          <w:szCs w:val="19"/>
        </w:rPr>
        <w:t>FVC</w:t>
      </w:r>
      <w:r>
        <w:rPr>
          <w:rFonts w:ascii="SimSun" w:hAnsi="SimSun" w:eastAsia="SimSun" w:cs="SimSun"/>
          <w:sz w:val="19"/>
          <w:szCs w:val="19"/>
          <w:spacing w:val="3"/>
        </w:rPr>
        <w:t>、</w:t>
      </w:r>
      <w:r>
        <w:rPr>
          <w:rFonts w:ascii="SimSun" w:hAnsi="SimSun" w:eastAsia="SimSun" w:cs="SimSun"/>
          <w:sz w:val="19"/>
          <w:szCs w:val="19"/>
        </w:rPr>
        <w:t>FEV</w:t>
      </w:r>
      <w:r>
        <w:rPr>
          <w:rFonts w:ascii="Calibri" w:hAnsi="Calibri" w:eastAsia="Calibri" w:cs="Calibri"/>
          <w:sz w:val="19"/>
          <w:szCs w:val="19"/>
          <w:spacing w:val="3"/>
        </w:rPr>
        <w:t>₂</w:t>
      </w:r>
      <w:r>
        <w:rPr>
          <w:rFonts w:ascii="SimSun" w:hAnsi="SimSun" w:eastAsia="SimSun" w:cs="SimSun"/>
          <w:sz w:val="19"/>
          <w:szCs w:val="19"/>
          <w:spacing w:val="3"/>
        </w:rPr>
        <w:t>/</w:t>
      </w:r>
      <w:r>
        <w:rPr>
          <w:rFonts w:ascii="SimSun" w:hAnsi="SimSun" w:eastAsia="SimSun" w:cs="SimSun"/>
          <w:sz w:val="19"/>
          <w:szCs w:val="19"/>
        </w:rPr>
        <w:t>FVC</w:t>
      </w:r>
      <w:r>
        <w:rPr>
          <w:rFonts w:ascii="SimSun" w:hAnsi="SimSun" w:eastAsia="SimSun" w:cs="SimSun"/>
          <w:sz w:val="19"/>
          <w:szCs w:val="19"/>
          <w:spacing w:val="6"/>
        </w:rPr>
        <w:t xml:space="preserve">   </w:t>
      </w:r>
      <w:r>
        <w:rPr>
          <w:rFonts w:ascii="SimSun" w:hAnsi="SimSun" w:eastAsia="SimSun" w:cs="SimSun"/>
          <w:sz w:val="19"/>
          <w:szCs w:val="19"/>
          <w:spacing w:val="3"/>
        </w:rPr>
        <w:t>和</w:t>
      </w:r>
    </w:p>
    <w:p>
      <w:pPr>
        <w:ind w:left="1089" w:right="85"/>
        <w:spacing w:before="99" w:line="295" w:lineRule="auto"/>
        <w:jc w:val="both"/>
        <w:rPr>
          <w:rFonts w:ascii="SimSun" w:hAnsi="SimSun" w:eastAsia="SimSun" w:cs="SimSun"/>
          <w:sz w:val="19"/>
          <w:szCs w:val="19"/>
        </w:rPr>
      </w:pPr>
      <w:r>
        <w:rPr>
          <w:rFonts w:ascii="SimSun" w:hAnsi="SimSun" w:eastAsia="SimSun" w:cs="SimSun"/>
          <w:sz w:val="19"/>
          <w:szCs w:val="19"/>
        </w:rPr>
        <w:t>FEV</w:t>
      </w:r>
      <w:r>
        <w:rPr>
          <w:rFonts w:ascii="Calibri" w:hAnsi="Calibri" w:eastAsia="Calibri" w:cs="Calibri"/>
          <w:sz w:val="19"/>
          <w:szCs w:val="19"/>
          <w:spacing w:val="7"/>
        </w:rPr>
        <w:t>₃</w:t>
      </w:r>
      <w:r>
        <w:rPr>
          <w:rFonts w:ascii="SimSun" w:hAnsi="SimSun" w:eastAsia="SimSun" w:cs="SimSun"/>
          <w:sz w:val="19"/>
          <w:szCs w:val="19"/>
          <w:spacing w:val="7"/>
        </w:rPr>
        <w:t>/</w:t>
      </w:r>
      <w:r>
        <w:rPr>
          <w:rFonts w:ascii="SimSun" w:hAnsi="SimSun" w:eastAsia="SimSun" w:cs="SimSun"/>
          <w:sz w:val="19"/>
          <w:szCs w:val="19"/>
        </w:rPr>
        <w:t>FVC</w:t>
      </w:r>
      <w:r>
        <w:rPr>
          <w:rFonts w:ascii="SimSun" w:hAnsi="SimSun" w:eastAsia="SimSun" w:cs="SimSun"/>
          <w:sz w:val="19"/>
          <w:szCs w:val="19"/>
          <w:spacing w:val="16"/>
        </w:rPr>
        <w:t xml:space="preserve">  </w:t>
      </w:r>
      <w:r>
        <w:rPr>
          <w:rFonts w:ascii="SimSun" w:hAnsi="SimSun" w:eastAsia="SimSun" w:cs="SimSun"/>
          <w:sz w:val="19"/>
          <w:szCs w:val="19"/>
          <w:spacing w:val="7"/>
        </w:rPr>
        <w:t>分别约为83%、96%和99%,其中以</w:t>
      </w:r>
      <w:r>
        <w:rPr>
          <w:rFonts w:ascii="SimSun" w:hAnsi="SimSun" w:eastAsia="SimSun" w:cs="SimSun"/>
          <w:sz w:val="19"/>
          <w:szCs w:val="19"/>
        </w:rPr>
        <w:t>FEV</w:t>
      </w:r>
      <w:r>
        <w:rPr>
          <w:rFonts w:ascii="SimSun" w:hAnsi="SimSun" w:eastAsia="SimSun" w:cs="SimSun"/>
          <w:sz w:val="19"/>
          <w:szCs w:val="19"/>
          <w:spacing w:val="7"/>
        </w:rPr>
        <w:t>,/</w:t>
      </w:r>
      <w:r>
        <w:rPr>
          <w:rFonts w:ascii="SimSun" w:hAnsi="SimSun" w:eastAsia="SimSun" w:cs="SimSun"/>
          <w:sz w:val="19"/>
          <w:szCs w:val="19"/>
        </w:rPr>
        <w:t>FVC</w:t>
      </w:r>
      <w:r>
        <w:rPr>
          <w:rFonts w:ascii="SimSun" w:hAnsi="SimSun" w:eastAsia="SimSun" w:cs="SimSun"/>
          <w:sz w:val="19"/>
          <w:szCs w:val="19"/>
          <w:spacing w:val="79"/>
        </w:rPr>
        <w:t xml:space="preserve"> </w:t>
      </w:r>
      <w:r>
        <w:rPr>
          <w:rFonts w:ascii="SimSun" w:hAnsi="SimSun" w:eastAsia="SimSun" w:cs="SimSun"/>
          <w:sz w:val="19"/>
          <w:szCs w:val="19"/>
          <w:spacing w:val="7"/>
        </w:rPr>
        <w:t>的应用价值最大，是临床上鉴别阻塞性肺疾病</w:t>
      </w:r>
      <w:r>
        <w:rPr>
          <w:rFonts w:ascii="SimSun" w:hAnsi="SimSun" w:eastAsia="SimSun" w:cs="SimSun"/>
          <w:sz w:val="19"/>
          <w:szCs w:val="19"/>
        </w:rPr>
        <w:t xml:space="preserve"> </w:t>
      </w:r>
      <w:r>
        <w:rPr>
          <w:rFonts w:ascii="SimSun" w:hAnsi="SimSun" w:eastAsia="SimSun" w:cs="SimSun"/>
          <w:sz w:val="19"/>
          <w:szCs w:val="19"/>
          <w:spacing w:val="3"/>
        </w:rPr>
        <w:t>和限制性肺疾病最常用的指标(图5-8)。在哮喘等阻塞性</w:t>
      </w:r>
      <w:r>
        <w:rPr>
          <w:rFonts w:ascii="SimSun" w:hAnsi="SimSun" w:eastAsia="SimSun" w:cs="SimSun"/>
          <w:sz w:val="19"/>
          <w:szCs w:val="19"/>
          <w:spacing w:val="2"/>
        </w:rPr>
        <w:t>肺疾病患者，</w:t>
      </w:r>
      <w:r>
        <w:rPr>
          <w:rFonts w:ascii="SimSun" w:hAnsi="SimSun" w:eastAsia="SimSun" w:cs="SimSun"/>
          <w:sz w:val="19"/>
          <w:szCs w:val="19"/>
        </w:rPr>
        <w:t>FEV</w:t>
      </w:r>
      <w:r>
        <w:rPr>
          <w:rFonts w:ascii="Calibri" w:hAnsi="Calibri" w:eastAsia="Calibri" w:cs="Calibri"/>
          <w:sz w:val="19"/>
          <w:szCs w:val="19"/>
          <w:spacing w:val="2"/>
        </w:rPr>
        <w:t>₁</w:t>
      </w:r>
      <w:r>
        <w:rPr>
          <w:rFonts w:ascii="Calibri" w:hAnsi="Calibri" w:eastAsia="Calibri" w:cs="Calibri"/>
          <w:sz w:val="19"/>
          <w:szCs w:val="19"/>
          <w:spacing w:val="8"/>
        </w:rPr>
        <w:t xml:space="preserve">  </w:t>
      </w:r>
      <w:r>
        <w:rPr>
          <w:rFonts w:ascii="SimSun" w:hAnsi="SimSun" w:eastAsia="SimSun" w:cs="SimSun"/>
          <w:sz w:val="19"/>
          <w:szCs w:val="19"/>
          <w:spacing w:val="2"/>
        </w:rPr>
        <w:t>的降低比</w:t>
      </w:r>
      <w:r>
        <w:rPr>
          <w:rFonts w:ascii="SimSun" w:hAnsi="SimSun" w:eastAsia="SimSun" w:cs="SimSun"/>
          <w:sz w:val="19"/>
          <w:szCs w:val="19"/>
        </w:rPr>
        <w:t>FVC</w:t>
      </w:r>
      <w:r>
        <w:rPr>
          <w:rFonts w:ascii="SimSun" w:hAnsi="SimSun" w:eastAsia="SimSun" w:cs="SimSun"/>
          <w:sz w:val="19"/>
          <w:szCs w:val="19"/>
          <w:spacing w:val="34"/>
        </w:rPr>
        <w:t xml:space="preserve"> </w:t>
      </w:r>
      <w:r>
        <w:rPr>
          <w:rFonts w:ascii="SimSun" w:hAnsi="SimSun" w:eastAsia="SimSun" w:cs="SimSun"/>
          <w:sz w:val="19"/>
          <w:szCs w:val="19"/>
          <w:spacing w:val="2"/>
        </w:rPr>
        <w:t>更明显，因而</w:t>
      </w:r>
      <w:r>
        <w:rPr>
          <w:rFonts w:ascii="SimSun" w:hAnsi="SimSun" w:eastAsia="SimSun" w:cs="SimSun"/>
          <w:sz w:val="19"/>
          <w:szCs w:val="19"/>
        </w:rPr>
        <w:t xml:space="preserve"> </w:t>
      </w:r>
      <w:r>
        <w:rPr>
          <w:rFonts w:ascii="SimSun" w:hAnsi="SimSun" w:eastAsia="SimSun" w:cs="SimSun"/>
          <w:sz w:val="19"/>
          <w:szCs w:val="19"/>
        </w:rPr>
        <w:t>FEV</w:t>
      </w:r>
      <w:r>
        <w:rPr>
          <w:rFonts w:ascii="SimSun" w:hAnsi="SimSun" w:eastAsia="SimSun" w:cs="SimSun"/>
          <w:sz w:val="19"/>
          <w:szCs w:val="19"/>
          <w:spacing w:val="2"/>
        </w:rPr>
        <w:t>;/</w:t>
      </w:r>
      <w:r>
        <w:rPr>
          <w:rFonts w:ascii="SimSun" w:hAnsi="SimSun" w:eastAsia="SimSun" w:cs="SimSun"/>
          <w:sz w:val="19"/>
          <w:szCs w:val="19"/>
        </w:rPr>
        <w:t>FVC</w:t>
      </w:r>
      <w:r>
        <w:rPr>
          <w:rFonts w:ascii="SimSun" w:hAnsi="SimSun" w:eastAsia="SimSun" w:cs="SimSun"/>
          <w:sz w:val="19"/>
          <w:szCs w:val="19"/>
          <w:spacing w:val="87"/>
        </w:rPr>
        <w:t xml:space="preserve"> </w:t>
      </w:r>
      <w:r>
        <w:rPr>
          <w:rFonts w:ascii="SimSun" w:hAnsi="SimSun" w:eastAsia="SimSun" w:cs="SimSun"/>
          <w:sz w:val="19"/>
          <w:szCs w:val="19"/>
          <w:spacing w:val="2"/>
        </w:rPr>
        <w:t>变小，要呼出相当于</w:t>
      </w:r>
      <w:r>
        <w:rPr>
          <w:rFonts w:ascii="SimSun" w:hAnsi="SimSun" w:eastAsia="SimSun" w:cs="SimSun"/>
          <w:sz w:val="19"/>
          <w:szCs w:val="19"/>
        </w:rPr>
        <w:t>FVC</w:t>
      </w:r>
      <w:r>
        <w:rPr>
          <w:rFonts w:ascii="SimSun" w:hAnsi="SimSun" w:eastAsia="SimSun" w:cs="SimSun"/>
          <w:sz w:val="19"/>
          <w:szCs w:val="19"/>
          <w:spacing w:val="35"/>
        </w:rPr>
        <w:t xml:space="preserve"> </w:t>
      </w:r>
      <w:r>
        <w:rPr>
          <w:rFonts w:ascii="SimSun" w:hAnsi="SimSun" w:eastAsia="SimSun" w:cs="SimSun"/>
          <w:sz w:val="19"/>
          <w:szCs w:val="19"/>
          <w:spacing w:val="2"/>
        </w:rPr>
        <w:t>的气体量往往需要较长的时间，此外还显示余气量增大；而在肺纤</w:t>
      </w:r>
      <w:r>
        <w:rPr>
          <w:rFonts w:ascii="SimSun" w:hAnsi="SimSun" w:eastAsia="SimSun" w:cs="SimSun"/>
          <w:sz w:val="19"/>
          <w:szCs w:val="19"/>
        </w:rPr>
        <w:t xml:space="preserve"> </w:t>
      </w:r>
      <w:r>
        <w:rPr>
          <w:rFonts w:ascii="SimSun" w:hAnsi="SimSun" w:eastAsia="SimSun" w:cs="SimSun"/>
          <w:sz w:val="19"/>
          <w:szCs w:val="19"/>
          <w:spacing w:val="-2"/>
        </w:rPr>
        <w:t>维化等限制性肺疾病患者，FEV,</w:t>
      </w:r>
      <w:r>
        <w:rPr>
          <w:rFonts w:ascii="SimSun" w:hAnsi="SimSun" w:eastAsia="SimSun" w:cs="SimSun"/>
          <w:sz w:val="19"/>
          <w:szCs w:val="19"/>
          <w:spacing w:val="-26"/>
        </w:rPr>
        <w:t xml:space="preserve"> </w:t>
      </w:r>
      <w:r>
        <w:rPr>
          <w:rFonts w:ascii="SimSun" w:hAnsi="SimSun" w:eastAsia="SimSun" w:cs="SimSun"/>
          <w:sz w:val="19"/>
          <w:szCs w:val="19"/>
          <w:spacing w:val="-2"/>
        </w:rPr>
        <w:t>和</w:t>
      </w:r>
      <w:r>
        <w:rPr>
          <w:rFonts w:ascii="SimSun" w:hAnsi="SimSun" w:eastAsia="SimSun" w:cs="SimSun"/>
          <w:sz w:val="19"/>
          <w:szCs w:val="19"/>
          <w:spacing w:val="-57"/>
        </w:rPr>
        <w:t xml:space="preserve"> </w:t>
      </w:r>
      <w:r>
        <w:rPr>
          <w:rFonts w:ascii="SimSun" w:hAnsi="SimSun" w:eastAsia="SimSun" w:cs="SimSun"/>
          <w:sz w:val="19"/>
          <w:szCs w:val="19"/>
          <w:spacing w:val="-2"/>
        </w:rPr>
        <w:t>FVC</w:t>
      </w:r>
      <w:r>
        <w:rPr>
          <w:rFonts w:ascii="SimSun" w:hAnsi="SimSun" w:eastAsia="SimSun" w:cs="SimSun"/>
          <w:sz w:val="19"/>
          <w:szCs w:val="19"/>
          <w:spacing w:val="34"/>
          <w:w w:val="101"/>
        </w:rPr>
        <w:t xml:space="preserve"> </w:t>
      </w:r>
      <w:r>
        <w:rPr>
          <w:rFonts w:ascii="SimSun" w:hAnsi="SimSun" w:eastAsia="SimSun" w:cs="SimSun"/>
          <w:sz w:val="19"/>
          <w:szCs w:val="19"/>
          <w:spacing w:val="-2"/>
        </w:rPr>
        <w:t>均下降，但FEV;/FVC</w:t>
      </w:r>
      <w:r>
        <w:rPr>
          <w:rFonts w:ascii="SimSun" w:hAnsi="SimSun" w:eastAsia="SimSun" w:cs="SimSun"/>
          <w:sz w:val="19"/>
          <w:szCs w:val="19"/>
          <w:spacing w:val="69"/>
        </w:rPr>
        <w:t xml:space="preserve"> </w:t>
      </w:r>
      <w:r>
        <w:rPr>
          <w:rFonts w:ascii="SimSun" w:hAnsi="SimSun" w:eastAsia="SimSun" w:cs="SimSun"/>
          <w:sz w:val="19"/>
          <w:szCs w:val="19"/>
          <w:spacing w:val="-2"/>
        </w:rPr>
        <w:t>仍可基本正常，此外还显示余气量减少。</w:t>
      </w:r>
    </w:p>
    <w:p>
      <w:pPr>
        <w:spacing w:line="241" w:lineRule="auto"/>
        <w:rPr>
          <w:rFonts w:ascii="Arial"/>
          <w:sz w:val="21"/>
        </w:rPr>
      </w:pPr>
      <w:r/>
    </w:p>
    <w:p>
      <w:pPr>
        <w:ind w:firstLine="2850"/>
        <w:spacing w:before="1" w:line="3009" w:lineRule="exact"/>
        <w:textAlignment w:val="center"/>
        <w:rPr/>
      </w:pPr>
      <w:r>
        <w:drawing>
          <wp:inline distT="0" distB="0" distL="0" distR="0">
            <wp:extent cx="3454403" cy="1911268"/>
            <wp:effectExtent l="0" t="0" r="0" b="0"/>
            <wp:docPr id="37" name="IM 37"/>
            <wp:cNvGraphicFramePr/>
            <a:graphic>
              <a:graphicData uri="http://schemas.openxmlformats.org/drawingml/2006/picture">
                <pic:pic>
                  <pic:nvPicPr>
                    <pic:cNvPr id="37" name="IM 37"/>
                    <pic:cNvPicPr/>
                  </pic:nvPicPr>
                  <pic:blipFill>
                    <a:blip r:embed="rId40"/>
                    <a:stretch>
                      <a:fillRect/>
                    </a:stretch>
                  </pic:blipFill>
                  <pic:spPr>
                    <a:xfrm rot="0">
                      <a:off x="0" y="0"/>
                      <a:ext cx="3454403" cy="1911268"/>
                    </a:xfrm>
                    <a:prstGeom prst="rect">
                      <a:avLst/>
                    </a:prstGeom>
                  </pic:spPr>
                </pic:pic>
              </a:graphicData>
            </a:graphic>
          </wp:inline>
        </w:drawing>
      </w:r>
    </w:p>
    <w:p>
      <w:pPr>
        <w:ind w:left="5189"/>
        <w:spacing w:before="1" w:line="231" w:lineRule="auto"/>
        <w:rPr>
          <w:rFonts w:ascii="SimSun" w:hAnsi="SimSun" w:eastAsia="SimSun" w:cs="SimSun"/>
          <w:sz w:val="18"/>
          <w:szCs w:val="18"/>
        </w:rPr>
      </w:pPr>
      <w:r>
        <w:rPr>
          <w:rFonts w:ascii="SimSun" w:hAnsi="SimSun" w:eastAsia="SimSun" w:cs="SimSun"/>
          <w:sz w:val="18"/>
          <w:szCs w:val="18"/>
          <w:spacing w:val="-18"/>
        </w:rPr>
        <w:t>时间(s)</w:t>
      </w:r>
    </w:p>
    <w:p>
      <w:pPr>
        <w:ind w:left="3099"/>
        <w:spacing w:before="132" w:line="219" w:lineRule="auto"/>
        <w:rPr>
          <w:rFonts w:ascii="SimSun" w:hAnsi="SimSun" w:eastAsia="SimSun" w:cs="SimSun"/>
          <w:sz w:val="19"/>
          <w:szCs w:val="19"/>
        </w:rPr>
      </w:pPr>
      <w:r>
        <w:rPr>
          <w:rFonts w:ascii="SimSun" w:hAnsi="SimSun" w:eastAsia="SimSun" w:cs="SimSun"/>
          <w:sz w:val="19"/>
          <w:szCs w:val="19"/>
          <w:spacing w:val="-3"/>
        </w:rPr>
        <w:t>图5</w:t>
      </w:r>
      <w:r>
        <w:rPr>
          <w:rFonts w:ascii="SimSun" w:hAnsi="SimSun" w:eastAsia="SimSun" w:cs="SimSun"/>
          <w:sz w:val="19"/>
          <w:szCs w:val="19"/>
          <w:spacing w:val="-56"/>
        </w:rPr>
        <w:t xml:space="preserve"> </w:t>
      </w:r>
      <w:r>
        <w:rPr>
          <w:rFonts w:ascii="SimSun" w:hAnsi="SimSun" w:eastAsia="SimSun" w:cs="SimSun"/>
          <w:sz w:val="19"/>
          <w:szCs w:val="19"/>
          <w:spacing w:val="-3"/>
        </w:rPr>
        <w:t>-</w:t>
      </w:r>
      <w:r>
        <w:rPr>
          <w:rFonts w:ascii="SimSun" w:hAnsi="SimSun" w:eastAsia="SimSun" w:cs="SimSun"/>
          <w:sz w:val="19"/>
          <w:szCs w:val="19"/>
          <w:spacing w:val="-52"/>
        </w:rPr>
        <w:t xml:space="preserve"> </w:t>
      </w:r>
      <w:r>
        <w:rPr>
          <w:rFonts w:ascii="SimSun" w:hAnsi="SimSun" w:eastAsia="SimSun" w:cs="SimSun"/>
          <w:sz w:val="19"/>
          <w:szCs w:val="19"/>
          <w:spacing w:val="-3"/>
        </w:rPr>
        <w:t>8</w:t>
      </w:r>
      <w:r>
        <w:rPr>
          <w:rFonts w:ascii="SimSun" w:hAnsi="SimSun" w:eastAsia="SimSun" w:cs="SimSun"/>
          <w:sz w:val="19"/>
          <w:szCs w:val="19"/>
          <w:spacing w:val="53"/>
        </w:rPr>
        <w:t xml:space="preserve"> </w:t>
      </w:r>
      <w:r>
        <w:rPr>
          <w:rFonts w:ascii="SimSun" w:hAnsi="SimSun" w:eastAsia="SimSun" w:cs="SimSun"/>
          <w:sz w:val="19"/>
          <w:szCs w:val="19"/>
          <w:spacing w:val="-3"/>
        </w:rPr>
        <w:t>用力肺活量(FVC)</w:t>
      </w:r>
      <w:r>
        <w:rPr>
          <w:rFonts w:ascii="SimSun" w:hAnsi="SimSun" w:eastAsia="SimSun" w:cs="SimSun"/>
          <w:sz w:val="19"/>
          <w:szCs w:val="19"/>
          <w:spacing w:val="23"/>
        </w:rPr>
        <w:t xml:space="preserve">  </w:t>
      </w:r>
      <w:r>
        <w:rPr>
          <w:rFonts w:ascii="SimSun" w:hAnsi="SimSun" w:eastAsia="SimSun" w:cs="SimSun"/>
          <w:sz w:val="19"/>
          <w:szCs w:val="19"/>
          <w:spacing w:val="-3"/>
        </w:rPr>
        <w:t>和用力呼气量(FEV)</w:t>
      </w:r>
      <w:r>
        <w:rPr>
          <w:rFonts w:ascii="SimSun" w:hAnsi="SimSun" w:eastAsia="SimSun" w:cs="SimSun"/>
          <w:sz w:val="19"/>
          <w:szCs w:val="19"/>
          <w:spacing w:val="13"/>
        </w:rPr>
        <w:t xml:space="preserve">  </w:t>
      </w:r>
      <w:r>
        <w:rPr>
          <w:rFonts w:ascii="SimSun" w:hAnsi="SimSun" w:eastAsia="SimSun" w:cs="SimSun"/>
          <w:sz w:val="19"/>
          <w:szCs w:val="19"/>
          <w:spacing w:val="-3"/>
        </w:rPr>
        <w:t>示意图</w:t>
      </w:r>
    </w:p>
    <w:p>
      <w:pPr>
        <w:ind w:left="2639" w:right="1530"/>
        <w:spacing w:before="56" w:line="252" w:lineRule="auto"/>
        <w:rPr>
          <w:rFonts w:ascii="SimSun" w:hAnsi="SimSun" w:eastAsia="SimSun" w:cs="SimSun"/>
          <w:sz w:val="19"/>
          <w:szCs w:val="19"/>
        </w:rPr>
      </w:pPr>
      <w:r>
        <w:rPr>
          <w:rFonts w:ascii="SimSun" w:hAnsi="SimSun" w:eastAsia="SimSun" w:cs="SimSun"/>
          <w:sz w:val="19"/>
          <w:szCs w:val="19"/>
          <w:spacing w:val="-10"/>
        </w:rPr>
        <w:t>上、中、下线分别为阻塞性肺疾病患者、正常人和限制性肺疾病患者的</w:t>
      </w:r>
      <w:r>
        <w:rPr>
          <w:rFonts w:ascii="SimSun" w:hAnsi="SimSun" w:eastAsia="SimSun" w:cs="SimSun"/>
          <w:sz w:val="19"/>
          <w:szCs w:val="19"/>
          <w:spacing w:val="1"/>
        </w:rPr>
        <w:t xml:space="preserve">  </w:t>
      </w:r>
      <w:r>
        <w:rPr>
          <w:rFonts w:ascii="SimSun" w:hAnsi="SimSun" w:eastAsia="SimSun" w:cs="SimSun"/>
          <w:sz w:val="19"/>
          <w:szCs w:val="19"/>
        </w:rPr>
        <w:t>FVC</w:t>
      </w:r>
      <w:r>
        <w:rPr>
          <w:rFonts w:ascii="SimSun" w:hAnsi="SimSun" w:eastAsia="SimSun" w:cs="SimSun"/>
          <w:sz w:val="19"/>
          <w:szCs w:val="19"/>
          <w:spacing w:val="5"/>
        </w:rPr>
        <w:t xml:space="preserve"> </w:t>
      </w:r>
      <w:r>
        <w:rPr>
          <w:rFonts w:ascii="SimSun" w:hAnsi="SimSun" w:eastAsia="SimSun" w:cs="SimSun"/>
          <w:sz w:val="19"/>
          <w:szCs w:val="19"/>
        </w:rPr>
        <w:t>和</w:t>
      </w:r>
      <w:r>
        <w:rPr>
          <w:rFonts w:ascii="SimSun" w:hAnsi="SimSun" w:eastAsia="SimSun" w:cs="SimSun"/>
          <w:sz w:val="19"/>
          <w:szCs w:val="19"/>
          <w:spacing w:val="-47"/>
        </w:rPr>
        <w:t xml:space="preserve"> </w:t>
      </w:r>
      <w:r>
        <w:rPr>
          <w:rFonts w:ascii="SimSun" w:hAnsi="SimSun" w:eastAsia="SimSun" w:cs="SimSun"/>
          <w:sz w:val="19"/>
          <w:szCs w:val="19"/>
        </w:rPr>
        <w:t>FEV,</w:t>
      </w:r>
      <w:r>
        <w:rPr>
          <w:rFonts w:ascii="SimSun" w:hAnsi="SimSun" w:eastAsia="SimSun" w:cs="SimSun"/>
          <w:sz w:val="19"/>
          <w:szCs w:val="19"/>
          <w:spacing w:val="-51"/>
        </w:rPr>
        <w:t xml:space="preserve"> </w:t>
      </w:r>
      <w:r>
        <w:rPr>
          <w:rFonts w:ascii="SimSun" w:hAnsi="SimSun" w:eastAsia="SimSun" w:cs="SimSun"/>
          <w:sz w:val="19"/>
          <w:szCs w:val="19"/>
        </w:rPr>
        <w:t>曲线顶点位置降低(或补吸气幅度减小)表示</w:t>
      </w:r>
      <w:r>
        <w:rPr>
          <w:rFonts w:ascii="SimSun" w:hAnsi="SimSun" w:eastAsia="SimSun" w:cs="SimSun"/>
          <w:sz w:val="19"/>
          <w:szCs w:val="19"/>
          <w:spacing w:val="-53"/>
        </w:rPr>
        <w:t xml:space="preserve"> </w:t>
      </w:r>
      <w:r>
        <w:rPr>
          <w:rFonts w:ascii="SimSun" w:hAnsi="SimSun" w:eastAsia="SimSun" w:cs="SimSun"/>
          <w:sz w:val="19"/>
          <w:szCs w:val="19"/>
        </w:rPr>
        <w:t>FVC</w:t>
      </w:r>
      <w:r>
        <w:rPr>
          <w:rFonts w:ascii="SimSun" w:hAnsi="SimSun" w:eastAsia="SimSun" w:cs="SimSun"/>
          <w:sz w:val="19"/>
          <w:szCs w:val="19"/>
          <w:spacing w:val="14"/>
        </w:rPr>
        <w:t xml:space="preserve"> </w:t>
      </w:r>
      <w:r>
        <w:rPr>
          <w:rFonts w:ascii="SimSun" w:hAnsi="SimSun" w:eastAsia="SimSun" w:cs="SimSun"/>
          <w:sz w:val="19"/>
          <w:szCs w:val="19"/>
        </w:rPr>
        <w:t>减小，</w:t>
      </w:r>
      <w:r>
        <w:rPr>
          <w:rFonts w:ascii="SimSun" w:hAnsi="SimSun" w:eastAsia="SimSun" w:cs="SimSun"/>
          <w:sz w:val="19"/>
          <w:szCs w:val="19"/>
        </w:rPr>
        <w:t xml:space="preserve"> </w:t>
      </w:r>
      <w:r>
        <w:rPr>
          <w:rFonts w:ascii="SimSun" w:hAnsi="SimSun" w:eastAsia="SimSun" w:cs="SimSun"/>
          <w:sz w:val="19"/>
          <w:szCs w:val="19"/>
        </w:rPr>
        <w:t>FEV</w:t>
      </w:r>
      <w:r>
        <w:rPr>
          <w:rFonts w:ascii="SimSun" w:hAnsi="SimSun" w:eastAsia="SimSun" w:cs="SimSun"/>
          <w:sz w:val="19"/>
          <w:szCs w:val="19"/>
          <w:spacing w:val="1"/>
        </w:rPr>
        <w:t>,为第1秒内的</w:t>
      </w:r>
      <w:r>
        <w:rPr>
          <w:rFonts w:ascii="SimSun" w:hAnsi="SimSun" w:eastAsia="SimSun" w:cs="SimSun"/>
          <w:sz w:val="19"/>
          <w:szCs w:val="19"/>
        </w:rPr>
        <w:t>FEV</w:t>
      </w:r>
      <w:r>
        <w:rPr>
          <w:rFonts w:ascii="SimSun" w:hAnsi="SimSun" w:eastAsia="SimSun" w:cs="SimSun"/>
          <w:sz w:val="19"/>
          <w:szCs w:val="19"/>
          <w:spacing w:val="1"/>
        </w:rPr>
        <w:t>,</w:t>
      </w:r>
      <w:r>
        <w:rPr>
          <w:rFonts w:ascii="SimSun" w:hAnsi="SimSun" w:eastAsia="SimSun" w:cs="SimSun"/>
          <w:sz w:val="19"/>
          <w:szCs w:val="19"/>
          <w:spacing w:val="-50"/>
        </w:rPr>
        <w:t xml:space="preserve"> </w:t>
      </w:r>
      <w:r>
        <w:rPr>
          <w:rFonts w:ascii="SimSun" w:hAnsi="SimSun" w:eastAsia="SimSun" w:cs="SimSun"/>
          <w:sz w:val="19"/>
          <w:szCs w:val="19"/>
          <w:spacing w:val="1"/>
        </w:rPr>
        <w:t>曲线斜率降低表示</w:t>
      </w:r>
      <w:r>
        <w:rPr>
          <w:rFonts w:ascii="SimSun" w:hAnsi="SimSun" w:eastAsia="SimSun" w:cs="SimSun"/>
          <w:sz w:val="19"/>
          <w:szCs w:val="19"/>
        </w:rPr>
        <w:t>FEV</w:t>
      </w:r>
      <w:r>
        <w:rPr>
          <w:rFonts w:ascii="Calibri" w:hAnsi="Calibri" w:eastAsia="Calibri" w:cs="Calibri"/>
          <w:sz w:val="19"/>
          <w:szCs w:val="19"/>
          <w:spacing w:val="1"/>
        </w:rPr>
        <w:t>₁</w:t>
      </w:r>
      <w:r>
        <w:rPr>
          <w:rFonts w:ascii="SimSun" w:hAnsi="SimSun" w:eastAsia="SimSun" w:cs="SimSun"/>
          <w:sz w:val="19"/>
          <w:szCs w:val="19"/>
          <w:spacing w:val="1"/>
        </w:rPr>
        <w:t>/</w:t>
      </w:r>
      <w:r>
        <w:rPr>
          <w:rFonts w:ascii="SimSun" w:hAnsi="SimSun" w:eastAsia="SimSun" w:cs="SimSun"/>
          <w:sz w:val="19"/>
          <w:szCs w:val="19"/>
        </w:rPr>
        <w:t>FVC</w:t>
      </w:r>
      <w:r>
        <w:rPr>
          <w:rFonts w:ascii="SimSun" w:hAnsi="SimSun" w:eastAsia="SimSun" w:cs="SimSun"/>
          <w:sz w:val="19"/>
          <w:szCs w:val="19"/>
          <w:spacing w:val="57"/>
        </w:rPr>
        <w:t xml:space="preserve"> </w:t>
      </w:r>
      <w:r>
        <w:rPr>
          <w:rFonts w:ascii="SimSun" w:hAnsi="SimSun" w:eastAsia="SimSun" w:cs="SimSun"/>
          <w:sz w:val="19"/>
          <w:szCs w:val="19"/>
          <w:spacing w:val="1"/>
        </w:rPr>
        <w:t>减小</w:t>
      </w:r>
    </w:p>
    <w:p>
      <w:pPr>
        <w:sectPr>
          <w:pgSz w:w="11280" w:h="15940"/>
          <w:pgMar w:top="400" w:right="834" w:bottom="400" w:left="610" w:header="0" w:footer="0" w:gutter="0"/>
        </w:sectPr>
        <w:rPr/>
      </w:pPr>
    </w:p>
    <w:p>
      <w:pPr>
        <w:spacing w:line="297" w:lineRule="auto"/>
        <w:rPr>
          <w:rFonts w:ascii="Arial"/>
          <w:sz w:val="21"/>
        </w:rPr>
      </w:pPr>
      <w:r>
        <w:drawing>
          <wp:anchor distT="0" distB="0" distL="0" distR="0" simplePos="0" relativeHeight="251725824" behindDoc="0" locked="0" layoutInCell="0" allowOverlap="1">
            <wp:simplePos x="0" y="0"/>
            <wp:positionH relativeFrom="page">
              <wp:posOffset>1765271</wp:posOffset>
            </wp:positionH>
            <wp:positionV relativeFrom="page">
              <wp:posOffset>4845050</wp:posOffset>
            </wp:positionV>
            <wp:extent cx="3003576" cy="298494"/>
            <wp:effectExtent l="0" t="0" r="0" b="0"/>
            <wp:wrapNone/>
            <wp:docPr id="38" name="IM 38"/>
            <wp:cNvGraphicFramePr/>
            <a:graphic>
              <a:graphicData uri="http://schemas.openxmlformats.org/drawingml/2006/picture">
                <pic:pic>
                  <pic:nvPicPr>
                    <pic:cNvPr id="38" name="IM 38"/>
                    <pic:cNvPicPr/>
                  </pic:nvPicPr>
                  <pic:blipFill>
                    <a:blip r:embed="rId41"/>
                    <a:stretch>
                      <a:fillRect/>
                    </a:stretch>
                  </pic:blipFill>
                  <pic:spPr>
                    <a:xfrm rot="0">
                      <a:off x="0" y="0"/>
                      <a:ext cx="3003576" cy="298494"/>
                    </a:xfrm>
                    <a:prstGeom prst="rect">
                      <a:avLst/>
                    </a:prstGeom>
                  </pic:spPr>
                </pic:pic>
              </a:graphicData>
            </a:graphic>
          </wp:anchor>
        </w:drawing>
      </w:r>
      <w:r/>
    </w:p>
    <w:p>
      <w:pPr>
        <w:ind w:right="160"/>
        <w:spacing w:before="68" w:line="222" w:lineRule="auto"/>
        <w:jc w:val="right"/>
        <w:rPr>
          <w:rFonts w:ascii="SimSun" w:hAnsi="SimSun" w:eastAsia="SimSun" w:cs="SimSun"/>
          <w:sz w:val="21"/>
          <w:szCs w:val="21"/>
        </w:rPr>
      </w:pPr>
      <w:r>
        <w:rPr>
          <w:rFonts w:ascii="SimHei" w:hAnsi="SimHei" w:eastAsia="SimHei" w:cs="SimHei"/>
          <w:sz w:val="21"/>
          <w:szCs w:val="21"/>
          <w:spacing w:val="-16"/>
        </w:rPr>
        <w:t>第五章</w:t>
      </w:r>
      <w:r>
        <w:rPr>
          <w:rFonts w:ascii="SimHei" w:hAnsi="SimHei" w:eastAsia="SimHei" w:cs="SimHei"/>
          <w:sz w:val="21"/>
          <w:szCs w:val="21"/>
          <w:spacing w:val="57"/>
        </w:rPr>
        <w:t xml:space="preserve"> </w:t>
      </w:r>
      <w:r>
        <w:rPr>
          <w:rFonts w:ascii="SimHei" w:hAnsi="SimHei" w:eastAsia="SimHei" w:cs="SimHei"/>
          <w:sz w:val="21"/>
          <w:szCs w:val="21"/>
          <w:spacing w:val="-16"/>
        </w:rPr>
        <w:t>呼</w:t>
      </w:r>
      <w:r>
        <w:rPr>
          <w:rFonts w:ascii="SimHei" w:hAnsi="SimHei" w:eastAsia="SimHei" w:cs="SimHei"/>
          <w:sz w:val="21"/>
          <w:szCs w:val="21"/>
          <w:spacing w:val="5"/>
        </w:rPr>
        <w:t xml:space="preserve">   </w:t>
      </w:r>
      <w:r>
        <w:rPr>
          <w:rFonts w:ascii="SimHei" w:hAnsi="SimHei" w:eastAsia="SimHei" w:cs="SimHei"/>
          <w:sz w:val="21"/>
          <w:szCs w:val="21"/>
          <w:spacing w:val="-16"/>
        </w:rPr>
        <w:t>吸</w:t>
      </w:r>
      <w:r>
        <w:rPr>
          <w:rFonts w:ascii="SimHei" w:hAnsi="SimHei" w:eastAsia="SimHei" w:cs="SimHei"/>
          <w:sz w:val="21"/>
          <w:szCs w:val="21"/>
          <w:spacing w:val="4"/>
        </w:rPr>
        <w:t xml:space="preserve">      </w:t>
      </w:r>
      <w:r>
        <w:rPr>
          <w:rFonts w:ascii="SimSun" w:hAnsi="SimSun" w:eastAsia="SimSun" w:cs="SimSun"/>
          <w:sz w:val="21"/>
          <w:szCs w:val="21"/>
          <w:spacing w:val="-16"/>
        </w:rPr>
        <w:t>157</w:t>
      </w:r>
    </w:p>
    <w:p>
      <w:pPr>
        <w:spacing w:line="261" w:lineRule="auto"/>
        <w:rPr>
          <w:rFonts w:ascii="Arial"/>
          <w:sz w:val="21"/>
        </w:rPr>
      </w:pPr>
      <w:r/>
    </w:p>
    <w:p>
      <w:pPr>
        <w:ind w:right="1025" w:firstLine="390"/>
        <w:spacing w:before="68" w:line="257" w:lineRule="auto"/>
        <w:jc w:val="both"/>
        <w:rPr>
          <w:rFonts w:ascii="SimSun" w:hAnsi="SimSun" w:eastAsia="SimSun" w:cs="SimSun"/>
          <w:sz w:val="21"/>
          <w:szCs w:val="21"/>
        </w:rPr>
      </w:pPr>
      <w:r>
        <w:rPr>
          <w:rFonts w:ascii="SimSun" w:hAnsi="SimSun" w:eastAsia="SimSun" w:cs="SimSun"/>
          <w:sz w:val="21"/>
          <w:szCs w:val="21"/>
          <w:spacing w:val="-14"/>
        </w:rPr>
        <w:t>(4)肺总量(total</w:t>
      </w:r>
      <w:r>
        <w:rPr>
          <w:rFonts w:ascii="SimSun" w:hAnsi="SimSun" w:eastAsia="SimSun" w:cs="SimSun"/>
          <w:sz w:val="21"/>
          <w:szCs w:val="21"/>
          <w:spacing w:val="9"/>
        </w:rPr>
        <w:t xml:space="preserve"> </w:t>
      </w:r>
      <w:r>
        <w:rPr>
          <w:rFonts w:ascii="SimSun" w:hAnsi="SimSun" w:eastAsia="SimSun" w:cs="SimSun"/>
          <w:sz w:val="21"/>
          <w:szCs w:val="21"/>
          <w:spacing w:val="-14"/>
        </w:rPr>
        <w:t>lung</w:t>
      </w:r>
      <w:r>
        <w:rPr>
          <w:rFonts w:ascii="SimSun" w:hAnsi="SimSun" w:eastAsia="SimSun" w:cs="SimSun"/>
          <w:sz w:val="21"/>
          <w:szCs w:val="21"/>
          <w:spacing w:val="-7"/>
        </w:rPr>
        <w:t xml:space="preserve"> </w:t>
      </w:r>
      <w:r>
        <w:rPr>
          <w:rFonts w:ascii="SimSun" w:hAnsi="SimSun" w:eastAsia="SimSun" w:cs="SimSun"/>
          <w:sz w:val="21"/>
          <w:szCs w:val="21"/>
          <w:spacing w:val="-14"/>
        </w:rPr>
        <w:t>capacity,TLC):是指肺所能容纳的最大气体量，它是肺活量与余气量之和，</w:t>
      </w:r>
      <w:r>
        <w:rPr>
          <w:rFonts w:ascii="SimSun" w:hAnsi="SimSun" w:eastAsia="SimSun" w:cs="SimSun"/>
          <w:sz w:val="21"/>
          <w:szCs w:val="21"/>
        </w:rPr>
        <w:t xml:space="preserve"> </w:t>
      </w:r>
      <w:r>
        <w:rPr>
          <w:rFonts w:ascii="SimSun" w:hAnsi="SimSun" w:eastAsia="SimSun" w:cs="SimSun"/>
          <w:sz w:val="21"/>
          <w:szCs w:val="21"/>
          <w:spacing w:val="-15"/>
        </w:rPr>
        <w:t>其大小因性别、年龄、身材、运动量和体位改变而异，成年男性平均约为5000ml,女性约为3500ml。</w:t>
      </w:r>
      <w:r>
        <w:rPr>
          <w:rFonts w:ascii="SimSun" w:hAnsi="SimSun" w:eastAsia="SimSun" w:cs="SimSun"/>
          <w:sz w:val="21"/>
          <w:szCs w:val="21"/>
          <w:spacing w:val="-54"/>
        </w:rPr>
        <w:t xml:space="preserve"> </w:t>
      </w:r>
      <w:r>
        <w:rPr>
          <w:rFonts w:ascii="SimSun" w:hAnsi="SimSun" w:eastAsia="SimSun" w:cs="SimSun"/>
          <w:sz w:val="21"/>
          <w:szCs w:val="21"/>
          <w:spacing w:val="-15"/>
        </w:rPr>
        <w:t>在</w:t>
      </w:r>
      <w:r>
        <w:rPr>
          <w:rFonts w:ascii="SimSun" w:hAnsi="SimSun" w:eastAsia="SimSun" w:cs="SimSun"/>
          <w:sz w:val="21"/>
          <w:szCs w:val="21"/>
        </w:rPr>
        <w:t xml:space="preserve">  </w:t>
      </w:r>
      <w:r>
        <w:rPr>
          <w:rFonts w:ascii="SimSun" w:hAnsi="SimSun" w:eastAsia="SimSun" w:cs="SimSun"/>
          <w:sz w:val="21"/>
          <w:szCs w:val="21"/>
          <w:spacing w:val="-9"/>
        </w:rPr>
        <w:t>限制性通气不足时肺总量降低。</w:t>
      </w:r>
    </w:p>
    <w:p>
      <w:pPr>
        <w:ind w:right="1108" w:firstLine="390"/>
        <w:spacing w:before="60" w:line="263" w:lineRule="auto"/>
        <w:jc w:val="both"/>
        <w:rPr>
          <w:rFonts w:ascii="SimSun" w:hAnsi="SimSun" w:eastAsia="SimSun" w:cs="SimSun"/>
          <w:sz w:val="21"/>
          <w:szCs w:val="21"/>
        </w:rPr>
      </w:pPr>
      <w:r>
        <w:rPr>
          <w:rFonts w:ascii="Times New Roman" w:hAnsi="Times New Roman" w:eastAsia="Times New Roman" w:cs="Times New Roman"/>
          <w:sz w:val="21"/>
          <w:szCs w:val="21"/>
          <w:b/>
          <w:bCs/>
          <w:spacing w:val="-9"/>
        </w:rPr>
        <w:t>3.</w:t>
      </w:r>
      <w:r>
        <w:rPr>
          <w:rFonts w:ascii="Times New Roman" w:hAnsi="Times New Roman" w:eastAsia="Times New Roman" w:cs="Times New Roman"/>
          <w:sz w:val="21"/>
          <w:szCs w:val="21"/>
          <w:spacing w:val="6"/>
        </w:rPr>
        <w:t xml:space="preserve">  </w:t>
      </w:r>
      <w:r>
        <w:rPr>
          <w:rFonts w:ascii="SimSun" w:hAnsi="SimSun" w:eastAsia="SimSun" w:cs="SimSun"/>
          <w:sz w:val="21"/>
          <w:szCs w:val="21"/>
          <w:b/>
          <w:bCs/>
          <w:spacing w:val="-9"/>
        </w:rPr>
        <w:t>功能余气量的测定</w:t>
      </w:r>
      <w:r>
        <w:rPr>
          <w:rFonts w:ascii="SimSun" w:hAnsi="SimSun" w:eastAsia="SimSun" w:cs="SimSun"/>
          <w:sz w:val="21"/>
          <w:szCs w:val="21"/>
          <w:spacing w:val="55"/>
        </w:rPr>
        <w:t xml:space="preserve"> </w:t>
      </w:r>
      <w:r>
        <w:rPr>
          <w:rFonts w:ascii="SimSun" w:hAnsi="SimSun" w:eastAsia="SimSun" w:cs="SimSun"/>
          <w:sz w:val="21"/>
          <w:szCs w:val="21"/>
          <w:spacing w:val="-9"/>
        </w:rPr>
        <w:t>在临床肺功能测定中，通过肺量计或气流仪可以测得肺容积和肺</w:t>
      </w:r>
      <w:r>
        <w:rPr>
          <w:rFonts w:ascii="SimSun" w:hAnsi="SimSun" w:eastAsia="SimSun" w:cs="SimSun"/>
          <w:sz w:val="21"/>
          <w:szCs w:val="21"/>
          <w:spacing w:val="-10"/>
        </w:rPr>
        <w:t>容量中</w:t>
      </w:r>
      <w:r>
        <w:rPr>
          <w:rFonts w:ascii="SimSun" w:hAnsi="SimSun" w:eastAsia="SimSun" w:cs="SimSun"/>
          <w:sz w:val="21"/>
          <w:szCs w:val="21"/>
        </w:rPr>
        <w:t xml:space="preserve"> </w:t>
      </w:r>
      <w:r>
        <w:rPr>
          <w:rFonts w:ascii="SimSun" w:hAnsi="SimSun" w:eastAsia="SimSun" w:cs="SimSun"/>
          <w:sz w:val="21"/>
          <w:szCs w:val="21"/>
          <w:spacing w:val="-9"/>
        </w:rPr>
        <w:t>的大部分指标，但是无法测得</w:t>
      </w:r>
      <w:r>
        <w:rPr>
          <w:rFonts w:ascii="SimSun" w:hAnsi="SimSun" w:eastAsia="SimSun" w:cs="SimSun"/>
          <w:sz w:val="21"/>
          <w:szCs w:val="21"/>
          <w:spacing w:val="-63"/>
        </w:rPr>
        <w:t xml:space="preserve"> </w:t>
      </w:r>
      <w:r>
        <w:rPr>
          <w:rFonts w:ascii="SimSun" w:hAnsi="SimSun" w:eastAsia="SimSun" w:cs="SimSun"/>
          <w:sz w:val="21"/>
          <w:szCs w:val="21"/>
          <w:spacing w:val="-9"/>
        </w:rPr>
        <w:t>RV,</w:t>
      </w:r>
      <w:r>
        <w:rPr>
          <w:rFonts w:ascii="SimSun" w:hAnsi="SimSun" w:eastAsia="SimSun" w:cs="SimSun"/>
          <w:sz w:val="21"/>
          <w:szCs w:val="21"/>
          <w:spacing w:val="-34"/>
        </w:rPr>
        <w:t xml:space="preserve"> </w:t>
      </w:r>
      <w:r>
        <w:rPr>
          <w:rFonts w:ascii="SimSun" w:hAnsi="SimSun" w:eastAsia="SimSun" w:cs="SimSun"/>
          <w:sz w:val="21"/>
          <w:szCs w:val="21"/>
          <w:spacing w:val="-10"/>
        </w:rPr>
        <w:t>所以也不能测得</w:t>
      </w:r>
      <w:r>
        <w:rPr>
          <w:rFonts w:ascii="SimSun" w:hAnsi="SimSun" w:eastAsia="SimSun" w:cs="SimSun"/>
          <w:sz w:val="21"/>
          <w:szCs w:val="21"/>
          <w:spacing w:val="-9"/>
        </w:rPr>
        <w:t>FRC</w:t>
      </w:r>
      <w:r>
        <w:rPr>
          <w:rFonts w:ascii="SimSun" w:hAnsi="SimSun" w:eastAsia="SimSun" w:cs="SimSun"/>
          <w:sz w:val="21"/>
          <w:szCs w:val="21"/>
          <w:spacing w:val="-5"/>
        </w:rPr>
        <w:t xml:space="preserve"> </w:t>
      </w:r>
      <w:r>
        <w:rPr>
          <w:rFonts w:ascii="SimSun" w:hAnsi="SimSun" w:eastAsia="SimSun" w:cs="SimSun"/>
          <w:sz w:val="21"/>
          <w:szCs w:val="21"/>
          <w:spacing w:val="-10"/>
        </w:rPr>
        <w:t>和</w:t>
      </w:r>
      <w:r>
        <w:rPr>
          <w:rFonts w:ascii="SimSun" w:hAnsi="SimSun" w:eastAsia="SimSun" w:cs="SimSun"/>
          <w:sz w:val="21"/>
          <w:szCs w:val="21"/>
          <w:spacing w:val="-9"/>
        </w:rPr>
        <w:t>TLC</w:t>
      </w:r>
      <w:r>
        <w:rPr>
          <w:rFonts w:ascii="SimSun" w:hAnsi="SimSun" w:eastAsia="SimSun" w:cs="SimSun"/>
          <w:sz w:val="21"/>
          <w:szCs w:val="21"/>
          <w:spacing w:val="-10"/>
        </w:rPr>
        <w:t>,</w:t>
      </w:r>
      <w:r>
        <w:rPr>
          <w:rFonts w:ascii="SimSun" w:hAnsi="SimSun" w:eastAsia="SimSun" w:cs="SimSun"/>
          <w:sz w:val="21"/>
          <w:szCs w:val="21"/>
          <w:spacing w:val="-60"/>
        </w:rPr>
        <w:t xml:space="preserve"> </w:t>
      </w:r>
      <w:r>
        <w:rPr>
          <w:rFonts w:ascii="SimSun" w:hAnsi="SimSun" w:eastAsia="SimSun" w:cs="SimSun"/>
          <w:sz w:val="21"/>
          <w:szCs w:val="21"/>
          <w:spacing w:val="-10"/>
        </w:rPr>
        <w:t>因此必须用其他方法间接测得，如氦</w:t>
      </w:r>
      <w:r>
        <w:rPr>
          <w:rFonts w:ascii="SimSun" w:hAnsi="SimSun" w:eastAsia="SimSun" w:cs="SimSun"/>
          <w:sz w:val="21"/>
          <w:szCs w:val="21"/>
        </w:rPr>
        <w:t xml:space="preserve"> </w:t>
      </w:r>
      <w:r>
        <w:rPr>
          <w:rFonts w:ascii="SimSun" w:hAnsi="SimSun" w:eastAsia="SimSun" w:cs="SimSun"/>
          <w:sz w:val="21"/>
          <w:szCs w:val="21"/>
          <w:spacing w:val="-11"/>
        </w:rPr>
        <w:t>稀释法。氦气扩散迅速，不被吸收，易于测定。被试者经一密闭系统重复呼吸容器内的气体(含已知</w:t>
      </w:r>
      <w:r>
        <w:rPr>
          <w:rFonts w:ascii="SimSun" w:hAnsi="SimSun" w:eastAsia="SimSun" w:cs="SimSun"/>
          <w:sz w:val="21"/>
          <w:szCs w:val="21"/>
          <w:spacing w:val="3"/>
        </w:rPr>
        <w:t xml:space="preserve"> </w:t>
      </w:r>
      <w:r>
        <w:rPr>
          <w:rFonts w:ascii="SimSun" w:hAnsi="SimSun" w:eastAsia="SimSun" w:cs="SimSun"/>
          <w:sz w:val="21"/>
          <w:szCs w:val="21"/>
          <w:spacing w:val="-7"/>
        </w:rPr>
        <w:t>浓度的氦),从氦气被肺内气体稀释的程度可以算得FRC。</w:t>
      </w:r>
      <w:r>
        <w:rPr>
          <w:rFonts w:ascii="SimSun" w:hAnsi="SimSun" w:eastAsia="SimSun" w:cs="SimSun"/>
          <w:sz w:val="21"/>
          <w:szCs w:val="21"/>
          <w:spacing w:val="27"/>
        </w:rPr>
        <w:t xml:space="preserve"> </w:t>
      </w:r>
      <w:r>
        <w:rPr>
          <w:rFonts w:ascii="SimSun" w:hAnsi="SimSun" w:eastAsia="SimSun" w:cs="SimSun"/>
          <w:sz w:val="21"/>
          <w:szCs w:val="21"/>
          <w:spacing w:val="-7"/>
        </w:rPr>
        <w:t>一旦FRC</w:t>
      </w:r>
      <w:r>
        <w:rPr>
          <w:rFonts w:ascii="SimSun" w:hAnsi="SimSun" w:eastAsia="SimSun" w:cs="SimSun"/>
          <w:sz w:val="21"/>
          <w:szCs w:val="21"/>
          <w:spacing w:val="5"/>
        </w:rPr>
        <w:t xml:space="preserve"> </w:t>
      </w:r>
      <w:r>
        <w:rPr>
          <w:rFonts w:ascii="SimSun" w:hAnsi="SimSun" w:eastAsia="SimSun" w:cs="SimSun"/>
          <w:sz w:val="21"/>
          <w:szCs w:val="21"/>
          <w:spacing w:val="-7"/>
        </w:rPr>
        <w:t>被确定，便能很容易地获得</w:t>
      </w:r>
      <w:r>
        <w:rPr>
          <w:rFonts w:ascii="SimSun" w:hAnsi="SimSun" w:eastAsia="SimSun" w:cs="SimSun"/>
          <w:sz w:val="21"/>
          <w:szCs w:val="21"/>
          <w:spacing w:val="-63"/>
        </w:rPr>
        <w:t xml:space="preserve"> </w:t>
      </w:r>
      <w:r>
        <w:rPr>
          <w:rFonts w:ascii="SimSun" w:hAnsi="SimSun" w:eastAsia="SimSun" w:cs="SimSun"/>
          <w:sz w:val="21"/>
          <w:szCs w:val="21"/>
          <w:spacing w:val="-7"/>
        </w:rPr>
        <w:t>RV</w:t>
      </w:r>
      <w:r>
        <w:rPr>
          <w:rFonts w:ascii="SimSun" w:hAnsi="SimSun" w:eastAsia="SimSun" w:cs="SimSun"/>
          <w:sz w:val="21"/>
          <w:szCs w:val="21"/>
        </w:rPr>
        <w:t xml:space="preserve">  </w:t>
      </w:r>
      <w:r>
        <w:rPr>
          <w:rFonts w:ascii="SimSun" w:hAnsi="SimSun" w:eastAsia="SimSun" w:cs="SimSun"/>
          <w:sz w:val="21"/>
          <w:szCs w:val="21"/>
          <w:spacing w:val="-1"/>
        </w:rPr>
        <w:t>和TLC。</w:t>
      </w:r>
    </w:p>
    <w:p>
      <w:pPr>
        <w:ind w:left="393"/>
        <w:spacing w:before="131" w:line="222" w:lineRule="auto"/>
        <w:rPr>
          <w:rFonts w:ascii="SimHei" w:hAnsi="SimHei" w:eastAsia="SimHei" w:cs="SimHei"/>
          <w:sz w:val="21"/>
          <w:szCs w:val="21"/>
        </w:rPr>
      </w:pPr>
      <w:r>
        <w:rPr>
          <w:rFonts w:ascii="SimHei" w:hAnsi="SimHei" w:eastAsia="SimHei" w:cs="SimHei"/>
          <w:sz w:val="21"/>
          <w:szCs w:val="21"/>
          <w:b/>
          <w:bCs/>
          <w:spacing w:val="2"/>
        </w:rPr>
        <w:t>(二)肺通气量和肺泡通气量</w:t>
      </w:r>
    </w:p>
    <w:p>
      <w:pPr>
        <w:ind w:right="1117" w:firstLine="390"/>
        <w:spacing w:before="75" w:line="271" w:lineRule="auto"/>
        <w:rPr>
          <w:rFonts w:ascii="SimSun" w:hAnsi="SimSun" w:eastAsia="SimSun" w:cs="SimSun"/>
          <w:sz w:val="21"/>
          <w:szCs w:val="21"/>
        </w:rPr>
      </w:pPr>
      <w:r>
        <w:rPr>
          <w:rFonts w:ascii="Times New Roman" w:hAnsi="Times New Roman" w:eastAsia="Times New Roman" w:cs="Times New Roman"/>
          <w:sz w:val="21"/>
          <w:szCs w:val="21"/>
          <w:b/>
          <w:bCs/>
          <w:spacing w:val="-6"/>
        </w:rPr>
        <w:t>1.</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6"/>
        </w:rPr>
        <w:t>肺</w:t>
      </w:r>
      <w:r>
        <w:rPr>
          <w:rFonts w:ascii="SimSun" w:hAnsi="SimSun" w:eastAsia="SimSun" w:cs="SimSun"/>
          <w:sz w:val="21"/>
          <w:szCs w:val="21"/>
          <w:b/>
          <w:bCs/>
          <w:spacing w:val="-7"/>
        </w:rPr>
        <w:t>通气量</w:t>
      </w:r>
      <w:r>
        <w:rPr>
          <w:rFonts w:ascii="SimSun" w:hAnsi="SimSun" w:eastAsia="SimSun" w:cs="SimSun"/>
          <w:sz w:val="21"/>
          <w:szCs w:val="21"/>
          <w:spacing w:val="-49"/>
        </w:rPr>
        <w:t xml:space="preserve"> </w:t>
      </w:r>
      <w:r>
        <w:rPr>
          <w:rFonts w:ascii="SimSun" w:hAnsi="SimSun" w:eastAsia="SimSun" w:cs="SimSun"/>
          <w:sz w:val="21"/>
          <w:szCs w:val="21"/>
          <w:b/>
          <w:bCs/>
          <w:spacing w:val="-7"/>
        </w:rPr>
        <w:t>(</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6"/>
        </w:rPr>
        <w:t>pulmonary</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spacing w:val="-6"/>
        </w:rPr>
        <w:t>ventilation</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6"/>
        </w:rPr>
        <w:t>volume</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7"/>
        </w:rPr>
        <w:t>是指每分钟吸入或呼出的气体总量，它是潮气</w:t>
      </w:r>
      <w:r>
        <w:rPr>
          <w:rFonts w:ascii="SimSun" w:hAnsi="SimSun" w:eastAsia="SimSun" w:cs="SimSun"/>
          <w:sz w:val="21"/>
          <w:szCs w:val="21"/>
          <w:spacing w:val="1"/>
        </w:rPr>
        <w:t xml:space="preserve"> </w:t>
      </w:r>
      <w:r>
        <w:rPr>
          <w:rFonts w:ascii="SimSun" w:hAnsi="SimSun" w:eastAsia="SimSun" w:cs="SimSun"/>
          <w:sz w:val="21"/>
          <w:szCs w:val="21"/>
          <w:spacing w:val="-10"/>
        </w:rPr>
        <w:t>量与呼吸频率的乘积。正常成年人平静呼吸时，潮气量约为500ml,呼吸频率为12～18次/分，则肺通</w:t>
      </w:r>
      <w:r>
        <w:rPr>
          <w:rFonts w:ascii="SimSun" w:hAnsi="SimSun" w:eastAsia="SimSun" w:cs="SimSun"/>
          <w:sz w:val="21"/>
          <w:szCs w:val="21"/>
          <w:spacing w:val="1"/>
        </w:rPr>
        <w:t xml:space="preserve"> </w:t>
      </w:r>
      <w:r>
        <w:rPr>
          <w:rFonts w:ascii="SimSun" w:hAnsi="SimSun" w:eastAsia="SimSun" w:cs="SimSun"/>
          <w:sz w:val="21"/>
          <w:szCs w:val="21"/>
          <w:spacing w:val="-9"/>
        </w:rPr>
        <w:t>气量为6~9L/min。</w:t>
      </w:r>
      <w:r>
        <w:rPr>
          <w:rFonts w:ascii="SimSun" w:hAnsi="SimSun" w:eastAsia="SimSun" w:cs="SimSun"/>
          <w:sz w:val="21"/>
          <w:szCs w:val="21"/>
          <w:spacing w:val="-40"/>
        </w:rPr>
        <w:t xml:space="preserve"> </w:t>
      </w:r>
      <w:r>
        <w:rPr>
          <w:rFonts w:ascii="SimSun" w:hAnsi="SimSun" w:eastAsia="SimSun" w:cs="SimSun"/>
          <w:sz w:val="21"/>
          <w:szCs w:val="21"/>
          <w:spacing w:val="-9"/>
        </w:rPr>
        <w:t>肺通气量随性别、年龄、身</w:t>
      </w:r>
      <w:r>
        <w:rPr>
          <w:rFonts w:ascii="SimSun" w:hAnsi="SimSun" w:eastAsia="SimSun" w:cs="SimSun"/>
          <w:sz w:val="21"/>
          <w:szCs w:val="21"/>
          <w:spacing w:val="-10"/>
        </w:rPr>
        <w:t>材和活动量的不同而异。为便于在不同个体之间进行</w:t>
      </w:r>
      <w:r>
        <w:rPr>
          <w:rFonts w:ascii="SimSun" w:hAnsi="SimSun" w:eastAsia="SimSun" w:cs="SimSun"/>
          <w:sz w:val="21"/>
          <w:szCs w:val="21"/>
        </w:rPr>
        <w:t xml:space="preserve"> </w:t>
      </w:r>
      <w:r>
        <w:rPr>
          <w:rFonts w:ascii="SimSun" w:hAnsi="SimSun" w:eastAsia="SimSun" w:cs="SimSun"/>
          <w:sz w:val="21"/>
          <w:szCs w:val="21"/>
          <w:spacing w:val="-13"/>
        </w:rPr>
        <w:t>比较，肺通气量应在基础条件下(见第七章)测定，并以每平方米体表面积的通气量为单位来计算。</w:t>
      </w:r>
    </w:p>
    <w:p>
      <w:pPr>
        <w:ind w:right="1103" w:firstLine="390"/>
        <w:spacing w:before="81" w:line="271" w:lineRule="auto"/>
        <w:rPr>
          <w:rFonts w:ascii="SimSun" w:hAnsi="SimSun" w:eastAsia="SimSun" w:cs="SimSun"/>
          <w:sz w:val="21"/>
          <w:szCs w:val="21"/>
        </w:rPr>
      </w:pPr>
      <w:r>
        <w:rPr>
          <w:rFonts w:ascii="SimSun" w:hAnsi="SimSun" w:eastAsia="SimSun" w:cs="SimSun"/>
          <w:sz w:val="21"/>
          <w:szCs w:val="21"/>
          <w:spacing w:val="-18"/>
        </w:rPr>
        <w:t>劳动或运动时，肺通气量增大。在尽力作深、快呼吸时，每分钟所能吸入或呼出的最大气体量，称</w:t>
      </w:r>
      <w:r>
        <w:rPr>
          <w:rFonts w:ascii="SimSun" w:hAnsi="SimSun" w:eastAsia="SimSun" w:cs="SimSun"/>
          <w:sz w:val="21"/>
          <w:szCs w:val="21"/>
          <w:spacing w:val="2"/>
        </w:rPr>
        <w:t xml:space="preserve"> </w:t>
      </w:r>
      <w:r>
        <w:rPr>
          <w:rFonts w:ascii="SimSun" w:hAnsi="SimSun" w:eastAsia="SimSun" w:cs="SimSun"/>
          <w:sz w:val="21"/>
          <w:szCs w:val="21"/>
          <w:spacing w:val="-16"/>
        </w:rPr>
        <w:t>为最大随意通气量(maximal</w:t>
      </w:r>
      <w:r>
        <w:rPr>
          <w:rFonts w:ascii="SimSun" w:hAnsi="SimSun" w:eastAsia="SimSun" w:cs="SimSun"/>
          <w:sz w:val="21"/>
          <w:szCs w:val="21"/>
          <w:spacing w:val="-2"/>
        </w:rPr>
        <w:t xml:space="preserve"> </w:t>
      </w:r>
      <w:r>
        <w:rPr>
          <w:rFonts w:ascii="SimSun" w:hAnsi="SimSun" w:eastAsia="SimSun" w:cs="SimSun"/>
          <w:sz w:val="21"/>
          <w:szCs w:val="21"/>
          <w:spacing w:val="-16"/>
        </w:rPr>
        <w:t>voluntary</w:t>
      </w:r>
      <w:r>
        <w:rPr>
          <w:rFonts w:ascii="SimSun" w:hAnsi="SimSun" w:eastAsia="SimSun" w:cs="SimSun"/>
          <w:sz w:val="21"/>
          <w:szCs w:val="21"/>
          <w:spacing w:val="-15"/>
        </w:rPr>
        <w:t xml:space="preserve"> </w:t>
      </w:r>
      <w:r>
        <w:rPr>
          <w:rFonts w:ascii="SimSun" w:hAnsi="SimSun" w:eastAsia="SimSun" w:cs="SimSun"/>
          <w:sz w:val="21"/>
          <w:szCs w:val="21"/>
          <w:spacing w:val="-16"/>
        </w:rPr>
        <w:t>ventilation)。</w:t>
      </w:r>
      <w:r>
        <w:rPr>
          <w:rFonts w:ascii="SimSun" w:hAnsi="SimSun" w:eastAsia="SimSun" w:cs="SimSun"/>
          <w:sz w:val="21"/>
          <w:szCs w:val="21"/>
          <w:spacing w:val="-52"/>
        </w:rPr>
        <w:t xml:space="preserve"> </w:t>
      </w:r>
      <w:r>
        <w:rPr>
          <w:rFonts w:ascii="SimSun" w:hAnsi="SimSun" w:eastAsia="SimSun" w:cs="SimSun"/>
          <w:sz w:val="21"/>
          <w:szCs w:val="21"/>
          <w:spacing w:val="-16"/>
        </w:rPr>
        <w:t>它反映单位时间内充分发挥全部通气能力所能达</w:t>
      </w:r>
      <w:r>
        <w:rPr>
          <w:rFonts w:ascii="SimSun" w:hAnsi="SimSun" w:eastAsia="SimSun" w:cs="SimSun"/>
          <w:sz w:val="21"/>
          <w:szCs w:val="21"/>
        </w:rPr>
        <w:t xml:space="preserve"> </w:t>
      </w:r>
      <w:r>
        <w:rPr>
          <w:rFonts w:ascii="SimSun" w:hAnsi="SimSun" w:eastAsia="SimSun" w:cs="SimSun"/>
          <w:sz w:val="21"/>
          <w:szCs w:val="21"/>
          <w:spacing w:val="-11"/>
        </w:rPr>
        <w:t>到的通气量，是估计机体能进行最大运动量的生理指标之一。测定时，</w:t>
      </w:r>
      <w:r>
        <w:rPr>
          <w:rFonts w:ascii="SimSun" w:hAnsi="SimSun" w:eastAsia="SimSun" w:cs="SimSun"/>
          <w:sz w:val="21"/>
          <w:szCs w:val="21"/>
          <w:spacing w:val="9"/>
        </w:rPr>
        <w:t xml:space="preserve"> </w:t>
      </w:r>
      <w:r>
        <w:rPr>
          <w:rFonts w:ascii="SimSun" w:hAnsi="SimSun" w:eastAsia="SimSun" w:cs="SimSun"/>
          <w:sz w:val="21"/>
          <w:szCs w:val="21"/>
          <w:spacing w:val="-11"/>
        </w:rPr>
        <w:t>一般只测量10秒或15秒的最</w:t>
      </w:r>
      <w:r>
        <w:rPr>
          <w:rFonts w:ascii="SimSun" w:hAnsi="SimSun" w:eastAsia="SimSun" w:cs="SimSun"/>
          <w:sz w:val="21"/>
          <w:szCs w:val="21"/>
        </w:rPr>
        <w:t xml:space="preserve"> </w:t>
      </w:r>
      <w:r>
        <w:rPr>
          <w:rFonts w:ascii="SimSun" w:hAnsi="SimSun" w:eastAsia="SimSun" w:cs="SimSun"/>
          <w:sz w:val="21"/>
          <w:szCs w:val="21"/>
          <w:spacing w:val="-7"/>
        </w:rPr>
        <w:t>深最快的呼出或吸入气量，再换算成每分钟的最大通气量。正常成年人最大通气量一般可达150L,</w:t>
      </w:r>
      <w:r>
        <w:rPr>
          <w:rFonts w:ascii="SimSun" w:hAnsi="SimSun" w:eastAsia="SimSun" w:cs="SimSun"/>
          <w:sz w:val="21"/>
          <w:szCs w:val="21"/>
          <w:spacing w:val="12"/>
        </w:rPr>
        <w:t xml:space="preserve"> </w:t>
      </w:r>
      <w:r>
        <w:rPr>
          <w:rFonts w:ascii="SimSun" w:hAnsi="SimSun" w:eastAsia="SimSun" w:cs="SimSun"/>
          <w:sz w:val="21"/>
          <w:szCs w:val="21"/>
          <w:spacing w:val="-7"/>
        </w:rPr>
        <w:t>为平静呼吸时肺通气量(6L/min)的2</w:t>
      </w:r>
      <w:r>
        <w:rPr>
          <w:rFonts w:ascii="SimSun" w:hAnsi="SimSun" w:eastAsia="SimSun" w:cs="SimSun"/>
          <w:sz w:val="21"/>
          <w:szCs w:val="21"/>
          <w:spacing w:val="-8"/>
        </w:rPr>
        <w:t>5倍。对平静呼吸时的每分通气量与最大通气量进行比较，可了</w:t>
      </w:r>
      <w:r>
        <w:rPr>
          <w:rFonts w:ascii="SimSun" w:hAnsi="SimSun" w:eastAsia="SimSun" w:cs="SimSun"/>
          <w:sz w:val="21"/>
          <w:szCs w:val="21"/>
        </w:rPr>
        <w:t xml:space="preserve"> </w:t>
      </w:r>
      <w:r>
        <w:rPr>
          <w:rFonts w:ascii="SimSun" w:hAnsi="SimSun" w:eastAsia="SimSun" w:cs="SimSun"/>
          <w:sz w:val="21"/>
          <w:szCs w:val="21"/>
          <w:spacing w:val="-16"/>
        </w:rPr>
        <w:t>解通气功能的储备能力，通常用通气储量百分比表示，即</w:t>
      </w:r>
    </w:p>
    <w:p>
      <w:pPr>
        <w:spacing w:line="294" w:lineRule="auto"/>
        <w:rPr>
          <w:rFonts w:ascii="Arial"/>
          <w:sz w:val="21"/>
        </w:rPr>
      </w:pPr>
      <w:r/>
    </w:p>
    <w:p>
      <w:pPr>
        <w:ind w:left="8100"/>
        <w:spacing w:before="69" w:line="222" w:lineRule="auto"/>
        <w:rPr>
          <w:rFonts w:ascii="SimSun" w:hAnsi="SimSun" w:eastAsia="SimSun" w:cs="SimSun"/>
          <w:sz w:val="21"/>
          <w:szCs w:val="21"/>
        </w:rPr>
      </w:pPr>
      <w:r>
        <w:rPr>
          <w:rFonts w:ascii="SimSun" w:hAnsi="SimSun" w:eastAsia="SimSun" w:cs="SimSun"/>
          <w:sz w:val="21"/>
          <w:szCs w:val="21"/>
          <w:spacing w:val="-7"/>
        </w:rPr>
        <w:t>(5-11)</w:t>
      </w:r>
    </w:p>
    <w:p>
      <w:pPr>
        <w:spacing w:line="313" w:lineRule="auto"/>
        <w:rPr>
          <w:rFonts w:ascii="Arial"/>
          <w:sz w:val="21"/>
        </w:rPr>
      </w:pPr>
      <w:r/>
    </w:p>
    <w:p>
      <w:pPr>
        <w:ind w:right="1129" w:firstLine="390"/>
        <w:spacing w:before="69" w:line="246" w:lineRule="auto"/>
        <w:rPr>
          <w:rFonts w:ascii="SimSun" w:hAnsi="SimSun" w:eastAsia="SimSun" w:cs="SimSun"/>
          <w:sz w:val="21"/>
          <w:szCs w:val="21"/>
        </w:rPr>
      </w:pPr>
      <w:r>
        <w:rPr>
          <w:rFonts w:ascii="SimSun" w:hAnsi="SimSun" w:eastAsia="SimSun" w:cs="SimSun"/>
          <w:sz w:val="21"/>
          <w:szCs w:val="21"/>
          <w:spacing w:val="-6"/>
        </w:rPr>
        <w:t>其正常值应等于或大于93%。肺或胸廓顺应性降低、呼吸肌收缩力量减弱或气道阻力增</w:t>
      </w:r>
      <w:r>
        <w:rPr>
          <w:rFonts w:ascii="SimSun" w:hAnsi="SimSun" w:eastAsia="SimSun" w:cs="SimSun"/>
          <w:sz w:val="21"/>
          <w:szCs w:val="21"/>
          <w:spacing w:val="-7"/>
        </w:rPr>
        <w:t>大等因</w:t>
      </w:r>
      <w:r>
        <w:rPr>
          <w:rFonts w:ascii="SimSun" w:hAnsi="SimSun" w:eastAsia="SimSun" w:cs="SimSun"/>
          <w:sz w:val="21"/>
          <w:szCs w:val="21"/>
        </w:rPr>
        <w:t xml:space="preserve"> </w:t>
      </w:r>
      <w:r>
        <w:rPr>
          <w:rFonts w:ascii="SimSun" w:hAnsi="SimSun" w:eastAsia="SimSun" w:cs="SimSun"/>
          <w:sz w:val="21"/>
          <w:szCs w:val="21"/>
          <w:spacing w:val="-9"/>
        </w:rPr>
        <w:t>素均可使最大随意通气量减小。</w:t>
      </w:r>
    </w:p>
    <w:p>
      <w:pPr>
        <w:ind w:right="1099" w:firstLine="390"/>
        <w:spacing w:before="74" w:line="272" w:lineRule="auto"/>
        <w:rPr>
          <w:rFonts w:ascii="SimSun" w:hAnsi="SimSun" w:eastAsia="SimSun" w:cs="SimSun"/>
          <w:sz w:val="21"/>
          <w:szCs w:val="21"/>
        </w:rPr>
      </w:pPr>
      <w:r>
        <w:rPr>
          <w:rFonts w:ascii="SimSun" w:hAnsi="SimSun" w:eastAsia="SimSun" w:cs="SimSun"/>
          <w:sz w:val="21"/>
          <w:szCs w:val="21"/>
          <w:spacing w:val="-8"/>
        </w:rPr>
        <w:t>2.</w:t>
      </w:r>
      <w:r>
        <w:rPr>
          <w:rFonts w:ascii="SimSun" w:hAnsi="SimSun" w:eastAsia="SimSun" w:cs="SimSun"/>
          <w:sz w:val="21"/>
          <w:szCs w:val="21"/>
          <w:spacing w:val="-45"/>
        </w:rPr>
        <w:t xml:space="preserve"> </w:t>
      </w:r>
      <w:r>
        <w:rPr>
          <w:rFonts w:ascii="SimSun" w:hAnsi="SimSun" w:eastAsia="SimSun" w:cs="SimSun"/>
          <w:sz w:val="21"/>
          <w:szCs w:val="21"/>
          <w:spacing w:val="-8"/>
        </w:rPr>
        <w:t>肺泡通气量</w:t>
      </w:r>
      <w:r>
        <w:rPr>
          <w:rFonts w:ascii="SimSun" w:hAnsi="SimSun" w:eastAsia="SimSun" w:cs="SimSun"/>
          <w:sz w:val="21"/>
          <w:szCs w:val="21"/>
          <w:spacing w:val="61"/>
        </w:rPr>
        <w:t xml:space="preserve"> </w:t>
      </w:r>
      <w:r>
        <w:rPr>
          <w:rFonts w:ascii="SimSun" w:hAnsi="SimSun" w:eastAsia="SimSun" w:cs="SimSun"/>
          <w:sz w:val="21"/>
          <w:szCs w:val="21"/>
          <w:spacing w:val="-8"/>
        </w:rPr>
        <w:t>每次吸入的气体，有一部分将留在</w:t>
      </w:r>
      <w:r>
        <w:rPr>
          <w:rFonts w:ascii="SimSun" w:hAnsi="SimSun" w:eastAsia="SimSun" w:cs="SimSun"/>
          <w:sz w:val="21"/>
          <w:szCs w:val="21"/>
          <w:spacing w:val="-9"/>
        </w:rPr>
        <w:t>鼻或口至终末细支气管之间的呼吸道内，不</w:t>
      </w:r>
      <w:r>
        <w:rPr>
          <w:rFonts w:ascii="SimSun" w:hAnsi="SimSun" w:eastAsia="SimSun" w:cs="SimSun"/>
          <w:sz w:val="21"/>
          <w:szCs w:val="21"/>
        </w:rPr>
        <w:t xml:space="preserve"> </w:t>
      </w:r>
      <w:r>
        <w:rPr>
          <w:rFonts w:ascii="SimSun" w:hAnsi="SimSun" w:eastAsia="SimSun" w:cs="SimSun"/>
          <w:sz w:val="21"/>
          <w:szCs w:val="21"/>
          <w:spacing w:val="-3"/>
        </w:rPr>
        <w:t>参与肺泡与血液之间</w:t>
      </w:r>
      <w:r>
        <w:rPr>
          <w:rFonts w:ascii="SimSun" w:hAnsi="SimSun" w:eastAsia="SimSun" w:cs="SimSun"/>
          <w:sz w:val="21"/>
          <w:szCs w:val="21"/>
          <w:spacing w:val="-4"/>
        </w:rPr>
        <w:t>的气体交换，这部分传导性呼吸道的容积称为解剖无效腔(</w:t>
      </w:r>
      <w:r>
        <w:rPr>
          <w:rFonts w:ascii="SimSun" w:hAnsi="SimSun" w:eastAsia="SimSun" w:cs="SimSun"/>
          <w:sz w:val="21"/>
          <w:szCs w:val="21"/>
          <w:spacing w:val="-3"/>
        </w:rPr>
        <w:t>anatomical</w:t>
      </w:r>
      <w:r>
        <w:rPr>
          <w:rFonts w:ascii="SimSun" w:hAnsi="SimSun" w:eastAsia="SimSun" w:cs="SimSun"/>
          <w:sz w:val="21"/>
          <w:szCs w:val="21"/>
          <w:spacing w:val="-3"/>
        </w:rPr>
        <w:t xml:space="preserve"> </w:t>
      </w:r>
      <w:r>
        <w:rPr>
          <w:rFonts w:ascii="SimSun" w:hAnsi="SimSun" w:eastAsia="SimSun" w:cs="SimSun"/>
          <w:sz w:val="21"/>
          <w:szCs w:val="21"/>
          <w:spacing w:val="-3"/>
        </w:rPr>
        <w:t>dead</w:t>
      </w:r>
      <w:r>
        <w:rPr>
          <w:rFonts w:ascii="SimSun" w:hAnsi="SimSun" w:eastAsia="SimSun" w:cs="SimSun"/>
          <w:sz w:val="21"/>
          <w:szCs w:val="21"/>
        </w:rPr>
        <w:t xml:space="preserve"> </w:t>
      </w:r>
      <w:r>
        <w:rPr>
          <w:rFonts w:ascii="SimSun" w:hAnsi="SimSun" w:eastAsia="SimSun" w:cs="SimSun"/>
          <w:sz w:val="21"/>
          <w:szCs w:val="21"/>
          <w:spacing w:val="-10"/>
        </w:rPr>
        <w:t>space)。</w:t>
      </w:r>
      <w:r>
        <w:rPr>
          <w:rFonts w:ascii="SimSun" w:hAnsi="SimSun" w:eastAsia="SimSun" w:cs="SimSun"/>
          <w:sz w:val="21"/>
          <w:szCs w:val="21"/>
          <w:spacing w:val="-58"/>
        </w:rPr>
        <w:t xml:space="preserve"> </w:t>
      </w:r>
      <w:r>
        <w:rPr>
          <w:rFonts w:ascii="SimSun" w:hAnsi="SimSun" w:eastAsia="SimSun" w:cs="SimSun"/>
          <w:sz w:val="21"/>
          <w:szCs w:val="21"/>
          <w:spacing w:val="-10"/>
        </w:rPr>
        <w:t>解剖无效腔与体重相关，约2.2ml/kg。体重为70kg的成年人，其解剖无效腔约为150ml。进</w:t>
      </w:r>
      <w:r>
        <w:rPr>
          <w:rFonts w:ascii="SimSun" w:hAnsi="SimSun" w:eastAsia="SimSun" w:cs="SimSun"/>
          <w:sz w:val="21"/>
          <w:szCs w:val="21"/>
        </w:rPr>
        <w:t xml:space="preserve"> </w:t>
      </w:r>
      <w:r>
        <w:rPr>
          <w:rFonts w:ascii="SimSun" w:hAnsi="SimSun" w:eastAsia="SimSun" w:cs="SimSun"/>
          <w:sz w:val="21"/>
          <w:szCs w:val="21"/>
          <w:spacing w:val="-9"/>
        </w:rPr>
        <w:t>入肺泡的气体也可因血流在肺内分布不均而不能全都与血液进行气体交换，未能进行气体交换的这</w:t>
      </w:r>
      <w:r>
        <w:rPr>
          <w:rFonts w:ascii="SimSun" w:hAnsi="SimSun" w:eastAsia="SimSun" w:cs="SimSun"/>
          <w:sz w:val="21"/>
          <w:szCs w:val="21"/>
          <w:spacing w:val="4"/>
        </w:rPr>
        <w:t xml:space="preserve"> </w:t>
      </w:r>
      <w:r>
        <w:rPr>
          <w:rFonts w:ascii="SimSun" w:hAnsi="SimSun" w:eastAsia="SimSun" w:cs="SimSun"/>
          <w:sz w:val="21"/>
          <w:szCs w:val="21"/>
          <w:spacing w:val="-14"/>
        </w:rPr>
        <w:t>部分肺泡容积</w:t>
      </w:r>
      <w:r>
        <w:rPr>
          <w:rFonts w:ascii="SimSun" w:hAnsi="SimSun" w:eastAsia="SimSun" w:cs="SimSun"/>
          <w:sz w:val="21"/>
          <w:szCs w:val="21"/>
          <w:spacing w:val="-15"/>
        </w:rPr>
        <w:t>称为肺泡无效腔(</w:t>
      </w:r>
      <w:r>
        <w:rPr>
          <w:rFonts w:ascii="SimSun" w:hAnsi="SimSun" w:eastAsia="SimSun" w:cs="SimSun"/>
          <w:sz w:val="21"/>
          <w:szCs w:val="21"/>
          <w:spacing w:val="-14"/>
        </w:rPr>
        <w:t>alveolar</w:t>
      </w:r>
      <w:r>
        <w:rPr>
          <w:rFonts w:ascii="SimSun" w:hAnsi="SimSun" w:eastAsia="SimSun" w:cs="SimSun"/>
          <w:sz w:val="21"/>
          <w:szCs w:val="21"/>
          <w:spacing w:val="-6"/>
        </w:rPr>
        <w:t xml:space="preserve"> </w:t>
      </w:r>
      <w:r>
        <w:rPr>
          <w:rFonts w:ascii="SimSun" w:hAnsi="SimSun" w:eastAsia="SimSun" w:cs="SimSun"/>
          <w:sz w:val="21"/>
          <w:szCs w:val="21"/>
          <w:spacing w:val="-14"/>
        </w:rPr>
        <w:t>dead</w:t>
      </w:r>
      <w:r>
        <w:rPr>
          <w:rFonts w:ascii="SimSun" w:hAnsi="SimSun" w:eastAsia="SimSun" w:cs="SimSun"/>
          <w:sz w:val="21"/>
          <w:szCs w:val="21"/>
          <w:spacing w:val="-2"/>
        </w:rPr>
        <w:t xml:space="preserve"> </w:t>
      </w:r>
      <w:r>
        <w:rPr>
          <w:rFonts w:ascii="SimSun" w:hAnsi="SimSun" w:eastAsia="SimSun" w:cs="SimSun"/>
          <w:sz w:val="21"/>
          <w:szCs w:val="21"/>
          <w:spacing w:val="-14"/>
        </w:rPr>
        <w:t>space</w:t>
      </w:r>
      <w:r>
        <w:rPr>
          <w:rFonts w:ascii="SimSun" w:hAnsi="SimSun" w:eastAsia="SimSun" w:cs="SimSun"/>
          <w:sz w:val="21"/>
          <w:szCs w:val="21"/>
          <w:spacing w:val="-15"/>
        </w:rPr>
        <w:t>),正常人肺泡无效腔接近于零。所以，健康人平卧</w:t>
      </w:r>
      <w:r>
        <w:rPr>
          <w:rFonts w:ascii="SimSun" w:hAnsi="SimSun" w:eastAsia="SimSun" w:cs="SimSun"/>
          <w:sz w:val="21"/>
          <w:szCs w:val="21"/>
        </w:rPr>
        <w:t xml:space="preserve"> </w:t>
      </w:r>
      <w:r>
        <w:rPr>
          <w:rFonts w:ascii="SimSun" w:hAnsi="SimSun" w:eastAsia="SimSun" w:cs="SimSun"/>
          <w:sz w:val="21"/>
          <w:szCs w:val="21"/>
          <w:spacing w:val="-18"/>
        </w:rPr>
        <w:t>时，生理无效腔等于或接近于解剖无效腔；但在病理情况下，有些肺泡虽有通气但无血流，因未能进行</w:t>
      </w:r>
      <w:r>
        <w:rPr>
          <w:rFonts w:ascii="SimSun" w:hAnsi="SimSun" w:eastAsia="SimSun" w:cs="SimSun"/>
          <w:sz w:val="21"/>
          <w:szCs w:val="21"/>
          <w:spacing w:val="8"/>
        </w:rPr>
        <w:t xml:space="preserve"> </w:t>
      </w:r>
      <w:r>
        <w:rPr>
          <w:rFonts w:ascii="SimSun" w:hAnsi="SimSun" w:eastAsia="SimSun" w:cs="SimSun"/>
          <w:sz w:val="21"/>
          <w:szCs w:val="21"/>
          <w:spacing w:val="19"/>
        </w:rPr>
        <w:t>气体交换而成为肺泡无效腔(图5-9)。肺泡无效腔与解剖无效腔一起合称为生理无效腔</w:t>
      </w:r>
    </w:p>
    <w:p>
      <w:pPr>
        <w:spacing w:line="79" w:lineRule="exact"/>
        <w:rPr/>
      </w:pPr>
      <w:r/>
    </w:p>
    <w:p>
      <w:pPr>
        <w:sectPr>
          <w:pgSz w:w="11280" w:h="15940"/>
          <w:pgMar w:top="400" w:right="709" w:bottom="400" w:left="799" w:header="0" w:footer="0" w:gutter="0"/>
          <w:cols w:equalWidth="0" w:num="1">
            <w:col w:w="9771" w:space="0"/>
          </w:cols>
        </w:sectPr>
        <w:rPr/>
      </w:pPr>
    </w:p>
    <w:p>
      <w:pPr>
        <w:spacing w:line="183" w:lineRule="auto"/>
        <w:rPr>
          <w:rFonts w:ascii="SimSun" w:hAnsi="SimSun" w:eastAsia="SimSun" w:cs="SimSun"/>
          <w:sz w:val="21"/>
          <w:szCs w:val="21"/>
        </w:rPr>
      </w:pPr>
      <w:r>
        <w:rPr>
          <w:rFonts w:ascii="Times New Roman" w:hAnsi="Times New Roman" w:eastAsia="Times New Roman" w:cs="Times New Roman"/>
          <w:sz w:val="21"/>
          <w:szCs w:val="21"/>
          <w:spacing w:val="-3"/>
        </w:rPr>
        <w:t>(physiological</w:t>
      </w:r>
      <w:r>
        <w:rPr>
          <w:rFonts w:ascii="Times New Roman" w:hAnsi="Times New Roman" w:eastAsia="Times New Roman" w:cs="Times New Roman"/>
          <w:sz w:val="21"/>
          <w:szCs w:val="21"/>
          <w:spacing w:val="13"/>
        </w:rPr>
        <w:t xml:space="preserve"> </w:t>
      </w:r>
      <w:r>
        <w:rPr>
          <w:rFonts w:ascii="Times New Roman" w:hAnsi="Times New Roman" w:eastAsia="Times New Roman" w:cs="Times New Roman"/>
          <w:sz w:val="21"/>
          <w:szCs w:val="21"/>
          <w:spacing w:val="-3"/>
        </w:rPr>
        <w:t>dead</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spacing w:val="-3"/>
        </w:rPr>
        <w:t>space)</w:t>
      </w:r>
      <w:r>
        <w:rPr>
          <w:rFonts w:ascii="SimSun" w:hAnsi="SimSun" w:eastAsia="SimSun" w:cs="SimSun"/>
          <w:sz w:val="21"/>
          <w:szCs w:val="21"/>
          <w:spacing w:val="-3"/>
        </w:rPr>
        <w:t>。</w:t>
      </w:r>
    </w:p>
    <w:p>
      <w:pPr>
        <w:ind w:right="46" w:firstLine="390"/>
        <w:spacing w:before="119" w:line="268" w:lineRule="auto"/>
        <w:jc w:val="both"/>
        <w:rPr>
          <w:rFonts w:ascii="SimSun" w:hAnsi="SimSun" w:eastAsia="SimSun" w:cs="SimSun"/>
          <w:sz w:val="21"/>
          <w:szCs w:val="21"/>
        </w:rPr>
      </w:pPr>
      <w:r>
        <w:rPr>
          <w:rFonts w:ascii="SimSun" w:hAnsi="SimSun" w:eastAsia="SimSun" w:cs="SimSun"/>
          <w:sz w:val="21"/>
          <w:szCs w:val="21"/>
          <w:spacing w:val="-5"/>
        </w:rPr>
        <w:t>由于无效腔的存在，每次吸入的新鲜空气不能全部</w:t>
      </w:r>
      <w:r>
        <w:rPr>
          <w:rFonts w:ascii="SimSun" w:hAnsi="SimSun" w:eastAsia="SimSun" w:cs="SimSun"/>
          <w:sz w:val="21"/>
          <w:szCs w:val="21"/>
        </w:rPr>
        <w:t xml:space="preserve">  </w:t>
      </w:r>
      <w:r>
        <w:rPr>
          <w:rFonts w:ascii="SimSun" w:hAnsi="SimSun" w:eastAsia="SimSun" w:cs="SimSun"/>
          <w:sz w:val="21"/>
          <w:szCs w:val="21"/>
          <w:spacing w:val="-6"/>
        </w:rPr>
        <w:t>到达肺泡与血液进行有效的气体交换，因而肺通气量不</w:t>
      </w:r>
      <w:r>
        <w:rPr>
          <w:rFonts w:ascii="SimSun" w:hAnsi="SimSun" w:eastAsia="SimSun" w:cs="SimSun"/>
          <w:sz w:val="21"/>
          <w:szCs w:val="21"/>
          <w:spacing w:val="2"/>
        </w:rPr>
        <w:t xml:space="preserve">  </w:t>
      </w:r>
      <w:r>
        <w:rPr>
          <w:rFonts w:ascii="SimSun" w:hAnsi="SimSun" w:eastAsia="SimSun" w:cs="SimSun"/>
          <w:sz w:val="21"/>
          <w:szCs w:val="21"/>
          <w:spacing w:val="-6"/>
        </w:rPr>
        <w:t>能全面反映气体交换的状况。为了计算真正有效的气体</w:t>
      </w:r>
      <w:r>
        <w:rPr>
          <w:rFonts w:ascii="SimSun" w:hAnsi="SimSun" w:eastAsia="SimSun" w:cs="SimSun"/>
          <w:sz w:val="21"/>
          <w:szCs w:val="21"/>
        </w:rPr>
        <w:t xml:space="preserve">  </w:t>
      </w:r>
      <w:r>
        <w:rPr>
          <w:rFonts w:ascii="SimSun" w:hAnsi="SimSun" w:eastAsia="SimSun" w:cs="SimSun"/>
          <w:sz w:val="21"/>
          <w:szCs w:val="21"/>
          <w:spacing w:val="-20"/>
        </w:rPr>
        <w:t>交换量，应</w:t>
      </w:r>
      <w:r>
        <w:rPr>
          <w:rFonts w:ascii="SimSun" w:hAnsi="SimSun" w:eastAsia="SimSun" w:cs="SimSun"/>
          <w:sz w:val="21"/>
          <w:szCs w:val="21"/>
          <w:spacing w:val="-21"/>
        </w:rPr>
        <w:t>以肺泡通气量(</w:t>
      </w:r>
      <w:r>
        <w:rPr>
          <w:rFonts w:ascii="SimSun" w:hAnsi="SimSun" w:eastAsia="SimSun" w:cs="SimSun"/>
          <w:sz w:val="21"/>
          <w:szCs w:val="21"/>
          <w:spacing w:val="-20"/>
        </w:rPr>
        <w:t>alveolar</w:t>
      </w:r>
      <w:r>
        <w:rPr>
          <w:rFonts w:ascii="SimSun" w:hAnsi="SimSun" w:eastAsia="SimSun" w:cs="SimSun"/>
          <w:sz w:val="21"/>
          <w:szCs w:val="21"/>
          <w:spacing w:val="-18"/>
        </w:rPr>
        <w:t xml:space="preserve"> </w:t>
      </w:r>
      <w:r>
        <w:rPr>
          <w:rFonts w:ascii="SimSun" w:hAnsi="SimSun" w:eastAsia="SimSun" w:cs="SimSun"/>
          <w:sz w:val="21"/>
          <w:szCs w:val="21"/>
          <w:spacing w:val="-20"/>
        </w:rPr>
        <w:t>ventilation</w:t>
      </w:r>
      <w:r>
        <w:rPr>
          <w:rFonts w:ascii="SimSun" w:hAnsi="SimSun" w:eastAsia="SimSun" w:cs="SimSun"/>
          <w:sz w:val="21"/>
          <w:szCs w:val="21"/>
          <w:spacing w:val="-21"/>
        </w:rPr>
        <w:t>)为准，它是</w:t>
      </w:r>
      <w:r>
        <w:rPr>
          <w:rFonts w:ascii="SimSun" w:hAnsi="SimSun" w:eastAsia="SimSun" w:cs="SimSun"/>
          <w:sz w:val="21"/>
          <w:szCs w:val="21"/>
        </w:rPr>
        <w:t xml:space="preserve">  </w:t>
      </w:r>
      <w:r>
        <w:rPr>
          <w:rFonts w:ascii="SimSun" w:hAnsi="SimSun" w:eastAsia="SimSun" w:cs="SimSun"/>
          <w:sz w:val="21"/>
          <w:szCs w:val="21"/>
          <w:spacing w:val="-6"/>
        </w:rPr>
        <w:t>指每分钟吸入肺泡的新鲜空气量，等于潮气量和无效腔</w:t>
      </w:r>
      <w:r>
        <w:rPr>
          <w:rFonts w:ascii="SimSun" w:hAnsi="SimSun" w:eastAsia="SimSun" w:cs="SimSun"/>
          <w:sz w:val="21"/>
          <w:szCs w:val="21"/>
          <w:spacing w:val="2"/>
        </w:rPr>
        <w:t xml:space="preserve">  </w:t>
      </w:r>
      <w:r>
        <w:rPr>
          <w:rFonts w:ascii="SimSun" w:hAnsi="SimSun" w:eastAsia="SimSun" w:cs="SimSun"/>
          <w:sz w:val="21"/>
          <w:szCs w:val="21"/>
          <w:spacing w:val="-5"/>
        </w:rPr>
        <w:t>气量之差与呼吸频率的乘积。如果潮气量为</w:t>
      </w:r>
      <w:r>
        <w:rPr>
          <w:rFonts w:ascii="SimSun" w:hAnsi="SimSun" w:eastAsia="SimSun" w:cs="SimSun"/>
          <w:sz w:val="21"/>
          <w:szCs w:val="21"/>
          <w:spacing w:val="-6"/>
        </w:rPr>
        <w:t>500</w:t>
      </w:r>
      <w:r>
        <w:rPr>
          <w:rFonts w:ascii="SimSun" w:hAnsi="SimSun" w:eastAsia="SimSun" w:cs="SimSun"/>
          <w:sz w:val="21"/>
          <w:szCs w:val="21"/>
          <w:spacing w:val="-5"/>
        </w:rPr>
        <w:t>ml</w:t>
      </w:r>
      <w:r>
        <w:rPr>
          <w:rFonts w:ascii="SimSun" w:hAnsi="SimSun" w:eastAsia="SimSun" w:cs="SimSun"/>
          <w:sz w:val="21"/>
          <w:szCs w:val="21"/>
          <w:spacing w:val="-6"/>
        </w:rPr>
        <w:t>,无效</w:t>
      </w:r>
      <w:r>
        <w:rPr>
          <w:rFonts w:ascii="SimSun" w:hAnsi="SimSun" w:eastAsia="SimSun" w:cs="SimSun"/>
          <w:sz w:val="21"/>
          <w:szCs w:val="21"/>
        </w:rPr>
        <w:t xml:space="preserve">  </w:t>
      </w:r>
      <w:r>
        <w:rPr>
          <w:rFonts w:ascii="SimSun" w:hAnsi="SimSun" w:eastAsia="SimSun" w:cs="SimSun"/>
          <w:sz w:val="21"/>
          <w:szCs w:val="21"/>
          <w:spacing w:val="-2"/>
        </w:rPr>
        <w:t>腔为150ml,则每次吸入肺泡的新鲜空气量</w:t>
      </w:r>
      <w:r>
        <w:rPr>
          <w:rFonts w:ascii="SimSun" w:hAnsi="SimSun" w:eastAsia="SimSun" w:cs="SimSun"/>
          <w:sz w:val="21"/>
          <w:szCs w:val="21"/>
          <w:spacing w:val="-3"/>
        </w:rPr>
        <w:t>为350</w:t>
      </w:r>
      <w:r>
        <w:rPr>
          <w:rFonts w:ascii="SimSun" w:hAnsi="SimSun" w:eastAsia="SimSun" w:cs="SimSun"/>
          <w:sz w:val="21"/>
          <w:szCs w:val="21"/>
          <w:spacing w:val="-2"/>
        </w:rPr>
        <w:t>ml</w:t>
      </w:r>
      <w:r>
        <w:rPr>
          <w:rFonts w:ascii="SimSun" w:hAnsi="SimSun" w:eastAsia="SimSun" w:cs="SimSun"/>
          <w:sz w:val="21"/>
          <w:szCs w:val="21"/>
          <w:spacing w:val="-3"/>
        </w:rPr>
        <w:t>。若</w:t>
      </w:r>
      <w:r>
        <w:rPr>
          <w:rFonts w:ascii="SimSun" w:hAnsi="SimSun" w:eastAsia="SimSun" w:cs="SimSun"/>
          <w:sz w:val="21"/>
          <w:szCs w:val="21"/>
        </w:rPr>
        <w:t xml:space="preserve">  </w:t>
      </w:r>
      <w:r>
        <w:rPr>
          <w:rFonts w:ascii="SimSun" w:hAnsi="SimSun" w:eastAsia="SimSun" w:cs="SimSun"/>
          <w:sz w:val="21"/>
          <w:szCs w:val="21"/>
          <w:spacing w:val="-2"/>
        </w:rPr>
        <w:t>功能余气量为2500ml,则每次呼吸仅使肺泡内的气体更</w:t>
      </w:r>
      <w:r>
        <w:rPr>
          <w:rFonts w:ascii="SimSun" w:hAnsi="SimSun" w:eastAsia="SimSun" w:cs="SimSun"/>
          <w:sz w:val="21"/>
          <w:szCs w:val="21"/>
          <w:spacing w:val="8"/>
        </w:rPr>
        <w:t xml:space="preserve">  </w:t>
      </w:r>
      <w:r>
        <w:rPr>
          <w:rFonts w:ascii="SimSun" w:hAnsi="SimSun" w:eastAsia="SimSun" w:cs="SimSun"/>
          <w:sz w:val="21"/>
          <w:szCs w:val="21"/>
          <w:spacing w:val="-10"/>
        </w:rPr>
        <w:t>新1/7左右。若潮气量减少或功能余气量增加，均可使肺</w:t>
      </w:r>
      <w:r>
        <w:rPr>
          <w:rFonts w:ascii="SimSun" w:hAnsi="SimSun" w:eastAsia="SimSun" w:cs="SimSun"/>
          <w:sz w:val="21"/>
          <w:szCs w:val="21"/>
          <w:spacing w:val="6"/>
        </w:rPr>
        <w:t xml:space="preserve">  </w:t>
      </w:r>
      <w:r>
        <w:rPr>
          <w:rFonts w:ascii="SimSun" w:hAnsi="SimSun" w:eastAsia="SimSun" w:cs="SimSun"/>
          <w:sz w:val="21"/>
          <w:szCs w:val="21"/>
          <w:spacing w:val="-14"/>
        </w:rPr>
        <w:t>泡气体的更新率降低，不利于肺换气。此外，潮气量和</w:t>
      </w:r>
      <w:r>
        <w:rPr>
          <w:rFonts w:ascii="SimSun" w:hAnsi="SimSun" w:eastAsia="SimSun" w:cs="SimSun"/>
          <w:sz w:val="21"/>
          <w:szCs w:val="21"/>
          <w:spacing w:val="-15"/>
        </w:rPr>
        <w:t>呼</w:t>
      </w:r>
      <w:r>
        <w:rPr>
          <w:rFonts w:ascii="SimSun" w:hAnsi="SimSun" w:eastAsia="SimSun" w:cs="SimSun"/>
          <w:sz w:val="21"/>
          <w:szCs w:val="21"/>
        </w:rPr>
        <w:t xml:space="preserve">  </w:t>
      </w:r>
      <w:r>
        <w:rPr>
          <w:rFonts w:ascii="SimSun" w:hAnsi="SimSun" w:eastAsia="SimSun" w:cs="SimSun"/>
          <w:sz w:val="21"/>
          <w:szCs w:val="21"/>
          <w:spacing w:val="-2"/>
        </w:rPr>
        <w:t>吸频率的变化对肺通气量和肺泡通气量有不同的影响。</w:t>
      </w:r>
    </w:p>
    <w:p>
      <w:pPr>
        <w:spacing w:line="14" w:lineRule="auto"/>
        <w:rPr>
          <w:rFonts w:ascii="Arial"/>
          <w:sz w:val="2"/>
        </w:rPr>
      </w:pPr>
      <w:r>
        <w:rPr>
          <w:rFonts w:ascii="Arial" w:hAnsi="Arial" w:eastAsia="Arial" w:cs="Arial"/>
          <w:sz w:val="2"/>
          <w:szCs w:val="2"/>
        </w:rPr>
        <w:br w:type="column"/>
      </w:r>
    </w:p>
    <w:p>
      <w:pPr>
        <w:spacing w:before="22" w:line="3299" w:lineRule="exact"/>
        <w:textAlignment w:val="center"/>
        <w:rPr/>
      </w:pPr>
      <w:r>
        <w:drawing>
          <wp:inline distT="0" distB="0" distL="0" distR="0">
            <wp:extent cx="2279632" cy="2095435"/>
            <wp:effectExtent l="0" t="0" r="0" b="0"/>
            <wp:docPr id="39" name="IM 39"/>
            <wp:cNvGraphicFramePr/>
            <a:graphic>
              <a:graphicData uri="http://schemas.openxmlformats.org/drawingml/2006/picture">
                <pic:pic>
                  <pic:nvPicPr>
                    <pic:cNvPr id="39" name="IM 39"/>
                    <pic:cNvPicPr/>
                  </pic:nvPicPr>
                  <pic:blipFill>
                    <a:blip r:embed="rId42"/>
                    <a:stretch>
                      <a:fillRect/>
                    </a:stretch>
                  </pic:blipFill>
                  <pic:spPr>
                    <a:xfrm rot="0">
                      <a:off x="0" y="0"/>
                      <a:ext cx="2279632" cy="2095435"/>
                    </a:xfrm>
                    <a:prstGeom prst="rect">
                      <a:avLst/>
                    </a:prstGeom>
                  </pic:spPr>
                </pic:pic>
              </a:graphicData>
            </a:graphic>
          </wp:inline>
        </w:drawing>
      </w:r>
    </w:p>
    <w:p>
      <w:pPr>
        <w:ind w:left="879"/>
        <w:spacing w:before="97" w:line="221" w:lineRule="auto"/>
        <w:rPr>
          <w:rFonts w:ascii="SimHei" w:hAnsi="SimHei" w:eastAsia="SimHei" w:cs="SimHei"/>
          <w:sz w:val="21"/>
          <w:szCs w:val="21"/>
        </w:rPr>
      </w:pPr>
      <w:r>
        <w:rPr>
          <w:rFonts w:ascii="SimHei" w:hAnsi="SimHei" w:eastAsia="SimHei" w:cs="SimHei"/>
          <w:sz w:val="21"/>
          <w:szCs w:val="21"/>
          <w:spacing w:val="-17"/>
        </w:rPr>
        <w:t>图5-9</w:t>
      </w:r>
      <w:r>
        <w:rPr>
          <w:rFonts w:ascii="SimHei" w:hAnsi="SimHei" w:eastAsia="SimHei" w:cs="SimHei"/>
          <w:sz w:val="21"/>
          <w:szCs w:val="21"/>
          <w:spacing w:val="65"/>
        </w:rPr>
        <w:t xml:space="preserve"> </w:t>
      </w:r>
      <w:r>
        <w:rPr>
          <w:rFonts w:ascii="SimHei" w:hAnsi="SimHei" w:eastAsia="SimHei" w:cs="SimHei"/>
          <w:sz w:val="21"/>
          <w:szCs w:val="21"/>
          <w:spacing w:val="-17"/>
        </w:rPr>
        <w:t>无效腔示意图</w:t>
      </w:r>
    </w:p>
    <w:p>
      <w:pPr>
        <w:spacing w:line="14" w:lineRule="auto"/>
        <w:rPr>
          <w:rFonts w:ascii="Arial"/>
          <w:sz w:val="2"/>
        </w:rPr>
      </w:pPr>
      <w:r>
        <w:rPr>
          <w:rFonts w:ascii="Arial" w:hAnsi="Arial" w:eastAsia="Arial" w:cs="Arial"/>
          <w:sz w:val="2"/>
          <w:szCs w:val="2"/>
        </w:rPr>
        <w:br w:type="column"/>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690" w:lineRule="exact"/>
        <w:textAlignment w:val="center"/>
        <w:rPr/>
      </w:pPr>
      <w:r>
        <w:drawing>
          <wp:inline distT="0" distB="0" distL="0" distR="0">
            <wp:extent cx="546091" cy="438075"/>
            <wp:effectExtent l="0" t="0" r="0" b="0"/>
            <wp:docPr id="40" name="IM 40"/>
            <wp:cNvGraphicFramePr/>
            <a:graphic>
              <a:graphicData uri="http://schemas.openxmlformats.org/drawingml/2006/picture">
                <pic:pic>
                  <pic:nvPicPr>
                    <pic:cNvPr id="40" name="IM 40"/>
                    <pic:cNvPicPr/>
                  </pic:nvPicPr>
                  <pic:blipFill>
                    <a:blip r:embed="rId43"/>
                    <a:stretch>
                      <a:fillRect/>
                    </a:stretch>
                  </pic:blipFill>
                  <pic:spPr>
                    <a:xfrm rot="0">
                      <a:off x="0" y="0"/>
                      <a:ext cx="546091" cy="438075"/>
                    </a:xfrm>
                    <a:prstGeom prst="rect">
                      <a:avLst/>
                    </a:prstGeom>
                  </pic:spPr>
                </pic:pic>
              </a:graphicData>
            </a:graphic>
          </wp:inline>
        </w:drawing>
      </w:r>
    </w:p>
    <w:p>
      <w:pPr>
        <w:sectPr>
          <w:type w:val="continuous"/>
          <w:pgSz w:w="11280" w:h="15940"/>
          <w:pgMar w:top="400" w:right="709" w:bottom="400" w:left="799" w:header="0" w:footer="0" w:gutter="0"/>
          <w:cols w:equalWidth="0" w:num="3">
            <w:col w:w="5041" w:space="100"/>
            <w:col w:w="3671" w:space="100"/>
            <w:col w:w="860" w:space="0"/>
          </w:cols>
        </w:sectPr>
        <w:rPr/>
      </w:pPr>
    </w:p>
    <w:p>
      <w:pPr>
        <w:spacing w:line="290" w:lineRule="auto"/>
        <w:rPr>
          <w:rFonts w:ascii="Arial"/>
          <w:sz w:val="21"/>
        </w:rPr>
      </w:pPr>
      <w:r>
        <mc:AlternateContent xmlns:mc="http://schemas.openxmlformats.org/markup-compatibility/2006">
          <mc:Choice Requires="wps">
            <w:drawing>
              <wp:anchor distT="0" distB="0" distL="0" distR="0" simplePos="0" relativeHeight="251736064" behindDoc="0" locked="0" layoutInCell="0" allowOverlap="1">
                <wp:simplePos x="0" y="0"/>
                <wp:positionH relativeFrom="page">
                  <wp:posOffset>3809956</wp:posOffset>
                </wp:positionH>
                <wp:positionV relativeFrom="page">
                  <wp:posOffset>6426525</wp:posOffset>
                </wp:positionV>
                <wp:extent cx="767080" cy="96519"/>
                <wp:effectExtent l="0" t="0" r="0" b="0"/>
                <wp:wrapNone/>
                <wp:docPr id="41" name="TextBox 41"/>
                <wp:cNvGraphicFramePr/>
                <a:graphic>
                  <a:graphicData uri="http://schemas.microsoft.com/office/word/2010/wordprocessingShape">
                    <wps:wsp>
                      <wps:cNvSpPr txBox="1"/>
                      <wps:spPr>
                        <a:xfrm rot="16200000">
                          <a:off x="3809956" y="6426525"/>
                          <a:ext cx="767080" cy="9651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35" w:line="221" w:lineRule="auto"/>
                              <w:rPr>
                                <w:rFonts w:ascii="SimSun" w:hAnsi="SimSun" w:eastAsia="SimSun" w:cs="SimSun"/>
                                <w:sz w:val="8"/>
                                <w:szCs w:val="8"/>
                              </w:rPr>
                            </w:pPr>
                            <w:r>
                              <w:rPr>
                                <w:rFonts w:ascii="SimSun" w:hAnsi="SimSun" w:eastAsia="SimSun" w:cs="SimSun"/>
                                <w:sz w:val="8"/>
                                <w:szCs w:val="8"/>
                                <w:spacing w:val="-5"/>
                              </w:rPr>
                              <w:t>呼</w:t>
                            </w:r>
                            <w:r>
                              <w:rPr>
                                <w:rFonts w:ascii="SimSun" w:hAnsi="SimSun" w:eastAsia="SimSun" w:cs="SimSun"/>
                                <w:sz w:val="8"/>
                                <w:szCs w:val="8"/>
                                <w:spacing w:val="23"/>
                                <w:w w:val="101"/>
                              </w:rPr>
                              <w:t xml:space="preserve"> </w:t>
                            </w:r>
                            <w:r>
                              <w:rPr>
                                <w:rFonts w:ascii="SimSun" w:hAnsi="SimSun" w:eastAsia="SimSun" w:cs="SimSun"/>
                                <w:sz w:val="8"/>
                                <w:szCs w:val="8"/>
                                <w:spacing w:val="-5"/>
                              </w:rPr>
                              <w:t>气</w:t>
                            </w:r>
                            <w:r>
                              <w:rPr>
                                <w:rFonts w:ascii="SimSun" w:hAnsi="SimSun" w:eastAsia="SimSun" w:cs="SimSun"/>
                                <w:sz w:val="8"/>
                                <w:szCs w:val="8"/>
                                <w:spacing w:val="21"/>
                              </w:rPr>
                              <w:t xml:space="preserve"> </w:t>
                            </w:r>
                            <w:r>
                              <w:rPr>
                                <w:rFonts w:ascii="SimSun" w:hAnsi="SimSun" w:eastAsia="SimSun" w:cs="SimSun"/>
                                <w:sz w:val="8"/>
                                <w:szCs w:val="8"/>
                                <w:spacing w:val="-5"/>
                              </w:rPr>
                              <w:t>流</w:t>
                            </w:r>
                            <w:r>
                              <w:rPr>
                                <w:rFonts w:ascii="SimSun" w:hAnsi="SimSun" w:eastAsia="SimSun" w:cs="SimSun"/>
                                <w:sz w:val="8"/>
                                <w:szCs w:val="8"/>
                                <w:spacing w:val="20"/>
                              </w:rPr>
                              <w:t xml:space="preserve"> </w:t>
                            </w:r>
                            <w:r>
                              <w:rPr>
                                <w:rFonts w:ascii="SimSun" w:hAnsi="SimSun" w:eastAsia="SimSun" w:cs="SimSun"/>
                                <w:sz w:val="8"/>
                                <w:szCs w:val="8"/>
                                <w:spacing w:val="-5"/>
                              </w:rPr>
                              <w:t>速</w:t>
                            </w:r>
                            <w:r>
                              <w:rPr>
                                <w:rFonts w:ascii="SimSun" w:hAnsi="SimSun" w:eastAsia="SimSun" w:cs="SimSun"/>
                                <w:sz w:val="8"/>
                                <w:szCs w:val="8"/>
                                <w:spacing w:val="35"/>
                              </w:rPr>
                              <w:t xml:space="preserve"> </w:t>
                            </w:r>
                            <w:r>
                              <w:rPr>
                                <w:rFonts w:ascii="SimSun" w:hAnsi="SimSun" w:eastAsia="SimSun" w:cs="SimSun"/>
                                <w:sz w:val="8"/>
                                <w:szCs w:val="8"/>
                                <w:spacing w:val="-5"/>
                              </w:rPr>
                              <w:t>(</w:t>
                            </w:r>
                            <w:r>
                              <w:rPr>
                                <w:rFonts w:ascii="SimSun" w:hAnsi="SimSun" w:eastAsia="SimSun" w:cs="SimSun"/>
                                <w:sz w:val="8"/>
                                <w:szCs w:val="8"/>
                                <w:spacing w:val="20"/>
                              </w:rPr>
                              <w:t xml:space="preserve"> </w:t>
                            </w:r>
                            <w:r>
                              <w:rPr>
                                <w:rFonts w:ascii="SimSun" w:hAnsi="SimSun" w:eastAsia="SimSun" w:cs="SimSun"/>
                                <w:sz w:val="8"/>
                                <w:szCs w:val="8"/>
                                <w:spacing w:val="-5"/>
                              </w:rPr>
                              <w:t>L</w:t>
                            </w:r>
                            <w:r>
                              <w:rPr>
                                <w:rFonts w:ascii="SimSun" w:hAnsi="SimSun" w:eastAsia="SimSun" w:cs="SimSun"/>
                                <w:sz w:val="8"/>
                                <w:szCs w:val="8"/>
                                <w:spacing w:val="20"/>
                              </w:rPr>
                              <w:t xml:space="preserve"> </w:t>
                            </w:r>
                            <w:r>
                              <w:rPr>
                                <w:rFonts w:ascii="SimSun" w:hAnsi="SimSun" w:eastAsia="SimSun" w:cs="SimSun"/>
                                <w:sz w:val="8"/>
                                <w:szCs w:val="8"/>
                                <w:spacing w:val="-5"/>
                              </w:rPr>
                              <w:t>/</w:t>
                            </w:r>
                            <w:r>
                              <w:rPr>
                                <w:rFonts w:ascii="SimSun" w:hAnsi="SimSun" w:eastAsia="SimSun" w:cs="SimSun"/>
                                <w:sz w:val="8"/>
                                <w:szCs w:val="8"/>
                                <w:spacing w:val="18"/>
                                <w:w w:val="102"/>
                              </w:rPr>
                              <w:t xml:space="preserve"> </w:t>
                            </w:r>
                            <w:r>
                              <w:rPr>
                                <w:rFonts w:ascii="SimSun" w:hAnsi="SimSun" w:eastAsia="SimSun" w:cs="SimSun"/>
                                <w:sz w:val="8"/>
                                <w:szCs w:val="8"/>
                                <w:spacing w:val="-5"/>
                              </w:rPr>
                              <w:t>m</w:t>
                            </w:r>
                            <w:r>
                              <w:rPr>
                                <w:rFonts w:ascii="SimSun" w:hAnsi="SimSun" w:eastAsia="SimSun" w:cs="SimSun"/>
                                <w:sz w:val="8"/>
                                <w:szCs w:val="8"/>
                                <w:spacing w:val="25"/>
                                <w:w w:val="102"/>
                              </w:rPr>
                              <w:t xml:space="preserve"> </w:t>
                            </w:r>
                            <w:r>
                              <w:rPr>
                                <w:rFonts w:ascii="SimSun" w:hAnsi="SimSun" w:eastAsia="SimSun" w:cs="SimSun"/>
                                <w:sz w:val="8"/>
                                <w:szCs w:val="8"/>
                                <w:spacing w:val="-5"/>
                              </w:rPr>
                              <w:t>i</w:t>
                            </w:r>
                            <w:r>
                              <w:rPr>
                                <w:rFonts w:ascii="SimSun" w:hAnsi="SimSun" w:eastAsia="SimSun" w:cs="SimSun"/>
                                <w:sz w:val="8"/>
                                <w:szCs w:val="8"/>
                                <w:spacing w:val="20"/>
                              </w:rPr>
                              <w:t xml:space="preserve"> </w:t>
                            </w:r>
                            <w:r>
                              <w:rPr>
                                <w:rFonts w:ascii="SimSun" w:hAnsi="SimSun" w:eastAsia="SimSun" w:cs="SimSun"/>
                                <w:sz w:val="8"/>
                                <w:szCs w:val="8"/>
                                <w:spacing w:val="-5"/>
                              </w:rPr>
                              <w:t>n</w:t>
                            </w:r>
                            <w:r>
                              <w:rPr>
                                <w:rFonts w:ascii="SimSun" w:hAnsi="SimSun" w:eastAsia="SimSun" w:cs="SimSun"/>
                                <w:sz w:val="8"/>
                                <w:szCs w:val="8"/>
                                <w:spacing w:val="21"/>
                              </w:rPr>
                              <w:t xml:space="preserve"> </w:t>
                            </w:r>
                            <w:r>
                              <w:rPr>
                                <w:rFonts w:ascii="SimSun" w:hAnsi="SimSun" w:eastAsia="SimSun" w:cs="SimSun"/>
                                <w:sz w:val="8"/>
                                <w:szCs w:val="8"/>
                                <w:spacing w:val="-5"/>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2" style="position:absolute;margin-left:299.997pt;margin-top:506.026pt;mso-position-vertical-relative:page;mso-position-horizontal-relative:page;width:60.4pt;height:7.6pt;z-index:251736064;rotation:270;" o:allowincell="f" filled="false" stroked="false" type="#_x0000_t202">
                <v:fill on="false"/>
                <v:stroke on="false"/>
                <v:path/>
                <v:imagedata o:title=""/>
                <o:lock v:ext="edit" aspectratio="false"/>
                <v:textbox inset="0mm,0mm,0mm,0mm">
                  <w:txbxContent>
                    <w:p>
                      <w:pPr>
                        <w:ind w:left="20"/>
                        <w:spacing w:before="35" w:line="221" w:lineRule="auto"/>
                        <w:rPr>
                          <w:rFonts w:ascii="SimSun" w:hAnsi="SimSun" w:eastAsia="SimSun" w:cs="SimSun"/>
                          <w:sz w:val="8"/>
                          <w:szCs w:val="8"/>
                        </w:rPr>
                      </w:pPr>
                      <w:r>
                        <w:rPr>
                          <w:rFonts w:ascii="SimSun" w:hAnsi="SimSun" w:eastAsia="SimSun" w:cs="SimSun"/>
                          <w:sz w:val="8"/>
                          <w:szCs w:val="8"/>
                          <w:spacing w:val="-5"/>
                        </w:rPr>
                        <w:t>呼</w:t>
                      </w:r>
                      <w:r>
                        <w:rPr>
                          <w:rFonts w:ascii="SimSun" w:hAnsi="SimSun" w:eastAsia="SimSun" w:cs="SimSun"/>
                          <w:sz w:val="8"/>
                          <w:szCs w:val="8"/>
                          <w:spacing w:val="23"/>
                          <w:w w:val="101"/>
                        </w:rPr>
                        <w:t xml:space="preserve"> </w:t>
                      </w:r>
                      <w:r>
                        <w:rPr>
                          <w:rFonts w:ascii="SimSun" w:hAnsi="SimSun" w:eastAsia="SimSun" w:cs="SimSun"/>
                          <w:sz w:val="8"/>
                          <w:szCs w:val="8"/>
                          <w:spacing w:val="-5"/>
                        </w:rPr>
                        <w:t>气</w:t>
                      </w:r>
                      <w:r>
                        <w:rPr>
                          <w:rFonts w:ascii="SimSun" w:hAnsi="SimSun" w:eastAsia="SimSun" w:cs="SimSun"/>
                          <w:sz w:val="8"/>
                          <w:szCs w:val="8"/>
                          <w:spacing w:val="21"/>
                        </w:rPr>
                        <w:t xml:space="preserve"> </w:t>
                      </w:r>
                      <w:r>
                        <w:rPr>
                          <w:rFonts w:ascii="SimSun" w:hAnsi="SimSun" w:eastAsia="SimSun" w:cs="SimSun"/>
                          <w:sz w:val="8"/>
                          <w:szCs w:val="8"/>
                          <w:spacing w:val="-5"/>
                        </w:rPr>
                        <w:t>流</w:t>
                      </w:r>
                      <w:r>
                        <w:rPr>
                          <w:rFonts w:ascii="SimSun" w:hAnsi="SimSun" w:eastAsia="SimSun" w:cs="SimSun"/>
                          <w:sz w:val="8"/>
                          <w:szCs w:val="8"/>
                          <w:spacing w:val="20"/>
                        </w:rPr>
                        <w:t xml:space="preserve"> </w:t>
                      </w:r>
                      <w:r>
                        <w:rPr>
                          <w:rFonts w:ascii="SimSun" w:hAnsi="SimSun" w:eastAsia="SimSun" w:cs="SimSun"/>
                          <w:sz w:val="8"/>
                          <w:szCs w:val="8"/>
                          <w:spacing w:val="-5"/>
                        </w:rPr>
                        <w:t>速</w:t>
                      </w:r>
                      <w:r>
                        <w:rPr>
                          <w:rFonts w:ascii="SimSun" w:hAnsi="SimSun" w:eastAsia="SimSun" w:cs="SimSun"/>
                          <w:sz w:val="8"/>
                          <w:szCs w:val="8"/>
                          <w:spacing w:val="35"/>
                        </w:rPr>
                        <w:t xml:space="preserve"> </w:t>
                      </w:r>
                      <w:r>
                        <w:rPr>
                          <w:rFonts w:ascii="SimSun" w:hAnsi="SimSun" w:eastAsia="SimSun" w:cs="SimSun"/>
                          <w:sz w:val="8"/>
                          <w:szCs w:val="8"/>
                          <w:spacing w:val="-5"/>
                        </w:rPr>
                        <w:t>(</w:t>
                      </w:r>
                      <w:r>
                        <w:rPr>
                          <w:rFonts w:ascii="SimSun" w:hAnsi="SimSun" w:eastAsia="SimSun" w:cs="SimSun"/>
                          <w:sz w:val="8"/>
                          <w:szCs w:val="8"/>
                          <w:spacing w:val="20"/>
                        </w:rPr>
                        <w:t xml:space="preserve"> </w:t>
                      </w:r>
                      <w:r>
                        <w:rPr>
                          <w:rFonts w:ascii="SimSun" w:hAnsi="SimSun" w:eastAsia="SimSun" w:cs="SimSun"/>
                          <w:sz w:val="8"/>
                          <w:szCs w:val="8"/>
                          <w:spacing w:val="-5"/>
                        </w:rPr>
                        <w:t>L</w:t>
                      </w:r>
                      <w:r>
                        <w:rPr>
                          <w:rFonts w:ascii="SimSun" w:hAnsi="SimSun" w:eastAsia="SimSun" w:cs="SimSun"/>
                          <w:sz w:val="8"/>
                          <w:szCs w:val="8"/>
                          <w:spacing w:val="20"/>
                        </w:rPr>
                        <w:t xml:space="preserve"> </w:t>
                      </w:r>
                      <w:r>
                        <w:rPr>
                          <w:rFonts w:ascii="SimSun" w:hAnsi="SimSun" w:eastAsia="SimSun" w:cs="SimSun"/>
                          <w:sz w:val="8"/>
                          <w:szCs w:val="8"/>
                          <w:spacing w:val="-5"/>
                        </w:rPr>
                        <w:t>/</w:t>
                      </w:r>
                      <w:r>
                        <w:rPr>
                          <w:rFonts w:ascii="SimSun" w:hAnsi="SimSun" w:eastAsia="SimSun" w:cs="SimSun"/>
                          <w:sz w:val="8"/>
                          <w:szCs w:val="8"/>
                          <w:spacing w:val="18"/>
                          <w:w w:val="102"/>
                        </w:rPr>
                        <w:t xml:space="preserve"> </w:t>
                      </w:r>
                      <w:r>
                        <w:rPr>
                          <w:rFonts w:ascii="SimSun" w:hAnsi="SimSun" w:eastAsia="SimSun" w:cs="SimSun"/>
                          <w:sz w:val="8"/>
                          <w:szCs w:val="8"/>
                          <w:spacing w:val="-5"/>
                        </w:rPr>
                        <w:t>m</w:t>
                      </w:r>
                      <w:r>
                        <w:rPr>
                          <w:rFonts w:ascii="SimSun" w:hAnsi="SimSun" w:eastAsia="SimSun" w:cs="SimSun"/>
                          <w:sz w:val="8"/>
                          <w:szCs w:val="8"/>
                          <w:spacing w:val="25"/>
                          <w:w w:val="102"/>
                        </w:rPr>
                        <w:t xml:space="preserve"> </w:t>
                      </w:r>
                      <w:r>
                        <w:rPr>
                          <w:rFonts w:ascii="SimSun" w:hAnsi="SimSun" w:eastAsia="SimSun" w:cs="SimSun"/>
                          <w:sz w:val="8"/>
                          <w:szCs w:val="8"/>
                          <w:spacing w:val="-5"/>
                        </w:rPr>
                        <w:t>i</w:t>
                      </w:r>
                      <w:r>
                        <w:rPr>
                          <w:rFonts w:ascii="SimSun" w:hAnsi="SimSun" w:eastAsia="SimSun" w:cs="SimSun"/>
                          <w:sz w:val="8"/>
                          <w:szCs w:val="8"/>
                          <w:spacing w:val="20"/>
                        </w:rPr>
                        <w:t xml:space="preserve"> </w:t>
                      </w:r>
                      <w:r>
                        <w:rPr>
                          <w:rFonts w:ascii="SimSun" w:hAnsi="SimSun" w:eastAsia="SimSun" w:cs="SimSun"/>
                          <w:sz w:val="8"/>
                          <w:szCs w:val="8"/>
                          <w:spacing w:val="-5"/>
                        </w:rPr>
                        <w:t>n</w:t>
                      </w:r>
                      <w:r>
                        <w:rPr>
                          <w:rFonts w:ascii="SimSun" w:hAnsi="SimSun" w:eastAsia="SimSun" w:cs="SimSun"/>
                          <w:sz w:val="8"/>
                          <w:szCs w:val="8"/>
                          <w:spacing w:val="21"/>
                        </w:rPr>
                        <w:t xml:space="preserve"> </w:t>
                      </w:r>
                      <w:r>
                        <w:rPr>
                          <w:rFonts w:ascii="SimSun" w:hAnsi="SimSun" w:eastAsia="SimSun" w:cs="SimSun"/>
                          <w:sz w:val="8"/>
                          <w:szCs w:val="8"/>
                          <w:spacing w:val="-5"/>
                        </w:rPr>
                        <w:t>)</w:t>
                      </w:r>
                    </w:p>
                  </w:txbxContent>
                </v:textbox>
              </v:shape>
            </w:pict>
          </mc:Fallback>
        </mc:AlternateContent>
      </w:r>
      <w:r>
        <w:drawing>
          <wp:anchor distT="0" distB="0" distL="0" distR="0" simplePos="0" relativeHeight="251732992" behindDoc="0" locked="0" layoutInCell="0" allowOverlap="1">
            <wp:simplePos x="0" y="0"/>
            <wp:positionH relativeFrom="page">
              <wp:posOffset>4216381</wp:posOffset>
            </wp:positionH>
            <wp:positionV relativeFrom="page">
              <wp:posOffset>5505402</wp:posOffset>
            </wp:positionV>
            <wp:extent cx="2451110" cy="1778012"/>
            <wp:effectExtent l="0" t="0" r="0" b="0"/>
            <wp:wrapNone/>
            <wp:docPr id="42" name="IM 42"/>
            <wp:cNvGraphicFramePr/>
            <a:graphic>
              <a:graphicData uri="http://schemas.openxmlformats.org/drawingml/2006/picture">
                <pic:pic>
                  <pic:nvPicPr>
                    <pic:cNvPr id="42" name="IM 42"/>
                    <pic:cNvPicPr/>
                  </pic:nvPicPr>
                  <pic:blipFill>
                    <a:blip r:embed="rId44"/>
                    <a:stretch>
                      <a:fillRect/>
                    </a:stretch>
                  </pic:blipFill>
                  <pic:spPr>
                    <a:xfrm rot="0">
                      <a:off x="0" y="0"/>
                      <a:ext cx="2451110" cy="1778012"/>
                    </a:xfrm>
                    <a:prstGeom prst="rect">
                      <a:avLst/>
                    </a:prstGeom>
                  </pic:spPr>
                </pic:pic>
              </a:graphicData>
            </a:graphic>
          </wp:anchor>
        </w:drawing>
      </w:r>
      <w:r>
        <w:drawing>
          <wp:anchor distT="0" distB="0" distL="0" distR="0" simplePos="0" relativeHeight="251735040" behindDoc="0" locked="0" layoutInCell="0" allowOverlap="1">
            <wp:simplePos x="0" y="0"/>
            <wp:positionH relativeFrom="page">
              <wp:posOffset>463576</wp:posOffset>
            </wp:positionH>
            <wp:positionV relativeFrom="page">
              <wp:posOffset>9258299</wp:posOffset>
            </wp:positionV>
            <wp:extent cx="387292" cy="425423"/>
            <wp:effectExtent l="0" t="0" r="0" b="0"/>
            <wp:wrapNone/>
            <wp:docPr id="43" name="IM 43"/>
            <wp:cNvGraphicFramePr/>
            <a:graphic>
              <a:graphicData uri="http://schemas.openxmlformats.org/drawingml/2006/picture">
                <pic:pic>
                  <pic:nvPicPr>
                    <pic:cNvPr id="43" name="IM 43"/>
                    <pic:cNvPicPr/>
                  </pic:nvPicPr>
                  <pic:blipFill>
                    <a:blip r:embed="rId45"/>
                    <a:stretch>
                      <a:fillRect/>
                    </a:stretch>
                  </pic:blipFill>
                  <pic:spPr>
                    <a:xfrm rot="0">
                      <a:off x="0" y="0"/>
                      <a:ext cx="387292" cy="425423"/>
                    </a:xfrm>
                    <a:prstGeom prst="rect">
                      <a:avLst/>
                    </a:prstGeom>
                  </pic:spPr>
                </pic:pic>
              </a:graphicData>
            </a:graphic>
          </wp:anchor>
        </w:drawing>
      </w:r>
      <w:r/>
    </w:p>
    <w:p>
      <w:pPr>
        <w:ind w:left="52"/>
        <w:spacing w:before="62" w:line="222" w:lineRule="auto"/>
        <w:rPr>
          <w:rFonts w:ascii="SimHei" w:hAnsi="SimHei" w:eastAsia="SimHei" w:cs="SimHei"/>
          <w:sz w:val="19"/>
          <w:szCs w:val="19"/>
        </w:rPr>
      </w:pPr>
      <w:r>
        <w:rPr>
          <w:rFonts w:ascii="SimSun" w:hAnsi="SimSun" w:eastAsia="SimSun" w:cs="SimSun"/>
          <w:sz w:val="19"/>
          <w:szCs w:val="19"/>
          <w:b/>
          <w:bCs/>
          <w:color w:val="003D73"/>
          <w:spacing w:val="-10"/>
        </w:rPr>
        <w:t>158</w:t>
      </w:r>
      <w:r>
        <w:rPr>
          <w:rFonts w:ascii="SimSun" w:hAnsi="SimSun" w:eastAsia="SimSun" w:cs="SimSun"/>
          <w:sz w:val="19"/>
          <w:szCs w:val="19"/>
          <w:color w:val="003D73"/>
          <w:spacing w:val="10"/>
        </w:rPr>
        <w:t xml:space="preserve">       </w:t>
      </w:r>
      <w:r>
        <w:rPr>
          <w:rFonts w:ascii="SimHei" w:hAnsi="SimHei" w:eastAsia="SimHei" w:cs="SimHei"/>
          <w:sz w:val="19"/>
          <w:szCs w:val="19"/>
          <w:b/>
          <w:bCs/>
          <w:color w:val="2A7AC1"/>
          <w:spacing w:val="-10"/>
        </w:rPr>
        <w:t>第</w:t>
      </w:r>
      <w:r>
        <w:rPr>
          <w:rFonts w:ascii="SimHei" w:hAnsi="SimHei" w:eastAsia="SimHei" w:cs="SimHei"/>
          <w:sz w:val="19"/>
          <w:szCs w:val="19"/>
          <w:color w:val="2A7AC1"/>
          <w:spacing w:val="12"/>
        </w:rPr>
        <w:t xml:space="preserve"> </w:t>
      </w:r>
      <w:r>
        <w:rPr>
          <w:rFonts w:ascii="SimHei" w:hAnsi="SimHei" w:eastAsia="SimHei" w:cs="SimHei"/>
          <w:sz w:val="19"/>
          <w:szCs w:val="19"/>
          <w:b/>
          <w:bCs/>
          <w:color w:val="2A7AC1"/>
          <w:spacing w:val="-10"/>
        </w:rPr>
        <w:t>五</w:t>
      </w:r>
      <w:r>
        <w:rPr>
          <w:rFonts w:ascii="SimHei" w:hAnsi="SimHei" w:eastAsia="SimHei" w:cs="SimHei"/>
          <w:sz w:val="19"/>
          <w:szCs w:val="19"/>
          <w:color w:val="2A7AC1"/>
          <w:spacing w:val="3"/>
        </w:rPr>
        <w:t xml:space="preserve"> </w:t>
      </w:r>
      <w:r>
        <w:rPr>
          <w:rFonts w:ascii="SimHei" w:hAnsi="SimHei" w:eastAsia="SimHei" w:cs="SimHei"/>
          <w:sz w:val="19"/>
          <w:szCs w:val="19"/>
          <w:b/>
          <w:bCs/>
          <w:color w:val="2A7AC1"/>
          <w:spacing w:val="-10"/>
        </w:rPr>
        <w:t>章</w:t>
      </w:r>
      <w:r>
        <w:rPr>
          <w:rFonts w:ascii="SimHei" w:hAnsi="SimHei" w:eastAsia="SimHei" w:cs="SimHei"/>
          <w:sz w:val="19"/>
          <w:szCs w:val="19"/>
          <w:color w:val="2A7AC1"/>
          <w:spacing w:val="4"/>
        </w:rPr>
        <w:t xml:space="preserve"> </w:t>
      </w:r>
      <w:r>
        <w:rPr>
          <w:rFonts w:ascii="SimHei" w:hAnsi="SimHei" w:eastAsia="SimHei" w:cs="SimHei"/>
          <w:sz w:val="19"/>
          <w:szCs w:val="19"/>
          <w:b/>
          <w:bCs/>
          <w:color w:val="2A7AC1"/>
          <w:spacing w:val="-10"/>
        </w:rPr>
        <w:t>呼</w:t>
      </w:r>
      <w:r>
        <w:rPr>
          <w:rFonts w:ascii="SimHei" w:hAnsi="SimHei" w:eastAsia="SimHei" w:cs="SimHei"/>
          <w:sz w:val="19"/>
          <w:szCs w:val="19"/>
          <w:color w:val="2A7AC1"/>
          <w:spacing w:val="14"/>
        </w:rPr>
        <w:t xml:space="preserve">  </w:t>
      </w:r>
      <w:r>
        <w:rPr>
          <w:rFonts w:ascii="SimHei" w:hAnsi="SimHei" w:eastAsia="SimHei" w:cs="SimHei"/>
          <w:sz w:val="19"/>
          <w:szCs w:val="19"/>
          <w:b/>
          <w:bCs/>
          <w:color w:val="2A7AC1"/>
          <w:spacing w:val="-10"/>
        </w:rPr>
        <w:t>吸</w:t>
      </w:r>
    </w:p>
    <w:p>
      <w:pPr>
        <w:spacing w:line="292" w:lineRule="auto"/>
        <w:rPr>
          <w:rFonts w:ascii="Arial"/>
          <w:sz w:val="21"/>
        </w:rPr>
      </w:pPr>
      <w:r/>
    </w:p>
    <w:p>
      <w:pPr>
        <w:ind w:left="1049"/>
        <w:spacing w:before="61" w:line="219" w:lineRule="auto"/>
        <w:rPr>
          <w:rFonts w:ascii="SimSun" w:hAnsi="SimSun" w:eastAsia="SimSun" w:cs="SimSun"/>
          <w:sz w:val="19"/>
          <w:szCs w:val="19"/>
        </w:rPr>
      </w:pPr>
      <w:r>
        <w:rPr>
          <w:rFonts w:ascii="SimSun" w:hAnsi="SimSun" w:eastAsia="SimSun" w:cs="SimSun"/>
          <w:sz w:val="19"/>
          <w:szCs w:val="19"/>
          <w:spacing w:val="7"/>
        </w:rPr>
        <w:t>在潮气量减半和呼吸频率加倍或潮气量加倍而呼吸频率减半时，肺通气量保</w:t>
      </w:r>
      <w:r>
        <w:rPr>
          <w:rFonts w:ascii="SimSun" w:hAnsi="SimSun" w:eastAsia="SimSun" w:cs="SimSun"/>
          <w:sz w:val="19"/>
          <w:szCs w:val="19"/>
          <w:spacing w:val="6"/>
        </w:rPr>
        <w:t>持不变，但是肺泡通气量</w:t>
      </w:r>
    </w:p>
    <w:p>
      <w:pPr>
        <w:ind w:left="1049"/>
        <w:spacing w:before="94" w:line="219" w:lineRule="auto"/>
        <w:rPr>
          <w:rFonts w:ascii="SimSun" w:hAnsi="SimSun" w:eastAsia="SimSun" w:cs="SimSun"/>
          <w:sz w:val="19"/>
          <w:szCs w:val="19"/>
        </w:rPr>
      </w:pPr>
      <w:r>
        <w:rPr>
          <w:rFonts w:ascii="SimSun" w:hAnsi="SimSun" w:eastAsia="SimSun" w:cs="SimSun"/>
          <w:sz w:val="19"/>
          <w:szCs w:val="19"/>
          <w:spacing w:val="5"/>
        </w:rPr>
        <w:t>却发生明显变化。由表5-1可见，对肺换气而</w:t>
      </w:r>
      <w:r>
        <w:rPr>
          <w:rFonts w:ascii="SimSun" w:hAnsi="SimSun" w:eastAsia="SimSun" w:cs="SimSun"/>
          <w:sz w:val="19"/>
          <w:szCs w:val="19"/>
          <w:spacing w:val="4"/>
        </w:rPr>
        <w:t>言，在一定的呼吸频率范围内，与浅而快的呼吸相比，深</w:t>
      </w:r>
    </w:p>
    <w:p>
      <w:pPr>
        <w:spacing w:before="93" w:line="219" w:lineRule="auto"/>
        <w:jc w:val="right"/>
        <w:rPr>
          <w:rFonts w:ascii="SimSun" w:hAnsi="SimSun" w:eastAsia="SimSun" w:cs="SimSun"/>
          <w:sz w:val="19"/>
          <w:szCs w:val="19"/>
        </w:rPr>
      </w:pPr>
      <w:r>
        <w:rPr>
          <w:rFonts w:ascii="SimSun" w:hAnsi="SimSun" w:eastAsia="SimSun" w:cs="SimSun"/>
          <w:sz w:val="19"/>
          <w:szCs w:val="19"/>
          <w:spacing w:val="5"/>
        </w:rPr>
        <w:t>而慢的呼吸可以增加肺泡通气量，气体更新率更高，呼吸更有效，但需注意同时也会增加呼吸做功。208</w:t>
      </w:r>
    </w:p>
    <w:p>
      <w:pPr>
        <w:ind w:left="3122"/>
        <w:spacing w:before="222" w:line="219" w:lineRule="auto"/>
        <w:rPr>
          <w:rFonts w:ascii="SimSun" w:hAnsi="SimSun" w:eastAsia="SimSun" w:cs="SimSun"/>
          <w:sz w:val="18"/>
          <w:szCs w:val="18"/>
        </w:rPr>
      </w:pPr>
      <w:r>
        <w:rPr>
          <w:rFonts w:ascii="SimSun" w:hAnsi="SimSun" w:eastAsia="SimSun" w:cs="SimSun"/>
          <w:sz w:val="18"/>
          <w:szCs w:val="18"/>
          <w:b/>
          <w:bCs/>
          <w:spacing w:val="5"/>
        </w:rPr>
        <w:t>表5-1不同呼吸频率和潮气量时的肺通气量和肺泡通气量</w:t>
      </w:r>
    </w:p>
    <w:p>
      <w:pPr>
        <w:spacing w:line="136" w:lineRule="exact"/>
        <w:rPr/>
      </w:pPr>
      <w:r/>
    </w:p>
    <w:tbl>
      <w:tblPr>
        <w:tblStyle w:val="2"/>
        <w:tblW w:w="8074" w:type="dxa"/>
        <w:tblInd w:w="1452"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852"/>
        <w:gridCol w:w="1965"/>
        <w:gridCol w:w="2230"/>
        <w:gridCol w:w="2027"/>
      </w:tblGrid>
      <w:tr>
        <w:trPr>
          <w:trHeight w:val="259" w:hRule="atLeast"/>
        </w:trPr>
        <w:tc>
          <w:tcPr>
            <w:tcW w:w="1852" w:type="dxa"/>
            <w:vAlign w:val="top"/>
          </w:tcPr>
          <w:p>
            <w:pPr>
              <w:spacing w:line="219" w:lineRule="auto"/>
              <w:rPr>
                <w:rFonts w:ascii="SimSun" w:hAnsi="SimSun" w:eastAsia="SimSun" w:cs="SimSun"/>
                <w:sz w:val="18"/>
                <w:szCs w:val="18"/>
              </w:rPr>
            </w:pPr>
            <w:r>
              <w:rPr>
                <w:rFonts w:ascii="SimSun" w:hAnsi="SimSun" w:eastAsia="SimSun" w:cs="SimSun"/>
                <w:sz w:val="18"/>
                <w:szCs w:val="18"/>
                <w:b/>
                <w:bCs/>
                <w:spacing w:val="5"/>
              </w:rPr>
              <w:t>呼吸频率(次/分)</w:t>
            </w:r>
          </w:p>
        </w:tc>
        <w:tc>
          <w:tcPr>
            <w:tcW w:w="1965" w:type="dxa"/>
            <w:vAlign w:val="top"/>
          </w:tcPr>
          <w:p>
            <w:pPr>
              <w:ind w:left="438"/>
              <w:spacing w:line="219" w:lineRule="auto"/>
              <w:rPr>
                <w:rFonts w:ascii="SimSun" w:hAnsi="SimSun" w:eastAsia="SimSun" w:cs="SimSun"/>
                <w:sz w:val="18"/>
                <w:szCs w:val="18"/>
              </w:rPr>
            </w:pPr>
            <w:r>
              <w:rPr>
                <w:rFonts w:ascii="SimSun" w:hAnsi="SimSun" w:eastAsia="SimSun" w:cs="SimSun"/>
                <w:sz w:val="18"/>
                <w:szCs w:val="18"/>
                <w:b/>
                <w:bCs/>
                <w:spacing w:val="5"/>
              </w:rPr>
              <w:t>潮气量(毫升)</w:t>
            </w:r>
          </w:p>
        </w:tc>
        <w:tc>
          <w:tcPr>
            <w:tcW w:w="2230" w:type="dxa"/>
            <w:vAlign w:val="top"/>
          </w:tcPr>
          <w:p>
            <w:pPr>
              <w:ind w:left="393"/>
              <w:spacing w:line="220" w:lineRule="auto"/>
              <w:rPr>
                <w:rFonts w:ascii="SimSun" w:hAnsi="SimSun" w:eastAsia="SimSun" w:cs="SimSun"/>
                <w:sz w:val="18"/>
                <w:szCs w:val="18"/>
              </w:rPr>
            </w:pPr>
            <w:r>
              <w:rPr>
                <w:rFonts w:ascii="SimSun" w:hAnsi="SimSun" w:eastAsia="SimSun" w:cs="SimSun"/>
                <w:sz w:val="18"/>
                <w:szCs w:val="18"/>
                <w:b/>
                <w:bCs/>
                <w:spacing w:val="3"/>
              </w:rPr>
              <w:t>肺通气量(毫升/分)</w:t>
            </w:r>
          </w:p>
        </w:tc>
        <w:tc>
          <w:tcPr>
            <w:tcW w:w="2027" w:type="dxa"/>
            <w:vAlign w:val="top"/>
          </w:tcPr>
          <w:p>
            <w:pPr>
              <w:ind w:left="252"/>
              <w:spacing w:line="231" w:lineRule="auto"/>
              <w:rPr>
                <w:rFonts w:ascii="SimSun" w:hAnsi="SimSun" w:eastAsia="SimSun" w:cs="SimSun"/>
                <w:sz w:val="17"/>
                <w:szCs w:val="17"/>
              </w:rPr>
            </w:pPr>
            <w:r>
              <w:rPr>
                <w:rFonts w:ascii="SimSun" w:hAnsi="SimSun" w:eastAsia="SimSun" w:cs="SimSun"/>
                <w:sz w:val="17"/>
                <w:szCs w:val="17"/>
                <w:b/>
                <w:bCs/>
                <w:spacing w:val="12"/>
              </w:rPr>
              <w:t>肺泡通气量(毫升/分)</w:t>
            </w:r>
          </w:p>
        </w:tc>
      </w:tr>
      <w:tr>
        <w:trPr>
          <w:trHeight w:val="291" w:hRule="atLeast"/>
        </w:trPr>
        <w:tc>
          <w:tcPr>
            <w:tcW w:w="1852" w:type="dxa"/>
            <w:vAlign w:val="top"/>
          </w:tcPr>
          <w:p>
            <w:pPr>
              <w:ind w:left="597"/>
              <w:spacing w:before="89" w:line="184" w:lineRule="auto"/>
              <w:rPr>
                <w:rFonts w:ascii="SimSun" w:hAnsi="SimSun" w:eastAsia="SimSun" w:cs="SimSun"/>
                <w:sz w:val="18"/>
                <w:szCs w:val="18"/>
              </w:rPr>
            </w:pPr>
            <w:r>
              <w:rPr>
                <w:rFonts w:ascii="SimSun" w:hAnsi="SimSun" w:eastAsia="SimSun" w:cs="SimSun"/>
                <w:sz w:val="18"/>
                <w:szCs w:val="18"/>
                <w:spacing w:val="-6"/>
              </w:rPr>
              <w:t>16</w:t>
            </w:r>
          </w:p>
        </w:tc>
        <w:tc>
          <w:tcPr>
            <w:tcW w:w="1965" w:type="dxa"/>
            <w:vAlign w:val="top"/>
          </w:tcPr>
          <w:p>
            <w:pPr>
              <w:ind w:left="845"/>
              <w:spacing w:before="90" w:line="183" w:lineRule="auto"/>
              <w:rPr>
                <w:rFonts w:ascii="SimSun" w:hAnsi="SimSun" w:eastAsia="SimSun" w:cs="SimSun"/>
                <w:sz w:val="18"/>
                <w:szCs w:val="18"/>
              </w:rPr>
            </w:pPr>
            <w:r>
              <w:rPr>
                <w:rFonts w:ascii="SimSun" w:hAnsi="SimSun" w:eastAsia="SimSun" w:cs="SimSun"/>
                <w:sz w:val="18"/>
                <w:szCs w:val="18"/>
                <w:spacing w:val="-3"/>
              </w:rPr>
              <w:t>500</w:t>
            </w:r>
          </w:p>
        </w:tc>
        <w:tc>
          <w:tcPr>
            <w:tcW w:w="2230" w:type="dxa"/>
            <w:vAlign w:val="top"/>
          </w:tcPr>
          <w:p>
            <w:pPr>
              <w:ind w:left="993"/>
              <w:spacing w:before="79" w:line="183" w:lineRule="auto"/>
              <w:rPr>
                <w:rFonts w:ascii="SimSun" w:hAnsi="SimSun" w:eastAsia="SimSun" w:cs="SimSun"/>
                <w:sz w:val="18"/>
                <w:szCs w:val="18"/>
              </w:rPr>
            </w:pPr>
            <w:r>
              <w:rPr>
                <w:rFonts w:ascii="SimSun" w:hAnsi="SimSun" w:eastAsia="SimSun" w:cs="SimSun"/>
                <w:sz w:val="18"/>
                <w:szCs w:val="18"/>
                <w:b/>
                <w:bCs/>
                <w:spacing w:val="-4"/>
              </w:rPr>
              <w:t>8000</w:t>
            </w:r>
          </w:p>
        </w:tc>
        <w:tc>
          <w:tcPr>
            <w:tcW w:w="2027" w:type="dxa"/>
            <w:vAlign w:val="top"/>
          </w:tcPr>
          <w:p>
            <w:pPr>
              <w:ind w:left="940"/>
              <w:spacing w:before="80" w:line="183" w:lineRule="auto"/>
              <w:rPr>
                <w:rFonts w:ascii="SimSun" w:hAnsi="SimSun" w:eastAsia="SimSun" w:cs="SimSun"/>
                <w:sz w:val="18"/>
                <w:szCs w:val="18"/>
              </w:rPr>
            </w:pPr>
            <w:r>
              <w:rPr>
                <w:rFonts w:ascii="SimSun" w:hAnsi="SimSun" w:eastAsia="SimSun" w:cs="SimSun"/>
                <w:sz w:val="18"/>
                <w:szCs w:val="18"/>
                <w:spacing w:val="-2"/>
              </w:rPr>
              <w:t>5600</w:t>
            </w:r>
          </w:p>
        </w:tc>
      </w:tr>
      <w:tr>
        <w:trPr>
          <w:trHeight w:val="305" w:hRule="atLeast"/>
        </w:trPr>
        <w:tc>
          <w:tcPr>
            <w:tcW w:w="1852" w:type="dxa"/>
            <w:vAlign w:val="top"/>
          </w:tcPr>
          <w:p>
            <w:pPr>
              <w:ind w:left="607"/>
              <w:spacing w:before="99" w:line="183" w:lineRule="auto"/>
              <w:rPr>
                <w:rFonts w:ascii="SimSun" w:hAnsi="SimSun" w:eastAsia="SimSun" w:cs="SimSun"/>
                <w:sz w:val="18"/>
                <w:szCs w:val="18"/>
              </w:rPr>
            </w:pPr>
            <w:r>
              <w:rPr>
                <w:rFonts w:ascii="SimSun" w:hAnsi="SimSun" w:eastAsia="SimSun" w:cs="SimSun"/>
                <w:sz w:val="18"/>
                <w:szCs w:val="18"/>
              </w:rPr>
              <w:t>8</w:t>
            </w:r>
          </w:p>
        </w:tc>
        <w:tc>
          <w:tcPr>
            <w:tcW w:w="1965" w:type="dxa"/>
            <w:vAlign w:val="top"/>
          </w:tcPr>
          <w:p>
            <w:pPr>
              <w:ind w:left="815"/>
              <w:spacing w:before="78" w:line="184" w:lineRule="auto"/>
              <w:rPr>
                <w:rFonts w:ascii="SimSun" w:hAnsi="SimSun" w:eastAsia="SimSun" w:cs="SimSun"/>
                <w:sz w:val="18"/>
                <w:szCs w:val="18"/>
              </w:rPr>
            </w:pPr>
            <w:r>
              <w:rPr>
                <w:rFonts w:ascii="SimSun" w:hAnsi="SimSun" w:eastAsia="SimSun" w:cs="SimSun"/>
                <w:sz w:val="18"/>
                <w:szCs w:val="18"/>
                <w:spacing w:val="-4"/>
              </w:rPr>
              <w:t>1000</w:t>
            </w:r>
          </w:p>
        </w:tc>
        <w:tc>
          <w:tcPr>
            <w:tcW w:w="2230" w:type="dxa"/>
            <w:vAlign w:val="top"/>
          </w:tcPr>
          <w:p>
            <w:pPr>
              <w:ind w:left="993"/>
              <w:spacing w:before="78" w:line="183" w:lineRule="auto"/>
              <w:rPr>
                <w:rFonts w:ascii="SimSun" w:hAnsi="SimSun" w:eastAsia="SimSun" w:cs="SimSun"/>
                <w:sz w:val="18"/>
                <w:szCs w:val="18"/>
              </w:rPr>
            </w:pPr>
            <w:r>
              <w:rPr>
                <w:rFonts w:ascii="SimSun" w:hAnsi="SimSun" w:eastAsia="SimSun" w:cs="SimSun"/>
                <w:sz w:val="18"/>
                <w:szCs w:val="18"/>
                <w:b/>
                <w:bCs/>
                <w:color w:val="001E38"/>
                <w:spacing w:val="-4"/>
              </w:rPr>
              <w:t>8000</w:t>
            </w:r>
          </w:p>
        </w:tc>
        <w:tc>
          <w:tcPr>
            <w:tcW w:w="2027" w:type="dxa"/>
            <w:vAlign w:val="top"/>
          </w:tcPr>
          <w:p>
            <w:pPr>
              <w:ind w:left="912"/>
              <w:spacing w:before="108" w:line="183" w:lineRule="auto"/>
              <w:rPr>
                <w:rFonts w:ascii="SimSun" w:hAnsi="SimSun" w:eastAsia="SimSun" w:cs="SimSun"/>
                <w:sz w:val="18"/>
                <w:szCs w:val="18"/>
              </w:rPr>
            </w:pPr>
            <w:r>
              <w:rPr>
                <w:rFonts w:ascii="SimSun" w:hAnsi="SimSun" w:eastAsia="SimSun" w:cs="SimSun"/>
                <w:sz w:val="18"/>
                <w:szCs w:val="18"/>
                <w:b/>
                <w:bCs/>
                <w:spacing w:val="-4"/>
              </w:rPr>
              <w:t>6800</w:t>
            </w:r>
          </w:p>
        </w:tc>
      </w:tr>
      <w:tr>
        <w:trPr>
          <w:trHeight w:val="218" w:hRule="atLeast"/>
        </w:trPr>
        <w:tc>
          <w:tcPr>
            <w:tcW w:w="1852" w:type="dxa"/>
            <w:vAlign w:val="top"/>
          </w:tcPr>
          <w:p>
            <w:pPr>
              <w:ind w:left="577"/>
              <w:spacing w:before="94" w:line="124" w:lineRule="exact"/>
              <w:rPr>
                <w:rFonts w:ascii="SimSun" w:hAnsi="SimSun" w:eastAsia="SimSun" w:cs="SimSun"/>
                <w:sz w:val="17"/>
                <w:szCs w:val="17"/>
              </w:rPr>
            </w:pPr>
            <w:r>
              <w:rPr>
                <w:rFonts w:ascii="SimSun" w:hAnsi="SimSun" w:eastAsia="SimSun" w:cs="SimSun"/>
                <w:sz w:val="17"/>
                <w:szCs w:val="17"/>
                <w:spacing w:val="-1"/>
                <w:position w:val="-2"/>
              </w:rPr>
              <w:t>32</w:t>
            </w:r>
          </w:p>
        </w:tc>
        <w:tc>
          <w:tcPr>
            <w:tcW w:w="1965" w:type="dxa"/>
            <w:vAlign w:val="top"/>
          </w:tcPr>
          <w:p>
            <w:pPr>
              <w:ind w:left="845"/>
              <w:spacing w:before="84" w:line="134" w:lineRule="exact"/>
              <w:rPr>
                <w:rFonts w:ascii="SimSun" w:hAnsi="SimSun" w:eastAsia="SimSun" w:cs="SimSun"/>
                <w:sz w:val="18"/>
                <w:szCs w:val="18"/>
              </w:rPr>
            </w:pPr>
            <w:r>
              <w:rPr>
                <w:rFonts w:ascii="SimSun" w:hAnsi="SimSun" w:eastAsia="SimSun" w:cs="SimSun"/>
                <w:sz w:val="18"/>
                <w:szCs w:val="18"/>
                <w:spacing w:val="-3"/>
                <w:position w:val="-2"/>
              </w:rPr>
              <w:t>250</w:t>
            </w:r>
          </w:p>
        </w:tc>
        <w:tc>
          <w:tcPr>
            <w:tcW w:w="2230" w:type="dxa"/>
            <w:vAlign w:val="top"/>
          </w:tcPr>
          <w:p>
            <w:pPr>
              <w:ind w:left="990"/>
              <w:spacing w:before="74" w:line="144" w:lineRule="exact"/>
              <w:rPr>
                <w:rFonts w:ascii="SimSun" w:hAnsi="SimSun" w:eastAsia="SimSun" w:cs="SimSun"/>
                <w:sz w:val="18"/>
                <w:szCs w:val="18"/>
              </w:rPr>
            </w:pPr>
            <w:r>
              <w:rPr>
                <w:rFonts w:ascii="SimSun" w:hAnsi="SimSun" w:eastAsia="SimSun" w:cs="SimSun"/>
                <w:sz w:val="18"/>
                <w:szCs w:val="18"/>
                <w:spacing w:val="-2"/>
                <w:position w:val="-2"/>
              </w:rPr>
              <w:t>8000</w:t>
            </w:r>
          </w:p>
        </w:tc>
        <w:tc>
          <w:tcPr>
            <w:tcW w:w="2027" w:type="dxa"/>
            <w:vAlign w:val="top"/>
          </w:tcPr>
          <w:p>
            <w:pPr>
              <w:ind w:left="940"/>
              <w:spacing w:before="74" w:line="144" w:lineRule="exact"/>
              <w:rPr>
                <w:rFonts w:ascii="SimSun" w:hAnsi="SimSun" w:eastAsia="SimSun" w:cs="SimSun"/>
                <w:sz w:val="18"/>
                <w:szCs w:val="18"/>
              </w:rPr>
            </w:pPr>
            <w:r>
              <w:rPr>
                <w:rFonts w:ascii="SimSun" w:hAnsi="SimSun" w:eastAsia="SimSun" w:cs="SimSun"/>
                <w:sz w:val="18"/>
                <w:szCs w:val="18"/>
                <w:spacing w:val="-2"/>
                <w:position w:val="-2"/>
              </w:rPr>
              <w:t>3200</w:t>
            </w:r>
          </w:p>
        </w:tc>
      </w:tr>
    </w:tbl>
    <w:p>
      <w:pPr>
        <w:spacing w:line="279" w:lineRule="auto"/>
        <w:rPr>
          <w:rFonts w:ascii="Arial"/>
          <w:sz w:val="21"/>
        </w:rPr>
      </w:pPr>
      <w:r/>
    </w:p>
    <w:p>
      <w:pPr>
        <w:ind w:left="1049" w:right="228" w:firstLine="399"/>
        <w:spacing w:before="63" w:line="307" w:lineRule="auto"/>
        <w:jc w:val="both"/>
        <w:rPr>
          <w:rFonts w:ascii="SimSun" w:hAnsi="SimSun" w:eastAsia="SimSun" w:cs="SimSun"/>
          <w:sz w:val="19"/>
          <w:szCs w:val="19"/>
        </w:rPr>
      </w:pPr>
      <w:r>
        <w:rPr>
          <w:rFonts w:ascii="SimSun" w:hAnsi="SimSun" w:eastAsia="SimSun" w:cs="SimSun"/>
          <w:sz w:val="19"/>
          <w:szCs w:val="19"/>
          <w:spacing w:val="12"/>
        </w:rPr>
        <w:t>临床上在某些情况下(如配合支气管镜检查</w:t>
      </w:r>
      <w:r>
        <w:rPr>
          <w:rFonts w:ascii="SimSun" w:hAnsi="SimSun" w:eastAsia="SimSun" w:cs="SimSun"/>
          <w:sz w:val="19"/>
          <w:szCs w:val="19"/>
          <w:spacing w:val="23"/>
        </w:rPr>
        <w:t xml:space="preserve">   </w:t>
      </w:r>
      <w:r>
        <w:rPr>
          <w:rFonts w:ascii="SimSun" w:hAnsi="SimSun" w:eastAsia="SimSun" w:cs="SimSun"/>
          <w:sz w:val="19"/>
          <w:szCs w:val="19"/>
          <w:spacing w:val="12"/>
        </w:rPr>
        <w:t>,治疗急性呼吸衰竭等),使用一种特殊形式的人</w:t>
      </w:r>
      <w:r>
        <w:rPr>
          <w:rFonts w:ascii="SimSun" w:hAnsi="SimSun" w:eastAsia="SimSun" w:cs="SimSun"/>
          <w:sz w:val="19"/>
          <w:szCs w:val="19"/>
          <w:spacing w:val="1"/>
        </w:rPr>
        <w:t xml:space="preserve"> </w:t>
      </w:r>
      <w:r>
        <w:rPr>
          <w:rFonts w:ascii="SimSun" w:hAnsi="SimSun" w:eastAsia="SimSun" w:cs="SimSun"/>
          <w:sz w:val="19"/>
          <w:szCs w:val="19"/>
          <w:spacing w:val="3"/>
        </w:rPr>
        <w:t>工通气，即高频通气(</w:t>
      </w:r>
      <w:r>
        <w:rPr>
          <w:rFonts w:ascii="SimSun" w:hAnsi="SimSun" w:eastAsia="SimSun" w:cs="SimSun"/>
          <w:sz w:val="19"/>
          <w:szCs w:val="19"/>
        </w:rPr>
        <w:t>high</w:t>
      </w:r>
      <w:r>
        <w:rPr>
          <w:rFonts w:ascii="SimSun" w:hAnsi="SimSun" w:eastAsia="SimSun" w:cs="SimSun"/>
          <w:sz w:val="19"/>
          <w:szCs w:val="19"/>
          <w:spacing w:val="16"/>
        </w:rPr>
        <w:t xml:space="preserve"> </w:t>
      </w:r>
      <w:r>
        <w:rPr>
          <w:rFonts w:ascii="SimSun" w:hAnsi="SimSun" w:eastAsia="SimSun" w:cs="SimSun"/>
          <w:sz w:val="19"/>
          <w:szCs w:val="19"/>
        </w:rPr>
        <w:t>frequency</w:t>
      </w:r>
      <w:r>
        <w:rPr>
          <w:rFonts w:ascii="SimSun" w:hAnsi="SimSun" w:eastAsia="SimSun" w:cs="SimSun"/>
          <w:sz w:val="19"/>
          <w:szCs w:val="19"/>
          <w:spacing w:val="2"/>
        </w:rPr>
        <w:t xml:space="preserve"> </w:t>
      </w:r>
      <w:r>
        <w:rPr>
          <w:rFonts w:ascii="SimSun" w:hAnsi="SimSun" w:eastAsia="SimSun" w:cs="SimSun"/>
          <w:sz w:val="19"/>
          <w:szCs w:val="19"/>
        </w:rPr>
        <w:t>ventilation</w:t>
      </w:r>
      <w:r>
        <w:rPr>
          <w:rFonts w:ascii="SimSun" w:hAnsi="SimSun" w:eastAsia="SimSun" w:cs="SimSun"/>
          <w:sz w:val="19"/>
          <w:szCs w:val="19"/>
          <w:spacing w:val="3"/>
        </w:rPr>
        <w:t>,</w:t>
      </w:r>
      <w:r>
        <w:rPr>
          <w:rFonts w:ascii="SimSun" w:hAnsi="SimSun" w:eastAsia="SimSun" w:cs="SimSun"/>
          <w:sz w:val="19"/>
          <w:szCs w:val="19"/>
        </w:rPr>
        <w:t>HFV</w:t>
      </w:r>
      <w:r>
        <w:rPr>
          <w:rFonts w:ascii="SimSun" w:hAnsi="SimSun" w:eastAsia="SimSun" w:cs="SimSun"/>
          <w:sz w:val="19"/>
          <w:szCs w:val="19"/>
          <w:spacing w:val="3"/>
        </w:rPr>
        <w:t>)。</w:t>
      </w:r>
      <w:r>
        <w:rPr>
          <w:rFonts w:ascii="SimSun" w:hAnsi="SimSun" w:eastAsia="SimSun" w:cs="SimSun"/>
          <w:sz w:val="19"/>
          <w:szCs w:val="19"/>
        </w:rPr>
        <w:t>HFV</w:t>
      </w:r>
      <w:r>
        <w:rPr>
          <w:rFonts w:ascii="SimSun" w:hAnsi="SimSun" w:eastAsia="SimSun" w:cs="SimSun"/>
          <w:sz w:val="19"/>
          <w:szCs w:val="19"/>
          <w:spacing w:val="3"/>
        </w:rPr>
        <w:t>是指通气频率高于正常4倍以上，而潮气</w:t>
      </w:r>
      <w:r>
        <w:rPr>
          <w:rFonts w:ascii="SimSun" w:hAnsi="SimSun" w:eastAsia="SimSun" w:cs="SimSun"/>
          <w:sz w:val="19"/>
          <w:szCs w:val="19"/>
        </w:rPr>
        <w:t xml:space="preserve"> </w:t>
      </w:r>
      <w:r>
        <w:rPr>
          <w:rFonts w:ascii="SimSun" w:hAnsi="SimSun" w:eastAsia="SimSun" w:cs="SimSun"/>
          <w:sz w:val="19"/>
          <w:szCs w:val="19"/>
          <w:spacing w:val="11"/>
        </w:rPr>
        <w:t>量接近或低于解剖无效腔的通气方式。这与上述浅快呼吸不利于气体交换的观点相矛盾。高频通气</w:t>
      </w:r>
      <w:r>
        <w:rPr>
          <w:rFonts w:ascii="SimSun" w:hAnsi="SimSun" w:eastAsia="SimSun" w:cs="SimSun"/>
          <w:sz w:val="19"/>
          <w:szCs w:val="19"/>
          <w:spacing w:val="18"/>
        </w:rPr>
        <w:t xml:space="preserve"> </w:t>
      </w:r>
      <w:r>
        <w:rPr>
          <w:rFonts w:ascii="SimSun" w:hAnsi="SimSun" w:eastAsia="SimSun" w:cs="SimSun"/>
          <w:sz w:val="19"/>
          <w:szCs w:val="19"/>
          <w:spacing w:val="6"/>
        </w:rPr>
        <w:t>的原理尚不完全清楚，且使用价格较贵，故国际上推荐高频通气的使用指征也仅限于常规机械通气无</w:t>
      </w:r>
      <w:r>
        <w:rPr>
          <w:rFonts w:ascii="SimSun" w:hAnsi="SimSun" w:eastAsia="SimSun" w:cs="SimSun"/>
          <w:sz w:val="19"/>
          <w:szCs w:val="19"/>
          <w:spacing w:val="13"/>
        </w:rPr>
        <w:t xml:space="preserve"> </w:t>
      </w:r>
      <w:r>
        <w:rPr>
          <w:rFonts w:ascii="SimSun" w:hAnsi="SimSun" w:eastAsia="SimSun" w:cs="SimSun"/>
          <w:sz w:val="19"/>
          <w:szCs w:val="19"/>
          <w:spacing w:val="11"/>
        </w:rPr>
        <w:t>效或有禁忌证的呼吸衰竭患者。目前临床上已较成功地应用于新生儿的急性呼吸窘迫综合征，且发</w:t>
      </w:r>
      <w:r>
        <w:rPr>
          <w:rFonts w:ascii="SimSun" w:hAnsi="SimSun" w:eastAsia="SimSun" w:cs="SimSun"/>
          <w:sz w:val="19"/>
          <w:szCs w:val="19"/>
          <w:spacing w:val="13"/>
        </w:rPr>
        <w:t xml:space="preserve"> </w:t>
      </w:r>
      <w:r>
        <w:rPr>
          <w:rFonts w:ascii="SimSun" w:hAnsi="SimSun" w:eastAsia="SimSun" w:cs="SimSun"/>
          <w:sz w:val="19"/>
          <w:szCs w:val="19"/>
          <w:spacing w:val="7"/>
        </w:rPr>
        <w:t>生严重并发症的机会较小。另外，现有将高频振荡通气用于阻塞性睡眠呼吸暂</w:t>
      </w:r>
      <w:r>
        <w:rPr>
          <w:rFonts w:ascii="SimSun" w:hAnsi="SimSun" w:eastAsia="SimSun" w:cs="SimSun"/>
          <w:sz w:val="19"/>
          <w:szCs w:val="19"/>
          <w:spacing w:val="6"/>
        </w:rPr>
        <w:t>停低通气综合征，也取</w:t>
      </w:r>
      <w:r>
        <w:rPr>
          <w:rFonts w:ascii="SimSun" w:hAnsi="SimSun" w:eastAsia="SimSun" w:cs="SimSun"/>
          <w:sz w:val="19"/>
          <w:szCs w:val="19"/>
        </w:rPr>
        <w:t xml:space="preserve"> </w:t>
      </w:r>
      <w:r>
        <w:rPr>
          <w:rFonts w:ascii="SimSun" w:hAnsi="SimSun" w:eastAsia="SimSun" w:cs="SimSun"/>
          <w:sz w:val="19"/>
          <w:szCs w:val="19"/>
          <w:spacing w:val="6"/>
        </w:rPr>
        <w:t>得了较好的疗效。</w:t>
      </w:r>
    </w:p>
    <w:p>
      <w:pPr>
        <w:ind w:left="1452"/>
        <w:spacing w:before="89" w:line="219" w:lineRule="auto"/>
        <w:rPr>
          <w:rFonts w:ascii="SimHei" w:hAnsi="SimHei" w:eastAsia="SimHei" w:cs="SimHei"/>
          <w:sz w:val="19"/>
          <w:szCs w:val="19"/>
        </w:rPr>
      </w:pPr>
      <w:r>
        <w:rPr>
          <w:rFonts w:ascii="SimHei" w:hAnsi="SimHei" w:eastAsia="SimHei" w:cs="SimHei"/>
          <w:sz w:val="19"/>
          <w:szCs w:val="19"/>
          <w:b/>
          <w:bCs/>
          <w:spacing w:val="15"/>
        </w:rPr>
        <w:t>(三)最大呼气流速-容积曲线</w:t>
      </w:r>
    </w:p>
    <w:p>
      <w:pPr>
        <w:ind w:left="1049" w:right="219" w:firstLine="399"/>
        <w:spacing w:before="79" w:line="288" w:lineRule="auto"/>
        <w:jc w:val="both"/>
        <w:rPr>
          <w:rFonts w:ascii="SimSun" w:hAnsi="SimSun" w:eastAsia="SimSun" w:cs="SimSun"/>
          <w:sz w:val="19"/>
          <w:szCs w:val="19"/>
        </w:rPr>
      </w:pPr>
      <w:r>
        <w:rPr>
          <w:rFonts w:ascii="SimSun" w:hAnsi="SimSun" w:eastAsia="SimSun" w:cs="SimSun"/>
          <w:sz w:val="19"/>
          <w:szCs w:val="19"/>
          <w:spacing w:val="5"/>
        </w:rPr>
        <w:t>直径2</w:t>
      </w:r>
      <w:r>
        <w:rPr>
          <w:rFonts w:ascii="SimSun" w:hAnsi="SimSun" w:eastAsia="SimSun" w:cs="SimSun"/>
          <w:sz w:val="19"/>
          <w:szCs w:val="19"/>
        </w:rPr>
        <w:t>mm</w:t>
      </w:r>
      <w:r>
        <w:rPr>
          <w:rFonts w:ascii="SimSun" w:hAnsi="SimSun" w:eastAsia="SimSun" w:cs="SimSun"/>
          <w:sz w:val="19"/>
          <w:szCs w:val="19"/>
          <w:spacing w:val="66"/>
        </w:rPr>
        <w:t xml:space="preserve"> </w:t>
      </w:r>
      <w:r>
        <w:rPr>
          <w:rFonts w:ascii="SimSun" w:hAnsi="SimSun" w:eastAsia="SimSun" w:cs="SimSun"/>
          <w:sz w:val="19"/>
          <w:szCs w:val="19"/>
          <w:spacing w:val="5"/>
        </w:rPr>
        <w:t>以下的小气道，其管壁薄，炎症易波及其全层和周围组织；其管腔小，因分泌物或渗出</w:t>
      </w:r>
      <w:r>
        <w:rPr>
          <w:rFonts w:ascii="SimSun" w:hAnsi="SimSun" w:eastAsia="SimSun" w:cs="SimSun"/>
          <w:sz w:val="19"/>
          <w:szCs w:val="19"/>
        </w:rPr>
        <w:t xml:space="preserve"> </w:t>
      </w:r>
      <w:r>
        <w:rPr>
          <w:rFonts w:ascii="SimSun" w:hAnsi="SimSun" w:eastAsia="SimSun" w:cs="SimSun"/>
          <w:sz w:val="19"/>
          <w:szCs w:val="19"/>
          <w:spacing w:val="7"/>
        </w:rPr>
        <w:t>物的增多而易被阻塞；且缺乏软骨的支撑，主要依</w:t>
      </w:r>
      <w:r>
        <w:rPr>
          <w:rFonts w:ascii="SimSun" w:hAnsi="SimSun" w:eastAsia="SimSun" w:cs="SimSun"/>
          <w:sz w:val="19"/>
          <w:szCs w:val="19"/>
          <w:spacing w:val="6"/>
        </w:rPr>
        <w:t>赖肺组织的弹性纤维牵拉而维持其开放状态；其总</w:t>
      </w:r>
      <w:r>
        <w:rPr>
          <w:rFonts w:ascii="SimSun" w:hAnsi="SimSun" w:eastAsia="SimSun" w:cs="SimSun"/>
          <w:sz w:val="19"/>
          <w:szCs w:val="19"/>
        </w:rPr>
        <w:t xml:space="preserve"> </w:t>
      </w:r>
      <w:r>
        <w:rPr>
          <w:rFonts w:ascii="SimSun" w:hAnsi="SimSun" w:eastAsia="SimSun" w:cs="SimSun"/>
          <w:sz w:val="19"/>
          <w:szCs w:val="19"/>
          <w:spacing w:val="11"/>
        </w:rPr>
        <w:t>横截面积大，气道阻力小，仅约占总气道阻力的10%,因而常规肺功能检查不易发现小气道病变。由</w:t>
      </w:r>
      <w:r>
        <w:rPr>
          <w:rFonts w:ascii="SimSun" w:hAnsi="SimSun" w:eastAsia="SimSun" w:cs="SimSun"/>
          <w:sz w:val="19"/>
          <w:szCs w:val="19"/>
          <w:spacing w:val="5"/>
        </w:rPr>
        <w:t xml:space="preserve"> </w:t>
      </w:r>
      <w:r>
        <w:rPr>
          <w:rFonts w:ascii="SimSun" w:hAnsi="SimSun" w:eastAsia="SimSun" w:cs="SimSun"/>
          <w:sz w:val="19"/>
          <w:szCs w:val="19"/>
          <w:spacing w:val="6"/>
        </w:rPr>
        <w:t>于小气道阻力受肺组织弹性和小气道病变双重影响，所以当小气道阻力增高时，只有排除肺组织弹性</w:t>
      </w:r>
    </w:p>
    <w:p>
      <w:pPr>
        <w:ind w:left="1049"/>
        <w:spacing w:before="94" w:line="219" w:lineRule="auto"/>
        <w:rPr>
          <w:rFonts w:ascii="SimSun" w:hAnsi="SimSun" w:eastAsia="SimSun" w:cs="SimSun"/>
          <w:sz w:val="19"/>
          <w:szCs w:val="19"/>
        </w:rPr>
      </w:pPr>
      <w:r>
        <w:rPr>
          <w:rFonts w:ascii="SimSun" w:hAnsi="SimSun" w:eastAsia="SimSun" w:cs="SimSun"/>
          <w:sz w:val="19"/>
          <w:szCs w:val="19"/>
          <w:spacing w:val="9"/>
        </w:rPr>
        <w:t>减退才能认为是小气道本身病变所致。</w:t>
      </w:r>
    </w:p>
    <w:p>
      <w:pPr>
        <w:ind w:left="1449"/>
        <w:spacing w:before="106" w:line="320" w:lineRule="exact"/>
        <w:rPr>
          <w:rFonts w:ascii="SimSun" w:hAnsi="SimSun" w:eastAsia="SimSun" w:cs="SimSun"/>
          <w:sz w:val="19"/>
          <w:szCs w:val="19"/>
        </w:rPr>
      </w:pPr>
      <w:r>
        <w:pict>
          <v:shape id="_x0000_s23" style="position:absolute;margin-left:298.495pt;margin-top:160.757pt;mso-position-vertical-relative:text;mso-position-horizontal-relative:text;width:173.65pt;height:43.55pt;z-index:251734016;" filled="false" stroked="false" type="#_x0000_t202">
            <v:fill on="false"/>
            <v:stroke on="false"/>
            <v:path/>
            <v:imagedata o:title=""/>
            <o:lock v:ext="edit" aspectratio="false"/>
            <v:textbox inset="0mm,0mm,0mm,0mm">
              <w:txbxContent>
                <w:p>
                  <w:pPr>
                    <w:ind w:left="1530"/>
                    <w:spacing w:before="20" w:line="220" w:lineRule="auto"/>
                    <w:rPr>
                      <w:rFonts w:ascii="SimSun" w:hAnsi="SimSun" w:eastAsia="SimSun" w:cs="SimSun"/>
                      <w:sz w:val="16"/>
                      <w:szCs w:val="16"/>
                    </w:rPr>
                  </w:pPr>
                  <w:r>
                    <w:rPr>
                      <w:rFonts w:ascii="SimSun" w:hAnsi="SimSun" w:eastAsia="SimSun" w:cs="SimSun"/>
                      <w:sz w:val="16"/>
                      <w:szCs w:val="16"/>
                      <w:spacing w:val="1"/>
                    </w:rPr>
                    <w:t>肺容积(L)</w:t>
                  </w:r>
                </w:p>
                <w:p>
                  <w:pPr>
                    <w:ind w:left="800" w:right="20" w:hanging="780"/>
                    <w:spacing w:before="139" w:line="243" w:lineRule="auto"/>
                    <w:rPr>
                      <w:rFonts w:ascii="SimHei" w:hAnsi="SimHei" w:eastAsia="SimHei" w:cs="SimHei"/>
                      <w:sz w:val="19"/>
                      <w:szCs w:val="19"/>
                    </w:rPr>
                  </w:pPr>
                  <w:r>
                    <w:rPr>
                      <w:rFonts w:ascii="SimHei" w:hAnsi="SimHei" w:eastAsia="SimHei" w:cs="SimHei"/>
                      <w:sz w:val="19"/>
                      <w:szCs w:val="19"/>
                      <w:color w:val="2B79B5"/>
                      <w:spacing w:val="-7"/>
                    </w:rPr>
                    <w:t>图5-10</w:t>
                  </w:r>
                  <w:r>
                    <w:rPr>
                      <w:rFonts w:ascii="SimHei" w:hAnsi="SimHei" w:eastAsia="SimHei" w:cs="SimHei"/>
                      <w:sz w:val="19"/>
                      <w:szCs w:val="19"/>
                      <w:color w:val="2B79B5"/>
                      <w:spacing w:val="43"/>
                    </w:rPr>
                    <w:t xml:space="preserve"> </w:t>
                  </w:r>
                  <w:r>
                    <w:rPr>
                      <w:rFonts w:ascii="SimHei" w:hAnsi="SimHei" w:eastAsia="SimHei" w:cs="SimHei"/>
                      <w:sz w:val="19"/>
                      <w:szCs w:val="19"/>
                      <w:spacing w:val="-7"/>
                    </w:rPr>
                    <w:t>最大呼气流速-容积</w:t>
                  </w:r>
                  <w:r>
                    <w:rPr>
                      <w:rFonts w:ascii="SimHei" w:hAnsi="SimHei" w:eastAsia="SimHei" w:cs="SimHei"/>
                      <w:sz w:val="19"/>
                      <w:szCs w:val="19"/>
                      <w:spacing w:val="-51"/>
                    </w:rPr>
                    <w:t xml:space="preserve"> </w:t>
                  </w:r>
                  <w:r>
                    <w:rPr>
                      <w:rFonts w:ascii="Times New Roman" w:hAnsi="Times New Roman" w:eastAsia="Times New Roman" w:cs="Times New Roman"/>
                      <w:sz w:val="19"/>
                      <w:szCs w:val="19"/>
                      <w:spacing w:val="-7"/>
                    </w:rPr>
                    <w:t>(MEFV)</w:t>
                  </w:r>
                  <w:r>
                    <w:rPr>
                      <w:rFonts w:ascii="Times New Roman" w:hAnsi="Times New Roman" w:eastAsia="Times New Roman" w:cs="Times New Roman"/>
                      <w:sz w:val="19"/>
                      <w:szCs w:val="19"/>
                      <w:spacing w:val="14"/>
                    </w:rPr>
                    <w:t xml:space="preserve">   </w:t>
                  </w:r>
                  <w:r>
                    <w:rPr>
                      <w:rFonts w:ascii="SimHei" w:hAnsi="SimHei" w:eastAsia="SimHei" w:cs="SimHei"/>
                      <w:sz w:val="19"/>
                      <w:szCs w:val="19"/>
                      <w:spacing w:val="-7"/>
                    </w:rPr>
                    <w:t>曲线</w:t>
                  </w:r>
                  <w:r>
                    <w:rPr>
                      <w:rFonts w:ascii="SimHei" w:hAnsi="SimHei" w:eastAsia="SimHei" w:cs="SimHei"/>
                      <w:sz w:val="19"/>
                      <w:szCs w:val="19"/>
                    </w:rPr>
                    <w:t xml:space="preserve"> </w:t>
                  </w:r>
                  <w:r>
                    <w:rPr>
                      <w:rFonts w:ascii="SimHei" w:hAnsi="SimHei" w:eastAsia="SimHei" w:cs="SimHei"/>
                      <w:sz w:val="19"/>
                      <w:szCs w:val="19"/>
                      <w:spacing w:val="-13"/>
                    </w:rPr>
                    <w:t>TLC:肺总量；RV:</w:t>
                  </w:r>
                  <w:r>
                    <w:rPr>
                      <w:rFonts w:ascii="SimHei" w:hAnsi="SimHei" w:eastAsia="SimHei" w:cs="SimHei"/>
                      <w:sz w:val="19"/>
                      <w:szCs w:val="19"/>
                      <w:spacing w:val="-25"/>
                    </w:rPr>
                    <w:t xml:space="preserve"> </w:t>
                  </w:r>
                  <w:r>
                    <w:rPr>
                      <w:rFonts w:ascii="SimHei" w:hAnsi="SimHei" w:eastAsia="SimHei" w:cs="SimHei"/>
                      <w:sz w:val="19"/>
                      <w:szCs w:val="19"/>
                      <w:spacing w:val="-13"/>
                    </w:rPr>
                    <w:t>余气量</w:t>
                  </w:r>
                </w:p>
              </w:txbxContent>
            </v:textbox>
          </v:shape>
        </w:pict>
      </w:r>
      <w:r>
        <w:rPr>
          <w:rFonts w:ascii="SimSun" w:hAnsi="SimSun" w:eastAsia="SimSun" w:cs="SimSun"/>
          <w:sz w:val="19"/>
          <w:szCs w:val="19"/>
          <w:spacing w:val="1"/>
          <w:position w:val="9"/>
        </w:rPr>
        <w:t>让受试者尽力吸气后，尽力尽快呼气至余气量，</w:t>
      </w:r>
    </w:p>
    <w:p>
      <w:pPr>
        <w:ind w:left="1049"/>
        <w:spacing w:line="219" w:lineRule="auto"/>
        <w:rPr>
          <w:rFonts w:ascii="SimSun" w:hAnsi="SimSun" w:eastAsia="SimSun" w:cs="SimSun"/>
          <w:sz w:val="19"/>
          <w:szCs w:val="19"/>
        </w:rPr>
      </w:pPr>
      <w:r>
        <w:rPr>
          <w:rFonts w:ascii="SimSun" w:hAnsi="SimSun" w:eastAsia="SimSun" w:cs="SimSun"/>
          <w:sz w:val="19"/>
          <w:szCs w:val="19"/>
        </w:rPr>
        <w:t>同步记录呼出的气量和流速，即可绘制成最大呼气流</w:t>
      </w:r>
    </w:p>
    <w:p>
      <w:pPr>
        <w:ind w:left="1049"/>
        <w:spacing w:before="95" w:line="219" w:lineRule="auto"/>
        <w:rPr>
          <w:rFonts w:ascii="SimSun" w:hAnsi="SimSun" w:eastAsia="SimSun" w:cs="SimSun"/>
          <w:sz w:val="19"/>
          <w:szCs w:val="19"/>
        </w:rPr>
      </w:pPr>
      <w:r>
        <w:rPr>
          <w:rFonts w:ascii="SimSun" w:hAnsi="SimSun" w:eastAsia="SimSun" w:cs="SimSun"/>
          <w:sz w:val="19"/>
          <w:szCs w:val="19"/>
          <w:spacing w:val="9"/>
        </w:rPr>
        <w:t>速随肺容积变化而变化的关系曲线，即最大呼气流</w:t>
      </w:r>
    </w:p>
    <w:p>
      <w:pPr>
        <w:ind w:left="1049"/>
        <w:spacing w:before="89" w:line="214" w:lineRule="auto"/>
        <w:rPr>
          <w:rFonts w:ascii="SimSun" w:hAnsi="SimSun" w:eastAsia="SimSun" w:cs="SimSun"/>
          <w:sz w:val="19"/>
          <w:szCs w:val="19"/>
        </w:rPr>
      </w:pPr>
      <w:r>
        <w:rPr>
          <w:rFonts w:ascii="SimSun" w:hAnsi="SimSun" w:eastAsia="SimSun" w:cs="SimSun"/>
          <w:sz w:val="19"/>
          <w:szCs w:val="19"/>
          <w:spacing w:val="-1"/>
        </w:rPr>
        <w:t>速-容积(maximum</w:t>
      </w:r>
      <w:r>
        <w:rPr>
          <w:rFonts w:ascii="SimSun" w:hAnsi="SimSun" w:eastAsia="SimSun" w:cs="SimSun"/>
          <w:sz w:val="19"/>
          <w:szCs w:val="19"/>
          <w:spacing w:val="11"/>
        </w:rPr>
        <w:t xml:space="preserve"> </w:t>
      </w:r>
      <w:r>
        <w:rPr>
          <w:rFonts w:ascii="SimSun" w:hAnsi="SimSun" w:eastAsia="SimSun" w:cs="SimSun"/>
          <w:sz w:val="19"/>
          <w:szCs w:val="19"/>
          <w:spacing w:val="-1"/>
        </w:rPr>
        <w:t>expiratory</w:t>
      </w:r>
      <w:r>
        <w:rPr>
          <w:rFonts w:ascii="SimSun" w:hAnsi="SimSun" w:eastAsia="SimSun" w:cs="SimSun"/>
          <w:sz w:val="19"/>
          <w:szCs w:val="19"/>
          <w:spacing w:val="11"/>
        </w:rPr>
        <w:t xml:space="preserve"> </w:t>
      </w:r>
      <w:r>
        <w:rPr>
          <w:rFonts w:ascii="SimSun" w:hAnsi="SimSun" w:eastAsia="SimSun" w:cs="SimSun"/>
          <w:sz w:val="19"/>
          <w:szCs w:val="19"/>
          <w:spacing w:val="-1"/>
        </w:rPr>
        <w:t>flow</w:t>
      </w:r>
      <w:r>
        <w:rPr>
          <w:rFonts w:ascii="SimSun" w:hAnsi="SimSun" w:eastAsia="SimSun" w:cs="SimSun"/>
          <w:sz w:val="19"/>
          <w:szCs w:val="19"/>
          <w:spacing w:val="6"/>
        </w:rPr>
        <w:t xml:space="preserve"> </w:t>
      </w:r>
      <w:r>
        <w:rPr>
          <w:rFonts w:ascii="SimSun" w:hAnsi="SimSun" w:eastAsia="SimSun" w:cs="SimSun"/>
          <w:sz w:val="19"/>
          <w:szCs w:val="19"/>
          <w:spacing w:val="-1"/>
        </w:rPr>
        <w:t>volume,MEFV)</w:t>
      </w:r>
      <w:r>
        <w:rPr>
          <w:rFonts w:ascii="SimSun" w:hAnsi="SimSun" w:eastAsia="SimSun" w:cs="SimSun"/>
          <w:sz w:val="19"/>
          <w:szCs w:val="19"/>
          <w:spacing w:val="-2"/>
        </w:rPr>
        <w:t>曲</w:t>
      </w:r>
    </w:p>
    <w:p>
      <w:pPr>
        <w:ind w:left="1049"/>
        <w:spacing w:before="106" w:line="220" w:lineRule="auto"/>
        <w:rPr>
          <w:rFonts w:ascii="SimSun" w:hAnsi="SimSun" w:eastAsia="SimSun" w:cs="SimSun"/>
          <w:sz w:val="19"/>
          <w:szCs w:val="19"/>
        </w:rPr>
      </w:pPr>
      <w:r>
        <w:rPr>
          <w:rFonts w:ascii="SimSun" w:hAnsi="SimSun" w:eastAsia="SimSun" w:cs="SimSun"/>
          <w:sz w:val="19"/>
          <w:szCs w:val="19"/>
          <w:spacing w:val="8"/>
        </w:rPr>
        <w:t>线，肺容积变化常用肺容积所占肺活量的百分比(%</w:t>
      </w:r>
    </w:p>
    <w:p>
      <w:pPr>
        <w:ind w:left="1049"/>
        <w:spacing w:before="93" w:line="220" w:lineRule="auto"/>
        <w:rPr>
          <w:rFonts w:ascii="SimSun" w:hAnsi="SimSun" w:eastAsia="SimSun" w:cs="SimSun"/>
          <w:sz w:val="19"/>
          <w:szCs w:val="19"/>
        </w:rPr>
      </w:pPr>
      <w:r>
        <w:rPr>
          <w:rFonts w:ascii="SimSun" w:hAnsi="SimSun" w:eastAsia="SimSun" w:cs="SimSun"/>
          <w:sz w:val="19"/>
          <w:szCs w:val="19"/>
        </w:rPr>
        <w:t>肺活量)表示。</w:t>
      </w:r>
      <w:r>
        <w:rPr>
          <w:rFonts w:ascii="SimSun" w:hAnsi="SimSun" w:eastAsia="SimSun" w:cs="SimSun"/>
          <w:sz w:val="19"/>
          <w:szCs w:val="19"/>
          <w:spacing w:val="-5"/>
        </w:rPr>
        <w:t xml:space="preserve"> </w:t>
      </w:r>
      <w:r>
        <w:rPr>
          <w:rFonts w:ascii="SimSun" w:hAnsi="SimSun" w:eastAsia="SimSun" w:cs="SimSun"/>
          <w:sz w:val="19"/>
          <w:szCs w:val="19"/>
        </w:rPr>
        <w:t>MEFV</w:t>
      </w:r>
      <w:r>
        <w:rPr>
          <w:rFonts w:ascii="SimSun" w:hAnsi="SimSun" w:eastAsia="SimSun" w:cs="SimSun"/>
          <w:sz w:val="19"/>
          <w:szCs w:val="19"/>
          <w:spacing w:val="6"/>
        </w:rPr>
        <w:t xml:space="preserve">  </w:t>
      </w:r>
      <w:r>
        <w:rPr>
          <w:rFonts w:ascii="SimSun" w:hAnsi="SimSun" w:eastAsia="SimSun" w:cs="SimSun"/>
          <w:sz w:val="19"/>
          <w:szCs w:val="19"/>
        </w:rPr>
        <w:t>曲线的升支较陡，在肺容积较</w:t>
      </w:r>
    </w:p>
    <w:p>
      <w:pPr>
        <w:ind w:left="1049"/>
        <w:spacing w:before="93" w:line="219" w:lineRule="auto"/>
        <w:rPr>
          <w:rFonts w:ascii="SimSun" w:hAnsi="SimSun" w:eastAsia="SimSun" w:cs="SimSun"/>
          <w:sz w:val="19"/>
          <w:szCs w:val="19"/>
        </w:rPr>
      </w:pPr>
      <w:r>
        <w:rPr>
          <w:rFonts w:ascii="SimSun" w:hAnsi="SimSun" w:eastAsia="SimSun" w:cs="SimSun"/>
          <w:sz w:val="19"/>
          <w:szCs w:val="19"/>
          <w:spacing w:val="8"/>
        </w:rPr>
        <w:t>大时，呼气流速随呼气肌用力程度(力度)的增加而</w:t>
      </w:r>
    </w:p>
    <w:p>
      <w:pPr>
        <w:ind w:left="1049"/>
        <w:spacing w:before="95" w:line="219" w:lineRule="auto"/>
        <w:rPr>
          <w:rFonts w:ascii="SimSun" w:hAnsi="SimSun" w:eastAsia="SimSun" w:cs="SimSun"/>
          <w:sz w:val="19"/>
          <w:szCs w:val="19"/>
        </w:rPr>
      </w:pPr>
      <w:r>
        <w:rPr>
          <w:rFonts w:ascii="SimSun" w:hAnsi="SimSun" w:eastAsia="SimSun" w:cs="SimSun"/>
          <w:sz w:val="19"/>
          <w:szCs w:val="19"/>
          <w:spacing w:val="4"/>
        </w:rPr>
        <w:t>加大，曲线很快达到峰值。</w:t>
      </w:r>
      <w:r>
        <w:rPr>
          <w:rFonts w:ascii="SimSun" w:hAnsi="SimSun" w:eastAsia="SimSun" w:cs="SimSun"/>
          <w:sz w:val="19"/>
          <w:szCs w:val="19"/>
          <w:spacing w:val="15"/>
        </w:rPr>
        <w:t xml:space="preserve"> </w:t>
      </w:r>
      <w:r>
        <w:rPr>
          <w:rFonts w:ascii="SimSun" w:hAnsi="SimSun" w:eastAsia="SimSun" w:cs="SimSun"/>
          <w:sz w:val="19"/>
          <w:szCs w:val="19"/>
        </w:rPr>
        <w:t>MEFV</w:t>
      </w:r>
      <w:r>
        <w:rPr>
          <w:rFonts w:ascii="SimSun" w:hAnsi="SimSun" w:eastAsia="SimSun" w:cs="SimSun"/>
          <w:sz w:val="19"/>
          <w:szCs w:val="19"/>
          <w:spacing w:val="5"/>
        </w:rPr>
        <w:t xml:space="preserve">  </w:t>
      </w:r>
      <w:r>
        <w:rPr>
          <w:rFonts w:ascii="SimSun" w:hAnsi="SimSun" w:eastAsia="SimSun" w:cs="SimSun"/>
          <w:sz w:val="19"/>
          <w:szCs w:val="19"/>
          <w:spacing w:val="4"/>
        </w:rPr>
        <w:t>曲线的降支较平</w:t>
      </w:r>
    </w:p>
    <w:p>
      <w:pPr>
        <w:ind w:left="1049"/>
        <w:spacing w:before="94" w:line="219" w:lineRule="auto"/>
        <w:rPr>
          <w:rFonts w:ascii="SimSun" w:hAnsi="SimSun" w:eastAsia="SimSun" w:cs="SimSun"/>
          <w:sz w:val="19"/>
          <w:szCs w:val="19"/>
        </w:rPr>
      </w:pPr>
      <w:r>
        <w:rPr>
          <w:rFonts w:ascii="SimSun" w:hAnsi="SimSun" w:eastAsia="SimSun" w:cs="SimSun"/>
          <w:sz w:val="19"/>
          <w:szCs w:val="19"/>
          <w:spacing w:val="4"/>
        </w:rPr>
        <w:t>坦，表示呼气过程中不同肺容积时的最大呼气流速。</w:t>
      </w:r>
    </w:p>
    <w:p>
      <w:pPr>
        <w:ind w:left="1049"/>
        <w:spacing w:before="95" w:line="219" w:lineRule="auto"/>
        <w:rPr>
          <w:rFonts w:ascii="SimSun" w:hAnsi="SimSun" w:eastAsia="SimSun" w:cs="SimSun"/>
          <w:sz w:val="19"/>
          <w:szCs w:val="19"/>
        </w:rPr>
      </w:pPr>
      <w:r>
        <w:rPr>
          <w:rFonts w:ascii="SimSun" w:hAnsi="SimSun" w:eastAsia="SimSun" w:cs="SimSun"/>
          <w:sz w:val="19"/>
          <w:szCs w:val="19"/>
          <w:spacing w:val="-1"/>
        </w:rPr>
        <w:t>在小气道阻力增高时，在某一给定的肺容积，其最大</w:t>
      </w:r>
    </w:p>
    <w:p>
      <w:pPr>
        <w:ind w:left="1049"/>
        <w:spacing w:before="92" w:line="216" w:lineRule="auto"/>
        <w:rPr>
          <w:rFonts w:ascii="SimSun" w:hAnsi="SimSun" w:eastAsia="SimSun" w:cs="SimSun"/>
          <w:sz w:val="19"/>
          <w:szCs w:val="19"/>
        </w:rPr>
      </w:pPr>
      <w:r>
        <w:rPr>
          <w:rFonts w:ascii="SimSun" w:hAnsi="SimSun" w:eastAsia="SimSun" w:cs="SimSun"/>
          <w:sz w:val="19"/>
          <w:szCs w:val="19"/>
          <w:spacing w:val="5"/>
        </w:rPr>
        <w:t>呼气流速降低，且</w:t>
      </w:r>
      <w:r>
        <w:rPr>
          <w:rFonts w:ascii="SimSun" w:hAnsi="SimSun" w:eastAsia="SimSun" w:cs="SimSun"/>
          <w:sz w:val="19"/>
          <w:szCs w:val="19"/>
        </w:rPr>
        <w:t>MEFV</w:t>
      </w:r>
      <w:r>
        <w:rPr>
          <w:rFonts w:ascii="SimSun" w:hAnsi="SimSun" w:eastAsia="SimSun" w:cs="SimSun"/>
          <w:sz w:val="19"/>
          <w:szCs w:val="19"/>
        </w:rPr>
        <w:t xml:space="preserve">  </w:t>
      </w:r>
      <w:r>
        <w:rPr>
          <w:rFonts w:ascii="SimSun" w:hAnsi="SimSun" w:eastAsia="SimSun" w:cs="SimSun"/>
          <w:sz w:val="19"/>
          <w:szCs w:val="19"/>
          <w:spacing w:val="5"/>
        </w:rPr>
        <w:t>曲线降支下移(图5-10</w:t>
      </w:r>
      <w:r>
        <w:rPr>
          <w:rFonts w:ascii="SimSun" w:hAnsi="SimSun" w:eastAsia="SimSun" w:cs="SimSun"/>
          <w:sz w:val="19"/>
          <w:szCs w:val="19"/>
          <w:spacing w:val="4"/>
        </w:rPr>
        <w:t>),因</w:t>
      </w:r>
    </w:p>
    <w:p>
      <w:pPr>
        <w:ind w:left="1049"/>
        <w:spacing w:before="100" w:line="219" w:lineRule="auto"/>
        <w:rPr>
          <w:rFonts w:ascii="SimSun" w:hAnsi="SimSun" w:eastAsia="SimSun" w:cs="SimSun"/>
          <w:sz w:val="19"/>
          <w:szCs w:val="19"/>
        </w:rPr>
      </w:pPr>
      <w:r>
        <w:rPr>
          <w:rFonts w:ascii="SimSun" w:hAnsi="SimSun" w:eastAsia="SimSun" w:cs="SimSun"/>
          <w:sz w:val="19"/>
          <w:szCs w:val="19"/>
          <w:spacing w:val="5"/>
        </w:rPr>
        <w:t>此可用于诊断气道堵塞的情况。</w:t>
      </w:r>
      <w:r>
        <w:rPr>
          <w:rFonts w:ascii="SimSun" w:hAnsi="SimSun" w:eastAsia="SimSun" w:cs="SimSun"/>
          <w:sz w:val="19"/>
          <w:szCs w:val="19"/>
          <w:spacing w:val="9"/>
        </w:rPr>
        <w:t xml:space="preserve"> </w:t>
      </w:r>
      <w:r>
        <w:rPr>
          <w:rFonts w:ascii="SimSun" w:hAnsi="SimSun" w:eastAsia="SimSun" w:cs="SimSun"/>
          <w:sz w:val="19"/>
          <w:szCs w:val="19"/>
        </w:rPr>
        <w:t>MEFV</w:t>
      </w:r>
      <w:r>
        <w:rPr>
          <w:rFonts w:ascii="SimSun" w:hAnsi="SimSun" w:eastAsia="SimSun" w:cs="SimSun"/>
          <w:sz w:val="19"/>
          <w:szCs w:val="19"/>
          <w:spacing w:val="1"/>
        </w:rPr>
        <w:t xml:space="preserve">  </w:t>
      </w:r>
      <w:r>
        <w:rPr>
          <w:rFonts w:ascii="SimSun" w:hAnsi="SimSun" w:eastAsia="SimSun" w:cs="SimSun"/>
          <w:sz w:val="19"/>
          <w:szCs w:val="19"/>
          <w:spacing w:val="5"/>
        </w:rPr>
        <w:t>曲线降支下</w:t>
      </w:r>
    </w:p>
    <w:p>
      <w:pPr>
        <w:ind w:left="1049"/>
        <w:spacing w:before="37"/>
        <w:rPr>
          <w:sz w:val="19"/>
          <w:szCs w:val="19"/>
        </w:rPr>
      </w:pPr>
      <w:r>
        <w:rPr>
          <w:rFonts w:ascii="SimSun" w:hAnsi="SimSun" w:eastAsia="SimSun" w:cs="SimSun"/>
          <w:sz w:val="19"/>
          <w:szCs w:val="19"/>
          <w:spacing w:val="6"/>
        </w:rPr>
        <w:t>移的原因与气道的动态挤压有关</w:t>
      </w:r>
      <w:r>
        <w:rPr>
          <w:rFonts w:ascii="SimSun" w:hAnsi="SimSun" w:eastAsia="SimSun" w:cs="SimSun"/>
          <w:sz w:val="19"/>
          <w:szCs w:val="19"/>
          <w:spacing w:val="-60"/>
        </w:rPr>
        <w:t xml:space="preserve"> </w:t>
      </w:r>
      <w:r>
        <w:rPr>
          <w:sz w:val="19"/>
          <w:szCs w:val="19"/>
          <w:position w:val="-14"/>
        </w:rPr>
        <w:drawing>
          <wp:inline distT="0" distB="0" distL="0" distR="0">
            <wp:extent cx="273045" cy="234929"/>
            <wp:effectExtent l="0" t="0" r="0" b="0"/>
            <wp:docPr id="44" name="IM 44"/>
            <wp:cNvGraphicFramePr/>
            <a:graphic>
              <a:graphicData uri="http://schemas.openxmlformats.org/drawingml/2006/picture">
                <pic:pic>
                  <pic:nvPicPr>
                    <pic:cNvPr id="44" name="IM 44"/>
                    <pic:cNvPicPr/>
                  </pic:nvPicPr>
                  <pic:blipFill>
                    <a:blip r:embed="rId46"/>
                    <a:stretch>
                      <a:fillRect/>
                    </a:stretch>
                  </pic:blipFill>
                  <pic:spPr>
                    <a:xfrm rot="0">
                      <a:off x="0" y="0"/>
                      <a:ext cx="273045" cy="234929"/>
                    </a:xfrm>
                    <a:prstGeom prst="rect">
                      <a:avLst/>
                    </a:prstGeom>
                  </pic:spPr>
                </pic:pic>
              </a:graphicData>
            </a:graphic>
          </wp:inline>
        </w:drawing>
      </w:r>
    </w:p>
    <w:p>
      <w:pPr>
        <w:ind w:left="1452"/>
        <w:spacing w:before="105" w:line="222" w:lineRule="auto"/>
        <w:rPr>
          <w:rFonts w:ascii="SimHei" w:hAnsi="SimHei" w:eastAsia="SimHei" w:cs="SimHei"/>
          <w:sz w:val="19"/>
          <w:szCs w:val="19"/>
        </w:rPr>
      </w:pPr>
      <w:r>
        <w:rPr>
          <w:rFonts w:ascii="SimHei" w:hAnsi="SimHei" w:eastAsia="SimHei" w:cs="SimHei"/>
          <w:sz w:val="19"/>
          <w:szCs w:val="19"/>
          <w:b/>
          <w:bCs/>
          <w:spacing w:val="23"/>
        </w:rPr>
        <w:t>(四)气道反应性测定</w:t>
      </w:r>
    </w:p>
    <w:p>
      <w:pPr>
        <w:ind w:left="1049" w:right="225" w:firstLine="399"/>
        <w:spacing w:before="80" w:line="280" w:lineRule="auto"/>
        <w:jc w:val="both"/>
        <w:rPr>
          <w:rFonts w:ascii="SimSun" w:hAnsi="SimSun" w:eastAsia="SimSun" w:cs="SimSun"/>
          <w:sz w:val="19"/>
          <w:szCs w:val="19"/>
        </w:rPr>
      </w:pPr>
      <w:r>
        <w:rPr>
          <w:rFonts w:ascii="SimSun" w:hAnsi="SimSun" w:eastAsia="SimSun" w:cs="SimSun"/>
          <w:sz w:val="19"/>
          <w:szCs w:val="19"/>
          <w:spacing w:val="-3"/>
        </w:rPr>
        <w:t>气道反应性测定又称支气管激发试验(bronchial</w:t>
      </w:r>
      <w:r>
        <w:rPr>
          <w:rFonts w:ascii="SimSun" w:hAnsi="SimSun" w:eastAsia="SimSun" w:cs="SimSun"/>
          <w:sz w:val="19"/>
          <w:szCs w:val="19"/>
          <w:spacing w:val="-6"/>
        </w:rPr>
        <w:t xml:space="preserve"> </w:t>
      </w:r>
      <w:r>
        <w:rPr>
          <w:rFonts w:ascii="SimSun" w:hAnsi="SimSun" w:eastAsia="SimSun" w:cs="SimSun"/>
          <w:sz w:val="19"/>
          <w:szCs w:val="19"/>
          <w:spacing w:val="-3"/>
        </w:rPr>
        <w:t>provocation</w:t>
      </w:r>
      <w:r>
        <w:rPr>
          <w:rFonts w:ascii="SimSun" w:hAnsi="SimSun" w:eastAsia="SimSun" w:cs="SimSun"/>
          <w:sz w:val="19"/>
          <w:szCs w:val="19"/>
        </w:rPr>
        <w:t xml:space="preserve"> </w:t>
      </w:r>
      <w:r>
        <w:rPr>
          <w:rFonts w:ascii="SimSun" w:hAnsi="SimSun" w:eastAsia="SimSun" w:cs="SimSun"/>
          <w:sz w:val="19"/>
          <w:szCs w:val="19"/>
          <w:spacing w:val="-3"/>
        </w:rPr>
        <w:t>test,BPT),是用以测</w:t>
      </w:r>
      <w:r>
        <w:rPr>
          <w:rFonts w:ascii="SimSun" w:hAnsi="SimSun" w:eastAsia="SimSun" w:cs="SimSun"/>
          <w:sz w:val="19"/>
          <w:szCs w:val="19"/>
          <w:spacing w:val="-4"/>
        </w:rPr>
        <w:t>试支气管对吸入刺</w:t>
      </w:r>
      <w:r>
        <w:rPr>
          <w:rFonts w:ascii="SimSun" w:hAnsi="SimSun" w:eastAsia="SimSun" w:cs="SimSun"/>
          <w:sz w:val="19"/>
          <w:szCs w:val="19"/>
        </w:rPr>
        <w:t xml:space="preserve"> </w:t>
      </w:r>
      <w:r>
        <w:rPr>
          <w:rFonts w:ascii="SimSun" w:hAnsi="SimSun" w:eastAsia="SimSun" w:cs="SimSun"/>
          <w:sz w:val="19"/>
          <w:szCs w:val="19"/>
          <w:spacing w:val="9"/>
        </w:rPr>
        <w:t>激性物质产生收缩反应程度的一种试验。临床采用标准的雾化器雾化吸入一定量的激发剂(如组胺和</w:t>
      </w:r>
      <w:r>
        <w:rPr>
          <w:rFonts w:ascii="SimSun" w:hAnsi="SimSun" w:eastAsia="SimSun" w:cs="SimSun"/>
          <w:sz w:val="19"/>
          <w:szCs w:val="19"/>
          <w:spacing w:val="3"/>
        </w:rPr>
        <w:t xml:space="preserve"> </w:t>
      </w:r>
      <w:r>
        <w:rPr>
          <w:rFonts w:ascii="SimSun" w:hAnsi="SimSun" w:eastAsia="SimSun" w:cs="SimSun"/>
          <w:sz w:val="19"/>
          <w:szCs w:val="19"/>
          <w:spacing w:val="3"/>
        </w:rPr>
        <w:t>乙酰胆碱),比较吸入前后的肺通气功能指标，如1秒用力呼气量(</w:t>
      </w:r>
      <w:r>
        <w:rPr>
          <w:rFonts w:ascii="SimSun" w:hAnsi="SimSun" w:eastAsia="SimSun" w:cs="SimSun"/>
          <w:sz w:val="19"/>
          <w:szCs w:val="19"/>
        </w:rPr>
        <w:t>FEV</w:t>
      </w:r>
      <w:r>
        <w:rPr>
          <w:rFonts w:ascii="Calibri" w:hAnsi="Calibri" w:eastAsia="Calibri" w:cs="Calibri"/>
          <w:sz w:val="19"/>
          <w:szCs w:val="19"/>
          <w:spacing w:val="3"/>
        </w:rPr>
        <w:t>₁</w:t>
      </w:r>
      <w:r>
        <w:rPr>
          <w:rFonts w:ascii="SimSun" w:hAnsi="SimSun" w:eastAsia="SimSun" w:cs="SimSun"/>
          <w:sz w:val="19"/>
          <w:szCs w:val="19"/>
          <w:spacing w:val="3"/>
        </w:rPr>
        <w:t>)、</w:t>
      </w:r>
      <w:r>
        <w:rPr>
          <w:rFonts w:ascii="SimSun" w:hAnsi="SimSun" w:eastAsia="SimSun" w:cs="SimSun"/>
          <w:sz w:val="19"/>
          <w:szCs w:val="19"/>
          <w:spacing w:val="18"/>
        </w:rPr>
        <w:t xml:space="preserve"> </w:t>
      </w:r>
      <w:r>
        <w:rPr>
          <w:rFonts w:ascii="SimSun" w:hAnsi="SimSun" w:eastAsia="SimSun" w:cs="SimSun"/>
          <w:sz w:val="19"/>
          <w:szCs w:val="19"/>
          <w:spacing w:val="3"/>
        </w:rPr>
        <w:t>呼吸阻力等的变化来衡量气道</w:t>
      </w:r>
      <w:r>
        <w:rPr>
          <w:rFonts w:ascii="SimSun" w:hAnsi="SimSun" w:eastAsia="SimSun" w:cs="SimSun"/>
          <w:sz w:val="19"/>
          <w:szCs w:val="19"/>
        </w:rPr>
        <w:t xml:space="preserve"> </w:t>
      </w:r>
      <w:r>
        <w:rPr>
          <w:rFonts w:ascii="SimSun" w:hAnsi="SimSun" w:eastAsia="SimSun" w:cs="SimSun"/>
          <w:sz w:val="19"/>
          <w:szCs w:val="19"/>
          <w:spacing w:val="2"/>
        </w:rPr>
        <w:t>对刺激的反应程度。测定方法最常用的结果表达是</w:t>
      </w:r>
      <w:r>
        <w:rPr>
          <w:rFonts w:ascii="SimSun" w:hAnsi="SimSun" w:eastAsia="SimSun" w:cs="SimSun"/>
          <w:sz w:val="19"/>
          <w:szCs w:val="19"/>
        </w:rPr>
        <w:t>PC</w:t>
      </w:r>
      <w:r>
        <w:rPr>
          <w:rFonts w:ascii="SimSun" w:hAnsi="SimSun" w:eastAsia="SimSun" w:cs="SimSun"/>
          <w:sz w:val="19"/>
          <w:szCs w:val="19"/>
          <w:spacing w:val="2"/>
        </w:rPr>
        <w:t>20。P</w:t>
      </w:r>
      <w:r>
        <w:rPr>
          <w:rFonts w:ascii="SimSun" w:hAnsi="SimSun" w:eastAsia="SimSun" w:cs="SimSun"/>
          <w:sz w:val="19"/>
          <w:szCs w:val="19"/>
          <w:spacing w:val="55"/>
        </w:rPr>
        <w:t xml:space="preserve"> </w:t>
      </w:r>
      <w:r>
        <w:rPr>
          <w:rFonts w:ascii="SimSun" w:hAnsi="SimSun" w:eastAsia="SimSun" w:cs="SimSun"/>
          <w:sz w:val="19"/>
          <w:szCs w:val="19"/>
          <w:spacing w:val="2"/>
        </w:rPr>
        <w:t>表示“激发的”(</w:t>
      </w:r>
      <w:r>
        <w:rPr>
          <w:rFonts w:ascii="SimSun" w:hAnsi="SimSun" w:eastAsia="SimSun" w:cs="SimSun"/>
          <w:sz w:val="19"/>
          <w:szCs w:val="19"/>
        </w:rPr>
        <w:t>provoking</w:t>
      </w:r>
      <w:r>
        <w:rPr>
          <w:rFonts w:ascii="SimSun" w:hAnsi="SimSun" w:eastAsia="SimSun" w:cs="SimSun"/>
          <w:sz w:val="19"/>
          <w:szCs w:val="19"/>
          <w:spacing w:val="2"/>
        </w:rPr>
        <w:t>);C</w:t>
      </w:r>
      <w:r>
        <w:rPr>
          <w:rFonts w:ascii="SimSun" w:hAnsi="SimSun" w:eastAsia="SimSun" w:cs="SimSun"/>
          <w:sz w:val="19"/>
          <w:szCs w:val="19"/>
          <w:spacing w:val="-29"/>
        </w:rPr>
        <w:t xml:space="preserve"> </w:t>
      </w:r>
      <w:r>
        <w:rPr>
          <w:rFonts w:ascii="SimSun" w:hAnsi="SimSun" w:eastAsia="SimSun" w:cs="SimSun"/>
          <w:sz w:val="19"/>
          <w:szCs w:val="19"/>
          <w:spacing w:val="2"/>
        </w:rPr>
        <w:t>表示激发剂</w:t>
      </w:r>
      <w:r>
        <w:rPr>
          <w:rFonts w:ascii="SimSun" w:hAnsi="SimSun" w:eastAsia="SimSun" w:cs="SimSun"/>
          <w:sz w:val="19"/>
          <w:szCs w:val="19"/>
        </w:rPr>
        <w:t xml:space="preserve"> </w:t>
      </w:r>
      <w:r>
        <w:rPr>
          <w:rFonts w:ascii="SimSun" w:hAnsi="SimSun" w:eastAsia="SimSun" w:cs="SimSun"/>
          <w:sz w:val="19"/>
          <w:szCs w:val="19"/>
          <w:spacing w:val="2"/>
        </w:rPr>
        <w:t>的“浓度”(</w:t>
      </w:r>
      <w:r>
        <w:rPr>
          <w:rFonts w:ascii="SimSun" w:hAnsi="SimSun" w:eastAsia="SimSun" w:cs="SimSun"/>
          <w:sz w:val="19"/>
          <w:szCs w:val="19"/>
        </w:rPr>
        <w:t>concentration</w:t>
      </w:r>
      <w:r>
        <w:rPr>
          <w:rFonts w:ascii="SimSun" w:hAnsi="SimSun" w:eastAsia="SimSun" w:cs="SimSun"/>
          <w:sz w:val="19"/>
          <w:szCs w:val="19"/>
          <w:spacing w:val="2"/>
        </w:rPr>
        <w:t>);20表示通气功能指标下降20%。所以，</w:t>
      </w:r>
      <w:r>
        <w:rPr>
          <w:rFonts w:ascii="SimSun" w:hAnsi="SimSun" w:eastAsia="SimSun" w:cs="SimSun"/>
          <w:sz w:val="19"/>
          <w:szCs w:val="19"/>
        </w:rPr>
        <w:t>PC</w:t>
      </w:r>
      <w:r>
        <w:rPr>
          <w:rFonts w:ascii="SimSun" w:hAnsi="SimSun" w:eastAsia="SimSun" w:cs="SimSun"/>
          <w:sz w:val="19"/>
          <w:szCs w:val="19"/>
          <w:spacing w:val="2"/>
        </w:rPr>
        <w:t>20-</w:t>
      </w:r>
      <w:r>
        <w:rPr>
          <w:rFonts w:ascii="SimSun" w:hAnsi="SimSun" w:eastAsia="SimSun" w:cs="SimSun"/>
          <w:sz w:val="19"/>
          <w:szCs w:val="19"/>
        </w:rPr>
        <w:t>FEV</w:t>
      </w:r>
      <w:r>
        <w:rPr>
          <w:rFonts w:ascii="Calibri" w:hAnsi="Calibri" w:eastAsia="Calibri" w:cs="Calibri"/>
          <w:sz w:val="19"/>
          <w:szCs w:val="19"/>
          <w:spacing w:val="2"/>
        </w:rPr>
        <w:t>₁</w:t>
      </w:r>
      <w:r>
        <w:rPr>
          <w:rFonts w:ascii="Calibri" w:hAnsi="Calibri" w:eastAsia="Calibri" w:cs="Calibri"/>
          <w:sz w:val="19"/>
          <w:szCs w:val="19"/>
          <w:spacing w:val="12"/>
          <w:w w:val="101"/>
        </w:rPr>
        <w:t xml:space="preserve">  </w:t>
      </w:r>
      <w:r>
        <w:rPr>
          <w:rFonts w:ascii="SimSun" w:hAnsi="SimSun" w:eastAsia="SimSun" w:cs="SimSun"/>
          <w:sz w:val="19"/>
          <w:szCs w:val="19"/>
          <w:spacing w:val="2"/>
        </w:rPr>
        <w:t>即引起</w:t>
      </w:r>
      <w:r>
        <w:rPr>
          <w:rFonts w:ascii="SimSun" w:hAnsi="SimSun" w:eastAsia="SimSun" w:cs="SimSun"/>
          <w:sz w:val="19"/>
          <w:szCs w:val="19"/>
        </w:rPr>
        <w:t>FEV</w:t>
      </w:r>
      <w:r>
        <w:rPr>
          <w:rFonts w:ascii="Calibri" w:hAnsi="Calibri" w:eastAsia="Calibri" w:cs="Calibri"/>
          <w:sz w:val="19"/>
          <w:szCs w:val="19"/>
          <w:spacing w:val="2"/>
        </w:rPr>
        <w:t>₁</w:t>
      </w:r>
      <w:r>
        <w:rPr>
          <w:rFonts w:ascii="Calibri" w:hAnsi="Calibri" w:eastAsia="Calibri" w:cs="Calibri"/>
          <w:sz w:val="19"/>
          <w:szCs w:val="19"/>
          <w:spacing w:val="8"/>
        </w:rPr>
        <w:t xml:space="preserve">  </w:t>
      </w:r>
      <w:r>
        <w:rPr>
          <w:rFonts w:ascii="SimSun" w:hAnsi="SimSun" w:eastAsia="SimSun" w:cs="SimSun"/>
          <w:sz w:val="19"/>
          <w:szCs w:val="19"/>
          <w:spacing w:val="2"/>
        </w:rPr>
        <w:t>下降20%的激</w:t>
      </w:r>
      <w:r>
        <w:rPr>
          <w:rFonts w:ascii="SimSun" w:hAnsi="SimSun" w:eastAsia="SimSun" w:cs="SimSun"/>
          <w:sz w:val="19"/>
          <w:szCs w:val="19"/>
          <w:spacing w:val="1"/>
        </w:rPr>
        <w:t xml:space="preserve"> </w:t>
      </w:r>
      <w:r>
        <w:rPr>
          <w:rFonts w:ascii="SimSun" w:hAnsi="SimSun" w:eastAsia="SimSun" w:cs="SimSun"/>
          <w:sz w:val="19"/>
          <w:szCs w:val="19"/>
          <w:spacing w:val="-1"/>
        </w:rPr>
        <w:t>发剂浓度。</w:t>
      </w:r>
    </w:p>
    <w:p>
      <w:pPr>
        <w:ind w:right="233"/>
        <w:spacing w:before="134" w:line="219" w:lineRule="auto"/>
        <w:jc w:val="right"/>
        <w:rPr>
          <w:rFonts w:ascii="SimSun" w:hAnsi="SimSun" w:eastAsia="SimSun" w:cs="SimSun"/>
          <w:sz w:val="19"/>
          <w:szCs w:val="19"/>
        </w:rPr>
      </w:pPr>
      <w:r>
        <w:rPr>
          <w:rFonts w:ascii="SimSun" w:hAnsi="SimSun" w:eastAsia="SimSun" w:cs="SimSun"/>
          <w:sz w:val="19"/>
          <w:szCs w:val="19"/>
          <w:spacing w:val="7"/>
        </w:rPr>
        <w:t>通常情况下，正常人气道对微量的物理、化学、过敏原或</w:t>
      </w:r>
      <w:r>
        <w:rPr>
          <w:rFonts w:ascii="SimSun" w:hAnsi="SimSun" w:eastAsia="SimSun" w:cs="SimSun"/>
          <w:sz w:val="19"/>
          <w:szCs w:val="19"/>
          <w:spacing w:val="6"/>
        </w:rPr>
        <w:t>运动的刺激并不引发平滑肌收缩或仅发</w:t>
      </w:r>
    </w:p>
    <w:p>
      <w:pPr>
        <w:sectPr>
          <w:pgSz w:w="11280" w:h="15940"/>
          <w:pgMar w:top="400" w:right="608" w:bottom="400" w:left="730" w:header="0" w:footer="0" w:gutter="0"/>
        </w:sectPr>
        <w:rPr/>
      </w:pPr>
    </w:p>
    <w:p>
      <w:pPr>
        <w:spacing w:line="257" w:lineRule="auto"/>
        <w:rPr>
          <w:rFonts w:ascii="Arial"/>
          <w:sz w:val="21"/>
        </w:rPr>
      </w:pPr>
      <w:r>
        <w:drawing>
          <wp:anchor distT="0" distB="0" distL="0" distR="0" simplePos="0" relativeHeight="251740160" behindDoc="0" locked="0" layoutInCell="0" allowOverlap="1">
            <wp:simplePos x="0" y="0"/>
            <wp:positionH relativeFrom="page">
              <wp:posOffset>2781315</wp:posOffset>
            </wp:positionH>
            <wp:positionV relativeFrom="page">
              <wp:posOffset>6413539</wp:posOffset>
            </wp:positionV>
            <wp:extent cx="1009668" cy="311147"/>
            <wp:effectExtent l="0" t="0" r="0" b="0"/>
            <wp:wrapNone/>
            <wp:docPr id="45" name="IM 45"/>
            <wp:cNvGraphicFramePr/>
            <a:graphic>
              <a:graphicData uri="http://schemas.openxmlformats.org/drawingml/2006/picture">
                <pic:pic>
                  <pic:nvPicPr>
                    <pic:cNvPr id="45" name="IM 45"/>
                    <pic:cNvPicPr/>
                  </pic:nvPicPr>
                  <pic:blipFill>
                    <a:blip r:embed="rId47"/>
                    <a:stretch>
                      <a:fillRect/>
                    </a:stretch>
                  </pic:blipFill>
                  <pic:spPr>
                    <a:xfrm rot="0">
                      <a:off x="0" y="0"/>
                      <a:ext cx="1009668" cy="311147"/>
                    </a:xfrm>
                    <a:prstGeom prst="rect">
                      <a:avLst/>
                    </a:prstGeom>
                  </pic:spPr>
                </pic:pic>
              </a:graphicData>
            </a:graphic>
          </wp:anchor>
        </w:drawing>
      </w:r>
      <w:r>
        <w:drawing>
          <wp:anchor distT="0" distB="0" distL="0" distR="0" simplePos="0" relativeHeight="251741184" behindDoc="0" locked="0" layoutInCell="0" allowOverlap="1">
            <wp:simplePos x="0" y="0"/>
            <wp:positionH relativeFrom="page">
              <wp:posOffset>6184934</wp:posOffset>
            </wp:positionH>
            <wp:positionV relativeFrom="page">
              <wp:posOffset>9264676</wp:posOffset>
            </wp:positionV>
            <wp:extent cx="520663" cy="431800"/>
            <wp:effectExtent l="0" t="0" r="0" b="0"/>
            <wp:wrapNone/>
            <wp:docPr id="46" name="IM 46"/>
            <wp:cNvGraphicFramePr/>
            <a:graphic>
              <a:graphicData uri="http://schemas.openxmlformats.org/drawingml/2006/picture">
                <pic:pic>
                  <pic:nvPicPr>
                    <pic:cNvPr id="46" name="IM 46"/>
                    <pic:cNvPicPr/>
                  </pic:nvPicPr>
                  <pic:blipFill>
                    <a:blip r:embed="rId48"/>
                    <a:stretch>
                      <a:fillRect/>
                    </a:stretch>
                  </pic:blipFill>
                  <pic:spPr>
                    <a:xfrm rot="0">
                      <a:off x="0" y="0"/>
                      <a:ext cx="520663" cy="431800"/>
                    </a:xfrm>
                    <a:prstGeom prst="rect">
                      <a:avLst/>
                    </a:prstGeom>
                  </pic:spPr>
                </pic:pic>
              </a:graphicData>
            </a:graphic>
          </wp:anchor>
        </w:drawing>
      </w:r>
      <w:r/>
    </w:p>
    <w:p>
      <w:pPr>
        <w:ind w:right="130"/>
        <w:spacing w:before="68" w:line="222" w:lineRule="auto"/>
        <w:jc w:val="right"/>
        <w:rPr>
          <w:rFonts w:ascii="SimSun" w:hAnsi="SimSun" w:eastAsia="SimSun" w:cs="SimSun"/>
          <w:sz w:val="21"/>
          <w:szCs w:val="21"/>
        </w:rPr>
      </w:pPr>
      <w:r>
        <w:rPr>
          <w:rFonts w:ascii="SimHei" w:hAnsi="SimHei" w:eastAsia="SimHei" w:cs="SimHei"/>
          <w:sz w:val="21"/>
          <w:szCs w:val="21"/>
          <w:color w:val="262F7F"/>
          <w:spacing w:val="-16"/>
        </w:rPr>
        <w:t>第五章</w:t>
      </w:r>
      <w:r>
        <w:rPr>
          <w:rFonts w:ascii="SimHei" w:hAnsi="SimHei" w:eastAsia="SimHei" w:cs="SimHei"/>
          <w:sz w:val="21"/>
          <w:szCs w:val="21"/>
          <w:color w:val="262F7F"/>
          <w:spacing w:val="47"/>
        </w:rPr>
        <w:t xml:space="preserve"> </w:t>
      </w:r>
      <w:r>
        <w:rPr>
          <w:rFonts w:ascii="SimHei" w:hAnsi="SimHei" w:eastAsia="SimHei" w:cs="SimHei"/>
          <w:sz w:val="21"/>
          <w:szCs w:val="21"/>
          <w:color w:val="262F7F"/>
          <w:spacing w:val="-16"/>
        </w:rPr>
        <w:t>呼</w:t>
      </w:r>
      <w:r>
        <w:rPr>
          <w:rFonts w:ascii="SimHei" w:hAnsi="SimHei" w:eastAsia="SimHei" w:cs="SimHei"/>
          <w:sz w:val="21"/>
          <w:szCs w:val="21"/>
          <w:color w:val="262F7F"/>
          <w:spacing w:val="2"/>
        </w:rPr>
        <w:t xml:space="preserve">   </w:t>
      </w:r>
      <w:r>
        <w:rPr>
          <w:rFonts w:ascii="SimHei" w:hAnsi="SimHei" w:eastAsia="SimHei" w:cs="SimHei"/>
          <w:sz w:val="21"/>
          <w:szCs w:val="21"/>
          <w:color w:val="262F7F"/>
          <w:spacing w:val="-16"/>
        </w:rPr>
        <w:t>吸</w:t>
      </w:r>
      <w:r>
        <w:rPr>
          <w:rFonts w:ascii="SimHei" w:hAnsi="SimHei" w:eastAsia="SimHei" w:cs="SimHei"/>
          <w:sz w:val="21"/>
          <w:szCs w:val="21"/>
          <w:color w:val="262F7F"/>
          <w:spacing w:val="8"/>
        </w:rPr>
        <w:t xml:space="preserve">      </w:t>
      </w:r>
      <w:r>
        <w:rPr>
          <w:rFonts w:ascii="SimSun" w:hAnsi="SimSun" w:eastAsia="SimSun" w:cs="SimSun"/>
          <w:sz w:val="21"/>
          <w:szCs w:val="21"/>
          <w:spacing w:val="-16"/>
          <w:position w:val="-1"/>
        </w:rPr>
        <w:t>159</w:t>
      </w:r>
    </w:p>
    <w:p>
      <w:pPr>
        <w:ind w:left="28" w:right="1075" w:hanging="19"/>
        <w:spacing w:before="297" w:line="250" w:lineRule="auto"/>
        <w:rPr>
          <w:rFonts w:ascii="SimSun" w:hAnsi="SimSun" w:eastAsia="SimSun" w:cs="SimSun"/>
          <w:sz w:val="21"/>
          <w:szCs w:val="21"/>
        </w:rPr>
      </w:pPr>
      <w:r>
        <w:rPr>
          <w:rFonts w:ascii="SimSun" w:hAnsi="SimSun" w:eastAsia="SimSun" w:cs="SimSun"/>
          <w:sz w:val="21"/>
          <w:szCs w:val="21"/>
          <w:spacing w:val="-13"/>
        </w:rPr>
        <w:t>生微弱收缩反应，而在同样刺激下，某些患者(如哮喘)则可因气道炎症处于过度反</w:t>
      </w:r>
      <w:r>
        <w:rPr>
          <w:rFonts w:ascii="SimSun" w:hAnsi="SimSun" w:eastAsia="SimSun" w:cs="SimSun"/>
          <w:sz w:val="21"/>
          <w:szCs w:val="21"/>
          <w:spacing w:val="-14"/>
        </w:rPr>
        <w:t>应状态，表现出敏</w:t>
      </w:r>
      <w:r>
        <w:rPr>
          <w:rFonts w:ascii="SimSun" w:hAnsi="SimSun" w:eastAsia="SimSun" w:cs="SimSun"/>
          <w:sz w:val="21"/>
          <w:szCs w:val="21"/>
        </w:rPr>
        <w:t xml:space="preserve"> </w:t>
      </w:r>
      <w:r>
        <w:rPr>
          <w:rFonts w:ascii="SimSun" w:hAnsi="SimSun" w:eastAsia="SimSun" w:cs="SimSun"/>
          <w:sz w:val="21"/>
          <w:szCs w:val="21"/>
          <w:spacing w:val="-14"/>
        </w:rPr>
        <w:t>感而过强的支气管平滑肌收缩反应，引起气道缩窄和气道阻力增加。因此，气道高反应性测定是一种</w:t>
      </w:r>
    </w:p>
    <w:p>
      <w:pPr>
        <w:ind w:right="1059" w:firstLine="9"/>
        <w:spacing w:before="149" w:line="238" w:lineRule="auto"/>
        <w:jc w:val="both"/>
        <w:rPr>
          <w:rFonts w:ascii="SimSun" w:hAnsi="SimSun" w:eastAsia="SimSun" w:cs="SimSun"/>
          <w:sz w:val="21"/>
          <w:szCs w:val="21"/>
        </w:rPr>
      </w:pPr>
      <w:r>
        <w:rPr>
          <w:rFonts w:ascii="SimSun" w:hAnsi="SimSun" w:eastAsia="SimSun" w:cs="SimSun"/>
          <w:sz w:val="21"/>
          <w:szCs w:val="21"/>
          <w:spacing w:val="-9"/>
        </w:rPr>
        <w:t>非常有价值的测定方法，不仅用于哮喘的诊断，而且通过动态检测可作为哮喘治疗过程中的一项指</w:t>
      </w:r>
      <w:r>
        <w:rPr>
          <w:rFonts w:ascii="SimSun" w:hAnsi="SimSun" w:eastAsia="SimSun" w:cs="SimSun"/>
          <w:sz w:val="21"/>
          <w:szCs w:val="21"/>
          <w:spacing w:val="9"/>
        </w:rPr>
        <w:t xml:space="preserve"> </w:t>
      </w:r>
      <w:r>
        <w:rPr>
          <w:rFonts w:ascii="SimSun" w:hAnsi="SimSun" w:eastAsia="SimSun" w:cs="SimSun"/>
          <w:sz w:val="21"/>
          <w:szCs w:val="21"/>
          <w:spacing w:val="-13"/>
        </w:rPr>
        <w:t>标，还可作为判断预后的一项指标。但是需注意，患者检查前不能停药，其次检查前FEV</w:t>
      </w:r>
      <w:r>
        <w:rPr>
          <w:rFonts w:ascii="Calibri" w:hAnsi="Calibri" w:eastAsia="Calibri" w:cs="Calibri"/>
          <w:sz w:val="21"/>
          <w:szCs w:val="21"/>
          <w:spacing w:val="-13"/>
        </w:rPr>
        <w:t>₁</w:t>
      </w:r>
      <w:r>
        <w:rPr>
          <w:rFonts w:ascii="Calibri" w:hAnsi="Calibri" w:eastAsia="Calibri" w:cs="Calibri"/>
          <w:sz w:val="21"/>
          <w:szCs w:val="21"/>
          <w:spacing w:val="42"/>
          <w:w w:val="101"/>
        </w:rPr>
        <w:t xml:space="preserve"> </w:t>
      </w:r>
      <w:r>
        <w:rPr>
          <w:rFonts w:ascii="SimSun" w:hAnsi="SimSun" w:eastAsia="SimSun" w:cs="SimSun"/>
          <w:sz w:val="21"/>
          <w:szCs w:val="21"/>
          <w:spacing w:val="-13"/>
        </w:rPr>
        <w:t>很低时不能</w:t>
      </w:r>
      <w:r>
        <w:rPr>
          <w:rFonts w:ascii="SimSun" w:hAnsi="SimSun" w:eastAsia="SimSun" w:cs="SimSun"/>
          <w:sz w:val="21"/>
          <w:szCs w:val="21"/>
        </w:rPr>
        <w:t xml:space="preserve"> </w:t>
      </w:r>
      <w:r>
        <w:rPr>
          <w:rFonts w:ascii="SimSun" w:hAnsi="SimSun" w:eastAsia="SimSun" w:cs="SimSun"/>
          <w:sz w:val="21"/>
          <w:szCs w:val="21"/>
          <w:spacing w:val="-6"/>
        </w:rPr>
        <w:t>进行检查。</w:t>
      </w:r>
    </w:p>
    <w:p>
      <w:pPr>
        <w:ind w:left="389"/>
        <w:spacing w:before="59" w:line="222" w:lineRule="auto"/>
        <w:rPr>
          <w:rFonts w:ascii="SimHei" w:hAnsi="SimHei" w:eastAsia="SimHei" w:cs="SimHei"/>
          <w:sz w:val="21"/>
          <w:szCs w:val="21"/>
        </w:rPr>
      </w:pPr>
      <w:r>
        <w:rPr>
          <w:rFonts w:ascii="SimHei" w:hAnsi="SimHei" w:eastAsia="SimHei" w:cs="SimHei"/>
          <w:sz w:val="21"/>
          <w:szCs w:val="21"/>
          <w:spacing w:val="22"/>
        </w:rPr>
        <w:t>(五)呼吸功</w:t>
      </w:r>
    </w:p>
    <w:p>
      <w:pPr>
        <w:ind w:left="19" w:right="1079" w:firstLine="380"/>
        <w:spacing w:before="58" w:line="274" w:lineRule="auto"/>
        <w:rPr>
          <w:rFonts w:ascii="SimSun" w:hAnsi="SimSun" w:eastAsia="SimSun" w:cs="SimSun"/>
          <w:sz w:val="21"/>
          <w:szCs w:val="21"/>
        </w:rPr>
      </w:pPr>
      <w:r>
        <w:rPr>
          <w:rFonts w:ascii="SimSun" w:hAnsi="SimSun" w:eastAsia="SimSun" w:cs="SimSun"/>
          <w:sz w:val="21"/>
          <w:szCs w:val="21"/>
          <w:spacing w:val="-6"/>
        </w:rPr>
        <w:t>呼吸功</w:t>
      </w:r>
      <w:r>
        <w:rPr>
          <w:rFonts w:ascii="Times New Roman" w:hAnsi="Times New Roman" w:eastAsia="Times New Roman" w:cs="Times New Roman"/>
          <w:sz w:val="21"/>
          <w:szCs w:val="21"/>
          <w:spacing w:val="-6"/>
        </w:rPr>
        <w:t>(work</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6"/>
        </w:rPr>
        <w:t>of</w:t>
      </w:r>
      <w:r>
        <w:rPr>
          <w:rFonts w:ascii="Times New Roman" w:hAnsi="Times New Roman" w:eastAsia="Times New Roman" w:cs="Times New Roman"/>
          <w:sz w:val="21"/>
          <w:szCs w:val="21"/>
          <w:spacing w:val="-23"/>
        </w:rPr>
        <w:t xml:space="preserve"> </w:t>
      </w:r>
      <w:r>
        <w:rPr>
          <w:rFonts w:ascii="Times New Roman" w:hAnsi="Times New Roman" w:eastAsia="Times New Roman" w:cs="Times New Roman"/>
          <w:sz w:val="21"/>
          <w:szCs w:val="21"/>
          <w:spacing w:val="-6"/>
        </w:rPr>
        <w:t>breathing)</w:t>
      </w:r>
      <w:r>
        <w:rPr>
          <w:rFonts w:ascii="SimSun" w:hAnsi="SimSun" w:eastAsia="SimSun" w:cs="SimSun"/>
          <w:sz w:val="21"/>
          <w:szCs w:val="21"/>
          <w:spacing w:val="-6"/>
        </w:rPr>
        <w:t>是指呼吸肌在呼吸运动中克服通</w:t>
      </w:r>
      <w:r>
        <w:rPr>
          <w:rFonts w:ascii="SimSun" w:hAnsi="SimSun" w:eastAsia="SimSun" w:cs="SimSun"/>
          <w:sz w:val="21"/>
          <w:szCs w:val="21"/>
          <w:spacing w:val="-7"/>
        </w:rPr>
        <w:t>气阻力而实现肺通气所做的功。通常</w:t>
      </w:r>
      <w:r>
        <w:rPr>
          <w:rFonts w:ascii="SimSun" w:hAnsi="SimSun" w:eastAsia="SimSun" w:cs="SimSun"/>
          <w:sz w:val="21"/>
          <w:szCs w:val="21"/>
        </w:rPr>
        <w:t xml:space="preserve"> </w:t>
      </w:r>
      <w:r>
        <w:rPr>
          <w:rFonts w:ascii="SimSun" w:hAnsi="SimSun" w:eastAsia="SimSun" w:cs="SimSun"/>
          <w:sz w:val="21"/>
          <w:szCs w:val="21"/>
          <w:spacing w:val="-6"/>
        </w:rPr>
        <w:t>以跨壁压(单位是</w:t>
      </w:r>
      <w:r>
        <w:rPr>
          <w:rFonts w:ascii="Times New Roman" w:hAnsi="Times New Roman" w:eastAsia="Times New Roman" w:cs="Times New Roman"/>
          <w:sz w:val="21"/>
          <w:szCs w:val="21"/>
          <w:spacing w:val="-6"/>
        </w:rPr>
        <w:t>cmH₂O)</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6"/>
        </w:rPr>
        <w:t>变化乘以肺容积(潮气量或</w:t>
      </w:r>
      <w:r>
        <w:rPr>
          <w:rFonts w:ascii="SimSun" w:hAnsi="SimSun" w:eastAsia="SimSun" w:cs="SimSun"/>
          <w:sz w:val="21"/>
          <w:szCs w:val="21"/>
          <w:spacing w:val="-7"/>
        </w:rPr>
        <w:t>每分肺通气量，单位是</w:t>
      </w:r>
      <w:r>
        <w:rPr>
          <w:rFonts w:ascii="Times New Roman" w:hAnsi="Times New Roman" w:eastAsia="Times New Roman" w:cs="Times New Roman"/>
          <w:sz w:val="21"/>
          <w:szCs w:val="21"/>
          <w:spacing w:val="-7"/>
        </w:rPr>
        <w:t>L)</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7"/>
        </w:rPr>
        <w:t>变化来计算，单位是</w:t>
      </w:r>
      <w:r>
        <w:rPr>
          <w:rFonts w:ascii="SimSun" w:hAnsi="SimSun" w:eastAsia="SimSun" w:cs="SimSun"/>
          <w:sz w:val="21"/>
          <w:szCs w:val="21"/>
        </w:rPr>
        <w:t xml:space="preserve"> </w:t>
      </w:r>
      <w:r>
        <w:rPr>
          <w:rFonts w:ascii="SimSun" w:hAnsi="SimSun" w:eastAsia="SimSun" w:cs="SimSun"/>
          <w:sz w:val="21"/>
          <w:szCs w:val="21"/>
          <w:spacing w:val="-11"/>
        </w:rPr>
        <w:t>焦耳</w:t>
      </w:r>
      <w:r>
        <w:rPr>
          <w:rFonts w:ascii="Times New Roman" w:hAnsi="Times New Roman" w:eastAsia="Times New Roman" w:cs="Times New Roman"/>
          <w:sz w:val="21"/>
          <w:szCs w:val="21"/>
          <w:spacing w:val="-11"/>
        </w:rPr>
        <w:t>(J),</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11"/>
        </w:rPr>
        <w:t>按1</w:t>
      </w:r>
      <w:r>
        <w:rPr>
          <w:rFonts w:ascii="Times New Roman" w:hAnsi="Times New Roman" w:eastAsia="Times New Roman" w:cs="Times New Roman"/>
          <w:sz w:val="21"/>
          <w:szCs w:val="21"/>
          <w:spacing w:val="-11"/>
        </w:rPr>
        <w:t>J=10.2L</w:t>
      </w:r>
      <w:r>
        <w:rPr>
          <w:rFonts w:ascii="Times New Roman" w:hAnsi="Times New Roman" w:eastAsia="Times New Roman" w:cs="Times New Roman"/>
          <w:sz w:val="21"/>
          <w:szCs w:val="21"/>
          <w:spacing w:val="-29"/>
        </w:rPr>
        <w:t xml:space="preserve"> </w:t>
      </w:r>
      <w:r>
        <w:rPr>
          <w:rFonts w:ascii="Times New Roman" w:hAnsi="Times New Roman" w:eastAsia="Times New Roman" w:cs="Times New Roman"/>
          <w:sz w:val="21"/>
          <w:szCs w:val="21"/>
          <w:spacing w:val="-11"/>
        </w:rPr>
        <w:t>·cmH₂O</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11"/>
        </w:rPr>
        <w:t>进行换</w:t>
      </w:r>
      <w:r>
        <w:rPr>
          <w:rFonts w:ascii="SimSun" w:hAnsi="SimSun" w:eastAsia="SimSun" w:cs="SimSun"/>
          <w:sz w:val="21"/>
          <w:szCs w:val="21"/>
          <w:spacing w:val="-12"/>
        </w:rPr>
        <w:t>算。正常人平静呼吸时，呼吸功主要用于吸气运动，</w:t>
      </w:r>
      <w:r>
        <w:rPr>
          <w:rFonts w:ascii="SimSun" w:hAnsi="SimSun" w:eastAsia="SimSun" w:cs="SimSun"/>
          <w:sz w:val="21"/>
          <w:szCs w:val="21"/>
          <w:spacing w:val="49"/>
        </w:rPr>
        <w:t xml:space="preserve"> </w:t>
      </w:r>
      <w:r>
        <w:rPr>
          <w:rFonts w:ascii="SimSun" w:hAnsi="SimSun" w:eastAsia="SimSun" w:cs="SimSun"/>
          <w:sz w:val="21"/>
          <w:szCs w:val="21"/>
          <w:spacing w:val="-12"/>
        </w:rPr>
        <w:t>一次呼吸</w:t>
      </w:r>
      <w:r>
        <w:rPr>
          <w:rFonts w:ascii="SimSun" w:hAnsi="SimSun" w:eastAsia="SimSun" w:cs="SimSun"/>
          <w:sz w:val="21"/>
          <w:szCs w:val="21"/>
        </w:rPr>
        <w:t xml:space="preserve"> </w:t>
      </w:r>
      <w:r>
        <w:rPr>
          <w:rFonts w:ascii="SimSun" w:hAnsi="SimSun" w:eastAsia="SimSun" w:cs="SimSun"/>
          <w:sz w:val="21"/>
          <w:szCs w:val="21"/>
          <w:spacing w:val="-8"/>
        </w:rPr>
        <w:t>所做的功很小，仅约0.25J,其耗能仅占全身总耗能的3%～5%。</w:t>
      </w:r>
      <w:r>
        <w:rPr>
          <w:rFonts w:ascii="SimSun" w:hAnsi="SimSun" w:eastAsia="SimSun" w:cs="SimSun"/>
          <w:sz w:val="21"/>
          <w:szCs w:val="21"/>
          <w:spacing w:val="-9"/>
        </w:rPr>
        <w:t>当呼吸加深，潮气量增大时，呼吸做</w:t>
      </w:r>
      <w:r>
        <w:rPr>
          <w:rFonts w:ascii="SimSun" w:hAnsi="SimSun" w:eastAsia="SimSun" w:cs="SimSun"/>
          <w:sz w:val="21"/>
          <w:szCs w:val="21"/>
        </w:rPr>
        <w:t xml:space="preserve"> </w:t>
      </w:r>
      <w:r>
        <w:rPr>
          <w:rFonts w:ascii="SimSun" w:hAnsi="SimSun" w:eastAsia="SimSun" w:cs="SimSun"/>
          <w:sz w:val="21"/>
          <w:szCs w:val="21"/>
          <w:spacing w:val="-14"/>
        </w:rPr>
        <w:t>功量将增加。在病理情况下，弹性阻力或非弹性阻力增大时，呼吸功也增大。在剧烈运动时，呼吸耗</w:t>
      </w:r>
      <w:r>
        <w:rPr>
          <w:rFonts w:ascii="SimSun" w:hAnsi="SimSun" w:eastAsia="SimSun" w:cs="SimSun"/>
          <w:sz w:val="21"/>
          <w:szCs w:val="21"/>
          <w:spacing w:val="13"/>
        </w:rPr>
        <w:t xml:space="preserve"> </w:t>
      </w:r>
      <w:r>
        <w:rPr>
          <w:rFonts w:ascii="SimSun" w:hAnsi="SimSun" w:eastAsia="SimSun" w:cs="SimSun"/>
          <w:sz w:val="21"/>
          <w:szCs w:val="21"/>
          <w:spacing w:val="-12"/>
        </w:rPr>
        <w:t>能可升高25～50倍，但由于全身总耗能也增大数十倍，所以呼吸耗能仍只占总耗能的很小一部分。</w:t>
      </w:r>
    </w:p>
    <w:p>
      <w:pPr>
        <w:spacing w:line="259" w:lineRule="auto"/>
        <w:rPr>
          <w:rFonts w:ascii="Arial"/>
          <w:sz w:val="21"/>
        </w:rPr>
      </w:pPr>
      <w:r/>
    </w:p>
    <w:p>
      <w:pPr>
        <w:ind w:left="2569"/>
        <w:spacing w:before="91" w:line="222" w:lineRule="auto"/>
        <w:rPr>
          <w:rFonts w:ascii="SimHei" w:hAnsi="SimHei" w:eastAsia="SimHei" w:cs="SimHei"/>
          <w:sz w:val="28"/>
          <w:szCs w:val="28"/>
        </w:rPr>
      </w:pPr>
      <w:r>
        <w:rPr>
          <w:rFonts w:ascii="SimHei" w:hAnsi="SimHei" w:eastAsia="SimHei" w:cs="SimHei"/>
          <w:sz w:val="28"/>
          <w:szCs w:val="28"/>
          <w:spacing w:val="17"/>
        </w:rPr>
        <w:t>第二节</w:t>
      </w:r>
      <w:r>
        <w:rPr>
          <w:rFonts w:ascii="SimHei" w:hAnsi="SimHei" w:eastAsia="SimHei" w:cs="SimHei"/>
          <w:sz w:val="28"/>
          <w:szCs w:val="28"/>
          <w:spacing w:val="1"/>
        </w:rPr>
        <w:t xml:space="preserve">  </w:t>
      </w:r>
      <w:r>
        <w:rPr>
          <w:rFonts w:ascii="SimHei" w:hAnsi="SimHei" w:eastAsia="SimHei" w:cs="SimHei"/>
          <w:sz w:val="28"/>
          <w:szCs w:val="28"/>
          <w:spacing w:val="17"/>
        </w:rPr>
        <w:t>肺换气和组织换气</w:t>
      </w:r>
    </w:p>
    <w:p>
      <w:pPr>
        <w:spacing w:line="271" w:lineRule="auto"/>
        <w:rPr>
          <w:rFonts w:ascii="Arial"/>
          <w:sz w:val="21"/>
        </w:rPr>
      </w:pPr>
      <w:r/>
    </w:p>
    <w:p>
      <w:pPr>
        <w:ind w:left="29" w:right="1074" w:firstLine="390"/>
        <w:spacing w:before="69" w:line="255" w:lineRule="auto"/>
        <w:rPr>
          <w:rFonts w:ascii="SimSun" w:hAnsi="SimSun" w:eastAsia="SimSun" w:cs="SimSun"/>
          <w:sz w:val="21"/>
          <w:szCs w:val="21"/>
        </w:rPr>
      </w:pPr>
      <w:r>
        <w:rPr>
          <w:rFonts w:ascii="SimSun" w:hAnsi="SimSun" w:eastAsia="SimSun" w:cs="SimSun"/>
          <w:sz w:val="21"/>
          <w:szCs w:val="21"/>
          <w:spacing w:val="-12"/>
        </w:rPr>
        <w:t>肺通气使肺泡气不断更新，以保持肺泡气PO</w:t>
      </w:r>
      <w:r>
        <w:rPr>
          <w:rFonts w:ascii="Calibri" w:hAnsi="Calibri" w:eastAsia="Calibri" w:cs="Calibri"/>
          <w:sz w:val="21"/>
          <w:szCs w:val="21"/>
          <w:spacing w:val="-12"/>
        </w:rPr>
        <w:t>₂</w:t>
      </w:r>
      <w:r>
        <w:rPr>
          <w:rFonts w:ascii="Calibri" w:hAnsi="Calibri" w:eastAsia="Calibri" w:cs="Calibri"/>
          <w:sz w:val="21"/>
          <w:szCs w:val="21"/>
          <w:spacing w:val="21"/>
        </w:rPr>
        <w:t xml:space="preserve"> </w:t>
      </w:r>
      <w:r>
        <w:rPr>
          <w:rFonts w:ascii="SimSun" w:hAnsi="SimSun" w:eastAsia="SimSun" w:cs="SimSun"/>
          <w:sz w:val="21"/>
          <w:szCs w:val="21"/>
          <w:spacing w:val="-12"/>
        </w:rPr>
        <w:t>和PCO</w:t>
      </w:r>
      <w:r>
        <w:rPr>
          <w:rFonts w:ascii="Calibri" w:hAnsi="Calibri" w:eastAsia="Calibri" w:cs="Calibri"/>
          <w:sz w:val="21"/>
          <w:szCs w:val="21"/>
          <w:spacing w:val="-12"/>
        </w:rPr>
        <w:t>₂</w:t>
      </w:r>
      <w:r>
        <w:rPr>
          <w:rFonts w:ascii="Calibri" w:hAnsi="Calibri" w:eastAsia="Calibri" w:cs="Calibri"/>
          <w:sz w:val="21"/>
          <w:szCs w:val="21"/>
          <w:spacing w:val="22"/>
        </w:rPr>
        <w:t xml:space="preserve"> </w:t>
      </w:r>
      <w:r>
        <w:rPr>
          <w:rFonts w:ascii="SimSun" w:hAnsi="SimSun" w:eastAsia="SimSun" w:cs="SimSun"/>
          <w:sz w:val="21"/>
          <w:szCs w:val="21"/>
          <w:spacing w:val="-12"/>
        </w:rPr>
        <w:t>的相对稳定，这是气体交换得以顺利进行的</w:t>
      </w:r>
      <w:r>
        <w:rPr>
          <w:rFonts w:ascii="SimSun" w:hAnsi="SimSun" w:eastAsia="SimSun" w:cs="SimSun"/>
          <w:sz w:val="21"/>
          <w:szCs w:val="21"/>
        </w:rPr>
        <w:t xml:space="preserve"> </w:t>
      </w:r>
      <w:r>
        <w:rPr>
          <w:rFonts w:ascii="SimSun" w:hAnsi="SimSun" w:eastAsia="SimSun" w:cs="SimSun"/>
          <w:sz w:val="21"/>
          <w:szCs w:val="21"/>
          <w:spacing w:val="-12"/>
        </w:rPr>
        <w:t>前提。气体交换包括肺换气和组织换气，在这两</w:t>
      </w:r>
      <w:r>
        <w:rPr>
          <w:rFonts w:ascii="SimSun" w:hAnsi="SimSun" w:eastAsia="SimSun" w:cs="SimSun"/>
          <w:sz w:val="21"/>
          <w:szCs w:val="21"/>
          <w:spacing w:val="-13"/>
        </w:rPr>
        <w:t>处换气的原理一样。</w:t>
      </w:r>
    </w:p>
    <w:p>
      <w:pPr>
        <w:ind w:left="409"/>
        <w:spacing w:before="251" w:line="222" w:lineRule="auto"/>
        <w:rPr>
          <w:rFonts w:ascii="SimHei" w:hAnsi="SimHei" w:eastAsia="SimHei" w:cs="SimHei"/>
          <w:sz w:val="21"/>
          <w:szCs w:val="21"/>
        </w:rPr>
      </w:pPr>
      <w:r>
        <w:rPr>
          <w:rFonts w:ascii="SimHei" w:hAnsi="SimHei" w:eastAsia="SimHei" w:cs="SimHei"/>
          <w:sz w:val="21"/>
          <w:szCs w:val="21"/>
          <w:spacing w:val="22"/>
        </w:rPr>
        <w:t>一</w:t>
      </w:r>
      <w:r>
        <w:rPr>
          <w:rFonts w:ascii="SimHei" w:hAnsi="SimHei" w:eastAsia="SimHei" w:cs="SimHei"/>
          <w:sz w:val="21"/>
          <w:szCs w:val="21"/>
          <w:spacing w:val="-40"/>
        </w:rPr>
        <w:t xml:space="preserve"> </w:t>
      </w:r>
      <w:r>
        <w:rPr>
          <w:rFonts w:ascii="SimHei" w:hAnsi="SimHei" w:eastAsia="SimHei" w:cs="SimHei"/>
          <w:sz w:val="21"/>
          <w:szCs w:val="21"/>
          <w:spacing w:val="22"/>
        </w:rPr>
        <w:t>、气体交换的基本原理</w:t>
      </w:r>
    </w:p>
    <w:p>
      <w:pPr>
        <w:ind w:left="399"/>
        <w:spacing w:before="207" w:line="222" w:lineRule="auto"/>
        <w:rPr>
          <w:rFonts w:ascii="SimHei" w:hAnsi="SimHei" w:eastAsia="SimHei" w:cs="SimHei"/>
          <w:sz w:val="21"/>
          <w:szCs w:val="21"/>
        </w:rPr>
      </w:pPr>
      <w:r>
        <w:rPr>
          <w:rFonts w:ascii="SimHei" w:hAnsi="SimHei" w:eastAsia="SimHei" w:cs="SimHei"/>
          <w:sz w:val="21"/>
          <w:szCs w:val="21"/>
          <w:spacing w:val="14"/>
        </w:rPr>
        <w:t>(一)气体的扩散</w:t>
      </w:r>
    </w:p>
    <w:p>
      <w:pPr>
        <w:ind w:right="1066" w:firstLine="419"/>
        <w:spacing w:before="68" w:line="270" w:lineRule="auto"/>
        <w:rPr>
          <w:rFonts w:ascii="SimSun" w:hAnsi="SimSun" w:eastAsia="SimSun" w:cs="SimSun"/>
          <w:sz w:val="21"/>
          <w:szCs w:val="21"/>
        </w:rPr>
      </w:pPr>
      <w:r>
        <w:rPr>
          <w:rFonts w:ascii="SimSun" w:hAnsi="SimSun" w:eastAsia="SimSun" w:cs="SimSun"/>
          <w:sz w:val="21"/>
          <w:szCs w:val="21"/>
          <w:spacing w:val="-13"/>
        </w:rPr>
        <w:t>气体分子不停地进行无定向的运动，当不同区域</w:t>
      </w:r>
      <w:r>
        <w:rPr>
          <w:rFonts w:ascii="SimSun" w:hAnsi="SimSun" w:eastAsia="SimSun" w:cs="SimSun"/>
          <w:sz w:val="21"/>
          <w:szCs w:val="21"/>
          <w:spacing w:val="-14"/>
        </w:rPr>
        <w:t>存在气压差时，气体分子将从气压高处向气压低</w:t>
      </w:r>
      <w:r>
        <w:rPr>
          <w:rFonts w:ascii="SimSun" w:hAnsi="SimSun" w:eastAsia="SimSun" w:cs="SimSun"/>
          <w:sz w:val="21"/>
          <w:szCs w:val="21"/>
        </w:rPr>
        <w:t xml:space="preserve"> </w:t>
      </w:r>
      <w:r>
        <w:rPr>
          <w:rFonts w:ascii="SimSun" w:hAnsi="SimSun" w:eastAsia="SimSun" w:cs="SimSun"/>
          <w:sz w:val="21"/>
          <w:szCs w:val="21"/>
          <w:spacing w:val="-8"/>
        </w:rPr>
        <w:t>处发生净转移，这一过程</w:t>
      </w:r>
      <w:r>
        <w:rPr>
          <w:rFonts w:ascii="SimSun" w:hAnsi="SimSun" w:eastAsia="SimSun" w:cs="SimSun"/>
          <w:sz w:val="21"/>
          <w:szCs w:val="21"/>
          <w:spacing w:val="-9"/>
        </w:rPr>
        <w:t>称为气体的扩散</w:t>
      </w:r>
      <w:r>
        <w:rPr>
          <w:rFonts w:ascii="Times New Roman" w:hAnsi="Times New Roman" w:eastAsia="Times New Roman" w:cs="Times New Roman"/>
          <w:sz w:val="21"/>
          <w:szCs w:val="21"/>
          <w:spacing w:val="-9"/>
        </w:rPr>
        <w:t>(</w:t>
      </w:r>
      <w:r>
        <w:rPr>
          <w:rFonts w:ascii="Times New Roman" w:hAnsi="Times New Roman" w:eastAsia="Times New Roman" w:cs="Times New Roman"/>
          <w:sz w:val="21"/>
          <w:szCs w:val="21"/>
          <w:spacing w:val="-8"/>
        </w:rPr>
        <w:t>diffusion</w:t>
      </w:r>
      <w:r>
        <w:rPr>
          <w:rFonts w:ascii="Times New Roman" w:hAnsi="Times New Roman" w:eastAsia="Times New Roman" w:cs="Times New Roman"/>
          <w:sz w:val="21"/>
          <w:szCs w:val="21"/>
          <w:spacing w:val="-9"/>
        </w:rPr>
        <w:t>)</w:t>
      </w:r>
      <w:r>
        <w:rPr>
          <w:rFonts w:ascii="SimSun" w:hAnsi="SimSun" w:eastAsia="SimSun" w:cs="SimSun"/>
          <w:sz w:val="21"/>
          <w:szCs w:val="21"/>
          <w:spacing w:val="-9"/>
        </w:rPr>
        <w:t>。混合气体中各种气体都按其各自的分压差由分</w:t>
      </w:r>
      <w:r>
        <w:rPr>
          <w:rFonts w:ascii="SimSun" w:hAnsi="SimSun" w:eastAsia="SimSun" w:cs="SimSun"/>
          <w:sz w:val="21"/>
          <w:szCs w:val="21"/>
        </w:rPr>
        <w:t xml:space="preserve"> </w:t>
      </w:r>
      <w:r>
        <w:rPr>
          <w:rFonts w:ascii="SimSun" w:hAnsi="SimSun" w:eastAsia="SimSun" w:cs="SimSun"/>
          <w:sz w:val="21"/>
          <w:szCs w:val="21"/>
          <w:spacing w:val="-8"/>
        </w:rPr>
        <w:t>压高处向分压低处扩散，直到取得动态平衡。肺换气和组织换气均以</w:t>
      </w:r>
      <w:r>
        <w:rPr>
          <w:rFonts w:ascii="SimSun" w:hAnsi="SimSun" w:eastAsia="SimSun" w:cs="SimSun"/>
          <w:sz w:val="21"/>
          <w:szCs w:val="21"/>
          <w:spacing w:val="-9"/>
        </w:rPr>
        <w:t>扩散方式进行。单位时间内气</w:t>
      </w:r>
      <w:r>
        <w:rPr>
          <w:rFonts w:ascii="SimSun" w:hAnsi="SimSun" w:eastAsia="SimSun" w:cs="SimSun"/>
          <w:sz w:val="21"/>
          <w:szCs w:val="21"/>
        </w:rPr>
        <w:t xml:space="preserve"> </w:t>
      </w:r>
      <w:r>
        <w:rPr>
          <w:rFonts w:ascii="SimSun" w:hAnsi="SimSun" w:eastAsia="SimSun" w:cs="SimSun"/>
          <w:sz w:val="21"/>
          <w:szCs w:val="21"/>
          <w:spacing w:val="-9"/>
        </w:rPr>
        <w:t>体扩散的容积称为气体扩散速率</w:t>
      </w:r>
      <w:r>
        <w:rPr>
          <w:rFonts w:ascii="Times New Roman" w:hAnsi="Times New Roman" w:eastAsia="Times New Roman" w:cs="Times New Roman"/>
          <w:sz w:val="21"/>
          <w:szCs w:val="21"/>
          <w:spacing w:val="-9"/>
        </w:rPr>
        <w:t>(diffusion</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spacing w:val="-9"/>
        </w:rPr>
        <w:t>rate,D)</w:t>
      </w:r>
      <w:r>
        <w:rPr>
          <w:rFonts w:ascii="SimSun" w:hAnsi="SimSun" w:eastAsia="SimSun" w:cs="SimSun"/>
          <w:sz w:val="21"/>
          <w:szCs w:val="21"/>
          <w:spacing w:val="-9"/>
        </w:rPr>
        <w:t>。根据</w:t>
      </w:r>
      <w:r>
        <w:rPr>
          <w:rFonts w:ascii="SimSun" w:hAnsi="SimSun" w:eastAsia="SimSun" w:cs="SimSun"/>
          <w:sz w:val="21"/>
          <w:szCs w:val="21"/>
          <w:spacing w:val="-57"/>
        </w:rPr>
        <w:t xml:space="preserve"> </w:t>
      </w:r>
      <w:r>
        <w:rPr>
          <w:rFonts w:ascii="Times New Roman" w:hAnsi="Times New Roman" w:eastAsia="Times New Roman" w:cs="Times New Roman"/>
          <w:sz w:val="21"/>
          <w:szCs w:val="21"/>
          <w:spacing w:val="-9"/>
        </w:rPr>
        <w:t>Fick</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9"/>
        </w:rPr>
        <w:t>弥散定律，气体在通过薄层组织时，扩</w:t>
      </w:r>
      <w:r>
        <w:rPr>
          <w:rFonts w:ascii="SimSun" w:hAnsi="SimSun" w:eastAsia="SimSun" w:cs="SimSun"/>
          <w:sz w:val="21"/>
          <w:szCs w:val="21"/>
        </w:rPr>
        <w:t xml:space="preserve"> </w:t>
      </w:r>
      <w:r>
        <w:rPr>
          <w:rFonts w:ascii="SimSun" w:hAnsi="SimSun" w:eastAsia="SimSun" w:cs="SimSun"/>
          <w:sz w:val="21"/>
          <w:szCs w:val="21"/>
          <w:spacing w:val="-9"/>
        </w:rPr>
        <w:t>散速率与组织两侧的气体分压差(△</w:t>
      </w:r>
      <w:r>
        <w:rPr>
          <w:rFonts w:ascii="Times New Roman" w:hAnsi="Times New Roman" w:eastAsia="Times New Roman" w:cs="Times New Roman"/>
          <w:sz w:val="21"/>
          <w:szCs w:val="21"/>
          <w:spacing w:val="-9"/>
        </w:rPr>
        <w:t>P)</w:t>
      </w:r>
      <w:r>
        <w:rPr>
          <w:rFonts w:ascii="SimSun" w:hAnsi="SimSun" w:eastAsia="SimSun" w:cs="SimSun"/>
          <w:sz w:val="21"/>
          <w:szCs w:val="21"/>
          <w:spacing w:val="-9"/>
        </w:rPr>
        <w:t>、温度</w:t>
      </w:r>
      <w:r>
        <w:rPr>
          <w:rFonts w:ascii="Times New Roman" w:hAnsi="Times New Roman" w:eastAsia="Times New Roman" w:cs="Times New Roman"/>
          <w:sz w:val="21"/>
          <w:szCs w:val="21"/>
          <w:spacing w:val="-9"/>
        </w:rPr>
        <w:t>(T)</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9"/>
        </w:rPr>
        <w:t>、扩散面积</w:t>
      </w:r>
      <w:r>
        <w:rPr>
          <w:rFonts w:ascii="Times New Roman" w:hAnsi="Times New Roman" w:eastAsia="Times New Roman" w:cs="Times New Roman"/>
          <w:sz w:val="21"/>
          <w:szCs w:val="21"/>
          <w:spacing w:val="-9"/>
        </w:rPr>
        <w:t>(A)</w:t>
      </w:r>
      <w:r>
        <w:rPr>
          <w:rFonts w:ascii="Times New Roman" w:hAnsi="Times New Roman" w:eastAsia="Times New Roman" w:cs="Times New Roman"/>
          <w:sz w:val="21"/>
          <w:szCs w:val="21"/>
          <w:spacing w:val="35"/>
          <w:w w:val="101"/>
        </w:rPr>
        <w:t xml:space="preserve"> </w:t>
      </w:r>
      <w:r>
        <w:rPr>
          <w:rFonts w:ascii="SimSun" w:hAnsi="SimSun" w:eastAsia="SimSun" w:cs="SimSun"/>
          <w:sz w:val="21"/>
          <w:szCs w:val="21"/>
          <w:spacing w:val="-9"/>
        </w:rPr>
        <w:t>和气体分子溶解度</w:t>
      </w:r>
      <w:r>
        <w:rPr>
          <w:rFonts w:ascii="Times New Roman" w:hAnsi="Times New Roman" w:eastAsia="Times New Roman" w:cs="Times New Roman"/>
          <w:sz w:val="21"/>
          <w:szCs w:val="21"/>
          <w:spacing w:val="-9"/>
        </w:rPr>
        <w:t>(S)</w:t>
      </w:r>
      <w:r>
        <w:rPr>
          <w:rFonts w:ascii="Times New Roman" w:hAnsi="Times New Roman" w:eastAsia="Times New Roman" w:cs="Times New Roman"/>
          <w:sz w:val="21"/>
          <w:szCs w:val="21"/>
          <w:spacing w:val="49"/>
          <w:w w:val="101"/>
        </w:rPr>
        <w:t xml:space="preserve"> </w:t>
      </w:r>
      <w:r>
        <w:rPr>
          <w:rFonts w:ascii="SimSun" w:hAnsi="SimSun" w:eastAsia="SimSun" w:cs="SimSun"/>
          <w:sz w:val="21"/>
          <w:szCs w:val="21"/>
          <w:spacing w:val="-9"/>
        </w:rPr>
        <w:t>成正比，而与</w:t>
      </w:r>
      <w:r>
        <w:rPr>
          <w:rFonts w:ascii="SimSun" w:hAnsi="SimSun" w:eastAsia="SimSun" w:cs="SimSun"/>
          <w:sz w:val="21"/>
          <w:szCs w:val="21"/>
        </w:rPr>
        <w:t xml:space="preserve"> </w:t>
      </w:r>
      <w:r>
        <w:rPr>
          <w:rFonts w:ascii="SimSun" w:hAnsi="SimSun" w:eastAsia="SimSun" w:cs="SimSun"/>
          <w:sz w:val="21"/>
          <w:szCs w:val="21"/>
          <w:spacing w:val="-1"/>
        </w:rPr>
        <w:t>扩散距离</w:t>
      </w:r>
      <w:r>
        <w:rPr>
          <w:rFonts w:ascii="Times New Roman" w:hAnsi="Times New Roman" w:eastAsia="Times New Roman" w:cs="Times New Roman"/>
          <w:sz w:val="21"/>
          <w:szCs w:val="21"/>
          <w:spacing w:val="-1"/>
        </w:rPr>
        <w:t>(d)</w:t>
      </w:r>
      <w:r>
        <w:rPr>
          <w:rFonts w:ascii="Times New Roman" w:hAnsi="Times New Roman" w:eastAsia="Times New Roman" w:cs="Times New Roman"/>
          <w:sz w:val="21"/>
          <w:szCs w:val="21"/>
          <w:spacing w:val="41"/>
        </w:rPr>
        <w:t xml:space="preserve"> </w:t>
      </w:r>
      <w:r>
        <w:rPr>
          <w:rFonts w:ascii="SimSun" w:hAnsi="SimSun" w:eastAsia="SimSun" w:cs="SimSun"/>
          <w:sz w:val="21"/>
          <w:szCs w:val="21"/>
          <w:spacing w:val="-1"/>
        </w:rPr>
        <w:t>和气体分子量</w:t>
      </w:r>
      <w:r>
        <w:rPr>
          <w:rFonts w:ascii="Times New Roman" w:hAnsi="Times New Roman" w:eastAsia="Times New Roman" w:cs="Times New Roman"/>
          <w:sz w:val="21"/>
          <w:szCs w:val="21"/>
          <w:spacing w:val="-1"/>
        </w:rPr>
        <w:t>(MW)</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1"/>
        </w:rPr>
        <w:t>的平方根成反比。气体扩散速率与各影响因素的关系如下式所</w:t>
      </w:r>
      <w:r>
        <w:rPr>
          <w:rFonts w:ascii="SimSun" w:hAnsi="SimSun" w:eastAsia="SimSun" w:cs="SimSun"/>
          <w:sz w:val="21"/>
          <w:szCs w:val="21"/>
        </w:rPr>
        <w:t xml:space="preserve"> </w:t>
      </w:r>
      <w:r>
        <w:rPr>
          <w:rFonts w:ascii="SimSun" w:hAnsi="SimSun" w:eastAsia="SimSun" w:cs="SimSun"/>
          <w:sz w:val="21"/>
          <w:szCs w:val="21"/>
          <w:spacing w:val="-23"/>
        </w:rPr>
        <w:t>示，即</w:t>
      </w:r>
    </w:p>
    <w:p>
      <w:pPr>
        <w:spacing w:line="302" w:lineRule="auto"/>
        <w:rPr>
          <w:rFonts w:ascii="Arial"/>
          <w:sz w:val="21"/>
        </w:rPr>
      </w:pPr>
      <w:r/>
    </w:p>
    <w:p>
      <w:pPr>
        <w:ind w:left="8079"/>
        <w:spacing w:before="69" w:line="222" w:lineRule="auto"/>
        <w:rPr>
          <w:rFonts w:ascii="SimSun" w:hAnsi="SimSun" w:eastAsia="SimSun" w:cs="SimSun"/>
          <w:sz w:val="21"/>
          <w:szCs w:val="21"/>
        </w:rPr>
      </w:pPr>
      <w:r>
        <w:rPr>
          <w:rFonts w:ascii="SimSun" w:hAnsi="SimSun" w:eastAsia="SimSun" w:cs="SimSun"/>
          <w:sz w:val="21"/>
          <w:szCs w:val="21"/>
          <w:spacing w:val="-7"/>
        </w:rPr>
        <w:t>(5-12)</w:t>
      </w:r>
    </w:p>
    <w:p>
      <w:pPr>
        <w:spacing w:line="347" w:lineRule="auto"/>
        <w:rPr>
          <w:rFonts w:ascii="Arial"/>
          <w:sz w:val="21"/>
        </w:rPr>
      </w:pPr>
      <w:r/>
    </w:p>
    <w:p>
      <w:pPr>
        <w:ind w:right="1035" w:firstLine="409"/>
        <w:spacing w:before="68" w:line="269" w:lineRule="auto"/>
        <w:jc w:val="both"/>
        <w:rPr>
          <w:rFonts w:ascii="SimSun" w:hAnsi="SimSun" w:eastAsia="SimSun" w:cs="SimSun"/>
          <w:sz w:val="21"/>
          <w:szCs w:val="21"/>
        </w:rPr>
      </w:pPr>
      <w:r>
        <w:rPr>
          <w:rFonts w:ascii="SimHei" w:hAnsi="SimHei" w:eastAsia="SimHei" w:cs="SimHei"/>
          <w:sz w:val="21"/>
          <w:szCs w:val="21"/>
          <w:spacing w:val="-11"/>
        </w:rPr>
        <w:t>1.</w:t>
      </w:r>
      <w:r>
        <w:rPr>
          <w:rFonts w:ascii="SimHei" w:hAnsi="SimHei" w:eastAsia="SimHei" w:cs="SimHei"/>
          <w:sz w:val="21"/>
          <w:szCs w:val="21"/>
          <w:spacing w:val="-27"/>
        </w:rPr>
        <w:t xml:space="preserve"> </w:t>
      </w:r>
      <w:r>
        <w:rPr>
          <w:rFonts w:ascii="SimHei" w:hAnsi="SimHei" w:eastAsia="SimHei" w:cs="SimHei"/>
          <w:sz w:val="21"/>
          <w:szCs w:val="21"/>
          <w:spacing w:val="-11"/>
        </w:rPr>
        <w:t>气体的分压差</w:t>
      </w:r>
      <w:r>
        <w:rPr>
          <w:rFonts w:ascii="SimHei" w:hAnsi="SimHei" w:eastAsia="SimHei" w:cs="SimHei"/>
          <w:sz w:val="21"/>
          <w:szCs w:val="21"/>
          <w:spacing w:val="47"/>
        </w:rPr>
        <w:t xml:space="preserve"> </w:t>
      </w:r>
      <w:r>
        <w:rPr>
          <w:rFonts w:ascii="SimHei" w:hAnsi="SimHei" w:eastAsia="SimHei" w:cs="SimHei"/>
          <w:sz w:val="21"/>
          <w:szCs w:val="21"/>
          <w:spacing w:val="-11"/>
        </w:rPr>
        <w:t>气体的分压</w:t>
      </w:r>
      <w:r>
        <w:rPr>
          <w:rFonts w:ascii="SimSun" w:hAnsi="SimSun" w:eastAsia="SimSun" w:cs="SimSun"/>
          <w:sz w:val="21"/>
          <w:szCs w:val="21"/>
          <w:spacing w:val="-11"/>
        </w:rPr>
        <w:t>(partial</w:t>
      </w:r>
      <w:r>
        <w:rPr>
          <w:rFonts w:ascii="SimSun" w:hAnsi="SimSun" w:eastAsia="SimSun" w:cs="SimSun"/>
          <w:sz w:val="21"/>
          <w:szCs w:val="21"/>
          <w:spacing w:val="-18"/>
        </w:rPr>
        <w:t xml:space="preserve"> </w:t>
      </w:r>
      <w:r>
        <w:rPr>
          <w:rFonts w:ascii="SimSun" w:hAnsi="SimSun" w:eastAsia="SimSun" w:cs="SimSun"/>
          <w:sz w:val="21"/>
          <w:szCs w:val="21"/>
          <w:spacing w:val="-11"/>
        </w:rPr>
        <w:t>pressure)</w:t>
      </w:r>
      <w:r>
        <w:rPr>
          <w:rFonts w:ascii="SimHei" w:hAnsi="SimHei" w:eastAsia="SimHei" w:cs="SimHei"/>
          <w:sz w:val="21"/>
          <w:szCs w:val="21"/>
          <w:spacing w:val="-11"/>
        </w:rPr>
        <w:t>是指混合气体中各气体组分所产生的压力。</w:t>
      </w:r>
      <w:r>
        <w:rPr>
          <w:rFonts w:ascii="SimHei" w:hAnsi="SimHei" w:eastAsia="SimHei" w:cs="SimHei"/>
          <w:sz w:val="21"/>
          <w:szCs w:val="21"/>
          <w:spacing w:val="-12"/>
        </w:rPr>
        <w:t>在</w:t>
      </w:r>
      <w:r>
        <w:rPr>
          <w:rFonts w:ascii="SimHei" w:hAnsi="SimHei" w:eastAsia="SimHei" w:cs="SimHei"/>
          <w:sz w:val="21"/>
          <w:szCs w:val="21"/>
        </w:rPr>
        <w:t xml:space="preserve"> </w:t>
      </w:r>
      <w:r>
        <w:rPr>
          <w:rFonts w:ascii="SimSun" w:hAnsi="SimSun" w:eastAsia="SimSun" w:cs="SimSun"/>
          <w:sz w:val="21"/>
          <w:szCs w:val="21"/>
          <w:spacing w:val="-8"/>
        </w:rPr>
        <w:t>温度恒定时，某种气体的分压等于混合气体的总压力乘以该气体在混合气体</w:t>
      </w:r>
      <w:r>
        <w:rPr>
          <w:rFonts w:ascii="SimSun" w:hAnsi="SimSun" w:eastAsia="SimSun" w:cs="SimSun"/>
          <w:sz w:val="21"/>
          <w:szCs w:val="21"/>
          <w:spacing w:val="-9"/>
        </w:rPr>
        <w:t>中所占容积百分比。例</w:t>
      </w:r>
      <w:r>
        <w:rPr>
          <w:rFonts w:ascii="SimSun" w:hAnsi="SimSun" w:eastAsia="SimSun" w:cs="SimSun"/>
          <w:sz w:val="21"/>
          <w:szCs w:val="21"/>
        </w:rPr>
        <w:t xml:space="preserve"> </w:t>
      </w:r>
      <w:r>
        <w:rPr>
          <w:rFonts w:ascii="SimSun" w:hAnsi="SimSun" w:eastAsia="SimSun" w:cs="SimSun"/>
          <w:sz w:val="21"/>
          <w:szCs w:val="21"/>
          <w:spacing w:val="2"/>
        </w:rPr>
        <w:t>如空气是混合气体，总压力为760</w:t>
      </w:r>
      <w:r>
        <w:rPr>
          <w:rFonts w:ascii="SimSun" w:hAnsi="SimSun" w:eastAsia="SimSun" w:cs="SimSun"/>
          <w:sz w:val="21"/>
          <w:szCs w:val="21"/>
        </w:rPr>
        <w:t>mmHg</w:t>
      </w:r>
      <w:r>
        <w:rPr>
          <w:rFonts w:ascii="SimSun" w:hAnsi="SimSun" w:eastAsia="SimSun" w:cs="SimSun"/>
          <w:sz w:val="21"/>
          <w:szCs w:val="21"/>
          <w:spacing w:val="2"/>
        </w:rPr>
        <w:t>,</w:t>
      </w:r>
      <w:r>
        <w:rPr>
          <w:rFonts w:ascii="SimSun" w:hAnsi="SimSun" w:eastAsia="SimSun" w:cs="SimSun"/>
          <w:sz w:val="21"/>
          <w:szCs w:val="21"/>
          <w:spacing w:val="-20"/>
        </w:rPr>
        <w:t xml:space="preserve"> </w:t>
      </w:r>
      <w:r>
        <w:rPr>
          <w:rFonts w:ascii="SimSun" w:hAnsi="SimSun" w:eastAsia="SimSun" w:cs="SimSun"/>
          <w:sz w:val="21"/>
          <w:szCs w:val="21"/>
          <w:spacing w:val="2"/>
        </w:rPr>
        <w:t>其中O</w:t>
      </w:r>
      <w:r>
        <w:rPr>
          <w:rFonts w:ascii="Calibri" w:hAnsi="Calibri" w:eastAsia="Calibri" w:cs="Calibri"/>
          <w:sz w:val="21"/>
          <w:szCs w:val="21"/>
          <w:spacing w:val="2"/>
        </w:rPr>
        <w:t>₂</w:t>
      </w:r>
      <w:r>
        <w:rPr>
          <w:rFonts w:ascii="Calibri" w:hAnsi="Calibri" w:eastAsia="Calibri" w:cs="Calibri"/>
          <w:sz w:val="21"/>
          <w:szCs w:val="21"/>
          <w:spacing w:val="15"/>
        </w:rPr>
        <w:t xml:space="preserve"> </w:t>
      </w:r>
      <w:r>
        <w:rPr>
          <w:rFonts w:ascii="SimSun" w:hAnsi="SimSun" w:eastAsia="SimSun" w:cs="SimSun"/>
          <w:sz w:val="21"/>
          <w:szCs w:val="21"/>
          <w:spacing w:val="2"/>
        </w:rPr>
        <w:t>的容积百分比约为21%,则O</w:t>
      </w:r>
      <w:r>
        <w:rPr>
          <w:rFonts w:ascii="Calibri" w:hAnsi="Calibri" w:eastAsia="Calibri" w:cs="Calibri"/>
          <w:sz w:val="21"/>
          <w:szCs w:val="21"/>
          <w:spacing w:val="2"/>
        </w:rPr>
        <w:t>₂</w:t>
      </w:r>
      <w:r>
        <w:rPr>
          <w:rFonts w:ascii="Calibri" w:hAnsi="Calibri" w:eastAsia="Calibri" w:cs="Calibri"/>
          <w:sz w:val="21"/>
          <w:szCs w:val="21"/>
          <w:spacing w:val="4"/>
        </w:rPr>
        <w:t xml:space="preserve"> </w:t>
      </w:r>
      <w:r>
        <w:rPr>
          <w:rFonts w:ascii="SimSun" w:hAnsi="SimSun" w:eastAsia="SimSun" w:cs="SimSun"/>
          <w:sz w:val="21"/>
          <w:szCs w:val="21"/>
          <w:spacing w:val="2"/>
        </w:rPr>
        <w:t>分压(</w:t>
      </w:r>
      <w:r>
        <w:rPr>
          <w:rFonts w:ascii="SimSun" w:hAnsi="SimSun" w:eastAsia="SimSun" w:cs="SimSun"/>
          <w:sz w:val="21"/>
          <w:szCs w:val="21"/>
        </w:rPr>
        <w:t>PO</w:t>
      </w:r>
      <w:r>
        <w:rPr>
          <w:rFonts w:ascii="Calibri" w:hAnsi="Calibri" w:eastAsia="Calibri" w:cs="Calibri"/>
          <w:sz w:val="21"/>
          <w:szCs w:val="21"/>
          <w:spacing w:val="2"/>
        </w:rPr>
        <w:t>₂</w:t>
      </w:r>
      <w:r>
        <w:rPr>
          <w:rFonts w:ascii="SimSun" w:hAnsi="SimSun" w:eastAsia="SimSun" w:cs="SimSun"/>
          <w:sz w:val="21"/>
          <w:szCs w:val="21"/>
          <w:spacing w:val="2"/>
        </w:rPr>
        <w:t>)</w:t>
      </w:r>
      <w:r>
        <w:rPr>
          <w:rFonts w:ascii="SimSun" w:hAnsi="SimSun" w:eastAsia="SimSun" w:cs="SimSun"/>
          <w:sz w:val="21"/>
          <w:szCs w:val="21"/>
          <w:spacing w:val="10"/>
        </w:rPr>
        <w:t xml:space="preserve"> </w:t>
      </w:r>
      <w:r>
        <w:rPr>
          <w:rFonts w:ascii="SimSun" w:hAnsi="SimSun" w:eastAsia="SimSun" w:cs="SimSun"/>
          <w:sz w:val="21"/>
          <w:szCs w:val="21"/>
          <w:spacing w:val="2"/>
        </w:rPr>
        <w:t>为760×</w:t>
      </w:r>
      <w:r>
        <w:rPr>
          <w:rFonts w:ascii="SimSun" w:hAnsi="SimSun" w:eastAsia="SimSun" w:cs="SimSun"/>
          <w:sz w:val="21"/>
          <w:szCs w:val="21"/>
        </w:rPr>
        <w:t xml:space="preserve"> </w:t>
      </w:r>
      <w:r>
        <w:rPr>
          <w:rFonts w:ascii="SimHei" w:hAnsi="SimHei" w:eastAsia="SimHei" w:cs="SimHei"/>
          <w:sz w:val="21"/>
          <w:szCs w:val="21"/>
          <w:spacing w:val="12"/>
        </w:rPr>
        <w:t>21%,即159</w:t>
      </w:r>
      <w:r>
        <w:rPr>
          <w:rFonts w:ascii="SimSun" w:hAnsi="SimSun" w:eastAsia="SimSun" w:cs="SimSun"/>
          <w:sz w:val="21"/>
          <w:szCs w:val="21"/>
        </w:rPr>
        <w:t>mmHg</w:t>
      </w:r>
      <w:r>
        <w:rPr>
          <w:rFonts w:ascii="SimSun" w:hAnsi="SimSun" w:eastAsia="SimSun" w:cs="SimSun"/>
          <w:sz w:val="21"/>
          <w:szCs w:val="21"/>
          <w:spacing w:val="12"/>
        </w:rPr>
        <w:t>;</w:t>
      </w:r>
      <w:r>
        <w:rPr>
          <w:rFonts w:ascii="SimSun" w:hAnsi="SimSun" w:eastAsia="SimSun" w:cs="SimSun"/>
          <w:sz w:val="21"/>
          <w:szCs w:val="21"/>
          <w:spacing w:val="7"/>
        </w:rPr>
        <w:t xml:space="preserve"> </w:t>
      </w:r>
      <w:r>
        <w:rPr>
          <w:rFonts w:ascii="SimHei" w:hAnsi="SimHei" w:eastAsia="SimHei" w:cs="SimHei"/>
          <w:sz w:val="21"/>
          <w:szCs w:val="21"/>
          <w:spacing w:val="12"/>
        </w:rPr>
        <w:t>其中</w:t>
      </w:r>
      <w:r>
        <w:rPr>
          <w:rFonts w:ascii="SimHei" w:hAnsi="SimHei" w:eastAsia="SimHei" w:cs="SimHei"/>
          <w:sz w:val="21"/>
          <w:szCs w:val="21"/>
          <w:spacing w:val="-40"/>
        </w:rPr>
        <w:t xml:space="preserve"> </w:t>
      </w:r>
      <w:r>
        <w:rPr>
          <w:rFonts w:ascii="SimSun" w:hAnsi="SimSun" w:eastAsia="SimSun" w:cs="SimSun"/>
          <w:sz w:val="21"/>
          <w:szCs w:val="21"/>
        </w:rPr>
        <w:t>CO</w:t>
      </w:r>
      <w:r>
        <w:rPr>
          <w:rFonts w:ascii="Calibri" w:hAnsi="Calibri" w:eastAsia="Calibri" w:cs="Calibri"/>
          <w:sz w:val="21"/>
          <w:szCs w:val="21"/>
          <w:spacing w:val="12"/>
        </w:rPr>
        <w:t>₂</w:t>
      </w:r>
      <w:r>
        <w:rPr>
          <w:rFonts w:ascii="Calibri" w:hAnsi="Calibri" w:eastAsia="Calibri" w:cs="Calibri"/>
          <w:sz w:val="21"/>
          <w:szCs w:val="21"/>
          <w:spacing w:val="28"/>
          <w:w w:val="101"/>
        </w:rPr>
        <w:t xml:space="preserve"> </w:t>
      </w:r>
      <w:r>
        <w:rPr>
          <w:rFonts w:ascii="SimHei" w:hAnsi="SimHei" w:eastAsia="SimHei" w:cs="SimHei"/>
          <w:sz w:val="21"/>
          <w:szCs w:val="21"/>
          <w:spacing w:val="12"/>
        </w:rPr>
        <w:t>的容积百分比约为0.04%,则</w:t>
      </w:r>
      <w:r>
        <w:rPr>
          <w:rFonts w:ascii="SimSun" w:hAnsi="SimSun" w:eastAsia="SimSun" w:cs="SimSun"/>
          <w:sz w:val="21"/>
          <w:szCs w:val="21"/>
        </w:rPr>
        <w:t>CO</w:t>
      </w:r>
      <w:r>
        <w:rPr>
          <w:rFonts w:ascii="Calibri" w:hAnsi="Calibri" w:eastAsia="Calibri" w:cs="Calibri"/>
          <w:sz w:val="21"/>
          <w:szCs w:val="21"/>
          <w:spacing w:val="12"/>
        </w:rPr>
        <w:t>₂</w:t>
      </w:r>
      <w:r>
        <w:rPr>
          <w:rFonts w:ascii="Calibri" w:hAnsi="Calibri" w:eastAsia="Calibri" w:cs="Calibri"/>
          <w:sz w:val="21"/>
          <w:szCs w:val="21"/>
          <w:spacing w:val="38"/>
          <w:w w:val="101"/>
        </w:rPr>
        <w:t xml:space="preserve"> </w:t>
      </w:r>
      <w:r>
        <w:rPr>
          <w:rFonts w:ascii="SimHei" w:hAnsi="SimHei" w:eastAsia="SimHei" w:cs="SimHei"/>
          <w:sz w:val="21"/>
          <w:szCs w:val="21"/>
          <w:spacing w:val="12"/>
        </w:rPr>
        <w:t>分</w:t>
      </w:r>
      <w:r>
        <w:rPr>
          <w:rFonts w:ascii="SimHei" w:hAnsi="SimHei" w:eastAsia="SimHei" w:cs="SimHei"/>
          <w:sz w:val="21"/>
          <w:szCs w:val="21"/>
          <w:spacing w:val="-37"/>
        </w:rPr>
        <w:t xml:space="preserve"> </w:t>
      </w:r>
      <w:r>
        <w:rPr>
          <w:rFonts w:ascii="SimHei" w:hAnsi="SimHei" w:eastAsia="SimHei" w:cs="SimHei"/>
          <w:sz w:val="21"/>
          <w:szCs w:val="21"/>
          <w:spacing w:val="12"/>
        </w:rPr>
        <w:t>压</w:t>
      </w:r>
      <w:r>
        <w:rPr>
          <w:rFonts w:ascii="SimSun" w:hAnsi="SimSun" w:eastAsia="SimSun" w:cs="SimSun"/>
          <w:sz w:val="21"/>
          <w:szCs w:val="21"/>
          <w:spacing w:val="12"/>
        </w:rPr>
        <w:t>(</w:t>
      </w:r>
      <w:r>
        <w:rPr>
          <w:rFonts w:ascii="SimSun" w:hAnsi="SimSun" w:eastAsia="SimSun" w:cs="SimSun"/>
          <w:sz w:val="21"/>
          <w:szCs w:val="21"/>
        </w:rPr>
        <w:t>PCO</w:t>
      </w:r>
      <w:r>
        <w:rPr>
          <w:rFonts w:ascii="Calibri" w:hAnsi="Calibri" w:eastAsia="Calibri" w:cs="Calibri"/>
          <w:sz w:val="21"/>
          <w:szCs w:val="21"/>
          <w:spacing w:val="12"/>
        </w:rPr>
        <w:t>₂</w:t>
      </w:r>
      <w:r>
        <w:rPr>
          <w:rFonts w:ascii="SimSun" w:hAnsi="SimSun" w:eastAsia="SimSun" w:cs="SimSun"/>
          <w:sz w:val="21"/>
          <w:szCs w:val="21"/>
          <w:spacing w:val="12"/>
        </w:rPr>
        <w:t>)</w:t>
      </w:r>
      <w:r>
        <w:rPr>
          <w:rFonts w:ascii="SimSun" w:hAnsi="SimSun" w:eastAsia="SimSun" w:cs="SimSun"/>
          <w:sz w:val="21"/>
          <w:szCs w:val="21"/>
          <w:spacing w:val="75"/>
        </w:rPr>
        <w:t xml:space="preserve"> </w:t>
      </w:r>
      <w:r>
        <w:rPr>
          <w:rFonts w:ascii="SimHei" w:hAnsi="SimHei" w:eastAsia="SimHei" w:cs="SimHei"/>
          <w:sz w:val="21"/>
          <w:szCs w:val="21"/>
          <w:spacing w:val="12"/>
        </w:rPr>
        <w:t>为760×0.04%,即</w:t>
      </w:r>
      <w:r>
        <w:rPr>
          <w:rFonts w:ascii="SimHei" w:hAnsi="SimHei" w:eastAsia="SimHei" w:cs="SimHei"/>
          <w:sz w:val="21"/>
          <w:szCs w:val="21"/>
        </w:rPr>
        <w:t xml:space="preserve"> </w:t>
      </w:r>
      <w:r>
        <w:rPr>
          <w:rFonts w:ascii="Times New Roman" w:hAnsi="Times New Roman" w:eastAsia="Times New Roman" w:cs="Times New Roman"/>
          <w:sz w:val="21"/>
          <w:szCs w:val="21"/>
          <w:spacing w:val="-10"/>
        </w:rPr>
        <w:t>0.3mmHg</w:t>
      </w:r>
      <w:r>
        <w:rPr>
          <w:rFonts w:ascii="SimSun" w:hAnsi="SimSun" w:eastAsia="SimSun" w:cs="SimSun"/>
          <w:sz w:val="21"/>
          <w:szCs w:val="21"/>
          <w:spacing w:val="-10"/>
        </w:rPr>
        <w:t>。气体的分压差(△</w:t>
      </w:r>
      <w:r>
        <w:rPr>
          <w:rFonts w:ascii="Times New Roman" w:hAnsi="Times New Roman" w:eastAsia="Times New Roman" w:cs="Times New Roman"/>
          <w:sz w:val="21"/>
          <w:szCs w:val="21"/>
          <w:spacing w:val="-10"/>
        </w:rPr>
        <w:t>P)</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10"/>
        </w:rPr>
        <w:t>是指两个区域之间某气体分压的差值，它</w:t>
      </w:r>
      <w:r>
        <w:rPr>
          <w:rFonts w:ascii="SimSun" w:hAnsi="SimSun" w:eastAsia="SimSun" w:cs="SimSun"/>
          <w:sz w:val="21"/>
          <w:szCs w:val="21"/>
          <w:spacing w:val="-11"/>
        </w:rPr>
        <w:t>是气体扩散的动力和决定气</w:t>
      </w:r>
      <w:r>
        <w:rPr>
          <w:rFonts w:ascii="SimSun" w:hAnsi="SimSun" w:eastAsia="SimSun" w:cs="SimSun"/>
          <w:sz w:val="21"/>
          <w:szCs w:val="21"/>
        </w:rPr>
        <w:t xml:space="preserve"> </w:t>
      </w:r>
      <w:r>
        <w:rPr>
          <w:rFonts w:ascii="SimSun" w:hAnsi="SimSun" w:eastAsia="SimSun" w:cs="SimSun"/>
          <w:sz w:val="21"/>
          <w:szCs w:val="21"/>
          <w:spacing w:val="-8"/>
        </w:rPr>
        <w:t>体扩散方向的关键因素。</w:t>
      </w:r>
    </w:p>
    <w:p>
      <w:pPr>
        <w:ind w:left="19" w:right="1057" w:firstLine="380"/>
        <w:spacing w:before="67" w:line="282" w:lineRule="auto"/>
        <w:jc w:val="both"/>
        <w:rPr>
          <w:rFonts w:ascii="SimSun" w:hAnsi="SimSun" w:eastAsia="SimSun" w:cs="SimSun"/>
          <w:sz w:val="21"/>
          <w:szCs w:val="21"/>
        </w:rPr>
      </w:pPr>
      <w:r>
        <w:rPr>
          <w:rFonts w:ascii="SimHei" w:hAnsi="SimHei" w:eastAsia="SimHei" w:cs="SimHei"/>
          <w:sz w:val="21"/>
          <w:szCs w:val="21"/>
          <w:spacing w:val="-10"/>
        </w:rPr>
        <w:t>2.</w:t>
      </w:r>
      <w:r>
        <w:rPr>
          <w:rFonts w:ascii="SimHei" w:hAnsi="SimHei" w:eastAsia="SimHei" w:cs="SimHei"/>
          <w:sz w:val="21"/>
          <w:szCs w:val="21"/>
          <w:spacing w:val="-17"/>
        </w:rPr>
        <w:t xml:space="preserve"> </w:t>
      </w:r>
      <w:r>
        <w:rPr>
          <w:rFonts w:ascii="SimHei" w:hAnsi="SimHei" w:eastAsia="SimHei" w:cs="SimHei"/>
          <w:sz w:val="21"/>
          <w:szCs w:val="21"/>
          <w:spacing w:val="-10"/>
        </w:rPr>
        <w:t>气体的分子量和溶解度</w:t>
      </w:r>
      <w:r>
        <w:rPr>
          <w:rFonts w:ascii="SimHei" w:hAnsi="SimHei" w:eastAsia="SimHei" w:cs="SimHei"/>
          <w:sz w:val="21"/>
          <w:szCs w:val="21"/>
          <w:spacing w:val="65"/>
        </w:rPr>
        <w:t xml:space="preserve"> </w:t>
      </w:r>
      <w:r>
        <w:rPr>
          <w:rFonts w:ascii="SimHei" w:hAnsi="SimHei" w:eastAsia="SimHei" w:cs="SimHei"/>
          <w:sz w:val="21"/>
          <w:szCs w:val="21"/>
          <w:spacing w:val="-10"/>
        </w:rPr>
        <w:t>根据</w:t>
      </w:r>
      <w:r>
        <w:rPr>
          <w:rFonts w:ascii="SimHei" w:hAnsi="SimHei" w:eastAsia="SimHei" w:cs="SimHei"/>
          <w:sz w:val="21"/>
          <w:szCs w:val="21"/>
          <w:spacing w:val="-58"/>
        </w:rPr>
        <w:t xml:space="preserve"> </w:t>
      </w:r>
      <w:r>
        <w:rPr>
          <w:rFonts w:ascii="SimSun" w:hAnsi="SimSun" w:eastAsia="SimSun" w:cs="SimSun"/>
          <w:sz w:val="21"/>
          <w:szCs w:val="21"/>
          <w:spacing w:val="-10"/>
        </w:rPr>
        <w:t>Graham</w:t>
      </w:r>
      <w:r>
        <w:rPr>
          <w:rFonts w:ascii="SimHei" w:hAnsi="SimHei" w:eastAsia="SimHei" w:cs="SimHei"/>
          <w:sz w:val="21"/>
          <w:szCs w:val="21"/>
          <w:spacing w:val="-10"/>
        </w:rPr>
        <w:t>定律，在相同条件下，气体分子的相对扩散速率与气体</w:t>
      </w:r>
      <w:r>
        <w:rPr>
          <w:rFonts w:ascii="SimHei" w:hAnsi="SimHei" w:eastAsia="SimHei" w:cs="SimHei"/>
          <w:sz w:val="21"/>
          <w:szCs w:val="21"/>
        </w:rPr>
        <w:t xml:space="preserve"> </w:t>
      </w:r>
      <w:r>
        <w:rPr>
          <w:rFonts w:ascii="SimSun" w:hAnsi="SimSun" w:eastAsia="SimSun" w:cs="SimSun"/>
          <w:sz w:val="21"/>
          <w:szCs w:val="21"/>
          <w:spacing w:val="-7"/>
        </w:rPr>
        <w:t>分子量</w:t>
      </w:r>
      <w:r>
        <w:rPr>
          <w:rFonts w:ascii="Times New Roman" w:hAnsi="Times New Roman" w:eastAsia="Times New Roman" w:cs="Times New Roman"/>
          <w:sz w:val="21"/>
          <w:szCs w:val="21"/>
          <w:spacing w:val="-7"/>
        </w:rPr>
        <w:t>(molecular</w:t>
      </w:r>
      <w:r>
        <w:rPr>
          <w:rFonts w:ascii="Times New Roman" w:hAnsi="Times New Roman" w:eastAsia="Times New Roman" w:cs="Times New Roman"/>
          <w:sz w:val="21"/>
          <w:szCs w:val="21"/>
          <w:spacing w:val="16"/>
          <w:w w:val="101"/>
        </w:rPr>
        <w:t xml:space="preserve"> </w:t>
      </w:r>
      <w:r>
        <w:rPr>
          <w:rFonts w:ascii="Times New Roman" w:hAnsi="Times New Roman" w:eastAsia="Times New Roman" w:cs="Times New Roman"/>
          <w:sz w:val="21"/>
          <w:szCs w:val="21"/>
          <w:spacing w:val="-7"/>
        </w:rPr>
        <w:t>weight,MW)</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7"/>
        </w:rPr>
        <w:t>的平方根成反比，因此分子量小的气体扩散速率较快。如果扩散发生</w:t>
      </w:r>
      <w:r>
        <w:rPr>
          <w:rFonts w:ascii="SimSun" w:hAnsi="SimSun" w:eastAsia="SimSun" w:cs="SimSun"/>
          <w:sz w:val="21"/>
          <w:szCs w:val="21"/>
        </w:rPr>
        <w:t xml:space="preserve"> </w:t>
      </w:r>
      <w:r>
        <w:rPr>
          <w:rFonts w:ascii="SimSun" w:hAnsi="SimSun" w:eastAsia="SimSun" w:cs="SimSun"/>
          <w:sz w:val="21"/>
          <w:szCs w:val="21"/>
          <w:spacing w:val="-12"/>
        </w:rPr>
        <w:t>于气相和液相之间，扩散速率还与气体在溶液中的溶解度成正比。溶解度(solubility,S)是单位分压</w:t>
      </w:r>
      <w:r>
        <w:rPr>
          <w:rFonts w:ascii="SimSun" w:hAnsi="SimSun" w:eastAsia="SimSun" w:cs="SimSun"/>
          <w:sz w:val="21"/>
          <w:szCs w:val="21"/>
          <w:spacing w:val="9"/>
        </w:rPr>
        <w:t xml:space="preserve"> </w:t>
      </w:r>
      <w:r>
        <w:rPr>
          <w:rFonts w:ascii="SimSun" w:hAnsi="SimSun" w:eastAsia="SimSun" w:cs="SimSun"/>
          <w:sz w:val="21"/>
          <w:szCs w:val="21"/>
          <w:spacing w:val="-12"/>
        </w:rPr>
        <w:t>下溶解于单位容积溶液中的气体量。</w:t>
      </w:r>
      <w:r>
        <w:rPr>
          <w:rFonts w:ascii="SimSun" w:hAnsi="SimSun" w:eastAsia="SimSun" w:cs="SimSun"/>
          <w:sz w:val="21"/>
          <w:szCs w:val="21"/>
          <w:spacing w:val="44"/>
        </w:rPr>
        <w:t xml:space="preserve"> </w:t>
      </w:r>
      <w:r>
        <w:rPr>
          <w:rFonts w:ascii="SimSun" w:hAnsi="SimSun" w:eastAsia="SimSun" w:cs="SimSun"/>
          <w:sz w:val="21"/>
          <w:szCs w:val="21"/>
          <w:spacing w:val="-12"/>
        </w:rPr>
        <w:t>一般以1个大气压下、38℃时、100</w:t>
      </w:r>
      <w:r>
        <w:rPr>
          <w:rFonts w:ascii="Times New Roman" w:hAnsi="Times New Roman" w:eastAsia="Times New Roman" w:cs="Times New Roman"/>
          <w:sz w:val="21"/>
          <w:szCs w:val="21"/>
          <w:spacing w:val="-12"/>
        </w:rPr>
        <w:t>ml</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12"/>
        </w:rPr>
        <w:t>液体中溶解的气体毫升数</w:t>
      </w:r>
      <w:r>
        <w:rPr>
          <w:rFonts w:ascii="SimSun" w:hAnsi="SimSun" w:eastAsia="SimSun" w:cs="SimSun"/>
          <w:sz w:val="21"/>
          <w:szCs w:val="21"/>
        </w:rPr>
        <w:t xml:space="preserve"> </w:t>
      </w:r>
      <w:r>
        <w:rPr>
          <w:rFonts w:ascii="SimSun" w:hAnsi="SimSun" w:eastAsia="SimSun" w:cs="SimSun"/>
          <w:sz w:val="21"/>
          <w:szCs w:val="21"/>
          <w:spacing w:val="-4"/>
        </w:rPr>
        <w:t>来表示。气体分子的溶解度与分子量的平方根之比</w:t>
      </w:r>
      <w:r>
        <w:rPr>
          <w:rFonts w:ascii="Times New Roman" w:hAnsi="Times New Roman" w:eastAsia="Times New Roman" w:cs="Times New Roman"/>
          <w:sz w:val="21"/>
          <w:szCs w:val="21"/>
          <w:spacing w:val="-4"/>
        </w:rPr>
        <w:t>(SU/MW)</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4"/>
        </w:rPr>
        <w:t>称为扩散系数</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4"/>
        </w:rPr>
        <w:t>diffusion</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spacing w:val="-4"/>
        </w:rPr>
        <w:t>coefficient</w:t>
      </w:r>
      <w:r>
        <w:rPr>
          <w:rFonts w:ascii="Times New Roman" w:hAnsi="Times New Roman" w:eastAsia="Times New Roman" w:cs="Times New Roman"/>
          <w:sz w:val="21"/>
          <w:szCs w:val="21"/>
          <w:spacing w:val="-5"/>
        </w:rPr>
        <w:t>),</w:t>
      </w:r>
      <w:r>
        <w:rPr>
          <w:rFonts w:ascii="SimSun" w:hAnsi="SimSun" w:eastAsia="SimSun" w:cs="SimSun"/>
          <w:sz w:val="21"/>
          <w:szCs w:val="21"/>
          <w:spacing w:val="-5"/>
        </w:rPr>
        <w:t>它</w:t>
      </w:r>
      <w:r>
        <w:rPr>
          <w:rFonts w:ascii="SimSun" w:hAnsi="SimSun" w:eastAsia="SimSun" w:cs="SimSun"/>
          <w:sz w:val="21"/>
          <w:szCs w:val="21"/>
        </w:rPr>
        <w:t xml:space="preserve"> </w:t>
      </w:r>
      <w:r>
        <w:rPr>
          <w:rFonts w:ascii="SimSun" w:hAnsi="SimSun" w:eastAsia="SimSun" w:cs="SimSun"/>
          <w:sz w:val="21"/>
          <w:szCs w:val="21"/>
          <w:spacing w:val="-6"/>
        </w:rPr>
        <w:t>取决于气体分子本身的特性。</w:t>
      </w:r>
      <w:r>
        <w:rPr>
          <w:rFonts w:ascii="SimSun" w:hAnsi="SimSun" w:eastAsia="SimSun" w:cs="SimSun"/>
          <w:sz w:val="21"/>
          <w:szCs w:val="21"/>
          <w:spacing w:val="4"/>
        </w:rPr>
        <w:t xml:space="preserve"> </w:t>
      </w:r>
      <w:r>
        <w:rPr>
          <w:rFonts w:ascii="Times New Roman" w:hAnsi="Times New Roman" w:eastAsia="Times New Roman" w:cs="Times New Roman"/>
          <w:sz w:val="21"/>
          <w:szCs w:val="21"/>
          <w:spacing w:val="-6"/>
        </w:rPr>
        <w:t>CO₂</w:t>
      </w:r>
      <w:r>
        <w:rPr>
          <w:rFonts w:ascii="SimSun" w:hAnsi="SimSun" w:eastAsia="SimSun" w:cs="SimSun"/>
          <w:sz w:val="21"/>
          <w:szCs w:val="21"/>
          <w:spacing w:val="-6"/>
        </w:rPr>
        <w:t>的扩散系数约为</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6"/>
        </w:rPr>
        <w:t>O₂</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6"/>
        </w:rPr>
        <w:t>的20倍，主要是因为</w:t>
      </w:r>
      <w:r>
        <w:rPr>
          <w:rFonts w:ascii="SimSun" w:hAnsi="SimSun" w:eastAsia="SimSun" w:cs="SimSun"/>
          <w:sz w:val="21"/>
          <w:szCs w:val="21"/>
          <w:spacing w:val="-59"/>
        </w:rPr>
        <w:t xml:space="preserve"> </w:t>
      </w:r>
      <w:r>
        <w:rPr>
          <w:rFonts w:ascii="Times New Roman" w:hAnsi="Times New Roman" w:eastAsia="Times New Roman" w:cs="Times New Roman"/>
          <w:sz w:val="21"/>
          <w:szCs w:val="21"/>
          <w:spacing w:val="-6"/>
        </w:rPr>
        <w:t>CO</w:t>
      </w:r>
      <w:r>
        <w:rPr>
          <w:rFonts w:ascii="Times New Roman" w:hAnsi="Times New Roman" w:eastAsia="Times New Roman" w:cs="Times New Roman"/>
          <w:sz w:val="21"/>
          <w:szCs w:val="21"/>
          <w:spacing w:val="-7"/>
        </w:rPr>
        <w:t>₂</w:t>
      </w:r>
      <w:r>
        <w:rPr>
          <w:rFonts w:ascii="SimSun" w:hAnsi="SimSun" w:eastAsia="SimSun" w:cs="SimSun"/>
          <w:sz w:val="21"/>
          <w:szCs w:val="21"/>
          <w:spacing w:val="-7"/>
        </w:rPr>
        <w:t>在血浆中的溶解度</w:t>
      </w:r>
      <w:r>
        <w:rPr>
          <w:rFonts w:ascii="SimSun" w:hAnsi="SimSun" w:eastAsia="SimSun" w:cs="SimSun"/>
          <w:sz w:val="21"/>
          <w:szCs w:val="21"/>
        </w:rPr>
        <w:t xml:space="preserve"> </w:t>
      </w:r>
      <w:r>
        <w:rPr>
          <w:rFonts w:ascii="SimSun" w:hAnsi="SimSun" w:eastAsia="SimSun" w:cs="SimSun"/>
          <w:sz w:val="21"/>
          <w:szCs w:val="21"/>
          <w:spacing w:val="-3"/>
        </w:rPr>
        <w:t>(51.5)约为</w:t>
      </w:r>
      <w:r>
        <w:rPr>
          <w:rFonts w:ascii="Times New Roman" w:hAnsi="Times New Roman" w:eastAsia="Times New Roman" w:cs="Times New Roman"/>
          <w:sz w:val="21"/>
          <w:szCs w:val="21"/>
          <w:spacing w:val="-3"/>
        </w:rPr>
        <w:t>O₂</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3"/>
        </w:rPr>
        <w:t>的(2.14)24倍，虽然</w:t>
      </w:r>
      <w:r>
        <w:rPr>
          <w:rFonts w:ascii="Times New Roman" w:hAnsi="Times New Roman" w:eastAsia="Times New Roman" w:cs="Times New Roman"/>
          <w:sz w:val="21"/>
          <w:szCs w:val="21"/>
          <w:spacing w:val="-3"/>
        </w:rPr>
        <w:t>CO₂</w:t>
      </w:r>
      <w:r>
        <w:rPr>
          <w:rFonts w:ascii="SimSun" w:hAnsi="SimSun" w:eastAsia="SimSun" w:cs="SimSun"/>
          <w:sz w:val="21"/>
          <w:szCs w:val="21"/>
          <w:spacing w:val="-3"/>
        </w:rPr>
        <w:t>的分子量(44)略大于</w:t>
      </w:r>
      <w:r>
        <w:rPr>
          <w:rFonts w:ascii="Times New Roman" w:hAnsi="Times New Roman" w:eastAsia="Times New Roman" w:cs="Times New Roman"/>
          <w:sz w:val="21"/>
          <w:szCs w:val="21"/>
          <w:spacing w:val="-3"/>
        </w:rPr>
        <w:t>O₂</w:t>
      </w:r>
      <w:r>
        <w:rPr>
          <w:rFonts w:ascii="SimSun" w:hAnsi="SimSun" w:eastAsia="SimSun" w:cs="SimSun"/>
          <w:sz w:val="21"/>
          <w:szCs w:val="21"/>
          <w:spacing w:val="-3"/>
        </w:rPr>
        <w:t>的分子量(</w:t>
      </w:r>
      <w:r>
        <w:rPr>
          <w:rFonts w:ascii="SimSun" w:hAnsi="SimSun" w:eastAsia="SimSun" w:cs="SimSun"/>
          <w:sz w:val="21"/>
          <w:szCs w:val="21"/>
          <w:spacing w:val="-4"/>
        </w:rPr>
        <w:t>32)。</w:t>
      </w:r>
    </w:p>
    <w:p>
      <w:pPr>
        <w:sectPr>
          <w:pgSz w:w="11280" w:h="15940"/>
          <w:pgMar w:top="400" w:right="720" w:bottom="400" w:left="820" w:header="0" w:footer="0" w:gutter="0"/>
        </w:sectPr>
        <w:rPr/>
      </w:pPr>
    </w:p>
    <w:p>
      <w:pPr>
        <w:spacing w:line="297" w:lineRule="auto"/>
        <w:rPr>
          <w:rFonts w:ascii="Arial"/>
          <w:sz w:val="21"/>
        </w:rPr>
      </w:pPr>
      <w:r>
        <w:drawing>
          <wp:anchor distT="0" distB="0" distL="0" distR="0" simplePos="0" relativeHeight="251747328" behindDoc="0" locked="0" layoutInCell="0" allowOverlap="1">
            <wp:simplePos x="0" y="0"/>
            <wp:positionH relativeFrom="page">
              <wp:posOffset>1066827</wp:posOffset>
            </wp:positionH>
            <wp:positionV relativeFrom="page">
              <wp:posOffset>5124414</wp:posOffset>
            </wp:positionV>
            <wp:extent cx="2457413" cy="3962420"/>
            <wp:effectExtent l="0" t="0" r="0" b="0"/>
            <wp:wrapNone/>
            <wp:docPr id="47" name="IM 47"/>
            <wp:cNvGraphicFramePr/>
            <a:graphic>
              <a:graphicData uri="http://schemas.openxmlformats.org/drawingml/2006/picture">
                <pic:pic>
                  <pic:nvPicPr>
                    <pic:cNvPr id="47" name="IM 47"/>
                    <pic:cNvPicPr/>
                  </pic:nvPicPr>
                  <pic:blipFill>
                    <a:blip r:embed="rId49"/>
                    <a:stretch>
                      <a:fillRect/>
                    </a:stretch>
                  </pic:blipFill>
                  <pic:spPr>
                    <a:xfrm rot="0">
                      <a:off x="0" y="0"/>
                      <a:ext cx="2457413" cy="3962420"/>
                    </a:xfrm>
                    <a:prstGeom prst="rect">
                      <a:avLst/>
                    </a:prstGeom>
                  </pic:spPr>
                </pic:pic>
              </a:graphicData>
            </a:graphic>
          </wp:anchor>
        </w:drawing>
      </w:r>
      <w:r>
        <w:drawing>
          <wp:anchor distT="0" distB="0" distL="0" distR="0" simplePos="0" relativeHeight="251752448" behindDoc="0" locked="0" layoutInCell="0" allowOverlap="1">
            <wp:simplePos x="0" y="0"/>
            <wp:positionH relativeFrom="page">
              <wp:posOffset>431773</wp:posOffset>
            </wp:positionH>
            <wp:positionV relativeFrom="page">
              <wp:posOffset>9270951</wp:posOffset>
            </wp:positionV>
            <wp:extent cx="552466" cy="438177"/>
            <wp:effectExtent l="0" t="0" r="0" b="0"/>
            <wp:wrapNone/>
            <wp:docPr id="48" name="IM 48"/>
            <wp:cNvGraphicFramePr/>
            <a:graphic>
              <a:graphicData uri="http://schemas.openxmlformats.org/drawingml/2006/picture">
                <pic:pic>
                  <pic:nvPicPr>
                    <pic:cNvPr id="48" name="IM 48"/>
                    <pic:cNvPicPr/>
                  </pic:nvPicPr>
                  <pic:blipFill>
                    <a:blip r:embed="rId50"/>
                    <a:stretch>
                      <a:fillRect/>
                    </a:stretch>
                  </pic:blipFill>
                  <pic:spPr>
                    <a:xfrm rot="0">
                      <a:off x="0" y="0"/>
                      <a:ext cx="552466" cy="438177"/>
                    </a:xfrm>
                    <a:prstGeom prst="rect">
                      <a:avLst/>
                    </a:prstGeom>
                  </pic:spPr>
                </pic:pic>
              </a:graphicData>
            </a:graphic>
          </wp:anchor>
        </w:drawing>
      </w:r>
      <w:r/>
    </w:p>
    <w:p>
      <w:pPr>
        <w:ind w:left="62"/>
        <w:spacing w:before="65" w:line="222" w:lineRule="auto"/>
        <w:rPr>
          <w:rFonts w:ascii="SimHei" w:hAnsi="SimHei" w:eastAsia="SimHei" w:cs="SimHei"/>
          <w:sz w:val="20"/>
          <w:szCs w:val="20"/>
        </w:rPr>
      </w:pPr>
      <w:r>
        <w:rPr>
          <w:rFonts w:ascii="SimSun" w:hAnsi="SimSun" w:eastAsia="SimSun" w:cs="SimSun"/>
          <w:sz w:val="20"/>
          <w:szCs w:val="20"/>
          <w:b/>
          <w:bCs/>
          <w:color w:val="004D91"/>
          <w:spacing w:val="-17"/>
          <w:position w:val="-1"/>
        </w:rPr>
        <w:t>160</w:t>
      </w:r>
      <w:r>
        <w:rPr>
          <w:rFonts w:ascii="SimSun" w:hAnsi="SimSun" w:eastAsia="SimSun" w:cs="SimSun"/>
          <w:sz w:val="20"/>
          <w:szCs w:val="20"/>
          <w:color w:val="004D91"/>
          <w:spacing w:val="4"/>
          <w:position w:val="-1"/>
        </w:rPr>
        <w:t xml:space="preserve">       </w:t>
      </w:r>
      <w:r>
        <w:rPr>
          <w:rFonts w:ascii="SimHei" w:hAnsi="SimHei" w:eastAsia="SimHei" w:cs="SimHei"/>
          <w:sz w:val="20"/>
          <w:szCs w:val="20"/>
          <w:b/>
          <w:bCs/>
          <w:spacing w:val="-17"/>
        </w:rPr>
        <w:t>第五章</w:t>
      </w:r>
      <w:r>
        <w:rPr>
          <w:rFonts w:ascii="SimHei" w:hAnsi="SimHei" w:eastAsia="SimHei" w:cs="SimHei"/>
          <w:sz w:val="20"/>
          <w:szCs w:val="20"/>
          <w:spacing w:val="91"/>
        </w:rPr>
        <w:t xml:space="preserve"> </w:t>
      </w:r>
      <w:r>
        <w:rPr>
          <w:rFonts w:ascii="SimHei" w:hAnsi="SimHei" w:eastAsia="SimHei" w:cs="SimHei"/>
          <w:sz w:val="20"/>
          <w:szCs w:val="20"/>
          <w:b/>
          <w:bCs/>
          <w:spacing w:val="-17"/>
        </w:rPr>
        <w:t>呼</w:t>
      </w:r>
      <w:r>
        <w:rPr>
          <w:rFonts w:ascii="SimHei" w:hAnsi="SimHei" w:eastAsia="SimHei" w:cs="SimHei"/>
          <w:sz w:val="20"/>
          <w:szCs w:val="20"/>
          <w:spacing w:val="19"/>
        </w:rPr>
        <w:t xml:space="preserve">   </w:t>
      </w:r>
      <w:r>
        <w:rPr>
          <w:rFonts w:ascii="SimHei" w:hAnsi="SimHei" w:eastAsia="SimHei" w:cs="SimHei"/>
          <w:sz w:val="20"/>
          <w:szCs w:val="20"/>
          <w:b/>
          <w:bCs/>
          <w:spacing w:val="-17"/>
        </w:rPr>
        <w:t>吸</w:t>
      </w:r>
    </w:p>
    <w:p>
      <w:pPr>
        <w:spacing w:line="246" w:lineRule="auto"/>
        <w:rPr>
          <w:rFonts w:ascii="Arial"/>
          <w:sz w:val="21"/>
        </w:rPr>
      </w:pPr>
      <w:r/>
    </w:p>
    <w:p>
      <w:pPr>
        <w:ind w:left="1460"/>
        <w:spacing w:before="65" w:line="213" w:lineRule="auto"/>
        <w:rPr>
          <w:rFonts w:ascii="SimHei" w:hAnsi="SimHei" w:eastAsia="SimHei" w:cs="SimHei"/>
          <w:sz w:val="20"/>
          <w:szCs w:val="20"/>
        </w:rPr>
      </w:pPr>
      <w:r>
        <w:rPr>
          <w:rFonts w:ascii="SimHei" w:hAnsi="SimHei" w:eastAsia="SimHei" w:cs="SimHei"/>
          <w:sz w:val="20"/>
          <w:szCs w:val="20"/>
          <w:spacing w:val="-6"/>
        </w:rPr>
        <w:t>3.</w:t>
      </w:r>
      <w:r>
        <w:rPr>
          <w:rFonts w:ascii="SimHei" w:hAnsi="SimHei" w:eastAsia="SimHei" w:cs="SimHei"/>
          <w:sz w:val="20"/>
          <w:szCs w:val="20"/>
          <w:spacing w:val="-22"/>
        </w:rPr>
        <w:t xml:space="preserve"> </w:t>
      </w:r>
      <w:r>
        <w:rPr>
          <w:rFonts w:ascii="SimHei" w:hAnsi="SimHei" w:eastAsia="SimHei" w:cs="SimHei"/>
          <w:sz w:val="20"/>
          <w:szCs w:val="20"/>
          <w:spacing w:val="-6"/>
        </w:rPr>
        <w:t>温度</w:t>
      </w:r>
      <w:r>
        <w:rPr>
          <w:rFonts w:ascii="SimHei" w:hAnsi="SimHei" w:eastAsia="SimHei" w:cs="SimHei"/>
          <w:sz w:val="20"/>
          <w:szCs w:val="20"/>
          <w:spacing w:val="81"/>
        </w:rPr>
        <w:t xml:space="preserve"> </w:t>
      </w:r>
      <w:r>
        <w:rPr>
          <w:rFonts w:ascii="SimHei" w:hAnsi="SimHei" w:eastAsia="SimHei" w:cs="SimHei"/>
          <w:sz w:val="20"/>
          <w:szCs w:val="20"/>
          <w:spacing w:val="-6"/>
        </w:rPr>
        <w:t>在正常人体，体温相对恒定，温度因素可忽略不计。</w:t>
      </w:r>
    </w:p>
    <w:p>
      <w:pPr>
        <w:ind w:right="85"/>
        <w:spacing w:before="89" w:line="213" w:lineRule="auto"/>
        <w:jc w:val="right"/>
        <w:rPr>
          <w:rFonts w:ascii="SimHei" w:hAnsi="SimHei" w:eastAsia="SimHei" w:cs="SimHei"/>
          <w:sz w:val="20"/>
          <w:szCs w:val="20"/>
        </w:rPr>
      </w:pPr>
      <w:r>
        <w:rPr>
          <w:rFonts w:ascii="SimHei" w:hAnsi="SimHei" w:eastAsia="SimHei" w:cs="SimHei"/>
          <w:sz w:val="20"/>
          <w:szCs w:val="20"/>
          <w:spacing w:val="-4"/>
        </w:rPr>
        <w:t>4.</w:t>
      </w:r>
      <w:r>
        <w:rPr>
          <w:rFonts w:ascii="SimHei" w:hAnsi="SimHei" w:eastAsia="SimHei" w:cs="SimHei"/>
          <w:sz w:val="20"/>
          <w:szCs w:val="20"/>
          <w:spacing w:val="-18"/>
        </w:rPr>
        <w:t xml:space="preserve"> </w:t>
      </w:r>
      <w:r>
        <w:rPr>
          <w:rFonts w:ascii="SimHei" w:hAnsi="SimHei" w:eastAsia="SimHei" w:cs="SimHei"/>
          <w:sz w:val="20"/>
          <w:szCs w:val="20"/>
          <w:spacing w:val="-4"/>
        </w:rPr>
        <w:t>扩散面积和距离</w:t>
      </w:r>
      <w:r>
        <w:rPr>
          <w:rFonts w:ascii="SimHei" w:hAnsi="SimHei" w:eastAsia="SimHei" w:cs="SimHei"/>
          <w:sz w:val="20"/>
          <w:szCs w:val="20"/>
          <w:spacing w:val="75"/>
        </w:rPr>
        <w:t xml:space="preserve"> </w:t>
      </w:r>
      <w:r>
        <w:rPr>
          <w:rFonts w:ascii="SimHei" w:hAnsi="SimHei" w:eastAsia="SimHei" w:cs="SimHei"/>
          <w:sz w:val="20"/>
          <w:szCs w:val="20"/>
          <w:spacing w:val="-4"/>
        </w:rPr>
        <w:t>扩散面积越大，所扩散的分子总数也</w:t>
      </w:r>
      <w:r>
        <w:rPr>
          <w:rFonts w:ascii="SimHei" w:hAnsi="SimHei" w:eastAsia="SimHei" w:cs="SimHei"/>
          <w:sz w:val="20"/>
          <w:szCs w:val="20"/>
          <w:spacing w:val="-5"/>
        </w:rPr>
        <w:t>越大；分子扩散的距离越大，扩散需要</w:t>
      </w:r>
    </w:p>
    <w:p>
      <w:pPr>
        <w:ind w:left="1060"/>
        <w:spacing w:before="97" w:line="221" w:lineRule="auto"/>
        <w:rPr>
          <w:rFonts w:ascii="SimHei" w:hAnsi="SimHei" w:eastAsia="SimHei" w:cs="SimHei"/>
          <w:sz w:val="20"/>
          <w:szCs w:val="20"/>
        </w:rPr>
      </w:pPr>
      <w:r>
        <w:rPr>
          <w:rFonts w:ascii="SimHei" w:hAnsi="SimHei" w:eastAsia="SimHei" w:cs="SimHei"/>
          <w:sz w:val="20"/>
          <w:szCs w:val="20"/>
          <w:spacing w:val="4"/>
        </w:rPr>
        <w:t>的时间越长(见下文)。</w:t>
      </w:r>
    </w:p>
    <w:p>
      <w:pPr>
        <w:ind w:left="1462"/>
        <w:spacing w:before="78" w:line="222" w:lineRule="auto"/>
        <w:rPr>
          <w:rFonts w:ascii="SimHei" w:hAnsi="SimHei" w:eastAsia="SimHei" w:cs="SimHei"/>
          <w:sz w:val="20"/>
          <w:szCs w:val="20"/>
        </w:rPr>
      </w:pPr>
      <w:r>
        <w:rPr>
          <w:rFonts w:ascii="SimHei" w:hAnsi="SimHei" w:eastAsia="SimHei" w:cs="SimHei"/>
          <w:sz w:val="20"/>
          <w:szCs w:val="20"/>
          <w:b/>
          <w:bCs/>
          <w:spacing w:val="7"/>
        </w:rPr>
        <w:t>(二)呼吸气体和人体不同部位气体的分压</w:t>
      </w:r>
    </w:p>
    <w:p>
      <w:pPr>
        <w:ind w:left="1060" w:right="20" w:firstLine="399"/>
        <w:spacing w:before="85" w:line="273" w:lineRule="auto"/>
        <w:jc w:val="both"/>
        <w:rPr>
          <w:rFonts w:ascii="SimSun" w:hAnsi="SimSun" w:eastAsia="SimSun" w:cs="SimSun"/>
          <w:sz w:val="20"/>
          <w:szCs w:val="20"/>
        </w:rPr>
      </w:pPr>
      <w:r>
        <w:rPr>
          <w:rFonts w:ascii="SimSun" w:hAnsi="SimSun" w:eastAsia="SimSun" w:cs="SimSun"/>
          <w:sz w:val="20"/>
          <w:szCs w:val="20"/>
          <w:spacing w:val="4"/>
        </w:rPr>
        <w:t>1.</w:t>
      </w:r>
      <w:r>
        <w:rPr>
          <w:rFonts w:ascii="SimSun" w:hAnsi="SimSun" w:eastAsia="SimSun" w:cs="SimSun"/>
          <w:sz w:val="20"/>
          <w:szCs w:val="20"/>
          <w:spacing w:val="-18"/>
        </w:rPr>
        <w:t xml:space="preserve"> </w:t>
      </w:r>
      <w:r>
        <w:rPr>
          <w:rFonts w:ascii="SimSun" w:hAnsi="SimSun" w:eastAsia="SimSun" w:cs="SimSun"/>
          <w:sz w:val="20"/>
          <w:szCs w:val="20"/>
          <w:spacing w:val="4"/>
        </w:rPr>
        <w:t>呼吸气和肺泡气的成分和分压</w:t>
      </w:r>
      <w:r>
        <w:rPr>
          <w:rFonts w:ascii="SimSun" w:hAnsi="SimSun" w:eastAsia="SimSun" w:cs="SimSun"/>
          <w:sz w:val="20"/>
          <w:szCs w:val="20"/>
          <w:spacing w:val="70"/>
        </w:rPr>
        <w:t xml:space="preserve"> </w:t>
      </w:r>
      <w:r>
        <w:rPr>
          <w:rFonts w:ascii="SimSun" w:hAnsi="SimSun" w:eastAsia="SimSun" w:cs="SimSun"/>
          <w:sz w:val="20"/>
          <w:szCs w:val="20"/>
          <w:spacing w:val="4"/>
        </w:rPr>
        <w:t>人体吸入的气体是空气。空气成分中具有生理意</w:t>
      </w:r>
      <w:r>
        <w:rPr>
          <w:rFonts w:ascii="SimSun" w:hAnsi="SimSun" w:eastAsia="SimSun" w:cs="SimSun"/>
          <w:sz w:val="20"/>
          <w:szCs w:val="20"/>
          <w:spacing w:val="3"/>
        </w:rPr>
        <w:t>义的是O</w:t>
      </w:r>
      <w:r>
        <w:rPr>
          <w:rFonts w:ascii="Calibri" w:hAnsi="Calibri" w:eastAsia="Calibri" w:cs="Calibri"/>
          <w:sz w:val="20"/>
          <w:szCs w:val="20"/>
          <w:spacing w:val="3"/>
        </w:rPr>
        <w:t>₂</w:t>
      </w:r>
      <w:r>
        <w:rPr>
          <w:rFonts w:ascii="Calibri" w:hAnsi="Calibri" w:eastAsia="Calibri" w:cs="Calibri"/>
          <w:sz w:val="20"/>
          <w:szCs w:val="20"/>
        </w:rPr>
        <w:t xml:space="preserve">    </w:t>
      </w:r>
      <w:r>
        <w:rPr>
          <w:rFonts w:ascii="SimSun" w:hAnsi="SimSun" w:eastAsia="SimSun" w:cs="SimSun"/>
          <w:sz w:val="20"/>
          <w:szCs w:val="20"/>
          <w:spacing w:val="4"/>
        </w:rPr>
        <w:t>和</w:t>
      </w:r>
      <w:r>
        <w:rPr>
          <w:rFonts w:ascii="SimSun" w:hAnsi="SimSun" w:eastAsia="SimSun" w:cs="SimSun"/>
          <w:sz w:val="20"/>
          <w:szCs w:val="20"/>
        </w:rPr>
        <w:t>CO</w:t>
      </w:r>
      <w:r>
        <w:rPr>
          <w:rFonts w:ascii="Calibri" w:hAnsi="Calibri" w:eastAsia="Calibri" w:cs="Calibri"/>
          <w:sz w:val="20"/>
          <w:szCs w:val="20"/>
          <w:spacing w:val="4"/>
        </w:rPr>
        <w:t>₂</w:t>
      </w:r>
      <w:r>
        <w:rPr>
          <w:rFonts w:ascii="Calibri" w:hAnsi="Calibri" w:eastAsia="Calibri" w:cs="Calibri"/>
          <w:sz w:val="20"/>
          <w:szCs w:val="20"/>
          <w:spacing w:val="-18"/>
        </w:rPr>
        <w:t xml:space="preserve"> </w:t>
      </w:r>
      <w:r>
        <w:rPr>
          <w:rFonts w:ascii="SimSun" w:hAnsi="SimSun" w:eastAsia="SimSun" w:cs="SimSun"/>
          <w:sz w:val="20"/>
          <w:szCs w:val="20"/>
          <w:spacing w:val="4"/>
        </w:rPr>
        <w:t>。</w:t>
      </w:r>
      <w:r>
        <w:rPr>
          <w:rFonts w:ascii="SimSun" w:hAnsi="SimSun" w:eastAsia="SimSun" w:cs="SimSun"/>
          <w:sz w:val="20"/>
          <w:szCs w:val="20"/>
          <w:spacing w:val="-21"/>
        </w:rPr>
        <w:t xml:space="preserve"> </w:t>
      </w:r>
      <w:r>
        <w:rPr>
          <w:rFonts w:ascii="SimSun" w:hAnsi="SimSun" w:eastAsia="SimSun" w:cs="SimSun"/>
          <w:sz w:val="20"/>
          <w:szCs w:val="20"/>
          <w:spacing w:val="4"/>
        </w:rPr>
        <w:t>空气中各气体的容积百分比一般不因地域不同而异，但分压可因总大气压的变动而</w:t>
      </w:r>
      <w:r>
        <w:rPr>
          <w:rFonts w:ascii="SimSun" w:hAnsi="SimSun" w:eastAsia="SimSun" w:cs="SimSun"/>
          <w:sz w:val="20"/>
          <w:szCs w:val="20"/>
          <w:spacing w:val="3"/>
        </w:rPr>
        <w:t>改变。</w:t>
      </w:r>
      <w:r>
        <w:rPr>
          <w:rFonts w:ascii="SimSun" w:hAnsi="SimSun" w:eastAsia="SimSun" w:cs="SimSun"/>
          <w:sz w:val="20"/>
          <w:szCs w:val="20"/>
        </w:rPr>
        <w:t xml:space="preserve"> </w:t>
      </w:r>
      <w:r>
        <w:rPr>
          <w:rFonts w:ascii="SimSun" w:hAnsi="SimSun" w:eastAsia="SimSun" w:cs="SimSun"/>
          <w:sz w:val="20"/>
          <w:szCs w:val="20"/>
          <w:spacing w:val="-4"/>
        </w:rPr>
        <w:t>高原大气压较低，各气体的分压也较低。吸入的空气在呼吸道内被水蒸气饱和，所以呼吸道内吸入气</w:t>
      </w:r>
      <w:r>
        <w:rPr>
          <w:rFonts w:ascii="SimSun" w:hAnsi="SimSun" w:eastAsia="SimSun" w:cs="SimSun"/>
          <w:sz w:val="20"/>
          <w:szCs w:val="20"/>
          <w:spacing w:val="3"/>
        </w:rPr>
        <w:t xml:space="preserve">  </w:t>
      </w:r>
      <w:r>
        <w:rPr>
          <w:rFonts w:ascii="SimSun" w:hAnsi="SimSun" w:eastAsia="SimSun" w:cs="SimSun"/>
          <w:sz w:val="20"/>
          <w:szCs w:val="20"/>
          <w:spacing w:val="1"/>
        </w:rPr>
        <w:t>的成分已不同于大气，各种气体成分的分压也发生相应的改变。呼出气是无效腔内的吸入气和部分</w:t>
      </w:r>
      <w:r>
        <w:rPr>
          <w:rFonts w:ascii="SimSun" w:hAnsi="SimSun" w:eastAsia="SimSun" w:cs="SimSun"/>
          <w:sz w:val="20"/>
          <w:szCs w:val="20"/>
          <w:spacing w:val="2"/>
        </w:rPr>
        <w:t xml:space="preserve">  </w:t>
      </w:r>
      <w:r>
        <w:rPr>
          <w:rFonts w:ascii="SimSun" w:hAnsi="SimSun" w:eastAsia="SimSun" w:cs="SimSun"/>
          <w:sz w:val="20"/>
          <w:szCs w:val="20"/>
          <w:spacing w:val="1"/>
        </w:rPr>
        <w:t>肺泡气的混合气体。</w:t>
      </w:r>
    </w:p>
    <w:p>
      <w:pPr>
        <w:ind w:left="1460"/>
        <w:spacing w:before="70" w:line="220" w:lineRule="auto"/>
        <w:rPr>
          <w:rFonts w:ascii="SimSun" w:hAnsi="SimSun" w:eastAsia="SimSun" w:cs="SimSun"/>
          <w:sz w:val="20"/>
          <w:szCs w:val="20"/>
        </w:rPr>
      </w:pPr>
      <w:r>
        <w:pict>
          <v:shape id="_x0000_s24" style="position:absolute;margin-left:284.144pt;margin-top:7.51217pt;mso-position-vertical-relative:text;mso-position-horizontal-relative:text;width:188.95pt;height:13.6pt;z-index:251751424;" filled="false" stroked="false" type="#_x0000_t202">
            <v:fill on="false"/>
            <v:stroke on="false"/>
            <v:path/>
            <v:imagedata o:title=""/>
            <o:lock v:ext="edit" aspectratio="false"/>
            <v:textbox inset="0mm,0mm,0mm,0mm">
              <w:txbxContent>
                <w:p>
                  <w:pPr>
                    <w:ind w:left="20"/>
                    <w:spacing w:before="19" w:line="214" w:lineRule="auto"/>
                    <w:rPr>
                      <w:rFonts w:ascii="SimSun" w:hAnsi="SimSun" w:eastAsia="SimSun" w:cs="SimSun"/>
                      <w:sz w:val="20"/>
                      <w:szCs w:val="20"/>
                    </w:rPr>
                  </w:pPr>
                  <w:r>
                    <w:rPr>
                      <w:rFonts w:ascii="SimSun" w:hAnsi="SimSun" w:eastAsia="SimSun" w:cs="SimSun"/>
                      <w:sz w:val="20"/>
                      <w:szCs w:val="20"/>
                      <w:b/>
                      <w:bCs/>
                      <w:spacing w:val="-1"/>
                    </w:rPr>
                    <w:t>表5-2人体血液和组织中气体的分压(mmHg)</w:t>
                  </w:r>
                </w:p>
              </w:txbxContent>
            </v:textbox>
          </v:shape>
        </w:pict>
      </w:r>
      <w:r>
        <w:rPr>
          <w:rFonts w:ascii="SimSun" w:hAnsi="SimSun" w:eastAsia="SimSun" w:cs="SimSun"/>
          <w:sz w:val="20"/>
          <w:szCs w:val="20"/>
          <w:spacing w:val="4"/>
        </w:rPr>
        <w:t>2.</w:t>
      </w:r>
      <w:r>
        <w:rPr>
          <w:rFonts w:ascii="SimSun" w:hAnsi="SimSun" w:eastAsia="SimSun" w:cs="SimSun"/>
          <w:sz w:val="20"/>
          <w:szCs w:val="20"/>
          <w:spacing w:val="-19"/>
        </w:rPr>
        <w:t xml:space="preserve"> </w:t>
      </w:r>
      <w:r>
        <w:rPr>
          <w:rFonts w:ascii="SimSun" w:hAnsi="SimSun" w:eastAsia="SimSun" w:cs="SimSun"/>
          <w:sz w:val="20"/>
          <w:szCs w:val="20"/>
          <w:spacing w:val="4"/>
        </w:rPr>
        <w:t>血液气体和组织气体的分压</w:t>
      </w:r>
      <w:r>
        <w:rPr>
          <w:rFonts w:ascii="SimSun" w:hAnsi="SimSun" w:eastAsia="SimSun" w:cs="SimSun"/>
          <w:sz w:val="20"/>
          <w:szCs w:val="20"/>
          <w:spacing w:val="71"/>
        </w:rPr>
        <w:t xml:space="preserve"> </w:t>
      </w:r>
      <w:r>
        <w:rPr>
          <w:rFonts w:ascii="SimSun" w:hAnsi="SimSun" w:eastAsia="SimSun" w:cs="SimSun"/>
          <w:sz w:val="20"/>
          <w:szCs w:val="20"/>
          <w:spacing w:val="4"/>
        </w:rPr>
        <w:t>液体中的</w:t>
      </w:r>
    </w:p>
    <w:p>
      <w:pPr>
        <w:ind w:left="1060"/>
        <w:spacing w:before="71" w:line="310" w:lineRule="exact"/>
        <w:rPr>
          <w:rFonts w:ascii="SimSun" w:hAnsi="SimSun" w:eastAsia="SimSun" w:cs="SimSun"/>
          <w:sz w:val="20"/>
          <w:szCs w:val="20"/>
        </w:rPr>
      </w:pPr>
      <w:r>
        <w:pict>
          <v:shape id="_x0000_s25" style="position:absolute;margin-left:268.754pt;margin-top:6.38464pt;mso-position-vertical-relative:text;mso-position-horizontal-relative:text;width:219pt;height:20.55pt;z-index:251748352;" filled="false" stroked="false" type="#_x0000_t202">
            <v:fill on="false"/>
            <v:stroke on="false"/>
            <v:path/>
            <v:imagedata o:title=""/>
            <o:lock v:ext="edit" aspectratio="false"/>
            <v:textbox inset="0mm,0mm,0mm,0mm">
              <w:txbxContent>
                <w:p>
                  <w:pPr>
                    <w:spacing w:line="20" w:lineRule="exact"/>
                    <w:rPr/>
                  </w:pPr>
                  <w:r/>
                </w:p>
                <w:tbl>
                  <w:tblPr>
                    <w:tblStyle w:val="2"/>
                    <w:tblW w:w="4329" w:type="dxa"/>
                    <w:tblInd w:w="25" w:type="dxa"/>
                    <w:shd w:val="clear" w:fill="92C2E6"/>
                    <w:tblLayout w:type="fixed"/>
                    <w:tblBorders>
                      <w:left w:val="single" w:color="000000" w:sz="4" w:space="0"/>
                      <w:bottom w:val="single" w:color="000000" w:sz="4" w:space="0"/>
                      <w:right w:val="single" w:color="000000" w:sz="4" w:space="0"/>
                      <w:top w:val="single" w:color="000000" w:sz="4" w:space="0"/>
                    </w:tblBorders>
                  </w:tblPr>
                  <w:tblGrid>
                    <w:gridCol w:w="4329"/>
                  </w:tblGrid>
                  <w:tr>
                    <w:trPr>
                      <w:trHeight w:val="350" w:hRule="atLeast"/>
                    </w:trPr>
                    <w:tc>
                      <w:tcPr>
                        <w:shd w:val="clear" w:fill="92C2E6"/>
                        <w:tcW w:w="4329" w:type="dxa"/>
                        <w:vAlign w:val="top"/>
                      </w:tcPr>
                      <w:p>
                        <w:pPr>
                          <w:ind w:left="1317"/>
                          <w:spacing w:before="68" w:line="224" w:lineRule="auto"/>
                          <w:rPr>
                            <w:rFonts w:ascii="SimSun" w:hAnsi="SimSun" w:eastAsia="SimSun" w:cs="SimSun"/>
                            <w:sz w:val="19"/>
                            <w:szCs w:val="19"/>
                          </w:rPr>
                        </w:pPr>
                        <w:r>
                          <w:rPr>
                            <w:rFonts w:ascii="SimSun" w:hAnsi="SimSun" w:eastAsia="SimSun" w:cs="SimSun"/>
                            <w:sz w:val="19"/>
                            <w:szCs w:val="19"/>
                            <w:b/>
                            <w:bCs/>
                            <w:spacing w:val="-5"/>
                          </w:rPr>
                          <w:t>动脉血</w:t>
                        </w:r>
                        <w:r>
                          <w:rPr>
                            <w:rFonts w:ascii="SimSun" w:hAnsi="SimSun" w:eastAsia="SimSun" w:cs="SimSun"/>
                            <w:sz w:val="19"/>
                            <w:szCs w:val="19"/>
                            <w:spacing w:val="19"/>
                          </w:rPr>
                          <w:t xml:space="preserve">   </w:t>
                        </w:r>
                        <w:r>
                          <w:rPr>
                            <w:rFonts w:ascii="SimSun" w:hAnsi="SimSun" w:eastAsia="SimSun" w:cs="SimSun"/>
                            <w:sz w:val="19"/>
                            <w:szCs w:val="19"/>
                            <w:b/>
                            <w:bCs/>
                            <w:spacing w:val="-5"/>
                          </w:rPr>
                          <w:t>混合静脉血</w:t>
                        </w:r>
                        <w:r>
                          <w:rPr>
                            <w:rFonts w:ascii="SimSun" w:hAnsi="SimSun" w:eastAsia="SimSun" w:cs="SimSun"/>
                            <w:sz w:val="19"/>
                            <w:szCs w:val="19"/>
                            <w:spacing w:val="5"/>
                          </w:rPr>
                          <w:t xml:space="preserve">    </w:t>
                        </w:r>
                        <w:r>
                          <w:rPr>
                            <w:rFonts w:ascii="SimSun" w:hAnsi="SimSun" w:eastAsia="SimSun" w:cs="SimSun"/>
                            <w:sz w:val="19"/>
                            <w:szCs w:val="19"/>
                            <w:b/>
                            <w:bCs/>
                            <w:spacing w:val="-5"/>
                          </w:rPr>
                          <w:t>组织</w:t>
                        </w:r>
                      </w:p>
                    </w:tc>
                  </w:tr>
                </w:tbl>
                <w:p>
                  <w:pPr>
                    <w:rPr>
                      <w:rFonts w:ascii="Arial"/>
                      <w:sz w:val="21"/>
                    </w:rPr>
                  </w:pPr>
                  <w:r/>
                </w:p>
              </w:txbxContent>
            </v:textbox>
          </v:shape>
        </w:pict>
      </w:r>
      <w:r>
        <w:pict>
          <v:shape id="_x0000_s26" style="position:absolute;margin-left:268.754pt;margin-top:24.3888pt;mso-position-vertical-relative:text;mso-position-horizontal-relative:text;width:219pt;height:18.5pt;z-index:251749376;" filled="false" stroked="false" type="#_x0000_t202">
            <v:fill on="false"/>
            <v:stroke on="false"/>
            <v:path/>
            <v:imagedata o:title=""/>
            <o:lock v:ext="edit" aspectratio="false"/>
            <v:textbox inset="0mm,0mm,0mm,0mm">
              <w:txbxContent>
                <w:p>
                  <w:pPr>
                    <w:spacing w:line="20" w:lineRule="exact"/>
                    <w:rPr/>
                  </w:pPr>
                  <w:r/>
                </w:p>
                <w:tbl>
                  <w:tblPr>
                    <w:tblStyle w:val="2"/>
                    <w:tblW w:w="4329" w:type="dxa"/>
                    <w:tblInd w:w="2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927"/>
                    <w:gridCol w:w="1237"/>
                    <w:gridCol w:w="1025"/>
                    <w:gridCol w:w="1140"/>
                  </w:tblGrid>
                  <w:tr>
                    <w:trPr>
                      <w:trHeight w:val="309" w:hRule="atLeast"/>
                    </w:trPr>
                    <w:tc>
                      <w:tcPr>
                        <w:tcW w:w="927" w:type="dxa"/>
                        <w:vAlign w:val="top"/>
                        <w:tcBorders>
                          <w:right w:val="none" w:color="000000" w:sz="8" w:space="0"/>
                        </w:tcBorders>
                      </w:tcPr>
                      <w:p>
                        <w:pPr>
                          <w:ind w:left="334"/>
                          <w:spacing w:before="83" w:line="183" w:lineRule="auto"/>
                          <w:rPr>
                            <w:rFonts w:ascii="Calibri" w:hAnsi="Calibri" w:eastAsia="Calibri" w:cs="Calibri"/>
                            <w:sz w:val="19"/>
                            <w:szCs w:val="19"/>
                          </w:rPr>
                        </w:pPr>
                        <w:r>
                          <w:rPr>
                            <w:rFonts w:ascii="SimSun" w:hAnsi="SimSun" w:eastAsia="SimSun" w:cs="SimSun"/>
                            <w:sz w:val="19"/>
                            <w:szCs w:val="19"/>
                            <w:spacing w:val="-2"/>
                          </w:rPr>
                          <w:t>PO</w:t>
                        </w:r>
                        <w:r>
                          <w:rPr>
                            <w:rFonts w:ascii="Calibri" w:hAnsi="Calibri" w:eastAsia="Calibri" w:cs="Calibri"/>
                            <w:sz w:val="19"/>
                            <w:szCs w:val="19"/>
                            <w:spacing w:val="-2"/>
                          </w:rPr>
                          <w:t>₂</w:t>
                        </w:r>
                      </w:p>
                    </w:tc>
                    <w:tc>
                      <w:tcPr>
                        <w:tcW w:w="1237" w:type="dxa"/>
                        <w:vAlign w:val="top"/>
                        <w:tcBorders>
                          <w:left w:val="none" w:color="000000" w:sz="8" w:space="0"/>
                          <w:right w:val="none" w:color="000000" w:sz="8" w:space="0"/>
                        </w:tcBorders>
                      </w:tcPr>
                      <w:p>
                        <w:pPr>
                          <w:ind w:left="332"/>
                          <w:spacing w:before="88" w:line="184" w:lineRule="auto"/>
                          <w:rPr>
                            <w:rFonts w:ascii="SimSun" w:hAnsi="SimSun" w:eastAsia="SimSun" w:cs="SimSun"/>
                            <w:sz w:val="15"/>
                            <w:szCs w:val="15"/>
                          </w:rPr>
                        </w:pPr>
                        <w:r>
                          <w:rPr>
                            <w:rFonts w:ascii="SimSun" w:hAnsi="SimSun" w:eastAsia="SimSun" w:cs="SimSun"/>
                            <w:sz w:val="15"/>
                            <w:szCs w:val="15"/>
                            <w:spacing w:val="-1"/>
                          </w:rPr>
                          <w:t>97～100</w:t>
                        </w:r>
                      </w:p>
                    </w:tc>
                    <w:tc>
                      <w:tcPr>
                        <w:tcW w:w="1025" w:type="dxa"/>
                        <w:vAlign w:val="top"/>
                        <w:tcBorders>
                          <w:left w:val="none" w:color="000000" w:sz="8" w:space="0"/>
                          <w:right w:val="none" w:color="000000" w:sz="8" w:space="0"/>
                        </w:tcBorders>
                      </w:tcPr>
                      <w:p>
                        <w:pPr>
                          <w:ind w:left="385"/>
                          <w:spacing w:before="111" w:line="183" w:lineRule="auto"/>
                          <w:rPr>
                            <w:rFonts w:ascii="SimSun" w:hAnsi="SimSun" w:eastAsia="SimSun" w:cs="SimSun"/>
                            <w:sz w:val="19"/>
                            <w:szCs w:val="19"/>
                          </w:rPr>
                        </w:pPr>
                        <w:r>
                          <w:rPr>
                            <w:rFonts w:ascii="SimSun" w:hAnsi="SimSun" w:eastAsia="SimSun" w:cs="SimSun"/>
                            <w:sz w:val="19"/>
                            <w:szCs w:val="19"/>
                            <w:spacing w:val="-2"/>
                          </w:rPr>
                          <w:t>40</w:t>
                        </w:r>
                      </w:p>
                    </w:tc>
                    <w:tc>
                      <w:tcPr>
                        <w:tcW w:w="1140" w:type="dxa"/>
                        <w:vAlign w:val="top"/>
                        <w:tcBorders>
                          <w:left w:val="none" w:color="000000" w:sz="8" w:space="0"/>
                        </w:tcBorders>
                      </w:tcPr>
                      <w:p>
                        <w:pPr>
                          <w:ind w:left="460"/>
                          <w:spacing w:before="101" w:line="183" w:lineRule="auto"/>
                          <w:rPr>
                            <w:rFonts w:ascii="SimSun" w:hAnsi="SimSun" w:eastAsia="SimSun" w:cs="SimSun"/>
                            <w:sz w:val="19"/>
                            <w:szCs w:val="19"/>
                          </w:rPr>
                        </w:pPr>
                        <w:r>
                          <w:rPr>
                            <w:rFonts w:ascii="SimSun" w:hAnsi="SimSun" w:eastAsia="SimSun" w:cs="SimSun"/>
                            <w:sz w:val="19"/>
                            <w:szCs w:val="19"/>
                            <w:spacing w:val="-3"/>
                          </w:rPr>
                          <w:t>30</w:t>
                        </w:r>
                      </w:p>
                    </w:tc>
                  </w:tr>
                </w:tbl>
                <w:p>
                  <w:pPr>
                    <w:rPr>
                      <w:rFonts w:ascii="Arial"/>
                      <w:sz w:val="21"/>
                    </w:rPr>
                  </w:pPr>
                  <w:r/>
                </w:p>
              </w:txbxContent>
            </v:textbox>
          </v:shape>
        </w:pict>
      </w:r>
      <w:r>
        <w:pict>
          <v:shape id="_x0000_s27" style="position:absolute;margin-left:268.754pt;margin-top:40.3846pt;mso-position-vertical-relative:text;mso-position-horizontal-relative:text;width:219pt;height:18.55pt;z-index:251750400;" filled="false" stroked="false" type="#_x0000_t202">
            <v:fill on="false"/>
            <v:stroke on="false"/>
            <v:path/>
            <v:imagedata o:title=""/>
            <o:lock v:ext="edit" aspectratio="false"/>
            <v:textbox inset="0mm,0mm,0mm,0mm">
              <w:txbxContent>
                <w:p>
                  <w:pPr>
                    <w:spacing w:line="20" w:lineRule="exact"/>
                    <w:rPr/>
                  </w:pPr>
                  <w:r/>
                </w:p>
                <w:tbl>
                  <w:tblPr>
                    <w:tblStyle w:val="2"/>
                    <w:tblW w:w="4329" w:type="dxa"/>
                    <w:tblInd w:w="25" w:type="dxa"/>
                    <w:shd w:val="clear" w:fill="C4E4F3"/>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064"/>
                    <w:gridCol w:w="1037"/>
                    <w:gridCol w:w="1082"/>
                    <w:gridCol w:w="1146"/>
                  </w:tblGrid>
                  <w:tr>
                    <w:trPr>
                      <w:trHeight w:val="310" w:hRule="atLeast"/>
                    </w:trPr>
                    <w:tc>
                      <w:tcPr>
                        <w:tcW w:w="1064" w:type="dxa"/>
                        <w:vAlign w:val="top"/>
                        <w:tcBorders>
                          <w:right w:val="none" w:color="000000" w:sz="8" w:space="0"/>
                        </w:tcBorders>
                      </w:tcPr>
                      <w:p>
                        <w:pPr>
                          <w:ind w:left="294"/>
                          <w:spacing w:before="63" w:line="183" w:lineRule="auto"/>
                          <w:rPr>
                            <w:rFonts w:ascii="Calibri" w:hAnsi="Calibri" w:eastAsia="Calibri" w:cs="Calibri"/>
                            <w:sz w:val="19"/>
                            <w:szCs w:val="19"/>
                          </w:rPr>
                        </w:pPr>
                        <w:r>
                          <w:rPr>
                            <w:rFonts w:ascii="SimSun" w:hAnsi="SimSun" w:eastAsia="SimSun" w:cs="SimSun"/>
                            <w:sz w:val="19"/>
                            <w:szCs w:val="19"/>
                            <w:spacing w:val="-2"/>
                          </w:rPr>
                          <w:t>PCO</w:t>
                        </w:r>
                        <w:r>
                          <w:rPr>
                            <w:rFonts w:ascii="Calibri" w:hAnsi="Calibri" w:eastAsia="Calibri" w:cs="Calibri"/>
                            <w:sz w:val="19"/>
                            <w:szCs w:val="19"/>
                            <w:spacing w:val="-2"/>
                          </w:rPr>
                          <w:t>₂</w:t>
                        </w:r>
                      </w:p>
                    </w:tc>
                    <w:tc>
                      <w:tcPr>
                        <w:tcW w:w="1037" w:type="dxa"/>
                        <w:vAlign w:val="top"/>
                        <w:tcBorders>
                          <w:left w:val="none" w:color="000000" w:sz="8" w:space="0"/>
                          <w:right w:val="none" w:color="000000" w:sz="8" w:space="0"/>
                        </w:tcBorders>
                      </w:tcPr>
                      <w:p>
                        <w:pPr>
                          <w:ind w:left="415"/>
                          <w:spacing w:before="101" w:line="183" w:lineRule="auto"/>
                          <w:rPr>
                            <w:rFonts w:ascii="SimSun" w:hAnsi="SimSun" w:eastAsia="SimSun" w:cs="SimSun"/>
                            <w:sz w:val="19"/>
                            <w:szCs w:val="19"/>
                          </w:rPr>
                        </w:pPr>
                        <w:r>
                          <w:rPr>
                            <w:rFonts w:ascii="SimSun" w:hAnsi="SimSun" w:eastAsia="SimSun" w:cs="SimSun"/>
                            <w:sz w:val="19"/>
                            <w:szCs w:val="19"/>
                            <w:spacing w:val="-2"/>
                          </w:rPr>
                          <w:t>40</w:t>
                        </w:r>
                      </w:p>
                    </w:tc>
                    <w:tc>
                      <w:tcPr>
                        <w:tcW w:w="1082" w:type="dxa"/>
                        <w:vAlign w:val="top"/>
                        <w:tcBorders>
                          <w:left w:val="none" w:color="000000" w:sz="8" w:space="0"/>
                          <w:right w:val="none" w:color="000000" w:sz="8" w:space="0"/>
                        </w:tcBorders>
                      </w:tcPr>
                      <w:p>
                        <w:pPr>
                          <w:ind w:left="438"/>
                          <w:spacing w:before="111" w:line="183" w:lineRule="auto"/>
                          <w:rPr>
                            <w:rFonts w:ascii="SimSun" w:hAnsi="SimSun" w:eastAsia="SimSun" w:cs="SimSun"/>
                            <w:sz w:val="19"/>
                            <w:szCs w:val="19"/>
                          </w:rPr>
                        </w:pPr>
                        <w:r>
                          <w:rPr>
                            <w:rFonts w:ascii="SimSun" w:hAnsi="SimSun" w:eastAsia="SimSun" w:cs="SimSun"/>
                            <w:sz w:val="19"/>
                            <w:szCs w:val="19"/>
                            <w:spacing w:val="-2"/>
                          </w:rPr>
                          <w:t>46</w:t>
                        </w:r>
                      </w:p>
                    </w:tc>
                    <w:tc>
                      <w:tcPr>
                        <w:tcW w:w="1146" w:type="dxa"/>
                        <w:vAlign w:val="top"/>
                        <w:tcBorders>
                          <w:left w:val="none" w:color="000000" w:sz="8" w:space="0"/>
                        </w:tcBorders>
                      </w:tcPr>
                      <w:p>
                        <w:pPr>
                          <w:ind w:left="466"/>
                          <w:spacing w:before="101" w:line="183" w:lineRule="auto"/>
                          <w:rPr>
                            <w:rFonts w:ascii="SimSun" w:hAnsi="SimSun" w:eastAsia="SimSun" w:cs="SimSun"/>
                            <w:sz w:val="19"/>
                            <w:szCs w:val="19"/>
                          </w:rPr>
                        </w:pPr>
                        <w:r>
                          <w:rPr>
                            <w:rFonts w:ascii="SimSun" w:hAnsi="SimSun" w:eastAsia="SimSun" w:cs="SimSun"/>
                            <w:sz w:val="19"/>
                            <w:szCs w:val="19"/>
                            <w:spacing w:val="-3"/>
                          </w:rPr>
                          <w:t>50</w:t>
                        </w:r>
                      </w:p>
                    </w:tc>
                  </w:tr>
                </w:tbl>
                <w:p>
                  <w:pPr>
                    <w:rPr>
                      <w:rFonts w:ascii="Arial"/>
                      <w:sz w:val="21"/>
                    </w:rPr>
                  </w:pPr>
                  <w:r/>
                </w:p>
              </w:txbxContent>
            </v:textbox>
          </v:shape>
        </w:pict>
      </w:r>
      <w:r>
        <w:rPr>
          <w:rFonts w:ascii="SimSun" w:hAnsi="SimSun" w:eastAsia="SimSun" w:cs="SimSun"/>
          <w:sz w:val="20"/>
          <w:szCs w:val="20"/>
          <w:spacing w:val="-7"/>
          <w:position w:val="8"/>
        </w:rPr>
        <w:t>气体分压也称气体的张力(tension)。人体血液和</w:t>
      </w:r>
    </w:p>
    <w:p>
      <w:pPr>
        <w:ind w:left="1060"/>
        <w:spacing w:line="219" w:lineRule="auto"/>
        <w:rPr>
          <w:rFonts w:ascii="SimSun" w:hAnsi="SimSun" w:eastAsia="SimSun" w:cs="SimSun"/>
          <w:sz w:val="20"/>
          <w:szCs w:val="20"/>
        </w:rPr>
      </w:pPr>
      <w:r>
        <w:rPr>
          <w:rFonts w:ascii="SimSun" w:hAnsi="SimSun" w:eastAsia="SimSun" w:cs="SimSun"/>
          <w:sz w:val="20"/>
          <w:szCs w:val="20"/>
          <w:spacing w:val="4"/>
        </w:rPr>
        <w:t>组织中的</w:t>
      </w:r>
      <w:r>
        <w:rPr>
          <w:rFonts w:ascii="SimSun" w:hAnsi="SimSun" w:eastAsia="SimSun" w:cs="SimSun"/>
          <w:sz w:val="20"/>
          <w:szCs w:val="20"/>
          <w:spacing w:val="-50"/>
        </w:rPr>
        <w:t xml:space="preserve"> </w:t>
      </w:r>
      <w:r>
        <w:rPr>
          <w:rFonts w:ascii="SimSun" w:hAnsi="SimSun" w:eastAsia="SimSun" w:cs="SimSun"/>
          <w:sz w:val="20"/>
          <w:szCs w:val="20"/>
        </w:rPr>
        <w:t>PO</w:t>
      </w:r>
      <w:r>
        <w:rPr>
          <w:rFonts w:ascii="Calibri" w:hAnsi="Calibri" w:eastAsia="Calibri" w:cs="Calibri"/>
          <w:sz w:val="20"/>
          <w:szCs w:val="20"/>
          <w:spacing w:val="4"/>
        </w:rPr>
        <w:t>₂</w:t>
      </w:r>
      <w:r>
        <w:rPr>
          <w:rFonts w:ascii="Calibri" w:hAnsi="Calibri" w:eastAsia="Calibri" w:cs="Calibri"/>
          <w:sz w:val="20"/>
          <w:szCs w:val="20"/>
          <w:spacing w:val="22"/>
          <w:w w:val="101"/>
        </w:rPr>
        <w:t xml:space="preserve"> </w:t>
      </w:r>
      <w:r>
        <w:rPr>
          <w:rFonts w:ascii="SimSun" w:hAnsi="SimSun" w:eastAsia="SimSun" w:cs="SimSun"/>
          <w:sz w:val="20"/>
          <w:szCs w:val="20"/>
          <w:spacing w:val="4"/>
        </w:rPr>
        <w:t>和</w:t>
      </w:r>
      <w:r>
        <w:rPr>
          <w:rFonts w:ascii="SimSun" w:hAnsi="SimSun" w:eastAsia="SimSun" w:cs="SimSun"/>
          <w:sz w:val="20"/>
          <w:szCs w:val="20"/>
          <w:spacing w:val="-42"/>
        </w:rPr>
        <w:t xml:space="preserve"> </w:t>
      </w:r>
      <w:r>
        <w:rPr>
          <w:rFonts w:ascii="SimSun" w:hAnsi="SimSun" w:eastAsia="SimSun" w:cs="SimSun"/>
          <w:sz w:val="20"/>
          <w:szCs w:val="20"/>
        </w:rPr>
        <w:t>PCO</w:t>
      </w:r>
      <w:r>
        <w:rPr>
          <w:rFonts w:ascii="Calibri" w:hAnsi="Calibri" w:eastAsia="Calibri" w:cs="Calibri"/>
          <w:sz w:val="20"/>
          <w:szCs w:val="20"/>
          <w:spacing w:val="4"/>
        </w:rPr>
        <w:t>₂</w:t>
      </w:r>
      <w:r>
        <w:rPr>
          <w:rFonts w:ascii="Calibri" w:hAnsi="Calibri" w:eastAsia="Calibri" w:cs="Calibri"/>
          <w:sz w:val="20"/>
          <w:szCs w:val="20"/>
          <w:spacing w:val="4"/>
        </w:rPr>
        <w:t xml:space="preserve">  </w:t>
      </w:r>
      <w:r>
        <w:rPr>
          <w:rFonts w:ascii="SimSun" w:hAnsi="SimSun" w:eastAsia="SimSun" w:cs="SimSun"/>
          <w:sz w:val="20"/>
          <w:szCs w:val="20"/>
          <w:spacing w:val="4"/>
        </w:rPr>
        <w:t>见表5-2。不同组织中的</w:t>
      </w:r>
    </w:p>
    <w:p>
      <w:pPr>
        <w:ind w:left="1060"/>
        <w:spacing w:before="73" w:line="220" w:lineRule="auto"/>
        <w:rPr>
          <w:rFonts w:ascii="SimSun" w:hAnsi="SimSun" w:eastAsia="SimSun" w:cs="SimSun"/>
          <w:sz w:val="20"/>
          <w:szCs w:val="20"/>
        </w:rPr>
      </w:pPr>
      <w:r>
        <w:rPr>
          <w:rFonts w:ascii="SimSun" w:hAnsi="SimSun" w:eastAsia="SimSun" w:cs="SimSun"/>
          <w:sz w:val="20"/>
          <w:szCs w:val="20"/>
          <w:spacing w:val="-10"/>
        </w:rPr>
        <w:t>PO</w:t>
      </w:r>
      <w:r>
        <w:rPr>
          <w:rFonts w:ascii="Calibri" w:hAnsi="Calibri" w:eastAsia="Calibri" w:cs="Calibri"/>
          <w:sz w:val="20"/>
          <w:szCs w:val="20"/>
          <w:spacing w:val="-10"/>
        </w:rPr>
        <w:t>₂</w:t>
      </w:r>
      <w:r>
        <w:rPr>
          <w:rFonts w:ascii="Calibri" w:hAnsi="Calibri" w:eastAsia="Calibri" w:cs="Calibri"/>
          <w:sz w:val="20"/>
          <w:szCs w:val="20"/>
          <w:spacing w:val="51"/>
        </w:rPr>
        <w:t xml:space="preserve"> </w:t>
      </w:r>
      <w:r>
        <w:rPr>
          <w:rFonts w:ascii="SimSun" w:hAnsi="SimSun" w:eastAsia="SimSun" w:cs="SimSun"/>
          <w:sz w:val="20"/>
          <w:szCs w:val="20"/>
          <w:spacing w:val="-10"/>
        </w:rPr>
        <w:t>和PCO</w:t>
      </w:r>
      <w:r>
        <w:rPr>
          <w:rFonts w:ascii="Calibri" w:hAnsi="Calibri" w:eastAsia="Calibri" w:cs="Calibri"/>
          <w:sz w:val="20"/>
          <w:szCs w:val="20"/>
          <w:spacing w:val="-10"/>
        </w:rPr>
        <w:t>₂</w:t>
      </w:r>
      <w:r>
        <w:rPr>
          <w:rFonts w:ascii="Calibri" w:hAnsi="Calibri" w:eastAsia="Calibri" w:cs="Calibri"/>
          <w:sz w:val="20"/>
          <w:szCs w:val="20"/>
          <w:spacing w:val="12"/>
          <w:w w:val="101"/>
        </w:rPr>
        <w:t xml:space="preserve"> </w:t>
      </w:r>
      <w:r>
        <w:rPr>
          <w:rFonts w:ascii="SimSun" w:hAnsi="SimSun" w:eastAsia="SimSun" w:cs="SimSun"/>
          <w:sz w:val="20"/>
          <w:szCs w:val="20"/>
          <w:spacing w:val="-10"/>
        </w:rPr>
        <w:t>不同，在同一组织，它们还受组织活动</w:t>
      </w:r>
    </w:p>
    <w:p>
      <w:pPr>
        <w:ind w:left="1060"/>
        <w:spacing w:before="71" w:line="219" w:lineRule="auto"/>
        <w:rPr>
          <w:rFonts w:ascii="SimSun" w:hAnsi="SimSun" w:eastAsia="SimSun" w:cs="SimSun"/>
          <w:sz w:val="20"/>
          <w:szCs w:val="20"/>
        </w:rPr>
      </w:pPr>
      <w:r>
        <w:rPr>
          <w:rFonts w:ascii="SimSun" w:hAnsi="SimSun" w:eastAsia="SimSun" w:cs="SimSun"/>
          <w:sz w:val="20"/>
          <w:szCs w:val="20"/>
          <w:spacing w:val="-10"/>
        </w:rPr>
        <w:t>水平的影响，表中值仅是安静状态下的大致数值。</w:t>
      </w:r>
    </w:p>
    <w:p>
      <w:pPr>
        <w:ind w:left="1463"/>
        <w:spacing w:before="172" w:line="222" w:lineRule="auto"/>
        <w:outlineLvl w:val="1"/>
        <w:rPr>
          <w:rFonts w:ascii="SimHei" w:hAnsi="SimHei" w:eastAsia="SimHei" w:cs="SimHei"/>
          <w:sz w:val="26"/>
          <w:szCs w:val="26"/>
        </w:rPr>
      </w:pPr>
      <w:r>
        <w:rPr>
          <w:rFonts w:ascii="SimHei" w:hAnsi="SimHei" w:eastAsia="SimHei" w:cs="SimHei"/>
          <w:sz w:val="26"/>
          <w:szCs w:val="26"/>
          <w:b/>
          <w:bCs/>
          <w:spacing w:val="-22"/>
        </w:rPr>
        <w:t>二、肺换气</w:t>
      </w:r>
    </w:p>
    <w:p>
      <w:pPr>
        <w:ind w:left="1460"/>
        <w:spacing w:before="188" w:line="222" w:lineRule="auto"/>
        <w:rPr>
          <w:rFonts w:ascii="SimHei" w:hAnsi="SimHei" w:eastAsia="SimHei" w:cs="SimHei"/>
          <w:sz w:val="20"/>
          <w:szCs w:val="20"/>
        </w:rPr>
      </w:pPr>
      <w:r>
        <w:rPr>
          <w:rFonts w:ascii="SimHei" w:hAnsi="SimHei" w:eastAsia="SimHei" w:cs="SimHei"/>
          <w:sz w:val="20"/>
          <w:szCs w:val="20"/>
          <w:spacing w:val="17"/>
        </w:rPr>
        <w:t>(</w:t>
      </w:r>
      <w:r>
        <w:rPr>
          <w:rFonts w:ascii="SimHei" w:hAnsi="SimHei" w:eastAsia="SimHei" w:cs="SimHei"/>
          <w:sz w:val="20"/>
          <w:szCs w:val="20"/>
          <w:spacing w:val="-50"/>
        </w:rPr>
        <w:t xml:space="preserve"> </w:t>
      </w:r>
      <w:r>
        <w:rPr>
          <w:rFonts w:ascii="SimHei" w:hAnsi="SimHei" w:eastAsia="SimHei" w:cs="SimHei"/>
          <w:sz w:val="20"/>
          <w:szCs w:val="20"/>
          <w:spacing w:val="17"/>
        </w:rPr>
        <w:t>一)肺换气过程</w:t>
      </w:r>
    </w:p>
    <w:p>
      <w:pPr>
        <w:ind w:left="1060" w:right="78" w:firstLine="399"/>
        <w:spacing w:before="83" w:line="278" w:lineRule="auto"/>
        <w:rPr>
          <w:rFonts w:ascii="SimSun" w:hAnsi="SimSun" w:eastAsia="SimSun" w:cs="SimSun"/>
          <w:sz w:val="20"/>
          <w:szCs w:val="20"/>
        </w:rPr>
      </w:pPr>
      <w:r>
        <w:rPr>
          <w:rFonts w:ascii="SimSun" w:hAnsi="SimSun" w:eastAsia="SimSun" w:cs="SimSun"/>
          <w:sz w:val="20"/>
          <w:szCs w:val="20"/>
        </w:rPr>
        <w:t>如图5-11所示</w:t>
      </w:r>
      <w:r>
        <w:rPr>
          <w:rFonts w:ascii="SimSun" w:hAnsi="SimSun" w:eastAsia="SimSun" w:cs="SimSun"/>
          <w:sz w:val="20"/>
          <w:szCs w:val="20"/>
          <w:spacing w:val="-1"/>
        </w:rPr>
        <w:t>，混合静脉血流经肺毛细血管时，血液</w:t>
      </w:r>
      <w:r>
        <w:rPr>
          <w:rFonts w:ascii="SimSun" w:hAnsi="SimSun" w:eastAsia="SimSun" w:cs="SimSun"/>
          <w:sz w:val="20"/>
          <w:szCs w:val="20"/>
          <w:spacing w:val="-59"/>
        </w:rPr>
        <w:t xml:space="preserve"> </w:t>
      </w:r>
      <w:r>
        <w:rPr>
          <w:rFonts w:ascii="SimSun" w:hAnsi="SimSun" w:eastAsia="SimSun" w:cs="SimSun"/>
          <w:sz w:val="20"/>
          <w:szCs w:val="20"/>
        </w:rPr>
        <w:t>PO</w:t>
      </w:r>
      <w:r>
        <w:rPr>
          <w:rFonts w:ascii="Calibri" w:hAnsi="Calibri" w:eastAsia="Calibri" w:cs="Calibri"/>
          <w:sz w:val="20"/>
          <w:szCs w:val="20"/>
          <w:spacing w:val="-1"/>
        </w:rPr>
        <w:t>₂</w:t>
      </w:r>
      <w:r>
        <w:rPr>
          <w:rFonts w:ascii="Calibri" w:hAnsi="Calibri" w:eastAsia="Calibri" w:cs="Calibri"/>
          <w:sz w:val="20"/>
          <w:szCs w:val="20"/>
          <w:spacing w:val="12"/>
          <w:w w:val="101"/>
        </w:rPr>
        <w:t xml:space="preserve"> </w:t>
      </w:r>
      <w:r>
        <w:rPr>
          <w:rFonts w:ascii="SimSun" w:hAnsi="SimSun" w:eastAsia="SimSun" w:cs="SimSun"/>
          <w:sz w:val="20"/>
          <w:szCs w:val="20"/>
          <w:spacing w:val="-1"/>
        </w:rPr>
        <w:t>为40</w:t>
      </w:r>
      <w:r>
        <w:rPr>
          <w:rFonts w:ascii="SimSun" w:hAnsi="SimSun" w:eastAsia="SimSun" w:cs="SimSun"/>
          <w:sz w:val="20"/>
          <w:szCs w:val="20"/>
        </w:rPr>
        <w:t>mmHg</w:t>
      </w:r>
      <w:r>
        <w:rPr>
          <w:rFonts w:ascii="SimSun" w:hAnsi="SimSun" w:eastAsia="SimSun" w:cs="SimSun"/>
          <w:sz w:val="20"/>
          <w:szCs w:val="20"/>
          <w:spacing w:val="-1"/>
        </w:rPr>
        <w:t>,</w:t>
      </w:r>
      <w:r>
        <w:rPr>
          <w:rFonts w:ascii="SimSun" w:hAnsi="SimSun" w:eastAsia="SimSun" w:cs="SimSun"/>
          <w:sz w:val="20"/>
          <w:szCs w:val="20"/>
          <w:spacing w:val="32"/>
        </w:rPr>
        <w:t xml:space="preserve"> </w:t>
      </w:r>
      <w:r>
        <w:rPr>
          <w:rFonts w:ascii="SimSun" w:hAnsi="SimSun" w:eastAsia="SimSun" w:cs="SimSun"/>
          <w:sz w:val="20"/>
          <w:szCs w:val="20"/>
          <w:spacing w:val="-1"/>
        </w:rPr>
        <w:t>比肺泡气102</w:t>
      </w:r>
      <w:r>
        <w:rPr>
          <w:rFonts w:ascii="SimSun" w:hAnsi="SimSun" w:eastAsia="SimSun" w:cs="SimSun"/>
          <w:sz w:val="20"/>
          <w:szCs w:val="20"/>
        </w:rPr>
        <w:t>mmHg</w:t>
      </w:r>
      <w:r>
        <w:rPr>
          <w:rFonts w:ascii="SimSun" w:hAnsi="SimSun" w:eastAsia="SimSun" w:cs="SimSun"/>
          <w:sz w:val="20"/>
          <w:szCs w:val="20"/>
          <w:spacing w:val="63"/>
        </w:rPr>
        <w:t xml:space="preserve"> </w:t>
      </w:r>
      <w:r>
        <w:rPr>
          <w:rFonts w:ascii="SimSun" w:hAnsi="SimSun" w:eastAsia="SimSun" w:cs="SimSun"/>
          <w:sz w:val="20"/>
          <w:szCs w:val="20"/>
          <w:spacing w:val="-1"/>
        </w:rPr>
        <w:t>的</w:t>
      </w:r>
      <w:r>
        <w:rPr>
          <w:rFonts w:ascii="SimSun" w:hAnsi="SimSun" w:eastAsia="SimSun" w:cs="SimSun"/>
          <w:sz w:val="20"/>
          <w:szCs w:val="20"/>
          <w:spacing w:val="-26"/>
        </w:rPr>
        <w:t xml:space="preserve"> </w:t>
      </w:r>
      <w:r>
        <w:rPr>
          <w:rFonts w:ascii="SimSun" w:hAnsi="SimSun" w:eastAsia="SimSun" w:cs="SimSun"/>
          <w:sz w:val="20"/>
          <w:szCs w:val="20"/>
        </w:rPr>
        <w:t>PO</w:t>
      </w:r>
      <w:r>
        <w:rPr>
          <w:rFonts w:ascii="Calibri" w:hAnsi="Calibri" w:eastAsia="Calibri" w:cs="Calibri"/>
          <w:sz w:val="20"/>
          <w:szCs w:val="20"/>
          <w:spacing w:val="-1"/>
        </w:rPr>
        <w:t>₂</w:t>
      </w:r>
      <w:r>
        <w:rPr>
          <w:rFonts w:ascii="Calibri" w:hAnsi="Calibri" w:eastAsia="Calibri" w:cs="Calibri"/>
          <w:sz w:val="20"/>
          <w:szCs w:val="20"/>
        </w:rPr>
        <w:t xml:space="preserve">   </w:t>
      </w:r>
      <w:r>
        <w:rPr>
          <w:rFonts w:ascii="SimSun" w:hAnsi="SimSun" w:eastAsia="SimSun" w:cs="SimSun"/>
          <w:sz w:val="20"/>
          <w:szCs w:val="20"/>
          <w:spacing w:val="-5"/>
        </w:rPr>
        <w:t>低，O</w:t>
      </w:r>
      <w:r>
        <w:rPr>
          <w:rFonts w:ascii="Calibri" w:hAnsi="Calibri" w:eastAsia="Calibri" w:cs="Calibri"/>
          <w:sz w:val="20"/>
          <w:szCs w:val="20"/>
          <w:spacing w:val="-5"/>
        </w:rPr>
        <w:t>₂</w:t>
      </w:r>
      <w:r>
        <w:rPr>
          <w:rFonts w:ascii="Calibri" w:hAnsi="Calibri" w:eastAsia="Calibri" w:cs="Calibri"/>
          <w:sz w:val="20"/>
          <w:szCs w:val="20"/>
          <w:spacing w:val="4"/>
        </w:rPr>
        <w:t xml:space="preserve"> </w:t>
      </w:r>
      <w:r>
        <w:rPr>
          <w:rFonts w:ascii="SimSun" w:hAnsi="SimSun" w:eastAsia="SimSun" w:cs="SimSun"/>
          <w:sz w:val="20"/>
          <w:szCs w:val="20"/>
          <w:spacing w:val="-5"/>
        </w:rPr>
        <w:t>就在分压差的作用下由肺泡气向血液净扩散，使血液</w:t>
      </w:r>
      <w:r>
        <w:rPr>
          <w:rFonts w:ascii="SimSun" w:hAnsi="SimSun" w:eastAsia="SimSun" w:cs="SimSun"/>
          <w:sz w:val="20"/>
          <w:szCs w:val="20"/>
          <w:spacing w:val="-59"/>
        </w:rPr>
        <w:t xml:space="preserve"> </w:t>
      </w:r>
      <w:r>
        <w:rPr>
          <w:rFonts w:ascii="SimSun" w:hAnsi="SimSun" w:eastAsia="SimSun" w:cs="SimSun"/>
          <w:sz w:val="20"/>
          <w:szCs w:val="20"/>
          <w:spacing w:val="-5"/>
        </w:rPr>
        <w:t>PO</w:t>
      </w:r>
      <w:r>
        <w:rPr>
          <w:rFonts w:ascii="Calibri" w:hAnsi="Calibri" w:eastAsia="Calibri" w:cs="Calibri"/>
          <w:sz w:val="20"/>
          <w:szCs w:val="20"/>
          <w:spacing w:val="-5"/>
        </w:rPr>
        <w:t>₂</w:t>
      </w:r>
      <w:r>
        <w:rPr>
          <w:rFonts w:ascii="Calibri" w:hAnsi="Calibri" w:eastAsia="Calibri" w:cs="Calibri"/>
          <w:sz w:val="20"/>
          <w:szCs w:val="20"/>
          <w:spacing w:val="23"/>
        </w:rPr>
        <w:t xml:space="preserve"> </w:t>
      </w:r>
      <w:r>
        <w:rPr>
          <w:rFonts w:ascii="SimSun" w:hAnsi="SimSun" w:eastAsia="SimSun" w:cs="SimSun"/>
          <w:sz w:val="20"/>
          <w:szCs w:val="20"/>
          <w:spacing w:val="-5"/>
        </w:rPr>
        <w:t>逐渐上升，最后</w:t>
      </w:r>
      <w:r>
        <w:rPr>
          <w:rFonts w:ascii="SimSun" w:hAnsi="SimSun" w:eastAsia="SimSun" w:cs="SimSun"/>
          <w:sz w:val="20"/>
          <w:szCs w:val="20"/>
          <w:spacing w:val="-6"/>
        </w:rPr>
        <w:t>接近肺泡气的</w:t>
      </w:r>
      <w:r>
        <w:rPr>
          <w:rFonts w:ascii="SimSun" w:hAnsi="SimSun" w:eastAsia="SimSun" w:cs="SimSun"/>
          <w:sz w:val="20"/>
          <w:szCs w:val="20"/>
          <w:spacing w:val="-5"/>
        </w:rPr>
        <w:t>PO</w:t>
      </w:r>
      <w:r>
        <w:rPr>
          <w:rFonts w:ascii="Calibri" w:hAnsi="Calibri" w:eastAsia="Calibri" w:cs="Calibri"/>
          <w:sz w:val="20"/>
          <w:szCs w:val="20"/>
          <w:spacing w:val="-6"/>
        </w:rPr>
        <w:t>₂</w:t>
      </w:r>
      <w:r>
        <w:rPr>
          <w:rFonts w:ascii="Calibri" w:hAnsi="Calibri" w:eastAsia="Calibri" w:cs="Calibri"/>
          <w:sz w:val="20"/>
          <w:szCs w:val="20"/>
          <w:spacing w:val="-6"/>
        </w:rPr>
        <w:t xml:space="preserve"> </w:t>
      </w:r>
      <w:r>
        <w:rPr>
          <w:rFonts w:ascii="SimSun" w:hAnsi="SimSun" w:eastAsia="SimSun" w:cs="SimSun"/>
          <w:sz w:val="20"/>
          <w:szCs w:val="20"/>
          <w:spacing w:val="-6"/>
        </w:rPr>
        <w:t>;</w:t>
      </w:r>
      <w:r>
        <w:rPr>
          <w:rFonts w:ascii="SimSun" w:hAnsi="SimSun" w:eastAsia="SimSun" w:cs="SimSun"/>
          <w:sz w:val="20"/>
          <w:szCs w:val="20"/>
          <w:spacing w:val="-32"/>
        </w:rPr>
        <w:t xml:space="preserve"> </w:t>
      </w:r>
      <w:r>
        <w:rPr>
          <w:rFonts w:ascii="SimSun" w:hAnsi="SimSun" w:eastAsia="SimSun" w:cs="SimSun"/>
          <w:sz w:val="20"/>
          <w:szCs w:val="20"/>
          <w:spacing w:val="-6"/>
        </w:rPr>
        <w:t>混</w:t>
      </w:r>
      <w:r>
        <w:rPr>
          <w:rFonts w:ascii="SimSun" w:hAnsi="SimSun" w:eastAsia="SimSun" w:cs="SimSun"/>
          <w:sz w:val="20"/>
          <w:szCs w:val="20"/>
        </w:rPr>
        <w:t xml:space="preserve"> </w:t>
      </w:r>
      <w:r>
        <w:rPr>
          <w:rFonts w:ascii="SimSun" w:hAnsi="SimSun" w:eastAsia="SimSun" w:cs="SimSun"/>
          <w:sz w:val="20"/>
          <w:szCs w:val="20"/>
        </w:rPr>
        <w:t>合静脉血PCO</w:t>
      </w:r>
      <w:r>
        <w:rPr>
          <w:rFonts w:ascii="Calibri" w:hAnsi="Calibri" w:eastAsia="Calibri" w:cs="Calibri"/>
          <w:sz w:val="20"/>
          <w:szCs w:val="20"/>
        </w:rPr>
        <w:t>₂</w:t>
      </w:r>
      <w:r>
        <w:rPr>
          <w:rFonts w:ascii="Calibri" w:hAnsi="Calibri" w:eastAsia="Calibri" w:cs="Calibri"/>
          <w:sz w:val="20"/>
          <w:szCs w:val="20"/>
          <w:spacing w:val="3"/>
        </w:rPr>
        <w:t xml:space="preserve">  </w:t>
      </w:r>
      <w:r>
        <w:rPr>
          <w:rFonts w:ascii="SimSun" w:hAnsi="SimSun" w:eastAsia="SimSun" w:cs="SimSun"/>
          <w:sz w:val="20"/>
          <w:szCs w:val="20"/>
        </w:rPr>
        <w:t>为46mmHg,</w:t>
      </w:r>
      <w:r>
        <w:rPr>
          <w:rFonts w:ascii="SimSun" w:hAnsi="SimSun" w:eastAsia="SimSun" w:cs="SimSun"/>
          <w:sz w:val="20"/>
          <w:szCs w:val="20"/>
          <w:spacing w:val="3"/>
        </w:rPr>
        <w:t xml:space="preserve"> </w:t>
      </w:r>
      <w:r>
        <w:rPr>
          <w:rFonts w:ascii="SimSun" w:hAnsi="SimSun" w:eastAsia="SimSun" w:cs="SimSun"/>
          <w:sz w:val="20"/>
          <w:szCs w:val="20"/>
        </w:rPr>
        <w:t>肺泡气</w:t>
      </w:r>
      <w:r>
        <w:rPr>
          <w:rFonts w:ascii="SimSun" w:hAnsi="SimSun" w:eastAsia="SimSun" w:cs="SimSun"/>
          <w:sz w:val="20"/>
          <w:szCs w:val="20"/>
          <w:spacing w:val="-54"/>
        </w:rPr>
        <w:t xml:space="preserve"> </w:t>
      </w:r>
      <w:r>
        <w:rPr>
          <w:rFonts w:ascii="SimSun" w:hAnsi="SimSun" w:eastAsia="SimSun" w:cs="SimSun"/>
          <w:sz w:val="20"/>
          <w:szCs w:val="20"/>
        </w:rPr>
        <w:t>PCO</w:t>
      </w:r>
      <w:r>
        <w:rPr>
          <w:rFonts w:ascii="Calibri" w:hAnsi="Calibri" w:eastAsia="Calibri" w:cs="Calibri"/>
          <w:sz w:val="20"/>
          <w:szCs w:val="20"/>
        </w:rPr>
        <w:t>₂</w:t>
      </w:r>
      <w:r>
        <w:rPr>
          <w:rFonts w:ascii="Calibri" w:hAnsi="Calibri" w:eastAsia="Calibri" w:cs="Calibri"/>
          <w:sz w:val="20"/>
          <w:szCs w:val="20"/>
          <w:spacing w:val="32"/>
          <w:w w:val="101"/>
        </w:rPr>
        <w:t xml:space="preserve"> </w:t>
      </w:r>
      <w:r>
        <w:rPr>
          <w:rFonts w:ascii="SimSun" w:hAnsi="SimSun" w:eastAsia="SimSun" w:cs="SimSun"/>
          <w:sz w:val="20"/>
          <w:szCs w:val="20"/>
        </w:rPr>
        <w:t>为40mmHg,</w:t>
      </w:r>
      <w:r>
        <w:rPr>
          <w:rFonts w:ascii="SimSun" w:hAnsi="SimSun" w:eastAsia="SimSun" w:cs="SimSun"/>
          <w:sz w:val="20"/>
          <w:szCs w:val="20"/>
          <w:spacing w:val="2"/>
        </w:rPr>
        <w:t xml:space="preserve"> </w:t>
      </w:r>
      <w:r>
        <w:rPr>
          <w:rFonts w:ascii="SimSun" w:hAnsi="SimSun" w:eastAsia="SimSun" w:cs="SimSun"/>
          <w:sz w:val="20"/>
          <w:szCs w:val="20"/>
        </w:rPr>
        <w:t>所以，CO</w:t>
      </w:r>
      <w:r>
        <w:rPr>
          <w:rFonts w:ascii="Calibri" w:hAnsi="Calibri" w:eastAsia="Calibri" w:cs="Calibri"/>
          <w:sz w:val="20"/>
          <w:szCs w:val="20"/>
        </w:rPr>
        <w:t>₂</w:t>
      </w:r>
      <w:r>
        <w:rPr>
          <w:rFonts w:ascii="Calibri" w:hAnsi="Calibri" w:eastAsia="Calibri" w:cs="Calibri"/>
          <w:sz w:val="20"/>
          <w:szCs w:val="20"/>
          <w:spacing w:val="24"/>
          <w:w w:val="101"/>
        </w:rPr>
        <w:t xml:space="preserve"> </w:t>
      </w:r>
      <w:r>
        <w:rPr>
          <w:rFonts w:ascii="SimSun" w:hAnsi="SimSun" w:eastAsia="SimSun" w:cs="SimSun"/>
          <w:sz w:val="20"/>
          <w:szCs w:val="20"/>
        </w:rPr>
        <w:t>便</w:t>
      </w:r>
      <w:r>
        <w:rPr>
          <w:rFonts w:ascii="SimSun" w:hAnsi="SimSun" w:eastAsia="SimSun" w:cs="SimSun"/>
          <w:sz w:val="20"/>
          <w:szCs w:val="20"/>
          <w:spacing w:val="-1"/>
        </w:rPr>
        <w:t>向相反的方向净扩散，即从血液向肺</w:t>
      </w:r>
      <w:r>
        <w:rPr>
          <w:rFonts w:ascii="SimSun" w:hAnsi="SimSun" w:eastAsia="SimSun" w:cs="SimSun"/>
          <w:sz w:val="20"/>
          <w:szCs w:val="20"/>
        </w:rPr>
        <w:t xml:space="preserve"> </w:t>
      </w:r>
      <w:r>
        <w:rPr>
          <w:rFonts w:ascii="SimSun" w:hAnsi="SimSun" w:eastAsia="SimSun" w:cs="SimSun"/>
          <w:sz w:val="20"/>
          <w:szCs w:val="20"/>
          <w:spacing w:val="-3"/>
        </w:rPr>
        <w:t>泡扩散。</w:t>
      </w:r>
      <w:r>
        <w:rPr>
          <w:rFonts w:ascii="SimSun" w:hAnsi="SimSun" w:eastAsia="SimSun" w:cs="SimSun"/>
          <w:sz w:val="20"/>
          <w:szCs w:val="20"/>
          <w:spacing w:val="-12"/>
        </w:rPr>
        <w:t xml:space="preserve"> </w:t>
      </w:r>
      <w:r>
        <w:rPr>
          <w:rFonts w:ascii="SimSun" w:hAnsi="SimSun" w:eastAsia="SimSun" w:cs="SimSun"/>
          <w:sz w:val="20"/>
          <w:szCs w:val="20"/>
          <w:spacing w:val="-3"/>
        </w:rPr>
        <w:t>O</w:t>
      </w:r>
      <w:r>
        <w:rPr>
          <w:rFonts w:ascii="Calibri" w:hAnsi="Calibri" w:eastAsia="Calibri" w:cs="Calibri"/>
          <w:sz w:val="20"/>
          <w:szCs w:val="20"/>
          <w:spacing w:val="-3"/>
        </w:rPr>
        <w:t>₂</w:t>
      </w:r>
      <w:r>
        <w:rPr>
          <w:rFonts w:ascii="Calibri" w:hAnsi="Calibri" w:eastAsia="Calibri" w:cs="Calibri"/>
          <w:sz w:val="20"/>
          <w:szCs w:val="20"/>
          <w:spacing w:val="15"/>
        </w:rPr>
        <w:t xml:space="preserve"> </w:t>
      </w:r>
      <w:r>
        <w:rPr>
          <w:rFonts w:ascii="SimSun" w:hAnsi="SimSun" w:eastAsia="SimSun" w:cs="SimSun"/>
          <w:sz w:val="20"/>
          <w:szCs w:val="20"/>
          <w:spacing w:val="-3"/>
        </w:rPr>
        <w:t>和</w:t>
      </w:r>
      <w:r>
        <w:rPr>
          <w:rFonts w:ascii="SimSun" w:hAnsi="SimSun" w:eastAsia="SimSun" w:cs="SimSun"/>
          <w:sz w:val="20"/>
          <w:szCs w:val="20"/>
          <w:spacing w:val="-52"/>
        </w:rPr>
        <w:t xml:space="preserve"> </w:t>
      </w:r>
      <w:r>
        <w:rPr>
          <w:rFonts w:ascii="SimSun" w:hAnsi="SimSun" w:eastAsia="SimSun" w:cs="SimSun"/>
          <w:sz w:val="20"/>
          <w:szCs w:val="20"/>
          <w:spacing w:val="-3"/>
        </w:rPr>
        <w:t>CO</w:t>
      </w:r>
      <w:r>
        <w:rPr>
          <w:rFonts w:ascii="Calibri" w:hAnsi="Calibri" w:eastAsia="Calibri" w:cs="Calibri"/>
          <w:sz w:val="20"/>
          <w:szCs w:val="20"/>
          <w:spacing w:val="-3"/>
        </w:rPr>
        <w:t>₂</w:t>
      </w:r>
      <w:r>
        <w:rPr>
          <w:rFonts w:ascii="Calibri" w:hAnsi="Calibri" w:eastAsia="Calibri" w:cs="Calibri"/>
          <w:sz w:val="20"/>
          <w:szCs w:val="20"/>
          <w:spacing w:val="34"/>
          <w:w w:val="101"/>
        </w:rPr>
        <w:t xml:space="preserve"> </w:t>
      </w:r>
      <w:r>
        <w:rPr>
          <w:rFonts w:ascii="SimSun" w:hAnsi="SimSun" w:eastAsia="SimSun" w:cs="SimSun"/>
          <w:sz w:val="20"/>
          <w:szCs w:val="20"/>
          <w:spacing w:val="-3"/>
        </w:rPr>
        <w:t>在血液和肺泡之间的扩散都极为迅速，不到0.3秒即可达到平衡。通常，血液流经</w:t>
      </w:r>
    </w:p>
    <w:p>
      <w:pPr>
        <w:ind w:left="5050" w:right="87"/>
        <w:spacing w:before="103" w:line="276" w:lineRule="auto"/>
        <w:jc w:val="both"/>
        <w:rPr>
          <w:rFonts w:ascii="SimSun" w:hAnsi="SimSun" w:eastAsia="SimSun" w:cs="SimSun"/>
          <w:sz w:val="20"/>
          <w:szCs w:val="20"/>
        </w:rPr>
      </w:pPr>
      <w:r>
        <w:rPr>
          <w:rFonts w:ascii="SimSun" w:hAnsi="SimSun" w:eastAsia="SimSun" w:cs="SimSun"/>
          <w:sz w:val="20"/>
          <w:szCs w:val="20"/>
          <w:spacing w:val="7"/>
        </w:rPr>
        <w:t>肺毛细血管的时间约0.7秒，所以当血液流经肺毛细</w:t>
      </w:r>
      <w:r>
        <w:rPr>
          <w:rFonts w:ascii="SimSun" w:hAnsi="SimSun" w:eastAsia="SimSun" w:cs="SimSun"/>
          <w:sz w:val="20"/>
          <w:szCs w:val="20"/>
          <w:spacing w:val="13"/>
        </w:rPr>
        <w:t xml:space="preserve"> </w:t>
      </w:r>
      <w:r>
        <w:rPr>
          <w:rFonts w:ascii="SimSun" w:hAnsi="SimSun" w:eastAsia="SimSun" w:cs="SimSun"/>
          <w:sz w:val="20"/>
          <w:szCs w:val="20"/>
          <w:spacing w:val="-2"/>
        </w:rPr>
        <w:t>血管全长约1/3时，肺换气过程已基本完成。可见，肺</w:t>
      </w:r>
      <w:r>
        <w:rPr>
          <w:rFonts w:ascii="SimSun" w:hAnsi="SimSun" w:eastAsia="SimSun" w:cs="SimSun"/>
          <w:sz w:val="20"/>
          <w:szCs w:val="20"/>
          <w:spacing w:val="7"/>
        </w:rPr>
        <w:t xml:space="preserve"> </w:t>
      </w:r>
      <w:r>
        <w:rPr>
          <w:rFonts w:ascii="SimSun" w:hAnsi="SimSun" w:eastAsia="SimSun" w:cs="SimSun"/>
          <w:sz w:val="20"/>
          <w:szCs w:val="20"/>
          <w:spacing w:val="-4"/>
        </w:rPr>
        <w:t>换气有很大的储备能力。</w:t>
      </w:r>
    </w:p>
    <w:p>
      <w:pPr>
        <w:ind w:left="5050" w:right="66" w:firstLine="410"/>
        <w:spacing w:before="94" w:line="292" w:lineRule="auto"/>
        <w:rPr>
          <w:rFonts w:ascii="SimSun" w:hAnsi="SimSun" w:eastAsia="SimSun" w:cs="SimSun"/>
          <w:sz w:val="20"/>
          <w:szCs w:val="20"/>
        </w:rPr>
      </w:pPr>
      <w:r>
        <w:rPr>
          <w:rFonts w:ascii="SimSun" w:hAnsi="SimSun" w:eastAsia="SimSun" w:cs="SimSun"/>
          <w:sz w:val="20"/>
          <w:szCs w:val="20"/>
          <w:spacing w:val="-6"/>
        </w:rPr>
        <w:t>正常安静状态下，经过肺换气过程，肺毛细血管血</w:t>
      </w:r>
      <w:r>
        <w:rPr>
          <w:rFonts w:ascii="SimSun" w:hAnsi="SimSun" w:eastAsia="SimSun" w:cs="SimSun"/>
          <w:sz w:val="20"/>
          <w:szCs w:val="20"/>
        </w:rPr>
        <w:t xml:space="preserve"> </w:t>
      </w:r>
      <w:r>
        <w:rPr>
          <w:rFonts w:ascii="SimSun" w:hAnsi="SimSun" w:eastAsia="SimSun" w:cs="SimSun"/>
          <w:sz w:val="20"/>
          <w:szCs w:val="20"/>
          <w:spacing w:val="7"/>
        </w:rPr>
        <w:t>液的</w:t>
      </w:r>
      <w:r>
        <w:rPr>
          <w:rFonts w:ascii="SimSun" w:hAnsi="SimSun" w:eastAsia="SimSun" w:cs="SimSun"/>
          <w:sz w:val="20"/>
          <w:szCs w:val="20"/>
          <w:spacing w:val="-39"/>
        </w:rPr>
        <w:t xml:space="preserve"> </w:t>
      </w:r>
      <w:r>
        <w:rPr>
          <w:rFonts w:ascii="SimSun" w:hAnsi="SimSun" w:eastAsia="SimSun" w:cs="SimSun"/>
          <w:sz w:val="20"/>
          <w:szCs w:val="20"/>
          <w:spacing w:val="7"/>
        </w:rPr>
        <w:t>O</w:t>
      </w:r>
      <w:r>
        <w:rPr>
          <w:rFonts w:ascii="Calibri" w:hAnsi="Calibri" w:eastAsia="Calibri" w:cs="Calibri"/>
          <w:sz w:val="20"/>
          <w:szCs w:val="20"/>
          <w:spacing w:val="7"/>
        </w:rPr>
        <w:t>₂</w:t>
      </w:r>
      <w:r>
        <w:rPr>
          <w:rFonts w:ascii="Calibri" w:hAnsi="Calibri" w:eastAsia="Calibri" w:cs="Calibri"/>
          <w:sz w:val="20"/>
          <w:szCs w:val="20"/>
          <w:spacing w:val="5"/>
        </w:rPr>
        <w:t xml:space="preserve"> </w:t>
      </w:r>
      <w:r>
        <w:rPr>
          <w:rFonts w:ascii="SimSun" w:hAnsi="SimSun" w:eastAsia="SimSun" w:cs="SimSun"/>
          <w:sz w:val="20"/>
          <w:szCs w:val="20"/>
          <w:spacing w:val="7"/>
        </w:rPr>
        <w:t>含量由每100</w:t>
      </w:r>
      <w:r>
        <w:rPr>
          <w:rFonts w:ascii="SimSun" w:hAnsi="SimSun" w:eastAsia="SimSun" w:cs="SimSun"/>
          <w:sz w:val="20"/>
          <w:szCs w:val="20"/>
        </w:rPr>
        <w:t>ml</w:t>
      </w:r>
      <w:r>
        <w:rPr>
          <w:rFonts w:ascii="SimSun" w:hAnsi="SimSun" w:eastAsia="SimSun" w:cs="SimSun"/>
          <w:sz w:val="20"/>
          <w:szCs w:val="20"/>
          <w:spacing w:val="-58"/>
        </w:rPr>
        <w:t xml:space="preserve"> </w:t>
      </w:r>
      <w:r>
        <w:rPr>
          <w:rFonts w:ascii="SimSun" w:hAnsi="SimSun" w:eastAsia="SimSun" w:cs="SimSun"/>
          <w:sz w:val="20"/>
          <w:szCs w:val="20"/>
          <w:spacing w:val="7"/>
        </w:rPr>
        <w:t>血液15</w:t>
      </w:r>
      <w:r>
        <w:rPr>
          <w:rFonts w:ascii="SimSun" w:hAnsi="SimSun" w:eastAsia="SimSun" w:cs="SimSun"/>
          <w:sz w:val="20"/>
          <w:szCs w:val="20"/>
        </w:rPr>
        <w:t>ml</w:t>
      </w:r>
      <w:r>
        <w:rPr>
          <w:rFonts w:ascii="SimSun" w:hAnsi="SimSun" w:eastAsia="SimSun" w:cs="SimSun"/>
          <w:sz w:val="20"/>
          <w:szCs w:val="20"/>
          <w:spacing w:val="-38"/>
        </w:rPr>
        <w:t xml:space="preserve"> </w:t>
      </w:r>
      <w:r>
        <w:rPr>
          <w:rFonts w:ascii="SimSun" w:hAnsi="SimSun" w:eastAsia="SimSun" w:cs="SimSun"/>
          <w:sz w:val="20"/>
          <w:szCs w:val="20"/>
          <w:spacing w:val="7"/>
        </w:rPr>
        <w:t>升至20</w:t>
      </w:r>
      <w:r>
        <w:rPr>
          <w:rFonts w:ascii="SimSun" w:hAnsi="SimSun" w:eastAsia="SimSun" w:cs="SimSun"/>
          <w:sz w:val="20"/>
          <w:szCs w:val="20"/>
        </w:rPr>
        <w:t>ml</w:t>
      </w:r>
      <w:r>
        <w:rPr>
          <w:rFonts w:ascii="SimSun" w:hAnsi="SimSun" w:eastAsia="SimSun" w:cs="SimSun"/>
          <w:sz w:val="20"/>
          <w:szCs w:val="20"/>
          <w:spacing w:val="7"/>
        </w:rPr>
        <w:t>,</w:t>
      </w:r>
      <w:r>
        <w:rPr>
          <w:rFonts w:ascii="SimSun" w:hAnsi="SimSun" w:eastAsia="SimSun" w:cs="SimSun"/>
          <w:sz w:val="20"/>
          <w:szCs w:val="20"/>
        </w:rPr>
        <w:t>CO</w:t>
      </w:r>
      <w:r>
        <w:rPr>
          <w:rFonts w:ascii="Calibri" w:hAnsi="Calibri" w:eastAsia="Calibri" w:cs="Calibri"/>
          <w:sz w:val="20"/>
          <w:szCs w:val="20"/>
          <w:spacing w:val="7"/>
        </w:rPr>
        <w:t>₂</w:t>
      </w:r>
      <w:r>
        <w:rPr>
          <w:rFonts w:ascii="Calibri" w:hAnsi="Calibri" w:eastAsia="Calibri" w:cs="Calibri"/>
          <w:sz w:val="20"/>
          <w:szCs w:val="20"/>
          <w:spacing w:val="21"/>
        </w:rPr>
        <w:t xml:space="preserve"> </w:t>
      </w:r>
      <w:r>
        <w:rPr>
          <w:rFonts w:ascii="SimSun" w:hAnsi="SimSun" w:eastAsia="SimSun" w:cs="SimSun"/>
          <w:sz w:val="20"/>
          <w:szCs w:val="20"/>
          <w:spacing w:val="7"/>
        </w:rPr>
        <w:t>含量</w:t>
      </w:r>
      <w:r>
        <w:rPr>
          <w:rFonts w:ascii="SimSun" w:hAnsi="SimSun" w:eastAsia="SimSun" w:cs="SimSun"/>
          <w:sz w:val="20"/>
          <w:szCs w:val="20"/>
        </w:rPr>
        <w:t xml:space="preserve"> </w:t>
      </w:r>
      <w:r>
        <w:rPr>
          <w:rFonts w:ascii="SimSun" w:hAnsi="SimSun" w:eastAsia="SimSun" w:cs="SimSun"/>
          <w:sz w:val="20"/>
          <w:szCs w:val="20"/>
          <w:spacing w:val="9"/>
        </w:rPr>
        <w:t>则由每100</w:t>
      </w:r>
      <w:r>
        <w:rPr>
          <w:rFonts w:ascii="SimSun" w:hAnsi="SimSun" w:eastAsia="SimSun" w:cs="SimSun"/>
          <w:sz w:val="20"/>
          <w:szCs w:val="20"/>
        </w:rPr>
        <w:t>ml</w:t>
      </w:r>
      <w:r>
        <w:rPr>
          <w:rFonts w:ascii="SimSun" w:hAnsi="SimSun" w:eastAsia="SimSun" w:cs="SimSun"/>
          <w:sz w:val="20"/>
          <w:szCs w:val="20"/>
          <w:spacing w:val="-36"/>
        </w:rPr>
        <w:t xml:space="preserve"> </w:t>
      </w:r>
      <w:r>
        <w:rPr>
          <w:rFonts w:ascii="SimSun" w:hAnsi="SimSun" w:eastAsia="SimSun" w:cs="SimSun"/>
          <w:sz w:val="20"/>
          <w:szCs w:val="20"/>
          <w:spacing w:val="9"/>
        </w:rPr>
        <w:t>血液52</w:t>
      </w:r>
      <w:r>
        <w:rPr>
          <w:rFonts w:ascii="SimSun" w:hAnsi="SimSun" w:eastAsia="SimSun" w:cs="SimSun"/>
          <w:sz w:val="20"/>
          <w:szCs w:val="20"/>
        </w:rPr>
        <w:t>ml</w:t>
      </w:r>
      <w:r>
        <w:rPr>
          <w:rFonts w:ascii="SimSun" w:hAnsi="SimSun" w:eastAsia="SimSun" w:cs="SimSun"/>
          <w:sz w:val="20"/>
          <w:szCs w:val="20"/>
          <w:spacing w:val="-38"/>
        </w:rPr>
        <w:t xml:space="preserve"> </w:t>
      </w:r>
      <w:r>
        <w:rPr>
          <w:rFonts w:ascii="SimSun" w:hAnsi="SimSun" w:eastAsia="SimSun" w:cs="SimSun"/>
          <w:sz w:val="20"/>
          <w:szCs w:val="20"/>
          <w:spacing w:val="9"/>
        </w:rPr>
        <w:t>降至48</w:t>
      </w:r>
      <w:r>
        <w:rPr>
          <w:rFonts w:ascii="SimSun" w:hAnsi="SimSun" w:eastAsia="SimSun" w:cs="SimSun"/>
          <w:sz w:val="20"/>
          <w:szCs w:val="20"/>
        </w:rPr>
        <w:t>ml</w:t>
      </w:r>
      <w:r>
        <w:rPr>
          <w:rFonts w:ascii="SimSun" w:hAnsi="SimSun" w:eastAsia="SimSun" w:cs="SimSun"/>
          <w:sz w:val="20"/>
          <w:szCs w:val="20"/>
          <w:spacing w:val="9"/>
        </w:rPr>
        <w:t>。</w:t>
      </w:r>
      <w:r>
        <w:rPr>
          <w:rFonts w:ascii="SimSun" w:hAnsi="SimSun" w:eastAsia="SimSun" w:cs="SimSun"/>
          <w:sz w:val="20"/>
          <w:szCs w:val="20"/>
          <w:spacing w:val="-45"/>
        </w:rPr>
        <w:t xml:space="preserve"> </w:t>
      </w:r>
      <w:r>
        <w:rPr>
          <w:rFonts w:ascii="SimSun" w:hAnsi="SimSun" w:eastAsia="SimSun" w:cs="SimSun"/>
          <w:sz w:val="20"/>
          <w:szCs w:val="20"/>
          <w:spacing w:val="9"/>
        </w:rPr>
        <w:t>若按心输出量为</w:t>
      </w:r>
      <w:r>
        <w:rPr>
          <w:rFonts w:ascii="SimSun" w:hAnsi="SimSun" w:eastAsia="SimSun" w:cs="SimSun"/>
          <w:sz w:val="20"/>
          <w:szCs w:val="20"/>
        </w:rPr>
        <w:t xml:space="preserve"> </w:t>
      </w:r>
      <w:r>
        <w:rPr>
          <w:rFonts w:ascii="SimSun" w:hAnsi="SimSun" w:eastAsia="SimSun" w:cs="SimSun"/>
          <w:sz w:val="20"/>
          <w:szCs w:val="20"/>
        </w:rPr>
        <w:t>5L/min</w:t>
      </w:r>
      <w:r>
        <w:rPr>
          <w:rFonts w:ascii="SimSun" w:hAnsi="SimSun" w:eastAsia="SimSun" w:cs="SimSun"/>
          <w:sz w:val="20"/>
          <w:szCs w:val="20"/>
          <w:spacing w:val="-2"/>
        </w:rPr>
        <w:t xml:space="preserve"> </w:t>
      </w:r>
      <w:r>
        <w:rPr>
          <w:rFonts w:ascii="SimSun" w:hAnsi="SimSun" w:eastAsia="SimSun" w:cs="SimSun"/>
          <w:sz w:val="20"/>
          <w:szCs w:val="20"/>
        </w:rPr>
        <w:t>计，则流经肺毛细血管的血流每分钟可自肺泡</w:t>
      </w:r>
      <w:r>
        <w:rPr>
          <w:rFonts w:ascii="SimSun" w:hAnsi="SimSun" w:eastAsia="SimSun" w:cs="SimSun"/>
          <w:sz w:val="20"/>
          <w:szCs w:val="20"/>
        </w:rPr>
        <w:t xml:space="preserve"> </w:t>
      </w:r>
      <w:r>
        <w:rPr>
          <w:rFonts w:ascii="SimSun" w:hAnsi="SimSun" w:eastAsia="SimSun" w:cs="SimSun"/>
          <w:sz w:val="20"/>
          <w:szCs w:val="20"/>
          <w:spacing w:val="1"/>
        </w:rPr>
        <w:t>摄取O</w:t>
      </w:r>
      <w:r>
        <w:rPr>
          <w:rFonts w:ascii="Calibri" w:hAnsi="Calibri" w:eastAsia="Calibri" w:cs="Calibri"/>
          <w:sz w:val="20"/>
          <w:szCs w:val="20"/>
          <w:spacing w:val="1"/>
        </w:rPr>
        <w:t>₂</w:t>
      </w:r>
      <w:r>
        <w:rPr>
          <w:rFonts w:ascii="SimSun" w:hAnsi="SimSun" w:eastAsia="SimSun" w:cs="SimSun"/>
          <w:sz w:val="20"/>
          <w:szCs w:val="20"/>
          <w:spacing w:val="1"/>
        </w:rPr>
        <w:t>250</w:t>
      </w:r>
      <w:r>
        <w:rPr>
          <w:rFonts w:ascii="SimSun" w:hAnsi="SimSun" w:eastAsia="SimSun" w:cs="SimSun"/>
          <w:sz w:val="20"/>
          <w:szCs w:val="20"/>
        </w:rPr>
        <w:t>ml</w:t>
      </w:r>
      <w:r>
        <w:rPr>
          <w:rFonts w:ascii="SimSun" w:hAnsi="SimSun" w:eastAsia="SimSun" w:cs="SimSun"/>
          <w:sz w:val="20"/>
          <w:szCs w:val="20"/>
          <w:spacing w:val="1"/>
        </w:rPr>
        <w:t>,</w:t>
      </w:r>
      <w:r>
        <w:rPr>
          <w:rFonts w:ascii="SimSun" w:hAnsi="SimSun" w:eastAsia="SimSun" w:cs="SimSun"/>
          <w:sz w:val="20"/>
          <w:szCs w:val="20"/>
          <w:spacing w:val="10"/>
        </w:rPr>
        <w:t xml:space="preserve"> </w:t>
      </w:r>
      <w:r>
        <w:rPr>
          <w:rFonts w:ascii="SimSun" w:hAnsi="SimSun" w:eastAsia="SimSun" w:cs="SimSun"/>
          <w:sz w:val="20"/>
          <w:szCs w:val="20"/>
          <w:spacing w:val="1"/>
        </w:rPr>
        <w:t>并释出</w:t>
      </w:r>
      <w:r>
        <w:rPr>
          <w:rFonts w:ascii="SimSun" w:hAnsi="SimSun" w:eastAsia="SimSun" w:cs="SimSun"/>
          <w:sz w:val="20"/>
          <w:szCs w:val="20"/>
        </w:rPr>
        <w:t>CO</w:t>
      </w:r>
      <w:r>
        <w:rPr>
          <w:rFonts w:ascii="Calibri" w:hAnsi="Calibri" w:eastAsia="Calibri" w:cs="Calibri"/>
          <w:sz w:val="20"/>
          <w:szCs w:val="20"/>
          <w:spacing w:val="1"/>
        </w:rPr>
        <w:t>₂</w:t>
      </w:r>
      <w:r>
        <w:rPr>
          <w:rFonts w:ascii="SimSun" w:hAnsi="SimSun" w:eastAsia="SimSun" w:cs="SimSun"/>
          <w:sz w:val="20"/>
          <w:szCs w:val="20"/>
          <w:spacing w:val="1"/>
        </w:rPr>
        <w:t>200</w:t>
      </w:r>
      <w:r>
        <w:rPr>
          <w:rFonts w:ascii="SimSun" w:hAnsi="SimSun" w:eastAsia="SimSun" w:cs="SimSun"/>
          <w:sz w:val="20"/>
          <w:szCs w:val="20"/>
        </w:rPr>
        <w:t>ml</w:t>
      </w:r>
      <w:r>
        <w:rPr>
          <w:rFonts w:ascii="SimSun" w:hAnsi="SimSun" w:eastAsia="SimSun" w:cs="SimSun"/>
          <w:sz w:val="20"/>
          <w:szCs w:val="20"/>
          <w:spacing w:val="1"/>
        </w:rPr>
        <w:t>。</w:t>
      </w:r>
      <w:r>
        <w:rPr>
          <w:rFonts w:ascii="SimSun" w:hAnsi="SimSun" w:eastAsia="SimSun" w:cs="SimSun"/>
          <w:sz w:val="20"/>
          <w:szCs w:val="20"/>
          <w:spacing w:val="5"/>
        </w:rPr>
        <w:t xml:space="preserve">  </w:t>
      </w:r>
      <w:r>
        <w:rPr>
          <w:rFonts w:ascii="SimSun" w:hAnsi="SimSun" w:eastAsia="SimSun" w:cs="SimSun"/>
          <w:sz w:val="20"/>
          <w:szCs w:val="20"/>
          <w:spacing w:val="1"/>
        </w:rPr>
        <w:t>正常情况下，</w:t>
      </w:r>
      <w:r>
        <w:rPr>
          <w:rFonts w:ascii="SimSun" w:hAnsi="SimSun" w:eastAsia="SimSun" w:cs="SimSun"/>
          <w:sz w:val="20"/>
          <w:szCs w:val="20"/>
        </w:rPr>
        <w:t>体循</w:t>
      </w:r>
      <w:r>
        <w:rPr>
          <w:rFonts w:ascii="SimSun" w:hAnsi="SimSun" w:eastAsia="SimSun" w:cs="SimSun"/>
          <w:sz w:val="20"/>
          <w:szCs w:val="20"/>
        </w:rPr>
        <w:t xml:space="preserve"> </w:t>
      </w:r>
      <w:r>
        <w:rPr>
          <w:rFonts w:ascii="SimSun" w:hAnsi="SimSun" w:eastAsia="SimSun" w:cs="SimSun"/>
          <w:sz w:val="20"/>
          <w:szCs w:val="20"/>
          <w:spacing w:val="-1"/>
        </w:rPr>
        <w:t>环动脉血PO</w:t>
      </w:r>
      <w:r>
        <w:rPr>
          <w:rFonts w:ascii="Calibri" w:hAnsi="Calibri" w:eastAsia="Calibri" w:cs="Calibri"/>
          <w:sz w:val="20"/>
          <w:szCs w:val="20"/>
          <w:spacing w:val="-1"/>
        </w:rPr>
        <w:t>₂</w:t>
      </w:r>
      <w:r>
        <w:rPr>
          <w:rFonts w:ascii="Calibri" w:hAnsi="Calibri" w:eastAsia="Calibri" w:cs="Calibri"/>
          <w:sz w:val="20"/>
          <w:szCs w:val="20"/>
          <w:spacing w:val="14"/>
          <w:w w:val="101"/>
        </w:rPr>
        <w:t xml:space="preserve"> </w:t>
      </w:r>
      <w:r>
        <w:rPr>
          <w:rFonts w:ascii="SimSun" w:hAnsi="SimSun" w:eastAsia="SimSun" w:cs="SimSun"/>
          <w:sz w:val="20"/>
          <w:szCs w:val="20"/>
          <w:spacing w:val="-1"/>
        </w:rPr>
        <w:t>稍低于肺静脉血，主要是因为混入了来自</w:t>
      </w:r>
      <w:r>
        <w:rPr>
          <w:rFonts w:ascii="SimSun" w:hAnsi="SimSun" w:eastAsia="SimSun" w:cs="SimSun"/>
          <w:sz w:val="20"/>
          <w:szCs w:val="20"/>
        </w:rPr>
        <w:t xml:space="preserve"> </w:t>
      </w:r>
      <w:r>
        <w:rPr>
          <w:rFonts w:ascii="SimSun" w:hAnsi="SimSun" w:eastAsia="SimSun" w:cs="SimSun"/>
          <w:sz w:val="20"/>
          <w:szCs w:val="20"/>
          <w:spacing w:val="-3"/>
        </w:rPr>
        <w:t>支气管静脉的少量静脉血。</w:t>
      </w:r>
    </w:p>
    <w:p>
      <w:pPr>
        <w:ind w:left="5460"/>
        <w:spacing w:before="84" w:line="222" w:lineRule="auto"/>
        <w:rPr>
          <w:rFonts w:ascii="SimHei" w:hAnsi="SimHei" w:eastAsia="SimHei" w:cs="SimHei"/>
          <w:sz w:val="20"/>
          <w:szCs w:val="20"/>
        </w:rPr>
      </w:pPr>
      <w:r>
        <w:rPr>
          <w:rFonts w:ascii="SimHei" w:hAnsi="SimHei" w:eastAsia="SimHei" w:cs="SimHei"/>
          <w:sz w:val="20"/>
          <w:szCs w:val="20"/>
          <w:spacing w:val="15"/>
        </w:rPr>
        <w:t>(二)影响肺换气的因素</w:t>
      </w:r>
    </w:p>
    <w:p>
      <w:pPr>
        <w:ind w:left="5050" w:right="80" w:firstLine="410"/>
        <w:spacing w:before="88" w:line="277" w:lineRule="auto"/>
        <w:rPr>
          <w:rFonts w:ascii="SimSun" w:hAnsi="SimSun" w:eastAsia="SimSun" w:cs="SimSun"/>
          <w:sz w:val="20"/>
          <w:szCs w:val="20"/>
        </w:rPr>
      </w:pPr>
      <w:r>
        <w:rPr>
          <w:rFonts w:ascii="SimSun" w:hAnsi="SimSun" w:eastAsia="SimSun" w:cs="SimSun"/>
          <w:sz w:val="20"/>
          <w:szCs w:val="20"/>
          <w:spacing w:val="-16"/>
        </w:rPr>
        <w:t>前已述及，气体分压差、扩散面积、扩散距离、温度</w:t>
      </w:r>
      <w:r>
        <w:rPr>
          <w:rFonts w:ascii="SimSun" w:hAnsi="SimSun" w:eastAsia="SimSun" w:cs="SimSun"/>
          <w:sz w:val="20"/>
          <w:szCs w:val="20"/>
          <w:spacing w:val="17"/>
        </w:rPr>
        <w:t xml:space="preserve"> </w:t>
      </w:r>
      <w:r>
        <w:rPr>
          <w:rFonts w:ascii="SimSun" w:hAnsi="SimSun" w:eastAsia="SimSun" w:cs="SimSun"/>
          <w:sz w:val="20"/>
          <w:szCs w:val="20"/>
          <w:spacing w:val="3"/>
        </w:rPr>
        <w:t>和扩散系数等因素均可影响气体的扩散速率。这里进</w:t>
      </w:r>
      <w:r>
        <w:rPr>
          <w:rFonts w:ascii="SimSun" w:hAnsi="SimSun" w:eastAsia="SimSun" w:cs="SimSun"/>
          <w:sz w:val="20"/>
          <w:szCs w:val="20"/>
          <w:spacing w:val="7"/>
        </w:rPr>
        <w:t xml:space="preserve"> </w:t>
      </w:r>
      <w:r>
        <w:rPr>
          <w:rFonts w:ascii="SimSun" w:hAnsi="SimSun" w:eastAsia="SimSun" w:cs="SimSun"/>
          <w:sz w:val="20"/>
          <w:szCs w:val="20"/>
          <w:spacing w:val="-1"/>
        </w:rPr>
        <w:t>一步讨论扩散距离、扩散面积以及通气/血流比值对肺</w:t>
      </w:r>
      <w:r>
        <w:rPr>
          <w:rFonts w:ascii="SimSun" w:hAnsi="SimSun" w:eastAsia="SimSun" w:cs="SimSun"/>
          <w:sz w:val="20"/>
          <w:szCs w:val="20"/>
          <w:spacing w:val="11"/>
        </w:rPr>
        <w:t xml:space="preserve"> </w:t>
      </w:r>
      <w:r>
        <w:rPr>
          <w:rFonts w:ascii="SimSun" w:hAnsi="SimSun" w:eastAsia="SimSun" w:cs="SimSun"/>
          <w:sz w:val="20"/>
          <w:szCs w:val="20"/>
        </w:rPr>
        <w:t>换气的影响。</w:t>
      </w:r>
    </w:p>
    <w:p>
      <w:pPr>
        <w:ind w:left="5050" w:right="85" w:firstLine="410"/>
        <w:spacing w:before="112" w:line="280" w:lineRule="auto"/>
        <w:rPr>
          <w:rFonts w:ascii="SimSun" w:hAnsi="SimSun" w:eastAsia="SimSun" w:cs="SimSun"/>
          <w:sz w:val="20"/>
          <w:szCs w:val="20"/>
        </w:rPr>
      </w:pPr>
      <w:r>
        <w:rPr>
          <w:rFonts w:ascii="SimSun" w:hAnsi="SimSun" w:eastAsia="SimSun" w:cs="SimSun"/>
          <w:sz w:val="20"/>
          <w:szCs w:val="20"/>
          <w:spacing w:val="6"/>
        </w:rPr>
        <w:t>1.</w:t>
      </w:r>
      <w:r>
        <w:rPr>
          <w:rFonts w:ascii="SimSun" w:hAnsi="SimSun" w:eastAsia="SimSun" w:cs="SimSun"/>
          <w:sz w:val="20"/>
          <w:szCs w:val="20"/>
          <w:spacing w:val="8"/>
        </w:rPr>
        <w:t xml:space="preserve"> </w:t>
      </w:r>
      <w:r>
        <w:rPr>
          <w:rFonts w:ascii="SimSun" w:hAnsi="SimSun" w:eastAsia="SimSun" w:cs="SimSun"/>
          <w:sz w:val="20"/>
          <w:szCs w:val="20"/>
          <w:spacing w:val="6"/>
        </w:rPr>
        <w:t>呼吸膜的厚度</w:t>
      </w:r>
      <w:r>
        <w:rPr>
          <w:rFonts w:ascii="SimSun" w:hAnsi="SimSun" w:eastAsia="SimSun" w:cs="SimSun"/>
          <w:sz w:val="20"/>
          <w:szCs w:val="20"/>
          <w:spacing w:val="20"/>
        </w:rPr>
        <w:t xml:space="preserve">  </w:t>
      </w:r>
      <w:r>
        <w:rPr>
          <w:rFonts w:ascii="SimSun" w:hAnsi="SimSun" w:eastAsia="SimSun" w:cs="SimSun"/>
          <w:sz w:val="20"/>
          <w:szCs w:val="20"/>
          <w:spacing w:val="6"/>
        </w:rPr>
        <w:t>肺泡与血液进行气体交换须</w:t>
      </w:r>
      <w:r>
        <w:rPr>
          <w:rFonts w:ascii="SimSun" w:hAnsi="SimSun" w:eastAsia="SimSun" w:cs="SimSun"/>
          <w:sz w:val="20"/>
          <w:szCs w:val="20"/>
          <w:spacing w:val="1"/>
        </w:rPr>
        <w:t xml:space="preserve"> </w:t>
      </w:r>
      <w:r>
        <w:rPr>
          <w:rFonts w:ascii="SimSun" w:hAnsi="SimSun" w:eastAsia="SimSun" w:cs="SimSun"/>
          <w:sz w:val="20"/>
          <w:szCs w:val="20"/>
          <w:spacing w:val="-6"/>
        </w:rPr>
        <w:t>通过呼吸膜(respiratory</w:t>
      </w:r>
      <w:r>
        <w:rPr>
          <w:rFonts w:ascii="SimSun" w:hAnsi="SimSun" w:eastAsia="SimSun" w:cs="SimSun"/>
          <w:sz w:val="20"/>
          <w:szCs w:val="20"/>
          <w:spacing w:val="-7"/>
        </w:rPr>
        <w:t xml:space="preserve"> </w:t>
      </w:r>
      <w:r>
        <w:rPr>
          <w:rFonts w:ascii="SimSun" w:hAnsi="SimSun" w:eastAsia="SimSun" w:cs="SimSun"/>
          <w:sz w:val="20"/>
          <w:szCs w:val="20"/>
          <w:spacing w:val="-6"/>
        </w:rPr>
        <w:t>membr</w:t>
      </w:r>
      <w:r>
        <w:rPr>
          <w:rFonts w:ascii="SimSun" w:hAnsi="SimSun" w:eastAsia="SimSun" w:cs="SimSun"/>
          <w:sz w:val="20"/>
          <w:szCs w:val="20"/>
          <w:spacing w:val="-3"/>
        </w:rPr>
        <w:t xml:space="preserve"> </w:t>
      </w:r>
      <w:r>
        <w:rPr>
          <w:rFonts w:ascii="SimSun" w:hAnsi="SimSun" w:eastAsia="SimSun" w:cs="SimSun"/>
          <w:sz w:val="20"/>
          <w:szCs w:val="20"/>
          <w:spacing w:val="-6"/>
        </w:rPr>
        <w:t>ane),即肺泡-毛细血管</w:t>
      </w:r>
      <w:r>
        <w:rPr>
          <w:rFonts w:ascii="SimSun" w:hAnsi="SimSun" w:eastAsia="SimSun" w:cs="SimSun"/>
          <w:sz w:val="20"/>
          <w:szCs w:val="20"/>
        </w:rPr>
        <w:t xml:space="preserve"> </w:t>
      </w:r>
      <w:r>
        <w:rPr>
          <w:rFonts w:ascii="SimSun" w:hAnsi="SimSun" w:eastAsia="SimSun" w:cs="SimSun"/>
          <w:sz w:val="20"/>
          <w:szCs w:val="20"/>
          <w:spacing w:val="11"/>
        </w:rPr>
        <w:t>膜。呼吸膜又称气-血屏障，由六层结构组成(图5-</w:t>
      </w:r>
      <w:r>
        <w:rPr>
          <w:rFonts w:ascii="SimSun" w:hAnsi="SimSun" w:eastAsia="SimSun" w:cs="SimSun"/>
          <w:sz w:val="20"/>
          <w:szCs w:val="20"/>
          <w:spacing w:val="11"/>
        </w:rPr>
        <w:t xml:space="preserve"> </w:t>
      </w:r>
      <w:r>
        <w:rPr>
          <w:rFonts w:ascii="SimSun" w:hAnsi="SimSun" w:eastAsia="SimSun" w:cs="SimSun"/>
          <w:sz w:val="20"/>
          <w:szCs w:val="20"/>
          <w:spacing w:val="-5"/>
        </w:rPr>
        <w:t>12):含肺表面活性物质的液体层、肺泡上皮细胞层、上</w:t>
      </w:r>
      <w:r>
        <w:rPr>
          <w:rFonts w:ascii="SimSun" w:hAnsi="SimSun" w:eastAsia="SimSun" w:cs="SimSun"/>
          <w:sz w:val="20"/>
          <w:szCs w:val="20"/>
          <w:spacing w:val="7"/>
        </w:rPr>
        <w:t xml:space="preserve"> </w:t>
      </w:r>
      <w:r>
        <w:rPr>
          <w:rFonts w:ascii="SimSun" w:hAnsi="SimSun" w:eastAsia="SimSun" w:cs="SimSun"/>
          <w:sz w:val="20"/>
          <w:szCs w:val="20"/>
          <w:spacing w:val="3"/>
        </w:rPr>
        <w:t>皮基底膜层、上皮基底膜和毛细血管基膜之间的间隙</w:t>
      </w:r>
    </w:p>
    <w:p>
      <w:pPr>
        <w:spacing w:before="82" w:line="227" w:lineRule="auto"/>
        <w:jc w:val="right"/>
        <w:rPr>
          <w:rFonts w:ascii="SimSun" w:hAnsi="SimSun" w:eastAsia="SimSun" w:cs="SimSun"/>
          <w:sz w:val="20"/>
          <w:szCs w:val="20"/>
        </w:rPr>
      </w:pPr>
      <w:r>
        <w:rPr>
          <w:rFonts w:ascii="SimHei" w:hAnsi="SimHei" w:eastAsia="SimHei" w:cs="SimHei"/>
          <w:sz w:val="20"/>
          <w:szCs w:val="20"/>
          <w:spacing w:val="1"/>
          <w:position w:val="-1"/>
        </w:rPr>
        <w:t>图5-11</w:t>
      </w:r>
      <w:r>
        <w:rPr>
          <w:rFonts w:ascii="SimHei" w:hAnsi="SimHei" w:eastAsia="SimHei" w:cs="SimHei"/>
          <w:sz w:val="20"/>
          <w:szCs w:val="20"/>
          <w:spacing w:val="39"/>
          <w:position w:val="-1"/>
        </w:rPr>
        <w:t xml:space="preserve"> </w:t>
      </w:r>
      <w:r>
        <w:rPr>
          <w:rFonts w:ascii="SimHei" w:hAnsi="SimHei" w:eastAsia="SimHei" w:cs="SimHei"/>
          <w:sz w:val="20"/>
          <w:szCs w:val="20"/>
          <w:spacing w:val="1"/>
          <w:position w:val="-1"/>
        </w:rPr>
        <w:t>肺换气和组织换气示意图[图中</w:t>
      </w:r>
      <w:r>
        <w:rPr>
          <w:rFonts w:ascii="SimHei" w:hAnsi="SimHei" w:eastAsia="SimHei" w:cs="SimHei"/>
          <w:sz w:val="20"/>
          <w:szCs w:val="20"/>
          <w:spacing w:val="4"/>
          <w:position w:val="-1"/>
        </w:rPr>
        <w:t xml:space="preserve">    </w:t>
      </w:r>
      <w:r>
        <w:rPr>
          <w:rFonts w:ascii="SimSun" w:hAnsi="SimSun" w:eastAsia="SimSun" w:cs="SimSun"/>
          <w:sz w:val="20"/>
          <w:szCs w:val="20"/>
          <w:spacing w:val="1"/>
        </w:rPr>
        <w:t>(间质层)、毛细血管基膜层及毛细血管内皮细胞层。</w:t>
      </w:r>
    </w:p>
    <w:p>
      <w:pPr>
        <w:ind w:right="88"/>
        <w:spacing w:line="227" w:lineRule="auto"/>
        <w:jc w:val="right"/>
        <w:rPr>
          <w:rFonts w:ascii="SimSun" w:hAnsi="SimSun" w:eastAsia="SimSun" w:cs="SimSun"/>
          <w:sz w:val="20"/>
          <w:szCs w:val="20"/>
        </w:rPr>
      </w:pPr>
      <w:r>
        <w:rPr>
          <w:rFonts w:ascii="SimHei" w:hAnsi="SimHei" w:eastAsia="SimHei" w:cs="SimHei"/>
          <w:sz w:val="20"/>
          <w:szCs w:val="20"/>
          <w:spacing w:val="-4"/>
          <w:position w:val="3"/>
        </w:rPr>
        <w:t>数字为气体分压</w:t>
      </w:r>
      <w:r>
        <w:rPr>
          <w:rFonts w:ascii="SimHei" w:hAnsi="SimHei" w:eastAsia="SimHei" w:cs="SimHei"/>
          <w:sz w:val="20"/>
          <w:szCs w:val="20"/>
          <w:spacing w:val="-56"/>
          <w:position w:val="3"/>
        </w:rPr>
        <w:t xml:space="preserve"> </w:t>
      </w:r>
      <w:r>
        <w:rPr>
          <w:rFonts w:ascii="SimHei" w:hAnsi="SimHei" w:eastAsia="SimHei" w:cs="SimHei"/>
          <w:sz w:val="20"/>
          <w:szCs w:val="20"/>
          <w:spacing w:val="-4"/>
          <w:position w:val="3"/>
        </w:rPr>
        <w:t>(mmHg)]</w:t>
      </w:r>
      <w:r>
        <w:rPr>
          <w:rFonts w:ascii="SimHei" w:hAnsi="SimHei" w:eastAsia="SimHei" w:cs="SimHei"/>
          <w:sz w:val="20"/>
          <w:szCs w:val="20"/>
          <w:spacing w:val="4"/>
          <w:position w:val="3"/>
        </w:rPr>
        <w:t xml:space="preserve">                 </w:t>
      </w:r>
      <w:r>
        <w:rPr>
          <w:rFonts w:ascii="SimSun" w:hAnsi="SimSun" w:eastAsia="SimSun" w:cs="SimSun"/>
          <w:sz w:val="20"/>
          <w:szCs w:val="20"/>
          <w:spacing w:val="-4"/>
          <w:position w:val="-2"/>
        </w:rPr>
        <w:t>呼吸膜的总厚</w:t>
      </w:r>
      <w:r>
        <w:rPr>
          <w:rFonts w:ascii="SimSun" w:hAnsi="SimSun" w:eastAsia="SimSun" w:cs="SimSun"/>
          <w:sz w:val="20"/>
          <w:szCs w:val="20"/>
          <w:spacing w:val="-5"/>
          <w:position w:val="-2"/>
        </w:rPr>
        <w:t>度&lt;1</w:t>
      </w:r>
      <w:r>
        <w:rPr>
          <w:rFonts w:ascii="SimSun" w:hAnsi="SimSun" w:eastAsia="SimSun" w:cs="SimSun"/>
          <w:sz w:val="20"/>
          <w:szCs w:val="20"/>
          <w:spacing w:val="-26"/>
          <w:position w:val="-2"/>
        </w:rPr>
        <w:t xml:space="preserve"> </w:t>
      </w:r>
      <w:r>
        <w:rPr>
          <w:rFonts w:ascii="SimSun" w:hAnsi="SimSun" w:eastAsia="SimSun" w:cs="SimSun"/>
          <w:sz w:val="20"/>
          <w:szCs w:val="20"/>
          <w:spacing w:val="-5"/>
          <w:position w:val="-2"/>
        </w:rPr>
        <w:t>μm,最薄处只有0.2</w:t>
      </w:r>
      <w:r>
        <w:rPr>
          <w:rFonts w:ascii="SimSun" w:hAnsi="SimSun" w:eastAsia="SimSun" w:cs="SimSun"/>
          <w:sz w:val="20"/>
          <w:szCs w:val="20"/>
          <w:spacing w:val="-33"/>
          <w:position w:val="-2"/>
        </w:rPr>
        <w:t xml:space="preserve"> </w:t>
      </w:r>
      <w:r>
        <w:rPr>
          <w:rFonts w:ascii="SimSun" w:hAnsi="SimSun" w:eastAsia="SimSun" w:cs="SimSun"/>
          <w:sz w:val="20"/>
          <w:szCs w:val="20"/>
          <w:spacing w:val="-5"/>
          <w:position w:val="-2"/>
        </w:rPr>
        <w:t>μm,</w:t>
      </w:r>
      <w:r>
        <w:rPr>
          <w:rFonts w:ascii="SimSun" w:hAnsi="SimSun" w:eastAsia="SimSun" w:cs="SimSun"/>
          <w:sz w:val="20"/>
          <w:szCs w:val="20"/>
          <w:spacing w:val="-48"/>
          <w:position w:val="-2"/>
        </w:rPr>
        <w:t xml:space="preserve"> </w:t>
      </w:r>
      <w:r>
        <w:rPr>
          <w:rFonts w:ascii="SimSun" w:hAnsi="SimSun" w:eastAsia="SimSun" w:cs="SimSun"/>
          <w:sz w:val="20"/>
          <w:szCs w:val="20"/>
          <w:spacing w:val="-5"/>
          <w:position w:val="-2"/>
        </w:rPr>
        <w:t>气体易于</w:t>
      </w:r>
    </w:p>
    <w:p>
      <w:pPr>
        <w:sectPr>
          <w:pgSz w:w="11280" w:h="15940"/>
          <w:pgMar w:top="400" w:right="780" w:bottom="400" w:left="679" w:header="0" w:footer="0" w:gutter="0"/>
        </w:sectPr>
        <w:rPr/>
      </w:pPr>
    </w:p>
    <w:p>
      <w:pPr>
        <w:rPr/>
      </w:pPr>
      <w:r/>
    </w:p>
    <w:p>
      <w:pPr>
        <w:spacing w:line="165" w:lineRule="exact"/>
        <w:rPr/>
      </w:pPr>
      <w:r/>
    </w:p>
    <w:p>
      <w:pPr>
        <w:sectPr>
          <w:pgSz w:w="11280" w:h="15940"/>
          <w:pgMar w:top="400" w:right="659" w:bottom="400" w:left="889" w:header="0" w:footer="0" w:gutter="0"/>
          <w:cols w:equalWidth="0" w:num="1">
            <w:col w:w="9731" w:space="0"/>
          </w:cols>
        </w:sectPr>
        <w:rPr/>
      </w:pPr>
    </w:p>
    <w:p>
      <w:pPr>
        <w:spacing w:line="309" w:lineRule="auto"/>
        <w:rPr>
          <w:rFonts w:ascii="Arial"/>
          <w:sz w:val="21"/>
        </w:rPr>
      </w:pPr>
      <w:r/>
    </w:p>
    <w:p>
      <w:pPr>
        <w:spacing w:line="309" w:lineRule="auto"/>
        <w:rPr>
          <w:rFonts w:ascii="Arial"/>
          <w:sz w:val="21"/>
        </w:rPr>
      </w:pPr>
      <w:r/>
    </w:p>
    <w:p>
      <w:pPr>
        <w:spacing w:line="4700" w:lineRule="exact"/>
        <w:textAlignment w:val="center"/>
        <w:rPr/>
      </w:pPr>
      <w:r>
        <w:drawing>
          <wp:inline distT="0" distB="0" distL="0" distR="0">
            <wp:extent cx="2228848" cy="2984544"/>
            <wp:effectExtent l="0" t="0" r="0" b="0"/>
            <wp:docPr id="49" name="IM 49"/>
            <wp:cNvGraphicFramePr/>
            <a:graphic>
              <a:graphicData uri="http://schemas.openxmlformats.org/drawingml/2006/picture">
                <pic:pic>
                  <pic:nvPicPr>
                    <pic:cNvPr id="49" name="IM 49"/>
                    <pic:cNvPicPr/>
                  </pic:nvPicPr>
                  <pic:blipFill>
                    <a:blip r:embed="rId51"/>
                    <a:stretch>
                      <a:fillRect/>
                    </a:stretch>
                  </pic:blipFill>
                  <pic:spPr>
                    <a:xfrm rot="0">
                      <a:off x="0" y="0"/>
                      <a:ext cx="2228848" cy="2984544"/>
                    </a:xfrm>
                    <a:prstGeom prst="rect">
                      <a:avLst/>
                    </a:prstGeom>
                  </pic:spPr>
                </pic:pic>
              </a:graphicData>
            </a:graphic>
          </wp:inline>
        </w:drawing>
      </w:r>
    </w:p>
    <w:p>
      <w:pPr>
        <w:ind w:left="670"/>
        <w:spacing w:before="86" w:line="221" w:lineRule="auto"/>
        <w:rPr>
          <w:rFonts w:ascii="SimHei" w:hAnsi="SimHei" w:eastAsia="SimHei" w:cs="SimHei"/>
          <w:sz w:val="20"/>
          <w:szCs w:val="20"/>
        </w:rPr>
      </w:pPr>
      <w:r>
        <w:rPr>
          <w:rFonts w:ascii="SimHei" w:hAnsi="SimHei" w:eastAsia="SimHei" w:cs="SimHei"/>
          <w:sz w:val="20"/>
          <w:szCs w:val="20"/>
          <w:spacing w:val="-10"/>
        </w:rPr>
        <w:t>图5-12</w:t>
      </w:r>
      <w:r>
        <w:rPr>
          <w:rFonts w:ascii="SimHei" w:hAnsi="SimHei" w:eastAsia="SimHei" w:cs="SimHei"/>
          <w:sz w:val="20"/>
          <w:szCs w:val="20"/>
          <w:spacing w:val="64"/>
        </w:rPr>
        <w:t xml:space="preserve"> </w:t>
      </w:r>
      <w:r>
        <w:rPr>
          <w:rFonts w:ascii="SimHei" w:hAnsi="SimHei" w:eastAsia="SimHei" w:cs="SimHei"/>
          <w:sz w:val="20"/>
          <w:szCs w:val="20"/>
          <w:spacing w:val="-10"/>
        </w:rPr>
        <w:t>呼吸膜结构示意图</w:t>
      </w:r>
    </w:p>
    <w:p>
      <w:pPr>
        <w:spacing w:line="14" w:lineRule="auto"/>
        <w:rPr>
          <w:rFonts w:ascii="Arial"/>
          <w:sz w:val="2"/>
        </w:rPr>
      </w:pPr>
      <w:r>
        <w:rPr>
          <w:rFonts w:ascii="Arial" w:hAnsi="Arial" w:eastAsia="Arial" w:cs="Arial"/>
          <w:sz w:val="2"/>
          <w:szCs w:val="2"/>
        </w:rPr>
        <w:br w:type="column"/>
      </w:r>
    </w:p>
    <w:p>
      <w:pPr>
        <w:ind w:right="120"/>
        <w:spacing w:line="230" w:lineRule="auto"/>
        <w:jc w:val="right"/>
        <w:rPr>
          <w:rFonts w:ascii="SimSun" w:hAnsi="SimSun" w:eastAsia="SimSun" w:cs="SimSun"/>
          <w:sz w:val="19"/>
          <w:szCs w:val="19"/>
        </w:rPr>
      </w:pPr>
      <w:r>
        <w:rPr>
          <w:rFonts w:ascii="SimHei" w:hAnsi="SimHei" w:eastAsia="SimHei" w:cs="SimHei"/>
          <w:sz w:val="19"/>
          <w:szCs w:val="19"/>
          <w:spacing w:val="-5"/>
        </w:rPr>
        <w:t>第五章</w:t>
      </w:r>
      <w:r>
        <w:rPr>
          <w:rFonts w:ascii="SimHei" w:hAnsi="SimHei" w:eastAsia="SimHei" w:cs="SimHei"/>
          <w:sz w:val="19"/>
          <w:szCs w:val="19"/>
          <w:spacing w:val="61"/>
        </w:rPr>
        <w:t xml:space="preserve"> </w:t>
      </w:r>
      <w:r>
        <w:rPr>
          <w:rFonts w:ascii="SimHei" w:hAnsi="SimHei" w:eastAsia="SimHei" w:cs="SimHei"/>
          <w:sz w:val="19"/>
          <w:szCs w:val="19"/>
          <w:spacing w:val="-5"/>
        </w:rPr>
        <w:t>呼</w:t>
      </w:r>
      <w:r>
        <w:rPr>
          <w:rFonts w:ascii="SimHei" w:hAnsi="SimHei" w:eastAsia="SimHei" w:cs="SimHei"/>
          <w:sz w:val="19"/>
          <w:szCs w:val="19"/>
          <w:spacing w:val="21"/>
        </w:rPr>
        <w:t xml:space="preserve">   </w:t>
      </w:r>
      <w:r>
        <w:rPr>
          <w:rFonts w:ascii="SimHei" w:hAnsi="SimHei" w:eastAsia="SimHei" w:cs="SimHei"/>
          <w:sz w:val="19"/>
          <w:szCs w:val="19"/>
          <w:spacing w:val="-5"/>
        </w:rPr>
        <w:t>吸</w:t>
      </w:r>
      <w:r>
        <w:rPr>
          <w:rFonts w:ascii="SimHei" w:hAnsi="SimHei" w:eastAsia="SimHei" w:cs="SimHei"/>
          <w:sz w:val="19"/>
          <w:szCs w:val="19"/>
        </w:rPr>
        <w:t xml:space="preserve">       </w:t>
      </w:r>
      <w:r>
        <w:rPr>
          <w:rFonts w:ascii="SimSun" w:hAnsi="SimSun" w:eastAsia="SimSun" w:cs="SimSun"/>
          <w:sz w:val="19"/>
          <w:szCs w:val="19"/>
          <w:spacing w:val="-5"/>
        </w:rPr>
        <w:t>161</w:t>
      </w:r>
    </w:p>
    <w:p>
      <w:pPr>
        <w:spacing w:line="259" w:lineRule="auto"/>
        <w:rPr>
          <w:rFonts w:ascii="Arial"/>
          <w:sz w:val="21"/>
        </w:rPr>
      </w:pPr>
      <w:r/>
    </w:p>
    <w:p>
      <w:pPr>
        <w:ind w:right="1067"/>
        <w:spacing w:before="65" w:line="282" w:lineRule="auto"/>
        <w:jc w:val="both"/>
        <w:rPr>
          <w:rFonts w:ascii="SimSun" w:hAnsi="SimSun" w:eastAsia="SimSun" w:cs="SimSun"/>
          <w:sz w:val="20"/>
          <w:szCs w:val="20"/>
        </w:rPr>
      </w:pPr>
      <w:r>
        <w:rPr>
          <w:rFonts w:ascii="SimSun" w:hAnsi="SimSun" w:eastAsia="SimSun" w:cs="SimSun"/>
          <w:sz w:val="20"/>
          <w:szCs w:val="20"/>
          <w:spacing w:val="5"/>
        </w:rPr>
        <w:t>扩散通过。气体扩散速率与呼吸膜厚度(扩散距离)成反</w:t>
      </w:r>
      <w:r>
        <w:rPr>
          <w:rFonts w:ascii="SimSun" w:hAnsi="SimSun" w:eastAsia="SimSun" w:cs="SimSun"/>
          <w:sz w:val="20"/>
          <w:szCs w:val="20"/>
          <w:spacing w:val="1"/>
        </w:rPr>
        <w:t xml:space="preserve"> </w:t>
      </w:r>
      <w:r>
        <w:rPr>
          <w:rFonts w:ascii="SimSun" w:hAnsi="SimSun" w:eastAsia="SimSun" w:cs="SimSun"/>
          <w:sz w:val="20"/>
          <w:szCs w:val="20"/>
          <w:spacing w:val="-11"/>
        </w:rPr>
        <w:t>比，呼吸膜越厚，扩散需要的时间就越长，单位时间内交换</w:t>
      </w:r>
      <w:r>
        <w:rPr>
          <w:rFonts w:ascii="SimSun" w:hAnsi="SimSun" w:eastAsia="SimSun" w:cs="SimSun"/>
          <w:sz w:val="20"/>
          <w:szCs w:val="20"/>
          <w:spacing w:val="13"/>
        </w:rPr>
        <w:t xml:space="preserve"> </w:t>
      </w:r>
      <w:r>
        <w:rPr>
          <w:rFonts w:ascii="SimSun" w:hAnsi="SimSun" w:eastAsia="SimSun" w:cs="SimSun"/>
          <w:sz w:val="20"/>
          <w:szCs w:val="20"/>
          <w:spacing w:val="5"/>
        </w:rPr>
        <w:t>的气体量就越少。人体呼吸膜不仅薄而且整个肺的呼吸</w:t>
      </w:r>
      <w:r>
        <w:rPr>
          <w:rFonts w:ascii="SimSun" w:hAnsi="SimSun" w:eastAsia="SimSun" w:cs="SimSun"/>
          <w:sz w:val="20"/>
          <w:szCs w:val="20"/>
          <w:spacing w:val="7"/>
        </w:rPr>
        <w:t xml:space="preserve"> </w:t>
      </w:r>
      <w:r>
        <w:rPr>
          <w:rFonts w:ascii="SimSun" w:hAnsi="SimSun" w:eastAsia="SimSun" w:cs="SimSun"/>
          <w:sz w:val="20"/>
          <w:szCs w:val="20"/>
          <w:spacing w:val="20"/>
        </w:rPr>
        <w:t>膜面积很大(见下文),而肺毛细血管总血量只有60</w:t>
      </w:r>
      <w:r>
        <w:rPr>
          <w:rFonts w:ascii="SimSun" w:hAnsi="SimSun" w:eastAsia="SimSun" w:cs="SimSun"/>
          <w:sz w:val="20"/>
          <w:szCs w:val="20"/>
          <w:spacing w:val="19"/>
        </w:rPr>
        <w:t>~</w:t>
      </w:r>
      <w:r>
        <w:rPr>
          <w:rFonts w:ascii="SimSun" w:hAnsi="SimSun" w:eastAsia="SimSun" w:cs="SimSun"/>
          <w:sz w:val="20"/>
          <w:szCs w:val="20"/>
        </w:rPr>
        <w:t xml:space="preserve"> </w:t>
      </w:r>
      <w:r>
        <w:rPr>
          <w:rFonts w:ascii="SimSun" w:hAnsi="SimSun" w:eastAsia="SimSun" w:cs="SimSun"/>
          <w:sz w:val="20"/>
          <w:szCs w:val="20"/>
          <w:spacing w:val="-9"/>
        </w:rPr>
        <w:t>140ml,因而血液层很薄，非常有利于气</w:t>
      </w:r>
      <w:r>
        <w:rPr>
          <w:rFonts w:ascii="SimSun" w:hAnsi="SimSun" w:eastAsia="SimSun" w:cs="SimSun"/>
          <w:sz w:val="20"/>
          <w:szCs w:val="20"/>
          <w:spacing w:val="-10"/>
        </w:rPr>
        <w:t>体交换。肺毛细血管</w:t>
      </w:r>
      <w:r>
        <w:rPr>
          <w:rFonts w:ascii="SimSun" w:hAnsi="SimSun" w:eastAsia="SimSun" w:cs="SimSun"/>
          <w:sz w:val="20"/>
          <w:szCs w:val="20"/>
        </w:rPr>
        <w:t xml:space="preserve"> </w:t>
      </w:r>
      <w:r>
        <w:rPr>
          <w:rFonts w:ascii="SimSun" w:hAnsi="SimSun" w:eastAsia="SimSun" w:cs="SimSun"/>
          <w:sz w:val="20"/>
          <w:szCs w:val="20"/>
          <w:spacing w:val="-9"/>
        </w:rPr>
        <w:t>直径平均约5</w:t>
      </w:r>
      <w:r>
        <w:rPr>
          <w:rFonts w:ascii="SimSun" w:hAnsi="SimSun" w:eastAsia="SimSun" w:cs="SimSun"/>
          <w:sz w:val="20"/>
          <w:szCs w:val="20"/>
          <w:spacing w:val="-26"/>
        </w:rPr>
        <w:t xml:space="preserve"> </w:t>
      </w:r>
      <w:r>
        <w:rPr>
          <w:rFonts w:ascii="SimSun" w:hAnsi="SimSun" w:eastAsia="SimSun" w:cs="SimSun"/>
          <w:sz w:val="20"/>
          <w:szCs w:val="20"/>
          <w:spacing w:val="-9"/>
        </w:rPr>
        <w:t>μm,红细胞需要挤过肺毛细血管。因此，红细</w:t>
      </w:r>
      <w:r>
        <w:rPr>
          <w:rFonts w:ascii="SimSun" w:hAnsi="SimSun" w:eastAsia="SimSun" w:cs="SimSun"/>
          <w:sz w:val="20"/>
          <w:szCs w:val="20"/>
        </w:rPr>
        <w:t xml:space="preserve"> </w:t>
      </w:r>
      <w:r>
        <w:rPr>
          <w:rFonts w:ascii="SimSun" w:hAnsi="SimSun" w:eastAsia="SimSun" w:cs="SimSun"/>
          <w:sz w:val="20"/>
          <w:szCs w:val="20"/>
          <w:spacing w:val="-6"/>
        </w:rPr>
        <w:t>胞膜通常能接触到毛细血管壁，所以O</w:t>
      </w:r>
      <w:r>
        <w:rPr>
          <w:rFonts w:ascii="Calibri" w:hAnsi="Calibri" w:eastAsia="Calibri" w:cs="Calibri"/>
          <w:sz w:val="20"/>
          <w:szCs w:val="20"/>
          <w:spacing w:val="-6"/>
        </w:rPr>
        <w:t>₂</w:t>
      </w:r>
      <w:r>
        <w:rPr>
          <w:rFonts w:ascii="Calibri" w:hAnsi="Calibri" w:eastAsia="Calibri" w:cs="Calibri"/>
          <w:sz w:val="20"/>
          <w:szCs w:val="20"/>
          <w:spacing w:val="-17"/>
        </w:rPr>
        <w:t xml:space="preserve"> </w:t>
      </w:r>
      <w:r>
        <w:rPr>
          <w:rFonts w:ascii="SimSun" w:hAnsi="SimSun" w:eastAsia="SimSun" w:cs="SimSun"/>
          <w:sz w:val="20"/>
          <w:szCs w:val="20"/>
          <w:spacing w:val="-6"/>
        </w:rPr>
        <w:t>、CO</w:t>
      </w:r>
      <w:r>
        <w:rPr>
          <w:rFonts w:ascii="Calibri" w:hAnsi="Calibri" w:eastAsia="Calibri" w:cs="Calibri"/>
          <w:sz w:val="20"/>
          <w:szCs w:val="20"/>
          <w:spacing w:val="-6"/>
        </w:rPr>
        <w:t>₂</w:t>
      </w:r>
      <w:r>
        <w:rPr>
          <w:rFonts w:ascii="Calibri" w:hAnsi="Calibri" w:eastAsia="Calibri" w:cs="Calibri"/>
          <w:sz w:val="20"/>
          <w:szCs w:val="20"/>
          <w:spacing w:val="-22"/>
        </w:rPr>
        <w:t xml:space="preserve"> </w:t>
      </w:r>
      <w:r>
        <w:rPr>
          <w:rFonts w:ascii="SimSun" w:hAnsi="SimSun" w:eastAsia="SimSun" w:cs="SimSun"/>
          <w:sz w:val="20"/>
          <w:szCs w:val="20"/>
          <w:spacing w:val="-6"/>
        </w:rPr>
        <w:t>不必经过大量</w:t>
      </w:r>
      <w:r>
        <w:rPr>
          <w:rFonts w:ascii="SimSun" w:hAnsi="SimSun" w:eastAsia="SimSun" w:cs="SimSun"/>
          <w:sz w:val="20"/>
          <w:szCs w:val="20"/>
        </w:rPr>
        <w:t xml:space="preserve"> </w:t>
      </w:r>
      <w:r>
        <w:rPr>
          <w:rFonts w:ascii="SimSun" w:hAnsi="SimSun" w:eastAsia="SimSun" w:cs="SimSun"/>
          <w:sz w:val="20"/>
          <w:szCs w:val="20"/>
          <w:spacing w:val="-11"/>
        </w:rPr>
        <w:t>的血浆层就可到达红细胞或进入肺泡，扩散距离短，交换速</w:t>
      </w:r>
      <w:r>
        <w:rPr>
          <w:rFonts w:ascii="SimSun" w:hAnsi="SimSun" w:eastAsia="SimSun" w:cs="SimSun"/>
          <w:sz w:val="20"/>
          <w:szCs w:val="20"/>
          <w:spacing w:val="12"/>
        </w:rPr>
        <w:t xml:space="preserve"> </w:t>
      </w:r>
      <w:r>
        <w:rPr>
          <w:rFonts w:ascii="SimSun" w:hAnsi="SimSun" w:eastAsia="SimSun" w:cs="SimSun"/>
          <w:sz w:val="20"/>
          <w:szCs w:val="20"/>
          <w:spacing w:val="1"/>
        </w:rPr>
        <w:t>度快。任何使呼吸膜增厚或扩散距离增加的疾病(如肺纤</w:t>
      </w:r>
      <w:r>
        <w:rPr>
          <w:rFonts w:ascii="SimSun" w:hAnsi="SimSun" w:eastAsia="SimSun" w:cs="SimSun"/>
          <w:sz w:val="20"/>
          <w:szCs w:val="20"/>
          <w:spacing w:val="2"/>
        </w:rPr>
        <w:t xml:space="preserve"> </w:t>
      </w:r>
      <w:r>
        <w:rPr>
          <w:rFonts w:ascii="SimSun" w:hAnsi="SimSun" w:eastAsia="SimSun" w:cs="SimSun"/>
          <w:sz w:val="20"/>
          <w:szCs w:val="20"/>
          <w:spacing w:val="-14"/>
        </w:rPr>
        <w:t>维化、肺水肿等)都会降低气体扩散速率，减少扩散量；在运</w:t>
      </w:r>
      <w:r>
        <w:rPr>
          <w:rFonts w:ascii="SimSun" w:hAnsi="SimSun" w:eastAsia="SimSun" w:cs="SimSun"/>
          <w:sz w:val="20"/>
          <w:szCs w:val="20"/>
          <w:spacing w:val="4"/>
        </w:rPr>
        <w:t xml:space="preserve"> </w:t>
      </w:r>
      <w:r>
        <w:rPr>
          <w:rFonts w:ascii="SimSun" w:hAnsi="SimSun" w:eastAsia="SimSun" w:cs="SimSun"/>
          <w:sz w:val="20"/>
          <w:szCs w:val="20"/>
          <w:spacing w:val="-11"/>
        </w:rPr>
        <w:t>动时，由于血流加速，缩短了气体在肺部的交换时间，这时</w:t>
      </w:r>
      <w:r>
        <w:rPr>
          <w:rFonts w:ascii="SimSun" w:hAnsi="SimSun" w:eastAsia="SimSun" w:cs="SimSun"/>
          <w:sz w:val="20"/>
          <w:szCs w:val="20"/>
          <w:spacing w:val="16"/>
        </w:rPr>
        <w:t xml:space="preserve"> </w:t>
      </w:r>
      <w:r>
        <w:rPr>
          <w:rFonts w:ascii="SimSun" w:hAnsi="SimSun" w:eastAsia="SimSun" w:cs="SimSun"/>
          <w:sz w:val="20"/>
          <w:szCs w:val="20"/>
          <w:spacing w:val="5"/>
        </w:rPr>
        <w:t>呼吸膜的厚度或扩散距离的改变对肺换气的影响就更显</w:t>
      </w:r>
      <w:r>
        <w:rPr>
          <w:rFonts w:ascii="SimSun" w:hAnsi="SimSun" w:eastAsia="SimSun" w:cs="SimSun"/>
          <w:sz w:val="20"/>
          <w:szCs w:val="20"/>
          <w:spacing w:val="12"/>
        </w:rPr>
        <w:t xml:space="preserve"> </w:t>
      </w:r>
      <w:r>
        <w:rPr>
          <w:rFonts w:ascii="SimSun" w:hAnsi="SimSun" w:eastAsia="SimSun" w:cs="SimSun"/>
          <w:sz w:val="20"/>
          <w:szCs w:val="20"/>
          <w:spacing w:val="-10"/>
        </w:rPr>
        <w:t>突出。</w:t>
      </w:r>
    </w:p>
    <w:p>
      <w:pPr>
        <w:ind w:right="1064" w:firstLine="400"/>
        <w:spacing w:before="172" w:line="268" w:lineRule="auto"/>
        <w:jc w:val="both"/>
        <w:rPr>
          <w:rFonts w:ascii="SimSun" w:hAnsi="SimSun" w:eastAsia="SimSun" w:cs="SimSun"/>
          <w:sz w:val="20"/>
          <w:szCs w:val="20"/>
        </w:rPr>
      </w:pPr>
      <w:r>
        <w:rPr>
          <w:rFonts w:ascii="SimHei" w:hAnsi="SimHei" w:eastAsia="SimHei" w:cs="SimHei"/>
          <w:sz w:val="20"/>
          <w:szCs w:val="20"/>
          <w:spacing w:val="12"/>
        </w:rPr>
        <w:t>2.</w:t>
      </w:r>
      <w:r>
        <w:rPr>
          <w:rFonts w:ascii="SimHei" w:hAnsi="SimHei" w:eastAsia="SimHei" w:cs="SimHei"/>
          <w:sz w:val="20"/>
          <w:szCs w:val="20"/>
          <w:spacing w:val="-22"/>
        </w:rPr>
        <w:t xml:space="preserve"> </w:t>
      </w:r>
      <w:r>
        <w:rPr>
          <w:rFonts w:ascii="SimHei" w:hAnsi="SimHei" w:eastAsia="SimHei" w:cs="SimHei"/>
          <w:sz w:val="20"/>
          <w:szCs w:val="20"/>
          <w:spacing w:val="12"/>
        </w:rPr>
        <w:t>呼吸膜的面积</w:t>
      </w:r>
      <w:r>
        <w:rPr>
          <w:rFonts w:ascii="SimHei" w:hAnsi="SimHei" w:eastAsia="SimHei" w:cs="SimHei"/>
          <w:sz w:val="20"/>
          <w:szCs w:val="20"/>
          <w:spacing w:val="2"/>
        </w:rPr>
        <w:t xml:space="preserve">  </w:t>
      </w:r>
      <w:r>
        <w:rPr>
          <w:rFonts w:ascii="SimHei" w:hAnsi="SimHei" w:eastAsia="SimHei" w:cs="SimHei"/>
          <w:sz w:val="20"/>
          <w:szCs w:val="20"/>
          <w:spacing w:val="12"/>
        </w:rPr>
        <w:t>气体扩散速率与扩散面积成正</w:t>
      </w:r>
      <w:r>
        <w:rPr>
          <w:rFonts w:ascii="SimHei" w:hAnsi="SimHei" w:eastAsia="SimHei" w:cs="SimHei"/>
          <w:sz w:val="20"/>
          <w:szCs w:val="20"/>
        </w:rPr>
        <w:t xml:space="preserve"> </w:t>
      </w:r>
      <w:r>
        <w:rPr>
          <w:rFonts w:ascii="SimSun" w:hAnsi="SimSun" w:eastAsia="SimSun" w:cs="SimSun"/>
          <w:sz w:val="20"/>
          <w:szCs w:val="20"/>
          <w:spacing w:val="2"/>
        </w:rPr>
        <w:t>比。正常成年人两肺的总扩散面积约70m²。</w:t>
      </w:r>
      <w:r>
        <w:rPr>
          <w:rFonts w:ascii="SimSun" w:hAnsi="SimSun" w:eastAsia="SimSun" w:cs="SimSun"/>
          <w:sz w:val="20"/>
          <w:szCs w:val="20"/>
          <w:spacing w:val="-23"/>
        </w:rPr>
        <w:t xml:space="preserve"> </w:t>
      </w:r>
      <w:r>
        <w:rPr>
          <w:rFonts w:ascii="SimSun" w:hAnsi="SimSun" w:eastAsia="SimSun" w:cs="SimSun"/>
          <w:sz w:val="20"/>
          <w:szCs w:val="20"/>
          <w:spacing w:val="2"/>
        </w:rPr>
        <w:t>在安静状态</w:t>
      </w:r>
      <w:r>
        <w:rPr>
          <w:rFonts w:ascii="SimSun" w:hAnsi="SimSun" w:eastAsia="SimSun" w:cs="SimSun"/>
          <w:sz w:val="20"/>
          <w:szCs w:val="20"/>
        </w:rPr>
        <w:t xml:space="preserve"> </w:t>
      </w:r>
      <w:r>
        <w:rPr>
          <w:rFonts w:ascii="SimSun" w:hAnsi="SimSun" w:eastAsia="SimSun" w:cs="SimSun"/>
          <w:sz w:val="20"/>
          <w:szCs w:val="20"/>
          <w:spacing w:val="1"/>
        </w:rPr>
        <w:t>下，用于气体扩散的呼吸膜面积约40m²,因此有相当大的</w:t>
      </w:r>
      <w:r>
        <w:rPr>
          <w:rFonts w:ascii="SimSun" w:hAnsi="SimSun" w:eastAsia="SimSun" w:cs="SimSun"/>
          <w:sz w:val="20"/>
          <w:szCs w:val="20"/>
          <w:spacing w:val="7"/>
        </w:rPr>
        <w:t xml:space="preserve"> </w:t>
      </w:r>
      <w:r>
        <w:rPr>
          <w:rFonts w:ascii="SimSun" w:hAnsi="SimSun" w:eastAsia="SimSun" w:cs="SimSun"/>
          <w:sz w:val="20"/>
          <w:szCs w:val="20"/>
          <w:spacing w:val="-3"/>
        </w:rPr>
        <w:t>储备面积。劳动或运动时，因肺毛细血管开放数量和开放</w:t>
      </w:r>
    </w:p>
    <w:p>
      <w:pPr>
        <w:sectPr>
          <w:type w:val="continuous"/>
          <w:pgSz w:w="11280" w:h="15940"/>
          <w:pgMar w:top="400" w:right="659" w:bottom="400" w:left="889" w:header="0" w:footer="0" w:gutter="0"/>
          <w:cols w:equalWidth="0" w:num="2">
            <w:col w:w="3630" w:space="100"/>
            <w:col w:w="6001" w:space="0"/>
          </w:cols>
        </w:sectPr>
        <w:rPr/>
      </w:pPr>
    </w:p>
    <w:p>
      <w:pPr>
        <w:ind w:right="1090"/>
        <w:spacing w:before="150" w:line="248" w:lineRule="auto"/>
        <w:rPr>
          <w:rFonts w:ascii="SimSun" w:hAnsi="SimSun" w:eastAsia="SimSun" w:cs="SimSun"/>
          <w:sz w:val="20"/>
          <w:szCs w:val="20"/>
        </w:rPr>
      </w:pPr>
      <w:r>
        <w:rPr>
          <w:rFonts w:ascii="SimSun" w:hAnsi="SimSun" w:eastAsia="SimSun" w:cs="SimSun"/>
          <w:sz w:val="20"/>
          <w:szCs w:val="20"/>
          <w:spacing w:val="-8"/>
        </w:rPr>
        <w:t>程度的增加，有效扩散面积也大大增加。肺不张、肺实变、肺气肿、肺叶切除或肺毛细血管关闭和阻</w:t>
      </w:r>
      <w:r>
        <w:rPr>
          <w:rFonts w:ascii="SimSun" w:hAnsi="SimSun" w:eastAsia="SimSun" w:cs="SimSun"/>
          <w:sz w:val="20"/>
          <w:szCs w:val="20"/>
          <w:spacing w:val="-9"/>
        </w:rPr>
        <w:t>塞</w:t>
      </w:r>
      <w:r>
        <w:rPr>
          <w:rFonts w:ascii="SimSun" w:hAnsi="SimSun" w:eastAsia="SimSun" w:cs="SimSun"/>
          <w:sz w:val="20"/>
          <w:szCs w:val="20"/>
        </w:rPr>
        <w:t xml:space="preserve"> </w:t>
      </w:r>
      <w:r>
        <w:rPr>
          <w:rFonts w:ascii="SimSun" w:hAnsi="SimSun" w:eastAsia="SimSun" w:cs="SimSun"/>
          <w:sz w:val="20"/>
          <w:szCs w:val="20"/>
          <w:spacing w:val="-5"/>
        </w:rPr>
        <w:t>等，均可使呼吸膜扩散面积减小而影响肺换气。</w:t>
      </w:r>
    </w:p>
    <w:p>
      <w:pPr>
        <w:ind w:right="1062" w:firstLine="390"/>
        <w:spacing w:before="89" w:line="295" w:lineRule="auto"/>
        <w:rPr>
          <w:rFonts w:ascii="SimSun" w:hAnsi="SimSun" w:eastAsia="SimSun" w:cs="SimSun"/>
          <w:sz w:val="20"/>
          <w:szCs w:val="20"/>
        </w:rPr>
      </w:pPr>
      <w:r>
        <w:rPr>
          <w:rFonts w:ascii="SimSun" w:hAnsi="SimSun" w:eastAsia="SimSun" w:cs="SimSun"/>
          <w:sz w:val="20"/>
          <w:szCs w:val="20"/>
          <w:spacing w:val="-7"/>
        </w:rPr>
        <w:t>3.</w:t>
      </w:r>
      <w:r>
        <w:rPr>
          <w:rFonts w:ascii="SimSun" w:hAnsi="SimSun" w:eastAsia="SimSun" w:cs="SimSun"/>
          <w:sz w:val="20"/>
          <w:szCs w:val="20"/>
          <w:spacing w:val="-19"/>
        </w:rPr>
        <w:t xml:space="preserve"> </w:t>
      </w:r>
      <w:r>
        <w:rPr>
          <w:rFonts w:ascii="SimSun" w:hAnsi="SimSun" w:eastAsia="SimSun" w:cs="SimSun"/>
          <w:sz w:val="20"/>
          <w:szCs w:val="20"/>
          <w:spacing w:val="-7"/>
        </w:rPr>
        <w:t>通气/血流比值</w:t>
      </w:r>
      <w:r>
        <w:rPr>
          <w:rFonts w:ascii="SimSun" w:hAnsi="SimSun" w:eastAsia="SimSun" w:cs="SimSun"/>
          <w:sz w:val="20"/>
          <w:szCs w:val="20"/>
          <w:spacing w:val="-48"/>
        </w:rPr>
        <w:t xml:space="preserve"> </w:t>
      </w:r>
      <w:r>
        <w:rPr>
          <w:rFonts w:ascii="SimSun" w:hAnsi="SimSun" w:eastAsia="SimSun" w:cs="SimSun"/>
          <w:sz w:val="20"/>
          <w:szCs w:val="20"/>
          <w:spacing w:val="-7"/>
        </w:rPr>
        <w:t>(ventilation/perfusion</w:t>
      </w:r>
      <w:r>
        <w:rPr>
          <w:rFonts w:ascii="SimSun" w:hAnsi="SimSun" w:eastAsia="SimSun" w:cs="SimSun"/>
          <w:sz w:val="20"/>
          <w:szCs w:val="20"/>
          <w:spacing w:val="-5"/>
        </w:rPr>
        <w:t xml:space="preserve"> </w:t>
      </w:r>
      <w:r>
        <w:rPr>
          <w:rFonts w:ascii="SimSun" w:hAnsi="SimSun" w:eastAsia="SimSun" w:cs="SimSun"/>
          <w:sz w:val="20"/>
          <w:szCs w:val="20"/>
          <w:spacing w:val="-7"/>
        </w:rPr>
        <w:t>ratio)</w:t>
      </w:r>
      <w:r>
        <w:rPr>
          <w:rFonts w:ascii="SimSun" w:hAnsi="SimSun" w:eastAsia="SimSun" w:cs="SimSun"/>
          <w:sz w:val="20"/>
          <w:szCs w:val="20"/>
          <w:spacing w:val="10"/>
        </w:rPr>
        <w:t xml:space="preserve">  </w:t>
      </w:r>
      <w:r>
        <w:rPr>
          <w:rFonts w:ascii="SimSun" w:hAnsi="SimSun" w:eastAsia="SimSun" w:cs="SimSun"/>
          <w:sz w:val="20"/>
          <w:szCs w:val="20"/>
          <w:spacing w:val="-7"/>
        </w:rPr>
        <w:t>是指每分钟肺泡通气量(VA)</w:t>
      </w:r>
      <w:r>
        <w:rPr>
          <w:rFonts w:ascii="SimSun" w:hAnsi="SimSun" w:eastAsia="SimSun" w:cs="SimSun"/>
          <w:sz w:val="20"/>
          <w:szCs w:val="20"/>
          <w:spacing w:val="24"/>
        </w:rPr>
        <w:t xml:space="preserve"> </w:t>
      </w:r>
      <w:r>
        <w:rPr>
          <w:rFonts w:ascii="SimSun" w:hAnsi="SimSun" w:eastAsia="SimSun" w:cs="SimSun"/>
          <w:sz w:val="20"/>
          <w:szCs w:val="20"/>
          <w:spacing w:val="-7"/>
        </w:rPr>
        <w:t>和</w:t>
      </w:r>
      <w:r>
        <w:rPr>
          <w:rFonts w:ascii="SimSun" w:hAnsi="SimSun" w:eastAsia="SimSun" w:cs="SimSun"/>
          <w:sz w:val="20"/>
          <w:szCs w:val="20"/>
          <w:spacing w:val="-8"/>
        </w:rPr>
        <w:t>每分钟肺血流</w:t>
      </w:r>
      <w:r>
        <w:rPr>
          <w:rFonts w:ascii="SimSun" w:hAnsi="SimSun" w:eastAsia="SimSun" w:cs="SimSun"/>
          <w:sz w:val="20"/>
          <w:szCs w:val="20"/>
        </w:rPr>
        <w:t xml:space="preserve"> </w:t>
      </w:r>
      <w:r>
        <w:rPr>
          <w:rFonts w:ascii="SimSun" w:hAnsi="SimSun" w:eastAsia="SimSun" w:cs="SimSun"/>
          <w:sz w:val="20"/>
          <w:szCs w:val="20"/>
          <w:spacing w:val="-6"/>
        </w:rPr>
        <w:t>量(Q)</w:t>
      </w:r>
      <w:r>
        <w:rPr>
          <w:rFonts w:ascii="SimSun" w:hAnsi="SimSun" w:eastAsia="SimSun" w:cs="SimSun"/>
          <w:sz w:val="20"/>
          <w:szCs w:val="20"/>
          <w:spacing w:val="53"/>
        </w:rPr>
        <w:t xml:space="preserve"> </w:t>
      </w:r>
      <w:r>
        <w:rPr>
          <w:rFonts w:ascii="SimSun" w:hAnsi="SimSun" w:eastAsia="SimSun" w:cs="SimSun"/>
          <w:sz w:val="20"/>
          <w:szCs w:val="20"/>
          <w:spacing w:val="-6"/>
        </w:rPr>
        <w:t>的比值(V./Q)。</w:t>
      </w:r>
      <w:r>
        <w:rPr>
          <w:rFonts w:ascii="SimSun" w:hAnsi="SimSun" w:eastAsia="SimSun" w:cs="SimSun"/>
          <w:sz w:val="20"/>
          <w:szCs w:val="20"/>
          <w:spacing w:val="25"/>
        </w:rPr>
        <w:t xml:space="preserve">  </w:t>
      </w:r>
      <w:r>
        <w:rPr>
          <w:rFonts w:ascii="SimSun" w:hAnsi="SimSun" w:eastAsia="SimSun" w:cs="SimSun"/>
          <w:sz w:val="20"/>
          <w:szCs w:val="20"/>
          <w:spacing w:val="-6"/>
        </w:rPr>
        <w:t>正常成年人安静时，</w:t>
      </w:r>
      <w:r>
        <w:rPr>
          <w:rFonts w:ascii="SimSun" w:hAnsi="SimSun" w:eastAsia="SimSun" w:cs="SimSun"/>
          <w:sz w:val="20"/>
          <w:szCs w:val="20"/>
          <w:spacing w:val="-54"/>
        </w:rPr>
        <w:t xml:space="preserve"> </w:t>
      </w:r>
      <w:r>
        <w:rPr>
          <w:rFonts w:ascii="SimSun" w:hAnsi="SimSun" w:eastAsia="SimSun" w:cs="SimSun"/>
          <w:sz w:val="20"/>
          <w:szCs w:val="20"/>
          <w:spacing w:val="-6"/>
        </w:rPr>
        <w:t>V/</w:t>
      </w:r>
      <w:r>
        <w:rPr>
          <w:rFonts w:ascii="SimSun" w:hAnsi="SimSun" w:eastAsia="SimSun" w:cs="SimSun"/>
          <w:sz w:val="20"/>
          <w:szCs w:val="20"/>
          <w:spacing w:val="-7"/>
        </w:rPr>
        <w:t>Q</w:t>
      </w:r>
      <w:r>
        <w:rPr>
          <w:rFonts w:ascii="SimSun" w:hAnsi="SimSun" w:eastAsia="SimSun" w:cs="SimSun"/>
          <w:sz w:val="20"/>
          <w:szCs w:val="20"/>
          <w:spacing w:val="31"/>
        </w:rPr>
        <w:t xml:space="preserve">  </w:t>
      </w:r>
      <w:r>
        <w:rPr>
          <w:rFonts w:ascii="SimSun" w:hAnsi="SimSun" w:eastAsia="SimSun" w:cs="SimSun"/>
          <w:sz w:val="20"/>
          <w:szCs w:val="20"/>
          <w:spacing w:val="-7"/>
        </w:rPr>
        <w:t>约为4.2/5=0.84,意味着两者比例适宜，气体交换</w:t>
      </w:r>
      <w:r>
        <w:rPr>
          <w:rFonts w:ascii="SimSun" w:hAnsi="SimSun" w:eastAsia="SimSun" w:cs="SimSun"/>
          <w:sz w:val="20"/>
          <w:szCs w:val="20"/>
          <w:spacing w:val="1"/>
        </w:rPr>
        <w:t xml:space="preserve"> </w:t>
      </w:r>
      <w:r>
        <w:rPr>
          <w:rFonts w:ascii="SimSun" w:hAnsi="SimSun" w:eastAsia="SimSun" w:cs="SimSun"/>
          <w:sz w:val="20"/>
          <w:szCs w:val="20"/>
          <w:spacing w:val="-8"/>
        </w:rPr>
        <w:t>率高。如果该比值增大意味着通气过度或血流相对不足，部分肺泡气体未能与血液气体充分交换，致</w:t>
      </w:r>
      <w:r>
        <w:rPr>
          <w:rFonts w:ascii="SimSun" w:hAnsi="SimSun" w:eastAsia="SimSun" w:cs="SimSun"/>
          <w:sz w:val="20"/>
          <w:szCs w:val="20"/>
          <w:spacing w:val="-9"/>
        </w:rPr>
        <w:t>使</w:t>
      </w:r>
      <w:r>
        <w:rPr>
          <w:rFonts w:ascii="SimSun" w:hAnsi="SimSun" w:eastAsia="SimSun" w:cs="SimSun"/>
          <w:sz w:val="20"/>
          <w:szCs w:val="20"/>
        </w:rPr>
        <w:t xml:space="preserve"> </w:t>
      </w:r>
      <w:r>
        <w:rPr>
          <w:rFonts w:ascii="SimSun" w:hAnsi="SimSun" w:eastAsia="SimSun" w:cs="SimSun"/>
          <w:sz w:val="20"/>
          <w:szCs w:val="20"/>
          <w:spacing w:val="-3"/>
        </w:rPr>
        <w:t>肺泡无效腔增大。反之，该比值减小则意味着通气不足或血流相对过多，部分</w:t>
      </w:r>
      <w:r>
        <w:rPr>
          <w:rFonts w:ascii="SimSun" w:hAnsi="SimSun" w:eastAsia="SimSun" w:cs="SimSun"/>
          <w:sz w:val="20"/>
          <w:szCs w:val="20"/>
          <w:spacing w:val="-4"/>
        </w:rPr>
        <w:t>血液流经通气不良的肺</w:t>
      </w:r>
      <w:r>
        <w:rPr>
          <w:rFonts w:ascii="SimSun" w:hAnsi="SimSun" w:eastAsia="SimSun" w:cs="SimSun"/>
          <w:sz w:val="20"/>
          <w:szCs w:val="20"/>
        </w:rPr>
        <w:t xml:space="preserve"> </w:t>
      </w:r>
      <w:r>
        <w:rPr>
          <w:rFonts w:ascii="SimSun" w:hAnsi="SimSun" w:eastAsia="SimSun" w:cs="SimSun"/>
          <w:sz w:val="20"/>
          <w:szCs w:val="20"/>
          <w:spacing w:val="-6"/>
        </w:rPr>
        <w:t>泡，混合静脉血中的气体不能得到充分更新，犹如发生了功能性动-静脉短路军。因此，无论该比值增</w:t>
      </w:r>
      <w:r>
        <w:rPr>
          <w:rFonts w:ascii="SimSun" w:hAnsi="SimSun" w:eastAsia="SimSun" w:cs="SimSun"/>
          <w:sz w:val="20"/>
          <w:szCs w:val="20"/>
          <w:spacing w:val="14"/>
        </w:rPr>
        <w:t xml:space="preserve"> </w:t>
      </w:r>
      <w:r>
        <w:rPr>
          <w:rFonts w:ascii="SimSun" w:hAnsi="SimSun" w:eastAsia="SimSun" w:cs="SimSun"/>
          <w:sz w:val="20"/>
          <w:szCs w:val="20"/>
          <w:spacing w:val="-12"/>
        </w:rPr>
        <w:t>大或减小，都表明两者匹配不佳，气体交换的效率均会降低，导致机体缺O</w:t>
      </w:r>
      <w:r>
        <w:rPr>
          <w:rFonts w:ascii="Calibri" w:hAnsi="Calibri" w:eastAsia="Calibri" w:cs="Calibri"/>
          <w:sz w:val="20"/>
          <w:szCs w:val="20"/>
          <w:spacing w:val="-12"/>
        </w:rPr>
        <w:t>₂</w:t>
      </w:r>
      <w:r>
        <w:rPr>
          <w:rFonts w:ascii="Calibri" w:hAnsi="Calibri" w:eastAsia="Calibri" w:cs="Calibri"/>
          <w:sz w:val="20"/>
          <w:szCs w:val="20"/>
          <w:spacing w:val="33"/>
        </w:rPr>
        <w:t xml:space="preserve"> </w:t>
      </w:r>
      <w:r>
        <w:rPr>
          <w:rFonts w:ascii="SimSun" w:hAnsi="SimSun" w:eastAsia="SimSun" w:cs="SimSun"/>
          <w:sz w:val="20"/>
          <w:szCs w:val="20"/>
          <w:spacing w:val="-12"/>
        </w:rPr>
        <w:t>或CO</w:t>
      </w:r>
      <w:r>
        <w:rPr>
          <w:rFonts w:ascii="Calibri" w:hAnsi="Calibri" w:eastAsia="Calibri" w:cs="Calibri"/>
          <w:sz w:val="20"/>
          <w:szCs w:val="20"/>
          <w:spacing w:val="-12"/>
        </w:rPr>
        <w:t>₂</w:t>
      </w:r>
      <w:r>
        <w:rPr>
          <w:rFonts w:ascii="Calibri" w:hAnsi="Calibri" w:eastAsia="Calibri" w:cs="Calibri"/>
          <w:sz w:val="20"/>
          <w:szCs w:val="20"/>
          <w:spacing w:val="24"/>
        </w:rPr>
        <w:t xml:space="preserve"> </w:t>
      </w:r>
      <w:r>
        <w:rPr>
          <w:rFonts w:ascii="SimSun" w:hAnsi="SimSun" w:eastAsia="SimSun" w:cs="SimSun"/>
          <w:sz w:val="20"/>
          <w:szCs w:val="20"/>
          <w:spacing w:val="-12"/>
        </w:rPr>
        <w:t>潴留，尤其是缺O</w:t>
      </w:r>
      <w:r>
        <w:rPr>
          <w:rFonts w:ascii="Calibri" w:hAnsi="Calibri" w:eastAsia="Calibri" w:cs="Calibri"/>
          <w:sz w:val="20"/>
          <w:szCs w:val="20"/>
          <w:spacing w:val="-12"/>
        </w:rPr>
        <w:t>₂</w:t>
      </w:r>
      <w:r>
        <w:rPr>
          <w:rFonts w:ascii="Calibri" w:hAnsi="Calibri" w:eastAsia="Calibri" w:cs="Calibri"/>
          <w:sz w:val="20"/>
          <w:szCs w:val="20"/>
          <w:spacing w:val="-18"/>
        </w:rPr>
        <w:t xml:space="preserve"> </w:t>
      </w:r>
      <w:r>
        <w:rPr>
          <w:rFonts w:ascii="SimSun" w:hAnsi="SimSun" w:eastAsia="SimSun" w:cs="SimSun"/>
          <w:sz w:val="20"/>
          <w:szCs w:val="20"/>
          <w:spacing w:val="-12"/>
        </w:rPr>
        <w:t>。</w:t>
      </w:r>
      <w:r>
        <w:rPr>
          <w:rFonts w:ascii="SimSun" w:hAnsi="SimSun" w:eastAsia="SimSun" w:cs="SimSun"/>
          <w:sz w:val="20"/>
          <w:szCs w:val="20"/>
          <w:spacing w:val="-50"/>
        </w:rPr>
        <w:t xml:space="preserve"> </w:t>
      </w:r>
      <w:r>
        <w:rPr>
          <w:rFonts w:ascii="SimSun" w:hAnsi="SimSun" w:eastAsia="SimSun" w:cs="SimSun"/>
          <w:sz w:val="20"/>
          <w:szCs w:val="20"/>
          <w:spacing w:val="-12"/>
        </w:rPr>
        <w:t>当</w:t>
      </w:r>
      <w:r>
        <w:rPr>
          <w:rFonts w:ascii="SimSun" w:hAnsi="SimSun" w:eastAsia="SimSun" w:cs="SimSun"/>
          <w:sz w:val="20"/>
          <w:szCs w:val="20"/>
        </w:rPr>
        <w:t xml:space="preserve"> </w:t>
      </w:r>
      <w:r>
        <w:rPr>
          <w:rFonts w:ascii="SimSun" w:hAnsi="SimSun" w:eastAsia="SimSun" w:cs="SimSun"/>
          <w:sz w:val="20"/>
          <w:szCs w:val="20"/>
          <w:spacing w:val="-9"/>
        </w:rPr>
        <w:t>v./Q</w:t>
      </w:r>
      <w:r>
        <w:rPr>
          <w:rFonts w:ascii="SimSun" w:hAnsi="SimSun" w:eastAsia="SimSun" w:cs="SimSun"/>
          <w:sz w:val="20"/>
          <w:szCs w:val="20"/>
          <w:spacing w:val="67"/>
        </w:rPr>
        <w:t xml:space="preserve"> </w:t>
      </w:r>
      <w:r>
        <w:rPr>
          <w:rFonts w:ascii="SimSun" w:hAnsi="SimSun" w:eastAsia="SimSun" w:cs="SimSun"/>
          <w:sz w:val="20"/>
          <w:szCs w:val="20"/>
          <w:spacing w:val="-9"/>
        </w:rPr>
        <w:t>异常时，主要表现为缺O</w:t>
      </w:r>
      <w:r>
        <w:rPr>
          <w:rFonts w:ascii="Calibri" w:hAnsi="Calibri" w:eastAsia="Calibri" w:cs="Calibri"/>
          <w:sz w:val="20"/>
          <w:szCs w:val="20"/>
          <w:spacing w:val="-9"/>
        </w:rPr>
        <w:t>₂</w:t>
      </w:r>
      <w:r>
        <w:rPr>
          <w:rFonts w:ascii="Calibri" w:hAnsi="Calibri" w:eastAsia="Calibri" w:cs="Calibri"/>
          <w:sz w:val="20"/>
          <w:szCs w:val="20"/>
          <w:spacing w:val="24"/>
          <w:w w:val="101"/>
        </w:rPr>
        <w:t xml:space="preserve"> </w:t>
      </w:r>
      <w:r>
        <w:rPr>
          <w:rFonts w:ascii="SimSun" w:hAnsi="SimSun" w:eastAsia="SimSun" w:cs="SimSun"/>
          <w:sz w:val="20"/>
          <w:szCs w:val="20"/>
          <w:spacing w:val="-9"/>
        </w:rPr>
        <w:t>的原因在于：①动、静脉血液之间PO</w:t>
      </w:r>
      <w:r>
        <w:rPr>
          <w:rFonts w:ascii="Calibri" w:hAnsi="Calibri" w:eastAsia="Calibri" w:cs="Calibri"/>
          <w:sz w:val="20"/>
          <w:szCs w:val="20"/>
          <w:spacing w:val="-9"/>
        </w:rPr>
        <w:t>₂</w:t>
      </w:r>
      <w:r>
        <w:rPr>
          <w:rFonts w:ascii="Calibri" w:hAnsi="Calibri" w:eastAsia="Calibri" w:cs="Calibri"/>
          <w:sz w:val="20"/>
          <w:szCs w:val="20"/>
          <w:spacing w:val="22"/>
          <w:w w:val="101"/>
        </w:rPr>
        <w:t xml:space="preserve"> </w:t>
      </w:r>
      <w:r>
        <w:rPr>
          <w:rFonts w:ascii="SimSun" w:hAnsi="SimSun" w:eastAsia="SimSun" w:cs="SimSun"/>
          <w:sz w:val="20"/>
          <w:szCs w:val="20"/>
          <w:spacing w:val="-9"/>
        </w:rPr>
        <w:t>差远大于PCO</w:t>
      </w:r>
      <w:r>
        <w:rPr>
          <w:rFonts w:ascii="Calibri" w:hAnsi="Calibri" w:eastAsia="Calibri" w:cs="Calibri"/>
          <w:sz w:val="20"/>
          <w:szCs w:val="20"/>
          <w:spacing w:val="-9"/>
        </w:rPr>
        <w:t>₂</w:t>
      </w:r>
      <w:r>
        <w:rPr>
          <w:rFonts w:ascii="Calibri" w:hAnsi="Calibri" w:eastAsia="Calibri" w:cs="Calibri"/>
          <w:sz w:val="20"/>
          <w:szCs w:val="20"/>
          <w:spacing w:val="32"/>
        </w:rPr>
        <w:t xml:space="preserve"> </w:t>
      </w:r>
      <w:r>
        <w:rPr>
          <w:rFonts w:ascii="SimSun" w:hAnsi="SimSun" w:eastAsia="SimSun" w:cs="SimSun"/>
          <w:sz w:val="20"/>
          <w:szCs w:val="20"/>
          <w:spacing w:val="-10"/>
        </w:rPr>
        <w:t>差，所以当发生动-</w:t>
      </w:r>
      <w:r>
        <w:rPr>
          <w:rFonts w:ascii="SimSun" w:hAnsi="SimSun" w:eastAsia="SimSun" w:cs="SimSun"/>
          <w:sz w:val="20"/>
          <w:szCs w:val="20"/>
        </w:rPr>
        <w:t xml:space="preserve"> </w:t>
      </w:r>
      <w:r>
        <w:rPr>
          <w:rFonts w:ascii="SimSun" w:hAnsi="SimSun" w:eastAsia="SimSun" w:cs="SimSun"/>
          <w:sz w:val="20"/>
          <w:szCs w:val="20"/>
          <w:spacing w:val="-6"/>
        </w:rPr>
        <w:t>静脉短路时，动脉血PO</w:t>
      </w:r>
      <w:r>
        <w:rPr>
          <w:rFonts w:ascii="Calibri" w:hAnsi="Calibri" w:eastAsia="Calibri" w:cs="Calibri"/>
          <w:sz w:val="20"/>
          <w:szCs w:val="20"/>
          <w:spacing w:val="-6"/>
        </w:rPr>
        <w:t>₂</w:t>
      </w:r>
      <w:r>
        <w:rPr>
          <w:rFonts w:ascii="Calibri" w:hAnsi="Calibri" w:eastAsia="Calibri" w:cs="Calibri"/>
          <w:sz w:val="20"/>
          <w:szCs w:val="20"/>
          <w:spacing w:val="12"/>
        </w:rPr>
        <w:t xml:space="preserve"> </w:t>
      </w:r>
      <w:r>
        <w:rPr>
          <w:rFonts w:ascii="SimSun" w:hAnsi="SimSun" w:eastAsia="SimSun" w:cs="SimSun"/>
          <w:sz w:val="20"/>
          <w:szCs w:val="20"/>
          <w:spacing w:val="-6"/>
        </w:rPr>
        <w:t>下</w:t>
      </w:r>
      <w:r>
        <w:rPr>
          <w:rFonts w:ascii="SimSun" w:hAnsi="SimSun" w:eastAsia="SimSun" w:cs="SimSun"/>
          <w:sz w:val="20"/>
          <w:szCs w:val="20"/>
          <w:spacing w:val="-7"/>
        </w:rPr>
        <w:t>降的程度大于</w:t>
      </w:r>
      <w:r>
        <w:rPr>
          <w:rFonts w:ascii="SimSun" w:hAnsi="SimSun" w:eastAsia="SimSun" w:cs="SimSun"/>
          <w:sz w:val="20"/>
          <w:szCs w:val="20"/>
          <w:spacing w:val="-6"/>
        </w:rPr>
        <w:t>PCO</w:t>
      </w:r>
      <w:r>
        <w:rPr>
          <w:rFonts w:ascii="Calibri" w:hAnsi="Calibri" w:eastAsia="Calibri" w:cs="Calibri"/>
          <w:sz w:val="20"/>
          <w:szCs w:val="20"/>
          <w:spacing w:val="-7"/>
        </w:rPr>
        <w:t>₂</w:t>
      </w:r>
      <w:r>
        <w:rPr>
          <w:rFonts w:ascii="Calibri" w:hAnsi="Calibri" w:eastAsia="Calibri" w:cs="Calibri"/>
          <w:sz w:val="20"/>
          <w:szCs w:val="20"/>
          <w:spacing w:val="42"/>
          <w:w w:val="101"/>
        </w:rPr>
        <w:t xml:space="preserve"> </w:t>
      </w:r>
      <w:r>
        <w:rPr>
          <w:rFonts w:ascii="SimSun" w:hAnsi="SimSun" w:eastAsia="SimSun" w:cs="SimSun"/>
          <w:sz w:val="20"/>
          <w:szCs w:val="20"/>
          <w:spacing w:val="-7"/>
        </w:rPr>
        <w:t>升高的程度；②</w:t>
      </w:r>
      <w:r>
        <w:rPr>
          <w:rFonts w:ascii="SimSun" w:hAnsi="SimSun" w:eastAsia="SimSun" w:cs="SimSun"/>
          <w:sz w:val="20"/>
          <w:szCs w:val="20"/>
          <w:spacing w:val="-6"/>
        </w:rPr>
        <w:t>CO</w:t>
      </w:r>
      <w:r>
        <w:rPr>
          <w:rFonts w:ascii="Calibri" w:hAnsi="Calibri" w:eastAsia="Calibri" w:cs="Calibri"/>
          <w:sz w:val="20"/>
          <w:szCs w:val="20"/>
          <w:spacing w:val="-7"/>
        </w:rPr>
        <w:t>₂</w:t>
      </w:r>
      <w:r>
        <w:rPr>
          <w:rFonts w:ascii="Calibri" w:hAnsi="Calibri" w:eastAsia="Calibri" w:cs="Calibri"/>
          <w:sz w:val="20"/>
          <w:szCs w:val="20"/>
          <w:spacing w:val="9"/>
        </w:rPr>
        <w:t xml:space="preserve">  </w:t>
      </w:r>
      <w:r>
        <w:rPr>
          <w:rFonts w:ascii="SimSun" w:hAnsi="SimSun" w:eastAsia="SimSun" w:cs="SimSun"/>
          <w:sz w:val="20"/>
          <w:szCs w:val="20"/>
          <w:spacing w:val="-7"/>
        </w:rPr>
        <w:t>的扩散系数约为</w:t>
      </w:r>
      <w:r>
        <w:rPr>
          <w:rFonts w:ascii="SimSun" w:hAnsi="SimSun" w:eastAsia="SimSun" w:cs="SimSun"/>
          <w:sz w:val="20"/>
          <w:szCs w:val="20"/>
          <w:spacing w:val="-56"/>
        </w:rPr>
        <w:t xml:space="preserve"> </w:t>
      </w:r>
      <w:r>
        <w:rPr>
          <w:rFonts w:ascii="SimSun" w:hAnsi="SimSun" w:eastAsia="SimSun" w:cs="SimSun"/>
          <w:sz w:val="20"/>
          <w:szCs w:val="20"/>
          <w:spacing w:val="-7"/>
        </w:rPr>
        <w:t>O</w:t>
      </w:r>
      <w:r>
        <w:rPr>
          <w:rFonts w:ascii="Calibri" w:hAnsi="Calibri" w:eastAsia="Calibri" w:cs="Calibri"/>
          <w:sz w:val="20"/>
          <w:szCs w:val="20"/>
          <w:spacing w:val="-7"/>
        </w:rPr>
        <w:t>₂</w:t>
      </w:r>
      <w:r>
        <w:rPr>
          <w:rFonts w:ascii="Calibri" w:hAnsi="Calibri" w:eastAsia="Calibri" w:cs="Calibri"/>
          <w:sz w:val="20"/>
          <w:szCs w:val="20"/>
          <w:spacing w:val="15"/>
        </w:rPr>
        <w:t xml:space="preserve"> </w:t>
      </w:r>
      <w:r>
        <w:rPr>
          <w:rFonts w:ascii="SimSun" w:hAnsi="SimSun" w:eastAsia="SimSun" w:cs="SimSun"/>
          <w:sz w:val="20"/>
          <w:szCs w:val="20"/>
          <w:spacing w:val="-7"/>
        </w:rPr>
        <w:t>的20倍，所以</w:t>
      </w:r>
      <w:r>
        <w:rPr>
          <w:rFonts w:ascii="SimSun" w:hAnsi="SimSun" w:eastAsia="SimSun" w:cs="SimSun"/>
          <w:sz w:val="20"/>
          <w:szCs w:val="20"/>
          <w:spacing w:val="-6"/>
        </w:rPr>
        <w:t>CO</w:t>
      </w:r>
      <w:r>
        <w:rPr>
          <w:rFonts w:ascii="Calibri" w:hAnsi="Calibri" w:eastAsia="Calibri" w:cs="Calibri"/>
          <w:sz w:val="20"/>
          <w:szCs w:val="20"/>
          <w:spacing w:val="-7"/>
        </w:rPr>
        <w:t>₂</w:t>
      </w:r>
      <w:r>
        <w:rPr>
          <w:rFonts w:ascii="Calibri" w:hAnsi="Calibri" w:eastAsia="Calibri" w:cs="Calibri"/>
          <w:sz w:val="20"/>
          <w:szCs w:val="20"/>
        </w:rPr>
        <w:t xml:space="preserve">    </w:t>
      </w:r>
      <w:r>
        <w:rPr>
          <w:rFonts w:ascii="SimSun" w:hAnsi="SimSun" w:eastAsia="SimSun" w:cs="SimSun"/>
          <w:sz w:val="20"/>
          <w:szCs w:val="20"/>
          <w:spacing w:val="-9"/>
        </w:rPr>
        <w:t>扩散比O</w:t>
      </w:r>
      <w:r>
        <w:rPr>
          <w:rFonts w:ascii="Calibri" w:hAnsi="Calibri" w:eastAsia="Calibri" w:cs="Calibri"/>
          <w:sz w:val="20"/>
          <w:szCs w:val="20"/>
          <w:spacing w:val="-9"/>
        </w:rPr>
        <w:t>₂</w:t>
      </w:r>
      <w:r>
        <w:rPr>
          <w:rFonts w:ascii="Calibri" w:hAnsi="Calibri" w:eastAsia="Calibri" w:cs="Calibri"/>
          <w:sz w:val="20"/>
          <w:szCs w:val="20"/>
          <w:spacing w:val="4"/>
        </w:rPr>
        <w:t xml:space="preserve"> </w:t>
      </w:r>
      <w:r>
        <w:rPr>
          <w:rFonts w:ascii="SimSun" w:hAnsi="SimSun" w:eastAsia="SimSun" w:cs="SimSun"/>
          <w:sz w:val="20"/>
          <w:szCs w:val="20"/>
          <w:spacing w:val="-9"/>
        </w:rPr>
        <w:t>快，不易潴留；③动脉血PO</w:t>
      </w:r>
      <w:r>
        <w:rPr>
          <w:rFonts w:ascii="Calibri" w:hAnsi="Calibri" w:eastAsia="Calibri" w:cs="Calibri"/>
          <w:sz w:val="20"/>
          <w:szCs w:val="20"/>
          <w:spacing w:val="-9"/>
        </w:rPr>
        <w:t>₂</w:t>
      </w:r>
      <w:r>
        <w:rPr>
          <w:rFonts w:ascii="Calibri" w:hAnsi="Calibri" w:eastAsia="Calibri" w:cs="Calibri"/>
          <w:sz w:val="20"/>
          <w:szCs w:val="20"/>
          <w:spacing w:val="3"/>
        </w:rPr>
        <w:t xml:space="preserve"> </w:t>
      </w:r>
      <w:r>
        <w:rPr>
          <w:rFonts w:ascii="SimSun" w:hAnsi="SimSun" w:eastAsia="SimSun" w:cs="SimSun"/>
          <w:sz w:val="20"/>
          <w:szCs w:val="20"/>
          <w:spacing w:val="-9"/>
        </w:rPr>
        <w:t>下降和PCO</w:t>
      </w:r>
      <w:r>
        <w:rPr>
          <w:rFonts w:ascii="Calibri" w:hAnsi="Calibri" w:eastAsia="Calibri" w:cs="Calibri"/>
          <w:sz w:val="20"/>
          <w:szCs w:val="20"/>
          <w:spacing w:val="-9"/>
        </w:rPr>
        <w:t>₂</w:t>
      </w:r>
      <w:r>
        <w:rPr>
          <w:rFonts w:ascii="Calibri" w:hAnsi="Calibri" w:eastAsia="Calibri" w:cs="Calibri"/>
          <w:sz w:val="20"/>
          <w:szCs w:val="20"/>
          <w:spacing w:val="22"/>
          <w:w w:val="101"/>
        </w:rPr>
        <w:t xml:space="preserve"> </w:t>
      </w:r>
      <w:r>
        <w:rPr>
          <w:rFonts w:ascii="SimSun" w:hAnsi="SimSun" w:eastAsia="SimSun" w:cs="SimSun"/>
          <w:sz w:val="20"/>
          <w:szCs w:val="20"/>
          <w:spacing w:val="-9"/>
        </w:rPr>
        <w:t>升高时，可刺激呼</w:t>
      </w:r>
      <w:r>
        <w:rPr>
          <w:rFonts w:ascii="SimSun" w:hAnsi="SimSun" w:eastAsia="SimSun" w:cs="SimSun"/>
          <w:sz w:val="20"/>
          <w:szCs w:val="20"/>
          <w:spacing w:val="-10"/>
        </w:rPr>
        <w:t>吸，增加肺泡通气量，有助于</w:t>
      </w:r>
      <w:r>
        <w:rPr>
          <w:rFonts w:ascii="SimSun" w:hAnsi="SimSun" w:eastAsia="SimSun" w:cs="SimSun"/>
          <w:sz w:val="20"/>
          <w:szCs w:val="20"/>
          <w:spacing w:val="-9"/>
        </w:rPr>
        <w:t>CO</w:t>
      </w:r>
      <w:r>
        <w:rPr>
          <w:rFonts w:ascii="Calibri" w:hAnsi="Calibri" w:eastAsia="Calibri" w:cs="Calibri"/>
          <w:sz w:val="20"/>
          <w:szCs w:val="20"/>
          <w:spacing w:val="-10"/>
        </w:rPr>
        <w:t>₂</w:t>
      </w:r>
      <w:r>
        <w:rPr>
          <w:rFonts w:ascii="Calibri" w:hAnsi="Calibri" w:eastAsia="Calibri" w:cs="Calibri"/>
          <w:sz w:val="20"/>
          <w:szCs w:val="20"/>
          <w:spacing w:val="33"/>
          <w:w w:val="102"/>
        </w:rPr>
        <w:t xml:space="preserve"> </w:t>
      </w:r>
      <w:r>
        <w:rPr>
          <w:rFonts w:ascii="SimSun" w:hAnsi="SimSun" w:eastAsia="SimSun" w:cs="SimSun"/>
          <w:sz w:val="20"/>
          <w:szCs w:val="20"/>
          <w:spacing w:val="-10"/>
        </w:rPr>
        <w:t>的</w:t>
      </w:r>
    </w:p>
    <w:p>
      <w:pPr>
        <w:spacing w:line="67" w:lineRule="exact"/>
        <w:rPr/>
      </w:pPr>
      <w:r/>
    </w:p>
    <w:p>
      <w:pPr>
        <w:sectPr>
          <w:type w:val="continuous"/>
          <w:pgSz w:w="11280" w:h="15940"/>
          <w:pgMar w:top="400" w:right="659" w:bottom="400" w:left="889" w:header="0" w:footer="0" w:gutter="0"/>
          <w:cols w:equalWidth="0" w:num="1">
            <w:col w:w="9731" w:space="0"/>
          </w:cols>
        </w:sectPr>
        <w:rPr/>
      </w:pPr>
    </w:p>
    <w:p>
      <w:pPr>
        <w:spacing w:before="2" w:line="278" w:lineRule="auto"/>
        <w:jc w:val="both"/>
        <w:rPr>
          <w:rFonts w:ascii="SimSun" w:hAnsi="SimSun" w:eastAsia="SimSun" w:cs="SimSun"/>
          <w:sz w:val="20"/>
          <w:szCs w:val="20"/>
        </w:rPr>
      </w:pPr>
      <w:r>
        <w:rPr>
          <w:rFonts w:ascii="SimSun" w:hAnsi="SimSun" w:eastAsia="SimSun" w:cs="SimSun"/>
          <w:sz w:val="20"/>
          <w:szCs w:val="20"/>
          <w:spacing w:val="-3"/>
        </w:rPr>
        <w:t>排出，却几乎无助于O</w:t>
      </w:r>
      <w:r>
        <w:rPr>
          <w:rFonts w:ascii="Calibri" w:hAnsi="Calibri" w:eastAsia="Calibri" w:cs="Calibri"/>
          <w:sz w:val="20"/>
          <w:szCs w:val="20"/>
          <w:spacing w:val="-3"/>
        </w:rPr>
        <w:t>₂</w:t>
      </w:r>
      <w:r>
        <w:rPr>
          <w:rFonts w:ascii="Calibri" w:hAnsi="Calibri" w:eastAsia="Calibri" w:cs="Calibri"/>
          <w:sz w:val="20"/>
          <w:szCs w:val="20"/>
          <w:spacing w:val="40"/>
          <w:w w:val="101"/>
        </w:rPr>
        <w:t xml:space="preserve"> </w:t>
      </w:r>
      <w:r>
        <w:rPr>
          <w:rFonts w:ascii="SimSun" w:hAnsi="SimSun" w:eastAsia="SimSun" w:cs="SimSun"/>
          <w:sz w:val="20"/>
          <w:szCs w:val="20"/>
          <w:spacing w:val="-3"/>
        </w:rPr>
        <w:t>的摄取，这是由O</w:t>
      </w:r>
      <w:r>
        <w:rPr>
          <w:rFonts w:ascii="Calibri" w:hAnsi="Calibri" w:eastAsia="Calibri" w:cs="Calibri"/>
          <w:sz w:val="20"/>
          <w:szCs w:val="20"/>
          <w:spacing w:val="-3"/>
        </w:rPr>
        <w:t>₂</w:t>
      </w:r>
      <w:r>
        <w:rPr>
          <w:rFonts w:ascii="Calibri" w:hAnsi="Calibri" w:eastAsia="Calibri" w:cs="Calibri"/>
          <w:sz w:val="20"/>
          <w:szCs w:val="20"/>
          <w:spacing w:val="25"/>
        </w:rPr>
        <w:t xml:space="preserve"> </w:t>
      </w:r>
      <w:r>
        <w:rPr>
          <w:rFonts w:ascii="SimSun" w:hAnsi="SimSun" w:eastAsia="SimSun" w:cs="SimSun"/>
          <w:sz w:val="20"/>
          <w:szCs w:val="20"/>
          <w:spacing w:val="-3"/>
        </w:rPr>
        <w:t>解离曲线和</w:t>
      </w:r>
      <w:r>
        <w:rPr>
          <w:rFonts w:ascii="SimSun" w:hAnsi="SimSun" w:eastAsia="SimSun" w:cs="SimSun"/>
          <w:sz w:val="20"/>
          <w:szCs w:val="20"/>
        </w:rPr>
        <w:t xml:space="preserve">  </w:t>
      </w:r>
      <w:r>
        <w:rPr>
          <w:rFonts w:ascii="SimHei" w:hAnsi="SimHei" w:eastAsia="SimHei" w:cs="SimHei"/>
          <w:sz w:val="20"/>
          <w:szCs w:val="20"/>
        </w:rPr>
        <w:t>CO</w:t>
      </w:r>
      <w:r>
        <w:rPr>
          <w:rFonts w:ascii="Calibri" w:hAnsi="Calibri" w:eastAsia="Calibri" w:cs="Calibri"/>
          <w:sz w:val="20"/>
          <w:szCs w:val="20"/>
          <w:spacing w:val="4"/>
        </w:rPr>
        <w:t>₂</w:t>
      </w:r>
      <w:r>
        <w:rPr>
          <w:rFonts w:ascii="Calibri" w:hAnsi="Calibri" w:eastAsia="Calibri" w:cs="Calibri"/>
          <w:sz w:val="20"/>
          <w:szCs w:val="20"/>
          <w:spacing w:val="9"/>
        </w:rPr>
        <w:t xml:space="preserve"> </w:t>
      </w:r>
      <w:r>
        <w:rPr>
          <w:rFonts w:ascii="SimHei" w:hAnsi="SimHei" w:eastAsia="SimHei" w:cs="SimHei"/>
          <w:sz w:val="20"/>
          <w:szCs w:val="20"/>
          <w:spacing w:val="4"/>
        </w:rPr>
        <w:t>解离曲线的特点所决定的(见本章第三节)。在肺</w:t>
      </w:r>
      <w:r>
        <w:rPr>
          <w:rFonts w:ascii="SimHei" w:hAnsi="SimHei" w:eastAsia="SimHei" w:cs="SimHei"/>
          <w:sz w:val="20"/>
          <w:szCs w:val="20"/>
        </w:rPr>
        <w:t xml:space="preserve">  </w:t>
      </w:r>
      <w:r>
        <w:rPr>
          <w:rFonts w:ascii="SimSun" w:hAnsi="SimSun" w:eastAsia="SimSun" w:cs="SimSun"/>
          <w:sz w:val="20"/>
          <w:szCs w:val="20"/>
          <w:spacing w:val="4"/>
        </w:rPr>
        <w:t>气肿患者，由于许多细支气管阻塞和肺泡壁的破坏，</w:t>
      </w:r>
      <w:r>
        <w:rPr>
          <w:rFonts w:ascii="SimSun" w:hAnsi="SimSun" w:eastAsia="SimSun" w:cs="SimSun"/>
          <w:sz w:val="20"/>
          <w:szCs w:val="20"/>
          <w:spacing w:val="6"/>
        </w:rPr>
        <w:t xml:space="preserve"> </w:t>
      </w:r>
      <w:r>
        <w:rPr>
          <w:rFonts w:ascii="SimSun" w:hAnsi="SimSun" w:eastAsia="SimSun" w:cs="SimSun"/>
          <w:sz w:val="20"/>
          <w:szCs w:val="20"/>
          <w:spacing w:val="-2"/>
        </w:rPr>
        <w:t>v</w:t>
      </w:r>
      <w:r>
        <w:rPr>
          <w:rFonts w:ascii="Calibri" w:hAnsi="Calibri" w:eastAsia="Calibri" w:cs="Calibri"/>
          <w:sz w:val="20"/>
          <w:szCs w:val="20"/>
          <w:spacing w:val="-2"/>
        </w:rPr>
        <w:t>₁</w:t>
      </w:r>
      <w:r>
        <w:rPr>
          <w:rFonts w:ascii="SimSun" w:hAnsi="SimSun" w:eastAsia="SimSun" w:cs="SimSun"/>
          <w:sz w:val="20"/>
          <w:szCs w:val="20"/>
          <w:spacing w:val="-2"/>
        </w:rPr>
        <w:t>/Q</w:t>
      </w:r>
      <w:r>
        <w:rPr>
          <w:rFonts w:ascii="SimSun" w:hAnsi="SimSun" w:eastAsia="SimSun" w:cs="SimSun"/>
          <w:sz w:val="20"/>
          <w:szCs w:val="20"/>
          <w:spacing w:val="38"/>
        </w:rPr>
        <w:t xml:space="preserve"> </w:t>
      </w:r>
      <w:r>
        <w:rPr>
          <w:rFonts w:ascii="SimSun" w:hAnsi="SimSun" w:eastAsia="SimSun" w:cs="SimSun"/>
          <w:sz w:val="20"/>
          <w:szCs w:val="20"/>
          <w:spacing w:val="-2"/>
        </w:rPr>
        <w:t>增大或减小的情况都可能发生，致使肺换气效率</w:t>
      </w:r>
      <w:r>
        <w:rPr>
          <w:rFonts w:ascii="SimSun" w:hAnsi="SimSun" w:eastAsia="SimSun" w:cs="SimSun"/>
          <w:sz w:val="20"/>
          <w:szCs w:val="20"/>
        </w:rPr>
        <w:t xml:space="preserve"> </w:t>
      </w:r>
      <w:r>
        <w:rPr>
          <w:rFonts w:ascii="SimSun" w:hAnsi="SimSun" w:eastAsia="SimSun" w:cs="SimSun"/>
          <w:sz w:val="20"/>
          <w:szCs w:val="20"/>
          <w:spacing w:val="-7"/>
        </w:rPr>
        <w:t>受到极大影响，因此，V</w:t>
      </w:r>
      <w:r>
        <w:rPr>
          <w:rFonts w:ascii="Calibri" w:hAnsi="Calibri" w:eastAsia="Calibri" w:cs="Calibri"/>
          <w:sz w:val="20"/>
          <w:szCs w:val="20"/>
          <w:spacing w:val="-7"/>
        </w:rPr>
        <w:t>₄</w:t>
      </w:r>
      <w:r>
        <w:rPr>
          <w:rFonts w:ascii="SimSun" w:hAnsi="SimSun" w:eastAsia="SimSun" w:cs="SimSun"/>
          <w:sz w:val="20"/>
          <w:szCs w:val="20"/>
          <w:spacing w:val="-7"/>
        </w:rPr>
        <w:t>/Q</w:t>
      </w:r>
      <w:r>
        <w:rPr>
          <w:rFonts w:ascii="SimSun" w:hAnsi="SimSun" w:eastAsia="SimSun" w:cs="SimSun"/>
          <w:sz w:val="20"/>
          <w:szCs w:val="20"/>
        </w:rPr>
        <w:t xml:space="preserve">  </w:t>
      </w:r>
      <w:r>
        <w:rPr>
          <w:rFonts w:ascii="SimSun" w:hAnsi="SimSun" w:eastAsia="SimSun" w:cs="SimSun"/>
          <w:sz w:val="20"/>
          <w:szCs w:val="20"/>
          <w:spacing w:val="-7"/>
        </w:rPr>
        <w:t>可作为衡量肺换气</w:t>
      </w:r>
      <w:r>
        <w:rPr>
          <w:rFonts w:ascii="SimSun" w:hAnsi="SimSun" w:eastAsia="SimSun" w:cs="SimSun"/>
          <w:sz w:val="20"/>
          <w:szCs w:val="20"/>
          <w:spacing w:val="-8"/>
        </w:rPr>
        <w:t>功能的</w:t>
      </w:r>
      <w:r>
        <w:rPr>
          <w:rFonts w:ascii="SimSun" w:hAnsi="SimSun" w:eastAsia="SimSun" w:cs="SimSun"/>
          <w:sz w:val="20"/>
          <w:szCs w:val="20"/>
        </w:rPr>
        <w:t xml:space="preserve">  </w:t>
      </w:r>
      <w:r>
        <w:rPr>
          <w:rFonts w:ascii="SimSun" w:hAnsi="SimSun" w:eastAsia="SimSun" w:cs="SimSun"/>
          <w:sz w:val="20"/>
          <w:szCs w:val="20"/>
          <w:spacing w:val="-9"/>
        </w:rPr>
        <w:t>指标。</w:t>
      </w:r>
    </w:p>
    <w:p>
      <w:pPr>
        <w:ind w:right="59" w:firstLine="449"/>
        <w:spacing w:before="89" w:line="279" w:lineRule="auto"/>
        <w:jc w:val="both"/>
        <w:rPr>
          <w:rFonts w:ascii="SimSun" w:hAnsi="SimSun" w:eastAsia="SimSun" w:cs="SimSun"/>
          <w:sz w:val="20"/>
          <w:szCs w:val="20"/>
        </w:rPr>
      </w:pPr>
      <w:r>
        <w:rPr>
          <w:rFonts w:ascii="SimSun" w:hAnsi="SimSun" w:eastAsia="SimSun" w:cs="SimSun"/>
          <w:sz w:val="20"/>
          <w:szCs w:val="20"/>
          <w:spacing w:val="-1"/>
        </w:rPr>
        <w:t>健康成年人安静时的</w:t>
      </w:r>
      <w:r>
        <w:rPr>
          <w:rFonts w:ascii="SimSun" w:hAnsi="SimSun" w:eastAsia="SimSun" w:cs="SimSun"/>
          <w:sz w:val="20"/>
          <w:szCs w:val="20"/>
          <w:spacing w:val="-41"/>
        </w:rPr>
        <w:t xml:space="preserve"> </w:t>
      </w:r>
      <w:r>
        <w:rPr>
          <w:rFonts w:ascii="SimSun" w:hAnsi="SimSun" w:eastAsia="SimSun" w:cs="SimSun"/>
          <w:sz w:val="20"/>
          <w:szCs w:val="20"/>
          <w:spacing w:val="-1"/>
        </w:rPr>
        <w:t>V./Q</w:t>
      </w:r>
      <w:r>
        <w:rPr>
          <w:rFonts w:ascii="SimSun" w:hAnsi="SimSun" w:eastAsia="SimSun" w:cs="SimSun"/>
          <w:sz w:val="20"/>
          <w:szCs w:val="20"/>
          <w:spacing w:val="53"/>
        </w:rPr>
        <w:t xml:space="preserve"> </w:t>
      </w:r>
      <w:r>
        <w:rPr>
          <w:rFonts w:ascii="SimSun" w:hAnsi="SimSun" w:eastAsia="SimSun" w:cs="SimSun"/>
          <w:sz w:val="20"/>
          <w:szCs w:val="20"/>
          <w:spacing w:val="-1"/>
        </w:rPr>
        <w:t>为0.84是指全肺的平</w:t>
      </w:r>
      <w:r>
        <w:rPr>
          <w:rFonts w:ascii="SimSun" w:hAnsi="SimSun" w:eastAsia="SimSun" w:cs="SimSun"/>
          <w:sz w:val="20"/>
          <w:szCs w:val="20"/>
        </w:rPr>
        <w:t xml:space="preserve"> </w:t>
      </w:r>
      <w:r>
        <w:rPr>
          <w:rFonts w:ascii="SimSun" w:hAnsi="SimSun" w:eastAsia="SimSun" w:cs="SimSun"/>
          <w:sz w:val="20"/>
          <w:szCs w:val="20"/>
          <w:spacing w:val="-8"/>
        </w:rPr>
        <w:t>均水平，但肺泡通气量和肺毛细血管血流量在肺内的分</w:t>
      </w:r>
      <w:r>
        <w:rPr>
          <w:rFonts w:ascii="SimSun" w:hAnsi="SimSun" w:eastAsia="SimSun" w:cs="SimSun"/>
          <w:sz w:val="20"/>
          <w:szCs w:val="20"/>
        </w:rPr>
        <w:t xml:space="preserve"> </w:t>
      </w:r>
      <w:r>
        <w:rPr>
          <w:rFonts w:ascii="SimSun" w:hAnsi="SimSun" w:eastAsia="SimSun" w:cs="SimSun"/>
          <w:sz w:val="20"/>
          <w:szCs w:val="20"/>
          <w:spacing w:val="-7"/>
        </w:rPr>
        <w:t>布是不均匀的，因此各个局部的</w:t>
      </w:r>
      <w:r>
        <w:rPr>
          <w:rFonts w:ascii="SimSun" w:hAnsi="SimSun" w:eastAsia="SimSun" w:cs="SimSun"/>
          <w:sz w:val="20"/>
          <w:szCs w:val="20"/>
          <w:spacing w:val="-55"/>
        </w:rPr>
        <w:t xml:space="preserve"> </w:t>
      </w:r>
      <w:r>
        <w:rPr>
          <w:rFonts w:ascii="SimSun" w:hAnsi="SimSun" w:eastAsia="SimSun" w:cs="SimSun"/>
          <w:sz w:val="20"/>
          <w:szCs w:val="20"/>
          <w:spacing w:val="-7"/>
        </w:rPr>
        <w:t>v./Q</w:t>
      </w:r>
      <w:r>
        <w:rPr>
          <w:rFonts w:ascii="SimSun" w:hAnsi="SimSun" w:eastAsia="SimSun" w:cs="SimSun"/>
          <w:sz w:val="20"/>
          <w:szCs w:val="20"/>
          <w:spacing w:val="37"/>
        </w:rPr>
        <w:t xml:space="preserve"> </w:t>
      </w:r>
      <w:r>
        <w:rPr>
          <w:rFonts w:ascii="SimSun" w:hAnsi="SimSun" w:eastAsia="SimSun" w:cs="SimSun"/>
          <w:sz w:val="20"/>
          <w:szCs w:val="20"/>
          <w:spacing w:val="-7"/>
        </w:rPr>
        <w:t>并不相同。如人</w:t>
      </w:r>
      <w:r>
        <w:rPr>
          <w:rFonts w:ascii="SimSun" w:hAnsi="SimSun" w:eastAsia="SimSun" w:cs="SimSun"/>
          <w:sz w:val="20"/>
          <w:szCs w:val="20"/>
        </w:rPr>
        <w:t xml:space="preserve"> </w:t>
      </w:r>
      <w:r>
        <w:rPr>
          <w:rFonts w:ascii="SimSun" w:hAnsi="SimSun" w:eastAsia="SimSun" w:cs="SimSun"/>
          <w:sz w:val="20"/>
          <w:szCs w:val="20"/>
          <w:spacing w:val="-16"/>
        </w:rPr>
        <w:t>取直立位时，由于重力作用，从肺底部到肺尖部，肺泡通</w:t>
      </w:r>
      <w:r>
        <w:rPr>
          <w:rFonts w:ascii="SimSun" w:hAnsi="SimSun" w:eastAsia="SimSun" w:cs="SimSun"/>
          <w:sz w:val="20"/>
          <w:szCs w:val="20"/>
          <w:spacing w:val="6"/>
        </w:rPr>
        <w:t xml:space="preserve"> </w:t>
      </w:r>
      <w:r>
        <w:rPr>
          <w:rFonts w:ascii="SimSun" w:hAnsi="SimSun" w:eastAsia="SimSun" w:cs="SimSun"/>
          <w:sz w:val="20"/>
          <w:szCs w:val="20"/>
          <w:spacing w:val="-8"/>
        </w:rPr>
        <w:t>气量和肺毛细血管血流量都逐渐减少，但血流量的减少</w:t>
      </w:r>
      <w:r>
        <w:rPr>
          <w:rFonts w:ascii="SimSun" w:hAnsi="SimSun" w:eastAsia="SimSun" w:cs="SimSun"/>
          <w:sz w:val="20"/>
          <w:szCs w:val="20"/>
          <w:spacing w:val="7"/>
        </w:rPr>
        <w:t xml:space="preserve"> </w:t>
      </w:r>
      <w:r>
        <w:rPr>
          <w:rFonts w:ascii="SimSun" w:hAnsi="SimSun" w:eastAsia="SimSun" w:cs="SimSun"/>
          <w:sz w:val="20"/>
          <w:szCs w:val="20"/>
          <w:spacing w:val="-6"/>
        </w:rPr>
        <w:t>更为显著，所以肺尖部的v</w:t>
      </w:r>
      <w:r>
        <w:rPr>
          <w:rFonts w:ascii="Calibri" w:hAnsi="Calibri" w:eastAsia="Calibri" w:cs="Calibri"/>
          <w:sz w:val="20"/>
          <w:szCs w:val="20"/>
          <w:spacing w:val="-6"/>
        </w:rPr>
        <w:t>₁</w:t>
      </w:r>
      <w:r>
        <w:rPr>
          <w:rFonts w:ascii="SimSun" w:hAnsi="SimSun" w:eastAsia="SimSun" w:cs="SimSun"/>
          <w:sz w:val="20"/>
          <w:szCs w:val="20"/>
          <w:spacing w:val="-6"/>
        </w:rPr>
        <w:t>/Q</w:t>
      </w:r>
      <w:r>
        <w:rPr>
          <w:rFonts w:ascii="SimSun" w:hAnsi="SimSun" w:eastAsia="SimSun" w:cs="SimSun"/>
          <w:sz w:val="20"/>
          <w:szCs w:val="20"/>
          <w:spacing w:val="10"/>
        </w:rPr>
        <w:t xml:space="preserve">  </w:t>
      </w:r>
      <w:r>
        <w:rPr>
          <w:rFonts w:ascii="SimSun" w:hAnsi="SimSun" w:eastAsia="SimSun" w:cs="SimSun"/>
          <w:sz w:val="20"/>
          <w:szCs w:val="20"/>
          <w:spacing w:val="-6"/>
        </w:rPr>
        <w:t>较大，可高达3.3,而肺</w:t>
      </w:r>
      <w:r>
        <w:rPr>
          <w:rFonts w:ascii="SimSun" w:hAnsi="SimSun" w:eastAsia="SimSun" w:cs="SimSun"/>
          <w:sz w:val="20"/>
          <w:szCs w:val="20"/>
        </w:rPr>
        <w:t xml:space="preserve"> </w:t>
      </w:r>
      <w:r>
        <w:rPr>
          <w:rFonts w:ascii="SimSun" w:hAnsi="SimSun" w:eastAsia="SimSun" w:cs="SimSun"/>
          <w:sz w:val="20"/>
          <w:szCs w:val="20"/>
          <w:spacing w:val="1"/>
        </w:rPr>
        <w:t>底部的</w:t>
      </w:r>
      <w:r>
        <w:rPr>
          <w:rFonts w:ascii="SimSun" w:hAnsi="SimSun" w:eastAsia="SimSun" w:cs="SimSun"/>
          <w:sz w:val="20"/>
          <w:szCs w:val="20"/>
          <w:spacing w:val="-44"/>
        </w:rPr>
        <w:t xml:space="preserve"> </w:t>
      </w:r>
      <w:r>
        <w:rPr>
          <w:rFonts w:ascii="Times New Roman" w:hAnsi="Times New Roman" w:eastAsia="Times New Roman" w:cs="Times New Roman"/>
          <w:sz w:val="20"/>
          <w:szCs w:val="20"/>
          <w:spacing w:val="1"/>
        </w:rPr>
        <w:t>v/Q</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1"/>
        </w:rPr>
        <w:t>较小，可低至0</w:t>
      </w:r>
      <w:r>
        <w:rPr>
          <w:rFonts w:ascii="SimSun" w:hAnsi="SimSun" w:eastAsia="SimSun" w:cs="SimSun"/>
          <w:sz w:val="20"/>
          <w:szCs w:val="20"/>
          <w:color w:val="D96C00"/>
          <w:spacing w:val="1"/>
        </w:rPr>
        <w:t>.</w:t>
      </w:r>
      <w:r>
        <w:rPr>
          <w:rFonts w:ascii="SimSun" w:hAnsi="SimSun" w:eastAsia="SimSun" w:cs="SimSun"/>
          <w:sz w:val="20"/>
          <w:szCs w:val="20"/>
          <w:spacing w:val="1"/>
        </w:rPr>
        <w:t>63(图5-13</w:t>
      </w:r>
      <w:r>
        <w:rPr>
          <w:rFonts w:ascii="SimSun" w:hAnsi="SimSun" w:eastAsia="SimSun" w:cs="SimSun"/>
          <w:sz w:val="20"/>
          <w:szCs w:val="20"/>
        </w:rPr>
        <w:t>)。虽然正常</w:t>
      </w:r>
      <w:r>
        <w:rPr>
          <w:rFonts w:ascii="SimSun" w:hAnsi="SimSun" w:eastAsia="SimSun" w:cs="SimSun"/>
          <w:sz w:val="20"/>
          <w:szCs w:val="20"/>
          <w:spacing w:val="1"/>
        </w:rPr>
        <w:t xml:space="preserve"> </w:t>
      </w:r>
      <w:r>
        <w:rPr>
          <w:rFonts w:ascii="SimSun" w:hAnsi="SimSun" w:eastAsia="SimSun" w:cs="SimSun"/>
          <w:sz w:val="20"/>
          <w:szCs w:val="20"/>
          <w:spacing w:val="-8"/>
        </w:rPr>
        <w:t>情况下存在肺泡通气和血流的不均匀分布，但从总体上</w:t>
      </w:r>
      <w:r>
        <w:rPr>
          <w:rFonts w:ascii="SimSun" w:hAnsi="SimSun" w:eastAsia="SimSun" w:cs="SimSun"/>
          <w:sz w:val="20"/>
          <w:szCs w:val="20"/>
        </w:rPr>
        <w:t xml:space="preserve"> </w:t>
      </w:r>
      <w:r>
        <w:rPr>
          <w:rFonts w:ascii="SimSun" w:hAnsi="SimSun" w:eastAsia="SimSun" w:cs="SimSun"/>
          <w:sz w:val="20"/>
          <w:szCs w:val="20"/>
          <w:spacing w:val="-8"/>
        </w:rPr>
        <w:t>来说，由于呼吸膜面积远超过肺换气的实际需要</w:t>
      </w:r>
      <w:r>
        <w:rPr>
          <w:rFonts w:ascii="SimSun" w:hAnsi="SimSun" w:eastAsia="SimSun" w:cs="SimSun"/>
          <w:sz w:val="20"/>
          <w:szCs w:val="20"/>
          <w:spacing w:val="-9"/>
        </w:rPr>
        <w:t>，所以</w:t>
      </w:r>
    </w:p>
    <w:p>
      <w:pPr>
        <w:spacing w:line="14" w:lineRule="auto"/>
        <w:rPr>
          <w:rFonts w:ascii="Arial"/>
          <w:sz w:val="2"/>
        </w:rPr>
      </w:pPr>
      <w:r>
        <w:rPr>
          <w:rFonts w:ascii="Arial" w:hAnsi="Arial" w:eastAsia="Arial" w:cs="Arial"/>
          <w:sz w:val="2"/>
          <w:szCs w:val="2"/>
        </w:rPr>
        <w:br w:type="column"/>
      </w:r>
    </w:p>
    <w:p>
      <w:pPr>
        <w:spacing w:before="181" w:line="3480" w:lineRule="exact"/>
        <w:textAlignment w:val="center"/>
        <w:rPr/>
      </w:pPr>
      <w:r>
        <w:drawing>
          <wp:inline distT="0" distB="0" distL="0" distR="0">
            <wp:extent cx="2495519" cy="2209813"/>
            <wp:effectExtent l="0" t="0" r="0" b="0"/>
            <wp:docPr id="50" name="IM 50"/>
            <wp:cNvGraphicFramePr/>
            <a:graphic>
              <a:graphicData uri="http://schemas.openxmlformats.org/drawingml/2006/picture">
                <pic:pic>
                  <pic:nvPicPr>
                    <pic:cNvPr id="50" name="IM 50"/>
                    <pic:cNvPicPr/>
                  </pic:nvPicPr>
                  <pic:blipFill>
                    <a:blip r:embed="rId52"/>
                    <a:stretch>
                      <a:fillRect/>
                    </a:stretch>
                  </pic:blipFill>
                  <pic:spPr>
                    <a:xfrm rot="0">
                      <a:off x="0" y="0"/>
                      <a:ext cx="2495519" cy="2209813"/>
                    </a:xfrm>
                    <a:prstGeom prst="rect">
                      <a:avLst/>
                    </a:prstGeom>
                  </pic:spPr>
                </pic:pic>
              </a:graphicData>
            </a:graphic>
          </wp:inline>
        </w:drawing>
      </w:r>
    </w:p>
    <w:p>
      <w:pPr>
        <w:ind w:left="499" w:right="684" w:hanging="9"/>
        <w:spacing w:before="117" w:line="236" w:lineRule="auto"/>
        <w:rPr>
          <w:rFonts w:ascii="SimHei" w:hAnsi="SimHei" w:eastAsia="SimHei" w:cs="SimHei"/>
          <w:sz w:val="20"/>
          <w:szCs w:val="20"/>
        </w:rPr>
      </w:pPr>
      <w:r>
        <w:rPr>
          <w:rFonts w:ascii="SimHei" w:hAnsi="SimHei" w:eastAsia="SimHei" w:cs="SimHei"/>
          <w:sz w:val="20"/>
          <w:szCs w:val="20"/>
          <w:spacing w:val="-12"/>
        </w:rPr>
        <w:t>图5-13</w:t>
      </w:r>
      <w:r>
        <w:rPr>
          <w:rFonts w:ascii="SimHei" w:hAnsi="SimHei" w:eastAsia="SimHei" w:cs="SimHei"/>
          <w:sz w:val="20"/>
          <w:szCs w:val="20"/>
          <w:spacing w:val="79"/>
        </w:rPr>
        <w:t xml:space="preserve"> </w:t>
      </w:r>
      <w:r>
        <w:rPr>
          <w:rFonts w:ascii="SimHei" w:hAnsi="SimHei" w:eastAsia="SimHei" w:cs="SimHei"/>
          <w:sz w:val="20"/>
          <w:szCs w:val="20"/>
          <w:spacing w:val="-12"/>
        </w:rPr>
        <w:t>正常人直立时肺通气和血流</w:t>
      </w:r>
      <w:r>
        <w:rPr>
          <w:rFonts w:ascii="SimHei" w:hAnsi="SimHei" w:eastAsia="SimHei" w:cs="SimHei"/>
          <w:sz w:val="20"/>
          <w:szCs w:val="20"/>
        </w:rPr>
        <w:t xml:space="preserve"> </w:t>
      </w:r>
      <w:r>
        <w:rPr>
          <w:rFonts w:ascii="SimHei" w:hAnsi="SimHei" w:eastAsia="SimHei" w:cs="SimHei"/>
          <w:sz w:val="20"/>
          <w:szCs w:val="20"/>
          <w:spacing w:val="-13"/>
        </w:rPr>
        <w:t>量的分布</w:t>
      </w:r>
    </w:p>
    <w:p>
      <w:pPr>
        <w:ind w:left="1040"/>
        <w:spacing w:before="40" w:line="219" w:lineRule="auto"/>
        <w:rPr>
          <w:rFonts w:ascii="SimSun" w:hAnsi="SimSun" w:eastAsia="SimSun" w:cs="SimSun"/>
          <w:sz w:val="20"/>
          <w:szCs w:val="20"/>
        </w:rPr>
      </w:pPr>
      <w:r>
        <w:rPr>
          <w:rFonts w:ascii="SimSun" w:hAnsi="SimSun" w:eastAsia="SimSun" w:cs="SimSun"/>
          <w:sz w:val="20"/>
          <w:szCs w:val="20"/>
          <w:spacing w:val="-9"/>
        </w:rPr>
        <w:t>v./Q:</w:t>
      </w:r>
      <w:r>
        <w:rPr>
          <w:rFonts w:ascii="SimSun" w:hAnsi="SimSun" w:eastAsia="SimSun" w:cs="SimSun"/>
          <w:sz w:val="20"/>
          <w:szCs w:val="20"/>
          <w:spacing w:val="-29"/>
        </w:rPr>
        <w:t xml:space="preserve"> </w:t>
      </w:r>
      <w:r>
        <w:rPr>
          <w:rFonts w:ascii="SimSun" w:hAnsi="SimSun" w:eastAsia="SimSun" w:cs="SimSun"/>
          <w:sz w:val="20"/>
          <w:szCs w:val="20"/>
          <w:spacing w:val="-9"/>
        </w:rPr>
        <w:t>通气/血流比值</w:t>
      </w:r>
    </w:p>
    <w:p>
      <w:pPr>
        <w:spacing w:line="14" w:lineRule="auto"/>
        <w:rPr>
          <w:rFonts w:ascii="Arial"/>
          <w:sz w:val="2"/>
        </w:rPr>
      </w:pPr>
      <w:r>
        <w:rPr>
          <w:rFonts w:ascii="Arial" w:hAnsi="Arial" w:eastAsia="Arial" w:cs="Arial"/>
          <w:sz w:val="2"/>
          <w:szCs w:val="2"/>
        </w:rPr>
        <w:br w:type="column"/>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ind w:firstLine="40"/>
        <w:spacing w:line="680" w:lineRule="exact"/>
        <w:textAlignment w:val="center"/>
        <w:rPr/>
      </w:pPr>
      <w:r>
        <w:drawing>
          <wp:inline distT="0" distB="0" distL="0" distR="0">
            <wp:extent cx="431773" cy="431800"/>
            <wp:effectExtent l="0" t="0" r="0" b="0"/>
            <wp:docPr id="51" name="IM 51"/>
            <wp:cNvGraphicFramePr/>
            <a:graphic>
              <a:graphicData uri="http://schemas.openxmlformats.org/drawingml/2006/picture">
                <pic:pic>
                  <pic:nvPicPr>
                    <pic:cNvPr id="51" name="IM 51"/>
                    <pic:cNvPicPr/>
                  </pic:nvPicPr>
                  <pic:blipFill>
                    <a:blip r:embed="rId53"/>
                    <a:stretch>
                      <a:fillRect/>
                    </a:stretch>
                  </pic:blipFill>
                  <pic:spPr>
                    <a:xfrm rot="0">
                      <a:off x="0" y="0"/>
                      <a:ext cx="431773" cy="431800"/>
                    </a:xfrm>
                    <a:prstGeom prst="rect">
                      <a:avLst/>
                    </a:prstGeom>
                  </pic:spPr>
                </pic:pic>
              </a:graphicData>
            </a:graphic>
          </wp:inline>
        </w:drawing>
      </w:r>
    </w:p>
    <w:p>
      <w:pPr>
        <w:sectPr>
          <w:type w:val="continuous"/>
          <w:pgSz w:w="11280" w:h="15940"/>
          <w:pgMar w:top="400" w:right="659" w:bottom="400" w:left="889" w:header="0" w:footer="0" w:gutter="0"/>
          <w:cols w:equalWidth="0" w:num="3">
            <w:col w:w="4700" w:space="60"/>
            <w:col w:w="4150" w:space="100"/>
            <w:col w:w="720" w:space="0"/>
          </w:cols>
        </w:sectPr>
        <w:rPr/>
      </w:pPr>
    </w:p>
    <w:p>
      <w:pPr>
        <w:spacing w:line="324" w:lineRule="auto"/>
        <w:rPr>
          <w:rFonts w:ascii="Arial"/>
          <w:sz w:val="21"/>
        </w:rPr>
      </w:pPr>
      <w:r>
        <w:drawing>
          <wp:anchor distT="0" distB="0" distL="0" distR="0" simplePos="0" relativeHeight="251762688" behindDoc="0" locked="0" layoutInCell="0" allowOverlap="1">
            <wp:simplePos x="0" y="0"/>
            <wp:positionH relativeFrom="page">
              <wp:posOffset>393667</wp:posOffset>
            </wp:positionH>
            <wp:positionV relativeFrom="page">
              <wp:posOffset>9302734</wp:posOffset>
            </wp:positionV>
            <wp:extent cx="412792" cy="425423"/>
            <wp:effectExtent l="0" t="0" r="0" b="0"/>
            <wp:wrapNone/>
            <wp:docPr id="52" name="IM 52"/>
            <wp:cNvGraphicFramePr/>
            <a:graphic>
              <a:graphicData uri="http://schemas.openxmlformats.org/drawingml/2006/picture">
                <pic:pic>
                  <pic:nvPicPr>
                    <pic:cNvPr id="52" name="IM 52"/>
                    <pic:cNvPicPr/>
                  </pic:nvPicPr>
                  <pic:blipFill>
                    <a:blip r:embed="rId54"/>
                    <a:stretch>
                      <a:fillRect/>
                    </a:stretch>
                  </pic:blipFill>
                  <pic:spPr>
                    <a:xfrm rot="0">
                      <a:off x="0" y="0"/>
                      <a:ext cx="412792" cy="425423"/>
                    </a:xfrm>
                    <a:prstGeom prst="rect">
                      <a:avLst/>
                    </a:prstGeom>
                  </pic:spPr>
                </pic:pic>
              </a:graphicData>
            </a:graphic>
          </wp:anchor>
        </w:drawing>
      </w:r>
      <w:r/>
    </w:p>
    <w:p>
      <w:pPr>
        <w:ind w:left="70"/>
        <w:spacing w:before="71" w:line="222" w:lineRule="auto"/>
        <w:rPr>
          <w:rFonts w:ascii="SimHei" w:hAnsi="SimHei" w:eastAsia="SimHei" w:cs="SimHei"/>
          <w:sz w:val="22"/>
          <w:szCs w:val="22"/>
        </w:rPr>
      </w:pPr>
      <w:r>
        <w:rPr>
          <w:rFonts w:ascii="SimSun" w:hAnsi="SimSun" w:eastAsia="SimSun" w:cs="SimSun"/>
          <w:sz w:val="22"/>
          <w:szCs w:val="22"/>
          <w:color w:val="162BE5"/>
          <w:spacing w:val="-19"/>
          <w:position w:val="-1"/>
        </w:rPr>
        <w:t>162</w:t>
      </w:r>
      <w:r>
        <w:rPr>
          <w:rFonts w:ascii="SimSun" w:hAnsi="SimSun" w:eastAsia="SimSun" w:cs="SimSun"/>
          <w:sz w:val="22"/>
          <w:szCs w:val="22"/>
          <w:color w:val="162BE5"/>
          <w:spacing w:val="11"/>
          <w:position w:val="-1"/>
        </w:rPr>
        <w:t xml:space="preserve">      </w:t>
      </w:r>
      <w:r>
        <w:rPr>
          <w:rFonts w:ascii="SimHei" w:hAnsi="SimHei" w:eastAsia="SimHei" w:cs="SimHei"/>
          <w:sz w:val="22"/>
          <w:szCs w:val="22"/>
          <w:color w:val="162BE5"/>
          <w:spacing w:val="-19"/>
        </w:rPr>
        <w:t>第五章</w:t>
      </w:r>
      <w:r>
        <w:rPr>
          <w:rFonts w:ascii="SimHei" w:hAnsi="SimHei" w:eastAsia="SimHei" w:cs="SimHei"/>
          <w:sz w:val="22"/>
          <w:szCs w:val="22"/>
          <w:color w:val="162BE5"/>
          <w:spacing w:val="43"/>
        </w:rPr>
        <w:t xml:space="preserve"> </w:t>
      </w:r>
      <w:r>
        <w:rPr>
          <w:rFonts w:ascii="SimHei" w:hAnsi="SimHei" w:eastAsia="SimHei" w:cs="SimHei"/>
          <w:sz w:val="22"/>
          <w:szCs w:val="22"/>
          <w:color w:val="162BE5"/>
          <w:spacing w:val="-19"/>
        </w:rPr>
        <w:t>呼</w:t>
      </w:r>
      <w:r>
        <w:rPr>
          <w:rFonts w:ascii="SimHei" w:hAnsi="SimHei" w:eastAsia="SimHei" w:cs="SimHei"/>
          <w:sz w:val="22"/>
          <w:szCs w:val="22"/>
          <w:color w:val="162BE5"/>
        </w:rPr>
        <w:t xml:space="preserve">   </w:t>
      </w:r>
      <w:r>
        <w:rPr>
          <w:rFonts w:ascii="SimHei" w:hAnsi="SimHei" w:eastAsia="SimHei" w:cs="SimHei"/>
          <w:sz w:val="22"/>
          <w:szCs w:val="22"/>
          <w:color w:val="162BE5"/>
          <w:spacing w:val="-19"/>
        </w:rPr>
        <w:t>吸</w:t>
      </w:r>
    </w:p>
    <w:p>
      <w:pPr>
        <w:spacing w:line="263" w:lineRule="auto"/>
        <w:rPr>
          <w:rFonts w:ascii="Arial"/>
          <w:sz w:val="21"/>
        </w:rPr>
      </w:pPr>
      <w:r/>
    </w:p>
    <w:p>
      <w:pPr>
        <w:ind w:left="1090"/>
        <w:spacing w:before="72" w:line="219" w:lineRule="auto"/>
        <w:rPr>
          <w:rFonts w:ascii="SimSun" w:hAnsi="SimSun" w:eastAsia="SimSun" w:cs="SimSun"/>
          <w:sz w:val="22"/>
          <w:szCs w:val="22"/>
        </w:rPr>
      </w:pPr>
      <w:r>
        <w:rPr>
          <w:rFonts w:ascii="SimSun" w:hAnsi="SimSun" w:eastAsia="SimSun" w:cs="SimSun"/>
          <w:sz w:val="22"/>
          <w:szCs w:val="22"/>
          <w:spacing w:val="-16"/>
        </w:rPr>
        <w:t>并不明显影响O</w:t>
      </w:r>
      <w:r>
        <w:rPr>
          <w:rFonts w:ascii="Calibri" w:hAnsi="Calibri" w:eastAsia="Calibri" w:cs="Calibri"/>
          <w:sz w:val="22"/>
          <w:szCs w:val="22"/>
          <w:spacing w:val="-16"/>
        </w:rPr>
        <w:t>₂</w:t>
      </w:r>
      <w:r>
        <w:rPr>
          <w:rFonts w:ascii="Calibri" w:hAnsi="Calibri" w:eastAsia="Calibri" w:cs="Calibri"/>
          <w:sz w:val="22"/>
          <w:szCs w:val="22"/>
          <w:spacing w:val="-1"/>
        </w:rPr>
        <w:t xml:space="preserve"> </w:t>
      </w:r>
      <w:r>
        <w:rPr>
          <w:rFonts w:ascii="SimSun" w:hAnsi="SimSun" w:eastAsia="SimSun" w:cs="SimSun"/>
          <w:sz w:val="22"/>
          <w:szCs w:val="22"/>
          <w:spacing w:val="-16"/>
        </w:rPr>
        <w:t>的摄取和CO</w:t>
      </w:r>
      <w:r>
        <w:rPr>
          <w:rFonts w:ascii="Calibri" w:hAnsi="Calibri" w:eastAsia="Calibri" w:cs="Calibri"/>
          <w:sz w:val="22"/>
          <w:szCs w:val="22"/>
          <w:spacing w:val="-16"/>
        </w:rPr>
        <w:t>₂</w:t>
      </w:r>
      <w:r>
        <w:rPr>
          <w:rFonts w:ascii="Calibri" w:hAnsi="Calibri" w:eastAsia="Calibri" w:cs="Calibri"/>
          <w:sz w:val="22"/>
          <w:szCs w:val="22"/>
          <w:spacing w:val="14"/>
        </w:rPr>
        <w:t xml:space="preserve"> </w:t>
      </w:r>
      <w:r>
        <w:rPr>
          <w:rFonts w:ascii="SimSun" w:hAnsi="SimSun" w:eastAsia="SimSun" w:cs="SimSun"/>
          <w:sz w:val="22"/>
          <w:szCs w:val="22"/>
          <w:spacing w:val="-16"/>
        </w:rPr>
        <w:t>的排出。</w:t>
      </w:r>
    </w:p>
    <w:p>
      <w:pPr>
        <w:ind w:left="1490"/>
        <w:spacing w:before="49" w:line="222" w:lineRule="auto"/>
        <w:rPr>
          <w:rFonts w:ascii="SimHei" w:hAnsi="SimHei" w:eastAsia="SimHei" w:cs="SimHei"/>
          <w:sz w:val="22"/>
          <w:szCs w:val="22"/>
        </w:rPr>
      </w:pPr>
      <w:r>
        <w:rPr>
          <w:rFonts w:ascii="SimHei" w:hAnsi="SimHei" w:eastAsia="SimHei" w:cs="SimHei"/>
          <w:sz w:val="22"/>
          <w:szCs w:val="22"/>
          <w:spacing w:val="4"/>
        </w:rPr>
        <w:t>(三)肺扩散容量</w:t>
      </w:r>
    </w:p>
    <w:p>
      <w:pPr>
        <w:ind w:left="1130" w:firstLine="380"/>
        <w:spacing w:before="30"/>
        <w:rPr>
          <w:rFonts w:ascii="SimSun" w:hAnsi="SimSun" w:eastAsia="SimSun" w:cs="SimSun"/>
          <w:sz w:val="22"/>
          <w:szCs w:val="22"/>
        </w:rPr>
      </w:pPr>
      <w:r>
        <w:rPr>
          <w:rFonts w:ascii="SimSun" w:hAnsi="SimSun" w:eastAsia="SimSun" w:cs="SimSun"/>
          <w:sz w:val="22"/>
          <w:szCs w:val="22"/>
          <w:spacing w:val="-20"/>
        </w:rPr>
        <w:t>气体在单位分压差(1</w:t>
      </w:r>
      <w:r>
        <w:rPr>
          <w:rFonts w:ascii="Times New Roman" w:hAnsi="Times New Roman" w:eastAsia="Times New Roman" w:cs="Times New Roman"/>
          <w:sz w:val="22"/>
          <w:szCs w:val="22"/>
          <w:spacing w:val="-20"/>
        </w:rPr>
        <w:t>mmHg)</w:t>
      </w:r>
      <w:r>
        <w:rPr>
          <w:rFonts w:ascii="Times New Roman" w:hAnsi="Times New Roman" w:eastAsia="Times New Roman" w:cs="Times New Roman"/>
          <w:sz w:val="22"/>
          <w:szCs w:val="22"/>
          <w:spacing w:val="-24"/>
        </w:rPr>
        <w:t xml:space="preserve"> </w:t>
      </w:r>
      <w:r>
        <w:rPr>
          <w:rFonts w:ascii="SimSun" w:hAnsi="SimSun" w:eastAsia="SimSun" w:cs="SimSun"/>
          <w:sz w:val="22"/>
          <w:szCs w:val="22"/>
          <w:spacing w:val="-20"/>
        </w:rPr>
        <w:t>的作用下，每分钟通过呼吸膜扩散的气体毫升数称为肺扩散容量</w:t>
      </w:r>
      <w:r>
        <w:rPr>
          <w:rFonts w:ascii="SimSun" w:hAnsi="SimSun" w:eastAsia="SimSun" w:cs="SimSun"/>
          <w:sz w:val="22"/>
          <w:szCs w:val="22"/>
          <w:spacing w:val="-21"/>
        </w:rPr>
        <w:t>，2018</w:t>
      </w:r>
      <w:r>
        <w:rPr>
          <w:rFonts w:ascii="SimSun" w:hAnsi="SimSun" w:eastAsia="SimSun" w:cs="SimSun"/>
          <w:sz w:val="22"/>
          <w:szCs w:val="22"/>
        </w:rPr>
        <w:t xml:space="preserve"> </w:t>
      </w:r>
      <w:r>
        <w:rPr>
          <w:rFonts w:ascii="Times New Roman" w:hAnsi="Times New Roman" w:eastAsia="Times New Roman" w:cs="Times New Roman"/>
          <w:sz w:val="22"/>
          <w:szCs w:val="22"/>
          <w:spacing w:val="-5"/>
        </w:rPr>
        <w:t>(</w:t>
      </w:r>
      <w:r>
        <w:rPr>
          <w:rFonts w:ascii="Times New Roman" w:hAnsi="Times New Roman" w:eastAsia="Times New Roman" w:cs="Times New Roman"/>
          <w:sz w:val="22"/>
          <w:szCs w:val="22"/>
          <w:spacing w:val="-4"/>
        </w:rPr>
        <w:t>diffusing</w:t>
      </w:r>
      <w:r>
        <w:rPr>
          <w:rFonts w:ascii="Times New Roman" w:hAnsi="Times New Roman" w:eastAsia="Times New Roman" w:cs="Times New Roman"/>
          <w:sz w:val="22"/>
          <w:szCs w:val="22"/>
          <w:spacing w:val="4"/>
        </w:rPr>
        <w:t xml:space="preserve"> </w:t>
      </w:r>
      <w:r>
        <w:rPr>
          <w:rFonts w:ascii="Times New Roman" w:hAnsi="Times New Roman" w:eastAsia="Times New Roman" w:cs="Times New Roman"/>
          <w:sz w:val="22"/>
          <w:szCs w:val="22"/>
          <w:spacing w:val="-4"/>
        </w:rPr>
        <w:t>capacity</w:t>
      </w:r>
      <w:r>
        <w:rPr>
          <w:rFonts w:ascii="Times New Roman" w:hAnsi="Times New Roman" w:eastAsia="Times New Roman" w:cs="Times New Roman"/>
          <w:sz w:val="22"/>
          <w:szCs w:val="22"/>
          <w:spacing w:val="4"/>
        </w:rPr>
        <w:t xml:space="preserve"> </w:t>
      </w:r>
      <w:r>
        <w:rPr>
          <w:rFonts w:ascii="Times New Roman" w:hAnsi="Times New Roman" w:eastAsia="Times New Roman" w:cs="Times New Roman"/>
          <w:sz w:val="22"/>
          <w:szCs w:val="22"/>
          <w:spacing w:val="-4"/>
        </w:rPr>
        <w:t>of</w:t>
      </w:r>
      <w:r>
        <w:rPr>
          <w:rFonts w:ascii="Times New Roman" w:hAnsi="Times New Roman" w:eastAsia="Times New Roman" w:cs="Times New Roman"/>
          <w:sz w:val="22"/>
          <w:szCs w:val="22"/>
          <w:spacing w:val="-18"/>
        </w:rPr>
        <w:t xml:space="preserve"> </w:t>
      </w:r>
      <w:r>
        <w:rPr>
          <w:rFonts w:ascii="Times New Roman" w:hAnsi="Times New Roman" w:eastAsia="Times New Roman" w:cs="Times New Roman"/>
          <w:sz w:val="22"/>
          <w:szCs w:val="22"/>
          <w:spacing w:val="-4"/>
        </w:rPr>
        <w:t>lu</w:t>
      </w:r>
      <w:r>
        <w:rPr>
          <w:rFonts w:ascii="Times New Roman" w:hAnsi="Times New Roman" w:eastAsia="Times New Roman" w:cs="Times New Roman"/>
          <w:sz w:val="22"/>
          <w:szCs w:val="22"/>
          <w:spacing w:val="-5"/>
        </w:rPr>
        <w:t>ng,D₁),</w:t>
      </w:r>
      <w:r>
        <w:rPr>
          <w:rFonts w:ascii="SimSun" w:hAnsi="SimSun" w:eastAsia="SimSun" w:cs="SimSun"/>
          <w:sz w:val="22"/>
          <w:szCs w:val="22"/>
          <w:spacing w:val="-5"/>
        </w:rPr>
        <w:t>即</w:t>
      </w:r>
    </w:p>
    <w:p>
      <w:pPr>
        <w:spacing w:line="292" w:lineRule="auto"/>
        <w:rPr>
          <w:rFonts w:ascii="Arial"/>
          <w:sz w:val="21"/>
        </w:rPr>
      </w:pPr>
      <w:r/>
    </w:p>
    <w:p>
      <w:pPr>
        <w:ind w:right="292"/>
        <w:spacing w:before="72" w:line="222" w:lineRule="auto"/>
        <w:jc w:val="right"/>
        <w:rPr>
          <w:rFonts w:ascii="SimSun" w:hAnsi="SimSun" w:eastAsia="SimSun" w:cs="SimSun"/>
          <w:sz w:val="22"/>
          <w:szCs w:val="22"/>
        </w:rPr>
      </w:pPr>
      <w:r>
        <w:pict>
          <v:shape id="_x0000_s28" style="position:absolute;margin-left:241.001pt;margin-top:-2.49657pt;mso-position-vertical-relative:text;mso-position-horizontal-relative:text;width:58.55pt;height:29pt;z-index:251761664;" filled="false" stroked="false" type="#_x0000_t202">
            <v:fill on="false"/>
            <v:stroke on="false"/>
            <v:path/>
            <v:imagedata o:title=""/>
            <o:lock v:ext="edit" aspectratio="false"/>
            <v:textbox inset="0mm,0mm,0mm,0mm">
              <w:txbxContent>
                <w:p>
                  <w:pPr>
                    <w:ind w:left="20"/>
                    <w:spacing w:before="20" w:line="539" w:lineRule="exact"/>
                    <w:rPr/>
                  </w:pPr>
                  <w:r>
                    <w:rPr>
                      <w:position w:val="-11"/>
                    </w:rPr>
                    <w:drawing>
                      <wp:inline distT="0" distB="0" distL="0" distR="0">
                        <wp:extent cx="717569" cy="342828"/>
                        <wp:effectExtent l="0" t="0" r="0" b="0"/>
                        <wp:docPr id="53" name="IM 53"/>
                        <wp:cNvGraphicFramePr/>
                        <a:graphic>
                          <a:graphicData uri="http://schemas.openxmlformats.org/drawingml/2006/picture">
                            <pic:pic>
                              <pic:nvPicPr>
                                <pic:cNvPr id="53" name="IM 53"/>
                                <pic:cNvPicPr/>
                              </pic:nvPicPr>
                              <pic:blipFill>
                                <a:blip r:embed="rId55"/>
                                <a:stretch>
                                  <a:fillRect/>
                                </a:stretch>
                              </pic:blipFill>
                              <pic:spPr>
                                <a:xfrm rot="0">
                                  <a:off x="0" y="0"/>
                                  <a:ext cx="717569" cy="342828"/>
                                </a:xfrm>
                                <a:prstGeom prst="rect">
                                  <a:avLst/>
                                </a:prstGeom>
                              </pic:spPr>
                            </pic:pic>
                          </a:graphicData>
                        </a:graphic>
                      </wp:inline>
                    </w:drawing>
                  </w:r>
                </w:p>
              </w:txbxContent>
            </v:textbox>
          </v:shape>
        </w:pict>
      </w:r>
      <w:r>
        <w:rPr>
          <w:rFonts w:ascii="SimSun" w:hAnsi="SimSun" w:eastAsia="SimSun" w:cs="SimSun"/>
          <w:sz w:val="22"/>
          <w:szCs w:val="22"/>
          <w:spacing w:val="-11"/>
        </w:rPr>
        <w:t>(5-13)</w:t>
      </w:r>
    </w:p>
    <w:p>
      <w:pPr>
        <w:spacing w:line="376" w:lineRule="auto"/>
        <w:rPr>
          <w:rFonts w:ascii="Arial"/>
          <w:sz w:val="21"/>
        </w:rPr>
      </w:pPr>
      <w:r/>
    </w:p>
    <w:p>
      <w:pPr>
        <w:ind w:left="1100" w:right="268" w:firstLine="10"/>
        <w:spacing w:before="71" w:line="259" w:lineRule="auto"/>
        <w:jc w:val="both"/>
        <w:rPr>
          <w:rFonts w:ascii="SimSun" w:hAnsi="SimSun" w:eastAsia="SimSun" w:cs="SimSun"/>
          <w:sz w:val="22"/>
          <w:szCs w:val="22"/>
        </w:rPr>
      </w:pPr>
      <w:r>
        <w:rPr>
          <w:rFonts w:ascii="SimSun" w:hAnsi="SimSun" w:eastAsia="SimSun" w:cs="SimSun"/>
          <w:sz w:val="22"/>
          <w:szCs w:val="22"/>
          <w:spacing w:val="-14"/>
        </w:rPr>
        <w:t>式中V</w:t>
      </w:r>
      <w:r>
        <w:rPr>
          <w:rFonts w:ascii="SimSun" w:hAnsi="SimSun" w:eastAsia="SimSun" w:cs="SimSun"/>
          <w:sz w:val="22"/>
          <w:szCs w:val="22"/>
          <w:spacing w:val="-47"/>
        </w:rPr>
        <w:t xml:space="preserve"> </w:t>
      </w:r>
      <w:r>
        <w:rPr>
          <w:rFonts w:ascii="SimSun" w:hAnsi="SimSun" w:eastAsia="SimSun" w:cs="SimSun"/>
          <w:sz w:val="22"/>
          <w:szCs w:val="22"/>
          <w:spacing w:val="-14"/>
        </w:rPr>
        <w:t>代表每分钟通过呼吸膜扩散的气体量(ml/min),P,</w:t>
      </w:r>
      <w:r>
        <w:rPr>
          <w:rFonts w:ascii="SimSun" w:hAnsi="SimSun" w:eastAsia="SimSun" w:cs="SimSun"/>
          <w:sz w:val="22"/>
          <w:szCs w:val="22"/>
          <w:spacing w:val="-43"/>
        </w:rPr>
        <w:t xml:space="preserve"> </w:t>
      </w:r>
      <w:r>
        <w:rPr>
          <w:rFonts w:ascii="SimSun" w:hAnsi="SimSun" w:eastAsia="SimSun" w:cs="SimSun"/>
          <w:sz w:val="22"/>
          <w:szCs w:val="22"/>
          <w:spacing w:val="-14"/>
        </w:rPr>
        <w:t>代表肺泡气中某种气体的平</w:t>
      </w:r>
      <w:r>
        <w:rPr>
          <w:rFonts w:ascii="SimSun" w:hAnsi="SimSun" w:eastAsia="SimSun" w:cs="SimSun"/>
          <w:sz w:val="22"/>
          <w:szCs w:val="22"/>
          <w:spacing w:val="-15"/>
        </w:rPr>
        <w:t>均分压，</w:t>
      </w:r>
      <w:r>
        <w:rPr>
          <w:rFonts w:ascii="SimSun" w:hAnsi="SimSun" w:eastAsia="SimSun" w:cs="SimSun"/>
          <w:sz w:val="22"/>
          <w:szCs w:val="22"/>
          <w:spacing w:val="-11"/>
        </w:rPr>
        <w:t xml:space="preserve"> </w:t>
      </w:r>
      <w:r>
        <w:rPr>
          <w:rFonts w:ascii="SimSun" w:hAnsi="SimSun" w:eastAsia="SimSun" w:cs="SimSun"/>
          <w:sz w:val="22"/>
          <w:szCs w:val="22"/>
          <w:spacing w:val="-15"/>
        </w:rPr>
        <w:t>P。</w:t>
      </w:r>
      <w:r>
        <w:rPr>
          <w:rFonts w:ascii="SimSun" w:hAnsi="SimSun" w:eastAsia="SimSun" w:cs="SimSun"/>
          <w:sz w:val="22"/>
          <w:szCs w:val="22"/>
        </w:rPr>
        <w:t xml:space="preserve"> </w:t>
      </w:r>
      <w:r>
        <w:rPr>
          <w:rFonts w:ascii="SimSun" w:hAnsi="SimSun" w:eastAsia="SimSun" w:cs="SimSun"/>
          <w:sz w:val="22"/>
          <w:szCs w:val="22"/>
          <w:spacing w:val="-14"/>
        </w:rPr>
        <w:t>代表肺毛细血管血液内该气体的平均分压。肺扩散容量是衡量呼吸气体通过</w:t>
      </w:r>
      <w:r>
        <w:rPr>
          <w:rFonts w:ascii="SimSun" w:hAnsi="SimSun" w:eastAsia="SimSun" w:cs="SimSun"/>
          <w:sz w:val="22"/>
          <w:szCs w:val="22"/>
          <w:spacing w:val="-15"/>
        </w:rPr>
        <w:t>呼吸膜能力的一种指</w:t>
      </w:r>
      <w:r>
        <w:rPr>
          <w:rFonts w:ascii="SimSun" w:hAnsi="SimSun" w:eastAsia="SimSun" w:cs="SimSun"/>
          <w:sz w:val="22"/>
          <w:szCs w:val="22"/>
        </w:rPr>
        <w:t xml:space="preserve"> </w:t>
      </w:r>
      <w:r>
        <w:rPr>
          <w:rFonts w:ascii="SimSun" w:hAnsi="SimSun" w:eastAsia="SimSun" w:cs="SimSun"/>
          <w:sz w:val="22"/>
          <w:szCs w:val="22"/>
          <w:spacing w:val="-9"/>
        </w:rPr>
        <w:t>标。正常成年人安静时，</w:t>
      </w:r>
      <w:r>
        <w:rPr>
          <w:rFonts w:ascii="Times New Roman" w:hAnsi="Times New Roman" w:eastAsia="Times New Roman" w:cs="Times New Roman"/>
          <w:sz w:val="22"/>
          <w:szCs w:val="22"/>
          <w:spacing w:val="-9"/>
        </w:rPr>
        <w:t>O₂</w:t>
      </w:r>
      <w:r>
        <w:rPr>
          <w:rFonts w:ascii="SimSun" w:hAnsi="SimSun" w:eastAsia="SimSun" w:cs="SimSun"/>
          <w:sz w:val="22"/>
          <w:szCs w:val="22"/>
          <w:spacing w:val="-9"/>
        </w:rPr>
        <w:t>的</w:t>
      </w:r>
      <w:r>
        <w:rPr>
          <w:rFonts w:ascii="SimSun" w:hAnsi="SimSun" w:eastAsia="SimSun" w:cs="SimSun"/>
          <w:sz w:val="22"/>
          <w:szCs w:val="22"/>
          <w:spacing w:val="-59"/>
        </w:rPr>
        <w:t xml:space="preserve"> </w:t>
      </w:r>
      <w:r>
        <w:rPr>
          <w:rFonts w:ascii="Times New Roman" w:hAnsi="Times New Roman" w:eastAsia="Times New Roman" w:cs="Times New Roman"/>
          <w:sz w:val="22"/>
          <w:szCs w:val="22"/>
          <w:spacing w:val="-9"/>
        </w:rPr>
        <w:t>D₂</w:t>
      </w:r>
      <w:r>
        <w:rPr>
          <w:rFonts w:ascii="SimSun" w:hAnsi="SimSun" w:eastAsia="SimSun" w:cs="SimSun"/>
          <w:sz w:val="22"/>
          <w:szCs w:val="22"/>
          <w:spacing w:val="-9"/>
        </w:rPr>
        <w:t>平均约为20</w:t>
      </w:r>
      <w:r>
        <w:rPr>
          <w:rFonts w:ascii="Times New Roman" w:hAnsi="Times New Roman" w:eastAsia="Times New Roman" w:cs="Times New Roman"/>
          <w:sz w:val="22"/>
          <w:szCs w:val="22"/>
          <w:spacing w:val="-9"/>
        </w:rPr>
        <w:t>ml/(min</w:t>
      </w:r>
      <w:r>
        <w:rPr>
          <w:rFonts w:ascii="Times New Roman" w:hAnsi="Times New Roman" w:eastAsia="Times New Roman" w:cs="Times New Roman"/>
          <w:sz w:val="22"/>
          <w:szCs w:val="22"/>
          <w:spacing w:val="-29"/>
        </w:rPr>
        <w:t xml:space="preserve"> </w:t>
      </w:r>
      <w:r>
        <w:rPr>
          <w:rFonts w:ascii="Times New Roman" w:hAnsi="Times New Roman" w:eastAsia="Times New Roman" w:cs="Times New Roman"/>
          <w:sz w:val="22"/>
          <w:szCs w:val="22"/>
          <w:spacing w:val="-9"/>
        </w:rPr>
        <w:t>·mmHg),CO₂</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9"/>
        </w:rPr>
        <w:t>的</w:t>
      </w:r>
      <w:r>
        <w:rPr>
          <w:rFonts w:ascii="Times New Roman" w:hAnsi="Times New Roman" w:eastAsia="Times New Roman" w:cs="Times New Roman"/>
          <w:sz w:val="22"/>
          <w:szCs w:val="22"/>
          <w:spacing w:val="-9"/>
        </w:rPr>
        <w:t>D₁</w:t>
      </w:r>
      <w:r>
        <w:rPr>
          <w:rFonts w:ascii="Times New Roman" w:hAnsi="Times New Roman" w:eastAsia="Times New Roman" w:cs="Times New Roman"/>
          <w:sz w:val="22"/>
          <w:szCs w:val="22"/>
          <w:spacing w:val="-36"/>
        </w:rPr>
        <w:t xml:space="preserve"> </w:t>
      </w:r>
      <w:r>
        <w:rPr>
          <w:rFonts w:ascii="SimSun" w:hAnsi="SimSun" w:eastAsia="SimSun" w:cs="SimSun"/>
          <w:sz w:val="22"/>
          <w:szCs w:val="22"/>
          <w:spacing w:val="-9"/>
        </w:rPr>
        <w:t>约为</w:t>
      </w:r>
      <w:r>
        <w:rPr>
          <w:rFonts w:ascii="Times New Roman" w:hAnsi="Times New Roman" w:eastAsia="Times New Roman" w:cs="Times New Roman"/>
          <w:sz w:val="22"/>
          <w:szCs w:val="22"/>
          <w:spacing w:val="-9"/>
        </w:rPr>
        <w:t>O₂</w:t>
      </w:r>
      <w:r>
        <w:rPr>
          <w:rFonts w:ascii="SimSun" w:hAnsi="SimSun" w:eastAsia="SimSun" w:cs="SimSun"/>
          <w:sz w:val="22"/>
          <w:szCs w:val="22"/>
          <w:spacing w:val="-9"/>
        </w:rPr>
        <w:t>的20倍。运动时</w:t>
      </w:r>
      <w:r>
        <w:rPr>
          <w:rFonts w:ascii="Times New Roman" w:hAnsi="Times New Roman" w:eastAsia="Times New Roman" w:cs="Times New Roman"/>
          <w:sz w:val="22"/>
          <w:szCs w:val="22"/>
          <w:spacing w:val="-9"/>
        </w:rPr>
        <w:t>D₁</w:t>
      </w:r>
      <w:r>
        <w:rPr>
          <w:rFonts w:ascii="Times New Roman" w:hAnsi="Times New Roman" w:eastAsia="Times New Roman" w:cs="Times New Roman"/>
          <w:sz w:val="22"/>
          <w:szCs w:val="22"/>
        </w:rPr>
        <w:t xml:space="preserve">  </w:t>
      </w:r>
      <w:r>
        <w:rPr>
          <w:rFonts w:ascii="SimSun" w:hAnsi="SimSun" w:eastAsia="SimSun" w:cs="SimSun"/>
          <w:sz w:val="22"/>
          <w:szCs w:val="22"/>
          <w:spacing w:val="-20"/>
          <w:w w:val="98"/>
        </w:rPr>
        <w:t>增大，这是因为参与肺换气的呼吸膜面积和肺毛细血管血流量增加，以及通气与血流的不均匀分布得</w:t>
      </w:r>
      <w:r>
        <w:rPr>
          <w:rFonts w:ascii="SimSun" w:hAnsi="SimSun" w:eastAsia="SimSun" w:cs="SimSun"/>
          <w:sz w:val="22"/>
          <w:szCs w:val="22"/>
          <w:spacing w:val="30"/>
        </w:rPr>
        <w:t xml:space="preserve"> </w:t>
      </w:r>
      <w:r>
        <w:rPr>
          <w:rFonts w:ascii="SimSun" w:hAnsi="SimSun" w:eastAsia="SimSun" w:cs="SimSun"/>
          <w:sz w:val="22"/>
          <w:szCs w:val="22"/>
          <w:spacing w:val="-22"/>
        </w:rPr>
        <w:t>到改善所致。肺部疾病时，D</w:t>
      </w:r>
      <w:r>
        <w:rPr>
          <w:rFonts w:ascii="Calibri" w:hAnsi="Calibri" w:eastAsia="Calibri" w:cs="Calibri"/>
          <w:sz w:val="22"/>
          <w:szCs w:val="22"/>
          <w:spacing w:val="-22"/>
        </w:rPr>
        <w:t>₁</w:t>
      </w:r>
      <w:r>
        <w:rPr>
          <w:rFonts w:ascii="Calibri" w:hAnsi="Calibri" w:eastAsia="Calibri" w:cs="Calibri"/>
          <w:sz w:val="22"/>
          <w:szCs w:val="22"/>
          <w:spacing w:val="25"/>
          <w:w w:val="101"/>
        </w:rPr>
        <w:t xml:space="preserve"> </w:t>
      </w:r>
      <w:r>
        <w:rPr>
          <w:rFonts w:ascii="SimSun" w:hAnsi="SimSun" w:eastAsia="SimSun" w:cs="SimSun"/>
          <w:sz w:val="22"/>
          <w:szCs w:val="22"/>
          <w:spacing w:val="-22"/>
        </w:rPr>
        <w:t>可因有效扩散面积减小或扩散距离增加而减小。</w:t>
      </w:r>
    </w:p>
    <w:p>
      <w:pPr>
        <w:ind w:left="1520"/>
        <w:spacing w:before="199" w:line="222" w:lineRule="auto"/>
        <w:rPr>
          <w:rFonts w:ascii="SimHei" w:hAnsi="SimHei" w:eastAsia="SimHei" w:cs="SimHei"/>
          <w:sz w:val="22"/>
          <w:szCs w:val="22"/>
        </w:rPr>
      </w:pPr>
      <w:r>
        <w:rPr>
          <w:rFonts w:ascii="SimHei" w:hAnsi="SimHei" w:eastAsia="SimHei" w:cs="SimHei"/>
          <w:sz w:val="22"/>
          <w:szCs w:val="22"/>
          <w:color w:val="162BE5"/>
          <w:spacing w:val="5"/>
        </w:rPr>
        <w:t>三</w:t>
      </w:r>
      <w:r>
        <w:rPr>
          <w:rFonts w:ascii="SimHei" w:hAnsi="SimHei" w:eastAsia="SimHei" w:cs="SimHei"/>
          <w:sz w:val="22"/>
          <w:szCs w:val="22"/>
          <w:color w:val="162BE5"/>
          <w:spacing w:val="-53"/>
        </w:rPr>
        <w:t xml:space="preserve"> </w:t>
      </w:r>
      <w:r>
        <w:rPr>
          <w:rFonts w:ascii="SimHei" w:hAnsi="SimHei" w:eastAsia="SimHei" w:cs="SimHei"/>
          <w:sz w:val="22"/>
          <w:szCs w:val="22"/>
          <w:color w:val="162BE5"/>
          <w:spacing w:val="5"/>
        </w:rPr>
        <w:t>、组织换气</w:t>
      </w:r>
    </w:p>
    <w:p>
      <w:pPr>
        <w:ind w:left="1090" w:right="251" w:firstLine="409"/>
        <w:spacing w:before="214" w:line="264" w:lineRule="auto"/>
        <w:jc w:val="both"/>
        <w:rPr>
          <w:rFonts w:ascii="SimSun" w:hAnsi="SimSun" w:eastAsia="SimSun" w:cs="SimSun"/>
          <w:sz w:val="22"/>
          <w:szCs w:val="22"/>
        </w:rPr>
      </w:pPr>
      <w:r>
        <w:rPr>
          <w:rFonts w:ascii="SimSun" w:hAnsi="SimSun" w:eastAsia="SimSun" w:cs="SimSun"/>
          <w:sz w:val="22"/>
          <w:szCs w:val="22"/>
          <w:spacing w:val="-9"/>
        </w:rPr>
        <w:t>组织换气是体循环毛细血管中的血液与组织细胞之间的气体交换。其发生的机制和影响因</w:t>
      </w:r>
      <w:r>
        <w:rPr>
          <w:rFonts w:ascii="SimSun" w:hAnsi="SimSun" w:eastAsia="SimSun" w:cs="SimSun"/>
          <w:sz w:val="22"/>
          <w:szCs w:val="22"/>
          <w:spacing w:val="1"/>
        </w:rPr>
        <w:t xml:space="preserve"> </w:t>
      </w:r>
      <w:r>
        <w:rPr>
          <w:rFonts w:ascii="SimSun" w:hAnsi="SimSun" w:eastAsia="SimSun" w:cs="SimSun"/>
          <w:sz w:val="22"/>
          <w:szCs w:val="22"/>
          <w:spacing w:val="-19"/>
        </w:rPr>
        <w:t>素与肺换气相似，不同的是气体的交换发生于液相介质(血液、组织液、细胞内液)之间，且扩散膜</w:t>
      </w:r>
      <w:r>
        <w:rPr>
          <w:rFonts w:ascii="SimSun" w:hAnsi="SimSun" w:eastAsia="SimSun" w:cs="SimSun"/>
          <w:sz w:val="22"/>
          <w:szCs w:val="22"/>
          <w:spacing w:val="14"/>
        </w:rPr>
        <w:t xml:space="preserve"> </w:t>
      </w:r>
      <w:r>
        <w:rPr>
          <w:rFonts w:ascii="SimSun" w:hAnsi="SimSun" w:eastAsia="SimSun" w:cs="SimSun"/>
          <w:sz w:val="22"/>
          <w:szCs w:val="22"/>
          <w:spacing w:val="-11"/>
        </w:rPr>
        <w:t>两侧O</w:t>
      </w:r>
      <w:r>
        <w:rPr>
          <w:rFonts w:ascii="Calibri" w:hAnsi="Calibri" w:eastAsia="Calibri" w:cs="Calibri"/>
          <w:sz w:val="22"/>
          <w:szCs w:val="22"/>
          <w:spacing w:val="-11"/>
        </w:rPr>
        <w:t>₂</w:t>
      </w:r>
      <w:r>
        <w:rPr>
          <w:rFonts w:ascii="Calibri" w:hAnsi="Calibri" w:eastAsia="Calibri" w:cs="Calibri"/>
          <w:sz w:val="22"/>
          <w:szCs w:val="22"/>
          <w:spacing w:val="-16"/>
        </w:rPr>
        <w:t xml:space="preserve"> </w:t>
      </w:r>
      <w:r>
        <w:rPr>
          <w:rFonts w:ascii="SimSun" w:hAnsi="SimSun" w:eastAsia="SimSun" w:cs="SimSun"/>
          <w:sz w:val="22"/>
          <w:szCs w:val="22"/>
          <w:spacing w:val="-11"/>
        </w:rPr>
        <w:t>和</w:t>
      </w:r>
      <w:r>
        <w:rPr>
          <w:rFonts w:ascii="SimSun" w:hAnsi="SimSun" w:eastAsia="SimSun" w:cs="SimSun"/>
          <w:sz w:val="22"/>
          <w:szCs w:val="22"/>
          <w:spacing w:val="-61"/>
        </w:rPr>
        <w:t xml:space="preserve"> </w:t>
      </w:r>
      <w:r>
        <w:rPr>
          <w:rFonts w:ascii="SimSun" w:hAnsi="SimSun" w:eastAsia="SimSun" w:cs="SimSun"/>
          <w:sz w:val="22"/>
          <w:szCs w:val="22"/>
          <w:spacing w:val="-11"/>
        </w:rPr>
        <w:t>CO</w:t>
      </w:r>
      <w:r>
        <w:rPr>
          <w:rFonts w:ascii="Calibri" w:hAnsi="Calibri" w:eastAsia="Calibri" w:cs="Calibri"/>
          <w:sz w:val="22"/>
          <w:szCs w:val="22"/>
          <w:spacing w:val="-11"/>
        </w:rPr>
        <w:t>₂</w:t>
      </w:r>
      <w:r>
        <w:rPr>
          <w:rFonts w:ascii="Calibri" w:hAnsi="Calibri" w:eastAsia="Calibri" w:cs="Calibri"/>
          <w:sz w:val="22"/>
          <w:szCs w:val="22"/>
          <w:spacing w:val="13"/>
          <w:w w:val="101"/>
        </w:rPr>
        <w:t xml:space="preserve"> </w:t>
      </w:r>
      <w:r>
        <w:rPr>
          <w:rFonts w:ascii="SimSun" w:hAnsi="SimSun" w:eastAsia="SimSun" w:cs="SimSun"/>
          <w:sz w:val="22"/>
          <w:szCs w:val="22"/>
          <w:spacing w:val="-11"/>
        </w:rPr>
        <w:t>的分压差随细胞内氧化代谢的强度和组织血流量的多寡而改变。如果血流量不变</w:t>
      </w:r>
      <w:r>
        <w:rPr>
          <w:rFonts w:ascii="SimSun" w:hAnsi="SimSun" w:eastAsia="SimSun" w:cs="SimSun"/>
          <w:sz w:val="22"/>
          <w:szCs w:val="22"/>
          <w:spacing w:val="-12"/>
        </w:rPr>
        <w:t>，</w:t>
      </w:r>
      <w:r>
        <w:rPr>
          <w:rFonts w:ascii="SimSun" w:hAnsi="SimSun" w:eastAsia="SimSun" w:cs="SimSun"/>
          <w:sz w:val="22"/>
          <w:szCs w:val="22"/>
        </w:rPr>
        <w:t xml:space="preserve"> </w:t>
      </w:r>
      <w:r>
        <w:rPr>
          <w:rFonts w:ascii="SimSun" w:hAnsi="SimSun" w:eastAsia="SimSun" w:cs="SimSun"/>
          <w:sz w:val="22"/>
          <w:szCs w:val="22"/>
          <w:spacing w:val="-19"/>
        </w:rPr>
        <w:t>代谢增强，则组织液中的</w:t>
      </w:r>
      <w:r>
        <w:rPr>
          <w:rFonts w:ascii="Times New Roman" w:hAnsi="Times New Roman" w:eastAsia="Times New Roman" w:cs="Times New Roman"/>
          <w:sz w:val="22"/>
          <w:szCs w:val="22"/>
          <w:spacing w:val="-19"/>
        </w:rPr>
        <w:t>PO₂</w:t>
      </w:r>
      <w:r>
        <w:rPr>
          <w:rFonts w:ascii="SimSun" w:hAnsi="SimSun" w:eastAsia="SimSun" w:cs="SimSun"/>
          <w:sz w:val="22"/>
          <w:szCs w:val="22"/>
          <w:spacing w:val="-19"/>
        </w:rPr>
        <w:t>降低，</w:t>
      </w:r>
      <w:r>
        <w:rPr>
          <w:rFonts w:ascii="Times New Roman" w:hAnsi="Times New Roman" w:eastAsia="Times New Roman" w:cs="Times New Roman"/>
          <w:sz w:val="22"/>
          <w:szCs w:val="22"/>
          <w:spacing w:val="-19"/>
        </w:rPr>
        <w:t>PCO₂</w:t>
      </w:r>
      <w:r>
        <w:rPr>
          <w:rFonts w:ascii="SimSun" w:hAnsi="SimSun" w:eastAsia="SimSun" w:cs="SimSun"/>
          <w:sz w:val="22"/>
          <w:szCs w:val="22"/>
          <w:spacing w:val="-19"/>
        </w:rPr>
        <w:t>升高；如果代谢率不变，血流量增多，则组织液中的</w:t>
      </w:r>
      <w:r>
        <w:rPr>
          <w:rFonts w:ascii="Times New Roman" w:hAnsi="Times New Roman" w:eastAsia="Times New Roman" w:cs="Times New Roman"/>
          <w:sz w:val="22"/>
          <w:szCs w:val="22"/>
          <w:spacing w:val="-19"/>
        </w:rPr>
        <w:t>PO₂</w:t>
      </w:r>
      <w:r>
        <w:rPr>
          <w:rFonts w:ascii="SimSun" w:hAnsi="SimSun" w:eastAsia="SimSun" w:cs="SimSun"/>
          <w:sz w:val="22"/>
          <w:szCs w:val="22"/>
          <w:spacing w:val="-19"/>
        </w:rPr>
        <w:t>升</w:t>
      </w:r>
      <w:r>
        <w:rPr>
          <w:rFonts w:ascii="SimSun" w:hAnsi="SimSun" w:eastAsia="SimSun" w:cs="SimSun"/>
          <w:sz w:val="22"/>
          <w:szCs w:val="22"/>
          <w:spacing w:val="2"/>
        </w:rPr>
        <w:t xml:space="preserve"> </w:t>
      </w:r>
      <w:r>
        <w:rPr>
          <w:rFonts w:ascii="SimSun" w:hAnsi="SimSun" w:eastAsia="SimSun" w:cs="SimSun"/>
          <w:sz w:val="22"/>
          <w:szCs w:val="22"/>
          <w:spacing w:val="-20"/>
        </w:rPr>
        <w:t>高，PCO</w:t>
      </w:r>
      <w:r>
        <w:rPr>
          <w:rFonts w:ascii="Calibri" w:hAnsi="Calibri" w:eastAsia="Calibri" w:cs="Calibri"/>
          <w:sz w:val="22"/>
          <w:szCs w:val="22"/>
          <w:spacing w:val="-20"/>
        </w:rPr>
        <w:t>₂</w:t>
      </w:r>
      <w:r>
        <w:rPr>
          <w:rFonts w:ascii="Calibri" w:hAnsi="Calibri" w:eastAsia="Calibri" w:cs="Calibri"/>
          <w:sz w:val="22"/>
          <w:szCs w:val="22"/>
          <w:spacing w:val="16"/>
          <w:w w:val="101"/>
        </w:rPr>
        <w:t xml:space="preserve"> </w:t>
      </w:r>
      <w:r>
        <w:rPr>
          <w:rFonts w:ascii="SimSun" w:hAnsi="SimSun" w:eastAsia="SimSun" w:cs="SimSun"/>
          <w:sz w:val="22"/>
          <w:szCs w:val="22"/>
          <w:spacing w:val="-20"/>
        </w:rPr>
        <w:t>降低。</w:t>
      </w:r>
    </w:p>
    <w:p>
      <w:pPr>
        <w:ind w:left="1120" w:right="241" w:firstLine="389"/>
        <w:spacing w:before="53" w:line="249" w:lineRule="auto"/>
        <w:jc w:val="both"/>
        <w:rPr>
          <w:rFonts w:ascii="SimSun" w:hAnsi="SimSun" w:eastAsia="SimSun" w:cs="SimSun"/>
          <w:sz w:val="22"/>
          <w:szCs w:val="22"/>
        </w:rPr>
      </w:pPr>
      <w:r>
        <w:rPr>
          <w:rFonts w:ascii="SimSun" w:hAnsi="SimSun" w:eastAsia="SimSun" w:cs="SimSun"/>
          <w:sz w:val="22"/>
          <w:szCs w:val="22"/>
          <w:spacing w:val="-15"/>
        </w:rPr>
        <w:t>在组织中，由于细胞的有氧代谢</w:t>
      </w:r>
      <w:r>
        <w:rPr>
          <w:rFonts w:ascii="SimSun" w:hAnsi="SimSun" w:eastAsia="SimSun" w:cs="SimSun"/>
          <w:sz w:val="22"/>
          <w:szCs w:val="22"/>
          <w:spacing w:val="-16"/>
        </w:rPr>
        <w:t>，O</w:t>
      </w:r>
      <w:r>
        <w:rPr>
          <w:rFonts w:ascii="Calibri" w:hAnsi="Calibri" w:eastAsia="Calibri" w:cs="Calibri"/>
          <w:sz w:val="22"/>
          <w:szCs w:val="22"/>
          <w:spacing w:val="-16"/>
        </w:rPr>
        <w:t>₂</w:t>
      </w:r>
      <w:r>
        <w:rPr>
          <w:rFonts w:ascii="Calibri" w:hAnsi="Calibri" w:eastAsia="Calibri" w:cs="Calibri"/>
          <w:sz w:val="22"/>
          <w:szCs w:val="22"/>
          <w:spacing w:val="-16"/>
        </w:rPr>
        <w:t xml:space="preserve"> </w:t>
      </w:r>
      <w:r>
        <w:rPr>
          <w:rFonts w:ascii="SimSun" w:hAnsi="SimSun" w:eastAsia="SimSun" w:cs="SimSun"/>
          <w:sz w:val="22"/>
          <w:szCs w:val="22"/>
          <w:spacing w:val="-16"/>
        </w:rPr>
        <w:t>被利用，并产生</w:t>
      </w:r>
      <w:r>
        <w:rPr>
          <w:rFonts w:ascii="SimSun" w:hAnsi="SimSun" w:eastAsia="SimSun" w:cs="SimSun"/>
          <w:sz w:val="22"/>
          <w:szCs w:val="22"/>
          <w:spacing w:val="-15"/>
        </w:rPr>
        <w:t>CO</w:t>
      </w:r>
      <w:r>
        <w:rPr>
          <w:rFonts w:ascii="Calibri" w:hAnsi="Calibri" w:eastAsia="Calibri" w:cs="Calibri"/>
          <w:sz w:val="22"/>
          <w:szCs w:val="22"/>
          <w:spacing w:val="-16"/>
        </w:rPr>
        <w:t>₂</w:t>
      </w:r>
      <w:r>
        <w:rPr>
          <w:rFonts w:ascii="SimSun" w:hAnsi="SimSun" w:eastAsia="SimSun" w:cs="SimSun"/>
          <w:sz w:val="22"/>
          <w:szCs w:val="22"/>
          <w:spacing w:val="-16"/>
        </w:rPr>
        <w:t>,所以</w:t>
      </w:r>
      <w:r>
        <w:rPr>
          <w:rFonts w:ascii="SimSun" w:hAnsi="SimSun" w:eastAsia="SimSun" w:cs="SimSun"/>
          <w:sz w:val="22"/>
          <w:szCs w:val="22"/>
          <w:spacing w:val="-15"/>
        </w:rPr>
        <w:t>PO</w:t>
      </w:r>
      <w:r>
        <w:rPr>
          <w:rFonts w:ascii="Calibri" w:hAnsi="Calibri" w:eastAsia="Calibri" w:cs="Calibri"/>
          <w:sz w:val="22"/>
          <w:szCs w:val="22"/>
          <w:spacing w:val="-16"/>
        </w:rPr>
        <w:t>₂</w:t>
      </w:r>
      <w:r>
        <w:rPr>
          <w:rFonts w:ascii="Calibri" w:hAnsi="Calibri" w:eastAsia="Calibri" w:cs="Calibri"/>
          <w:sz w:val="22"/>
          <w:szCs w:val="22"/>
          <w:spacing w:val="-9"/>
        </w:rPr>
        <w:t xml:space="preserve"> </w:t>
      </w:r>
      <w:r>
        <w:rPr>
          <w:rFonts w:ascii="SimSun" w:hAnsi="SimSun" w:eastAsia="SimSun" w:cs="SimSun"/>
          <w:sz w:val="22"/>
          <w:szCs w:val="22"/>
          <w:spacing w:val="-16"/>
        </w:rPr>
        <w:t>可低至30</w:t>
      </w:r>
      <w:r>
        <w:rPr>
          <w:rFonts w:ascii="SimSun" w:hAnsi="SimSun" w:eastAsia="SimSun" w:cs="SimSun"/>
          <w:sz w:val="22"/>
          <w:szCs w:val="22"/>
          <w:spacing w:val="-15"/>
        </w:rPr>
        <w:t>mmHg</w:t>
      </w:r>
      <w:r>
        <w:rPr>
          <w:rFonts w:ascii="SimSun" w:hAnsi="SimSun" w:eastAsia="SimSun" w:cs="SimSun"/>
          <w:sz w:val="22"/>
          <w:szCs w:val="22"/>
          <w:spacing w:val="2"/>
        </w:rPr>
        <w:t xml:space="preserve"> </w:t>
      </w:r>
      <w:r>
        <w:rPr>
          <w:rFonts w:ascii="SimSun" w:hAnsi="SimSun" w:eastAsia="SimSun" w:cs="SimSun"/>
          <w:sz w:val="22"/>
          <w:szCs w:val="22"/>
          <w:spacing w:val="-16"/>
        </w:rPr>
        <w:t>以下，而</w:t>
      </w:r>
      <w:r>
        <w:rPr>
          <w:rFonts w:ascii="SimSun" w:hAnsi="SimSun" w:eastAsia="SimSun" w:cs="SimSun"/>
          <w:sz w:val="22"/>
          <w:szCs w:val="22"/>
          <w:spacing w:val="-15"/>
        </w:rPr>
        <w:t>PCO</w:t>
      </w:r>
      <w:r>
        <w:rPr>
          <w:rFonts w:ascii="Calibri" w:hAnsi="Calibri" w:eastAsia="Calibri" w:cs="Calibri"/>
          <w:sz w:val="22"/>
          <w:szCs w:val="22"/>
          <w:spacing w:val="-16"/>
        </w:rPr>
        <w:t>₂</w:t>
      </w:r>
      <w:r>
        <w:rPr>
          <w:rFonts w:ascii="Calibri" w:hAnsi="Calibri" w:eastAsia="Calibri" w:cs="Calibri"/>
          <w:sz w:val="22"/>
          <w:szCs w:val="22"/>
        </w:rPr>
        <w:t xml:space="preserve">    </w:t>
      </w:r>
      <w:r>
        <w:rPr>
          <w:rFonts w:ascii="SimSun" w:hAnsi="SimSun" w:eastAsia="SimSun" w:cs="SimSun"/>
          <w:sz w:val="22"/>
          <w:szCs w:val="22"/>
          <w:spacing w:val="-16"/>
        </w:rPr>
        <w:t>可高达50</w:t>
      </w:r>
      <w:r>
        <w:rPr>
          <w:rFonts w:ascii="Times New Roman" w:hAnsi="Times New Roman" w:eastAsia="Times New Roman" w:cs="Times New Roman"/>
          <w:sz w:val="22"/>
          <w:szCs w:val="22"/>
          <w:spacing w:val="-16"/>
        </w:rPr>
        <w:t>mmHg</w:t>
      </w:r>
      <w:r>
        <w:rPr>
          <w:rFonts w:ascii="Times New Roman" w:hAnsi="Times New Roman" w:eastAsia="Times New Roman" w:cs="Times New Roman"/>
          <w:sz w:val="22"/>
          <w:szCs w:val="22"/>
          <w:spacing w:val="4"/>
        </w:rPr>
        <w:t xml:space="preserve"> </w:t>
      </w:r>
      <w:r>
        <w:rPr>
          <w:rFonts w:ascii="SimSun" w:hAnsi="SimSun" w:eastAsia="SimSun" w:cs="SimSun"/>
          <w:sz w:val="22"/>
          <w:szCs w:val="22"/>
          <w:spacing w:val="-16"/>
        </w:rPr>
        <w:t>以上。动脉血液流经组织毛细血管时，0</w:t>
      </w:r>
      <w:r>
        <w:rPr>
          <w:rFonts w:ascii="Calibri" w:hAnsi="Calibri" w:eastAsia="Calibri" w:cs="Calibri"/>
          <w:sz w:val="22"/>
          <w:szCs w:val="22"/>
          <w:spacing w:val="-16"/>
        </w:rPr>
        <w:t>₂</w:t>
      </w:r>
      <w:r>
        <w:rPr>
          <w:rFonts w:ascii="SimSun" w:hAnsi="SimSun" w:eastAsia="SimSun" w:cs="SimSun"/>
          <w:sz w:val="22"/>
          <w:szCs w:val="22"/>
          <w:spacing w:val="-16"/>
        </w:rPr>
        <w:t>便顺分压差从血液向组织液和细胞扩散，</w:t>
      </w:r>
      <w:r>
        <w:rPr>
          <w:rFonts w:ascii="SimSun" w:hAnsi="SimSun" w:eastAsia="SimSun" w:cs="SimSun"/>
          <w:sz w:val="22"/>
          <w:szCs w:val="22"/>
        </w:rPr>
        <w:t xml:space="preserve"> </w:t>
      </w:r>
      <w:r>
        <w:rPr>
          <w:rFonts w:ascii="Times New Roman" w:hAnsi="Times New Roman" w:eastAsia="Times New Roman" w:cs="Times New Roman"/>
          <w:sz w:val="22"/>
          <w:szCs w:val="22"/>
          <w:spacing w:val="-16"/>
        </w:rPr>
        <w:t>CO₂</w:t>
      </w:r>
      <w:r>
        <w:rPr>
          <w:rFonts w:ascii="Times New Roman" w:hAnsi="Times New Roman" w:eastAsia="Times New Roman" w:cs="Times New Roman"/>
          <w:sz w:val="22"/>
          <w:szCs w:val="22"/>
          <w:spacing w:val="21"/>
          <w:w w:val="101"/>
        </w:rPr>
        <w:t xml:space="preserve"> </w:t>
      </w:r>
      <w:r>
        <w:rPr>
          <w:rFonts w:ascii="SimSun" w:hAnsi="SimSun" w:eastAsia="SimSun" w:cs="SimSun"/>
          <w:sz w:val="22"/>
          <w:szCs w:val="22"/>
          <w:spacing w:val="-16"/>
        </w:rPr>
        <w:t>则由组织液和细胞向血液扩散(见图5-11),动脉血因失去</w:t>
      </w:r>
      <w:r>
        <w:rPr>
          <w:rFonts w:ascii="Times New Roman" w:hAnsi="Times New Roman" w:eastAsia="Times New Roman" w:cs="Times New Roman"/>
          <w:sz w:val="22"/>
          <w:szCs w:val="22"/>
          <w:spacing w:val="-16"/>
        </w:rPr>
        <w:t>O₂</w:t>
      </w:r>
      <w:r>
        <w:rPr>
          <w:rFonts w:ascii="SimSun" w:hAnsi="SimSun" w:eastAsia="SimSun" w:cs="SimSun"/>
          <w:sz w:val="22"/>
          <w:szCs w:val="22"/>
          <w:spacing w:val="-16"/>
        </w:rPr>
        <w:t>和得到</w:t>
      </w:r>
      <w:r>
        <w:rPr>
          <w:rFonts w:ascii="Times New Roman" w:hAnsi="Times New Roman" w:eastAsia="Times New Roman" w:cs="Times New Roman"/>
          <w:sz w:val="22"/>
          <w:szCs w:val="22"/>
          <w:spacing w:val="-16"/>
        </w:rPr>
        <w:t>CO₂</w:t>
      </w:r>
      <w:r>
        <w:rPr>
          <w:rFonts w:ascii="SimSun" w:hAnsi="SimSun" w:eastAsia="SimSun" w:cs="SimSun"/>
          <w:sz w:val="22"/>
          <w:szCs w:val="22"/>
          <w:spacing w:val="-16"/>
        </w:rPr>
        <w:t>而变成静脉血。</w:t>
      </w:r>
    </w:p>
    <w:p>
      <w:pPr>
        <w:spacing w:line="263" w:lineRule="auto"/>
        <w:rPr>
          <w:rFonts w:ascii="Arial"/>
          <w:sz w:val="21"/>
        </w:rPr>
      </w:pPr>
      <w:r/>
    </w:p>
    <w:p>
      <w:pPr>
        <w:ind w:left="3500"/>
        <w:spacing w:before="91" w:line="222" w:lineRule="auto"/>
        <w:rPr>
          <w:rFonts w:ascii="SimHei" w:hAnsi="SimHei" w:eastAsia="SimHei" w:cs="SimHei"/>
          <w:sz w:val="28"/>
          <w:szCs w:val="28"/>
        </w:rPr>
      </w:pPr>
      <w:r>
        <w:rPr>
          <w:rFonts w:ascii="SimHei" w:hAnsi="SimHei" w:eastAsia="SimHei" w:cs="SimHei"/>
          <w:sz w:val="28"/>
          <w:szCs w:val="28"/>
          <w:spacing w:val="18"/>
        </w:rPr>
        <w:t>第三节</w:t>
      </w:r>
      <w:r>
        <w:rPr>
          <w:rFonts w:ascii="SimHei" w:hAnsi="SimHei" w:eastAsia="SimHei" w:cs="SimHei"/>
          <w:sz w:val="28"/>
          <w:szCs w:val="28"/>
          <w:spacing w:val="141"/>
        </w:rPr>
        <w:t xml:space="preserve"> </w:t>
      </w:r>
      <w:r>
        <w:rPr>
          <w:rFonts w:ascii="SimHei" w:hAnsi="SimHei" w:eastAsia="SimHei" w:cs="SimHei"/>
          <w:sz w:val="28"/>
          <w:szCs w:val="28"/>
          <w:spacing w:val="18"/>
        </w:rPr>
        <w:t>气体在血液中的运输</w:t>
      </w:r>
    </w:p>
    <w:p>
      <w:pPr>
        <w:spacing w:line="258" w:lineRule="auto"/>
        <w:rPr>
          <w:rFonts w:ascii="Arial"/>
          <w:sz w:val="21"/>
        </w:rPr>
      </w:pPr>
      <w:r/>
    </w:p>
    <w:p>
      <w:pPr>
        <w:ind w:left="1100" w:right="299" w:firstLine="410"/>
        <w:spacing w:before="72" w:line="261" w:lineRule="auto"/>
        <w:rPr>
          <w:rFonts w:ascii="SimSun" w:hAnsi="SimSun" w:eastAsia="SimSun" w:cs="SimSun"/>
          <w:sz w:val="22"/>
          <w:szCs w:val="22"/>
        </w:rPr>
      </w:pPr>
      <w:r>
        <w:rPr>
          <w:rFonts w:ascii="SimSun" w:hAnsi="SimSun" w:eastAsia="SimSun" w:cs="SimSun"/>
          <w:sz w:val="22"/>
          <w:szCs w:val="22"/>
          <w:spacing w:val="-16"/>
        </w:rPr>
        <w:t>血液是运输</w:t>
      </w:r>
      <w:r>
        <w:rPr>
          <w:rFonts w:ascii="Times New Roman" w:hAnsi="Times New Roman" w:eastAsia="Times New Roman" w:cs="Times New Roman"/>
          <w:sz w:val="22"/>
          <w:szCs w:val="22"/>
          <w:spacing w:val="-16"/>
        </w:rPr>
        <w:t>O₂</w:t>
      </w:r>
      <w:r>
        <w:rPr>
          <w:rFonts w:ascii="SimSun" w:hAnsi="SimSun" w:eastAsia="SimSun" w:cs="SimSun"/>
          <w:sz w:val="22"/>
          <w:szCs w:val="22"/>
          <w:spacing w:val="-16"/>
        </w:rPr>
        <w:t>和</w:t>
      </w:r>
      <w:r>
        <w:rPr>
          <w:rFonts w:ascii="Times New Roman" w:hAnsi="Times New Roman" w:eastAsia="Times New Roman" w:cs="Times New Roman"/>
          <w:sz w:val="22"/>
          <w:szCs w:val="22"/>
          <w:spacing w:val="-16"/>
        </w:rPr>
        <w:t>CO₂</w:t>
      </w:r>
      <w:r>
        <w:rPr>
          <w:rFonts w:ascii="SimSun" w:hAnsi="SimSun" w:eastAsia="SimSun" w:cs="SimSun"/>
          <w:sz w:val="22"/>
          <w:szCs w:val="22"/>
          <w:spacing w:val="-16"/>
        </w:rPr>
        <w:t>的媒介。经肺换气摄取的</w:t>
      </w:r>
      <w:r>
        <w:rPr>
          <w:rFonts w:ascii="Times New Roman" w:hAnsi="Times New Roman" w:eastAsia="Times New Roman" w:cs="Times New Roman"/>
          <w:sz w:val="22"/>
          <w:szCs w:val="22"/>
          <w:spacing w:val="-16"/>
        </w:rPr>
        <w:t>O₂</w:t>
      </w:r>
      <w:r>
        <w:rPr>
          <w:rFonts w:ascii="SimSun" w:hAnsi="SimSun" w:eastAsia="SimSun" w:cs="SimSun"/>
          <w:sz w:val="22"/>
          <w:szCs w:val="22"/>
          <w:spacing w:val="-16"/>
        </w:rPr>
        <w:t>通过血液循环运输到机体各器官和</w:t>
      </w:r>
      <w:r>
        <w:rPr>
          <w:rFonts w:ascii="SimSun" w:hAnsi="SimSun" w:eastAsia="SimSun" w:cs="SimSun"/>
          <w:sz w:val="22"/>
          <w:szCs w:val="22"/>
          <w:spacing w:val="-17"/>
        </w:rPr>
        <w:t>组织，供细</w:t>
      </w:r>
      <w:r>
        <w:rPr>
          <w:rFonts w:ascii="SimSun" w:hAnsi="SimSun" w:eastAsia="SimSun" w:cs="SimSun"/>
          <w:sz w:val="22"/>
          <w:szCs w:val="22"/>
        </w:rPr>
        <w:t xml:space="preserve"> </w:t>
      </w:r>
      <w:r>
        <w:rPr>
          <w:rFonts w:ascii="SimSun" w:hAnsi="SimSun" w:eastAsia="SimSun" w:cs="SimSun"/>
          <w:sz w:val="22"/>
          <w:szCs w:val="22"/>
          <w:spacing w:val="-22"/>
        </w:rPr>
        <w:t>胞利用；细胞代谢产生的CO</w:t>
      </w:r>
      <w:r>
        <w:rPr>
          <w:rFonts w:ascii="Calibri" w:hAnsi="Calibri" w:eastAsia="Calibri" w:cs="Calibri"/>
          <w:sz w:val="22"/>
          <w:szCs w:val="22"/>
          <w:spacing w:val="-22"/>
        </w:rPr>
        <w:t>₂</w:t>
      </w:r>
      <w:r>
        <w:rPr>
          <w:rFonts w:ascii="Calibri" w:hAnsi="Calibri" w:eastAsia="Calibri" w:cs="Calibri"/>
          <w:sz w:val="22"/>
          <w:szCs w:val="22"/>
          <w:spacing w:val="13"/>
        </w:rPr>
        <w:t xml:space="preserve"> </w:t>
      </w:r>
      <w:r>
        <w:rPr>
          <w:rFonts w:ascii="SimSun" w:hAnsi="SimSun" w:eastAsia="SimSun" w:cs="SimSun"/>
          <w:sz w:val="22"/>
          <w:szCs w:val="22"/>
          <w:spacing w:val="-22"/>
        </w:rPr>
        <w:t>经组织换气进入血</w:t>
      </w:r>
      <w:r>
        <w:rPr>
          <w:rFonts w:ascii="SimSun" w:hAnsi="SimSun" w:eastAsia="SimSun" w:cs="SimSun"/>
          <w:sz w:val="22"/>
          <w:szCs w:val="22"/>
          <w:spacing w:val="-23"/>
        </w:rPr>
        <w:t>液循环，运输到肺排出体外。</w:t>
      </w:r>
    </w:p>
    <w:p>
      <w:pPr>
        <w:ind w:left="1100" w:right="291" w:firstLine="420"/>
        <w:spacing w:before="37" w:line="268" w:lineRule="auto"/>
        <w:rPr>
          <w:rFonts w:ascii="SimSun" w:hAnsi="SimSun" w:eastAsia="SimSun" w:cs="SimSun"/>
          <w:sz w:val="22"/>
          <w:szCs w:val="22"/>
        </w:rPr>
      </w:pPr>
      <w:r>
        <w:rPr>
          <w:rFonts w:ascii="Times New Roman" w:hAnsi="Times New Roman" w:eastAsia="Times New Roman" w:cs="Times New Roman"/>
          <w:sz w:val="22"/>
          <w:szCs w:val="22"/>
          <w:spacing w:val="-14"/>
        </w:rPr>
        <w:t>O₂</w:t>
      </w:r>
      <w:r>
        <w:rPr>
          <w:rFonts w:ascii="SimSun" w:hAnsi="SimSun" w:eastAsia="SimSun" w:cs="SimSun"/>
          <w:sz w:val="22"/>
          <w:szCs w:val="22"/>
          <w:spacing w:val="-14"/>
        </w:rPr>
        <w:t>和</w:t>
      </w:r>
      <w:r>
        <w:rPr>
          <w:rFonts w:ascii="Times New Roman" w:hAnsi="Times New Roman" w:eastAsia="Times New Roman" w:cs="Times New Roman"/>
          <w:sz w:val="22"/>
          <w:szCs w:val="22"/>
          <w:spacing w:val="-14"/>
        </w:rPr>
        <w:t>CO₂</w:t>
      </w:r>
      <w:r>
        <w:rPr>
          <w:rFonts w:ascii="Times New Roman" w:hAnsi="Times New Roman" w:eastAsia="Times New Roman" w:cs="Times New Roman"/>
          <w:sz w:val="22"/>
          <w:szCs w:val="22"/>
          <w:spacing w:val="-39"/>
        </w:rPr>
        <w:t xml:space="preserve"> </w:t>
      </w:r>
      <w:r>
        <w:rPr>
          <w:rFonts w:ascii="SimSun" w:hAnsi="SimSun" w:eastAsia="SimSun" w:cs="SimSun"/>
          <w:sz w:val="22"/>
          <w:szCs w:val="22"/>
          <w:spacing w:val="-14"/>
        </w:rPr>
        <w:t>均以物理溶解和化学结合两种形式进行运</w:t>
      </w:r>
      <w:r>
        <w:rPr>
          <w:rFonts w:ascii="SimSun" w:hAnsi="SimSun" w:eastAsia="SimSun" w:cs="SimSun"/>
          <w:sz w:val="22"/>
          <w:szCs w:val="22"/>
          <w:spacing w:val="-15"/>
        </w:rPr>
        <w:t>输。根据</w:t>
      </w:r>
      <w:r>
        <w:rPr>
          <w:rFonts w:ascii="Times New Roman" w:hAnsi="Times New Roman" w:eastAsia="Times New Roman" w:cs="Times New Roman"/>
          <w:sz w:val="22"/>
          <w:szCs w:val="22"/>
          <w:spacing w:val="-14"/>
        </w:rPr>
        <w:t>Henry</w:t>
      </w:r>
      <w:r>
        <w:rPr>
          <w:rFonts w:ascii="Times New Roman" w:hAnsi="Times New Roman" w:eastAsia="Times New Roman" w:cs="Times New Roman"/>
          <w:sz w:val="22"/>
          <w:szCs w:val="22"/>
          <w:spacing w:val="-27"/>
        </w:rPr>
        <w:t xml:space="preserve"> </w:t>
      </w:r>
      <w:r>
        <w:rPr>
          <w:rFonts w:ascii="SimSun" w:hAnsi="SimSun" w:eastAsia="SimSun" w:cs="SimSun"/>
          <w:sz w:val="22"/>
          <w:szCs w:val="22"/>
          <w:spacing w:val="-15"/>
        </w:rPr>
        <w:t>定律，气体在溶液中溶解的</w:t>
      </w:r>
      <w:r>
        <w:rPr>
          <w:rFonts w:ascii="SimSun" w:hAnsi="SimSun" w:eastAsia="SimSun" w:cs="SimSun"/>
          <w:sz w:val="22"/>
          <w:szCs w:val="22"/>
        </w:rPr>
        <w:t xml:space="preserve"> </w:t>
      </w:r>
      <w:r>
        <w:rPr>
          <w:rFonts w:ascii="SimSun" w:hAnsi="SimSun" w:eastAsia="SimSun" w:cs="SimSun"/>
          <w:sz w:val="22"/>
          <w:szCs w:val="22"/>
          <w:spacing w:val="-19"/>
        </w:rPr>
        <w:t>量与其分压和溶解度成正比，与温度成反比。温度为38℃时，1个大气压下，</w:t>
      </w:r>
      <w:r>
        <w:rPr>
          <w:rFonts w:ascii="Times New Roman" w:hAnsi="Times New Roman" w:eastAsia="Times New Roman" w:cs="Times New Roman"/>
          <w:sz w:val="22"/>
          <w:szCs w:val="22"/>
          <w:spacing w:val="-19"/>
        </w:rPr>
        <w:t>O₂</w:t>
      </w:r>
      <w:r>
        <w:rPr>
          <w:rFonts w:ascii="SimSun" w:hAnsi="SimSun" w:eastAsia="SimSun" w:cs="SimSun"/>
          <w:sz w:val="22"/>
          <w:szCs w:val="22"/>
          <w:spacing w:val="-20"/>
        </w:rPr>
        <w:t>和</w:t>
      </w:r>
      <w:r>
        <w:rPr>
          <w:rFonts w:ascii="Times New Roman" w:hAnsi="Times New Roman" w:eastAsia="Times New Roman" w:cs="Times New Roman"/>
          <w:sz w:val="22"/>
          <w:szCs w:val="22"/>
          <w:spacing w:val="-19"/>
        </w:rPr>
        <w:t>CO</w:t>
      </w:r>
      <w:r>
        <w:rPr>
          <w:rFonts w:ascii="Times New Roman" w:hAnsi="Times New Roman" w:eastAsia="Times New Roman" w:cs="Times New Roman"/>
          <w:sz w:val="22"/>
          <w:szCs w:val="22"/>
          <w:spacing w:val="-20"/>
        </w:rPr>
        <w:t>₂</w:t>
      </w:r>
      <w:r>
        <w:rPr>
          <w:rFonts w:ascii="SimSun" w:hAnsi="SimSun" w:eastAsia="SimSun" w:cs="SimSun"/>
          <w:sz w:val="22"/>
          <w:szCs w:val="22"/>
          <w:spacing w:val="-20"/>
        </w:rPr>
        <w:t>在100</w:t>
      </w:r>
      <w:r>
        <w:rPr>
          <w:rFonts w:ascii="Times New Roman" w:hAnsi="Times New Roman" w:eastAsia="Times New Roman" w:cs="Times New Roman"/>
          <w:sz w:val="22"/>
          <w:szCs w:val="22"/>
          <w:spacing w:val="-19"/>
        </w:rPr>
        <w:t>ml</w:t>
      </w:r>
      <w:r>
        <w:rPr>
          <w:rFonts w:ascii="SimSun" w:hAnsi="SimSun" w:eastAsia="SimSun" w:cs="SimSun"/>
          <w:sz w:val="22"/>
          <w:szCs w:val="22"/>
          <w:spacing w:val="-20"/>
        </w:rPr>
        <w:t>血液中</w:t>
      </w:r>
      <w:r>
        <w:rPr>
          <w:rFonts w:ascii="SimSun" w:hAnsi="SimSun" w:eastAsia="SimSun" w:cs="SimSun"/>
          <w:sz w:val="22"/>
          <w:szCs w:val="22"/>
        </w:rPr>
        <w:t xml:space="preserve"> </w:t>
      </w:r>
      <w:r>
        <w:rPr>
          <w:rFonts w:ascii="SimSun" w:hAnsi="SimSun" w:eastAsia="SimSun" w:cs="SimSun"/>
          <w:sz w:val="22"/>
          <w:szCs w:val="22"/>
          <w:spacing w:val="-1"/>
        </w:rPr>
        <w:t>溶解的量分别为2.36ml和48ml。按此计算，动脉血PO</w:t>
      </w:r>
      <w:r>
        <w:rPr>
          <w:rFonts w:ascii="Calibri" w:hAnsi="Calibri" w:eastAsia="Calibri" w:cs="Calibri"/>
          <w:sz w:val="22"/>
          <w:szCs w:val="22"/>
          <w:spacing w:val="-1"/>
        </w:rPr>
        <w:t>₂</w:t>
      </w:r>
      <w:r>
        <w:rPr>
          <w:rFonts w:ascii="Calibri" w:hAnsi="Calibri" w:eastAsia="Calibri" w:cs="Calibri"/>
          <w:sz w:val="22"/>
          <w:szCs w:val="22"/>
          <w:spacing w:val="27"/>
          <w:w w:val="101"/>
        </w:rPr>
        <w:t xml:space="preserve"> </w:t>
      </w:r>
      <w:r>
        <w:rPr>
          <w:rFonts w:ascii="SimSun" w:hAnsi="SimSun" w:eastAsia="SimSun" w:cs="SimSun"/>
          <w:sz w:val="22"/>
          <w:szCs w:val="22"/>
          <w:spacing w:val="-1"/>
        </w:rPr>
        <w:t>为100mmHg,</w:t>
      </w:r>
      <w:r>
        <w:rPr>
          <w:rFonts w:ascii="SimSun" w:hAnsi="SimSun" w:eastAsia="SimSun" w:cs="SimSun"/>
          <w:sz w:val="22"/>
          <w:szCs w:val="22"/>
          <w:spacing w:val="-47"/>
        </w:rPr>
        <w:t xml:space="preserve"> </w:t>
      </w:r>
      <w:r>
        <w:rPr>
          <w:rFonts w:ascii="SimSun" w:hAnsi="SimSun" w:eastAsia="SimSun" w:cs="SimSun"/>
          <w:sz w:val="22"/>
          <w:szCs w:val="22"/>
          <w:spacing w:val="-1"/>
        </w:rPr>
        <w:t>每100ml血液含溶解的O</w:t>
      </w:r>
      <w:r>
        <w:rPr>
          <w:rFonts w:ascii="Calibri" w:hAnsi="Calibri" w:eastAsia="Calibri" w:cs="Calibri"/>
          <w:sz w:val="22"/>
          <w:szCs w:val="22"/>
          <w:spacing w:val="-1"/>
        </w:rPr>
        <w:t>₂</w:t>
      </w:r>
      <w:r>
        <w:rPr>
          <w:rFonts w:ascii="Calibri" w:hAnsi="Calibri" w:eastAsia="Calibri" w:cs="Calibri"/>
          <w:sz w:val="22"/>
          <w:szCs w:val="22"/>
        </w:rPr>
        <w:t xml:space="preserve">  </w:t>
      </w:r>
      <w:r>
        <w:rPr>
          <w:rFonts w:ascii="Times New Roman" w:hAnsi="Times New Roman" w:eastAsia="Times New Roman" w:cs="Times New Roman"/>
          <w:sz w:val="22"/>
          <w:szCs w:val="22"/>
          <w:spacing w:val="-8"/>
        </w:rPr>
        <w:t>0.31ml;</w:t>
      </w:r>
      <w:r>
        <w:rPr>
          <w:rFonts w:ascii="SimSun" w:hAnsi="SimSun" w:eastAsia="SimSun" w:cs="SimSun"/>
          <w:sz w:val="22"/>
          <w:szCs w:val="22"/>
          <w:spacing w:val="-8"/>
        </w:rPr>
        <w:t>静脉血</w:t>
      </w:r>
      <w:r>
        <w:rPr>
          <w:rFonts w:ascii="Times New Roman" w:hAnsi="Times New Roman" w:eastAsia="Times New Roman" w:cs="Times New Roman"/>
          <w:sz w:val="22"/>
          <w:szCs w:val="22"/>
          <w:spacing w:val="-8"/>
        </w:rPr>
        <w:t>PCO₂</w:t>
      </w:r>
      <w:r>
        <w:rPr>
          <w:rFonts w:ascii="SimSun" w:hAnsi="SimSun" w:eastAsia="SimSun" w:cs="SimSun"/>
          <w:sz w:val="22"/>
          <w:szCs w:val="22"/>
          <w:spacing w:val="-8"/>
        </w:rPr>
        <w:t>为46</w:t>
      </w:r>
      <w:r>
        <w:rPr>
          <w:rFonts w:ascii="Times New Roman" w:hAnsi="Times New Roman" w:eastAsia="Times New Roman" w:cs="Times New Roman"/>
          <w:sz w:val="22"/>
          <w:szCs w:val="22"/>
          <w:spacing w:val="-8"/>
        </w:rPr>
        <w:t>mmHg,</w:t>
      </w:r>
      <w:r>
        <w:rPr>
          <w:rFonts w:ascii="SimSun" w:hAnsi="SimSun" w:eastAsia="SimSun" w:cs="SimSun"/>
          <w:sz w:val="22"/>
          <w:szCs w:val="22"/>
          <w:spacing w:val="-8"/>
        </w:rPr>
        <w:t>每100</w:t>
      </w:r>
      <w:r>
        <w:rPr>
          <w:rFonts w:ascii="Times New Roman" w:hAnsi="Times New Roman" w:eastAsia="Times New Roman" w:cs="Times New Roman"/>
          <w:sz w:val="22"/>
          <w:szCs w:val="22"/>
          <w:spacing w:val="-8"/>
        </w:rPr>
        <w:t>ml</w:t>
      </w:r>
      <w:r>
        <w:rPr>
          <w:rFonts w:ascii="SimSun" w:hAnsi="SimSun" w:eastAsia="SimSun" w:cs="SimSun"/>
          <w:sz w:val="22"/>
          <w:szCs w:val="22"/>
          <w:spacing w:val="-8"/>
        </w:rPr>
        <w:t>血液含溶解的</w:t>
      </w:r>
      <w:r>
        <w:rPr>
          <w:rFonts w:ascii="Times New Roman" w:hAnsi="Times New Roman" w:eastAsia="Times New Roman" w:cs="Times New Roman"/>
          <w:sz w:val="22"/>
          <w:szCs w:val="22"/>
          <w:spacing w:val="-8"/>
        </w:rPr>
        <w:t>CO₂2.91ml</w:t>
      </w:r>
      <w:r>
        <w:rPr>
          <w:rFonts w:ascii="SimSun" w:hAnsi="SimSun" w:eastAsia="SimSun" w:cs="SimSun"/>
          <w:sz w:val="22"/>
          <w:szCs w:val="22"/>
          <w:spacing w:val="-8"/>
        </w:rPr>
        <w:t>。安静时，正常成年人心输出量</w:t>
      </w:r>
      <w:r>
        <w:rPr>
          <w:rFonts w:ascii="SimSun" w:hAnsi="SimSun" w:eastAsia="SimSun" w:cs="SimSun"/>
          <w:sz w:val="22"/>
          <w:szCs w:val="22"/>
          <w:spacing w:val="3"/>
        </w:rPr>
        <w:t xml:space="preserve"> </w:t>
      </w:r>
      <w:r>
        <w:rPr>
          <w:rFonts w:ascii="SimSun" w:hAnsi="SimSun" w:eastAsia="SimSun" w:cs="SimSun"/>
          <w:sz w:val="22"/>
          <w:szCs w:val="22"/>
          <w:spacing w:val="-12"/>
        </w:rPr>
        <w:t>约5</w:t>
      </w:r>
      <w:r>
        <w:rPr>
          <w:rFonts w:ascii="Times New Roman" w:hAnsi="Times New Roman" w:eastAsia="Times New Roman" w:cs="Times New Roman"/>
          <w:sz w:val="22"/>
          <w:szCs w:val="22"/>
          <w:spacing w:val="-12"/>
        </w:rPr>
        <w:t>L/min,</w:t>
      </w:r>
      <w:r>
        <w:rPr>
          <w:rFonts w:ascii="Times New Roman" w:hAnsi="Times New Roman" w:eastAsia="Times New Roman" w:cs="Times New Roman"/>
          <w:sz w:val="22"/>
          <w:szCs w:val="22"/>
          <w:spacing w:val="-10"/>
        </w:rPr>
        <w:t xml:space="preserve"> </w:t>
      </w:r>
      <w:r>
        <w:rPr>
          <w:rFonts w:ascii="SimSun" w:hAnsi="SimSun" w:eastAsia="SimSun" w:cs="SimSun"/>
          <w:sz w:val="22"/>
          <w:szCs w:val="22"/>
          <w:spacing w:val="-12"/>
        </w:rPr>
        <w:t>因此，物理溶解于动脉血液中的</w:t>
      </w:r>
      <w:r>
        <w:rPr>
          <w:rFonts w:ascii="Times New Roman" w:hAnsi="Times New Roman" w:eastAsia="Times New Roman" w:cs="Times New Roman"/>
          <w:sz w:val="22"/>
          <w:szCs w:val="22"/>
          <w:spacing w:val="-12"/>
        </w:rPr>
        <w:t>O₂</w:t>
      </w:r>
      <w:r>
        <w:rPr>
          <w:rFonts w:ascii="SimSun" w:hAnsi="SimSun" w:eastAsia="SimSun" w:cs="SimSun"/>
          <w:sz w:val="22"/>
          <w:szCs w:val="22"/>
          <w:spacing w:val="-12"/>
        </w:rPr>
        <w:t>流量仅约15</w:t>
      </w:r>
      <w:r>
        <w:rPr>
          <w:rFonts w:ascii="Times New Roman" w:hAnsi="Times New Roman" w:eastAsia="Times New Roman" w:cs="Times New Roman"/>
          <w:sz w:val="22"/>
          <w:szCs w:val="22"/>
          <w:spacing w:val="-12"/>
        </w:rPr>
        <w:t>ml/min,</w:t>
      </w:r>
      <w:r>
        <w:rPr>
          <w:rFonts w:ascii="SimSun" w:hAnsi="SimSun" w:eastAsia="SimSun" w:cs="SimSun"/>
          <w:sz w:val="22"/>
          <w:szCs w:val="22"/>
          <w:spacing w:val="-12"/>
        </w:rPr>
        <w:t>物理溶解于静脉血液中的</w:t>
      </w:r>
      <w:r>
        <w:rPr>
          <w:rFonts w:ascii="Times New Roman" w:hAnsi="Times New Roman" w:eastAsia="Times New Roman" w:cs="Times New Roman"/>
          <w:sz w:val="22"/>
          <w:szCs w:val="22"/>
          <w:spacing w:val="-12"/>
        </w:rPr>
        <w:t>CO₂</w:t>
      </w:r>
      <w:r>
        <w:rPr>
          <w:rFonts w:ascii="SimSun" w:hAnsi="SimSun" w:eastAsia="SimSun" w:cs="SimSun"/>
          <w:sz w:val="22"/>
          <w:szCs w:val="22"/>
          <w:spacing w:val="-12"/>
        </w:rPr>
        <w:t>流量</w:t>
      </w:r>
      <w:r>
        <w:rPr>
          <w:rFonts w:ascii="SimSun" w:hAnsi="SimSun" w:eastAsia="SimSun" w:cs="SimSun"/>
          <w:sz w:val="22"/>
          <w:szCs w:val="22"/>
        </w:rPr>
        <w:t xml:space="preserve"> </w:t>
      </w:r>
      <w:r>
        <w:rPr>
          <w:rFonts w:ascii="SimSun" w:hAnsi="SimSun" w:eastAsia="SimSun" w:cs="SimSun"/>
          <w:sz w:val="22"/>
          <w:szCs w:val="22"/>
          <w:spacing w:val="-11"/>
        </w:rPr>
        <w:t>约为145</w:t>
      </w:r>
      <w:r>
        <w:rPr>
          <w:rFonts w:ascii="Times New Roman" w:hAnsi="Times New Roman" w:eastAsia="Times New Roman" w:cs="Times New Roman"/>
          <w:sz w:val="22"/>
          <w:szCs w:val="22"/>
          <w:spacing w:val="-11"/>
        </w:rPr>
        <w:t>ml/min</w:t>
      </w:r>
      <w:r>
        <w:rPr>
          <w:rFonts w:ascii="SimSun" w:hAnsi="SimSun" w:eastAsia="SimSun" w:cs="SimSun"/>
          <w:sz w:val="22"/>
          <w:szCs w:val="22"/>
          <w:spacing w:val="-11"/>
        </w:rPr>
        <w:t>。然而，即使在安静状态下，机体耗</w:t>
      </w:r>
      <w:r>
        <w:rPr>
          <w:rFonts w:ascii="Times New Roman" w:hAnsi="Times New Roman" w:eastAsia="Times New Roman" w:cs="Times New Roman"/>
          <w:sz w:val="22"/>
          <w:szCs w:val="22"/>
          <w:spacing w:val="-11"/>
        </w:rPr>
        <w:t>O₂</w:t>
      </w:r>
      <w:r>
        <w:rPr>
          <w:rFonts w:ascii="SimSun" w:hAnsi="SimSun" w:eastAsia="SimSun" w:cs="SimSun"/>
          <w:sz w:val="22"/>
          <w:szCs w:val="22"/>
          <w:spacing w:val="-11"/>
        </w:rPr>
        <w:t>量约250</w:t>
      </w:r>
      <w:r>
        <w:rPr>
          <w:rFonts w:ascii="Times New Roman" w:hAnsi="Times New Roman" w:eastAsia="Times New Roman" w:cs="Times New Roman"/>
          <w:sz w:val="22"/>
          <w:szCs w:val="22"/>
          <w:spacing w:val="-11"/>
        </w:rPr>
        <w:t>ml/min,CO₂</w:t>
      </w:r>
      <w:r>
        <w:rPr>
          <w:rFonts w:ascii="SimSun" w:hAnsi="SimSun" w:eastAsia="SimSun" w:cs="SimSun"/>
          <w:sz w:val="22"/>
          <w:szCs w:val="22"/>
          <w:spacing w:val="-11"/>
        </w:rPr>
        <w:t>生成量</w:t>
      </w:r>
      <w:r>
        <w:rPr>
          <w:rFonts w:ascii="SimSun" w:hAnsi="SimSun" w:eastAsia="SimSun" w:cs="SimSun"/>
          <w:sz w:val="22"/>
          <w:szCs w:val="22"/>
          <w:spacing w:val="-12"/>
        </w:rPr>
        <w:t>约200</w:t>
      </w:r>
      <w:r>
        <w:rPr>
          <w:rFonts w:ascii="Times New Roman" w:hAnsi="Times New Roman" w:eastAsia="Times New Roman" w:cs="Times New Roman"/>
          <w:sz w:val="22"/>
          <w:szCs w:val="22"/>
          <w:spacing w:val="-11"/>
        </w:rPr>
        <w:t>ml</w:t>
      </w:r>
      <w:r>
        <w:rPr>
          <w:rFonts w:ascii="Times New Roman" w:hAnsi="Times New Roman" w:eastAsia="Times New Roman" w:cs="Times New Roman"/>
          <w:sz w:val="22"/>
          <w:szCs w:val="22"/>
          <w:spacing w:val="-12"/>
        </w:rPr>
        <w:t>/</w:t>
      </w:r>
      <w:r>
        <w:rPr>
          <w:rFonts w:ascii="Times New Roman" w:hAnsi="Times New Roman" w:eastAsia="Times New Roman" w:cs="Times New Roman"/>
          <w:sz w:val="22"/>
          <w:szCs w:val="22"/>
          <w:spacing w:val="-11"/>
        </w:rPr>
        <w:t>min</w:t>
      </w:r>
      <w:r>
        <w:rPr>
          <w:rFonts w:ascii="Times New Roman" w:hAnsi="Times New Roman" w:eastAsia="Times New Roman" w:cs="Times New Roman"/>
          <w:sz w:val="22"/>
          <w:szCs w:val="22"/>
          <w:spacing w:val="-12"/>
        </w:rPr>
        <w:t>;</w:t>
      </w:r>
      <w:r>
        <w:rPr>
          <w:rFonts w:ascii="SimSun" w:hAnsi="SimSun" w:eastAsia="SimSun" w:cs="SimSun"/>
          <w:sz w:val="22"/>
          <w:szCs w:val="22"/>
          <w:spacing w:val="-12"/>
        </w:rPr>
        <w:t>运动</w:t>
      </w:r>
      <w:r>
        <w:rPr>
          <w:rFonts w:ascii="SimSun" w:hAnsi="SimSun" w:eastAsia="SimSun" w:cs="SimSun"/>
          <w:sz w:val="22"/>
          <w:szCs w:val="22"/>
        </w:rPr>
        <w:t xml:space="preserve"> </w:t>
      </w:r>
      <w:r>
        <w:rPr>
          <w:rFonts w:ascii="SimSun" w:hAnsi="SimSun" w:eastAsia="SimSun" w:cs="SimSun"/>
          <w:sz w:val="22"/>
          <w:szCs w:val="22"/>
          <w:spacing w:val="-15"/>
        </w:rPr>
        <w:t>时机体的耗</w:t>
      </w:r>
      <w:r>
        <w:rPr>
          <w:rFonts w:ascii="Times New Roman" w:hAnsi="Times New Roman" w:eastAsia="Times New Roman" w:cs="Times New Roman"/>
          <w:sz w:val="22"/>
          <w:szCs w:val="22"/>
          <w:spacing w:val="-15"/>
        </w:rPr>
        <w:t>O₂</w:t>
      </w:r>
      <w:r>
        <w:rPr>
          <w:rFonts w:ascii="SimSun" w:hAnsi="SimSun" w:eastAsia="SimSun" w:cs="SimSun"/>
          <w:sz w:val="22"/>
          <w:szCs w:val="22"/>
          <w:spacing w:val="-15"/>
        </w:rPr>
        <w:t>量和</w:t>
      </w:r>
      <w:r>
        <w:rPr>
          <w:rFonts w:ascii="Times New Roman" w:hAnsi="Times New Roman" w:eastAsia="Times New Roman" w:cs="Times New Roman"/>
          <w:sz w:val="22"/>
          <w:szCs w:val="22"/>
          <w:spacing w:val="-15"/>
        </w:rPr>
        <w:t>CO₂</w:t>
      </w:r>
      <w:r>
        <w:rPr>
          <w:rFonts w:ascii="Times New Roman" w:hAnsi="Times New Roman" w:eastAsia="Times New Roman" w:cs="Times New Roman"/>
          <w:sz w:val="22"/>
          <w:szCs w:val="22"/>
          <w:spacing w:val="-35"/>
        </w:rPr>
        <w:t xml:space="preserve"> </w:t>
      </w:r>
      <w:r>
        <w:rPr>
          <w:rFonts w:ascii="SimSun" w:hAnsi="SimSun" w:eastAsia="SimSun" w:cs="SimSun"/>
          <w:sz w:val="22"/>
          <w:szCs w:val="22"/>
          <w:spacing w:val="-15"/>
        </w:rPr>
        <w:t>生成量将成倍增加。显然，单靠物理溶解的形式来运输</w:t>
      </w:r>
      <w:r>
        <w:rPr>
          <w:rFonts w:ascii="Times New Roman" w:hAnsi="Times New Roman" w:eastAsia="Times New Roman" w:cs="Times New Roman"/>
          <w:sz w:val="22"/>
          <w:szCs w:val="22"/>
          <w:spacing w:val="-15"/>
        </w:rPr>
        <w:t>O₂</w:t>
      </w:r>
      <w:r>
        <w:rPr>
          <w:rFonts w:ascii="SimSun" w:hAnsi="SimSun" w:eastAsia="SimSun" w:cs="SimSun"/>
          <w:sz w:val="22"/>
          <w:szCs w:val="22"/>
          <w:spacing w:val="-15"/>
        </w:rPr>
        <w:t>和</w:t>
      </w:r>
      <w:r>
        <w:rPr>
          <w:rFonts w:ascii="Times New Roman" w:hAnsi="Times New Roman" w:eastAsia="Times New Roman" w:cs="Times New Roman"/>
          <w:sz w:val="22"/>
          <w:szCs w:val="22"/>
          <w:spacing w:val="-15"/>
        </w:rPr>
        <w:t>CO₂</w:t>
      </w:r>
      <w:r>
        <w:rPr>
          <w:rFonts w:ascii="SimSun" w:hAnsi="SimSun" w:eastAsia="SimSun" w:cs="SimSun"/>
          <w:sz w:val="22"/>
          <w:szCs w:val="22"/>
          <w:spacing w:val="-15"/>
        </w:rPr>
        <w:t>远不能适应</w:t>
      </w:r>
      <w:r>
        <w:rPr>
          <w:rFonts w:ascii="SimSun" w:hAnsi="SimSun" w:eastAsia="SimSun" w:cs="SimSun"/>
          <w:sz w:val="22"/>
          <w:szCs w:val="22"/>
        </w:rPr>
        <w:t xml:space="preserve"> </w:t>
      </w:r>
      <w:r>
        <w:rPr>
          <w:rFonts w:ascii="SimSun" w:hAnsi="SimSun" w:eastAsia="SimSun" w:cs="SimSun"/>
          <w:sz w:val="22"/>
          <w:szCs w:val="22"/>
          <w:spacing w:val="-19"/>
        </w:rPr>
        <w:t>机体的代谢需要。实际上，机体在进化过程中形成了非常有效的</w:t>
      </w:r>
      <w:r>
        <w:rPr>
          <w:rFonts w:ascii="SimSun" w:hAnsi="SimSun" w:eastAsia="SimSun" w:cs="SimSun"/>
          <w:sz w:val="22"/>
          <w:szCs w:val="22"/>
          <w:spacing w:val="-58"/>
        </w:rPr>
        <w:t xml:space="preserve"> </w:t>
      </w:r>
      <w:r>
        <w:rPr>
          <w:rFonts w:ascii="Times New Roman" w:hAnsi="Times New Roman" w:eastAsia="Times New Roman" w:cs="Times New Roman"/>
          <w:sz w:val="22"/>
          <w:szCs w:val="22"/>
          <w:spacing w:val="-19"/>
        </w:rPr>
        <w:t>O₂</w:t>
      </w:r>
      <w:r>
        <w:rPr>
          <w:rFonts w:ascii="SimSun" w:hAnsi="SimSun" w:eastAsia="SimSun" w:cs="SimSun"/>
          <w:sz w:val="22"/>
          <w:szCs w:val="22"/>
          <w:spacing w:val="-19"/>
        </w:rPr>
        <w:t>和</w:t>
      </w:r>
      <w:r>
        <w:rPr>
          <w:rFonts w:ascii="SimSun" w:hAnsi="SimSun" w:eastAsia="SimSun" w:cs="SimSun"/>
          <w:sz w:val="22"/>
          <w:szCs w:val="22"/>
          <w:spacing w:val="-61"/>
        </w:rPr>
        <w:t xml:space="preserve"> </w:t>
      </w:r>
      <w:r>
        <w:rPr>
          <w:rFonts w:ascii="Times New Roman" w:hAnsi="Times New Roman" w:eastAsia="Times New Roman" w:cs="Times New Roman"/>
          <w:sz w:val="22"/>
          <w:szCs w:val="22"/>
          <w:spacing w:val="-19"/>
        </w:rPr>
        <w:t>CO₂</w:t>
      </w:r>
      <w:r>
        <w:rPr>
          <w:rFonts w:ascii="SimSun" w:hAnsi="SimSun" w:eastAsia="SimSun" w:cs="SimSun"/>
          <w:sz w:val="22"/>
          <w:szCs w:val="22"/>
          <w:spacing w:val="-19"/>
        </w:rPr>
        <w:t>的化学结合运输形式。由</w:t>
      </w:r>
      <w:r>
        <w:rPr>
          <w:rFonts w:ascii="SimSun" w:hAnsi="SimSun" w:eastAsia="SimSun" w:cs="SimSun"/>
          <w:sz w:val="22"/>
          <w:szCs w:val="22"/>
        </w:rPr>
        <w:t xml:space="preserve"> </w:t>
      </w:r>
      <w:r>
        <w:rPr>
          <w:rFonts w:ascii="SimSun" w:hAnsi="SimSun" w:eastAsia="SimSun" w:cs="SimSun"/>
          <w:sz w:val="22"/>
          <w:szCs w:val="22"/>
          <w:spacing w:val="-18"/>
        </w:rPr>
        <w:t>表5-3可见，血液中的</w:t>
      </w:r>
      <w:r>
        <w:rPr>
          <w:rFonts w:ascii="Times New Roman" w:hAnsi="Times New Roman" w:eastAsia="Times New Roman" w:cs="Times New Roman"/>
          <w:sz w:val="22"/>
          <w:szCs w:val="22"/>
          <w:spacing w:val="-18"/>
        </w:rPr>
        <w:t>O₂</w:t>
      </w:r>
      <w:r>
        <w:rPr>
          <w:rFonts w:ascii="SimSun" w:hAnsi="SimSun" w:eastAsia="SimSun" w:cs="SimSun"/>
          <w:sz w:val="22"/>
          <w:szCs w:val="22"/>
          <w:spacing w:val="-18"/>
        </w:rPr>
        <w:t>和</w:t>
      </w:r>
      <w:r>
        <w:rPr>
          <w:rFonts w:ascii="Times New Roman" w:hAnsi="Times New Roman" w:eastAsia="Times New Roman" w:cs="Times New Roman"/>
          <w:sz w:val="22"/>
          <w:szCs w:val="22"/>
          <w:spacing w:val="-18"/>
        </w:rPr>
        <w:t>CO₂</w:t>
      </w:r>
      <w:r>
        <w:rPr>
          <w:rFonts w:ascii="Times New Roman" w:hAnsi="Times New Roman" w:eastAsia="Times New Roman" w:cs="Times New Roman"/>
          <w:sz w:val="22"/>
          <w:szCs w:val="22"/>
          <w:spacing w:val="-39"/>
        </w:rPr>
        <w:t xml:space="preserve"> </w:t>
      </w:r>
      <w:r>
        <w:rPr>
          <w:rFonts w:ascii="SimSun" w:hAnsi="SimSun" w:eastAsia="SimSun" w:cs="SimSun"/>
          <w:sz w:val="22"/>
          <w:szCs w:val="22"/>
          <w:spacing w:val="-18"/>
        </w:rPr>
        <w:t>主要以化学结合形式存在</w:t>
      </w:r>
      <w:r>
        <w:rPr>
          <w:rFonts w:ascii="SimSun" w:hAnsi="SimSun" w:eastAsia="SimSun" w:cs="SimSun"/>
          <w:sz w:val="22"/>
          <w:szCs w:val="22"/>
          <w:spacing w:val="-19"/>
        </w:rPr>
        <w:t>，而物理溶解形式所占比例极小；化学结合</w:t>
      </w:r>
      <w:r>
        <w:rPr>
          <w:rFonts w:ascii="SimSun" w:hAnsi="SimSun" w:eastAsia="SimSun" w:cs="SimSun"/>
          <w:sz w:val="22"/>
          <w:szCs w:val="22"/>
        </w:rPr>
        <w:t xml:space="preserve"> </w:t>
      </w:r>
      <w:r>
        <w:rPr>
          <w:rFonts w:ascii="SimSun" w:hAnsi="SimSun" w:eastAsia="SimSun" w:cs="SimSun"/>
          <w:sz w:val="22"/>
          <w:szCs w:val="22"/>
          <w:spacing w:val="-12"/>
        </w:rPr>
        <w:t>可使血液对</w:t>
      </w:r>
      <w:r>
        <w:rPr>
          <w:rFonts w:ascii="Times New Roman" w:hAnsi="Times New Roman" w:eastAsia="Times New Roman" w:cs="Times New Roman"/>
          <w:sz w:val="22"/>
          <w:szCs w:val="22"/>
          <w:spacing w:val="-12"/>
        </w:rPr>
        <w:t>O₂</w:t>
      </w:r>
      <w:r>
        <w:rPr>
          <w:rFonts w:ascii="SimSun" w:hAnsi="SimSun" w:eastAsia="SimSun" w:cs="SimSun"/>
          <w:sz w:val="22"/>
          <w:szCs w:val="22"/>
          <w:spacing w:val="-12"/>
        </w:rPr>
        <w:t>的运输量增加65～140倍，对</w:t>
      </w:r>
      <w:r>
        <w:rPr>
          <w:rFonts w:ascii="Times New Roman" w:hAnsi="Times New Roman" w:eastAsia="Times New Roman" w:cs="Times New Roman"/>
          <w:sz w:val="22"/>
          <w:szCs w:val="22"/>
          <w:spacing w:val="-12"/>
        </w:rPr>
        <w:t>CO₂</w:t>
      </w:r>
      <w:r>
        <w:rPr>
          <w:rFonts w:ascii="SimSun" w:hAnsi="SimSun" w:eastAsia="SimSun" w:cs="SimSun"/>
          <w:sz w:val="22"/>
          <w:szCs w:val="22"/>
          <w:spacing w:val="-12"/>
        </w:rPr>
        <w:t>的运输量增加近20倍。</w:t>
      </w:r>
    </w:p>
    <w:p>
      <w:pPr>
        <w:ind w:left="3492"/>
        <w:spacing w:before="155" w:line="219" w:lineRule="auto"/>
        <w:rPr>
          <w:rFonts w:ascii="SimSun" w:hAnsi="SimSun" w:eastAsia="SimSun" w:cs="SimSun"/>
          <w:sz w:val="18"/>
          <w:szCs w:val="18"/>
        </w:rPr>
      </w:pPr>
      <w:r>
        <w:rPr>
          <w:rFonts w:ascii="SimSun" w:hAnsi="SimSun" w:eastAsia="SimSun" w:cs="SimSun"/>
          <w:sz w:val="18"/>
          <w:szCs w:val="18"/>
          <w:b/>
          <w:bCs/>
          <w:spacing w:val="7"/>
        </w:rPr>
        <w:t>表5-3血液中O</w:t>
      </w:r>
      <w:r>
        <w:rPr>
          <w:rFonts w:ascii="Calibri" w:hAnsi="Calibri" w:eastAsia="Calibri" w:cs="Calibri"/>
          <w:sz w:val="18"/>
          <w:szCs w:val="18"/>
          <w:b/>
          <w:bCs/>
          <w:spacing w:val="7"/>
        </w:rPr>
        <w:t>₂</w:t>
      </w:r>
      <w:r>
        <w:rPr>
          <w:rFonts w:ascii="SimSun" w:hAnsi="SimSun" w:eastAsia="SimSun" w:cs="SimSun"/>
          <w:sz w:val="18"/>
          <w:szCs w:val="18"/>
          <w:b/>
          <w:bCs/>
          <w:spacing w:val="7"/>
        </w:rPr>
        <w:t>和</w:t>
      </w:r>
      <w:r>
        <w:rPr>
          <w:rFonts w:ascii="SimSun" w:hAnsi="SimSun" w:eastAsia="SimSun" w:cs="SimSun"/>
          <w:sz w:val="18"/>
          <w:szCs w:val="18"/>
          <w:b/>
          <w:bCs/>
        </w:rPr>
        <w:t>CO</w:t>
      </w:r>
      <w:r>
        <w:rPr>
          <w:rFonts w:ascii="Calibri" w:hAnsi="Calibri" w:eastAsia="Calibri" w:cs="Calibri"/>
          <w:sz w:val="18"/>
          <w:szCs w:val="18"/>
          <w:b/>
          <w:bCs/>
          <w:spacing w:val="7"/>
        </w:rPr>
        <w:t>₂</w:t>
      </w:r>
      <w:r>
        <w:rPr>
          <w:rFonts w:ascii="Calibri" w:hAnsi="Calibri" w:eastAsia="Calibri" w:cs="Calibri"/>
          <w:sz w:val="18"/>
          <w:szCs w:val="18"/>
          <w:spacing w:val="-14"/>
        </w:rPr>
        <w:t xml:space="preserve"> </w:t>
      </w:r>
      <w:r>
        <w:rPr>
          <w:rFonts w:ascii="SimSun" w:hAnsi="SimSun" w:eastAsia="SimSun" w:cs="SimSun"/>
          <w:sz w:val="18"/>
          <w:szCs w:val="18"/>
          <w:b/>
          <w:bCs/>
          <w:spacing w:val="7"/>
        </w:rPr>
        <w:t>的含量(</w:t>
      </w:r>
      <w:r>
        <w:rPr>
          <w:rFonts w:ascii="SimSun" w:hAnsi="SimSun" w:eastAsia="SimSun" w:cs="SimSun"/>
          <w:sz w:val="18"/>
          <w:szCs w:val="18"/>
          <w:b/>
          <w:bCs/>
        </w:rPr>
        <w:t>ml</w:t>
      </w:r>
      <w:r>
        <w:rPr>
          <w:rFonts w:ascii="SimSun" w:hAnsi="SimSun" w:eastAsia="SimSun" w:cs="SimSun"/>
          <w:sz w:val="18"/>
          <w:szCs w:val="18"/>
          <w:b/>
          <w:bCs/>
          <w:spacing w:val="7"/>
        </w:rPr>
        <w:t>/100</w:t>
      </w:r>
      <w:r>
        <w:rPr>
          <w:rFonts w:ascii="SimSun" w:hAnsi="SimSun" w:eastAsia="SimSun" w:cs="SimSun"/>
          <w:sz w:val="18"/>
          <w:szCs w:val="18"/>
          <w:b/>
          <w:bCs/>
        </w:rPr>
        <w:t>ml</w:t>
      </w:r>
      <w:r>
        <w:rPr>
          <w:rFonts w:ascii="SimSun" w:hAnsi="SimSun" w:eastAsia="SimSun" w:cs="SimSun"/>
          <w:sz w:val="18"/>
          <w:szCs w:val="18"/>
          <w:b/>
          <w:bCs/>
          <w:spacing w:val="7"/>
        </w:rPr>
        <w:t>血液)</w:t>
      </w:r>
    </w:p>
    <w:p>
      <w:pPr>
        <w:spacing w:line="36" w:lineRule="exact"/>
        <w:rPr/>
      </w:pPr>
      <w:r/>
    </w:p>
    <w:tbl>
      <w:tblPr>
        <w:tblStyle w:val="2"/>
        <w:tblW w:w="8640" w:type="dxa"/>
        <w:tblInd w:w="111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333"/>
        <w:gridCol w:w="2406"/>
        <w:gridCol w:w="2771"/>
        <w:gridCol w:w="1130"/>
      </w:tblGrid>
      <w:tr>
        <w:trPr>
          <w:trHeight w:val="349" w:hRule="atLeast"/>
        </w:trPr>
        <w:tc>
          <w:tcPr>
            <w:shd w:val="clear" w:fill="87B5DB"/>
            <w:tcW w:w="2333" w:type="dxa"/>
            <w:vAlign w:val="top"/>
            <w:tcBorders>
              <w:right w:val="none" w:color="000000" w:sz="2" w:space="0"/>
            </w:tcBorders>
          </w:tcPr>
          <w:p>
            <w:pPr>
              <w:rPr>
                <w:rFonts w:ascii="Arial"/>
                <w:sz w:val="21"/>
              </w:rPr>
            </w:pPr>
            <w:r/>
          </w:p>
        </w:tc>
        <w:tc>
          <w:tcPr>
            <w:shd w:val="clear" w:fill="87B5DB"/>
            <w:tcW w:w="2406" w:type="dxa"/>
            <w:vAlign w:val="top"/>
            <w:tcBorders>
              <w:left w:val="none" w:color="000000" w:sz="2" w:space="0"/>
              <w:right w:val="none" w:color="000000" w:sz="2" w:space="0"/>
            </w:tcBorders>
          </w:tcPr>
          <w:p>
            <w:pPr>
              <w:ind w:left="349"/>
              <w:spacing w:before="90" w:line="220" w:lineRule="auto"/>
              <w:rPr>
                <w:rFonts w:ascii="SimSun" w:hAnsi="SimSun" w:eastAsia="SimSun" w:cs="SimSun"/>
                <w:sz w:val="18"/>
                <w:szCs w:val="18"/>
              </w:rPr>
            </w:pPr>
            <w:r>
              <w:rPr>
                <w:rFonts w:ascii="SimSun" w:hAnsi="SimSun" w:eastAsia="SimSun" w:cs="SimSun"/>
                <w:sz w:val="18"/>
                <w:szCs w:val="18"/>
                <w:b/>
                <w:bCs/>
                <w:spacing w:val="-4"/>
              </w:rPr>
              <w:t>动脉血</w:t>
            </w:r>
          </w:p>
        </w:tc>
        <w:tc>
          <w:tcPr>
            <w:shd w:val="clear" w:fill="87B5DB"/>
            <w:tcW w:w="2771" w:type="dxa"/>
            <w:vAlign w:val="top"/>
            <w:tcBorders>
              <w:left w:val="none" w:color="000000" w:sz="2" w:space="0"/>
              <w:right w:val="none" w:color="000000" w:sz="2" w:space="0"/>
            </w:tcBorders>
          </w:tcPr>
          <w:p>
            <w:pPr>
              <w:ind w:left="1583"/>
              <w:spacing w:before="88" w:line="219" w:lineRule="auto"/>
              <w:rPr>
                <w:rFonts w:ascii="SimSun" w:hAnsi="SimSun" w:eastAsia="SimSun" w:cs="SimSun"/>
                <w:sz w:val="18"/>
                <w:szCs w:val="18"/>
              </w:rPr>
            </w:pPr>
            <w:r>
              <w:rPr>
                <w:rFonts w:ascii="SimSun" w:hAnsi="SimSun" w:eastAsia="SimSun" w:cs="SimSun"/>
                <w:sz w:val="18"/>
                <w:szCs w:val="18"/>
                <w:b/>
                <w:bCs/>
                <w:spacing w:val="-4"/>
              </w:rPr>
              <w:t>混合静脉血</w:t>
            </w:r>
          </w:p>
        </w:tc>
        <w:tc>
          <w:tcPr>
            <w:shd w:val="clear" w:fill="87B5DB"/>
            <w:tcW w:w="1130" w:type="dxa"/>
            <w:vAlign w:val="top"/>
            <w:tcBorders>
              <w:left w:val="none" w:color="000000" w:sz="2" w:space="0"/>
            </w:tcBorders>
          </w:tcPr>
          <w:p>
            <w:pPr>
              <w:rPr>
                <w:rFonts w:ascii="Arial"/>
                <w:sz w:val="21"/>
              </w:rPr>
            </w:pPr>
            <w:r/>
          </w:p>
        </w:tc>
      </w:tr>
      <w:tr>
        <w:trPr>
          <w:trHeight w:val="340" w:hRule="atLeast"/>
        </w:trPr>
        <w:tc>
          <w:tcPr>
            <w:shd w:val="clear" w:fill="7EADD5"/>
            <w:tcW w:w="2333" w:type="dxa"/>
            <w:vAlign w:val="top"/>
            <w:tcBorders>
              <w:right w:val="none" w:color="000000" w:sz="2" w:space="0"/>
            </w:tcBorders>
          </w:tcPr>
          <w:p>
            <w:pPr>
              <w:ind w:left="1347"/>
              <w:spacing w:before="111" w:line="220" w:lineRule="auto"/>
              <w:rPr>
                <w:rFonts w:ascii="SimSun" w:hAnsi="SimSun" w:eastAsia="SimSun" w:cs="SimSun"/>
                <w:sz w:val="18"/>
                <w:szCs w:val="18"/>
              </w:rPr>
            </w:pPr>
            <w:r>
              <w:rPr>
                <w:rFonts w:ascii="SimSun" w:hAnsi="SimSun" w:eastAsia="SimSun" w:cs="SimSun"/>
                <w:sz w:val="18"/>
                <w:szCs w:val="18"/>
                <w:b/>
                <w:bCs/>
                <w:spacing w:val="-4"/>
              </w:rPr>
              <w:t>物理溶解</w:t>
            </w:r>
          </w:p>
        </w:tc>
        <w:tc>
          <w:tcPr>
            <w:shd w:val="clear" w:fill="7EADD5"/>
            <w:tcW w:w="2406" w:type="dxa"/>
            <w:vAlign w:val="top"/>
            <w:tcBorders>
              <w:left w:val="none" w:color="000000" w:sz="2" w:space="0"/>
              <w:right w:val="none" w:color="000000" w:sz="2" w:space="0"/>
            </w:tcBorders>
          </w:tcPr>
          <w:p>
            <w:pPr>
              <w:ind w:left="269"/>
              <w:spacing w:before="101" w:line="231" w:lineRule="auto"/>
              <w:rPr>
                <w:rFonts w:ascii="SimSun" w:hAnsi="SimSun" w:eastAsia="SimSun" w:cs="SimSun"/>
                <w:sz w:val="18"/>
                <w:szCs w:val="18"/>
              </w:rPr>
            </w:pPr>
            <w:r>
              <w:rPr>
                <w:rFonts w:ascii="SimSun" w:hAnsi="SimSun" w:eastAsia="SimSun" w:cs="SimSun"/>
                <w:sz w:val="18"/>
                <w:szCs w:val="18"/>
                <w:b/>
                <w:bCs/>
                <w:spacing w:val="-4"/>
              </w:rPr>
              <w:t>化学结合</w:t>
            </w:r>
            <w:r>
              <w:rPr>
                <w:rFonts w:ascii="SimSun" w:hAnsi="SimSun" w:eastAsia="SimSun" w:cs="SimSun"/>
                <w:sz w:val="18"/>
                <w:szCs w:val="18"/>
                <w:spacing w:val="11"/>
              </w:rPr>
              <w:t xml:space="preserve">       </w:t>
            </w:r>
            <w:r>
              <w:rPr>
                <w:rFonts w:ascii="SimSun" w:hAnsi="SimSun" w:eastAsia="SimSun" w:cs="SimSun"/>
                <w:sz w:val="18"/>
                <w:szCs w:val="18"/>
                <w:b/>
                <w:bCs/>
                <w:spacing w:val="-4"/>
              </w:rPr>
              <w:t>合计</w:t>
            </w:r>
          </w:p>
        </w:tc>
        <w:tc>
          <w:tcPr>
            <w:shd w:val="clear" w:fill="7EADD5"/>
            <w:tcW w:w="2771" w:type="dxa"/>
            <w:vAlign w:val="top"/>
            <w:tcBorders>
              <w:left w:val="none" w:color="000000" w:sz="2" w:space="0"/>
              <w:right w:val="none" w:color="000000" w:sz="2" w:space="0"/>
            </w:tcBorders>
          </w:tcPr>
          <w:p>
            <w:pPr>
              <w:ind w:left="373"/>
              <w:spacing w:before="101" w:line="221" w:lineRule="auto"/>
              <w:rPr>
                <w:rFonts w:ascii="SimSun" w:hAnsi="SimSun" w:eastAsia="SimSun" w:cs="SimSun"/>
                <w:sz w:val="18"/>
                <w:szCs w:val="18"/>
              </w:rPr>
            </w:pPr>
            <w:r>
              <w:rPr>
                <w:rFonts w:ascii="SimSun" w:hAnsi="SimSun" w:eastAsia="SimSun" w:cs="SimSun"/>
                <w:sz w:val="18"/>
                <w:szCs w:val="18"/>
                <w:b/>
                <w:bCs/>
                <w:spacing w:val="-4"/>
              </w:rPr>
              <w:t>物理溶解</w:t>
            </w:r>
            <w:r>
              <w:rPr>
                <w:rFonts w:ascii="SimSun" w:hAnsi="SimSun" w:eastAsia="SimSun" w:cs="SimSun"/>
                <w:sz w:val="18"/>
                <w:szCs w:val="18"/>
                <w:spacing w:val="5"/>
              </w:rPr>
              <w:t xml:space="preserve">      </w:t>
            </w:r>
            <w:r>
              <w:rPr>
                <w:rFonts w:ascii="SimSun" w:hAnsi="SimSun" w:eastAsia="SimSun" w:cs="SimSun"/>
                <w:sz w:val="18"/>
                <w:szCs w:val="18"/>
                <w:b/>
                <w:bCs/>
                <w:spacing w:val="-4"/>
              </w:rPr>
              <w:t>化学结合</w:t>
            </w:r>
          </w:p>
        </w:tc>
        <w:tc>
          <w:tcPr>
            <w:shd w:val="clear" w:fill="7EADD5"/>
            <w:tcW w:w="1130" w:type="dxa"/>
            <w:vAlign w:val="top"/>
            <w:tcBorders>
              <w:left w:val="none" w:color="000000" w:sz="2" w:space="0"/>
            </w:tcBorders>
          </w:tcPr>
          <w:p>
            <w:pPr>
              <w:ind w:left="312"/>
              <w:spacing w:before="101" w:line="221" w:lineRule="auto"/>
              <w:rPr>
                <w:rFonts w:ascii="SimSun" w:hAnsi="SimSun" w:eastAsia="SimSun" w:cs="SimSun"/>
                <w:sz w:val="18"/>
                <w:szCs w:val="18"/>
              </w:rPr>
            </w:pPr>
            <w:r>
              <w:rPr>
                <w:rFonts w:ascii="SimSun" w:hAnsi="SimSun" w:eastAsia="SimSun" w:cs="SimSun"/>
                <w:sz w:val="18"/>
                <w:szCs w:val="18"/>
                <w:b/>
                <w:bCs/>
                <w:spacing w:val="-4"/>
              </w:rPr>
              <w:t>合计</w:t>
            </w:r>
          </w:p>
        </w:tc>
      </w:tr>
    </w:tbl>
    <w:p>
      <w:pPr>
        <w:ind w:left="1550"/>
        <w:spacing w:before="108" w:line="186" w:lineRule="auto"/>
        <w:rPr>
          <w:rFonts w:ascii="SimSun" w:hAnsi="SimSun" w:eastAsia="SimSun" w:cs="SimSun"/>
          <w:sz w:val="18"/>
          <w:szCs w:val="18"/>
        </w:rPr>
      </w:pPr>
      <w:r>
        <w:rPr>
          <w:rFonts w:ascii="SimSun" w:hAnsi="SimSun" w:eastAsia="SimSun" w:cs="SimSun"/>
          <w:sz w:val="18"/>
          <w:szCs w:val="18"/>
          <w:spacing w:val="-3"/>
        </w:rPr>
        <w:t>O</w:t>
      </w:r>
      <w:r>
        <w:rPr>
          <w:rFonts w:ascii="Calibri" w:hAnsi="Calibri" w:eastAsia="Calibri" w:cs="Calibri"/>
          <w:sz w:val="18"/>
          <w:szCs w:val="18"/>
          <w:spacing w:val="-3"/>
        </w:rPr>
        <w:t>₂</w:t>
      </w:r>
      <w:r>
        <w:rPr>
          <w:rFonts w:ascii="Calibri" w:hAnsi="Calibri" w:eastAsia="Calibri" w:cs="Calibri"/>
          <w:sz w:val="18"/>
          <w:szCs w:val="18"/>
          <w:spacing w:val="1"/>
        </w:rPr>
        <w:t xml:space="preserve">                      </w:t>
      </w:r>
      <w:r>
        <w:rPr>
          <w:rFonts w:ascii="SimSun" w:hAnsi="SimSun" w:eastAsia="SimSun" w:cs="SimSun"/>
          <w:sz w:val="18"/>
          <w:szCs w:val="18"/>
          <w:spacing w:val="-3"/>
        </w:rPr>
        <w:t>0.31</w:t>
      </w:r>
      <w:r>
        <w:rPr>
          <w:rFonts w:ascii="SimSun" w:hAnsi="SimSun" w:eastAsia="SimSun" w:cs="SimSun"/>
          <w:sz w:val="18"/>
          <w:szCs w:val="18"/>
          <w:spacing w:val="3"/>
        </w:rPr>
        <w:t xml:space="preserve">          </w:t>
      </w:r>
      <w:r>
        <w:rPr>
          <w:rFonts w:ascii="SimSun" w:hAnsi="SimSun" w:eastAsia="SimSun" w:cs="SimSun"/>
          <w:sz w:val="18"/>
          <w:szCs w:val="18"/>
          <w:spacing w:val="-3"/>
        </w:rPr>
        <w:t>20.0</w:t>
      </w:r>
      <w:r>
        <w:rPr>
          <w:rFonts w:ascii="SimSun" w:hAnsi="SimSun" w:eastAsia="SimSun" w:cs="SimSun"/>
          <w:sz w:val="18"/>
          <w:szCs w:val="18"/>
          <w:spacing w:val="2"/>
        </w:rPr>
        <w:t xml:space="preserve">         </w:t>
      </w:r>
      <w:r>
        <w:rPr>
          <w:rFonts w:ascii="SimSun" w:hAnsi="SimSun" w:eastAsia="SimSun" w:cs="SimSun"/>
          <w:sz w:val="18"/>
          <w:szCs w:val="18"/>
          <w:spacing w:val="-3"/>
        </w:rPr>
        <w:t>20.31</w:t>
      </w:r>
      <w:r>
        <w:rPr>
          <w:rFonts w:ascii="SimSun" w:hAnsi="SimSun" w:eastAsia="SimSun" w:cs="SimSun"/>
          <w:sz w:val="18"/>
          <w:szCs w:val="18"/>
          <w:spacing w:val="8"/>
        </w:rPr>
        <w:t xml:space="preserve">         </w:t>
      </w:r>
      <w:r>
        <w:rPr>
          <w:rFonts w:ascii="SimSun" w:hAnsi="SimSun" w:eastAsia="SimSun" w:cs="SimSun"/>
          <w:sz w:val="18"/>
          <w:szCs w:val="18"/>
          <w:spacing w:val="-3"/>
        </w:rPr>
        <w:t>0.11</w:t>
      </w:r>
      <w:r>
        <w:rPr>
          <w:rFonts w:ascii="SimSun" w:hAnsi="SimSun" w:eastAsia="SimSun" w:cs="SimSun"/>
          <w:sz w:val="18"/>
          <w:szCs w:val="18"/>
          <w:spacing w:val="9"/>
        </w:rPr>
        <w:t xml:space="preserve">         </w:t>
      </w:r>
      <w:r>
        <w:rPr>
          <w:rFonts w:ascii="SimSun" w:hAnsi="SimSun" w:eastAsia="SimSun" w:cs="SimSun"/>
          <w:sz w:val="18"/>
          <w:szCs w:val="18"/>
          <w:spacing w:val="-3"/>
          <w:position w:val="2"/>
        </w:rPr>
        <w:t>15.2</w:t>
      </w:r>
      <w:r>
        <w:rPr>
          <w:rFonts w:ascii="SimSun" w:hAnsi="SimSun" w:eastAsia="SimSun" w:cs="SimSun"/>
          <w:sz w:val="18"/>
          <w:szCs w:val="18"/>
          <w:spacing w:val="2"/>
          <w:position w:val="2"/>
        </w:rPr>
        <w:t xml:space="preserve">          </w:t>
      </w:r>
      <w:r>
        <w:rPr>
          <w:rFonts w:ascii="SimSun" w:hAnsi="SimSun" w:eastAsia="SimSun" w:cs="SimSun"/>
          <w:sz w:val="18"/>
          <w:szCs w:val="18"/>
          <w:spacing w:val="-3"/>
        </w:rPr>
        <w:t>15.31</w:t>
      </w:r>
    </w:p>
    <w:p>
      <w:pPr>
        <w:spacing w:line="117" w:lineRule="auto"/>
        <w:rPr>
          <w:rFonts w:ascii="Arial"/>
          <w:sz w:val="2"/>
        </w:rPr>
      </w:pPr>
      <w:r>
        <w:rPr>
          <w:rFonts w:ascii="Arial"/>
          <w:sz w:val="2"/>
        </w:rPr>
      </w:r>
    </w:p>
    <w:tbl>
      <w:tblPr>
        <w:tblStyle w:val="2"/>
        <w:tblW w:w="8640" w:type="dxa"/>
        <w:tblInd w:w="1110" w:type="dxa"/>
        <w:shd w:val="clear" w:fill="BCDBEE"/>
        <w:tblLayout w:type="fixed"/>
        <w:tblBorders>
          <w:left w:val="single" w:color="000000" w:sz="4" w:space="0"/>
          <w:bottom w:val="single" w:color="000000" w:sz="4" w:space="0"/>
          <w:right w:val="single" w:color="000000" w:sz="4" w:space="0"/>
          <w:top w:val="single" w:color="000000" w:sz="4" w:space="0"/>
        </w:tblBorders>
      </w:tblPr>
      <w:tblGrid>
        <w:gridCol w:w="8640"/>
      </w:tblGrid>
      <w:tr>
        <w:trPr>
          <w:trHeight w:val="310" w:hRule="atLeast"/>
        </w:trPr>
        <w:tc>
          <w:tcPr>
            <w:shd w:val="clear" w:fill="BCDBEE"/>
            <w:tcW w:w="8640" w:type="dxa"/>
            <w:vAlign w:val="top"/>
          </w:tcPr>
          <w:p>
            <w:pPr>
              <w:ind w:left="354"/>
              <w:spacing w:before="105" w:line="161" w:lineRule="auto"/>
              <w:rPr>
                <w:rFonts w:ascii="SimSun" w:hAnsi="SimSun" w:eastAsia="SimSun" w:cs="SimSun"/>
                <w:sz w:val="20"/>
                <w:szCs w:val="20"/>
              </w:rPr>
            </w:pPr>
            <w:r>
              <w:rPr>
                <w:rFonts w:ascii="SimSun" w:hAnsi="SimSun" w:eastAsia="SimSun" w:cs="SimSun"/>
                <w:sz w:val="20"/>
                <w:szCs w:val="20"/>
                <w:spacing w:val="-2"/>
                <w:position w:val="2"/>
              </w:rPr>
              <w:t>CO</w:t>
            </w:r>
            <w:r>
              <w:rPr>
                <w:rFonts w:ascii="Calibri" w:hAnsi="Calibri" w:eastAsia="Calibri" w:cs="Calibri"/>
                <w:sz w:val="20"/>
                <w:szCs w:val="20"/>
                <w:spacing w:val="-2"/>
                <w:position w:val="2"/>
              </w:rPr>
              <w:t>₂</w:t>
            </w:r>
            <w:r>
              <w:rPr>
                <w:rFonts w:ascii="Calibri" w:hAnsi="Calibri" w:eastAsia="Calibri" w:cs="Calibri"/>
                <w:sz w:val="20"/>
                <w:szCs w:val="20"/>
                <w:position w:val="2"/>
              </w:rPr>
              <w:t xml:space="preserve">                    </w:t>
            </w:r>
            <w:r>
              <w:rPr>
                <w:rFonts w:ascii="SimSun" w:hAnsi="SimSun" w:eastAsia="SimSun" w:cs="SimSun"/>
                <w:sz w:val="20"/>
                <w:szCs w:val="20"/>
                <w:spacing w:val="-2"/>
                <w:position w:val="-1"/>
              </w:rPr>
              <w:t>2.53</w:t>
            </w:r>
            <w:r>
              <w:rPr>
                <w:rFonts w:ascii="SimSun" w:hAnsi="SimSun" w:eastAsia="SimSun" w:cs="SimSun"/>
                <w:sz w:val="20"/>
                <w:szCs w:val="20"/>
                <w:spacing w:val="8"/>
                <w:position w:val="-1"/>
              </w:rPr>
              <w:t xml:space="preserve">        </w:t>
            </w:r>
            <w:r>
              <w:rPr>
                <w:rFonts w:ascii="SimSun" w:hAnsi="SimSun" w:eastAsia="SimSun" w:cs="SimSun"/>
                <w:sz w:val="20"/>
                <w:szCs w:val="20"/>
                <w:spacing w:val="-2"/>
                <w:position w:val="-1"/>
              </w:rPr>
              <w:t>46.4</w:t>
            </w:r>
            <w:r>
              <w:rPr>
                <w:rFonts w:ascii="SimSun" w:hAnsi="SimSun" w:eastAsia="SimSun" w:cs="SimSun"/>
                <w:sz w:val="20"/>
                <w:szCs w:val="20"/>
                <w:spacing w:val="12"/>
                <w:position w:val="-1"/>
              </w:rPr>
              <w:t xml:space="preserve">       </w:t>
            </w:r>
            <w:r>
              <w:rPr>
                <w:rFonts w:ascii="SimSun" w:hAnsi="SimSun" w:eastAsia="SimSun" w:cs="SimSun"/>
                <w:sz w:val="20"/>
                <w:szCs w:val="20"/>
                <w:spacing w:val="-2"/>
              </w:rPr>
              <w:t>48.93</w:t>
            </w:r>
            <w:r>
              <w:rPr>
                <w:rFonts w:ascii="SimSun" w:hAnsi="SimSun" w:eastAsia="SimSun" w:cs="SimSun"/>
                <w:sz w:val="20"/>
                <w:szCs w:val="20"/>
                <w:spacing w:val="2"/>
              </w:rPr>
              <w:t xml:space="preserve">        </w:t>
            </w:r>
            <w:r>
              <w:rPr>
                <w:rFonts w:ascii="SimSun" w:hAnsi="SimSun" w:eastAsia="SimSun" w:cs="SimSun"/>
                <w:sz w:val="20"/>
                <w:szCs w:val="20"/>
                <w:spacing w:val="-2"/>
              </w:rPr>
              <w:t>2.91</w:t>
            </w:r>
            <w:r>
              <w:rPr>
                <w:rFonts w:ascii="SimSun" w:hAnsi="SimSun" w:eastAsia="SimSun" w:cs="SimSun"/>
                <w:sz w:val="20"/>
                <w:szCs w:val="20"/>
                <w:spacing w:val="8"/>
              </w:rPr>
              <w:t xml:space="preserve">        </w:t>
            </w:r>
            <w:r>
              <w:rPr>
                <w:rFonts w:ascii="SimSun" w:hAnsi="SimSun" w:eastAsia="SimSun" w:cs="SimSun"/>
                <w:sz w:val="20"/>
                <w:szCs w:val="20"/>
                <w:spacing w:val="-2"/>
              </w:rPr>
              <w:t>50.0</w:t>
            </w:r>
            <w:r>
              <w:rPr>
                <w:rFonts w:ascii="SimSun" w:hAnsi="SimSun" w:eastAsia="SimSun" w:cs="SimSun"/>
                <w:sz w:val="20"/>
                <w:szCs w:val="20"/>
                <w:spacing w:val="6"/>
              </w:rPr>
              <w:t xml:space="preserve">        </w:t>
            </w:r>
            <w:r>
              <w:rPr>
                <w:rFonts w:ascii="SimSun" w:hAnsi="SimSun" w:eastAsia="SimSun" w:cs="SimSun"/>
                <w:sz w:val="20"/>
                <w:szCs w:val="20"/>
                <w:spacing w:val="-3"/>
              </w:rPr>
              <w:t>52.91</w:t>
            </w:r>
          </w:p>
        </w:tc>
      </w:tr>
    </w:tbl>
    <w:p>
      <w:pPr>
        <w:rPr>
          <w:rFonts w:ascii="Arial"/>
          <w:sz w:val="21"/>
        </w:rPr>
      </w:pPr>
      <w:r/>
    </w:p>
    <w:p>
      <w:pPr>
        <w:sectPr>
          <w:pgSz w:w="11280" w:h="15940"/>
          <w:pgMar w:top="400" w:right="598" w:bottom="400" w:left="619" w:header="0" w:footer="0" w:gutter="0"/>
        </w:sectPr>
        <w:rPr/>
      </w:pPr>
    </w:p>
    <w:p>
      <w:pPr>
        <w:spacing w:line="304" w:lineRule="auto"/>
        <w:rPr>
          <w:rFonts w:ascii="Arial"/>
          <w:sz w:val="21"/>
        </w:rPr>
      </w:pPr>
      <w:r>
        <w:drawing>
          <wp:anchor distT="0" distB="0" distL="0" distR="0" simplePos="0" relativeHeight="251768832" behindDoc="0" locked="0" layoutInCell="0" allowOverlap="1">
            <wp:simplePos x="0" y="0"/>
            <wp:positionH relativeFrom="page">
              <wp:posOffset>2590784</wp:posOffset>
            </wp:positionH>
            <wp:positionV relativeFrom="page">
              <wp:posOffset>5556215</wp:posOffset>
            </wp:positionV>
            <wp:extent cx="1441442" cy="323900"/>
            <wp:effectExtent l="0" t="0" r="0" b="0"/>
            <wp:wrapNone/>
            <wp:docPr id="54" name="IM 54"/>
            <wp:cNvGraphicFramePr/>
            <a:graphic>
              <a:graphicData uri="http://schemas.openxmlformats.org/drawingml/2006/picture">
                <pic:pic>
                  <pic:nvPicPr>
                    <pic:cNvPr id="54" name="IM 54"/>
                    <pic:cNvPicPr/>
                  </pic:nvPicPr>
                  <pic:blipFill>
                    <a:blip r:embed="rId56"/>
                    <a:stretch>
                      <a:fillRect/>
                    </a:stretch>
                  </pic:blipFill>
                  <pic:spPr>
                    <a:xfrm rot="0">
                      <a:off x="0" y="0"/>
                      <a:ext cx="1441442" cy="323900"/>
                    </a:xfrm>
                    <a:prstGeom prst="rect">
                      <a:avLst/>
                    </a:prstGeom>
                  </pic:spPr>
                </pic:pic>
              </a:graphicData>
            </a:graphic>
          </wp:anchor>
        </w:drawing>
      </w:r>
      <w:r>
        <w:drawing>
          <wp:anchor distT="0" distB="0" distL="0" distR="0" simplePos="0" relativeHeight="251769856" behindDoc="0" locked="0" layoutInCell="0" allowOverlap="1">
            <wp:simplePos x="0" y="0"/>
            <wp:positionH relativeFrom="page">
              <wp:posOffset>6216666</wp:posOffset>
            </wp:positionH>
            <wp:positionV relativeFrom="page">
              <wp:posOffset>9302734</wp:posOffset>
            </wp:positionV>
            <wp:extent cx="533413" cy="438177"/>
            <wp:effectExtent l="0" t="0" r="0" b="0"/>
            <wp:wrapNone/>
            <wp:docPr id="55" name="IM 55"/>
            <wp:cNvGraphicFramePr/>
            <a:graphic>
              <a:graphicData uri="http://schemas.openxmlformats.org/drawingml/2006/picture">
                <pic:pic>
                  <pic:nvPicPr>
                    <pic:cNvPr id="55" name="IM 55"/>
                    <pic:cNvPicPr/>
                  </pic:nvPicPr>
                  <pic:blipFill>
                    <a:blip r:embed="rId57"/>
                    <a:stretch>
                      <a:fillRect/>
                    </a:stretch>
                  </pic:blipFill>
                  <pic:spPr>
                    <a:xfrm rot="0">
                      <a:off x="0" y="0"/>
                      <a:ext cx="533413" cy="438177"/>
                    </a:xfrm>
                    <a:prstGeom prst="rect">
                      <a:avLst/>
                    </a:prstGeom>
                  </pic:spPr>
                </pic:pic>
              </a:graphicData>
            </a:graphic>
          </wp:anchor>
        </w:drawing>
      </w:r>
      <w:r/>
    </w:p>
    <w:p>
      <w:pPr>
        <w:ind w:right="116"/>
        <w:spacing w:before="71" w:line="222" w:lineRule="auto"/>
        <w:jc w:val="right"/>
        <w:rPr>
          <w:rFonts w:ascii="SimSun" w:hAnsi="SimSun" w:eastAsia="SimSun" w:cs="SimSun"/>
          <w:sz w:val="22"/>
          <w:szCs w:val="22"/>
        </w:rPr>
      </w:pPr>
      <w:r>
        <w:rPr>
          <w:rFonts w:ascii="SimHei" w:hAnsi="SimHei" w:eastAsia="SimHei" w:cs="SimHei"/>
          <w:sz w:val="22"/>
          <w:szCs w:val="22"/>
          <w:spacing w:val="-22"/>
          <w:w w:val="98"/>
        </w:rPr>
        <w:t>第五章</w:t>
      </w:r>
      <w:r>
        <w:rPr>
          <w:rFonts w:ascii="SimHei" w:hAnsi="SimHei" w:eastAsia="SimHei" w:cs="SimHei"/>
          <w:sz w:val="22"/>
          <w:szCs w:val="22"/>
          <w:spacing w:val="94"/>
        </w:rPr>
        <w:t xml:space="preserve"> </w:t>
      </w:r>
      <w:r>
        <w:rPr>
          <w:rFonts w:ascii="SimHei" w:hAnsi="SimHei" w:eastAsia="SimHei" w:cs="SimHei"/>
          <w:sz w:val="22"/>
          <w:szCs w:val="22"/>
          <w:spacing w:val="-22"/>
          <w:w w:val="98"/>
        </w:rPr>
        <w:t>呼</w:t>
      </w:r>
      <w:r>
        <w:rPr>
          <w:rFonts w:ascii="SimHei" w:hAnsi="SimHei" w:eastAsia="SimHei" w:cs="SimHei"/>
          <w:sz w:val="22"/>
          <w:szCs w:val="22"/>
          <w:spacing w:val="52"/>
        </w:rPr>
        <w:t xml:space="preserve">  </w:t>
      </w:r>
      <w:r>
        <w:rPr>
          <w:rFonts w:ascii="SimHei" w:hAnsi="SimHei" w:eastAsia="SimHei" w:cs="SimHei"/>
          <w:sz w:val="22"/>
          <w:szCs w:val="22"/>
          <w:spacing w:val="-22"/>
          <w:w w:val="98"/>
        </w:rPr>
        <w:t>吸</w:t>
      </w:r>
      <w:r>
        <w:rPr>
          <w:rFonts w:ascii="SimHei" w:hAnsi="SimHei" w:eastAsia="SimHei" w:cs="SimHei"/>
          <w:sz w:val="22"/>
          <w:szCs w:val="22"/>
          <w:spacing w:val="1"/>
        </w:rPr>
        <w:t xml:space="preserve">      </w:t>
      </w:r>
      <w:r>
        <w:rPr>
          <w:rFonts w:ascii="SimSun" w:hAnsi="SimSun" w:eastAsia="SimSun" w:cs="SimSun"/>
          <w:sz w:val="22"/>
          <w:szCs w:val="22"/>
          <w:spacing w:val="-22"/>
          <w:w w:val="98"/>
        </w:rPr>
        <w:t>163</w:t>
      </w:r>
    </w:p>
    <w:p>
      <w:pPr>
        <w:ind w:right="1090" w:firstLine="440"/>
        <w:spacing w:before="296" w:line="244" w:lineRule="auto"/>
        <w:rPr>
          <w:rFonts w:ascii="Times New Roman" w:hAnsi="Times New Roman" w:eastAsia="Times New Roman" w:cs="Times New Roman"/>
          <w:sz w:val="22"/>
          <w:szCs w:val="22"/>
        </w:rPr>
      </w:pPr>
      <w:r>
        <w:rPr>
          <w:rFonts w:ascii="SimSun" w:hAnsi="SimSun" w:eastAsia="SimSun" w:cs="SimSun"/>
          <w:sz w:val="22"/>
          <w:szCs w:val="22"/>
          <w:spacing w:val="-17"/>
        </w:rPr>
        <w:t>虽然血液中以物理溶解形式存在的</w:t>
      </w:r>
      <w:r>
        <w:rPr>
          <w:rFonts w:ascii="Times New Roman" w:hAnsi="Times New Roman" w:eastAsia="Times New Roman" w:cs="Times New Roman"/>
          <w:sz w:val="22"/>
          <w:szCs w:val="22"/>
          <w:spacing w:val="-17"/>
        </w:rPr>
        <w:t>O₂</w:t>
      </w:r>
      <w:r>
        <w:rPr>
          <w:rFonts w:ascii="SimSun" w:hAnsi="SimSun" w:eastAsia="SimSun" w:cs="SimSun"/>
          <w:sz w:val="22"/>
          <w:szCs w:val="22"/>
          <w:spacing w:val="-17"/>
        </w:rPr>
        <w:t>和</w:t>
      </w:r>
      <w:r>
        <w:rPr>
          <w:rFonts w:ascii="Times New Roman" w:hAnsi="Times New Roman" w:eastAsia="Times New Roman" w:cs="Times New Roman"/>
          <w:sz w:val="22"/>
          <w:szCs w:val="22"/>
          <w:spacing w:val="-17"/>
        </w:rPr>
        <w:t>CO₂</w:t>
      </w:r>
      <w:r>
        <w:rPr>
          <w:rFonts w:ascii="SimSun" w:hAnsi="SimSun" w:eastAsia="SimSun" w:cs="SimSun"/>
          <w:sz w:val="22"/>
          <w:szCs w:val="22"/>
          <w:spacing w:val="-17"/>
        </w:rPr>
        <w:t>很少，但很重要，起着“桥梁”作用。在肺换气或</w:t>
      </w:r>
      <w:r>
        <w:rPr>
          <w:rFonts w:ascii="SimSun" w:hAnsi="SimSun" w:eastAsia="SimSun" w:cs="SimSun"/>
          <w:sz w:val="22"/>
          <w:szCs w:val="22"/>
          <w:spacing w:val="12"/>
        </w:rPr>
        <w:t xml:space="preserve"> </w:t>
      </w:r>
      <w:r>
        <w:rPr>
          <w:rFonts w:ascii="SimSun" w:hAnsi="SimSun" w:eastAsia="SimSun" w:cs="SimSun"/>
          <w:sz w:val="22"/>
          <w:szCs w:val="22"/>
          <w:spacing w:val="-15"/>
        </w:rPr>
        <w:t>组织换气时，进入血液的</w:t>
      </w:r>
      <w:r>
        <w:rPr>
          <w:rFonts w:ascii="Times New Roman" w:hAnsi="Times New Roman" w:eastAsia="Times New Roman" w:cs="Times New Roman"/>
          <w:sz w:val="22"/>
          <w:szCs w:val="22"/>
          <w:spacing w:val="-15"/>
        </w:rPr>
        <w:t>O₂</w:t>
      </w:r>
      <w:r>
        <w:rPr>
          <w:rFonts w:ascii="SimSun" w:hAnsi="SimSun" w:eastAsia="SimSun" w:cs="SimSun"/>
          <w:sz w:val="22"/>
          <w:szCs w:val="22"/>
          <w:spacing w:val="-15"/>
        </w:rPr>
        <w:t>或</w:t>
      </w:r>
      <w:r>
        <w:rPr>
          <w:rFonts w:ascii="SimSun" w:hAnsi="SimSun" w:eastAsia="SimSun" w:cs="SimSun"/>
          <w:sz w:val="22"/>
          <w:szCs w:val="22"/>
          <w:spacing w:val="-59"/>
        </w:rPr>
        <w:t xml:space="preserve"> </w:t>
      </w:r>
      <w:r>
        <w:rPr>
          <w:rFonts w:ascii="Times New Roman" w:hAnsi="Times New Roman" w:eastAsia="Times New Roman" w:cs="Times New Roman"/>
          <w:sz w:val="22"/>
          <w:szCs w:val="22"/>
          <w:spacing w:val="-15"/>
        </w:rPr>
        <w:t>CO₂</w:t>
      </w:r>
      <w:r>
        <w:rPr>
          <w:rFonts w:ascii="SimSun" w:hAnsi="SimSun" w:eastAsia="SimSun" w:cs="SimSun"/>
          <w:sz w:val="22"/>
          <w:szCs w:val="22"/>
          <w:spacing w:val="-15"/>
        </w:rPr>
        <w:t>都是先溶解在血浆中，提高其</w:t>
      </w:r>
      <w:r>
        <w:rPr>
          <w:rFonts w:ascii="SimSun" w:hAnsi="SimSun" w:eastAsia="SimSun" w:cs="SimSun"/>
          <w:sz w:val="22"/>
          <w:szCs w:val="22"/>
          <w:spacing w:val="-16"/>
        </w:rPr>
        <w:t>分压，再发生化学结合；</w:t>
      </w:r>
      <w:r>
        <w:rPr>
          <w:rFonts w:ascii="Times New Roman" w:hAnsi="Times New Roman" w:eastAsia="Times New Roman" w:cs="Times New Roman"/>
          <w:sz w:val="22"/>
          <w:szCs w:val="22"/>
          <w:spacing w:val="-16"/>
        </w:rPr>
        <w:t>O₂</w:t>
      </w:r>
      <w:r>
        <w:rPr>
          <w:rFonts w:ascii="SimSun" w:hAnsi="SimSun" w:eastAsia="SimSun" w:cs="SimSun"/>
          <w:sz w:val="22"/>
          <w:szCs w:val="22"/>
          <w:spacing w:val="-16"/>
        </w:rPr>
        <w:t>或</w:t>
      </w:r>
      <w:r>
        <w:rPr>
          <w:rFonts w:ascii="Times New Roman" w:hAnsi="Times New Roman" w:eastAsia="Times New Roman" w:cs="Times New Roman"/>
          <w:sz w:val="22"/>
          <w:szCs w:val="22"/>
          <w:spacing w:val="-15"/>
        </w:rPr>
        <w:t>CO</w:t>
      </w:r>
      <w:r>
        <w:rPr>
          <w:rFonts w:ascii="Times New Roman" w:hAnsi="Times New Roman" w:eastAsia="Times New Roman" w:cs="Times New Roman"/>
          <w:sz w:val="22"/>
          <w:szCs w:val="22"/>
          <w:spacing w:val="-16"/>
        </w:rPr>
        <w:t>₂</w:t>
      </w:r>
    </w:p>
    <w:p>
      <w:pPr>
        <w:ind w:right="1096" w:firstLine="10"/>
        <w:spacing w:before="104"/>
        <w:jc w:val="both"/>
        <w:rPr>
          <w:rFonts w:ascii="SimHei" w:hAnsi="SimHei" w:eastAsia="SimHei" w:cs="SimHei"/>
          <w:sz w:val="22"/>
          <w:szCs w:val="22"/>
        </w:rPr>
      </w:pPr>
      <w:r>
        <w:rPr>
          <w:rFonts w:ascii="SimSun" w:hAnsi="SimSun" w:eastAsia="SimSun" w:cs="SimSun"/>
          <w:sz w:val="22"/>
          <w:szCs w:val="22"/>
          <w:spacing w:val="-20"/>
        </w:rPr>
        <w:t>从血液释放时，也是溶解的先逸出，降低各自的分压，然后化学结合的</w:t>
      </w:r>
      <w:r>
        <w:rPr>
          <w:rFonts w:ascii="SimSun" w:hAnsi="SimSun" w:eastAsia="SimSun" w:cs="SimSun"/>
          <w:sz w:val="22"/>
          <w:szCs w:val="22"/>
          <w:spacing w:val="-60"/>
        </w:rPr>
        <w:t xml:space="preserve"> </w:t>
      </w:r>
      <w:r>
        <w:rPr>
          <w:rFonts w:ascii="SimSun" w:hAnsi="SimSun" w:eastAsia="SimSun" w:cs="SimSun"/>
          <w:sz w:val="22"/>
          <w:szCs w:val="22"/>
          <w:spacing w:val="-20"/>
        </w:rPr>
        <w:t>O</w:t>
      </w:r>
      <w:r>
        <w:rPr>
          <w:rFonts w:ascii="Calibri" w:hAnsi="Calibri" w:eastAsia="Calibri" w:cs="Calibri"/>
          <w:sz w:val="22"/>
          <w:szCs w:val="22"/>
          <w:spacing w:val="-20"/>
        </w:rPr>
        <w:t>₂</w:t>
      </w:r>
      <w:r>
        <w:rPr>
          <w:rFonts w:ascii="Calibri" w:hAnsi="Calibri" w:eastAsia="Calibri" w:cs="Calibri"/>
          <w:sz w:val="22"/>
          <w:szCs w:val="22"/>
          <w:spacing w:val="4"/>
        </w:rPr>
        <w:t xml:space="preserve"> </w:t>
      </w:r>
      <w:r>
        <w:rPr>
          <w:rFonts w:ascii="SimSun" w:hAnsi="SimSun" w:eastAsia="SimSun" w:cs="SimSun"/>
          <w:sz w:val="22"/>
          <w:szCs w:val="22"/>
          <w:spacing w:val="-20"/>
        </w:rPr>
        <w:t>或CO</w:t>
      </w:r>
      <w:r>
        <w:rPr>
          <w:rFonts w:ascii="Calibri" w:hAnsi="Calibri" w:eastAsia="Calibri" w:cs="Calibri"/>
          <w:sz w:val="22"/>
          <w:szCs w:val="22"/>
          <w:spacing w:val="-20"/>
        </w:rPr>
        <w:t>₂</w:t>
      </w:r>
      <w:r>
        <w:rPr>
          <w:rFonts w:ascii="Calibri" w:hAnsi="Calibri" w:eastAsia="Calibri" w:cs="Calibri"/>
          <w:sz w:val="22"/>
          <w:szCs w:val="22"/>
          <w:spacing w:val="14"/>
        </w:rPr>
        <w:t xml:space="preserve"> </w:t>
      </w:r>
      <w:r>
        <w:rPr>
          <w:rFonts w:ascii="SimSun" w:hAnsi="SimSun" w:eastAsia="SimSun" w:cs="SimSun"/>
          <w:sz w:val="22"/>
          <w:szCs w:val="22"/>
          <w:spacing w:val="-20"/>
        </w:rPr>
        <w:t>再解离出来。,溶解</w:t>
      </w:r>
      <w:r>
        <w:rPr>
          <w:rFonts w:ascii="SimSun" w:hAnsi="SimSun" w:eastAsia="SimSun" w:cs="SimSun"/>
          <w:sz w:val="22"/>
          <w:szCs w:val="22"/>
        </w:rPr>
        <w:t xml:space="preserve"> </w:t>
      </w:r>
      <w:r>
        <w:rPr>
          <w:rFonts w:ascii="SimSun" w:hAnsi="SimSun" w:eastAsia="SimSun" w:cs="SimSun"/>
          <w:sz w:val="22"/>
          <w:szCs w:val="22"/>
          <w:spacing w:val="-8"/>
        </w:rPr>
        <w:t>到血浆中。物理溶解和化学结合两者之间处于动态平衡。下面主要讨论</w:t>
      </w:r>
      <w:r>
        <w:rPr>
          <w:rFonts w:ascii="Times New Roman" w:hAnsi="Times New Roman" w:eastAsia="Times New Roman" w:cs="Times New Roman"/>
          <w:sz w:val="22"/>
          <w:szCs w:val="22"/>
          <w:spacing w:val="-8"/>
        </w:rPr>
        <w:t>O₂</w:t>
      </w:r>
      <w:r>
        <w:rPr>
          <w:rFonts w:ascii="SimSun" w:hAnsi="SimSun" w:eastAsia="SimSun" w:cs="SimSun"/>
          <w:sz w:val="22"/>
          <w:szCs w:val="22"/>
          <w:spacing w:val="-8"/>
        </w:rPr>
        <w:t>和</w:t>
      </w:r>
      <w:r>
        <w:rPr>
          <w:rFonts w:ascii="SimSun" w:hAnsi="SimSun" w:eastAsia="SimSun" w:cs="SimSun"/>
          <w:sz w:val="22"/>
          <w:szCs w:val="22"/>
          <w:spacing w:val="-50"/>
        </w:rPr>
        <w:t xml:space="preserve"> </w:t>
      </w:r>
      <w:r>
        <w:rPr>
          <w:rFonts w:ascii="Times New Roman" w:hAnsi="Times New Roman" w:eastAsia="Times New Roman" w:cs="Times New Roman"/>
          <w:sz w:val="22"/>
          <w:szCs w:val="22"/>
          <w:spacing w:val="-8"/>
        </w:rPr>
        <w:t>CO₂</w:t>
      </w:r>
      <w:r>
        <w:rPr>
          <w:rFonts w:ascii="SimSun" w:hAnsi="SimSun" w:eastAsia="SimSun" w:cs="SimSun"/>
          <w:sz w:val="22"/>
          <w:szCs w:val="22"/>
          <w:spacing w:val="-8"/>
        </w:rPr>
        <w:t>的化学结合形</w:t>
      </w:r>
      <w:r>
        <w:rPr>
          <w:rFonts w:ascii="SimSun" w:hAnsi="SimSun" w:eastAsia="SimSun" w:cs="SimSun"/>
          <w:sz w:val="22"/>
          <w:szCs w:val="22"/>
        </w:rPr>
        <w:t xml:space="preserve"> </w:t>
      </w:r>
      <w:r>
        <w:rPr>
          <w:rFonts w:ascii="SimHei" w:hAnsi="SimHei" w:eastAsia="SimHei" w:cs="SimHei"/>
          <w:sz w:val="22"/>
          <w:szCs w:val="22"/>
          <w:spacing w:val="-7"/>
        </w:rPr>
        <w:t>式的运输。</w:t>
      </w:r>
    </w:p>
    <w:p>
      <w:pPr>
        <w:ind w:left="429"/>
        <w:spacing w:before="264" w:line="220" w:lineRule="auto"/>
        <w:rPr>
          <w:rFonts w:ascii="SimHei" w:hAnsi="SimHei" w:eastAsia="SimHei" w:cs="SimHei"/>
          <w:sz w:val="22"/>
          <w:szCs w:val="22"/>
        </w:rPr>
      </w:pPr>
      <w:r>
        <w:rPr>
          <w:rFonts w:ascii="SimHei" w:hAnsi="SimHei" w:eastAsia="SimHei" w:cs="SimHei"/>
          <w:sz w:val="22"/>
          <w:szCs w:val="22"/>
          <w:spacing w:val="9"/>
        </w:rPr>
        <w:t>一</w:t>
      </w:r>
      <w:r>
        <w:rPr>
          <w:rFonts w:ascii="SimHei" w:hAnsi="SimHei" w:eastAsia="SimHei" w:cs="SimHei"/>
          <w:sz w:val="22"/>
          <w:szCs w:val="22"/>
          <w:spacing w:val="-38"/>
        </w:rPr>
        <w:t xml:space="preserve"> </w:t>
      </w:r>
      <w:r>
        <w:rPr>
          <w:rFonts w:ascii="SimHei" w:hAnsi="SimHei" w:eastAsia="SimHei" w:cs="SimHei"/>
          <w:sz w:val="22"/>
          <w:szCs w:val="22"/>
          <w:spacing w:val="9"/>
        </w:rPr>
        <w:t>、氧的运输</w:t>
      </w:r>
    </w:p>
    <w:p>
      <w:pPr>
        <w:ind w:left="10" w:right="1100" w:firstLine="410"/>
        <w:spacing w:before="179" w:line="264" w:lineRule="auto"/>
        <w:rPr>
          <w:rFonts w:ascii="SimHei" w:hAnsi="SimHei" w:eastAsia="SimHei" w:cs="SimHei"/>
          <w:sz w:val="22"/>
          <w:szCs w:val="22"/>
        </w:rPr>
      </w:pPr>
      <w:r>
        <w:rPr>
          <w:rFonts w:ascii="SimSun" w:hAnsi="SimSun" w:eastAsia="SimSun" w:cs="SimSun"/>
          <w:sz w:val="22"/>
          <w:szCs w:val="22"/>
          <w:spacing w:val="-9"/>
        </w:rPr>
        <w:t>血液中所含的O</w:t>
      </w:r>
      <w:r>
        <w:rPr>
          <w:rFonts w:ascii="Calibri" w:hAnsi="Calibri" w:eastAsia="Calibri" w:cs="Calibri"/>
          <w:sz w:val="22"/>
          <w:szCs w:val="22"/>
          <w:spacing w:val="-9"/>
        </w:rPr>
        <w:t>₂</w:t>
      </w:r>
      <w:r>
        <w:rPr>
          <w:rFonts w:ascii="Calibri" w:hAnsi="Calibri" w:eastAsia="Calibri" w:cs="Calibri"/>
          <w:sz w:val="22"/>
          <w:szCs w:val="22"/>
          <w:spacing w:val="-26"/>
        </w:rPr>
        <w:t xml:space="preserve"> </w:t>
      </w:r>
      <w:r>
        <w:rPr>
          <w:rFonts w:ascii="SimSun" w:hAnsi="SimSun" w:eastAsia="SimSun" w:cs="SimSun"/>
          <w:sz w:val="22"/>
          <w:szCs w:val="22"/>
          <w:spacing w:val="-9"/>
        </w:rPr>
        <w:t>仅约1.5%以物理溶解的形</w:t>
      </w:r>
      <w:r>
        <w:rPr>
          <w:rFonts w:ascii="SimSun" w:hAnsi="SimSun" w:eastAsia="SimSun" w:cs="SimSun"/>
          <w:sz w:val="22"/>
          <w:szCs w:val="22"/>
          <w:spacing w:val="-10"/>
        </w:rPr>
        <w:t>式运输，其余98.5%则以化学结合的形式运输。红</w:t>
      </w:r>
      <w:r>
        <w:rPr>
          <w:rFonts w:ascii="SimSun" w:hAnsi="SimSun" w:eastAsia="SimSun" w:cs="SimSun"/>
          <w:sz w:val="22"/>
          <w:szCs w:val="22"/>
        </w:rPr>
        <w:t xml:space="preserve"> </w:t>
      </w:r>
      <w:r>
        <w:rPr>
          <w:rFonts w:ascii="SimSun" w:hAnsi="SimSun" w:eastAsia="SimSun" w:cs="SimSun"/>
          <w:sz w:val="22"/>
          <w:szCs w:val="22"/>
          <w:spacing w:val="-8"/>
        </w:rPr>
        <w:t>细胞内血红蛋白(</w:t>
      </w:r>
      <w:r>
        <w:rPr>
          <w:rFonts w:ascii="SimSun" w:hAnsi="SimSun" w:eastAsia="SimSun" w:cs="SimSun"/>
          <w:sz w:val="22"/>
          <w:szCs w:val="22"/>
          <w:spacing w:val="-11"/>
        </w:rPr>
        <w:t xml:space="preserve"> </w:t>
      </w:r>
      <w:r>
        <w:rPr>
          <w:rFonts w:ascii="Times New Roman" w:hAnsi="Times New Roman" w:eastAsia="Times New Roman" w:cs="Times New Roman"/>
          <w:sz w:val="22"/>
          <w:szCs w:val="22"/>
          <w:spacing w:val="-8"/>
        </w:rPr>
        <w:t>hemog</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spacing w:val="-8"/>
        </w:rPr>
        <w:t>bin,Hb)</w:t>
      </w:r>
      <w:r>
        <w:rPr>
          <w:rFonts w:ascii="Times New Roman" w:hAnsi="Times New Roman" w:eastAsia="Times New Roman" w:cs="Times New Roman"/>
          <w:sz w:val="22"/>
          <w:szCs w:val="22"/>
          <w:spacing w:val="-5"/>
        </w:rPr>
        <w:t xml:space="preserve"> </w:t>
      </w:r>
      <w:r>
        <w:rPr>
          <w:rFonts w:ascii="SimSun" w:hAnsi="SimSun" w:eastAsia="SimSun" w:cs="SimSun"/>
          <w:sz w:val="22"/>
          <w:szCs w:val="22"/>
          <w:spacing w:val="-8"/>
        </w:rPr>
        <w:t>的分子结构特征使之成为有效的运输</w:t>
      </w:r>
      <w:r>
        <w:rPr>
          <w:rFonts w:ascii="Times New Roman" w:hAnsi="Times New Roman" w:eastAsia="Times New Roman" w:cs="Times New Roman"/>
          <w:sz w:val="22"/>
          <w:szCs w:val="22"/>
          <w:spacing w:val="-8"/>
        </w:rPr>
        <w:t>O₂</w:t>
      </w:r>
      <w:r>
        <w:rPr>
          <w:rFonts w:ascii="SimSun" w:hAnsi="SimSun" w:eastAsia="SimSun" w:cs="SimSun"/>
          <w:sz w:val="22"/>
          <w:szCs w:val="22"/>
          <w:spacing w:val="-9"/>
        </w:rPr>
        <w:t>的载体，也参与</w:t>
      </w:r>
      <w:r>
        <w:rPr>
          <w:rFonts w:ascii="Times New Roman" w:hAnsi="Times New Roman" w:eastAsia="Times New Roman" w:cs="Times New Roman"/>
          <w:sz w:val="22"/>
          <w:szCs w:val="22"/>
          <w:spacing w:val="-8"/>
        </w:rPr>
        <w:t>CO</w:t>
      </w:r>
      <w:r>
        <w:rPr>
          <w:rFonts w:ascii="Times New Roman" w:hAnsi="Times New Roman" w:eastAsia="Times New Roman" w:cs="Times New Roman"/>
          <w:sz w:val="22"/>
          <w:szCs w:val="22"/>
          <w:spacing w:val="-9"/>
        </w:rPr>
        <w:t>₂</w:t>
      </w:r>
      <w:r>
        <w:rPr>
          <w:rFonts w:ascii="Times New Roman" w:hAnsi="Times New Roman" w:eastAsia="Times New Roman" w:cs="Times New Roman"/>
          <w:sz w:val="22"/>
          <w:szCs w:val="22"/>
          <w:spacing w:val="-19"/>
        </w:rPr>
        <w:t xml:space="preserve"> </w:t>
      </w:r>
      <w:r>
        <w:rPr>
          <w:rFonts w:ascii="SimSun" w:hAnsi="SimSun" w:eastAsia="SimSun" w:cs="SimSun"/>
          <w:sz w:val="22"/>
          <w:szCs w:val="22"/>
          <w:spacing w:val="-9"/>
        </w:rPr>
        <w:t>的</w:t>
      </w:r>
      <w:r>
        <w:rPr>
          <w:rFonts w:ascii="SimSun" w:hAnsi="SimSun" w:eastAsia="SimSun" w:cs="SimSun"/>
          <w:sz w:val="22"/>
          <w:szCs w:val="22"/>
        </w:rPr>
        <w:t xml:space="preserve"> </w:t>
      </w:r>
      <w:r>
        <w:rPr>
          <w:rFonts w:ascii="SimHei" w:hAnsi="SimHei" w:eastAsia="SimHei" w:cs="SimHei"/>
          <w:sz w:val="22"/>
          <w:szCs w:val="22"/>
          <w:spacing w:val="-9"/>
        </w:rPr>
        <w:t>运输。</w:t>
      </w:r>
    </w:p>
    <w:p>
      <w:pPr>
        <w:ind w:left="399"/>
        <w:spacing w:before="57" w:line="222" w:lineRule="auto"/>
        <w:rPr>
          <w:rFonts w:ascii="SimHei" w:hAnsi="SimHei" w:eastAsia="SimHei" w:cs="SimHei"/>
          <w:sz w:val="22"/>
          <w:szCs w:val="22"/>
        </w:rPr>
      </w:pPr>
      <w:r>
        <w:rPr>
          <w:rFonts w:ascii="SimHei" w:hAnsi="SimHei" w:eastAsia="SimHei" w:cs="SimHei"/>
          <w:sz w:val="22"/>
          <w:szCs w:val="22"/>
          <w:spacing w:val="-16"/>
        </w:rPr>
        <w:t>(</w:t>
      </w:r>
      <w:r>
        <w:rPr>
          <w:rFonts w:ascii="SimHei" w:hAnsi="SimHei" w:eastAsia="SimHei" w:cs="SimHei"/>
          <w:sz w:val="22"/>
          <w:szCs w:val="22"/>
          <w:spacing w:val="-48"/>
        </w:rPr>
        <w:t xml:space="preserve"> </w:t>
      </w:r>
      <w:r>
        <w:rPr>
          <w:rFonts w:ascii="SimHei" w:hAnsi="SimHei" w:eastAsia="SimHei" w:cs="SimHei"/>
          <w:sz w:val="22"/>
          <w:szCs w:val="22"/>
          <w:spacing w:val="-16"/>
        </w:rPr>
        <w:t>一</w:t>
      </w:r>
      <w:r>
        <w:rPr>
          <w:rFonts w:ascii="SimHei" w:hAnsi="SimHei" w:eastAsia="SimHei" w:cs="SimHei"/>
          <w:sz w:val="22"/>
          <w:szCs w:val="22"/>
          <w:spacing w:val="-59"/>
        </w:rPr>
        <w:t xml:space="preserve"> </w:t>
      </w:r>
      <w:r>
        <w:rPr>
          <w:rFonts w:ascii="SimHei" w:hAnsi="SimHei" w:eastAsia="SimHei" w:cs="SimHei"/>
          <w:sz w:val="22"/>
          <w:szCs w:val="22"/>
          <w:spacing w:val="-16"/>
        </w:rPr>
        <w:t>)</w:t>
      </w:r>
      <w:r>
        <w:rPr>
          <w:rFonts w:ascii="SimHei" w:hAnsi="SimHei" w:eastAsia="SimHei" w:cs="SimHei"/>
          <w:sz w:val="22"/>
          <w:szCs w:val="22"/>
          <w:spacing w:val="-32"/>
        </w:rPr>
        <w:t xml:space="preserve"> </w:t>
      </w:r>
      <w:r>
        <w:rPr>
          <w:rFonts w:ascii="Arial" w:hAnsi="Arial" w:eastAsia="Arial" w:cs="Arial"/>
          <w:sz w:val="22"/>
          <w:szCs w:val="22"/>
          <w:spacing w:val="-16"/>
        </w:rPr>
        <w:t>Hb</w:t>
      </w:r>
      <w:r>
        <w:rPr>
          <w:rFonts w:ascii="Arial" w:hAnsi="Arial" w:eastAsia="Arial" w:cs="Arial"/>
          <w:sz w:val="22"/>
          <w:szCs w:val="22"/>
          <w:spacing w:val="5"/>
        </w:rPr>
        <w:t xml:space="preserve"> </w:t>
      </w:r>
      <w:r>
        <w:rPr>
          <w:rFonts w:ascii="SimHei" w:hAnsi="SimHei" w:eastAsia="SimHei" w:cs="SimHei"/>
          <w:sz w:val="22"/>
          <w:szCs w:val="22"/>
          <w:spacing w:val="-16"/>
        </w:rPr>
        <w:t>的分子结构</w:t>
      </w:r>
    </w:p>
    <w:p>
      <w:pPr>
        <w:ind w:left="19" w:right="1082" w:firstLine="410"/>
        <w:spacing w:before="103" w:line="266" w:lineRule="auto"/>
        <w:rPr>
          <w:rFonts w:ascii="SimSun" w:hAnsi="SimSun" w:eastAsia="SimSun" w:cs="SimSun"/>
          <w:sz w:val="22"/>
          <w:szCs w:val="22"/>
        </w:rPr>
      </w:pPr>
      <w:r>
        <w:rPr>
          <w:rFonts w:ascii="SimSun" w:hAnsi="SimSun" w:eastAsia="SimSun" w:cs="SimSun"/>
          <w:sz w:val="22"/>
          <w:szCs w:val="22"/>
          <w:spacing w:val="-8"/>
        </w:rPr>
        <w:t>Hb</w:t>
      </w:r>
      <w:r>
        <w:rPr>
          <w:rFonts w:ascii="SimSun" w:hAnsi="SimSun" w:eastAsia="SimSun" w:cs="SimSun"/>
          <w:sz w:val="22"/>
          <w:szCs w:val="22"/>
          <w:spacing w:val="-47"/>
        </w:rPr>
        <w:t xml:space="preserve"> </w:t>
      </w:r>
      <w:r>
        <w:rPr>
          <w:rFonts w:ascii="SimSun" w:hAnsi="SimSun" w:eastAsia="SimSun" w:cs="SimSun"/>
          <w:sz w:val="22"/>
          <w:szCs w:val="22"/>
          <w:spacing w:val="-8"/>
        </w:rPr>
        <w:t>分子由1个珠蛋白和4个血红素</w:t>
      </w:r>
      <w:r>
        <w:rPr>
          <w:rFonts w:ascii="SimSun" w:hAnsi="SimSun" w:eastAsia="SimSun" w:cs="SimSun"/>
          <w:sz w:val="22"/>
          <w:szCs w:val="22"/>
          <w:spacing w:val="-9"/>
        </w:rPr>
        <w:t>组成同，每个血红素基团中心为一个二价铁(</w:t>
      </w:r>
      <w:r>
        <w:rPr>
          <w:rFonts w:ascii="SimSun" w:hAnsi="SimSun" w:eastAsia="SimSun" w:cs="SimSun"/>
          <w:sz w:val="22"/>
          <w:szCs w:val="22"/>
          <w:spacing w:val="-8"/>
        </w:rPr>
        <w:t>Fe</w:t>
      </w:r>
      <w:r>
        <w:rPr>
          <w:rFonts w:ascii="SimSun" w:hAnsi="SimSun" w:eastAsia="SimSun" w:cs="SimSun"/>
          <w:sz w:val="22"/>
          <w:szCs w:val="22"/>
          <w:spacing w:val="-9"/>
        </w:rPr>
        <w:t>²),</w:t>
      </w:r>
      <w:r>
        <w:rPr>
          <w:rFonts w:ascii="SimSun" w:hAnsi="SimSun" w:eastAsia="SimSun" w:cs="SimSun"/>
          <w:sz w:val="22"/>
          <w:szCs w:val="22"/>
          <w:spacing w:val="-8"/>
        </w:rPr>
        <w:t>Fe</w:t>
      </w:r>
      <w:r>
        <w:rPr>
          <w:rFonts w:ascii="SimSun" w:hAnsi="SimSun" w:eastAsia="SimSun" w:cs="SimSun"/>
          <w:sz w:val="22"/>
          <w:szCs w:val="22"/>
          <w:spacing w:val="-9"/>
        </w:rPr>
        <w:t>²*可</w:t>
      </w:r>
      <w:r>
        <w:rPr>
          <w:rFonts w:ascii="SimSun" w:hAnsi="SimSun" w:eastAsia="SimSun" w:cs="SimSun"/>
          <w:sz w:val="22"/>
          <w:szCs w:val="22"/>
        </w:rPr>
        <w:t xml:space="preserve"> </w:t>
      </w:r>
      <w:r>
        <w:rPr>
          <w:rFonts w:ascii="SimSun" w:hAnsi="SimSun" w:eastAsia="SimSun" w:cs="SimSun"/>
          <w:sz w:val="22"/>
          <w:szCs w:val="22"/>
          <w:spacing w:val="-4"/>
        </w:rPr>
        <w:t>与</w:t>
      </w:r>
      <w:r>
        <w:rPr>
          <w:rFonts w:ascii="Times New Roman" w:hAnsi="Times New Roman" w:eastAsia="Times New Roman" w:cs="Times New Roman"/>
          <w:sz w:val="22"/>
          <w:szCs w:val="22"/>
          <w:spacing w:val="-4"/>
        </w:rPr>
        <w:t>O₂</w:t>
      </w:r>
      <w:r>
        <w:rPr>
          <w:rFonts w:ascii="SimSun" w:hAnsi="SimSun" w:eastAsia="SimSun" w:cs="SimSun"/>
          <w:sz w:val="22"/>
          <w:szCs w:val="22"/>
          <w:spacing w:val="-4"/>
        </w:rPr>
        <w:t>结合，使</w:t>
      </w:r>
      <w:r>
        <w:rPr>
          <w:rFonts w:ascii="Times New Roman" w:hAnsi="Times New Roman" w:eastAsia="Times New Roman" w:cs="Times New Roman"/>
          <w:sz w:val="22"/>
          <w:szCs w:val="22"/>
          <w:spacing w:val="-4"/>
        </w:rPr>
        <w:t>Hb</w:t>
      </w:r>
      <w:r>
        <w:rPr>
          <w:rFonts w:ascii="Times New Roman" w:hAnsi="Times New Roman" w:eastAsia="Times New Roman" w:cs="Times New Roman"/>
          <w:sz w:val="22"/>
          <w:szCs w:val="22"/>
          <w:spacing w:val="-11"/>
        </w:rPr>
        <w:t xml:space="preserve"> </w:t>
      </w:r>
      <w:r>
        <w:rPr>
          <w:rFonts w:ascii="SimSun" w:hAnsi="SimSun" w:eastAsia="SimSun" w:cs="SimSun"/>
          <w:sz w:val="22"/>
          <w:szCs w:val="22"/>
          <w:spacing w:val="-4"/>
        </w:rPr>
        <w:t>成为氧合血红蛋白</w:t>
      </w:r>
      <w:r>
        <w:rPr>
          <w:rFonts w:ascii="Times New Roman" w:hAnsi="Times New Roman" w:eastAsia="Times New Roman" w:cs="Times New Roman"/>
          <w:sz w:val="22"/>
          <w:szCs w:val="22"/>
          <w:spacing w:val="-4"/>
        </w:rPr>
        <w:t>(oxyhemogl</w:t>
      </w:r>
      <w:r>
        <w:rPr>
          <w:rFonts w:ascii="Times New Roman" w:hAnsi="Times New Roman" w:eastAsia="Times New Roman" w:cs="Times New Roman"/>
          <w:sz w:val="22"/>
          <w:szCs w:val="22"/>
          <w:spacing w:val="8"/>
        </w:rPr>
        <w:t xml:space="preserve"> </w:t>
      </w:r>
      <w:r>
        <w:rPr>
          <w:rFonts w:ascii="Times New Roman" w:hAnsi="Times New Roman" w:eastAsia="Times New Roman" w:cs="Times New Roman"/>
          <w:sz w:val="22"/>
          <w:szCs w:val="22"/>
          <w:spacing w:val="-4"/>
        </w:rPr>
        <w:t>din,HbO₂),</w:t>
      </w:r>
      <w:r>
        <w:rPr>
          <w:rFonts w:ascii="SimSun" w:hAnsi="SimSun" w:eastAsia="SimSun" w:cs="SimSun"/>
          <w:sz w:val="22"/>
          <w:szCs w:val="22"/>
          <w:spacing w:val="-4"/>
        </w:rPr>
        <w:t>没有结合</w:t>
      </w:r>
      <w:r>
        <w:rPr>
          <w:rFonts w:ascii="Times New Roman" w:hAnsi="Times New Roman" w:eastAsia="Times New Roman" w:cs="Times New Roman"/>
          <w:sz w:val="22"/>
          <w:szCs w:val="22"/>
          <w:spacing w:val="-5"/>
        </w:rPr>
        <w:t>O₂</w:t>
      </w:r>
      <w:r>
        <w:rPr>
          <w:rFonts w:ascii="Times New Roman" w:hAnsi="Times New Roman" w:eastAsia="Times New Roman" w:cs="Times New Roman"/>
          <w:sz w:val="22"/>
          <w:szCs w:val="22"/>
          <w:spacing w:val="-32"/>
        </w:rPr>
        <w:t xml:space="preserve"> </w:t>
      </w:r>
      <w:r>
        <w:rPr>
          <w:rFonts w:ascii="SimSun" w:hAnsi="SimSun" w:eastAsia="SimSun" w:cs="SimSun"/>
          <w:sz w:val="22"/>
          <w:szCs w:val="22"/>
          <w:spacing w:val="-5"/>
        </w:rPr>
        <w:t>的</w:t>
      </w:r>
      <w:r>
        <w:rPr>
          <w:rFonts w:ascii="Times New Roman" w:hAnsi="Times New Roman" w:eastAsia="Times New Roman" w:cs="Times New Roman"/>
          <w:sz w:val="22"/>
          <w:szCs w:val="22"/>
          <w:spacing w:val="-4"/>
        </w:rPr>
        <w:t>Hb</w:t>
      </w:r>
      <w:r>
        <w:rPr>
          <w:rFonts w:ascii="Times New Roman" w:hAnsi="Times New Roman" w:eastAsia="Times New Roman" w:cs="Times New Roman"/>
          <w:sz w:val="22"/>
          <w:szCs w:val="22"/>
          <w:spacing w:val="-20"/>
        </w:rPr>
        <w:t xml:space="preserve"> </w:t>
      </w:r>
      <w:r>
        <w:rPr>
          <w:rFonts w:ascii="SimSun" w:hAnsi="SimSun" w:eastAsia="SimSun" w:cs="SimSun"/>
          <w:sz w:val="22"/>
          <w:szCs w:val="22"/>
          <w:spacing w:val="-5"/>
        </w:rPr>
        <w:t>称为去氧血红蛋白</w:t>
      </w:r>
      <w:r>
        <w:rPr>
          <w:rFonts w:ascii="SimSun" w:hAnsi="SimSun" w:eastAsia="SimSun" w:cs="SimSun"/>
          <w:sz w:val="22"/>
          <w:szCs w:val="22"/>
        </w:rPr>
        <w:t xml:space="preserve"> </w:t>
      </w:r>
      <w:r>
        <w:rPr>
          <w:rFonts w:ascii="SimSun" w:hAnsi="SimSun" w:eastAsia="SimSun" w:cs="SimSun"/>
          <w:sz w:val="22"/>
          <w:szCs w:val="22"/>
          <w:spacing w:val="-16"/>
        </w:rPr>
        <w:t>(deoxyhemogl</w:t>
      </w:r>
      <w:r>
        <w:rPr>
          <w:rFonts w:ascii="SimSun" w:hAnsi="SimSun" w:eastAsia="SimSun" w:cs="SimSun"/>
          <w:sz w:val="22"/>
          <w:szCs w:val="22"/>
          <w:spacing w:val="-10"/>
        </w:rPr>
        <w:t xml:space="preserve"> </w:t>
      </w:r>
      <w:r>
        <w:rPr>
          <w:rFonts w:ascii="SimSun" w:hAnsi="SimSun" w:eastAsia="SimSun" w:cs="SimSun"/>
          <w:sz w:val="22"/>
          <w:szCs w:val="22"/>
          <w:spacing w:val="-16"/>
        </w:rPr>
        <w:t>bin,通常</w:t>
      </w:r>
      <w:r>
        <w:rPr>
          <w:rFonts w:ascii="SimSun" w:hAnsi="SimSun" w:eastAsia="SimSun" w:cs="SimSun"/>
          <w:sz w:val="22"/>
          <w:szCs w:val="22"/>
          <w:spacing w:val="-17"/>
        </w:rPr>
        <w:t>简写为</w:t>
      </w:r>
      <w:r>
        <w:rPr>
          <w:rFonts w:ascii="SimSun" w:hAnsi="SimSun" w:eastAsia="SimSun" w:cs="SimSun"/>
          <w:sz w:val="22"/>
          <w:szCs w:val="22"/>
          <w:spacing w:val="-16"/>
        </w:rPr>
        <w:t>Hb</w:t>
      </w:r>
      <w:r>
        <w:rPr>
          <w:rFonts w:ascii="SimSun" w:hAnsi="SimSun" w:eastAsia="SimSun" w:cs="SimSun"/>
          <w:sz w:val="22"/>
          <w:szCs w:val="22"/>
          <w:spacing w:val="-17"/>
        </w:rPr>
        <w:t>,因此</w:t>
      </w:r>
      <w:r>
        <w:rPr>
          <w:rFonts w:ascii="SimSun" w:hAnsi="SimSun" w:eastAsia="SimSun" w:cs="SimSun"/>
          <w:sz w:val="22"/>
          <w:szCs w:val="22"/>
          <w:spacing w:val="-16"/>
        </w:rPr>
        <w:t>Hb</w:t>
      </w:r>
      <w:r>
        <w:rPr>
          <w:rFonts w:ascii="SimSun" w:hAnsi="SimSun" w:eastAsia="SimSun" w:cs="SimSun"/>
          <w:sz w:val="22"/>
          <w:szCs w:val="22"/>
          <w:spacing w:val="-37"/>
        </w:rPr>
        <w:t xml:space="preserve"> </w:t>
      </w:r>
      <w:r>
        <w:rPr>
          <w:rFonts w:ascii="SimSun" w:hAnsi="SimSun" w:eastAsia="SimSun" w:cs="SimSun"/>
          <w:sz w:val="22"/>
          <w:szCs w:val="22"/>
          <w:spacing w:val="-17"/>
        </w:rPr>
        <w:t>既可以是血红蛋白的一般称谓，也可以是指去氧血红蛋白</w:t>
      </w:r>
      <w:r>
        <w:rPr>
          <w:rFonts w:ascii="SimSun" w:hAnsi="SimSun" w:eastAsia="SimSun" w:cs="SimSun"/>
          <w:sz w:val="22"/>
          <w:szCs w:val="22"/>
        </w:rPr>
        <w:t xml:space="preserve"> </w:t>
      </w:r>
      <w:r>
        <w:rPr>
          <w:rFonts w:ascii="SimSun" w:hAnsi="SimSun" w:eastAsia="SimSun" w:cs="SimSun"/>
          <w:sz w:val="22"/>
          <w:szCs w:val="22"/>
          <w:spacing w:val="-16"/>
        </w:rPr>
        <w:t>Hb)。</w:t>
      </w:r>
      <w:r>
        <w:rPr>
          <w:rFonts w:ascii="SimSun" w:hAnsi="SimSun" w:eastAsia="SimSun" w:cs="SimSun"/>
          <w:sz w:val="22"/>
          <w:szCs w:val="22"/>
          <w:spacing w:val="-29"/>
        </w:rPr>
        <w:t xml:space="preserve"> </w:t>
      </w:r>
      <w:r>
        <w:rPr>
          <w:rFonts w:ascii="SimSun" w:hAnsi="SimSun" w:eastAsia="SimSun" w:cs="SimSun"/>
          <w:sz w:val="22"/>
          <w:szCs w:val="22"/>
          <w:spacing w:val="-16"/>
        </w:rPr>
        <w:t>每个珠蛋白有4条多肽链，每条多肽链与1个血红素相连</w:t>
      </w:r>
      <w:r>
        <w:rPr>
          <w:rFonts w:ascii="SimSun" w:hAnsi="SimSun" w:eastAsia="SimSun" w:cs="SimSun"/>
          <w:sz w:val="22"/>
          <w:szCs w:val="22"/>
          <w:spacing w:val="-17"/>
        </w:rPr>
        <w:t>接构成</w:t>
      </w:r>
      <w:r>
        <w:rPr>
          <w:rFonts w:ascii="SimSun" w:hAnsi="SimSun" w:eastAsia="SimSun" w:cs="SimSun"/>
          <w:sz w:val="22"/>
          <w:szCs w:val="22"/>
          <w:spacing w:val="-16"/>
        </w:rPr>
        <w:t>Hb</w:t>
      </w:r>
      <w:r>
        <w:rPr>
          <w:rFonts w:ascii="SimSun" w:hAnsi="SimSun" w:eastAsia="SimSun" w:cs="SimSun"/>
          <w:sz w:val="22"/>
          <w:szCs w:val="22"/>
          <w:spacing w:val="-27"/>
        </w:rPr>
        <w:t xml:space="preserve"> </w:t>
      </w:r>
      <w:r>
        <w:rPr>
          <w:rFonts w:ascii="SimSun" w:hAnsi="SimSun" w:eastAsia="SimSun" w:cs="SimSun"/>
          <w:sz w:val="22"/>
          <w:szCs w:val="22"/>
          <w:spacing w:val="-17"/>
        </w:rPr>
        <w:t>的单体或亚单位。</w:t>
      </w:r>
      <w:r>
        <w:rPr>
          <w:rFonts w:ascii="SimSun" w:hAnsi="SimSun" w:eastAsia="SimSun" w:cs="SimSun"/>
          <w:sz w:val="22"/>
          <w:szCs w:val="22"/>
          <w:spacing w:val="-44"/>
        </w:rPr>
        <w:t xml:space="preserve"> </w:t>
      </w:r>
      <w:r>
        <w:rPr>
          <w:rFonts w:ascii="SimSun" w:hAnsi="SimSun" w:eastAsia="SimSun" w:cs="SimSun"/>
          <w:sz w:val="22"/>
          <w:szCs w:val="22"/>
          <w:spacing w:val="-16"/>
        </w:rPr>
        <w:t>Hb</w:t>
      </w:r>
      <w:r>
        <w:rPr>
          <w:rFonts w:ascii="SimSun" w:hAnsi="SimSun" w:eastAsia="SimSun" w:cs="SimSun"/>
          <w:sz w:val="22"/>
          <w:szCs w:val="22"/>
          <w:spacing w:val="-27"/>
        </w:rPr>
        <w:t xml:space="preserve"> </w:t>
      </w:r>
      <w:r>
        <w:rPr>
          <w:rFonts w:ascii="SimSun" w:hAnsi="SimSun" w:eastAsia="SimSun" w:cs="SimSun"/>
          <w:sz w:val="22"/>
          <w:szCs w:val="22"/>
          <w:spacing w:val="-17"/>
        </w:rPr>
        <w:t>的</w:t>
      </w:r>
      <w:r>
        <w:rPr>
          <w:rFonts w:ascii="SimSun" w:hAnsi="SimSun" w:eastAsia="SimSun" w:cs="SimSun"/>
          <w:sz w:val="22"/>
          <w:szCs w:val="22"/>
          <w:spacing w:val="-38"/>
        </w:rPr>
        <w:t xml:space="preserve"> </w:t>
      </w:r>
      <w:r>
        <w:rPr>
          <w:rFonts w:ascii="SimSun" w:hAnsi="SimSun" w:eastAsia="SimSun" w:cs="SimSun"/>
          <w:sz w:val="22"/>
          <w:szCs w:val="22"/>
          <w:spacing w:val="-17"/>
        </w:rPr>
        <w:t>4</w:t>
      </w:r>
      <w:r>
        <w:rPr>
          <w:rFonts w:ascii="SimSun" w:hAnsi="SimSun" w:eastAsia="SimSun" w:cs="SimSun"/>
          <w:sz w:val="22"/>
          <w:szCs w:val="22"/>
        </w:rPr>
        <w:t xml:space="preserve"> </w:t>
      </w:r>
      <w:r>
        <w:rPr>
          <w:rFonts w:ascii="SimSun" w:hAnsi="SimSun" w:eastAsia="SimSun" w:cs="SimSun"/>
          <w:sz w:val="22"/>
          <w:szCs w:val="22"/>
          <w:spacing w:val="-19"/>
        </w:rPr>
        <w:t>个单体之间和亚单位内部由盐键连接。</w:t>
      </w:r>
      <w:r>
        <w:rPr>
          <w:rFonts w:ascii="SimSun" w:hAnsi="SimSun" w:eastAsia="SimSun" w:cs="SimSun"/>
          <w:sz w:val="22"/>
          <w:szCs w:val="22"/>
          <w:spacing w:val="-24"/>
        </w:rPr>
        <w:t xml:space="preserve"> </w:t>
      </w:r>
      <w:r>
        <w:rPr>
          <w:rFonts w:ascii="SimSun" w:hAnsi="SimSun" w:eastAsia="SimSun" w:cs="SimSun"/>
          <w:sz w:val="22"/>
          <w:szCs w:val="22"/>
          <w:spacing w:val="-19"/>
        </w:rPr>
        <w:t>Hb</w:t>
      </w:r>
      <w:r>
        <w:rPr>
          <w:rFonts w:ascii="SimSun" w:hAnsi="SimSun" w:eastAsia="SimSun" w:cs="SimSun"/>
          <w:sz w:val="22"/>
          <w:szCs w:val="22"/>
          <w:spacing w:val="-36"/>
        </w:rPr>
        <w:t xml:space="preserve"> </w:t>
      </w:r>
      <w:r>
        <w:rPr>
          <w:rFonts w:ascii="SimSun" w:hAnsi="SimSun" w:eastAsia="SimSun" w:cs="SimSun"/>
          <w:sz w:val="22"/>
          <w:szCs w:val="22"/>
          <w:spacing w:val="-19"/>
        </w:rPr>
        <w:t>与O</w:t>
      </w:r>
      <w:r>
        <w:rPr>
          <w:rFonts w:ascii="Calibri" w:hAnsi="Calibri" w:eastAsia="Calibri" w:cs="Calibri"/>
          <w:sz w:val="22"/>
          <w:szCs w:val="22"/>
          <w:spacing w:val="-19"/>
        </w:rPr>
        <w:t>₂</w:t>
      </w:r>
      <w:r>
        <w:rPr>
          <w:rFonts w:ascii="Calibri" w:hAnsi="Calibri" w:eastAsia="Calibri" w:cs="Calibri"/>
          <w:sz w:val="22"/>
          <w:szCs w:val="22"/>
          <w:spacing w:val="14"/>
          <w:w w:val="101"/>
        </w:rPr>
        <w:t xml:space="preserve"> </w:t>
      </w:r>
      <w:r>
        <w:rPr>
          <w:rFonts w:ascii="SimSun" w:hAnsi="SimSun" w:eastAsia="SimSun" w:cs="SimSun"/>
          <w:sz w:val="22"/>
          <w:szCs w:val="22"/>
          <w:spacing w:val="-19"/>
        </w:rPr>
        <w:t>的结合或解离将影响盐键的形成或断裂，使Hb</w:t>
      </w:r>
      <w:r>
        <w:rPr>
          <w:rFonts w:ascii="SimSun" w:hAnsi="SimSun" w:eastAsia="SimSun" w:cs="SimSun"/>
          <w:sz w:val="22"/>
          <w:szCs w:val="22"/>
          <w:spacing w:val="-17"/>
        </w:rPr>
        <w:t xml:space="preserve"> </w:t>
      </w:r>
      <w:r>
        <w:rPr>
          <w:rFonts w:ascii="SimSun" w:hAnsi="SimSun" w:eastAsia="SimSun" w:cs="SimSun"/>
          <w:sz w:val="22"/>
          <w:szCs w:val="22"/>
          <w:spacing w:val="-19"/>
        </w:rPr>
        <w:t>发生</w:t>
      </w:r>
      <w:r>
        <w:rPr>
          <w:rFonts w:ascii="SimSun" w:hAnsi="SimSun" w:eastAsia="SimSun" w:cs="SimSun"/>
          <w:sz w:val="22"/>
          <w:szCs w:val="22"/>
        </w:rPr>
        <w:t xml:space="preserve"> </w:t>
      </w:r>
      <w:r>
        <w:rPr>
          <w:rFonts w:ascii="SimSun" w:hAnsi="SimSun" w:eastAsia="SimSun" w:cs="SimSun"/>
          <w:sz w:val="22"/>
          <w:szCs w:val="22"/>
          <w:spacing w:val="-13"/>
        </w:rPr>
        <w:t>变构效应，并使之与</w:t>
      </w:r>
      <w:r>
        <w:rPr>
          <w:rFonts w:ascii="SimSun" w:hAnsi="SimSun" w:eastAsia="SimSun" w:cs="SimSun"/>
          <w:sz w:val="22"/>
          <w:szCs w:val="22"/>
          <w:spacing w:val="-66"/>
        </w:rPr>
        <w:t xml:space="preserve"> </w:t>
      </w:r>
      <w:r>
        <w:rPr>
          <w:rFonts w:ascii="Times New Roman" w:hAnsi="Times New Roman" w:eastAsia="Times New Roman" w:cs="Times New Roman"/>
          <w:sz w:val="22"/>
          <w:szCs w:val="22"/>
          <w:spacing w:val="-13"/>
        </w:rPr>
        <w:t>O₂</w:t>
      </w:r>
      <w:r>
        <w:rPr>
          <w:rFonts w:ascii="SimSun" w:hAnsi="SimSun" w:eastAsia="SimSun" w:cs="SimSun"/>
          <w:sz w:val="22"/>
          <w:szCs w:val="22"/>
          <w:spacing w:val="-13"/>
        </w:rPr>
        <w:t>的亲和力也随之而变，这是</w:t>
      </w:r>
      <w:r>
        <w:rPr>
          <w:rFonts w:ascii="Times New Roman" w:hAnsi="Times New Roman" w:eastAsia="Times New Roman" w:cs="Times New Roman"/>
          <w:sz w:val="22"/>
          <w:szCs w:val="22"/>
          <w:spacing w:val="-13"/>
        </w:rPr>
        <w:t>Hb</w:t>
      </w:r>
      <w:r>
        <w:rPr>
          <w:rFonts w:ascii="Times New Roman" w:hAnsi="Times New Roman" w:eastAsia="Times New Roman" w:cs="Times New Roman"/>
          <w:sz w:val="22"/>
          <w:szCs w:val="22"/>
          <w:spacing w:val="-1"/>
        </w:rPr>
        <w:t xml:space="preserve"> </w:t>
      </w:r>
      <w:r>
        <w:rPr>
          <w:rFonts w:ascii="SimSun" w:hAnsi="SimSun" w:eastAsia="SimSun" w:cs="SimSun"/>
          <w:sz w:val="22"/>
          <w:szCs w:val="22"/>
          <w:spacing w:val="-13"/>
        </w:rPr>
        <w:t>氧解离曲线呈</w:t>
      </w:r>
      <w:r>
        <w:rPr>
          <w:rFonts w:ascii="Times New Roman" w:hAnsi="Times New Roman" w:eastAsia="Times New Roman" w:cs="Times New Roman"/>
          <w:sz w:val="22"/>
          <w:szCs w:val="22"/>
          <w:spacing w:val="-13"/>
        </w:rPr>
        <w:t>S</w:t>
      </w:r>
      <w:r>
        <w:rPr>
          <w:rFonts w:ascii="Times New Roman" w:hAnsi="Times New Roman" w:eastAsia="Times New Roman" w:cs="Times New Roman"/>
          <w:sz w:val="22"/>
          <w:szCs w:val="22"/>
          <w:spacing w:val="-3"/>
        </w:rPr>
        <w:t xml:space="preserve"> </w:t>
      </w:r>
      <w:r>
        <w:rPr>
          <w:rFonts w:ascii="SimSun" w:hAnsi="SimSun" w:eastAsia="SimSun" w:cs="SimSun"/>
          <w:sz w:val="22"/>
          <w:szCs w:val="22"/>
          <w:spacing w:val="-13"/>
        </w:rPr>
        <w:t>形</w:t>
      </w:r>
      <w:r>
        <w:rPr>
          <w:rFonts w:ascii="SimSun" w:hAnsi="SimSun" w:eastAsia="SimSun" w:cs="SimSun"/>
          <w:sz w:val="22"/>
          <w:szCs w:val="22"/>
          <w:spacing w:val="-14"/>
        </w:rPr>
        <w:t>和波尔效应的基础(见下</w:t>
      </w:r>
      <w:r>
        <w:rPr>
          <w:rFonts w:ascii="SimSun" w:hAnsi="SimSun" w:eastAsia="SimSun" w:cs="SimSun"/>
          <w:sz w:val="22"/>
          <w:szCs w:val="22"/>
        </w:rPr>
        <w:t xml:space="preserve"> </w:t>
      </w:r>
      <w:r>
        <w:rPr>
          <w:rFonts w:ascii="SimSun" w:hAnsi="SimSun" w:eastAsia="SimSun" w:cs="SimSun"/>
          <w:sz w:val="22"/>
          <w:szCs w:val="22"/>
          <w:spacing w:val="-4"/>
        </w:rPr>
        <w:t>文)。</w:t>
      </w:r>
    </w:p>
    <w:p>
      <w:pPr>
        <w:ind w:left="410"/>
        <w:spacing w:before="71" w:line="221" w:lineRule="auto"/>
        <w:rPr>
          <w:rFonts w:ascii="SimHei" w:hAnsi="SimHei" w:eastAsia="SimHei" w:cs="SimHei"/>
          <w:sz w:val="22"/>
          <w:szCs w:val="22"/>
        </w:rPr>
      </w:pPr>
      <w:r>
        <w:rPr>
          <w:rFonts w:ascii="SimHei" w:hAnsi="SimHei" w:eastAsia="SimHei" w:cs="SimHei"/>
          <w:sz w:val="22"/>
          <w:szCs w:val="22"/>
          <w:spacing w:val="-10"/>
        </w:rPr>
        <w:t>(</w:t>
      </w:r>
      <w:r>
        <w:rPr>
          <w:rFonts w:ascii="SimHei" w:hAnsi="SimHei" w:eastAsia="SimHei" w:cs="SimHei"/>
          <w:sz w:val="22"/>
          <w:szCs w:val="22"/>
          <w:spacing w:val="-42"/>
        </w:rPr>
        <w:t xml:space="preserve"> </w:t>
      </w:r>
      <w:r>
        <w:rPr>
          <w:rFonts w:ascii="SimHei" w:hAnsi="SimHei" w:eastAsia="SimHei" w:cs="SimHei"/>
          <w:sz w:val="22"/>
          <w:szCs w:val="22"/>
          <w:spacing w:val="-10"/>
        </w:rPr>
        <w:t>二</w:t>
      </w:r>
      <w:r>
        <w:rPr>
          <w:rFonts w:ascii="SimHei" w:hAnsi="SimHei" w:eastAsia="SimHei" w:cs="SimHei"/>
          <w:sz w:val="22"/>
          <w:szCs w:val="22"/>
          <w:spacing w:val="-53"/>
        </w:rPr>
        <w:t xml:space="preserve"> </w:t>
      </w:r>
      <w:r>
        <w:rPr>
          <w:rFonts w:ascii="SimHei" w:hAnsi="SimHei" w:eastAsia="SimHei" w:cs="SimHei"/>
          <w:sz w:val="22"/>
          <w:szCs w:val="22"/>
          <w:spacing w:val="-10"/>
        </w:rPr>
        <w:t>)</w:t>
      </w:r>
      <w:r>
        <w:rPr>
          <w:rFonts w:ascii="SimHei" w:hAnsi="SimHei" w:eastAsia="SimHei" w:cs="SimHei"/>
          <w:sz w:val="22"/>
          <w:szCs w:val="22"/>
          <w:spacing w:val="-53"/>
        </w:rPr>
        <w:t xml:space="preserve"> </w:t>
      </w:r>
      <w:r>
        <w:rPr>
          <w:rFonts w:ascii="SimSun" w:hAnsi="SimSun" w:eastAsia="SimSun" w:cs="SimSun"/>
          <w:sz w:val="22"/>
          <w:szCs w:val="22"/>
          <w:spacing w:val="-10"/>
        </w:rPr>
        <w:t>Hb</w:t>
      </w:r>
      <w:r>
        <w:rPr>
          <w:rFonts w:ascii="SimSun" w:hAnsi="SimSun" w:eastAsia="SimSun" w:cs="SimSun"/>
          <w:sz w:val="22"/>
          <w:szCs w:val="22"/>
          <w:spacing w:val="4"/>
        </w:rPr>
        <w:t xml:space="preserve"> </w:t>
      </w:r>
      <w:r>
        <w:rPr>
          <w:rFonts w:ascii="SimHei" w:hAnsi="SimHei" w:eastAsia="SimHei" w:cs="SimHei"/>
          <w:sz w:val="22"/>
          <w:szCs w:val="22"/>
          <w:spacing w:val="-10"/>
        </w:rPr>
        <w:t>与</w:t>
      </w:r>
      <w:r>
        <w:rPr>
          <w:rFonts w:ascii="SimSun" w:hAnsi="SimSun" w:eastAsia="SimSun" w:cs="SimSun"/>
          <w:sz w:val="22"/>
          <w:szCs w:val="22"/>
          <w:spacing w:val="-10"/>
        </w:rPr>
        <w:t>O</w:t>
      </w:r>
      <w:r>
        <w:rPr>
          <w:rFonts w:ascii="Calibri" w:hAnsi="Calibri" w:eastAsia="Calibri" w:cs="Calibri"/>
          <w:sz w:val="22"/>
          <w:szCs w:val="22"/>
          <w:spacing w:val="-10"/>
        </w:rPr>
        <w:t>₂</w:t>
      </w:r>
      <w:r>
        <w:rPr>
          <w:rFonts w:ascii="Calibri" w:hAnsi="Calibri" w:eastAsia="Calibri" w:cs="Calibri"/>
          <w:sz w:val="22"/>
          <w:szCs w:val="22"/>
          <w:spacing w:val="34"/>
        </w:rPr>
        <w:t xml:space="preserve"> </w:t>
      </w:r>
      <w:r>
        <w:rPr>
          <w:rFonts w:ascii="SimHei" w:hAnsi="SimHei" w:eastAsia="SimHei" w:cs="SimHei"/>
          <w:sz w:val="22"/>
          <w:szCs w:val="22"/>
          <w:spacing w:val="-10"/>
        </w:rPr>
        <w:t>结合的特征</w:t>
      </w:r>
    </w:p>
    <w:p>
      <w:pPr>
        <w:ind w:left="19" w:right="1070" w:firstLine="429"/>
        <w:spacing w:before="48" w:line="260" w:lineRule="auto"/>
        <w:rPr>
          <w:rFonts w:ascii="SimHei" w:hAnsi="SimHei" w:eastAsia="SimHei" w:cs="SimHei"/>
          <w:sz w:val="22"/>
          <w:szCs w:val="22"/>
        </w:rPr>
      </w:pPr>
      <w:r>
        <w:rPr>
          <w:rFonts w:ascii="SimHei" w:hAnsi="SimHei" w:eastAsia="SimHei" w:cs="SimHei"/>
          <w:sz w:val="22"/>
          <w:szCs w:val="22"/>
          <w:spacing w:val="-20"/>
        </w:rPr>
        <w:t>1.结合反应迅速而可逆</w:t>
      </w:r>
      <w:r>
        <w:rPr>
          <w:rFonts w:ascii="SimHei" w:hAnsi="SimHei" w:eastAsia="SimHei" w:cs="SimHei"/>
          <w:sz w:val="22"/>
          <w:szCs w:val="22"/>
          <w:spacing w:val="74"/>
        </w:rPr>
        <w:t xml:space="preserve"> </w:t>
      </w:r>
      <w:r>
        <w:rPr>
          <w:rFonts w:ascii="SimSun" w:hAnsi="SimSun" w:eastAsia="SimSun" w:cs="SimSun"/>
          <w:sz w:val="22"/>
          <w:szCs w:val="22"/>
          <w:spacing w:val="-20"/>
        </w:rPr>
        <w:t>Hb</w:t>
      </w:r>
      <w:r>
        <w:rPr>
          <w:rFonts w:ascii="SimSun" w:hAnsi="SimSun" w:eastAsia="SimSun" w:cs="SimSun"/>
          <w:sz w:val="22"/>
          <w:szCs w:val="22"/>
          <w:spacing w:val="-47"/>
        </w:rPr>
        <w:t xml:space="preserve"> </w:t>
      </w:r>
      <w:r>
        <w:rPr>
          <w:rFonts w:ascii="SimHei" w:hAnsi="SimHei" w:eastAsia="SimHei" w:cs="SimHei"/>
          <w:sz w:val="22"/>
          <w:szCs w:val="22"/>
          <w:spacing w:val="-20"/>
        </w:rPr>
        <w:t>与</w:t>
      </w:r>
      <w:r>
        <w:rPr>
          <w:rFonts w:ascii="SimHei" w:hAnsi="SimHei" w:eastAsia="SimHei" w:cs="SimHei"/>
          <w:sz w:val="22"/>
          <w:szCs w:val="22"/>
          <w:spacing w:val="-63"/>
        </w:rPr>
        <w:t xml:space="preserve"> </w:t>
      </w:r>
      <w:r>
        <w:rPr>
          <w:rFonts w:ascii="SimSun" w:hAnsi="SimSun" w:eastAsia="SimSun" w:cs="SimSun"/>
          <w:sz w:val="22"/>
          <w:szCs w:val="22"/>
          <w:spacing w:val="-20"/>
        </w:rPr>
        <w:t>O</w:t>
      </w:r>
      <w:r>
        <w:rPr>
          <w:rFonts w:ascii="Calibri" w:hAnsi="Calibri" w:eastAsia="Calibri" w:cs="Calibri"/>
          <w:sz w:val="22"/>
          <w:szCs w:val="22"/>
          <w:spacing w:val="-20"/>
        </w:rPr>
        <w:t>₂</w:t>
      </w:r>
      <w:r>
        <w:rPr>
          <w:rFonts w:ascii="Calibri" w:hAnsi="Calibri" w:eastAsia="Calibri" w:cs="Calibri"/>
          <w:sz w:val="22"/>
          <w:szCs w:val="22"/>
          <w:spacing w:val="25"/>
        </w:rPr>
        <w:t xml:space="preserve"> </w:t>
      </w:r>
      <w:r>
        <w:rPr>
          <w:rFonts w:ascii="SimHei" w:hAnsi="SimHei" w:eastAsia="SimHei" w:cs="SimHei"/>
          <w:sz w:val="22"/>
          <w:szCs w:val="22"/>
          <w:spacing w:val="-20"/>
        </w:rPr>
        <w:t>的结合反应快，不到0.01秒，可逆，解离也很快。结合和解离</w:t>
      </w:r>
      <w:r>
        <w:rPr>
          <w:rFonts w:ascii="SimHei" w:hAnsi="SimHei" w:eastAsia="SimHei" w:cs="SimHei"/>
          <w:sz w:val="22"/>
          <w:szCs w:val="22"/>
        </w:rPr>
        <w:t xml:space="preserve"> </w:t>
      </w:r>
      <w:r>
        <w:rPr>
          <w:rFonts w:ascii="SimSun" w:hAnsi="SimSun" w:eastAsia="SimSun" w:cs="SimSun"/>
          <w:sz w:val="22"/>
          <w:szCs w:val="22"/>
          <w:spacing w:val="-20"/>
        </w:rPr>
        <w:t>不需酶的催化，但可受</w:t>
      </w:r>
      <w:r>
        <w:rPr>
          <w:rFonts w:ascii="Arial" w:hAnsi="Arial" w:eastAsia="Arial" w:cs="Arial"/>
          <w:sz w:val="22"/>
          <w:szCs w:val="22"/>
          <w:spacing w:val="-20"/>
        </w:rPr>
        <w:t>PO</w:t>
      </w:r>
      <w:r>
        <w:rPr>
          <w:rFonts w:ascii="Calibri" w:hAnsi="Calibri" w:eastAsia="Calibri" w:cs="Calibri"/>
          <w:sz w:val="22"/>
          <w:szCs w:val="22"/>
          <w:spacing w:val="-20"/>
        </w:rPr>
        <w:t>₂</w:t>
      </w:r>
      <w:r>
        <w:rPr>
          <w:rFonts w:ascii="SimSun" w:hAnsi="SimSun" w:eastAsia="SimSun" w:cs="SimSun"/>
          <w:sz w:val="22"/>
          <w:szCs w:val="22"/>
          <w:spacing w:val="-20"/>
        </w:rPr>
        <w:t>的影响。当血液流经</w:t>
      </w:r>
      <w:r>
        <w:rPr>
          <w:rFonts w:ascii="Arial" w:hAnsi="Arial" w:eastAsia="Arial" w:cs="Arial"/>
          <w:sz w:val="22"/>
          <w:szCs w:val="22"/>
          <w:spacing w:val="-20"/>
        </w:rPr>
        <w:t>PO</w:t>
      </w:r>
      <w:r>
        <w:rPr>
          <w:rFonts w:ascii="Calibri" w:hAnsi="Calibri" w:eastAsia="Calibri" w:cs="Calibri"/>
          <w:sz w:val="22"/>
          <w:szCs w:val="22"/>
          <w:spacing w:val="-20"/>
        </w:rPr>
        <w:t>₂</w:t>
      </w:r>
      <w:r>
        <w:rPr>
          <w:rFonts w:ascii="SimSun" w:hAnsi="SimSun" w:eastAsia="SimSun" w:cs="SimSun"/>
          <w:sz w:val="22"/>
          <w:szCs w:val="22"/>
          <w:spacing w:val="-20"/>
        </w:rPr>
        <w:t>高的肺部时，</w:t>
      </w:r>
      <w:r>
        <w:rPr>
          <w:rFonts w:ascii="Arial" w:hAnsi="Arial" w:eastAsia="Arial" w:cs="Arial"/>
          <w:sz w:val="22"/>
          <w:szCs w:val="22"/>
          <w:spacing w:val="-20"/>
        </w:rPr>
        <w:t>Hb</w:t>
      </w:r>
      <w:r>
        <w:rPr>
          <w:rFonts w:ascii="SimSun" w:hAnsi="SimSun" w:eastAsia="SimSun" w:cs="SimSun"/>
          <w:sz w:val="22"/>
          <w:szCs w:val="22"/>
          <w:spacing w:val="-20"/>
        </w:rPr>
        <w:t>与</w:t>
      </w:r>
      <w:r>
        <w:rPr>
          <w:rFonts w:ascii="SimSun" w:hAnsi="SimSun" w:eastAsia="SimSun" w:cs="SimSun"/>
          <w:sz w:val="22"/>
          <w:szCs w:val="22"/>
          <w:spacing w:val="-48"/>
        </w:rPr>
        <w:t xml:space="preserve"> </w:t>
      </w:r>
      <w:r>
        <w:rPr>
          <w:rFonts w:ascii="Arial" w:hAnsi="Arial" w:eastAsia="Arial" w:cs="Arial"/>
          <w:sz w:val="22"/>
          <w:szCs w:val="22"/>
          <w:spacing w:val="-20"/>
        </w:rPr>
        <w:t>O</w:t>
      </w:r>
      <w:r>
        <w:rPr>
          <w:rFonts w:ascii="Calibri" w:hAnsi="Calibri" w:eastAsia="Calibri" w:cs="Calibri"/>
          <w:sz w:val="22"/>
          <w:szCs w:val="22"/>
          <w:spacing w:val="-20"/>
        </w:rPr>
        <w:t>₂</w:t>
      </w:r>
      <w:r>
        <w:rPr>
          <w:rFonts w:ascii="SimSun" w:hAnsi="SimSun" w:eastAsia="SimSun" w:cs="SimSun"/>
          <w:sz w:val="22"/>
          <w:szCs w:val="22"/>
          <w:spacing w:val="-20"/>
        </w:rPr>
        <w:t>结合，形成</w:t>
      </w:r>
      <w:r>
        <w:rPr>
          <w:rFonts w:ascii="Arial" w:hAnsi="Arial" w:eastAsia="Arial" w:cs="Arial"/>
          <w:sz w:val="22"/>
          <w:szCs w:val="22"/>
          <w:spacing w:val="-20"/>
        </w:rPr>
        <w:t>HbO</w:t>
      </w:r>
      <w:r>
        <w:rPr>
          <w:rFonts w:ascii="Calibri" w:hAnsi="Calibri" w:eastAsia="Calibri" w:cs="Calibri"/>
          <w:sz w:val="22"/>
          <w:szCs w:val="22"/>
          <w:spacing w:val="-20"/>
        </w:rPr>
        <w:t>₂</w:t>
      </w:r>
      <w:r>
        <w:rPr>
          <w:rFonts w:ascii="Calibri" w:hAnsi="Calibri" w:eastAsia="Calibri" w:cs="Calibri"/>
          <w:sz w:val="22"/>
          <w:szCs w:val="22"/>
          <w:spacing w:val="-31"/>
        </w:rPr>
        <w:t xml:space="preserve"> </w:t>
      </w:r>
      <w:r>
        <w:rPr>
          <w:rFonts w:ascii="Arial" w:hAnsi="Arial" w:eastAsia="Arial" w:cs="Arial"/>
          <w:sz w:val="22"/>
          <w:szCs w:val="22"/>
          <w:spacing w:val="-20"/>
        </w:rPr>
        <w:t>;</w:t>
      </w:r>
      <w:r>
        <w:rPr>
          <w:rFonts w:ascii="SimSun" w:hAnsi="SimSun" w:eastAsia="SimSun" w:cs="SimSun"/>
          <w:sz w:val="22"/>
          <w:szCs w:val="22"/>
          <w:spacing w:val="-20"/>
        </w:rPr>
        <w:t>当血液流</w:t>
      </w:r>
      <w:r>
        <w:rPr>
          <w:rFonts w:ascii="SimSun" w:hAnsi="SimSun" w:eastAsia="SimSun" w:cs="SimSun"/>
          <w:sz w:val="22"/>
          <w:szCs w:val="22"/>
        </w:rPr>
        <w:t xml:space="preserve"> </w:t>
      </w:r>
      <w:r>
        <w:rPr>
          <w:rFonts w:ascii="SimHei" w:hAnsi="SimHei" w:eastAsia="SimHei" w:cs="SimHei"/>
          <w:sz w:val="22"/>
          <w:szCs w:val="22"/>
          <w:spacing w:val="-15"/>
        </w:rPr>
        <w:t>经</w:t>
      </w:r>
      <w:r>
        <w:rPr>
          <w:rFonts w:ascii="Times New Roman" w:hAnsi="Times New Roman" w:eastAsia="Times New Roman" w:cs="Times New Roman"/>
          <w:sz w:val="22"/>
          <w:szCs w:val="22"/>
          <w:spacing w:val="-15"/>
        </w:rPr>
        <w:t>PO₂</w:t>
      </w:r>
      <w:r>
        <w:rPr>
          <w:rFonts w:ascii="SimHei" w:hAnsi="SimHei" w:eastAsia="SimHei" w:cs="SimHei"/>
          <w:sz w:val="22"/>
          <w:szCs w:val="22"/>
          <w:spacing w:val="-15"/>
        </w:rPr>
        <w:t>低的组织时，</w:t>
      </w:r>
      <w:r>
        <w:rPr>
          <w:rFonts w:ascii="Times New Roman" w:hAnsi="Times New Roman" w:eastAsia="Times New Roman" w:cs="Times New Roman"/>
          <w:sz w:val="22"/>
          <w:szCs w:val="22"/>
          <w:spacing w:val="-15"/>
        </w:rPr>
        <w:t>HbO₂</w:t>
      </w:r>
      <w:r>
        <w:rPr>
          <w:rFonts w:ascii="SimHei" w:hAnsi="SimHei" w:eastAsia="SimHei" w:cs="SimHei"/>
          <w:sz w:val="22"/>
          <w:szCs w:val="22"/>
          <w:spacing w:val="-15"/>
        </w:rPr>
        <w:t>迅速解离，释出</w:t>
      </w:r>
      <w:r>
        <w:rPr>
          <w:rFonts w:ascii="Times New Roman" w:hAnsi="Times New Roman" w:eastAsia="Times New Roman" w:cs="Times New Roman"/>
          <w:sz w:val="22"/>
          <w:szCs w:val="22"/>
          <w:spacing w:val="-15"/>
        </w:rPr>
        <w:t>O₂,</w:t>
      </w:r>
      <w:r>
        <w:rPr>
          <w:rFonts w:ascii="Times New Roman" w:hAnsi="Times New Roman" w:eastAsia="Times New Roman" w:cs="Times New Roman"/>
          <w:sz w:val="22"/>
          <w:szCs w:val="22"/>
          <w:spacing w:val="-7"/>
        </w:rPr>
        <w:t xml:space="preserve"> </w:t>
      </w:r>
      <w:r>
        <w:rPr>
          <w:rFonts w:ascii="SimHei" w:hAnsi="SimHei" w:eastAsia="SimHei" w:cs="SimHei"/>
          <w:sz w:val="22"/>
          <w:szCs w:val="22"/>
          <w:spacing w:val="-15"/>
        </w:rPr>
        <w:t>成</w:t>
      </w:r>
      <w:r>
        <w:rPr>
          <w:rFonts w:ascii="SimHei" w:hAnsi="SimHei" w:eastAsia="SimHei" w:cs="SimHei"/>
          <w:sz w:val="22"/>
          <w:szCs w:val="22"/>
          <w:spacing w:val="-16"/>
        </w:rPr>
        <w:t>为</w:t>
      </w:r>
      <w:r>
        <w:rPr>
          <w:rFonts w:ascii="Times New Roman" w:hAnsi="Times New Roman" w:eastAsia="Times New Roman" w:cs="Times New Roman"/>
          <w:sz w:val="22"/>
          <w:szCs w:val="22"/>
          <w:spacing w:val="-15"/>
        </w:rPr>
        <w:t>Hb</w:t>
      </w:r>
      <w:r>
        <w:rPr>
          <w:rFonts w:ascii="Times New Roman" w:hAnsi="Times New Roman" w:eastAsia="Times New Roman" w:cs="Times New Roman"/>
          <w:sz w:val="22"/>
          <w:szCs w:val="22"/>
          <w:spacing w:val="-16"/>
        </w:rPr>
        <w:t>,</w:t>
      </w:r>
      <w:r>
        <w:rPr>
          <w:rFonts w:ascii="SimHei" w:hAnsi="SimHei" w:eastAsia="SimHei" w:cs="SimHei"/>
          <w:sz w:val="22"/>
          <w:szCs w:val="22"/>
          <w:spacing w:val="-16"/>
        </w:rPr>
        <w:t>可用下式表示</w:t>
      </w:r>
    </w:p>
    <w:p>
      <w:pPr>
        <w:spacing w:line="361" w:lineRule="auto"/>
        <w:rPr>
          <w:rFonts w:ascii="Arial"/>
          <w:sz w:val="21"/>
        </w:rPr>
      </w:pPr>
      <w:r/>
    </w:p>
    <w:p>
      <w:pPr>
        <w:ind w:left="8090"/>
        <w:spacing w:before="72" w:line="222" w:lineRule="auto"/>
        <w:rPr>
          <w:rFonts w:ascii="SimSun" w:hAnsi="SimSun" w:eastAsia="SimSun" w:cs="SimSun"/>
          <w:sz w:val="22"/>
          <w:szCs w:val="22"/>
        </w:rPr>
      </w:pPr>
      <w:r>
        <w:rPr>
          <w:rFonts w:ascii="SimSun" w:hAnsi="SimSun" w:eastAsia="SimSun" w:cs="SimSun"/>
          <w:sz w:val="22"/>
          <w:szCs w:val="22"/>
          <w:spacing w:val="-7"/>
        </w:rPr>
        <w:t>(5-14)</w:t>
      </w:r>
    </w:p>
    <w:p>
      <w:pPr>
        <w:spacing w:line="315" w:lineRule="auto"/>
        <w:rPr>
          <w:rFonts w:ascii="Arial"/>
          <w:sz w:val="21"/>
        </w:rPr>
      </w:pPr>
      <w:r/>
    </w:p>
    <w:p>
      <w:pPr>
        <w:ind w:left="19" w:right="1087" w:firstLine="390"/>
        <w:spacing w:before="72" w:line="252" w:lineRule="auto"/>
        <w:rPr>
          <w:rFonts w:ascii="SimSun" w:hAnsi="SimSun" w:eastAsia="SimSun" w:cs="SimSun"/>
          <w:sz w:val="22"/>
          <w:szCs w:val="22"/>
        </w:rPr>
      </w:pPr>
      <w:r>
        <w:rPr>
          <w:rFonts w:ascii="SimHei" w:hAnsi="SimHei" w:eastAsia="SimHei" w:cs="SimHei"/>
          <w:sz w:val="22"/>
          <w:szCs w:val="22"/>
          <w:spacing w:val="-17"/>
        </w:rPr>
        <w:t>2.</w:t>
      </w:r>
      <w:r>
        <w:rPr>
          <w:rFonts w:ascii="SimHei" w:hAnsi="SimHei" w:eastAsia="SimHei" w:cs="SimHei"/>
          <w:sz w:val="22"/>
          <w:szCs w:val="22"/>
          <w:spacing w:val="-48"/>
        </w:rPr>
        <w:t xml:space="preserve"> </w:t>
      </w:r>
      <w:r>
        <w:rPr>
          <w:rFonts w:ascii="SimHei" w:hAnsi="SimHei" w:eastAsia="SimHei" w:cs="SimHei"/>
          <w:sz w:val="22"/>
          <w:szCs w:val="22"/>
          <w:spacing w:val="-17"/>
        </w:rPr>
        <w:t>结合反应是氧合而非氧化</w:t>
      </w:r>
      <w:r>
        <w:rPr>
          <w:rFonts w:ascii="SimHei" w:hAnsi="SimHei" w:eastAsia="SimHei" w:cs="SimHei"/>
          <w:sz w:val="22"/>
          <w:szCs w:val="22"/>
          <w:spacing w:val="82"/>
        </w:rPr>
        <w:t xml:space="preserve"> </w:t>
      </w:r>
      <w:r>
        <w:rPr>
          <w:rFonts w:ascii="SimSun" w:hAnsi="SimSun" w:eastAsia="SimSun" w:cs="SimSun"/>
          <w:sz w:val="22"/>
          <w:szCs w:val="22"/>
          <w:spacing w:val="-17"/>
        </w:rPr>
        <w:t>Fe²*</w:t>
      </w:r>
      <w:r>
        <w:rPr>
          <w:rFonts w:ascii="SimHei" w:hAnsi="SimHei" w:eastAsia="SimHei" w:cs="SimHei"/>
          <w:sz w:val="22"/>
          <w:szCs w:val="22"/>
          <w:spacing w:val="-17"/>
        </w:rPr>
        <w:t>与</w:t>
      </w:r>
      <w:r>
        <w:rPr>
          <w:rFonts w:ascii="SimSun" w:hAnsi="SimSun" w:eastAsia="SimSun" w:cs="SimSun"/>
          <w:sz w:val="22"/>
          <w:szCs w:val="22"/>
          <w:spacing w:val="-17"/>
        </w:rPr>
        <w:t>O</w:t>
      </w:r>
      <w:r>
        <w:rPr>
          <w:rFonts w:ascii="Calibri" w:hAnsi="Calibri" w:eastAsia="Calibri" w:cs="Calibri"/>
          <w:sz w:val="22"/>
          <w:szCs w:val="22"/>
          <w:spacing w:val="-17"/>
        </w:rPr>
        <w:t>₂</w:t>
      </w:r>
      <w:r>
        <w:rPr>
          <w:rFonts w:ascii="Calibri" w:hAnsi="Calibri" w:eastAsia="Calibri" w:cs="Calibri"/>
          <w:sz w:val="22"/>
          <w:szCs w:val="22"/>
          <w:spacing w:val="-6"/>
        </w:rPr>
        <w:t xml:space="preserve"> </w:t>
      </w:r>
      <w:r>
        <w:rPr>
          <w:rFonts w:ascii="SimHei" w:hAnsi="SimHei" w:eastAsia="SimHei" w:cs="SimHei"/>
          <w:sz w:val="22"/>
          <w:szCs w:val="22"/>
          <w:spacing w:val="-17"/>
        </w:rPr>
        <w:t>结合不伴有铁离子价的改变，即</w:t>
      </w:r>
      <w:r>
        <w:rPr>
          <w:rFonts w:ascii="SimSun" w:hAnsi="SimSun" w:eastAsia="SimSun" w:cs="SimSun"/>
          <w:sz w:val="22"/>
          <w:szCs w:val="22"/>
          <w:spacing w:val="-17"/>
        </w:rPr>
        <w:t>Fe²*</w:t>
      </w:r>
      <w:r>
        <w:rPr>
          <w:rFonts w:ascii="SimHei" w:hAnsi="SimHei" w:eastAsia="SimHei" w:cs="SimHei"/>
          <w:sz w:val="22"/>
          <w:szCs w:val="22"/>
          <w:spacing w:val="-17"/>
        </w:rPr>
        <w:t>与</w:t>
      </w:r>
      <w:r>
        <w:rPr>
          <w:rFonts w:ascii="SimSun" w:hAnsi="SimSun" w:eastAsia="SimSun" w:cs="SimSun"/>
          <w:sz w:val="22"/>
          <w:szCs w:val="22"/>
          <w:spacing w:val="-17"/>
        </w:rPr>
        <w:t>O</w:t>
      </w:r>
      <w:r>
        <w:rPr>
          <w:rFonts w:ascii="Calibri" w:hAnsi="Calibri" w:eastAsia="Calibri" w:cs="Calibri"/>
          <w:sz w:val="22"/>
          <w:szCs w:val="22"/>
          <w:spacing w:val="-17"/>
        </w:rPr>
        <w:t>₂</w:t>
      </w:r>
      <w:r>
        <w:rPr>
          <w:rFonts w:ascii="Calibri" w:hAnsi="Calibri" w:eastAsia="Calibri" w:cs="Calibri"/>
          <w:sz w:val="22"/>
          <w:szCs w:val="22"/>
          <w:spacing w:val="-5"/>
        </w:rPr>
        <w:t xml:space="preserve"> </w:t>
      </w:r>
      <w:r>
        <w:rPr>
          <w:rFonts w:ascii="SimHei" w:hAnsi="SimHei" w:eastAsia="SimHei" w:cs="SimHei"/>
          <w:sz w:val="22"/>
          <w:szCs w:val="22"/>
          <w:spacing w:val="-17"/>
        </w:rPr>
        <w:t>结合后仍是二</w:t>
      </w:r>
      <w:r>
        <w:rPr>
          <w:rFonts w:ascii="SimHei" w:hAnsi="SimHei" w:eastAsia="SimHei" w:cs="SimHei"/>
          <w:sz w:val="22"/>
          <w:szCs w:val="22"/>
        </w:rPr>
        <w:t xml:space="preserve"> </w:t>
      </w:r>
      <w:r>
        <w:rPr>
          <w:rFonts w:ascii="SimSun" w:hAnsi="SimSun" w:eastAsia="SimSun" w:cs="SimSun"/>
          <w:sz w:val="22"/>
          <w:szCs w:val="22"/>
          <w:spacing w:val="-18"/>
        </w:rPr>
        <w:t>价铁，因此，此结合反应是氧合(oxygenation),而不是氧化(oxidation),结合O</w:t>
      </w:r>
      <w:r>
        <w:rPr>
          <w:rFonts w:ascii="Calibri" w:hAnsi="Calibri" w:eastAsia="Calibri" w:cs="Calibri"/>
          <w:sz w:val="22"/>
          <w:szCs w:val="22"/>
          <w:spacing w:val="-18"/>
        </w:rPr>
        <w:t>₂</w:t>
      </w:r>
      <w:r>
        <w:rPr>
          <w:rFonts w:ascii="Calibri" w:hAnsi="Calibri" w:eastAsia="Calibri" w:cs="Calibri"/>
          <w:sz w:val="22"/>
          <w:szCs w:val="22"/>
          <w:spacing w:val="4"/>
        </w:rPr>
        <w:t xml:space="preserve"> </w:t>
      </w:r>
      <w:r>
        <w:rPr>
          <w:rFonts w:ascii="SimSun" w:hAnsi="SimSun" w:eastAsia="SimSun" w:cs="SimSun"/>
          <w:sz w:val="22"/>
          <w:szCs w:val="22"/>
          <w:spacing w:val="-18"/>
        </w:rPr>
        <w:t>的</w:t>
      </w:r>
      <w:r>
        <w:rPr>
          <w:rFonts w:ascii="SimSun" w:hAnsi="SimSun" w:eastAsia="SimSun" w:cs="SimSun"/>
          <w:sz w:val="22"/>
          <w:szCs w:val="22"/>
          <w:spacing w:val="-53"/>
        </w:rPr>
        <w:t xml:space="preserve"> </w:t>
      </w:r>
      <w:r>
        <w:rPr>
          <w:rFonts w:ascii="SimSun" w:hAnsi="SimSun" w:eastAsia="SimSun" w:cs="SimSun"/>
          <w:sz w:val="22"/>
          <w:szCs w:val="22"/>
          <w:spacing w:val="-18"/>
        </w:rPr>
        <w:t>Hb</w:t>
      </w:r>
      <w:r>
        <w:rPr>
          <w:rFonts w:ascii="SimSun" w:hAnsi="SimSun" w:eastAsia="SimSun" w:cs="SimSun"/>
          <w:sz w:val="22"/>
          <w:szCs w:val="22"/>
          <w:spacing w:val="-47"/>
        </w:rPr>
        <w:t xml:space="preserve"> </w:t>
      </w:r>
      <w:r>
        <w:rPr>
          <w:rFonts w:ascii="SimSun" w:hAnsi="SimSun" w:eastAsia="SimSun" w:cs="SimSun"/>
          <w:sz w:val="22"/>
          <w:szCs w:val="22"/>
          <w:spacing w:val="-18"/>
        </w:rPr>
        <w:t>称为氧合Hb,而</w:t>
      </w:r>
      <w:r>
        <w:rPr>
          <w:rFonts w:ascii="SimSun" w:hAnsi="SimSun" w:eastAsia="SimSun" w:cs="SimSun"/>
          <w:sz w:val="22"/>
          <w:szCs w:val="22"/>
        </w:rPr>
        <w:t xml:space="preserve"> </w:t>
      </w:r>
      <w:r>
        <w:rPr>
          <w:rFonts w:ascii="SimSun" w:hAnsi="SimSun" w:eastAsia="SimSun" w:cs="SimSun"/>
          <w:sz w:val="22"/>
          <w:szCs w:val="22"/>
          <w:spacing w:val="-7"/>
        </w:rPr>
        <w:t>不是氧化</w:t>
      </w:r>
      <w:r>
        <w:rPr>
          <w:rFonts w:ascii="Times New Roman" w:hAnsi="Times New Roman" w:eastAsia="Times New Roman" w:cs="Times New Roman"/>
          <w:sz w:val="22"/>
          <w:szCs w:val="22"/>
          <w:spacing w:val="-7"/>
        </w:rPr>
        <w:t>Hb;</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7"/>
        </w:rPr>
        <w:t>未结合</w:t>
      </w:r>
      <w:r>
        <w:rPr>
          <w:rFonts w:ascii="Times New Roman" w:hAnsi="Times New Roman" w:eastAsia="Times New Roman" w:cs="Times New Roman"/>
          <w:sz w:val="22"/>
          <w:szCs w:val="22"/>
          <w:spacing w:val="-7"/>
        </w:rPr>
        <w:t>O₂</w:t>
      </w:r>
      <w:r>
        <w:rPr>
          <w:rFonts w:ascii="SimSun" w:hAnsi="SimSun" w:eastAsia="SimSun" w:cs="SimSun"/>
          <w:sz w:val="22"/>
          <w:szCs w:val="22"/>
          <w:spacing w:val="-7"/>
        </w:rPr>
        <w:t>的</w:t>
      </w:r>
      <w:r>
        <w:rPr>
          <w:rFonts w:ascii="SimSun" w:hAnsi="SimSun" w:eastAsia="SimSun" w:cs="SimSun"/>
          <w:sz w:val="22"/>
          <w:szCs w:val="22"/>
          <w:spacing w:val="-64"/>
        </w:rPr>
        <w:t xml:space="preserve"> </w:t>
      </w:r>
      <w:r>
        <w:rPr>
          <w:rFonts w:ascii="Times New Roman" w:hAnsi="Times New Roman" w:eastAsia="Times New Roman" w:cs="Times New Roman"/>
          <w:sz w:val="22"/>
          <w:szCs w:val="22"/>
          <w:spacing w:val="-7"/>
        </w:rPr>
        <w:t>Hb</w:t>
      </w:r>
      <w:r>
        <w:rPr>
          <w:rFonts w:ascii="Times New Roman" w:hAnsi="Times New Roman" w:eastAsia="Times New Roman" w:cs="Times New Roman"/>
          <w:sz w:val="22"/>
          <w:szCs w:val="22"/>
          <w:spacing w:val="-30"/>
        </w:rPr>
        <w:t xml:space="preserve"> </w:t>
      </w:r>
      <w:r>
        <w:rPr>
          <w:rFonts w:ascii="SimSun" w:hAnsi="SimSun" w:eastAsia="SimSun" w:cs="SimSun"/>
          <w:sz w:val="22"/>
          <w:szCs w:val="22"/>
          <w:spacing w:val="-7"/>
        </w:rPr>
        <w:t>相应称为去氧</w:t>
      </w:r>
      <w:r>
        <w:rPr>
          <w:rFonts w:ascii="Times New Roman" w:hAnsi="Times New Roman" w:eastAsia="Times New Roman" w:cs="Times New Roman"/>
          <w:sz w:val="22"/>
          <w:szCs w:val="22"/>
          <w:spacing w:val="-7"/>
        </w:rPr>
        <w:t>Hb,</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7"/>
        </w:rPr>
        <w:t>而不是还原</w:t>
      </w:r>
      <w:r>
        <w:rPr>
          <w:rFonts w:ascii="Times New Roman" w:hAnsi="Times New Roman" w:eastAsia="Times New Roman" w:cs="Times New Roman"/>
          <w:sz w:val="22"/>
          <w:szCs w:val="22"/>
          <w:spacing w:val="-7"/>
        </w:rPr>
        <w:t>Hb</w:t>
      </w:r>
      <w:r>
        <w:rPr>
          <w:rFonts w:ascii="SimSun" w:hAnsi="SimSun" w:eastAsia="SimSun" w:cs="SimSun"/>
          <w:sz w:val="22"/>
          <w:szCs w:val="22"/>
          <w:spacing w:val="-7"/>
        </w:rPr>
        <w:t>。</w:t>
      </w:r>
    </w:p>
    <w:p>
      <w:pPr>
        <w:ind w:left="30" w:right="1093" w:firstLine="380"/>
        <w:spacing w:before="100" w:line="252" w:lineRule="auto"/>
        <w:rPr>
          <w:rFonts w:ascii="SimSun" w:hAnsi="SimSun" w:eastAsia="SimSun" w:cs="SimSun"/>
          <w:sz w:val="22"/>
          <w:szCs w:val="22"/>
        </w:rPr>
      </w:pPr>
      <w:r>
        <w:rPr>
          <w:rFonts w:ascii="SimSun" w:hAnsi="SimSun" w:eastAsia="SimSun" w:cs="SimSun"/>
          <w:sz w:val="22"/>
          <w:szCs w:val="22"/>
          <w:spacing w:val="7"/>
        </w:rPr>
        <w:t>3.</w:t>
      </w:r>
      <w:r>
        <w:rPr>
          <w:rFonts w:ascii="SimSun" w:hAnsi="SimSun" w:eastAsia="SimSun" w:cs="SimSun"/>
          <w:sz w:val="22"/>
          <w:szCs w:val="22"/>
        </w:rPr>
        <w:t>Hb</w:t>
      </w:r>
      <w:r>
        <w:rPr>
          <w:rFonts w:ascii="SimSun" w:hAnsi="SimSun" w:eastAsia="SimSun" w:cs="SimSun"/>
          <w:sz w:val="22"/>
          <w:szCs w:val="22"/>
          <w:spacing w:val="62"/>
        </w:rPr>
        <w:t xml:space="preserve"> </w:t>
      </w:r>
      <w:r>
        <w:rPr>
          <w:rFonts w:ascii="SimHei" w:hAnsi="SimHei" w:eastAsia="SimHei" w:cs="SimHei"/>
          <w:sz w:val="22"/>
          <w:szCs w:val="22"/>
          <w:spacing w:val="7"/>
        </w:rPr>
        <w:t>结合</w:t>
      </w:r>
      <w:r>
        <w:rPr>
          <w:rFonts w:ascii="SimSun" w:hAnsi="SimSun" w:eastAsia="SimSun" w:cs="SimSun"/>
          <w:sz w:val="22"/>
          <w:szCs w:val="22"/>
          <w:spacing w:val="7"/>
        </w:rPr>
        <w:t>O</w:t>
      </w:r>
      <w:r>
        <w:rPr>
          <w:rFonts w:ascii="Calibri" w:hAnsi="Calibri" w:eastAsia="Calibri" w:cs="Calibri"/>
          <w:sz w:val="22"/>
          <w:szCs w:val="22"/>
          <w:spacing w:val="7"/>
        </w:rPr>
        <w:t>₂</w:t>
      </w:r>
      <w:r>
        <w:rPr>
          <w:rFonts w:ascii="Calibri" w:hAnsi="Calibri" w:eastAsia="Calibri" w:cs="Calibri"/>
          <w:sz w:val="22"/>
          <w:szCs w:val="22"/>
          <w:spacing w:val="35"/>
        </w:rPr>
        <w:t xml:space="preserve"> </w:t>
      </w:r>
      <w:r>
        <w:rPr>
          <w:rFonts w:ascii="SimHei" w:hAnsi="SimHei" w:eastAsia="SimHei" w:cs="SimHei"/>
          <w:sz w:val="22"/>
          <w:szCs w:val="22"/>
          <w:spacing w:val="7"/>
        </w:rPr>
        <w:t>的量1分子</w:t>
      </w:r>
      <w:r>
        <w:rPr>
          <w:rFonts w:ascii="SimSun" w:hAnsi="SimSun" w:eastAsia="SimSun" w:cs="SimSun"/>
          <w:sz w:val="22"/>
          <w:szCs w:val="22"/>
        </w:rPr>
        <w:t>Hb</w:t>
      </w:r>
      <w:r>
        <w:rPr>
          <w:rFonts w:ascii="SimSun" w:hAnsi="SimSun" w:eastAsia="SimSun" w:cs="SimSun"/>
          <w:sz w:val="22"/>
          <w:szCs w:val="22"/>
          <w:spacing w:val="-47"/>
        </w:rPr>
        <w:t xml:space="preserve"> </w:t>
      </w:r>
      <w:r>
        <w:rPr>
          <w:rFonts w:ascii="SimHei" w:hAnsi="SimHei" w:eastAsia="SimHei" w:cs="SimHei"/>
          <w:sz w:val="22"/>
          <w:szCs w:val="22"/>
          <w:spacing w:val="7"/>
        </w:rPr>
        <w:t>可结合4分子</w:t>
      </w:r>
      <w:r>
        <w:rPr>
          <w:rFonts w:ascii="SimSun" w:hAnsi="SimSun" w:eastAsia="SimSun" w:cs="SimSun"/>
          <w:sz w:val="22"/>
          <w:szCs w:val="22"/>
          <w:spacing w:val="7"/>
        </w:rPr>
        <w:t>O</w:t>
      </w:r>
      <w:r>
        <w:rPr>
          <w:rFonts w:ascii="Calibri" w:hAnsi="Calibri" w:eastAsia="Calibri" w:cs="Calibri"/>
          <w:sz w:val="22"/>
          <w:szCs w:val="22"/>
          <w:spacing w:val="7"/>
        </w:rPr>
        <w:t>₂</w:t>
      </w:r>
      <w:r>
        <w:rPr>
          <w:rFonts w:ascii="SimSun" w:hAnsi="SimSun" w:eastAsia="SimSun" w:cs="SimSun"/>
          <w:sz w:val="22"/>
          <w:szCs w:val="22"/>
          <w:spacing w:val="7"/>
        </w:rPr>
        <w:t>,</w:t>
      </w:r>
      <w:r>
        <w:rPr>
          <w:rFonts w:ascii="SimSun" w:hAnsi="SimSun" w:eastAsia="SimSun" w:cs="SimSun"/>
          <w:sz w:val="22"/>
          <w:szCs w:val="22"/>
          <w:spacing w:val="-66"/>
        </w:rPr>
        <w:t xml:space="preserve"> </w:t>
      </w:r>
      <w:r>
        <w:rPr>
          <w:rFonts w:ascii="SimHei" w:hAnsi="SimHei" w:eastAsia="SimHei" w:cs="SimHei"/>
          <w:sz w:val="22"/>
          <w:szCs w:val="22"/>
          <w:spacing w:val="7"/>
        </w:rPr>
        <w:t>成年人</w:t>
      </w:r>
      <w:r>
        <w:rPr>
          <w:rFonts w:ascii="SimSun" w:hAnsi="SimSun" w:eastAsia="SimSun" w:cs="SimSun"/>
          <w:sz w:val="22"/>
          <w:szCs w:val="22"/>
        </w:rPr>
        <w:t>Hb</w:t>
      </w:r>
      <w:r>
        <w:rPr>
          <w:rFonts w:ascii="SimSun" w:hAnsi="SimSun" w:eastAsia="SimSun" w:cs="SimSun"/>
          <w:sz w:val="22"/>
          <w:szCs w:val="22"/>
          <w:spacing w:val="-26"/>
        </w:rPr>
        <w:t xml:space="preserve"> </w:t>
      </w:r>
      <w:r>
        <w:rPr>
          <w:rFonts w:ascii="SimHei" w:hAnsi="SimHei" w:eastAsia="SimHei" w:cs="SimHei"/>
          <w:sz w:val="22"/>
          <w:szCs w:val="22"/>
          <w:spacing w:val="7"/>
        </w:rPr>
        <w:t>的分</w:t>
      </w:r>
      <w:r>
        <w:rPr>
          <w:rFonts w:ascii="SimHei" w:hAnsi="SimHei" w:eastAsia="SimHei" w:cs="SimHei"/>
          <w:sz w:val="22"/>
          <w:szCs w:val="22"/>
          <w:spacing w:val="6"/>
        </w:rPr>
        <w:t>子量为64458,因此在100%</w:t>
      </w:r>
      <w:r>
        <w:rPr>
          <w:rFonts w:ascii="SimHei" w:hAnsi="SimHei" w:eastAsia="SimHei" w:cs="SimHei"/>
          <w:sz w:val="22"/>
          <w:szCs w:val="22"/>
        </w:rPr>
        <w:t xml:space="preserve"> </w:t>
      </w:r>
      <w:r>
        <w:rPr>
          <w:rFonts w:ascii="Times New Roman" w:hAnsi="Times New Roman" w:eastAsia="Times New Roman" w:cs="Times New Roman"/>
          <w:sz w:val="22"/>
          <w:szCs w:val="22"/>
          <w:spacing w:val="-14"/>
        </w:rPr>
        <w:t>O₂</w:t>
      </w:r>
      <w:r>
        <w:rPr>
          <w:rFonts w:ascii="SimHei" w:hAnsi="SimHei" w:eastAsia="SimHei" w:cs="SimHei"/>
          <w:sz w:val="22"/>
          <w:szCs w:val="22"/>
          <w:spacing w:val="-14"/>
        </w:rPr>
        <w:t>饱和状态下，1</w:t>
      </w:r>
      <w:r>
        <w:rPr>
          <w:rFonts w:ascii="Times New Roman" w:hAnsi="Times New Roman" w:eastAsia="Times New Roman" w:cs="Times New Roman"/>
          <w:sz w:val="22"/>
          <w:szCs w:val="22"/>
          <w:spacing w:val="-14"/>
        </w:rPr>
        <w:t>g</w:t>
      </w:r>
      <w:r>
        <w:rPr>
          <w:rFonts w:ascii="Times New Roman" w:hAnsi="Times New Roman" w:eastAsia="Times New Roman" w:cs="Times New Roman"/>
          <w:sz w:val="22"/>
          <w:szCs w:val="22"/>
          <w:spacing w:val="3"/>
        </w:rPr>
        <w:t xml:space="preserve"> </w:t>
      </w:r>
      <w:r>
        <w:rPr>
          <w:rFonts w:ascii="Times New Roman" w:hAnsi="Times New Roman" w:eastAsia="Times New Roman" w:cs="Times New Roman"/>
          <w:sz w:val="22"/>
          <w:szCs w:val="22"/>
          <w:spacing w:val="-14"/>
        </w:rPr>
        <w:t>Hb</w:t>
      </w:r>
      <w:r>
        <w:rPr>
          <w:rFonts w:ascii="SimHei" w:hAnsi="SimHei" w:eastAsia="SimHei" w:cs="SimHei"/>
          <w:sz w:val="22"/>
          <w:szCs w:val="22"/>
          <w:spacing w:val="-14"/>
        </w:rPr>
        <w:t>可结合的最大</w:t>
      </w:r>
      <w:r>
        <w:rPr>
          <w:rFonts w:ascii="Times New Roman" w:hAnsi="Times New Roman" w:eastAsia="Times New Roman" w:cs="Times New Roman"/>
          <w:sz w:val="22"/>
          <w:szCs w:val="22"/>
          <w:spacing w:val="-14"/>
        </w:rPr>
        <w:t>O₂</w:t>
      </w:r>
      <w:r>
        <w:rPr>
          <w:rFonts w:ascii="SimHei" w:hAnsi="SimHei" w:eastAsia="SimHei" w:cs="SimHei"/>
          <w:sz w:val="22"/>
          <w:szCs w:val="22"/>
          <w:spacing w:val="-15"/>
        </w:rPr>
        <w:t>量为1.39</w:t>
      </w:r>
      <w:r>
        <w:rPr>
          <w:rFonts w:ascii="Times New Roman" w:hAnsi="Times New Roman" w:eastAsia="Times New Roman" w:cs="Times New Roman"/>
          <w:sz w:val="22"/>
          <w:szCs w:val="22"/>
          <w:spacing w:val="-14"/>
        </w:rPr>
        <w:t>ml</w:t>
      </w:r>
      <w:r>
        <w:rPr>
          <w:rFonts w:ascii="SimSun" w:hAnsi="SimSun" w:eastAsia="SimSun" w:cs="SimSun"/>
          <w:sz w:val="22"/>
          <w:szCs w:val="22"/>
          <w:spacing w:val="-15"/>
        </w:rPr>
        <w:t>。</w:t>
      </w:r>
      <w:r>
        <w:rPr>
          <w:rFonts w:ascii="SimHei" w:hAnsi="SimHei" w:eastAsia="SimHei" w:cs="SimHei"/>
          <w:sz w:val="22"/>
          <w:szCs w:val="22"/>
          <w:spacing w:val="-15"/>
        </w:rPr>
        <w:t>由于正常时红细胞含有少量不能结合</w:t>
      </w:r>
      <w:r>
        <w:rPr>
          <w:rFonts w:ascii="Times New Roman" w:hAnsi="Times New Roman" w:eastAsia="Times New Roman" w:cs="Times New Roman"/>
          <w:sz w:val="22"/>
          <w:szCs w:val="22"/>
          <w:spacing w:val="-15"/>
        </w:rPr>
        <w:t>O₂</w:t>
      </w:r>
      <w:r>
        <w:rPr>
          <w:rFonts w:ascii="SimHei" w:hAnsi="SimHei" w:eastAsia="SimHei" w:cs="SimHei"/>
          <w:sz w:val="22"/>
          <w:szCs w:val="22"/>
          <w:spacing w:val="-15"/>
        </w:rPr>
        <w:t>的高铁</w:t>
      </w:r>
      <w:r>
        <w:rPr>
          <w:rFonts w:ascii="SimHei" w:hAnsi="SimHei" w:eastAsia="SimHei" w:cs="SimHei"/>
          <w:sz w:val="22"/>
          <w:szCs w:val="22"/>
        </w:rPr>
        <w:t xml:space="preserve"> </w:t>
      </w:r>
      <w:r>
        <w:rPr>
          <w:rFonts w:ascii="Times New Roman" w:hAnsi="Times New Roman" w:eastAsia="Times New Roman" w:cs="Times New Roman"/>
          <w:sz w:val="22"/>
          <w:szCs w:val="22"/>
          <w:spacing w:val="-4"/>
        </w:rPr>
        <w:t>Hb,</w:t>
      </w:r>
      <w:r>
        <w:rPr>
          <w:rFonts w:ascii="SimSun" w:hAnsi="SimSun" w:eastAsia="SimSun" w:cs="SimSun"/>
          <w:sz w:val="22"/>
          <w:szCs w:val="22"/>
          <w:spacing w:val="-4"/>
        </w:rPr>
        <w:t>所以1</w:t>
      </w:r>
      <w:r>
        <w:rPr>
          <w:rFonts w:ascii="Times New Roman" w:hAnsi="Times New Roman" w:eastAsia="Times New Roman" w:cs="Times New Roman"/>
          <w:sz w:val="22"/>
          <w:szCs w:val="22"/>
          <w:spacing w:val="-4"/>
        </w:rPr>
        <w:t>g</w:t>
      </w:r>
      <w:r>
        <w:rPr>
          <w:rFonts w:ascii="Times New Roman" w:hAnsi="Times New Roman" w:eastAsia="Times New Roman" w:cs="Times New Roman"/>
          <w:sz w:val="22"/>
          <w:szCs w:val="22"/>
          <w:spacing w:val="4"/>
        </w:rPr>
        <w:t xml:space="preserve"> </w:t>
      </w:r>
      <w:r>
        <w:rPr>
          <w:rFonts w:ascii="Times New Roman" w:hAnsi="Times New Roman" w:eastAsia="Times New Roman" w:cs="Times New Roman"/>
          <w:sz w:val="22"/>
          <w:szCs w:val="22"/>
          <w:spacing w:val="-4"/>
        </w:rPr>
        <w:t>Hb</w:t>
      </w:r>
      <w:r>
        <w:rPr>
          <w:rFonts w:ascii="Times New Roman" w:hAnsi="Times New Roman" w:eastAsia="Times New Roman" w:cs="Times New Roman"/>
          <w:sz w:val="22"/>
          <w:szCs w:val="22"/>
          <w:spacing w:val="-32"/>
        </w:rPr>
        <w:t xml:space="preserve"> </w:t>
      </w:r>
      <w:r>
        <w:rPr>
          <w:rFonts w:ascii="SimSun" w:hAnsi="SimSun" w:eastAsia="SimSun" w:cs="SimSun"/>
          <w:sz w:val="22"/>
          <w:szCs w:val="22"/>
          <w:spacing w:val="-4"/>
        </w:rPr>
        <w:t>实际结合的</w:t>
      </w:r>
      <w:r>
        <w:rPr>
          <w:rFonts w:ascii="Times New Roman" w:hAnsi="Times New Roman" w:eastAsia="Times New Roman" w:cs="Times New Roman"/>
          <w:sz w:val="22"/>
          <w:szCs w:val="22"/>
          <w:spacing w:val="-4"/>
        </w:rPr>
        <w:t>O₂</w:t>
      </w:r>
      <w:r>
        <w:rPr>
          <w:rFonts w:ascii="SimSun" w:hAnsi="SimSun" w:eastAsia="SimSun" w:cs="SimSun"/>
          <w:sz w:val="22"/>
          <w:szCs w:val="22"/>
          <w:spacing w:val="-4"/>
        </w:rPr>
        <w:t>量低于1.39</w:t>
      </w:r>
      <w:r>
        <w:rPr>
          <w:rFonts w:ascii="Times New Roman" w:hAnsi="Times New Roman" w:eastAsia="Times New Roman" w:cs="Times New Roman"/>
          <w:sz w:val="22"/>
          <w:szCs w:val="22"/>
          <w:spacing w:val="-4"/>
        </w:rPr>
        <w:t>ml,</w:t>
      </w:r>
      <w:r>
        <w:rPr>
          <w:rFonts w:ascii="SimSun" w:hAnsi="SimSun" w:eastAsia="SimSun" w:cs="SimSun"/>
          <w:sz w:val="22"/>
          <w:szCs w:val="22"/>
          <w:spacing w:val="-4"/>
        </w:rPr>
        <w:t>通常按1.34</w:t>
      </w:r>
      <w:r>
        <w:rPr>
          <w:rFonts w:ascii="Times New Roman" w:hAnsi="Times New Roman" w:eastAsia="Times New Roman" w:cs="Times New Roman"/>
          <w:sz w:val="22"/>
          <w:szCs w:val="22"/>
          <w:spacing w:val="-4"/>
        </w:rPr>
        <w:t>ml</w:t>
      </w:r>
      <w:r>
        <w:rPr>
          <w:rFonts w:ascii="SimSun" w:hAnsi="SimSun" w:eastAsia="SimSun" w:cs="SimSun"/>
          <w:sz w:val="22"/>
          <w:szCs w:val="22"/>
          <w:spacing w:val="-4"/>
        </w:rPr>
        <w:t>计算。评价</w:t>
      </w:r>
      <w:r>
        <w:rPr>
          <w:rFonts w:ascii="Times New Roman" w:hAnsi="Times New Roman" w:eastAsia="Times New Roman" w:cs="Times New Roman"/>
          <w:sz w:val="22"/>
          <w:szCs w:val="22"/>
          <w:spacing w:val="-4"/>
        </w:rPr>
        <w:t>Hb</w:t>
      </w:r>
      <w:r>
        <w:rPr>
          <w:rFonts w:ascii="Times New Roman" w:hAnsi="Times New Roman" w:eastAsia="Times New Roman" w:cs="Times New Roman"/>
          <w:sz w:val="22"/>
          <w:szCs w:val="22"/>
          <w:spacing w:val="-20"/>
        </w:rPr>
        <w:t xml:space="preserve"> </w:t>
      </w:r>
      <w:r>
        <w:rPr>
          <w:rFonts w:ascii="SimSun" w:hAnsi="SimSun" w:eastAsia="SimSun" w:cs="SimSun"/>
          <w:sz w:val="22"/>
          <w:szCs w:val="22"/>
          <w:spacing w:val="-4"/>
        </w:rPr>
        <w:t>结合</w:t>
      </w:r>
      <w:r>
        <w:rPr>
          <w:rFonts w:ascii="Times New Roman" w:hAnsi="Times New Roman" w:eastAsia="Times New Roman" w:cs="Times New Roman"/>
          <w:sz w:val="22"/>
          <w:szCs w:val="22"/>
          <w:spacing w:val="-4"/>
        </w:rPr>
        <w:t>O₂</w:t>
      </w:r>
      <w:r>
        <w:rPr>
          <w:rFonts w:ascii="SimSun" w:hAnsi="SimSun" w:eastAsia="SimSun" w:cs="SimSun"/>
          <w:sz w:val="22"/>
          <w:szCs w:val="22"/>
          <w:spacing w:val="-4"/>
        </w:rPr>
        <w:t>的量包括</w:t>
      </w:r>
      <w:r>
        <w:rPr>
          <w:rFonts w:ascii="Times New Roman" w:hAnsi="Times New Roman" w:eastAsia="Times New Roman" w:cs="Times New Roman"/>
          <w:sz w:val="22"/>
          <w:szCs w:val="22"/>
          <w:spacing w:val="-4"/>
        </w:rPr>
        <w:t>Hb</w:t>
      </w:r>
      <w:r>
        <w:rPr>
          <w:rFonts w:ascii="Times New Roman" w:hAnsi="Times New Roman" w:eastAsia="Times New Roman" w:cs="Times New Roman"/>
          <w:sz w:val="22"/>
          <w:szCs w:val="22"/>
          <w:spacing w:val="-31"/>
        </w:rPr>
        <w:t xml:space="preserve"> </w:t>
      </w:r>
      <w:r>
        <w:rPr>
          <w:rFonts w:ascii="SimSun" w:hAnsi="SimSun" w:eastAsia="SimSun" w:cs="SimSun"/>
          <w:sz w:val="22"/>
          <w:szCs w:val="22"/>
          <w:spacing w:val="-4"/>
        </w:rPr>
        <w:t>氧</w:t>
      </w:r>
      <w:r>
        <w:rPr>
          <w:rFonts w:ascii="SimSun" w:hAnsi="SimSun" w:eastAsia="SimSun" w:cs="SimSun"/>
          <w:sz w:val="22"/>
          <w:szCs w:val="22"/>
        </w:rPr>
        <w:t xml:space="preserve"> </w:t>
      </w:r>
      <w:r>
        <w:rPr>
          <w:rFonts w:ascii="SimSun" w:hAnsi="SimSun" w:eastAsia="SimSun" w:cs="SimSun"/>
          <w:sz w:val="22"/>
          <w:szCs w:val="22"/>
          <w:spacing w:val="-14"/>
        </w:rPr>
        <w:t>容量、</w:t>
      </w:r>
      <w:r>
        <w:rPr>
          <w:rFonts w:ascii="Times New Roman" w:hAnsi="Times New Roman" w:eastAsia="Times New Roman" w:cs="Times New Roman"/>
          <w:sz w:val="22"/>
          <w:szCs w:val="22"/>
          <w:spacing w:val="-14"/>
        </w:rPr>
        <w:t>Hb</w:t>
      </w:r>
      <w:r>
        <w:rPr>
          <w:rFonts w:ascii="SimSun" w:hAnsi="SimSun" w:eastAsia="SimSun" w:cs="SimSun"/>
          <w:sz w:val="22"/>
          <w:szCs w:val="22"/>
          <w:spacing w:val="-14"/>
        </w:rPr>
        <w:t>氧含量和</w:t>
      </w:r>
      <w:r>
        <w:rPr>
          <w:rFonts w:ascii="Times New Roman" w:hAnsi="Times New Roman" w:eastAsia="Times New Roman" w:cs="Times New Roman"/>
          <w:sz w:val="22"/>
          <w:szCs w:val="22"/>
          <w:spacing w:val="-14"/>
        </w:rPr>
        <w:t>Hb</w:t>
      </w:r>
      <w:r>
        <w:rPr>
          <w:rFonts w:ascii="SimSun" w:hAnsi="SimSun" w:eastAsia="SimSun" w:cs="SimSun"/>
          <w:sz w:val="22"/>
          <w:szCs w:val="22"/>
          <w:spacing w:val="-14"/>
        </w:rPr>
        <w:t>氧饱和度。</w:t>
      </w:r>
    </w:p>
    <w:p>
      <w:pPr>
        <w:ind w:left="40" w:right="1071" w:firstLine="409"/>
        <w:spacing w:before="74" w:line="245" w:lineRule="auto"/>
        <w:rPr>
          <w:rFonts w:ascii="SimSun" w:hAnsi="SimSun" w:eastAsia="SimSun" w:cs="SimSun"/>
          <w:sz w:val="22"/>
          <w:szCs w:val="22"/>
        </w:rPr>
      </w:pPr>
      <w:r>
        <w:rPr>
          <w:rFonts w:ascii="SimSun" w:hAnsi="SimSun" w:eastAsia="SimSun" w:cs="SimSun"/>
          <w:sz w:val="22"/>
          <w:szCs w:val="22"/>
          <w:spacing w:val="-17"/>
        </w:rPr>
        <w:t>(1)Hb</w:t>
      </w:r>
      <w:r>
        <w:rPr>
          <w:rFonts w:ascii="SimSun" w:hAnsi="SimSun" w:eastAsia="SimSun" w:cs="SimSun"/>
          <w:sz w:val="22"/>
          <w:szCs w:val="22"/>
          <w:spacing w:val="47"/>
        </w:rPr>
        <w:t xml:space="preserve"> </w:t>
      </w:r>
      <w:r>
        <w:rPr>
          <w:rFonts w:ascii="SimSun" w:hAnsi="SimSun" w:eastAsia="SimSun" w:cs="SimSun"/>
          <w:sz w:val="22"/>
          <w:szCs w:val="22"/>
          <w:spacing w:val="-17"/>
        </w:rPr>
        <w:t>氧容量(oxygen</w:t>
      </w:r>
      <w:r>
        <w:rPr>
          <w:rFonts w:ascii="SimSun" w:hAnsi="SimSun" w:eastAsia="SimSun" w:cs="SimSun"/>
          <w:sz w:val="22"/>
          <w:szCs w:val="22"/>
          <w:spacing w:val="-10"/>
        </w:rPr>
        <w:t xml:space="preserve"> </w:t>
      </w:r>
      <w:r>
        <w:rPr>
          <w:rFonts w:ascii="SimSun" w:hAnsi="SimSun" w:eastAsia="SimSun" w:cs="SimSun"/>
          <w:sz w:val="22"/>
          <w:szCs w:val="22"/>
          <w:spacing w:val="-17"/>
        </w:rPr>
        <w:t>capacity</w:t>
      </w:r>
      <w:r>
        <w:rPr>
          <w:rFonts w:ascii="SimSun" w:hAnsi="SimSun" w:eastAsia="SimSun" w:cs="SimSun"/>
          <w:sz w:val="22"/>
          <w:szCs w:val="22"/>
          <w:spacing w:val="-11"/>
        </w:rPr>
        <w:t xml:space="preserve"> </w:t>
      </w:r>
      <w:r>
        <w:rPr>
          <w:rFonts w:ascii="SimSun" w:hAnsi="SimSun" w:eastAsia="SimSun" w:cs="SimSun"/>
          <w:sz w:val="22"/>
          <w:szCs w:val="22"/>
          <w:spacing w:val="-17"/>
        </w:rPr>
        <w:t>of</w:t>
      </w:r>
      <w:r>
        <w:rPr>
          <w:rFonts w:ascii="SimSun" w:hAnsi="SimSun" w:eastAsia="SimSun" w:cs="SimSun"/>
          <w:sz w:val="22"/>
          <w:szCs w:val="22"/>
          <w:spacing w:val="-18"/>
        </w:rPr>
        <w:t xml:space="preserve"> </w:t>
      </w:r>
      <w:r>
        <w:rPr>
          <w:rFonts w:ascii="SimSun" w:hAnsi="SimSun" w:eastAsia="SimSun" w:cs="SimSun"/>
          <w:sz w:val="22"/>
          <w:szCs w:val="22"/>
          <w:spacing w:val="-17"/>
        </w:rPr>
        <w:t>Hb):是指在100ml血液中，Hb</w:t>
      </w:r>
      <w:r>
        <w:rPr>
          <w:rFonts w:ascii="SimSun" w:hAnsi="SimSun" w:eastAsia="SimSun" w:cs="SimSun"/>
          <w:sz w:val="22"/>
          <w:szCs w:val="22"/>
          <w:spacing w:val="-36"/>
        </w:rPr>
        <w:t xml:space="preserve"> </w:t>
      </w:r>
      <w:r>
        <w:rPr>
          <w:rFonts w:ascii="SimSun" w:hAnsi="SimSun" w:eastAsia="SimSun" w:cs="SimSun"/>
          <w:sz w:val="22"/>
          <w:szCs w:val="22"/>
          <w:spacing w:val="-18"/>
        </w:rPr>
        <w:t>所能结合的最大O</w:t>
      </w:r>
      <w:r>
        <w:rPr>
          <w:rFonts w:ascii="Calibri" w:hAnsi="Calibri" w:eastAsia="Calibri" w:cs="Calibri"/>
          <w:sz w:val="22"/>
          <w:szCs w:val="22"/>
          <w:spacing w:val="-18"/>
        </w:rPr>
        <w:t>₂</w:t>
      </w:r>
      <w:r>
        <w:rPr>
          <w:rFonts w:ascii="Calibri" w:hAnsi="Calibri" w:eastAsia="Calibri" w:cs="Calibri"/>
          <w:sz w:val="22"/>
          <w:szCs w:val="22"/>
          <w:spacing w:val="4"/>
        </w:rPr>
        <w:t xml:space="preserve"> </w:t>
      </w:r>
      <w:r>
        <w:rPr>
          <w:rFonts w:ascii="SimSun" w:hAnsi="SimSun" w:eastAsia="SimSun" w:cs="SimSun"/>
          <w:sz w:val="22"/>
          <w:szCs w:val="22"/>
          <w:spacing w:val="-18"/>
        </w:rPr>
        <w:t>量。若以健</w:t>
      </w:r>
      <w:r>
        <w:rPr>
          <w:rFonts w:ascii="SimSun" w:hAnsi="SimSun" w:eastAsia="SimSun" w:cs="SimSun"/>
          <w:sz w:val="22"/>
          <w:szCs w:val="22"/>
        </w:rPr>
        <w:t xml:space="preserve"> </w:t>
      </w:r>
      <w:r>
        <w:rPr>
          <w:rFonts w:ascii="SimSun" w:hAnsi="SimSun" w:eastAsia="SimSun" w:cs="SimSun"/>
          <w:sz w:val="22"/>
          <w:szCs w:val="22"/>
          <w:spacing w:val="-11"/>
        </w:rPr>
        <w:t>康成年人的血液中Hb</w:t>
      </w:r>
      <w:r>
        <w:rPr>
          <w:rFonts w:ascii="SimSun" w:hAnsi="SimSun" w:eastAsia="SimSun" w:cs="SimSun"/>
          <w:sz w:val="22"/>
          <w:szCs w:val="22"/>
          <w:spacing w:val="-47"/>
        </w:rPr>
        <w:t xml:space="preserve"> </w:t>
      </w:r>
      <w:r>
        <w:rPr>
          <w:rFonts w:ascii="SimSun" w:hAnsi="SimSun" w:eastAsia="SimSun" w:cs="SimSun"/>
          <w:sz w:val="22"/>
          <w:szCs w:val="22"/>
          <w:spacing w:val="-11"/>
        </w:rPr>
        <w:t>浓度为15g/100ml为计，则Hb</w:t>
      </w:r>
      <w:r>
        <w:rPr>
          <w:rFonts w:ascii="SimSun" w:hAnsi="SimSun" w:eastAsia="SimSun" w:cs="SimSun"/>
          <w:sz w:val="22"/>
          <w:szCs w:val="22"/>
          <w:spacing w:val="-27"/>
        </w:rPr>
        <w:t xml:space="preserve"> </w:t>
      </w:r>
      <w:r>
        <w:rPr>
          <w:rFonts w:ascii="SimSun" w:hAnsi="SimSun" w:eastAsia="SimSun" w:cs="SimSun"/>
          <w:sz w:val="22"/>
          <w:szCs w:val="22"/>
          <w:spacing w:val="-11"/>
        </w:rPr>
        <w:t>的氧容量为1.34×15=20.1ml</w:t>
      </w:r>
      <w:r>
        <w:rPr>
          <w:rFonts w:ascii="SimSun" w:hAnsi="SimSun" w:eastAsia="SimSun" w:cs="SimSun"/>
          <w:sz w:val="22"/>
          <w:szCs w:val="22"/>
          <w:spacing w:val="-12"/>
        </w:rPr>
        <w:t>/100</w:t>
      </w:r>
      <w:r>
        <w:rPr>
          <w:rFonts w:ascii="SimSun" w:hAnsi="SimSun" w:eastAsia="SimSun" w:cs="SimSun"/>
          <w:sz w:val="22"/>
          <w:szCs w:val="22"/>
          <w:spacing w:val="-11"/>
        </w:rPr>
        <w:t>ml</w:t>
      </w:r>
      <w:r>
        <w:rPr>
          <w:rFonts w:ascii="SimSun" w:hAnsi="SimSun" w:eastAsia="SimSun" w:cs="SimSun"/>
          <w:sz w:val="22"/>
          <w:szCs w:val="22"/>
          <w:spacing w:val="-12"/>
        </w:rPr>
        <w:t>(血液)。</w:t>
      </w:r>
    </w:p>
    <w:p>
      <w:pPr>
        <w:ind w:left="30" w:right="1080" w:firstLine="410"/>
        <w:spacing w:before="48" w:line="261" w:lineRule="auto"/>
        <w:rPr>
          <w:rFonts w:ascii="SimSun" w:hAnsi="SimSun" w:eastAsia="SimSun" w:cs="SimSun"/>
          <w:sz w:val="22"/>
          <w:szCs w:val="22"/>
        </w:rPr>
      </w:pPr>
      <w:r>
        <w:rPr>
          <w:rFonts w:ascii="Times New Roman" w:hAnsi="Times New Roman" w:eastAsia="Times New Roman" w:cs="Times New Roman"/>
          <w:sz w:val="22"/>
          <w:szCs w:val="22"/>
          <w:spacing w:val="-14"/>
        </w:rPr>
        <w:t>(2)Hb</w:t>
      </w:r>
      <w:r>
        <w:rPr>
          <w:rFonts w:ascii="Times New Roman" w:hAnsi="Times New Roman" w:eastAsia="Times New Roman" w:cs="Times New Roman"/>
          <w:sz w:val="22"/>
          <w:szCs w:val="22"/>
          <w:spacing w:val="26"/>
        </w:rPr>
        <w:t xml:space="preserve">  </w:t>
      </w:r>
      <w:r>
        <w:rPr>
          <w:rFonts w:ascii="SimSun" w:hAnsi="SimSun" w:eastAsia="SimSun" w:cs="SimSun"/>
          <w:sz w:val="22"/>
          <w:szCs w:val="22"/>
          <w:spacing w:val="-14"/>
        </w:rPr>
        <w:t>氧含量</w:t>
      </w:r>
      <w:r>
        <w:rPr>
          <w:rFonts w:ascii="Times New Roman" w:hAnsi="Times New Roman" w:eastAsia="Times New Roman" w:cs="Times New Roman"/>
          <w:sz w:val="22"/>
          <w:szCs w:val="22"/>
          <w:spacing w:val="-14"/>
        </w:rPr>
        <w:t>(oxygen</w:t>
      </w:r>
      <w:r>
        <w:rPr>
          <w:rFonts w:ascii="Times New Roman" w:hAnsi="Times New Roman" w:eastAsia="Times New Roman" w:cs="Times New Roman"/>
          <w:sz w:val="22"/>
          <w:szCs w:val="22"/>
          <w:spacing w:val="2"/>
        </w:rPr>
        <w:t xml:space="preserve"> </w:t>
      </w:r>
      <w:r>
        <w:rPr>
          <w:rFonts w:ascii="Times New Roman" w:hAnsi="Times New Roman" w:eastAsia="Times New Roman" w:cs="Times New Roman"/>
          <w:sz w:val="22"/>
          <w:szCs w:val="22"/>
          <w:spacing w:val="-14"/>
        </w:rPr>
        <w:t>content</w:t>
      </w:r>
      <w:r>
        <w:rPr>
          <w:rFonts w:ascii="Times New Roman" w:hAnsi="Times New Roman" w:eastAsia="Times New Roman" w:cs="Times New Roman"/>
          <w:sz w:val="22"/>
          <w:szCs w:val="22"/>
          <w:spacing w:val="3"/>
        </w:rPr>
        <w:t xml:space="preserve"> </w:t>
      </w:r>
      <w:r>
        <w:rPr>
          <w:rFonts w:ascii="Times New Roman" w:hAnsi="Times New Roman" w:eastAsia="Times New Roman" w:cs="Times New Roman"/>
          <w:sz w:val="22"/>
          <w:szCs w:val="22"/>
          <w:spacing w:val="-14"/>
        </w:rPr>
        <w:t>of</w:t>
      </w:r>
      <w:r>
        <w:rPr>
          <w:rFonts w:ascii="Times New Roman" w:hAnsi="Times New Roman" w:eastAsia="Times New Roman" w:cs="Times New Roman"/>
          <w:sz w:val="22"/>
          <w:szCs w:val="22"/>
          <w:spacing w:val="-22"/>
        </w:rPr>
        <w:t xml:space="preserve"> </w:t>
      </w:r>
      <w:r>
        <w:rPr>
          <w:rFonts w:ascii="Times New Roman" w:hAnsi="Times New Roman" w:eastAsia="Times New Roman" w:cs="Times New Roman"/>
          <w:sz w:val="22"/>
          <w:szCs w:val="22"/>
          <w:spacing w:val="-14"/>
        </w:rPr>
        <w:t>Hb):</w:t>
      </w:r>
      <w:r>
        <w:rPr>
          <w:rFonts w:ascii="SimSun" w:hAnsi="SimSun" w:eastAsia="SimSun" w:cs="SimSun"/>
          <w:sz w:val="22"/>
          <w:szCs w:val="22"/>
          <w:spacing w:val="-14"/>
        </w:rPr>
        <w:t>是指在100</w:t>
      </w:r>
      <w:r>
        <w:rPr>
          <w:rFonts w:ascii="Times New Roman" w:hAnsi="Times New Roman" w:eastAsia="Times New Roman" w:cs="Times New Roman"/>
          <w:sz w:val="22"/>
          <w:szCs w:val="22"/>
          <w:spacing w:val="-14"/>
        </w:rPr>
        <w:t>ml</w:t>
      </w:r>
      <w:r>
        <w:rPr>
          <w:rFonts w:ascii="SimSun" w:hAnsi="SimSun" w:eastAsia="SimSun" w:cs="SimSun"/>
          <w:sz w:val="22"/>
          <w:szCs w:val="22"/>
          <w:spacing w:val="-14"/>
        </w:rPr>
        <w:t>血液中，</w:t>
      </w:r>
      <w:r>
        <w:rPr>
          <w:rFonts w:ascii="Times New Roman" w:hAnsi="Times New Roman" w:eastAsia="Times New Roman" w:cs="Times New Roman"/>
          <w:sz w:val="22"/>
          <w:szCs w:val="22"/>
          <w:spacing w:val="-14"/>
        </w:rPr>
        <w:t>Hb</w:t>
      </w:r>
      <w:r>
        <w:rPr>
          <w:rFonts w:ascii="Times New Roman" w:hAnsi="Times New Roman" w:eastAsia="Times New Roman" w:cs="Times New Roman"/>
          <w:sz w:val="22"/>
          <w:szCs w:val="22"/>
          <w:spacing w:val="-32"/>
        </w:rPr>
        <w:t xml:space="preserve"> </w:t>
      </w:r>
      <w:r>
        <w:rPr>
          <w:rFonts w:ascii="SimSun" w:hAnsi="SimSun" w:eastAsia="SimSun" w:cs="SimSun"/>
          <w:sz w:val="22"/>
          <w:szCs w:val="22"/>
          <w:spacing w:val="-14"/>
        </w:rPr>
        <w:t>实际结合的</w:t>
      </w:r>
      <w:r>
        <w:rPr>
          <w:rFonts w:ascii="Times New Roman" w:hAnsi="Times New Roman" w:eastAsia="Times New Roman" w:cs="Times New Roman"/>
          <w:sz w:val="22"/>
          <w:szCs w:val="22"/>
          <w:spacing w:val="-14"/>
        </w:rPr>
        <w:t>O₂</w:t>
      </w:r>
      <w:r>
        <w:rPr>
          <w:rFonts w:ascii="SimSun" w:hAnsi="SimSun" w:eastAsia="SimSun" w:cs="SimSun"/>
          <w:sz w:val="22"/>
          <w:szCs w:val="22"/>
          <w:spacing w:val="-14"/>
        </w:rPr>
        <w:t>量。当动脉血</w:t>
      </w:r>
      <w:r>
        <w:rPr>
          <w:rFonts w:ascii="Times New Roman" w:hAnsi="Times New Roman" w:eastAsia="Times New Roman" w:cs="Times New Roman"/>
          <w:sz w:val="22"/>
          <w:szCs w:val="22"/>
          <w:spacing w:val="-14"/>
        </w:rPr>
        <w:t>PO₂</w:t>
      </w:r>
      <w:r>
        <w:rPr>
          <w:rFonts w:ascii="Times New Roman" w:hAnsi="Times New Roman" w:eastAsia="Times New Roman" w:cs="Times New Roman"/>
          <w:sz w:val="22"/>
          <w:szCs w:val="22"/>
          <w:spacing w:val="-38"/>
        </w:rPr>
        <w:t xml:space="preserve"> </w:t>
      </w:r>
      <w:r>
        <w:rPr>
          <w:rFonts w:ascii="SimSun" w:hAnsi="SimSun" w:eastAsia="SimSun" w:cs="SimSun"/>
          <w:sz w:val="22"/>
          <w:szCs w:val="22"/>
          <w:spacing w:val="-14"/>
        </w:rPr>
        <w:t>为</w:t>
      </w:r>
      <w:r>
        <w:rPr>
          <w:rFonts w:ascii="SimSun" w:hAnsi="SimSun" w:eastAsia="SimSun" w:cs="SimSun"/>
          <w:sz w:val="22"/>
          <w:szCs w:val="22"/>
        </w:rPr>
        <w:t xml:space="preserve"> </w:t>
      </w:r>
      <w:r>
        <w:rPr>
          <w:rFonts w:ascii="SimSun" w:hAnsi="SimSun" w:eastAsia="SimSun" w:cs="SimSun"/>
          <w:sz w:val="22"/>
          <w:szCs w:val="22"/>
          <w:spacing w:val="-15"/>
        </w:rPr>
        <w:t>100mmHg</w:t>
      </w:r>
      <w:r>
        <w:rPr>
          <w:rFonts w:ascii="SimSun" w:hAnsi="SimSun" w:eastAsia="SimSun" w:cs="SimSun"/>
          <w:sz w:val="22"/>
          <w:szCs w:val="22"/>
          <w:spacing w:val="-36"/>
        </w:rPr>
        <w:t xml:space="preserve"> </w:t>
      </w:r>
      <w:r>
        <w:rPr>
          <w:rFonts w:ascii="SimSun" w:hAnsi="SimSun" w:eastAsia="SimSun" w:cs="SimSun"/>
          <w:sz w:val="22"/>
          <w:szCs w:val="22"/>
          <w:spacing w:val="-15"/>
        </w:rPr>
        <w:t>时，Hb</w:t>
      </w:r>
      <w:r>
        <w:rPr>
          <w:rFonts w:ascii="SimSun" w:hAnsi="SimSun" w:eastAsia="SimSun" w:cs="SimSun"/>
          <w:sz w:val="22"/>
          <w:szCs w:val="22"/>
          <w:spacing w:val="-37"/>
        </w:rPr>
        <w:t xml:space="preserve"> </w:t>
      </w:r>
      <w:r>
        <w:rPr>
          <w:rFonts w:ascii="SimSun" w:hAnsi="SimSun" w:eastAsia="SimSun" w:cs="SimSun"/>
          <w:sz w:val="22"/>
          <w:szCs w:val="22"/>
          <w:spacing w:val="-15"/>
        </w:rPr>
        <w:t>氧含量为19.4ml/100ml,而当静脉血PO</w:t>
      </w:r>
      <w:r>
        <w:rPr>
          <w:rFonts w:ascii="Calibri" w:hAnsi="Calibri" w:eastAsia="Calibri" w:cs="Calibri"/>
          <w:sz w:val="22"/>
          <w:szCs w:val="22"/>
          <w:spacing w:val="-15"/>
        </w:rPr>
        <w:t>₂</w:t>
      </w:r>
      <w:r>
        <w:rPr>
          <w:rFonts w:ascii="Calibri" w:hAnsi="Calibri" w:eastAsia="Calibri" w:cs="Calibri"/>
          <w:sz w:val="22"/>
          <w:szCs w:val="22"/>
          <w:spacing w:val="-18"/>
        </w:rPr>
        <w:t xml:space="preserve"> </w:t>
      </w:r>
      <w:r>
        <w:rPr>
          <w:rFonts w:ascii="SimSun" w:hAnsi="SimSun" w:eastAsia="SimSun" w:cs="SimSun"/>
          <w:sz w:val="22"/>
          <w:szCs w:val="22"/>
          <w:spacing w:val="-15"/>
        </w:rPr>
        <w:t>为40mmHg</w:t>
      </w:r>
      <w:r>
        <w:rPr>
          <w:rFonts w:ascii="SimSun" w:hAnsi="SimSun" w:eastAsia="SimSun" w:cs="SimSun"/>
          <w:sz w:val="22"/>
          <w:szCs w:val="22"/>
          <w:spacing w:val="-8"/>
        </w:rPr>
        <w:t xml:space="preserve"> </w:t>
      </w:r>
      <w:r>
        <w:rPr>
          <w:rFonts w:ascii="SimSun" w:hAnsi="SimSun" w:eastAsia="SimSun" w:cs="SimSun"/>
          <w:sz w:val="22"/>
          <w:szCs w:val="22"/>
          <w:spacing w:val="-15"/>
        </w:rPr>
        <w:t>时</w:t>
      </w:r>
      <w:r>
        <w:rPr>
          <w:rFonts w:ascii="SimSun" w:hAnsi="SimSun" w:eastAsia="SimSun" w:cs="SimSun"/>
          <w:sz w:val="22"/>
          <w:szCs w:val="22"/>
          <w:spacing w:val="-16"/>
        </w:rPr>
        <w:t>，</w:t>
      </w:r>
      <w:r>
        <w:rPr>
          <w:rFonts w:ascii="SimSun" w:hAnsi="SimSun" w:eastAsia="SimSun" w:cs="SimSun"/>
          <w:sz w:val="22"/>
          <w:szCs w:val="22"/>
          <w:spacing w:val="-15"/>
        </w:rPr>
        <w:t>Hb</w:t>
      </w:r>
      <w:r>
        <w:rPr>
          <w:rFonts w:ascii="SimSun" w:hAnsi="SimSun" w:eastAsia="SimSun" w:cs="SimSun"/>
          <w:sz w:val="22"/>
          <w:szCs w:val="22"/>
          <w:spacing w:val="-56"/>
        </w:rPr>
        <w:t xml:space="preserve"> </w:t>
      </w:r>
      <w:r>
        <w:rPr>
          <w:rFonts w:ascii="SimSun" w:hAnsi="SimSun" w:eastAsia="SimSun" w:cs="SimSun"/>
          <w:sz w:val="22"/>
          <w:szCs w:val="22"/>
          <w:spacing w:val="-16"/>
        </w:rPr>
        <w:t>氧含量约为14.4</w:t>
      </w:r>
      <w:r>
        <w:rPr>
          <w:rFonts w:ascii="SimSun" w:hAnsi="SimSun" w:eastAsia="SimSun" w:cs="SimSun"/>
          <w:sz w:val="22"/>
          <w:szCs w:val="22"/>
          <w:spacing w:val="-15"/>
        </w:rPr>
        <w:t>ml</w:t>
      </w:r>
      <w:r>
        <w:rPr>
          <w:rFonts w:ascii="SimSun" w:hAnsi="SimSun" w:eastAsia="SimSun" w:cs="SimSun"/>
          <w:sz w:val="22"/>
          <w:szCs w:val="22"/>
          <w:spacing w:val="-16"/>
        </w:rPr>
        <w:t>/100</w:t>
      </w:r>
      <w:r>
        <w:rPr>
          <w:rFonts w:ascii="SimSun" w:hAnsi="SimSun" w:eastAsia="SimSun" w:cs="SimSun"/>
          <w:sz w:val="22"/>
          <w:szCs w:val="22"/>
          <w:spacing w:val="-15"/>
        </w:rPr>
        <w:t>ml</w:t>
      </w:r>
      <w:r>
        <w:rPr>
          <w:rFonts w:ascii="SimSun" w:hAnsi="SimSun" w:eastAsia="SimSun" w:cs="SimSun"/>
          <w:sz w:val="22"/>
          <w:szCs w:val="22"/>
          <w:spacing w:val="-16"/>
        </w:rPr>
        <w:t>。</w:t>
      </w:r>
    </w:p>
    <w:p>
      <w:pPr>
        <w:ind w:left="19" w:right="1077" w:firstLine="420"/>
        <w:spacing w:before="67" w:line="249" w:lineRule="auto"/>
        <w:rPr>
          <w:rFonts w:ascii="SimSun" w:hAnsi="SimSun" w:eastAsia="SimSun" w:cs="SimSun"/>
          <w:sz w:val="22"/>
          <w:szCs w:val="22"/>
        </w:rPr>
      </w:pPr>
      <w:r>
        <w:rPr>
          <w:rFonts w:ascii="SimSun" w:hAnsi="SimSun" w:eastAsia="SimSun" w:cs="SimSun"/>
          <w:sz w:val="22"/>
          <w:szCs w:val="22"/>
          <w:spacing w:val="-16"/>
        </w:rPr>
        <w:t>(3)Hb</w:t>
      </w:r>
      <w:r>
        <w:rPr>
          <w:rFonts w:ascii="SimSun" w:hAnsi="SimSun" w:eastAsia="SimSun" w:cs="SimSun"/>
          <w:sz w:val="22"/>
          <w:szCs w:val="22"/>
          <w:spacing w:val="96"/>
        </w:rPr>
        <w:t xml:space="preserve"> </w:t>
      </w:r>
      <w:r>
        <w:rPr>
          <w:rFonts w:ascii="SimSun" w:hAnsi="SimSun" w:eastAsia="SimSun" w:cs="SimSun"/>
          <w:sz w:val="22"/>
          <w:szCs w:val="22"/>
          <w:spacing w:val="-16"/>
        </w:rPr>
        <w:t>氧饱和度(oxygen</w:t>
      </w:r>
      <w:r>
        <w:rPr>
          <w:rFonts w:ascii="SimSun" w:hAnsi="SimSun" w:eastAsia="SimSun" w:cs="SimSun"/>
          <w:sz w:val="22"/>
          <w:szCs w:val="22"/>
          <w:spacing w:val="-8"/>
        </w:rPr>
        <w:t xml:space="preserve"> </w:t>
      </w:r>
      <w:r>
        <w:rPr>
          <w:rFonts w:ascii="SimSun" w:hAnsi="SimSun" w:eastAsia="SimSun" w:cs="SimSun"/>
          <w:sz w:val="22"/>
          <w:szCs w:val="22"/>
          <w:spacing w:val="-16"/>
        </w:rPr>
        <w:t>saturation</w:t>
      </w:r>
      <w:r>
        <w:rPr>
          <w:rFonts w:ascii="SimSun" w:hAnsi="SimSun" w:eastAsia="SimSun" w:cs="SimSun"/>
          <w:sz w:val="22"/>
          <w:szCs w:val="22"/>
          <w:spacing w:val="-14"/>
        </w:rPr>
        <w:t xml:space="preserve"> </w:t>
      </w:r>
      <w:r>
        <w:rPr>
          <w:rFonts w:ascii="SimSun" w:hAnsi="SimSun" w:eastAsia="SimSun" w:cs="SimSun"/>
          <w:sz w:val="22"/>
          <w:szCs w:val="22"/>
          <w:spacing w:val="-16"/>
        </w:rPr>
        <w:t>of</w:t>
      </w:r>
      <w:r>
        <w:rPr>
          <w:rFonts w:ascii="SimSun" w:hAnsi="SimSun" w:eastAsia="SimSun" w:cs="SimSun"/>
          <w:sz w:val="22"/>
          <w:szCs w:val="22"/>
          <w:spacing w:val="-20"/>
        </w:rPr>
        <w:t xml:space="preserve"> </w:t>
      </w:r>
      <w:r>
        <w:rPr>
          <w:rFonts w:ascii="SimSun" w:hAnsi="SimSun" w:eastAsia="SimSun" w:cs="SimSun"/>
          <w:sz w:val="22"/>
          <w:szCs w:val="22"/>
          <w:spacing w:val="-16"/>
        </w:rPr>
        <w:t>Hb):是指Hb</w:t>
      </w:r>
      <w:r>
        <w:rPr>
          <w:rFonts w:ascii="SimSun" w:hAnsi="SimSun" w:eastAsia="SimSun" w:cs="SimSun"/>
          <w:sz w:val="22"/>
          <w:szCs w:val="22"/>
          <w:spacing w:val="-36"/>
        </w:rPr>
        <w:t xml:space="preserve"> </w:t>
      </w:r>
      <w:r>
        <w:rPr>
          <w:rFonts w:ascii="SimSun" w:hAnsi="SimSun" w:eastAsia="SimSun" w:cs="SimSun"/>
          <w:sz w:val="22"/>
          <w:szCs w:val="22"/>
          <w:spacing w:val="-16"/>
        </w:rPr>
        <w:t>氧含量与Hb</w:t>
      </w:r>
      <w:r>
        <w:rPr>
          <w:rFonts w:ascii="SimSun" w:hAnsi="SimSun" w:eastAsia="SimSun" w:cs="SimSun"/>
          <w:sz w:val="22"/>
          <w:szCs w:val="22"/>
          <w:spacing w:val="-17"/>
        </w:rPr>
        <w:t xml:space="preserve"> </w:t>
      </w:r>
      <w:r>
        <w:rPr>
          <w:rFonts w:ascii="SimSun" w:hAnsi="SimSun" w:eastAsia="SimSun" w:cs="SimSun"/>
          <w:sz w:val="22"/>
          <w:szCs w:val="22"/>
          <w:spacing w:val="-16"/>
        </w:rPr>
        <w:t>氧容量的百分比。如果PO</w:t>
      </w:r>
      <w:r>
        <w:rPr>
          <w:rFonts w:ascii="Calibri" w:hAnsi="Calibri" w:eastAsia="Calibri" w:cs="Calibri"/>
          <w:sz w:val="22"/>
          <w:szCs w:val="22"/>
          <w:spacing w:val="-16"/>
        </w:rPr>
        <w:t>₂</w:t>
      </w:r>
      <w:r>
        <w:rPr>
          <w:rFonts w:ascii="Calibri" w:hAnsi="Calibri" w:eastAsia="Calibri" w:cs="Calibri"/>
          <w:sz w:val="22"/>
          <w:szCs w:val="22"/>
          <w:spacing w:val="-18"/>
        </w:rPr>
        <w:t xml:space="preserve"> </w:t>
      </w:r>
      <w:r>
        <w:rPr>
          <w:rFonts w:ascii="SimSun" w:hAnsi="SimSun" w:eastAsia="SimSun" w:cs="SimSun"/>
          <w:sz w:val="22"/>
          <w:szCs w:val="22"/>
          <w:spacing w:val="-16"/>
        </w:rPr>
        <w:t>达</w:t>
      </w:r>
      <w:r>
        <w:rPr>
          <w:rFonts w:ascii="SimSun" w:hAnsi="SimSun" w:eastAsia="SimSun" w:cs="SimSun"/>
          <w:sz w:val="22"/>
          <w:szCs w:val="22"/>
        </w:rPr>
        <w:t xml:space="preserve"> </w:t>
      </w:r>
      <w:r>
        <w:rPr>
          <w:rFonts w:ascii="Times New Roman" w:hAnsi="Times New Roman" w:eastAsia="Times New Roman" w:cs="Times New Roman"/>
          <w:sz w:val="22"/>
          <w:szCs w:val="22"/>
          <w:spacing w:val="-8"/>
        </w:rPr>
        <w:t>150mmHg,</w:t>
      </w:r>
      <w:r>
        <w:rPr>
          <w:rFonts w:ascii="SimSun" w:hAnsi="SimSun" w:eastAsia="SimSun" w:cs="SimSun"/>
          <w:sz w:val="22"/>
          <w:szCs w:val="22"/>
          <w:spacing w:val="-8"/>
        </w:rPr>
        <w:t>动脉血的</w:t>
      </w:r>
      <w:r>
        <w:rPr>
          <w:rFonts w:ascii="SimSun" w:hAnsi="SimSun" w:eastAsia="SimSun" w:cs="SimSun"/>
          <w:sz w:val="22"/>
          <w:szCs w:val="22"/>
          <w:spacing w:val="-59"/>
        </w:rPr>
        <w:t xml:space="preserve"> </w:t>
      </w:r>
      <w:r>
        <w:rPr>
          <w:rFonts w:ascii="Times New Roman" w:hAnsi="Times New Roman" w:eastAsia="Times New Roman" w:cs="Times New Roman"/>
          <w:sz w:val="22"/>
          <w:szCs w:val="22"/>
          <w:spacing w:val="-8"/>
        </w:rPr>
        <w:t>Hb</w:t>
      </w:r>
      <w:r>
        <w:rPr>
          <w:rFonts w:ascii="Times New Roman" w:hAnsi="Times New Roman" w:eastAsia="Times New Roman" w:cs="Times New Roman"/>
          <w:sz w:val="22"/>
          <w:szCs w:val="22"/>
          <w:spacing w:val="-30"/>
        </w:rPr>
        <w:t xml:space="preserve"> </w:t>
      </w:r>
      <w:r>
        <w:rPr>
          <w:rFonts w:ascii="SimSun" w:hAnsi="SimSun" w:eastAsia="SimSun" w:cs="SimSun"/>
          <w:sz w:val="22"/>
          <w:szCs w:val="22"/>
          <w:spacing w:val="-8"/>
        </w:rPr>
        <w:t>氧含量也可达20.1</w:t>
      </w:r>
      <w:r>
        <w:rPr>
          <w:rFonts w:ascii="Times New Roman" w:hAnsi="Times New Roman" w:eastAsia="Times New Roman" w:cs="Times New Roman"/>
          <w:sz w:val="22"/>
          <w:szCs w:val="22"/>
          <w:spacing w:val="-8"/>
        </w:rPr>
        <w:t>ml/100ml,</w:t>
      </w:r>
      <w:r>
        <w:rPr>
          <w:rFonts w:ascii="SimSun" w:hAnsi="SimSun" w:eastAsia="SimSun" w:cs="SimSun"/>
          <w:sz w:val="22"/>
          <w:szCs w:val="22"/>
          <w:spacing w:val="-8"/>
        </w:rPr>
        <w:t>与</w:t>
      </w:r>
      <w:r>
        <w:rPr>
          <w:rFonts w:ascii="Times New Roman" w:hAnsi="Times New Roman" w:eastAsia="Times New Roman" w:cs="Times New Roman"/>
          <w:sz w:val="22"/>
          <w:szCs w:val="22"/>
          <w:spacing w:val="-8"/>
        </w:rPr>
        <w:t>Hb</w:t>
      </w:r>
      <w:r>
        <w:rPr>
          <w:rFonts w:ascii="Times New Roman" w:hAnsi="Times New Roman" w:eastAsia="Times New Roman" w:cs="Times New Roman"/>
          <w:sz w:val="22"/>
          <w:szCs w:val="22"/>
          <w:spacing w:val="-20"/>
        </w:rPr>
        <w:t xml:space="preserve"> </w:t>
      </w:r>
      <w:r>
        <w:rPr>
          <w:rFonts w:ascii="SimSun" w:hAnsi="SimSun" w:eastAsia="SimSun" w:cs="SimSun"/>
          <w:sz w:val="22"/>
          <w:szCs w:val="22"/>
          <w:spacing w:val="-8"/>
        </w:rPr>
        <w:t>氧容量相等，则</w:t>
      </w:r>
      <w:r>
        <w:rPr>
          <w:rFonts w:ascii="Times New Roman" w:hAnsi="Times New Roman" w:eastAsia="Times New Roman" w:cs="Times New Roman"/>
          <w:sz w:val="22"/>
          <w:szCs w:val="22"/>
          <w:spacing w:val="-8"/>
        </w:rPr>
        <w:t>Hb</w:t>
      </w:r>
      <w:r>
        <w:rPr>
          <w:rFonts w:ascii="Times New Roman" w:hAnsi="Times New Roman" w:eastAsia="Times New Roman" w:cs="Times New Roman"/>
          <w:sz w:val="22"/>
          <w:szCs w:val="22"/>
          <w:spacing w:val="-30"/>
        </w:rPr>
        <w:t xml:space="preserve"> </w:t>
      </w:r>
      <w:r>
        <w:rPr>
          <w:rFonts w:ascii="SimSun" w:hAnsi="SimSun" w:eastAsia="SimSun" w:cs="SimSun"/>
          <w:sz w:val="22"/>
          <w:szCs w:val="22"/>
          <w:spacing w:val="-8"/>
        </w:rPr>
        <w:t>氧饱和度是100%,也</w:t>
      </w:r>
      <w:r>
        <w:rPr>
          <w:rFonts w:ascii="SimSun" w:hAnsi="SimSun" w:eastAsia="SimSun" w:cs="SimSun"/>
          <w:sz w:val="22"/>
          <w:szCs w:val="22"/>
        </w:rPr>
        <w:t xml:space="preserve"> </w:t>
      </w:r>
      <w:r>
        <w:rPr>
          <w:rFonts w:ascii="SimSun" w:hAnsi="SimSun" w:eastAsia="SimSun" w:cs="SimSun"/>
          <w:sz w:val="22"/>
          <w:szCs w:val="22"/>
          <w:spacing w:val="-12"/>
        </w:rPr>
        <w:t>称氧饱和；如果静脉血的Hb</w:t>
      </w:r>
      <w:r>
        <w:rPr>
          <w:rFonts w:ascii="SimSun" w:hAnsi="SimSun" w:eastAsia="SimSun" w:cs="SimSun"/>
          <w:sz w:val="22"/>
          <w:szCs w:val="22"/>
          <w:spacing w:val="-16"/>
        </w:rPr>
        <w:t xml:space="preserve"> </w:t>
      </w:r>
      <w:r>
        <w:rPr>
          <w:rFonts w:ascii="SimSun" w:hAnsi="SimSun" w:eastAsia="SimSun" w:cs="SimSun"/>
          <w:sz w:val="22"/>
          <w:szCs w:val="22"/>
          <w:spacing w:val="-12"/>
        </w:rPr>
        <w:t>氧含量是15ml,则</w:t>
      </w:r>
      <w:r>
        <w:rPr>
          <w:rFonts w:ascii="SimSun" w:hAnsi="SimSun" w:eastAsia="SimSun" w:cs="SimSun"/>
          <w:sz w:val="22"/>
          <w:szCs w:val="22"/>
          <w:spacing w:val="-57"/>
        </w:rPr>
        <w:t xml:space="preserve"> </w:t>
      </w:r>
      <w:r>
        <w:rPr>
          <w:rFonts w:ascii="SimSun" w:hAnsi="SimSun" w:eastAsia="SimSun" w:cs="SimSun"/>
          <w:sz w:val="22"/>
          <w:szCs w:val="22"/>
          <w:spacing w:val="-12"/>
        </w:rPr>
        <w:t>Hb</w:t>
      </w:r>
      <w:r>
        <w:rPr>
          <w:rFonts w:ascii="SimSun" w:hAnsi="SimSun" w:eastAsia="SimSun" w:cs="SimSun"/>
          <w:sz w:val="22"/>
          <w:szCs w:val="22"/>
          <w:spacing w:val="-26"/>
        </w:rPr>
        <w:t xml:space="preserve"> </w:t>
      </w:r>
      <w:r>
        <w:rPr>
          <w:rFonts w:ascii="SimSun" w:hAnsi="SimSun" w:eastAsia="SimSun" w:cs="SimSun"/>
          <w:sz w:val="22"/>
          <w:szCs w:val="22"/>
          <w:spacing w:val="-12"/>
        </w:rPr>
        <w:t>氧饱和度约为75%。</w:t>
      </w:r>
    </w:p>
    <w:p>
      <w:pPr>
        <w:ind w:left="19" w:right="1070" w:firstLine="410"/>
        <w:spacing w:before="84" w:line="243" w:lineRule="auto"/>
        <w:rPr>
          <w:rFonts w:ascii="SimSun" w:hAnsi="SimSun" w:eastAsia="SimSun" w:cs="SimSun"/>
          <w:sz w:val="22"/>
          <w:szCs w:val="22"/>
        </w:rPr>
      </w:pPr>
      <w:r>
        <w:rPr>
          <w:rFonts w:ascii="SimSun" w:hAnsi="SimSun" w:eastAsia="SimSun" w:cs="SimSun"/>
          <w:sz w:val="22"/>
          <w:szCs w:val="22"/>
          <w:spacing w:val="-22"/>
        </w:rPr>
        <w:t>通常情况下，血浆中溶解的</w:t>
      </w:r>
      <w:r>
        <w:rPr>
          <w:rFonts w:ascii="Times New Roman" w:hAnsi="Times New Roman" w:eastAsia="Times New Roman" w:cs="Times New Roman"/>
          <w:sz w:val="22"/>
          <w:szCs w:val="22"/>
          <w:spacing w:val="-22"/>
        </w:rPr>
        <w:t>O₂</w:t>
      </w:r>
      <w:r>
        <w:rPr>
          <w:rFonts w:ascii="SimSun" w:hAnsi="SimSun" w:eastAsia="SimSun" w:cs="SimSun"/>
          <w:sz w:val="22"/>
          <w:szCs w:val="22"/>
          <w:spacing w:val="-22"/>
        </w:rPr>
        <w:t>极少，可忽略不计，因此，</w:t>
      </w:r>
      <w:r>
        <w:rPr>
          <w:rFonts w:ascii="Times New Roman" w:hAnsi="Times New Roman" w:eastAsia="Times New Roman" w:cs="Times New Roman"/>
          <w:sz w:val="22"/>
          <w:szCs w:val="22"/>
          <w:spacing w:val="-22"/>
        </w:rPr>
        <w:t>Hb</w:t>
      </w:r>
      <w:r>
        <w:rPr>
          <w:rFonts w:ascii="Times New Roman" w:hAnsi="Times New Roman" w:eastAsia="Times New Roman" w:cs="Times New Roman"/>
          <w:sz w:val="22"/>
          <w:szCs w:val="22"/>
          <w:spacing w:val="-14"/>
        </w:rPr>
        <w:t xml:space="preserve"> </w:t>
      </w:r>
      <w:r>
        <w:rPr>
          <w:rFonts w:ascii="SimSun" w:hAnsi="SimSun" w:eastAsia="SimSun" w:cs="SimSun"/>
          <w:sz w:val="22"/>
          <w:szCs w:val="22"/>
          <w:spacing w:val="-22"/>
        </w:rPr>
        <w:t>氧容量、</w:t>
      </w:r>
      <w:r>
        <w:rPr>
          <w:rFonts w:ascii="Times New Roman" w:hAnsi="Times New Roman" w:eastAsia="Times New Roman" w:cs="Times New Roman"/>
          <w:sz w:val="22"/>
          <w:szCs w:val="22"/>
          <w:spacing w:val="-22"/>
        </w:rPr>
        <w:t>Hb</w:t>
      </w:r>
      <w:r>
        <w:rPr>
          <w:rFonts w:ascii="SimSun" w:hAnsi="SimSun" w:eastAsia="SimSun" w:cs="SimSun"/>
          <w:sz w:val="22"/>
          <w:szCs w:val="22"/>
          <w:spacing w:val="-22"/>
        </w:rPr>
        <w:t>氧含量和</w:t>
      </w:r>
      <w:r>
        <w:rPr>
          <w:rFonts w:ascii="Times New Roman" w:hAnsi="Times New Roman" w:eastAsia="Times New Roman" w:cs="Times New Roman"/>
          <w:sz w:val="22"/>
          <w:szCs w:val="22"/>
          <w:spacing w:val="-22"/>
        </w:rPr>
        <w:t>Hb</w:t>
      </w:r>
      <w:r>
        <w:rPr>
          <w:rFonts w:ascii="Times New Roman" w:hAnsi="Times New Roman" w:eastAsia="Times New Roman" w:cs="Times New Roman"/>
          <w:sz w:val="22"/>
          <w:szCs w:val="22"/>
          <w:spacing w:val="-20"/>
        </w:rPr>
        <w:t xml:space="preserve"> </w:t>
      </w:r>
      <w:r>
        <w:rPr>
          <w:rFonts w:ascii="SimSun" w:hAnsi="SimSun" w:eastAsia="SimSun" w:cs="SimSun"/>
          <w:sz w:val="22"/>
          <w:szCs w:val="22"/>
          <w:spacing w:val="-22"/>
        </w:rPr>
        <w:t>氧饱和度可</w:t>
      </w:r>
      <w:r>
        <w:rPr>
          <w:rFonts w:ascii="SimSun" w:hAnsi="SimSun" w:eastAsia="SimSun" w:cs="SimSun"/>
          <w:sz w:val="22"/>
          <w:szCs w:val="22"/>
        </w:rPr>
        <w:t xml:space="preserve"> </w:t>
      </w:r>
      <w:r>
        <w:rPr>
          <w:rFonts w:ascii="SimSun" w:hAnsi="SimSun" w:eastAsia="SimSun" w:cs="SimSun"/>
          <w:sz w:val="22"/>
          <w:szCs w:val="22"/>
          <w:spacing w:val="-20"/>
          <w:w w:val="96"/>
        </w:rPr>
        <w:t>分别视为血氧容量(oxygen</w:t>
      </w:r>
      <w:r>
        <w:rPr>
          <w:rFonts w:ascii="SimSun" w:hAnsi="SimSun" w:eastAsia="SimSun" w:cs="SimSun"/>
          <w:sz w:val="22"/>
          <w:szCs w:val="22"/>
          <w:spacing w:val="-9"/>
        </w:rPr>
        <w:t xml:space="preserve"> </w:t>
      </w:r>
      <w:r>
        <w:rPr>
          <w:rFonts w:ascii="SimSun" w:hAnsi="SimSun" w:eastAsia="SimSun" w:cs="SimSun"/>
          <w:sz w:val="22"/>
          <w:szCs w:val="22"/>
          <w:spacing w:val="-20"/>
          <w:w w:val="96"/>
        </w:rPr>
        <w:t>capacity</w:t>
      </w:r>
      <w:r>
        <w:rPr>
          <w:rFonts w:ascii="SimSun" w:hAnsi="SimSun" w:eastAsia="SimSun" w:cs="SimSun"/>
          <w:sz w:val="22"/>
          <w:szCs w:val="22"/>
          <w:spacing w:val="-15"/>
        </w:rPr>
        <w:t xml:space="preserve"> </w:t>
      </w:r>
      <w:r>
        <w:rPr>
          <w:rFonts w:ascii="SimSun" w:hAnsi="SimSun" w:eastAsia="SimSun" w:cs="SimSun"/>
          <w:sz w:val="22"/>
          <w:szCs w:val="22"/>
          <w:spacing w:val="-20"/>
          <w:w w:val="96"/>
        </w:rPr>
        <w:t>of</w:t>
      </w:r>
      <w:r>
        <w:rPr>
          <w:rFonts w:ascii="SimSun" w:hAnsi="SimSun" w:eastAsia="SimSun" w:cs="SimSun"/>
          <w:sz w:val="22"/>
          <w:szCs w:val="22"/>
          <w:spacing w:val="-20"/>
        </w:rPr>
        <w:t xml:space="preserve"> </w:t>
      </w:r>
      <w:r>
        <w:rPr>
          <w:rFonts w:ascii="SimSun" w:hAnsi="SimSun" w:eastAsia="SimSun" w:cs="SimSun"/>
          <w:sz w:val="22"/>
          <w:szCs w:val="22"/>
          <w:spacing w:val="-20"/>
          <w:w w:val="96"/>
        </w:rPr>
        <w:t>blood)、血氧含量(oxygen</w:t>
      </w:r>
      <w:r>
        <w:rPr>
          <w:rFonts w:ascii="SimSun" w:hAnsi="SimSun" w:eastAsia="SimSun" w:cs="SimSun"/>
          <w:sz w:val="22"/>
          <w:szCs w:val="22"/>
          <w:spacing w:val="-12"/>
        </w:rPr>
        <w:t xml:space="preserve"> </w:t>
      </w:r>
      <w:r>
        <w:rPr>
          <w:rFonts w:ascii="SimSun" w:hAnsi="SimSun" w:eastAsia="SimSun" w:cs="SimSun"/>
          <w:sz w:val="22"/>
          <w:szCs w:val="22"/>
          <w:spacing w:val="-20"/>
          <w:w w:val="96"/>
        </w:rPr>
        <w:t>content</w:t>
      </w:r>
      <w:r>
        <w:rPr>
          <w:rFonts w:ascii="SimSun" w:hAnsi="SimSun" w:eastAsia="SimSun" w:cs="SimSun"/>
          <w:sz w:val="22"/>
          <w:szCs w:val="22"/>
          <w:spacing w:val="-15"/>
        </w:rPr>
        <w:t xml:space="preserve"> </w:t>
      </w:r>
      <w:r>
        <w:rPr>
          <w:rFonts w:ascii="SimSun" w:hAnsi="SimSun" w:eastAsia="SimSun" w:cs="SimSun"/>
          <w:sz w:val="22"/>
          <w:szCs w:val="22"/>
          <w:spacing w:val="-20"/>
          <w:w w:val="96"/>
        </w:rPr>
        <w:t>of</w:t>
      </w:r>
      <w:r>
        <w:rPr>
          <w:rFonts w:ascii="SimSun" w:hAnsi="SimSun" w:eastAsia="SimSun" w:cs="SimSun"/>
          <w:sz w:val="22"/>
          <w:szCs w:val="22"/>
          <w:spacing w:val="-18"/>
        </w:rPr>
        <w:t xml:space="preserve"> </w:t>
      </w:r>
      <w:r>
        <w:rPr>
          <w:rFonts w:ascii="SimSun" w:hAnsi="SimSun" w:eastAsia="SimSun" w:cs="SimSun"/>
          <w:sz w:val="22"/>
          <w:szCs w:val="22"/>
          <w:spacing w:val="-20"/>
          <w:w w:val="96"/>
        </w:rPr>
        <w:t>blood)和血氧饱和度(oxygen</w:t>
      </w:r>
      <w:r>
        <w:rPr>
          <w:rFonts w:ascii="SimSun" w:hAnsi="SimSun" w:eastAsia="SimSun" w:cs="SimSun"/>
          <w:sz w:val="22"/>
          <w:szCs w:val="22"/>
        </w:rPr>
        <w:t xml:space="preserve"> </w:t>
      </w:r>
      <w:r>
        <w:rPr>
          <w:rFonts w:ascii="Times New Roman" w:hAnsi="Times New Roman" w:eastAsia="Times New Roman" w:cs="Times New Roman"/>
          <w:sz w:val="22"/>
          <w:szCs w:val="22"/>
          <w:spacing w:val="-11"/>
        </w:rPr>
        <w:t>saturation</w:t>
      </w:r>
      <w:r>
        <w:rPr>
          <w:rFonts w:ascii="Times New Roman" w:hAnsi="Times New Roman" w:eastAsia="Times New Roman" w:cs="Times New Roman"/>
          <w:sz w:val="22"/>
          <w:szCs w:val="22"/>
          <w:spacing w:val="9"/>
        </w:rPr>
        <w:t xml:space="preserve"> </w:t>
      </w:r>
      <w:r>
        <w:rPr>
          <w:rFonts w:ascii="Times New Roman" w:hAnsi="Times New Roman" w:eastAsia="Times New Roman" w:cs="Times New Roman"/>
          <w:sz w:val="22"/>
          <w:szCs w:val="22"/>
          <w:spacing w:val="-11"/>
        </w:rPr>
        <w:t>of</w:t>
      </w:r>
      <w:r>
        <w:rPr>
          <w:rFonts w:ascii="Times New Roman" w:hAnsi="Times New Roman" w:eastAsia="Times New Roman" w:cs="Times New Roman"/>
          <w:sz w:val="22"/>
          <w:szCs w:val="22"/>
          <w:spacing w:val="-25"/>
        </w:rPr>
        <w:t xml:space="preserve"> </w:t>
      </w:r>
      <w:r>
        <w:rPr>
          <w:rFonts w:ascii="Times New Roman" w:hAnsi="Times New Roman" w:eastAsia="Times New Roman" w:cs="Times New Roman"/>
          <w:sz w:val="22"/>
          <w:szCs w:val="22"/>
          <w:spacing w:val="-11"/>
        </w:rPr>
        <w:t>blood)</w:t>
      </w:r>
      <w:r>
        <w:rPr>
          <w:rFonts w:ascii="SimSun" w:hAnsi="SimSun" w:eastAsia="SimSun" w:cs="SimSun"/>
          <w:sz w:val="22"/>
          <w:szCs w:val="22"/>
          <w:spacing w:val="-11"/>
        </w:rPr>
        <w:t>。</w:t>
      </w:r>
      <w:r>
        <w:rPr>
          <w:rFonts w:ascii="Times New Roman" w:hAnsi="Times New Roman" w:eastAsia="Times New Roman" w:cs="Times New Roman"/>
          <w:sz w:val="22"/>
          <w:szCs w:val="22"/>
          <w:spacing w:val="-11"/>
        </w:rPr>
        <w:t>HbO₂</w:t>
      </w:r>
      <w:r>
        <w:rPr>
          <w:rFonts w:ascii="SimSun" w:hAnsi="SimSun" w:eastAsia="SimSun" w:cs="SimSun"/>
          <w:sz w:val="22"/>
          <w:szCs w:val="22"/>
          <w:spacing w:val="-11"/>
        </w:rPr>
        <w:t>呈鲜红色，</w:t>
      </w:r>
      <w:r>
        <w:rPr>
          <w:rFonts w:ascii="Times New Roman" w:hAnsi="Times New Roman" w:eastAsia="Times New Roman" w:cs="Times New Roman"/>
          <w:sz w:val="22"/>
          <w:szCs w:val="22"/>
          <w:spacing w:val="-11"/>
        </w:rPr>
        <w:t>Hb</w:t>
      </w:r>
      <w:r>
        <w:rPr>
          <w:rFonts w:ascii="SimSun" w:hAnsi="SimSun" w:eastAsia="SimSun" w:cs="SimSun"/>
          <w:sz w:val="22"/>
          <w:szCs w:val="22"/>
          <w:spacing w:val="-11"/>
        </w:rPr>
        <w:t>呈紫蓝色。当血液中</w:t>
      </w:r>
      <w:r>
        <w:rPr>
          <w:rFonts w:ascii="Times New Roman" w:hAnsi="Times New Roman" w:eastAsia="Times New Roman" w:cs="Times New Roman"/>
          <w:sz w:val="22"/>
          <w:szCs w:val="22"/>
          <w:spacing w:val="-11"/>
        </w:rPr>
        <w:t>Hb</w:t>
      </w:r>
      <w:r>
        <w:rPr>
          <w:rFonts w:ascii="Times New Roman" w:hAnsi="Times New Roman" w:eastAsia="Times New Roman" w:cs="Times New Roman"/>
          <w:sz w:val="22"/>
          <w:szCs w:val="22"/>
          <w:spacing w:val="-20"/>
        </w:rPr>
        <w:t xml:space="preserve"> </w:t>
      </w:r>
      <w:r>
        <w:rPr>
          <w:rFonts w:ascii="SimSun" w:hAnsi="SimSun" w:eastAsia="SimSun" w:cs="SimSun"/>
          <w:sz w:val="22"/>
          <w:szCs w:val="22"/>
          <w:spacing w:val="-11"/>
        </w:rPr>
        <w:t>含量达5</w:t>
      </w:r>
      <w:r>
        <w:rPr>
          <w:rFonts w:ascii="Times New Roman" w:hAnsi="Times New Roman" w:eastAsia="Times New Roman" w:cs="Times New Roman"/>
          <w:sz w:val="22"/>
          <w:szCs w:val="22"/>
          <w:spacing w:val="-11"/>
        </w:rPr>
        <w:t>g/100ml</w:t>
      </w:r>
      <w:r>
        <w:rPr>
          <w:rFonts w:ascii="SimSun" w:hAnsi="SimSun" w:eastAsia="SimSun" w:cs="SimSun"/>
          <w:sz w:val="22"/>
          <w:szCs w:val="22"/>
          <w:spacing w:val="-11"/>
        </w:rPr>
        <w:t>(血液)以上时，皮</w:t>
      </w:r>
    </w:p>
    <w:p>
      <w:pPr>
        <w:sectPr>
          <w:pgSz w:w="11280" w:h="15940"/>
          <w:pgMar w:top="400" w:right="649" w:bottom="400" w:left="859" w:header="0" w:footer="0" w:gutter="0"/>
        </w:sectPr>
        <w:rPr/>
      </w:pPr>
    </w:p>
    <w:p>
      <w:pPr>
        <w:spacing w:line="346" w:lineRule="auto"/>
        <w:rPr>
          <w:rFonts w:ascii="Arial"/>
          <w:sz w:val="21"/>
        </w:rPr>
      </w:pPr>
      <w:r>
        <mc:AlternateContent xmlns:mc="http://schemas.openxmlformats.org/markup-compatibility/2006">
          <mc:Choice Requires="wps">
            <w:drawing>
              <wp:anchor distT="0" distB="0" distL="0" distR="0" simplePos="0" relativeHeight="251778048" behindDoc="0" locked="0" layoutInCell="0" allowOverlap="1">
                <wp:simplePos x="0" y="0"/>
                <wp:positionH relativeFrom="page">
                  <wp:posOffset>769980</wp:posOffset>
                </wp:positionH>
                <wp:positionV relativeFrom="page">
                  <wp:posOffset>5157904</wp:posOffset>
                </wp:positionV>
                <wp:extent cx="742315" cy="182245"/>
                <wp:effectExtent l="0" t="0" r="0" b="0"/>
                <wp:wrapNone/>
                <wp:docPr id="56" name="TextBox 56"/>
                <wp:cNvGraphicFramePr/>
                <a:graphic>
                  <a:graphicData uri="http://schemas.microsoft.com/office/word/2010/wordprocessingShape">
                    <wps:wsp>
                      <wps:cNvSpPr txBox="1"/>
                      <wps:spPr>
                        <a:xfrm rot="16200000">
                          <a:off x="769980" y="5157904"/>
                          <a:ext cx="742315" cy="18224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2" w:line="219" w:lineRule="auto"/>
                              <w:rPr>
                                <w:rFonts w:ascii="SimSun" w:hAnsi="SimSun" w:eastAsia="SimSun" w:cs="SimSun"/>
                                <w:sz w:val="18"/>
                                <w:szCs w:val="18"/>
                              </w:rPr>
                            </w:pPr>
                            <w:r>
                              <w:rPr>
                                <w:rFonts w:ascii="SimSun" w:hAnsi="SimSun" w:eastAsia="SimSun" w:cs="SimSun"/>
                                <w:sz w:val="18"/>
                                <w:szCs w:val="18"/>
                                <w:spacing w:val="-5"/>
                              </w:rPr>
                              <w:t>Hb氧饱和度(%)</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9" style="position:absolute;margin-left:60.6284pt;margin-top:406.134pt;mso-position-vertical-relative:page;mso-position-horizontal-relative:page;width:58.45pt;height:14.35pt;z-index:251778048;rotation:270;" o:allowincell="f" filled="false" stroked="false" type="#_x0000_t202">
                <v:fill on="false"/>
                <v:stroke on="false"/>
                <v:path/>
                <v:imagedata o:title=""/>
                <o:lock v:ext="edit" aspectratio="false"/>
                <v:textbox inset="0mm,0mm,0mm,0mm">
                  <w:txbxContent>
                    <w:p>
                      <w:pPr>
                        <w:ind w:left="20"/>
                        <w:spacing w:before="52" w:line="219" w:lineRule="auto"/>
                        <w:rPr>
                          <w:rFonts w:ascii="SimSun" w:hAnsi="SimSun" w:eastAsia="SimSun" w:cs="SimSun"/>
                          <w:sz w:val="18"/>
                          <w:szCs w:val="18"/>
                        </w:rPr>
                      </w:pPr>
                      <w:r>
                        <w:rPr>
                          <w:rFonts w:ascii="SimSun" w:hAnsi="SimSun" w:eastAsia="SimSun" w:cs="SimSun"/>
                          <w:sz w:val="18"/>
                          <w:szCs w:val="18"/>
                          <w:spacing w:val="-5"/>
                        </w:rPr>
                        <w:t>Hb氧饱和度(%)</w:t>
                      </w:r>
                    </w:p>
                  </w:txbxContent>
                </v:textbox>
              </v:shape>
            </w:pict>
          </mc:Fallback>
        </mc:AlternateContent>
      </w:r>
      <w:r>
        <mc:AlternateContent xmlns:mc="http://schemas.openxmlformats.org/markup-compatibility/2006">
          <mc:Choice Requires="wps">
            <w:drawing>
              <wp:anchor distT="0" distB="0" distL="0" distR="0" simplePos="0" relativeHeight="251777024" behindDoc="0" locked="0" layoutInCell="0" allowOverlap="1">
                <wp:simplePos x="0" y="0"/>
                <wp:positionH relativeFrom="page">
                  <wp:posOffset>3539356</wp:posOffset>
                </wp:positionH>
                <wp:positionV relativeFrom="page">
                  <wp:posOffset>5101524</wp:posOffset>
                </wp:positionV>
                <wp:extent cx="829310" cy="182245"/>
                <wp:effectExtent l="0" t="0" r="0" b="0"/>
                <wp:wrapNone/>
                <wp:docPr id="57" name="TextBox 57"/>
                <wp:cNvGraphicFramePr/>
                <a:graphic>
                  <a:graphicData uri="http://schemas.microsoft.com/office/word/2010/wordprocessingShape">
                    <wps:wsp>
                      <wps:cNvSpPr txBox="1"/>
                      <wps:spPr>
                        <a:xfrm rot="16200000">
                          <a:off x="3539356" y="5101524"/>
                          <a:ext cx="829310" cy="18224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3" w:line="219" w:lineRule="auto"/>
                              <w:rPr>
                                <w:rFonts w:ascii="SimSun" w:hAnsi="SimSun" w:eastAsia="SimSun" w:cs="SimSun"/>
                                <w:sz w:val="18"/>
                                <w:szCs w:val="18"/>
                              </w:rPr>
                            </w:pPr>
                            <w:r>
                              <w:rPr>
                                <w:rFonts w:ascii="SimSun" w:hAnsi="SimSun" w:eastAsia="SimSun" w:cs="SimSun"/>
                                <w:sz w:val="18"/>
                                <w:szCs w:val="18"/>
                                <w:spacing w:val="-10"/>
                              </w:rPr>
                              <w:t>O</w:t>
                            </w:r>
                            <w:r>
                              <w:rPr>
                                <w:rFonts w:ascii="Calibri" w:hAnsi="Calibri" w:eastAsia="Calibri" w:cs="Calibri"/>
                                <w:sz w:val="18"/>
                                <w:szCs w:val="18"/>
                                <w:spacing w:val="-10"/>
                              </w:rPr>
                              <w:t>₃</w:t>
                            </w:r>
                            <w:r>
                              <w:rPr>
                                <w:rFonts w:ascii="SimSun" w:hAnsi="SimSun" w:eastAsia="SimSun" w:cs="SimSun"/>
                                <w:sz w:val="18"/>
                                <w:szCs w:val="18"/>
                                <w:spacing w:val="-10"/>
                              </w:rPr>
                              <w:t>含量(ml/100ml)</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30" style="position:absolute;margin-left:278.689pt;margin-top:401.695pt;mso-position-vertical-relative:page;mso-position-horizontal-relative:page;width:65.3pt;height:14.35pt;z-index:251777024;rotation:270;" o:allowincell="f" filled="false" stroked="false" type="#_x0000_t202">
                <v:fill on="false"/>
                <v:stroke on="false"/>
                <v:path/>
                <v:imagedata o:title=""/>
                <o:lock v:ext="edit" aspectratio="false"/>
                <v:textbox inset="0mm,0mm,0mm,0mm">
                  <w:txbxContent>
                    <w:p>
                      <w:pPr>
                        <w:ind w:left="20"/>
                        <w:spacing w:before="53" w:line="219" w:lineRule="auto"/>
                        <w:rPr>
                          <w:rFonts w:ascii="SimSun" w:hAnsi="SimSun" w:eastAsia="SimSun" w:cs="SimSun"/>
                          <w:sz w:val="18"/>
                          <w:szCs w:val="18"/>
                        </w:rPr>
                      </w:pPr>
                      <w:r>
                        <w:rPr>
                          <w:rFonts w:ascii="SimSun" w:hAnsi="SimSun" w:eastAsia="SimSun" w:cs="SimSun"/>
                          <w:sz w:val="18"/>
                          <w:szCs w:val="18"/>
                          <w:spacing w:val="-10"/>
                        </w:rPr>
                        <w:t>O</w:t>
                      </w:r>
                      <w:r>
                        <w:rPr>
                          <w:rFonts w:ascii="Calibri" w:hAnsi="Calibri" w:eastAsia="Calibri" w:cs="Calibri"/>
                          <w:sz w:val="18"/>
                          <w:szCs w:val="18"/>
                          <w:spacing w:val="-10"/>
                        </w:rPr>
                        <w:t>₃</w:t>
                      </w:r>
                      <w:r>
                        <w:rPr>
                          <w:rFonts w:ascii="SimSun" w:hAnsi="SimSun" w:eastAsia="SimSun" w:cs="SimSun"/>
                          <w:sz w:val="18"/>
                          <w:szCs w:val="18"/>
                          <w:spacing w:val="-10"/>
                        </w:rPr>
                        <w:t>含量(ml/100ml)</w:t>
                      </w:r>
                    </w:p>
                  </w:txbxContent>
                </v:textbox>
              </v:shape>
            </w:pict>
          </mc:Fallback>
        </mc:AlternateContent>
      </w:r>
      <w:r>
        <w:drawing>
          <wp:anchor distT="0" distB="0" distL="0" distR="0" simplePos="0" relativeHeight="251776000" behindDoc="0" locked="0" layoutInCell="0" allowOverlap="1">
            <wp:simplePos x="0" y="0"/>
            <wp:positionH relativeFrom="page">
              <wp:posOffset>387364</wp:posOffset>
            </wp:positionH>
            <wp:positionV relativeFrom="page">
              <wp:posOffset>9315487</wp:posOffset>
            </wp:positionV>
            <wp:extent cx="533413" cy="438075"/>
            <wp:effectExtent l="0" t="0" r="0" b="0"/>
            <wp:wrapNone/>
            <wp:docPr id="58" name="IM 58"/>
            <wp:cNvGraphicFramePr/>
            <a:graphic>
              <a:graphicData uri="http://schemas.openxmlformats.org/drawingml/2006/picture">
                <pic:pic>
                  <pic:nvPicPr>
                    <pic:cNvPr id="58" name="IM 58"/>
                    <pic:cNvPicPr/>
                  </pic:nvPicPr>
                  <pic:blipFill>
                    <a:blip r:embed="rId58"/>
                    <a:stretch>
                      <a:fillRect/>
                    </a:stretch>
                  </pic:blipFill>
                  <pic:spPr>
                    <a:xfrm rot="0">
                      <a:off x="0" y="0"/>
                      <a:ext cx="533413" cy="438075"/>
                    </a:xfrm>
                    <a:prstGeom prst="rect">
                      <a:avLst/>
                    </a:prstGeom>
                  </pic:spPr>
                </pic:pic>
              </a:graphicData>
            </a:graphic>
          </wp:anchor>
        </w:drawing>
      </w:r>
      <w:r/>
    </w:p>
    <w:p>
      <w:pPr>
        <w:ind w:left="90"/>
        <w:spacing w:before="69" w:line="222" w:lineRule="auto"/>
        <w:rPr>
          <w:rFonts w:ascii="SimHei" w:hAnsi="SimHei" w:eastAsia="SimHei" w:cs="SimHei"/>
          <w:sz w:val="21"/>
          <w:szCs w:val="21"/>
        </w:rPr>
      </w:pPr>
      <w:r>
        <w:rPr>
          <w:rFonts w:ascii="SimSun" w:hAnsi="SimSun" w:eastAsia="SimSun" w:cs="SimSun"/>
          <w:sz w:val="21"/>
          <w:szCs w:val="21"/>
          <w:color w:val="00437F"/>
          <w:spacing w:val="-16"/>
        </w:rPr>
        <w:t>164</w:t>
      </w:r>
      <w:r>
        <w:rPr>
          <w:rFonts w:ascii="SimSun" w:hAnsi="SimSun" w:eastAsia="SimSun" w:cs="SimSun"/>
          <w:sz w:val="21"/>
          <w:szCs w:val="21"/>
          <w:color w:val="00437F"/>
        </w:rPr>
        <w:t xml:space="preserve">       </w:t>
      </w:r>
      <w:r>
        <w:rPr>
          <w:rFonts w:ascii="SimHei" w:hAnsi="SimHei" w:eastAsia="SimHei" w:cs="SimHei"/>
          <w:sz w:val="21"/>
          <w:szCs w:val="21"/>
          <w:spacing w:val="-16"/>
        </w:rPr>
        <w:t>第五章</w:t>
      </w:r>
      <w:r>
        <w:rPr>
          <w:rFonts w:ascii="SimHei" w:hAnsi="SimHei" w:eastAsia="SimHei" w:cs="SimHei"/>
          <w:sz w:val="21"/>
          <w:szCs w:val="21"/>
          <w:spacing w:val="61"/>
        </w:rPr>
        <w:t xml:space="preserve"> </w:t>
      </w:r>
      <w:r>
        <w:rPr>
          <w:rFonts w:ascii="SimHei" w:hAnsi="SimHei" w:eastAsia="SimHei" w:cs="SimHei"/>
          <w:sz w:val="21"/>
          <w:szCs w:val="21"/>
          <w:spacing w:val="-16"/>
        </w:rPr>
        <w:t>呼</w:t>
      </w:r>
      <w:r>
        <w:rPr>
          <w:rFonts w:ascii="SimHei" w:hAnsi="SimHei" w:eastAsia="SimHei" w:cs="SimHei"/>
          <w:sz w:val="21"/>
          <w:szCs w:val="21"/>
          <w:spacing w:val="8"/>
        </w:rPr>
        <w:t xml:space="preserve">   </w:t>
      </w:r>
      <w:r>
        <w:rPr>
          <w:rFonts w:ascii="SimHei" w:hAnsi="SimHei" w:eastAsia="SimHei" w:cs="SimHei"/>
          <w:sz w:val="21"/>
          <w:szCs w:val="21"/>
          <w:spacing w:val="-16"/>
        </w:rPr>
        <w:t>吸</w:t>
      </w:r>
    </w:p>
    <w:p>
      <w:pPr>
        <w:spacing w:line="293" w:lineRule="auto"/>
        <w:rPr>
          <w:rFonts w:ascii="Arial"/>
          <w:sz w:val="21"/>
        </w:rPr>
      </w:pPr>
      <w:r/>
    </w:p>
    <w:p>
      <w:pPr>
        <w:ind w:left="1119" w:right="111"/>
        <w:spacing w:before="68" w:line="247" w:lineRule="auto"/>
        <w:rPr>
          <w:rFonts w:ascii="SimSun" w:hAnsi="SimSun" w:eastAsia="SimSun" w:cs="SimSun"/>
          <w:sz w:val="21"/>
          <w:szCs w:val="21"/>
        </w:rPr>
      </w:pPr>
      <w:r>
        <w:rPr>
          <w:rFonts w:ascii="SimSun" w:hAnsi="SimSun" w:eastAsia="SimSun" w:cs="SimSun"/>
          <w:sz w:val="21"/>
          <w:szCs w:val="21"/>
          <w:spacing w:val="-18"/>
        </w:rPr>
        <w:t>肤、黏膜呈暗紫色，这种现象称为发绀(cyanosis)。</w:t>
      </w:r>
      <w:r>
        <w:rPr>
          <w:rFonts w:ascii="SimSun" w:hAnsi="SimSun" w:eastAsia="SimSun" w:cs="SimSun"/>
          <w:sz w:val="21"/>
          <w:szCs w:val="21"/>
          <w:spacing w:val="-37"/>
        </w:rPr>
        <w:t xml:space="preserve"> </w:t>
      </w:r>
      <w:r>
        <w:rPr>
          <w:rFonts w:ascii="SimSun" w:hAnsi="SimSun" w:eastAsia="SimSun" w:cs="SimSun"/>
          <w:sz w:val="21"/>
          <w:szCs w:val="21"/>
          <w:spacing w:val="-18"/>
        </w:rPr>
        <w:t>出现发绀常表示机体缺氧，但也有例外。例如，红</w:t>
      </w:r>
      <w:r>
        <w:rPr>
          <w:rFonts w:ascii="SimSun" w:hAnsi="SimSun" w:eastAsia="SimSun" w:cs="SimSun"/>
          <w:sz w:val="21"/>
          <w:szCs w:val="21"/>
        </w:rPr>
        <w:t xml:space="preserve"> </w:t>
      </w:r>
      <w:r>
        <w:rPr>
          <w:rFonts w:ascii="SimSun" w:hAnsi="SimSun" w:eastAsia="SimSun" w:cs="SimSun"/>
          <w:sz w:val="21"/>
          <w:szCs w:val="21"/>
          <w:spacing w:val="-7"/>
        </w:rPr>
        <w:t>细胞增多时(如高原性红细胞增多症),Hb</w:t>
      </w:r>
      <w:r>
        <w:rPr>
          <w:rFonts w:ascii="SimSun" w:hAnsi="SimSun" w:eastAsia="SimSun" w:cs="SimSun"/>
          <w:sz w:val="21"/>
          <w:szCs w:val="21"/>
          <w:spacing w:val="-42"/>
        </w:rPr>
        <w:t xml:space="preserve"> </w:t>
      </w:r>
      <w:r>
        <w:rPr>
          <w:rFonts w:ascii="SimSun" w:hAnsi="SimSun" w:eastAsia="SimSun" w:cs="SimSun"/>
          <w:sz w:val="21"/>
          <w:szCs w:val="21"/>
          <w:spacing w:val="-7"/>
        </w:rPr>
        <w:t>含量可达5g/100ml</w:t>
      </w:r>
      <w:r>
        <w:rPr>
          <w:rFonts w:ascii="SimSun" w:hAnsi="SimSun" w:eastAsia="SimSun" w:cs="SimSun"/>
          <w:sz w:val="21"/>
          <w:szCs w:val="21"/>
          <w:spacing w:val="-8"/>
        </w:rPr>
        <w:t>(血液)以上，机体可出现发绀但并不一</w:t>
      </w:r>
    </w:p>
    <w:p>
      <w:pPr>
        <w:ind w:left="1119"/>
        <w:spacing w:before="68" w:line="215" w:lineRule="auto"/>
        <w:rPr>
          <w:rFonts w:ascii="SimSun" w:hAnsi="SimSun" w:eastAsia="SimSun" w:cs="SimSun"/>
          <w:sz w:val="21"/>
          <w:szCs w:val="21"/>
        </w:rPr>
      </w:pPr>
      <w:r>
        <w:rPr>
          <w:rFonts w:ascii="SimSun" w:hAnsi="SimSun" w:eastAsia="SimSun" w:cs="SimSun"/>
          <w:sz w:val="21"/>
          <w:szCs w:val="21"/>
          <w:spacing w:val="-21"/>
          <w:w w:val="96"/>
        </w:rPr>
        <w:t>定缺氧；相反，严重贫血或CO</w:t>
      </w:r>
      <w:r>
        <w:rPr>
          <w:rFonts w:ascii="SimSun" w:hAnsi="SimSun" w:eastAsia="SimSun" w:cs="SimSun"/>
          <w:sz w:val="21"/>
          <w:szCs w:val="21"/>
          <w:spacing w:val="11"/>
        </w:rPr>
        <w:t xml:space="preserve"> </w:t>
      </w:r>
      <w:r>
        <w:rPr>
          <w:rFonts w:ascii="SimSun" w:hAnsi="SimSun" w:eastAsia="SimSun" w:cs="SimSun"/>
          <w:sz w:val="21"/>
          <w:szCs w:val="21"/>
          <w:spacing w:val="-21"/>
          <w:w w:val="96"/>
        </w:rPr>
        <w:t>中毒时，机体有缺氧但并不出现发绀。</w:t>
      </w:r>
      <w:r>
        <w:rPr>
          <w:rFonts w:ascii="SimSun" w:hAnsi="SimSun" w:eastAsia="SimSun" w:cs="SimSun"/>
          <w:sz w:val="21"/>
          <w:szCs w:val="21"/>
          <w:spacing w:val="2"/>
        </w:rPr>
        <w:t xml:space="preserve">              </w:t>
      </w:r>
      <w:r>
        <w:rPr>
          <w:rFonts w:ascii="SimSun" w:hAnsi="SimSun" w:eastAsia="SimSun" w:cs="SimSun"/>
          <w:sz w:val="21"/>
          <w:szCs w:val="21"/>
          <w:color w:val="D9305D"/>
          <w:spacing w:val="-21"/>
          <w:w w:val="96"/>
        </w:rPr>
        <w:t>的kkyx2</w:t>
      </w:r>
      <w:r>
        <w:rPr>
          <w:rFonts w:ascii="SimSun" w:hAnsi="SimSun" w:eastAsia="SimSun" w:cs="SimSun"/>
          <w:sz w:val="21"/>
          <w:szCs w:val="21"/>
          <w:color w:val="D9305D"/>
          <w:spacing w:val="-22"/>
          <w:w w:val="96"/>
        </w:rPr>
        <w:t>018</w:t>
      </w:r>
    </w:p>
    <w:p>
      <w:pPr>
        <w:ind w:left="1119" w:right="17" w:firstLine="369"/>
        <w:spacing w:before="68" w:line="275" w:lineRule="auto"/>
        <w:jc w:val="both"/>
        <w:rPr>
          <w:rFonts w:ascii="SimSun" w:hAnsi="SimSun" w:eastAsia="SimSun" w:cs="SimSun"/>
          <w:sz w:val="21"/>
          <w:szCs w:val="21"/>
        </w:rPr>
      </w:pPr>
      <w:r>
        <w:rPr>
          <w:rFonts w:ascii="Times New Roman" w:hAnsi="Times New Roman" w:eastAsia="Times New Roman" w:cs="Times New Roman"/>
          <w:sz w:val="21"/>
          <w:szCs w:val="21"/>
          <w:b/>
          <w:bCs/>
          <w:spacing w:val="-7"/>
        </w:rPr>
        <w:t>4.</w:t>
      </w:r>
      <w:r>
        <w:rPr>
          <w:rFonts w:ascii="Times New Roman" w:hAnsi="Times New Roman" w:eastAsia="Times New Roman" w:cs="Times New Roman"/>
          <w:sz w:val="21"/>
          <w:szCs w:val="21"/>
          <w:spacing w:val="1"/>
        </w:rPr>
        <w:t xml:space="preserve">   </w:t>
      </w:r>
      <w:r>
        <w:rPr>
          <w:rFonts w:ascii="SimSun" w:hAnsi="SimSun" w:eastAsia="SimSun" w:cs="SimSun"/>
          <w:sz w:val="21"/>
          <w:szCs w:val="21"/>
          <w:b/>
          <w:bCs/>
          <w:spacing w:val="-7"/>
        </w:rPr>
        <w:t>氧解离曲线呈</w:t>
      </w:r>
      <w:r>
        <w:rPr>
          <w:rFonts w:ascii="Times New Roman" w:hAnsi="Times New Roman" w:eastAsia="Times New Roman" w:cs="Times New Roman"/>
          <w:sz w:val="21"/>
          <w:szCs w:val="21"/>
          <w:b/>
          <w:bCs/>
          <w:spacing w:val="-7"/>
        </w:rPr>
        <w:t>S</w:t>
      </w:r>
      <w:r>
        <w:rPr>
          <w:rFonts w:ascii="Times New Roman" w:hAnsi="Times New Roman" w:eastAsia="Times New Roman" w:cs="Times New Roman"/>
          <w:sz w:val="21"/>
          <w:szCs w:val="21"/>
          <w:spacing w:val="36"/>
        </w:rPr>
        <w:t xml:space="preserve"> </w:t>
      </w:r>
      <w:r>
        <w:rPr>
          <w:rFonts w:ascii="SimSun" w:hAnsi="SimSun" w:eastAsia="SimSun" w:cs="SimSun"/>
          <w:sz w:val="21"/>
          <w:szCs w:val="21"/>
          <w:b/>
          <w:bCs/>
          <w:spacing w:val="-7"/>
        </w:rPr>
        <w:t>形</w:t>
      </w:r>
      <w:r>
        <w:rPr>
          <w:rFonts w:ascii="SimSun" w:hAnsi="SimSun" w:eastAsia="SimSun" w:cs="SimSun"/>
          <w:sz w:val="21"/>
          <w:szCs w:val="21"/>
          <w:spacing w:val="92"/>
        </w:rPr>
        <w:t xml:space="preserve"> </w:t>
      </w:r>
      <w:r>
        <w:rPr>
          <w:rFonts w:ascii="SimSun" w:hAnsi="SimSun" w:eastAsia="SimSun" w:cs="SimSun"/>
          <w:sz w:val="21"/>
          <w:szCs w:val="21"/>
          <w:spacing w:val="-7"/>
        </w:rPr>
        <w:t>氧解离曲线(见下述)呈</w:t>
      </w:r>
      <w:r>
        <w:rPr>
          <w:rFonts w:ascii="Times New Roman" w:hAnsi="Times New Roman" w:eastAsia="Times New Roman" w:cs="Times New Roman"/>
          <w:sz w:val="21"/>
          <w:szCs w:val="21"/>
          <w:spacing w:val="-7"/>
        </w:rPr>
        <w:t>S</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7"/>
        </w:rPr>
        <w:t>形</w:t>
      </w:r>
      <w:r>
        <w:rPr>
          <w:rFonts w:ascii="Times New Roman" w:hAnsi="Times New Roman" w:eastAsia="Times New Roman" w:cs="Times New Roman"/>
          <w:sz w:val="21"/>
          <w:szCs w:val="21"/>
          <w:spacing w:val="-7"/>
        </w:rPr>
        <w:t>(sigmoid</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7"/>
        </w:rPr>
        <w:t>shape)</w:t>
      </w:r>
      <w:r>
        <w:rPr>
          <w:rFonts w:ascii="SimSun" w:hAnsi="SimSun" w:eastAsia="SimSun" w:cs="SimSun"/>
          <w:sz w:val="21"/>
          <w:szCs w:val="21"/>
          <w:spacing w:val="-7"/>
        </w:rPr>
        <w:t>与</w:t>
      </w:r>
      <w:r>
        <w:rPr>
          <w:rFonts w:ascii="Times New Roman" w:hAnsi="Times New Roman" w:eastAsia="Times New Roman" w:cs="Times New Roman"/>
          <w:sz w:val="21"/>
          <w:szCs w:val="21"/>
          <w:spacing w:val="-7"/>
        </w:rPr>
        <w:t>Hb</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7"/>
        </w:rPr>
        <w:t>的变构效应有关。</w:t>
      </w:r>
      <w:r>
        <w:rPr>
          <w:rFonts w:ascii="SimSun" w:hAnsi="SimSun" w:eastAsia="SimSun" w:cs="SimSun"/>
          <w:sz w:val="21"/>
          <w:szCs w:val="21"/>
          <w:spacing w:val="-15"/>
        </w:rPr>
        <w:t xml:space="preserve"> </w:t>
      </w:r>
      <w:r>
        <w:rPr>
          <w:rFonts w:ascii="Times New Roman" w:hAnsi="Times New Roman" w:eastAsia="Times New Roman" w:cs="Times New Roman"/>
          <w:sz w:val="21"/>
          <w:szCs w:val="21"/>
          <w:spacing w:val="-7"/>
        </w:rPr>
        <w:t>Hb</w:t>
      </w:r>
      <w:r>
        <w:rPr>
          <w:rFonts w:ascii="Times New Roman" w:hAnsi="Times New Roman" w:eastAsia="Times New Roman" w:cs="Times New Roman"/>
          <w:sz w:val="21"/>
          <w:szCs w:val="21"/>
        </w:rPr>
        <w:t xml:space="preserve">  </w:t>
      </w:r>
      <w:r>
        <w:rPr>
          <w:rFonts w:ascii="SimSun" w:hAnsi="SimSun" w:eastAsia="SimSun" w:cs="SimSun"/>
          <w:sz w:val="21"/>
          <w:szCs w:val="21"/>
          <w:spacing w:val="-12"/>
        </w:rPr>
        <w:t>有两种构象：Hb</w:t>
      </w:r>
      <w:r>
        <w:rPr>
          <w:rFonts w:ascii="SimSun" w:hAnsi="SimSun" w:eastAsia="SimSun" w:cs="SimSun"/>
          <w:sz w:val="21"/>
          <w:szCs w:val="21"/>
          <w:spacing w:val="-12"/>
        </w:rPr>
        <w:t xml:space="preserve"> </w:t>
      </w:r>
      <w:r>
        <w:rPr>
          <w:rFonts w:ascii="SimSun" w:hAnsi="SimSun" w:eastAsia="SimSun" w:cs="SimSun"/>
          <w:sz w:val="21"/>
          <w:szCs w:val="21"/>
          <w:spacing w:val="-12"/>
        </w:rPr>
        <w:t>为紧密型(tense</w:t>
      </w:r>
      <w:r>
        <w:rPr>
          <w:rFonts w:ascii="SimSun" w:hAnsi="SimSun" w:eastAsia="SimSun" w:cs="SimSun"/>
          <w:sz w:val="21"/>
          <w:szCs w:val="21"/>
          <w:spacing w:val="-5"/>
        </w:rPr>
        <w:t xml:space="preserve"> </w:t>
      </w:r>
      <w:r>
        <w:rPr>
          <w:rFonts w:ascii="SimSun" w:hAnsi="SimSun" w:eastAsia="SimSun" w:cs="SimSun"/>
          <w:sz w:val="21"/>
          <w:szCs w:val="21"/>
          <w:spacing w:val="-12"/>
        </w:rPr>
        <w:t>form,T型),HbO</w:t>
      </w:r>
      <w:r>
        <w:rPr>
          <w:rFonts w:ascii="Calibri" w:hAnsi="Calibri" w:eastAsia="Calibri" w:cs="Calibri"/>
          <w:sz w:val="21"/>
          <w:szCs w:val="21"/>
          <w:spacing w:val="-12"/>
        </w:rPr>
        <w:t>₂</w:t>
      </w:r>
      <w:r>
        <w:rPr>
          <w:rFonts w:ascii="Calibri" w:hAnsi="Calibri" w:eastAsia="Calibri" w:cs="Calibri"/>
          <w:sz w:val="21"/>
          <w:szCs w:val="21"/>
          <w:spacing w:val="30"/>
          <w:w w:val="101"/>
        </w:rPr>
        <w:t xml:space="preserve"> </w:t>
      </w:r>
      <w:r>
        <w:rPr>
          <w:rFonts w:ascii="SimSun" w:hAnsi="SimSun" w:eastAsia="SimSun" w:cs="SimSun"/>
          <w:sz w:val="21"/>
          <w:szCs w:val="21"/>
          <w:spacing w:val="-12"/>
        </w:rPr>
        <w:t>为疏松型(relaxed</w:t>
      </w:r>
      <w:r>
        <w:rPr>
          <w:rFonts w:ascii="SimSun" w:hAnsi="SimSun" w:eastAsia="SimSun" w:cs="SimSun"/>
          <w:sz w:val="21"/>
          <w:szCs w:val="21"/>
          <w:spacing w:val="-4"/>
        </w:rPr>
        <w:t xml:space="preserve"> </w:t>
      </w:r>
      <w:r>
        <w:rPr>
          <w:rFonts w:ascii="SimSun" w:hAnsi="SimSun" w:eastAsia="SimSun" w:cs="SimSun"/>
          <w:sz w:val="21"/>
          <w:szCs w:val="21"/>
          <w:spacing w:val="-12"/>
        </w:rPr>
        <w:t>form,R型),两</w:t>
      </w:r>
      <w:r>
        <w:rPr>
          <w:rFonts w:ascii="SimSun" w:hAnsi="SimSun" w:eastAsia="SimSun" w:cs="SimSun"/>
          <w:sz w:val="21"/>
          <w:szCs w:val="21"/>
          <w:spacing w:val="-13"/>
        </w:rPr>
        <w:t>者可相互转换。当</w:t>
      </w:r>
      <w:r>
        <w:rPr>
          <w:rFonts w:ascii="SimSun" w:hAnsi="SimSun" w:eastAsia="SimSun" w:cs="SimSun"/>
          <w:sz w:val="21"/>
          <w:szCs w:val="21"/>
        </w:rPr>
        <w:t xml:space="preserve">  </w:t>
      </w:r>
      <w:r>
        <w:rPr>
          <w:rFonts w:ascii="SimSun" w:hAnsi="SimSun" w:eastAsia="SimSun" w:cs="SimSun"/>
          <w:sz w:val="21"/>
          <w:szCs w:val="21"/>
          <w:spacing w:val="-16"/>
        </w:rPr>
        <w:t>Hb</w:t>
      </w:r>
      <w:r>
        <w:rPr>
          <w:rFonts w:ascii="SimSun" w:hAnsi="SimSun" w:eastAsia="SimSun" w:cs="SimSun"/>
          <w:sz w:val="21"/>
          <w:szCs w:val="21"/>
          <w:spacing w:val="-8"/>
        </w:rPr>
        <w:t xml:space="preserve"> </w:t>
      </w:r>
      <w:r>
        <w:rPr>
          <w:rFonts w:ascii="SimSun" w:hAnsi="SimSun" w:eastAsia="SimSun" w:cs="SimSun"/>
          <w:sz w:val="21"/>
          <w:szCs w:val="21"/>
          <w:spacing w:val="-16"/>
        </w:rPr>
        <w:t>与O</w:t>
      </w:r>
      <w:r>
        <w:rPr>
          <w:rFonts w:ascii="Calibri" w:hAnsi="Calibri" w:eastAsia="Calibri" w:cs="Calibri"/>
          <w:sz w:val="21"/>
          <w:szCs w:val="21"/>
          <w:spacing w:val="-16"/>
        </w:rPr>
        <w:t>₂</w:t>
      </w:r>
      <w:r>
        <w:rPr>
          <w:rFonts w:ascii="Calibri" w:hAnsi="Calibri" w:eastAsia="Calibri" w:cs="Calibri"/>
          <w:sz w:val="21"/>
          <w:szCs w:val="21"/>
          <w:spacing w:val="4"/>
        </w:rPr>
        <w:t xml:space="preserve"> </w:t>
      </w:r>
      <w:r>
        <w:rPr>
          <w:rFonts w:ascii="SimSun" w:hAnsi="SimSun" w:eastAsia="SimSun" w:cs="SimSun"/>
          <w:sz w:val="21"/>
          <w:szCs w:val="21"/>
          <w:spacing w:val="-16"/>
        </w:rPr>
        <w:t>结合时，盐键逐步断裂，其分子构象逐渐由T</w:t>
      </w:r>
      <w:r>
        <w:rPr>
          <w:rFonts w:ascii="SimSun" w:hAnsi="SimSun" w:eastAsia="SimSun" w:cs="SimSun"/>
          <w:sz w:val="21"/>
          <w:szCs w:val="21"/>
          <w:spacing w:val="-34"/>
        </w:rPr>
        <w:t xml:space="preserve"> </w:t>
      </w:r>
      <w:r>
        <w:rPr>
          <w:rFonts w:ascii="SimSun" w:hAnsi="SimSun" w:eastAsia="SimSun" w:cs="SimSun"/>
          <w:sz w:val="21"/>
          <w:szCs w:val="21"/>
          <w:spacing w:val="-16"/>
        </w:rPr>
        <w:t>型变为</w:t>
      </w:r>
      <w:r>
        <w:rPr>
          <w:rFonts w:ascii="SimSun" w:hAnsi="SimSun" w:eastAsia="SimSun" w:cs="SimSun"/>
          <w:sz w:val="21"/>
          <w:szCs w:val="21"/>
          <w:spacing w:val="-61"/>
        </w:rPr>
        <w:t xml:space="preserve"> </w:t>
      </w:r>
      <w:r>
        <w:rPr>
          <w:rFonts w:ascii="SimSun" w:hAnsi="SimSun" w:eastAsia="SimSun" w:cs="SimSun"/>
          <w:sz w:val="21"/>
          <w:szCs w:val="21"/>
          <w:spacing w:val="-16"/>
        </w:rPr>
        <w:t>R</w:t>
      </w:r>
      <w:r>
        <w:rPr>
          <w:rFonts w:ascii="SimSun" w:hAnsi="SimSun" w:eastAsia="SimSun" w:cs="SimSun"/>
          <w:sz w:val="21"/>
          <w:szCs w:val="21"/>
          <w:spacing w:val="-3"/>
        </w:rPr>
        <w:t xml:space="preserve"> </w:t>
      </w:r>
      <w:r>
        <w:rPr>
          <w:rFonts w:ascii="SimSun" w:hAnsi="SimSun" w:eastAsia="SimSun" w:cs="SimSun"/>
          <w:sz w:val="21"/>
          <w:szCs w:val="21"/>
          <w:spacing w:val="-16"/>
        </w:rPr>
        <w:t>型，对O</w:t>
      </w:r>
      <w:r>
        <w:rPr>
          <w:rFonts w:ascii="Calibri" w:hAnsi="Calibri" w:eastAsia="Calibri" w:cs="Calibri"/>
          <w:sz w:val="21"/>
          <w:szCs w:val="21"/>
          <w:spacing w:val="-16"/>
        </w:rPr>
        <w:t>₂</w:t>
      </w:r>
      <w:r>
        <w:rPr>
          <w:rFonts w:ascii="Calibri" w:hAnsi="Calibri" w:eastAsia="Calibri" w:cs="Calibri"/>
          <w:sz w:val="21"/>
          <w:szCs w:val="21"/>
          <w:spacing w:val="4"/>
        </w:rPr>
        <w:t xml:space="preserve"> </w:t>
      </w:r>
      <w:r>
        <w:rPr>
          <w:rFonts w:ascii="SimSun" w:hAnsi="SimSun" w:eastAsia="SimSun" w:cs="SimSun"/>
          <w:sz w:val="21"/>
          <w:szCs w:val="21"/>
          <w:spacing w:val="-16"/>
        </w:rPr>
        <w:t>的亲和力逐渐增加；反之，当</w:t>
      </w:r>
      <w:r>
        <w:rPr>
          <w:rFonts w:ascii="SimSun" w:hAnsi="SimSun" w:eastAsia="SimSun" w:cs="SimSun"/>
          <w:sz w:val="21"/>
          <w:szCs w:val="21"/>
        </w:rPr>
        <w:t xml:space="preserve">  </w:t>
      </w:r>
      <w:r>
        <w:rPr>
          <w:rFonts w:ascii="SimSun" w:hAnsi="SimSun" w:eastAsia="SimSun" w:cs="SimSun"/>
          <w:sz w:val="21"/>
          <w:szCs w:val="21"/>
          <w:spacing w:val="-10"/>
        </w:rPr>
        <w:t>HbO</w:t>
      </w:r>
      <w:r>
        <w:rPr>
          <w:rFonts w:ascii="Calibri" w:hAnsi="Calibri" w:eastAsia="Calibri" w:cs="Calibri"/>
          <w:sz w:val="21"/>
          <w:szCs w:val="21"/>
          <w:spacing w:val="-10"/>
        </w:rPr>
        <w:t>₂</w:t>
      </w:r>
      <w:r>
        <w:rPr>
          <w:rFonts w:ascii="Calibri" w:hAnsi="Calibri" w:eastAsia="Calibri" w:cs="Calibri"/>
          <w:sz w:val="21"/>
          <w:szCs w:val="21"/>
          <w:spacing w:val="10"/>
        </w:rPr>
        <w:t xml:space="preserve"> </w:t>
      </w:r>
      <w:r>
        <w:rPr>
          <w:rFonts w:ascii="SimSun" w:hAnsi="SimSun" w:eastAsia="SimSun" w:cs="SimSun"/>
          <w:sz w:val="21"/>
          <w:szCs w:val="21"/>
          <w:spacing w:val="-10"/>
        </w:rPr>
        <w:t>释放O</w:t>
      </w:r>
      <w:r>
        <w:rPr>
          <w:rFonts w:ascii="Calibri" w:hAnsi="Calibri" w:eastAsia="Calibri" w:cs="Calibri"/>
          <w:sz w:val="21"/>
          <w:szCs w:val="21"/>
          <w:spacing w:val="-10"/>
        </w:rPr>
        <w:t>₂</w:t>
      </w:r>
      <w:r>
        <w:rPr>
          <w:rFonts w:ascii="Calibri" w:hAnsi="Calibri" w:eastAsia="Calibri" w:cs="Calibri"/>
          <w:sz w:val="21"/>
          <w:szCs w:val="21"/>
          <w:spacing w:val="-6"/>
        </w:rPr>
        <w:t xml:space="preserve"> </w:t>
      </w:r>
      <w:r>
        <w:rPr>
          <w:rFonts w:ascii="SimSun" w:hAnsi="SimSun" w:eastAsia="SimSun" w:cs="SimSun"/>
          <w:sz w:val="21"/>
          <w:szCs w:val="21"/>
          <w:spacing w:val="-10"/>
        </w:rPr>
        <w:t>时，Hb</w:t>
      </w:r>
      <w:r>
        <w:rPr>
          <w:rFonts w:ascii="SimSun" w:hAnsi="SimSun" w:eastAsia="SimSun" w:cs="SimSun"/>
          <w:sz w:val="21"/>
          <w:szCs w:val="21"/>
          <w:spacing w:val="-21"/>
        </w:rPr>
        <w:t xml:space="preserve"> </w:t>
      </w:r>
      <w:r>
        <w:rPr>
          <w:rFonts w:ascii="SimSun" w:hAnsi="SimSun" w:eastAsia="SimSun" w:cs="SimSun"/>
          <w:sz w:val="21"/>
          <w:szCs w:val="21"/>
          <w:spacing w:val="-10"/>
        </w:rPr>
        <w:t>分子逐渐由R</w:t>
      </w:r>
      <w:r>
        <w:rPr>
          <w:rFonts w:ascii="SimSun" w:hAnsi="SimSun" w:eastAsia="SimSun" w:cs="SimSun"/>
          <w:sz w:val="21"/>
          <w:szCs w:val="21"/>
          <w:spacing w:val="-24"/>
        </w:rPr>
        <w:t xml:space="preserve"> </w:t>
      </w:r>
      <w:r>
        <w:rPr>
          <w:rFonts w:ascii="SimSun" w:hAnsi="SimSun" w:eastAsia="SimSun" w:cs="SimSun"/>
          <w:sz w:val="21"/>
          <w:szCs w:val="21"/>
          <w:spacing w:val="-10"/>
        </w:rPr>
        <w:t>型变为T</w:t>
      </w:r>
      <w:r>
        <w:rPr>
          <w:rFonts w:ascii="SimSun" w:hAnsi="SimSun" w:eastAsia="SimSun" w:cs="SimSun"/>
          <w:sz w:val="21"/>
          <w:szCs w:val="21"/>
          <w:spacing w:val="-24"/>
        </w:rPr>
        <w:t xml:space="preserve"> </w:t>
      </w:r>
      <w:r>
        <w:rPr>
          <w:rFonts w:ascii="SimSun" w:hAnsi="SimSun" w:eastAsia="SimSun" w:cs="SimSun"/>
          <w:sz w:val="21"/>
          <w:szCs w:val="21"/>
          <w:spacing w:val="-10"/>
        </w:rPr>
        <w:t>型，对O</w:t>
      </w:r>
      <w:r>
        <w:rPr>
          <w:rFonts w:ascii="Calibri" w:hAnsi="Calibri" w:eastAsia="Calibri" w:cs="Calibri"/>
          <w:sz w:val="21"/>
          <w:szCs w:val="21"/>
          <w:spacing w:val="-10"/>
        </w:rPr>
        <w:t>₂</w:t>
      </w:r>
      <w:r>
        <w:rPr>
          <w:rFonts w:ascii="Calibri" w:hAnsi="Calibri" w:eastAsia="Calibri" w:cs="Calibri"/>
          <w:sz w:val="21"/>
          <w:szCs w:val="21"/>
          <w:spacing w:val="14"/>
          <w:w w:val="101"/>
        </w:rPr>
        <w:t xml:space="preserve"> </w:t>
      </w:r>
      <w:r>
        <w:rPr>
          <w:rFonts w:ascii="SimSun" w:hAnsi="SimSun" w:eastAsia="SimSun" w:cs="SimSun"/>
          <w:sz w:val="21"/>
          <w:szCs w:val="21"/>
          <w:spacing w:val="-10"/>
        </w:rPr>
        <w:t>的亲和力逐渐降低。</w:t>
      </w:r>
      <w:r>
        <w:rPr>
          <w:rFonts w:ascii="SimSun" w:hAnsi="SimSun" w:eastAsia="SimSun" w:cs="SimSun"/>
          <w:sz w:val="21"/>
          <w:szCs w:val="21"/>
          <w:spacing w:val="-5"/>
        </w:rPr>
        <w:t xml:space="preserve"> </w:t>
      </w:r>
      <w:r>
        <w:rPr>
          <w:rFonts w:ascii="SimSun" w:hAnsi="SimSun" w:eastAsia="SimSun" w:cs="SimSun"/>
          <w:sz w:val="21"/>
          <w:szCs w:val="21"/>
          <w:spacing w:val="-10"/>
        </w:rPr>
        <w:t>R</w:t>
      </w:r>
      <w:r>
        <w:rPr>
          <w:rFonts w:ascii="SimSun" w:hAnsi="SimSun" w:eastAsia="SimSun" w:cs="SimSun"/>
          <w:sz w:val="21"/>
          <w:szCs w:val="21"/>
          <w:spacing w:val="-14"/>
        </w:rPr>
        <w:t xml:space="preserve"> </w:t>
      </w:r>
      <w:r>
        <w:rPr>
          <w:rFonts w:ascii="SimSun" w:hAnsi="SimSun" w:eastAsia="SimSun" w:cs="SimSun"/>
          <w:sz w:val="21"/>
          <w:szCs w:val="21"/>
          <w:spacing w:val="-11"/>
        </w:rPr>
        <w:t>型</w:t>
      </w:r>
      <w:r>
        <w:rPr>
          <w:rFonts w:ascii="SimSun" w:hAnsi="SimSun" w:eastAsia="SimSun" w:cs="SimSun"/>
          <w:sz w:val="21"/>
          <w:szCs w:val="21"/>
          <w:spacing w:val="-50"/>
        </w:rPr>
        <w:t xml:space="preserve"> </w:t>
      </w:r>
      <w:r>
        <w:rPr>
          <w:rFonts w:ascii="SimSun" w:hAnsi="SimSun" w:eastAsia="SimSun" w:cs="SimSun"/>
          <w:sz w:val="21"/>
          <w:szCs w:val="21"/>
          <w:spacing w:val="-10"/>
        </w:rPr>
        <w:t>Hb</w:t>
      </w:r>
      <w:r>
        <w:rPr>
          <w:rFonts w:ascii="SimSun" w:hAnsi="SimSun" w:eastAsia="SimSun" w:cs="SimSun"/>
          <w:sz w:val="21"/>
          <w:szCs w:val="21"/>
          <w:spacing w:val="-42"/>
        </w:rPr>
        <w:t xml:space="preserve"> </w:t>
      </w:r>
      <w:r>
        <w:rPr>
          <w:rFonts w:ascii="SimSun" w:hAnsi="SimSun" w:eastAsia="SimSun" w:cs="SimSun"/>
          <w:sz w:val="21"/>
          <w:szCs w:val="21"/>
          <w:spacing w:val="-11"/>
        </w:rPr>
        <w:t>对</w:t>
      </w:r>
      <w:r>
        <w:rPr>
          <w:rFonts w:ascii="SimSun" w:hAnsi="SimSun" w:eastAsia="SimSun" w:cs="SimSun"/>
          <w:sz w:val="21"/>
          <w:szCs w:val="21"/>
          <w:spacing w:val="-47"/>
        </w:rPr>
        <w:t xml:space="preserve"> </w:t>
      </w:r>
      <w:r>
        <w:rPr>
          <w:rFonts w:ascii="SimSun" w:hAnsi="SimSun" w:eastAsia="SimSun" w:cs="SimSun"/>
          <w:sz w:val="21"/>
          <w:szCs w:val="21"/>
          <w:spacing w:val="-11"/>
        </w:rPr>
        <w:t>O</w:t>
      </w:r>
      <w:r>
        <w:rPr>
          <w:rFonts w:ascii="Calibri" w:hAnsi="Calibri" w:eastAsia="Calibri" w:cs="Calibri"/>
          <w:sz w:val="21"/>
          <w:szCs w:val="21"/>
          <w:spacing w:val="-11"/>
        </w:rPr>
        <w:t>₂</w:t>
      </w:r>
      <w:r>
        <w:rPr>
          <w:rFonts w:ascii="Calibri" w:hAnsi="Calibri" w:eastAsia="Calibri" w:cs="Calibri"/>
          <w:sz w:val="21"/>
          <w:szCs w:val="21"/>
          <w:spacing w:val="4"/>
        </w:rPr>
        <w:t xml:space="preserve"> </w:t>
      </w:r>
      <w:r>
        <w:rPr>
          <w:rFonts w:ascii="SimSun" w:hAnsi="SimSun" w:eastAsia="SimSun" w:cs="SimSun"/>
          <w:sz w:val="21"/>
          <w:szCs w:val="21"/>
          <w:spacing w:val="-11"/>
        </w:rPr>
        <w:t>的亲和力为T</w:t>
      </w:r>
      <w:r>
        <w:rPr>
          <w:rFonts w:ascii="SimSun" w:hAnsi="SimSun" w:eastAsia="SimSun" w:cs="SimSun"/>
          <w:sz w:val="21"/>
          <w:szCs w:val="21"/>
        </w:rPr>
        <w:t xml:space="preserve">  </w:t>
      </w:r>
      <w:r>
        <w:rPr>
          <w:rFonts w:ascii="SimSun" w:hAnsi="SimSun" w:eastAsia="SimSun" w:cs="SimSun"/>
          <w:sz w:val="21"/>
          <w:szCs w:val="21"/>
          <w:spacing w:val="-4"/>
        </w:rPr>
        <w:t>型的500倍。无论在结合O</w:t>
      </w:r>
      <w:r>
        <w:rPr>
          <w:rFonts w:ascii="Calibri" w:hAnsi="Calibri" w:eastAsia="Calibri" w:cs="Calibri"/>
          <w:sz w:val="21"/>
          <w:szCs w:val="21"/>
          <w:spacing w:val="-4"/>
        </w:rPr>
        <w:t>₂</w:t>
      </w:r>
      <w:r>
        <w:rPr>
          <w:rFonts w:ascii="Calibri" w:hAnsi="Calibri" w:eastAsia="Calibri" w:cs="Calibri"/>
          <w:sz w:val="21"/>
          <w:szCs w:val="21"/>
          <w:spacing w:val="-6"/>
        </w:rPr>
        <w:t xml:space="preserve"> </w:t>
      </w:r>
      <w:r>
        <w:rPr>
          <w:rFonts w:ascii="SimSun" w:hAnsi="SimSun" w:eastAsia="SimSun" w:cs="SimSun"/>
          <w:sz w:val="21"/>
          <w:szCs w:val="21"/>
          <w:spacing w:val="-4"/>
        </w:rPr>
        <w:t>还是释放O</w:t>
      </w:r>
      <w:r>
        <w:rPr>
          <w:rFonts w:ascii="Calibri" w:hAnsi="Calibri" w:eastAsia="Calibri" w:cs="Calibri"/>
          <w:sz w:val="21"/>
          <w:szCs w:val="21"/>
          <w:spacing w:val="-4"/>
        </w:rPr>
        <w:t>₂</w:t>
      </w:r>
      <w:r>
        <w:rPr>
          <w:rFonts w:ascii="Calibri" w:hAnsi="Calibri" w:eastAsia="Calibri" w:cs="Calibri"/>
          <w:sz w:val="21"/>
          <w:szCs w:val="21"/>
          <w:spacing w:val="4"/>
        </w:rPr>
        <w:t xml:space="preserve"> </w:t>
      </w:r>
      <w:r>
        <w:rPr>
          <w:rFonts w:ascii="SimSun" w:hAnsi="SimSun" w:eastAsia="SimSun" w:cs="SimSun"/>
          <w:sz w:val="21"/>
          <w:szCs w:val="21"/>
          <w:spacing w:val="-4"/>
        </w:rPr>
        <w:t>的过程中，Hb</w:t>
      </w:r>
      <w:r>
        <w:rPr>
          <w:rFonts w:ascii="SimSun" w:hAnsi="SimSun" w:eastAsia="SimSun" w:cs="SimSun"/>
          <w:sz w:val="21"/>
          <w:szCs w:val="21"/>
          <w:spacing w:val="-22"/>
        </w:rPr>
        <w:t xml:space="preserve"> </w:t>
      </w:r>
      <w:r>
        <w:rPr>
          <w:rFonts w:ascii="SimSun" w:hAnsi="SimSun" w:eastAsia="SimSun" w:cs="SimSun"/>
          <w:sz w:val="21"/>
          <w:szCs w:val="21"/>
          <w:spacing w:val="-4"/>
        </w:rPr>
        <w:t>的4个亚单位彼此之间有协同效应，即1个</w:t>
      </w:r>
      <w:r>
        <w:rPr>
          <w:rFonts w:ascii="SimSun" w:hAnsi="SimSun" w:eastAsia="SimSun" w:cs="SimSun"/>
          <w:sz w:val="21"/>
          <w:szCs w:val="21"/>
          <w:spacing w:val="-5"/>
        </w:rPr>
        <w:t>亚</w:t>
      </w:r>
      <w:r>
        <w:rPr>
          <w:rFonts w:ascii="SimSun" w:hAnsi="SimSun" w:eastAsia="SimSun" w:cs="SimSun"/>
          <w:sz w:val="21"/>
          <w:szCs w:val="21"/>
        </w:rPr>
        <w:t xml:space="preserve"> </w:t>
      </w:r>
      <w:r>
        <w:rPr>
          <w:rFonts w:ascii="SimSun" w:hAnsi="SimSun" w:eastAsia="SimSun" w:cs="SimSun"/>
          <w:sz w:val="21"/>
          <w:szCs w:val="21"/>
          <w:spacing w:val="-11"/>
        </w:rPr>
        <w:t>单位与O</w:t>
      </w:r>
      <w:r>
        <w:rPr>
          <w:rFonts w:ascii="Calibri" w:hAnsi="Calibri" w:eastAsia="Calibri" w:cs="Calibri"/>
          <w:sz w:val="21"/>
          <w:szCs w:val="21"/>
          <w:spacing w:val="-11"/>
        </w:rPr>
        <w:t>₂</w:t>
      </w:r>
      <w:r>
        <w:rPr>
          <w:rFonts w:ascii="Calibri" w:hAnsi="Calibri" w:eastAsia="Calibri" w:cs="Calibri"/>
          <w:sz w:val="21"/>
          <w:szCs w:val="21"/>
          <w:spacing w:val="-6"/>
        </w:rPr>
        <w:t xml:space="preserve"> </w:t>
      </w:r>
      <w:r>
        <w:rPr>
          <w:rFonts w:ascii="SimSun" w:hAnsi="SimSun" w:eastAsia="SimSun" w:cs="SimSun"/>
          <w:sz w:val="21"/>
          <w:szCs w:val="21"/>
          <w:spacing w:val="-11"/>
        </w:rPr>
        <w:t>结合后，由于变构效应，其他亚单位更易与O</w:t>
      </w:r>
      <w:r>
        <w:rPr>
          <w:rFonts w:ascii="Calibri" w:hAnsi="Calibri" w:eastAsia="Calibri" w:cs="Calibri"/>
          <w:sz w:val="21"/>
          <w:szCs w:val="21"/>
          <w:spacing w:val="-11"/>
        </w:rPr>
        <w:t>₂</w:t>
      </w:r>
      <w:r>
        <w:rPr>
          <w:rFonts w:ascii="Calibri" w:hAnsi="Calibri" w:eastAsia="Calibri" w:cs="Calibri"/>
          <w:sz w:val="21"/>
          <w:szCs w:val="21"/>
          <w:spacing w:val="4"/>
        </w:rPr>
        <w:t xml:space="preserve"> </w:t>
      </w:r>
      <w:r>
        <w:rPr>
          <w:rFonts w:ascii="SimSun" w:hAnsi="SimSun" w:eastAsia="SimSun" w:cs="SimSun"/>
          <w:sz w:val="21"/>
          <w:szCs w:val="21"/>
          <w:spacing w:val="-11"/>
        </w:rPr>
        <w:t>结合；反之，当</w:t>
      </w:r>
      <w:r>
        <w:rPr>
          <w:rFonts w:ascii="SimSun" w:hAnsi="SimSun" w:eastAsia="SimSun" w:cs="SimSun"/>
          <w:sz w:val="21"/>
          <w:szCs w:val="21"/>
          <w:spacing w:val="-62"/>
        </w:rPr>
        <w:t xml:space="preserve"> </w:t>
      </w:r>
      <w:r>
        <w:rPr>
          <w:rFonts w:ascii="SimSun" w:hAnsi="SimSun" w:eastAsia="SimSun" w:cs="SimSun"/>
          <w:sz w:val="21"/>
          <w:szCs w:val="21"/>
          <w:spacing w:val="-11"/>
        </w:rPr>
        <w:t>HbO</w:t>
      </w:r>
      <w:r>
        <w:rPr>
          <w:rFonts w:ascii="Calibri" w:hAnsi="Calibri" w:eastAsia="Calibri" w:cs="Calibri"/>
          <w:sz w:val="21"/>
          <w:szCs w:val="21"/>
          <w:spacing w:val="-11"/>
        </w:rPr>
        <w:t>₂</w:t>
      </w:r>
      <w:r>
        <w:rPr>
          <w:rFonts w:ascii="Calibri" w:hAnsi="Calibri" w:eastAsia="Calibri" w:cs="Calibri"/>
          <w:sz w:val="21"/>
          <w:szCs w:val="21"/>
          <w:spacing w:val="31"/>
        </w:rPr>
        <w:t xml:space="preserve"> </w:t>
      </w:r>
      <w:r>
        <w:rPr>
          <w:rFonts w:ascii="SimSun" w:hAnsi="SimSun" w:eastAsia="SimSun" w:cs="SimSun"/>
          <w:sz w:val="21"/>
          <w:szCs w:val="21"/>
          <w:spacing w:val="-11"/>
        </w:rPr>
        <w:t>的1个亚单位释出O</w:t>
      </w:r>
      <w:r>
        <w:rPr>
          <w:rFonts w:ascii="Calibri" w:hAnsi="Calibri" w:eastAsia="Calibri" w:cs="Calibri"/>
          <w:sz w:val="21"/>
          <w:szCs w:val="21"/>
          <w:spacing w:val="-11"/>
        </w:rPr>
        <w:t>₂</w:t>
      </w:r>
      <w:r>
        <w:rPr>
          <w:rFonts w:ascii="Calibri" w:hAnsi="Calibri" w:eastAsia="Calibri" w:cs="Calibri"/>
          <w:sz w:val="21"/>
          <w:szCs w:val="21"/>
          <w:spacing w:val="-6"/>
        </w:rPr>
        <w:t xml:space="preserve"> </w:t>
      </w:r>
      <w:r>
        <w:rPr>
          <w:rFonts w:ascii="SimSun" w:hAnsi="SimSun" w:eastAsia="SimSun" w:cs="SimSun"/>
          <w:sz w:val="21"/>
          <w:szCs w:val="21"/>
          <w:spacing w:val="-11"/>
        </w:rPr>
        <w:t>后</w:t>
      </w:r>
      <w:r>
        <w:rPr>
          <w:rFonts w:ascii="SimSun" w:hAnsi="SimSun" w:eastAsia="SimSun" w:cs="SimSun"/>
          <w:sz w:val="21"/>
          <w:szCs w:val="21"/>
          <w:spacing w:val="-12"/>
        </w:rPr>
        <w:t>，</w:t>
      </w:r>
      <w:r>
        <w:rPr>
          <w:rFonts w:ascii="SimSun" w:hAnsi="SimSun" w:eastAsia="SimSun" w:cs="SimSun"/>
          <w:sz w:val="21"/>
          <w:szCs w:val="21"/>
        </w:rPr>
        <w:t xml:space="preserve"> </w:t>
      </w:r>
      <w:r>
        <w:rPr>
          <w:rFonts w:ascii="SimSun" w:hAnsi="SimSun" w:eastAsia="SimSun" w:cs="SimSun"/>
          <w:sz w:val="21"/>
          <w:szCs w:val="21"/>
          <w:spacing w:val="-10"/>
        </w:rPr>
        <w:t>其他亚单位更易释放O</w:t>
      </w:r>
      <w:r>
        <w:rPr>
          <w:rFonts w:ascii="Calibri" w:hAnsi="Calibri" w:eastAsia="Calibri" w:cs="Calibri"/>
          <w:sz w:val="21"/>
          <w:szCs w:val="21"/>
          <w:spacing w:val="-10"/>
        </w:rPr>
        <w:t>₂</w:t>
      </w:r>
      <w:r>
        <w:rPr>
          <w:rFonts w:ascii="Calibri" w:hAnsi="Calibri" w:eastAsia="Calibri" w:cs="Calibri"/>
          <w:sz w:val="21"/>
          <w:szCs w:val="21"/>
          <w:spacing w:val="-14"/>
        </w:rPr>
        <w:t xml:space="preserve"> </w:t>
      </w:r>
      <w:r>
        <w:rPr>
          <w:rFonts w:ascii="SimSun" w:hAnsi="SimSun" w:eastAsia="SimSun" w:cs="SimSun"/>
          <w:sz w:val="21"/>
          <w:szCs w:val="21"/>
          <w:spacing w:val="-10"/>
        </w:rPr>
        <w:t>。因此，氧解离曲线呈S</w:t>
      </w:r>
      <w:r>
        <w:rPr>
          <w:rFonts w:ascii="SimSun" w:hAnsi="SimSun" w:eastAsia="SimSun" w:cs="SimSun"/>
          <w:sz w:val="21"/>
          <w:szCs w:val="21"/>
          <w:spacing w:val="-51"/>
        </w:rPr>
        <w:t xml:space="preserve"> </w:t>
      </w:r>
      <w:r>
        <w:rPr>
          <w:rFonts w:ascii="SimSun" w:hAnsi="SimSun" w:eastAsia="SimSun" w:cs="SimSun"/>
          <w:sz w:val="21"/>
          <w:szCs w:val="21"/>
          <w:spacing w:val="-10"/>
        </w:rPr>
        <w:t>形</w:t>
      </w:r>
      <w:r>
        <w:rPr>
          <w:rFonts w:ascii="SimSun" w:hAnsi="SimSun" w:eastAsia="SimSun" w:cs="SimSun"/>
          <w:sz w:val="21"/>
          <w:szCs w:val="21"/>
          <w:spacing w:val="-49"/>
        </w:rPr>
        <w:t xml:space="preserve"> </w:t>
      </w:r>
      <w:r>
        <w:rPr>
          <w:rFonts w:ascii="SimSun" w:hAnsi="SimSun" w:eastAsia="SimSun" w:cs="SimSun"/>
          <w:sz w:val="21"/>
          <w:szCs w:val="21"/>
          <w:spacing w:val="-10"/>
        </w:rPr>
        <w:t>。</w:t>
      </w:r>
    </w:p>
    <w:p>
      <w:pPr>
        <w:ind w:left="1492"/>
        <w:spacing w:before="46" w:line="219" w:lineRule="auto"/>
        <w:rPr>
          <w:rFonts w:ascii="SimHei" w:hAnsi="SimHei" w:eastAsia="SimHei" w:cs="SimHei"/>
          <w:sz w:val="21"/>
          <w:szCs w:val="21"/>
        </w:rPr>
      </w:pPr>
      <w:r>
        <w:rPr>
          <w:rFonts w:ascii="SimHei" w:hAnsi="SimHei" w:eastAsia="SimHei" w:cs="SimHei"/>
          <w:sz w:val="21"/>
          <w:szCs w:val="21"/>
          <w:b/>
          <w:bCs/>
          <w:spacing w:val="9"/>
        </w:rPr>
        <w:t>(三)氧解离曲线</w:t>
      </w:r>
    </w:p>
    <w:p>
      <w:pPr>
        <w:ind w:left="1119" w:firstLine="369"/>
        <w:spacing w:before="70" w:line="268" w:lineRule="auto"/>
        <w:jc w:val="both"/>
        <w:rPr>
          <w:rFonts w:ascii="SimSun" w:hAnsi="SimSun" w:eastAsia="SimSun" w:cs="SimSun"/>
          <w:sz w:val="21"/>
          <w:szCs w:val="21"/>
        </w:rPr>
      </w:pPr>
      <w:r>
        <w:rPr>
          <w:rFonts w:ascii="SimSun" w:hAnsi="SimSun" w:eastAsia="SimSun" w:cs="SimSun"/>
          <w:sz w:val="21"/>
          <w:szCs w:val="21"/>
          <w:spacing w:val="-13"/>
        </w:rPr>
        <w:t>氧解离曲线(oxygen</w:t>
      </w:r>
      <w:r>
        <w:rPr>
          <w:rFonts w:ascii="SimSun" w:hAnsi="SimSun" w:eastAsia="SimSun" w:cs="SimSun"/>
          <w:sz w:val="21"/>
          <w:szCs w:val="21"/>
          <w:spacing w:val="-7"/>
        </w:rPr>
        <w:t xml:space="preserve"> </w:t>
      </w:r>
      <w:r>
        <w:rPr>
          <w:rFonts w:ascii="SimSun" w:hAnsi="SimSun" w:eastAsia="SimSun" w:cs="SimSun"/>
          <w:sz w:val="21"/>
          <w:szCs w:val="21"/>
          <w:spacing w:val="-13"/>
        </w:rPr>
        <w:t>dissociation</w:t>
      </w:r>
      <w:r>
        <w:rPr>
          <w:rFonts w:ascii="SimSun" w:hAnsi="SimSun" w:eastAsia="SimSun" w:cs="SimSun"/>
          <w:sz w:val="21"/>
          <w:szCs w:val="21"/>
          <w:spacing w:val="-13"/>
        </w:rPr>
        <w:t xml:space="preserve"> </w:t>
      </w:r>
      <w:r>
        <w:rPr>
          <w:rFonts w:ascii="SimSun" w:hAnsi="SimSun" w:eastAsia="SimSun" w:cs="SimSun"/>
          <w:sz w:val="21"/>
          <w:szCs w:val="21"/>
          <w:spacing w:val="-13"/>
        </w:rPr>
        <w:t>curve)是表示血液PO</w:t>
      </w:r>
      <w:r>
        <w:rPr>
          <w:rFonts w:ascii="Calibri" w:hAnsi="Calibri" w:eastAsia="Calibri" w:cs="Calibri"/>
          <w:sz w:val="21"/>
          <w:szCs w:val="21"/>
          <w:spacing w:val="-13"/>
        </w:rPr>
        <w:t>₂</w:t>
      </w:r>
      <w:r>
        <w:rPr>
          <w:rFonts w:ascii="Calibri" w:hAnsi="Calibri" w:eastAsia="Calibri" w:cs="Calibri"/>
          <w:sz w:val="21"/>
          <w:szCs w:val="21"/>
          <w:spacing w:val="7"/>
        </w:rPr>
        <w:t xml:space="preserve"> </w:t>
      </w:r>
      <w:r>
        <w:rPr>
          <w:rFonts w:ascii="SimSun" w:hAnsi="SimSun" w:eastAsia="SimSun" w:cs="SimSun"/>
          <w:sz w:val="21"/>
          <w:szCs w:val="21"/>
          <w:spacing w:val="-13"/>
        </w:rPr>
        <w:t>与Hb</w:t>
      </w:r>
      <w:r>
        <w:rPr>
          <w:rFonts w:ascii="SimSun" w:hAnsi="SimSun" w:eastAsia="SimSun" w:cs="SimSun"/>
          <w:sz w:val="21"/>
          <w:szCs w:val="21"/>
          <w:spacing w:val="-21"/>
        </w:rPr>
        <w:t xml:space="preserve"> </w:t>
      </w:r>
      <w:r>
        <w:rPr>
          <w:rFonts w:ascii="SimSun" w:hAnsi="SimSun" w:eastAsia="SimSun" w:cs="SimSun"/>
          <w:sz w:val="21"/>
          <w:szCs w:val="21"/>
          <w:spacing w:val="-13"/>
        </w:rPr>
        <w:t>氧饱和度关系的曲线(图5-14),也称</w:t>
      </w:r>
      <w:r>
        <w:rPr>
          <w:rFonts w:ascii="SimSun" w:hAnsi="SimSun" w:eastAsia="SimSun" w:cs="SimSun"/>
          <w:sz w:val="21"/>
          <w:szCs w:val="21"/>
        </w:rPr>
        <w:t xml:space="preserve">  </w:t>
      </w:r>
      <w:r>
        <w:rPr>
          <w:rFonts w:ascii="SimSun" w:hAnsi="SimSun" w:eastAsia="SimSun" w:cs="SimSun"/>
          <w:sz w:val="21"/>
          <w:szCs w:val="21"/>
          <w:spacing w:val="-16"/>
        </w:rPr>
        <w:t>为氧合血红蛋白解离曲线(</w:t>
      </w:r>
      <w:r>
        <w:rPr>
          <w:rFonts w:ascii="SimSun" w:hAnsi="SimSun" w:eastAsia="SimSun" w:cs="SimSun"/>
          <w:sz w:val="21"/>
          <w:szCs w:val="21"/>
          <w:spacing w:val="-15"/>
        </w:rPr>
        <w:t>oxyhemoglobin</w:t>
      </w:r>
      <w:r>
        <w:rPr>
          <w:rFonts w:ascii="SimSun" w:hAnsi="SimSun" w:eastAsia="SimSun" w:cs="SimSun"/>
          <w:sz w:val="21"/>
          <w:szCs w:val="21"/>
          <w:spacing w:val="-10"/>
        </w:rPr>
        <w:t xml:space="preserve"> </w:t>
      </w:r>
      <w:r>
        <w:rPr>
          <w:rFonts w:ascii="SimSun" w:hAnsi="SimSun" w:eastAsia="SimSun" w:cs="SimSun"/>
          <w:sz w:val="21"/>
          <w:szCs w:val="21"/>
          <w:spacing w:val="-15"/>
        </w:rPr>
        <w:t>dissociation</w:t>
      </w:r>
      <w:r>
        <w:rPr>
          <w:rFonts w:ascii="SimSun" w:hAnsi="SimSun" w:eastAsia="SimSun" w:cs="SimSun"/>
          <w:sz w:val="21"/>
          <w:szCs w:val="21"/>
          <w:spacing w:val="-9"/>
        </w:rPr>
        <w:t xml:space="preserve"> </w:t>
      </w:r>
      <w:r>
        <w:rPr>
          <w:rFonts w:ascii="SimSun" w:hAnsi="SimSun" w:eastAsia="SimSun" w:cs="SimSun"/>
          <w:sz w:val="21"/>
          <w:szCs w:val="21"/>
          <w:spacing w:val="-15"/>
        </w:rPr>
        <w:t>cu</w:t>
      </w:r>
      <w:r>
        <w:rPr>
          <w:rFonts w:ascii="SimSun" w:hAnsi="SimSun" w:eastAsia="SimSun" w:cs="SimSun"/>
          <w:sz w:val="21"/>
          <w:szCs w:val="21"/>
          <w:spacing w:val="-16"/>
        </w:rPr>
        <w:t>rve)。该曲线既表示在不同PO</w:t>
      </w:r>
      <w:r>
        <w:rPr>
          <w:rFonts w:ascii="Calibri" w:hAnsi="Calibri" w:eastAsia="Calibri" w:cs="Calibri"/>
          <w:sz w:val="21"/>
          <w:szCs w:val="21"/>
          <w:spacing w:val="-16"/>
        </w:rPr>
        <w:t>₂</w:t>
      </w:r>
      <w:r>
        <w:rPr>
          <w:rFonts w:ascii="Calibri" w:hAnsi="Calibri" w:eastAsia="Calibri" w:cs="Calibri"/>
          <w:sz w:val="21"/>
          <w:szCs w:val="21"/>
          <w:spacing w:val="-3"/>
        </w:rPr>
        <w:t xml:space="preserve"> </w:t>
      </w:r>
      <w:r>
        <w:rPr>
          <w:rFonts w:ascii="SimSun" w:hAnsi="SimSun" w:eastAsia="SimSun" w:cs="SimSun"/>
          <w:sz w:val="21"/>
          <w:szCs w:val="21"/>
          <w:spacing w:val="-16"/>
        </w:rPr>
        <w:t>下</w:t>
      </w:r>
      <w:r>
        <w:rPr>
          <w:rFonts w:ascii="SimSun" w:hAnsi="SimSun" w:eastAsia="SimSun" w:cs="SimSun"/>
          <w:sz w:val="21"/>
          <w:szCs w:val="21"/>
          <w:spacing w:val="-40"/>
        </w:rPr>
        <w:t xml:space="preserve"> </w:t>
      </w:r>
      <w:r>
        <w:rPr>
          <w:rFonts w:ascii="SimSun" w:hAnsi="SimSun" w:eastAsia="SimSun" w:cs="SimSun"/>
          <w:sz w:val="21"/>
          <w:szCs w:val="21"/>
          <w:spacing w:val="-16"/>
        </w:rPr>
        <w:t>O</w:t>
      </w:r>
      <w:r>
        <w:rPr>
          <w:rFonts w:ascii="Calibri" w:hAnsi="Calibri" w:eastAsia="Calibri" w:cs="Calibri"/>
          <w:sz w:val="21"/>
          <w:szCs w:val="21"/>
          <w:spacing w:val="-16"/>
        </w:rPr>
        <w:t>₂</w:t>
      </w:r>
      <w:r>
        <w:rPr>
          <w:rFonts w:ascii="Calibri" w:hAnsi="Calibri" w:eastAsia="Calibri" w:cs="Calibri"/>
          <w:sz w:val="21"/>
          <w:szCs w:val="21"/>
          <w:spacing w:val="4"/>
        </w:rPr>
        <w:t xml:space="preserve"> </w:t>
      </w:r>
      <w:r>
        <w:rPr>
          <w:rFonts w:ascii="SimSun" w:hAnsi="SimSun" w:eastAsia="SimSun" w:cs="SimSun"/>
          <w:sz w:val="21"/>
          <w:szCs w:val="21"/>
          <w:spacing w:val="-16"/>
        </w:rPr>
        <w:t>与</w:t>
      </w:r>
      <w:r>
        <w:rPr>
          <w:rFonts w:ascii="SimSun" w:hAnsi="SimSun" w:eastAsia="SimSun" w:cs="SimSun"/>
          <w:sz w:val="21"/>
          <w:szCs w:val="21"/>
          <w:spacing w:val="-52"/>
        </w:rPr>
        <w:t xml:space="preserve"> </w:t>
      </w:r>
      <w:r>
        <w:rPr>
          <w:rFonts w:ascii="SimSun" w:hAnsi="SimSun" w:eastAsia="SimSun" w:cs="SimSun"/>
          <w:sz w:val="21"/>
          <w:szCs w:val="21"/>
          <w:spacing w:val="-16"/>
        </w:rPr>
        <w:t>Hb</w:t>
      </w:r>
      <w:r>
        <w:rPr>
          <w:rFonts w:ascii="SimSun" w:hAnsi="SimSun" w:eastAsia="SimSun" w:cs="SimSun"/>
          <w:sz w:val="21"/>
          <w:szCs w:val="21"/>
          <w:spacing w:val="-12"/>
        </w:rPr>
        <w:t xml:space="preserve"> </w:t>
      </w:r>
      <w:r>
        <w:rPr>
          <w:rFonts w:ascii="SimSun" w:hAnsi="SimSun" w:eastAsia="SimSun" w:cs="SimSun"/>
          <w:sz w:val="21"/>
          <w:szCs w:val="21"/>
          <w:spacing w:val="-16"/>
        </w:rPr>
        <w:t>的</w:t>
      </w:r>
      <w:r>
        <w:rPr>
          <w:rFonts w:ascii="SimSun" w:hAnsi="SimSun" w:eastAsia="SimSun" w:cs="SimSun"/>
          <w:sz w:val="21"/>
          <w:szCs w:val="21"/>
        </w:rPr>
        <w:t xml:space="preserve">  </w:t>
      </w:r>
      <w:r>
        <w:rPr>
          <w:rFonts w:ascii="SimSun" w:hAnsi="SimSun" w:eastAsia="SimSun" w:cs="SimSun"/>
          <w:sz w:val="21"/>
          <w:szCs w:val="21"/>
          <w:spacing w:val="-7"/>
        </w:rPr>
        <w:t>解离情况，也反映在不同PO</w:t>
      </w:r>
      <w:r>
        <w:rPr>
          <w:rFonts w:ascii="Calibri" w:hAnsi="Calibri" w:eastAsia="Calibri" w:cs="Calibri"/>
          <w:sz w:val="21"/>
          <w:szCs w:val="21"/>
          <w:spacing w:val="-7"/>
        </w:rPr>
        <w:t>₂</w:t>
      </w:r>
      <w:r>
        <w:rPr>
          <w:rFonts w:ascii="Calibri" w:hAnsi="Calibri" w:eastAsia="Calibri" w:cs="Calibri"/>
          <w:sz w:val="21"/>
          <w:szCs w:val="21"/>
          <w:spacing w:val="7"/>
        </w:rPr>
        <w:t xml:space="preserve"> </w:t>
      </w:r>
      <w:r>
        <w:rPr>
          <w:rFonts w:ascii="SimSun" w:hAnsi="SimSun" w:eastAsia="SimSun" w:cs="SimSun"/>
          <w:sz w:val="21"/>
          <w:szCs w:val="21"/>
          <w:spacing w:val="-7"/>
        </w:rPr>
        <w:t>时</w:t>
      </w:r>
      <w:r>
        <w:rPr>
          <w:rFonts w:ascii="SimSun" w:hAnsi="SimSun" w:eastAsia="SimSun" w:cs="SimSun"/>
          <w:sz w:val="21"/>
          <w:szCs w:val="21"/>
          <w:spacing w:val="-57"/>
        </w:rPr>
        <w:t xml:space="preserve"> </w:t>
      </w:r>
      <w:r>
        <w:rPr>
          <w:rFonts w:ascii="SimSun" w:hAnsi="SimSun" w:eastAsia="SimSun" w:cs="SimSun"/>
          <w:sz w:val="21"/>
          <w:szCs w:val="21"/>
          <w:spacing w:val="-7"/>
        </w:rPr>
        <w:t>O</w:t>
      </w:r>
      <w:r>
        <w:rPr>
          <w:rFonts w:ascii="Calibri" w:hAnsi="Calibri" w:eastAsia="Calibri" w:cs="Calibri"/>
          <w:sz w:val="21"/>
          <w:szCs w:val="21"/>
          <w:spacing w:val="-7"/>
        </w:rPr>
        <w:t>₂</w:t>
      </w:r>
      <w:r>
        <w:rPr>
          <w:rFonts w:ascii="Calibri" w:hAnsi="Calibri" w:eastAsia="Calibri" w:cs="Calibri"/>
          <w:sz w:val="21"/>
          <w:szCs w:val="21"/>
          <w:spacing w:val="4"/>
        </w:rPr>
        <w:t xml:space="preserve"> </w:t>
      </w:r>
      <w:r>
        <w:rPr>
          <w:rFonts w:ascii="SimSun" w:hAnsi="SimSun" w:eastAsia="SimSun" w:cs="SimSun"/>
          <w:sz w:val="21"/>
          <w:szCs w:val="21"/>
          <w:spacing w:val="-7"/>
        </w:rPr>
        <w:t>与Hb</w:t>
      </w:r>
      <w:r>
        <w:rPr>
          <w:rFonts w:ascii="SimSun" w:hAnsi="SimSun" w:eastAsia="SimSun" w:cs="SimSun"/>
          <w:sz w:val="21"/>
          <w:szCs w:val="21"/>
          <w:spacing w:val="-11"/>
        </w:rPr>
        <w:t xml:space="preserve"> </w:t>
      </w:r>
      <w:r>
        <w:rPr>
          <w:rFonts w:ascii="SimSun" w:hAnsi="SimSun" w:eastAsia="SimSun" w:cs="SimSun"/>
          <w:sz w:val="21"/>
          <w:szCs w:val="21"/>
          <w:spacing w:val="-7"/>
        </w:rPr>
        <w:t>的结合情况。根据氧解离曲线的S</w:t>
      </w:r>
      <w:r>
        <w:rPr>
          <w:rFonts w:ascii="SimSun" w:hAnsi="SimSun" w:eastAsia="SimSun" w:cs="SimSun"/>
          <w:sz w:val="21"/>
          <w:szCs w:val="21"/>
          <w:spacing w:val="-51"/>
        </w:rPr>
        <w:t xml:space="preserve"> </w:t>
      </w:r>
      <w:r>
        <w:rPr>
          <w:rFonts w:ascii="SimSun" w:hAnsi="SimSun" w:eastAsia="SimSun" w:cs="SimSun"/>
          <w:sz w:val="21"/>
          <w:szCs w:val="21"/>
          <w:spacing w:val="-7"/>
        </w:rPr>
        <w:t>形变化趋势和功能意义，</w:t>
      </w:r>
    </w:p>
    <w:p>
      <w:pPr>
        <w:spacing w:line="40" w:lineRule="exact"/>
        <w:rPr/>
      </w:pPr>
      <w:r/>
    </w:p>
    <w:p>
      <w:pPr>
        <w:sectPr>
          <w:pgSz w:w="11280" w:h="15940"/>
          <w:pgMar w:top="400" w:right="817" w:bottom="400" w:left="610" w:header="0" w:footer="0" w:gutter="0"/>
          <w:cols w:equalWidth="0" w:num="1">
            <w:col w:w="9853" w:space="0"/>
          </w:cols>
        </w:sectPr>
        <w:rPr/>
      </w:pPr>
    </w:p>
    <w:p>
      <w:pPr>
        <w:ind w:left="1119"/>
        <w:spacing w:before="42" w:line="219" w:lineRule="auto"/>
        <w:rPr>
          <w:rFonts w:ascii="SimSun" w:hAnsi="SimSun" w:eastAsia="SimSun" w:cs="SimSun"/>
          <w:sz w:val="21"/>
          <w:szCs w:val="21"/>
        </w:rPr>
      </w:pPr>
      <w:r>
        <w:rPr>
          <w:rFonts w:ascii="SimSun" w:hAnsi="SimSun" w:eastAsia="SimSun" w:cs="SimSun"/>
          <w:sz w:val="21"/>
          <w:szCs w:val="21"/>
          <w:spacing w:val="-12"/>
        </w:rPr>
        <w:t>可人为将曲线分为三段。</w:t>
      </w:r>
    </w:p>
    <w:p>
      <w:pPr>
        <w:ind w:firstLine="1300"/>
        <w:spacing w:before="232" w:line="3560" w:lineRule="exact"/>
        <w:textAlignment w:val="center"/>
        <w:rPr/>
      </w:pPr>
      <w:r>
        <w:drawing>
          <wp:inline distT="0" distB="0" distL="0" distR="0">
            <wp:extent cx="2686049" cy="2260625"/>
            <wp:effectExtent l="0" t="0" r="0" b="0"/>
            <wp:docPr id="59" name="IM 59"/>
            <wp:cNvGraphicFramePr/>
            <a:graphic>
              <a:graphicData uri="http://schemas.openxmlformats.org/drawingml/2006/picture">
                <pic:pic>
                  <pic:nvPicPr>
                    <pic:cNvPr id="59" name="IM 59"/>
                    <pic:cNvPicPr/>
                  </pic:nvPicPr>
                  <pic:blipFill>
                    <a:blip r:embed="rId59"/>
                    <a:stretch>
                      <a:fillRect/>
                    </a:stretch>
                  </pic:blipFill>
                  <pic:spPr>
                    <a:xfrm rot="0">
                      <a:off x="0" y="0"/>
                      <a:ext cx="2686049" cy="2260625"/>
                    </a:xfrm>
                    <a:prstGeom prst="rect">
                      <a:avLst/>
                    </a:prstGeom>
                  </pic:spPr>
                </pic:pic>
              </a:graphicData>
            </a:graphic>
          </wp:inline>
        </w:drawing>
      </w:r>
    </w:p>
    <w:p>
      <w:pPr>
        <w:ind w:left="3019"/>
        <w:spacing w:before="43"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PO₂(mmHg)</w:t>
      </w:r>
    </w:p>
    <w:p>
      <w:pPr>
        <w:ind w:left="2569"/>
        <w:spacing w:before="156" w:line="219" w:lineRule="auto"/>
        <w:rPr>
          <w:rFonts w:ascii="SimHei" w:hAnsi="SimHei" w:eastAsia="SimHei" w:cs="SimHei"/>
          <w:sz w:val="21"/>
          <w:szCs w:val="21"/>
        </w:rPr>
      </w:pPr>
      <w:r>
        <w:rPr>
          <w:rFonts w:ascii="SimHei" w:hAnsi="SimHei" w:eastAsia="SimHei" w:cs="SimHei"/>
          <w:sz w:val="21"/>
          <w:szCs w:val="21"/>
          <w:spacing w:val="-19"/>
          <w:w w:val="98"/>
        </w:rPr>
        <w:t>图5-</w:t>
      </w:r>
      <w:r>
        <w:rPr>
          <w:rFonts w:ascii="SimHei" w:hAnsi="SimHei" w:eastAsia="SimHei" w:cs="SimHei"/>
          <w:sz w:val="21"/>
          <w:szCs w:val="21"/>
          <w:spacing w:val="-61"/>
        </w:rPr>
        <w:t xml:space="preserve"> </w:t>
      </w:r>
      <w:r>
        <w:rPr>
          <w:rFonts w:ascii="SimHei" w:hAnsi="SimHei" w:eastAsia="SimHei" w:cs="SimHei"/>
          <w:sz w:val="21"/>
          <w:szCs w:val="21"/>
          <w:spacing w:val="-19"/>
          <w:w w:val="98"/>
        </w:rPr>
        <w:t>14</w:t>
      </w:r>
      <w:r>
        <w:rPr>
          <w:rFonts w:ascii="SimHei" w:hAnsi="SimHei" w:eastAsia="SimHei" w:cs="SimHei"/>
          <w:sz w:val="21"/>
          <w:szCs w:val="21"/>
          <w:spacing w:val="81"/>
        </w:rPr>
        <w:t xml:space="preserve"> </w:t>
      </w:r>
      <w:r>
        <w:rPr>
          <w:rFonts w:ascii="SimHei" w:hAnsi="SimHei" w:eastAsia="SimHei" w:cs="SimHei"/>
          <w:sz w:val="21"/>
          <w:szCs w:val="21"/>
          <w:spacing w:val="-19"/>
          <w:w w:val="98"/>
        </w:rPr>
        <w:t>氧解离曲线</w:t>
      </w:r>
    </w:p>
    <w:p>
      <w:pPr>
        <w:ind w:left="1429" w:right="479" w:firstLine="10"/>
        <w:spacing w:before="26" w:line="217" w:lineRule="auto"/>
        <w:rPr>
          <w:rFonts w:ascii="SimSun" w:hAnsi="SimSun" w:eastAsia="SimSun" w:cs="SimSun"/>
          <w:sz w:val="21"/>
          <w:szCs w:val="21"/>
        </w:rPr>
      </w:pPr>
      <w:r>
        <w:rPr>
          <w:rFonts w:ascii="SimSun" w:hAnsi="SimSun" w:eastAsia="SimSun" w:cs="SimSun"/>
          <w:sz w:val="21"/>
          <w:szCs w:val="21"/>
          <w:spacing w:val="-11"/>
        </w:rPr>
        <w:t>测定条件：血液</w:t>
      </w:r>
      <w:r>
        <w:rPr>
          <w:rFonts w:ascii="SimSun" w:hAnsi="SimSun" w:eastAsia="SimSun" w:cs="SimSun"/>
          <w:sz w:val="21"/>
          <w:szCs w:val="21"/>
          <w:spacing w:val="-35"/>
        </w:rPr>
        <w:t xml:space="preserve"> </w:t>
      </w:r>
      <w:r>
        <w:rPr>
          <w:rFonts w:ascii="SimSun" w:hAnsi="SimSun" w:eastAsia="SimSun" w:cs="SimSun"/>
          <w:sz w:val="21"/>
          <w:szCs w:val="21"/>
          <w:spacing w:val="-11"/>
        </w:rPr>
        <w:t>pH</w:t>
      </w:r>
      <w:r>
        <w:rPr>
          <w:rFonts w:ascii="SimSun" w:hAnsi="SimSun" w:eastAsia="SimSun" w:cs="SimSun"/>
          <w:sz w:val="21"/>
          <w:szCs w:val="21"/>
          <w:spacing w:val="8"/>
        </w:rPr>
        <w:t xml:space="preserve"> </w:t>
      </w:r>
      <w:r>
        <w:rPr>
          <w:rFonts w:ascii="SimSun" w:hAnsi="SimSun" w:eastAsia="SimSun" w:cs="SimSun"/>
          <w:sz w:val="21"/>
          <w:szCs w:val="21"/>
          <w:spacing w:val="-11"/>
        </w:rPr>
        <w:t>7.4,PCO</w:t>
      </w:r>
      <w:r>
        <w:rPr>
          <w:rFonts w:ascii="Calibri" w:hAnsi="Calibri" w:eastAsia="Calibri" w:cs="Calibri"/>
          <w:sz w:val="21"/>
          <w:szCs w:val="21"/>
          <w:spacing w:val="-11"/>
        </w:rPr>
        <w:t>₂</w:t>
      </w:r>
      <w:r>
        <w:rPr>
          <w:rFonts w:ascii="Calibri" w:hAnsi="Calibri" w:eastAsia="Calibri" w:cs="Calibri"/>
          <w:sz w:val="21"/>
          <w:szCs w:val="21"/>
          <w:spacing w:val="-14"/>
        </w:rPr>
        <w:t xml:space="preserve"> </w:t>
      </w:r>
      <w:r>
        <w:rPr>
          <w:rFonts w:ascii="SimSun" w:hAnsi="SimSun" w:eastAsia="SimSun" w:cs="SimSun"/>
          <w:sz w:val="21"/>
          <w:szCs w:val="21"/>
          <w:spacing w:val="-11"/>
        </w:rPr>
        <w:t>为40mmHg,温度为</w:t>
      </w:r>
      <w:r>
        <w:rPr>
          <w:rFonts w:ascii="SimSun" w:hAnsi="SimSun" w:eastAsia="SimSun" w:cs="SimSun"/>
          <w:sz w:val="21"/>
          <w:szCs w:val="21"/>
        </w:rPr>
        <w:t xml:space="preserve"> </w:t>
      </w:r>
      <w:r>
        <w:rPr>
          <w:rFonts w:ascii="SimSun" w:hAnsi="SimSun" w:eastAsia="SimSun" w:cs="SimSun"/>
          <w:sz w:val="21"/>
          <w:szCs w:val="21"/>
          <w:spacing w:val="-11"/>
        </w:rPr>
        <w:t>37℃,Hb浓度为15g/100ml</w:t>
      </w:r>
    </w:p>
    <w:p>
      <w:pPr>
        <w:spacing w:line="14" w:lineRule="auto"/>
        <w:rPr>
          <w:rFonts w:ascii="Arial"/>
          <w:sz w:val="2"/>
        </w:rPr>
      </w:pPr>
      <w:r>
        <w:rPr>
          <w:rFonts w:ascii="Arial" w:hAnsi="Arial" w:eastAsia="Arial" w:cs="Arial"/>
          <w:sz w:val="2"/>
          <w:szCs w:val="2"/>
        </w:rPr>
        <w:br w:type="column"/>
      </w:r>
    </w:p>
    <w:p>
      <w:pPr>
        <w:spacing w:line="297" w:lineRule="auto"/>
        <w:rPr>
          <w:rFonts w:ascii="Arial"/>
          <w:sz w:val="21"/>
        </w:rPr>
      </w:pPr>
      <w:r/>
    </w:p>
    <w:p>
      <w:pPr>
        <w:ind w:right="94" w:firstLine="419"/>
        <w:spacing w:before="69" w:line="267" w:lineRule="auto"/>
        <w:jc w:val="both"/>
        <w:rPr>
          <w:rFonts w:ascii="SimSun" w:hAnsi="SimSun" w:eastAsia="SimSun" w:cs="SimSun"/>
          <w:sz w:val="21"/>
          <w:szCs w:val="21"/>
        </w:rPr>
      </w:pPr>
      <w:r>
        <w:rPr>
          <w:rFonts w:ascii="SimSun" w:hAnsi="SimSun" w:eastAsia="SimSun" w:cs="SimSun"/>
          <w:sz w:val="21"/>
          <w:szCs w:val="21"/>
          <w:spacing w:val="6"/>
        </w:rPr>
        <w:t>1.</w:t>
      </w:r>
      <w:r>
        <w:rPr>
          <w:rFonts w:ascii="SimSun" w:hAnsi="SimSun" w:eastAsia="SimSun" w:cs="SimSun"/>
          <w:sz w:val="21"/>
          <w:szCs w:val="21"/>
          <w:spacing w:val="-39"/>
        </w:rPr>
        <w:t xml:space="preserve"> </w:t>
      </w:r>
      <w:r>
        <w:rPr>
          <w:rFonts w:ascii="SimSun" w:hAnsi="SimSun" w:eastAsia="SimSun" w:cs="SimSun"/>
          <w:sz w:val="21"/>
          <w:szCs w:val="21"/>
          <w:spacing w:val="6"/>
        </w:rPr>
        <w:t>氧解离曲线的上段</w:t>
      </w:r>
      <w:r>
        <w:rPr>
          <w:rFonts w:ascii="SimSun" w:hAnsi="SimSun" w:eastAsia="SimSun" w:cs="SimSun"/>
          <w:sz w:val="21"/>
          <w:szCs w:val="21"/>
          <w:spacing w:val="11"/>
        </w:rPr>
        <w:t xml:space="preserve">  </w:t>
      </w:r>
      <w:r>
        <w:rPr>
          <w:rFonts w:ascii="SimSun" w:hAnsi="SimSun" w:eastAsia="SimSun" w:cs="SimSun"/>
          <w:sz w:val="21"/>
          <w:szCs w:val="21"/>
          <w:spacing w:val="6"/>
        </w:rPr>
        <w:t>相当于血液</w:t>
      </w:r>
      <w:r>
        <w:rPr>
          <w:rFonts w:ascii="SimSun" w:hAnsi="SimSun" w:eastAsia="SimSun" w:cs="SimSun"/>
          <w:sz w:val="21"/>
          <w:szCs w:val="21"/>
        </w:rPr>
        <w:t xml:space="preserve"> </w:t>
      </w:r>
      <w:r>
        <w:rPr>
          <w:rFonts w:ascii="SimSun" w:hAnsi="SimSun" w:eastAsia="SimSun" w:cs="SimSun"/>
          <w:sz w:val="21"/>
          <w:szCs w:val="21"/>
          <w:spacing w:val="-1"/>
        </w:rPr>
        <w:t>PO</w:t>
      </w:r>
      <w:r>
        <w:rPr>
          <w:rFonts w:ascii="Calibri" w:hAnsi="Calibri" w:eastAsia="Calibri" w:cs="Calibri"/>
          <w:sz w:val="21"/>
          <w:szCs w:val="21"/>
          <w:spacing w:val="-1"/>
        </w:rPr>
        <w:t>₂</w:t>
      </w:r>
      <w:r>
        <w:rPr>
          <w:rFonts w:ascii="SimSun" w:hAnsi="SimSun" w:eastAsia="SimSun" w:cs="SimSun"/>
          <w:sz w:val="21"/>
          <w:szCs w:val="21"/>
          <w:spacing w:val="-1"/>
        </w:rPr>
        <w:t>在60～100mmHg</w:t>
      </w:r>
      <w:r>
        <w:rPr>
          <w:rFonts w:ascii="SimSun" w:hAnsi="SimSun" w:eastAsia="SimSun" w:cs="SimSun"/>
          <w:sz w:val="21"/>
          <w:szCs w:val="21"/>
          <w:spacing w:val="30"/>
        </w:rPr>
        <w:t xml:space="preserve"> </w:t>
      </w:r>
      <w:r>
        <w:rPr>
          <w:rFonts w:ascii="SimSun" w:hAnsi="SimSun" w:eastAsia="SimSun" w:cs="SimSun"/>
          <w:sz w:val="21"/>
          <w:szCs w:val="21"/>
          <w:spacing w:val="-1"/>
        </w:rPr>
        <w:t>之间时的Hb</w:t>
      </w:r>
      <w:r>
        <w:rPr>
          <w:rFonts w:ascii="SimSun" w:hAnsi="SimSun" w:eastAsia="SimSun" w:cs="SimSun"/>
          <w:sz w:val="21"/>
          <w:szCs w:val="21"/>
          <w:spacing w:val="-12"/>
        </w:rPr>
        <w:t xml:space="preserve"> </w:t>
      </w:r>
      <w:r>
        <w:rPr>
          <w:rFonts w:ascii="SimSun" w:hAnsi="SimSun" w:eastAsia="SimSun" w:cs="SimSun"/>
          <w:sz w:val="21"/>
          <w:szCs w:val="21"/>
          <w:spacing w:val="-1"/>
        </w:rPr>
        <w:t>氧饱和度</w:t>
      </w:r>
      <w:r>
        <w:rPr>
          <w:rFonts w:ascii="SimSun" w:hAnsi="SimSun" w:eastAsia="SimSun" w:cs="SimSun"/>
          <w:sz w:val="21"/>
          <w:szCs w:val="21"/>
        </w:rPr>
        <w:t xml:space="preserve"> </w:t>
      </w:r>
      <w:r>
        <w:rPr>
          <w:rFonts w:ascii="SimSun" w:hAnsi="SimSun" w:eastAsia="SimSun" w:cs="SimSun"/>
          <w:sz w:val="21"/>
          <w:szCs w:val="21"/>
          <w:spacing w:val="-7"/>
        </w:rPr>
        <w:t>(见图5-14右段),其特点是曲线较平坦，表</w:t>
      </w:r>
      <w:r>
        <w:rPr>
          <w:rFonts w:ascii="SimSun" w:hAnsi="SimSun" w:eastAsia="SimSun" w:cs="SimSun"/>
          <w:sz w:val="21"/>
          <w:szCs w:val="21"/>
          <w:spacing w:val="17"/>
        </w:rPr>
        <w:t xml:space="preserve"> </w:t>
      </w:r>
      <w:r>
        <w:rPr>
          <w:rFonts w:ascii="SimSun" w:hAnsi="SimSun" w:eastAsia="SimSun" w:cs="SimSun"/>
          <w:sz w:val="21"/>
          <w:szCs w:val="21"/>
          <w:spacing w:val="-4"/>
        </w:rPr>
        <w:t>明在此范围内PO</w:t>
      </w:r>
      <w:r>
        <w:rPr>
          <w:rFonts w:ascii="Calibri" w:hAnsi="Calibri" w:eastAsia="Calibri" w:cs="Calibri"/>
          <w:sz w:val="21"/>
          <w:szCs w:val="21"/>
          <w:spacing w:val="-4"/>
        </w:rPr>
        <w:t>₂</w:t>
      </w:r>
      <w:r>
        <w:rPr>
          <w:rFonts w:ascii="Calibri" w:hAnsi="Calibri" w:eastAsia="Calibri" w:cs="Calibri"/>
          <w:sz w:val="21"/>
          <w:szCs w:val="21"/>
          <w:spacing w:val="1"/>
        </w:rPr>
        <w:t xml:space="preserve"> </w:t>
      </w:r>
      <w:r>
        <w:rPr>
          <w:rFonts w:ascii="SimSun" w:hAnsi="SimSun" w:eastAsia="SimSun" w:cs="SimSun"/>
          <w:sz w:val="21"/>
          <w:szCs w:val="21"/>
          <w:spacing w:val="-4"/>
        </w:rPr>
        <w:t>对</w:t>
      </w:r>
      <w:r>
        <w:rPr>
          <w:rFonts w:ascii="SimSun" w:hAnsi="SimSun" w:eastAsia="SimSun" w:cs="SimSun"/>
          <w:sz w:val="21"/>
          <w:szCs w:val="21"/>
          <w:spacing w:val="-58"/>
        </w:rPr>
        <w:t xml:space="preserve"> </w:t>
      </w:r>
      <w:r>
        <w:rPr>
          <w:rFonts w:ascii="SimSun" w:hAnsi="SimSun" w:eastAsia="SimSun" w:cs="SimSun"/>
          <w:sz w:val="21"/>
          <w:szCs w:val="21"/>
          <w:spacing w:val="-4"/>
        </w:rPr>
        <w:t>Hb</w:t>
      </w:r>
      <w:r>
        <w:rPr>
          <w:rFonts w:ascii="SimSun" w:hAnsi="SimSun" w:eastAsia="SimSun" w:cs="SimSun"/>
          <w:sz w:val="21"/>
          <w:szCs w:val="21"/>
          <w:spacing w:val="-22"/>
        </w:rPr>
        <w:t xml:space="preserve"> </w:t>
      </w:r>
      <w:r>
        <w:rPr>
          <w:rFonts w:ascii="SimSun" w:hAnsi="SimSun" w:eastAsia="SimSun" w:cs="SimSun"/>
          <w:sz w:val="21"/>
          <w:szCs w:val="21"/>
          <w:spacing w:val="-4"/>
        </w:rPr>
        <w:t>氧饱和度或血氧含</w:t>
      </w:r>
      <w:r>
        <w:rPr>
          <w:rFonts w:ascii="SimSun" w:hAnsi="SimSun" w:eastAsia="SimSun" w:cs="SimSun"/>
          <w:sz w:val="21"/>
          <w:szCs w:val="21"/>
        </w:rPr>
        <w:t xml:space="preserve"> </w:t>
      </w:r>
      <w:r>
        <w:rPr>
          <w:rFonts w:ascii="SimSun" w:hAnsi="SimSun" w:eastAsia="SimSun" w:cs="SimSun"/>
          <w:sz w:val="21"/>
          <w:szCs w:val="21"/>
          <w:spacing w:val="-3"/>
        </w:rPr>
        <w:t>量影响不大。例如，PO</w:t>
      </w:r>
      <w:r>
        <w:rPr>
          <w:rFonts w:ascii="Calibri" w:hAnsi="Calibri" w:eastAsia="Calibri" w:cs="Calibri"/>
          <w:sz w:val="21"/>
          <w:szCs w:val="21"/>
          <w:spacing w:val="-3"/>
        </w:rPr>
        <w:t>₂</w:t>
      </w:r>
      <w:r>
        <w:rPr>
          <w:rFonts w:ascii="Calibri" w:hAnsi="Calibri" w:eastAsia="Calibri" w:cs="Calibri"/>
          <w:sz w:val="21"/>
          <w:szCs w:val="21"/>
          <w:spacing w:val="17"/>
        </w:rPr>
        <w:t xml:space="preserve"> </w:t>
      </w:r>
      <w:r>
        <w:rPr>
          <w:rFonts w:ascii="SimSun" w:hAnsi="SimSun" w:eastAsia="SimSun" w:cs="SimSun"/>
          <w:sz w:val="21"/>
          <w:szCs w:val="21"/>
          <w:spacing w:val="-3"/>
        </w:rPr>
        <w:t>为100mmHg</w:t>
      </w:r>
      <w:r>
        <w:rPr>
          <w:rFonts w:ascii="SimSun" w:hAnsi="SimSun" w:eastAsia="SimSun" w:cs="SimSun"/>
          <w:sz w:val="21"/>
          <w:szCs w:val="21"/>
          <w:spacing w:val="17"/>
        </w:rPr>
        <w:t xml:space="preserve"> </w:t>
      </w:r>
      <w:r>
        <w:rPr>
          <w:rFonts w:ascii="SimSun" w:hAnsi="SimSun" w:eastAsia="SimSun" w:cs="SimSun"/>
          <w:sz w:val="21"/>
          <w:szCs w:val="21"/>
          <w:spacing w:val="-3"/>
        </w:rPr>
        <w:t>(相当</w:t>
      </w:r>
      <w:r>
        <w:rPr>
          <w:rFonts w:ascii="SimSun" w:hAnsi="SimSun" w:eastAsia="SimSun" w:cs="SimSun"/>
          <w:sz w:val="21"/>
          <w:szCs w:val="21"/>
        </w:rPr>
        <w:t xml:space="preserve"> </w:t>
      </w:r>
      <w:r>
        <w:rPr>
          <w:rFonts w:ascii="SimSun" w:hAnsi="SimSun" w:eastAsia="SimSun" w:cs="SimSun"/>
          <w:sz w:val="21"/>
          <w:szCs w:val="21"/>
          <w:spacing w:val="2"/>
        </w:rPr>
        <w:t>于动脉血</w:t>
      </w:r>
      <w:r>
        <w:rPr>
          <w:rFonts w:ascii="SimSun" w:hAnsi="SimSun" w:eastAsia="SimSun" w:cs="SimSun"/>
          <w:sz w:val="21"/>
          <w:szCs w:val="21"/>
        </w:rPr>
        <w:t>PO</w:t>
      </w:r>
      <w:r>
        <w:rPr>
          <w:rFonts w:ascii="Calibri" w:hAnsi="Calibri" w:eastAsia="Calibri" w:cs="Calibri"/>
          <w:sz w:val="21"/>
          <w:szCs w:val="21"/>
          <w:spacing w:val="2"/>
        </w:rPr>
        <w:t>₂</w:t>
      </w:r>
      <w:r>
        <w:rPr>
          <w:rFonts w:ascii="SimSun" w:hAnsi="SimSun" w:eastAsia="SimSun" w:cs="SimSun"/>
          <w:sz w:val="21"/>
          <w:szCs w:val="21"/>
          <w:spacing w:val="2"/>
        </w:rPr>
        <w:t>)</w:t>
      </w:r>
      <w:r>
        <w:rPr>
          <w:rFonts w:ascii="SimSun" w:hAnsi="SimSun" w:eastAsia="SimSun" w:cs="SimSun"/>
          <w:sz w:val="21"/>
          <w:szCs w:val="21"/>
          <w:spacing w:val="-9"/>
        </w:rPr>
        <w:t xml:space="preserve"> </w:t>
      </w:r>
      <w:r>
        <w:rPr>
          <w:rFonts w:ascii="SimSun" w:hAnsi="SimSun" w:eastAsia="SimSun" w:cs="SimSun"/>
          <w:sz w:val="21"/>
          <w:szCs w:val="21"/>
          <w:spacing w:val="2"/>
        </w:rPr>
        <w:t>时，</w:t>
      </w:r>
      <w:r>
        <w:rPr>
          <w:rFonts w:ascii="SimSun" w:hAnsi="SimSun" w:eastAsia="SimSun" w:cs="SimSun"/>
          <w:sz w:val="21"/>
          <w:szCs w:val="21"/>
        </w:rPr>
        <w:t>Hb</w:t>
      </w:r>
      <w:r>
        <w:rPr>
          <w:rFonts w:ascii="SimSun" w:hAnsi="SimSun" w:eastAsia="SimSun" w:cs="SimSun"/>
          <w:sz w:val="21"/>
          <w:szCs w:val="21"/>
          <w:spacing w:val="-21"/>
        </w:rPr>
        <w:t xml:space="preserve"> </w:t>
      </w:r>
      <w:r>
        <w:rPr>
          <w:rFonts w:ascii="SimSun" w:hAnsi="SimSun" w:eastAsia="SimSun" w:cs="SimSun"/>
          <w:sz w:val="21"/>
          <w:szCs w:val="21"/>
          <w:spacing w:val="2"/>
        </w:rPr>
        <w:t>氧饱和度为97.4%,</w:t>
      </w:r>
      <w:r>
        <w:rPr>
          <w:rFonts w:ascii="SimSun" w:hAnsi="SimSun" w:eastAsia="SimSun" w:cs="SimSun"/>
          <w:sz w:val="21"/>
          <w:szCs w:val="21"/>
        </w:rPr>
        <w:t xml:space="preserve"> </w:t>
      </w:r>
      <w:r>
        <w:rPr>
          <w:rFonts w:ascii="SimSun" w:hAnsi="SimSun" w:eastAsia="SimSun" w:cs="SimSun"/>
          <w:sz w:val="21"/>
          <w:szCs w:val="21"/>
          <w:spacing w:val="-2"/>
        </w:rPr>
        <w:t>血氧含量约为19.4ml/100ml(血液)。如果</w:t>
      </w:r>
      <w:r>
        <w:rPr>
          <w:rFonts w:ascii="SimSun" w:hAnsi="SimSun" w:eastAsia="SimSun" w:cs="SimSun"/>
          <w:sz w:val="21"/>
          <w:szCs w:val="21"/>
          <w:spacing w:val="1"/>
        </w:rPr>
        <w:t xml:space="preserve"> </w:t>
      </w:r>
      <w:r>
        <w:rPr>
          <w:rFonts w:ascii="SimSun" w:hAnsi="SimSun" w:eastAsia="SimSun" w:cs="SimSun"/>
          <w:sz w:val="21"/>
          <w:szCs w:val="21"/>
          <w:spacing w:val="-1"/>
        </w:rPr>
        <w:t>将吸入气的PO</w:t>
      </w:r>
      <w:r>
        <w:rPr>
          <w:rFonts w:ascii="Calibri" w:hAnsi="Calibri" w:eastAsia="Calibri" w:cs="Calibri"/>
          <w:sz w:val="21"/>
          <w:szCs w:val="21"/>
          <w:spacing w:val="-1"/>
        </w:rPr>
        <w:t>₂</w:t>
      </w:r>
      <w:r>
        <w:rPr>
          <w:rFonts w:ascii="Calibri" w:hAnsi="Calibri" w:eastAsia="Calibri" w:cs="Calibri"/>
          <w:sz w:val="21"/>
          <w:szCs w:val="21"/>
          <w:spacing w:val="14"/>
        </w:rPr>
        <w:t xml:space="preserve"> </w:t>
      </w:r>
      <w:r>
        <w:rPr>
          <w:rFonts w:ascii="SimSun" w:hAnsi="SimSun" w:eastAsia="SimSun" w:cs="SimSun"/>
          <w:sz w:val="21"/>
          <w:szCs w:val="21"/>
          <w:spacing w:val="-1"/>
        </w:rPr>
        <w:t>提高到150mmHg,</w:t>
      </w:r>
      <w:r>
        <w:rPr>
          <w:rFonts w:ascii="SimSun" w:hAnsi="SimSun" w:eastAsia="SimSun" w:cs="SimSun"/>
          <w:sz w:val="21"/>
          <w:szCs w:val="21"/>
          <w:spacing w:val="-18"/>
        </w:rPr>
        <w:t xml:space="preserve"> </w:t>
      </w:r>
      <w:r>
        <w:rPr>
          <w:rFonts w:ascii="SimSun" w:hAnsi="SimSun" w:eastAsia="SimSun" w:cs="SimSun"/>
          <w:sz w:val="21"/>
          <w:szCs w:val="21"/>
          <w:spacing w:val="-1"/>
        </w:rPr>
        <w:t>即提高了</w:t>
      </w:r>
      <w:r>
        <w:rPr>
          <w:rFonts w:ascii="SimSun" w:hAnsi="SimSun" w:eastAsia="SimSun" w:cs="SimSun"/>
          <w:sz w:val="21"/>
          <w:szCs w:val="21"/>
        </w:rPr>
        <w:t xml:space="preserve"> </w:t>
      </w:r>
      <w:r>
        <w:rPr>
          <w:rFonts w:ascii="SimSun" w:hAnsi="SimSun" w:eastAsia="SimSun" w:cs="SimSun"/>
          <w:sz w:val="21"/>
          <w:szCs w:val="21"/>
          <w:spacing w:val="10"/>
        </w:rPr>
        <w:t>50%,而</w:t>
      </w:r>
      <w:r>
        <w:rPr>
          <w:rFonts w:ascii="SimSun" w:hAnsi="SimSun" w:eastAsia="SimSun" w:cs="SimSun"/>
          <w:sz w:val="21"/>
          <w:szCs w:val="21"/>
        </w:rPr>
        <w:t>Hb</w:t>
      </w:r>
      <w:r>
        <w:rPr>
          <w:rFonts w:ascii="SimSun" w:hAnsi="SimSun" w:eastAsia="SimSun" w:cs="SimSun"/>
          <w:sz w:val="21"/>
          <w:szCs w:val="21"/>
          <w:spacing w:val="-15"/>
        </w:rPr>
        <w:t xml:space="preserve"> </w:t>
      </w:r>
      <w:r>
        <w:rPr>
          <w:rFonts w:ascii="SimSun" w:hAnsi="SimSun" w:eastAsia="SimSun" w:cs="SimSun"/>
          <w:sz w:val="21"/>
          <w:szCs w:val="21"/>
          <w:spacing w:val="10"/>
        </w:rPr>
        <w:t>氧饱和度最多为100%,只增加</w:t>
      </w:r>
      <w:r>
        <w:rPr>
          <w:rFonts w:ascii="SimSun" w:hAnsi="SimSun" w:eastAsia="SimSun" w:cs="SimSun"/>
          <w:sz w:val="21"/>
          <w:szCs w:val="21"/>
        </w:rPr>
        <w:t xml:space="preserve"> </w:t>
      </w:r>
      <w:r>
        <w:rPr>
          <w:rFonts w:ascii="SimSun" w:hAnsi="SimSun" w:eastAsia="SimSun" w:cs="SimSun"/>
          <w:sz w:val="21"/>
          <w:szCs w:val="21"/>
          <w:spacing w:val="10"/>
        </w:rPr>
        <w:t>了2.6%,物理溶解的</w:t>
      </w:r>
      <w:r>
        <w:rPr>
          <w:rFonts w:ascii="SimSun" w:hAnsi="SimSun" w:eastAsia="SimSun" w:cs="SimSun"/>
          <w:sz w:val="21"/>
          <w:szCs w:val="21"/>
          <w:spacing w:val="-60"/>
        </w:rPr>
        <w:t xml:space="preserve"> </w:t>
      </w:r>
      <w:r>
        <w:rPr>
          <w:rFonts w:ascii="SimSun" w:hAnsi="SimSun" w:eastAsia="SimSun" w:cs="SimSun"/>
          <w:sz w:val="21"/>
          <w:szCs w:val="21"/>
          <w:spacing w:val="10"/>
        </w:rPr>
        <w:t>O</w:t>
      </w:r>
      <w:r>
        <w:rPr>
          <w:rFonts w:ascii="Calibri" w:hAnsi="Calibri" w:eastAsia="Calibri" w:cs="Calibri"/>
          <w:sz w:val="21"/>
          <w:szCs w:val="21"/>
          <w:spacing w:val="10"/>
        </w:rPr>
        <w:t>₂</w:t>
      </w:r>
      <w:r>
        <w:rPr>
          <w:rFonts w:ascii="Calibri" w:hAnsi="Calibri" w:eastAsia="Calibri" w:cs="Calibri"/>
          <w:sz w:val="21"/>
          <w:szCs w:val="21"/>
          <w:spacing w:val="14"/>
          <w:w w:val="101"/>
        </w:rPr>
        <w:t xml:space="preserve"> </w:t>
      </w:r>
      <w:r>
        <w:rPr>
          <w:rFonts w:ascii="SimSun" w:hAnsi="SimSun" w:eastAsia="SimSun" w:cs="SimSun"/>
          <w:sz w:val="21"/>
          <w:szCs w:val="21"/>
          <w:spacing w:val="10"/>
        </w:rPr>
        <w:t>量也只增加大约</w:t>
      </w:r>
      <w:r>
        <w:rPr>
          <w:rFonts w:ascii="SimSun" w:hAnsi="SimSun" w:eastAsia="SimSun" w:cs="SimSun"/>
          <w:sz w:val="21"/>
          <w:szCs w:val="21"/>
        </w:rPr>
        <w:t xml:space="preserve"> </w:t>
      </w:r>
      <w:r>
        <w:rPr>
          <w:rFonts w:ascii="SimSun" w:hAnsi="SimSun" w:eastAsia="SimSun" w:cs="SimSun"/>
          <w:sz w:val="21"/>
          <w:szCs w:val="21"/>
          <w:spacing w:val="9"/>
        </w:rPr>
        <w:t>0.5</w:t>
      </w:r>
      <w:r>
        <w:rPr>
          <w:rFonts w:ascii="SimSun" w:hAnsi="SimSun" w:eastAsia="SimSun" w:cs="SimSun"/>
          <w:sz w:val="21"/>
          <w:szCs w:val="21"/>
        </w:rPr>
        <w:t>ml</w:t>
      </w:r>
      <w:r>
        <w:rPr>
          <w:rFonts w:ascii="SimSun" w:hAnsi="SimSun" w:eastAsia="SimSun" w:cs="SimSun"/>
          <w:sz w:val="21"/>
          <w:szCs w:val="21"/>
          <w:spacing w:val="9"/>
        </w:rPr>
        <w:t>/100</w:t>
      </w:r>
      <w:r>
        <w:rPr>
          <w:rFonts w:ascii="SimSun" w:hAnsi="SimSun" w:eastAsia="SimSun" w:cs="SimSun"/>
          <w:sz w:val="21"/>
          <w:szCs w:val="21"/>
        </w:rPr>
        <w:t>ml</w:t>
      </w:r>
      <w:r>
        <w:rPr>
          <w:rFonts w:ascii="SimSun" w:hAnsi="SimSun" w:eastAsia="SimSun" w:cs="SimSun"/>
          <w:sz w:val="21"/>
          <w:szCs w:val="21"/>
          <w:spacing w:val="9"/>
        </w:rPr>
        <w:t>(血液),此时血氧含量约为</w:t>
      </w:r>
      <w:r>
        <w:rPr>
          <w:rFonts w:ascii="SimSun" w:hAnsi="SimSun" w:eastAsia="SimSun" w:cs="SimSun"/>
          <w:sz w:val="21"/>
          <w:szCs w:val="21"/>
        </w:rPr>
        <w:t xml:space="preserve"> </w:t>
      </w:r>
      <w:r>
        <w:rPr>
          <w:rFonts w:ascii="SimSun" w:hAnsi="SimSun" w:eastAsia="SimSun" w:cs="SimSun"/>
          <w:sz w:val="21"/>
          <w:szCs w:val="21"/>
          <w:spacing w:val="-4"/>
        </w:rPr>
        <w:t>20.0ml/100ml(血液),增加不到1ml。</w:t>
      </w:r>
      <w:r>
        <w:rPr>
          <w:rFonts w:ascii="SimSun" w:hAnsi="SimSun" w:eastAsia="SimSun" w:cs="SimSun"/>
          <w:sz w:val="21"/>
          <w:szCs w:val="21"/>
          <w:spacing w:val="-48"/>
        </w:rPr>
        <w:t xml:space="preserve"> </w:t>
      </w:r>
      <w:r>
        <w:rPr>
          <w:rFonts w:ascii="SimSun" w:hAnsi="SimSun" w:eastAsia="SimSun" w:cs="SimSun"/>
          <w:sz w:val="21"/>
          <w:szCs w:val="21"/>
          <w:spacing w:val="-4"/>
        </w:rPr>
        <w:t>这就</w:t>
      </w:r>
      <w:r>
        <w:rPr>
          <w:rFonts w:ascii="SimSun" w:hAnsi="SimSun" w:eastAsia="SimSun" w:cs="SimSun"/>
          <w:sz w:val="21"/>
          <w:szCs w:val="21"/>
        </w:rPr>
        <w:t xml:space="preserve"> </w:t>
      </w:r>
      <w:r>
        <w:rPr>
          <w:rFonts w:ascii="SimSun" w:hAnsi="SimSun" w:eastAsia="SimSun" w:cs="SimSun"/>
          <w:sz w:val="21"/>
          <w:szCs w:val="21"/>
          <w:spacing w:val="-4"/>
        </w:rPr>
        <w:t>是为何</w:t>
      </w:r>
      <w:r>
        <w:rPr>
          <w:rFonts w:ascii="SimSun" w:hAnsi="SimSun" w:eastAsia="SimSun" w:cs="SimSun"/>
          <w:sz w:val="21"/>
          <w:szCs w:val="21"/>
          <w:spacing w:val="-26"/>
        </w:rPr>
        <w:t xml:space="preserve"> </w:t>
      </w:r>
      <w:r>
        <w:rPr>
          <w:rFonts w:ascii="SimSun" w:hAnsi="SimSun" w:eastAsia="SimSun" w:cs="SimSun"/>
          <w:sz w:val="21"/>
          <w:szCs w:val="21"/>
          <w:spacing w:val="-4"/>
        </w:rPr>
        <w:t>V</w:t>
      </w:r>
      <w:r>
        <w:rPr>
          <w:rFonts w:ascii="Calibri" w:hAnsi="Calibri" w:eastAsia="Calibri" w:cs="Calibri"/>
          <w:sz w:val="21"/>
          <w:szCs w:val="21"/>
          <w:spacing w:val="-4"/>
        </w:rPr>
        <w:t>₄</w:t>
      </w:r>
      <w:r>
        <w:rPr>
          <w:rFonts w:ascii="SimSun" w:hAnsi="SimSun" w:eastAsia="SimSun" w:cs="SimSun"/>
          <w:sz w:val="21"/>
          <w:szCs w:val="21"/>
          <w:spacing w:val="-4"/>
        </w:rPr>
        <w:t>/Q</w:t>
      </w:r>
      <w:r>
        <w:rPr>
          <w:rFonts w:ascii="SimSun" w:hAnsi="SimSun" w:eastAsia="SimSun" w:cs="SimSun"/>
          <w:sz w:val="21"/>
          <w:szCs w:val="21"/>
          <w:spacing w:val="79"/>
        </w:rPr>
        <w:t xml:space="preserve"> </w:t>
      </w:r>
      <w:r>
        <w:rPr>
          <w:rFonts w:ascii="SimSun" w:hAnsi="SimSun" w:eastAsia="SimSun" w:cs="SimSun"/>
          <w:sz w:val="21"/>
          <w:szCs w:val="21"/>
          <w:spacing w:val="-4"/>
        </w:rPr>
        <w:t>不匹配时肺泡通气量的增加</w:t>
      </w:r>
      <w:r>
        <w:rPr>
          <w:rFonts w:ascii="SimSun" w:hAnsi="SimSun" w:eastAsia="SimSun" w:cs="SimSun"/>
          <w:sz w:val="21"/>
          <w:szCs w:val="21"/>
        </w:rPr>
        <w:t xml:space="preserve"> </w:t>
      </w:r>
      <w:r>
        <w:rPr>
          <w:rFonts w:ascii="SimSun" w:hAnsi="SimSun" w:eastAsia="SimSun" w:cs="SimSun"/>
          <w:sz w:val="21"/>
          <w:szCs w:val="21"/>
          <w:spacing w:val="-10"/>
        </w:rPr>
        <w:t>几乎无助于O</w:t>
      </w:r>
      <w:r>
        <w:rPr>
          <w:rFonts w:ascii="Calibri" w:hAnsi="Calibri" w:eastAsia="Calibri" w:cs="Calibri"/>
          <w:sz w:val="21"/>
          <w:szCs w:val="21"/>
          <w:spacing w:val="-10"/>
        </w:rPr>
        <w:t>₂</w:t>
      </w:r>
      <w:r>
        <w:rPr>
          <w:rFonts w:ascii="Calibri" w:hAnsi="Calibri" w:eastAsia="Calibri" w:cs="Calibri"/>
          <w:sz w:val="21"/>
          <w:szCs w:val="21"/>
          <w:spacing w:val="20"/>
          <w:w w:val="101"/>
        </w:rPr>
        <w:t xml:space="preserve"> </w:t>
      </w:r>
      <w:r>
        <w:rPr>
          <w:rFonts w:ascii="SimSun" w:hAnsi="SimSun" w:eastAsia="SimSun" w:cs="SimSun"/>
          <w:sz w:val="21"/>
          <w:szCs w:val="21"/>
          <w:spacing w:val="-10"/>
        </w:rPr>
        <w:t>的摄取的道理。反之，当PO</w:t>
      </w:r>
      <w:r>
        <w:rPr>
          <w:rFonts w:ascii="Calibri" w:hAnsi="Calibri" w:eastAsia="Calibri" w:cs="Calibri"/>
          <w:sz w:val="21"/>
          <w:szCs w:val="21"/>
          <w:spacing w:val="-10"/>
        </w:rPr>
        <w:t>₂</w:t>
      </w:r>
      <w:r>
        <w:rPr>
          <w:rFonts w:ascii="Calibri" w:hAnsi="Calibri" w:eastAsia="Calibri" w:cs="Calibri"/>
          <w:sz w:val="21"/>
          <w:szCs w:val="21"/>
        </w:rPr>
        <w:t xml:space="preserve">   </w:t>
      </w:r>
      <w:r>
        <w:rPr>
          <w:rFonts w:ascii="SimSun" w:hAnsi="SimSun" w:eastAsia="SimSun" w:cs="SimSun"/>
          <w:sz w:val="21"/>
          <w:szCs w:val="21"/>
          <w:spacing w:val="-3"/>
        </w:rPr>
        <w:t>从100mmHg</w:t>
      </w:r>
      <w:r>
        <w:rPr>
          <w:rFonts w:ascii="SimSun" w:hAnsi="SimSun" w:eastAsia="SimSun" w:cs="SimSun"/>
          <w:sz w:val="21"/>
          <w:szCs w:val="21"/>
          <w:spacing w:val="32"/>
        </w:rPr>
        <w:t xml:space="preserve"> </w:t>
      </w:r>
      <w:r>
        <w:rPr>
          <w:rFonts w:ascii="SimSun" w:hAnsi="SimSun" w:eastAsia="SimSun" w:cs="SimSun"/>
          <w:sz w:val="21"/>
          <w:szCs w:val="21"/>
          <w:spacing w:val="-3"/>
        </w:rPr>
        <w:t>下降到60mmHg</w:t>
      </w:r>
      <w:r>
        <w:rPr>
          <w:rFonts w:ascii="SimSun" w:hAnsi="SimSun" w:eastAsia="SimSun" w:cs="SimSun"/>
          <w:sz w:val="21"/>
          <w:szCs w:val="21"/>
          <w:spacing w:val="27"/>
        </w:rPr>
        <w:t xml:space="preserve"> </w:t>
      </w:r>
      <w:r>
        <w:rPr>
          <w:rFonts w:ascii="SimSun" w:hAnsi="SimSun" w:eastAsia="SimSun" w:cs="SimSun"/>
          <w:sz w:val="21"/>
          <w:szCs w:val="21"/>
          <w:spacing w:val="-3"/>
        </w:rPr>
        <w:t>时，Hb</w:t>
      </w:r>
      <w:r>
        <w:rPr>
          <w:rFonts w:ascii="SimSun" w:hAnsi="SimSun" w:eastAsia="SimSun" w:cs="SimSun"/>
          <w:sz w:val="21"/>
          <w:szCs w:val="21"/>
          <w:spacing w:val="-31"/>
        </w:rPr>
        <w:t xml:space="preserve"> </w:t>
      </w:r>
      <w:r>
        <w:rPr>
          <w:rFonts w:ascii="SimSun" w:hAnsi="SimSun" w:eastAsia="SimSun" w:cs="SimSun"/>
          <w:sz w:val="21"/>
          <w:szCs w:val="21"/>
          <w:spacing w:val="-3"/>
        </w:rPr>
        <w:t>氧饱和</w:t>
      </w:r>
      <w:r>
        <w:rPr>
          <w:rFonts w:ascii="SimSun" w:hAnsi="SimSun" w:eastAsia="SimSun" w:cs="SimSun"/>
          <w:sz w:val="21"/>
          <w:szCs w:val="21"/>
        </w:rPr>
        <w:t xml:space="preserve"> </w:t>
      </w:r>
      <w:r>
        <w:rPr>
          <w:rFonts w:ascii="SimSun" w:hAnsi="SimSun" w:eastAsia="SimSun" w:cs="SimSun"/>
          <w:sz w:val="21"/>
          <w:szCs w:val="21"/>
          <w:spacing w:val="-2"/>
        </w:rPr>
        <w:t>度为90%,血氧含量下降并不多。因此，即</w:t>
      </w:r>
    </w:p>
    <w:p>
      <w:pPr>
        <w:sectPr>
          <w:type w:val="continuous"/>
          <w:pgSz w:w="11280" w:h="15940"/>
          <w:pgMar w:top="400" w:right="817" w:bottom="400" w:left="610" w:header="0" w:footer="0" w:gutter="0"/>
          <w:cols w:equalWidth="0" w:num="2">
            <w:col w:w="5891" w:space="100"/>
            <w:col w:w="3863" w:space="0"/>
          </w:cols>
        </w:sectPr>
        <w:rPr/>
      </w:pPr>
    </w:p>
    <w:p>
      <w:pPr>
        <w:ind w:left="1119" w:right="113"/>
        <w:spacing w:before="263" w:line="262" w:lineRule="auto"/>
        <w:jc w:val="both"/>
        <w:rPr>
          <w:rFonts w:ascii="SimSun" w:hAnsi="SimSun" w:eastAsia="SimSun" w:cs="SimSun"/>
          <w:sz w:val="21"/>
          <w:szCs w:val="21"/>
        </w:rPr>
      </w:pPr>
      <w:r>
        <w:rPr>
          <w:rFonts w:ascii="SimSun" w:hAnsi="SimSun" w:eastAsia="SimSun" w:cs="SimSun"/>
          <w:sz w:val="21"/>
          <w:szCs w:val="21"/>
          <w:spacing w:val="-14"/>
        </w:rPr>
        <w:t>使在高原、高空或在某些肺通气或肺换气功能障碍性疾病患者，吸入气PO</w:t>
      </w:r>
      <w:r>
        <w:rPr>
          <w:rFonts w:ascii="Calibri" w:hAnsi="Calibri" w:eastAsia="Calibri" w:cs="Calibri"/>
          <w:sz w:val="21"/>
          <w:szCs w:val="21"/>
          <w:spacing w:val="-14"/>
        </w:rPr>
        <w:t>₂</w:t>
      </w:r>
      <w:r>
        <w:rPr>
          <w:rFonts w:ascii="Calibri" w:hAnsi="Calibri" w:eastAsia="Calibri" w:cs="Calibri"/>
          <w:sz w:val="21"/>
          <w:szCs w:val="21"/>
          <w:spacing w:val="13"/>
          <w:w w:val="101"/>
        </w:rPr>
        <w:t xml:space="preserve"> </w:t>
      </w:r>
      <w:r>
        <w:rPr>
          <w:rFonts w:ascii="SimSun" w:hAnsi="SimSun" w:eastAsia="SimSun" w:cs="SimSun"/>
          <w:sz w:val="21"/>
          <w:szCs w:val="21"/>
          <w:spacing w:val="-14"/>
        </w:rPr>
        <w:t>有所下降，只要动脉血PO</w:t>
      </w:r>
      <w:r>
        <w:rPr>
          <w:rFonts w:ascii="Calibri" w:hAnsi="Calibri" w:eastAsia="Calibri" w:cs="Calibri"/>
          <w:sz w:val="21"/>
          <w:szCs w:val="21"/>
          <w:spacing w:val="-14"/>
        </w:rPr>
        <w:t>₂</w:t>
      </w:r>
      <w:r>
        <w:rPr>
          <w:rFonts w:ascii="Calibri" w:hAnsi="Calibri" w:eastAsia="Calibri" w:cs="Calibri"/>
          <w:sz w:val="21"/>
          <w:szCs w:val="21"/>
        </w:rPr>
        <w:t xml:space="preserve">  </w:t>
      </w:r>
      <w:r>
        <w:rPr>
          <w:rFonts w:ascii="SimSun" w:hAnsi="SimSun" w:eastAsia="SimSun" w:cs="SimSun"/>
          <w:sz w:val="21"/>
          <w:szCs w:val="21"/>
          <w:spacing w:val="-5"/>
        </w:rPr>
        <w:t>不低于60mmHg,Hb</w:t>
      </w:r>
      <w:r>
        <w:rPr>
          <w:rFonts w:ascii="SimSun" w:hAnsi="SimSun" w:eastAsia="SimSun" w:cs="SimSun"/>
          <w:sz w:val="21"/>
          <w:szCs w:val="21"/>
          <w:spacing w:val="42"/>
        </w:rPr>
        <w:t xml:space="preserve"> </w:t>
      </w:r>
      <w:r>
        <w:rPr>
          <w:rFonts w:ascii="SimSun" w:hAnsi="SimSun" w:eastAsia="SimSun" w:cs="SimSun"/>
          <w:sz w:val="21"/>
          <w:szCs w:val="21"/>
          <w:spacing w:val="-5"/>
        </w:rPr>
        <w:t>氧饱和度仍能维持在90%以上，血液仍可携带足够量的</w:t>
      </w:r>
      <w:r>
        <w:rPr>
          <w:rFonts w:ascii="SimSun" w:hAnsi="SimSun" w:eastAsia="SimSun" w:cs="SimSun"/>
          <w:sz w:val="21"/>
          <w:szCs w:val="21"/>
          <w:spacing w:val="-6"/>
        </w:rPr>
        <w:t>O</w:t>
      </w:r>
      <w:r>
        <w:rPr>
          <w:rFonts w:ascii="Calibri" w:hAnsi="Calibri" w:eastAsia="Calibri" w:cs="Calibri"/>
          <w:sz w:val="21"/>
          <w:szCs w:val="21"/>
          <w:spacing w:val="-6"/>
        </w:rPr>
        <w:t>₂</w:t>
      </w:r>
      <w:r>
        <w:rPr>
          <w:rFonts w:ascii="SimSun" w:hAnsi="SimSun" w:eastAsia="SimSun" w:cs="SimSun"/>
          <w:sz w:val="21"/>
          <w:szCs w:val="21"/>
          <w:spacing w:val="-6"/>
        </w:rPr>
        <w:t>,</w:t>
      </w:r>
      <w:r>
        <w:rPr>
          <w:rFonts w:ascii="SimSun" w:hAnsi="SimSun" w:eastAsia="SimSun" w:cs="SimSun"/>
          <w:sz w:val="21"/>
          <w:szCs w:val="21"/>
          <w:spacing w:val="-58"/>
        </w:rPr>
        <w:t xml:space="preserve"> </w:t>
      </w:r>
      <w:r>
        <w:rPr>
          <w:rFonts w:ascii="SimSun" w:hAnsi="SimSun" w:eastAsia="SimSun" w:cs="SimSun"/>
          <w:sz w:val="21"/>
          <w:szCs w:val="21"/>
          <w:spacing w:val="-6"/>
        </w:rPr>
        <w:t>不致引起明显的低氧</w:t>
      </w:r>
      <w:r>
        <w:rPr>
          <w:rFonts w:ascii="SimSun" w:hAnsi="SimSun" w:eastAsia="SimSun" w:cs="SimSun"/>
          <w:sz w:val="21"/>
          <w:szCs w:val="21"/>
        </w:rPr>
        <w:t xml:space="preserve"> </w:t>
      </w:r>
      <w:r>
        <w:rPr>
          <w:rFonts w:ascii="SimSun" w:hAnsi="SimSun" w:eastAsia="SimSun" w:cs="SimSun"/>
          <w:sz w:val="21"/>
          <w:szCs w:val="21"/>
          <w:spacing w:val="-9"/>
        </w:rPr>
        <w:t>血症。</w:t>
      </w:r>
    </w:p>
    <w:p>
      <w:pPr>
        <w:ind w:left="1119" w:right="79" w:firstLine="369"/>
        <w:spacing w:before="41" w:line="266" w:lineRule="auto"/>
        <w:jc w:val="both"/>
        <w:rPr>
          <w:rFonts w:ascii="SimSun" w:hAnsi="SimSun" w:eastAsia="SimSun" w:cs="SimSun"/>
          <w:sz w:val="21"/>
          <w:szCs w:val="21"/>
        </w:rPr>
      </w:pPr>
      <w:r>
        <w:rPr>
          <w:rFonts w:ascii="Times New Roman" w:hAnsi="Times New Roman" w:eastAsia="Times New Roman" w:cs="Times New Roman"/>
          <w:sz w:val="21"/>
          <w:szCs w:val="21"/>
          <w:b/>
          <w:bCs/>
        </w:rPr>
        <w:t>2.</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rPr>
        <w:t>氧解离曲线的中段</w:t>
      </w:r>
      <w:r>
        <w:rPr>
          <w:rFonts w:ascii="SimSun" w:hAnsi="SimSun" w:eastAsia="SimSun" w:cs="SimSun"/>
          <w:sz w:val="21"/>
          <w:szCs w:val="21"/>
          <w:spacing w:val="13"/>
        </w:rPr>
        <w:t xml:space="preserve">  </w:t>
      </w:r>
      <w:r>
        <w:rPr>
          <w:rFonts w:ascii="SimSun" w:hAnsi="SimSun" w:eastAsia="SimSun" w:cs="SimSun"/>
          <w:sz w:val="21"/>
          <w:szCs w:val="21"/>
        </w:rPr>
        <w:t>相当于血液</w:t>
      </w:r>
      <w:r>
        <w:rPr>
          <w:rFonts w:ascii="SimSun" w:hAnsi="SimSun" w:eastAsia="SimSun" w:cs="SimSun"/>
          <w:sz w:val="21"/>
          <w:szCs w:val="21"/>
          <w:spacing w:val="-47"/>
        </w:rPr>
        <w:t xml:space="preserve"> </w:t>
      </w:r>
      <w:r>
        <w:rPr>
          <w:rFonts w:ascii="Times New Roman" w:hAnsi="Times New Roman" w:eastAsia="Times New Roman" w:cs="Times New Roman"/>
          <w:sz w:val="21"/>
          <w:szCs w:val="21"/>
        </w:rPr>
        <w:t>PO₂</w:t>
      </w:r>
      <w:r>
        <w:rPr>
          <w:rFonts w:ascii="SimSun" w:hAnsi="SimSun" w:eastAsia="SimSun" w:cs="SimSun"/>
          <w:sz w:val="21"/>
          <w:szCs w:val="21"/>
        </w:rPr>
        <w:t>在40～60</w:t>
      </w:r>
      <w:r>
        <w:rPr>
          <w:rFonts w:ascii="Times New Roman" w:hAnsi="Times New Roman" w:eastAsia="Times New Roman" w:cs="Times New Roman"/>
          <w:sz w:val="21"/>
          <w:szCs w:val="21"/>
        </w:rPr>
        <w:t>mmHg</w:t>
      </w:r>
      <w:r>
        <w:rPr>
          <w:rFonts w:ascii="Times New Roman" w:hAnsi="Times New Roman" w:eastAsia="Times New Roman" w:cs="Times New Roman"/>
          <w:sz w:val="21"/>
          <w:szCs w:val="21"/>
          <w:spacing w:val="-26"/>
        </w:rPr>
        <w:t xml:space="preserve"> </w:t>
      </w:r>
      <w:r>
        <w:rPr>
          <w:rFonts w:ascii="SimSun" w:hAnsi="SimSun" w:eastAsia="SimSun" w:cs="SimSun"/>
          <w:sz w:val="21"/>
          <w:szCs w:val="21"/>
        </w:rPr>
        <w:t>之间时的</w:t>
      </w:r>
      <w:r>
        <w:rPr>
          <w:rFonts w:ascii="SimSun" w:hAnsi="SimSun" w:eastAsia="SimSun" w:cs="SimSun"/>
          <w:sz w:val="21"/>
          <w:szCs w:val="21"/>
          <w:spacing w:val="-61"/>
        </w:rPr>
        <w:t xml:space="preserve"> </w:t>
      </w:r>
      <w:r>
        <w:rPr>
          <w:rFonts w:ascii="Times New Roman" w:hAnsi="Times New Roman" w:eastAsia="Times New Roman" w:cs="Times New Roman"/>
          <w:sz w:val="21"/>
          <w:szCs w:val="21"/>
        </w:rPr>
        <w:t>Hb</w:t>
      </w:r>
      <w:r>
        <w:rPr>
          <w:rFonts w:ascii="Times New Roman" w:hAnsi="Times New Roman" w:eastAsia="Times New Roman" w:cs="Times New Roman"/>
          <w:sz w:val="21"/>
          <w:szCs w:val="21"/>
          <w:spacing w:val="-6"/>
        </w:rPr>
        <w:t xml:space="preserve"> </w:t>
      </w:r>
      <w:r>
        <w:rPr>
          <w:rFonts w:ascii="SimSun" w:hAnsi="SimSun" w:eastAsia="SimSun" w:cs="SimSun"/>
          <w:sz w:val="21"/>
          <w:szCs w:val="21"/>
        </w:rPr>
        <w:t>氧饱和度(见图5-14中</w:t>
      </w:r>
      <w:r>
        <w:rPr>
          <w:rFonts w:ascii="SimSun" w:hAnsi="SimSun" w:eastAsia="SimSun" w:cs="SimSun"/>
          <w:sz w:val="21"/>
          <w:szCs w:val="21"/>
        </w:rPr>
        <w:t xml:space="preserve"> </w:t>
      </w:r>
      <w:r>
        <w:rPr>
          <w:rFonts w:ascii="SimSun" w:hAnsi="SimSun" w:eastAsia="SimSun" w:cs="SimSun"/>
          <w:sz w:val="21"/>
          <w:szCs w:val="21"/>
          <w:spacing w:val="-5"/>
        </w:rPr>
        <w:t>段),其特点是曲线较陡。如上述，动脉血PO</w:t>
      </w:r>
      <w:r>
        <w:rPr>
          <w:rFonts w:ascii="Calibri" w:hAnsi="Calibri" w:eastAsia="Calibri" w:cs="Calibri"/>
          <w:sz w:val="21"/>
          <w:szCs w:val="21"/>
          <w:spacing w:val="-5"/>
        </w:rPr>
        <w:t>₂</w:t>
      </w:r>
      <w:r>
        <w:rPr>
          <w:rFonts w:ascii="Calibri" w:hAnsi="Calibri" w:eastAsia="Calibri" w:cs="Calibri"/>
          <w:sz w:val="21"/>
          <w:szCs w:val="21"/>
          <w:spacing w:val="25"/>
          <w:w w:val="101"/>
        </w:rPr>
        <w:t xml:space="preserve"> </w:t>
      </w:r>
      <w:r>
        <w:rPr>
          <w:rFonts w:ascii="SimSun" w:hAnsi="SimSun" w:eastAsia="SimSun" w:cs="SimSun"/>
          <w:sz w:val="21"/>
          <w:szCs w:val="21"/>
          <w:spacing w:val="-5"/>
        </w:rPr>
        <w:t>为100mmHg</w:t>
      </w:r>
      <w:r>
        <w:rPr>
          <w:rFonts w:ascii="SimSun" w:hAnsi="SimSun" w:eastAsia="SimSun" w:cs="SimSun"/>
          <w:sz w:val="21"/>
          <w:szCs w:val="21"/>
          <w:spacing w:val="37"/>
        </w:rPr>
        <w:t xml:space="preserve"> </w:t>
      </w:r>
      <w:r>
        <w:rPr>
          <w:rFonts w:ascii="SimSun" w:hAnsi="SimSun" w:eastAsia="SimSun" w:cs="SimSun"/>
          <w:sz w:val="21"/>
          <w:szCs w:val="21"/>
          <w:spacing w:val="-5"/>
        </w:rPr>
        <w:t>时，Hb</w:t>
      </w:r>
      <w:r>
        <w:rPr>
          <w:rFonts w:ascii="SimSun" w:hAnsi="SimSun" w:eastAsia="SimSun" w:cs="SimSun"/>
          <w:sz w:val="21"/>
          <w:szCs w:val="21"/>
          <w:spacing w:val="-21"/>
        </w:rPr>
        <w:t xml:space="preserve"> </w:t>
      </w:r>
      <w:r>
        <w:rPr>
          <w:rFonts w:ascii="SimSun" w:hAnsi="SimSun" w:eastAsia="SimSun" w:cs="SimSun"/>
          <w:sz w:val="21"/>
          <w:szCs w:val="21"/>
          <w:spacing w:val="-5"/>
        </w:rPr>
        <w:t>氧饱和度为97.4%,血氧含量约为</w:t>
      </w:r>
      <w:r>
        <w:rPr>
          <w:rFonts w:ascii="SimSun" w:hAnsi="SimSun" w:eastAsia="SimSun" w:cs="SimSun"/>
          <w:sz w:val="21"/>
          <w:szCs w:val="21"/>
        </w:rPr>
        <w:t xml:space="preserve"> </w:t>
      </w:r>
      <w:r>
        <w:rPr>
          <w:rFonts w:ascii="SimSun" w:hAnsi="SimSun" w:eastAsia="SimSun" w:cs="SimSun"/>
          <w:sz w:val="21"/>
          <w:szCs w:val="21"/>
          <w:spacing w:val="-2"/>
        </w:rPr>
        <w:t>19.4ml/100ml。</w:t>
      </w:r>
      <w:r>
        <w:rPr>
          <w:rFonts w:ascii="SimSun" w:hAnsi="SimSun" w:eastAsia="SimSun" w:cs="SimSun"/>
          <w:sz w:val="21"/>
          <w:szCs w:val="21"/>
          <w:spacing w:val="-5"/>
        </w:rPr>
        <w:t xml:space="preserve"> </w:t>
      </w:r>
      <w:r>
        <w:rPr>
          <w:rFonts w:ascii="SimSun" w:hAnsi="SimSun" w:eastAsia="SimSun" w:cs="SimSun"/>
          <w:sz w:val="21"/>
          <w:szCs w:val="21"/>
          <w:spacing w:val="-3"/>
        </w:rPr>
        <w:t>当</w:t>
      </w:r>
      <w:r>
        <w:rPr>
          <w:rFonts w:ascii="SimSun" w:hAnsi="SimSun" w:eastAsia="SimSun" w:cs="SimSun"/>
          <w:sz w:val="21"/>
          <w:szCs w:val="21"/>
          <w:spacing w:val="-54"/>
        </w:rPr>
        <w:t xml:space="preserve"> </w:t>
      </w:r>
      <w:r>
        <w:rPr>
          <w:rFonts w:ascii="SimSun" w:hAnsi="SimSun" w:eastAsia="SimSun" w:cs="SimSun"/>
          <w:sz w:val="21"/>
          <w:szCs w:val="21"/>
          <w:spacing w:val="-2"/>
        </w:rPr>
        <w:t>PO</w:t>
      </w:r>
      <w:r>
        <w:rPr>
          <w:rFonts w:ascii="Calibri" w:hAnsi="Calibri" w:eastAsia="Calibri" w:cs="Calibri"/>
          <w:sz w:val="21"/>
          <w:szCs w:val="21"/>
          <w:spacing w:val="-3"/>
        </w:rPr>
        <w:t>₂</w:t>
      </w:r>
      <w:r>
        <w:rPr>
          <w:rFonts w:ascii="Calibri" w:hAnsi="Calibri" w:eastAsia="Calibri" w:cs="Calibri"/>
          <w:sz w:val="21"/>
          <w:szCs w:val="21"/>
          <w:spacing w:val="7"/>
        </w:rPr>
        <w:t xml:space="preserve"> </w:t>
      </w:r>
      <w:r>
        <w:rPr>
          <w:rFonts w:ascii="SimSun" w:hAnsi="SimSun" w:eastAsia="SimSun" w:cs="SimSun"/>
          <w:sz w:val="21"/>
          <w:szCs w:val="21"/>
          <w:spacing w:val="-3"/>
        </w:rPr>
        <w:t>为40</w:t>
      </w:r>
      <w:r>
        <w:rPr>
          <w:rFonts w:ascii="SimSun" w:hAnsi="SimSun" w:eastAsia="SimSun" w:cs="SimSun"/>
          <w:sz w:val="21"/>
          <w:szCs w:val="21"/>
          <w:spacing w:val="-2"/>
        </w:rPr>
        <w:t>mmHg</w:t>
      </w:r>
      <w:r>
        <w:rPr>
          <w:rFonts w:ascii="SimSun" w:hAnsi="SimSun" w:eastAsia="SimSun" w:cs="SimSun"/>
          <w:sz w:val="21"/>
          <w:szCs w:val="21"/>
          <w:spacing w:val="-3"/>
        </w:rPr>
        <w:t xml:space="preserve"> </w:t>
      </w:r>
      <w:r>
        <w:rPr>
          <w:rFonts w:ascii="SimSun" w:hAnsi="SimSun" w:eastAsia="SimSun" w:cs="SimSun"/>
          <w:sz w:val="21"/>
          <w:szCs w:val="21"/>
          <w:spacing w:val="-3"/>
        </w:rPr>
        <w:t>(混合静脉血)时，</w:t>
      </w:r>
      <w:r>
        <w:rPr>
          <w:rFonts w:ascii="SimSun" w:hAnsi="SimSun" w:eastAsia="SimSun" w:cs="SimSun"/>
          <w:sz w:val="21"/>
          <w:szCs w:val="21"/>
          <w:spacing w:val="-2"/>
        </w:rPr>
        <w:t>Hb</w:t>
      </w:r>
      <w:r>
        <w:rPr>
          <w:rFonts w:ascii="SimSun" w:hAnsi="SimSun" w:eastAsia="SimSun" w:cs="SimSun"/>
          <w:sz w:val="21"/>
          <w:szCs w:val="21"/>
          <w:spacing w:val="-11"/>
        </w:rPr>
        <w:t xml:space="preserve"> </w:t>
      </w:r>
      <w:r>
        <w:rPr>
          <w:rFonts w:ascii="SimSun" w:hAnsi="SimSun" w:eastAsia="SimSun" w:cs="SimSun"/>
          <w:sz w:val="21"/>
          <w:szCs w:val="21"/>
          <w:spacing w:val="-3"/>
        </w:rPr>
        <w:t>氧饱和度约为75%,血氧含量约为14.4</w:t>
      </w:r>
      <w:r>
        <w:rPr>
          <w:rFonts w:ascii="SimSun" w:hAnsi="SimSun" w:eastAsia="SimSun" w:cs="SimSun"/>
          <w:sz w:val="21"/>
          <w:szCs w:val="21"/>
          <w:spacing w:val="-2"/>
        </w:rPr>
        <w:t>ml</w:t>
      </w:r>
      <w:r>
        <w:rPr>
          <w:rFonts w:ascii="SimSun" w:hAnsi="SimSun" w:eastAsia="SimSun" w:cs="SimSun"/>
          <w:sz w:val="21"/>
          <w:szCs w:val="21"/>
          <w:spacing w:val="-3"/>
        </w:rPr>
        <w:t>/</w:t>
      </w:r>
      <w:r>
        <w:rPr>
          <w:rFonts w:ascii="SimSun" w:hAnsi="SimSun" w:eastAsia="SimSun" w:cs="SimSun"/>
          <w:sz w:val="21"/>
          <w:szCs w:val="21"/>
        </w:rPr>
        <w:t xml:space="preserve"> </w:t>
      </w:r>
      <w:r>
        <w:rPr>
          <w:rFonts w:ascii="SimSun" w:hAnsi="SimSun" w:eastAsia="SimSun" w:cs="SimSun"/>
          <w:sz w:val="21"/>
          <w:szCs w:val="21"/>
          <w:spacing w:val="-5"/>
        </w:rPr>
        <w:t>100ml,即每100ml血液流经组织时释放5ml</w:t>
      </w:r>
      <w:r>
        <w:rPr>
          <w:rFonts w:ascii="SimSun" w:hAnsi="SimSun" w:eastAsia="SimSun" w:cs="SimSun"/>
          <w:sz w:val="21"/>
          <w:szCs w:val="21"/>
          <w:spacing w:val="7"/>
        </w:rPr>
        <w:t xml:space="preserve"> </w:t>
      </w:r>
      <w:r>
        <w:rPr>
          <w:rFonts w:ascii="SimSun" w:hAnsi="SimSun" w:eastAsia="SimSun" w:cs="SimSun"/>
          <w:sz w:val="21"/>
          <w:szCs w:val="21"/>
          <w:spacing w:val="-5"/>
        </w:rPr>
        <w:t>O</w:t>
      </w:r>
      <w:r>
        <w:rPr>
          <w:rFonts w:ascii="Calibri" w:hAnsi="Calibri" w:eastAsia="Calibri" w:cs="Calibri"/>
          <w:sz w:val="21"/>
          <w:szCs w:val="21"/>
          <w:spacing w:val="-5"/>
        </w:rPr>
        <w:t>₂</w:t>
      </w:r>
      <w:r>
        <w:rPr>
          <w:rFonts w:ascii="SimSun" w:hAnsi="SimSun" w:eastAsia="SimSun" w:cs="SimSun"/>
          <w:sz w:val="21"/>
          <w:szCs w:val="21"/>
          <w:spacing w:val="-6"/>
        </w:rPr>
        <w:t>。因此，这段曲线可以反映安静状态下血液对组织的</w:t>
      </w:r>
      <w:r>
        <w:rPr>
          <w:rFonts w:ascii="SimSun" w:hAnsi="SimSun" w:eastAsia="SimSun" w:cs="SimSun"/>
          <w:sz w:val="21"/>
          <w:szCs w:val="21"/>
        </w:rPr>
        <w:t xml:space="preserve"> </w:t>
      </w:r>
      <w:r>
        <w:rPr>
          <w:rFonts w:ascii="SimSun" w:hAnsi="SimSun" w:eastAsia="SimSun" w:cs="SimSun"/>
          <w:sz w:val="21"/>
          <w:szCs w:val="21"/>
          <w:spacing w:val="-1"/>
        </w:rPr>
        <w:t>供O</w:t>
      </w:r>
      <w:r>
        <w:rPr>
          <w:rFonts w:ascii="Calibri" w:hAnsi="Calibri" w:eastAsia="Calibri" w:cs="Calibri"/>
          <w:sz w:val="21"/>
          <w:szCs w:val="21"/>
          <w:spacing w:val="-1"/>
        </w:rPr>
        <w:t>₂</w:t>
      </w:r>
      <w:r>
        <w:rPr>
          <w:rFonts w:ascii="Calibri" w:hAnsi="Calibri" w:eastAsia="Calibri" w:cs="Calibri"/>
          <w:sz w:val="21"/>
          <w:szCs w:val="21"/>
          <w:spacing w:val="-5"/>
        </w:rPr>
        <w:t xml:space="preserve"> </w:t>
      </w:r>
      <w:r>
        <w:rPr>
          <w:rFonts w:ascii="SimSun" w:hAnsi="SimSun" w:eastAsia="SimSun" w:cs="SimSun"/>
          <w:sz w:val="21"/>
          <w:szCs w:val="21"/>
          <w:spacing w:val="-1"/>
        </w:rPr>
        <w:t>情况。</w:t>
      </w:r>
    </w:p>
    <w:p>
      <w:pPr>
        <w:ind w:left="1119" w:right="86" w:firstLine="369"/>
        <w:spacing w:before="36" w:line="256" w:lineRule="auto"/>
        <w:jc w:val="both"/>
        <w:rPr>
          <w:rFonts w:ascii="SimSun" w:hAnsi="SimSun" w:eastAsia="SimSun" w:cs="SimSun"/>
          <w:sz w:val="21"/>
          <w:szCs w:val="21"/>
        </w:rPr>
      </w:pPr>
      <w:r>
        <w:rPr>
          <w:rFonts w:ascii="Times New Roman" w:hAnsi="Times New Roman" w:eastAsia="Times New Roman" w:cs="Times New Roman"/>
          <w:sz w:val="21"/>
          <w:szCs w:val="21"/>
          <w:b/>
          <w:bCs/>
        </w:rPr>
        <w:t>3.</w:t>
      </w:r>
      <w:r>
        <w:rPr>
          <w:rFonts w:ascii="Times New Roman" w:hAnsi="Times New Roman" w:eastAsia="Times New Roman" w:cs="Times New Roman"/>
          <w:sz w:val="21"/>
          <w:szCs w:val="21"/>
          <w:spacing w:val="6"/>
        </w:rPr>
        <w:t xml:space="preserve">  </w:t>
      </w:r>
      <w:r>
        <w:rPr>
          <w:rFonts w:ascii="SimSun" w:hAnsi="SimSun" w:eastAsia="SimSun" w:cs="SimSun"/>
          <w:sz w:val="21"/>
          <w:szCs w:val="21"/>
          <w:b/>
          <w:bCs/>
        </w:rPr>
        <w:t>氧解离曲线的下段</w:t>
      </w:r>
      <w:r>
        <w:rPr>
          <w:rFonts w:ascii="SimSun" w:hAnsi="SimSun" w:eastAsia="SimSun" w:cs="SimSun"/>
          <w:sz w:val="21"/>
          <w:szCs w:val="21"/>
          <w:spacing w:val="81"/>
        </w:rPr>
        <w:t xml:space="preserve"> </w:t>
      </w:r>
      <w:r>
        <w:rPr>
          <w:rFonts w:ascii="SimSun" w:hAnsi="SimSun" w:eastAsia="SimSun" w:cs="SimSun"/>
          <w:sz w:val="21"/>
          <w:szCs w:val="21"/>
        </w:rPr>
        <w:t>相当于血液</w:t>
      </w:r>
      <w:r>
        <w:rPr>
          <w:rFonts w:ascii="SimSun" w:hAnsi="SimSun" w:eastAsia="SimSun" w:cs="SimSun"/>
          <w:sz w:val="21"/>
          <w:szCs w:val="21"/>
          <w:spacing w:val="-37"/>
        </w:rPr>
        <w:t xml:space="preserve"> </w:t>
      </w:r>
      <w:r>
        <w:rPr>
          <w:rFonts w:ascii="Times New Roman" w:hAnsi="Times New Roman" w:eastAsia="Times New Roman" w:cs="Times New Roman"/>
          <w:sz w:val="21"/>
          <w:szCs w:val="21"/>
        </w:rPr>
        <w:t>PO₂</w:t>
      </w:r>
      <w:r>
        <w:rPr>
          <w:rFonts w:ascii="Times New Roman" w:hAnsi="Times New Roman" w:eastAsia="Times New Roman" w:cs="Times New Roman"/>
          <w:sz w:val="21"/>
          <w:szCs w:val="21"/>
          <w:spacing w:val="-30"/>
        </w:rPr>
        <w:t xml:space="preserve"> </w:t>
      </w:r>
      <w:r>
        <w:rPr>
          <w:rFonts w:ascii="SimSun" w:hAnsi="SimSun" w:eastAsia="SimSun" w:cs="SimSun"/>
          <w:sz w:val="21"/>
          <w:szCs w:val="21"/>
        </w:rPr>
        <w:t>在15～40</w:t>
      </w:r>
      <w:r>
        <w:rPr>
          <w:rFonts w:ascii="Times New Roman" w:hAnsi="Times New Roman" w:eastAsia="Times New Roman" w:cs="Times New Roman"/>
          <w:sz w:val="21"/>
          <w:szCs w:val="21"/>
        </w:rPr>
        <w:t>mmHg</w:t>
      </w:r>
      <w:r>
        <w:rPr>
          <w:rFonts w:ascii="Times New Roman" w:hAnsi="Times New Roman" w:eastAsia="Times New Roman" w:cs="Times New Roman"/>
          <w:sz w:val="21"/>
          <w:szCs w:val="21"/>
          <w:spacing w:val="-26"/>
        </w:rPr>
        <w:t xml:space="preserve"> </w:t>
      </w:r>
      <w:r>
        <w:rPr>
          <w:rFonts w:ascii="SimSun" w:hAnsi="SimSun" w:eastAsia="SimSun" w:cs="SimSun"/>
          <w:sz w:val="21"/>
          <w:szCs w:val="21"/>
        </w:rPr>
        <w:t>之间</w:t>
      </w:r>
      <w:r>
        <w:rPr>
          <w:rFonts w:ascii="SimSun" w:hAnsi="SimSun" w:eastAsia="SimSun" w:cs="SimSun"/>
          <w:sz w:val="21"/>
          <w:szCs w:val="21"/>
          <w:spacing w:val="-1"/>
        </w:rPr>
        <w:t>时的</w:t>
      </w:r>
      <w:r>
        <w:rPr>
          <w:rFonts w:ascii="SimSun" w:hAnsi="SimSun" w:eastAsia="SimSun" w:cs="SimSun"/>
          <w:sz w:val="21"/>
          <w:szCs w:val="21"/>
          <w:spacing w:val="-35"/>
        </w:rPr>
        <w:t xml:space="preserve"> </w:t>
      </w:r>
      <w:r>
        <w:rPr>
          <w:rFonts w:ascii="Times New Roman" w:hAnsi="Times New Roman" w:eastAsia="Times New Roman" w:cs="Times New Roman"/>
          <w:sz w:val="21"/>
          <w:szCs w:val="21"/>
        </w:rPr>
        <w:t>Hb</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1"/>
        </w:rPr>
        <w:t>氧饱和度(见图5-14左</w:t>
      </w:r>
      <w:r>
        <w:rPr>
          <w:rFonts w:ascii="SimSun" w:hAnsi="SimSun" w:eastAsia="SimSun" w:cs="SimSun"/>
          <w:sz w:val="21"/>
          <w:szCs w:val="21"/>
        </w:rPr>
        <w:t xml:space="preserve"> </w:t>
      </w:r>
      <w:r>
        <w:rPr>
          <w:rFonts w:ascii="SimSun" w:hAnsi="SimSun" w:eastAsia="SimSun" w:cs="SimSun"/>
          <w:sz w:val="21"/>
          <w:szCs w:val="21"/>
          <w:spacing w:val="-8"/>
        </w:rPr>
        <w:t>段),其特点是曲线最为陡直，表明血液PO</w:t>
      </w:r>
      <w:r>
        <w:rPr>
          <w:rFonts w:ascii="Calibri" w:hAnsi="Calibri" w:eastAsia="Calibri" w:cs="Calibri"/>
          <w:sz w:val="21"/>
          <w:szCs w:val="21"/>
          <w:spacing w:val="-8"/>
        </w:rPr>
        <w:t>₂</w:t>
      </w:r>
      <w:r>
        <w:rPr>
          <w:rFonts w:ascii="Calibri" w:hAnsi="Calibri" w:eastAsia="Calibri" w:cs="Calibri"/>
          <w:sz w:val="21"/>
          <w:szCs w:val="21"/>
          <w:spacing w:val="-3"/>
        </w:rPr>
        <w:t xml:space="preserve"> </w:t>
      </w:r>
      <w:r>
        <w:rPr>
          <w:rFonts w:ascii="SimSun" w:hAnsi="SimSun" w:eastAsia="SimSun" w:cs="SimSun"/>
          <w:sz w:val="21"/>
          <w:szCs w:val="21"/>
          <w:spacing w:val="-8"/>
        </w:rPr>
        <w:t>发生较</w:t>
      </w:r>
      <w:r>
        <w:rPr>
          <w:rFonts w:ascii="SimSun" w:hAnsi="SimSun" w:eastAsia="SimSun" w:cs="SimSun"/>
          <w:sz w:val="21"/>
          <w:szCs w:val="21"/>
          <w:spacing w:val="-9"/>
        </w:rPr>
        <w:t>小变化即可导致</w:t>
      </w:r>
      <w:r>
        <w:rPr>
          <w:rFonts w:ascii="SimSun" w:hAnsi="SimSun" w:eastAsia="SimSun" w:cs="SimSun"/>
          <w:sz w:val="21"/>
          <w:szCs w:val="21"/>
          <w:spacing w:val="-8"/>
        </w:rPr>
        <w:t>Hb</w:t>
      </w:r>
      <w:r>
        <w:rPr>
          <w:rFonts w:ascii="SimSun" w:hAnsi="SimSun" w:eastAsia="SimSun" w:cs="SimSun"/>
          <w:sz w:val="21"/>
          <w:szCs w:val="21"/>
          <w:spacing w:val="-32"/>
        </w:rPr>
        <w:t xml:space="preserve"> </w:t>
      </w:r>
      <w:r>
        <w:rPr>
          <w:rFonts w:ascii="SimSun" w:hAnsi="SimSun" w:eastAsia="SimSun" w:cs="SimSun"/>
          <w:sz w:val="21"/>
          <w:szCs w:val="21"/>
          <w:spacing w:val="-9"/>
        </w:rPr>
        <w:t>氧饱和度的明显改变。在组织</w:t>
      </w:r>
      <w:r>
        <w:rPr>
          <w:rFonts w:ascii="SimSun" w:hAnsi="SimSun" w:eastAsia="SimSun" w:cs="SimSun"/>
          <w:sz w:val="21"/>
          <w:szCs w:val="21"/>
        </w:rPr>
        <w:t xml:space="preserve"> </w:t>
      </w:r>
      <w:r>
        <w:rPr>
          <w:rFonts w:ascii="SimSun" w:hAnsi="SimSun" w:eastAsia="SimSun" w:cs="SimSun"/>
          <w:sz w:val="21"/>
          <w:szCs w:val="21"/>
          <w:spacing w:val="-6"/>
        </w:rPr>
        <w:t>活动增强(如运动)时，组织中的PO</w:t>
      </w:r>
      <w:r>
        <w:rPr>
          <w:rFonts w:ascii="Calibri" w:hAnsi="Calibri" w:eastAsia="Calibri" w:cs="Calibri"/>
          <w:sz w:val="21"/>
          <w:szCs w:val="21"/>
          <w:spacing w:val="-6"/>
        </w:rPr>
        <w:t>₂</w:t>
      </w:r>
      <w:r>
        <w:rPr>
          <w:rFonts w:ascii="Calibri" w:hAnsi="Calibri" w:eastAsia="Calibri" w:cs="Calibri"/>
          <w:sz w:val="21"/>
          <w:szCs w:val="21"/>
          <w:spacing w:val="6"/>
        </w:rPr>
        <w:t xml:space="preserve"> </w:t>
      </w:r>
      <w:r>
        <w:rPr>
          <w:rFonts w:ascii="SimSun" w:hAnsi="SimSun" w:eastAsia="SimSun" w:cs="SimSun"/>
          <w:sz w:val="21"/>
          <w:szCs w:val="21"/>
          <w:spacing w:val="-6"/>
        </w:rPr>
        <w:t>可降</w:t>
      </w:r>
      <w:r>
        <w:rPr>
          <w:rFonts w:ascii="SimSun" w:hAnsi="SimSun" w:eastAsia="SimSun" w:cs="SimSun"/>
          <w:sz w:val="21"/>
          <w:szCs w:val="21"/>
          <w:spacing w:val="-7"/>
        </w:rPr>
        <w:t>至15</w:t>
      </w:r>
      <w:r>
        <w:rPr>
          <w:rFonts w:ascii="SimSun" w:hAnsi="SimSun" w:eastAsia="SimSun" w:cs="SimSun"/>
          <w:sz w:val="21"/>
          <w:szCs w:val="21"/>
          <w:spacing w:val="-6"/>
        </w:rPr>
        <w:t>mmHg</w:t>
      </w:r>
      <w:r>
        <w:rPr>
          <w:rFonts w:ascii="SimSun" w:hAnsi="SimSun" w:eastAsia="SimSun" w:cs="SimSun"/>
          <w:sz w:val="21"/>
          <w:szCs w:val="21"/>
          <w:spacing w:val="-7"/>
        </w:rPr>
        <w:t>,</w:t>
      </w:r>
      <w:r>
        <w:rPr>
          <w:rFonts w:ascii="SimSun" w:hAnsi="SimSun" w:eastAsia="SimSun" w:cs="SimSun"/>
          <w:sz w:val="21"/>
          <w:szCs w:val="21"/>
          <w:spacing w:val="-6"/>
        </w:rPr>
        <w:t>HbO</w:t>
      </w:r>
      <w:r>
        <w:rPr>
          <w:rFonts w:ascii="Calibri" w:hAnsi="Calibri" w:eastAsia="Calibri" w:cs="Calibri"/>
          <w:sz w:val="21"/>
          <w:szCs w:val="21"/>
          <w:spacing w:val="-7"/>
        </w:rPr>
        <w:t>₂</w:t>
      </w:r>
      <w:r>
        <w:rPr>
          <w:rFonts w:ascii="Calibri" w:hAnsi="Calibri" w:eastAsia="Calibri" w:cs="Calibri"/>
          <w:sz w:val="21"/>
          <w:szCs w:val="21"/>
          <w:spacing w:val="3"/>
        </w:rPr>
        <w:t xml:space="preserve">   </w:t>
      </w:r>
      <w:r>
        <w:rPr>
          <w:rFonts w:ascii="SimSun" w:hAnsi="SimSun" w:eastAsia="SimSun" w:cs="SimSun"/>
          <w:sz w:val="21"/>
          <w:szCs w:val="21"/>
          <w:spacing w:val="-7"/>
        </w:rPr>
        <w:t>进一步解离，释放出更多的O</w:t>
      </w:r>
      <w:r>
        <w:rPr>
          <w:rFonts w:ascii="Calibri" w:hAnsi="Calibri" w:eastAsia="Calibri" w:cs="Calibri"/>
          <w:sz w:val="21"/>
          <w:szCs w:val="21"/>
          <w:spacing w:val="-7"/>
        </w:rPr>
        <w:t>₂</w:t>
      </w:r>
      <w:r>
        <w:rPr>
          <w:rFonts w:ascii="SimSun" w:hAnsi="SimSun" w:eastAsia="SimSun" w:cs="SimSun"/>
          <w:sz w:val="21"/>
          <w:szCs w:val="21"/>
          <w:spacing w:val="-7"/>
        </w:rPr>
        <w:t>,</w:t>
      </w:r>
      <w:r>
        <w:rPr>
          <w:rFonts w:ascii="SimSun" w:hAnsi="SimSun" w:eastAsia="SimSun" w:cs="SimSun"/>
          <w:sz w:val="21"/>
          <w:szCs w:val="21"/>
          <w:spacing w:val="-6"/>
        </w:rPr>
        <w:t>Hb</w:t>
      </w:r>
      <w:r>
        <w:rPr>
          <w:rFonts w:ascii="SimSun" w:hAnsi="SimSun" w:eastAsia="SimSun" w:cs="SimSun"/>
          <w:sz w:val="21"/>
          <w:szCs w:val="21"/>
          <w:spacing w:val="43"/>
        </w:rPr>
        <w:t xml:space="preserve"> </w:t>
      </w:r>
      <w:r>
        <w:rPr>
          <w:rFonts w:ascii="SimSun" w:hAnsi="SimSun" w:eastAsia="SimSun" w:cs="SimSun"/>
          <w:sz w:val="21"/>
          <w:szCs w:val="21"/>
          <w:spacing w:val="-7"/>
        </w:rPr>
        <w:t>氧饱和</w:t>
      </w:r>
      <w:r>
        <w:rPr>
          <w:rFonts w:ascii="SimSun" w:hAnsi="SimSun" w:eastAsia="SimSun" w:cs="SimSun"/>
          <w:sz w:val="21"/>
          <w:szCs w:val="21"/>
        </w:rPr>
        <w:t xml:space="preserve"> </w:t>
      </w:r>
      <w:r>
        <w:rPr>
          <w:rFonts w:ascii="SimSun" w:hAnsi="SimSun" w:eastAsia="SimSun" w:cs="SimSun"/>
          <w:sz w:val="21"/>
          <w:szCs w:val="21"/>
          <w:spacing w:val="-7"/>
        </w:rPr>
        <w:t>度也降至更低水平，血氧含量仅约4.4ml</w:t>
      </w:r>
      <w:r>
        <w:rPr>
          <w:rFonts w:ascii="SimSun" w:hAnsi="SimSun" w:eastAsia="SimSun" w:cs="SimSun"/>
          <w:sz w:val="21"/>
          <w:szCs w:val="21"/>
          <w:spacing w:val="-8"/>
        </w:rPr>
        <w:t>/100</w:t>
      </w:r>
      <w:r>
        <w:rPr>
          <w:rFonts w:ascii="SimSun" w:hAnsi="SimSun" w:eastAsia="SimSun" w:cs="SimSun"/>
          <w:sz w:val="21"/>
          <w:szCs w:val="21"/>
          <w:spacing w:val="-7"/>
        </w:rPr>
        <w:t>ml</w:t>
      </w:r>
      <w:r>
        <w:rPr>
          <w:rFonts w:ascii="SimSun" w:hAnsi="SimSun" w:eastAsia="SimSun" w:cs="SimSun"/>
          <w:sz w:val="21"/>
          <w:szCs w:val="21"/>
          <w:spacing w:val="-8"/>
        </w:rPr>
        <w:t>。</w:t>
      </w:r>
      <w:r>
        <w:rPr>
          <w:rFonts w:ascii="SimSun" w:hAnsi="SimSun" w:eastAsia="SimSun" w:cs="SimSun"/>
          <w:sz w:val="21"/>
          <w:szCs w:val="21"/>
          <w:spacing w:val="-59"/>
        </w:rPr>
        <w:t xml:space="preserve"> </w:t>
      </w:r>
      <w:r>
        <w:rPr>
          <w:rFonts w:ascii="SimSun" w:hAnsi="SimSun" w:eastAsia="SimSun" w:cs="SimSun"/>
          <w:sz w:val="21"/>
          <w:szCs w:val="21"/>
          <w:spacing w:val="-8"/>
        </w:rPr>
        <w:t>这样，每100</w:t>
      </w:r>
      <w:r>
        <w:rPr>
          <w:rFonts w:ascii="SimSun" w:hAnsi="SimSun" w:eastAsia="SimSun" w:cs="SimSun"/>
          <w:sz w:val="21"/>
          <w:szCs w:val="21"/>
          <w:spacing w:val="-7"/>
        </w:rPr>
        <w:t>ml</w:t>
      </w:r>
      <w:r>
        <w:rPr>
          <w:rFonts w:ascii="SimSun" w:hAnsi="SimSun" w:eastAsia="SimSun" w:cs="SimSun"/>
          <w:sz w:val="21"/>
          <w:szCs w:val="21"/>
          <w:spacing w:val="-8"/>
        </w:rPr>
        <w:t>血液能供给组织15</w:t>
      </w:r>
      <w:r>
        <w:rPr>
          <w:rFonts w:ascii="SimSun" w:hAnsi="SimSun" w:eastAsia="SimSun" w:cs="SimSun"/>
          <w:sz w:val="21"/>
          <w:szCs w:val="21"/>
          <w:spacing w:val="-7"/>
        </w:rPr>
        <w:t>ml</w:t>
      </w:r>
      <w:r>
        <w:rPr>
          <w:rFonts w:ascii="SimSun" w:hAnsi="SimSun" w:eastAsia="SimSun" w:cs="SimSun"/>
          <w:sz w:val="21"/>
          <w:szCs w:val="21"/>
          <w:spacing w:val="7"/>
        </w:rPr>
        <w:t xml:space="preserve"> </w:t>
      </w:r>
      <w:r>
        <w:rPr>
          <w:rFonts w:ascii="SimSun" w:hAnsi="SimSun" w:eastAsia="SimSun" w:cs="SimSun"/>
          <w:sz w:val="21"/>
          <w:szCs w:val="21"/>
          <w:spacing w:val="-7"/>
        </w:rPr>
        <w:t>O</w:t>
      </w:r>
      <w:r>
        <w:rPr>
          <w:rFonts w:ascii="Calibri" w:hAnsi="Calibri" w:eastAsia="Calibri" w:cs="Calibri"/>
          <w:sz w:val="21"/>
          <w:szCs w:val="21"/>
          <w:spacing w:val="-8"/>
        </w:rPr>
        <w:t>₂</w:t>
      </w:r>
      <w:r>
        <w:rPr>
          <w:rFonts w:ascii="SimSun" w:hAnsi="SimSun" w:eastAsia="SimSun" w:cs="SimSun"/>
          <w:sz w:val="21"/>
          <w:szCs w:val="21"/>
          <w:spacing w:val="-8"/>
        </w:rPr>
        <w:t>(包括曲线</w:t>
      </w:r>
    </w:p>
    <w:p>
      <w:pPr>
        <w:sectPr>
          <w:type w:val="continuous"/>
          <w:pgSz w:w="11280" w:h="15940"/>
          <w:pgMar w:top="400" w:right="817" w:bottom="400" w:left="610" w:header="0" w:footer="0" w:gutter="0"/>
          <w:cols w:equalWidth="0" w:num="1">
            <w:col w:w="9853" w:space="0"/>
          </w:cols>
        </w:sectPr>
        <w:rPr/>
      </w:pPr>
    </w:p>
    <w:p>
      <w:pPr>
        <w:spacing w:line="250" w:lineRule="auto"/>
        <w:rPr>
          <w:rFonts w:ascii="Arial"/>
          <w:sz w:val="21"/>
        </w:rPr>
      </w:pPr>
      <w:r>
        <w:drawing>
          <wp:anchor distT="0" distB="0" distL="0" distR="0" simplePos="0" relativeHeight="251783168" behindDoc="0" locked="0" layoutInCell="0" allowOverlap="1">
            <wp:simplePos x="0" y="0"/>
            <wp:positionH relativeFrom="page">
              <wp:posOffset>3327406</wp:posOffset>
            </wp:positionH>
            <wp:positionV relativeFrom="page">
              <wp:posOffset>2578148</wp:posOffset>
            </wp:positionV>
            <wp:extent cx="2768565" cy="2501830"/>
            <wp:effectExtent l="0" t="0" r="0" b="0"/>
            <wp:wrapNone/>
            <wp:docPr id="60" name="IM 60"/>
            <wp:cNvGraphicFramePr/>
            <a:graphic>
              <a:graphicData uri="http://schemas.openxmlformats.org/drawingml/2006/picture">
                <pic:pic>
                  <pic:nvPicPr>
                    <pic:cNvPr id="60" name="IM 60"/>
                    <pic:cNvPicPr/>
                  </pic:nvPicPr>
                  <pic:blipFill>
                    <a:blip r:embed="rId60"/>
                    <a:stretch>
                      <a:fillRect/>
                    </a:stretch>
                  </pic:blipFill>
                  <pic:spPr>
                    <a:xfrm rot="0">
                      <a:off x="0" y="0"/>
                      <a:ext cx="2768565" cy="2501830"/>
                    </a:xfrm>
                    <a:prstGeom prst="rect">
                      <a:avLst/>
                    </a:prstGeom>
                  </pic:spPr>
                </pic:pic>
              </a:graphicData>
            </a:graphic>
          </wp:anchor>
        </w:drawing>
      </w:r>
      <w:r>
        <w:drawing>
          <wp:anchor distT="0" distB="0" distL="0" distR="0" simplePos="0" relativeHeight="251785216" behindDoc="0" locked="0" layoutInCell="0" allowOverlap="1">
            <wp:simplePos x="0" y="0"/>
            <wp:positionH relativeFrom="page">
              <wp:posOffset>6381768</wp:posOffset>
            </wp:positionH>
            <wp:positionV relativeFrom="page">
              <wp:posOffset>9277328</wp:posOffset>
            </wp:positionV>
            <wp:extent cx="380989" cy="438177"/>
            <wp:effectExtent l="0" t="0" r="0" b="0"/>
            <wp:wrapNone/>
            <wp:docPr id="61" name="IM 61"/>
            <wp:cNvGraphicFramePr/>
            <a:graphic>
              <a:graphicData uri="http://schemas.openxmlformats.org/drawingml/2006/picture">
                <pic:pic>
                  <pic:nvPicPr>
                    <pic:cNvPr id="61" name="IM 61"/>
                    <pic:cNvPicPr/>
                  </pic:nvPicPr>
                  <pic:blipFill>
                    <a:blip r:embed="rId61"/>
                    <a:stretch>
                      <a:fillRect/>
                    </a:stretch>
                  </pic:blipFill>
                  <pic:spPr>
                    <a:xfrm rot="0">
                      <a:off x="0" y="0"/>
                      <a:ext cx="380989" cy="438177"/>
                    </a:xfrm>
                    <a:prstGeom prst="rect">
                      <a:avLst/>
                    </a:prstGeom>
                  </pic:spPr>
                </pic:pic>
              </a:graphicData>
            </a:graphic>
          </wp:anchor>
        </w:drawing>
      </w:r>
      <w:r/>
    </w:p>
    <w:p>
      <w:pPr>
        <w:ind w:right="165"/>
        <w:spacing w:before="65" w:line="222" w:lineRule="auto"/>
        <w:jc w:val="right"/>
        <w:rPr>
          <w:rFonts w:ascii="SimSun" w:hAnsi="SimSun" w:eastAsia="SimSun" w:cs="SimSun"/>
          <w:sz w:val="20"/>
          <w:szCs w:val="20"/>
        </w:rPr>
      </w:pPr>
      <w:r>
        <w:rPr>
          <w:rFonts w:ascii="SimHei" w:hAnsi="SimHei" w:eastAsia="SimHei" w:cs="SimHei"/>
          <w:sz w:val="20"/>
          <w:szCs w:val="20"/>
          <w:spacing w:val="-11"/>
        </w:rPr>
        <w:t>第五章</w:t>
      </w:r>
      <w:r>
        <w:rPr>
          <w:rFonts w:ascii="SimHei" w:hAnsi="SimHei" w:eastAsia="SimHei" w:cs="SimHei"/>
          <w:sz w:val="20"/>
          <w:szCs w:val="20"/>
          <w:spacing w:val="74"/>
        </w:rPr>
        <w:t xml:space="preserve"> </w:t>
      </w:r>
      <w:r>
        <w:rPr>
          <w:rFonts w:ascii="SimHei" w:hAnsi="SimHei" w:eastAsia="SimHei" w:cs="SimHei"/>
          <w:sz w:val="20"/>
          <w:szCs w:val="20"/>
          <w:spacing w:val="-11"/>
        </w:rPr>
        <w:t>呼</w:t>
      </w:r>
      <w:r>
        <w:rPr>
          <w:rFonts w:ascii="SimHei" w:hAnsi="SimHei" w:eastAsia="SimHei" w:cs="SimHei"/>
          <w:sz w:val="20"/>
          <w:szCs w:val="20"/>
          <w:spacing w:val="16"/>
        </w:rPr>
        <w:t xml:space="preserve">   </w:t>
      </w:r>
      <w:r>
        <w:rPr>
          <w:rFonts w:ascii="SimHei" w:hAnsi="SimHei" w:eastAsia="SimHei" w:cs="SimHei"/>
          <w:sz w:val="20"/>
          <w:szCs w:val="20"/>
          <w:spacing w:val="-11"/>
        </w:rPr>
        <w:t>吸</w:t>
      </w:r>
      <w:r>
        <w:rPr>
          <w:rFonts w:ascii="SimHei" w:hAnsi="SimHei" w:eastAsia="SimHei" w:cs="SimHei"/>
          <w:sz w:val="20"/>
          <w:szCs w:val="20"/>
          <w:spacing w:val="11"/>
        </w:rPr>
        <w:t xml:space="preserve">      </w:t>
      </w:r>
      <w:r>
        <w:rPr>
          <w:rFonts w:ascii="SimSun" w:hAnsi="SimSun" w:eastAsia="SimSun" w:cs="SimSun"/>
          <w:sz w:val="20"/>
          <w:szCs w:val="20"/>
          <w:spacing w:val="-11"/>
          <w:position w:val="-1"/>
        </w:rPr>
        <w:t>165</w:t>
      </w:r>
    </w:p>
    <w:p>
      <w:pPr>
        <w:spacing w:line="332"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1"/>
        </w:rPr>
        <w:t>中段部分的释O</w:t>
      </w:r>
      <w:r>
        <w:rPr>
          <w:rFonts w:ascii="Calibri" w:hAnsi="Calibri" w:eastAsia="Calibri" w:cs="Calibri"/>
          <w:sz w:val="20"/>
          <w:szCs w:val="20"/>
          <w:spacing w:val="-1"/>
        </w:rPr>
        <w:t>₂</w:t>
      </w:r>
      <w:r>
        <w:rPr>
          <w:rFonts w:ascii="Calibri" w:hAnsi="Calibri" w:eastAsia="Calibri" w:cs="Calibri"/>
          <w:sz w:val="20"/>
          <w:szCs w:val="20"/>
          <w:spacing w:val="14"/>
          <w:w w:val="101"/>
        </w:rPr>
        <w:t xml:space="preserve"> </w:t>
      </w:r>
      <w:r>
        <w:rPr>
          <w:rFonts w:ascii="SimSun" w:hAnsi="SimSun" w:eastAsia="SimSun" w:cs="SimSun"/>
          <w:sz w:val="20"/>
          <w:szCs w:val="20"/>
          <w:spacing w:val="-1"/>
        </w:rPr>
        <w:t>在内)。因此，这段曲线可以反映血液供O</w:t>
      </w:r>
      <w:r>
        <w:rPr>
          <w:rFonts w:ascii="Calibri" w:hAnsi="Calibri" w:eastAsia="Calibri" w:cs="Calibri"/>
          <w:sz w:val="20"/>
          <w:szCs w:val="20"/>
          <w:spacing w:val="-1"/>
        </w:rPr>
        <w:t>₂</w:t>
      </w:r>
      <w:r>
        <w:rPr>
          <w:rFonts w:ascii="Calibri" w:hAnsi="Calibri" w:eastAsia="Calibri" w:cs="Calibri"/>
          <w:sz w:val="20"/>
          <w:szCs w:val="20"/>
          <w:spacing w:val="24"/>
          <w:w w:val="101"/>
        </w:rPr>
        <w:t xml:space="preserve"> </w:t>
      </w:r>
      <w:r>
        <w:rPr>
          <w:rFonts w:ascii="SimSun" w:hAnsi="SimSun" w:eastAsia="SimSun" w:cs="SimSun"/>
          <w:sz w:val="20"/>
          <w:szCs w:val="20"/>
          <w:spacing w:val="-2"/>
        </w:rPr>
        <w:t>的储备能力。</w:t>
      </w:r>
    </w:p>
    <w:p>
      <w:pPr>
        <w:ind w:left="412"/>
        <w:spacing w:before="58" w:line="219" w:lineRule="auto"/>
        <w:rPr>
          <w:rFonts w:ascii="SimHei" w:hAnsi="SimHei" w:eastAsia="SimHei" w:cs="SimHei"/>
          <w:sz w:val="20"/>
          <w:szCs w:val="20"/>
        </w:rPr>
      </w:pPr>
      <w:r>
        <w:rPr>
          <w:rFonts w:ascii="SimHei" w:hAnsi="SimHei" w:eastAsia="SimHei" w:cs="SimHei"/>
          <w:sz w:val="20"/>
          <w:szCs w:val="20"/>
          <w:b/>
          <w:bCs/>
          <w:spacing w:val="11"/>
        </w:rPr>
        <w:t>(四)影响氧解离曲线的因素</w:t>
      </w:r>
    </w:p>
    <w:p>
      <w:pPr>
        <w:ind w:right="1019" w:firstLine="410"/>
        <w:spacing w:before="96" w:line="283" w:lineRule="auto"/>
        <w:jc w:val="both"/>
        <w:rPr>
          <w:rFonts w:ascii="SimSun" w:hAnsi="SimSun" w:eastAsia="SimSun" w:cs="SimSun"/>
          <w:sz w:val="20"/>
          <w:szCs w:val="20"/>
        </w:rPr>
      </w:pPr>
      <w:r>
        <w:rPr>
          <w:rFonts w:ascii="SimSun" w:hAnsi="SimSun" w:eastAsia="SimSun" w:cs="SimSun"/>
          <w:sz w:val="20"/>
          <w:szCs w:val="20"/>
          <w:spacing w:val="2"/>
        </w:rPr>
        <w:t>O</w:t>
      </w:r>
      <w:r>
        <w:rPr>
          <w:rFonts w:ascii="Calibri" w:hAnsi="Calibri" w:eastAsia="Calibri" w:cs="Calibri"/>
          <w:sz w:val="20"/>
          <w:szCs w:val="20"/>
          <w:spacing w:val="2"/>
        </w:rPr>
        <w:t>₂</w:t>
      </w:r>
      <w:r>
        <w:rPr>
          <w:rFonts w:ascii="Calibri" w:hAnsi="Calibri" w:eastAsia="Calibri" w:cs="Calibri"/>
          <w:sz w:val="20"/>
          <w:szCs w:val="20"/>
          <w:spacing w:val="14"/>
          <w:w w:val="101"/>
        </w:rPr>
        <w:t xml:space="preserve"> </w:t>
      </w:r>
      <w:r>
        <w:rPr>
          <w:rFonts w:ascii="SimSun" w:hAnsi="SimSun" w:eastAsia="SimSun" w:cs="SimSun"/>
          <w:sz w:val="20"/>
          <w:szCs w:val="20"/>
          <w:spacing w:val="2"/>
        </w:rPr>
        <w:t>的运输障碍可导致机体缺氧。许多因素均可影响O</w:t>
      </w:r>
      <w:r>
        <w:rPr>
          <w:rFonts w:ascii="Calibri" w:hAnsi="Calibri" w:eastAsia="Calibri" w:cs="Calibri"/>
          <w:sz w:val="20"/>
          <w:szCs w:val="20"/>
          <w:spacing w:val="2"/>
        </w:rPr>
        <w:t>₂</w:t>
      </w:r>
      <w:r>
        <w:rPr>
          <w:rFonts w:ascii="Calibri" w:hAnsi="Calibri" w:eastAsia="Calibri" w:cs="Calibri"/>
          <w:sz w:val="20"/>
          <w:szCs w:val="20"/>
          <w:spacing w:val="24"/>
          <w:w w:val="101"/>
        </w:rPr>
        <w:t xml:space="preserve"> </w:t>
      </w:r>
      <w:r>
        <w:rPr>
          <w:rFonts w:ascii="SimSun" w:hAnsi="SimSun" w:eastAsia="SimSun" w:cs="SimSun"/>
          <w:sz w:val="20"/>
          <w:szCs w:val="20"/>
          <w:spacing w:val="2"/>
        </w:rPr>
        <w:t>的运输，即影</w:t>
      </w:r>
      <w:r>
        <w:rPr>
          <w:rFonts w:ascii="SimSun" w:hAnsi="SimSun" w:eastAsia="SimSun" w:cs="SimSun"/>
          <w:sz w:val="20"/>
          <w:szCs w:val="20"/>
          <w:spacing w:val="1"/>
        </w:rPr>
        <w:t>响</w:t>
      </w:r>
      <w:r>
        <w:rPr>
          <w:rFonts w:ascii="SimSun" w:hAnsi="SimSun" w:eastAsia="SimSun" w:cs="SimSun"/>
          <w:sz w:val="20"/>
          <w:szCs w:val="20"/>
        </w:rPr>
        <w:t>Hb</w:t>
      </w:r>
      <w:r>
        <w:rPr>
          <w:rFonts w:ascii="SimSun" w:hAnsi="SimSun" w:eastAsia="SimSun" w:cs="SimSun"/>
          <w:sz w:val="20"/>
          <w:szCs w:val="20"/>
          <w:spacing w:val="3"/>
        </w:rPr>
        <w:t xml:space="preserve"> </w:t>
      </w:r>
      <w:r>
        <w:rPr>
          <w:rFonts w:ascii="SimSun" w:hAnsi="SimSun" w:eastAsia="SimSun" w:cs="SimSun"/>
          <w:sz w:val="20"/>
          <w:szCs w:val="20"/>
          <w:spacing w:val="1"/>
        </w:rPr>
        <w:t>与</w:t>
      </w:r>
      <w:r>
        <w:rPr>
          <w:rFonts w:ascii="SimSun" w:hAnsi="SimSun" w:eastAsia="SimSun" w:cs="SimSun"/>
          <w:sz w:val="20"/>
          <w:szCs w:val="20"/>
          <w:spacing w:val="-48"/>
        </w:rPr>
        <w:t xml:space="preserve"> </w:t>
      </w:r>
      <w:r>
        <w:rPr>
          <w:rFonts w:ascii="SimSun" w:hAnsi="SimSun" w:eastAsia="SimSun" w:cs="SimSun"/>
          <w:sz w:val="20"/>
          <w:szCs w:val="20"/>
          <w:spacing w:val="1"/>
        </w:rPr>
        <w:t>O</w:t>
      </w:r>
      <w:r>
        <w:rPr>
          <w:rFonts w:ascii="Calibri" w:hAnsi="Calibri" w:eastAsia="Calibri" w:cs="Calibri"/>
          <w:sz w:val="20"/>
          <w:szCs w:val="20"/>
          <w:spacing w:val="1"/>
        </w:rPr>
        <w:t>₂</w:t>
      </w:r>
      <w:r>
        <w:rPr>
          <w:rFonts w:ascii="Calibri" w:hAnsi="Calibri" w:eastAsia="Calibri" w:cs="Calibri"/>
          <w:sz w:val="20"/>
          <w:szCs w:val="20"/>
          <w:spacing w:val="34"/>
          <w:w w:val="102"/>
        </w:rPr>
        <w:t xml:space="preserve"> </w:t>
      </w:r>
      <w:r>
        <w:rPr>
          <w:rFonts w:ascii="SimSun" w:hAnsi="SimSun" w:eastAsia="SimSun" w:cs="SimSun"/>
          <w:sz w:val="20"/>
          <w:szCs w:val="20"/>
          <w:spacing w:val="1"/>
        </w:rPr>
        <w:t>的结合或解离。</w:t>
      </w:r>
      <w:r>
        <w:rPr>
          <w:rFonts w:ascii="SimSun" w:hAnsi="SimSun" w:eastAsia="SimSun" w:cs="SimSun"/>
          <w:sz w:val="20"/>
          <w:szCs w:val="20"/>
        </w:rPr>
        <w:t xml:space="preserve"> </w:t>
      </w:r>
      <w:r>
        <w:rPr>
          <w:rFonts w:ascii="SimSun" w:hAnsi="SimSun" w:eastAsia="SimSun" w:cs="SimSun"/>
          <w:sz w:val="20"/>
          <w:szCs w:val="20"/>
          <w:spacing w:val="1"/>
        </w:rPr>
        <w:t>氧解离曲线的位置发生偏移则意味着</w:t>
      </w:r>
      <w:r>
        <w:rPr>
          <w:rFonts w:ascii="SimSun" w:hAnsi="SimSun" w:eastAsia="SimSun" w:cs="SimSun"/>
          <w:sz w:val="20"/>
          <w:szCs w:val="20"/>
        </w:rPr>
        <w:t>Hb</w:t>
      </w:r>
      <w:r>
        <w:rPr>
          <w:rFonts w:ascii="SimSun" w:hAnsi="SimSun" w:eastAsia="SimSun" w:cs="SimSun"/>
          <w:sz w:val="20"/>
          <w:szCs w:val="20"/>
          <w:spacing w:val="-7"/>
        </w:rPr>
        <w:t xml:space="preserve"> </w:t>
      </w:r>
      <w:r>
        <w:rPr>
          <w:rFonts w:ascii="SimSun" w:hAnsi="SimSun" w:eastAsia="SimSun" w:cs="SimSun"/>
          <w:sz w:val="20"/>
          <w:szCs w:val="20"/>
          <w:spacing w:val="1"/>
        </w:rPr>
        <w:t>对</w:t>
      </w:r>
      <w:r>
        <w:rPr>
          <w:rFonts w:ascii="SimSun" w:hAnsi="SimSun" w:eastAsia="SimSun" w:cs="SimSun"/>
          <w:sz w:val="20"/>
          <w:szCs w:val="20"/>
          <w:spacing w:val="-44"/>
        </w:rPr>
        <w:t xml:space="preserve"> </w:t>
      </w:r>
      <w:r>
        <w:rPr>
          <w:rFonts w:ascii="SimSun" w:hAnsi="SimSun" w:eastAsia="SimSun" w:cs="SimSun"/>
          <w:sz w:val="20"/>
          <w:szCs w:val="20"/>
          <w:spacing w:val="1"/>
        </w:rPr>
        <w:t>O</w:t>
      </w:r>
      <w:r>
        <w:rPr>
          <w:rFonts w:ascii="Calibri" w:hAnsi="Calibri" w:eastAsia="Calibri" w:cs="Calibri"/>
          <w:sz w:val="20"/>
          <w:szCs w:val="20"/>
          <w:spacing w:val="1"/>
        </w:rPr>
        <w:t>₂</w:t>
      </w:r>
      <w:r>
        <w:rPr>
          <w:rFonts w:ascii="Calibri" w:hAnsi="Calibri" w:eastAsia="Calibri" w:cs="Calibri"/>
          <w:sz w:val="20"/>
          <w:szCs w:val="20"/>
          <w:spacing w:val="5"/>
        </w:rPr>
        <w:t xml:space="preserve"> </w:t>
      </w:r>
      <w:r>
        <w:rPr>
          <w:rFonts w:ascii="SimSun" w:hAnsi="SimSun" w:eastAsia="SimSun" w:cs="SimSun"/>
          <w:sz w:val="20"/>
          <w:szCs w:val="20"/>
          <w:spacing w:val="1"/>
        </w:rPr>
        <w:t>的亲和力发生了变化。通常用</w:t>
      </w:r>
      <w:r>
        <w:rPr>
          <w:rFonts w:ascii="SimSun" w:hAnsi="SimSun" w:eastAsia="SimSun" w:cs="SimSun"/>
          <w:sz w:val="20"/>
          <w:szCs w:val="20"/>
        </w:rPr>
        <w:t>Pso</w:t>
      </w:r>
      <w:r>
        <w:rPr>
          <w:rFonts w:ascii="SimSun" w:hAnsi="SimSun" w:eastAsia="SimSun" w:cs="SimSun"/>
          <w:sz w:val="20"/>
          <w:szCs w:val="20"/>
          <w:spacing w:val="1"/>
        </w:rPr>
        <w:t>来表</w:t>
      </w:r>
      <w:r>
        <w:rPr>
          <w:rFonts w:ascii="SimSun" w:hAnsi="SimSun" w:eastAsia="SimSun" w:cs="SimSun"/>
          <w:sz w:val="20"/>
          <w:szCs w:val="20"/>
        </w:rPr>
        <w:t>示Hb</w:t>
      </w:r>
      <w:r>
        <w:rPr>
          <w:rFonts w:ascii="SimSun" w:hAnsi="SimSun" w:eastAsia="SimSun" w:cs="SimSun"/>
          <w:sz w:val="20"/>
          <w:szCs w:val="20"/>
          <w:spacing w:val="-17"/>
        </w:rPr>
        <w:t xml:space="preserve"> </w:t>
      </w:r>
      <w:r>
        <w:rPr>
          <w:rFonts w:ascii="SimSun" w:hAnsi="SimSun" w:eastAsia="SimSun" w:cs="SimSun"/>
          <w:sz w:val="20"/>
          <w:szCs w:val="20"/>
        </w:rPr>
        <w:t>对</w:t>
      </w:r>
      <w:r>
        <w:rPr>
          <w:rFonts w:ascii="SimSun" w:hAnsi="SimSun" w:eastAsia="SimSun" w:cs="SimSun"/>
          <w:sz w:val="20"/>
          <w:szCs w:val="20"/>
          <w:spacing w:val="-53"/>
        </w:rPr>
        <w:t xml:space="preserve"> </w:t>
      </w:r>
      <w:r>
        <w:rPr>
          <w:rFonts w:ascii="SimSun" w:hAnsi="SimSun" w:eastAsia="SimSun" w:cs="SimSun"/>
          <w:sz w:val="20"/>
          <w:szCs w:val="20"/>
        </w:rPr>
        <w:t>O</w:t>
      </w:r>
      <w:r>
        <w:rPr>
          <w:rFonts w:ascii="Calibri" w:hAnsi="Calibri" w:eastAsia="Calibri" w:cs="Calibri"/>
          <w:sz w:val="20"/>
          <w:szCs w:val="20"/>
        </w:rPr>
        <w:t>₂</w:t>
      </w:r>
      <w:r>
        <w:rPr>
          <w:rFonts w:ascii="Calibri" w:hAnsi="Calibri" w:eastAsia="Calibri" w:cs="Calibri"/>
          <w:sz w:val="20"/>
          <w:szCs w:val="20"/>
          <w:spacing w:val="15"/>
          <w:w w:val="101"/>
        </w:rPr>
        <w:t xml:space="preserve"> </w:t>
      </w:r>
      <w:r>
        <w:rPr>
          <w:rFonts w:ascii="SimSun" w:hAnsi="SimSun" w:eastAsia="SimSun" w:cs="SimSun"/>
          <w:sz w:val="20"/>
          <w:szCs w:val="20"/>
        </w:rPr>
        <w:t>的亲</w:t>
      </w:r>
      <w:r>
        <w:rPr>
          <w:rFonts w:ascii="SimSun" w:hAnsi="SimSun" w:eastAsia="SimSun" w:cs="SimSun"/>
          <w:sz w:val="20"/>
          <w:szCs w:val="20"/>
        </w:rPr>
        <w:t xml:space="preserve">  </w:t>
      </w:r>
      <w:r>
        <w:rPr>
          <w:rFonts w:ascii="SimSun" w:hAnsi="SimSun" w:eastAsia="SimSun" w:cs="SimSun"/>
          <w:sz w:val="20"/>
          <w:szCs w:val="20"/>
          <w:spacing w:val="3"/>
        </w:rPr>
        <w:t>和力。</w:t>
      </w:r>
      <w:r>
        <w:rPr>
          <w:rFonts w:ascii="SimSun" w:hAnsi="SimSun" w:eastAsia="SimSun" w:cs="SimSun"/>
          <w:sz w:val="20"/>
          <w:szCs w:val="20"/>
        </w:rPr>
        <w:t>Ps</w:t>
      </w:r>
      <w:r>
        <w:rPr>
          <w:rFonts w:ascii="SimSun" w:hAnsi="SimSun" w:eastAsia="SimSun" w:cs="SimSun"/>
          <w:sz w:val="20"/>
          <w:szCs w:val="20"/>
          <w:spacing w:val="3"/>
        </w:rPr>
        <w:t>。是使</w:t>
      </w:r>
      <w:r>
        <w:rPr>
          <w:rFonts w:ascii="SimSun" w:hAnsi="SimSun" w:eastAsia="SimSun" w:cs="SimSun"/>
          <w:sz w:val="20"/>
          <w:szCs w:val="20"/>
        </w:rPr>
        <w:t>Hb</w:t>
      </w:r>
      <w:r>
        <w:rPr>
          <w:rFonts w:ascii="SimSun" w:hAnsi="SimSun" w:eastAsia="SimSun" w:cs="SimSun"/>
          <w:sz w:val="20"/>
          <w:szCs w:val="20"/>
          <w:spacing w:val="-6"/>
        </w:rPr>
        <w:t xml:space="preserve"> </w:t>
      </w:r>
      <w:r>
        <w:rPr>
          <w:rFonts w:ascii="SimSun" w:hAnsi="SimSun" w:eastAsia="SimSun" w:cs="SimSun"/>
          <w:sz w:val="20"/>
          <w:szCs w:val="20"/>
          <w:spacing w:val="3"/>
        </w:rPr>
        <w:t>氧饱和度达50%时的</w:t>
      </w:r>
      <w:r>
        <w:rPr>
          <w:rFonts w:ascii="SimSun" w:hAnsi="SimSun" w:eastAsia="SimSun" w:cs="SimSun"/>
          <w:sz w:val="20"/>
          <w:szCs w:val="20"/>
        </w:rPr>
        <w:t>PO</w:t>
      </w:r>
      <w:r>
        <w:rPr>
          <w:rFonts w:ascii="Calibri" w:hAnsi="Calibri" w:eastAsia="Calibri" w:cs="Calibri"/>
          <w:sz w:val="20"/>
          <w:szCs w:val="20"/>
          <w:spacing w:val="3"/>
        </w:rPr>
        <w:t>₂</w:t>
      </w:r>
      <w:r>
        <w:rPr>
          <w:rFonts w:ascii="SimSun" w:hAnsi="SimSun" w:eastAsia="SimSun" w:cs="SimSun"/>
          <w:sz w:val="20"/>
          <w:szCs w:val="20"/>
          <w:spacing w:val="3"/>
        </w:rPr>
        <w:t>,</w:t>
      </w:r>
      <w:r>
        <w:rPr>
          <w:rFonts w:ascii="SimSun" w:hAnsi="SimSun" w:eastAsia="SimSun" w:cs="SimSun"/>
          <w:sz w:val="20"/>
          <w:szCs w:val="20"/>
          <w:spacing w:val="-32"/>
        </w:rPr>
        <w:t xml:space="preserve"> </w:t>
      </w:r>
      <w:r>
        <w:rPr>
          <w:rFonts w:ascii="SimSun" w:hAnsi="SimSun" w:eastAsia="SimSun" w:cs="SimSun"/>
          <w:sz w:val="20"/>
          <w:szCs w:val="20"/>
          <w:spacing w:val="3"/>
        </w:rPr>
        <w:t>正常约为26.5</w:t>
      </w:r>
      <w:r>
        <w:rPr>
          <w:rFonts w:ascii="SimSun" w:hAnsi="SimSun" w:eastAsia="SimSun" w:cs="SimSun"/>
          <w:sz w:val="20"/>
          <w:szCs w:val="20"/>
        </w:rPr>
        <w:t>mmHg</w:t>
      </w:r>
      <w:r>
        <w:rPr>
          <w:rFonts w:ascii="SimSun" w:hAnsi="SimSun" w:eastAsia="SimSun" w:cs="SimSun"/>
          <w:sz w:val="20"/>
          <w:szCs w:val="20"/>
          <w:spacing w:val="32"/>
        </w:rPr>
        <w:t xml:space="preserve"> </w:t>
      </w:r>
      <w:r>
        <w:rPr>
          <w:rFonts w:ascii="SimSun" w:hAnsi="SimSun" w:eastAsia="SimSun" w:cs="SimSun"/>
          <w:sz w:val="20"/>
          <w:szCs w:val="20"/>
          <w:spacing w:val="3"/>
        </w:rPr>
        <w:t>(图5-</w:t>
      </w:r>
      <w:r>
        <w:rPr>
          <w:rFonts w:ascii="SimSun" w:hAnsi="SimSun" w:eastAsia="SimSun" w:cs="SimSun"/>
          <w:sz w:val="20"/>
          <w:szCs w:val="20"/>
          <w:spacing w:val="-60"/>
        </w:rPr>
        <w:t xml:space="preserve"> </w:t>
      </w:r>
      <w:r>
        <w:rPr>
          <w:rFonts w:ascii="SimSun" w:hAnsi="SimSun" w:eastAsia="SimSun" w:cs="SimSun"/>
          <w:sz w:val="20"/>
          <w:szCs w:val="20"/>
          <w:spacing w:val="3"/>
        </w:rPr>
        <w:t>15)。</w:t>
      </w:r>
      <w:r>
        <w:rPr>
          <w:rFonts w:ascii="SimSun" w:hAnsi="SimSun" w:eastAsia="SimSun" w:cs="SimSun"/>
          <w:sz w:val="20"/>
          <w:szCs w:val="20"/>
          <w:spacing w:val="-49"/>
        </w:rPr>
        <w:t xml:space="preserve"> </w:t>
      </w:r>
      <w:r>
        <w:rPr>
          <w:rFonts w:ascii="SimSun" w:hAnsi="SimSun" w:eastAsia="SimSun" w:cs="SimSun"/>
          <w:sz w:val="20"/>
          <w:szCs w:val="20"/>
        </w:rPr>
        <w:t>Ps</w:t>
      </w:r>
      <w:r>
        <w:rPr>
          <w:rFonts w:ascii="SimSun" w:hAnsi="SimSun" w:eastAsia="SimSun" w:cs="SimSun"/>
          <w:sz w:val="20"/>
          <w:szCs w:val="20"/>
          <w:spacing w:val="-36"/>
        </w:rPr>
        <w:t xml:space="preserve"> </w:t>
      </w:r>
      <w:r>
        <w:rPr>
          <w:rFonts w:ascii="SimSun" w:hAnsi="SimSun" w:eastAsia="SimSun" w:cs="SimSun"/>
          <w:sz w:val="20"/>
          <w:szCs w:val="20"/>
          <w:spacing w:val="3"/>
        </w:rPr>
        <w:t>增大时氧解离曲线</w:t>
      </w:r>
      <w:r>
        <w:rPr>
          <w:rFonts w:ascii="SimSun" w:hAnsi="SimSun" w:eastAsia="SimSun" w:cs="SimSun"/>
          <w:sz w:val="20"/>
          <w:szCs w:val="20"/>
        </w:rPr>
        <w:t xml:space="preserve">  </w:t>
      </w:r>
      <w:r>
        <w:rPr>
          <w:rFonts w:ascii="SimSun" w:hAnsi="SimSun" w:eastAsia="SimSun" w:cs="SimSun"/>
          <w:sz w:val="20"/>
          <w:szCs w:val="20"/>
          <w:spacing w:val="-2"/>
        </w:rPr>
        <w:t>右移，表示Hb</w:t>
      </w:r>
      <w:r>
        <w:rPr>
          <w:rFonts w:ascii="SimSun" w:hAnsi="SimSun" w:eastAsia="SimSun" w:cs="SimSun"/>
          <w:sz w:val="20"/>
          <w:szCs w:val="20"/>
          <w:spacing w:val="-17"/>
        </w:rPr>
        <w:t xml:space="preserve"> </w:t>
      </w:r>
      <w:r>
        <w:rPr>
          <w:rFonts w:ascii="SimSun" w:hAnsi="SimSun" w:eastAsia="SimSun" w:cs="SimSun"/>
          <w:sz w:val="20"/>
          <w:szCs w:val="20"/>
          <w:spacing w:val="-2"/>
        </w:rPr>
        <w:t>对</w:t>
      </w:r>
      <w:r>
        <w:rPr>
          <w:rFonts w:ascii="SimSun" w:hAnsi="SimSun" w:eastAsia="SimSun" w:cs="SimSun"/>
          <w:sz w:val="20"/>
          <w:szCs w:val="20"/>
          <w:spacing w:val="-53"/>
        </w:rPr>
        <w:t xml:space="preserve"> </w:t>
      </w:r>
      <w:r>
        <w:rPr>
          <w:rFonts w:ascii="SimSun" w:hAnsi="SimSun" w:eastAsia="SimSun" w:cs="SimSun"/>
          <w:sz w:val="20"/>
          <w:szCs w:val="20"/>
          <w:spacing w:val="-2"/>
        </w:rPr>
        <w:t>O</w:t>
      </w:r>
      <w:r>
        <w:rPr>
          <w:rFonts w:ascii="Calibri" w:hAnsi="Calibri" w:eastAsia="Calibri" w:cs="Calibri"/>
          <w:sz w:val="20"/>
          <w:szCs w:val="20"/>
          <w:spacing w:val="-2"/>
        </w:rPr>
        <w:t>₂</w:t>
      </w:r>
      <w:r>
        <w:rPr>
          <w:rFonts w:ascii="Calibri" w:hAnsi="Calibri" w:eastAsia="Calibri" w:cs="Calibri"/>
          <w:sz w:val="20"/>
          <w:szCs w:val="20"/>
          <w:spacing w:val="14"/>
          <w:w w:val="101"/>
        </w:rPr>
        <w:t xml:space="preserve"> </w:t>
      </w:r>
      <w:r>
        <w:rPr>
          <w:rFonts w:ascii="SimSun" w:hAnsi="SimSun" w:eastAsia="SimSun" w:cs="SimSun"/>
          <w:sz w:val="20"/>
          <w:szCs w:val="20"/>
          <w:spacing w:val="-2"/>
        </w:rPr>
        <w:t>的亲和力降低，需要更高的PO</w:t>
      </w:r>
      <w:r>
        <w:rPr>
          <w:rFonts w:ascii="Calibri" w:hAnsi="Calibri" w:eastAsia="Calibri" w:cs="Calibri"/>
          <w:sz w:val="20"/>
          <w:szCs w:val="20"/>
          <w:spacing w:val="-2"/>
        </w:rPr>
        <w:t>₂</w:t>
      </w:r>
      <w:r>
        <w:rPr>
          <w:rFonts w:ascii="Calibri" w:hAnsi="Calibri" w:eastAsia="Calibri" w:cs="Calibri"/>
          <w:sz w:val="20"/>
          <w:szCs w:val="20"/>
          <w:spacing w:val="12"/>
        </w:rPr>
        <w:t xml:space="preserve"> </w:t>
      </w:r>
      <w:r>
        <w:rPr>
          <w:rFonts w:ascii="SimSun" w:hAnsi="SimSun" w:eastAsia="SimSun" w:cs="SimSun"/>
          <w:sz w:val="20"/>
          <w:szCs w:val="20"/>
          <w:spacing w:val="-2"/>
        </w:rPr>
        <w:t>才能使Hb</w:t>
      </w:r>
      <w:r>
        <w:rPr>
          <w:rFonts w:ascii="SimSun" w:hAnsi="SimSun" w:eastAsia="SimSun" w:cs="SimSun"/>
          <w:sz w:val="20"/>
          <w:szCs w:val="20"/>
          <w:spacing w:val="3"/>
        </w:rPr>
        <w:t xml:space="preserve"> </w:t>
      </w:r>
      <w:r>
        <w:rPr>
          <w:rFonts w:ascii="SimSun" w:hAnsi="SimSun" w:eastAsia="SimSun" w:cs="SimSun"/>
          <w:sz w:val="20"/>
          <w:szCs w:val="20"/>
          <w:spacing w:val="-2"/>
        </w:rPr>
        <w:t>氧饱和度达到</w:t>
      </w:r>
      <w:r>
        <w:rPr>
          <w:rFonts w:ascii="SimSun" w:hAnsi="SimSun" w:eastAsia="SimSun" w:cs="SimSun"/>
          <w:sz w:val="20"/>
          <w:szCs w:val="20"/>
          <w:spacing w:val="-3"/>
        </w:rPr>
        <w:t>50%;</w:t>
      </w:r>
      <w:r>
        <w:rPr>
          <w:rFonts w:ascii="SimSun" w:hAnsi="SimSun" w:eastAsia="SimSun" w:cs="SimSun"/>
          <w:sz w:val="20"/>
          <w:szCs w:val="20"/>
          <w:spacing w:val="-2"/>
        </w:rPr>
        <w:t>Pg</w:t>
      </w:r>
      <w:r>
        <w:rPr>
          <w:rFonts w:ascii="SimSun" w:hAnsi="SimSun" w:eastAsia="SimSun" w:cs="SimSun"/>
          <w:sz w:val="20"/>
          <w:szCs w:val="20"/>
          <w:spacing w:val="-3"/>
        </w:rPr>
        <w:t>。降低时氧解离曲</w:t>
      </w:r>
      <w:r>
        <w:rPr>
          <w:rFonts w:ascii="SimSun" w:hAnsi="SimSun" w:eastAsia="SimSun" w:cs="SimSun"/>
          <w:sz w:val="20"/>
          <w:szCs w:val="20"/>
        </w:rPr>
        <w:t xml:space="preserve"> </w:t>
      </w:r>
      <w:r>
        <w:rPr>
          <w:rFonts w:ascii="SimSun" w:hAnsi="SimSun" w:eastAsia="SimSun" w:cs="SimSun"/>
          <w:sz w:val="20"/>
          <w:szCs w:val="20"/>
          <w:spacing w:val="-5"/>
        </w:rPr>
        <w:t>线左移，表示Hb</w:t>
      </w:r>
      <w:r>
        <w:rPr>
          <w:rFonts w:ascii="SimSun" w:hAnsi="SimSun" w:eastAsia="SimSun" w:cs="SimSun"/>
          <w:sz w:val="20"/>
          <w:szCs w:val="20"/>
          <w:spacing w:val="-17"/>
        </w:rPr>
        <w:t xml:space="preserve"> </w:t>
      </w:r>
      <w:r>
        <w:rPr>
          <w:rFonts w:ascii="SimSun" w:hAnsi="SimSun" w:eastAsia="SimSun" w:cs="SimSun"/>
          <w:sz w:val="20"/>
          <w:szCs w:val="20"/>
          <w:spacing w:val="-5"/>
        </w:rPr>
        <w:t>对</w:t>
      </w:r>
      <w:r>
        <w:rPr>
          <w:rFonts w:ascii="SimSun" w:hAnsi="SimSun" w:eastAsia="SimSun" w:cs="SimSun"/>
          <w:sz w:val="20"/>
          <w:szCs w:val="20"/>
          <w:spacing w:val="-53"/>
        </w:rPr>
        <w:t xml:space="preserve"> </w:t>
      </w:r>
      <w:r>
        <w:rPr>
          <w:rFonts w:ascii="SimSun" w:hAnsi="SimSun" w:eastAsia="SimSun" w:cs="SimSun"/>
          <w:sz w:val="20"/>
          <w:szCs w:val="20"/>
          <w:spacing w:val="-5"/>
        </w:rPr>
        <w:t>O</w:t>
      </w:r>
      <w:r>
        <w:rPr>
          <w:rFonts w:ascii="Calibri" w:hAnsi="Calibri" w:eastAsia="Calibri" w:cs="Calibri"/>
          <w:sz w:val="20"/>
          <w:szCs w:val="20"/>
          <w:spacing w:val="-5"/>
        </w:rPr>
        <w:t>₂</w:t>
      </w:r>
      <w:r>
        <w:rPr>
          <w:rFonts w:ascii="Calibri" w:hAnsi="Calibri" w:eastAsia="Calibri" w:cs="Calibri"/>
          <w:sz w:val="20"/>
          <w:szCs w:val="20"/>
          <w:spacing w:val="24"/>
          <w:w w:val="101"/>
        </w:rPr>
        <w:t xml:space="preserve"> </w:t>
      </w:r>
      <w:r>
        <w:rPr>
          <w:rFonts w:ascii="SimSun" w:hAnsi="SimSun" w:eastAsia="SimSun" w:cs="SimSun"/>
          <w:sz w:val="20"/>
          <w:szCs w:val="20"/>
          <w:spacing w:val="-5"/>
        </w:rPr>
        <w:t>的亲和力增加，Hb</w:t>
      </w:r>
      <w:r>
        <w:rPr>
          <w:rFonts w:ascii="SimSun" w:hAnsi="SimSun" w:eastAsia="SimSun" w:cs="SimSun"/>
          <w:sz w:val="20"/>
          <w:szCs w:val="20"/>
          <w:spacing w:val="-7"/>
        </w:rPr>
        <w:t xml:space="preserve"> </w:t>
      </w:r>
      <w:r>
        <w:rPr>
          <w:rFonts w:ascii="SimSun" w:hAnsi="SimSun" w:eastAsia="SimSun" w:cs="SimSun"/>
          <w:sz w:val="20"/>
          <w:szCs w:val="20"/>
          <w:spacing w:val="-5"/>
        </w:rPr>
        <w:t>氧饱和度达50%所需要的PO</w:t>
      </w:r>
      <w:r>
        <w:rPr>
          <w:rFonts w:ascii="Calibri" w:hAnsi="Calibri" w:eastAsia="Calibri" w:cs="Calibri"/>
          <w:sz w:val="20"/>
          <w:szCs w:val="20"/>
          <w:spacing w:val="-5"/>
        </w:rPr>
        <w:t>₂</w:t>
      </w:r>
      <w:r>
        <w:rPr>
          <w:rFonts w:ascii="Calibri" w:hAnsi="Calibri" w:eastAsia="Calibri" w:cs="Calibri"/>
          <w:sz w:val="20"/>
          <w:szCs w:val="20"/>
          <w:spacing w:val="32"/>
          <w:w w:val="101"/>
        </w:rPr>
        <w:t xml:space="preserve"> </w:t>
      </w:r>
      <w:r>
        <w:rPr>
          <w:rFonts w:ascii="SimSun" w:hAnsi="SimSun" w:eastAsia="SimSun" w:cs="SimSun"/>
          <w:sz w:val="20"/>
          <w:szCs w:val="20"/>
          <w:spacing w:val="-5"/>
        </w:rPr>
        <w:t>降低。</w:t>
      </w:r>
      <w:r>
        <w:rPr>
          <w:rFonts w:ascii="SimSun" w:hAnsi="SimSun" w:eastAsia="SimSun" w:cs="SimSun"/>
          <w:sz w:val="20"/>
          <w:szCs w:val="20"/>
          <w:spacing w:val="-47"/>
        </w:rPr>
        <w:t xml:space="preserve"> </w:t>
      </w:r>
      <w:r>
        <w:rPr>
          <w:rFonts w:ascii="SimSun" w:hAnsi="SimSun" w:eastAsia="SimSun" w:cs="SimSun"/>
          <w:sz w:val="20"/>
          <w:szCs w:val="20"/>
          <w:spacing w:val="-5"/>
        </w:rPr>
        <w:t>pH、PCO</w:t>
      </w:r>
      <w:r>
        <w:rPr>
          <w:rFonts w:ascii="Calibri" w:hAnsi="Calibri" w:eastAsia="Calibri" w:cs="Calibri"/>
          <w:sz w:val="20"/>
          <w:szCs w:val="20"/>
          <w:spacing w:val="-6"/>
        </w:rPr>
        <w:t>₂</w:t>
      </w:r>
      <w:r>
        <w:rPr>
          <w:rFonts w:ascii="SimSun" w:hAnsi="SimSun" w:eastAsia="SimSun" w:cs="SimSun"/>
          <w:sz w:val="20"/>
          <w:szCs w:val="20"/>
          <w:spacing w:val="-6"/>
        </w:rPr>
        <w:t>、温度、有机磷</w:t>
      </w:r>
      <w:r>
        <w:rPr>
          <w:rFonts w:ascii="SimSun" w:hAnsi="SimSun" w:eastAsia="SimSun" w:cs="SimSun"/>
          <w:sz w:val="20"/>
          <w:szCs w:val="20"/>
        </w:rPr>
        <w:t xml:space="preserve">  </w:t>
      </w:r>
      <w:r>
        <w:rPr>
          <w:rFonts w:ascii="SimSun" w:hAnsi="SimSun" w:eastAsia="SimSun" w:cs="SimSun"/>
          <w:sz w:val="20"/>
          <w:szCs w:val="20"/>
          <w:spacing w:val="-3"/>
        </w:rPr>
        <w:t>化合物、CO、Hb</w:t>
      </w:r>
      <w:r>
        <w:rPr>
          <w:rFonts w:ascii="SimSun" w:hAnsi="SimSun" w:eastAsia="SimSun" w:cs="SimSun"/>
          <w:sz w:val="20"/>
          <w:szCs w:val="20"/>
          <w:spacing w:val="-44"/>
        </w:rPr>
        <w:t xml:space="preserve"> </w:t>
      </w:r>
      <w:r>
        <w:rPr>
          <w:rFonts w:ascii="SimSun" w:hAnsi="SimSun" w:eastAsia="SimSun" w:cs="SimSun"/>
          <w:sz w:val="20"/>
          <w:szCs w:val="20"/>
          <w:spacing w:val="-3"/>
        </w:rPr>
        <w:t>的质和量等因素均可影响血液对O</w:t>
      </w:r>
      <w:r>
        <w:rPr>
          <w:rFonts w:ascii="Calibri" w:hAnsi="Calibri" w:eastAsia="Calibri" w:cs="Calibri"/>
          <w:sz w:val="20"/>
          <w:szCs w:val="20"/>
          <w:spacing w:val="-3"/>
        </w:rPr>
        <w:t>₂</w:t>
      </w:r>
      <w:r>
        <w:rPr>
          <w:rFonts w:ascii="Calibri" w:hAnsi="Calibri" w:eastAsia="Calibri" w:cs="Calibri"/>
          <w:sz w:val="20"/>
          <w:szCs w:val="20"/>
          <w:spacing w:val="34"/>
          <w:w w:val="101"/>
        </w:rPr>
        <w:t xml:space="preserve"> </w:t>
      </w:r>
      <w:r>
        <w:rPr>
          <w:rFonts w:ascii="SimSun" w:hAnsi="SimSun" w:eastAsia="SimSun" w:cs="SimSun"/>
          <w:sz w:val="20"/>
          <w:szCs w:val="20"/>
          <w:spacing w:val="-4"/>
        </w:rPr>
        <w:t>的运输。</w:t>
      </w:r>
    </w:p>
    <w:p>
      <w:pPr>
        <w:ind w:left="410"/>
        <w:spacing w:before="86" w:line="325" w:lineRule="exact"/>
        <w:rPr>
          <w:rFonts w:ascii="SimSun" w:hAnsi="SimSun" w:eastAsia="SimSun" w:cs="SimSun"/>
          <w:sz w:val="20"/>
          <w:szCs w:val="20"/>
        </w:rPr>
      </w:pPr>
      <w:r>
        <w:pict>
          <v:shape id="_x0000_s31" style="position:absolute;margin-left:287.001pt;margin-top:210.239pt;mso-position-vertical-relative:text;mso-position-horizontal-relative:text;width:12.3pt;height:9.15pt;z-index:251786240;"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6"/>
                    </w:rPr>
                    <w:t>Pso</w:t>
                  </w:r>
                </w:p>
              </w:txbxContent>
            </v:textbox>
          </v:shape>
        </w:pict>
      </w:r>
      <w:r>
        <w:pict>
          <v:shape id="_x0000_s32" style="position:absolute;margin-left:256.004pt;margin-top:216.863pt;mso-position-vertical-relative:text;mso-position-horizontal-relative:text;width:148.15pt;height:30.5pt;z-index:251784192;" filled="false" stroked="false" type="#_x0000_t202">
            <v:fill on="false"/>
            <v:stroke on="false"/>
            <v:path/>
            <v:imagedata o:title=""/>
            <o:lock v:ext="edit" aspectratio="false"/>
            <v:textbox inset="0mm,0mm,0mm,0mm">
              <w:txbxContent>
                <w:p>
                  <w:pPr>
                    <w:ind w:left="1079"/>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PO₂(mmHg)</w:t>
                  </w:r>
                </w:p>
                <w:p>
                  <w:pPr>
                    <w:ind w:left="20"/>
                    <w:spacing w:before="185" w:line="219" w:lineRule="auto"/>
                    <w:rPr>
                      <w:rFonts w:ascii="SimHei" w:hAnsi="SimHei" w:eastAsia="SimHei" w:cs="SimHei"/>
                      <w:sz w:val="20"/>
                      <w:szCs w:val="20"/>
                    </w:rPr>
                  </w:pPr>
                  <w:r>
                    <w:rPr>
                      <w:rFonts w:ascii="SimHei" w:hAnsi="SimHei" w:eastAsia="SimHei" w:cs="SimHei"/>
                      <w:sz w:val="20"/>
                      <w:szCs w:val="20"/>
                      <w:spacing w:val="-13"/>
                    </w:rPr>
                    <w:t>图5-15</w:t>
                  </w:r>
                  <w:r>
                    <w:rPr>
                      <w:rFonts w:ascii="SimHei" w:hAnsi="SimHei" w:eastAsia="SimHei" w:cs="SimHei"/>
                      <w:sz w:val="20"/>
                      <w:szCs w:val="20"/>
                      <w:spacing w:val="60"/>
                    </w:rPr>
                    <w:t xml:space="preserve"> </w:t>
                  </w:r>
                  <w:r>
                    <w:rPr>
                      <w:rFonts w:ascii="SimHei" w:hAnsi="SimHei" w:eastAsia="SimHei" w:cs="SimHei"/>
                      <w:sz w:val="20"/>
                      <w:szCs w:val="20"/>
                      <w:spacing w:val="-13"/>
                    </w:rPr>
                    <w:t>影响氧解离曲线的主要因素</w:t>
                  </w:r>
                </w:p>
              </w:txbxContent>
            </v:textbox>
          </v:shape>
        </w:pict>
      </w:r>
      <w:r>
        <w:rPr>
          <w:rFonts w:ascii="SimSun" w:hAnsi="SimSun" w:eastAsia="SimSun" w:cs="SimSun"/>
          <w:sz w:val="20"/>
          <w:szCs w:val="20"/>
          <w:spacing w:val="1"/>
          <w:position w:val="9"/>
        </w:rPr>
        <w:t>1.</w:t>
      </w:r>
      <w:r>
        <w:rPr>
          <w:rFonts w:ascii="SimSun" w:hAnsi="SimSun" w:eastAsia="SimSun" w:cs="SimSun"/>
          <w:sz w:val="20"/>
          <w:szCs w:val="20"/>
          <w:spacing w:val="-10"/>
          <w:position w:val="9"/>
        </w:rPr>
        <w:t xml:space="preserve"> </w:t>
      </w:r>
      <w:r>
        <w:rPr>
          <w:rFonts w:ascii="SimSun" w:hAnsi="SimSun" w:eastAsia="SimSun" w:cs="SimSun"/>
          <w:sz w:val="20"/>
          <w:szCs w:val="20"/>
          <w:spacing w:val="1"/>
          <w:position w:val="9"/>
        </w:rPr>
        <w:t>血液</w:t>
      </w:r>
      <w:r>
        <w:rPr>
          <w:rFonts w:ascii="SimSun" w:hAnsi="SimSun" w:eastAsia="SimSun" w:cs="SimSun"/>
          <w:sz w:val="20"/>
          <w:szCs w:val="20"/>
          <w:position w:val="9"/>
        </w:rPr>
        <w:t>pH</w:t>
      </w:r>
      <w:r>
        <w:rPr>
          <w:rFonts w:ascii="SimSun" w:hAnsi="SimSun" w:eastAsia="SimSun" w:cs="SimSun"/>
          <w:sz w:val="20"/>
          <w:szCs w:val="20"/>
          <w:spacing w:val="25"/>
          <w:position w:val="9"/>
        </w:rPr>
        <w:t xml:space="preserve"> </w:t>
      </w:r>
      <w:r>
        <w:rPr>
          <w:rFonts w:ascii="SimSun" w:hAnsi="SimSun" w:eastAsia="SimSun" w:cs="SimSun"/>
          <w:sz w:val="20"/>
          <w:szCs w:val="20"/>
          <w:spacing w:val="1"/>
          <w:position w:val="9"/>
        </w:rPr>
        <w:t>和</w:t>
      </w:r>
      <w:r>
        <w:rPr>
          <w:rFonts w:ascii="SimSun" w:hAnsi="SimSun" w:eastAsia="SimSun" w:cs="SimSun"/>
          <w:sz w:val="20"/>
          <w:szCs w:val="20"/>
          <w:spacing w:val="-21"/>
          <w:position w:val="9"/>
        </w:rPr>
        <w:t xml:space="preserve"> </w:t>
      </w:r>
      <w:r>
        <w:rPr>
          <w:rFonts w:ascii="SimSun" w:hAnsi="SimSun" w:eastAsia="SimSun" w:cs="SimSun"/>
          <w:sz w:val="20"/>
          <w:szCs w:val="20"/>
          <w:position w:val="9"/>
        </w:rPr>
        <w:t>PCO</w:t>
      </w:r>
      <w:r>
        <w:rPr>
          <w:rFonts w:ascii="Calibri" w:hAnsi="Calibri" w:eastAsia="Calibri" w:cs="Calibri"/>
          <w:sz w:val="20"/>
          <w:szCs w:val="20"/>
          <w:spacing w:val="1"/>
          <w:position w:val="9"/>
        </w:rPr>
        <w:t>₂</w:t>
      </w:r>
      <w:r>
        <w:rPr>
          <w:rFonts w:ascii="Calibri" w:hAnsi="Calibri" w:eastAsia="Calibri" w:cs="Calibri"/>
          <w:sz w:val="20"/>
          <w:szCs w:val="20"/>
          <w:spacing w:val="6"/>
          <w:position w:val="9"/>
        </w:rPr>
        <w:t xml:space="preserve">    </w:t>
      </w:r>
      <w:r>
        <w:rPr>
          <w:rFonts w:ascii="SimSun" w:hAnsi="SimSun" w:eastAsia="SimSun" w:cs="SimSun"/>
          <w:sz w:val="20"/>
          <w:szCs w:val="20"/>
          <w:spacing w:val="1"/>
          <w:position w:val="9"/>
        </w:rPr>
        <w:t>的影响</w:t>
      </w:r>
      <w:r>
        <w:rPr>
          <w:rFonts w:ascii="SimSun" w:hAnsi="SimSun" w:eastAsia="SimSun" w:cs="SimSun"/>
          <w:sz w:val="20"/>
          <w:szCs w:val="20"/>
          <w:spacing w:val="13"/>
          <w:position w:val="9"/>
        </w:rPr>
        <w:t xml:space="preserve">  </w:t>
      </w:r>
      <w:r>
        <w:rPr>
          <w:rFonts w:ascii="SimSun" w:hAnsi="SimSun" w:eastAsia="SimSun" w:cs="SimSun"/>
          <w:sz w:val="20"/>
          <w:szCs w:val="20"/>
          <w:spacing w:val="1"/>
          <w:position w:val="9"/>
        </w:rPr>
        <w:t>血</w:t>
      </w:r>
      <w:r>
        <w:rPr>
          <w:rFonts w:ascii="SimSun" w:hAnsi="SimSun" w:eastAsia="SimSun" w:cs="SimSun"/>
          <w:sz w:val="20"/>
          <w:szCs w:val="20"/>
          <w:spacing w:val="-42"/>
          <w:position w:val="9"/>
        </w:rPr>
        <w:t xml:space="preserve"> </w:t>
      </w:r>
      <w:r>
        <w:rPr>
          <w:rFonts w:ascii="SimSun" w:hAnsi="SimSun" w:eastAsia="SimSun" w:cs="SimSun"/>
          <w:sz w:val="20"/>
          <w:szCs w:val="20"/>
          <w:spacing w:val="1"/>
          <w:position w:val="9"/>
        </w:rPr>
        <w:t>液</w:t>
      </w:r>
      <w:r>
        <w:rPr>
          <w:rFonts w:ascii="SimSun" w:hAnsi="SimSun" w:eastAsia="SimSun" w:cs="SimSun"/>
          <w:sz w:val="20"/>
          <w:szCs w:val="20"/>
          <w:spacing w:val="-59"/>
          <w:position w:val="9"/>
        </w:rPr>
        <w:t xml:space="preserve"> </w:t>
      </w:r>
      <w:r>
        <w:rPr>
          <w:rFonts w:ascii="SimSun" w:hAnsi="SimSun" w:eastAsia="SimSun" w:cs="SimSun"/>
          <w:sz w:val="20"/>
          <w:szCs w:val="20"/>
          <w:position w:val="9"/>
        </w:rPr>
        <w:t>pH</w:t>
      </w:r>
      <w:r>
        <w:rPr>
          <w:rFonts w:ascii="SimSun" w:hAnsi="SimSun" w:eastAsia="SimSun" w:cs="SimSun"/>
          <w:sz w:val="20"/>
          <w:szCs w:val="20"/>
          <w:spacing w:val="5"/>
          <w:position w:val="9"/>
        </w:rPr>
        <w:t xml:space="preserve"> </w:t>
      </w:r>
      <w:r>
        <w:rPr>
          <w:rFonts w:ascii="SimSun" w:hAnsi="SimSun" w:eastAsia="SimSun" w:cs="SimSun"/>
          <w:sz w:val="20"/>
          <w:szCs w:val="20"/>
          <w:spacing w:val="1"/>
          <w:position w:val="9"/>
        </w:rPr>
        <w:t>降</w:t>
      </w:r>
    </w:p>
    <w:p>
      <w:pPr>
        <w:spacing w:before="1" w:line="218" w:lineRule="auto"/>
        <w:rPr>
          <w:rFonts w:ascii="SimSun" w:hAnsi="SimSun" w:eastAsia="SimSun" w:cs="SimSun"/>
          <w:sz w:val="20"/>
          <w:szCs w:val="20"/>
        </w:rPr>
      </w:pPr>
      <w:r>
        <w:rPr>
          <w:rFonts w:ascii="SimSun" w:hAnsi="SimSun" w:eastAsia="SimSun" w:cs="SimSun"/>
          <w:sz w:val="20"/>
          <w:szCs w:val="20"/>
          <w:spacing w:val="-7"/>
        </w:rPr>
        <w:t>低或PCO</w:t>
      </w:r>
      <w:r>
        <w:rPr>
          <w:rFonts w:ascii="Calibri" w:hAnsi="Calibri" w:eastAsia="Calibri" w:cs="Calibri"/>
          <w:sz w:val="20"/>
          <w:szCs w:val="20"/>
          <w:spacing w:val="-7"/>
        </w:rPr>
        <w:t>₂</w:t>
      </w:r>
      <w:r>
        <w:rPr>
          <w:rFonts w:ascii="Calibri" w:hAnsi="Calibri" w:eastAsia="Calibri" w:cs="Calibri"/>
          <w:sz w:val="20"/>
          <w:szCs w:val="20"/>
          <w:spacing w:val="49"/>
          <w:w w:val="101"/>
        </w:rPr>
        <w:t xml:space="preserve"> </w:t>
      </w:r>
      <w:r>
        <w:rPr>
          <w:rFonts w:ascii="SimSun" w:hAnsi="SimSun" w:eastAsia="SimSun" w:cs="SimSun"/>
          <w:sz w:val="20"/>
          <w:szCs w:val="20"/>
          <w:spacing w:val="-7"/>
        </w:rPr>
        <w:t>升高时，Hb</w:t>
      </w:r>
      <w:r>
        <w:rPr>
          <w:rFonts w:ascii="SimSun" w:hAnsi="SimSun" w:eastAsia="SimSun" w:cs="SimSun"/>
          <w:sz w:val="20"/>
          <w:szCs w:val="20"/>
          <w:spacing w:val="-17"/>
        </w:rPr>
        <w:t xml:space="preserve"> </w:t>
      </w:r>
      <w:r>
        <w:rPr>
          <w:rFonts w:ascii="SimSun" w:hAnsi="SimSun" w:eastAsia="SimSun" w:cs="SimSun"/>
          <w:sz w:val="20"/>
          <w:szCs w:val="20"/>
          <w:spacing w:val="-7"/>
        </w:rPr>
        <w:t>对</w:t>
      </w:r>
      <w:r>
        <w:rPr>
          <w:rFonts w:ascii="SimSun" w:hAnsi="SimSun" w:eastAsia="SimSun" w:cs="SimSun"/>
          <w:sz w:val="20"/>
          <w:szCs w:val="20"/>
          <w:spacing w:val="-33"/>
        </w:rPr>
        <w:t xml:space="preserve"> </w:t>
      </w:r>
      <w:r>
        <w:rPr>
          <w:rFonts w:ascii="SimSun" w:hAnsi="SimSun" w:eastAsia="SimSun" w:cs="SimSun"/>
          <w:sz w:val="20"/>
          <w:szCs w:val="20"/>
          <w:spacing w:val="-7"/>
        </w:rPr>
        <w:t>O</w:t>
      </w:r>
      <w:r>
        <w:rPr>
          <w:rFonts w:ascii="Calibri" w:hAnsi="Calibri" w:eastAsia="Calibri" w:cs="Calibri"/>
          <w:sz w:val="20"/>
          <w:szCs w:val="20"/>
          <w:spacing w:val="-7"/>
        </w:rPr>
        <w:t>₂</w:t>
      </w:r>
      <w:r>
        <w:rPr>
          <w:rFonts w:ascii="Calibri" w:hAnsi="Calibri" w:eastAsia="Calibri" w:cs="Calibri"/>
          <w:sz w:val="20"/>
          <w:szCs w:val="20"/>
          <w:spacing w:val="15"/>
        </w:rPr>
        <w:t xml:space="preserve"> </w:t>
      </w:r>
      <w:r>
        <w:rPr>
          <w:rFonts w:ascii="SimSun" w:hAnsi="SimSun" w:eastAsia="SimSun" w:cs="SimSun"/>
          <w:sz w:val="20"/>
          <w:szCs w:val="20"/>
          <w:spacing w:val="-7"/>
        </w:rPr>
        <w:t>的亲和力降低，P</w:t>
      </w:r>
      <w:r>
        <w:rPr>
          <w:rFonts w:ascii="Calibri" w:hAnsi="Calibri" w:eastAsia="Calibri" w:cs="Calibri"/>
          <w:sz w:val="20"/>
          <w:szCs w:val="20"/>
          <w:spacing w:val="-7"/>
        </w:rPr>
        <w:t>₀</w:t>
      </w:r>
      <w:r>
        <w:rPr>
          <w:rFonts w:ascii="Calibri" w:hAnsi="Calibri" w:eastAsia="Calibri" w:cs="Calibri"/>
          <w:sz w:val="20"/>
          <w:szCs w:val="20"/>
          <w:spacing w:val="21"/>
        </w:rPr>
        <w:t xml:space="preserve"> </w:t>
      </w:r>
      <w:r>
        <w:rPr>
          <w:rFonts w:ascii="SimSun" w:hAnsi="SimSun" w:eastAsia="SimSun" w:cs="SimSun"/>
          <w:sz w:val="20"/>
          <w:szCs w:val="20"/>
          <w:spacing w:val="-7"/>
        </w:rPr>
        <w:t>增</w:t>
      </w:r>
    </w:p>
    <w:p>
      <w:pPr>
        <w:spacing w:before="78" w:line="214" w:lineRule="auto"/>
        <w:rPr>
          <w:rFonts w:ascii="SimSun" w:hAnsi="SimSun" w:eastAsia="SimSun" w:cs="SimSun"/>
          <w:sz w:val="20"/>
          <w:szCs w:val="20"/>
        </w:rPr>
      </w:pPr>
      <w:r>
        <w:rPr>
          <w:rFonts w:ascii="SimSun" w:hAnsi="SimSun" w:eastAsia="SimSun" w:cs="SimSun"/>
          <w:sz w:val="20"/>
          <w:szCs w:val="20"/>
          <w:spacing w:val="-7"/>
        </w:rPr>
        <w:t>大，曲线右移；而pH</w:t>
      </w:r>
      <w:r>
        <w:rPr>
          <w:rFonts w:ascii="SimSun" w:hAnsi="SimSun" w:eastAsia="SimSun" w:cs="SimSun"/>
          <w:sz w:val="20"/>
          <w:szCs w:val="20"/>
          <w:spacing w:val="17"/>
        </w:rPr>
        <w:t xml:space="preserve"> </w:t>
      </w:r>
      <w:r>
        <w:rPr>
          <w:rFonts w:ascii="SimSun" w:hAnsi="SimSun" w:eastAsia="SimSun" w:cs="SimSun"/>
          <w:sz w:val="20"/>
          <w:szCs w:val="20"/>
          <w:spacing w:val="-7"/>
        </w:rPr>
        <w:t>升高或PCO</w:t>
      </w:r>
      <w:r>
        <w:rPr>
          <w:rFonts w:ascii="Calibri" w:hAnsi="Calibri" w:eastAsia="Calibri" w:cs="Calibri"/>
          <w:sz w:val="20"/>
          <w:szCs w:val="20"/>
          <w:spacing w:val="-7"/>
        </w:rPr>
        <w:t>₂</w:t>
      </w:r>
      <w:r>
        <w:rPr>
          <w:rFonts w:ascii="Calibri" w:hAnsi="Calibri" w:eastAsia="Calibri" w:cs="Calibri"/>
          <w:sz w:val="20"/>
          <w:szCs w:val="20"/>
          <w:spacing w:val="23"/>
        </w:rPr>
        <w:t xml:space="preserve"> </w:t>
      </w:r>
      <w:r>
        <w:rPr>
          <w:rFonts w:ascii="SimSun" w:hAnsi="SimSun" w:eastAsia="SimSun" w:cs="SimSun"/>
          <w:sz w:val="20"/>
          <w:szCs w:val="20"/>
          <w:spacing w:val="-7"/>
        </w:rPr>
        <w:t>降低时，则</w:t>
      </w:r>
      <w:r>
        <w:rPr>
          <w:rFonts w:ascii="SimSun" w:hAnsi="SimSun" w:eastAsia="SimSun" w:cs="SimSun"/>
          <w:sz w:val="20"/>
          <w:szCs w:val="20"/>
          <w:spacing w:val="-57"/>
        </w:rPr>
        <w:t xml:space="preserve"> </w:t>
      </w:r>
      <w:r>
        <w:rPr>
          <w:rFonts w:ascii="SimSun" w:hAnsi="SimSun" w:eastAsia="SimSun" w:cs="SimSun"/>
          <w:sz w:val="20"/>
          <w:szCs w:val="20"/>
          <w:spacing w:val="-7"/>
        </w:rPr>
        <w:t>Hb</w:t>
      </w:r>
    </w:p>
    <w:p>
      <w:pPr>
        <w:spacing w:before="94" w:line="219" w:lineRule="auto"/>
        <w:rPr>
          <w:rFonts w:ascii="SimSun" w:hAnsi="SimSun" w:eastAsia="SimSun" w:cs="SimSun"/>
          <w:sz w:val="20"/>
          <w:szCs w:val="20"/>
        </w:rPr>
      </w:pPr>
      <w:r>
        <w:rPr>
          <w:rFonts w:ascii="SimSun" w:hAnsi="SimSun" w:eastAsia="SimSun" w:cs="SimSun"/>
          <w:sz w:val="20"/>
          <w:szCs w:val="20"/>
          <w:spacing w:val="-12"/>
        </w:rPr>
        <w:t>对</w:t>
      </w:r>
      <w:r>
        <w:rPr>
          <w:rFonts w:ascii="SimSun" w:hAnsi="SimSun" w:eastAsia="SimSun" w:cs="SimSun"/>
          <w:sz w:val="20"/>
          <w:szCs w:val="20"/>
          <w:spacing w:val="-26"/>
        </w:rPr>
        <w:t xml:space="preserve"> </w:t>
      </w:r>
      <w:r>
        <w:rPr>
          <w:rFonts w:ascii="SimSun" w:hAnsi="SimSun" w:eastAsia="SimSun" w:cs="SimSun"/>
          <w:sz w:val="20"/>
          <w:szCs w:val="20"/>
          <w:spacing w:val="-12"/>
        </w:rPr>
        <w:t>O</w:t>
      </w:r>
      <w:r>
        <w:rPr>
          <w:rFonts w:ascii="Calibri" w:hAnsi="Calibri" w:eastAsia="Calibri" w:cs="Calibri"/>
          <w:sz w:val="20"/>
          <w:szCs w:val="20"/>
          <w:spacing w:val="-12"/>
        </w:rPr>
        <w:t>₂</w:t>
      </w:r>
      <w:r>
        <w:rPr>
          <w:rFonts w:ascii="Calibri" w:hAnsi="Calibri" w:eastAsia="Calibri" w:cs="Calibri"/>
          <w:sz w:val="20"/>
          <w:szCs w:val="20"/>
          <w:spacing w:val="25"/>
          <w:w w:val="101"/>
        </w:rPr>
        <w:t xml:space="preserve"> </w:t>
      </w:r>
      <w:r>
        <w:rPr>
          <w:rFonts w:ascii="SimSun" w:hAnsi="SimSun" w:eastAsia="SimSun" w:cs="SimSun"/>
          <w:sz w:val="20"/>
          <w:szCs w:val="20"/>
          <w:spacing w:val="-12"/>
        </w:rPr>
        <w:t>的亲和力增加，Ps。降低，曲线左移(见图5-</w:t>
      </w:r>
    </w:p>
    <w:p>
      <w:pPr>
        <w:spacing w:before="83" w:line="219" w:lineRule="auto"/>
        <w:rPr>
          <w:rFonts w:ascii="SimSun" w:hAnsi="SimSun" w:eastAsia="SimSun" w:cs="SimSun"/>
          <w:sz w:val="20"/>
          <w:szCs w:val="20"/>
        </w:rPr>
      </w:pPr>
      <w:r>
        <w:rPr>
          <w:rFonts w:ascii="SimSun" w:hAnsi="SimSun" w:eastAsia="SimSun" w:cs="SimSun"/>
          <w:sz w:val="20"/>
          <w:szCs w:val="20"/>
          <w:spacing w:val="2"/>
        </w:rPr>
        <w:t>15)。血液酸度和</w:t>
      </w:r>
      <w:r>
        <w:rPr>
          <w:rFonts w:ascii="SimSun" w:hAnsi="SimSun" w:eastAsia="SimSun" w:cs="SimSun"/>
          <w:sz w:val="20"/>
          <w:szCs w:val="20"/>
          <w:spacing w:val="-47"/>
        </w:rPr>
        <w:t xml:space="preserve"> </w:t>
      </w:r>
      <w:r>
        <w:rPr>
          <w:rFonts w:ascii="SimSun" w:hAnsi="SimSun" w:eastAsia="SimSun" w:cs="SimSun"/>
          <w:sz w:val="20"/>
          <w:szCs w:val="20"/>
        </w:rPr>
        <w:t>PCO</w:t>
      </w:r>
      <w:r>
        <w:rPr>
          <w:rFonts w:ascii="Calibri" w:hAnsi="Calibri" w:eastAsia="Calibri" w:cs="Calibri"/>
          <w:sz w:val="20"/>
          <w:szCs w:val="20"/>
          <w:spacing w:val="2"/>
        </w:rPr>
        <w:t>₂</w:t>
      </w:r>
      <w:r>
        <w:rPr>
          <w:rFonts w:ascii="Calibri" w:hAnsi="Calibri" w:eastAsia="Calibri" w:cs="Calibri"/>
          <w:sz w:val="20"/>
          <w:szCs w:val="20"/>
          <w:spacing w:val="32"/>
        </w:rPr>
        <w:t xml:space="preserve"> </w:t>
      </w:r>
      <w:r>
        <w:rPr>
          <w:rFonts w:ascii="SimSun" w:hAnsi="SimSun" w:eastAsia="SimSun" w:cs="SimSun"/>
          <w:sz w:val="20"/>
          <w:szCs w:val="20"/>
          <w:spacing w:val="2"/>
        </w:rPr>
        <w:t>对</w:t>
      </w:r>
      <w:r>
        <w:rPr>
          <w:rFonts w:ascii="SimSun" w:hAnsi="SimSun" w:eastAsia="SimSun" w:cs="SimSun"/>
          <w:sz w:val="20"/>
          <w:szCs w:val="20"/>
          <w:spacing w:val="-33"/>
        </w:rPr>
        <w:t xml:space="preserve"> </w:t>
      </w:r>
      <w:r>
        <w:rPr>
          <w:rFonts w:ascii="SimSun" w:hAnsi="SimSun" w:eastAsia="SimSun" w:cs="SimSun"/>
          <w:sz w:val="20"/>
          <w:szCs w:val="20"/>
        </w:rPr>
        <w:t>Hb</w:t>
      </w:r>
      <w:r>
        <w:rPr>
          <w:rFonts w:ascii="SimSun" w:hAnsi="SimSun" w:eastAsia="SimSun" w:cs="SimSun"/>
          <w:sz w:val="20"/>
          <w:szCs w:val="20"/>
          <w:spacing w:val="3"/>
        </w:rPr>
        <w:t xml:space="preserve"> </w:t>
      </w:r>
      <w:r>
        <w:rPr>
          <w:rFonts w:ascii="SimSun" w:hAnsi="SimSun" w:eastAsia="SimSun" w:cs="SimSun"/>
          <w:sz w:val="20"/>
          <w:szCs w:val="20"/>
          <w:spacing w:val="2"/>
        </w:rPr>
        <w:t>与</w:t>
      </w:r>
      <w:r>
        <w:rPr>
          <w:rFonts w:ascii="SimSun" w:hAnsi="SimSun" w:eastAsia="SimSun" w:cs="SimSun"/>
          <w:sz w:val="20"/>
          <w:szCs w:val="20"/>
          <w:spacing w:val="-38"/>
        </w:rPr>
        <w:t xml:space="preserve"> </w:t>
      </w:r>
      <w:r>
        <w:rPr>
          <w:rFonts w:ascii="SimSun" w:hAnsi="SimSun" w:eastAsia="SimSun" w:cs="SimSun"/>
          <w:sz w:val="20"/>
          <w:szCs w:val="20"/>
          <w:spacing w:val="2"/>
        </w:rPr>
        <w:t>O</w:t>
      </w:r>
      <w:r>
        <w:rPr>
          <w:rFonts w:ascii="Calibri" w:hAnsi="Calibri" w:eastAsia="Calibri" w:cs="Calibri"/>
          <w:sz w:val="20"/>
          <w:szCs w:val="20"/>
          <w:spacing w:val="2"/>
        </w:rPr>
        <w:t>₂</w:t>
      </w:r>
      <w:r>
        <w:rPr>
          <w:rFonts w:ascii="Calibri" w:hAnsi="Calibri" w:eastAsia="Calibri" w:cs="Calibri"/>
          <w:sz w:val="20"/>
          <w:szCs w:val="20"/>
          <w:spacing w:val="24"/>
          <w:w w:val="101"/>
        </w:rPr>
        <w:t xml:space="preserve"> </w:t>
      </w:r>
      <w:r>
        <w:rPr>
          <w:rFonts w:ascii="SimSun" w:hAnsi="SimSun" w:eastAsia="SimSun" w:cs="SimSun"/>
          <w:sz w:val="20"/>
          <w:szCs w:val="20"/>
          <w:spacing w:val="2"/>
        </w:rPr>
        <w:t>的亲和力的</w:t>
      </w:r>
    </w:p>
    <w:p>
      <w:pPr>
        <w:spacing w:before="83" w:line="220" w:lineRule="auto"/>
        <w:rPr>
          <w:rFonts w:ascii="SimSun" w:hAnsi="SimSun" w:eastAsia="SimSun" w:cs="SimSun"/>
          <w:sz w:val="20"/>
          <w:szCs w:val="20"/>
        </w:rPr>
      </w:pPr>
      <w:r>
        <w:rPr>
          <w:rFonts w:ascii="SimSun" w:hAnsi="SimSun" w:eastAsia="SimSun" w:cs="SimSun"/>
          <w:sz w:val="20"/>
          <w:szCs w:val="20"/>
          <w:spacing w:val="-3"/>
        </w:rPr>
        <w:t>这种影响称为波尔效应(Bohr</w:t>
      </w:r>
      <w:r>
        <w:rPr>
          <w:rFonts w:ascii="SimSun" w:hAnsi="SimSun" w:eastAsia="SimSun" w:cs="SimSun"/>
          <w:sz w:val="20"/>
          <w:szCs w:val="20"/>
          <w:spacing w:val="10"/>
        </w:rPr>
        <w:t xml:space="preserve"> </w:t>
      </w:r>
      <w:r>
        <w:rPr>
          <w:rFonts w:ascii="SimSun" w:hAnsi="SimSun" w:eastAsia="SimSun" w:cs="SimSun"/>
          <w:sz w:val="20"/>
          <w:szCs w:val="20"/>
          <w:spacing w:val="-3"/>
        </w:rPr>
        <w:t>effect)。</w:t>
      </w:r>
      <w:r>
        <w:rPr>
          <w:rFonts w:ascii="SimSun" w:hAnsi="SimSun" w:eastAsia="SimSun" w:cs="SimSun"/>
          <w:sz w:val="20"/>
          <w:szCs w:val="20"/>
          <w:spacing w:val="-35"/>
        </w:rPr>
        <w:t xml:space="preserve"> </w:t>
      </w:r>
      <w:r>
        <w:rPr>
          <w:rFonts w:ascii="SimSun" w:hAnsi="SimSun" w:eastAsia="SimSun" w:cs="SimSun"/>
          <w:sz w:val="20"/>
          <w:szCs w:val="20"/>
          <w:spacing w:val="-3"/>
        </w:rPr>
        <w:t>波尔效</w:t>
      </w:r>
    </w:p>
    <w:p>
      <w:pPr>
        <w:spacing w:before="75" w:line="214" w:lineRule="auto"/>
        <w:rPr>
          <w:rFonts w:ascii="SimSun" w:hAnsi="SimSun" w:eastAsia="SimSun" w:cs="SimSun"/>
          <w:sz w:val="20"/>
          <w:szCs w:val="20"/>
        </w:rPr>
      </w:pPr>
      <w:r>
        <w:rPr>
          <w:rFonts w:ascii="SimSun" w:hAnsi="SimSun" w:eastAsia="SimSun" w:cs="SimSun"/>
          <w:sz w:val="20"/>
          <w:szCs w:val="20"/>
          <w:spacing w:val="10"/>
        </w:rPr>
        <w:t>应主要与</w:t>
      </w:r>
      <w:r>
        <w:rPr>
          <w:rFonts w:ascii="SimSun" w:hAnsi="SimSun" w:eastAsia="SimSun" w:cs="SimSun"/>
          <w:sz w:val="20"/>
          <w:szCs w:val="20"/>
        </w:rPr>
        <w:t>pH</w:t>
      </w:r>
      <w:r>
        <w:rPr>
          <w:rFonts w:ascii="SimSun" w:hAnsi="SimSun" w:eastAsia="SimSun" w:cs="SimSun"/>
          <w:sz w:val="20"/>
          <w:szCs w:val="20"/>
          <w:spacing w:val="15"/>
        </w:rPr>
        <w:t xml:space="preserve"> </w:t>
      </w:r>
      <w:r>
        <w:rPr>
          <w:rFonts w:ascii="SimSun" w:hAnsi="SimSun" w:eastAsia="SimSun" w:cs="SimSun"/>
          <w:sz w:val="20"/>
          <w:szCs w:val="20"/>
          <w:spacing w:val="10"/>
        </w:rPr>
        <w:t>改变时</w:t>
      </w:r>
      <w:r>
        <w:rPr>
          <w:rFonts w:ascii="SimSun" w:hAnsi="SimSun" w:eastAsia="SimSun" w:cs="SimSun"/>
          <w:sz w:val="20"/>
          <w:szCs w:val="20"/>
        </w:rPr>
        <w:t>Hb</w:t>
      </w:r>
      <w:r>
        <w:rPr>
          <w:rFonts w:ascii="SimSun" w:hAnsi="SimSun" w:eastAsia="SimSun" w:cs="SimSun"/>
          <w:sz w:val="20"/>
          <w:szCs w:val="20"/>
          <w:spacing w:val="4"/>
        </w:rPr>
        <w:t xml:space="preserve"> </w:t>
      </w:r>
      <w:r>
        <w:rPr>
          <w:rFonts w:ascii="SimSun" w:hAnsi="SimSun" w:eastAsia="SimSun" w:cs="SimSun"/>
          <w:sz w:val="20"/>
          <w:szCs w:val="20"/>
          <w:spacing w:val="10"/>
        </w:rPr>
        <w:t>的构象发生变化有关。</w:t>
      </w:r>
    </w:p>
    <w:p>
      <w:pPr>
        <w:spacing w:before="95" w:line="220" w:lineRule="auto"/>
        <w:rPr>
          <w:rFonts w:ascii="SimSun" w:hAnsi="SimSun" w:eastAsia="SimSun" w:cs="SimSun"/>
          <w:sz w:val="20"/>
          <w:szCs w:val="20"/>
        </w:rPr>
      </w:pPr>
      <w:r>
        <w:rPr>
          <w:rFonts w:ascii="SimSun" w:hAnsi="SimSun" w:eastAsia="SimSun" w:cs="SimSun"/>
          <w:sz w:val="20"/>
          <w:szCs w:val="20"/>
          <w:spacing w:val="-4"/>
        </w:rPr>
        <w:t>酸度增加时，H*</w:t>
      </w:r>
      <w:r>
        <w:rPr>
          <w:rFonts w:ascii="SimSun" w:hAnsi="SimSun" w:eastAsia="SimSun" w:cs="SimSun"/>
          <w:sz w:val="20"/>
          <w:szCs w:val="20"/>
          <w:spacing w:val="-57"/>
        </w:rPr>
        <w:t xml:space="preserve"> </w:t>
      </w:r>
      <w:r>
        <w:rPr>
          <w:rFonts w:ascii="SimSun" w:hAnsi="SimSun" w:eastAsia="SimSun" w:cs="SimSun"/>
          <w:sz w:val="20"/>
          <w:szCs w:val="20"/>
          <w:spacing w:val="-4"/>
        </w:rPr>
        <w:t>与</w:t>
      </w:r>
      <w:r>
        <w:rPr>
          <w:rFonts w:ascii="SimSun" w:hAnsi="SimSun" w:eastAsia="SimSun" w:cs="SimSun"/>
          <w:sz w:val="20"/>
          <w:szCs w:val="20"/>
          <w:spacing w:val="-48"/>
        </w:rPr>
        <w:t xml:space="preserve"> </w:t>
      </w:r>
      <w:r>
        <w:rPr>
          <w:rFonts w:ascii="SimSun" w:hAnsi="SimSun" w:eastAsia="SimSun" w:cs="SimSun"/>
          <w:sz w:val="20"/>
          <w:szCs w:val="20"/>
          <w:spacing w:val="-4"/>
        </w:rPr>
        <w:t>Hb</w:t>
      </w:r>
      <w:r>
        <w:rPr>
          <w:rFonts w:ascii="SimSun" w:hAnsi="SimSun" w:eastAsia="SimSun" w:cs="SimSun"/>
          <w:sz w:val="20"/>
          <w:szCs w:val="20"/>
          <w:spacing w:val="-7"/>
        </w:rPr>
        <w:t xml:space="preserve"> </w:t>
      </w:r>
      <w:r>
        <w:rPr>
          <w:rFonts w:ascii="SimSun" w:hAnsi="SimSun" w:eastAsia="SimSun" w:cs="SimSun"/>
          <w:sz w:val="20"/>
          <w:szCs w:val="20"/>
          <w:spacing w:val="-4"/>
        </w:rPr>
        <w:t>多肽链某些氨基酸残基结</w:t>
      </w:r>
    </w:p>
    <w:p>
      <w:pPr>
        <w:spacing w:before="79" w:line="219" w:lineRule="auto"/>
        <w:rPr>
          <w:rFonts w:ascii="Calibri" w:hAnsi="Calibri" w:eastAsia="Calibri" w:cs="Calibri"/>
          <w:sz w:val="20"/>
          <w:szCs w:val="20"/>
        </w:rPr>
      </w:pPr>
      <w:r>
        <w:rPr>
          <w:rFonts w:ascii="SimSun" w:hAnsi="SimSun" w:eastAsia="SimSun" w:cs="SimSun"/>
          <w:sz w:val="20"/>
          <w:szCs w:val="20"/>
          <w:spacing w:val="-12"/>
        </w:rPr>
        <w:t>合，促进盐键形成，使</w:t>
      </w:r>
      <w:r>
        <w:rPr>
          <w:rFonts w:ascii="SimSun" w:hAnsi="SimSun" w:eastAsia="SimSun" w:cs="SimSun"/>
          <w:sz w:val="20"/>
          <w:szCs w:val="20"/>
          <w:spacing w:val="-41"/>
        </w:rPr>
        <w:t xml:space="preserve"> </w:t>
      </w:r>
      <w:r>
        <w:rPr>
          <w:rFonts w:ascii="SimSun" w:hAnsi="SimSun" w:eastAsia="SimSun" w:cs="SimSun"/>
          <w:sz w:val="20"/>
          <w:szCs w:val="20"/>
          <w:spacing w:val="-12"/>
        </w:rPr>
        <w:t>Hb</w:t>
      </w:r>
      <w:r>
        <w:rPr>
          <w:rFonts w:ascii="SimSun" w:hAnsi="SimSun" w:eastAsia="SimSun" w:cs="SimSun"/>
          <w:sz w:val="20"/>
          <w:szCs w:val="20"/>
          <w:spacing w:val="-7"/>
        </w:rPr>
        <w:t xml:space="preserve"> </w:t>
      </w:r>
      <w:r>
        <w:rPr>
          <w:rFonts w:ascii="SimSun" w:hAnsi="SimSun" w:eastAsia="SimSun" w:cs="SimSun"/>
          <w:sz w:val="20"/>
          <w:szCs w:val="20"/>
          <w:spacing w:val="-12"/>
        </w:rPr>
        <w:t>分子向T</w:t>
      </w:r>
      <w:r>
        <w:rPr>
          <w:rFonts w:ascii="SimSun" w:hAnsi="SimSun" w:eastAsia="SimSun" w:cs="SimSun"/>
          <w:sz w:val="20"/>
          <w:szCs w:val="20"/>
          <w:spacing w:val="-24"/>
        </w:rPr>
        <w:t xml:space="preserve"> </w:t>
      </w:r>
      <w:r>
        <w:rPr>
          <w:rFonts w:ascii="SimSun" w:hAnsi="SimSun" w:eastAsia="SimSun" w:cs="SimSun"/>
          <w:sz w:val="20"/>
          <w:szCs w:val="20"/>
          <w:spacing w:val="-12"/>
        </w:rPr>
        <w:t>型转变，对O</w:t>
      </w:r>
      <w:r>
        <w:rPr>
          <w:rFonts w:ascii="Calibri" w:hAnsi="Calibri" w:eastAsia="Calibri" w:cs="Calibri"/>
          <w:sz w:val="20"/>
          <w:szCs w:val="20"/>
          <w:spacing w:val="-12"/>
        </w:rPr>
        <w:t>₂</w:t>
      </w:r>
    </w:p>
    <w:p>
      <w:pPr>
        <w:spacing w:before="83" w:line="219" w:lineRule="auto"/>
        <w:rPr>
          <w:rFonts w:ascii="SimSun" w:hAnsi="SimSun" w:eastAsia="SimSun" w:cs="SimSun"/>
          <w:sz w:val="20"/>
          <w:szCs w:val="20"/>
        </w:rPr>
      </w:pPr>
      <w:r>
        <w:rPr>
          <w:rFonts w:ascii="SimSun" w:hAnsi="SimSun" w:eastAsia="SimSun" w:cs="SimSun"/>
          <w:sz w:val="20"/>
          <w:szCs w:val="20"/>
          <w:spacing w:val="-5"/>
        </w:rPr>
        <w:t>的亲和力降低；而酸度降低时，则促使盐键断裂</w:t>
      </w:r>
    </w:p>
    <w:p>
      <w:pPr>
        <w:spacing w:before="81" w:line="216" w:lineRule="auto"/>
        <w:rPr>
          <w:rFonts w:ascii="SimSun" w:hAnsi="SimSun" w:eastAsia="SimSun" w:cs="SimSun"/>
          <w:sz w:val="20"/>
          <w:szCs w:val="20"/>
        </w:rPr>
      </w:pPr>
      <w:r>
        <w:rPr>
          <w:rFonts w:ascii="SimSun" w:hAnsi="SimSun" w:eastAsia="SimSun" w:cs="SimSun"/>
          <w:sz w:val="20"/>
          <w:szCs w:val="20"/>
          <w:spacing w:val="-5"/>
        </w:rPr>
        <w:t>并释放出</w:t>
      </w:r>
      <w:r>
        <w:rPr>
          <w:rFonts w:ascii="SimSun" w:hAnsi="SimSun" w:eastAsia="SimSun" w:cs="SimSun"/>
          <w:sz w:val="20"/>
          <w:szCs w:val="20"/>
          <w:spacing w:val="-56"/>
        </w:rPr>
        <w:t xml:space="preserve"> </w:t>
      </w:r>
      <w:r>
        <w:rPr>
          <w:rFonts w:ascii="SimSun" w:hAnsi="SimSun" w:eastAsia="SimSun" w:cs="SimSun"/>
          <w:sz w:val="20"/>
          <w:szCs w:val="20"/>
          <w:spacing w:val="-5"/>
        </w:rPr>
        <w:t>H*,</w:t>
      </w:r>
      <w:r>
        <w:rPr>
          <w:rFonts w:ascii="SimSun" w:hAnsi="SimSun" w:eastAsia="SimSun" w:cs="SimSun"/>
          <w:sz w:val="20"/>
          <w:szCs w:val="20"/>
          <w:spacing w:val="-57"/>
        </w:rPr>
        <w:t xml:space="preserve"> </w:t>
      </w:r>
      <w:r>
        <w:rPr>
          <w:rFonts w:ascii="SimSun" w:hAnsi="SimSun" w:eastAsia="SimSun" w:cs="SimSun"/>
          <w:sz w:val="20"/>
          <w:szCs w:val="20"/>
          <w:spacing w:val="-5"/>
        </w:rPr>
        <w:t>使</w:t>
      </w:r>
      <w:r>
        <w:rPr>
          <w:rFonts w:ascii="SimSun" w:hAnsi="SimSun" w:eastAsia="SimSun" w:cs="SimSun"/>
          <w:sz w:val="20"/>
          <w:szCs w:val="20"/>
          <w:spacing w:val="-51"/>
        </w:rPr>
        <w:t xml:space="preserve"> </w:t>
      </w:r>
      <w:r>
        <w:rPr>
          <w:rFonts w:ascii="SimSun" w:hAnsi="SimSun" w:eastAsia="SimSun" w:cs="SimSun"/>
          <w:sz w:val="20"/>
          <w:szCs w:val="20"/>
          <w:spacing w:val="-5"/>
        </w:rPr>
        <w:t>Hb</w:t>
      </w:r>
      <w:r>
        <w:rPr>
          <w:rFonts w:ascii="SimSun" w:hAnsi="SimSun" w:eastAsia="SimSun" w:cs="SimSun"/>
          <w:sz w:val="20"/>
          <w:szCs w:val="20"/>
          <w:spacing w:val="3"/>
        </w:rPr>
        <w:t xml:space="preserve"> </w:t>
      </w:r>
      <w:r>
        <w:rPr>
          <w:rFonts w:ascii="SimSun" w:hAnsi="SimSun" w:eastAsia="SimSun" w:cs="SimSun"/>
          <w:sz w:val="20"/>
          <w:szCs w:val="20"/>
          <w:spacing w:val="-5"/>
        </w:rPr>
        <w:t>向</w:t>
      </w:r>
      <w:r>
        <w:rPr>
          <w:rFonts w:ascii="SimSun" w:hAnsi="SimSun" w:eastAsia="SimSun" w:cs="SimSun"/>
          <w:sz w:val="20"/>
          <w:szCs w:val="20"/>
          <w:spacing w:val="-32"/>
        </w:rPr>
        <w:t xml:space="preserve"> </w:t>
      </w:r>
      <w:r>
        <w:rPr>
          <w:rFonts w:ascii="SimSun" w:hAnsi="SimSun" w:eastAsia="SimSun" w:cs="SimSun"/>
          <w:sz w:val="20"/>
          <w:szCs w:val="20"/>
          <w:spacing w:val="-5"/>
        </w:rPr>
        <w:t>R</w:t>
      </w:r>
      <w:r>
        <w:rPr>
          <w:rFonts w:ascii="SimSun" w:hAnsi="SimSun" w:eastAsia="SimSun" w:cs="SimSun"/>
          <w:sz w:val="20"/>
          <w:szCs w:val="20"/>
          <w:spacing w:val="-13"/>
        </w:rPr>
        <w:t xml:space="preserve"> </w:t>
      </w:r>
      <w:r>
        <w:rPr>
          <w:rFonts w:ascii="SimSun" w:hAnsi="SimSun" w:eastAsia="SimSun" w:cs="SimSun"/>
          <w:sz w:val="20"/>
          <w:szCs w:val="20"/>
          <w:spacing w:val="-5"/>
        </w:rPr>
        <w:t>型转变，对O</w:t>
      </w:r>
      <w:r>
        <w:rPr>
          <w:rFonts w:ascii="Calibri" w:hAnsi="Calibri" w:eastAsia="Calibri" w:cs="Calibri"/>
          <w:sz w:val="20"/>
          <w:szCs w:val="20"/>
          <w:spacing w:val="-5"/>
        </w:rPr>
        <w:t>₂</w:t>
      </w:r>
      <w:r>
        <w:rPr>
          <w:rFonts w:ascii="Calibri" w:hAnsi="Calibri" w:eastAsia="Calibri" w:cs="Calibri"/>
          <w:sz w:val="20"/>
          <w:szCs w:val="20"/>
          <w:spacing w:val="14"/>
          <w:w w:val="101"/>
        </w:rPr>
        <w:t xml:space="preserve"> </w:t>
      </w:r>
      <w:r>
        <w:rPr>
          <w:rFonts w:ascii="SimSun" w:hAnsi="SimSun" w:eastAsia="SimSun" w:cs="SimSun"/>
          <w:sz w:val="20"/>
          <w:szCs w:val="20"/>
          <w:spacing w:val="-5"/>
        </w:rPr>
        <w:t>的亲和力</w:t>
      </w:r>
    </w:p>
    <w:p>
      <w:pPr>
        <w:spacing w:before="84" w:line="214" w:lineRule="auto"/>
        <w:rPr>
          <w:rFonts w:ascii="SimSun" w:hAnsi="SimSun" w:eastAsia="SimSun" w:cs="SimSun"/>
          <w:sz w:val="20"/>
          <w:szCs w:val="20"/>
        </w:rPr>
      </w:pPr>
      <w:r>
        <w:rPr>
          <w:rFonts w:ascii="SimSun" w:hAnsi="SimSun" w:eastAsia="SimSun" w:cs="SimSun"/>
          <w:sz w:val="20"/>
          <w:szCs w:val="20"/>
          <w:spacing w:val="4"/>
        </w:rPr>
        <w:t>增加。当</w:t>
      </w:r>
      <w:r>
        <w:rPr>
          <w:rFonts w:ascii="SimSun" w:hAnsi="SimSun" w:eastAsia="SimSun" w:cs="SimSun"/>
          <w:sz w:val="20"/>
          <w:szCs w:val="20"/>
        </w:rPr>
        <w:t>PCO</w:t>
      </w:r>
      <w:r>
        <w:rPr>
          <w:rFonts w:ascii="Calibri" w:hAnsi="Calibri" w:eastAsia="Calibri" w:cs="Calibri"/>
          <w:sz w:val="20"/>
          <w:szCs w:val="20"/>
          <w:spacing w:val="4"/>
        </w:rPr>
        <w:t>₂</w:t>
      </w:r>
      <w:r>
        <w:rPr>
          <w:rFonts w:ascii="Calibri" w:hAnsi="Calibri" w:eastAsia="Calibri" w:cs="Calibri"/>
          <w:sz w:val="20"/>
          <w:szCs w:val="20"/>
          <w:spacing w:val="49"/>
          <w:w w:val="101"/>
        </w:rPr>
        <w:t xml:space="preserve"> </w:t>
      </w:r>
      <w:r>
        <w:rPr>
          <w:rFonts w:ascii="SimSun" w:hAnsi="SimSun" w:eastAsia="SimSun" w:cs="SimSun"/>
          <w:sz w:val="20"/>
          <w:szCs w:val="20"/>
          <w:spacing w:val="4"/>
        </w:rPr>
        <w:t>发生改变时，可通过</w:t>
      </w:r>
      <w:r>
        <w:rPr>
          <w:rFonts w:ascii="SimSun" w:hAnsi="SimSun" w:eastAsia="SimSun" w:cs="SimSun"/>
          <w:sz w:val="20"/>
          <w:szCs w:val="20"/>
          <w:spacing w:val="-58"/>
        </w:rPr>
        <w:t xml:space="preserve"> </w:t>
      </w:r>
      <w:r>
        <w:rPr>
          <w:rFonts w:ascii="SimSun" w:hAnsi="SimSun" w:eastAsia="SimSun" w:cs="SimSun"/>
          <w:sz w:val="20"/>
          <w:szCs w:val="20"/>
        </w:rPr>
        <w:t>pH</w:t>
      </w:r>
      <w:r>
        <w:rPr>
          <w:rFonts w:ascii="SimSun" w:hAnsi="SimSun" w:eastAsia="SimSun" w:cs="SimSun"/>
          <w:sz w:val="20"/>
          <w:szCs w:val="20"/>
          <w:spacing w:val="25"/>
        </w:rPr>
        <w:t xml:space="preserve"> </w:t>
      </w:r>
      <w:r>
        <w:rPr>
          <w:rFonts w:ascii="SimSun" w:hAnsi="SimSun" w:eastAsia="SimSun" w:cs="SimSun"/>
          <w:sz w:val="20"/>
          <w:szCs w:val="20"/>
          <w:spacing w:val="4"/>
        </w:rPr>
        <w:t>的改变</w:t>
      </w:r>
    </w:p>
    <w:p>
      <w:pPr>
        <w:spacing w:before="93" w:line="219" w:lineRule="auto"/>
        <w:rPr>
          <w:rFonts w:ascii="SimSun" w:hAnsi="SimSun" w:eastAsia="SimSun" w:cs="SimSun"/>
          <w:sz w:val="20"/>
          <w:szCs w:val="20"/>
        </w:rPr>
      </w:pPr>
      <w:r>
        <w:rPr>
          <w:rFonts w:ascii="SimSun" w:hAnsi="SimSun" w:eastAsia="SimSun" w:cs="SimSun"/>
          <w:sz w:val="20"/>
          <w:szCs w:val="20"/>
          <w:spacing w:val="-9"/>
        </w:rPr>
        <w:t>产生间接效应；同时，CO</w:t>
      </w:r>
      <w:r>
        <w:rPr>
          <w:rFonts w:ascii="Calibri" w:hAnsi="Calibri" w:eastAsia="Calibri" w:cs="Calibri"/>
          <w:sz w:val="20"/>
          <w:szCs w:val="20"/>
          <w:spacing w:val="-9"/>
        </w:rPr>
        <w:t>₂</w:t>
      </w:r>
      <w:r>
        <w:rPr>
          <w:rFonts w:ascii="Calibri" w:hAnsi="Calibri" w:eastAsia="Calibri" w:cs="Calibri"/>
          <w:sz w:val="20"/>
          <w:szCs w:val="20"/>
          <w:spacing w:val="41"/>
        </w:rPr>
        <w:t xml:space="preserve"> </w:t>
      </w:r>
      <w:r>
        <w:rPr>
          <w:rFonts w:ascii="SimSun" w:hAnsi="SimSun" w:eastAsia="SimSun" w:cs="SimSun"/>
          <w:sz w:val="20"/>
          <w:szCs w:val="20"/>
          <w:spacing w:val="-9"/>
        </w:rPr>
        <w:t>可与</w:t>
      </w:r>
      <w:r>
        <w:rPr>
          <w:rFonts w:ascii="SimSun" w:hAnsi="SimSun" w:eastAsia="SimSun" w:cs="SimSun"/>
          <w:sz w:val="20"/>
          <w:szCs w:val="20"/>
          <w:spacing w:val="-41"/>
        </w:rPr>
        <w:t xml:space="preserve"> </w:t>
      </w:r>
      <w:r>
        <w:rPr>
          <w:rFonts w:ascii="SimSun" w:hAnsi="SimSun" w:eastAsia="SimSun" w:cs="SimSun"/>
          <w:sz w:val="20"/>
          <w:szCs w:val="20"/>
          <w:spacing w:val="-9"/>
        </w:rPr>
        <w:t>Hb</w:t>
      </w:r>
      <w:r>
        <w:rPr>
          <w:rFonts w:ascii="SimSun" w:hAnsi="SimSun" w:eastAsia="SimSun" w:cs="SimSun"/>
          <w:sz w:val="20"/>
          <w:szCs w:val="20"/>
          <w:spacing w:val="-7"/>
        </w:rPr>
        <w:t xml:space="preserve"> </w:t>
      </w:r>
      <w:r>
        <w:rPr>
          <w:rFonts w:ascii="SimSun" w:hAnsi="SimSun" w:eastAsia="SimSun" w:cs="SimSun"/>
          <w:sz w:val="20"/>
          <w:szCs w:val="20"/>
          <w:spacing w:val="-9"/>
        </w:rPr>
        <w:t>结合而直接降</w:t>
      </w:r>
    </w:p>
    <w:p>
      <w:pPr>
        <w:spacing w:before="83" w:line="219" w:lineRule="auto"/>
        <w:rPr>
          <w:rFonts w:ascii="SimSun" w:hAnsi="SimSun" w:eastAsia="SimSun" w:cs="SimSun"/>
          <w:sz w:val="20"/>
          <w:szCs w:val="20"/>
        </w:rPr>
      </w:pPr>
      <w:r>
        <w:rPr>
          <w:rFonts w:ascii="SimSun" w:hAnsi="SimSun" w:eastAsia="SimSun" w:cs="SimSun"/>
          <w:sz w:val="20"/>
          <w:szCs w:val="20"/>
          <w:spacing w:val="-8"/>
        </w:rPr>
        <w:t>低</w:t>
      </w:r>
      <w:r>
        <w:rPr>
          <w:rFonts w:ascii="SimSun" w:hAnsi="SimSun" w:eastAsia="SimSun" w:cs="SimSun"/>
          <w:sz w:val="20"/>
          <w:szCs w:val="20"/>
          <w:spacing w:val="-44"/>
        </w:rPr>
        <w:t xml:space="preserve"> </w:t>
      </w:r>
      <w:r>
        <w:rPr>
          <w:rFonts w:ascii="SimSun" w:hAnsi="SimSun" w:eastAsia="SimSun" w:cs="SimSun"/>
          <w:sz w:val="20"/>
          <w:szCs w:val="20"/>
          <w:spacing w:val="-8"/>
        </w:rPr>
        <w:t>Hb</w:t>
      </w:r>
      <w:r>
        <w:rPr>
          <w:rFonts w:ascii="SimSun" w:hAnsi="SimSun" w:eastAsia="SimSun" w:cs="SimSun"/>
          <w:sz w:val="20"/>
          <w:szCs w:val="20"/>
          <w:spacing w:val="-7"/>
        </w:rPr>
        <w:t xml:space="preserve"> </w:t>
      </w:r>
      <w:r>
        <w:rPr>
          <w:rFonts w:ascii="SimSun" w:hAnsi="SimSun" w:eastAsia="SimSun" w:cs="SimSun"/>
          <w:sz w:val="20"/>
          <w:szCs w:val="20"/>
          <w:spacing w:val="-8"/>
        </w:rPr>
        <w:t>与</w:t>
      </w:r>
      <w:r>
        <w:rPr>
          <w:rFonts w:ascii="SimSun" w:hAnsi="SimSun" w:eastAsia="SimSun" w:cs="SimSun"/>
          <w:sz w:val="20"/>
          <w:szCs w:val="20"/>
          <w:spacing w:val="-48"/>
        </w:rPr>
        <w:t xml:space="preserve"> </w:t>
      </w:r>
      <w:r>
        <w:rPr>
          <w:rFonts w:ascii="SimSun" w:hAnsi="SimSun" w:eastAsia="SimSun" w:cs="SimSun"/>
          <w:sz w:val="20"/>
          <w:szCs w:val="20"/>
          <w:spacing w:val="-8"/>
        </w:rPr>
        <w:t>O</w:t>
      </w:r>
      <w:r>
        <w:rPr>
          <w:rFonts w:ascii="Calibri" w:hAnsi="Calibri" w:eastAsia="Calibri" w:cs="Calibri"/>
          <w:sz w:val="20"/>
          <w:szCs w:val="20"/>
          <w:spacing w:val="-8"/>
        </w:rPr>
        <w:t>₂</w:t>
      </w:r>
      <w:r>
        <w:rPr>
          <w:rFonts w:ascii="Calibri" w:hAnsi="Calibri" w:eastAsia="Calibri" w:cs="Calibri"/>
          <w:sz w:val="20"/>
          <w:szCs w:val="20"/>
          <w:spacing w:val="24"/>
          <w:w w:val="101"/>
        </w:rPr>
        <w:t xml:space="preserve"> </w:t>
      </w:r>
      <w:r>
        <w:rPr>
          <w:rFonts w:ascii="SimSun" w:hAnsi="SimSun" w:eastAsia="SimSun" w:cs="SimSun"/>
          <w:sz w:val="20"/>
          <w:szCs w:val="20"/>
          <w:spacing w:val="-8"/>
        </w:rPr>
        <w:t>的亲和力，不过这种作用很小。</w:t>
      </w:r>
    </w:p>
    <w:p>
      <w:pPr>
        <w:ind w:left="410"/>
        <w:spacing w:before="92" w:line="338" w:lineRule="exact"/>
        <w:rPr>
          <w:rFonts w:ascii="SimSun" w:hAnsi="SimSun" w:eastAsia="SimSun" w:cs="SimSun"/>
          <w:sz w:val="20"/>
          <w:szCs w:val="20"/>
        </w:rPr>
      </w:pPr>
      <w:r>
        <w:rPr>
          <w:rFonts w:ascii="SimSun" w:hAnsi="SimSun" w:eastAsia="SimSun" w:cs="SimSun"/>
          <w:sz w:val="20"/>
          <w:szCs w:val="20"/>
          <w:spacing w:val="4"/>
          <w:position w:val="10"/>
        </w:rPr>
        <w:t>波尔效应具有重要的生理意义，它既可促</w:t>
      </w:r>
    </w:p>
    <w:p>
      <w:pPr>
        <w:spacing w:line="216" w:lineRule="auto"/>
        <w:rPr>
          <w:rFonts w:ascii="SimSun" w:hAnsi="SimSun" w:eastAsia="SimSun" w:cs="SimSun"/>
          <w:sz w:val="20"/>
          <w:szCs w:val="20"/>
        </w:rPr>
      </w:pPr>
      <w:r>
        <w:rPr>
          <w:rFonts w:ascii="SimSun" w:hAnsi="SimSun" w:eastAsia="SimSun" w:cs="SimSun"/>
          <w:sz w:val="20"/>
          <w:szCs w:val="20"/>
          <w:spacing w:val="5"/>
        </w:rPr>
        <w:t>进肺毛细血管血液摄取</w:t>
      </w:r>
      <w:r>
        <w:rPr>
          <w:rFonts w:ascii="SimSun" w:hAnsi="SimSun" w:eastAsia="SimSun" w:cs="SimSun"/>
          <w:sz w:val="20"/>
          <w:szCs w:val="20"/>
          <w:spacing w:val="-41"/>
        </w:rPr>
        <w:t xml:space="preserve"> </w:t>
      </w:r>
      <w:r>
        <w:rPr>
          <w:rFonts w:ascii="SimSun" w:hAnsi="SimSun" w:eastAsia="SimSun" w:cs="SimSun"/>
          <w:sz w:val="20"/>
          <w:szCs w:val="20"/>
          <w:spacing w:val="5"/>
        </w:rPr>
        <w:t>O</w:t>
      </w:r>
      <w:r>
        <w:rPr>
          <w:rFonts w:ascii="Calibri" w:hAnsi="Calibri" w:eastAsia="Calibri" w:cs="Calibri"/>
          <w:sz w:val="20"/>
          <w:szCs w:val="20"/>
          <w:spacing w:val="5"/>
        </w:rPr>
        <w:t>₂</w:t>
      </w:r>
      <w:r>
        <w:rPr>
          <w:rFonts w:ascii="SimSun" w:hAnsi="SimSun" w:eastAsia="SimSun" w:cs="SimSun"/>
          <w:sz w:val="20"/>
          <w:szCs w:val="20"/>
          <w:spacing w:val="5"/>
        </w:rPr>
        <w:t>,</w:t>
      </w:r>
      <w:r>
        <w:rPr>
          <w:rFonts w:ascii="SimSun" w:hAnsi="SimSun" w:eastAsia="SimSun" w:cs="SimSun"/>
          <w:sz w:val="20"/>
          <w:szCs w:val="20"/>
          <w:spacing w:val="-30"/>
        </w:rPr>
        <w:t xml:space="preserve"> </w:t>
      </w:r>
      <w:r>
        <w:rPr>
          <w:rFonts w:ascii="SimSun" w:hAnsi="SimSun" w:eastAsia="SimSun" w:cs="SimSun"/>
          <w:sz w:val="20"/>
          <w:szCs w:val="20"/>
          <w:spacing w:val="5"/>
        </w:rPr>
        <w:t>又有利于组织毛细</w:t>
      </w:r>
    </w:p>
    <w:p>
      <w:pPr>
        <w:ind w:right="1109"/>
        <w:spacing w:before="68" w:line="283" w:lineRule="auto"/>
        <w:jc w:val="both"/>
        <w:rPr>
          <w:rFonts w:ascii="SimSun" w:hAnsi="SimSun" w:eastAsia="SimSun" w:cs="SimSun"/>
          <w:sz w:val="20"/>
          <w:szCs w:val="20"/>
        </w:rPr>
      </w:pPr>
      <w:r>
        <w:rPr>
          <w:rFonts w:ascii="SimSun" w:hAnsi="SimSun" w:eastAsia="SimSun" w:cs="SimSun"/>
          <w:sz w:val="20"/>
          <w:szCs w:val="20"/>
          <w:spacing w:val="-3"/>
        </w:rPr>
        <w:t>血管血液释放O</w:t>
      </w:r>
      <w:r>
        <w:rPr>
          <w:rFonts w:ascii="Calibri" w:hAnsi="Calibri" w:eastAsia="Calibri" w:cs="Calibri"/>
          <w:sz w:val="20"/>
          <w:szCs w:val="20"/>
          <w:spacing w:val="-3"/>
        </w:rPr>
        <w:t>₂</w:t>
      </w:r>
      <w:r>
        <w:rPr>
          <w:rFonts w:ascii="Calibri" w:hAnsi="Calibri" w:eastAsia="Calibri" w:cs="Calibri"/>
          <w:sz w:val="20"/>
          <w:szCs w:val="20"/>
          <w:spacing w:val="-14"/>
        </w:rPr>
        <w:t xml:space="preserve"> </w:t>
      </w:r>
      <w:r>
        <w:rPr>
          <w:rFonts w:ascii="SimSun" w:hAnsi="SimSun" w:eastAsia="SimSun" w:cs="SimSun"/>
          <w:sz w:val="20"/>
          <w:szCs w:val="20"/>
          <w:spacing w:val="-3"/>
        </w:rPr>
        <w:t>。</w:t>
      </w:r>
      <w:r>
        <w:rPr>
          <w:rFonts w:ascii="SimSun" w:hAnsi="SimSun" w:eastAsia="SimSun" w:cs="SimSun"/>
          <w:sz w:val="20"/>
          <w:szCs w:val="20"/>
          <w:spacing w:val="-40"/>
        </w:rPr>
        <w:t xml:space="preserve"> </w:t>
      </w:r>
      <w:r>
        <w:rPr>
          <w:rFonts w:ascii="SimSun" w:hAnsi="SimSun" w:eastAsia="SimSun" w:cs="SimSun"/>
          <w:sz w:val="20"/>
          <w:szCs w:val="20"/>
          <w:spacing w:val="-3"/>
        </w:rPr>
        <w:t>当血液流经肺部时，CO</w:t>
      </w:r>
      <w:r>
        <w:rPr>
          <w:rFonts w:ascii="Calibri" w:hAnsi="Calibri" w:eastAsia="Calibri" w:cs="Calibri"/>
          <w:sz w:val="20"/>
          <w:szCs w:val="20"/>
          <w:spacing w:val="-3"/>
        </w:rPr>
        <w:t>₂</w:t>
      </w:r>
      <w:r>
        <w:rPr>
          <w:rFonts w:ascii="Calibri" w:hAnsi="Calibri" w:eastAsia="Calibri" w:cs="Calibri"/>
          <w:sz w:val="20"/>
          <w:szCs w:val="20"/>
          <w:spacing w:val="34"/>
        </w:rPr>
        <w:t xml:space="preserve"> </w:t>
      </w:r>
      <w:r>
        <w:rPr>
          <w:rFonts w:ascii="SimSun" w:hAnsi="SimSun" w:eastAsia="SimSun" w:cs="SimSun"/>
          <w:sz w:val="20"/>
          <w:szCs w:val="20"/>
          <w:spacing w:val="-3"/>
        </w:rPr>
        <w:t>从血液向肺泡净扩散，血液</w:t>
      </w:r>
      <w:r>
        <w:rPr>
          <w:rFonts w:ascii="SimSun" w:hAnsi="SimSun" w:eastAsia="SimSun" w:cs="SimSun"/>
          <w:sz w:val="20"/>
          <w:szCs w:val="20"/>
          <w:spacing w:val="-60"/>
        </w:rPr>
        <w:t xml:space="preserve"> </w:t>
      </w:r>
      <w:r>
        <w:rPr>
          <w:rFonts w:ascii="SimSun" w:hAnsi="SimSun" w:eastAsia="SimSun" w:cs="SimSun"/>
          <w:sz w:val="20"/>
          <w:szCs w:val="20"/>
          <w:spacing w:val="-3"/>
        </w:rPr>
        <w:t>PCO</w:t>
      </w:r>
      <w:r>
        <w:rPr>
          <w:rFonts w:ascii="Calibri" w:hAnsi="Calibri" w:eastAsia="Calibri" w:cs="Calibri"/>
          <w:sz w:val="20"/>
          <w:szCs w:val="20"/>
          <w:spacing w:val="-3"/>
        </w:rPr>
        <w:t>₂</w:t>
      </w:r>
      <w:r>
        <w:rPr>
          <w:rFonts w:ascii="Calibri" w:hAnsi="Calibri" w:eastAsia="Calibri" w:cs="Calibri"/>
          <w:sz w:val="20"/>
          <w:szCs w:val="20"/>
          <w:spacing w:val="3"/>
        </w:rPr>
        <w:t xml:space="preserve">  </w:t>
      </w:r>
      <w:r>
        <w:rPr>
          <w:rFonts w:ascii="SimSun" w:hAnsi="SimSun" w:eastAsia="SimSun" w:cs="SimSun"/>
          <w:sz w:val="20"/>
          <w:szCs w:val="20"/>
          <w:spacing w:val="-3"/>
        </w:rPr>
        <w:t>随之下降，H*</w:t>
      </w:r>
      <w:r>
        <w:rPr>
          <w:rFonts w:ascii="SimSun" w:hAnsi="SimSun" w:eastAsia="SimSun" w:cs="SimSun"/>
          <w:sz w:val="20"/>
          <w:szCs w:val="20"/>
          <w:spacing w:val="-46"/>
        </w:rPr>
        <w:t xml:space="preserve"> </w:t>
      </w:r>
      <w:r>
        <w:rPr>
          <w:rFonts w:ascii="SimSun" w:hAnsi="SimSun" w:eastAsia="SimSun" w:cs="SimSun"/>
          <w:sz w:val="20"/>
          <w:szCs w:val="20"/>
          <w:spacing w:val="-3"/>
        </w:rPr>
        <w:t>浓度也降</w:t>
      </w:r>
      <w:r>
        <w:rPr>
          <w:rFonts w:ascii="SimSun" w:hAnsi="SimSun" w:eastAsia="SimSun" w:cs="SimSun"/>
          <w:sz w:val="20"/>
          <w:szCs w:val="20"/>
        </w:rPr>
        <w:t xml:space="preserve"> </w:t>
      </w:r>
      <w:r>
        <w:rPr>
          <w:rFonts w:ascii="SimSun" w:hAnsi="SimSun" w:eastAsia="SimSun" w:cs="SimSun"/>
          <w:sz w:val="20"/>
          <w:szCs w:val="20"/>
          <w:spacing w:val="-8"/>
        </w:rPr>
        <w:t>低，两者均使</w:t>
      </w:r>
      <w:r>
        <w:rPr>
          <w:rFonts w:ascii="SimSun" w:hAnsi="SimSun" w:eastAsia="SimSun" w:cs="SimSun"/>
          <w:sz w:val="20"/>
          <w:szCs w:val="20"/>
          <w:spacing w:val="-32"/>
        </w:rPr>
        <w:t xml:space="preserve"> </w:t>
      </w:r>
      <w:r>
        <w:rPr>
          <w:rFonts w:ascii="SimSun" w:hAnsi="SimSun" w:eastAsia="SimSun" w:cs="SimSun"/>
          <w:sz w:val="20"/>
          <w:szCs w:val="20"/>
          <w:spacing w:val="-8"/>
        </w:rPr>
        <w:t>Hb</w:t>
      </w:r>
      <w:r>
        <w:rPr>
          <w:rFonts w:ascii="SimSun" w:hAnsi="SimSun" w:eastAsia="SimSun" w:cs="SimSun"/>
          <w:sz w:val="20"/>
          <w:szCs w:val="20"/>
          <w:spacing w:val="-7"/>
        </w:rPr>
        <w:t xml:space="preserve"> </w:t>
      </w:r>
      <w:r>
        <w:rPr>
          <w:rFonts w:ascii="SimSun" w:hAnsi="SimSun" w:eastAsia="SimSun" w:cs="SimSun"/>
          <w:sz w:val="20"/>
          <w:szCs w:val="20"/>
          <w:spacing w:val="-8"/>
        </w:rPr>
        <w:t>对O</w:t>
      </w:r>
      <w:r>
        <w:rPr>
          <w:rFonts w:ascii="Calibri" w:hAnsi="Calibri" w:eastAsia="Calibri" w:cs="Calibri"/>
          <w:sz w:val="20"/>
          <w:szCs w:val="20"/>
          <w:spacing w:val="-8"/>
        </w:rPr>
        <w:t>₂</w:t>
      </w:r>
      <w:r>
        <w:rPr>
          <w:rFonts w:ascii="Calibri" w:hAnsi="Calibri" w:eastAsia="Calibri" w:cs="Calibri"/>
          <w:sz w:val="20"/>
          <w:szCs w:val="20"/>
          <w:spacing w:val="25"/>
        </w:rPr>
        <w:t xml:space="preserve"> </w:t>
      </w:r>
      <w:r>
        <w:rPr>
          <w:rFonts w:ascii="SimSun" w:hAnsi="SimSun" w:eastAsia="SimSun" w:cs="SimSun"/>
          <w:sz w:val="20"/>
          <w:szCs w:val="20"/>
          <w:spacing w:val="-8"/>
        </w:rPr>
        <w:t>的亲和力增大，曲线左移，促进对O</w:t>
      </w:r>
      <w:r>
        <w:rPr>
          <w:rFonts w:ascii="Calibri" w:hAnsi="Calibri" w:eastAsia="Calibri" w:cs="Calibri"/>
          <w:sz w:val="20"/>
          <w:szCs w:val="20"/>
          <w:spacing w:val="-8"/>
        </w:rPr>
        <w:t>₂</w:t>
      </w:r>
      <w:r>
        <w:rPr>
          <w:rFonts w:ascii="Calibri" w:hAnsi="Calibri" w:eastAsia="Calibri" w:cs="Calibri"/>
          <w:sz w:val="20"/>
          <w:szCs w:val="20"/>
          <w:spacing w:val="25"/>
        </w:rPr>
        <w:t xml:space="preserve"> </w:t>
      </w:r>
      <w:r>
        <w:rPr>
          <w:rFonts w:ascii="SimSun" w:hAnsi="SimSun" w:eastAsia="SimSun" w:cs="SimSun"/>
          <w:sz w:val="20"/>
          <w:szCs w:val="20"/>
          <w:spacing w:val="-8"/>
        </w:rPr>
        <w:t>的结合，使血氧含量增加。当血液流经组织</w:t>
      </w:r>
      <w:r>
        <w:rPr>
          <w:rFonts w:ascii="SimSun" w:hAnsi="SimSun" w:eastAsia="SimSun" w:cs="SimSun"/>
          <w:sz w:val="20"/>
          <w:szCs w:val="20"/>
        </w:rPr>
        <w:t xml:space="preserve"> </w:t>
      </w:r>
      <w:r>
        <w:rPr>
          <w:rFonts w:ascii="SimSun" w:hAnsi="SimSun" w:eastAsia="SimSun" w:cs="SimSun"/>
          <w:sz w:val="20"/>
          <w:szCs w:val="20"/>
          <w:spacing w:val="-9"/>
        </w:rPr>
        <w:t>时</w:t>
      </w:r>
      <w:r>
        <w:rPr>
          <w:rFonts w:ascii="SimSun" w:hAnsi="SimSun" w:eastAsia="SimSun" w:cs="SimSun"/>
          <w:sz w:val="20"/>
          <w:szCs w:val="20"/>
          <w:spacing w:val="-31"/>
        </w:rPr>
        <w:t xml:space="preserve"> </w:t>
      </w:r>
      <w:r>
        <w:rPr>
          <w:rFonts w:ascii="SimSun" w:hAnsi="SimSun" w:eastAsia="SimSun" w:cs="SimSun"/>
          <w:sz w:val="20"/>
          <w:szCs w:val="20"/>
          <w:spacing w:val="-9"/>
        </w:rPr>
        <w:t>，CO</w:t>
      </w:r>
      <w:r>
        <w:rPr>
          <w:rFonts w:ascii="Calibri" w:hAnsi="Calibri" w:eastAsia="Calibri" w:cs="Calibri"/>
          <w:sz w:val="20"/>
          <w:szCs w:val="20"/>
          <w:spacing w:val="-9"/>
        </w:rPr>
        <w:t>₂</w:t>
      </w:r>
      <w:r>
        <w:rPr>
          <w:rFonts w:ascii="Calibri" w:hAnsi="Calibri" w:eastAsia="Calibri" w:cs="Calibri"/>
          <w:sz w:val="20"/>
          <w:szCs w:val="20"/>
          <w:spacing w:val="24"/>
        </w:rPr>
        <w:t xml:space="preserve"> </w:t>
      </w:r>
      <w:r>
        <w:rPr>
          <w:rFonts w:ascii="SimSun" w:hAnsi="SimSun" w:eastAsia="SimSun" w:cs="SimSun"/>
          <w:sz w:val="20"/>
          <w:szCs w:val="20"/>
          <w:spacing w:val="-9"/>
        </w:rPr>
        <w:t>从组织向血液净扩散，血液PCO</w:t>
      </w:r>
      <w:r>
        <w:rPr>
          <w:rFonts w:ascii="Calibri" w:hAnsi="Calibri" w:eastAsia="Calibri" w:cs="Calibri"/>
          <w:sz w:val="20"/>
          <w:szCs w:val="20"/>
          <w:spacing w:val="-9"/>
        </w:rPr>
        <w:t>₂</w:t>
      </w:r>
      <w:r>
        <w:rPr>
          <w:rFonts w:ascii="Calibri" w:hAnsi="Calibri" w:eastAsia="Calibri" w:cs="Calibri"/>
          <w:sz w:val="20"/>
          <w:szCs w:val="20"/>
          <w:spacing w:val="32"/>
          <w:w w:val="101"/>
        </w:rPr>
        <w:t xml:space="preserve"> </w:t>
      </w:r>
      <w:r>
        <w:rPr>
          <w:rFonts w:ascii="SimSun" w:hAnsi="SimSun" w:eastAsia="SimSun" w:cs="SimSun"/>
          <w:sz w:val="20"/>
          <w:szCs w:val="20"/>
          <w:spacing w:val="-9"/>
        </w:rPr>
        <w:t>和</w:t>
      </w:r>
      <w:r>
        <w:rPr>
          <w:rFonts w:ascii="SimSun" w:hAnsi="SimSun" w:eastAsia="SimSun" w:cs="SimSun"/>
          <w:sz w:val="20"/>
          <w:szCs w:val="20"/>
          <w:spacing w:val="-32"/>
        </w:rPr>
        <w:t xml:space="preserve"> </w:t>
      </w:r>
      <w:r>
        <w:rPr>
          <w:rFonts w:ascii="SimSun" w:hAnsi="SimSun" w:eastAsia="SimSun" w:cs="SimSun"/>
          <w:sz w:val="20"/>
          <w:szCs w:val="20"/>
          <w:spacing w:val="-9"/>
        </w:rPr>
        <w:t>H*浓度随之升高，Hb</w:t>
      </w:r>
      <w:r>
        <w:rPr>
          <w:rFonts w:ascii="SimSun" w:hAnsi="SimSun" w:eastAsia="SimSun" w:cs="SimSun"/>
          <w:sz w:val="20"/>
          <w:szCs w:val="20"/>
          <w:spacing w:val="-6"/>
        </w:rPr>
        <w:t xml:space="preserve"> </w:t>
      </w:r>
      <w:r>
        <w:rPr>
          <w:rFonts w:ascii="SimSun" w:hAnsi="SimSun" w:eastAsia="SimSun" w:cs="SimSun"/>
          <w:sz w:val="20"/>
          <w:szCs w:val="20"/>
          <w:spacing w:val="-9"/>
        </w:rPr>
        <w:t>对</w:t>
      </w:r>
      <w:r>
        <w:rPr>
          <w:rFonts w:ascii="SimSun" w:hAnsi="SimSun" w:eastAsia="SimSun" w:cs="SimSun"/>
          <w:sz w:val="20"/>
          <w:szCs w:val="20"/>
          <w:spacing w:val="-33"/>
        </w:rPr>
        <w:t xml:space="preserve"> </w:t>
      </w:r>
      <w:r>
        <w:rPr>
          <w:rFonts w:ascii="SimSun" w:hAnsi="SimSun" w:eastAsia="SimSun" w:cs="SimSun"/>
          <w:sz w:val="20"/>
          <w:szCs w:val="20"/>
          <w:spacing w:val="-9"/>
        </w:rPr>
        <w:t>O</w:t>
      </w:r>
      <w:r>
        <w:rPr>
          <w:rFonts w:ascii="Calibri" w:hAnsi="Calibri" w:eastAsia="Calibri" w:cs="Calibri"/>
          <w:sz w:val="20"/>
          <w:szCs w:val="20"/>
          <w:spacing w:val="-9"/>
        </w:rPr>
        <w:t>₂</w:t>
      </w:r>
      <w:r>
        <w:rPr>
          <w:rFonts w:ascii="Calibri" w:hAnsi="Calibri" w:eastAsia="Calibri" w:cs="Calibri"/>
          <w:sz w:val="20"/>
          <w:szCs w:val="20"/>
          <w:spacing w:val="14"/>
          <w:w w:val="102"/>
        </w:rPr>
        <w:t xml:space="preserve"> </w:t>
      </w:r>
      <w:r>
        <w:rPr>
          <w:rFonts w:ascii="SimSun" w:hAnsi="SimSun" w:eastAsia="SimSun" w:cs="SimSun"/>
          <w:sz w:val="20"/>
          <w:szCs w:val="20"/>
          <w:spacing w:val="-9"/>
        </w:rPr>
        <w:t>的亲和力降低，曲线右移，促进</w:t>
      </w:r>
      <w:r>
        <w:rPr>
          <w:rFonts w:ascii="SimSun" w:hAnsi="SimSun" w:eastAsia="SimSun" w:cs="SimSun"/>
          <w:sz w:val="20"/>
          <w:szCs w:val="20"/>
        </w:rPr>
        <w:t xml:space="preserve"> </w:t>
      </w:r>
      <w:r>
        <w:rPr>
          <w:rFonts w:ascii="SimSun" w:hAnsi="SimSun" w:eastAsia="SimSun" w:cs="SimSun"/>
          <w:sz w:val="20"/>
          <w:szCs w:val="20"/>
          <w:spacing w:val="-5"/>
        </w:rPr>
        <w:t>HbO</w:t>
      </w:r>
      <w:r>
        <w:rPr>
          <w:rFonts w:ascii="Calibri" w:hAnsi="Calibri" w:eastAsia="Calibri" w:cs="Calibri"/>
          <w:sz w:val="20"/>
          <w:szCs w:val="20"/>
          <w:spacing w:val="-5"/>
        </w:rPr>
        <w:t>₂</w:t>
      </w:r>
      <w:r>
        <w:rPr>
          <w:rFonts w:ascii="Calibri" w:hAnsi="Calibri" w:eastAsia="Calibri" w:cs="Calibri"/>
          <w:sz w:val="20"/>
          <w:szCs w:val="20"/>
          <w:spacing w:val="44"/>
          <w:w w:val="101"/>
        </w:rPr>
        <w:t xml:space="preserve"> </w:t>
      </w:r>
      <w:r>
        <w:rPr>
          <w:rFonts w:ascii="SimSun" w:hAnsi="SimSun" w:eastAsia="SimSun" w:cs="SimSun"/>
          <w:sz w:val="20"/>
          <w:szCs w:val="20"/>
          <w:spacing w:val="-5"/>
        </w:rPr>
        <w:t>解离，从而为组织提供O</w:t>
      </w:r>
      <w:r>
        <w:rPr>
          <w:rFonts w:ascii="Calibri" w:hAnsi="Calibri" w:eastAsia="Calibri" w:cs="Calibri"/>
          <w:sz w:val="20"/>
          <w:szCs w:val="20"/>
          <w:spacing w:val="-5"/>
        </w:rPr>
        <w:t>₂</w:t>
      </w:r>
      <w:r>
        <w:rPr>
          <w:rFonts w:ascii="SimSun" w:hAnsi="SimSun" w:eastAsia="SimSun" w:cs="SimSun"/>
          <w:sz w:val="20"/>
          <w:szCs w:val="20"/>
          <w:spacing w:val="-5"/>
        </w:rPr>
        <w:t>。</w:t>
      </w:r>
    </w:p>
    <w:p>
      <w:pPr>
        <w:ind w:right="1020" w:firstLine="410"/>
        <w:spacing w:before="71" w:line="283" w:lineRule="auto"/>
        <w:jc w:val="both"/>
        <w:rPr>
          <w:rFonts w:ascii="SimSun" w:hAnsi="SimSun" w:eastAsia="SimSun" w:cs="SimSun"/>
          <w:sz w:val="20"/>
          <w:szCs w:val="20"/>
        </w:rPr>
      </w:pPr>
      <w:r>
        <w:rPr>
          <w:rFonts w:ascii="Times New Roman" w:hAnsi="Times New Roman" w:eastAsia="Times New Roman" w:cs="Times New Roman"/>
          <w:sz w:val="20"/>
          <w:szCs w:val="20"/>
          <w:b/>
          <w:bCs/>
          <w:spacing w:val="-8"/>
        </w:rPr>
        <w:t>2.</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8"/>
        </w:rPr>
        <w:t>温度的影响</w:t>
      </w:r>
      <w:r>
        <w:rPr>
          <w:rFonts w:ascii="SimSun" w:hAnsi="SimSun" w:eastAsia="SimSun" w:cs="SimSun"/>
          <w:sz w:val="20"/>
          <w:szCs w:val="20"/>
          <w:spacing w:val="77"/>
        </w:rPr>
        <w:t xml:space="preserve"> </w:t>
      </w:r>
      <w:r>
        <w:rPr>
          <w:rFonts w:ascii="SimSun" w:hAnsi="SimSun" w:eastAsia="SimSun" w:cs="SimSun"/>
          <w:sz w:val="20"/>
          <w:szCs w:val="20"/>
          <w:spacing w:val="-8"/>
        </w:rPr>
        <w:t>温度升高时，</w:t>
      </w:r>
      <w:r>
        <w:rPr>
          <w:rFonts w:ascii="Times New Roman" w:hAnsi="Times New Roman" w:eastAsia="Times New Roman" w:cs="Times New Roman"/>
          <w:sz w:val="20"/>
          <w:szCs w:val="20"/>
          <w:spacing w:val="-8"/>
        </w:rPr>
        <w:t>Hb</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8"/>
        </w:rPr>
        <w:t>对</w:t>
      </w:r>
      <w:r>
        <w:rPr>
          <w:rFonts w:ascii="SimSun" w:hAnsi="SimSun" w:eastAsia="SimSun" w:cs="SimSun"/>
          <w:sz w:val="20"/>
          <w:szCs w:val="20"/>
          <w:spacing w:val="-43"/>
        </w:rPr>
        <w:t xml:space="preserve"> </w:t>
      </w:r>
      <w:r>
        <w:rPr>
          <w:rFonts w:ascii="Times New Roman" w:hAnsi="Times New Roman" w:eastAsia="Times New Roman" w:cs="Times New Roman"/>
          <w:sz w:val="20"/>
          <w:szCs w:val="20"/>
          <w:spacing w:val="-8"/>
        </w:rPr>
        <w:t>O₂</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8"/>
        </w:rPr>
        <w:t>的亲和力</w:t>
      </w:r>
      <w:r>
        <w:rPr>
          <w:rFonts w:ascii="SimSun" w:hAnsi="SimSun" w:eastAsia="SimSun" w:cs="SimSun"/>
          <w:sz w:val="20"/>
          <w:szCs w:val="20"/>
          <w:spacing w:val="-9"/>
        </w:rPr>
        <w:t>降低，</w:t>
      </w:r>
      <w:r>
        <w:rPr>
          <w:rFonts w:ascii="Times New Roman" w:hAnsi="Times New Roman" w:eastAsia="Times New Roman" w:cs="Times New Roman"/>
          <w:sz w:val="20"/>
          <w:szCs w:val="20"/>
          <w:spacing w:val="-8"/>
        </w:rPr>
        <w:t>Ps</w:t>
      </w:r>
      <w:r>
        <w:rPr>
          <w:rFonts w:ascii="Times New Roman" w:hAnsi="Times New Roman" w:eastAsia="Times New Roman" w:cs="Times New Roman"/>
          <w:sz w:val="20"/>
          <w:szCs w:val="20"/>
          <w:spacing w:val="-9"/>
        </w:rPr>
        <w:t>₀</w:t>
      </w:r>
      <w:r>
        <w:rPr>
          <w:rFonts w:ascii="SimSun" w:hAnsi="SimSun" w:eastAsia="SimSun" w:cs="SimSun"/>
          <w:sz w:val="20"/>
          <w:szCs w:val="20"/>
          <w:spacing w:val="-9"/>
        </w:rPr>
        <w:t>增大，氧解离曲线右移，促进</w:t>
      </w:r>
      <w:r>
        <w:rPr>
          <w:rFonts w:ascii="Times New Roman" w:hAnsi="Times New Roman" w:eastAsia="Times New Roman" w:cs="Times New Roman"/>
          <w:sz w:val="20"/>
          <w:szCs w:val="20"/>
          <w:spacing w:val="-9"/>
        </w:rPr>
        <w:t>O₂</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9"/>
        </w:rPr>
        <w:t>的释放；</w:t>
      </w:r>
      <w:r>
        <w:rPr>
          <w:rFonts w:ascii="SimSun" w:hAnsi="SimSun" w:eastAsia="SimSun" w:cs="SimSun"/>
          <w:sz w:val="20"/>
          <w:szCs w:val="20"/>
        </w:rPr>
        <w:t xml:space="preserve"> </w:t>
      </w:r>
      <w:r>
        <w:rPr>
          <w:rFonts w:ascii="SimSun" w:hAnsi="SimSun" w:eastAsia="SimSun" w:cs="SimSun"/>
          <w:sz w:val="20"/>
          <w:szCs w:val="20"/>
        </w:rPr>
        <w:t>而温度降低时，曲线左移，不利于O</w:t>
      </w:r>
      <w:r>
        <w:rPr>
          <w:rFonts w:ascii="Calibri" w:hAnsi="Calibri" w:eastAsia="Calibri" w:cs="Calibri"/>
          <w:sz w:val="20"/>
          <w:szCs w:val="20"/>
        </w:rPr>
        <w:t>₂</w:t>
      </w:r>
      <w:r>
        <w:rPr>
          <w:rFonts w:ascii="Calibri" w:hAnsi="Calibri" w:eastAsia="Calibri" w:cs="Calibri"/>
          <w:sz w:val="20"/>
          <w:szCs w:val="20"/>
          <w:spacing w:val="25"/>
        </w:rPr>
        <w:t xml:space="preserve"> </w:t>
      </w:r>
      <w:r>
        <w:rPr>
          <w:rFonts w:ascii="SimSun" w:hAnsi="SimSun" w:eastAsia="SimSun" w:cs="SimSun"/>
          <w:sz w:val="20"/>
          <w:szCs w:val="20"/>
        </w:rPr>
        <w:t>的释放而有利于结合(见图5-15)。温度对氧解离曲线的影响可</w:t>
      </w:r>
      <w:r>
        <w:rPr>
          <w:rFonts w:ascii="SimSun" w:hAnsi="SimSun" w:eastAsia="SimSun" w:cs="SimSun"/>
          <w:sz w:val="20"/>
          <w:szCs w:val="20"/>
        </w:rPr>
        <w:t xml:space="preserve">  </w:t>
      </w:r>
      <w:r>
        <w:rPr>
          <w:rFonts w:ascii="SimSun" w:hAnsi="SimSun" w:eastAsia="SimSun" w:cs="SimSun"/>
          <w:sz w:val="20"/>
          <w:szCs w:val="20"/>
          <w:spacing w:val="-6"/>
        </w:rPr>
        <w:t>能与H*</w:t>
      </w:r>
      <w:r>
        <w:rPr>
          <w:rFonts w:ascii="SimSun" w:hAnsi="SimSun" w:eastAsia="SimSun" w:cs="SimSun"/>
          <w:sz w:val="20"/>
          <w:szCs w:val="20"/>
          <w:spacing w:val="-38"/>
        </w:rPr>
        <w:t xml:space="preserve"> </w:t>
      </w:r>
      <w:r>
        <w:rPr>
          <w:rFonts w:ascii="SimSun" w:hAnsi="SimSun" w:eastAsia="SimSun" w:cs="SimSun"/>
          <w:sz w:val="20"/>
          <w:szCs w:val="20"/>
          <w:spacing w:val="-6"/>
        </w:rPr>
        <w:t>的活度变化有关。温度升高时，H*</w:t>
      </w:r>
      <w:r>
        <w:rPr>
          <w:rFonts w:ascii="SimSun" w:hAnsi="SimSun" w:eastAsia="SimSun" w:cs="SimSun"/>
          <w:sz w:val="20"/>
          <w:szCs w:val="20"/>
          <w:spacing w:val="-57"/>
        </w:rPr>
        <w:t xml:space="preserve"> </w:t>
      </w:r>
      <w:r>
        <w:rPr>
          <w:rFonts w:ascii="SimSun" w:hAnsi="SimSun" w:eastAsia="SimSun" w:cs="SimSun"/>
          <w:sz w:val="20"/>
          <w:szCs w:val="20"/>
          <w:spacing w:val="-6"/>
        </w:rPr>
        <w:t>的活度增加，可降低</w:t>
      </w:r>
      <w:r>
        <w:rPr>
          <w:rFonts w:ascii="SimSun" w:hAnsi="SimSun" w:eastAsia="SimSun" w:cs="SimSun"/>
          <w:sz w:val="20"/>
          <w:szCs w:val="20"/>
          <w:spacing w:val="-53"/>
        </w:rPr>
        <w:t xml:space="preserve"> </w:t>
      </w:r>
      <w:r>
        <w:rPr>
          <w:rFonts w:ascii="SimSun" w:hAnsi="SimSun" w:eastAsia="SimSun" w:cs="SimSun"/>
          <w:sz w:val="20"/>
          <w:szCs w:val="20"/>
          <w:spacing w:val="-6"/>
        </w:rPr>
        <w:t>Hb</w:t>
      </w:r>
      <w:r>
        <w:rPr>
          <w:rFonts w:ascii="SimSun" w:hAnsi="SimSun" w:eastAsia="SimSun" w:cs="SimSun"/>
          <w:sz w:val="20"/>
          <w:szCs w:val="20"/>
          <w:spacing w:val="-7"/>
        </w:rPr>
        <w:t xml:space="preserve"> </w:t>
      </w:r>
      <w:r>
        <w:rPr>
          <w:rFonts w:ascii="SimSun" w:hAnsi="SimSun" w:eastAsia="SimSun" w:cs="SimSun"/>
          <w:sz w:val="20"/>
          <w:szCs w:val="20"/>
          <w:spacing w:val="-6"/>
        </w:rPr>
        <w:t>对</w:t>
      </w:r>
      <w:r>
        <w:rPr>
          <w:rFonts w:ascii="SimSun" w:hAnsi="SimSun" w:eastAsia="SimSun" w:cs="SimSun"/>
          <w:sz w:val="20"/>
          <w:szCs w:val="20"/>
          <w:spacing w:val="-53"/>
        </w:rPr>
        <w:t xml:space="preserve"> </w:t>
      </w:r>
      <w:r>
        <w:rPr>
          <w:rFonts w:ascii="SimSun" w:hAnsi="SimSun" w:eastAsia="SimSun" w:cs="SimSun"/>
          <w:sz w:val="20"/>
          <w:szCs w:val="20"/>
          <w:spacing w:val="-6"/>
        </w:rPr>
        <w:t>O</w:t>
      </w:r>
      <w:r>
        <w:rPr>
          <w:rFonts w:ascii="Calibri" w:hAnsi="Calibri" w:eastAsia="Calibri" w:cs="Calibri"/>
          <w:sz w:val="20"/>
          <w:szCs w:val="20"/>
          <w:spacing w:val="-6"/>
        </w:rPr>
        <w:t>₂</w:t>
      </w:r>
      <w:r>
        <w:rPr>
          <w:rFonts w:ascii="Calibri" w:hAnsi="Calibri" w:eastAsia="Calibri" w:cs="Calibri"/>
          <w:sz w:val="20"/>
          <w:szCs w:val="20"/>
          <w:spacing w:val="35"/>
          <w:w w:val="101"/>
        </w:rPr>
        <w:t xml:space="preserve"> </w:t>
      </w:r>
      <w:r>
        <w:rPr>
          <w:rFonts w:ascii="SimSun" w:hAnsi="SimSun" w:eastAsia="SimSun" w:cs="SimSun"/>
          <w:sz w:val="20"/>
          <w:szCs w:val="20"/>
          <w:spacing w:val="-6"/>
        </w:rPr>
        <w:t>的亲和力；反之，则增加其亲</w:t>
      </w:r>
      <w:r>
        <w:rPr>
          <w:rFonts w:ascii="SimSun" w:hAnsi="SimSun" w:eastAsia="SimSun" w:cs="SimSun"/>
          <w:sz w:val="20"/>
          <w:szCs w:val="20"/>
        </w:rPr>
        <w:t xml:space="preserve">  </w:t>
      </w:r>
      <w:r>
        <w:rPr>
          <w:rFonts w:ascii="SimSun" w:hAnsi="SimSun" w:eastAsia="SimSun" w:cs="SimSun"/>
          <w:sz w:val="20"/>
          <w:szCs w:val="20"/>
          <w:spacing w:val="6"/>
        </w:rPr>
        <w:t>和力。临床上进行低温麻醉手术是因为低温有利于降低组织的耗氧量。但应注意温度下降可增加</w:t>
      </w:r>
      <w:r>
        <w:rPr>
          <w:rFonts w:ascii="SimSun" w:hAnsi="SimSun" w:eastAsia="SimSun" w:cs="SimSun"/>
          <w:sz w:val="20"/>
          <w:szCs w:val="20"/>
          <w:spacing w:val="6"/>
        </w:rPr>
        <w:t xml:space="preserve">  </w:t>
      </w:r>
      <w:r>
        <w:rPr>
          <w:rFonts w:ascii="SimSun" w:hAnsi="SimSun" w:eastAsia="SimSun" w:cs="SimSun"/>
          <w:sz w:val="20"/>
          <w:szCs w:val="20"/>
          <w:spacing w:val="-1"/>
        </w:rPr>
        <w:t>Hb</w:t>
      </w:r>
      <w:r>
        <w:rPr>
          <w:rFonts w:ascii="SimSun" w:hAnsi="SimSun" w:eastAsia="SimSun" w:cs="SimSun"/>
          <w:sz w:val="20"/>
          <w:szCs w:val="20"/>
        </w:rPr>
        <w:t xml:space="preserve"> </w:t>
      </w:r>
      <w:r>
        <w:rPr>
          <w:rFonts w:ascii="SimSun" w:hAnsi="SimSun" w:eastAsia="SimSun" w:cs="SimSun"/>
          <w:sz w:val="20"/>
          <w:szCs w:val="20"/>
          <w:spacing w:val="-1"/>
        </w:rPr>
        <w:t>对</w:t>
      </w:r>
      <w:r>
        <w:rPr>
          <w:rFonts w:ascii="SimSun" w:hAnsi="SimSun" w:eastAsia="SimSun" w:cs="SimSun"/>
          <w:sz w:val="20"/>
          <w:szCs w:val="20"/>
          <w:spacing w:val="-53"/>
        </w:rPr>
        <w:t xml:space="preserve"> </w:t>
      </w:r>
      <w:r>
        <w:rPr>
          <w:rFonts w:ascii="SimSun" w:hAnsi="SimSun" w:eastAsia="SimSun" w:cs="SimSun"/>
          <w:sz w:val="20"/>
          <w:szCs w:val="20"/>
          <w:spacing w:val="-1"/>
        </w:rPr>
        <w:t>O</w:t>
      </w:r>
      <w:r>
        <w:rPr>
          <w:rFonts w:ascii="Calibri" w:hAnsi="Calibri" w:eastAsia="Calibri" w:cs="Calibri"/>
          <w:sz w:val="20"/>
          <w:szCs w:val="20"/>
          <w:spacing w:val="-1"/>
        </w:rPr>
        <w:t>₂</w:t>
      </w:r>
      <w:r>
        <w:rPr>
          <w:rFonts w:ascii="Calibri" w:hAnsi="Calibri" w:eastAsia="Calibri" w:cs="Calibri"/>
          <w:sz w:val="20"/>
          <w:szCs w:val="20"/>
          <w:spacing w:val="15"/>
        </w:rPr>
        <w:t xml:space="preserve"> </w:t>
      </w:r>
      <w:r>
        <w:rPr>
          <w:rFonts w:ascii="SimSun" w:hAnsi="SimSun" w:eastAsia="SimSun" w:cs="SimSun"/>
          <w:sz w:val="20"/>
          <w:szCs w:val="20"/>
          <w:spacing w:val="-1"/>
        </w:rPr>
        <w:t>的亲和力，此时可因</w:t>
      </w:r>
      <w:r>
        <w:rPr>
          <w:rFonts w:ascii="SimSun" w:hAnsi="SimSun" w:eastAsia="SimSun" w:cs="SimSun"/>
          <w:sz w:val="20"/>
          <w:szCs w:val="20"/>
          <w:spacing w:val="-60"/>
        </w:rPr>
        <w:t xml:space="preserve"> </w:t>
      </w:r>
      <w:r>
        <w:rPr>
          <w:rFonts w:ascii="SimSun" w:hAnsi="SimSun" w:eastAsia="SimSun" w:cs="SimSun"/>
          <w:sz w:val="20"/>
          <w:szCs w:val="20"/>
          <w:spacing w:val="-1"/>
        </w:rPr>
        <w:t>HbO</w:t>
      </w:r>
      <w:r>
        <w:rPr>
          <w:rFonts w:ascii="Calibri" w:hAnsi="Calibri" w:eastAsia="Calibri" w:cs="Calibri"/>
          <w:sz w:val="20"/>
          <w:szCs w:val="20"/>
          <w:spacing w:val="-1"/>
        </w:rPr>
        <w:t>₂</w:t>
      </w:r>
      <w:r>
        <w:rPr>
          <w:rFonts w:ascii="Calibri" w:hAnsi="Calibri" w:eastAsia="Calibri" w:cs="Calibri"/>
          <w:sz w:val="20"/>
          <w:szCs w:val="20"/>
          <w:spacing w:val="41"/>
        </w:rPr>
        <w:t xml:space="preserve"> </w:t>
      </w:r>
      <w:r>
        <w:rPr>
          <w:rFonts w:ascii="SimSun" w:hAnsi="SimSun" w:eastAsia="SimSun" w:cs="SimSun"/>
          <w:sz w:val="20"/>
          <w:szCs w:val="20"/>
          <w:spacing w:val="-1"/>
        </w:rPr>
        <w:t>对O</w:t>
      </w:r>
      <w:r>
        <w:rPr>
          <w:rFonts w:ascii="Calibri" w:hAnsi="Calibri" w:eastAsia="Calibri" w:cs="Calibri"/>
          <w:sz w:val="20"/>
          <w:szCs w:val="20"/>
          <w:spacing w:val="-1"/>
        </w:rPr>
        <w:t>₂</w:t>
      </w:r>
      <w:r>
        <w:rPr>
          <w:rFonts w:ascii="Calibri" w:hAnsi="Calibri" w:eastAsia="Calibri" w:cs="Calibri"/>
          <w:sz w:val="20"/>
          <w:szCs w:val="20"/>
          <w:spacing w:val="25"/>
        </w:rPr>
        <w:t xml:space="preserve"> </w:t>
      </w:r>
      <w:r>
        <w:rPr>
          <w:rFonts w:ascii="SimSun" w:hAnsi="SimSun" w:eastAsia="SimSun" w:cs="SimSun"/>
          <w:sz w:val="20"/>
          <w:szCs w:val="20"/>
          <w:spacing w:val="-1"/>
        </w:rPr>
        <w:t>的释放减少而导致组织缺氧，而血液却因氧含量较高而呈红</w:t>
      </w:r>
      <w:r>
        <w:rPr>
          <w:rFonts w:ascii="SimSun" w:hAnsi="SimSun" w:eastAsia="SimSun" w:cs="SimSun"/>
          <w:sz w:val="20"/>
          <w:szCs w:val="20"/>
        </w:rPr>
        <w:t xml:space="preserve">  </w:t>
      </w:r>
      <w:r>
        <w:rPr>
          <w:rFonts w:ascii="SimSun" w:hAnsi="SimSun" w:eastAsia="SimSun" w:cs="SimSun"/>
          <w:sz w:val="20"/>
          <w:szCs w:val="20"/>
          <w:spacing w:val="-8"/>
        </w:rPr>
        <w:t>色，因此容易疏忽组织缺氧的情况。</w:t>
      </w:r>
    </w:p>
    <w:p>
      <w:pPr>
        <w:ind w:left="410"/>
        <w:spacing w:before="61" w:line="212" w:lineRule="auto"/>
        <w:rPr>
          <w:rFonts w:ascii="SimSun" w:hAnsi="SimSun" w:eastAsia="SimSun" w:cs="SimSun"/>
          <w:sz w:val="20"/>
          <w:szCs w:val="20"/>
        </w:rPr>
      </w:pPr>
      <w:r>
        <w:rPr>
          <w:rFonts w:ascii="Times New Roman" w:hAnsi="Times New Roman" w:eastAsia="Times New Roman" w:cs="Times New Roman"/>
          <w:sz w:val="20"/>
          <w:szCs w:val="20"/>
          <w:b/>
          <w:bCs/>
          <w:spacing w:val="8"/>
        </w:rPr>
        <w:t>3.</w:t>
      </w:r>
      <w:r>
        <w:rPr>
          <w:rFonts w:ascii="Times New Roman" w:hAnsi="Times New Roman" w:eastAsia="Times New Roman" w:cs="Times New Roman"/>
          <w:sz w:val="20"/>
          <w:szCs w:val="20"/>
          <w:spacing w:val="20"/>
        </w:rPr>
        <w:t xml:space="preserve">  </w:t>
      </w:r>
      <w:r>
        <w:rPr>
          <w:rFonts w:ascii="SimSun" w:hAnsi="SimSun" w:eastAsia="SimSun" w:cs="SimSun"/>
          <w:sz w:val="20"/>
          <w:szCs w:val="20"/>
          <w:b/>
          <w:bCs/>
          <w:spacing w:val="8"/>
        </w:rPr>
        <w:t>红细胞内2,3-二磷酸甘油酸(2,</w:t>
      </w:r>
      <w:r>
        <w:rPr>
          <w:rFonts w:ascii="Times New Roman" w:hAnsi="Times New Roman" w:eastAsia="Times New Roman" w:cs="Times New Roman"/>
          <w:sz w:val="20"/>
          <w:szCs w:val="20"/>
          <w:spacing w:val="8"/>
        </w:rPr>
        <w:t>3-</w:t>
      </w:r>
      <w:r>
        <w:rPr>
          <w:rFonts w:ascii="Times New Roman" w:hAnsi="Times New Roman" w:eastAsia="Times New Roman" w:cs="Times New Roman"/>
          <w:sz w:val="20"/>
          <w:szCs w:val="20"/>
          <w:spacing w:val="-19"/>
        </w:rPr>
        <w:t xml:space="preserve"> </w:t>
      </w:r>
      <w:r>
        <w:rPr>
          <w:rFonts w:ascii="Times New Roman" w:hAnsi="Times New Roman" w:eastAsia="Times New Roman" w:cs="Times New Roman"/>
          <w:sz w:val="20"/>
          <w:szCs w:val="20"/>
        </w:rPr>
        <w:t>diphosphoglycerate</w:t>
      </w:r>
      <w:r>
        <w:rPr>
          <w:rFonts w:ascii="Times New Roman" w:hAnsi="Times New Roman" w:eastAsia="Times New Roman" w:cs="Times New Roman"/>
          <w:sz w:val="20"/>
          <w:szCs w:val="20"/>
          <w:spacing w:val="8"/>
        </w:rPr>
        <w:t>,2,3-</w:t>
      </w:r>
      <w:r>
        <w:rPr>
          <w:rFonts w:ascii="Times New Roman" w:hAnsi="Times New Roman" w:eastAsia="Times New Roman" w:cs="Times New Roman"/>
          <w:sz w:val="20"/>
          <w:szCs w:val="20"/>
        </w:rPr>
        <w:t>DPG</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8"/>
        </w:rPr>
        <w:t>红细胞内含有丰</w:t>
      </w:r>
    </w:p>
    <w:p>
      <w:pPr>
        <w:ind w:right="1019"/>
        <w:spacing w:before="110" w:line="277" w:lineRule="auto"/>
        <w:jc w:val="both"/>
        <w:rPr>
          <w:rFonts w:ascii="SimSun" w:hAnsi="SimSun" w:eastAsia="SimSun" w:cs="SimSun"/>
          <w:sz w:val="20"/>
          <w:szCs w:val="20"/>
        </w:rPr>
      </w:pPr>
      <w:r>
        <w:rPr>
          <w:rFonts w:ascii="SimSun" w:hAnsi="SimSun" w:eastAsia="SimSun" w:cs="SimSun"/>
          <w:sz w:val="20"/>
          <w:szCs w:val="20"/>
          <w:spacing w:val="1"/>
        </w:rPr>
        <w:t>富的有机磷化合物，如2,3-</w:t>
      </w:r>
      <w:r>
        <w:rPr>
          <w:rFonts w:ascii="SimSun" w:hAnsi="SimSun" w:eastAsia="SimSun" w:cs="SimSun"/>
          <w:sz w:val="20"/>
          <w:szCs w:val="20"/>
        </w:rPr>
        <w:t>DPG</w:t>
      </w:r>
      <w:r>
        <w:rPr>
          <w:rFonts w:ascii="SimSun" w:hAnsi="SimSun" w:eastAsia="SimSun" w:cs="SimSun"/>
          <w:sz w:val="20"/>
          <w:szCs w:val="20"/>
          <w:spacing w:val="1"/>
        </w:rPr>
        <w:t>、</w:t>
      </w:r>
      <w:r>
        <w:rPr>
          <w:rFonts w:ascii="SimSun" w:hAnsi="SimSun" w:eastAsia="SimSun" w:cs="SimSun"/>
          <w:sz w:val="20"/>
          <w:szCs w:val="20"/>
        </w:rPr>
        <w:t>ATP</w:t>
      </w:r>
      <w:r>
        <w:rPr>
          <w:rFonts w:ascii="SimSun" w:hAnsi="SimSun" w:eastAsia="SimSun" w:cs="SimSun"/>
          <w:sz w:val="20"/>
          <w:szCs w:val="20"/>
          <w:spacing w:val="-19"/>
        </w:rPr>
        <w:t xml:space="preserve"> </w:t>
      </w:r>
      <w:r>
        <w:rPr>
          <w:rFonts w:ascii="SimSun" w:hAnsi="SimSun" w:eastAsia="SimSun" w:cs="SimSun"/>
          <w:sz w:val="20"/>
          <w:szCs w:val="20"/>
          <w:spacing w:val="1"/>
        </w:rPr>
        <w:t>等，其中2,3-</w:t>
      </w:r>
      <w:r>
        <w:rPr>
          <w:rFonts w:ascii="SimSun" w:hAnsi="SimSun" w:eastAsia="SimSun" w:cs="SimSun"/>
          <w:sz w:val="20"/>
          <w:szCs w:val="20"/>
        </w:rPr>
        <w:t>DPG</w:t>
      </w:r>
      <w:r>
        <w:rPr>
          <w:rFonts w:ascii="SimSun" w:hAnsi="SimSun" w:eastAsia="SimSun" w:cs="SimSun"/>
          <w:sz w:val="20"/>
          <w:szCs w:val="20"/>
          <w:spacing w:val="24"/>
        </w:rPr>
        <w:t xml:space="preserve"> </w:t>
      </w:r>
      <w:r>
        <w:rPr>
          <w:rFonts w:ascii="SimSun" w:hAnsi="SimSun" w:eastAsia="SimSun" w:cs="SimSun"/>
          <w:sz w:val="20"/>
          <w:szCs w:val="20"/>
          <w:spacing w:val="1"/>
        </w:rPr>
        <w:t>在调节</w:t>
      </w:r>
      <w:r>
        <w:rPr>
          <w:rFonts w:ascii="SimSun" w:hAnsi="SimSun" w:eastAsia="SimSun" w:cs="SimSun"/>
          <w:sz w:val="20"/>
          <w:szCs w:val="20"/>
        </w:rPr>
        <w:t>Hb</w:t>
      </w:r>
      <w:r>
        <w:rPr>
          <w:rFonts w:ascii="SimSun" w:hAnsi="SimSun" w:eastAsia="SimSun" w:cs="SimSun"/>
          <w:sz w:val="20"/>
          <w:szCs w:val="20"/>
          <w:spacing w:val="14"/>
        </w:rPr>
        <w:t xml:space="preserve"> </w:t>
      </w:r>
      <w:r>
        <w:rPr>
          <w:rFonts w:ascii="SimSun" w:hAnsi="SimSun" w:eastAsia="SimSun" w:cs="SimSun"/>
          <w:sz w:val="20"/>
          <w:szCs w:val="20"/>
          <w:spacing w:val="1"/>
        </w:rPr>
        <w:t>与</w:t>
      </w:r>
      <w:r>
        <w:rPr>
          <w:rFonts w:ascii="SimSun" w:hAnsi="SimSun" w:eastAsia="SimSun" w:cs="SimSun"/>
          <w:sz w:val="20"/>
          <w:szCs w:val="20"/>
          <w:spacing w:val="-39"/>
        </w:rPr>
        <w:t xml:space="preserve"> </w:t>
      </w:r>
      <w:r>
        <w:rPr>
          <w:rFonts w:ascii="SimSun" w:hAnsi="SimSun" w:eastAsia="SimSun" w:cs="SimSun"/>
          <w:sz w:val="20"/>
          <w:szCs w:val="20"/>
          <w:spacing w:val="1"/>
        </w:rPr>
        <w:t>O</w:t>
      </w:r>
      <w:r>
        <w:rPr>
          <w:rFonts w:ascii="Calibri" w:hAnsi="Calibri" w:eastAsia="Calibri" w:cs="Calibri"/>
          <w:sz w:val="20"/>
          <w:szCs w:val="20"/>
          <w:spacing w:val="1"/>
        </w:rPr>
        <w:t>₂</w:t>
      </w:r>
      <w:r>
        <w:rPr>
          <w:rFonts w:ascii="Calibri" w:hAnsi="Calibri" w:eastAsia="Calibri" w:cs="Calibri"/>
          <w:sz w:val="20"/>
          <w:szCs w:val="20"/>
          <w:spacing w:val="15"/>
          <w:w w:val="101"/>
        </w:rPr>
        <w:t xml:space="preserve"> </w:t>
      </w:r>
      <w:r>
        <w:rPr>
          <w:rFonts w:ascii="SimSun" w:hAnsi="SimSun" w:eastAsia="SimSun" w:cs="SimSun"/>
          <w:sz w:val="20"/>
          <w:szCs w:val="20"/>
          <w:spacing w:val="1"/>
        </w:rPr>
        <w:t>的亲和力中具有重要作用。</w:t>
      </w:r>
      <w:r>
        <w:rPr>
          <w:rFonts w:ascii="SimSun" w:hAnsi="SimSun" w:eastAsia="SimSun" w:cs="SimSun"/>
          <w:sz w:val="20"/>
          <w:szCs w:val="20"/>
        </w:rPr>
        <w:t xml:space="preserve"> </w:t>
      </w:r>
      <w:r>
        <w:rPr>
          <w:rFonts w:ascii="SimSun" w:hAnsi="SimSun" w:eastAsia="SimSun" w:cs="SimSun"/>
          <w:sz w:val="20"/>
          <w:szCs w:val="20"/>
          <w:spacing w:val="-10"/>
        </w:rPr>
        <w:t>2,3-DPG</w:t>
      </w:r>
      <w:r>
        <w:rPr>
          <w:rFonts w:ascii="SimSun" w:hAnsi="SimSun" w:eastAsia="SimSun" w:cs="SimSun"/>
          <w:sz w:val="20"/>
          <w:szCs w:val="20"/>
          <w:spacing w:val="21"/>
        </w:rPr>
        <w:t xml:space="preserve"> </w:t>
      </w:r>
      <w:r>
        <w:rPr>
          <w:rFonts w:ascii="SimSun" w:hAnsi="SimSun" w:eastAsia="SimSun" w:cs="SimSun"/>
          <w:sz w:val="20"/>
          <w:szCs w:val="20"/>
          <w:spacing w:val="-10"/>
        </w:rPr>
        <w:t>浓度升高时，Hb</w:t>
      </w:r>
      <w:r>
        <w:rPr>
          <w:rFonts w:ascii="SimSun" w:hAnsi="SimSun" w:eastAsia="SimSun" w:cs="SimSun"/>
          <w:sz w:val="20"/>
          <w:szCs w:val="20"/>
          <w:spacing w:val="-17"/>
        </w:rPr>
        <w:t xml:space="preserve"> </w:t>
      </w:r>
      <w:r>
        <w:rPr>
          <w:rFonts w:ascii="SimSun" w:hAnsi="SimSun" w:eastAsia="SimSun" w:cs="SimSun"/>
          <w:sz w:val="20"/>
          <w:szCs w:val="20"/>
          <w:spacing w:val="-10"/>
        </w:rPr>
        <w:t>对</w:t>
      </w:r>
      <w:r>
        <w:rPr>
          <w:rFonts w:ascii="SimSun" w:hAnsi="SimSun" w:eastAsia="SimSun" w:cs="SimSun"/>
          <w:sz w:val="20"/>
          <w:szCs w:val="20"/>
          <w:spacing w:val="-33"/>
        </w:rPr>
        <w:t xml:space="preserve"> </w:t>
      </w:r>
      <w:r>
        <w:rPr>
          <w:rFonts w:ascii="SimSun" w:hAnsi="SimSun" w:eastAsia="SimSun" w:cs="SimSun"/>
          <w:sz w:val="20"/>
          <w:szCs w:val="20"/>
          <w:spacing w:val="-10"/>
        </w:rPr>
        <w:t>O</w:t>
      </w:r>
      <w:r>
        <w:rPr>
          <w:rFonts w:ascii="Calibri" w:hAnsi="Calibri" w:eastAsia="Calibri" w:cs="Calibri"/>
          <w:sz w:val="20"/>
          <w:szCs w:val="20"/>
          <w:spacing w:val="-10"/>
        </w:rPr>
        <w:t>₂</w:t>
      </w:r>
      <w:r>
        <w:rPr>
          <w:rFonts w:ascii="Calibri" w:hAnsi="Calibri" w:eastAsia="Calibri" w:cs="Calibri"/>
          <w:sz w:val="20"/>
          <w:szCs w:val="20"/>
          <w:spacing w:val="15"/>
          <w:w w:val="101"/>
        </w:rPr>
        <w:t xml:space="preserve"> </w:t>
      </w:r>
      <w:r>
        <w:rPr>
          <w:rFonts w:ascii="SimSun" w:hAnsi="SimSun" w:eastAsia="SimSun" w:cs="SimSun"/>
          <w:sz w:val="20"/>
          <w:szCs w:val="20"/>
          <w:spacing w:val="-10"/>
        </w:rPr>
        <w:t>的亲和力降低，Pso增大，氧解离曲线右移；反之，曲线左移(见图5-15)。</w:t>
      </w:r>
      <w:r>
        <w:rPr>
          <w:rFonts w:ascii="SimSun" w:hAnsi="SimSun" w:eastAsia="SimSun" w:cs="SimSun"/>
          <w:sz w:val="20"/>
          <w:szCs w:val="20"/>
        </w:rPr>
        <w:t xml:space="preserve"> </w:t>
      </w:r>
      <w:r>
        <w:rPr>
          <w:rFonts w:ascii="SimSun" w:hAnsi="SimSun" w:eastAsia="SimSun" w:cs="SimSun"/>
          <w:sz w:val="20"/>
          <w:szCs w:val="20"/>
          <w:spacing w:val="-2"/>
        </w:rPr>
        <w:t>这种作用可能是由于2,3-DPG</w:t>
      </w:r>
      <w:r>
        <w:rPr>
          <w:rFonts w:ascii="SimSun" w:hAnsi="SimSun" w:eastAsia="SimSun" w:cs="SimSun"/>
          <w:sz w:val="20"/>
          <w:szCs w:val="20"/>
          <w:spacing w:val="31"/>
        </w:rPr>
        <w:t xml:space="preserve"> </w:t>
      </w:r>
      <w:r>
        <w:rPr>
          <w:rFonts w:ascii="SimSun" w:hAnsi="SimSun" w:eastAsia="SimSun" w:cs="SimSun"/>
          <w:sz w:val="20"/>
          <w:szCs w:val="20"/>
          <w:spacing w:val="-2"/>
        </w:rPr>
        <w:t>与</w:t>
      </w:r>
      <w:r>
        <w:rPr>
          <w:rFonts w:ascii="SimSun" w:hAnsi="SimSun" w:eastAsia="SimSun" w:cs="SimSun"/>
          <w:sz w:val="20"/>
          <w:szCs w:val="20"/>
          <w:spacing w:val="-48"/>
        </w:rPr>
        <w:t xml:space="preserve"> </w:t>
      </w:r>
      <w:r>
        <w:rPr>
          <w:rFonts w:ascii="SimSun" w:hAnsi="SimSun" w:eastAsia="SimSun" w:cs="SimSun"/>
          <w:sz w:val="20"/>
          <w:szCs w:val="20"/>
          <w:spacing w:val="-2"/>
        </w:rPr>
        <w:t>Hb</w:t>
      </w:r>
      <w:r>
        <w:rPr>
          <w:rFonts w:ascii="SimSun" w:hAnsi="SimSun" w:eastAsia="SimSun" w:cs="SimSun"/>
          <w:sz w:val="20"/>
          <w:szCs w:val="20"/>
          <w:spacing w:val="-7"/>
        </w:rPr>
        <w:t xml:space="preserve"> </w:t>
      </w:r>
      <w:r>
        <w:rPr>
          <w:rFonts w:ascii="SimSun" w:hAnsi="SimSun" w:eastAsia="SimSun" w:cs="SimSun"/>
          <w:sz w:val="20"/>
          <w:szCs w:val="20"/>
          <w:spacing w:val="-2"/>
        </w:rPr>
        <w:t>的β链形成盐键，促使Hb</w:t>
      </w:r>
      <w:r>
        <w:rPr>
          <w:rFonts w:ascii="SimSun" w:hAnsi="SimSun" w:eastAsia="SimSun" w:cs="SimSun"/>
          <w:sz w:val="20"/>
          <w:szCs w:val="20"/>
          <w:spacing w:val="4"/>
        </w:rPr>
        <w:t xml:space="preserve"> </w:t>
      </w:r>
      <w:r>
        <w:rPr>
          <w:rFonts w:ascii="SimSun" w:hAnsi="SimSun" w:eastAsia="SimSun" w:cs="SimSun"/>
          <w:sz w:val="20"/>
          <w:szCs w:val="20"/>
          <w:spacing w:val="-2"/>
        </w:rPr>
        <w:t>向</w:t>
      </w:r>
      <w:r>
        <w:rPr>
          <w:rFonts w:ascii="SimSun" w:hAnsi="SimSun" w:eastAsia="SimSun" w:cs="SimSun"/>
          <w:sz w:val="20"/>
          <w:szCs w:val="20"/>
          <w:spacing w:val="-42"/>
        </w:rPr>
        <w:t xml:space="preserve"> </w:t>
      </w:r>
      <w:r>
        <w:rPr>
          <w:rFonts w:ascii="SimSun" w:hAnsi="SimSun" w:eastAsia="SimSun" w:cs="SimSun"/>
          <w:sz w:val="20"/>
          <w:szCs w:val="20"/>
          <w:spacing w:val="-2"/>
        </w:rPr>
        <w:t>T</w:t>
      </w:r>
      <w:r>
        <w:rPr>
          <w:rFonts w:ascii="SimSun" w:hAnsi="SimSun" w:eastAsia="SimSun" w:cs="SimSun"/>
          <w:sz w:val="20"/>
          <w:szCs w:val="20"/>
          <w:spacing w:val="-15"/>
        </w:rPr>
        <w:t xml:space="preserve"> </w:t>
      </w:r>
      <w:r>
        <w:rPr>
          <w:rFonts w:ascii="SimSun" w:hAnsi="SimSun" w:eastAsia="SimSun" w:cs="SimSun"/>
          <w:sz w:val="20"/>
          <w:szCs w:val="20"/>
          <w:spacing w:val="-2"/>
        </w:rPr>
        <w:t>型转变；也可能是2,3-DPG</w:t>
      </w:r>
      <w:r>
        <w:rPr>
          <w:rFonts w:ascii="SimSun" w:hAnsi="SimSun" w:eastAsia="SimSun" w:cs="SimSun"/>
          <w:sz w:val="20"/>
          <w:szCs w:val="20"/>
          <w:spacing w:val="34"/>
        </w:rPr>
        <w:t xml:space="preserve"> </w:t>
      </w:r>
      <w:r>
        <w:rPr>
          <w:rFonts w:ascii="SimSun" w:hAnsi="SimSun" w:eastAsia="SimSun" w:cs="SimSun"/>
          <w:sz w:val="20"/>
          <w:szCs w:val="20"/>
          <w:spacing w:val="-2"/>
        </w:rPr>
        <w:t>提高</w:t>
      </w:r>
      <w:r>
        <w:rPr>
          <w:rFonts w:ascii="SimSun" w:hAnsi="SimSun" w:eastAsia="SimSun" w:cs="SimSun"/>
          <w:sz w:val="20"/>
          <w:szCs w:val="20"/>
        </w:rPr>
        <w:t xml:space="preserve">  </w:t>
      </w:r>
      <w:r>
        <w:rPr>
          <w:rFonts w:ascii="SimSun" w:hAnsi="SimSun" w:eastAsia="SimSun" w:cs="SimSun"/>
          <w:sz w:val="20"/>
          <w:szCs w:val="20"/>
          <w:spacing w:val="-2"/>
        </w:rPr>
        <w:t>了细胞内H*</w:t>
      </w:r>
      <w:r>
        <w:rPr>
          <w:rFonts w:ascii="SimSun" w:hAnsi="SimSun" w:eastAsia="SimSun" w:cs="SimSun"/>
          <w:sz w:val="20"/>
          <w:szCs w:val="20"/>
          <w:spacing w:val="-49"/>
        </w:rPr>
        <w:t xml:space="preserve"> </w:t>
      </w:r>
      <w:r>
        <w:rPr>
          <w:rFonts w:ascii="SimSun" w:hAnsi="SimSun" w:eastAsia="SimSun" w:cs="SimSun"/>
          <w:sz w:val="20"/>
          <w:szCs w:val="20"/>
          <w:spacing w:val="-2"/>
        </w:rPr>
        <w:t>浓度，进而通过波尔效应降低Hb</w:t>
      </w:r>
      <w:r>
        <w:rPr>
          <w:rFonts w:ascii="SimSun" w:hAnsi="SimSun" w:eastAsia="SimSun" w:cs="SimSun"/>
          <w:sz w:val="20"/>
          <w:szCs w:val="20"/>
          <w:spacing w:val="-17"/>
        </w:rPr>
        <w:t xml:space="preserve"> </w:t>
      </w:r>
      <w:r>
        <w:rPr>
          <w:rFonts w:ascii="SimSun" w:hAnsi="SimSun" w:eastAsia="SimSun" w:cs="SimSun"/>
          <w:sz w:val="20"/>
          <w:szCs w:val="20"/>
          <w:spacing w:val="-2"/>
        </w:rPr>
        <w:t>对</w:t>
      </w:r>
      <w:r>
        <w:rPr>
          <w:rFonts w:ascii="SimSun" w:hAnsi="SimSun" w:eastAsia="SimSun" w:cs="SimSun"/>
          <w:sz w:val="20"/>
          <w:szCs w:val="20"/>
          <w:spacing w:val="-53"/>
        </w:rPr>
        <w:t xml:space="preserve"> </w:t>
      </w:r>
      <w:r>
        <w:rPr>
          <w:rFonts w:ascii="SimSun" w:hAnsi="SimSun" w:eastAsia="SimSun" w:cs="SimSun"/>
          <w:sz w:val="20"/>
          <w:szCs w:val="20"/>
          <w:spacing w:val="-2"/>
        </w:rPr>
        <w:t>O</w:t>
      </w:r>
      <w:r>
        <w:rPr>
          <w:rFonts w:ascii="Calibri" w:hAnsi="Calibri" w:eastAsia="Calibri" w:cs="Calibri"/>
          <w:sz w:val="20"/>
          <w:szCs w:val="20"/>
          <w:spacing w:val="-2"/>
        </w:rPr>
        <w:t>₂</w:t>
      </w:r>
      <w:r>
        <w:rPr>
          <w:rFonts w:ascii="Calibri" w:hAnsi="Calibri" w:eastAsia="Calibri" w:cs="Calibri"/>
          <w:sz w:val="20"/>
          <w:szCs w:val="20"/>
          <w:spacing w:val="35"/>
          <w:w w:val="101"/>
        </w:rPr>
        <w:t xml:space="preserve"> </w:t>
      </w:r>
      <w:r>
        <w:rPr>
          <w:rFonts w:ascii="SimSun" w:hAnsi="SimSun" w:eastAsia="SimSun" w:cs="SimSun"/>
          <w:sz w:val="20"/>
          <w:szCs w:val="20"/>
          <w:spacing w:val="-2"/>
        </w:rPr>
        <w:t>的亲和力。</w:t>
      </w:r>
    </w:p>
    <w:p>
      <w:pPr>
        <w:ind w:right="1094" w:firstLine="410"/>
        <w:spacing w:before="80" w:line="269" w:lineRule="auto"/>
        <w:jc w:val="both"/>
        <w:rPr>
          <w:rFonts w:ascii="SimSun" w:hAnsi="SimSun" w:eastAsia="SimSun" w:cs="SimSun"/>
          <w:sz w:val="20"/>
          <w:szCs w:val="20"/>
        </w:rPr>
      </w:pPr>
      <w:r>
        <w:rPr>
          <w:rFonts w:ascii="SimSun" w:hAnsi="SimSun" w:eastAsia="SimSun" w:cs="SimSun"/>
          <w:sz w:val="20"/>
          <w:szCs w:val="20"/>
          <w:spacing w:val="-7"/>
        </w:rPr>
        <w:t>2,3-DPG</w:t>
      </w:r>
      <w:r>
        <w:rPr>
          <w:rFonts w:ascii="SimSun" w:hAnsi="SimSun" w:eastAsia="SimSun" w:cs="SimSun"/>
          <w:sz w:val="20"/>
          <w:szCs w:val="20"/>
          <w:spacing w:val="-10"/>
        </w:rPr>
        <w:t xml:space="preserve"> </w:t>
      </w:r>
      <w:r>
        <w:rPr>
          <w:rFonts w:ascii="SimSun" w:hAnsi="SimSun" w:eastAsia="SimSun" w:cs="SimSun"/>
          <w:sz w:val="20"/>
          <w:szCs w:val="20"/>
          <w:spacing w:val="-7"/>
        </w:rPr>
        <w:t>是红细胞无氧糖酵解的产物。在慢性缺氧、贫血、</w:t>
      </w:r>
      <w:r>
        <w:rPr>
          <w:rFonts w:ascii="SimSun" w:hAnsi="SimSun" w:eastAsia="SimSun" w:cs="SimSun"/>
          <w:sz w:val="20"/>
          <w:szCs w:val="20"/>
          <w:spacing w:val="-8"/>
        </w:rPr>
        <w:t>高山低氧等情况下，糖酵解加强，红细</w:t>
      </w:r>
      <w:r>
        <w:rPr>
          <w:rFonts w:ascii="SimSun" w:hAnsi="SimSun" w:eastAsia="SimSun" w:cs="SimSun"/>
          <w:sz w:val="20"/>
          <w:szCs w:val="20"/>
        </w:rPr>
        <w:t xml:space="preserve"> </w:t>
      </w:r>
      <w:r>
        <w:rPr>
          <w:rFonts w:ascii="SimSun" w:hAnsi="SimSun" w:eastAsia="SimSun" w:cs="SimSun"/>
          <w:sz w:val="20"/>
          <w:szCs w:val="20"/>
          <w:spacing w:val="-2"/>
        </w:rPr>
        <w:t>胞内2,3-DPG</w:t>
      </w:r>
      <w:r>
        <w:rPr>
          <w:rFonts w:ascii="SimSun" w:hAnsi="SimSun" w:eastAsia="SimSun" w:cs="SimSun"/>
          <w:sz w:val="20"/>
          <w:szCs w:val="20"/>
          <w:spacing w:val="3"/>
        </w:rPr>
        <w:t xml:space="preserve"> </w:t>
      </w:r>
      <w:r>
        <w:rPr>
          <w:rFonts w:ascii="SimSun" w:hAnsi="SimSun" w:eastAsia="SimSun" w:cs="SimSun"/>
          <w:sz w:val="20"/>
          <w:szCs w:val="20"/>
          <w:spacing w:val="-2"/>
        </w:rPr>
        <w:t>增加，氧解离曲线</w:t>
      </w:r>
      <w:r>
        <w:rPr>
          <w:rFonts w:ascii="SimSun" w:hAnsi="SimSun" w:eastAsia="SimSun" w:cs="SimSun"/>
          <w:sz w:val="20"/>
          <w:szCs w:val="20"/>
          <w:spacing w:val="-3"/>
        </w:rPr>
        <w:t>右移，有利于</w:t>
      </w:r>
      <w:r>
        <w:rPr>
          <w:rFonts w:ascii="SimSun" w:hAnsi="SimSun" w:eastAsia="SimSun" w:cs="SimSun"/>
          <w:sz w:val="20"/>
          <w:szCs w:val="20"/>
          <w:spacing w:val="-2"/>
        </w:rPr>
        <w:t>HbO</w:t>
      </w:r>
      <w:r>
        <w:rPr>
          <w:rFonts w:ascii="Calibri" w:hAnsi="Calibri" w:eastAsia="Calibri" w:cs="Calibri"/>
          <w:sz w:val="20"/>
          <w:szCs w:val="20"/>
          <w:spacing w:val="-3"/>
        </w:rPr>
        <w:t>₂</w:t>
      </w:r>
      <w:r>
        <w:rPr>
          <w:rFonts w:ascii="Calibri" w:hAnsi="Calibri" w:eastAsia="Calibri" w:cs="Calibri"/>
          <w:sz w:val="20"/>
          <w:szCs w:val="20"/>
          <w:spacing w:val="8"/>
        </w:rPr>
        <w:t xml:space="preserve">  </w:t>
      </w:r>
      <w:r>
        <w:rPr>
          <w:rFonts w:ascii="SimSun" w:hAnsi="SimSun" w:eastAsia="SimSun" w:cs="SimSun"/>
          <w:sz w:val="20"/>
          <w:szCs w:val="20"/>
          <w:spacing w:val="-3"/>
        </w:rPr>
        <w:t>释放较多的O</w:t>
      </w:r>
      <w:r>
        <w:rPr>
          <w:rFonts w:ascii="Calibri" w:hAnsi="Calibri" w:eastAsia="Calibri" w:cs="Calibri"/>
          <w:sz w:val="20"/>
          <w:szCs w:val="20"/>
          <w:spacing w:val="-3"/>
        </w:rPr>
        <w:t>₂</w:t>
      </w:r>
      <w:r>
        <w:rPr>
          <w:rFonts w:ascii="SimSun" w:hAnsi="SimSun" w:eastAsia="SimSun" w:cs="SimSun"/>
          <w:sz w:val="20"/>
          <w:szCs w:val="20"/>
          <w:spacing w:val="-3"/>
        </w:rPr>
        <w:t>,</w:t>
      </w:r>
      <w:r>
        <w:rPr>
          <w:rFonts w:ascii="SimSun" w:hAnsi="SimSun" w:eastAsia="SimSun" w:cs="SimSun"/>
          <w:sz w:val="20"/>
          <w:szCs w:val="20"/>
          <w:spacing w:val="-40"/>
        </w:rPr>
        <w:t xml:space="preserve"> </w:t>
      </w:r>
      <w:r>
        <w:rPr>
          <w:rFonts w:ascii="SimSun" w:hAnsi="SimSun" w:eastAsia="SimSun" w:cs="SimSun"/>
          <w:sz w:val="20"/>
          <w:szCs w:val="20"/>
          <w:spacing w:val="-3"/>
        </w:rPr>
        <w:t>改善组织的缺氧状态；但此时红细</w:t>
      </w:r>
      <w:r>
        <w:rPr>
          <w:rFonts w:ascii="SimSun" w:hAnsi="SimSun" w:eastAsia="SimSun" w:cs="SimSun"/>
          <w:sz w:val="20"/>
          <w:szCs w:val="20"/>
        </w:rPr>
        <w:t xml:space="preserve"> </w:t>
      </w:r>
      <w:r>
        <w:rPr>
          <w:rFonts w:ascii="SimSun" w:hAnsi="SimSun" w:eastAsia="SimSun" w:cs="SimSun"/>
          <w:sz w:val="20"/>
          <w:szCs w:val="20"/>
          <w:spacing w:val="5"/>
        </w:rPr>
        <w:t>胞内过多的2,3-</w:t>
      </w:r>
      <w:r>
        <w:rPr>
          <w:rFonts w:ascii="SimSun" w:hAnsi="SimSun" w:eastAsia="SimSun" w:cs="SimSun"/>
          <w:sz w:val="20"/>
          <w:szCs w:val="20"/>
        </w:rPr>
        <w:t>DPG</w:t>
      </w:r>
      <w:r>
        <w:rPr>
          <w:rFonts w:ascii="SimSun" w:hAnsi="SimSun" w:eastAsia="SimSun" w:cs="SimSun"/>
          <w:sz w:val="20"/>
          <w:szCs w:val="20"/>
          <w:spacing w:val="6"/>
        </w:rPr>
        <w:t xml:space="preserve"> </w:t>
      </w:r>
      <w:r>
        <w:rPr>
          <w:rFonts w:ascii="SimSun" w:hAnsi="SimSun" w:eastAsia="SimSun" w:cs="SimSun"/>
          <w:sz w:val="20"/>
          <w:szCs w:val="20"/>
          <w:spacing w:val="5"/>
        </w:rPr>
        <w:t>也会降低</w:t>
      </w:r>
      <w:r>
        <w:rPr>
          <w:rFonts w:ascii="SimSun" w:hAnsi="SimSun" w:eastAsia="SimSun" w:cs="SimSun"/>
          <w:sz w:val="20"/>
          <w:szCs w:val="20"/>
        </w:rPr>
        <w:t>Hb</w:t>
      </w:r>
      <w:r>
        <w:rPr>
          <w:rFonts w:ascii="SimSun" w:hAnsi="SimSun" w:eastAsia="SimSun" w:cs="SimSun"/>
          <w:sz w:val="20"/>
          <w:szCs w:val="20"/>
          <w:spacing w:val="-17"/>
        </w:rPr>
        <w:t xml:space="preserve"> </w:t>
      </w:r>
      <w:r>
        <w:rPr>
          <w:rFonts w:ascii="SimSun" w:hAnsi="SimSun" w:eastAsia="SimSun" w:cs="SimSun"/>
          <w:sz w:val="20"/>
          <w:szCs w:val="20"/>
          <w:spacing w:val="5"/>
        </w:rPr>
        <w:t>在肺部对O</w:t>
      </w:r>
      <w:r>
        <w:rPr>
          <w:rFonts w:ascii="Calibri" w:hAnsi="Calibri" w:eastAsia="Calibri" w:cs="Calibri"/>
          <w:sz w:val="20"/>
          <w:szCs w:val="20"/>
          <w:spacing w:val="5"/>
        </w:rPr>
        <w:t>₂</w:t>
      </w:r>
      <w:r>
        <w:rPr>
          <w:rFonts w:ascii="Calibri" w:hAnsi="Calibri" w:eastAsia="Calibri" w:cs="Calibri"/>
          <w:sz w:val="20"/>
          <w:szCs w:val="20"/>
          <w:spacing w:val="25"/>
        </w:rPr>
        <w:t xml:space="preserve"> </w:t>
      </w:r>
      <w:r>
        <w:rPr>
          <w:rFonts w:ascii="SimSun" w:hAnsi="SimSun" w:eastAsia="SimSun" w:cs="SimSun"/>
          <w:sz w:val="20"/>
          <w:szCs w:val="20"/>
          <w:spacing w:val="5"/>
        </w:rPr>
        <w:t>的结合。</w:t>
      </w:r>
    </w:p>
    <w:p>
      <w:pPr>
        <w:ind w:left="410"/>
        <w:spacing w:before="106" w:line="216" w:lineRule="auto"/>
        <w:rPr>
          <w:rFonts w:ascii="SimSun" w:hAnsi="SimSun" w:eastAsia="SimSun" w:cs="SimSun"/>
          <w:sz w:val="20"/>
          <w:szCs w:val="20"/>
        </w:rPr>
      </w:pPr>
      <w:r>
        <w:rPr>
          <w:rFonts w:ascii="SimSun" w:hAnsi="SimSun" w:eastAsia="SimSun" w:cs="SimSun"/>
          <w:sz w:val="20"/>
          <w:szCs w:val="20"/>
          <w:spacing w:val="-7"/>
        </w:rPr>
        <w:t>在血库中用抗凝剂枸橼酸-葡萄糖液保存3周以上的</w:t>
      </w:r>
      <w:r>
        <w:rPr>
          <w:rFonts w:ascii="SimSun" w:hAnsi="SimSun" w:eastAsia="SimSun" w:cs="SimSun"/>
          <w:sz w:val="20"/>
          <w:szCs w:val="20"/>
          <w:spacing w:val="-8"/>
        </w:rPr>
        <w:t>血液，因糖酵解停止，红细胞内2,3-</w:t>
      </w:r>
      <w:r>
        <w:rPr>
          <w:rFonts w:ascii="SimSun" w:hAnsi="SimSun" w:eastAsia="SimSun" w:cs="SimSun"/>
          <w:sz w:val="20"/>
          <w:szCs w:val="20"/>
          <w:spacing w:val="-7"/>
        </w:rPr>
        <w:t>DPG</w:t>
      </w:r>
      <w:r>
        <w:rPr>
          <w:rFonts w:ascii="SimSun" w:hAnsi="SimSun" w:eastAsia="SimSun" w:cs="SimSun"/>
          <w:sz w:val="20"/>
          <w:szCs w:val="20"/>
          <w:spacing w:val="3"/>
        </w:rPr>
        <w:t xml:space="preserve"> </w:t>
      </w:r>
      <w:r>
        <w:rPr>
          <w:rFonts w:ascii="SimSun" w:hAnsi="SimSun" w:eastAsia="SimSun" w:cs="SimSun"/>
          <w:sz w:val="20"/>
          <w:szCs w:val="20"/>
          <w:spacing w:val="-8"/>
        </w:rPr>
        <w:t>浓度降</w:t>
      </w:r>
    </w:p>
    <w:p>
      <w:pPr>
        <w:sectPr>
          <w:pgSz w:w="11280" w:h="15940"/>
          <w:pgMar w:top="400" w:right="629" w:bottom="400" w:left="879" w:header="0" w:footer="0" w:gutter="0"/>
        </w:sectPr>
        <w:rPr/>
      </w:pPr>
    </w:p>
    <w:p>
      <w:pPr>
        <w:spacing w:line="300" w:lineRule="auto"/>
        <w:rPr>
          <w:rFonts w:ascii="Arial"/>
          <w:sz w:val="21"/>
        </w:rPr>
      </w:pPr>
      <w:r>
        <mc:AlternateContent xmlns:mc="http://schemas.openxmlformats.org/markup-compatibility/2006">
          <mc:Choice Requires="wps">
            <w:drawing>
              <wp:anchor distT="0" distB="0" distL="0" distR="0" simplePos="0" relativeHeight="251791360" behindDoc="0" locked="0" layoutInCell="0" allowOverlap="1">
                <wp:simplePos x="0" y="0"/>
                <wp:positionH relativeFrom="page">
                  <wp:posOffset>4094677</wp:posOffset>
                </wp:positionH>
                <wp:positionV relativeFrom="page">
                  <wp:posOffset>2594783</wp:posOffset>
                </wp:positionV>
                <wp:extent cx="1160780" cy="191135"/>
                <wp:effectExtent l="0" t="0" r="0" b="0"/>
                <wp:wrapNone/>
                <wp:docPr id="62" name="TextBox 62"/>
                <wp:cNvGraphicFramePr/>
                <a:graphic>
                  <a:graphicData uri="http://schemas.microsoft.com/office/word/2010/wordprocessingShape">
                    <wps:wsp>
                      <wps:cNvSpPr txBox="1"/>
                      <wps:spPr>
                        <a:xfrm rot="16200000">
                          <a:off x="4094677" y="2594783"/>
                          <a:ext cx="1160780" cy="19113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4" w:line="219" w:lineRule="auto"/>
                              <w:rPr>
                                <w:rFonts w:ascii="SimSun" w:hAnsi="SimSun" w:eastAsia="SimSun" w:cs="SimSun"/>
                                <w:sz w:val="19"/>
                                <w:szCs w:val="19"/>
                              </w:rPr>
                            </w:pPr>
                            <w:r>
                              <w:rPr>
                                <w:rFonts w:ascii="SimSun" w:hAnsi="SimSun" w:eastAsia="SimSun" w:cs="SimSun"/>
                                <w:sz w:val="19"/>
                                <w:szCs w:val="19"/>
                                <w:spacing w:val="-13"/>
                                <w:w w:val="98"/>
                              </w:rPr>
                              <w:t>Hb氧一氧化碳饱和度(%)</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33" style="position:absolute;margin-left:322.416pt;margin-top:204.314pt;mso-position-vertical-relative:page;mso-position-horizontal-relative:page;width:91.4pt;height:15.05pt;z-index:251791360;rotation:270;" o:allowincell="f" filled="false" stroked="false" type="#_x0000_t202">
                <v:fill on="false"/>
                <v:stroke on="false"/>
                <v:path/>
                <v:imagedata o:title=""/>
                <o:lock v:ext="edit" aspectratio="false"/>
                <v:textbox inset="0mm,0mm,0mm,0mm">
                  <w:txbxContent>
                    <w:p>
                      <w:pPr>
                        <w:ind w:left="20"/>
                        <w:spacing w:before="54" w:line="219" w:lineRule="auto"/>
                        <w:rPr>
                          <w:rFonts w:ascii="SimSun" w:hAnsi="SimSun" w:eastAsia="SimSun" w:cs="SimSun"/>
                          <w:sz w:val="19"/>
                          <w:szCs w:val="19"/>
                        </w:rPr>
                      </w:pPr>
                      <w:r>
                        <w:rPr>
                          <w:rFonts w:ascii="SimSun" w:hAnsi="SimSun" w:eastAsia="SimSun" w:cs="SimSun"/>
                          <w:sz w:val="19"/>
                          <w:szCs w:val="19"/>
                          <w:spacing w:val="-13"/>
                          <w:w w:val="98"/>
                        </w:rPr>
                        <w:t>Hb氧一氧化碳饱和度(%)</w:t>
                      </w:r>
                    </w:p>
                  </w:txbxContent>
                </v:textbox>
              </v:shape>
            </w:pict>
          </mc:Fallback>
        </mc:AlternateContent>
      </w:r>
      <w:r>
        <w:drawing>
          <wp:anchor distT="0" distB="0" distL="0" distR="0" simplePos="0" relativeHeight="251790336" behindDoc="0" locked="0" layoutInCell="0" allowOverlap="1">
            <wp:simplePos x="0" y="0"/>
            <wp:positionH relativeFrom="page">
              <wp:posOffset>387364</wp:posOffset>
            </wp:positionH>
            <wp:positionV relativeFrom="page">
              <wp:posOffset>9277328</wp:posOffset>
            </wp:positionV>
            <wp:extent cx="527038" cy="444553"/>
            <wp:effectExtent l="0" t="0" r="0" b="0"/>
            <wp:wrapNone/>
            <wp:docPr id="63" name="IM 63"/>
            <wp:cNvGraphicFramePr/>
            <a:graphic>
              <a:graphicData uri="http://schemas.openxmlformats.org/drawingml/2006/picture">
                <pic:pic>
                  <pic:nvPicPr>
                    <pic:cNvPr id="63" name="IM 63"/>
                    <pic:cNvPicPr/>
                  </pic:nvPicPr>
                  <pic:blipFill>
                    <a:blip r:embed="rId62"/>
                    <a:stretch>
                      <a:fillRect/>
                    </a:stretch>
                  </pic:blipFill>
                  <pic:spPr>
                    <a:xfrm rot="0">
                      <a:off x="0" y="0"/>
                      <a:ext cx="527038" cy="444553"/>
                    </a:xfrm>
                    <a:prstGeom prst="rect">
                      <a:avLst/>
                    </a:prstGeom>
                  </pic:spPr>
                </pic:pic>
              </a:graphicData>
            </a:graphic>
          </wp:anchor>
        </w:drawing>
      </w:r>
      <w:r/>
    </w:p>
    <w:p>
      <w:pPr>
        <w:ind w:left="69"/>
        <w:spacing w:before="65" w:line="222" w:lineRule="auto"/>
        <w:rPr>
          <w:rFonts w:ascii="SimHei" w:hAnsi="SimHei" w:eastAsia="SimHei" w:cs="SimHei"/>
          <w:sz w:val="20"/>
          <w:szCs w:val="20"/>
        </w:rPr>
      </w:pPr>
      <w:r>
        <w:rPr>
          <w:rFonts w:ascii="SimSun" w:hAnsi="SimSun" w:eastAsia="SimSun" w:cs="SimSun"/>
          <w:sz w:val="20"/>
          <w:szCs w:val="20"/>
          <w:color w:val="005792"/>
          <w:spacing w:val="-11"/>
        </w:rPr>
        <w:t>166</w:t>
      </w:r>
      <w:r>
        <w:rPr>
          <w:rFonts w:ascii="SimSun" w:hAnsi="SimSun" w:eastAsia="SimSun" w:cs="SimSun"/>
          <w:sz w:val="20"/>
          <w:szCs w:val="20"/>
          <w:color w:val="005792"/>
          <w:spacing w:val="6"/>
        </w:rPr>
        <w:t xml:space="preserve">       </w:t>
      </w:r>
      <w:r>
        <w:rPr>
          <w:rFonts w:ascii="SimHei" w:hAnsi="SimHei" w:eastAsia="SimHei" w:cs="SimHei"/>
          <w:sz w:val="20"/>
          <w:szCs w:val="20"/>
          <w:spacing w:val="-11"/>
        </w:rPr>
        <w:t>第五章</w:t>
      </w:r>
      <w:r>
        <w:rPr>
          <w:rFonts w:ascii="SimHei" w:hAnsi="SimHei" w:eastAsia="SimHei" w:cs="SimHei"/>
          <w:sz w:val="20"/>
          <w:szCs w:val="20"/>
          <w:spacing w:val="54"/>
        </w:rPr>
        <w:t xml:space="preserve"> </w:t>
      </w:r>
      <w:r>
        <w:rPr>
          <w:rFonts w:ascii="SimHei" w:hAnsi="SimHei" w:eastAsia="SimHei" w:cs="SimHei"/>
          <w:sz w:val="20"/>
          <w:szCs w:val="20"/>
          <w:spacing w:val="-11"/>
        </w:rPr>
        <w:t>呼</w:t>
      </w:r>
      <w:r>
        <w:rPr>
          <w:rFonts w:ascii="SimHei" w:hAnsi="SimHei" w:eastAsia="SimHei" w:cs="SimHei"/>
          <w:sz w:val="20"/>
          <w:szCs w:val="20"/>
          <w:spacing w:val="17"/>
        </w:rPr>
        <w:t xml:space="preserve">   </w:t>
      </w:r>
      <w:r>
        <w:rPr>
          <w:rFonts w:ascii="SimHei" w:hAnsi="SimHei" w:eastAsia="SimHei" w:cs="SimHei"/>
          <w:sz w:val="20"/>
          <w:szCs w:val="20"/>
          <w:spacing w:val="-11"/>
        </w:rPr>
        <w:t>吸</w:t>
      </w:r>
    </w:p>
    <w:p>
      <w:pPr>
        <w:spacing w:line="282" w:lineRule="auto"/>
        <w:rPr>
          <w:rFonts w:ascii="Arial"/>
          <w:sz w:val="21"/>
        </w:rPr>
      </w:pPr>
      <w:r/>
    </w:p>
    <w:p>
      <w:pPr>
        <w:ind w:left="1089"/>
        <w:spacing w:before="65" w:line="276" w:lineRule="auto"/>
        <w:rPr>
          <w:rFonts w:ascii="SimSun" w:hAnsi="SimSun" w:eastAsia="SimSun" w:cs="SimSun"/>
          <w:sz w:val="20"/>
          <w:szCs w:val="20"/>
        </w:rPr>
      </w:pPr>
      <w:r>
        <w:rPr>
          <w:rFonts w:ascii="SimSun" w:hAnsi="SimSun" w:eastAsia="SimSun" w:cs="SimSun"/>
          <w:sz w:val="20"/>
          <w:szCs w:val="20"/>
          <w:spacing w:val="-11"/>
        </w:rPr>
        <w:t>低，使Hb</w:t>
      </w:r>
      <w:r>
        <w:rPr>
          <w:rFonts w:ascii="SimSun" w:hAnsi="SimSun" w:eastAsia="SimSun" w:cs="SimSun"/>
          <w:sz w:val="20"/>
          <w:szCs w:val="20"/>
          <w:spacing w:val="-11"/>
        </w:rPr>
        <w:t xml:space="preserve"> </w:t>
      </w:r>
      <w:r>
        <w:rPr>
          <w:rFonts w:ascii="SimSun" w:hAnsi="SimSun" w:eastAsia="SimSun" w:cs="SimSun"/>
          <w:sz w:val="20"/>
          <w:szCs w:val="20"/>
          <w:spacing w:val="-11"/>
        </w:rPr>
        <w:t>与</w:t>
      </w:r>
      <w:r>
        <w:rPr>
          <w:rFonts w:ascii="SimSun" w:hAnsi="SimSun" w:eastAsia="SimSun" w:cs="SimSun"/>
          <w:sz w:val="20"/>
          <w:szCs w:val="20"/>
          <w:spacing w:val="-38"/>
        </w:rPr>
        <w:t xml:space="preserve"> </w:t>
      </w:r>
      <w:r>
        <w:rPr>
          <w:rFonts w:ascii="SimSun" w:hAnsi="SimSun" w:eastAsia="SimSun" w:cs="SimSun"/>
          <w:sz w:val="20"/>
          <w:szCs w:val="20"/>
          <w:spacing w:val="-11"/>
        </w:rPr>
        <w:t>O</w:t>
      </w:r>
      <w:r>
        <w:rPr>
          <w:rFonts w:ascii="Calibri" w:hAnsi="Calibri" w:eastAsia="Calibri" w:cs="Calibri"/>
          <w:sz w:val="20"/>
          <w:szCs w:val="20"/>
          <w:spacing w:val="-11"/>
        </w:rPr>
        <w:t>₂</w:t>
      </w:r>
      <w:r>
        <w:rPr>
          <w:rFonts w:ascii="Calibri" w:hAnsi="Calibri" w:eastAsia="Calibri" w:cs="Calibri"/>
          <w:sz w:val="20"/>
          <w:szCs w:val="20"/>
          <w:spacing w:val="15"/>
        </w:rPr>
        <w:t xml:space="preserve"> </w:t>
      </w:r>
      <w:r>
        <w:rPr>
          <w:rFonts w:ascii="SimSun" w:hAnsi="SimSun" w:eastAsia="SimSun" w:cs="SimSun"/>
          <w:sz w:val="20"/>
          <w:szCs w:val="20"/>
          <w:spacing w:val="-11"/>
        </w:rPr>
        <w:t>的亲和力增加，O</w:t>
      </w:r>
      <w:r>
        <w:rPr>
          <w:rFonts w:ascii="Calibri" w:hAnsi="Calibri" w:eastAsia="Calibri" w:cs="Calibri"/>
          <w:sz w:val="20"/>
          <w:szCs w:val="20"/>
          <w:spacing w:val="-11"/>
        </w:rPr>
        <w:t>₂</w:t>
      </w:r>
      <w:r>
        <w:rPr>
          <w:rFonts w:ascii="Calibri" w:hAnsi="Calibri" w:eastAsia="Calibri" w:cs="Calibri"/>
          <w:sz w:val="20"/>
          <w:szCs w:val="20"/>
          <w:spacing w:val="-5"/>
        </w:rPr>
        <w:t xml:space="preserve"> </w:t>
      </w:r>
      <w:r>
        <w:rPr>
          <w:rFonts w:ascii="SimSun" w:hAnsi="SimSun" w:eastAsia="SimSun" w:cs="SimSun"/>
          <w:sz w:val="20"/>
          <w:szCs w:val="20"/>
          <w:spacing w:val="-11"/>
        </w:rPr>
        <w:t>不容易解离而影响对组织供氧。因此，临床上在给患者输入大量经过长</w:t>
      </w:r>
      <w:r>
        <w:rPr>
          <w:rFonts w:ascii="SimSun" w:hAnsi="SimSun" w:eastAsia="SimSun" w:cs="SimSun"/>
          <w:sz w:val="20"/>
          <w:szCs w:val="20"/>
        </w:rPr>
        <w:t xml:space="preserve">  </w:t>
      </w:r>
      <w:r>
        <w:rPr>
          <w:rFonts w:ascii="SimSun" w:hAnsi="SimSun" w:eastAsia="SimSun" w:cs="SimSun"/>
          <w:sz w:val="20"/>
          <w:szCs w:val="20"/>
          <w:spacing w:val="-5"/>
        </w:rPr>
        <w:t>时间储存的血液时，医护人员应知晓这种血液对组织供O</w:t>
      </w:r>
      <w:r>
        <w:rPr>
          <w:rFonts w:ascii="Calibri" w:hAnsi="Calibri" w:eastAsia="Calibri" w:cs="Calibri"/>
          <w:sz w:val="20"/>
          <w:szCs w:val="20"/>
          <w:spacing w:val="-5"/>
        </w:rPr>
        <w:t>₂</w:t>
      </w:r>
      <w:r>
        <w:rPr>
          <w:rFonts w:ascii="Calibri" w:hAnsi="Calibri" w:eastAsia="Calibri" w:cs="Calibri"/>
          <w:sz w:val="20"/>
          <w:szCs w:val="20"/>
          <w:spacing w:val="-6"/>
        </w:rPr>
        <w:t xml:space="preserve"> </w:t>
      </w:r>
      <w:r>
        <w:rPr>
          <w:rFonts w:ascii="SimSun" w:hAnsi="SimSun" w:eastAsia="SimSun" w:cs="SimSun"/>
          <w:sz w:val="20"/>
          <w:szCs w:val="20"/>
          <w:spacing w:val="-5"/>
        </w:rPr>
        <w:t>较少。如果用枸椽酸盐-磷酸盐-葡</w:t>
      </w:r>
      <w:r>
        <w:rPr>
          <w:rFonts w:ascii="SimSun" w:hAnsi="SimSun" w:eastAsia="SimSun" w:cs="SimSun"/>
          <w:sz w:val="20"/>
          <w:szCs w:val="20"/>
          <w:spacing w:val="-6"/>
        </w:rPr>
        <w:t>萄糖液作抗</w:t>
      </w:r>
      <w:r>
        <w:rPr>
          <w:rFonts w:ascii="SimSun" w:hAnsi="SimSun" w:eastAsia="SimSun" w:cs="SimSun"/>
          <w:sz w:val="20"/>
          <w:szCs w:val="20"/>
        </w:rPr>
        <w:t xml:space="preserve"> </w:t>
      </w:r>
      <w:r>
        <w:rPr>
          <w:rFonts w:ascii="SimSun" w:hAnsi="SimSun" w:eastAsia="SimSun" w:cs="SimSun"/>
          <w:sz w:val="20"/>
          <w:szCs w:val="20"/>
          <w:spacing w:val="-11"/>
        </w:rPr>
        <w:t>凝剂，虽然这种影响要小些，但也不能长期储存</w:t>
      </w:r>
      <w:r>
        <w:rPr>
          <w:rFonts w:ascii="SimSun" w:hAnsi="SimSun" w:eastAsia="SimSun" w:cs="SimSun"/>
          <w:sz w:val="20"/>
          <w:szCs w:val="20"/>
          <w:spacing w:val="-12"/>
        </w:rPr>
        <w:t>，长期储存的血液红细胞运输O</w:t>
      </w:r>
      <w:r>
        <w:rPr>
          <w:rFonts w:ascii="Calibri" w:hAnsi="Calibri" w:eastAsia="Calibri" w:cs="Calibri"/>
          <w:sz w:val="20"/>
          <w:szCs w:val="20"/>
          <w:spacing w:val="-12"/>
        </w:rPr>
        <w:t>₂</w:t>
      </w:r>
      <w:r>
        <w:rPr>
          <w:rFonts w:ascii="Calibri" w:hAnsi="Calibri" w:eastAsia="Calibri" w:cs="Calibri"/>
          <w:sz w:val="20"/>
          <w:szCs w:val="20"/>
          <w:spacing w:val="14"/>
          <w:w w:val="101"/>
        </w:rPr>
        <w:t xml:space="preserve"> </w:t>
      </w:r>
      <w:r>
        <w:rPr>
          <w:rFonts w:ascii="SimSun" w:hAnsi="SimSun" w:eastAsia="SimSun" w:cs="SimSun"/>
          <w:sz w:val="20"/>
          <w:szCs w:val="20"/>
          <w:spacing w:val="-12"/>
        </w:rPr>
        <w:t>的能力较差。</w:t>
      </w:r>
    </w:p>
    <w:p>
      <w:pPr>
        <w:ind w:left="1089" w:right="89" w:firstLine="389"/>
        <w:spacing w:before="59" w:line="261" w:lineRule="auto"/>
        <w:rPr>
          <w:rFonts w:ascii="Calibri" w:hAnsi="Calibri" w:eastAsia="Calibri" w:cs="Calibri"/>
          <w:sz w:val="20"/>
          <w:szCs w:val="20"/>
        </w:rPr>
      </w:pPr>
      <w:r>
        <w:rPr>
          <w:rFonts w:ascii="SimSun" w:hAnsi="SimSun" w:eastAsia="SimSun" w:cs="SimSun"/>
          <w:sz w:val="20"/>
          <w:szCs w:val="20"/>
          <w:spacing w:val="-3"/>
        </w:rPr>
        <w:t>4.</w:t>
      </w:r>
      <w:r>
        <w:rPr>
          <w:rFonts w:ascii="SimSun" w:hAnsi="SimSun" w:eastAsia="SimSun" w:cs="SimSun"/>
          <w:sz w:val="20"/>
          <w:szCs w:val="20"/>
          <w:spacing w:val="-43"/>
        </w:rPr>
        <w:t xml:space="preserve"> </w:t>
      </w:r>
      <w:r>
        <w:rPr>
          <w:rFonts w:ascii="SimSun" w:hAnsi="SimSun" w:eastAsia="SimSun" w:cs="SimSun"/>
          <w:sz w:val="20"/>
          <w:szCs w:val="20"/>
          <w:spacing w:val="-3"/>
        </w:rPr>
        <w:t>一氧化碳的影响一氧化碳(carbon</w:t>
      </w:r>
      <w:r>
        <w:rPr>
          <w:rFonts w:ascii="SimSun" w:hAnsi="SimSun" w:eastAsia="SimSun" w:cs="SimSun"/>
          <w:sz w:val="20"/>
          <w:szCs w:val="20"/>
          <w:spacing w:val="-3"/>
        </w:rPr>
        <w:t xml:space="preserve"> </w:t>
      </w:r>
      <w:r>
        <w:rPr>
          <w:rFonts w:ascii="SimSun" w:hAnsi="SimSun" w:eastAsia="SimSun" w:cs="SimSun"/>
          <w:sz w:val="20"/>
          <w:szCs w:val="20"/>
          <w:spacing w:val="-3"/>
        </w:rPr>
        <w:t>monoxide,CO)是一种无色、无昧、</w:t>
      </w:r>
      <w:r>
        <w:rPr>
          <w:rFonts w:ascii="SimSun" w:hAnsi="SimSun" w:eastAsia="SimSun" w:cs="SimSun"/>
          <w:sz w:val="20"/>
          <w:szCs w:val="20"/>
          <w:spacing w:val="-4"/>
        </w:rPr>
        <w:t>无刺激的气体。大量吸入</w:t>
      </w:r>
      <w:r>
        <w:rPr>
          <w:rFonts w:ascii="SimSun" w:hAnsi="SimSun" w:eastAsia="SimSun" w:cs="SimSun"/>
          <w:sz w:val="20"/>
          <w:szCs w:val="20"/>
        </w:rPr>
        <w:t xml:space="preserve"> </w:t>
      </w:r>
      <w:r>
        <w:rPr>
          <w:rFonts w:ascii="SimSun" w:hAnsi="SimSun" w:eastAsia="SimSun" w:cs="SimSun"/>
          <w:sz w:val="20"/>
          <w:szCs w:val="20"/>
          <w:spacing w:val="-5"/>
        </w:rPr>
        <w:t>后，CO</w:t>
      </w:r>
      <w:r>
        <w:rPr>
          <w:rFonts w:ascii="SimSun" w:hAnsi="SimSun" w:eastAsia="SimSun" w:cs="SimSun"/>
          <w:sz w:val="20"/>
          <w:szCs w:val="20"/>
          <w:spacing w:val="-4"/>
        </w:rPr>
        <w:t xml:space="preserve"> </w:t>
      </w:r>
      <w:r>
        <w:rPr>
          <w:rFonts w:ascii="SimSun" w:hAnsi="SimSun" w:eastAsia="SimSun" w:cs="SimSun"/>
          <w:sz w:val="20"/>
          <w:szCs w:val="20"/>
          <w:spacing w:val="-5"/>
        </w:rPr>
        <w:t>可与Hb</w:t>
      </w:r>
      <w:r>
        <w:rPr>
          <w:rFonts w:ascii="SimSun" w:hAnsi="SimSun" w:eastAsia="SimSun" w:cs="SimSun"/>
          <w:sz w:val="20"/>
          <w:szCs w:val="20"/>
          <w:spacing w:val="-17"/>
        </w:rPr>
        <w:t xml:space="preserve"> </w:t>
      </w:r>
      <w:r>
        <w:rPr>
          <w:rFonts w:ascii="SimSun" w:hAnsi="SimSun" w:eastAsia="SimSun" w:cs="SimSun"/>
          <w:sz w:val="20"/>
          <w:szCs w:val="20"/>
          <w:spacing w:val="-5"/>
        </w:rPr>
        <w:t>结合形成一氧化碳血红蛋白</w:t>
      </w:r>
      <w:r>
        <w:rPr>
          <w:rFonts w:ascii="SimSun" w:hAnsi="SimSun" w:eastAsia="SimSun" w:cs="SimSun"/>
          <w:sz w:val="20"/>
          <w:szCs w:val="20"/>
          <w:spacing w:val="-6"/>
        </w:rPr>
        <w:t>(</w:t>
      </w:r>
      <w:r>
        <w:rPr>
          <w:rFonts w:ascii="SimSun" w:hAnsi="SimSun" w:eastAsia="SimSun" w:cs="SimSun"/>
          <w:sz w:val="20"/>
          <w:szCs w:val="20"/>
          <w:spacing w:val="-5"/>
        </w:rPr>
        <w:t>HbCO</w:t>
      </w:r>
      <w:r>
        <w:rPr>
          <w:rFonts w:ascii="SimSun" w:hAnsi="SimSun" w:eastAsia="SimSun" w:cs="SimSun"/>
          <w:sz w:val="20"/>
          <w:szCs w:val="20"/>
          <w:spacing w:val="-6"/>
        </w:rPr>
        <w:t>),</w:t>
      </w:r>
      <w:r>
        <w:rPr>
          <w:rFonts w:ascii="SimSun" w:hAnsi="SimSun" w:eastAsia="SimSun" w:cs="SimSun"/>
          <w:sz w:val="20"/>
          <w:szCs w:val="20"/>
          <w:spacing w:val="23"/>
        </w:rPr>
        <w:t xml:space="preserve"> </w:t>
      </w:r>
      <w:r>
        <w:rPr>
          <w:rFonts w:ascii="SimSun" w:hAnsi="SimSun" w:eastAsia="SimSun" w:cs="SimSun"/>
          <w:sz w:val="20"/>
          <w:szCs w:val="20"/>
          <w:spacing w:val="-6"/>
        </w:rPr>
        <w:t>占据</w:t>
      </w:r>
      <w:r>
        <w:rPr>
          <w:rFonts w:ascii="SimSun" w:hAnsi="SimSun" w:eastAsia="SimSun" w:cs="SimSun"/>
          <w:sz w:val="20"/>
          <w:szCs w:val="20"/>
          <w:spacing w:val="-5"/>
        </w:rPr>
        <w:t>Hb</w:t>
      </w:r>
      <w:r>
        <w:rPr>
          <w:rFonts w:ascii="SimSun" w:hAnsi="SimSun" w:eastAsia="SimSun" w:cs="SimSun"/>
          <w:sz w:val="20"/>
          <w:szCs w:val="20"/>
          <w:spacing w:val="-17"/>
        </w:rPr>
        <w:t xml:space="preserve"> </w:t>
      </w:r>
      <w:r>
        <w:rPr>
          <w:rFonts w:ascii="SimSun" w:hAnsi="SimSun" w:eastAsia="SimSun" w:cs="SimSun"/>
          <w:sz w:val="20"/>
          <w:szCs w:val="20"/>
          <w:spacing w:val="-6"/>
        </w:rPr>
        <w:t>分子中O</w:t>
      </w:r>
      <w:r>
        <w:rPr>
          <w:rFonts w:ascii="Calibri" w:hAnsi="Calibri" w:eastAsia="Calibri" w:cs="Calibri"/>
          <w:sz w:val="20"/>
          <w:szCs w:val="20"/>
          <w:spacing w:val="-6"/>
        </w:rPr>
        <w:t>₂</w:t>
      </w:r>
      <w:r>
        <w:rPr>
          <w:rFonts w:ascii="Calibri" w:hAnsi="Calibri" w:eastAsia="Calibri" w:cs="Calibri"/>
          <w:sz w:val="20"/>
          <w:szCs w:val="20"/>
          <w:spacing w:val="14"/>
          <w:w w:val="101"/>
        </w:rPr>
        <w:t xml:space="preserve"> </w:t>
      </w:r>
      <w:r>
        <w:rPr>
          <w:rFonts w:ascii="SimSun" w:hAnsi="SimSun" w:eastAsia="SimSun" w:cs="SimSun"/>
          <w:sz w:val="20"/>
          <w:szCs w:val="20"/>
          <w:spacing w:val="-6"/>
        </w:rPr>
        <w:t>的结合位点，严重影响血液对O</w:t>
      </w:r>
      <w:r>
        <w:rPr>
          <w:rFonts w:ascii="Calibri" w:hAnsi="Calibri" w:eastAsia="Calibri" w:cs="Calibri"/>
          <w:sz w:val="20"/>
          <w:szCs w:val="20"/>
          <w:spacing w:val="-6"/>
        </w:rPr>
        <w:t>₂</w:t>
      </w:r>
    </w:p>
    <w:p>
      <w:pPr>
        <w:spacing w:line="68" w:lineRule="exact"/>
        <w:rPr/>
      </w:pPr>
      <w:r/>
    </w:p>
    <w:p>
      <w:pPr>
        <w:sectPr>
          <w:pgSz w:w="11280" w:h="15940"/>
          <w:pgMar w:top="400" w:right="812" w:bottom="400" w:left="610" w:header="0" w:footer="0" w:gutter="0"/>
          <w:cols w:equalWidth="0" w:num="1">
            <w:col w:w="9858" w:space="0"/>
          </w:cols>
        </w:sectPr>
        <w:rPr/>
      </w:pPr>
    </w:p>
    <w:p>
      <w:pPr>
        <w:ind w:left="1089" w:right="386"/>
        <w:spacing w:before="2" w:line="287" w:lineRule="auto"/>
        <w:jc w:val="both"/>
        <w:rPr>
          <w:rFonts w:ascii="SimSun" w:hAnsi="SimSun" w:eastAsia="SimSun" w:cs="SimSun"/>
          <w:sz w:val="20"/>
          <w:szCs w:val="20"/>
        </w:rPr>
      </w:pPr>
      <w:r>
        <w:rPr>
          <w:rFonts w:ascii="SimSun" w:hAnsi="SimSun" w:eastAsia="SimSun" w:cs="SimSun"/>
          <w:sz w:val="20"/>
          <w:szCs w:val="20"/>
          <w:spacing w:val="-4"/>
        </w:rPr>
        <w:t>的运输能力(图5-16)。CO</w:t>
      </w:r>
      <w:r>
        <w:rPr>
          <w:rFonts w:ascii="SimSun" w:hAnsi="SimSun" w:eastAsia="SimSun" w:cs="SimSun"/>
          <w:sz w:val="20"/>
          <w:szCs w:val="20"/>
          <w:spacing w:val="17"/>
        </w:rPr>
        <w:t xml:space="preserve"> </w:t>
      </w:r>
      <w:r>
        <w:rPr>
          <w:rFonts w:ascii="SimSun" w:hAnsi="SimSun" w:eastAsia="SimSun" w:cs="SimSun"/>
          <w:sz w:val="20"/>
          <w:szCs w:val="20"/>
          <w:spacing w:val="-4"/>
        </w:rPr>
        <w:t>与</w:t>
      </w:r>
      <w:r>
        <w:rPr>
          <w:rFonts w:ascii="SimSun" w:hAnsi="SimSun" w:eastAsia="SimSun" w:cs="SimSun"/>
          <w:sz w:val="20"/>
          <w:szCs w:val="20"/>
          <w:spacing w:val="-59"/>
        </w:rPr>
        <w:t xml:space="preserve"> </w:t>
      </w:r>
      <w:r>
        <w:rPr>
          <w:rFonts w:ascii="SimSun" w:hAnsi="SimSun" w:eastAsia="SimSun" w:cs="SimSun"/>
          <w:sz w:val="20"/>
          <w:szCs w:val="20"/>
          <w:spacing w:val="-4"/>
        </w:rPr>
        <w:t>Hb</w:t>
      </w:r>
      <w:r>
        <w:rPr>
          <w:rFonts w:ascii="SimSun" w:hAnsi="SimSun" w:eastAsia="SimSun" w:cs="SimSun"/>
          <w:sz w:val="20"/>
          <w:szCs w:val="20"/>
          <w:spacing w:val="14"/>
        </w:rPr>
        <w:t xml:space="preserve"> </w:t>
      </w:r>
      <w:r>
        <w:rPr>
          <w:rFonts w:ascii="SimSun" w:hAnsi="SimSun" w:eastAsia="SimSun" w:cs="SimSun"/>
          <w:sz w:val="20"/>
          <w:szCs w:val="20"/>
          <w:spacing w:val="-4"/>
        </w:rPr>
        <w:t>的亲和力约为O</w:t>
      </w:r>
      <w:r>
        <w:rPr>
          <w:rFonts w:ascii="Calibri" w:hAnsi="Calibri" w:eastAsia="Calibri" w:cs="Calibri"/>
          <w:sz w:val="20"/>
          <w:szCs w:val="20"/>
          <w:spacing w:val="-4"/>
        </w:rPr>
        <w:t>₂</w:t>
      </w:r>
      <w:r>
        <w:rPr>
          <w:rFonts w:ascii="Calibri" w:hAnsi="Calibri" w:eastAsia="Calibri" w:cs="Calibri"/>
          <w:sz w:val="20"/>
          <w:szCs w:val="20"/>
          <w:spacing w:val="24"/>
          <w:w w:val="101"/>
        </w:rPr>
        <w:t xml:space="preserve"> </w:t>
      </w:r>
      <w:r>
        <w:rPr>
          <w:rFonts w:ascii="SimSun" w:hAnsi="SimSun" w:eastAsia="SimSun" w:cs="SimSun"/>
          <w:sz w:val="20"/>
          <w:szCs w:val="20"/>
          <w:spacing w:val="-4"/>
        </w:rPr>
        <w:t>的250倍，这</w:t>
      </w:r>
      <w:r>
        <w:rPr>
          <w:rFonts w:ascii="SimSun" w:hAnsi="SimSun" w:eastAsia="SimSun" w:cs="SimSun"/>
          <w:sz w:val="20"/>
          <w:szCs w:val="20"/>
        </w:rPr>
        <w:t xml:space="preserve">  </w:t>
      </w:r>
      <w:r>
        <w:rPr>
          <w:rFonts w:ascii="SimSun" w:hAnsi="SimSun" w:eastAsia="SimSun" w:cs="SimSun"/>
          <w:sz w:val="20"/>
          <w:szCs w:val="20"/>
          <w:spacing w:val="-6"/>
        </w:rPr>
        <w:t>一方面意味着在极低的</w:t>
      </w:r>
      <w:r>
        <w:rPr>
          <w:rFonts w:ascii="SimSun" w:hAnsi="SimSun" w:eastAsia="SimSun" w:cs="SimSun"/>
          <w:sz w:val="20"/>
          <w:szCs w:val="20"/>
          <w:spacing w:val="-60"/>
        </w:rPr>
        <w:t xml:space="preserve"> </w:t>
      </w:r>
      <w:r>
        <w:rPr>
          <w:rFonts w:ascii="SimSun" w:hAnsi="SimSun" w:eastAsia="SimSun" w:cs="SimSun"/>
          <w:sz w:val="20"/>
          <w:szCs w:val="20"/>
          <w:spacing w:val="-6"/>
        </w:rPr>
        <w:t>PCO</w:t>
      </w:r>
      <w:r>
        <w:rPr>
          <w:rFonts w:ascii="SimSun" w:hAnsi="SimSun" w:eastAsia="SimSun" w:cs="SimSun"/>
          <w:sz w:val="20"/>
          <w:szCs w:val="20"/>
          <w:spacing w:val="5"/>
        </w:rPr>
        <w:t xml:space="preserve"> </w:t>
      </w:r>
      <w:r>
        <w:rPr>
          <w:rFonts w:ascii="SimSun" w:hAnsi="SimSun" w:eastAsia="SimSun" w:cs="SimSun"/>
          <w:sz w:val="20"/>
          <w:szCs w:val="20"/>
          <w:spacing w:val="-6"/>
        </w:rPr>
        <w:t>下</w:t>
      </w:r>
      <w:r>
        <w:rPr>
          <w:rFonts w:ascii="SimSun" w:hAnsi="SimSun" w:eastAsia="SimSun" w:cs="SimSun"/>
          <w:sz w:val="20"/>
          <w:szCs w:val="20"/>
          <w:spacing w:val="-42"/>
        </w:rPr>
        <w:t xml:space="preserve"> </w:t>
      </w:r>
      <w:r>
        <w:rPr>
          <w:rFonts w:ascii="SimSun" w:hAnsi="SimSun" w:eastAsia="SimSun" w:cs="SimSun"/>
          <w:sz w:val="20"/>
          <w:szCs w:val="20"/>
          <w:spacing w:val="-6"/>
        </w:rPr>
        <w:t>，CO</w:t>
      </w:r>
      <w:r>
        <w:rPr>
          <w:rFonts w:ascii="SimSun" w:hAnsi="SimSun" w:eastAsia="SimSun" w:cs="SimSun"/>
          <w:sz w:val="20"/>
          <w:szCs w:val="20"/>
          <w:spacing w:val="17"/>
        </w:rPr>
        <w:t xml:space="preserve"> </w:t>
      </w:r>
      <w:r>
        <w:rPr>
          <w:rFonts w:ascii="SimSun" w:hAnsi="SimSun" w:eastAsia="SimSun" w:cs="SimSun"/>
          <w:sz w:val="20"/>
          <w:szCs w:val="20"/>
          <w:spacing w:val="-6"/>
        </w:rPr>
        <w:t>即可从HbO</w:t>
      </w:r>
      <w:r>
        <w:rPr>
          <w:rFonts w:ascii="Calibri" w:hAnsi="Calibri" w:eastAsia="Calibri" w:cs="Calibri"/>
          <w:sz w:val="20"/>
          <w:szCs w:val="20"/>
          <w:spacing w:val="-7"/>
        </w:rPr>
        <w:t>₂</w:t>
      </w:r>
      <w:r>
        <w:rPr>
          <w:rFonts w:ascii="Calibri" w:hAnsi="Calibri" w:eastAsia="Calibri" w:cs="Calibri"/>
          <w:sz w:val="20"/>
          <w:szCs w:val="20"/>
          <w:spacing w:val="7"/>
        </w:rPr>
        <w:t xml:space="preserve">  </w:t>
      </w:r>
      <w:r>
        <w:rPr>
          <w:rFonts w:ascii="SimSun" w:hAnsi="SimSun" w:eastAsia="SimSun" w:cs="SimSun"/>
          <w:sz w:val="20"/>
          <w:szCs w:val="20"/>
          <w:spacing w:val="-7"/>
        </w:rPr>
        <w:t>中取代O</w:t>
      </w:r>
      <w:r>
        <w:rPr>
          <w:rFonts w:ascii="Calibri" w:hAnsi="Calibri" w:eastAsia="Calibri" w:cs="Calibri"/>
          <w:sz w:val="20"/>
          <w:szCs w:val="20"/>
          <w:spacing w:val="-7"/>
        </w:rPr>
        <w:t>₂</w:t>
      </w:r>
      <w:r>
        <w:rPr>
          <w:rFonts w:ascii="Calibri" w:hAnsi="Calibri" w:eastAsia="Calibri" w:cs="Calibri"/>
          <w:sz w:val="20"/>
          <w:szCs w:val="20"/>
          <w:spacing w:val="-4"/>
        </w:rPr>
        <w:t xml:space="preserve"> </w:t>
      </w:r>
      <w:r>
        <w:rPr>
          <w:rFonts w:ascii="SimSun" w:hAnsi="SimSun" w:eastAsia="SimSun" w:cs="SimSun"/>
          <w:sz w:val="20"/>
          <w:szCs w:val="20"/>
          <w:spacing w:val="-7"/>
        </w:rPr>
        <w:t>;</w:t>
      </w:r>
      <w:r>
        <w:rPr>
          <w:rFonts w:ascii="SimSun" w:hAnsi="SimSun" w:eastAsia="SimSun" w:cs="SimSun"/>
          <w:sz w:val="20"/>
          <w:szCs w:val="20"/>
          <w:spacing w:val="-50"/>
        </w:rPr>
        <w:t xml:space="preserve"> </w:t>
      </w:r>
      <w:r>
        <w:rPr>
          <w:rFonts w:ascii="SimSun" w:hAnsi="SimSun" w:eastAsia="SimSun" w:cs="SimSun"/>
          <w:sz w:val="20"/>
          <w:szCs w:val="20"/>
          <w:spacing w:val="-7"/>
        </w:rPr>
        <w:t>另</w:t>
      </w:r>
      <w:r>
        <w:rPr>
          <w:rFonts w:ascii="SimSun" w:hAnsi="SimSun" w:eastAsia="SimSun" w:cs="SimSun"/>
          <w:sz w:val="20"/>
          <w:szCs w:val="20"/>
        </w:rPr>
        <w:t xml:space="preserve">  </w:t>
      </w:r>
      <w:r>
        <w:rPr>
          <w:rFonts w:ascii="SimSun" w:hAnsi="SimSun" w:eastAsia="SimSun" w:cs="SimSun"/>
          <w:sz w:val="20"/>
          <w:szCs w:val="20"/>
          <w:spacing w:val="-2"/>
        </w:rPr>
        <w:t>一方面，当CO</w:t>
      </w:r>
      <w:r>
        <w:rPr>
          <w:rFonts w:ascii="SimSun" w:hAnsi="SimSun" w:eastAsia="SimSun" w:cs="SimSun"/>
          <w:sz w:val="20"/>
          <w:szCs w:val="20"/>
          <w:spacing w:val="6"/>
        </w:rPr>
        <w:t xml:space="preserve"> </w:t>
      </w:r>
      <w:r>
        <w:rPr>
          <w:rFonts w:ascii="SimSun" w:hAnsi="SimSun" w:eastAsia="SimSun" w:cs="SimSun"/>
          <w:sz w:val="20"/>
          <w:szCs w:val="20"/>
          <w:spacing w:val="-2"/>
        </w:rPr>
        <w:t>与</w:t>
      </w:r>
      <w:r>
        <w:rPr>
          <w:rFonts w:ascii="SimSun" w:hAnsi="SimSun" w:eastAsia="SimSun" w:cs="SimSun"/>
          <w:sz w:val="20"/>
          <w:szCs w:val="20"/>
          <w:spacing w:val="-29"/>
        </w:rPr>
        <w:t xml:space="preserve"> </w:t>
      </w:r>
      <w:r>
        <w:rPr>
          <w:rFonts w:ascii="SimSun" w:hAnsi="SimSun" w:eastAsia="SimSun" w:cs="SimSun"/>
          <w:sz w:val="20"/>
          <w:szCs w:val="20"/>
          <w:spacing w:val="-2"/>
        </w:rPr>
        <w:t>Hb</w:t>
      </w:r>
      <w:r>
        <w:rPr>
          <w:rFonts w:ascii="SimSun" w:hAnsi="SimSun" w:eastAsia="SimSun" w:cs="SimSun"/>
          <w:sz w:val="20"/>
          <w:szCs w:val="20"/>
          <w:spacing w:val="-7"/>
        </w:rPr>
        <w:t xml:space="preserve"> </w:t>
      </w:r>
      <w:r>
        <w:rPr>
          <w:rFonts w:ascii="SimSun" w:hAnsi="SimSun" w:eastAsia="SimSun" w:cs="SimSun"/>
          <w:sz w:val="20"/>
          <w:szCs w:val="20"/>
          <w:spacing w:val="-2"/>
        </w:rPr>
        <w:t>分子中一个血红素结合后，可增加</w:t>
      </w:r>
      <w:r>
        <w:rPr>
          <w:rFonts w:ascii="SimSun" w:hAnsi="SimSun" w:eastAsia="SimSun" w:cs="SimSun"/>
          <w:sz w:val="20"/>
          <w:szCs w:val="20"/>
          <w:spacing w:val="-3"/>
        </w:rPr>
        <w:t>其余3</w:t>
      </w:r>
      <w:r>
        <w:rPr>
          <w:rFonts w:ascii="SimSun" w:hAnsi="SimSun" w:eastAsia="SimSun" w:cs="SimSun"/>
          <w:sz w:val="20"/>
          <w:szCs w:val="20"/>
        </w:rPr>
        <w:t xml:space="preserve"> </w:t>
      </w:r>
      <w:r>
        <w:rPr>
          <w:rFonts w:ascii="SimSun" w:hAnsi="SimSun" w:eastAsia="SimSun" w:cs="SimSun"/>
          <w:sz w:val="20"/>
          <w:szCs w:val="20"/>
          <w:spacing w:val="-5"/>
        </w:rPr>
        <w:t>个血红素对O</w:t>
      </w:r>
      <w:r>
        <w:rPr>
          <w:rFonts w:ascii="Calibri" w:hAnsi="Calibri" w:eastAsia="Calibri" w:cs="Calibri"/>
          <w:sz w:val="20"/>
          <w:szCs w:val="20"/>
          <w:spacing w:val="-5"/>
        </w:rPr>
        <w:t>₂</w:t>
      </w:r>
      <w:r>
        <w:rPr>
          <w:rFonts w:ascii="Calibri" w:hAnsi="Calibri" w:eastAsia="Calibri" w:cs="Calibri"/>
          <w:sz w:val="20"/>
          <w:szCs w:val="20"/>
          <w:spacing w:val="29"/>
        </w:rPr>
        <w:t xml:space="preserve"> </w:t>
      </w:r>
      <w:r>
        <w:rPr>
          <w:rFonts w:ascii="SimSun" w:hAnsi="SimSun" w:eastAsia="SimSun" w:cs="SimSun"/>
          <w:sz w:val="20"/>
          <w:szCs w:val="20"/>
          <w:spacing w:val="-5"/>
        </w:rPr>
        <w:t>的亲和力，结果使氧解离曲线左移，妨碍</w:t>
      </w:r>
      <w:r>
        <w:rPr>
          <w:rFonts w:ascii="SimSun" w:hAnsi="SimSun" w:eastAsia="SimSun" w:cs="SimSun"/>
          <w:sz w:val="20"/>
          <w:szCs w:val="20"/>
          <w:spacing w:val="-58"/>
        </w:rPr>
        <w:t xml:space="preserve"> </w:t>
      </w:r>
      <w:r>
        <w:rPr>
          <w:rFonts w:ascii="SimSun" w:hAnsi="SimSun" w:eastAsia="SimSun" w:cs="SimSun"/>
          <w:sz w:val="20"/>
          <w:szCs w:val="20"/>
          <w:spacing w:val="-5"/>
        </w:rPr>
        <w:t>Hb</w:t>
      </w:r>
      <w:r>
        <w:rPr>
          <w:rFonts w:ascii="SimSun" w:hAnsi="SimSun" w:eastAsia="SimSun" w:cs="SimSun"/>
          <w:sz w:val="20"/>
          <w:szCs w:val="20"/>
          <w:spacing w:val="3"/>
        </w:rPr>
        <w:t xml:space="preserve"> </w:t>
      </w:r>
      <w:r>
        <w:rPr>
          <w:rFonts w:ascii="SimSun" w:hAnsi="SimSun" w:eastAsia="SimSun" w:cs="SimSun"/>
          <w:sz w:val="20"/>
          <w:szCs w:val="20"/>
          <w:spacing w:val="-5"/>
        </w:rPr>
        <w:t>与</w:t>
      </w:r>
      <w:r>
        <w:rPr>
          <w:rFonts w:ascii="SimSun" w:hAnsi="SimSun" w:eastAsia="SimSun" w:cs="SimSun"/>
          <w:sz w:val="20"/>
          <w:szCs w:val="20"/>
        </w:rPr>
        <w:t xml:space="preserve">  </w:t>
      </w:r>
      <w:r>
        <w:rPr>
          <w:rFonts w:ascii="SimSun" w:hAnsi="SimSun" w:eastAsia="SimSun" w:cs="SimSun"/>
          <w:sz w:val="20"/>
          <w:szCs w:val="20"/>
          <w:spacing w:val="-5"/>
        </w:rPr>
        <w:t>O</w:t>
      </w:r>
      <w:r>
        <w:rPr>
          <w:rFonts w:ascii="Calibri" w:hAnsi="Calibri" w:eastAsia="Calibri" w:cs="Calibri"/>
          <w:sz w:val="20"/>
          <w:szCs w:val="20"/>
          <w:spacing w:val="-5"/>
        </w:rPr>
        <w:t>₂</w:t>
      </w:r>
      <w:r>
        <w:rPr>
          <w:rFonts w:ascii="Calibri" w:hAnsi="Calibri" w:eastAsia="Calibri" w:cs="Calibri"/>
          <w:sz w:val="20"/>
          <w:szCs w:val="20"/>
          <w:spacing w:val="7"/>
        </w:rPr>
        <w:t xml:space="preserve"> </w:t>
      </w:r>
      <w:r>
        <w:rPr>
          <w:rFonts w:ascii="SimSun" w:hAnsi="SimSun" w:eastAsia="SimSun" w:cs="SimSun"/>
          <w:sz w:val="20"/>
          <w:szCs w:val="20"/>
          <w:spacing w:val="-5"/>
        </w:rPr>
        <w:t>的解离。可见，CO</w:t>
      </w:r>
      <w:r>
        <w:rPr>
          <w:rFonts w:ascii="SimSun" w:hAnsi="SimSun" w:eastAsia="SimSun" w:cs="SimSun"/>
          <w:sz w:val="20"/>
          <w:szCs w:val="20"/>
          <w:spacing w:val="16"/>
        </w:rPr>
        <w:t xml:space="preserve"> </w:t>
      </w:r>
      <w:r>
        <w:rPr>
          <w:rFonts w:ascii="SimSun" w:hAnsi="SimSun" w:eastAsia="SimSun" w:cs="SimSun"/>
          <w:sz w:val="20"/>
          <w:szCs w:val="20"/>
          <w:spacing w:val="-5"/>
        </w:rPr>
        <w:t>中毒既妨碍Hb</w:t>
      </w:r>
      <w:r>
        <w:rPr>
          <w:rFonts w:ascii="SimSun" w:hAnsi="SimSun" w:eastAsia="SimSun" w:cs="SimSun"/>
          <w:sz w:val="20"/>
          <w:szCs w:val="20"/>
          <w:spacing w:val="3"/>
        </w:rPr>
        <w:t xml:space="preserve"> </w:t>
      </w:r>
      <w:r>
        <w:rPr>
          <w:rFonts w:ascii="SimSun" w:hAnsi="SimSun" w:eastAsia="SimSun" w:cs="SimSun"/>
          <w:sz w:val="20"/>
          <w:szCs w:val="20"/>
          <w:spacing w:val="-5"/>
        </w:rPr>
        <w:t>对</w:t>
      </w:r>
      <w:r>
        <w:rPr>
          <w:rFonts w:ascii="SimSun" w:hAnsi="SimSun" w:eastAsia="SimSun" w:cs="SimSun"/>
          <w:sz w:val="20"/>
          <w:szCs w:val="20"/>
          <w:spacing w:val="-33"/>
        </w:rPr>
        <w:t xml:space="preserve"> </w:t>
      </w:r>
      <w:r>
        <w:rPr>
          <w:rFonts w:ascii="SimSun" w:hAnsi="SimSun" w:eastAsia="SimSun" w:cs="SimSun"/>
          <w:sz w:val="20"/>
          <w:szCs w:val="20"/>
          <w:spacing w:val="-5"/>
        </w:rPr>
        <w:t>O</w:t>
      </w:r>
      <w:r>
        <w:rPr>
          <w:rFonts w:ascii="Calibri" w:hAnsi="Calibri" w:eastAsia="Calibri" w:cs="Calibri"/>
          <w:sz w:val="20"/>
          <w:szCs w:val="20"/>
          <w:spacing w:val="-5"/>
        </w:rPr>
        <w:t>₂</w:t>
      </w:r>
      <w:r>
        <w:rPr>
          <w:rFonts w:ascii="Calibri" w:hAnsi="Calibri" w:eastAsia="Calibri" w:cs="Calibri"/>
          <w:sz w:val="20"/>
          <w:szCs w:val="20"/>
          <w:spacing w:val="15"/>
          <w:w w:val="101"/>
        </w:rPr>
        <w:t xml:space="preserve"> </w:t>
      </w:r>
      <w:r>
        <w:rPr>
          <w:rFonts w:ascii="SimSun" w:hAnsi="SimSun" w:eastAsia="SimSun" w:cs="SimSun"/>
          <w:sz w:val="20"/>
          <w:szCs w:val="20"/>
          <w:spacing w:val="-5"/>
        </w:rPr>
        <w:t>的结合，又妨碍</w:t>
      </w:r>
      <w:r>
        <w:rPr>
          <w:rFonts w:ascii="SimSun" w:hAnsi="SimSun" w:eastAsia="SimSun" w:cs="SimSun"/>
          <w:sz w:val="20"/>
          <w:szCs w:val="20"/>
          <w:spacing w:val="-58"/>
        </w:rPr>
        <w:t xml:space="preserve"> </w:t>
      </w:r>
      <w:r>
        <w:rPr>
          <w:rFonts w:ascii="SimSun" w:hAnsi="SimSun" w:eastAsia="SimSun" w:cs="SimSun"/>
          <w:sz w:val="20"/>
          <w:szCs w:val="20"/>
          <w:spacing w:val="-5"/>
        </w:rPr>
        <w:t>Hb</w:t>
      </w:r>
      <w:r>
        <w:rPr>
          <w:rFonts w:ascii="SimSun" w:hAnsi="SimSun" w:eastAsia="SimSun" w:cs="SimSun"/>
          <w:sz w:val="20"/>
          <w:szCs w:val="20"/>
        </w:rPr>
        <w:t xml:space="preserve">  </w:t>
      </w:r>
      <w:r>
        <w:rPr>
          <w:rFonts w:ascii="SimSun" w:hAnsi="SimSun" w:eastAsia="SimSun" w:cs="SimSun"/>
          <w:sz w:val="20"/>
          <w:szCs w:val="20"/>
          <w:spacing w:val="3"/>
        </w:rPr>
        <w:t>对</w:t>
      </w:r>
      <w:r>
        <w:rPr>
          <w:rFonts w:ascii="SimSun" w:hAnsi="SimSun" w:eastAsia="SimSun" w:cs="SimSun"/>
          <w:sz w:val="20"/>
          <w:szCs w:val="20"/>
          <w:spacing w:val="-42"/>
        </w:rPr>
        <w:t xml:space="preserve"> </w:t>
      </w:r>
      <w:r>
        <w:rPr>
          <w:rFonts w:ascii="SimSun" w:hAnsi="SimSun" w:eastAsia="SimSun" w:cs="SimSun"/>
          <w:sz w:val="20"/>
          <w:szCs w:val="20"/>
          <w:spacing w:val="3"/>
        </w:rPr>
        <w:t>O</w:t>
      </w:r>
      <w:r>
        <w:rPr>
          <w:rFonts w:ascii="Calibri" w:hAnsi="Calibri" w:eastAsia="Calibri" w:cs="Calibri"/>
          <w:sz w:val="20"/>
          <w:szCs w:val="20"/>
          <w:spacing w:val="3"/>
        </w:rPr>
        <w:t>₂</w:t>
      </w:r>
      <w:r>
        <w:rPr>
          <w:rFonts w:ascii="Calibri" w:hAnsi="Calibri" w:eastAsia="Calibri" w:cs="Calibri"/>
          <w:sz w:val="20"/>
          <w:szCs w:val="20"/>
          <w:spacing w:val="25"/>
          <w:w w:val="101"/>
        </w:rPr>
        <w:t xml:space="preserve"> </w:t>
      </w:r>
      <w:r>
        <w:rPr>
          <w:rFonts w:ascii="SimSun" w:hAnsi="SimSun" w:eastAsia="SimSun" w:cs="SimSun"/>
          <w:sz w:val="20"/>
          <w:szCs w:val="20"/>
          <w:spacing w:val="3"/>
        </w:rPr>
        <w:t>的解离。肺泡</w:t>
      </w:r>
      <w:r>
        <w:rPr>
          <w:rFonts w:ascii="SimSun" w:hAnsi="SimSun" w:eastAsia="SimSun" w:cs="SimSun"/>
          <w:sz w:val="20"/>
          <w:szCs w:val="20"/>
          <w:spacing w:val="-50"/>
        </w:rPr>
        <w:t xml:space="preserve"> </w:t>
      </w:r>
      <w:r>
        <w:rPr>
          <w:rFonts w:ascii="SimSun" w:hAnsi="SimSun" w:eastAsia="SimSun" w:cs="SimSun"/>
          <w:sz w:val="20"/>
          <w:szCs w:val="20"/>
        </w:rPr>
        <w:t>PCO</w:t>
      </w:r>
      <w:r>
        <w:rPr>
          <w:rFonts w:ascii="SimSun" w:hAnsi="SimSun" w:eastAsia="SimSun" w:cs="SimSun"/>
          <w:sz w:val="20"/>
          <w:szCs w:val="20"/>
          <w:spacing w:val="35"/>
        </w:rPr>
        <w:t xml:space="preserve"> </w:t>
      </w:r>
      <w:r>
        <w:rPr>
          <w:rFonts w:ascii="SimSun" w:hAnsi="SimSun" w:eastAsia="SimSun" w:cs="SimSun"/>
          <w:sz w:val="20"/>
          <w:szCs w:val="20"/>
          <w:spacing w:val="3"/>
        </w:rPr>
        <w:t>为0.4</w:t>
      </w:r>
      <w:r>
        <w:rPr>
          <w:rFonts w:ascii="SimSun" w:hAnsi="SimSun" w:eastAsia="SimSun" w:cs="SimSun"/>
          <w:sz w:val="20"/>
          <w:szCs w:val="20"/>
        </w:rPr>
        <w:t>mmHg</w:t>
      </w:r>
      <w:r>
        <w:rPr>
          <w:rFonts w:ascii="SimSun" w:hAnsi="SimSun" w:eastAsia="SimSun" w:cs="SimSun"/>
          <w:sz w:val="20"/>
          <w:szCs w:val="20"/>
          <w:spacing w:val="32"/>
        </w:rPr>
        <w:t xml:space="preserve"> </w:t>
      </w:r>
      <w:r>
        <w:rPr>
          <w:rFonts w:ascii="SimSun" w:hAnsi="SimSun" w:eastAsia="SimSun" w:cs="SimSun"/>
          <w:sz w:val="20"/>
          <w:szCs w:val="20"/>
          <w:spacing w:val="3"/>
        </w:rPr>
        <w:t>(肺泡</w:t>
      </w:r>
      <w:r>
        <w:rPr>
          <w:rFonts w:ascii="SimSun" w:hAnsi="SimSun" w:eastAsia="SimSun" w:cs="SimSun"/>
          <w:sz w:val="20"/>
          <w:szCs w:val="20"/>
          <w:spacing w:val="-49"/>
        </w:rPr>
        <w:t xml:space="preserve"> </w:t>
      </w:r>
      <w:r>
        <w:rPr>
          <w:rFonts w:ascii="SimSun" w:hAnsi="SimSun" w:eastAsia="SimSun" w:cs="SimSun"/>
          <w:sz w:val="20"/>
          <w:szCs w:val="20"/>
        </w:rPr>
        <w:t>PO</w:t>
      </w:r>
      <w:r>
        <w:rPr>
          <w:rFonts w:ascii="Calibri" w:hAnsi="Calibri" w:eastAsia="Calibri" w:cs="Calibri"/>
          <w:sz w:val="20"/>
          <w:szCs w:val="20"/>
          <w:spacing w:val="3"/>
        </w:rPr>
        <w:t>₂</w:t>
      </w:r>
      <w:r>
        <w:rPr>
          <w:rFonts w:ascii="Calibri" w:hAnsi="Calibri" w:eastAsia="Calibri" w:cs="Calibri"/>
          <w:sz w:val="20"/>
          <w:szCs w:val="20"/>
          <w:spacing w:val="-23"/>
        </w:rPr>
        <w:t xml:space="preserve"> </w:t>
      </w:r>
      <w:r>
        <w:rPr>
          <w:rFonts w:ascii="SimSun" w:hAnsi="SimSun" w:eastAsia="SimSun" w:cs="SimSun"/>
          <w:sz w:val="20"/>
          <w:szCs w:val="20"/>
          <w:spacing w:val="3"/>
        </w:rPr>
        <w:t>100</w:t>
      </w:r>
      <w:r>
        <w:rPr>
          <w:rFonts w:ascii="SimSun" w:hAnsi="SimSun" w:eastAsia="SimSun" w:cs="SimSun"/>
          <w:sz w:val="20"/>
          <w:szCs w:val="20"/>
        </w:rPr>
        <w:t>mmHg</w:t>
      </w:r>
      <w:r>
        <w:rPr>
          <w:rFonts w:ascii="SimSun" w:hAnsi="SimSun" w:eastAsia="SimSun" w:cs="SimSun"/>
          <w:sz w:val="20"/>
          <w:szCs w:val="20"/>
          <w:spacing w:val="19"/>
        </w:rPr>
        <w:t xml:space="preserve">  </w:t>
      </w:r>
      <w:r>
        <w:rPr>
          <w:rFonts w:ascii="SimSun" w:hAnsi="SimSun" w:eastAsia="SimSun" w:cs="SimSun"/>
          <w:sz w:val="20"/>
          <w:szCs w:val="20"/>
          <w:spacing w:val="3"/>
        </w:rPr>
        <w:t>的</w:t>
      </w:r>
      <w:r>
        <w:rPr>
          <w:rFonts w:ascii="SimSun" w:hAnsi="SimSun" w:eastAsia="SimSun" w:cs="SimSun"/>
          <w:sz w:val="20"/>
          <w:szCs w:val="20"/>
        </w:rPr>
        <w:t xml:space="preserve">  </w:t>
      </w:r>
      <w:r>
        <w:rPr>
          <w:rFonts w:ascii="SimSun" w:hAnsi="SimSun" w:eastAsia="SimSun" w:cs="SimSun"/>
          <w:sz w:val="20"/>
          <w:szCs w:val="20"/>
          <w:spacing w:val="-7"/>
        </w:rPr>
        <w:t>1/250)时，CO</w:t>
      </w:r>
      <w:r>
        <w:rPr>
          <w:rFonts w:ascii="SimSun" w:hAnsi="SimSun" w:eastAsia="SimSun" w:cs="SimSun"/>
          <w:sz w:val="20"/>
          <w:szCs w:val="20"/>
          <w:spacing w:val="16"/>
        </w:rPr>
        <w:t xml:space="preserve"> </w:t>
      </w:r>
      <w:r>
        <w:rPr>
          <w:rFonts w:ascii="SimSun" w:hAnsi="SimSun" w:eastAsia="SimSun" w:cs="SimSun"/>
          <w:sz w:val="20"/>
          <w:szCs w:val="20"/>
          <w:spacing w:val="-7"/>
        </w:rPr>
        <w:t>即可与</w:t>
      </w:r>
      <w:r>
        <w:rPr>
          <w:rFonts w:ascii="SimSun" w:hAnsi="SimSun" w:eastAsia="SimSun" w:cs="SimSun"/>
          <w:sz w:val="20"/>
          <w:szCs w:val="20"/>
          <w:spacing w:val="-56"/>
        </w:rPr>
        <w:t xml:space="preserve"> </w:t>
      </w:r>
      <w:r>
        <w:rPr>
          <w:rFonts w:ascii="SimSun" w:hAnsi="SimSun" w:eastAsia="SimSun" w:cs="SimSun"/>
          <w:sz w:val="20"/>
          <w:szCs w:val="20"/>
          <w:spacing w:val="-7"/>
        </w:rPr>
        <w:t>O</w:t>
      </w:r>
      <w:r>
        <w:rPr>
          <w:rFonts w:ascii="Calibri" w:hAnsi="Calibri" w:eastAsia="Calibri" w:cs="Calibri"/>
          <w:sz w:val="20"/>
          <w:szCs w:val="20"/>
          <w:spacing w:val="-7"/>
        </w:rPr>
        <w:t>₂</w:t>
      </w:r>
      <w:r>
        <w:rPr>
          <w:rFonts w:ascii="Calibri" w:hAnsi="Calibri" w:eastAsia="Calibri" w:cs="Calibri"/>
          <w:sz w:val="20"/>
          <w:szCs w:val="20"/>
          <w:spacing w:val="4"/>
        </w:rPr>
        <w:t xml:space="preserve"> </w:t>
      </w:r>
      <w:r>
        <w:rPr>
          <w:rFonts w:ascii="SimSun" w:hAnsi="SimSun" w:eastAsia="SimSun" w:cs="SimSun"/>
          <w:sz w:val="20"/>
          <w:szCs w:val="20"/>
          <w:spacing w:val="-7"/>
        </w:rPr>
        <w:t>等量竞争，使</w:t>
      </w:r>
      <w:r>
        <w:rPr>
          <w:rFonts w:ascii="SimSun" w:hAnsi="SimSun" w:eastAsia="SimSun" w:cs="SimSun"/>
          <w:sz w:val="20"/>
          <w:szCs w:val="20"/>
          <w:spacing w:val="-59"/>
        </w:rPr>
        <w:t xml:space="preserve"> </w:t>
      </w:r>
      <w:r>
        <w:rPr>
          <w:rFonts w:ascii="SimSun" w:hAnsi="SimSun" w:eastAsia="SimSun" w:cs="SimSun"/>
          <w:sz w:val="20"/>
          <w:szCs w:val="20"/>
          <w:spacing w:val="-7"/>
        </w:rPr>
        <w:t>Hb</w:t>
      </w:r>
      <w:r>
        <w:rPr>
          <w:rFonts w:ascii="SimSun" w:hAnsi="SimSun" w:eastAsia="SimSun" w:cs="SimSun"/>
          <w:sz w:val="20"/>
          <w:szCs w:val="20"/>
          <w:spacing w:val="-7"/>
        </w:rPr>
        <w:t xml:space="preserve"> </w:t>
      </w:r>
      <w:r>
        <w:rPr>
          <w:rFonts w:ascii="SimSun" w:hAnsi="SimSun" w:eastAsia="SimSun" w:cs="SimSun"/>
          <w:sz w:val="20"/>
          <w:szCs w:val="20"/>
          <w:spacing w:val="-7"/>
        </w:rPr>
        <w:t>与</w:t>
      </w:r>
      <w:r>
        <w:rPr>
          <w:rFonts w:ascii="SimSun" w:hAnsi="SimSun" w:eastAsia="SimSun" w:cs="SimSun"/>
          <w:sz w:val="20"/>
          <w:szCs w:val="20"/>
          <w:spacing w:val="-38"/>
        </w:rPr>
        <w:t xml:space="preserve"> </w:t>
      </w:r>
      <w:r>
        <w:rPr>
          <w:rFonts w:ascii="SimSun" w:hAnsi="SimSun" w:eastAsia="SimSun" w:cs="SimSun"/>
          <w:sz w:val="20"/>
          <w:szCs w:val="20"/>
          <w:spacing w:val="-7"/>
        </w:rPr>
        <w:t>O</w:t>
      </w:r>
      <w:r>
        <w:rPr>
          <w:rFonts w:ascii="Calibri" w:hAnsi="Calibri" w:eastAsia="Calibri" w:cs="Calibri"/>
          <w:sz w:val="20"/>
          <w:szCs w:val="20"/>
          <w:spacing w:val="-7"/>
        </w:rPr>
        <w:t>₂</w:t>
      </w:r>
      <w:r>
        <w:rPr>
          <w:rFonts w:ascii="Calibri" w:hAnsi="Calibri" w:eastAsia="Calibri" w:cs="Calibri"/>
          <w:sz w:val="20"/>
          <w:szCs w:val="20"/>
          <w:spacing w:val="15"/>
        </w:rPr>
        <w:t xml:space="preserve"> </w:t>
      </w:r>
      <w:r>
        <w:rPr>
          <w:rFonts w:ascii="SimSun" w:hAnsi="SimSun" w:eastAsia="SimSun" w:cs="SimSun"/>
          <w:sz w:val="20"/>
          <w:szCs w:val="20"/>
          <w:spacing w:val="-7"/>
        </w:rPr>
        <w:t>的结合量减半；</w:t>
      </w:r>
      <w:r>
        <w:rPr>
          <w:rFonts w:ascii="SimSun" w:hAnsi="SimSun" w:eastAsia="SimSun" w:cs="SimSun"/>
          <w:sz w:val="20"/>
          <w:szCs w:val="20"/>
        </w:rPr>
        <w:t xml:space="preserve"> </w:t>
      </w:r>
      <w:r>
        <w:rPr>
          <w:rFonts w:ascii="SimSun" w:hAnsi="SimSun" w:eastAsia="SimSun" w:cs="SimSun"/>
          <w:sz w:val="20"/>
          <w:szCs w:val="20"/>
          <w:spacing w:val="6"/>
        </w:rPr>
        <w:t>肺泡</w:t>
      </w:r>
      <w:r>
        <w:rPr>
          <w:rFonts w:ascii="SimSun" w:hAnsi="SimSun" w:eastAsia="SimSun" w:cs="SimSun"/>
          <w:sz w:val="20"/>
          <w:szCs w:val="20"/>
        </w:rPr>
        <w:t>PCO</w:t>
      </w:r>
      <w:r>
        <w:rPr>
          <w:rFonts w:ascii="SimSun" w:hAnsi="SimSun" w:eastAsia="SimSun" w:cs="SimSun"/>
          <w:sz w:val="20"/>
          <w:szCs w:val="20"/>
          <w:spacing w:val="24"/>
        </w:rPr>
        <w:t xml:space="preserve"> </w:t>
      </w:r>
      <w:r>
        <w:rPr>
          <w:rFonts w:ascii="SimSun" w:hAnsi="SimSun" w:eastAsia="SimSun" w:cs="SimSun"/>
          <w:sz w:val="20"/>
          <w:szCs w:val="20"/>
          <w:spacing w:val="6"/>
        </w:rPr>
        <w:t>为0.6</w:t>
      </w:r>
      <w:r>
        <w:rPr>
          <w:rFonts w:ascii="SimSun" w:hAnsi="SimSun" w:eastAsia="SimSun" w:cs="SimSun"/>
          <w:sz w:val="20"/>
          <w:szCs w:val="20"/>
        </w:rPr>
        <w:t>mmHg</w:t>
      </w:r>
      <w:r>
        <w:rPr>
          <w:rFonts w:ascii="SimSun" w:hAnsi="SimSun" w:eastAsia="SimSun" w:cs="SimSun"/>
          <w:sz w:val="20"/>
          <w:szCs w:val="20"/>
          <w:spacing w:val="32"/>
        </w:rPr>
        <w:t xml:space="preserve"> </w:t>
      </w:r>
      <w:r>
        <w:rPr>
          <w:rFonts w:ascii="SimSun" w:hAnsi="SimSun" w:eastAsia="SimSun" w:cs="SimSun"/>
          <w:sz w:val="20"/>
          <w:szCs w:val="20"/>
          <w:spacing w:val="6"/>
        </w:rPr>
        <w:t>(空气中</w:t>
      </w:r>
      <w:r>
        <w:rPr>
          <w:rFonts w:ascii="SimSun" w:hAnsi="SimSun" w:eastAsia="SimSun" w:cs="SimSun"/>
          <w:sz w:val="20"/>
          <w:szCs w:val="20"/>
        </w:rPr>
        <w:t>CO</w:t>
      </w:r>
      <w:r>
        <w:rPr>
          <w:rFonts w:ascii="SimSun" w:hAnsi="SimSun" w:eastAsia="SimSun" w:cs="SimSun"/>
          <w:sz w:val="20"/>
          <w:szCs w:val="20"/>
          <w:spacing w:val="6"/>
        </w:rPr>
        <w:t xml:space="preserve"> </w:t>
      </w:r>
      <w:r>
        <w:rPr>
          <w:rFonts w:ascii="SimSun" w:hAnsi="SimSun" w:eastAsia="SimSun" w:cs="SimSun"/>
          <w:sz w:val="20"/>
          <w:szCs w:val="20"/>
          <w:spacing w:val="6"/>
        </w:rPr>
        <w:t>浓度低于1/1000</w:t>
      </w:r>
      <w:r>
        <w:rPr>
          <w:rFonts w:ascii="SimSun" w:hAnsi="SimSun" w:eastAsia="SimSun" w:cs="SimSun"/>
          <w:sz w:val="20"/>
          <w:szCs w:val="20"/>
          <w:spacing w:val="5"/>
        </w:rPr>
        <w:t>)即可致人</w:t>
      </w:r>
      <w:r>
        <w:rPr>
          <w:rFonts w:ascii="SimSun" w:hAnsi="SimSun" w:eastAsia="SimSun" w:cs="SimSun"/>
          <w:sz w:val="20"/>
          <w:szCs w:val="20"/>
        </w:rPr>
        <w:t xml:space="preserve"> </w:t>
      </w:r>
      <w:r>
        <w:rPr>
          <w:rFonts w:ascii="SimSun" w:hAnsi="SimSun" w:eastAsia="SimSun" w:cs="SimSun"/>
          <w:sz w:val="20"/>
          <w:szCs w:val="20"/>
        </w:rPr>
        <w:t>死亡。</w:t>
      </w:r>
    </w:p>
    <w:p>
      <w:pPr>
        <w:ind w:left="1089" w:right="448" w:firstLine="389"/>
        <w:spacing w:before="90" w:line="258" w:lineRule="auto"/>
        <w:jc w:val="both"/>
        <w:rPr>
          <w:rFonts w:ascii="SimSun" w:hAnsi="SimSun" w:eastAsia="SimSun" w:cs="SimSun"/>
          <w:sz w:val="20"/>
          <w:szCs w:val="20"/>
        </w:rPr>
      </w:pPr>
      <w:r>
        <w:rPr>
          <w:rFonts w:ascii="SimSun" w:hAnsi="SimSun" w:eastAsia="SimSun" w:cs="SimSun"/>
          <w:sz w:val="20"/>
          <w:szCs w:val="20"/>
          <w:spacing w:val="-4"/>
        </w:rPr>
        <w:t>Hb</w:t>
      </w:r>
      <w:r>
        <w:rPr>
          <w:rFonts w:ascii="SimSun" w:hAnsi="SimSun" w:eastAsia="SimSun" w:cs="SimSun"/>
          <w:sz w:val="20"/>
          <w:szCs w:val="20"/>
          <w:spacing w:val="-17"/>
        </w:rPr>
        <w:t xml:space="preserve"> </w:t>
      </w:r>
      <w:r>
        <w:rPr>
          <w:rFonts w:ascii="SimSun" w:hAnsi="SimSun" w:eastAsia="SimSun" w:cs="SimSun"/>
          <w:sz w:val="20"/>
          <w:szCs w:val="20"/>
          <w:spacing w:val="-4"/>
        </w:rPr>
        <w:t>与</w:t>
      </w:r>
      <w:r>
        <w:rPr>
          <w:rFonts w:ascii="SimSun" w:hAnsi="SimSun" w:eastAsia="SimSun" w:cs="SimSun"/>
          <w:sz w:val="20"/>
          <w:szCs w:val="20"/>
          <w:spacing w:val="-49"/>
        </w:rPr>
        <w:t xml:space="preserve"> </w:t>
      </w:r>
      <w:r>
        <w:rPr>
          <w:rFonts w:ascii="SimSun" w:hAnsi="SimSun" w:eastAsia="SimSun" w:cs="SimSun"/>
          <w:sz w:val="20"/>
          <w:szCs w:val="20"/>
          <w:spacing w:val="-4"/>
        </w:rPr>
        <w:t>CO</w:t>
      </w:r>
      <w:r>
        <w:rPr>
          <w:rFonts w:ascii="SimSun" w:hAnsi="SimSun" w:eastAsia="SimSun" w:cs="SimSun"/>
          <w:sz w:val="20"/>
          <w:szCs w:val="20"/>
          <w:spacing w:val="7"/>
        </w:rPr>
        <w:t xml:space="preserve"> </w:t>
      </w:r>
      <w:r>
        <w:rPr>
          <w:rFonts w:ascii="SimSun" w:hAnsi="SimSun" w:eastAsia="SimSun" w:cs="SimSun"/>
          <w:sz w:val="20"/>
          <w:szCs w:val="20"/>
          <w:spacing w:val="-4"/>
        </w:rPr>
        <w:t>结合后呈樱桃色，因而</w:t>
      </w:r>
      <w:r>
        <w:rPr>
          <w:rFonts w:ascii="SimSun" w:hAnsi="SimSun" w:eastAsia="SimSun" w:cs="SimSun"/>
          <w:sz w:val="20"/>
          <w:szCs w:val="20"/>
          <w:spacing w:val="-60"/>
        </w:rPr>
        <w:t xml:space="preserve"> </w:t>
      </w:r>
      <w:r>
        <w:rPr>
          <w:rFonts w:ascii="SimSun" w:hAnsi="SimSun" w:eastAsia="SimSun" w:cs="SimSun"/>
          <w:sz w:val="20"/>
          <w:szCs w:val="20"/>
          <w:spacing w:val="-4"/>
        </w:rPr>
        <w:t>CO</w:t>
      </w:r>
      <w:r>
        <w:rPr>
          <w:rFonts w:ascii="SimSun" w:hAnsi="SimSun" w:eastAsia="SimSun" w:cs="SimSun"/>
          <w:sz w:val="20"/>
          <w:szCs w:val="20"/>
          <w:spacing w:val="16"/>
        </w:rPr>
        <w:t xml:space="preserve"> </w:t>
      </w:r>
      <w:r>
        <w:rPr>
          <w:rFonts w:ascii="SimSun" w:hAnsi="SimSun" w:eastAsia="SimSun" w:cs="SimSun"/>
          <w:sz w:val="20"/>
          <w:szCs w:val="20"/>
          <w:spacing w:val="-4"/>
        </w:rPr>
        <w:t>中毒时，机体虽有</w:t>
      </w:r>
      <w:r>
        <w:rPr>
          <w:rFonts w:ascii="SimSun" w:hAnsi="SimSun" w:eastAsia="SimSun" w:cs="SimSun"/>
          <w:sz w:val="20"/>
          <w:szCs w:val="20"/>
          <w:spacing w:val="-5"/>
        </w:rPr>
        <w:t>严</w:t>
      </w:r>
      <w:r>
        <w:rPr>
          <w:rFonts w:ascii="SimSun" w:hAnsi="SimSun" w:eastAsia="SimSun" w:cs="SimSun"/>
          <w:sz w:val="20"/>
          <w:szCs w:val="20"/>
        </w:rPr>
        <w:t xml:space="preserve"> </w:t>
      </w:r>
      <w:r>
        <w:rPr>
          <w:rFonts w:ascii="SimSun" w:hAnsi="SimSun" w:eastAsia="SimSun" w:cs="SimSun"/>
          <w:sz w:val="20"/>
          <w:szCs w:val="20"/>
          <w:spacing w:val="4"/>
        </w:rPr>
        <w:t>重缺氧却不出现发绀，在临床实际工作中必须高度关注。此</w:t>
      </w:r>
      <w:r>
        <w:rPr>
          <w:rFonts w:ascii="SimSun" w:hAnsi="SimSun" w:eastAsia="SimSun" w:cs="SimSun"/>
          <w:sz w:val="20"/>
          <w:szCs w:val="20"/>
          <w:spacing w:val="2"/>
        </w:rPr>
        <w:t xml:space="preserve"> </w:t>
      </w:r>
      <w:r>
        <w:rPr>
          <w:rFonts w:ascii="SimSun" w:hAnsi="SimSun" w:eastAsia="SimSun" w:cs="SimSun"/>
          <w:sz w:val="20"/>
          <w:szCs w:val="20"/>
          <w:spacing w:val="-12"/>
        </w:rPr>
        <w:t>外</w:t>
      </w:r>
      <w:r>
        <w:rPr>
          <w:rFonts w:ascii="SimSun" w:hAnsi="SimSun" w:eastAsia="SimSun" w:cs="SimSun"/>
          <w:sz w:val="20"/>
          <w:szCs w:val="20"/>
          <w:spacing w:val="-54"/>
        </w:rPr>
        <w:t xml:space="preserve"> </w:t>
      </w:r>
      <w:r>
        <w:rPr>
          <w:rFonts w:ascii="SimSun" w:hAnsi="SimSun" w:eastAsia="SimSun" w:cs="SimSun"/>
          <w:sz w:val="20"/>
          <w:szCs w:val="20"/>
          <w:spacing w:val="-12"/>
        </w:rPr>
        <w:t>，CO</w:t>
      </w:r>
      <w:r>
        <w:rPr>
          <w:rFonts w:ascii="SimSun" w:hAnsi="SimSun" w:eastAsia="SimSun" w:cs="SimSun"/>
          <w:sz w:val="20"/>
          <w:szCs w:val="20"/>
          <w:spacing w:val="6"/>
        </w:rPr>
        <w:t xml:space="preserve"> </w:t>
      </w:r>
      <w:r>
        <w:rPr>
          <w:rFonts w:ascii="SimSun" w:hAnsi="SimSun" w:eastAsia="SimSun" w:cs="SimSun"/>
          <w:sz w:val="20"/>
          <w:szCs w:val="20"/>
          <w:spacing w:val="-12"/>
        </w:rPr>
        <w:t>中毒时，血液PO</w:t>
      </w:r>
      <w:r>
        <w:rPr>
          <w:rFonts w:ascii="Calibri" w:hAnsi="Calibri" w:eastAsia="Calibri" w:cs="Calibri"/>
          <w:sz w:val="20"/>
          <w:szCs w:val="20"/>
          <w:spacing w:val="-12"/>
        </w:rPr>
        <w:t>₂</w:t>
      </w:r>
      <w:r>
        <w:rPr>
          <w:rFonts w:ascii="Calibri" w:hAnsi="Calibri" w:eastAsia="Calibri" w:cs="Calibri"/>
          <w:sz w:val="20"/>
          <w:szCs w:val="20"/>
          <w:spacing w:val="12"/>
          <w:w w:val="101"/>
        </w:rPr>
        <w:t xml:space="preserve"> </w:t>
      </w:r>
      <w:r>
        <w:rPr>
          <w:rFonts w:ascii="SimSun" w:hAnsi="SimSun" w:eastAsia="SimSun" w:cs="SimSun"/>
          <w:sz w:val="20"/>
          <w:szCs w:val="20"/>
          <w:spacing w:val="-12"/>
        </w:rPr>
        <w:t>可能是正常的，</w:t>
      </w:r>
      <w:r>
        <w:rPr>
          <w:rFonts w:ascii="SimSun" w:hAnsi="SimSun" w:eastAsia="SimSun" w:cs="SimSun"/>
          <w:sz w:val="20"/>
          <w:szCs w:val="20"/>
          <w:spacing w:val="-13"/>
        </w:rPr>
        <w:t>因而机体虽然缺氧，但</w:t>
      </w:r>
    </w:p>
    <w:p>
      <w:pPr>
        <w:spacing w:line="14" w:lineRule="auto"/>
        <w:rPr>
          <w:rFonts w:ascii="Arial"/>
          <w:sz w:val="2"/>
        </w:rPr>
      </w:pPr>
      <w:r>
        <w:rPr>
          <w:rFonts w:ascii="Arial" w:hAnsi="Arial" w:eastAsia="Arial" w:cs="Arial"/>
          <w:sz w:val="2"/>
          <w:szCs w:val="2"/>
        </w:rPr>
        <w:br w:type="column"/>
      </w:r>
    </w:p>
    <w:p>
      <w:pPr>
        <w:spacing w:before="191" w:line="2410" w:lineRule="exact"/>
        <w:textAlignment w:val="center"/>
        <w:rPr/>
      </w:pPr>
      <w:r>
        <w:drawing>
          <wp:inline distT="0" distB="0" distL="0" distR="0">
            <wp:extent cx="1860608" cy="1530329"/>
            <wp:effectExtent l="0" t="0" r="0" b="0"/>
            <wp:docPr id="64" name="IM 64"/>
            <wp:cNvGraphicFramePr/>
            <a:graphic>
              <a:graphicData uri="http://schemas.openxmlformats.org/drawingml/2006/picture">
                <pic:pic>
                  <pic:nvPicPr>
                    <pic:cNvPr id="64" name="IM 64"/>
                    <pic:cNvPicPr/>
                  </pic:nvPicPr>
                  <pic:blipFill>
                    <a:blip r:embed="rId63"/>
                    <a:stretch>
                      <a:fillRect/>
                    </a:stretch>
                  </pic:blipFill>
                  <pic:spPr>
                    <a:xfrm rot="0">
                      <a:off x="0" y="0"/>
                      <a:ext cx="1860608" cy="1530329"/>
                    </a:xfrm>
                    <a:prstGeom prst="rect">
                      <a:avLst/>
                    </a:prstGeom>
                  </pic:spPr>
                </pic:pic>
              </a:graphicData>
            </a:graphic>
          </wp:inline>
        </w:drawing>
      </w:r>
    </w:p>
    <w:p>
      <w:pPr>
        <w:ind w:left="810"/>
        <w:spacing w:before="1" w:line="214" w:lineRule="auto"/>
        <w:rPr>
          <w:rFonts w:ascii="SimSun" w:hAnsi="SimSun" w:eastAsia="SimSun" w:cs="SimSun"/>
          <w:sz w:val="20"/>
          <w:szCs w:val="20"/>
        </w:rPr>
      </w:pPr>
      <w:r>
        <w:rPr>
          <w:rFonts w:ascii="SimSun" w:hAnsi="SimSun" w:eastAsia="SimSun" w:cs="SimSun"/>
          <w:sz w:val="20"/>
          <w:szCs w:val="20"/>
          <w:spacing w:val="-12"/>
          <w:w w:val="90"/>
        </w:rPr>
        <w:t>氧/一氧化碳分压(mmHg)</w:t>
      </w:r>
    </w:p>
    <w:p>
      <w:pPr>
        <w:ind w:left="80" w:right="490"/>
        <w:spacing w:before="161" w:line="230" w:lineRule="auto"/>
        <w:rPr>
          <w:rFonts w:ascii="SimHei" w:hAnsi="SimHei" w:eastAsia="SimHei" w:cs="SimHei"/>
          <w:sz w:val="20"/>
          <w:szCs w:val="20"/>
        </w:rPr>
      </w:pPr>
      <w:r>
        <w:rPr>
          <w:rFonts w:ascii="SimHei" w:hAnsi="SimHei" w:eastAsia="SimHei" w:cs="SimHei"/>
          <w:sz w:val="20"/>
          <w:szCs w:val="20"/>
          <w:spacing w:val="-12"/>
        </w:rPr>
        <w:t>图5-16</w:t>
      </w:r>
      <w:r>
        <w:rPr>
          <w:rFonts w:ascii="SimHei" w:hAnsi="SimHei" w:eastAsia="SimHei" w:cs="SimHei"/>
          <w:sz w:val="20"/>
          <w:szCs w:val="20"/>
          <w:spacing w:val="64"/>
        </w:rPr>
        <w:t xml:space="preserve"> </w:t>
      </w:r>
      <w:r>
        <w:rPr>
          <w:rFonts w:ascii="SimHei" w:hAnsi="SimHei" w:eastAsia="SimHei" w:cs="SimHei"/>
          <w:sz w:val="20"/>
          <w:szCs w:val="20"/>
          <w:spacing w:val="-12"/>
        </w:rPr>
        <w:t>氧解离曲线和一氧化</w:t>
      </w:r>
      <w:r>
        <w:rPr>
          <w:rFonts w:ascii="SimHei" w:hAnsi="SimHei" w:eastAsia="SimHei" w:cs="SimHei"/>
          <w:sz w:val="20"/>
          <w:szCs w:val="20"/>
        </w:rPr>
        <w:t xml:space="preserve"> </w:t>
      </w:r>
      <w:r>
        <w:rPr>
          <w:rFonts w:ascii="SimHei" w:hAnsi="SimHei" w:eastAsia="SimHei" w:cs="SimHei"/>
          <w:sz w:val="20"/>
          <w:szCs w:val="20"/>
          <w:spacing w:val="-17"/>
        </w:rPr>
        <w:t>碳解离曲线示意图</w:t>
      </w:r>
    </w:p>
    <w:p>
      <w:pPr>
        <w:sectPr>
          <w:type w:val="continuous"/>
          <w:pgSz w:w="11280" w:h="15940"/>
          <w:pgMar w:top="400" w:right="812" w:bottom="400" w:left="610" w:header="0" w:footer="0" w:gutter="0"/>
          <w:cols w:equalWidth="0" w:num="2">
            <w:col w:w="6847" w:space="43"/>
            <w:col w:w="2968" w:space="0"/>
          </w:cols>
        </w:sectPr>
        <w:rPr/>
      </w:pPr>
    </w:p>
    <w:p>
      <w:pPr>
        <w:ind w:left="1089" w:right="102"/>
        <w:spacing w:before="131" w:line="280" w:lineRule="auto"/>
        <w:jc w:val="both"/>
        <w:rPr>
          <w:rFonts w:ascii="SimSun" w:hAnsi="SimSun" w:eastAsia="SimSun" w:cs="SimSun"/>
          <w:sz w:val="20"/>
          <w:szCs w:val="20"/>
        </w:rPr>
      </w:pPr>
      <w:r>
        <w:rPr>
          <w:rFonts w:ascii="SimSun" w:hAnsi="SimSun" w:eastAsia="SimSun" w:cs="SimSun"/>
          <w:sz w:val="20"/>
          <w:szCs w:val="20"/>
          <w:spacing w:val="-1"/>
        </w:rPr>
        <w:t>不会刺激呼吸运动而增加肺通气，相反却可能抑制呼吸中枢(见本章第四节),减少肺通气，进一步加</w:t>
      </w:r>
      <w:r>
        <w:rPr>
          <w:rFonts w:ascii="SimSun" w:hAnsi="SimSun" w:eastAsia="SimSun" w:cs="SimSun"/>
          <w:sz w:val="20"/>
          <w:szCs w:val="20"/>
          <w:spacing w:val="9"/>
        </w:rPr>
        <w:t xml:space="preserve"> </w:t>
      </w:r>
      <w:r>
        <w:rPr>
          <w:rFonts w:ascii="SimSun" w:hAnsi="SimSun" w:eastAsia="SimSun" w:cs="SimSun"/>
          <w:sz w:val="20"/>
          <w:szCs w:val="20"/>
          <w:spacing w:val="-2"/>
        </w:rPr>
        <w:t>重缺氧。因此，在给CO</w:t>
      </w:r>
      <w:r>
        <w:rPr>
          <w:rFonts w:ascii="SimSun" w:hAnsi="SimSun" w:eastAsia="SimSun" w:cs="SimSun"/>
          <w:sz w:val="20"/>
          <w:szCs w:val="20"/>
          <w:spacing w:val="29"/>
        </w:rPr>
        <w:t xml:space="preserve"> </w:t>
      </w:r>
      <w:r>
        <w:rPr>
          <w:rFonts w:ascii="SimSun" w:hAnsi="SimSun" w:eastAsia="SimSun" w:cs="SimSun"/>
          <w:sz w:val="20"/>
          <w:szCs w:val="20"/>
          <w:spacing w:val="-2"/>
        </w:rPr>
        <w:t>中毒患者吸</w:t>
      </w:r>
      <w:r>
        <w:rPr>
          <w:rFonts w:ascii="SimSun" w:hAnsi="SimSun" w:eastAsia="SimSun" w:cs="SimSun"/>
          <w:sz w:val="20"/>
          <w:szCs w:val="20"/>
          <w:spacing w:val="-59"/>
        </w:rPr>
        <w:t xml:space="preserve"> </w:t>
      </w:r>
      <w:r>
        <w:rPr>
          <w:rFonts w:ascii="SimSun" w:hAnsi="SimSun" w:eastAsia="SimSun" w:cs="SimSun"/>
          <w:sz w:val="20"/>
          <w:szCs w:val="20"/>
          <w:spacing w:val="-2"/>
        </w:rPr>
        <w:t>O</w:t>
      </w:r>
      <w:r>
        <w:rPr>
          <w:rFonts w:ascii="Calibri" w:hAnsi="Calibri" w:eastAsia="Calibri" w:cs="Calibri"/>
          <w:sz w:val="20"/>
          <w:szCs w:val="20"/>
          <w:spacing w:val="-2"/>
        </w:rPr>
        <w:t>₂</w:t>
      </w:r>
      <w:r>
        <w:rPr>
          <w:rFonts w:ascii="Calibri" w:hAnsi="Calibri" w:eastAsia="Calibri" w:cs="Calibri"/>
          <w:sz w:val="20"/>
          <w:szCs w:val="20"/>
          <w:spacing w:val="15"/>
          <w:w w:val="101"/>
        </w:rPr>
        <w:t xml:space="preserve"> </w:t>
      </w:r>
      <w:r>
        <w:rPr>
          <w:rFonts w:ascii="SimSun" w:hAnsi="SimSun" w:eastAsia="SimSun" w:cs="SimSun"/>
          <w:sz w:val="20"/>
          <w:szCs w:val="20"/>
          <w:spacing w:val="-2"/>
        </w:rPr>
        <w:t>时，常同时加入5%</w:t>
      </w:r>
      <w:r>
        <w:rPr>
          <w:rFonts w:ascii="SimSun" w:hAnsi="SimSun" w:eastAsia="SimSun" w:cs="SimSun"/>
          <w:sz w:val="20"/>
          <w:szCs w:val="20"/>
          <w:spacing w:val="17"/>
        </w:rPr>
        <w:t xml:space="preserve"> </w:t>
      </w:r>
      <w:r>
        <w:rPr>
          <w:rFonts w:ascii="SimSun" w:hAnsi="SimSun" w:eastAsia="SimSun" w:cs="SimSun"/>
          <w:sz w:val="20"/>
          <w:szCs w:val="20"/>
          <w:spacing w:val="-2"/>
        </w:rPr>
        <w:t>CO</w:t>
      </w:r>
      <w:r>
        <w:rPr>
          <w:rFonts w:ascii="Calibri" w:hAnsi="Calibri" w:eastAsia="Calibri" w:cs="Calibri"/>
          <w:sz w:val="20"/>
          <w:szCs w:val="20"/>
          <w:spacing w:val="-2"/>
        </w:rPr>
        <w:t>₂</w:t>
      </w:r>
      <w:r>
        <w:rPr>
          <w:rFonts w:ascii="SimSun" w:hAnsi="SimSun" w:eastAsia="SimSun" w:cs="SimSun"/>
          <w:sz w:val="20"/>
          <w:szCs w:val="20"/>
          <w:spacing w:val="-2"/>
        </w:rPr>
        <w:t>,</w:t>
      </w:r>
      <w:r>
        <w:rPr>
          <w:rFonts w:ascii="SimSun" w:hAnsi="SimSun" w:eastAsia="SimSun" w:cs="SimSun"/>
          <w:sz w:val="20"/>
          <w:szCs w:val="20"/>
          <w:spacing w:val="-31"/>
        </w:rPr>
        <w:t xml:space="preserve"> </w:t>
      </w:r>
      <w:r>
        <w:rPr>
          <w:rFonts w:ascii="SimSun" w:hAnsi="SimSun" w:eastAsia="SimSun" w:cs="SimSun"/>
          <w:sz w:val="20"/>
          <w:szCs w:val="20"/>
          <w:spacing w:val="-2"/>
        </w:rPr>
        <w:t>以刺激呼吸运动。目前通过高压氧疗</w:t>
      </w:r>
      <w:r>
        <w:rPr>
          <w:rFonts w:ascii="SimSun" w:hAnsi="SimSun" w:eastAsia="SimSun" w:cs="SimSun"/>
          <w:sz w:val="20"/>
          <w:szCs w:val="20"/>
        </w:rPr>
        <w:t xml:space="preserve"> </w:t>
      </w:r>
      <w:r>
        <w:rPr>
          <w:rFonts w:ascii="SimSun" w:hAnsi="SimSun" w:eastAsia="SimSun" w:cs="SimSun"/>
          <w:sz w:val="20"/>
          <w:szCs w:val="20"/>
          <w:spacing w:val="-2"/>
        </w:rPr>
        <w:t>来及时治疗CO</w:t>
      </w:r>
      <w:r>
        <w:rPr>
          <w:rFonts w:ascii="SimSun" w:hAnsi="SimSun" w:eastAsia="SimSun" w:cs="SimSun"/>
          <w:sz w:val="20"/>
          <w:szCs w:val="20"/>
          <w:spacing w:val="16"/>
        </w:rPr>
        <w:t xml:space="preserve"> </w:t>
      </w:r>
      <w:r>
        <w:rPr>
          <w:rFonts w:ascii="SimSun" w:hAnsi="SimSun" w:eastAsia="SimSun" w:cs="SimSun"/>
          <w:sz w:val="20"/>
          <w:szCs w:val="20"/>
          <w:spacing w:val="-2"/>
        </w:rPr>
        <w:t>中毒，高压氧疗是指在密闭的高压氧舱内，在超过一个绝对</w:t>
      </w:r>
      <w:r>
        <w:rPr>
          <w:rFonts w:ascii="SimSun" w:hAnsi="SimSun" w:eastAsia="SimSun" w:cs="SimSun"/>
          <w:sz w:val="20"/>
          <w:szCs w:val="20"/>
          <w:spacing w:val="-3"/>
        </w:rPr>
        <w:t>大气压的条件下的给氧方</w:t>
      </w:r>
      <w:r>
        <w:rPr>
          <w:rFonts w:ascii="SimSun" w:hAnsi="SimSun" w:eastAsia="SimSun" w:cs="SimSun"/>
          <w:sz w:val="20"/>
          <w:szCs w:val="20"/>
        </w:rPr>
        <w:t xml:space="preserve"> </w:t>
      </w:r>
      <w:r>
        <w:rPr>
          <w:rFonts w:ascii="SimSun" w:hAnsi="SimSun" w:eastAsia="SimSun" w:cs="SimSun"/>
          <w:sz w:val="20"/>
          <w:szCs w:val="20"/>
          <w:spacing w:val="-1"/>
        </w:rPr>
        <w:t>法，它主要通过大幅度提高</w:t>
      </w:r>
      <w:r>
        <w:rPr>
          <w:rFonts w:ascii="SimSun" w:hAnsi="SimSun" w:eastAsia="SimSun" w:cs="SimSun"/>
          <w:sz w:val="20"/>
          <w:szCs w:val="20"/>
          <w:spacing w:val="-34"/>
        </w:rPr>
        <w:t xml:space="preserve"> </w:t>
      </w:r>
      <w:r>
        <w:rPr>
          <w:rFonts w:ascii="SimSun" w:hAnsi="SimSun" w:eastAsia="SimSun" w:cs="SimSun"/>
          <w:sz w:val="20"/>
          <w:szCs w:val="20"/>
          <w:spacing w:val="-1"/>
        </w:rPr>
        <w:t>PO</w:t>
      </w:r>
      <w:r>
        <w:rPr>
          <w:rFonts w:ascii="Calibri" w:hAnsi="Calibri" w:eastAsia="Calibri" w:cs="Calibri"/>
          <w:sz w:val="20"/>
          <w:szCs w:val="20"/>
          <w:spacing w:val="-1"/>
        </w:rPr>
        <w:t>₂</w:t>
      </w:r>
      <w:r>
        <w:rPr>
          <w:rFonts w:ascii="SimSun" w:hAnsi="SimSun" w:eastAsia="SimSun" w:cs="SimSun"/>
          <w:sz w:val="20"/>
          <w:szCs w:val="20"/>
          <w:spacing w:val="-1"/>
        </w:rPr>
        <w:t>,</w:t>
      </w:r>
      <w:r>
        <w:rPr>
          <w:rFonts w:ascii="SimSun" w:hAnsi="SimSun" w:eastAsia="SimSun" w:cs="SimSun"/>
          <w:sz w:val="20"/>
          <w:szCs w:val="20"/>
          <w:spacing w:val="-42"/>
        </w:rPr>
        <w:t xml:space="preserve"> </w:t>
      </w:r>
      <w:r>
        <w:rPr>
          <w:rFonts w:ascii="SimSun" w:hAnsi="SimSun" w:eastAsia="SimSun" w:cs="SimSun"/>
          <w:sz w:val="20"/>
          <w:szCs w:val="20"/>
          <w:spacing w:val="-1"/>
        </w:rPr>
        <w:t>增加氧在血液中的溶解度和氧含量，并促进</w:t>
      </w:r>
      <w:r>
        <w:rPr>
          <w:rFonts w:ascii="SimSun" w:hAnsi="SimSun" w:eastAsia="SimSun" w:cs="SimSun"/>
          <w:sz w:val="20"/>
          <w:szCs w:val="20"/>
          <w:spacing w:val="-48"/>
        </w:rPr>
        <w:t xml:space="preserve"> </w:t>
      </w:r>
      <w:r>
        <w:rPr>
          <w:rFonts w:ascii="SimSun" w:hAnsi="SimSun" w:eastAsia="SimSun" w:cs="SimSun"/>
          <w:sz w:val="20"/>
          <w:szCs w:val="20"/>
          <w:spacing w:val="-1"/>
        </w:rPr>
        <w:t>CO</w:t>
      </w:r>
      <w:r>
        <w:rPr>
          <w:rFonts w:ascii="SimSun" w:hAnsi="SimSun" w:eastAsia="SimSun" w:cs="SimSun"/>
          <w:sz w:val="20"/>
          <w:szCs w:val="20"/>
          <w:spacing w:val="36"/>
        </w:rPr>
        <w:t xml:space="preserve"> </w:t>
      </w:r>
      <w:r>
        <w:rPr>
          <w:rFonts w:ascii="SimSun" w:hAnsi="SimSun" w:eastAsia="SimSun" w:cs="SimSun"/>
          <w:sz w:val="20"/>
          <w:szCs w:val="20"/>
          <w:spacing w:val="-1"/>
        </w:rPr>
        <w:t>的解离，从而解除</w:t>
      </w:r>
      <w:r>
        <w:rPr>
          <w:rFonts w:ascii="SimSun" w:hAnsi="SimSun" w:eastAsia="SimSun" w:cs="SimSun"/>
          <w:sz w:val="20"/>
          <w:szCs w:val="20"/>
        </w:rPr>
        <w:t xml:space="preserve"> </w:t>
      </w:r>
      <w:r>
        <w:rPr>
          <w:rFonts w:ascii="SimSun" w:hAnsi="SimSun" w:eastAsia="SimSun" w:cs="SimSun"/>
          <w:sz w:val="20"/>
          <w:szCs w:val="20"/>
        </w:rPr>
        <w:t>PO</w:t>
      </w:r>
      <w:r>
        <w:rPr>
          <w:rFonts w:ascii="Calibri" w:hAnsi="Calibri" w:eastAsia="Calibri" w:cs="Calibri"/>
          <w:sz w:val="20"/>
          <w:szCs w:val="20"/>
        </w:rPr>
        <w:t>₂</w:t>
      </w:r>
      <w:r>
        <w:rPr>
          <w:rFonts w:ascii="SimSun" w:hAnsi="SimSun" w:eastAsia="SimSun" w:cs="SimSun"/>
          <w:sz w:val="20"/>
          <w:szCs w:val="20"/>
        </w:rPr>
        <w:t>正常患者的缺氧。</w:t>
      </w:r>
    </w:p>
    <w:p>
      <w:pPr>
        <w:ind w:left="1089" w:right="89" w:firstLine="389"/>
        <w:spacing w:before="111" w:line="283" w:lineRule="auto"/>
        <w:jc w:val="both"/>
        <w:rPr>
          <w:rFonts w:ascii="SimSun" w:hAnsi="SimSun" w:eastAsia="SimSun" w:cs="SimSun"/>
          <w:sz w:val="20"/>
          <w:szCs w:val="20"/>
        </w:rPr>
      </w:pPr>
      <w:r>
        <w:rPr>
          <w:rFonts w:ascii="SimSun" w:hAnsi="SimSun" w:eastAsia="SimSun" w:cs="SimSun"/>
          <w:sz w:val="20"/>
          <w:szCs w:val="20"/>
          <w:spacing w:val="-1"/>
        </w:rPr>
        <w:t>5.</w:t>
      </w:r>
      <w:r>
        <w:rPr>
          <w:rFonts w:ascii="SimSun" w:hAnsi="SimSun" w:eastAsia="SimSun" w:cs="SimSun"/>
          <w:sz w:val="20"/>
          <w:szCs w:val="20"/>
          <w:spacing w:val="-9"/>
        </w:rPr>
        <w:t xml:space="preserve"> </w:t>
      </w:r>
      <w:r>
        <w:rPr>
          <w:rFonts w:ascii="SimSun" w:hAnsi="SimSun" w:eastAsia="SimSun" w:cs="SimSun"/>
          <w:sz w:val="20"/>
          <w:szCs w:val="20"/>
          <w:spacing w:val="-1"/>
        </w:rPr>
        <w:t>其他因素</w:t>
      </w:r>
      <w:r>
        <w:rPr>
          <w:rFonts w:ascii="SimSun" w:hAnsi="SimSun" w:eastAsia="SimSun" w:cs="SimSun"/>
          <w:sz w:val="20"/>
          <w:szCs w:val="20"/>
          <w:spacing w:val="9"/>
        </w:rPr>
        <w:t xml:space="preserve">  </w:t>
      </w:r>
      <w:r>
        <w:rPr>
          <w:rFonts w:ascii="SimSun" w:hAnsi="SimSun" w:eastAsia="SimSun" w:cs="SimSun"/>
          <w:sz w:val="20"/>
          <w:szCs w:val="20"/>
          <w:spacing w:val="-1"/>
        </w:rPr>
        <w:t>Hb</w:t>
      </w:r>
      <w:r>
        <w:rPr>
          <w:rFonts w:ascii="SimSun" w:hAnsi="SimSun" w:eastAsia="SimSun" w:cs="SimSun"/>
          <w:sz w:val="20"/>
          <w:szCs w:val="20"/>
          <w:spacing w:val="-16"/>
        </w:rPr>
        <w:t xml:space="preserve"> </w:t>
      </w:r>
      <w:r>
        <w:rPr>
          <w:rFonts w:ascii="SimSun" w:hAnsi="SimSun" w:eastAsia="SimSun" w:cs="SimSun"/>
          <w:sz w:val="20"/>
          <w:szCs w:val="20"/>
          <w:spacing w:val="-1"/>
        </w:rPr>
        <w:t>与</w:t>
      </w:r>
      <w:r>
        <w:rPr>
          <w:rFonts w:ascii="SimSun" w:hAnsi="SimSun" w:eastAsia="SimSun" w:cs="SimSun"/>
          <w:sz w:val="20"/>
          <w:szCs w:val="20"/>
          <w:spacing w:val="-58"/>
        </w:rPr>
        <w:t xml:space="preserve"> </w:t>
      </w:r>
      <w:r>
        <w:rPr>
          <w:rFonts w:ascii="SimSun" w:hAnsi="SimSun" w:eastAsia="SimSun" w:cs="SimSun"/>
          <w:sz w:val="20"/>
          <w:szCs w:val="20"/>
          <w:spacing w:val="-1"/>
        </w:rPr>
        <w:t>O</w:t>
      </w:r>
      <w:r>
        <w:rPr>
          <w:rFonts w:ascii="Calibri" w:hAnsi="Calibri" w:eastAsia="Calibri" w:cs="Calibri"/>
          <w:sz w:val="20"/>
          <w:szCs w:val="20"/>
          <w:spacing w:val="-1"/>
        </w:rPr>
        <w:t>₂</w:t>
      </w:r>
      <w:r>
        <w:rPr>
          <w:rFonts w:ascii="Calibri" w:hAnsi="Calibri" w:eastAsia="Calibri" w:cs="Calibri"/>
          <w:sz w:val="20"/>
          <w:szCs w:val="20"/>
          <w:spacing w:val="24"/>
          <w:w w:val="101"/>
        </w:rPr>
        <w:t xml:space="preserve"> </w:t>
      </w:r>
      <w:r>
        <w:rPr>
          <w:rFonts w:ascii="SimSun" w:hAnsi="SimSun" w:eastAsia="SimSun" w:cs="SimSun"/>
          <w:sz w:val="20"/>
          <w:szCs w:val="20"/>
          <w:spacing w:val="-1"/>
        </w:rPr>
        <w:t>的结合力还受</w:t>
      </w:r>
      <w:r>
        <w:rPr>
          <w:rFonts w:ascii="SimSun" w:hAnsi="SimSun" w:eastAsia="SimSun" w:cs="SimSun"/>
          <w:sz w:val="20"/>
          <w:szCs w:val="20"/>
          <w:spacing w:val="-56"/>
        </w:rPr>
        <w:t xml:space="preserve"> </w:t>
      </w:r>
      <w:r>
        <w:rPr>
          <w:rFonts w:ascii="SimSun" w:hAnsi="SimSun" w:eastAsia="SimSun" w:cs="SimSun"/>
          <w:sz w:val="20"/>
          <w:szCs w:val="20"/>
          <w:spacing w:val="-1"/>
        </w:rPr>
        <w:t>Hb</w:t>
      </w:r>
      <w:r>
        <w:rPr>
          <w:rFonts w:ascii="SimSun" w:hAnsi="SimSun" w:eastAsia="SimSun" w:cs="SimSun"/>
          <w:sz w:val="20"/>
          <w:szCs w:val="20"/>
          <w:spacing w:val="23"/>
        </w:rPr>
        <w:t xml:space="preserve"> </w:t>
      </w:r>
      <w:r>
        <w:rPr>
          <w:rFonts w:ascii="SimSun" w:hAnsi="SimSun" w:eastAsia="SimSun" w:cs="SimSun"/>
          <w:sz w:val="20"/>
          <w:szCs w:val="20"/>
          <w:spacing w:val="-1"/>
        </w:rPr>
        <w:t>自身性质和含量的影响。如</w:t>
      </w:r>
      <w:r>
        <w:rPr>
          <w:rFonts w:ascii="SimSun" w:hAnsi="SimSun" w:eastAsia="SimSun" w:cs="SimSun"/>
          <w:sz w:val="20"/>
          <w:szCs w:val="20"/>
          <w:spacing w:val="-2"/>
        </w:rPr>
        <w:t>果</w:t>
      </w:r>
      <w:r>
        <w:rPr>
          <w:rFonts w:ascii="SimSun" w:hAnsi="SimSun" w:eastAsia="SimSun" w:cs="SimSun"/>
          <w:sz w:val="20"/>
          <w:szCs w:val="20"/>
          <w:spacing w:val="-1"/>
        </w:rPr>
        <w:t>Hb</w:t>
      </w:r>
      <w:r>
        <w:rPr>
          <w:rFonts w:ascii="SimSun" w:hAnsi="SimSun" w:eastAsia="SimSun" w:cs="SimSun"/>
          <w:sz w:val="20"/>
          <w:szCs w:val="20"/>
          <w:spacing w:val="3"/>
        </w:rPr>
        <w:t xml:space="preserve"> </w:t>
      </w:r>
      <w:r>
        <w:rPr>
          <w:rFonts w:ascii="SimSun" w:hAnsi="SimSun" w:eastAsia="SimSun" w:cs="SimSun"/>
          <w:sz w:val="20"/>
          <w:szCs w:val="20"/>
          <w:spacing w:val="-2"/>
        </w:rPr>
        <w:t>分子中的</w:t>
      </w:r>
      <w:r>
        <w:rPr>
          <w:rFonts w:ascii="SimSun" w:hAnsi="SimSun" w:eastAsia="SimSun" w:cs="SimSun"/>
          <w:sz w:val="20"/>
          <w:szCs w:val="20"/>
          <w:spacing w:val="-1"/>
        </w:rPr>
        <w:t>Fe</w:t>
      </w:r>
      <w:r>
        <w:rPr>
          <w:rFonts w:ascii="SimSun" w:hAnsi="SimSun" w:eastAsia="SimSun" w:cs="SimSun"/>
          <w:sz w:val="20"/>
          <w:szCs w:val="20"/>
          <w:spacing w:val="-2"/>
        </w:rPr>
        <w:t>²*被氧化</w:t>
      </w:r>
      <w:r>
        <w:rPr>
          <w:rFonts w:ascii="SimSun" w:hAnsi="SimSun" w:eastAsia="SimSun" w:cs="SimSun"/>
          <w:sz w:val="20"/>
          <w:szCs w:val="20"/>
        </w:rPr>
        <w:t xml:space="preserve"> </w:t>
      </w:r>
      <w:r>
        <w:rPr>
          <w:rFonts w:ascii="SimSun" w:hAnsi="SimSun" w:eastAsia="SimSun" w:cs="SimSun"/>
          <w:sz w:val="20"/>
          <w:szCs w:val="20"/>
          <w:spacing w:val="-2"/>
        </w:rPr>
        <w:t>成</w:t>
      </w:r>
      <w:r>
        <w:rPr>
          <w:rFonts w:ascii="SimSun" w:hAnsi="SimSun" w:eastAsia="SimSun" w:cs="SimSun"/>
          <w:sz w:val="20"/>
          <w:szCs w:val="20"/>
          <w:spacing w:val="-48"/>
        </w:rPr>
        <w:t xml:space="preserve"> </w:t>
      </w:r>
      <w:r>
        <w:rPr>
          <w:rFonts w:ascii="SimSun" w:hAnsi="SimSun" w:eastAsia="SimSun" w:cs="SimSun"/>
          <w:sz w:val="20"/>
          <w:szCs w:val="20"/>
          <w:spacing w:val="-2"/>
        </w:rPr>
        <w:t>Fe³*,Hb便失去运输O</w:t>
      </w:r>
      <w:r>
        <w:rPr>
          <w:rFonts w:ascii="Calibri" w:hAnsi="Calibri" w:eastAsia="Calibri" w:cs="Calibri"/>
          <w:sz w:val="20"/>
          <w:szCs w:val="20"/>
          <w:spacing w:val="-2"/>
        </w:rPr>
        <w:t>₂</w:t>
      </w:r>
      <w:r>
        <w:rPr>
          <w:rFonts w:ascii="Calibri" w:hAnsi="Calibri" w:eastAsia="Calibri" w:cs="Calibri"/>
          <w:sz w:val="20"/>
          <w:szCs w:val="20"/>
          <w:spacing w:val="25"/>
        </w:rPr>
        <w:t xml:space="preserve"> </w:t>
      </w:r>
      <w:r>
        <w:rPr>
          <w:rFonts w:ascii="SimSun" w:hAnsi="SimSun" w:eastAsia="SimSun" w:cs="SimSun"/>
          <w:sz w:val="20"/>
          <w:szCs w:val="20"/>
          <w:spacing w:val="-2"/>
        </w:rPr>
        <w:t>的能力。胎儿</w:t>
      </w:r>
      <w:r>
        <w:rPr>
          <w:rFonts w:ascii="SimSun" w:hAnsi="SimSun" w:eastAsia="SimSun" w:cs="SimSun"/>
          <w:sz w:val="20"/>
          <w:szCs w:val="20"/>
          <w:spacing w:val="1"/>
        </w:rPr>
        <w:t xml:space="preserve"> </w:t>
      </w:r>
      <w:r>
        <w:rPr>
          <w:rFonts w:ascii="SimSun" w:hAnsi="SimSun" w:eastAsia="SimSun" w:cs="SimSun"/>
          <w:sz w:val="20"/>
          <w:szCs w:val="20"/>
          <w:spacing w:val="-2"/>
        </w:rPr>
        <w:t>Hb</w:t>
      </w:r>
      <w:r>
        <w:rPr>
          <w:rFonts w:ascii="SimSun" w:hAnsi="SimSun" w:eastAsia="SimSun" w:cs="SimSun"/>
          <w:sz w:val="20"/>
          <w:szCs w:val="20"/>
          <w:spacing w:val="-26"/>
        </w:rPr>
        <w:t xml:space="preserve"> </w:t>
      </w:r>
      <w:r>
        <w:rPr>
          <w:rFonts w:ascii="SimSun" w:hAnsi="SimSun" w:eastAsia="SimSun" w:cs="SimSun"/>
          <w:sz w:val="20"/>
          <w:szCs w:val="20"/>
          <w:spacing w:val="-2"/>
        </w:rPr>
        <w:t>(多肽链为α</w:t>
      </w:r>
      <w:r>
        <w:rPr>
          <w:rFonts w:ascii="Calibri" w:hAnsi="Calibri" w:eastAsia="Calibri" w:cs="Calibri"/>
          <w:sz w:val="20"/>
          <w:szCs w:val="20"/>
          <w:spacing w:val="-2"/>
        </w:rPr>
        <w:t>₂</w:t>
      </w:r>
      <w:r>
        <w:rPr>
          <w:rFonts w:ascii="Calibri" w:hAnsi="Calibri" w:eastAsia="Calibri" w:cs="Calibri"/>
          <w:sz w:val="20"/>
          <w:szCs w:val="20"/>
          <w:spacing w:val="-30"/>
        </w:rPr>
        <w:t xml:space="preserve"> </w:t>
      </w:r>
      <w:r>
        <w:rPr>
          <w:rFonts w:ascii="SimSun" w:hAnsi="SimSun" w:eastAsia="SimSun" w:cs="SimSun"/>
          <w:sz w:val="20"/>
          <w:szCs w:val="20"/>
          <w:spacing w:val="-2"/>
        </w:rPr>
        <w:t>Y</w:t>
      </w:r>
      <w:r>
        <w:rPr>
          <w:rFonts w:ascii="Calibri" w:hAnsi="Calibri" w:eastAsia="Calibri" w:cs="Calibri"/>
          <w:sz w:val="20"/>
          <w:szCs w:val="20"/>
          <w:spacing w:val="-2"/>
        </w:rPr>
        <w:t>₂</w:t>
      </w:r>
      <w:r>
        <w:rPr>
          <w:rFonts w:ascii="SimSun" w:hAnsi="SimSun" w:eastAsia="SimSun" w:cs="SimSun"/>
          <w:sz w:val="20"/>
          <w:szCs w:val="20"/>
          <w:spacing w:val="-2"/>
        </w:rPr>
        <w:t>)</w:t>
      </w:r>
      <w:r>
        <w:rPr>
          <w:rFonts w:ascii="SimSun" w:hAnsi="SimSun" w:eastAsia="SimSun" w:cs="SimSun"/>
          <w:sz w:val="20"/>
          <w:szCs w:val="20"/>
          <w:spacing w:val="-42"/>
        </w:rPr>
        <w:t xml:space="preserve"> </w:t>
      </w:r>
      <w:r>
        <w:rPr>
          <w:rFonts w:ascii="SimSun" w:hAnsi="SimSun" w:eastAsia="SimSun" w:cs="SimSun"/>
          <w:sz w:val="20"/>
          <w:szCs w:val="20"/>
          <w:spacing w:val="-2"/>
        </w:rPr>
        <w:t>比成年人Hb</w:t>
      </w:r>
      <w:r>
        <w:rPr>
          <w:rFonts w:ascii="SimSun" w:hAnsi="SimSun" w:eastAsia="SimSun" w:cs="SimSun"/>
          <w:sz w:val="20"/>
          <w:szCs w:val="20"/>
          <w:spacing w:val="-37"/>
        </w:rPr>
        <w:t xml:space="preserve"> </w:t>
      </w:r>
      <w:r>
        <w:rPr>
          <w:rFonts w:ascii="SimSun" w:hAnsi="SimSun" w:eastAsia="SimSun" w:cs="SimSun"/>
          <w:sz w:val="20"/>
          <w:szCs w:val="20"/>
          <w:spacing w:val="-2"/>
        </w:rPr>
        <w:t>(多肽链为α</w:t>
      </w:r>
      <w:r>
        <w:rPr>
          <w:rFonts w:ascii="Calibri" w:hAnsi="Calibri" w:eastAsia="Calibri" w:cs="Calibri"/>
          <w:sz w:val="20"/>
          <w:szCs w:val="20"/>
          <w:spacing w:val="-2"/>
        </w:rPr>
        <w:t>₂</w:t>
      </w:r>
      <w:r>
        <w:rPr>
          <w:rFonts w:ascii="Calibri" w:hAnsi="Calibri" w:eastAsia="Calibri" w:cs="Calibri"/>
          <w:sz w:val="20"/>
          <w:szCs w:val="20"/>
          <w:spacing w:val="4"/>
        </w:rPr>
        <w:t xml:space="preserve"> </w:t>
      </w:r>
      <w:r>
        <w:rPr>
          <w:rFonts w:ascii="SimSun" w:hAnsi="SimSun" w:eastAsia="SimSun" w:cs="SimSun"/>
          <w:sz w:val="20"/>
          <w:szCs w:val="20"/>
          <w:spacing w:val="-2"/>
        </w:rPr>
        <w:t>β</w:t>
      </w:r>
      <w:r>
        <w:rPr>
          <w:rFonts w:ascii="Calibri" w:hAnsi="Calibri" w:eastAsia="Calibri" w:cs="Calibri"/>
          <w:sz w:val="20"/>
          <w:szCs w:val="20"/>
          <w:spacing w:val="-2"/>
        </w:rPr>
        <w:t>₂</w:t>
      </w:r>
      <w:r>
        <w:rPr>
          <w:rFonts w:ascii="SimSun" w:hAnsi="SimSun" w:eastAsia="SimSun" w:cs="SimSun"/>
          <w:sz w:val="20"/>
          <w:szCs w:val="20"/>
          <w:spacing w:val="-2"/>
        </w:rPr>
        <w:t>)与O</w:t>
      </w:r>
      <w:r>
        <w:rPr>
          <w:rFonts w:ascii="Calibri" w:hAnsi="Calibri" w:eastAsia="Calibri" w:cs="Calibri"/>
          <w:sz w:val="20"/>
          <w:szCs w:val="20"/>
          <w:spacing w:val="-2"/>
        </w:rPr>
        <w:t>₂</w:t>
      </w:r>
      <w:r>
        <w:rPr>
          <w:rFonts w:ascii="Calibri" w:hAnsi="Calibri" w:eastAsia="Calibri" w:cs="Calibri"/>
          <w:sz w:val="20"/>
          <w:szCs w:val="20"/>
          <w:spacing w:val="35"/>
        </w:rPr>
        <w:t xml:space="preserve"> </w:t>
      </w:r>
      <w:r>
        <w:rPr>
          <w:rFonts w:ascii="SimSun" w:hAnsi="SimSun" w:eastAsia="SimSun" w:cs="SimSun"/>
          <w:sz w:val="20"/>
          <w:szCs w:val="20"/>
          <w:spacing w:val="-2"/>
        </w:rPr>
        <w:t>的亲</w:t>
      </w:r>
      <w:r>
        <w:rPr>
          <w:rFonts w:ascii="SimSun" w:hAnsi="SimSun" w:eastAsia="SimSun" w:cs="SimSun"/>
          <w:sz w:val="20"/>
          <w:szCs w:val="20"/>
        </w:rPr>
        <w:t xml:space="preserve"> </w:t>
      </w:r>
      <w:r>
        <w:rPr>
          <w:rFonts w:ascii="SimSun" w:hAnsi="SimSun" w:eastAsia="SimSun" w:cs="SimSun"/>
          <w:sz w:val="20"/>
          <w:szCs w:val="20"/>
          <w:spacing w:val="-1"/>
        </w:rPr>
        <w:t>和力高，有助于胎儿血液流经胎盘时从母体摄取O</w:t>
      </w:r>
      <w:r>
        <w:rPr>
          <w:rFonts w:ascii="Calibri" w:hAnsi="Calibri" w:eastAsia="Calibri" w:cs="Calibri"/>
          <w:sz w:val="20"/>
          <w:szCs w:val="20"/>
          <w:spacing w:val="-2"/>
        </w:rPr>
        <w:t>₂</w:t>
      </w:r>
      <w:r>
        <w:rPr>
          <w:rFonts w:ascii="Calibri" w:hAnsi="Calibri" w:eastAsia="Calibri" w:cs="Calibri"/>
          <w:sz w:val="20"/>
          <w:szCs w:val="20"/>
          <w:spacing w:val="-18"/>
        </w:rPr>
        <w:t xml:space="preserve"> </w:t>
      </w:r>
      <w:r>
        <w:rPr>
          <w:rFonts w:ascii="SimSun" w:hAnsi="SimSun" w:eastAsia="SimSun" w:cs="SimSun"/>
          <w:sz w:val="20"/>
          <w:szCs w:val="20"/>
          <w:spacing w:val="-2"/>
        </w:rPr>
        <w:t>。</w:t>
      </w:r>
      <w:r>
        <w:rPr>
          <w:rFonts w:ascii="SimSun" w:hAnsi="SimSun" w:eastAsia="SimSun" w:cs="SimSun"/>
          <w:sz w:val="20"/>
          <w:szCs w:val="20"/>
          <w:spacing w:val="-40"/>
        </w:rPr>
        <w:t xml:space="preserve"> </w:t>
      </w:r>
      <w:r>
        <w:rPr>
          <w:rFonts w:ascii="SimSun" w:hAnsi="SimSun" w:eastAsia="SimSun" w:cs="SimSun"/>
          <w:sz w:val="20"/>
          <w:szCs w:val="20"/>
          <w:spacing w:val="-2"/>
        </w:rPr>
        <w:t>异常</w:t>
      </w:r>
      <w:r>
        <w:rPr>
          <w:rFonts w:ascii="SimSun" w:hAnsi="SimSun" w:eastAsia="SimSun" w:cs="SimSun"/>
          <w:sz w:val="20"/>
          <w:szCs w:val="20"/>
          <w:spacing w:val="-52"/>
        </w:rPr>
        <w:t xml:space="preserve"> </w:t>
      </w:r>
      <w:r>
        <w:rPr>
          <w:rFonts w:ascii="SimSun" w:hAnsi="SimSun" w:eastAsia="SimSun" w:cs="SimSun"/>
          <w:sz w:val="20"/>
          <w:szCs w:val="20"/>
          <w:spacing w:val="-1"/>
        </w:rPr>
        <w:t>Hb</w:t>
      </w:r>
      <w:r>
        <w:rPr>
          <w:rFonts w:ascii="SimSun" w:hAnsi="SimSun" w:eastAsia="SimSun" w:cs="SimSun"/>
          <w:sz w:val="20"/>
          <w:szCs w:val="20"/>
          <w:spacing w:val="-17"/>
        </w:rPr>
        <w:t xml:space="preserve"> </w:t>
      </w:r>
      <w:r>
        <w:rPr>
          <w:rFonts w:ascii="SimSun" w:hAnsi="SimSun" w:eastAsia="SimSun" w:cs="SimSun"/>
          <w:sz w:val="20"/>
          <w:szCs w:val="20"/>
          <w:spacing w:val="-2"/>
        </w:rPr>
        <w:t>运输O</w:t>
      </w:r>
      <w:r>
        <w:rPr>
          <w:rFonts w:ascii="Calibri" w:hAnsi="Calibri" w:eastAsia="Calibri" w:cs="Calibri"/>
          <w:sz w:val="20"/>
          <w:szCs w:val="20"/>
          <w:spacing w:val="-2"/>
        </w:rPr>
        <w:t>₂</w:t>
      </w:r>
      <w:r>
        <w:rPr>
          <w:rFonts w:ascii="Calibri" w:hAnsi="Calibri" w:eastAsia="Calibri" w:cs="Calibri"/>
          <w:sz w:val="20"/>
          <w:szCs w:val="20"/>
          <w:spacing w:val="25"/>
        </w:rPr>
        <w:t xml:space="preserve"> </w:t>
      </w:r>
      <w:r>
        <w:rPr>
          <w:rFonts w:ascii="SimSun" w:hAnsi="SimSun" w:eastAsia="SimSun" w:cs="SimSun"/>
          <w:sz w:val="20"/>
          <w:szCs w:val="20"/>
          <w:spacing w:val="-2"/>
        </w:rPr>
        <w:t>的功能则较低。</w:t>
      </w:r>
    </w:p>
    <w:p>
      <w:pPr>
        <w:ind w:left="1483"/>
        <w:spacing w:before="208" w:line="220" w:lineRule="auto"/>
        <w:outlineLvl w:val="2"/>
        <w:rPr>
          <w:rFonts w:ascii="SimHei" w:hAnsi="SimHei" w:eastAsia="SimHei" w:cs="SimHei"/>
          <w:sz w:val="23"/>
          <w:szCs w:val="23"/>
        </w:rPr>
      </w:pPr>
      <w:r>
        <w:rPr>
          <w:rFonts w:ascii="SimHei" w:hAnsi="SimHei" w:eastAsia="SimHei" w:cs="SimHei"/>
          <w:sz w:val="23"/>
          <w:szCs w:val="23"/>
          <w:b/>
          <w:bCs/>
          <w:spacing w:val="-5"/>
        </w:rPr>
        <w:t>二、</w:t>
      </w:r>
      <w:r>
        <w:rPr>
          <w:rFonts w:ascii="SimHei" w:hAnsi="SimHei" w:eastAsia="SimHei" w:cs="SimHei"/>
          <w:sz w:val="23"/>
          <w:szCs w:val="23"/>
          <w:spacing w:val="-53"/>
        </w:rPr>
        <w:t xml:space="preserve"> </w:t>
      </w:r>
      <w:r>
        <w:rPr>
          <w:rFonts w:ascii="SimHei" w:hAnsi="SimHei" w:eastAsia="SimHei" w:cs="SimHei"/>
          <w:sz w:val="23"/>
          <w:szCs w:val="23"/>
          <w:b/>
          <w:bCs/>
          <w:spacing w:val="-5"/>
        </w:rPr>
        <w:t>二氧化碳的运输</w:t>
      </w:r>
    </w:p>
    <w:p>
      <w:pPr>
        <w:ind w:left="1483"/>
        <w:spacing w:before="227" w:line="222" w:lineRule="auto"/>
        <w:rPr>
          <w:rFonts w:ascii="SimHei" w:hAnsi="SimHei" w:eastAsia="SimHei" w:cs="SimHei"/>
          <w:sz w:val="23"/>
          <w:szCs w:val="23"/>
        </w:rPr>
      </w:pPr>
      <w:r>
        <w:rPr>
          <w:rFonts w:ascii="SimHei" w:hAnsi="SimHei" w:eastAsia="SimHei" w:cs="SimHei"/>
          <w:sz w:val="23"/>
          <w:szCs w:val="23"/>
          <w:b/>
          <w:bCs/>
          <w:spacing w:val="-17"/>
        </w:rPr>
        <w:t>(</w:t>
      </w:r>
      <w:r>
        <w:rPr>
          <w:rFonts w:ascii="SimHei" w:hAnsi="SimHei" w:eastAsia="SimHei" w:cs="SimHei"/>
          <w:sz w:val="23"/>
          <w:szCs w:val="23"/>
          <w:spacing w:val="-62"/>
        </w:rPr>
        <w:t xml:space="preserve"> </w:t>
      </w:r>
      <w:r>
        <w:rPr>
          <w:rFonts w:ascii="SimHei" w:hAnsi="SimHei" w:eastAsia="SimHei" w:cs="SimHei"/>
          <w:sz w:val="23"/>
          <w:szCs w:val="23"/>
          <w:b/>
          <w:bCs/>
          <w:spacing w:val="-17"/>
        </w:rPr>
        <w:t>一)</w:t>
      </w:r>
      <w:r>
        <w:rPr>
          <w:rFonts w:ascii="SimHei" w:hAnsi="SimHei" w:eastAsia="SimHei" w:cs="SimHei"/>
          <w:sz w:val="23"/>
          <w:szCs w:val="23"/>
          <w:spacing w:val="-33"/>
        </w:rPr>
        <w:t xml:space="preserve"> </w:t>
      </w:r>
      <w:r>
        <w:rPr>
          <w:rFonts w:ascii="SimHei" w:hAnsi="SimHei" w:eastAsia="SimHei" w:cs="SimHei"/>
          <w:sz w:val="23"/>
          <w:szCs w:val="23"/>
          <w:b/>
          <w:bCs/>
          <w:spacing w:val="-17"/>
        </w:rPr>
        <w:t>CO</w:t>
      </w:r>
      <w:r>
        <w:rPr>
          <w:rFonts w:ascii="Calibri" w:hAnsi="Calibri" w:eastAsia="Calibri" w:cs="Calibri"/>
          <w:sz w:val="23"/>
          <w:szCs w:val="23"/>
          <w:b/>
          <w:bCs/>
          <w:spacing w:val="-17"/>
        </w:rPr>
        <w:t>₂</w:t>
      </w:r>
      <w:r>
        <w:rPr>
          <w:rFonts w:ascii="Calibri" w:hAnsi="Calibri" w:eastAsia="Calibri" w:cs="Calibri"/>
          <w:sz w:val="23"/>
          <w:szCs w:val="23"/>
          <w:spacing w:val="3"/>
        </w:rPr>
        <w:t xml:space="preserve">  </w:t>
      </w:r>
      <w:r>
        <w:rPr>
          <w:rFonts w:ascii="SimHei" w:hAnsi="SimHei" w:eastAsia="SimHei" w:cs="SimHei"/>
          <w:sz w:val="23"/>
          <w:szCs w:val="23"/>
          <w:b/>
          <w:bCs/>
          <w:spacing w:val="-17"/>
        </w:rPr>
        <w:t>的运输形式</w:t>
      </w:r>
    </w:p>
    <w:p>
      <w:pPr>
        <w:ind w:left="1089" w:right="60" w:firstLine="389"/>
        <w:spacing w:before="56" w:line="287" w:lineRule="auto"/>
        <w:jc w:val="both"/>
        <w:rPr>
          <w:rFonts w:ascii="SimSun" w:hAnsi="SimSun" w:eastAsia="SimSun" w:cs="SimSun"/>
          <w:sz w:val="20"/>
          <w:szCs w:val="20"/>
        </w:rPr>
      </w:pPr>
      <w:r>
        <w:rPr>
          <w:rFonts w:ascii="SimSun" w:hAnsi="SimSun" w:eastAsia="SimSun" w:cs="SimSun"/>
          <w:sz w:val="20"/>
          <w:szCs w:val="20"/>
          <w:spacing w:val="11"/>
        </w:rPr>
        <w:t>血液中所含的</w:t>
      </w:r>
      <w:r>
        <w:rPr>
          <w:rFonts w:ascii="SimSun" w:hAnsi="SimSun" w:eastAsia="SimSun" w:cs="SimSun"/>
          <w:sz w:val="20"/>
          <w:szCs w:val="20"/>
        </w:rPr>
        <w:t>CO</w:t>
      </w:r>
      <w:r>
        <w:rPr>
          <w:rFonts w:ascii="Calibri" w:hAnsi="Calibri" w:eastAsia="Calibri" w:cs="Calibri"/>
          <w:sz w:val="20"/>
          <w:szCs w:val="20"/>
          <w:spacing w:val="11"/>
        </w:rPr>
        <w:t>₂</w:t>
      </w:r>
      <w:r>
        <w:rPr>
          <w:rFonts w:ascii="Calibri" w:hAnsi="Calibri" w:eastAsia="Calibri" w:cs="Calibri"/>
          <w:sz w:val="20"/>
          <w:szCs w:val="20"/>
          <w:spacing w:val="23"/>
          <w:w w:val="102"/>
        </w:rPr>
        <w:t xml:space="preserve"> </w:t>
      </w:r>
      <w:r>
        <w:rPr>
          <w:rFonts w:ascii="SimSun" w:hAnsi="SimSun" w:eastAsia="SimSun" w:cs="SimSun"/>
          <w:sz w:val="20"/>
          <w:szCs w:val="20"/>
          <w:spacing w:val="11"/>
        </w:rPr>
        <w:t>约5%以物理溶解的形式运输，其余约</w:t>
      </w:r>
      <w:r>
        <w:rPr>
          <w:rFonts w:ascii="SimSun" w:hAnsi="SimSun" w:eastAsia="SimSun" w:cs="SimSun"/>
          <w:sz w:val="20"/>
          <w:szCs w:val="20"/>
          <w:spacing w:val="10"/>
        </w:rPr>
        <w:t>95%则以化学结合的形式运输。化学</w:t>
      </w:r>
      <w:r>
        <w:rPr>
          <w:rFonts w:ascii="SimSun" w:hAnsi="SimSun" w:eastAsia="SimSun" w:cs="SimSun"/>
          <w:sz w:val="20"/>
          <w:szCs w:val="20"/>
        </w:rPr>
        <w:t xml:space="preserve"> </w:t>
      </w:r>
      <w:r>
        <w:rPr>
          <w:rFonts w:ascii="SimSun" w:hAnsi="SimSun" w:eastAsia="SimSun" w:cs="SimSun"/>
          <w:sz w:val="20"/>
          <w:szCs w:val="20"/>
          <w:spacing w:val="-1"/>
        </w:rPr>
        <w:t>结合的形式主要是碳酸氢盐(bicarbonate,HCO</w:t>
      </w:r>
      <w:r>
        <w:rPr>
          <w:rFonts w:ascii="Calibri" w:hAnsi="Calibri" w:eastAsia="Calibri" w:cs="Calibri"/>
          <w:sz w:val="20"/>
          <w:szCs w:val="20"/>
          <w:spacing w:val="-1"/>
        </w:rPr>
        <w:t>₃</w:t>
      </w:r>
      <w:r>
        <w:rPr>
          <w:rFonts w:ascii="SimSun" w:hAnsi="SimSun" w:eastAsia="SimSun" w:cs="SimSun"/>
          <w:sz w:val="20"/>
          <w:szCs w:val="20"/>
          <w:spacing w:val="-1"/>
        </w:rPr>
        <w:t>,约88%)和氨基甲酰血红蛋白(</w:t>
      </w:r>
      <w:r>
        <w:rPr>
          <w:rFonts w:ascii="SimSun" w:hAnsi="SimSun" w:eastAsia="SimSun" w:cs="SimSun"/>
          <w:sz w:val="20"/>
          <w:szCs w:val="20"/>
          <w:spacing w:val="7"/>
        </w:rPr>
        <w:t xml:space="preserve"> </w:t>
      </w:r>
      <w:r>
        <w:rPr>
          <w:rFonts w:ascii="SimSun" w:hAnsi="SimSun" w:eastAsia="SimSun" w:cs="SimSun"/>
          <w:sz w:val="20"/>
          <w:szCs w:val="20"/>
          <w:spacing w:val="-1"/>
        </w:rPr>
        <w:t>carbaminohemogl</w:t>
      </w:r>
      <w:r>
        <w:rPr>
          <w:rFonts w:ascii="SimSun" w:hAnsi="SimSun" w:eastAsia="SimSun" w:cs="SimSun"/>
          <w:sz w:val="20"/>
          <w:szCs w:val="20"/>
          <w:spacing w:val="-4"/>
        </w:rPr>
        <w:t xml:space="preserve"> </w:t>
      </w:r>
      <w:r>
        <w:rPr>
          <w:rFonts w:ascii="SimSun" w:hAnsi="SimSun" w:eastAsia="SimSun" w:cs="SimSun"/>
          <w:sz w:val="20"/>
          <w:szCs w:val="20"/>
          <w:spacing w:val="-1"/>
        </w:rPr>
        <w:t>bin,</w:t>
      </w:r>
      <w:r>
        <w:rPr>
          <w:rFonts w:ascii="SimSun" w:hAnsi="SimSun" w:eastAsia="SimSun" w:cs="SimSun"/>
          <w:sz w:val="20"/>
          <w:szCs w:val="20"/>
        </w:rPr>
        <w:t xml:space="preserve"> </w:t>
      </w:r>
      <w:r>
        <w:rPr>
          <w:rFonts w:ascii="SimSun" w:hAnsi="SimSun" w:eastAsia="SimSun" w:cs="SimSun"/>
          <w:sz w:val="20"/>
          <w:szCs w:val="20"/>
          <w:spacing w:val="-3"/>
        </w:rPr>
        <w:t>HHbNHCOOH</w:t>
      </w:r>
      <w:r>
        <w:rPr>
          <w:rFonts w:ascii="SimSun" w:hAnsi="SimSun" w:eastAsia="SimSun" w:cs="SimSun"/>
          <w:sz w:val="20"/>
          <w:szCs w:val="20"/>
          <w:spacing w:val="4"/>
        </w:rPr>
        <w:t xml:space="preserve">   </w:t>
      </w:r>
      <w:r>
        <w:rPr>
          <w:rFonts w:ascii="SimSun" w:hAnsi="SimSun" w:eastAsia="SimSun" w:cs="SimSun"/>
          <w:sz w:val="20"/>
          <w:szCs w:val="20"/>
          <w:spacing w:val="-3"/>
        </w:rPr>
        <w:t>或</w:t>
      </w:r>
      <w:r>
        <w:rPr>
          <w:rFonts w:ascii="SimSun" w:hAnsi="SimSun" w:eastAsia="SimSun" w:cs="SimSun"/>
          <w:sz w:val="20"/>
          <w:szCs w:val="20"/>
          <w:spacing w:val="-40"/>
        </w:rPr>
        <w:t xml:space="preserve"> </w:t>
      </w:r>
      <w:r>
        <w:rPr>
          <w:rFonts w:ascii="SimSun" w:hAnsi="SimSun" w:eastAsia="SimSun" w:cs="SimSun"/>
          <w:sz w:val="20"/>
          <w:szCs w:val="20"/>
          <w:spacing w:val="-3"/>
        </w:rPr>
        <w:t>HbCO</w:t>
      </w:r>
      <w:r>
        <w:rPr>
          <w:rFonts w:ascii="Calibri" w:hAnsi="Calibri" w:eastAsia="Calibri" w:cs="Calibri"/>
          <w:sz w:val="20"/>
          <w:szCs w:val="20"/>
          <w:spacing w:val="-3"/>
        </w:rPr>
        <w:t>₂</w:t>
      </w:r>
      <w:r>
        <w:rPr>
          <w:rFonts w:ascii="SimSun" w:hAnsi="SimSun" w:eastAsia="SimSun" w:cs="SimSun"/>
          <w:sz w:val="20"/>
          <w:szCs w:val="20"/>
          <w:spacing w:val="-3"/>
        </w:rPr>
        <w:t>,</w:t>
      </w:r>
      <w:r>
        <w:rPr>
          <w:rFonts w:ascii="SimSun" w:hAnsi="SimSun" w:eastAsia="SimSun" w:cs="SimSun"/>
          <w:sz w:val="20"/>
          <w:szCs w:val="20"/>
          <w:spacing w:val="-4"/>
        </w:rPr>
        <w:t xml:space="preserve"> </w:t>
      </w:r>
      <w:r>
        <w:rPr>
          <w:rFonts w:ascii="SimSun" w:hAnsi="SimSun" w:eastAsia="SimSun" w:cs="SimSun"/>
          <w:sz w:val="20"/>
          <w:szCs w:val="20"/>
          <w:spacing w:val="-3"/>
        </w:rPr>
        <w:t>约</w:t>
      </w:r>
      <w:r>
        <w:rPr>
          <w:rFonts w:ascii="SimSun" w:hAnsi="SimSun" w:eastAsia="SimSun" w:cs="SimSun"/>
          <w:sz w:val="20"/>
          <w:szCs w:val="20"/>
          <w:spacing w:val="-32"/>
        </w:rPr>
        <w:t xml:space="preserve"> </w:t>
      </w:r>
      <w:r>
        <w:rPr>
          <w:rFonts w:ascii="SimSun" w:hAnsi="SimSun" w:eastAsia="SimSun" w:cs="SimSun"/>
          <w:sz w:val="20"/>
          <w:szCs w:val="20"/>
          <w:spacing w:val="-3"/>
        </w:rPr>
        <w:t>7</w:t>
      </w:r>
      <w:r>
        <w:rPr>
          <w:rFonts w:ascii="SimSun" w:hAnsi="SimSun" w:eastAsia="SimSun" w:cs="SimSun"/>
          <w:sz w:val="20"/>
          <w:szCs w:val="20"/>
          <w:spacing w:val="-42"/>
        </w:rPr>
        <w:t xml:space="preserve"> </w:t>
      </w:r>
      <w:r>
        <w:rPr>
          <w:rFonts w:ascii="SimSun" w:hAnsi="SimSun" w:eastAsia="SimSun" w:cs="SimSun"/>
          <w:sz w:val="20"/>
          <w:szCs w:val="20"/>
          <w:spacing w:val="-3"/>
        </w:rPr>
        <w:t>%</w:t>
      </w:r>
      <w:r>
        <w:rPr>
          <w:rFonts w:ascii="SimSun" w:hAnsi="SimSun" w:eastAsia="SimSun" w:cs="SimSun"/>
          <w:sz w:val="20"/>
          <w:szCs w:val="20"/>
          <w:spacing w:val="-36"/>
        </w:rPr>
        <w:t xml:space="preserve"> </w:t>
      </w:r>
      <w:r>
        <w:rPr>
          <w:rFonts w:ascii="SimSun" w:hAnsi="SimSun" w:eastAsia="SimSun" w:cs="SimSun"/>
          <w:sz w:val="20"/>
          <w:szCs w:val="20"/>
          <w:spacing w:val="-3"/>
        </w:rPr>
        <w:t>)</w:t>
      </w:r>
      <w:r>
        <w:rPr>
          <w:rFonts w:ascii="SimSun" w:hAnsi="SimSun" w:eastAsia="SimSun" w:cs="SimSun"/>
          <w:sz w:val="20"/>
          <w:szCs w:val="20"/>
          <w:spacing w:val="-45"/>
        </w:rPr>
        <w:t xml:space="preserve"> </w:t>
      </w:r>
      <w:r>
        <w:rPr>
          <w:rFonts w:ascii="SimSun" w:hAnsi="SimSun" w:eastAsia="SimSun" w:cs="SimSun"/>
          <w:sz w:val="20"/>
          <w:szCs w:val="20"/>
          <w:spacing w:val="-3"/>
        </w:rPr>
        <w:t>。</w:t>
      </w:r>
    </w:p>
    <w:p>
      <w:pPr>
        <w:ind w:left="1479"/>
        <w:spacing w:before="96" w:line="216" w:lineRule="auto"/>
        <w:rPr>
          <w:rFonts w:ascii="Calibri" w:hAnsi="Calibri" w:eastAsia="Calibri" w:cs="Calibri"/>
          <w:sz w:val="20"/>
          <w:szCs w:val="20"/>
        </w:rPr>
      </w:pPr>
      <w:r>
        <w:rPr>
          <w:rFonts w:ascii="SimSun" w:hAnsi="SimSun" w:eastAsia="SimSun" w:cs="SimSun"/>
          <w:sz w:val="20"/>
          <w:szCs w:val="20"/>
        </w:rPr>
        <w:t>1.</w:t>
      </w:r>
      <w:r>
        <w:rPr>
          <w:rFonts w:ascii="SimSun" w:hAnsi="SimSun" w:eastAsia="SimSun" w:cs="SimSun"/>
          <w:sz w:val="20"/>
          <w:szCs w:val="20"/>
          <w:spacing w:val="-27"/>
        </w:rPr>
        <w:t xml:space="preserve"> </w:t>
      </w:r>
      <w:r>
        <w:rPr>
          <w:rFonts w:ascii="SimSun" w:hAnsi="SimSun" w:eastAsia="SimSun" w:cs="SimSun"/>
          <w:sz w:val="20"/>
          <w:szCs w:val="20"/>
        </w:rPr>
        <w:t>碳酸氢盐</w:t>
      </w:r>
      <w:r>
        <w:rPr>
          <w:rFonts w:ascii="SimSun" w:hAnsi="SimSun" w:eastAsia="SimSun" w:cs="SimSun"/>
          <w:sz w:val="20"/>
          <w:szCs w:val="20"/>
          <w:spacing w:val="72"/>
        </w:rPr>
        <w:t xml:space="preserve"> </w:t>
      </w:r>
      <w:r>
        <w:rPr>
          <w:rFonts w:ascii="SimSun" w:hAnsi="SimSun" w:eastAsia="SimSun" w:cs="SimSun"/>
          <w:sz w:val="20"/>
          <w:szCs w:val="20"/>
        </w:rPr>
        <w:t>在血浆或红细胞内，溶解的CO</w:t>
      </w:r>
      <w:r>
        <w:rPr>
          <w:rFonts w:ascii="Calibri" w:hAnsi="Calibri" w:eastAsia="Calibri" w:cs="Calibri"/>
          <w:sz w:val="20"/>
          <w:szCs w:val="20"/>
        </w:rPr>
        <w:t>₂</w:t>
      </w:r>
      <w:r>
        <w:rPr>
          <w:rFonts w:ascii="Calibri" w:hAnsi="Calibri" w:eastAsia="Calibri" w:cs="Calibri"/>
          <w:sz w:val="20"/>
          <w:szCs w:val="20"/>
          <w:spacing w:val="44"/>
          <w:w w:val="101"/>
        </w:rPr>
        <w:t xml:space="preserve"> </w:t>
      </w:r>
      <w:r>
        <w:rPr>
          <w:rFonts w:ascii="SimSun" w:hAnsi="SimSun" w:eastAsia="SimSun" w:cs="SimSun"/>
          <w:sz w:val="20"/>
          <w:szCs w:val="20"/>
        </w:rPr>
        <w:t>与水结合生成碳酸(H</w:t>
      </w:r>
      <w:r>
        <w:rPr>
          <w:rFonts w:ascii="Calibri" w:hAnsi="Calibri" w:eastAsia="Calibri" w:cs="Calibri"/>
          <w:sz w:val="20"/>
          <w:szCs w:val="20"/>
        </w:rPr>
        <w:t>₂</w:t>
      </w:r>
      <w:r>
        <w:rPr>
          <w:rFonts w:ascii="SimSun" w:hAnsi="SimSun" w:eastAsia="SimSun" w:cs="SimSun"/>
          <w:sz w:val="20"/>
          <w:szCs w:val="20"/>
        </w:rPr>
        <w:t>CO</w:t>
      </w:r>
      <w:r>
        <w:rPr>
          <w:rFonts w:ascii="Calibri" w:hAnsi="Calibri" w:eastAsia="Calibri" w:cs="Calibri"/>
          <w:sz w:val="20"/>
          <w:szCs w:val="20"/>
        </w:rPr>
        <w:t>₃</w:t>
      </w:r>
      <w:r>
        <w:rPr>
          <w:rFonts w:ascii="SimSun" w:hAnsi="SimSun" w:eastAsia="SimSun" w:cs="SimSun"/>
          <w:sz w:val="20"/>
          <w:szCs w:val="20"/>
        </w:rPr>
        <w:t>),H</w:t>
      </w:r>
      <w:r>
        <w:rPr>
          <w:rFonts w:ascii="Calibri" w:hAnsi="Calibri" w:eastAsia="Calibri" w:cs="Calibri"/>
          <w:sz w:val="20"/>
          <w:szCs w:val="20"/>
        </w:rPr>
        <w:t>₂</w:t>
      </w:r>
      <w:r>
        <w:rPr>
          <w:rFonts w:ascii="SimSun" w:hAnsi="SimSun" w:eastAsia="SimSun" w:cs="SimSun"/>
          <w:sz w:val="20"/>
          <w:szCs w:val="20"/>
        </w:rPr>
        <w:t>CO</w:t>
      </w:r>
      <w:r>
        <w:rPr>
          <w:rFonts w:ascii="Calibri" w:hAnsi="Calibri" w:eastAsia="Calibri" w:cs="Calibri"/>
          <w:sz w:val="20"/>
          <w:szCs w:val="20"/>
        </w:rPr>
        <w:t>₃</w:t>
      </w:r>
      <w:r>
        <w:rPr>
          <w:rFonts w:ascii="Calibri" w:hAnsi="Calibri" w:eastAsia="Calibri" w:cs="Calibri"/>
          <w:sz w:val="20"/>
          <w:szCs w:val="20"/>
          <w:spacing w:val="5"/>
        </w:rPr>
        <w:t xml:space="preserve">      </w:t>
      </w:r>
      <w:r>
        <w:rPr>
          <w:rFonts w:ascii="SimSun" w:hAnsi="SimSun" w:eastAsia="SimSun" w:cs="SimSun"/>
          <w:sz w:val="20"/>
          <w:szCs w:val="20"/>
        </w:rPr>
        <w:t>解离为HCO</w:t>
      </w:r>
      <w:r>
        <w:rPr>
          <w:rFonts w:ascii="Calibri" w:hAnsi="Calibri" w:eastAsia="Calibri" w:cs="Calibri"/>
          <w:sz w:val="20"/>
          <w:szCs w:val="20"/>
        </w:rPr>
        <w:t>₃</w:t>
      </w:r>
    </w:p>
    <w:p>
      <w:pPr>
        <w:ind w:left="1089" w:right="109"/>
        <w:spacing w:before="103" w:line="269" w:lineRule="auto"/>
        <w:rPr>
          <w:rFonts w:ascii="SimSun" w:hAnsi="SimSun" w:eastAsia="SimSun" w:cs="SimSun"/>
          <w:sz w:val="20"/>
          <w:szCs w:val="20"/>
        </w:rPr>
      </w:pPr>
      <w:r>
        <w:rPr>
          <w:rFonts w:ascii="SimSun" w:hAnsi="SimSun" w:eastAsia="SimSun" w:cs="SimSun"/>
          <w:sz w:val="20"/>
          <w:szCs w:val="20"/>
          <w:spacing w:val="-3"/>
        </w:rPr>
        <w:t>和H*(见公式5-</w:t>
      </w:r>
      <w:r>
        <w:rPr>
          <w:rFonts w:ascii="SimSun" w:hAnsi="SimSun" w:eastAsia="SimSun" w:cs="SimSun"/>
          <w:sz w:val="20"/>
          <w:szCs w:val="20"/>
          <w:spacing w:val="-4"/>
        </w:rPr>
        <w:t>15)。该反应是可逆的，并且都需要碳酸酐酶(</w:t>
      </w:r>
      <w:r>
        <w:rPr>
          <w:rFonts w:ascii="SimSun" w:hAnsi="SimSun" w:eastAsia="SimSun" w:cs="SimSun"/>
          <w:sz w:val="20"/>
          <w:szCs w:val="20"/>
          <w:spacing w:val="-3"/>
        </w:rPr>
        <w:t>carbonic</w:t>
      </w:r>
      <w:r>
        <w:rPr>
          <w:rFonts w:ascii="SimSun" w:hAnsi="SimSun" w:eastAsia="SimSun" w:cs="SimSun"/>
          <w:sz w:val="20"/>
          <w:szCs w:val="20"/>
          <w:spacing w:val="-2"/>
        </w:rPr>
        <w:t xml:space="preserve"> </w:t>
      </w:r>
      <w:r>
        <w:rPr>
          <w:rFonts w:ascii="SimSun" w:hAnsi="SimSun" w:eastAsia="SimSun" w:cs="SimSun"/>
          <w:sz w:val="20"/>
          <w:szCs w:val="20"/>
          <w:spacing w:val="-3"/>
        </w:rPr>
        <w:t>anhydrase</w:t>
      </w:r>
      <w:r>
        <w:rPr>
          <w:rFonts w:ascii="SimSun" w:hAnsi="SimSun" w:eastAsia="SimSun" w:cs="SimSun"/>
          <w:sz w:val="20"/>
          <w:szCs w:val="20"/>
          <w:spacing w:val="-4"/>
        </w:rPr>
        <w:t>)。</w:t>
      </w:r>
      <w:r>
        <w:rPr>
          <w:rFonts w:ascii="SimSun" w:hAnsi="SimSun" w:eastAsia="SimSun" w:cs="SimSun"/>
          <w:sz w:val="20"/>
          <w:szCs w:val="20"/>
          <w:spacing w:val="-40"/>
        </w:rPr>
        <w:t xml:space="preserve"> </w:t>
      </w:r>
      <w:r>
        <w:rPr>
          <w:rFonts w:ascii="SimSun" w:hAnsi="SimSun" w:eastAsia="SimSun" w:cs="SimSun"/>
          <w:sz w:val="20"/>
          <w:szCs w:val="20"/>
          <w:spacing w:val="-4"/>
        </w:rPr>
        <w:t>其反应方向取决</w:t>
      </w:r>
      <w:r>
        <w:rPr>
          <w:rFonts w:ascii="SimSun" w:hAnsi="SimSun" w:eastAsia="SimSun" w:cs="SimSun"/>
          <w:sz w:val="20"/>
          <w:szCs w:val="20"/>
        </w:rPr>
        <w:t xml:space="preserve"> </w:t>
      </w:r>
      <w:r>
        <w:rPr>
          <w:rFonts w:ascii="SimSun" w:hAnsi="SimSun" w:eastAsia="SimSun" w:cs="SimSun"/>
          <w:sz w:val="20"/>
          <w:szCs w:val="20"/>
          <w:spacing w:val="-12"/>
        </w:rPr>
        <w:t>于PCO</w:t>
      </w:r>
      <w:r>
        <w:rPr>
          <w:rFonts w:ascii="Calibri" w:hAnsi="Calibri" w:eastAsia="Calibri" w:cs="Calibri"/>
          <w:sz w:val="20"/>
          <w:szCs w:val="20"/>
          <w:spacing w:val="-12"/>
        </w:rPr>
        <w:t>₂</w:t>
      </w:r>
      <w:r>
        <w:rPr>
          <w:rFonts w:ascii="Calibri" w:hAnsi="Calibri" w:eastAsia="Calibri" w:cs="Calibri"/>
          <w:sz w:val="20"/>
          <w:szCs w:val="20"/>
          <w:spacing w:val="55"/>
        </w:rPr>
        <w:t xml:space="preserve"> </w:t>
      </w:r>
      <w:r>
        <w:rPr>
          <w:rFonts w:ascii="SimSun" w:hAnsi="SimSun" w:eastAsia="SimSun" w:cs="SimSun"/>
          <w:sz w:val="20"/>
          <w:szCs w:val="20"/>
          <w:spacing w:val="-12"/>
        </w:rPr>
        <w:t>的高低，在组织，反应向右进行，在肺部，则反应向左进行。</w:t>
      </w:r>
    </w:p>
    <w:p>
      <w:pPr>
        <w:ind w:right="113"/>
        <w:spacing w:before="276" w:line="223" w:lineRule="auto"/>
        <w:jc w:val="right"/>
        <w:rPr>
          <w:rFonts w:ascii="SimSun" w:hAnsi="SimSun" w:eastAsia="SimSun" w:cs="SimSun"/>
          <w:sz w:val="20"/>
          <w:szCs w:val="20"/>
        </w:rPr>
      </w:pPr>
      <w:r>
        <w:rPr>
          <w:rFonts w:ascii="Times New Roman" w:hAnsi="Times New Roman" w:eastAsia="Times New Roman" w:cs="Times New Roman"/>
          <w:sz w:val="20"/>
          <w:szCs w:val="20"/>
          <w:spacing w:val="-2"/>
          <w:position w:val="-1"/>
        </w:rPr>
        <w:t>CO₂+H₂O=H₂CO₃=H*+HCO₃</w:t>
      </w:r>
      <w:r>
        <w:rPr>
          <w:rFonts w:ascii="Times New Roman" w:hAnsi="Times New Roman" w:eastAsia="Times New Roman" w:cs="Times New Roman"/>
          <w:sz w:val="20"/>
          <w:szCs w:val="20"/>
          <w:spacing w:val="1"/>
          <w:position w:val="-1"/>
        </w:rPr>
        <w:t xml:space="preserve">                              </w:t>
      </w:r>
      <w:r>
        <w:rPr>
          <w:rFonts w:ascii="Times New Roman" w:hAnsi="Times New Roman" w:eastAsia="Times New Roman" w:cs="Times New Roman"/>
          <w:sz w:val="20"/>
          <w:szCs w:val="20"/>
          <w:position w:val="-1"/>
        </w:rPr>
        <w:t xml:space="preserve">                      </w:t>
      </w:r>
      <w:r>
        <w:rPr>
          <w:rFonts w:ascii="SimSun" w:hAnsi="SimSun" w:eastAsia="SimSun" w:cs="SimSun"/>
          <w:sz w:val="20"/>
          <w:szCs w:val="20"/>
          <w:spacing w:val="-2"/>
          <w:position w:val="2"/>
        </w:rPr>
        <w:t>(5-15)</w:t>
      </w:r>
    </w:p>
    <w:p>
      <w:pPr>
        <w:ind w:left="1089" w:right="97" w:firstLine="389"/>
        <w:spacing w:before="291" w:line="284" w:lineRule="auto"/>
        <w:jc w:val="both"/>
        <w:rPr>
          <w:rFonts w:ascii="SimSun" w:hAnsi="SimSun" w:eastAsia="SimSun" w:cs="SimSun"/>
          <w:sz w:val="20"/>
          <w:szCs w:val="20"/>
        </w:rPr>
      </w:pPr>
      <w:r>
        <w:rPr>
          <w:rFonts w:ascii="SimSun" w:hAnsi="SimSun" w:eastAsia="SimSun" w:cs="SimSun"/>
          <w:sz w:val="20"/>
          <w:szCs w:val="20"/>
          <w:spacing w:val="-1"/>
        </w:rPr>
        <w:t>在组织，经组织换气扩散入血的CO</w:t>
      </w:r>
      <w:r>
        <w:rPr>
          <w:rFonts w:ascii="Calibri" w:hAnsi="Calibri" w:eastAsia="Calibri" w:cs="Calibri"/>
          <w:sz w:val="20"/>
          <w:szCs w:val="20"/>
          <w:spacing w:val="-1"/>
        </w:rPr>
        <w:t>₂</w:t>
      </w:r>
      <w:r>
        <w:rPr>
          <w:rFonts w:ascii="Calibri" w:hAnsi="Calibri" w:eastAsia="Calibri" w:cs="Calibri"/>
          <w:sz w:val="20"/>
          <w:szCs w:val="20"/>
          <w:spacing w:val="34"/>
        </w:rPr>
        <w:t xml:space="preserve"> </w:t>
      </w:r>
      <w:r>
        <w:rPr>
          <w:rFonts w:ascii="SimSun" w:hAnsi="SimSun" w:eastAsia="SimSun" w:cs="SimSun"/>
          <w:sz w:val="20"/>
          <w:szCs w:val="20"/>
          <w:spacing w:val="-1"/>
        </w:rPr>
        <w:t>首先溶解于血浆，其中小部分CO</w:t>
      </w:r>
      <w:r>
        <w:rPr>
          <w:rFonts w:ascii="Calibri" w:hAnsi="Calibri" w:eastAsia="Calibri" w:cs="Calibri"/>
          <w:sz w:val="20"/>
          <w:szCs w:val="20"/>
          <w:spacing w:val="-2"/>
        </w:rPr>
        <w:t>₂</w:t>
      </w:r>
      <w:r>
        <w:rPr>
          <w:rFonts w:ascii="Calibri" w:hAnsi="Calibri" w:eastAsia="Calibri" w:cs="Calibri"/>
          <w:sz w:val="20"/>
          <w:szCs w:val="20"/>
          <w:spacing w:val="44"/>
        </w:rPr>
        <w:t xml:space="preserve"> </w:t>
      </w:r>
      <w:r>
        <w:rPr>
          <w:rFonts w:ascii="SimSun" w:hAnsi="SimSun" w:eastAsia="SimSun" w:cs="SimSun"/>
          <w:sz w:val="20"/>
          <w:szCs w:val="20"/>
          <w:spacing w:val="-2"/>
        </w:rPr>
        <w:t>经上述反应生成</w:t>
      </w:r>
      <w:r>
        <w:rPr>
          <w:rFonts w:ascii="SimSun" w:hAnsi="SimSun" w:eastAsia="SimSun" w:cs="SimSun"/>
          <w:sz w:val="20"/>
          <w:szCs w:val="20"/>
          <w:spacing w:val="-1"/>
        </w:rPr>
        <w:t>HCO</w:t>
      </w:r>
      <w:r>
        <w:rPr>
          <w:rFonts w:ascii="Calibri" w:hAnsi="Calibri" w:eastAsia="Calibri" w:cs="Calibri"/>
          <w:sz w:val="20"/>
          <w:szCs w:val="20"/>
          <w:spacing w:val="-2"/>
        </w:rPr>
        <w:t>₃</w:t>
      </w:r>
      <w:r>
        <w:rPr>
          <w:rFonts w:ascii="Calibri" w:hAnsi="Calibri" w:eastAsia="Calibri" w:cs="Calibri"/>
          <w:sz w:val="20"/>
          <w:szCs w:val="20"/>
          <w:spacing w:val="3"/>
        </w:rPr>
        <w:t xml:space="preserve">    </w:t>
      </w:r>
      <w:r>
        <w:rPr>
          <w:rFonts w:ascii="SimSun" w:hAnsi="SimSun" w:eastAsia="SimSun" w:cs="SimSun"/>
          <w:sz w:val="20"/>
          <w:szCs w:val="20"/>
          <w:spacing w:val="-2"/>
        </w:rPr>
        <w:t>和</w:t>
      </w:r>
      <w:r>
        <w:rPr>
          <w:rFonts w:ascii="SimSun" w:hAnsi="SimSun" w:eastAsia="SimSun" w:cs="SimSun"/>
          <w:sz w:val="20"/>
          <w:szCs w:val="20"/>
          <w:spacing w:val="2"/>
        </w:rPr>
        <w:t xml:space="preserve"> </w:t>
      </w:r>
      <w:r>
        <w:rPr>
          <w:rFonts w:ascii="SimSun" w:hAnsi="SimSun" w:eastAsia="SimSun" w:cs="SimSun"/>
          <w:sz w:val="20"/>
          <w:szCs w:val="20"/>
          <w:spacing w:val="1"/>
        </w:rPr>
        <w:t>H*,</w:t>
      </w:r>
      <w:r>
        <w:rPr>
          <w:rFonts w:ascii="SimSun" w:hAnsi="SimSun" w:eastAsia="SimSun" w:cs="SimSun"/>
          <w:sz w:val="20"/>
          <w:szCs w:val="20"/>
        </w:rPr>
        <w:t>HCO</w:t>
      </w:r>
      <w:r>
        <w:rPr>
          <w:rFonts w:ascii="Calibri" w:hAnsi="Calibri" w:eastAsia="Calibri" w:cs="Calibri"/>
          <w:sz w:val="20"/>
          <w:szCs w:val="20"/>
          <w:spacing w:val="1"/>
        </w:rPr>
        <w:t>₃⁻</w:t>
      </w:r>
      <w:r>
        <w:rPr>
          <w:rFonts w:ascii="Calibri" w:hAnsi="Calibri" w:eastAsia="Calibri" w:cs="Calibri"/>
          <w:sz w:val="20"/>
          <w:szCs w:val="20"/>
          <w:spacing w:val="3"/>
        </w:rPr>
        <w:t xml:space="preserve">   </w:t>
      </w:r>
      <w:r>
        <w:rPr>
          <w:rFonts w:ascii="SimSun" w:hAnsi="SimSun" w:eastAsia="SimSun" w:cs="SimSun"/>
          <w:sz w:val="20"/>
          <w:szCs w:val="20"/>
          <w:spacing w:val="1"/>
        </w:rPr>
        <w:t>主要与血浆中的</w:t>
      </w:r>
      <w:r>
        <w:rPr>
          <w:rFonts w:ascii="SimSun" w:hAnsi="SimSun" w:eastAsia="SimSun" w:cs="SimSun"/>
          <w:sz w:val="20"/>
          <w:szCs w:val="20"/>
        </w:rPr>
        <w:t>Na</w:t>
      </w:r>
      <w:r>
        <w:rPr>
          <w:rFonts w:ascii="SimSun" w:hAnsi="SimSun" w:eastAsia="SimSun" w:cs="SimSun"/>
          <w:sz w:val="20"/>
          <w:szCs w:val="20"/>
          <w:spacing w:val="1"/>
        </w:rPr>
        <w:t>*结合，以</w:t>
      </w:r>
      <w:r>
        <w:rPr>
          <w:rFonts w:ascii="SimSun" w:hAnsi="SimSun" w:eastAsia="SimSun" w:cs="SimSun"/>
          <w:sz w:val="20"/>
          <w:szCs w:val="20"/>
        </w:rPr>
        <w:t>NaHCO</w:t>
      </w:r>
      <w:r>
        <w:rPr>
          <w:rFonts w:ascii="Calibri" w:hAnsi="Calibri" w:eastAsia="Calibri" w:cs="Calibri"/>
          <w:sz w:val="20"/>
          <w:szCs w:val="20"/>
          <w:spacing w:val="1"/>
        </w:rPr>
        <w:t>₃</w:t>
      </w:r>
      <w:r>
        <w:rPr>
          <w:rFonts w:ascii="Calibri" w:hAnsi="Calibri" w:eastAsia="Calibri" w:cs="Calibri"/>
          <w:sz w:val="20"/>
          <w:szCs w:val="20"/>
          <w:spacing w:val="17"/>
        </w:rPr>
        <w:t xml:space="preserve">  </w:t>
      </w:r>
      <w:r>
        <w:rPr>
          <w:rFonts w:ascii="SimSun" w:hAnsi="SimSun" w:eastAsia="SimSun" w:cs="SimSun"/>
          <w:sz w:val="20"/>
          <w:szCs w:val="20"/>
          <w:spacing w:val="1"/>
        </w:rPr>
        <w:t>的形式运输</w:t>
      </w:r>
      <w:r>
        <w:rPr>
          <w:rFonts w:ascii="SimSun" w:hAnsi="SimSun" w:eastAsia="SimSun" w:cs="SimSun"/>
          <w:sz w:val="20"/>
          <w:szCs w:val="20"/>
        </w:rPr>
        <w:t>CO</w:t>
      </w:r>
      <w:r>
        <w:rPr>
          <w:rFonts w:ascii="Calibri" w:hAnsi="Calibri" w:eastAsia="Calibri" w:cs="Calibri"/>
          <w:sz w:val="20"/>
          <w:szCs w:val="20"/>
          <w:spacing w:val="1"/>
        </w:rPr>
        <w:t>₂</w:t>
      </w:r>
      <w:r>
        <w:rPr>
          <w:rFonts w:ascii="SimSun" w:hAnsi="SimSun" w:eastAsia="SimSun" w:cs="SimSun"/>
          <w:sz w:val="20"/>
          <w:szCs w:val="20"/>
          <w:spacing w:val="1"/>
        </w:rPr>
        <w:t>,</w:t>
      </w:r>
      <w:r>
        <w:rPr>
          <w:rFonts w:ascii="SimSun" w:hAnsi="SimSun" w:eastAsia="SimSun" w:cs="SimSun"/>
          <w:sz w:val="20"/>
          <w:szCs w:val="20"/>
          <w:spacing w:val="-21"/>
        </w:rPr>
        <w:t xml:space="preserve"> </w:t>
      </w:r>
      <w:r>
        <w:rPr>
          <w:rFonts w:ascii="SimSun" w:hAnsi="SimSun" w:eastAsia="SimSun" w:cs="SimSun"/>
          <w:sz w:val="20"/>
          <w:szCs w:val="20"/>
          <w:spacing w:val="1"/>
        </w:rPr>
        <w:t>而</w:t>
      </w:r>
      <w:r>
        <w:rPr>
          <w:rFonts w:ascii="SimSun" w:hAnsi="SimSun" w:eastAsia="SimSun" w:cs="SimSun"/>
          <w:sz w:val="20"/>
          <w:szCs w:val="20"/>
          <w:spacing w:val="-41"/>
        </w:rPr>
        <w:t xml:space="preserve"> </w:t>
      </w:r>
      <w:r>
        <w:rPr>
          <w:rFonts w:ascii="SimSun" w:hAnsi="SimSun" w:eastAsia="SimSun" w:cs="SimSun"/>
          <w:sz w:val="20"/>
          <w:szCs w:val="20"/>
          <w:spacing w:val="1"/>
        </w:rPr>
        <w:t>H*</w:t>
      </w:r>
      <w:r>
        <w:rPr>
          <w:rFonts w:ascii="SimSun" w:hAnsi="SimSun" w:eastAsia="SimSun" w:cs="SimSun"/>
          <w:sz w:val="20"/>
          <w:szCs w:val="20"/>
          <w:spacing w:val="-57"/>
        </w:rPr>
        <w:t xml:space="preserve"> </w:t>
      </w:r>
      <w:r>
        <w:rPr>
          <w:rFonts w:ascii="SimSun" w:hAnsi="SimSun" w:eastAsia="SimSun" w:cs="SimSun"/>
          <w:sz w:val="20"/>
          <w:szCs w:val="20"/>
          <w:spacing w:val="1"/>
        </w:rPr>
        <w:t>则被血浆缓冲</w:t>
      </w:r>
      <w:r>
        <w:rPr>
          <w:rFonts w:ascii="SimSun" w:hAnsi="SimSun" w:eastAsia="SimSun" w:cs="SimSun"/>
          <w:sz w:val="20"/>
          <w:szCs w:val="20"/>
        </w:rPr>
        <w:t>系统所缓冲，血</w:t>
      </w:r>
      <w:r>
        <w:rPr>
          <w:rFonts w:ascii="SimSun" w:hAnsi="SimSun" w:eastAsia="SimSun" w:cs="SimSun"/>
          <w:sz w:val="20"/>
          <w:szCs w:val="20"/>
        </w:rPr>
        <w:t xml:space="preserve"> </w:t>
      </w:r>
      <w:r>
        <w:rPr>
          <w:rFonts w:ascii="SimSun" w:hAnsi="SimSun" w:eastAsia="SimSun" w:cs="SimSun"/>
          <w:sz w:val="20"/>
          <w:szCs w:val="20"/>
          <w:spacing w:val="-6"/>
        </w:rPr>
        <w:t>液pH</w:t>
      </w:r>
      <w:r>
        <w:rPr>
          <w:rFonts w:ascii="SimSun" w:hAnsi="SimSun" w:eastAsia="SimSun" w:cs="SimSun"/>
          <w:sz w:val="20"/>
          <w:szCs w:val="20"/>
          <w:spacing w:val="8"/>
        </w:rPr>
        <w:t xml:space="preserve"> </w:t>
      </w:r>
      <w:r>
        <w:rPr>
          <w:rFonts w:ascii="SimSun" w:hAnsi="SimSun" w:eastAsia="SimSun" w:cs="SimSun"/>
          <w:sz w:val="20"/>
          <w:szCs w:val="20"/>
          <w:spacing w:val="-6"/>
        </w:rPr>
        <w:t>无明显变化。但是，血浆中缺少碳酸酐酶，所以反应过程较缓慢，需要数分钟才能达到平衡。事</w:t>
      </w:r>
      <w:r>
        <w:rPr>
          <w:rFonts w:ascii="SimSun" w:hAnsi="SimSun" w:eastAsia="SimSun" w:cs="SimSun"/>
          <w:sz w:val="20"/>
          <w:szCs w:val="20"/>
        </w:rPr>
        <w:t xml:space="preserve"> </w:t>
      </w:r>
      <w:r>
        <w:rPr>
          <w:rFonts w:ascii="SimSun" w:hAnsi="SimSun" w:eastAsia="SimSun" w:cs="SimSun"/>
          <w:sz w:val="20"/>
          <w:szCs w:val="20"/>
          <w:spacing w:val="-2"/>
        </w:rPr>
        <w:t>实上，溶解于血浆的</w:t>
      </w:r>
      <w:r>
        <w:rPr>
          <w:rFonts w:ascii="SimSun" w:hAnsi="SimSun" w:eastAsia="SimSun" w:cs="SimSun"/>
          <w:sz w:val="20"/>
          <w:szCs w:val="20"/>
          <w:spacing w:val="-55"/>
        </w:rPr>
        <w:t xml:space="preserve"> </w:t>
      </w:r>
      <w:r>
        <w:rPr>
          <w:rFonts w:ascii="SimSun" w:hAnsi="SimSun" w:eastAsia="SimSun" w:cs="SimSun"/>
          <w:sz w:val="20"/>
          <w:szCs w:val="20"/>
          <w:spacing w:val="-2"/>
        </w:rPr>
        <w:t>CO</w:t>
      </w:r>
      <w:r>
        <w:rPr>
          <w:rFonts w:ascii="Calibri" w:hAnsi="Calibri" w:eastAsia="Calibri" w:cs="Calibri"/>
          <w:sz w:val="20"/>
          <w:szCs w:val="20"/>
          <w:spacing w:val="-2"/>
        </w:rPr>
        <w:t>₂</w:t>
      </w:r>
      <w:r>
        <w:rPr>
          <w:rFonts w:ascii="Calibri" w:hAnsi="Calibri" w:eastAsia="Calibri" w:cs="Calibri"/>
          <w:sz w:val="20"/>
          <w:szCs w:val="20"/>
          <w:spacing w:val="13"/>
          <w:w w:val="102"/>
        </w:rPr>
        <w:t xml:space="preserve"> </w:t>
      </w:r>
      <w:r>
        <w:rPr>
          <w:rFonts w:ascii="SimSun" w:hAnsi="SimSun" w:eastAsia="SimSun" w:cs="SimSun"/>
          <w:sz w:val="20"/>
          <w:szCs w:val="20"/>
          <w:spacing w:val="-2"/>
        </w:rPr>
        <w:t>绝大部分扩散进入红细胞，因红细胞内含有较高浓</w:t>
      </w:r>
      <w:r>
        <w:rPr>
          <w:rFonts w:ascii="SimSun" w:hAnsi="SimSun" w:eastAsia="SimSun" w:cs="SimSun"/>
          <w:sz w:val="20"/>
          <w:szCs w:val="20"/>
          <w:spacing w:val="-3"/>
        </w:rPr>
        <w:t>度的碳酸酐酶，在其催化</w:t>
      </w:r>
      <w:r>
        <w:rPr>
          <w:rFonts w:ascii="SimSun" w:hAnsi="SimSun" w:eastAsia="SimSun" w:cs="SimSun"/>
          <w:sz w:val="20"/>
          <w:szCs w:val="20"/>
        </w:rPr>
        <w:t xml:space="preserve"> </w:t>
      </w:r>
      <w:r>
        <w:rPr>
          <w:rFonts w:ascii="SimSun" w:hAnsi="SimSun" w:eastAsia="SimSun" w:cs="SimSun"/>
          <w:sz w:val="20"/>
          <w:szCs w:val="20"/>
          <w:spacing w:val="-1"/>
        </w:rPr>
        <w:t>下</w:t>
      </w:r>
      <w:r>
        <w:rPr>
          <w:rFonts w:ascii="SimSun" w:hAnsi="SimSun" w:eastAsia="SimSun" w:cs="SimSun"/>
          <w:sz w:val="20"/>
          <w:szCs w:val="20"/>
          <w:spacing w:val="-45"/>
        </w:rPr>
        <w:t xml:space="preserve"> </w:t>
      </w:r>
      <w:r>
        <w:rPr>
          <w:rFonts w:ascii="SimSun" w:hAnsi="SimSun" w:eastAsia="SimSun" w:cs="SimSun"/>
          <w:sz w:val="20"/>
          <w:szCs w:val="20"/>
          <w:spacing w:val="-1"/>
        </w:rPr>
        <w:t>，CO</w:t>
      </w:r>
      <w:r>
        <w:rPr>
          <w:rFonts w:ascii="Calibri" w:hAnsi="Calibri" w:eastAsia="Calibri" w:cs="Calibri"/>
          <w:sz w:val="20"/>
          <w:szCs w:val="20"/>
          <w:spacing w:val="-1"/>
        </w:rPr>
        <w:t>₂</w:t>
      </w:r>
      <w:r>
        <w:rPr>
          <w:rFonts w:ascii="Calibri" w:hAnsi="Calibri" w:eastAsia="Calibri" w:cs="Calibri"/>
          <w:sz w:val="20"/>
          <w:szCs w:val="20"/>
          <w:spacing w:val="34"/>
        </w:rPr>
        <w:t xml:space="preserve"> </w:t>
      </w:r>
      <w:r>
        <w:rPr>
          <w:rFonts w:ascii="SimSun" w:hAnsi="SimSun" w:eastAsia="SimSun" w:cs="SimSun"/>
          <w:sz w:val="20"/>
          <w:szCs w:val="20"/>
          <w:spacing w:val="-1"/>
        </w:rPr>
        <w:t>与</w:t>
      </w:r>
      <w:r>
        <w:rPr>
          <w:rFonts w:ascii="SimSun" w:hAnsi="SimSun" w:eastAsia="SimSun" w:cs="SimSun"/>
          <w:sz w:val="20"/>
          <w:szCs w:val="20"/>
          <w:spacing w:val="-59"/>
        </w:rPr>
        <w:t xml:space="preserve"> </w:t>
      </w:r>
      <w:r>
        <w:rPr>
          <w:rFonts w:ascii="SimSun" w:hAnsi="SimSun" w:eastAsia="SimSun" w:cs="SimSun"/>
          <w:sz w:val="20"/>
          <w:szCs w:val="20"/>
          <w:spacing w:val="-1"/>
        </w:rPr>
        <w:t>H</w:t>
      </w:r>
      <w:r>
        <w:rPr>
          <w:rFonts w:ascii="Calibri" w:hAnsi="Calibri" w:eastAsia="Calibri" w:cs="Calibri"/>
          <w:sz w:val="20"/>
          <w:szCs w:val="20"/>
          <w:spacing w:val="-1"/>
        </w:rPr>
        <w:t>₂</w:t>
      </w:r>
      <w:r>
        <w:rPr>
          <w:rFonts w:ascii="SimSun" w:hAnsi="SimSun" w:eastAsia="SimSun" w:cs="SimSun"/>
          <w:sz w:val="20"/>
          <w:szCs w:val="20"/>
          <w:spacing w:val="-1"/>
        </w:rPr>
        <w:t>O</w:t>
      </w:r>
      <w:r>
        <w:rPr>
          <w:rFonts w:ascii="SimSun" w:hAnsi="SimSun" w:eastAsia="SimSun" w:cs="SimSun"/>
          <w:sz w:val="20"/>
          <w:szCs w:val="20"/>
          <w:spacing w:val="37"/>
        </w:rPr>
        <w:t xml:space="preserve"> </w:t>
      </w:r>
      <w:r>
        <w:rPr>
          <w:rFonts w:ascii="SimSun" w:hAnsi="SimSun" w:eastAsia="SimSun" w:cs="SimSun"/>
          <w:sz w:val="20"/>
          <w:szCs w:val="20"/>
          <w:spacing w:val="-1"/>
        </w:rPr>
        <w:t>结合生成H</w:t>
      </w:r>
      <w:r>
        <w:rPr>
          <w:rFonts w:ascii="Calibri" w:hAnsi="Calibri" w:eastAsia="Calibri" w:cs="Calibri"/>
          <w:sz w:val="20"/>
          <w:szCs w:val="20"/>
          <w:spacing w:val="-1"/>
        </w:rPr>
        <w:t>₂</w:t>
      </w:r>
      <w:r>
        <w:rPr>
          <w:rFonts w:ascii="SimSun" w:hAnsi="SimSun" w:eastAsia="SimSun" w:cs="SimSun"/>
          <w:sz w:val="20"/>
          <w:szCs w:val="20"/>
          <w:spacing w:val="-1"/>
        </w:rPr>
        <w:t>CO</w:t>
      </w:r>
      <w:r>
        <w:rPr>
          <w:rFonts w:ascii="Calibri" w:hAnsi="Calibri" w:eastAsia="Calibri" w:cs="Calibri"/>
          <w:sz w:val="20"/>
          <w:szCs w:val="20"/>
          <w:spacing w:val="-1"/>
        </w:rPr>
        <w:t>₃</w:t>
      </w:r>
      <w:r>
        <w:rPr>
          <w:rFonts w:ascii="Calibri" w:hAnsi="Calibri" w:eastAsia="Calibri" w:cs="Calibri"/>
          <w:sz w:val="20"/>
          <w:szCs w:val="20"/>
          <w:spacing w:val="19"/>
          <w:w w:val="101"/>
        </w:rPr>
        <w:t xml:space="preserve">  </w:t>
      </w:r>
      <w:r>
        <w:rPr>
          <w:rFonts w:ascii="SimSun" w:hAnsi="SimSun" w:eastAsia="SimSun" w:cs="SimSun"/>
          <w:sz w:val="20"/>
          <w:szCs w:val="20"/>
          <w:spacing w:val="-1"/>
        </w:rPr>
        <w:t>的反应极为迅速，其反应速率可增加5000倍，不到1秒即达平衡。在</w:t>
      </w:r>
      <w:r>
        <w:rPr>
          <w:rFonts w:ascii="SimSun" w:hAnsi="SimSun" w:eastAsia="SimSun" w:cs="SimSun"/>
          <w:sz w:val="20"/>
          <w:szCs w:val="20"/>
        </w:rPr>
        <w:t xml:space="preserve"> </w:t>
      </w:r>
      <w:r>
        <w:rPr>
          <w:rFonts w:ascii="SimSun" w:hAnsi="SimSun" w:eastAsia="SimSun" w:cs="SimSun"/>
          <w:sz w:val="20"/>
          <w:szCs w:val="20"/>
          <w:spacing w:val="-2"/>
        </w:rPr>
        <w:t>红细胞内，H</w:t>
      </w:r>
      <w:r>
        <w:rPr>
          <w:rFonts w:ascii="Calibri" w:hAnsi="Calibri" w:eastAsia="Calibri" w:cs="Calibri"/>
          <w:sz w:val="20"/>
          <w:szCs w:val="20"/>
          <w:spacing w:val="-2"/>
        </w:rPr>
        <w:t>₂</w:t>
      </w:r>
      <w:r>
        <w:rPr>
          <w:rFonts w:ascii="SimSun" w:hAnsi="SimSun" w:eastAsia="SimSun" w:cs="SimSun"/>
          <w:sz w:val="20"/>
          <w:szCs w:val="20"/>
          <w:spacing w:val="-2"/>
        </w:rPr>
        <w:t>CO</w:t>
      </w:r>
      <w:r>
        <w:rPr>
          <w:rFonts w:ascii="Calibri" w:hAnsi="Calibri" w:eastAsia="Calibri" w:cs="Calibri"/>
          <w:sz w:val="20"/>
          <w:szCs w:val="20"/>
          <w:spacing w:val="-2"/>
        </w:rPr>
        <w:t>₃</w:t>
      </w:r>
      <w:r>
        <w:rPr>
          <w:rFonts w:ascii="Calibri" w:hAnsi="Calibri" w:eastAsia="Calibri" w:cs="Calibri"/>
          <w:sz w:val="20"/>
          <w:szCs w:val="20"/>
          <w:spacing w:val="14"/>
          <w:w w:val="101"/>
        </w:rPr>
        <w:t xml:space="preserve">  </w:t>
      </w:r>
      <w:r>
        <w:rPr>
          <w:rFonts w:ascii="SimSun" w:hAnsi="SimSun" w:eastAsia="SimSun" w:cs="SimSun"/>
          <w:sz w:val="20"/>
          <w:szCs w:val="20"/>
          <w:spacing w:val="-2"/>
        </w:rPr>
        <w:t>再解离生成HCO</w:t>
      </w:r>
      <w:r>
        <w:rPr>
          <w:rFonts w:ascii="Calibri" w:hAnsi="Calibri" w:eastAsia="Calibri" w:cs="Calibri"/>
          <w:sz w:val="20"/>
          <w:szCs w:val="20"/>
          <w:spacing w:val="-2"/>
        </w:rPr>
        <w:t>₃</w:t>
      </w:r>
      <w:r>
        <w:rPr>
          <w:rFonts w:ascii="Calibri" w:hAnsi="Calibri" w:eastAsia="Calibri" w:cs="Calibri"/>
          <w:sz w:val="20"/>
          <w:szCs w:val="20"/>
          <w:spacing w:val="6"/>
        </w:rPr>
        <w:t xml:space="preserve">    </w:t>
      </w:r>
      <w:r>
        <w:rPr>
          <w:rFonts w:ascii="SimSun" w:hAnsi="SimSun" w:eastAsia="SimSun" w:cs="SimSun"/>
          <w:sz w:val="20"/>
          <w:szCs w:val="20"/>
          <w:spacing w:val="-2"/>
        </w:rPr>
        <w:t>和H*,H*</w:t>
      </w:r>
      <w:r>
        <w:rPr>
          <w:rFonts w:ascii="SimSun" w:hAnsi="SimSun" w:eastAsia="SimSun" w:cs="SimSun"/>
          <w:sz w:val="20"/>
          <w:szCs w:val="20"/>
          <w:spacing w:val="-16"/>
        </w:rPr>
        <w:t xml:space="preserve"> </w:t>
      </w:r>
      <w:r>
        <w:rPr>
          <w:rFonts w:ascii="SimSun" w:hAnsi="SimSun" w:eastAsia="SimSun" w:cs="SimSun"/>
          <w:sz w:val="20"/>
          <w:szCs w:val="20"/>
          <w:spacing w:val="-2"/>
        </w:rPr>
        <w:t>主要与</w:t>
      </w:r>
      <w:r>
        <w:rPr>
          <w:rFonts w:ascii="SimSun" w:hAnsi="SimSun" w:eastAsia="SimSun" w:cs="SimSun"/>
          <w:sz w:val="20"/>
          <w:szCs w:val="20"/>
          <w:spacing w:val="-51"/>
        </w:rPr>
        <w:t xml:space="preserve"> </w:t>
      </w:r>
      <w:r>
        <w:rPr>
          <w:rFonts w:ascii="SimSun" w:hAnsi="SimSun" w:eastAsia="SimSun" w:cs="SimSun"/>
          <w:sz w:val="20"/>
          <w:szCs w:val="20"/>
          <w:spacing w:val="-2"/>
        </w:rPr>
        <w:t>Hb</w:t>
      </w:r>
      <w:r>
        <w:rPr>
          <w:rFonts w:ascii="SimSun" w:hAnsi="SimSun" w:eastAsia="SimSun" w:cs="SimSun"/>
          <w:sz w:val="20"/>
          <w:szCs w:val="20"/>
          <w:spacing w:val="-6"/>
        </w:rPr>
        <w:t xml:space="preserve"> </w:t>
      </w:r>
      <w:r>
        <w:rPr>
          <w:rFonts w:ascii="SimSun" w:hAnsi="SimSun" w:eastAsia="SimSun" w:cs="SimSun"/>
          <w:sz w:val="20"/>
          <w:szCs w:val="20"/>
          <w:spacing w:val="-2"/>
        </w:rPr>
        <w:t>结合而被缓冲，同时释放出O</w:t>
      </w:r>
      <w:r>
        <w:rPr>
          <w:rFonts w:ascii="Calibri" w:hAnsi="Calibri" w:eastAsia="Calibri" w:cs="Calibri"/>
          <w:sz w:val="20"/>
          <w:szCs w:val="20"/>
          <w:spacing w:val="-2"/>
        </w:rPr>
        <w:t>₂</w:t>
      </w:r>
      <w:r>
        <w:rPr>
          <w:rFonts w:ascii="SimSun" w:hAnsi="SimSun" w:eastAsia="SimSun" w:cs="SimSun"/>
          <w:sz w:val="20"/>
          <w:szCs w:val="20"/>
          <w:spacing w:val="-2"/>
        </w:rPr>
        <w:t>,H*</w:t>
      </w:r>
      <w:r>
        <w:rPr>
          <w:rFonts w:ascii="SimSun" w:hAnsi="SimSun" w:eastAsia="SimSun" w:cs="SimSun"/>
          <w:sz w:val="20"/>
          <w:szCs w:val="20"/>
        </w:rPr>
        <w:t xml:space="preserve"> </w:t>
      </w:r>
      <w:r>
        <w:rPr>
          <w:rFonts w:ascii="SimSun" w:hAnsi="SimSun" w:eastAsia="SimSun" w:cs="SimSun"/>
          <w:sz w:val="20"/>
          <w:szCs w:val="20"/>
          <w:spacing w:val="-3"/>
        </w:rPr>
        <w:t>与</w:t>
      </w:r>
      <w:r>
        <w:rPr>
          <w:rFonts w:ascii="SimSun" w:hAnsi="SimSun" w:eastAsia="SimSun" w:cs="SimSun"/>
          <w:sz w:val="20"/>
          <w:szCs w:val="20"/>
          <w:spacing w:val="-49"/>
        </w:rPr>
        <w:t xml:space="preserve"> </w:t>
      </w:r>
      <w:r>
        <w:rPr>
          <w:rFonts w:ascii="SimSun" w:hAnsi="SimSun" w:eastAsia="SimSun" w:cs="SimSun"/>
          <w:sz w:val="20"/>
          <w:szCs w:val="20"/>
          <w:spacing w:val="-2"/>
        </w:rPr>
        <w:t>Hb</w:t>
      </w:r>
      <w:r>
        <w:rPr>
          <w:rFonts w:ascii="SimSun" w:hAnsi="SimSun" w:eastAsia="SimSun" w:cs="SimSun"/>
          <w:sz w:val="20"/>
          <w:szCs w:val="20"/>
          <w:spacing w:val="-6"/>
        </w:rPr>
        <w:t xml:space="preserve"> </w:t>
      </w:r>
      <w:r>
        <w:rPr>
          <w:rFonts w:ascii="SimSun" w:hAnsi="SimSun" w:eastAsia="SimSun" w:cs="SimSun"/>
          <w:sz w:val="20"/>
          <w:szCs w:val="20"/>
          <w:spacing w:val="-3"/>
        </w:rPr>
        <w:t>结合</w:t>
      </w:r>
    </w:p>
    <w:p>
      <w:pPr>
        <w:sectPr>
          <w:type w:val="continuous"/>
          <w:pgSz w:w="11280" w:h="15940"/>
          <w:pgMar w:top="400" w:right="812" w:bottom="400" w:left="610" w:header="0" w:footer="0" w:gutter="0"/>
          <w:cols w:equalWidth="0" w:num="1">
            <w:col w:w="9858" w:space="0"/>
          </w:cols>
        </w:sectPr>
        <w:rPr/>
      </w:pPr>
    </w:p>
    <w:p>
      <w:pPr>
        <w:spacing w:line="322" w:lineRule="auto"/>
        <w:rPr>
          <w:rFonts w:ascii="Arial"/>
          <w:sz w:val="21"/>
        </w:rPr>
      </w:pPr>
      <w:r>
        <w:drawing>
          <wp:anchor distT="0" distB="0" distL="0" distR="0" simplePos="0" relativeHeight="251798528" behindDoc="0" locked="0" layoutInCell="0" allowOverlap="1">
            <wp:simplePos x="0" y="0"/>
            <wp:positionH relativeFrom="page">
              <wp:posOffset>6464283</wp:posOffset>
            </wp:positionH>
            <wp:positionV relativeFrom="page">
              <wp:posOffset>9302734</wp:posOffset>
            </wp:positionV>
            <wp:extent cx="374686" cy="425423"/>
            <wp:effectExtent l="0" t="0" r="0" b="0"/>
            <wp:wrapNone/>
            <wp:docPr id="65" name="IM 65"/>
            <wp:cNvGraphicFramePr/>
            <a:graphic>
              <a:graphicData uri="http://schemas.openxmlformats.org/drawingml/2006/picture">
                <pic:pic>
                  <pic:nvPicPr>
                    <pic:cNvPr id="65" name="IM 65"/>
                    <pic:cNvPicPr/>
                  </pic:nvPicPr>
                  <pic:blipFill>
                    <a:blip r:embed="rId64"/>
                    <a:stretch>
                      <a:fillRect/>
                    </a:stretch>
                  </pic:blipFill>
                  <pic:spPr>
                    <a:xfrm rot="0">
                      <a:off x="0" y="0"/>
                      <a:ext cx="374686" cy="425423"/>
                    </a:xfrm>
                    <a:prstGeom prst="rect">
                      <a:avLst/>
                    </a:prstGeom>
                  </pic:spPr>
                </pic:pic>
              </a:graphicData>
            </a:graphic>
          </wp:anchor>
        </w:drawing>
      </w:r>
      <w:r/>
    </w:p>
    <w:p>
      <w:pPr>
        <w:ind w:right="156"/>
        <w:spacing w:before="62" w:line="222" w:lineRule="auto"/>
        <w:jc w:val="right"/>
        <w:rPr>
          <w:rFonts w:ascii="SimSun" w:hAnsi="SimSun" w:eastAsia="SimSun" w:cs="SimSun"/>
          <w:sz w:val="19"/>
          <w:szCs w:val="19"/>
        </w:rPr>
      </w:pPr>
      <w:r>
        <w:rPr>
          <w:rFonts w:ascii="SimHei" w:hAnsi="SimHei" w:eastAsia="SimHei" w:cs="SimHei"/>
          <w:sz w:val="19"/>
          <w:szCs w:val="19"/>
          <w:spacing w:val="-10"/>
        </w:rPr>
        <w:t>第五章</w:t>
      </w:r>
      <w:r>
        <w:rPr>
          <w:rFonts w:ascii="SimHei" w:hAnsi="SimHei" w:eastAsia="SimHei" w:cs="SimHei"/>
          <w:sz w:val="19"/>
          <w:szCs w:val="19"/>
          <w:spacing w:val="57"/>
        </w:rPr>
        <w:t xml:space="preserve"> </w:t>
      </w:r>
      <w:r>
        <w:rPr>
          <w:rFonts w:ascii="SimHei" w:hAnsi="SimHei" w:eastAsia="SimHei" w:cs="SimHei"/>
          <w:sz w:val="19"/>
          <w:szCs w:val="19"/>
          <w:spacing w:val="-10"/>
        </w:rPr>
        <w:t>呼</w:t>
      </w:r>
      <w:r>
        <w:rPr>
          <w:rFonts w:ascii="SimHei" w:hAnsi="SimHei" w:eastAsia="SimHei" w:cs="SimHei"/>
          <w:sz w:val="19"/>
          <w:szCs w:val="19"/>
          <w:spacing w:val="25"/>
        </w:rPr>
        <w:t xml:space="preserve">   </w:t>
      </w:r>
      <w:r>
        <w:rPr>
          <w:rFonts w:ascii="SimHei" w:hAnsi="SimHei" w:eastAsia="SimHei" w:cs="SimHei"/>
          <w:sz w:val="19"/>
          <w:szCs w:val="19"/>
          <w:spacing w:val="-10"/>
        </w:rPr>
        <w:t>吸</w:t>
      </w:r>
      <w:r>
        <w:rPr>
          <w:rFonts w:ascii="SimHei" w:hAnsi="SimHei" w:eastAsia="SimHei" w:cs="SimHei"/>
          <w:sz w:val="19"/>
          <w:szCs w:val="19"/>
          <w:spacing w:val="2"/>
        </w:rPr>
        <w:t xml:space="preserve">       </w:t>
      </w:r>
      <w:r>
        <w:rPr>
          <w:rFonts w:ascii="SimSun" w:hAnsi="SimSun" w:eastAsia="SimSun" w:cs="SimSun"/>
          <w:sz w:val="19"/>
          <w:szCs w:val="19"/>
          <w:b/>
          <w:bCs/>
          <w:spacing w:val="-10"/>
        </w:rPr>
        <w:t>167</w:t>
      </w:r>
    </w:p>
    <w:p>
      <w:pPr>
        <w:rPr/>
      </w:pPr>
      <w:r/>
    </w:p>
    <w:p>
      <w:pPr>
        <w:spacing w:line="138" w:lineRule="exact"/>
        <w:rPr/>
      </w:pPr>
      <w:r/>
    </w:p>
    <w:p>
      <w:pPr>
        <w:sectPr>
          <w:pgSz w:w="11280" w:h="15940"/>
          <w:pgMar w:top="400" w:right="509" w:bottom="400" w:left="1040" w:header="0" w:footer="0" w:gutter="0"/>
          <w:cols w:equalWidth="0" w:num="1">
            <w:col w:w="9731" w:space="0"/>
          </w:cols>
        </w:sectPr>
        <w:rPr/>
      </w:pPr>
    </w:p>
    <w:p>
      <w:pPr>
        <w:ind w:right="64"/>
        <w:spacing w:before="8" w:line="306" w:lineRule="auto"/>
        <w:jc w:val="both"/>
        <w:rPr>
          <w:rFonts w:ascii="SimSun" w:hAnsi="SimSun" w:eastAsia="SimSun" w:cs="SimSun"/>
          <w:sz w:val="19"/>
          <w:szCs w:val="19"/>
        </w:rPr>
      </w:pPr>
      <w:r>
        <w:rPr>
          <w:rFonts w:ascii="SimSun" w:hAnsi="SimSun" w:eastAsia="SimSun" w:cs="SimSun"/>
          <w:sz w:val="19"/>
          <w:szCs w:val="19"/>
          <w:spacing w:val="12"/>
        </w:rPr>
        <w:t>不仅能促进更多的</w:t>
      </w:r>
      <w:r>
        <w:rPr>
          <w:rFonts w:ascii="SimSun" w:hAnsi="SimSun" w:eastAsia="SimSun" w:cs="SimSun"/>
          <w:sz w:val="19"/>
          <w:szCs w:val="19"/>
        </w:rPr>
        <w:t>CO</w:t>
      </w:r>
      <w:r>
        <w:rPr>
          <w:rFonts w:ascii="Calibri" w:hAnsi="Calibri" w:eastAsia="Calibri" w:cs="Calibri"/>
          <w:sz w:val="19"/>
          <w:szCs w:val="19"/>
          <w:spacing w:val="12"/>
        </w:rPr>
        <w:t>₂</w:t>
      </w:r>
      <w:r>
        <w:rPr>
          <w:rFonts w:ascii="Calibri" w:hAnsi="Calibri" w:eastAsia="Calibri" w:cs="Calibri"/>
          <w:sz w:val="19"/>
          <w:szCs w:val="19"/>
          <w:spacing w:val="13"/>
          <w:w w:val="101"/>
        </w:rPr>
        <w:t xml:space="preserve">  </w:t>
      </w:r>
      <w:r>
        <w:rPr>
          <w:rFonts w:ascii="SimSun" w:hAnsi="SimSun" w:eastAsia="SimSun" w:cs="SimSun"/>
          <w:sz w:val="19"/>
          <w:szCs w:val="19"/>
          <w:spacing w:val="12"/>
        </w:rPr>
        <w:t>转变为</w:t>
      </w:r>
      <w:r>
        <w:rPr>
          <w:rFonts w:ascii="SimSun" w:hAnsi="SimSun" w:eastAsia="SimSun" w:cs="SimSun"/>
          <w:sz w:val="19"/>
          <w:szCs w:val="19"/>
          <w:spacing w:val="-55"/>
        </w:rPr>
        <w:t xml:space="preserve"> </w:t>
      </w:r>
      <w:r>
        <w:rPr>
          <w:rFonts w:ascii="SimSun" w:hAnsi="SimSun" w:eastAsia="SimSun" w:cs="SimSun"/>
          <w:sz w:val="19"/>
          <w:szCs w:val="19"/>
        </w:rPr>
        <w:t>HCO</w:t>
      </w:r>
      <w:r>
        <w:rPr>
          <w:rFonts w:ascii="Calibri" w:hAnsi="Calibri" w:eastAsia="Calibri" w:cs="Calibri"/>
          <w:sz w:val="19"/>
          <w:szCs w:val="19"/>
          <w:spacing w:val="12"/>
        </w:rPr>
        <w:t>₃</w:t>
      </w:r>
      <w:r>
        <w:rPr>
          <w:rFonts w:ascii="SimSun" w:hAnsi="SimSun" w:eastAsia="SimSun" w:cs="SimSun"/>
          <w:sz w:val="19"/>
          <w:szCs w:val="19"/>
          <w:spacing w:val="12"/>
        </w:rPr>
        <w:t>,</w:t>
      </w:r>
      <w:r>
        <w:rPr>
          <w:rFonts w:ascii="SimSun" w:hAnsi="SimSun" w:eastAsia="SimSun" w:cs="SimSun"/>
          <w:sz w:val="19"/>
          <w:szCs w:val="19"/>
          <w:spacing w:val="20"/>
        </w:rPr>
        <w:t xml:space="preserve">  </w:t>
      </w:r>
      <w:r>
        <w:rPr>
          <w:rFonts w:ascii="SimSun" w:hAnsi="SimSun" w:eastAsia="SimSun" w:cs="SimSun"/>
          <w:sz w:val="19"/>
          <w:szCs w:val="19"/>
          <w:spacing w:val="12"/>
        </w:rPr>
        <w:t>有</w:t>
      </w:r>
      <w:r>
        <w:rPr>
          <w:rFonts w:ascii="SimSun" w:hAnsi="SimSun" w:eastAsia="SimSun" w:cs="SimSun"/>
          <w:sz w:val="19"/>
          <w:szCs w:val="19"/>
          <w:spacing w:val="-35"/>
        </w:rPr>
        <w:t xml:space="preserve"> </w:t>
      </w:r>
      <w:r>
        <w:rPr>
          <w:rFonts w:ascii="SimSun" w:hAnsi="SimSun" w:eastAsia="SimSun" w:cs="SimSun"/>
          <w:sz w:val="19"/>
          <w:szCs w:val="19"/>
          <w:spacing w:val="12"/>
        </w:rPr>
        <w:t>利</w:t>
      </w:r>
      <w:r>
        <w:rPr>
          <w:rFonts w:ascii="SimSun" w:hAnsi="SimSun" w:eastAsia="SimSun" w:cs="SimSun"/>
          <w:sz w:val="19"/>
          <w:szCs w:val="19"/>
        </w:rPr>
        <w:t xml:space="preserve">  </w:t>
      </w:r>
      <w:r>
        <w:rPr>
          <w:rFonts w:ascii="SimSun" w:hAnsi="SimSun" w:eastAsia="SimSun" w:cs="SimSun"/>
          <w:sz w:val="19"/>
          <w:szCs w:val="19"/>
          <w:spacing w:val="11"/>
        </w:rPr>
        <w:t>于</w:t>
      </w:r>
      <w:r>
        <w:rPr>
          <w:rFonts w:ascii="SimSun" w:hAnsi="SimSun" w:eastAsia="SimSun" w:cs="SimSun"/>
          <w:sz w:val="19"/>
          <w:szCs w:val="19"/>
        </w:rPr>
        <w:t>CO</w:t>
      </w:r>
      <w:r>
        <w:rPr>
          <w:rFonts w:ascii="Calibri" w:hAnsi="Calibri" w:eastAsia="Calibri" w:cs="Calibri"/>
          <w:sz w:val="19"/>
          <w:szCs w:val="19"/>
          <w:spacing w:val="11"/>
        </w:rPr>
        <w:t>₂</w:t>
      </w:r>
      <w:r>
        <w:rPr>
          <w:rFonts w:ascii="Calibri" w:hAnsi="Calibri" w:eastAsia="Calibri" w:cs="Calibri"/>
          <w:sz w:val="19"/>
          <w:szCs w:val="19"/>
          <w:spacing w:val="16"/>
        </w:rPr>
        <w:t xml:space="preserve">  </w:t>
      </w:r>
      <w:r>
        <w:rPr>
          <w:rFonts w:ascii="SimSun" w:hAnsi="SimSun" w:eastAsia="SimSun" w:cs="SimSun"/>
          <w:sz w:val="19"/>
          <w:szCs w:val="19"/>
          <w:spacing w:val="11"/>
        </w:rPr>
        <w:t>的运输，同时还能促使更多</w:t>
      </w:r>
      <w:r>
        <w:rPr>
          <w:rFonts w:ascii="SimSun" w:hAnsi="SimSun" w:eastAsia="SimSun" w:cs="SimSun"/>
          <w:sz w:val="19"/>
          <w:szCs w:val="19"/>
          <w:spacing w:val="-43"/>
        </w:rPr>
        <w:t xml:space="preserve"> </w:t>
      </w:r>
      <w:r>
        <w:rPr>
          <w:rFonts w:ascii="SimSun" w:hAnsi="SimSun" w:eastAsia="SimSun" w:cs="SimSun"/>
          <w:sz w:val="19"/>
          <w:szCs w:val="19"/>
          <w:spacing w:val="11"/>
        </w:rPr>
        <w:t>O</w:t>
      </w:r>
      <w:r>
        <w:rPr>
          <w:rFonts w:ascii="Calibri" w:hAnsi="Calibri" w:eastAsia="Calibri" w:cs="Calibri"/>
          <w:sz w:val="19"/>
          <w:szCs w:val="19"/>
          <w:spacing w:val="11"/>
        </w:rPr>
        <w:t>₂</w:t>
      </w:r>
      <w:r>
        <w:rPr>
          <w:rFonts w:ascii="Calibri" w:hAnsi="Calibri" w:eastAsia="Calibri" w:cs="Calibri"/>
          <w:sz w:val="19"/>
          <w:szCs w:val="19"/>
          <w:spacing w:val="6"/>
        </w:rPr>
        <w:t xml:space="preserve">  </w:t>
      </w:r>
      <w:r>
        <w:rPr>
          <w:rFonts w:ascii="SimSun" w:hAnsi="SimSun" w:eastAsia="SimSun" w:cs="SimSun"/>
          <w:sz w:val="19"/>
          <w:szCs w:val="19"/>
          <w:spacing w:val="11"/>
        </w:rPr>
        <w:t>的</w:t>
      </w:r>
      <w:r>
        <w:rPr>
          <w:rFonts w:ascii="SimSun" w:hAnsi="SimSun" w:eastAsia="SimSun" w:cs="SimSun"/>
          <w:sz w:val="19"/>
          <w:szCs w:val="19"/>
          <w:spacing w:val="-25"/>
        </w:rPr>
        <w:t xml:space="preserve"> </w:t>
      </w:r>
      <w:r>
        <w:rPr>
          <w:rFonts w:ascii="SimSun" w:hAnsi="SimSun" w:eastAsia="SimSun" w:cs="SimSun"/>
          <w:sz w:val="19"/>
          <w:szCs w:val="19"/>
          <w:spacing w:val="11"/>
        </w:rPr>
        <w:t>释</w:t>
      </w:r>
      <w:r>
        <w:rPr>
          <w:rFonts w:ascii="SimSun" w:hAnsi="SimSun" w:eastAsia="SimSun" w:cs="SimSun"/>
          <w:sz w:val="19"/>
          <w:szCs w:val="19"/>
        </w:rPr>
        <w:t xml:space="preserve">  </w:t>
      </w:r>
      <w:r>
        <w:rPr>
          <w:rFonts w:ascii="SimSun" w:hAnsi="SimSun" w:eastAsia="SimSun" w:cs="SimSun"/>
          <w:sz w:val="19"/>
          <w:szCs w:val="19"/>
          <w:spacing w:val="-2"/>
        </w:rPr>
        <w:t>放，有利于组织的供O</w:t>
      </w:r>
      <w:r>
        <w:rPr>
          <w:rFonts w:ascii="Calibri" w:hAnsi="Calibri" w:eastAsia="Calibri" w:cs="Calibri"/>
          <w:sz w:val="19"/>
          <w:szCs w:val="19"/>
          <w:spacing w:val="-2"/>
        </w:rPr>
        <w:t>₂</w:t>
      </w:r>
      <w:r>
        <w:rPr>
          <w:rFonts w:ascii="Calibri" w:hAnsi="Calibri" w:eastAsia="Calibri" w:cs="Calibri"/>
          <w:sz w:val="19"/>
          <w:szCs w:val="19"/>
          <w:spacing w:val="6"/>
        </w:rPr>
        <w:t xml:space="preserve"> </w:t>
      </w:r>
      <w:r>
        <w:rPr>
          <w:rFonts w:ascii="SimSun" w:hAnsi="SimSun" w:eastAsia="SimSun" w:cs="SimSun"/>
          <w:sz w:val="19"/>
          <w:szCs w:val="19"/>
          <w:spacing w:val="-2"/>
        </w:rPr>
        <w:t>;</w:t>
      </w:r>
      <w:r>
        <w:rPr>
          <w:rFonts w:ascii="SimSun" w:hAnsi="SimSun" w:eastAsia="SimSun" w:cs="SimSun"/>
          <w:sz w:val="19"/>
          <w:szCs w:val="19"/>
          <w:spacing w:val="-22"/>
        </w:rPr>
        <w:t xml:space="preserve"> </w:t>
      </w:r>
      <w:r>
        <w:rPr>
          <w:rFonts w:ascii="SimSun" w:hAnsi="SimSun" w:eastAsia="SimSun" w:cs="SimSun"/>
          <w:sz w:val="19"/>
          <w:szCs w:val="19"/>
          <w:spacing w:val="-2"/>
        </w:rPr>
        <w:t>小</w:t>
      </w:r>
      <w:r>
        <w:rPr>
          <w:rFonts w:ascii="SimSun" w:hAnsi="SimSun" w:eastAsia="SimSun" w:cs="SimSun"/>
          <w:sz w:val="19"/>
          <w:szCs w:val="19"/>
          <w:spacing w:val="-35"/>
        </w:rPr>
        <w:t xml:space="preserve"> </w:t>
      </w:r>
      <w:r>
        <w:rPr>
          <w:rFonts w:ascii="SimSun" w:hAnsi="SimSun" w:eastAsia="SimSun" w:cs="SimSun"/>
          <w:sz w:val="19"/>
          <w:szCs w:val="19"/>
          <w:spacing w:val="-2"/>
        </w:rPr>
        <w:t>部</w:t>
      </w:r>
      <w:r>
        <w:rPr>
          <w:rFonts w:ascii="SimSun" w:hAnsi="SimSun" w:eastAsia="SimSun" w:cs="SimSun"/>
          <w:sz w:val="19"/>
          <w:szCs w:val="19"/>
          <w:spacing w:val="-35"/>
        </w:rPr>
        <w:t xml:space="preserve"> </w:t>
      </w:r>
      <w:r>
        <w:rPr>
          <w:rFonts w:ascii="SimSun" w:hAnsi="SimSun" w:eastAsia="SimSun" w:cs="SimSun"/>
          <w:sz w:val="19"/>
          <w:szCs w:val="19"/>
          <w:spacing w:val="-2"/>
        </w:rPr>
        <w:t>分HCO</w:t>
      </w:r>
      <w:r>
        <w:rPr>
          <w:rFonts w:ascii="Calibri" w:hAnsi="Calibri" w:eastAsia="Calibri" w:cs="Calibri"/>
          <w:sz w:val="19"/>
          <w:szCs w:val="19"/>
          <w:spacing w:val="-2"/>
        </w:rPr>
        <w:t>₃</w:t>
      </w:r>
      <w:r>
        <w:rPr>
          <w:rFonts w:ascii="SimSun" w:hAnsi="SimSun" w:eastAsia="SimSun" w:cs="SimSun"/>
          <w:sz w:val="19"/>
          <w:szCs w:val="19"/>
          <w:spacing w:val="-2"/>
        </w:rPr>
        <w:t>-</w:t>
      </w:r>
      <w:r>
        <w:rPr>
          <w:rFonts w:ascii="SimSun" w:hAnsi="SimSun" w:eastAsia="SimSun" w:cs="SimSun"/>
          <w:sz w:val="19"/>
          <w:szCs w:val="19"/>
          <w:spacing w:val="25"/>
        </w:rPr>
        <w:t xml:space="preserve"> </w:t>
      </w:r>
      <w:r>
        <w:rPr>
          <w:rFonts w:ascii="SimSun" w:hAnsi="SimSun" w:eastAsia="SimSun" w:cs="SimSun"/>
          <w:sz w:val="19"/>
          <w:szCs w:val="19"/>
          <w:spacing w:val="-2"/>
        </w:rPr>
        <w:t>与</w:t>
      </w:r>
      <w:r>
        <w:rPr>
          <w:rFonts w:ascii="SimSun" w:hAnsi="SimSun" w:eastAsia="SimSun" w:cs="SimSun"/>
          <w:sz w:val="19"/>
          <w:szCs w:val="19"/>
          <w:spacing w:val="-14"/>
        </w:rPr>
        <w:t xml:space="preserve"> </w:t>
      </w:r>
      <w:r>
        <w:rPr>
          <w:rFonts w:ascii="SimSun" w:hAnsi="SimSun" w:eastAsia="SimSun" w:cs="SimSun"/>
          <w:sz w:val="19"/>
          <w:szCs w:val="19"/>
          <w:spacing w:val="-2"/>
        </w:rPr>
        <w:t>K*</w:t>
      </w:r>
      <w:r>
        <w:rPr>
          <w:rFonts w:ascii="SimSun" w:hAnsi="SimSun" w:eastAsia="SimSun" w:cs="SimSun"/>
          <w:sz w:val="19"/>
          <w:szCs w:val="19"/>
        </w:rPr>
        <w:t xml:space="preserve">  </w:t>
      </w:r>
      <w:r>
        <w:rPr>
          <w:rFonts w:ascii="SimSun" w:hAnsi="SimSun" w:eastAsia="SimSun" w:cs="SimSun"/>
          <w:sz w:val="19"/>
          <w:szCs w:val="19"/>
          <w:spacing w:val="-6"/>
        </w:rPr>
        <w:t>结合，以</w:t>
      </w:r>
      <w:r>
        <w:rPr>
          <w:rFonts w:ascii="SimSun" w:hAnsi="SimSun" w:eastAsia="SimSun" w:cs="SimSun"/>
          <w:sz w:val="19"/>
          <w:szCs w:val="19"/>
          <w:spacing w:val="-18"/>
        </w:rPr>
        <w:t xml:space="preserve"> </w:t>
      </w:r>
      <w:r>
        <w:rPr>
          <w:rFonts w:ascii="SimSun" w:hAnsi="SimSun" w:eastAsia="SimSun" w:cs="SimSun"/>
          <w:sz w:val="19"/>
          <w:szCs w:val="19"/>
          <w:spacing w:val="-6"/>
        </w:rPr>
        <w:t>KHCO</w:t>
      </w:r>
      <w:r>
        <w:rPr>
          <w:rFonts w:ascii="Calibri" w:hAnsi="Calibri" w:eastAsia="Calibri" w:cs="Calibri"/>
          <w:sz w:val="19"/>
          <w:szCs w:val="19"/>
          <w:spacing w:val="-6"/>
        </w:rPr>
        <w:t>₃</w:t>
      </w:r>
      <w:r>
        <w:rPr>
          <w:rFonts w:ascii="Calibri" w:hAnsi="Calibri" w:eastAsia="Calibri" w:cs="Calibri"/>
          <w:sz w:val="19"/>
          <w:szCs w:val="19"/>
          <w:spacing w:val="4"/>
        </w:rPr>
        <w:t xml:space="preserve">    </w:t>
      </w:r>
      <w:r>
        <w:rPr>
          <w:rFonts w:ascii="SimSun" w:hAnsi="SimSun" w:eastAsia="SimSun" w:cs="SimSun"/>
          <w:sz w:val="19"/>
          <w:szCs w:val="19"/>
          <w:spacing w:val="-6"/>
        </w:rPr>
        <w:t>的</w:t>
      </w:r>
      <w:r>
        <w:rPr>
          <w:rFonts w:ascii="SimSun" w:hAnsi="SimSun" w:eastAsia="SimSun" w:cs="SimSun"/>
          <w:sz w:val="19"/>
          <w:szCs w:val="19"/>
          <w:spacing w:val="-30"/>
        </w:rPr>
        <w:t xml:space="preserve"> </w:t>
      </w:r>
      <w:r>
        <w:rPr>
          <w:rFonts w:ascii="SimSun" w:hAnsi="SimSun" w:eastAsia="SimSun" w:cs="SimSun"/>
          <w:sz w:val="19"/>
          <w:szCs w:val="19"/>
          <w:spacing w:val="-6"/>
        </w:rPr>
        <w:t>形</w:t>
      </w:r>
      <w:r>
        <w:rPr>
          <w:rFonts w:ascii="SimSun" w:hAnsi="SimSun" w:eastAsia="SimSun" w:cs="SimSun"/>
          <w:sz w:val="19"/>
          <w:szCs w:val="19"/>
          <w:spacing w:val="-31"/>
        </w:rPr>
        <w:t xml:space="preserve"> </w:t>
      </w:r>
      <w:r>
        <w:rPr>
          <w:rFonts w:ascii="SimSun" w:hAnsi="SimSun" w:eastAsia="SimSun" w:cs="SimSun"/>
          <w:sz w:val="19"/>
          <w:szCs w:val="19"/>
          <w:spacing w:val="-6"/>
        </w:rPr>
        <w:t>式</w:t>
      </w:r>
      <w:r>
        <w:rPr>
          <w:rFonts w:ascii="SimSun" w:hAnsi="SimSun" w:eastAsia="SimSun" w:cs="SimSun"/>
          <w:sz w:val="19"/>
          <w:szCs w:val="19"/>
          <w:spacing w:val="-35"/>
        </w:rPr>
        <w:t xml:space="preserve"> </w:t>
      </w:r>
      <w:r>
        <w:rPr>
          <w:rFonts w:ascii="SimSun" w:hAnsi="SimSun" w:eastAsia="SimSun" w:cs="SimSun"/>
          <w:sz w:val="19"/>
          <w:szCs w:val="19"/>
          <w:spacing w:val="-6"/>
        </w:rPr>
        <w:t>运</w:t>
      </w:r>
      <w:r>
        <w:rPr>
          <w:rFonts w:ascii="SimSun" w:hAnsi="SimSun" w:eastAsia="SimSun" w:cs="SimSun"/>
          <w:sz w:val="19"/>
          <w:szCs w:val="19"/>
          <w:spacing w:val="-36"/>
        </w:rPr>
        <w:t xml:space="preserve"> </w:t>
      </w:r>
      <w:r>
        <w:rPr>
          <w:rFonts w:ascii="SimSun" w:hAnsi="SimSun" w:eastAsia="SimSun" w:cs="SimSun"/>
          <w:sz w:val="19"/>
          <w:szCs w:val="19"/>
          <w:spacing w:val="-6"/>
        </w:rPr>
        <w:t>输</w:t>
      </w:r>
      <w:r>
        <w:rPr>
          <w:rFonts w:ascii="SimSun" w:hAnsi="SimSun" w:eastAsia="SimSun" w:cs="SimSun"/>
          <w:sz w:val="19"/>
          <w:szCs w:val="19"/>
          <w:spacing w:val="-22"/>
        </w:rPr>
        <w:t xml:space="preserve"> </w:t>
      </w:r>
      <w:r>
        <w:rPr>
          <w:rFonts w:ascii="SimSun" w:hAnsi="SimSun" w:eastAsia="SimSun" w:cs="SimSun"/>
          <w:sz w:val="19"/>
          <w:szCs w:val="19"/>
          <w:spacing w:val="-6"/>
        </w:rPr>
        <w:t>CO</w:t>
      </w:r>
      <w:r>
        <w:rPr>
          <w:rFonts w:ascii="Calibri" w:hAnsi="Calibri" w:eastAsia="Calibri" w:cs="Calibri"/>
          <w:sz w:val="19"/>
          <w:szCs w:val="19"/>
          <w:spacing w:val="-6"/>
        </w:rPr>
        <w:t>₂</w:t>
      </w:r>
      <w:r>
        <w:rPr>
          <w:rFonts w:ascii="SimSun" w:hAnsi="SimSun" w:eastAsia="SimSun" w:cs="SimSun"/>
          <w:sz w:val="19"/>
          <w:szCs w:val="19"/>
          <w:spacing w:val="-6"/>
        </w:rPr>
        <w:t>,</w:t>
      </w:r>
      <w:r>
        <w:rPr>
          <w:rFonts w:ascii="SimSun" w:hAnsi="SimSun" w:eastAsia="SimSun" w:cs="SimSun"/>
          <w:sz w:val="19"/>
          <w:szCs w:val="19"/>
          <w:spacing w:val="32"/>
        </w:rPr>
        <w:t xml:space="preserve"> </w:t>
      </w:r>
      <w:r>
        <w:rPr>
          <w:rFonts w:ascii="SimSun" w:hAnsi="SimSun" w:eastAsia="SimSun" w:cs="SimSun"/>
          <w:sz w:val="19"/>
          <w:szCs w:val="19"/>
          <w:spacing w:val="-6"/>
        </w:rPr>
        <w:t>大</w:t>
      </w:r>
      <w:r>
        <w:rPr>
          <w:rFonts w:ascii="SimSun" w:hAnsi="SimSun" w:eastAsia="SimSun" w:cs="SimSun"/>
          <w:sz w:val="19"/>
          <w:szCs w:val="19"/>
          <w:spacing w:val="-16"/>
        </w:rPr>
        <w:t xml:space="preserve"> </w:t>
      </w:r>
      <w:r>
        <w:rPr>
          <w:rFonts w:ascii="SimSun" w:hAnsi="SimSun" w:eastAsia="SimSun" w:cs="SimSun"/>
          <w:sz w:val="19"/>
          <w:szCs w:val="19"/>
          <w:spacing w:val="-6"/>
        </w:rPr>
        <w:t>部</w:t>
      </w:r>
      <w:r>
        <w:rPr>
          <w:rFonts w:ascii="SimSun" w:hAnsi="SimSun" w:eastAsia="SimSun" w:cs="SimSun"/>
          <w:sz w:val="19"/>
          <w:szCs w:val="19"/>
          <w:spacing w:val="-17"/>
        </w:rPr>
        <w:t xml:space="preserve"> </w:t>
      </w:r>
      <w:r>
        <w:rPr>
          <w:rFonts w:ascii="SimSun" w:hAnsi="SimSun" w:eastAsia="SimSun" w:cs="SimSun"/>
          <w:sz w:val="19"/>
          <w:szCs w:val="19"/>
          <w:spacing w:val="-6"/>
        </w:rPr>
        <w:t>分</w:t>
      </w:r>
      <w:r>
        <w:rPr>
          <w:rFonts w:ascii="SimSun" w:hAnsi="SimSun" w:eastAsia="SimSun" w:cs="SimSun"/>
          <w:sz w:val="19"/>
          <w:szCs w:val="19"/>
        </w:rPr>
        <w:t xml:space="preserve"> </w:t>
      </w:r>
      <w:r>
        <w:rPr>
          <w:rFonts w:ascii="SimSun" w:hAnsi="SimSun" w:eastAsia="SimSun" w:cs="SimSun"/>
          <w:sz w:val="19"/>
          <w:szCs w:val="19"/>
        </w:rPr>
        <w:t>HCO</w:t>
      </w:r>
      <w:r>
        <w:rPr>
          <w:rFonts w:ascii="Calibri" w:hAnsi="Calibri" w:eastAsia="Calibri" w:cs="Calibri"/>
          <w:sz w:val="19"/>
          <w:szCs w:val="19"/>
          <w:spacing w:val="13"/>
        </w:rPr>
        <w:t>₃</w:t>
      </w:r>
      <w:r>
        <w:rPr>
          <w:rFonts w:ascii="Calibri" w:hAnsi="Calibri" w:eastAsia="Calibri" w:cs="Calibri"/>
          <w:sz w:val="19"/>
          <w:szCs w:val="19"/>
          <w:spacing w:val="3"/>
        </w:rPr>
        <w:t xml:space="preserve">    </w:t>
      </w:r>
      <w:r>
        <w:rPr>
          <w:rFonts w:ascii="SimSun" w:hAnsi="SimSun" w:eastAsia="SimSun" w:cs="SimSun"/>
          <w:sz w:val="19"/>
          <w:szCs w:val="19"/>
          <w:spacing w:val="13"/>
        </w:rPr>
        <w:t>顺浓度梯度通过红细胞膜扩散进入血</w:t>
      </w:r>
      <w:r>
        <w:rPr>
          <w:rFonts w:ascii="SimSun" w:hAnsi="SimSun" w:eastAsia="SimSun" w:cs="SimSun"/>
          <w:sz w:val="19"/>
          <w:szCs w:val="19"/>
          <w:spacing w:val="1"/>
        </w:rPr>
        <w:t xml:space="preserve">  </w:t>
      </w:r>
      <w:r>
        <w:rPr>
          <w:rFonts w:ascii="SimSun" w:hAnsi="SimSun" w:eastAsia="SimSun" w:cs="SimSun"/>
          <w:sz w:val="19"/>
          <w:szCs w:val="19"/>
          <w:spacing w:val="4"/>
        </w:rPr>
        <w:t>浆，红细胞内负离子因此而减少。另一方面，</w:t>
      </w:r>
      <w:r>
        <w:rPr>
          <w:rFonts w:ascii="SimSun" w:hAnsi="SimSun" w:eastAsia="SimSun" w:cs="SimSun"/>
          <w:sz w:val="19"/>
          <w:szCs w:val="19"/>
          <w:spacing w:val="4"/>
        </w:rPr>
        <w:t xml:space="preserve"> </w:t>
      </w:r>
      <w:r>
        <w:rPr>
          <w:rFonts w:ascii="SimSun" w:hAnsi="SimSun" w:eastAsia="SimSun" w:cs="SimSun"/>
          <w:sz w:val="19"/>
          <w:szCs w:val="19"/>
          <w:spacing w:val="10"/>
        </w:rPr>
        <w:t>红细胞膜不允许正离子自由通过，而允许小</w:t>
      </w:r>
      <w:r>
        <w:rPr>
          <w:rFonts w:ascii="SimSun" w:hAnsi="SimSun" w:eastAsia="SimSun" w:cs="SimSun"/>
          <w:sz w:val="19"/>
          <w:szCs w:val="19"/>
          <w:spacing w:val="2"/>
        </w:rPr>
        <w:t xml:space="preserve">  </w:t>
      </w:r>
      <w:r>
        <w:rPr>
          <w:rFonts w:ascii="SimSun" w:hAnsi="SimSun" w:eastAsia="SimSun" w:cs="SimSun"/>
          <w:sz w:val="19"/>
          <w:szCs w:val="19"/>
          <w:spacing w:val="4"/>
        </w:rPr>
        <w:t>的负离子通过，所以</w:t>
      </w:r>
      <w:r>
        <w:rPr>
          <w:rFonts w:ascii="SimSun" w:hAnsi="SimSun" w:eastAsia="SimSun" w:cs="SimSun"/>
          <w:sz w:val="19"/>
          <w:szCs w:val="19"/>
        </w:rPr>
        <w:t>Cl</w:t>
      </w:r>
      <w:r>
        <w:rPr>
          <w:rFonts w:ascii="SimSun" w:hAnsi="SimSun" w:eastAsia="SimSun" w:cs="SimSun"/>
          <w:sz w:val="19"/>
          <w:szCs w:val="19"/>
          <w:spacing w:val="4"/>
        </w:rPr>
        <w:t>-便通过红细胞膜中特</w:t>
      </w:r>
      <w:r>
        <w:rPr>
          <w:rFonts w:ascii="SimSun" w:hAnsi="SimSun" w:eastAsia="SimSun" w:cs="SimSun"/>
          <w:sz w:val="19"/>
          <w:szCs w:val="19"/>
          <w:spacing w:val="7"/>
        </w:rPr>
        <w:t xml:space="preserve">  </w:t>
      </w:r>
      <w:r>
        <w:rPr>
          <w:rFonts w:ascii="SimSun" w:hAnsi="SimSun" w:eastAsia="SimSun" w:cs="SimSun"/>
          <w:sz w:val="19"/>
          <w:szCs w:val="19"/>
          <w:spacing w:val="4"/>
        </w:rPr>
        <w:t>异的</w:t>
      </w:r>
      <w:r>
        <w:rPr>
          <w:rFonts w:ascii="SimSun" w:hAnsi="SimSun" w:eastAsia="SimSun" w:cs="SimSun"/>
          <w:sz w:val="19"/>
          <w:szCs w:val="19"/>
          <w:spacing w:val="-46"/>
        </w:rPr>
        <w:t xml:space="preserve"> </w:t>
      </w:r>
      <w:r>
        <w:rPr>
          <w:rFonts w:ascii="SimSun" w:hAnsi="SimSun" w:eastAsia="SimSun" w:cs="SimSun"/>
          <w:sz w:val="19"/>
          <w:szCs w:val="19"/>
        </w:rPr>
        <w:t>HCO</w:t>
      </w:r>
      <w:r>
        <w:rPr>
          <w:rFonts w:ascii="Calibri" w:hAnsi="Calibri" w:eastAsia="Calibri" w:cs="Calibri"/>
          <w:sz w:val="19"/>
          <w:szCs w:val="19"/>
          <w:spacing w:val="4"/>
        </w:rPr>
        <w:t>₃</w:t>
      </w:r>
      <w:r>
        <w:rPr>
          <w:rFonts w:ascii="SimSun" w:hAnsi="SimSun" w:eastAsia="SimSun" w:cs="SimSun"/>
          <w:sz w:val="19"/>
          <w:szCs w:val="19"/>
          <w:spacing w:val="4"/>
        </w:rPr>
        <w:t>--</w:t>
      </w:r>
      <w:r>
        <w:rPr>
          <w:rFonts w:ascii="SimSun" w:hAnsi="SimSun" w:eastAsia="SimSun" w:cs="SimSun"/>
          <w:sz w:val="19"/>
          <w:szCs w:val="19"/>
        </w:rPr>
        <w:t>Cl</w:t>
      </w:r>
      <w:r>
        <w:rPr>
          <w:rFonts w:ascii="SimSun" w:hAnsi="SimSun" w:eastAsia="SimSun" w:cs="SimSun"/>
          <w:sz w:val="19"/>
          <w:szCs w:val="19"/>
          <w:spacing w:val="69"/>
        </w:rPr>
        <w:t xml:space="preserve"> </w:t>
      </w:r>
      <w:r>
        <w:rPr>
          <w:rFonts w:ascii="SimSun" w:hAnsi="SimSun" w:eastAsia="SimSun" w:cs="SimSun"/>
          <w:sz w:val="19"/>
          <w:szCs w:val="19"/>
          <w:spacing w:val="4"/>
        </w:rPr>
        <w:t>交换体，由血浆进入红细胞，</w:t>
      </w:r>
      <w:r>
        <w:rPr>
          <w:rFonts w:ascii="SimSun" w:hAnsi="SimSun" w:eastAsia="SimSun" w:cs="SimSun"/>
          <w:sz w:val="19"/>
          <w:szCs w:val="19"/>
        </w:rPr>
        <w:t xml:space="preserve"> </w:t>
      </w:r>
      <w:r>
        <w:rPr>
          <w:rFonts w:ascii="SimSun" w:hAnsi="SimSun" w:eastAsia="SimSun" w:cs="SimSun"/>
          <w:sz w:val="19"/>
          <w:szCs w:val="19"/>
          <w:spacing w:val="-4"/>
        </w:rPr>
        <w:t>这一现象称</w:t>
      </w:r>
      <w:r>
        <w:rPr>
          <w:rFonts w:ascii="SimSun" w:hAnsi="SimSun" w:eastAsia="SimSun" w:cs="SimSun"/>
          <w:sz w:val="19"/>
          <w:szCs w:val="19"/>
          <w:spacing w:val="-5"/>
        </w:rPr>
        <w:t>为</w:t>
      </w:r>
      <w:r>
        <w:rPr>
          <w:rFonts w:ascii="SimSun" w:hAnsi="SimSun" w:eastAsia="SimSun" w:cs="SimSun"/>
          <w:sz w:val="19"/>
          <w:szCs w:val="19"/>
          <w:spacing w:val="-55"/>
        </w:rPr>
        <w:t xml:space="preserve"> </w:t>
      </w:r>
      <w:r>
        <w:rPr>
          <w:rFonts w:ascii="SimSun" w:hAnsi="SimSun" w:eastAsia="SimSun" w:cs="SimSun"/>
          <w:sz w:val="19"/>
          <w:szCs w:val="19"/>
          <w:spacing w:val="-4"/>
        </w:rPr>
        <w:t>Cl</w:t>
      </w:r>
      <w:r>
        <w:rPr>
          <w:rFonts w:ascii="SimSun" w:hAnsi="SimSun" w:eastAsia="SimSun" w:cs="SimSun"/>
          <w:sz w:val="19"/>
          <w:szCs w:val="19"/>
          <w:spacing w:val="-5"/>
        </w:rPr>
        <w:t>-转</w:t>
      </w:r>
      <w:r>
        <w:rPr>
          <w:rFonts w:ascii="SimSun" w:hAnsi="SimSun" w:eastAsia="SimSun" w:cs="SimSun"/>
          <w:sz w:val="19"/>
          <w:szCs w:val="19"/>
          <w:spacing w:val="-39"/>
        </w:rPr>
        <w:t xml:space="preserve"> </w:t>
      </w:r>
      <w:r>
        <w:rPr>
          <w:rFonts w:ascii="SimSun" w:hAnsi="SimSun" w:eastAsia="SimSun" w:cs="SimSun"/>
          <w:sz w:val="19"/>
          <w:szCs w:val="19"/>
          <w:spacing w:val="-5"/>
        </w:rPr>
        <w:t>移(</w:t>
      </w:r>
      <w:r>
        <w:rPr>
          <w:rFonts w:ascii="SimSun" w:hAnsi="SimSun" w:eastAsia="SimSun" w:cs="SimSun"/>
          <w:sz w:val="19"/>
          <w:szCs w:val="19"/>
          <w:spacing w:val="-4"/>
        </w:rPr>
        <w:t>chloride</w:t>
      </w:r>
      <w:r>
        <w:rPr>
          <w:rFonts w:ascii="SimSun" w:hAnsi="SimSun" w:eastAsia="SimSun" w:cs="SimSun"/>
          <w:sz w:val="19"/>
          <w:szCs w:val="19"/>
          <w:spacing w:val="2"/>
        </w:rPr>
        <w:t xml:space="preserve"> </w:t>
      </w:r>
      <w:r>
        <w:rPr>
          <w:rFonts w:ascii="SimSun" w:hAnsi="SimSun" w:eastAsia="SimSun" w:cs="SimSun"/>
          <w:sz w:val="19"/>
          <w:szCs w:val="19"/>
          <w:spacing w:val="-4"/>
        </w:rPr>
        <w:t>shift</w:t>
      </w:r>
      <w:r>
        <w:rPr>
          <w:rFonts w:ascii="SimSun" w:hAnsi="SimSun" w:eastAsia="SimSun" w:cs="SimSun"/>
          <w:sz w:val="19"/>
          <w:szCs w:val="19"/>
          <w:spacing w:val="-5"/>
        </w:rPr>
        <w:t>)(图5</w:t>
      </w:r>
      <w:r>
        <w:rPr>
          <w:rFonts w:ascii="SimSun" w:hAnsi="SimSun" w:eastAsia="SimSun" w:cs="SimSun"/>
          <w:sz w:val="19"/>
          <w:szCs w:val="19"/>
          <w:spacing w:val="-48"/>
        </w:rPr>
        <w:t xml:space="preserve"> </w:t>
      </w:r>
      <w:r>
        <w:rPr>
          <w:rFonts w:ascii="SimSun" w:hAnsi="SimSun" w:eastAsia="SimSun" w:cs="SimSun"/>
          <w:sz w:val="19"/>
          <w:szCs w:val="19"/>
          <w:spacing w:val="-5"/>
        </w:rPr>
        <w:t>-</w:t>
      </w:r>
      <w:r>
        <w:rPr>
          <w:rFonts w:ascii="SimSun" w:hAnsi="SimSun" w:eastAsia="SimSun" w:cs="SimSun"/>
          <w:sz w:val="19"/>
          <w:szCs w:val="19"/>
        </w:rPr>
        <w:t xml:space="preserve"> </w:t>
      </w:r>
      <w:r>
        <w:rPr>
          <w:rFonts w:ascii="SimSun" w:hAnsi="SimSun" w:eastAsia="SimSun" w:cs="SimSun"/>
          <w:sz w:val="19"/>
          <w:szCs w:val="19"/>
          <w:spacing w:val="8"/>
        </w:rPr>
        <w:t>17)。这样，</w:t>
      </w:r>
      <w:r>
        <w:rPr>
          <w:rFonts w:ascii="SimSun" w:hAnsi="SimSun" w:eastAsia="SimSun" w:cs="SimSun"/>
          <w:sz w:val="19"/>
          <w:szCs w:val="19"/>
        </w:rPr>
        <w:t>HCO</w:t>
      </w:r>
      <w:r>
        <w:rPr>
          <w:rFonts w:ascii="Calibri" w:hAnsi="Calibri" w:eastAsia="Calibri" w:cs="Calibri"/>
          <w:sz w:val="19"/>
          <w:szCs w:val="19"/>
          <w:spacing w:val="8"/>
        </w:rPr>
        <w:t>₃</w:t>
      </w:r>
      <w:r>
        <w:rPr>
          <w:rFonts w:ascii="Calibri" w:hAnsi="Calibri" w:eastAsia="Calibri" w:cs="Calibri"/>
          <w:sz w:val="19"/>
          <w:szCs w:val="19"/>
          <w:spacing w:val="6"/>
        </w:rPr>
        <w:t xml:space="preserve">     </w:t>
      </w:r>
      <w:r>
        <w:rPr>
          <w:rFonts w:ascii="SimSun" w:hAnsi="SimSun" w:eastAsia="SimSun" w:cs="SimSun"/>
          <w:sz w:val="19"/>
          <w:szCs w:val="19"/>
          <w:spacing w:val="8"/>
        </w:rPr>
        <w:t>便不会在红细胞内堆积，</w:t>
      </w:r>
      <w:r>
        <w:rPr>
          <w:rFonts w:ascii="SimSun" w:hAnsi="SimSun" w:eastAsia="SimSun" w:cs="SimSun"/>
          <w:sz w:val="19"/>
          <w:szCs w:val="19"/>
          <w:spacing w:val="3"/>
        </w:rPr>
        <w:t xml:space="preserve"> </w:t>
      </w:r>
      <w:r>
        <w:rPr>
          <w:rFonts w:ascii="SimSun" w:hAnsi="SimSun" w:eastAsia="SimSun" w:cs="SimSun"/>
          <w:sz w:val="19"/>
          <w:szCs w:val="19"/>
          <w:spacing w:val="12"/>
        </w:rPr>
        <w:t>也有利于更多的</w:t>
      </w:r>
      <w:r>
        <w:rPr>
          <w:rFonts w:ascii="SimSun" w:hAnsi="SimSun" w:eastAsia="SimSun" w:cs="SimSun"/>
          <w:sz w:val="19"/>
          <w:szCs w:val="19"/>
        </w:rPr>
        <w:t>CO</w:t>
      </w:r>
      <w:r>
        <w:rPr>
          <w:rFonts w:ascii="Calibri" w:hAnsi="Calibri" w:eastAsia="Calibri" w:cs="Calibri"/>
          <w:sz w:val="19"/>
          <w:szCs w:val="19"/>
          <w:spacing w:val="12"/>
        </w:rPr>
        <w:t>₂</w:t>
      </w:r>
      <w:r>
        <w:rPr>
          <w:rFonts w:ascii="Calibri" w:hAnsi="Calibri" w:eastAsia="Calibri" w:cs="Calibri"/>
          <w:sz w:val="19"/>
          <w:szCs w:val="19"/>
          <w:spacing w:val="36"/>
          <w:w w:val="101"/>
        </w:rPr>
        <w:t xml:space="preserve"> </w:t>
      </w:r>
      <w:r>
        <w:rPr>
          <w:rFonts w:ascii="SimSun" w:hAnsi="SimSun" w:eastAsia="SimSun" w:cs="SimSun"/>
          <w:sz w:val="19"/>
          <w:szCs w:val="19"/>
          <w:spacing w:val="12"/>
        </w:rPr>
        <w:t>转变成</w:t>
      </w:r>
      <w:r>
        <w:rPr>
          <w:rFonts w:ascii="SimSun" w:hAnsi="SimSun" w:eastAsia="SimSun" w:cs="SimSun"/>
          <w:sz w:val="19"/>
          <w:szCs w:val="19"/>
          <w:spacing w:val="-54"/>
        </w:rPr>
        <w:t xml:space="preserve"> </w:t>
      </w:r>
      <w:r>
        <w:rPr>
          <w:rFonts w:ascii="SimSun" w:hAnsi="SimSun" w:eastAsia="SimSun" w:cs="SimSun"/>
          <w:sz w:val="19"/>
          <w:szCs w:val="19"/>
        </w:rPr>
        <w:t>HCO</w:t>
      </w:r>
      <w:r>
        <w:rPr>
          <w:rFonts w:ascii="Calibri" w:hAnsi="Calibri" w:eastAsia="Calibri" w:cs="Calibri"/>
          <w:sz w:val="19"/>
          <w:szCs w:val="19"/>
          <w:spacing w:val="12"/>
        </w:rPr>
        <w:t>₃</w:t>
      </w:r>
      <w:r>
        <w:rPr>
          <w:rFonts w:ascii="Calibri" w:hAnsi="Calibri" w:eastAsia="Calibri" w:cs="Calibri"/>
          <w:sz w:val="19"/>
          <w:szCs w:val="19"/>
          <w:spacing w:val="1"/>
        </w:rPr>
        <w:t xml:space="preserve">     </w:t>
      </w:r>
      <w:r>
        <w:rPr>
          <w:rFonts w:ascii="SimSun" w:hAnsi="SimSun" w:eastAsia="SimSun" w:cs="SimSun"/>
          <w:sz w:val="19"/>
          <w:szCs w:val="19"/>
          <w:spacing w:val="12"/>
        </w:rPr>
        <w:t>的形式在</w:t>
      </w:r>
      <w:r>
        <w:rPr>
          <w:rFonts w:ascii="SimSun" w:hAnsi="SimSun" w:eastAsia="SimSun" w:cs="SimSun"/>
          <w:sz w:val="19"/>
          <w:szCs w:val="19"/>
          <w:spacing w:val="2"/>
        </w:rPr>
        <w:t xml:space="preserve">  </w:t>
      </w:r>
      <w:r>
        <w:rPr>
          <w:rFonts w:ascii="SimSun" w:hAnsi="SimSun" w:eastAsia="SimSun" w:cs="SimSun"/>
          <w:sz w:val="19"/>
          <w:szCs w:val="19"/>
          <w:spacing w:val="8"/>
        </w:rPr>
        <w:t>血液中运输。随着</w:t>
      </w:r>
      <w:r>
        <w:rPr>
          <w:rFonts w:ascii="SimSun" w:hAnsi="SimSun" w:eastAsia="SimSun" w:cs="SimSun"/>
          <w:sz w:val="19"/>
          <w:szCs w:val="19"/>
          <w:spacing w:val="-32"/>
        </w:rPr>
        <w:t xml:space="preserve"> </w:t>
      </w:r>
      <w:r>
        <w:rPr>
          <w:rFonts w:ascii="SimSun" w:hAnsi="SimSun" w:eastAsia="SimSun" w:cs="SimSun"/>
          <w:sz w:val="19"/>
          <w:szCs w:val="19"/>
        </w:rPr>
        <w:t>CO</w:t>
      </w:r>
      <w:r>
        <w:rPr>
          <w:rFonts w:ascii="Calibri" w:hAnsi="Calibri" w:eastAsia="Calibri" w:cs="Calibri"/>
          <w:sz w:val="19"/>
          <w:szCs w:val="19"/>
          <w:spacing w:val="8"/>
        </w:rPr>
        <w:t>₂</w:t>
      </w:r>
      <w:r>
        <w:rPr>
          <w:rFonts w:ascii="Calibri" w:hAnsi="Calibri" w:eastAsia="Calibri" w:cs="Calibri"/>
          <w:sz w:val="19"/>
          <w:szCs w:val="19"/>
          <w:spacing w:val="13"/>
          <w:w w:val="101"/>
        </w:rPr>
        <w:t xml:space="preserve">  </w:t>
      </w:r>
      <w:r>
        <w:rPr>
          <w:rFonts w:ascii="SimSun" w:hAnsi="SimSun" w:eastAsia="SimSun" w:cs="SimSun"/>
          <w:sz w:val="19"/>
          <w:szCs w:val="19"/>
          <w:spacing w:val="8"/>
        </w:rPr>
        <w:t>的进入，红细胞内的</w:t>
      </w:r>
    </w:p>
    <w:p>
      <w:pPr>
        <w:spacing w:line="14" w:lineRule="auto"/>
        <w:rPr>
          <w:rFonts w:ascii="Arial"/>
          <w:sz w:val="2"/>
        </w:rPr>
      </w:pPr>
      <w:r>
        <w:rPr>
          <w:rFonts w:ascii="Arial" w:hAnsi="Arial" w:eastAsia="Arial" w:cs="Arial"/>
          <w:sz w:val="2"/>
          <w:szCs w:val="2"/>
        </w:rPr>
        <w:br w:type="column"/>
      </w:r>
    </w:p>
    <w:p>
      <w:pPr>
        <w:spacing w:before="112" w:line="2901" w:lineRule="exact"/>
        <w:textAlignment w:val="center"/>
        <w:rPr/>
      </w:pPr>
      <w:r>
        <w:pict>
          <v:group id="_x0000_s34" style="mso-position-vertical-relative:line;mso-position-horizontal-relative:char;width:234.5pt;height:145.1pt;" filled="false" stroked="false" coordsize="4690,2902" coordorigin="0,0">
            <v:shape id="_x0000_s35" style="position:absolute;left:0;top:151;width:4690;height:2750;" filled="false" stroked="false" type="#_x0000_t75">
              <v:imagedata o:title="" r:id="rId65"/>
            </v:shape>
            <v:shape id="_x0000_s36" style="position:absolute;left:199;top:-20;width:4297;height:2947;" filled="false" stroked="false" type="#_x0000_t202">
              <v:fill on="false"/>
              <v:stroke on="false"/>
              <v:path/>
              <v:imagedata o:title=""/>
              <o:lock v:ext="edit" aspectratio="false"/>
              <v:textbox inset="0mm,0mm,0mm,0mm">
                <w:txbxContent>
                  <w:p>
                    <w:pPr>
                      <w:ind w:left="640"/>
                      <w:spacing w:before="20" w:line="220" w:lineRule="auto"/>
                      <w:rPr>
                        <w:rFonts w:ascii="SimSun" w:hAnsi="SimSun" w:eastAsia="SimSun" w:cs="SimSun"/>
                        <w:sz w:val="19"/>
                        <w:szCs w:val="19"/>
                      </w:rPr>
                    </w:pPr>
                    <w:r>
                      <w:rPr>
                        <w:rFonts w:ascii="SimSun" w:hAnsi="SimSun" w:eastAsia="SimSun" w:cs="SimSun"/>
                        <w:sz w:val="19"/>
                        <w:szCs w:val="19"/>
                        <w:spacing w:val="-10"/>
                      </w:rPr>
                      <w:t>红细胞</w:t>
                    </w:r>
                  </w:p>
                  <w:p>
                    <w:pPr>
                      <w:ind w:left="640"/>
                      <w:spacing w:before="143" w:line="217" w:lineRule="auto"/>
                      <w:rPr>
                        <w:rFonts w:ascii="SimSun" w:hAnsi="SimSun" w:eastAsia="SimSun" w:cs="SimSun"/>
                        <w:sz w:val="19"/>
                        <w:szCs w:val="19"/>
                      </w:rPr>
                    </w:pPr>
                    <w:r>
                      <w:rPr>
                        <w:rFonts w:ascii="Times New Roman" w:hAnsi="Times New Roman" w:eastAsia="Times New Roman" w:cs="Times New Roman"/>
                        <w:sz w:val="19"/>
                        <w:szCs w:val="19"/>
                        <w:spacing w:val="-13"/>
                        <w:position w:val="-2"/>
                      </w:rPr>
                      <w:t>Hb</w:t>
                    </w:r>
                    <w:r>
                      <w:rPr>
                        <w:rFonts w:ascii="Times New Roman" w:hAnsi="Times New Roman" w:eastAsia="Times New Roman" w:cs="Times New Roman"/>
                        <w:sz w:val="19"/>
                        <w:szCs w:val="19"/>
                        <w:spacing w:val="-23"/>
                        <w:position w:val="-2"/>
                      </w:rPr>
                      <w:t xml:space="preserve"> </w:t>
                    </w:r>
                    <w:r>
                      <w:rPr>
                        <w:rFonts w:ascii="Times New Roman" w:hAnsi="Times New Roman" w:eastAsia="Times New Roman" w:cs="Times New Roman"/>
                        <w:sz w:val="19"/>
                        <w:szCs w:val="19"/>
                        <w:spacing w:val="-13"/>
                        <w:position w:val="-2"/>
                      </w:rPr>
                      <w:t>·CO₂</w:t>
                    </w:r>
                    <w:r>
                      <w:rPr>
                        <w:rFonts w:ascii="Times New Roman" w:hAnsi="Times New Roman" w:eastAsia="Times New Roman" w:cs="Times New Roman"/>
                        <w:sz w:val="19"/>
                        <w:szCs w:val="19"/>
                        <w:position w:val="-2"/>
                      </w:rPr>
                      <w:t xml:space="preserve">                                              </w:t>
                    </w:r>
                    <w:r>
                      <w:rPr>
                        <w:rFonts w:ascii="SimSun" w:hAnsi="SimSun" w:eastAsia="SimSun" w:cs="SimSun"/>
                        <w:sz w:val="19"/>
                        <w:szCs w:val="19"/>
                        <w:spacing w:val="-13"/>
                        <w:position w:val="1"/>
                      </w:rPr>
                      <w:t>组织、细胞</w:t>
                    </w:r>
                  </w:p>
                  <w:p>
                    <w:pPr>
                      <w:ind w:left="640"/>
                      <w:spacing w:before="138" w:line="214" w:lineRule="auto"/>
                      <w:rPr>
                        <w:rFonts w:ascii="Times New Roman" w:hAnsi="Times New Roman" w:eastAsia="Times New Roman" w:cs="Times New Roman"/>
                        <w:sz w:val="19"/>
                        <w:szCs w:val="19"/>
                      </w:rPr>
                    </w:pPr>
                    <w:r>
                      <w:rPr>
                        <w:rFonts w:ascii="SimSun" w:hAnsi="SimSun" w:eastAsia="SimSun" w:cs="SimSun"/>
                        <w:sz w:val="19"/>
                        <w:szCs w:val="19"/>
                        <w:spacing w:val="8"/>
                        <w:position w:val="-7"/>
                      </w:rPr>
                      <w:t>碳酸</w:t>
                    </w:r>
                    <w:r>
                      <w:rPr>
                        <w:rFonts w:ascii="SimSun" w:hAnsi="SimSun" w:eastAsia="SimSun" w:cs="SimSun"/>
                        <w:sz w:val="19"/>
                        <w:szCs w:val="19"/>
                        <w:spacing w:val="9"/>
                        <w:position w:val="-7"/>
                      </w:rPr>
                      <w:t xml:space="preserve">     </w:t>
                    </w:r>
                    <w:r>
                      <w:rPr>
                        <w:rFonts w:ascii="Times New Roman" w:hAnsi="Times New Roman" w:eastAsia="Times New Roman" w:cs="Times New Roman"/>
                        <w:sz w:val="19"/>
                        <w:szCs w:val="19"/>
                        <w:position w:val="5"/>
                      </w:rPr>
                      <w:t>Hb</w:t>
                    </w:r>
                    <w:r>
                      <w:rPr>
                        <w:rFonts w:ascii="Times New Roman" w:hAnsi="Times New Roman" w:eastAsia="Times New Roman" w:cs="Times New Roman"/>
                        <w:sz w:val="19"/>
                        <w:szCs w:val="19"/>
                        <w:spacing w:val="8"/>
                        <w:position w:val="5"/>
                      </w:rPr>
                      <w:t>)</w:t>
                    </w:r>
                  </w:p>
                  <w:p>
                    <w:pPr>
                      <w:ind w:left="20"/>
                      <w:spacing w:before="124" w:line="19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9"/>
                        <w:w w:val="99"/>
                        <w:position w:val="-1"/>
                      </w:rPr>
                      <w:t>H₂CO₃</w:t>
                    </w:r>
                    <w:r>
                      <w:rPr>
                        <w:rFonts w:ascii="Times New Roman" w:hAnsi="Times New Roman" w:eastAsia="Times New Roman" w:cs="Times New Roman"/>
                        <w:sz w:val="19"/>
                        <w:szCs w:val="19"/>
                        <w:spacing w:val="2"/>
                        <w:position w:val="-1"/>
                      </w:rPr>
                      <w:t xml:space="preserve">             </w:t>
                    </w:r>
                    <w:r>
                      <w:rPr>
                        <w:rFonts w:ascii="Times New Roman" w:hAnsi="Times New Roman" w:eastAsia="Times New Roman" w:cs="Times New Roman"/>
                        <w:sz w:val="19"/>
                        <w:szCs w:val="19"/>
                        <w:spacing w:val="-9"/>
                        <w:w w:val="99"/>
                      </w:rPr>
                      <w:t>H₂O+CO₂</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9"/>
                        <w:w w:val="99"/>
                      </w:rPr>
                      <w:t>CO₂</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9"/>
                        <w:w w:val="99"/>
                      </w:rPr>
                      <w:t>CO₂</w:t>
                    </w:r>
                    <w:r>
                      <w:rPr>
                        <w:rFonts w:ascii="Times New Roman" w:hAnsi="Times New Roman" w:eastAsia="Times New Roman" w:cs="Times New Roman"/>
                        <w:sz w:val="19"/>
                        <w:szCs w:val="19"/>
                        <w:spacing w:val="15"/>
                        <w:w w:val="102"/>
                      </w:rPr>
                      <w:t xml:space="preserve">   </w:t>
                    </w:r>
                    <w:r>
                      <w:rPr>
                        <w:rFonts w:ascii="Times New Roman" w:hAnsi="Times New Roman" w:eastAsia="Times New Roman" w:cs="Times New Roman"/>
                        <w:sz w:val="19"/>
                        <w:szCs w:val="19"/>
                        <w:spacing w:val="-9"/>
                        <w:w w:val="99"/>
                      </w:rPr>
                      <w:t>CO₂</w:t>
                    </w:r>
                  </w:p>
                  <w:p>
                    <w:pPr>
                      <w:ind w:left="580"/>
                      <w:spacing w:before="29" w:line="204"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7"/>
                      </w:rPr>
                      <w:t>HCOj+H*</w:t>
                    </w:r>
                  </w:p>
                  <w:p>
                    <w:pPr>
                      <w:ind w:left="1100"/>
                      <w:spacing w:line="167" w:lineRule="auto"/>
                      <w:rPr>
                        <w:rFonts w:ascii="SimSun" w:hAnsi="SimSun" w:eastAsia="SimSun" w:cs="SimSun"/>
                        <w:sz w:val="19"/>
                        <w:szCs w:val="19"/>
                      </w:rPr>
                    </w:pPr>
                    <w:r>
                      <w:rPr>
                        <w:rFonts w:ascii="SimSun" w:hAnsi="SimSun" w:eastAsia="SimSun" w:cs="SimSun"/>
                        <w:sz w:val="19"/>
                        <w:szCs w:val="19"/>
                      </w:rPr>
                      <w:t>+</w:t>
                    </w:r>
                  </w:p>
                  <w:p>
                    <w:pPr>
                      <w:ind w:left="1030"/>
                      <w:spacing w:line="16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Hb</w:t>
                    </w:r>
                  </w:p>
                  <w:p>
                    <w:pPr>
                      <w:ind w:left="230"/>
                      <w:spacing w:line="121"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position w:val="-3"/>
                      </w:rPr>
                      <w:t>CI</w:t>
                    </w:r>
                  </w:p>
                  <w:p>
                    <w:pPr>
                      <w:spacing w:line="328" w:lineRule="auto"/>
                      <w:rPr>
                        <w:rFonts w:ascii="Arial"/>
                        <w:sz w:val="21"/>
                      </w:rPr>
                    </w:pPr>
                    <w:r/>
                  </w:p>
                  <w:p>
                    <w:pPr>
                      <w:ind w:left="20"/>
                      <w:spacing w:before="5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Cl-</w:t>
                    </w:r>
                  </w:p>
                  <w:p>
                    <w:pPr>
                      <w:ind w:left="420"/>
                      <w:spacing w:before="127"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7"/>
                      </w:rPr>
                      <w:t>HCO₃</w:t>
                    </w:r>
                  </w:p>
                </w:txbxContent>
              </v:textbox>
            </v:shape>
            <v:shape id="_x0000_s37" style="position:absolute;left:820;top:1039;width:410;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3"/>
                      </w:rPr>
                      <w:t>酐酶</w:t>
                    </w:r>
                  </w:p>
                </w:txbxContent>
              </v:textbox>
            </v:shape>
          </v:group>
        </w:pict>
      </w:r>
    </w:p>
    <w:p>
      <w:pPr>
        <w:ind w:left="3822"/>
        <w:spacing w:before="155" w:line="220" w:lineRule="auto"/>
        <w:rPr>
          <w:rFonts w:ascii="SimSun" w:hAnsi="SimSun" w:eastAsia="SimSun" w:cs="SimSun"/>
          <w:sz w:val="19"/>
          <w:szCs w:val="19"/>
        </w:rPr>
      </w:pPr>
      <w:r>
        <w:pict>
          <v:shape id="_x0000_s38" style="position:absolute;margin-left:48.0003pt;margin-top:6.78508pt;mso-position-vertical-relative:text;mso-position-horizontal-relative:text;width:20.6pt;height:13.3pt;z-index:25179955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3"/>
                    </w:rPr>
                    <w:t>血浆</w:t>
                  </w:r>
                </w:p>
              </w:txbxContent>
            </v:textbox>
          </v:shape>
        </w:pict>
      </w:r>
      <w:r>
        <w:rPr>
          <w:rFonts w:ascii="SimSun" w:hAnsi="SimSun" w:eastAsia="SimSun" w:cs="SimSun"/>
          <w:sz w:val="19"/>
          <w:szCs w:val="19"/>
          <w:b/>
          <w:bCs/>
          <w:spacing w:val="-15"/>
        </w:rPr>
        <w:t>组织液</w:t>
      </w:r>
    </w:p>
    <w:p>
      <w:pPr>
        <w:ind w:left="840"/>
        <w:spacing w:before="206" w:line="219" w:lineRule="auto"/>
        <w:rPr>
          <w:rFonts w:ascii="SimSun" w:hAnsi="SimSun" w:eastAsia="SimSun" w:cs="SimSun"/>
          <w:sz w:val="19"/>
          <w:szCs w:val="19"/>
        </w:rPr>
      </w:pPr>
      <w:r>
        <w:rPr>
          <w:rFonts w:ascii="SimSun" w:hAnsi="SimSun" w:eastAsia="SimSun" w:cs="SimSun"/>
          <w:sz w:val="19"/>
          <w:szCs w:val="19"/>
          <w:spacing w:val="-6"/>
        </w:rPr>
        <w:t>图5-17</w:t>
      </w:r>
      <w:r>
        <w:rPr>
          <w:rFonts w:ascii="SimSun" w:hAnsi="SimSun" w:eastAsia="SimSun" w:cs="SimSun"/>
          <w:sz w:val="19"/>
          <w:szCs w:val="19"/>
          <w:spacing w:val="101"/>
        </w:rPr>
        <w:t xml:space="preserve"> </w:t>
      </w:r>
      <w:r>
        <w:rPr>
          <w:rFonts w:ascii="SimSun" w:hAnsi="SimSun" w:eastAsia="SimSun" w:cs="SimSun"/>
          <w:sz w:val="19"/>
          <w:szCs w:val="19"/>
          <w:spacing w:val="-6"/>
        </w:rPr>
        <w:t>CO</w:t>
      </w:r>
      <w:r>
        <w:rPr>
          <w:rFonts w:ascii="Calibri" w:hAnsi="Calibri" w:eastAsia="Calibri" w:cs="Calibri"/>
          <w:sz w:val="19"/>
          <w:szCs w:val="19"/>
          <w:spacing w:val="-6"/>
        </w:rPr>
        <w:t>₂</w:t>
      </w:r>
      <w:r>
        <w:rPr>
          <w:rFonts w:ascii="Calibri" w:hAnsi="Calibri" w:eastAsia="Calibri" w:cs="Calibri"/>
          <w:sz w:val="19"/>
          <w:szCs w:val="19"/>
          <w:spacing w:val="18"/>
          <w:w w:val="101"/>
        </w:rPr>
        <w:t xml:space="preserve">  </w:t>
      </w:r>
      <w:r>
        <w:rPr>
          <w:rFonts w:ascii="SimSun" w:hAnsi="SimSun" w:eastAsia="SimSun" w:cs="SimSun"/>
          <w:sz w:val="19"/>
          <w:szCs w:val="19"/>
          <w:spacing w:val="-6"/>
        </w:rPr>
        <w:t>在血液中的运输示意图</w:t>
      </w:r>
    </w:p>
    <w:p>
      <w:pPr>
        <w:sectPr>
          <w:type w:val="continuous"/>
          <w:pgSz w:w="11280" w:h="15940"/>
          <w:pgMar w:top="400" w:right="509" w:bottom="400" w:left="1040" w:header="0" w:footer="0" w:gutter="0"/>
          <w:cols w:equalWidth="0" w:num="2">
            <w:col w:w="3950" w:space="100"/>
            <w:col w:w="5681" w:space="0"/>
          </w:cols>
        </w:sectPr>
        <w:rPr/>
      </w:pPr>
    </w:p>
    <w:p>
      <w:pPr>
        <w:ind w:right="1088"/>
        <w:spacing w:before="150" w:line="277" w:lineRule="auto"/>
        <w:jc w:val="both"/>
        <w:rPr>
          <w:rFonts w:ascii="SimSun" w:hAnsi="SimSun" w:eastAsia="SimSun" w:cs="SimSun"/>
          <w:sz w:val="19"/>
          <w:szCs w:val="19"/>
        </w:rPr>
      </w:pPr>
      <w:r>
        <w:rPr>
          <w:rFonts w:ascii="SimSun" w:hAnsi="SimSun" w:eastAsia="SimSun" w:cs="SimSun"/>
          <w:sz w:val="19"/>
          <w:szCs w:val="19"/>
          <w:spacing w:val="7"/>
        </w:rPr>
        <w:t>渗透压由于</w:t>
      </w:r>
      <w:r>
        <w:rPr>
          <w:rFonts w:ascii="SimSun" w:hAnsi="SimSun" w:eastAsia="SimSun" w:cs="SimSun"/>
          <w:sz w:val="19"/>
          <w:szCs w:val="19"/>
        </w:rPr>
        <w:t>HCO</w:t>
      </w:r>
      <w:r>
        <w:rPr>
          <w:rFonts w:ascii="Calibri" w:hAnsi="Calibri" w:eastAsia="Calibri" w:cs="Calibri"/>
          <w:sz w:val="19"/>
          <w:szCs w:val="19"/>
          <w:spacing w:val="7"/>
        </w:rPr>
        <w:t>₃</w:t>
      </w:r>
      <w:r>
        <w:rPr>
          <w:rFonts w:ascii="Calibri" w:hAnsi="Calibri" w:eastAsia="Calibri" w:cs="Calibri"/>
          <w:sz w:val="19"/>
          <w:szCs w:val="19"/>
          <w:spacing w:val="3"/>
        </w:rPr>
        <w:t xml:space="preserve">     </w:t>
      </w:r>
      <w:r>
        <w:rPr>
          <w:rFonts w:ascii="SimSun" w:hAnsi="SimSun" w:eastAsia="SimSun" w:cs="SimSun"/>
          <w:sz w:val="19"/>
          <w:szCs w:val="19"/>
          <w:spacing w:val="7"/>
        </w:rPr>
        <w:t>或</w:t>
      </w:r>
      <w:r>
        <w:rPr>
          <w:rFonts w:ascii="SimSun" w:hAnsi="SimSun" w:eastAsia="SimSun" w:cs="SimSun"/>
          <w:sz w:val="19"/>
          <w:szCs w:val="19"/>
          <w:spacing w:val="-45"/>
        </w:rPr>
        <w:t xml:space="preserve"> </w:t>
      </w:r>
      <w:r>
        <w:rPr>
          <w:rFonts w:ascii="SimSun" w:hAnsi="SimSun" w:eastAsia="SimSun" w:cs="SimSun"/>
          <w:sz w:val="19"/>
          <w:szCs w:val="19"/>
        </w:rPr>
        <w:t>Cl</w:t>
      </w:r>
      <w:r>
        <w:rPr>
          <w:rFonts w:ascii="SimSun" w:hAnsi="SimSun" w:eastAsia="SimSun" w:cs="SimSun"/>
          <w:sz w:val="19"/>
          <w:szCs w:val="19"/>
          <w:spacing w:val="7"/>
        </w:rPr>
        <w:t>-的增多而升高，H</w:t>
      </w:r>
      <w:r>
        <w:rPr>
          <w:rFonts w:ascii="Calibri" w:hAnsi="Calibri" w:eastAsia="Calibri" w:cs="Calibri"/>
          <w:sz w:val="19"/>
          <w:szCs w:val="19"/>
          <w:spacing w:val="7"/>
        </w:rPr>
        <w:t>₂</w:t>
      </w:r>
      <w:r>
        <w:rPr>
          <w:rFonts w:ascii="SimSun" w:hAnsi="SimSun" w:eastAsia="SimSun" w:cs="SimSun"/>
          <w:sz w:val="19"/>
          <w:szCs w:val="19"/>
          <w:spacing w:val="7"/>
        </w:rPr>
        <w:t>O</w:t>
      </w:r>
      <w:r>
        <w:rPr>
          <w:rFonts w:ascii="SimSun" w:hAnsi="SimSun" w:eastAsia="SimSun" w:cs="SimSun"/>
          <w:sz w:val="19"/>
          <w:szCs w:val="19"/>
          <w:spacing w:val="54"/>
        </w:rPr>
        <w:t xml:space="preserve"> </w:t>
      </w:r>
      <w:r>
        <w:rPr>
          <w:rFonts w:ascii="SimSun" w:hAnsi="SimSun" w:eastAsia="SimSun" w:cs="SimSun"/>
          <w:sz w:val="19"/>
          <w:szCs w:val="19"/>
          <w:spacing w:val="7"/>
        </w:rPr>
        <w:t>便进入红细胞以保持其渗透压平衡，使静脉血中的红细</w:t>
      </w:r>
      <w:r>
        <w:rPr>
          <w:rFonts w:ascii="SimSun" w:hAnsi="SimSun" w:eastAsia="SimSun" w:cs="SimSun"/>
          <w:sz w:val="19"/>
          <w:szCs w:val="19"/>
        </w:rPr>
        <w:t xml:space="preserve"> </w:t>
      </w:r>
      <w:r>
        <w:rPr>
          <w:rFonts w:ascii="SimSun" w:hAnsi="SimSun" w:eastAsia="SimSun" w:cs="SimSun"/>
          <w:sz w:val="19"/>
          <w:szCs w:val="19"/>
          <w:spacing w:val="6"/>
        </w:rPr>
        <w:t>胞轻度“肿胀”。同时，因为动脉血中的一部分液体经淋巴而不是经静脉回流，所以静脉血的血细胞</w:t>
      </w:r>
      <w:r>
        <w:rPr>
          <w:rFonts w:ascii="SimSun" w:hAnsi="SimSun" w:eastAsia="SimSun" w:cs="SimSun"/>
          <w:sz w:val="19"/>
          <w:szCs w:val="19"/>
          <w:spacing w:val="12"/>
        </w:rPr>
        <w:t xml:space="preserve"> </w:t>
      </w:r>
      <w:r>
        <w:rPr>
          <w:rFonts w:ascii="SimSun" w:hAnsi="SimSun" w:eastAsia="SimSun" w:cs="SimSun"/>
          <w:sz w:val="19"/>
          <w:szCs w:val="19"/>
          <w:spacing w:val="15"/>
        </w:rPr>
        <w:t>比容要比动脉血的血细胞比容高约3%。</w:t>
      </w:r>
    </w:p>
    <w:p>
      <w:pPr>
        <w:ind w:right="1132" w:firstLine="380"/>
        <w:spacing w:before="104" w:line="267" w:lineRule="auto"/>
        <w:rPr>
          <w:rFonts w:ascii="Calibri" w:hAnsi="Calibri" w:eastAsia="Calibri" w:cs="Calibri"/>
          <w:sz w:val="19"/>
          <w:szCs w:val="19"/>
        </w:rPr>
      </w:pPr>
      <w:r>
        <w:rPr>
          <w:rFonts w:ascii="SimSun" w:hAnsi="SimSun" w:eastAsia="SimSun" w:cs="SimSun"/>
          <w:sz w:val="19"/>
          <w:szCs w:val="19"/>
          <w:spacing w:val="8"/>
        </w:rPr>
        <w:t>在肺部，上述反应向相反方向(左)进行(见公式5-</w:t>
      </w:r>
      <w:r>
        <w:rPr>
          <w:rFonts w:ascii="SimSun" w:hAnsi="SimSun" w:eastAsia="SimSun" w:cs="SimSun"/>
          <w:sz w:val="19"/>
          <w:szCs w:val="19"/>
          <w:spacing w:val="7"/>
        </w:rPr>
        <w:t>15)。因为肺泡气</w:t>
      </w:r>
      <w:r>
        <w:rPr>
          <w:rFonts w:ascii="SimSun" w:hAnsi="SimSun" w:eastAsia="SimSun" w:cs="SimSun"/>
          <w:sz w:val="19"/>
          <w:szCs w:val="19"/>
        </w:rPr>
        <w:t>PCO</w:t>
      </w:r>
      <w:r>
        <w:rPr>
          <w:rFonts w:ascii="Calibri" w:hAnsi="Calibri" w:eastAsia="Calibri" w:cs="Calibri"/>
          <w:sz w:val="19"/>
          <w:szCs w:val="19"/>
          <w:spacing w:val="7"/>
        </w:rPr>
        <w:t>₂</w:t>
      </w:r>
      <w:r>
        <w:rPr>
          <w:rFonts w:ascii="Calibri" w:hAnsi="Calibri" w:eastAsia="Calibri" w:cs="Calibri"/>
          <w:sz w:val="19"/>
          <w:szCs w:val="19"/>
          <w:spacing w:val="19"/>
          <w:w w:val="102"/>
        </w:rPr>
        <w:t xml:space="preserve">  </w:t>
      </w:r>
      <w:r>
        <w:rPr>
          <w:rFonts w:ascii="SimSun" w:hAnsi="SimSun" w:eastAsia="SimSun" w:cs="SimSun"/>
          <w:sz w:val="19"/>
          <w:szCs w:val="19"/>
          <w:spacing w:val="7"/>
        </w:rPr>
        <w:t>比静脉血低，所以血浆</w:t>
      </w:r>
      <w:r>
        <w:rPr>
          <w:rFonts w:ascii="SimSun" w:hAnsi="SimSun" w:eastAsia="SimSun" w:cs="SimSun"/>
          <w:sz w:val="19"/>
          <w:szCs w:val="19"/>
        </w:rPr>
        <w:t xml:space="preserve"> </w:t>
      </w:r>
      <w:r>
        <w:rPr>
          <w:rFonts w:ascii="SimSun" w:hAnsi="SimSun" w:eastAsia="SimSun" w:cs="SimSun"/>
          <w:sz w:val="19"/>
          <w:szCs w:val="19"/>
          <w:spacing w:val="11"/>
        </w:rPr>
        <w:t>中溶解的</w:t>
      </w:r>
      <w:r>
        <w:rPr>
          <w:rFonts w:ascii="SimSun" w:hAnsi="SimSun" w:eastAsia="SimSun" w:cs="SimSun"/>
          <w:sz w:val="19"/>
          <w:szCs w:val="19"/>
        </w:rPr>
        <w:t>CO</w:t>
      </w:r>
      <w:r>
        <w:rPr>
          <w:rFonts w:ascii="Calibri" w:hAnsi="Calibri" w:eastAsia="Calibri" w:cs="Calibri"/>
          <w:sz w:val="19"/>
          <w:szCs w:val="19"/>
          <w:spacing w:val="11"/>
        </w:rPr>
        <w:t>₂</w:t>
      </w:r>
      <w:r>
        <w:rPr>
          <w:rFonts w:ascii="Calibri" w:hAnsi="Calibri" w:eastAsia="Calibri" w:cs="Calibri"/>
          <w:sz w:val="19"/>
          <w:szCs w:val="19"/>
          <w:spacing w:val="3"/>
        </w:rPr>
        <w:t xml:space="preserve">  </w:t>
      </w:r>
      <w:r>
        <w:rPr>
          <w:rFonts w:ascii="SimSun" w:hAnsi="SimSun" w:eastAsia="SimSun" w:cs="SimSun"/>
          <w:sz w:val="19"/>
          <w:szCs w:val="19"/>
          <w:spacing w:val="11"/>
        </w:rPr>
        <w:t>扩散入肺泡，而血浆中的</w:t>
      </w:r>
      <w:r>
        <w:rPr>
          <w:rFonts w:ascii="SimSun" w:hAnsi="SimSun" w:eastAsia="SimSun" w:cs="SimSun"/>
          <w:sz w:val="19"/>
          <w:szCs w:val="19"/>
          <w:spacing w:val="-50"/>
        </w:rPr>
        <w:t xml:space="preserve"> </w:t>
      </w:r>
      <w:r>
        <w:rPr>
          <w:rFonts w:ascii="SimSun" w:hAnsi="SimSun" w:eastAsia="SimSun" w:cs="SimSun"/>
          <w:sz w:val="19"/>
          <w:szCs w:val="19"/>
        </w:rPr>
        <w:t>NaHCO</w:t>
      </w:r>
      <w:r>
        <w:rPr>
          <w:rFonts w:ascii="Calibri" w:hAnsi="Calibri" w:eastAsia="Calibri" w:cs="Calibri"/>
          <w:sz w:val="19"/>
          <w:szCs w:val="19"/>
          <w:spacing w:val="11"/>
        </w:rPr>
        <w:t>₃</w:t>
      </w:r>
      <w:r>
        <w:rPr>
          <w:rFonts w:ascii="Calibri" w:hAnsi="Calibri" w:eastAsia="Calibri" w:cs="Calibri"/>
          <w:sz w:val="19"/>
          <w:szCs w:val="19"/>
          <w:spacing w:val="8"/>
        </w:rPr>
        <w:t xml:space="preserve">   </w:t>
      </w:r>
      <w:r>
        <w:rPr>
          <w:rFonts w:ascii="SimSun" w:hAnsi="SimSun" w:eastAsia="SimSun" w:cs="SimSun"/>
          <w:sz w:val="19"/>
          <w:szCs w:val="19"/>
          <w:spacing w:val="11"/>
        </w:rPr>
        <w:t>则不断产生</w:t>
      </w:r>
      <w:r>
        <w:rPr>
          <w:rFonts w:ascii="SimSun" w:hAnsi="SimSun" w:eastAsia="SimSun" w:cs="SimSun"/>
          <w:sz w:val="19"/>
          <w:szCs w:val="19"/>
          <w:spacing w:val="-54"/>
        </w:rPr>
        <w:t xml:space="preserve"> </w:t>
      </w:r>
      <w:r>
        <w:rPr>
          <w:rFonts w:ascii="SimSun" w:hAnsi="SimSun" w:eastAsia="SimSun" w:cs="SimSun"/>
          <w:sz w:val="19"/>
          <w:szCs w:val="19"/>
        </w:rPr>
        <w:t>CO</w:t>
      </w:r>
      <w:r>
        <w:rPr>
          <w:rFonts w:ascii="Calibri" w:hAnsi="Calibri" w:eastAsia="Calibri" w:cs="Calibri"/>
          <w:sz w:val="19"/>
          <w:szCs w:val="19"/>
          <w:spacing w:val="11"/>
        </w:rPr>
        <w:t>₂</w:t>
      </w:r>
      <w:r>
        <w:rPr>
          <w:rFonts w:ascii="SimSun" w:hAnsi="SimSun" w:eastAsia="SimSun" w:cs="SimSun"/>
          <w:sz w:val="19"/>
          <w:szCs w:val="19"/>
          <w:spacing w:val="11"/>
        </w:rPr>
        <w:t>,</w:t>
      </w:r>
      <w:r>
        <w:rPr>
          <w:rFonts w:ascii="SimSun" w:hAnsi="SimSun" w:eastAsia="SimSun" w:cs="SimSun"/>
          <w:sz w:val="19"/>
          <w:szCs w:val="19"/>
          <w:spacing w:val="-8"/>
        </w:rPr>
        <w:t xml:space="preserve"> </w:t>
      </w:r>
      <w:r>
        <w:rPr>
          <w:rFonts w:ascii="SimSun" w:hAnsi="SimSun" w:eastAsia="SimSun" w:cs="SimSun"/>
          <w:sz w:val="19"/>
          <w:szCs w:val="19"/>
          <w:spacing w:val="11"/>
        </w:rPr>
        <w:t>溶</w:t>
      </w:r>
      <w:r>
        <w:rPr>
          <w:rFonts w:ascii="SimSun" w:hAnsi="SimSun" w:eastAsia="SimSun" w:cs="SimSun"/>
          <w:sz w:val="19"/>
          <w:szCs w:val="19"/>
          <w:spacing w:val="10"/>
        </w:rPr>
        <w:t>解于血浆中。红细胞内的</w:t>
      </w:r>
      <w:r>
        <w:rPr>
          <w:rFonts w:ascii="SimSun" w:hAnsi="SimSun" w:eastAsia="SimSun" w:cs="SimSun"/>
          <w:sz w:val="19"/>
          <w:szCs w:val="19"/>
        </w:rPr>
        <w:t>KHCO</w:t>
      </w:r>
      <w:r>
        <w:rPr>
          <w:rFonts w:ascii="Calibri" w:hAnsi="Calibri" w:eastAsia="Calibri" w:cs="Calibri"/>
          <w:sz w:val="19"/>
          <w:szCs w:val="19"/>
          <w:spacing w:val="10"/>
        </w:rPr>
        <w:t>₃</w:t>
      </w:r>
    </w:p>
    <w:p>
      <w:pPr>
        <w:spacing w:before="108" w:line="216" w:lineRule="auto"/>
        <w:rPr>
          <w:rFonts w:ascii="SimSun" w:hAnsi="SimSun" w:eastAsia="SimSun" w:cs="SimSun"/>
          <w:sz w:val="19"/>
          <w:szCs w:val="19"/>
        </w:rPr>
      </w:pPr>
      <w:r>
        <w:rPr>
          <w:rFonts w:ascii="SimSun" w:hAnsi="SimSun" w:eastAsia="SimSun" w:cs="SimSun"/>
          <w:sz w:val="19"/>
          <w:szCs w:val="19"/>
          <w:spacing w:val="6"/>
        </w:rPr>
        <w:t>解离出</w:t>
      </w:r>
      <w:r>
        <w:rPr>
          <w:rFonts w:ascii="SimSun" w:hAnsi="SimSun" w:eastAsia="SimSun" w:cs="SimSun"/>
          <w:sz w:val="19"/>
          <w:szCs w:val="19"/>
          <w:spacing w:val="-49"/>
        </w:rPr>
        <w:t xml:space="preserve"> </w:t>
      </w:r>
      <w:r>
        <w:rPr>
          <w:rFonts w:ascii="SimSun" w:hAnsi="SimSun" w:eastAsia="SimSun" w:cs="SimSun"/>
          <w:sz w:val="19"/>
          <w:szCs w:val="19"/>
        </w:rPr>
        <w:t>HCO</w:t>
      </w:r>
      <w:r>
        <w:rPr>
          <w:rFonts w:ascii="Calibri" w:hAnsi="Calibri" w:eastAsia="Calibri" w:cs="Calibri"/>
          <w:sz w:val="19"/>
          <w:szCs w:val="19"/>
          <w:spacing w:val="6"/>
        </w:rPr>
        <w:t>₃</w:t>
      </w:r>
      <w:r>
        <w:rPr>
          <w:rFonts w:ascii="SimSun" w:hAnsi="SimSun" w:eastAsia="SimSun" w:cs="SimSun"/>
          <w:sz w:val="19"/>
          <w:szCs w:val="19"/>
          <w:spacing w:val="6"/>
        </w:rPr>
        <w:t>,</w:t>
      </w:r>
      <w:r>
        <w:rPr>
          <w:rFonts w:ascii="SimSun" w:hAnsi="SimSun" w:eastAsia="SimSun" w:cs="SimSun"/>
          <w:sz w:val="19"/>
          <w:szCs w:val="19"/>
        </w:rPr>
        <w:t>HCO</w:t>
      </w:r>
      <w:r>
        <w:rPr>
          <w:rFonts w:ascii="Calibri" w:hAnsi="Calibri" w:eastAsia="Calibri" w:cs="Calibri"/>
          <w:sz w:val="19"/>
          <w:szCs w:val="19"/>
          <w:spacing w:val="6"/>
        </w:rPr>
        <w:t>₃</w:t>
      </w:r>
      <w:r>
        <w:rPr>
          <w:rFonts w:ascii="Calibri" w:hAnsi="Calibri" w:eastAsia="Calibri" w:cs="Calibri"/>
          <w:sz w:val="19"/>
          <w:szCs w:val="19"/>
          <w:spacing w:val="2"/>
        </w:rPr>
        <w:t xml:space="preserve">         </w:t>
      </w:r>
      <w:r>
        <w:rPr>
          <w:rFonts w:ascii="SimSun" w:hAnsi="SimSun" w:eastAsia="SimSun" w:cs="SimSun"/>
          <w:sz w:val="19"/>
          <w:szCs w:val="19"/>
          <w:spacing w:val="6"/>
        </w:rPr>
        <w:t>与</w:t>
      </w:r>
      <w:r>
        <w:rPr>
          <w:rFonts w:ascii="SimSun" w:hAnsi="SimSun" w:eastAsia="SimSun" w:cs="SimSun"/>
          <w:sz w:val="19"/>
          <w:szCs w:val="19"/>
          <w:spacing w:val="-17"/>
        </w:rPr>
        <w:t xml:space="preserve"> </w:t>
      </w:r>
      <w:r>
        <w:rPr>
          <w:rFonts w:ascii="SimSun" w:hAnsi="SimSun" w:eastAsia="SimSun" w:cs="SimSun"/>
          <w:sz w:val="19"/>
          <w:szCs w:val="19"/>
          <w:spacing w:val="6"/>
        </w:rPr>
        <w:t>H*</w:t>
      </w:r>
      <w:r>
        <w:rPr>
          <w:rFonts w:ascii="SimSun" w:hAnsi="SimSun" w:eastAsia="SimSun" w:cs="SimSun"/>
          <w:sz w:val="19"/>
          <w:szCs w:val="19"/>
          <w:spacing w:val="-42"/>
        </w:rPr>
        <w:t xml:space="preserve"> </w:t>
      </w:r>
      <w:r>
        <w:rPr>
          <w:rFonts w:ascii="SimSun" w:hAnsi="SimSun" w:eastAsia="SimSun" w:cs="SimSun"/>
          <w:sz w:val="19"/>
          <w:szCs w:val="19"/>
          <w:spacing w:val="6"/>
        </w:rPr>
        <w:t>生成H</w:t>
      </w:r>
      <w:r>
        <w:rPr>
          <w:rFonts w:ascii="Calibri" w:hAnsi="Calibri" w:eastAsia="Calibri" w:cs="Calibri"/>
          <w:sz w:val="19"/>
          <w:szCs w:val="19"/>
          <w:spacing w:val="6"/>
        </w:rPr>
        <w:t>₂</w:t>
      </w:r>
      <w:r>
        <w:rPr>
          <w:rFonts w:ascii="SimSun" w:hAnsi="SimSun" w:eastAsia="SimSun" w:cs="SimSun"/>
          <w:sz w:val="19"/>
          <w:szCs w:val="19"/>
        </w:rPr>
        <w:t>CO</w:t>
      </w:r>
      <w:r>
        <w:rPr>
          <w:rFonts w:ascii="Calibri" w:hAnsi="Calibri" w:eastAsia="Calibri" w:cs="Calibri"/>
          <w:sz w:val="19"/>
          <w:szCs w:val="19"/>
          <w:spacing w:val="6"/>
        </w:rPr>
        <w:t>₃</w:t>
      </w:r>
      <w:r>
        <w:rPr>
          <w:rFonts w:ascii="SimSun" w:hAnsi="SimSun" w:eastAsia="SimSun" w:cs="SimSun"/>
          <w:sz w:val="19"/>
          <w:szCs w:val="19"/>
          <w:spacing w:val="6"/>
        </w:rPr>
        <w:t>,</w:t>
      </w:r>
      <w:r>
        <w:rPr>
          <w:rFonts w:ascii="SimSun" w:hAnsi="SimSun" w:eastAsia="SimSun" w:cs="SimSun"/>
          <w:sz w:val="19"/>
          <w:szCs w:val="19"/>
          <w:spacing w:val="41"/>
        </w:rPr>
        <w:t xml:space="preserve"> </w:t>
      </w:r>
      <w:r>
        <w:rPr>
          <w:rFonts w:ascii="SimSun" w:hAnsi="SimSun" w:eastAsia="SimSun" w:cs="SimSun"/>
          <w:sz w:val="19"/>
          <w:szCs w:val="19"/>
          <w:spacing w:val="6"/>
        </w:rPr>
        <w:t>后者又经碳酸酐酶的作用而加速</w:t>
      </w:r>
      <w:r>
        <w:rPr>
          <w:rFonts w:ascii="SimSun" w:hAnsi="SimSun" w:eastAsia="SimSun" w:cs="SimSun"/>
          <w:sz w:val="19"/>
          <w:szCs w:val="19"/>
          <w:spacing w:val="5"/>
        </w:rPr>
        <w:t>分解为</w:t>
      </w:r>
      <w:r>
        <w:rPr>
          <w:rFonts w:ascii="SimSun" w:hAnsi="SimSun" w:eastAsia="SimSun" w:cs="SimSun"/>
          <w:sz w:val="19"/>
          <w:szCs w:val="19"/>
          <w:spacing w:val="-55"/>
        </w:rPr>
        <w:t xml:space="preserve"> </w:t>
      </w:r>
      <w:r>
        <w:rPr>
          <w:rFonts w:ascii="SimSun" w:hAnsi="SimSun" w:eastAsia="SimSun" w:cs="SimSun"/>
          <w:sz w:val="19"/>
          <w:szCs w:val="19"/>
        </w:rPr>
        <w:t>CO</w:t>
      </w:r>
      <w:r>
        <w:rPr>
          <w:rFonts w:ascii="Calibri" w:hAnsi="Calibri" w:eastAsia="Calibri" w:cs="Calibri"/>
          <w:sz w:val="19"/>
          <w:szCs w:val="19"/>
          <w:spacing w:val="5"/>
        </w:rPr>
        <w:t>₂</w:t>
      </w:r>
      <w:r>
        <w:rPr>
          <w:rFonts w:ascii="Calibri" w:hAnsi="Calibri" w:eastAsia="Calibri" w:cs="Calibri"/>
          <w:sz w:val="19"/>
          <w:szCs w:val="19"/>
          <w:spacing w:val="8"/>
        </w:rPr>
        <w:t xml:space="preserve">  </w:t>
      </w:r>
      <w:r>
        <w:rPr>
          <w:rFonts w:ascii="SimSun" w:hAnsi="SimSun" w:eastAsia="SimSun" w:cs="SimSun"/>
          <w:sz w:val="19"/>
          <w:szCs w:val="19"/>
          <w:spacing w:val="5"/>
        </w:rPr>
        <w:t>和</w:t>
      </w:r>
      <w:r>
        <w:rPr>
          <w:rFonts w:ascii="SimSun" w:hAnsi="SimSun" w:eastAsia="SimSun" w:cs="SimSun"/>
          <w:sz w:val="19"/>
          <w:szCs w:val="19"/>
          <w:spacing w:val="-36"/>
        </w:rPr>
        <w:t xml:space="preserve"> </w:t>
      </w:r>
      <w:r>
        <w:rPr>
          <w:rFonts w:ascii="SimSun" w:hAnsi="SimSun" w:eastAsia="SimSun" w:cs="SimSun"/>
          <w:sz w:val="19"/>
          <w:szCs w:val="19"/>
          <w:spacing w:val="5"/>
        </w:rPr>
        <w:t>H</w:t>
      </w:r>
      <w:r>
        <w:rPr>
          <w:rFonts w:ascii="Calibri" w:hAnsi="Calibri" w:eastAsia="Calibri" w:cs="Calibri"/>
          <w:sz w:val="19"/>
          <w:szCs w:val="19"/>
          <w:spacing w:val="5"/>
        </w:rPr>
        <w:t>₂</w:t>
      </w:r>
      <w:r>
        <w:rPr>
          <w:rFonts w:ascii="SimSun" w:hAnsi="SimSun" w:eastAsia="SimSun" w:cs="SimSun"/>
          <w:sz w:val="19"/>
          <w:szCs w:val="19"/>
          <w:spacing w:val="5"/>
        </w:rPr>
        <w:t>O,</w:t>
      </w:r>
      <w:r>
        <w:rPr>
          <w:rFonts w:ascii="SimSun" w:hAnsi="SimSun" w:eastAsia="SimSun" w:cs="SimSun"/>
          <w:sz w:val="19"/>
          <w:szCs w:val="19"/>
        </w:rPr>
        <w:t>CO</w:t>
      </w:r>
      <w:r>
        <w:rPr>
          <w:rFonts w:ascii="Calibri" w:hAnsi="Calibri" w:eastAsia="Calibri" w:cs="Calibri"/>
          <w:sz w:val="19"/>
          <w:szCs w:val="19"/>
          <w:spacing w:val="5"/>
        </w:rPr>
        <w:t>₂</w:t>
      </w:r>
      <w:r>
        <w:rPr>
          <w:rFonts w:ascii="Calibri" w:hAnsi="Calibri" w:eastAsia="Calibri" w:cs="Calibri"/>
          <w:sz w:val="19"/>
          <w:szCs w:val="19"/>
          <w:spacing w:val="14"/>
        </w:rPr>
        <w:t xml:space="preserve">   </w:t>
      </w:r>
      <w:r>
        <w:rPr>
          <w:rFonts w:ascii="SimSun" w:hAnsi="SimSun" w:eastAsia="SimSun" w:cs="SimSun"/>
          <w:sz w:val="19"/>
          <w:szCs w:val="19"/>
          <w:spacing w:val="5"/>
        </w:rPr>
        <w:t>从</w:t>
      </w:r>
      <w:r>
        <w:rPr>
          <w:rFonts w:ascii="SimSun" w:hAnsi="SimSun" w:eastAsia="SimSun" w:cs="SimSun"/>
          <w:sz w:val="19"/>
          <w:szCs w:val="19"/>
          <w:spacing w:val="-25"/>
        </w:rPr>
        <w:t xml:space="preserve"> </w:t>
      </w:r>
      <w:r>
        <w:rPr>
          <w:rFonts w:ascii="SimSun" w:hAnsi="SimSun" w:eastAsia="SimSun" w:cs="SimSun"/>
          <w:sz w:val="19"/>
          <w:szCs w:val="19"/>
          <w:spacing w:val="5"/>
        </w:rPr>
        <w:t>红</w:t>
      </w:r>
    </w:p>
    <w:p>
      <w:pPr>
        <w:spacing w:before="108" w:line="216" w:lineRule="auto"/>
        <w:rPr>
          <w:rFonts w:ascii="SimSun" w:hAnsi="SimSun" w:eastAsia="SimSun" w:cs="SimSun"/>
          <w:sz w:val="19"/>
          <w:szCs w:val="19"/>
        </w:rPr>
      </w:pPr>
      <w:r>
        <w:rPr>
          <w:rFonts w:ascii="SimSun" w:hAnsi="SimSun" w:eastAsia="SimSun" w:cs="SimSun"/>
          <w:sz w:val="19"/>
          <w:szCs w:val="19"/>
          <w:spacing w:val="13"/>
        </w:rPr>
        <w:t>细胞扩散入血浆，而血浆中的</w:t>
      </w:r>
      <w:r>
        <w:rPr>
          <w:rFonts w:ascii="SimSun" w:hAnsi="SimSun" w:eastAsia="SimSun" w:cs="SimSun"/>
          <w:sz w:val="19"/>
          <w:szCs w:val="19"/>
        </w:rPr>
        <w:t>HCO</w:t>
      </w:r>
      <w:r>
        <w:rPr>
          <w:rFonts w:ascii="Calibri" w:hAnsi="Calibri" w:eastAsia="Calibri" w:cs="Calibri"/>
          <w:sz w:val="19"/>
          <w:szCs w:val="19"/>
          <w:spacing w:val="13"/>
        </w:rPr>
        <w:t>₃</w:t>
      </w:r>
      <w:r>
        <w:rPr>
          <w:rFonts w:ascii="Calibri" w:hAnsi="Calibri" w:eastAsia="Calibri" w:cs="Calibri"/>
          <w:sz w:val="19"/>
          <w:szCs w:val="19"/>
          <w:spacing w:val="9"/>
        </w:rPr>
        <w:t xml:space="preserve">    </w:t>
      </w:r>
      <w:r>
        <w:rPr>
          <w:rFonts w:ascii="SimSun" w:hAnsi="SimSun" w:eastAsia="SimSun" w:cs="SimSun"/>
          <w:sz w:val="19"/>
          <w:szCs w:val="19"/>
          <w:spacing w:val="13"/>
        </w:rPr>
        <w:t>便进入红细胞以补充被消耗的</w:t>
      </w:r>
      <w:r>
        <w:rPr>
          <w:rFonts w:ascii="SimSun" w:hAnsi="SimSun" w:eastAsia="SimSun" w:cs="SimSun"/>
          <w:sz w:val="19"/>
          <w:szCs w:val="19"/>
        </w:rPr>
        <w:t>HCO</w:t>
      </w:r>
      <w:r>
        <w:rPr>
          <w:rFonts w:ascii="Calibri" w:hAnsi="Calibri" w:eastAsia="Calibri" w:cs="Calibri"/>
          <w:sz w:val="19"/>
          <w:szCs w:val="19"/>
          <w:spacing w:val="13"/>
        </w:rPr>
        <w:t>₃</w:t>
      </w:r>
      <w:r>
        <w:rPr>
          <w:rFonts w:ascii="SimSun" w:hAnsi="SimSun" w:eastAsia="SimSun" w:cs="SimSun"/>
          <w:sz w:val="19"/>
          <w:szCs w:val="19"/>
          <w:spacing w:val="13"/>
        </w:rPr>
        <w:t>,</w:t>
      </w:r>
      <w:r>
        <w:rPr>
          <w:rFonts w:ascii="SimSun" w:hAnsi="SimSun" w:eastAsia="SimSun" w:cs="SimSun"/>
          <w:sz w:val="19"/>
          <w:szCs w:val="19"/>
        </w:rPr>
        <w:t>Cl</w:t>
      </w:r>
      <w:r>
        <w:rPr>
          <w:rFonts w:ascii="SimSun" w:hAnsi="SimSun" w:eastAsia="SimSun" w:cs="SimSun"/>
          <w:sz w:val="19"/>
          <w:szCs w:val="19"/>
          <w:spacing w:val="6"/>
        </w:rPr>
        <w:t xml:space="preserve">   </w:t>
      </w:r>
      <w:r>
        <w:rPr>
          <w:rFonts w:ascii="SimSun" w:hAnsi="SimSun" w:eastAsia="SimSun" w:cs="SimSun"/>
          <w:sz w:val="19"/>
          <w:szCs w:val="19"/>
          <w:spacing w:val="13"/>
        </w:rPr>
        <w:t>则扩散出红细胞。这</w:t>
      </w:r>
    </w:p>
    <w:p>
      <w:pPr>
        <w:spacing w:before="109" w:line="219" w:lineRule="auto"/>
        <w:rPr>
          <w:rFonts w:ascii="SimSun" w:hAnsi="SimSun" w:eastAsia="SimSun" w:cs="SimSun"/>
          <w:sz w:val="19"/>
          <w:szCs w:val="19"/>
        </w:rPr>
      </w:pPr>
      <w:r>
        <w:rPr>
          <w:rFonts w:ascii="SimSun" w:hAnsi="SimSun" w:eastAsia="SimSun" w:cs="SimSun"/>
          <w:sz w:val="19"/>
          <w:szCs w:val="19"/>
          <w:spacing w:val="7"/>
        </w:rPr>
        <w:t>样，以</w:t>
      </w:r>
      <w:r>
        <w:rPr>
          <w:rFonts w:ascii="SimSun" w:hAnsi="SimSun" w:eastAsia="SimSun" w:cs="SimSun"/>
          <w:sz w:val="19"/>
          <w:szCs w:val="19"/>
        </w:rPr>
        <w:t>NaHCO</w:t>
      </w:r>
      <w:r>
        <w:rPr>
          <w:rFonts w:ascii="Calibri" w:hAnsi="Calibri" w:eastAsia="Calibri" w:cs="Calibri"/>
          <w:sz w:val="19"/>
          <w:szCs w:val="19"/>
          <w:spacing w:val="7"/>
        </w:rPr>
        <w:t>₃</w:t>
      </w:r>
      <w:r>
        <w:rPr>
          <w:rFonts w:ascii="Calibri" w:hAnsi="Calibri" w:eastAsia="Calibri" w:cs="Calibri"/>
          <w:sz w:val="19"/>
          <w:szCs w:val="19"/>
          <w:spacing w:val="7"/>
        </w:rPr>
        <w:t xml:space="preserve">   </w:t>
      </w:r>
      <w:r>
        <w:rPr>
          <w:rFonts w:ascii="SimSun" w:hAnsi="SimSun" w:eastAsia="SimSun" w:cs="SimSun"/>
          <w:sz w:val="19"/>
          <w:szCs w:val="19"/>
          <w:spacing w:val="7"/>
        </w:rPr>
        <w:t>和</w:t>
      </w:r>
      <w:r>
        <w:rPr>
          <w:rFonts w:ascii="SimSun" w:hAnsi="SimSun" w:eastAsia="SimSun" w:cs="SimSun"/>
          <w:sz w:val="19"/>
          <w:szCs w:val="19"/>
          <w:spacing w:val="-35"/>
        </w:rPr>
        <w:t xml:space="preserve"> </w:t>
      </w:r>
      <w:r>
        <w:rPr>
          <w:rFonts w:ascii="SimSun" w:hAnsi="SimSun" w:eastAsia="SimSun" w:cs="SimSun"/>
          <w:sz w:val="19"/>
          <w:szCs w:val="19"/>
        </w:rPr>
        <w:t>KHCO</w:t>
      </w:r>
      <w:r>
        <w:rPr>
          <w:rFonts w:ascii="Calibri" w:hAnsi="Calibri" w:eastAsia="Calibri" w:cs="Calibri"/>
          <w:sz w:val="19"/>
          <w:szCs w:val="19"/>
          <w:spacing w:val="7"/>
        </w:rPr>
        <w:t>₃</w:t>
      </w:r>
      <w:r>
        <w:rPr>
          <w:rFonts w:ascii="Calibri" w:hAnsi="Calibri" w:eastAsia="Calibri" w:cs="Calibri"/>
          <w:sz w:val="19"/>
          <w:szCs w:val="19"/>
          <w:spacing w:val="14"/>
        </w:rPr>
        <w:t xml:space="preserve">   </w:t>
      </w:r>
      <w:r>
        <w:rPr>
          <w:rFonts w:ascii="SimSun" w:hAnsi="SimSun" w:eastAsia="SimSun" w:cs="SimSun"/>
          <w:sz w:val="19"/>
          <w:szCs w:val="19"/>
          <w:spacing w:val="7"/>
        </w:rPr>
        <w:t>形式运输的</w:t>
      </w:r>
      <w:r>
        <w:rPr>
          <w:rFonts w:ascii="SimSun" w:hAnsi="SimSun" w:eastAsia="SimSun" w:cs="SimSun"/>
          <w:sz w:val="19"/>
          <w:szCs w:val="19"/>
        </w:rPr>
        <w:t>CO</w:t>
      </w:r>
      <w:r>
        <w:rPr>
          <w:rFonts w:ascii="Calibri" w:hAnsi="Calibri" w:eastAsia="Calibri" w:cs="Calibri"/>
          <w:sz w:val="19"/>
          <w:szCs w:val="19"/>
          <w:spacing w:val="7"/>
        </w:rPr>
        <w:t>₂</w:t>
      </w:r>
      <w:r>
        <w:rPr>
          <w:rFonts w:ascii="Calibri" w:hAnsi="Calibri" w:eastAsia="Calibri" w:cs="Calibri"/>
          <w:sz w:val="19"/>
          <w:szCs w:val="19"/>
          <w:spacing w:val="3"/>
        </w:rPr>
        <w:t xml:space="preserve">  </w:t>
      </w:r>
      <w:r>
        <w:rPr>
          <w:rFonts w:ascii="SimSun" w:hAnsi="SimSun" w:eastAsia="SimSun" w:cs="SimSun"/>
          <w:sz w:val="19"/>
          <w:szCs w:val="19"/>
          <w:spacing w:val="7"/>
        </w:rPr>
        <w:t>便在肺部被释放出来。</w:t>
      </w:r>
    </w:p>
    <w:p>
      <w:pPr>
        <w:ind w:right="1085" w:firstLine="380"/>
        <w:spacing w:before="126" w:line="283" w:lineRule="auto"/>
        <w:jc w:val="both"/>
        <w:rPr>
          <w:rFonts w:ascii="SimSun" w:hAnsi="SimSun" w:eastAsia="SimSun" w:cs="SimSun"/>
          <w:sz w:val="19"/>
          <w:szCs w:val="19"/>
        </w:rPr>
      </w:pPr>
      <w:r>
        <w:rPr>
          <w:rFonts w:ascii="SimSun" w:hAnsi="SimSun" w:eastAsia="SimSun" w:cs="SimSun"/>
          <w:sz w:val="19"/>
          <w:szCs w:val="19"/>
          <w:spacing w:val="5"/>
        </w:rPr>
        <w:t>由此可见，碳酸酐酶在</w:t>
      </w:r>
      <w:r>
        <w:rPr>
          <w:rFonts w:ascii="SimSun" w:hAnsi="SimSun" w:eastAsia="SimSun" w:cs="SimSun"/>
          <w:sz w:val="19"/>
          <w:szCs w:val="19"/>
        </w:rPr>
        <w:t>CO</w:t>
      </w:r>
      <w:r>
        <w:rPr>
          <w:rFonts w:ascii="Calibri" w:hAnsi="Calibri" w:eastAsia="Calibri" w:cs="Calibri"/>
          <w:sz w:val="19"/>
          <w:szCs w:val="19"/>
          <w:spacing w:val="5"/>
        </w:rPr>
        <w:t>₂</w:t>
      </w:r>
      <w:r>
        <w:rPr>
          <w:rFonts w:ascii="Calibri" w:hAnsi="Calibri" w:eastAsia="Calibri" w:cs="Calibri"/>
          <w:sz w:val="19"/>
          <w:szCs w:val="19"/>
          <w:spacing w:val="8"/>
        </w:rPr>
        <w:t xml:space="preserve">  </w:t>
      </w:r>
      <w:r>
        <w:rPr>
          <w:rFonts w:ascii="SimSun" w:hAnsi="SimSun" w:eastAsia="SimSun" w:cs="SimSun"/>
          <w:sz w:val="19"/>
          <w:szCs w:val="19"/>
          <w:spacing w:val="5"/>
        </w:rPr>
        <w:t>的运输中具有非常重要的意义，因此，在使用碳酸酐酶抑制剂(</w:t>
      </w:r>
      <w:r>
        <w:rPr>
          <w:rFonts w:ascii="SimSun" w:hAnsi="SimSun" w:eastAsia="SimSun" w:cs="SimSun"/>
          <w:sz w:val="19"/>
          <w:szCs w:val="19"/>
          <w:spacing w:val="4"/>
        </w:rPr>
        <w:t>如乙酰</w:t>
      </w:r>
      <w:r>
        <w:rPr>
          <w:rFonts w:ascii="SimSun" w:hAnsi="SimSun" w:eastAsia="SimSun" w:cs="SimSun"/>
          <w:sz w:val="19"/>
          <w:szCs w:val="19"/>
        </w:rPr>
        <w:t xml:space="preserve"> </w:t>
      </w:r>
      <w:r>
        <w:rPr>
          <w:rFonts w:ascii="SimSun" w:hAnsi="SimSun" w:eastAsia="SimSun" w:cs="SimSun"/>
          <w:sz w:val="19"/>
          <w:szCs w:val="19"/>
          <w:spacing w:val="12"/>
        </w:rPr>
        <w:t>唑胺)时，应注意可能会影响</w:t>
      </w:r>
      <w:r>
        <w:rPr>
          <w:rFonts w:ascii="SimSun" w:hAnsi="SimSun" w:eastAsia="SimSun" w:cs="SimSun"/>
          <w:sz w:val="19"/>
          <w:szCs w:val="19"/>
        </w:rPr>
        <w:t>CO</w:t>
      </w:r>
      <w:r>
        <w:rPr>
          <w:rFonts w:ascii="Calibri" w:hAnsi="Calibri" w:eastAsia="Calibri" w:cs="Calibri"/>
          <w:sz w:val="19"/>
          <w:szCs w:val="19"/>
          <w:spacing w:val="12"/>
        </w:rPr>
        <w:t>₂</w:t>
      </w:r>
      <w:r>
        <w:rPr>
          <w:rFonts w:ascii="Calibri" w:hAnsi="Calibri" w:eastAsia="Calibri" w:cs="Calibri"/>
          <w:sz w:val="19"/>
          <w:szCs w:val="19"/>
          <w:spacing w:val="3"/>
        </w:rPr>
        <w:t xml:space="preserve">  </w:t>
      </w:r>
      <w:r>
        <w:rPr>
          <w:rFonts w:ascii="SimSun" w:hAnsi="SimSun" w:eastAsia="SimSun" w:cs="SimSun"/>
          <w:sz w:val="19"/>
          <w:szCs w:val="19"/>
          <w:spacing w:val="12"/>
        </w:rPr>
        <w:t>的运输。有动物实验资料表明，</w:t>
      </w:r>
      <w:r>
        <w:rPr>
          <w:rFonts w:ascii="SimSun" w:hAnsi="SimSun" w:eastAsia="SimSun" w:cs="SimSun"/>
          <w:sz w:val="19"/>
          <w:szCs w:val="19"/>
          <w:spacing w:val="11"/>
        </w:rPr>
        <w:t>乙酰唑胺可使组织</w:t>
      </w:r>
      <w:r>
        <w:rPr>
          <w:rFonts w:ascii="SimSun" w:hAnsi="SimSun" w:eastAsia="SimSun" w:cs="SimSun"/>
          <w:sz w:val="19"/>
          <w:szCs w:val="19"/>
          <w:spacing w:val="-56"/>
        </w:rPr>
        <w:t xml:space="preserve"> </w:t>
      </w:r>
      <w:r>
        <w:rPr>
          <w:rFonts w:ascii="SimSun" w:hAnsi="SimSun" w:eastAsia="SimSun" w:cs="SimSun"/>
          <w:sz w:val="19"/>
          <w:szCs w:val="19"/>
        </w:rPr>
        <w:t>PCO</w:t>
      </w:r>
      <w:r>
        <w:rPr>
          <w:rFonts w:ascii="Calibri" w:hAnsi="Calibri" w:eastAsia="Calibri" w:cs="Calibri"/>
          <w:sz w:val="19"/>
          <w:szCs w:val="19"/>
          <w:spacing w:val="11"/>
        </w:rPr>
        <w:t>₂</w:t>
      </w:r>
      <w:r>
        <w:rPr>
          <w:rFonts w:ascii="Calibri" w:hAnsi="Calibri" w:eastAsia="Calibri" w:cs="Calibri"/>
          <w:sz w:val="19"/>
          <w:szCs w:val="19"/>
          <w:spacing w:val="15"/>
        </w:rPr>
        <w:t xml:space="preserve">  </w:t>
      </w:r>
      <w:r>
        <w:rPr>
          <w:rFonts w:ascii="SimSun" w:hAnsi="SimSun" w:eastAsia="SimSun" w:cs="SimSun"/>
          <w:sz w:val="19"/>
          <w:szCs w:val="19"/>
          <w:spacing w:val="11"/>
        </w:rPr>
        <w:t>由正常的</w:t>
      </w:r>
      <w:r>
        <w:rPr>
          <w:rFonts w:ascii="SimSun" w:hAnsi="SimSun" w:eastAsia="SimSun" w:cs="SimSun"/>
          <w:sz w:val="19"/>
          <w:szCs w:val="19"/>
        </w:rPr>
        <w:t xml:space="preserve"> </w:t>
      </w:r>
      <w:r>
        <w:rPr>
          <w:rFonts w:ascii="SimSun" w:hAnsi="SimSun" w:eastAsia="SimSun" w:cs="SimSun"/>
          <w:sz w:val="19"/>
          <w:szCs w:val="19"/>
          <w:spacing w:val="8"/>
        </w:rPr>
        <w:t>46</w:t>
      </w:r>
      <w:r>
        <w:rPr>
          <w:rFonts w:ascii="SimSun" w:hAnsi="SimSun" w:eastAsia="SimSun" w:cs="SimSun"/>
          <w:sz w:val="19"/>
          <w:szCs w:val="19"/>
        </w:rPr>
        <w:t>mmHg</w:t>
      </w:r>
      <w:r>
        <w:rPr>
          <w:rFonts w:ascii="SimSun" w:hAnsi="SimSun" w:eastAsia="SimSun" w:cs="SimSun"/>
          <w:sz w:val="19"/>
          <w:szCs w:val="19"/>
          <w:spacing w:val="93"/>
        </w:rPr>
        <w:t xml:space="preserve"> </w:t>
      </w:r>
      <w:r>
        <w:rPr>
          <w:rFonts w:ascii="SimSun" w:hAnsi="SimSun" w:eastAsia="SimSun" w:cs="SimSun"/>
          <w:sz w:val="19"/>
          <w:szCs w:val="19"/>
          <w:spacing w:val="8"/>
        </w:rPr>
        <w:t>升高到80</w:t>
      </w:r>
      <w:r>
        <w:rPr>
          <w:rFonts w:ascii="SimSun" w:hAnsi="SimSun" w:eastAsia="SimSun" w:cs="SimSun"/>
          <w:sz w:val="19"/>
          <w:szCs w:val="19"/>
        </w:rPr>
        <w:t>mmHg</w:t>
      </w:r>
      <w:r>
        <w:rPr>
          <w:rFonts w:ascii="SimSun" w:hAnsi="SimSun" w:eastAsia="SimSun" w:cs="SimSun"/>
          <w:sz w:val="19"/>
          <w:szCs w:val="19"/>
          <w:spacing w:val="8"/>
        </w:rPr>
        <w:t>。</w:t>
      </w:r>
    </w:p>
    <w:p>
      <w:pPr>
        <w:ind w:left="380"/>
        <w:spacing w:before="86" w:line="219" w:lineRule="auto"/>
        <w:rPr>
          <w:rFonts w:ascii="Calibri" w:hAnsi="Calibri" w:eastAsia="Calibri" w:cs="Calibri"/>
          <w:sz w:val="19"/>
          <w:szCs w:val="19"/>
        </w:rPr>
      </w:pPr>
      <w:r>
        <w:rPr>
          <w:rFonts w:ascii="SimSun" w:hAnsi="SimSun" w:eastAsia="SimSun" w:cs="SimSun"/>
          <w:sz w:val="19"/>
          <w:szCs w:val="19"/>
          <w:spacing w:val="8"/>
        </w:rPr>
        <w:t>2.</w:t>
      </w:r>
      <w:r>
        <w:rPr>
          <w:rFonts w:ascii="SimSun" w:hAnsi="SimSun" w:eastAsia="SimSun" w:cs="SimSun"/>
          <w:sz w:val="19"/>
          <w:szCs w:val="19"/>
          <w:spacing w:val="5"/>
        </w:rPr>
        <w:t xml:space="preserve"> </w:t>
      </w:r>
      <w:r>
        <w:rPr>
          <w:rFonts w:ascii="SimSun" w:hAnsi="SimSun" w:eastAsia="SimSun" w:cs="SimSun"/>
          <w:sz w:val="19"/>
          <w:szCs w:val="19"/>
          <w:spacing w:val="8"/>
        </w:rPr>
        <w:t>氨基甲酰血红蛋白</w:t>
      </w:r>
      <w:r>
        <w:rPr>
          <w:rFonts w:ascii="SimSun" w:hAnsi="SimSun" w:eastAsia="SimSun" w:cs="SimSun"/>
          <w:sz w:val="19"/>
          <w:szCs w:val="19"/>
          <w:spacing w:val="-29"/>
        </w:rPr>
        <w:t xml:space="preserve"> </w:t>
      </w:r>
      <w:r>
        <w:rPr>
          <w:rFonts w:ascii="SimSun" w:hAnsi="SimSun" w:eastAsia="SimSun" w:cs="SimSun"/>
          <w:sz w:val="19"/>
          <w:szCs w:val="19"/>
          <w:spacing w:val="8"/>
        </w:rPr>
        <w:t>(</w:t>
      </w:r>
      <w:r>
        <w:rPr>
          <w:rFonts w:ascii="SimSun" w:hAnsi="SimSun" w:eastAsia="SimSun" w:cs="SimSun"/>
          <w:sz w:val="19"/>
          <w:szCs w:val="19"/>
        </w:rPr>
        <w:t>HbCO</w:t>
      </w:r>
      <w:r>
        <w:rPr>
          <w:rFonts w:ascii="Calibri" w:hAnsi="Calibri" w:eastAsia="Calibri" w:cs="Calibri"/>
          <w:sz w:val="19"/>
          <w:szCs w:val="19"/>
          <w:spacing w:val="8"/>
        </w:rPr>
        <w:t>₂</w:t>
      </w:r>
      <w:r>
        <w:rPr>
          <w:rFonts w:ascii="SimSun" w:hAnsi="SimSun" w:eastAsia="SimSun" w:cs="SimSun"/>
          <w:sz w:val="19"/>
          <w:szCs w:val="19"/>
          <w:spacing w:val="8"/>
        </w:rPr>
        <w:t>)</w:t>
      </w:r>
      <w:r>
        <w:rPr>
          <w:rFonts w:ascii="SimSun" w:hAnsi="SimSun" w:eastAsia="SimSun" w:cs="SimSun"/>
          <w:sz w:val="19"/>
          <w:szCs w:val="19"/>
          <w:spacing w:val="1"/>
        </w:rPr>
        <w:t xml:space="preserve">      </w:t>
      </w:r>
      <w:r>
        <w:rPr>
          <w:rFonts w:ascii="SimSun" w:hAnsi="SimSun" w:eastAsia="SimSun" w:cs="SimSun"/>
          <w:sz w:val="19"/>
          <w:szCs w:val="19"/>
          <w:spacing w:val="8"/>
        </w:rPr>
        <w:t>进入红细胞的一部分</w:t>
      </w:r>
      <w:r>
        <w:rPr>
          <w:rFonts w:ascii="SimSun" w:hAnsi="SimSun" w:eastAsia="SimSun" w:cs="SimSun"/>
          <w:sz w:val="19"/>
          <w:szCs w:val="19"/>
          <w:spacing w:val="-52"/>
        </w:rPr>
        <w:t xml:space="preserve"> </w:t>
      </w:r>
      <w:r>
        <w:rPr>
          <w:rFonts w:ascii="SimSun" w:hAnsi="SimSun" w:eastAsia="SimSun" w:cs="SimSun"/>
          <w:sz w:val="19"/>
          <w:szCs w:val="19"/>
        </w:rPr>
        <w:t>CO</w:t>
      </w:r>
      <w:r>
        <w:rPr>
          <w:rFonts w:ascii="Calibri" w:hAnsi="Calibri" w:eastAsia="Calibri" w:cs="Calibri"/>
          <w:sz w:val="19"/>
          <w:szCs w:val="19"/>
          <w:spacing w:val="8"/>
        </w:rPr>
        <w:t>₂</w:t>
      </w:r>
      <w:r>
        <w:rPr>
          <w:rFonts w:ascii="Calibri" w:hAnsi="Calibri" w:eastAsia="Calibri" w:cs="Calibri"/>
          <w:sz w:val="19"/>
          <w:szCs w:val="19"/>
          <w:spacing w:val="3"/>
        </w:rPr>
        <w:t xml:space="preserve">  </w:t>
      </w:r>
      <w:r>
        <w:rPr>
          <w:rFonts w:ascii="SimSun" w:hAnsi="SimSun" w:eastAsia="SimSun" w:cs="SimSun"/>
          <w:sz w:val="19"/>
          <w:szCs w:val="19"/>
          <w:spacing w:val="8"/>
        </w:rPr>
        <w:t>可</w:t>
      </w:r>
      <w:r>
        <w:rPr>
          <w:rFonts w:ascii="SimSun" w:hAnsi="SimSun" w:eastAsia="SimSun" w:cs="SimSun"/>
          <w:sz w:val="19"/>
          <w:szCs w:val="19"/>
          <w:spacing w:val="-39"/>
        </w:rPr>
        <w:t xml:space="preserve"> </w:t>
      </w:r>
      <w:r>
        <w:rPr>
          <w:rFonts w:ascii="SimSun" w:hAnsi="SimSun" w:eastAsia="SimSun" w:cs="SimSun"/>
          <w:sz w:val="19"/>
          <w:szCs w:val="19"/>
          <w:spacing w:val="8"/>
        </w:rPr>
        <w:t>与</w:t>
      </w:r>
      <w:r>
        <w:rPr>
          <w:rFonts w:ascii="SimSun" w:hAnsi="SimSun" w:eastAsia="SimSun" w:cs="SimSun"/>
          <w:sz w:val="19"/>
          <w:szCs w:val="19"/>
        </w:rPr>
        <w:t>Hb</w:t>
      </w:r>
      <w:r>
        <w:rPr>
          <w:rFonts w:ascii="SimSun" w:hAnsi="SimSun" w:eastAsia="SimSun" w:cs="SimSun"/>
          <w:sz w:val="19"/>
          <w:szCs w:val="19"/>
          <w:spacing w:val="18"/>
        </w:rPr>
        <w:t xml:space="preserve"> </w:t>
      </w:r>
      <w:r>
        <w:rPr>
          <w:rFonts w:ascii="SimSun" w:hAnsi="SimSun" w:eastAsia="SimSun" w:cs="SimSun"/>
          <w:sz w:val="19"/>
          <w:szCs w:val="19"/>
          <w:spacing w:val="8"/>
        </w:rPr>
        <w:t>的氨基结合，生成</w:t>
      </w:r>
      <w:r>
        <w:rPr>
          <w:rFonts w:ascii="SimSun" w:hAnsi="SimSun" w:eastAsia="SimSun" w:cs="SimSun"/>
          <w:sz w:val="19"/>
          <w:szCs w:val="19"/>
        </w:rPr>
        <w:t>HbCO</w:t>
      </w:r>
      <w:r>
        <w:rPr>
          <w:rFonts w:ascii="Calibri" w:hAnsi="Calibri" w:eastAsia="Calibri" w:cs="Calibri"/>
          <w:sz w:val="19"/>
          <w:szCs w:val="19"/>
          <w:spacing w:val="8"/>
        </w:rPr>
        <w:t>₂</w:t>
      </w:r>
    </w:p>
    <w:p>
      <w:pPr>
        <w:spacing w:before="102" w:line="216" w:lineRule="auto"/>
        <w:rPr>
          <w:rFonts w:ascii="SimSun" w:hAnsi="SimSun" w:eastAsia="SimSun" w:cs="SimSun"/>
          <w:sz w:val="19"/>
          <w:szCs w:val="19"/>
        </w:rPr>
      </w:pPr>
      <w:r>
        <w:rPr>
          <w:rFonts w:ascii="SimSun" w:hAnsi="SimSun" w:eastAsia="SimSun" w:cs="SimSun"/>
          <w:sz w:val="19"/>
          <w:szCs w:val="19"/>
          <w:spacing w:val="2"/>
        </w:rPr>
        <w:t>(见图5-17),这一反应无需酶的催化，</w:t>
      </w:r>
      <w:r>
        <w:rPr>
          <w:rFonts w:ascii="SimSun" w:hAnsi="SimSun" w:eastAsia="SimSun" w:cs="SimSun"/>
          <w:sz w:val="19"/>
          <w:szCs w:val="19"/>
          <w:spacing w:val="1"/>
        </w:rPr>
        <w:t>而且迅速、可逆，如下式所示</w:t>
      </w:r>
    </w:p>
    <w:p>
      <w:pPr>
        <w:spacing w:line="359" w:lineRule="auto"/>
        <w:rPr>
          <w:rFonts w:ascii="Arial"/>
          <w:sz w:val="21"/>
        </w:rPr>
      </w:pPr>
      <w:r/>
    </w:p>
    <w:p>
      <w:pPr>
        <w:ind w:left="8090"/>
        <w:spacing w:before="62" w:line="222" w:lineRule="auto"/>
        <w:rPr>
          <w:rFonts w:ascii="SimSun" w:hAnsi="SimSun" w:eastAsia="SimSun" w:cs="SimSun"/>
          <w:sz w:val="19"/>
          <w:szCs w:val="19"/>
        </w:rPr>
      </w:pPr>
      <w:r>
        <w:pict>
          <v:shape id="_x0000_s39" style="position:absolute;margin-left:140pt;margin-top:-6.42757pt;mso-position-vertical-relative:text;mso-position-horizontal-relative:text;width:153.55pt;height:26pt;z-index:251797504;" filled="false" stroked="false" type="#_x0000_t202">
            <v:fill on="false"/>
            <v:stroke on="false"/>
            <v:path/>
            <v:imagedata o:title=""/>
            <o:lock v:ext="edit" aspectratio="false"/>
            <v:textbox inset="0mm,0mm,0mm,0mm">
              <w:txbxContent>
                <w:p>
                  <w:pPr>
                    <w:ind w:left="20"/>
                    <w:spacing w:before="20" w:line="479" w:lineRule="exact"/>
                    <w:rPr/>
                  </w:pPr>
                  <w:r>
                    <w:rPr>
                      <w:position w:val="-10"/>
                    </w:rPr>
                    <w:drawing>
                      <wp:inline distT="0" distB="0" distL="0" distR="0">
                        <wp:extent cx="1924071" cy="304770"/>
                        <wp:effectExtent l="0" t="0" r="0" b="0"/>
                        <wp:docPr id="66" name="IM 66"/>
                        <wp:cNvGraphicFramePr/>
                        <a:graphic>
                          <a:graphicData uri="http://schemas.openxmlformats.org/drawingml/2006/picture">
                            <pic:pic>
                              <pic:nvPicPr>
                                <pic:cNvPr id="66" name="IM 66"/>
                                <pic:cNvPicPr/>
                              </pic:nvPicPr>
                              <pic:blipFill>
                                <a:blip r:embed="rId66"/>
                                <a:stretch>
                                  <a:fillRect/>
                                </a:stretch>
                              </pic:blipFill>
                              <pic:spPr>
                                <a:xfrm rot="0">
                                  <a:off x="0" y="0"/>
                                  <a:ext cx="1924071" cy="304770"/>
                                </a:xfrm>
                                <a:prstGeom prst="rect">
                                  <a:avLst/>
                                </a:prstGeom>
                              </pic:spPr>
                            </pic:pic>
                          </a:graphicData>
                        </a:graphic>
                      </wp:inline>
                    </w:drawing>
                  </w:r>
                </w:p>
              </w:txbxContent>
            </v:textbox>
          </v:shape>
        </w:pict>
      </w:r>
      <w:r>
        <w:rPr>
          <w:rFonts w:ascii="SimSun" w:hAnsi="SimSun" w:eastAsia="SimSun" w:cs="SimSun"/>
          <w:sz w:val="19"/>
          <w:szCs w:val="19"/>
          <w:spacing w:val="-6"/>
        </w:rPr>
        <w:t>(5-16)</w:t>
      </w:r>
    </w:p>
    <w:p>
      <w:pPr>
        <w:spacing w:line="364" w:lineRule="auto"/>
        <w:rPr>
          <w:rFonts w:ascii="Arial"/>
          <w:sz w:val="21"/>
        </w:rPr>
      </w:pPr>
      <w:r/>
    </w:p>
    <w:p>
      <w:pPr>
        <w:ind w:right="1005" w:firstLine="380"/>
        <w:spacing w:before="62" w:line="307" w:lineRule="auto"/>
        <w:jc w:val="both"/>
        <w:rPr>
          <w:rFonts w:ascii="SimSun" w:hAnsi="SimSun" w:eastAsia="SimSun" w:cs="SimSun"/>
          <w:sz w:val="19"/>
          <w:szCs w:val="19"/>
        </w:rPr>
      </w:pPr>
      <w:r>
        <w:rPr>
          <w:rFonts w:ascii="SimSun" w:hAnsi="SimSun" w:eastAsia="SimSun" w:cs="SimSun"/>
          <w:sz w:val="19"/>
          <w:szCs w:val="19"/>
          <w:spacing w:val="6"/>
        </w:rPr>
        <w:t>调节这一反应的主要因素是氧合作用。</w:t>
      </w:r>
      <w:r>
        <w:rPr>
          <w:rFonts w:ascii="SimSun" w:hAnsi="SimSun" w:eastAsia="SimSun" w:cs="SimSun"/>
          <w:sz w:val="19"/>
          <w:szCs w:val="19"/>
          <w:spacing w:val="4"/>
        </w:rPr>
        <w:t xml:space="preserve"> </w:t>
      </w:r>
      <w:r>
        <w:rPr>
          <w:rFonts w:ascii="SimSun" w:hAnsi="SimSun" w:eastAsia="SimSun" w:cs="SimSun"/>
          <w:sz w:val="19"/>
          <w:szCs w:val="19"/>
        </w:rPr>
        <w:t>HbO</w:t>
      </w:r>
      <w:r>
        <w:rPr>
          <w:rFonts w:ascii="Calibri" w:hAnsi="Calibri" w:eastAsia="Calibri" w:cs="Calibri"/>
          <w:sz w:val="19"/>
          <w:szCs w:val="19"/>
          <w:spacing w:val="6"/>
        </w:rPr>
        <w:t>₂</w:t>
      </w:r>
      <w:r>
        <w:rPr>
          <w:rFonts w:ascii="Calibri" w:hAnsi="Calibri" w:eastAsia="Calibri" w:cs="Calibri"/>
          <w:sz w:val="19"/>
          <w:szCs w:val="19"/>
          <w:spacing w:val="9"/>
        </w:rPr>
        <w:t xml:space="preserve">  </w:t>
      </w:r>
      <w:r>
        <w:rPr>
          <w:rFonts w:ascii="SimSun" w:hAnsi="SimSun" w:eastAsia="SimSun" w:cs="SimSun"/>
          <w:sz w:val="19"/>
          <w:szCs w:val="19"/>
          <w:spacing w:val="6"/>
        </w:rPr>
        <w:t>与</w:t>
      </w:r>
      <w:r>
        <w:rPr>
          <w:rFonts w:ascii="SimSun" w:hAnsi="SimSun" w:eastAsia="SimSun" w:cs="SimSun"/>
          <w:sz w:val="19"/>
          <w:szCs w:val="19"/>
          <w:spacing w:val="-44"/>
        </w:rPr>
        <w:t xml:space="preserve"> </w:t>
      </w:r>
      <w:r>
        <w:rPr>
          <w:rFonts w:ascii="SimSun" w:hAnsi="SimSun" w:eastAsia="SimSun" w:cs="SimSun"/>
          <w:sz w:val="19"/>
          <w:szCs w:val="19"/>
        </w:rPr>
        <w:t>CO</w:t>
      </w:r>
      <w:r>
        <w:rPr>
          <w:rFonts w:ascii="Calibri" w:hAnsi="Calibri" w:eastAsia="Calibri" w:cs="Calibri"/>
          <w:sz w:val="19"/>
          <w:szCs w:val="19"/>
          <w:spacing w:val="6"/>
        </w:rPr>
        <w:t>₂</w:t>
      </w:r>
      <w:r>
        <w:rPr>
          <w:rFonts w:ascii="Calibri" w:hAnsi="Calibri" w:eastAsia="Calibri" w:cs="Calibri"/>
          <w:sz w:val="19"/>
          <w:szCs w:val="19"/>
          <w:spacing w:val="8"/>
        </w:rPr>
        <w:t xml:space="preserve">  </w:t>
      </w:r>
      <w:r>
        <w:rPr>
          <w:rFonts w:ascii="SimSun" w:hAnsi="SimSun" w:eastAsia="SimSun" w:cs="SimSun"/>
          <w:sz w:val="19"/>
          <w:szCs w:val="19"/>
          <w:spacing w:val="6"/>
        </w:rPr>
        <w:t>结合形成</w:t>
      </w:r>
      <w:r>
        <w:rPr>
          <w:rFonts w:ascii="SimSun" w:hAnsi="SimSun" w:eastAsia="SimSun" w:cs="SimSun"/>
          <w:sz w:val="19"/>
          <w:szCs w:val="19"/>
          <w:spacing w:val="-33"/>
        </w:rPr>
        <w:t xml:space="preserve"> </w:t>
      </w:r>
      <w:r>
        <w:rPr>
          <w:rFonts w:ascii="SimSun" w:hAnsi="SimSun" w:eastAsia="SimSun" w:cs="SimSun"/>
          <w:sz w:val="19"/>
          <w:szCs w:val="19"/>
        </w:rPr>
        <w:t>HbCO</w:t>
      </w:r>
      <w:r>
        <w:rPr>
          <w:rFonts w:ascii="Calibri" w:hAnsi="Calibri" w:eastAsia="Calibri" w:cs="Calibri"/>
          <w:sz w:val="19"/>
          <w:szCs w:val="19"/>
          <w:spacing w:val="6"/>
        </w:rPr>
        <w:t>₂</w:t>
      </w:r>
      <w:r>
        <w:rPr>
          <w:rFonts w:ascii="Calibri" w:hAnsi="Calibri" w:eastAsia="Calibri" w:cs="Calibri"/>
          <w:sz w:val="19"/>
          <w:szCs w:val="19"/>
        </w:rPr>
        <w:t xml:space="preserve">   </w:t>
      </w:r>
      <w:r>
        <w:rPr>
          <w:rFonts w:ascii="SimSun" w:hAnsi="SimSun" w:eastAsia="SimSun" w:cs="SimSun"/>
          <w:sz w:val="19"/>
          <w:szCs w:val="19"/>
          <w:spacing w:val="6"/>
        </w:rPr>
        <w:t>的能力比去氧</w:t>
      </w:r>
      <w:r>
        <w:rPr>
          <w:rFonts w:ascii="SimSun" w:hAnsi="SimSun" w:eastAsia="SimSun" w:cs="SimSun"/>
          <w:sz w:val="19"/>
          <w:szCs w:val="19"/>
          <w:spacing w:val="-53"/>
        </w:rPr>
        <w:t xml:space="preserve"> </w:t>
      </w:r>
      <w:r>
        <w:rPr>
          <w:rFonts w:ascii="SimSun" w:hAnsi="SimSun" w:eastAsia="SimSun" w:cs="SimSun"/>
          <w:sz w:val="19"/>
          <w:szCs w:val="19"/>
        </w:rPr>
        <w:t>Hb</w:t>
      </w:r>
      <w:r>
        <w:rPr>
          <w:rFonts w:ascii="SimSun" w:hAnsi="SimSun" w:eastAsia="SimSun" w:cs="SimSun"/>
          <w:sz w:val="19"/>
          <w:szCs w:val="19"/>
          <w:spacing w:val="8"/>
        </w:rPr>
        <w:t xml:space="preserve"> </w:t>
      </w:r>
      <w:r>
        <w:rPr>
          <w:rFonts w:ascii="SimSun" w:hAnsi="SimSun" w:eastAsia="SimSun" w:cs="SimSun"/>
          <w:sz w:val="19"/>
          <w:szCs w:val="19"/>
          <w:spacing w:val="6"/>
        </w:rPr>
        <w:t>小</w:t>
      </w:r>
      <w:r>
        <w:rPr>
          <w:rFonts w:ascii="SimSun" w:hAnsi="SimSun" w:eastAsia="SimSun" w:cs="SimSun"/>
          <w:sz w:val="19"/>
          <w:szCs w:val="19"/>
          <w:spacing w:val="5"/>
        </w:rPr>
        <w:t>。在组</w:t>
      </w:r>
      <w:r>
        <w:rPr>
          <w:rFonts w:ascii="SimSun" w:hAnsi="SimSun" w:eastAsia="SimSun" w:cs="SimSun"/>
          <w:sz w:val="19"/>
          <w:szCs w:val="19"/>
        </w:rPr>
        <w:t xml:space="preserve">  </w:t>
      </w:r>
      <w:r>
        <w:rPr>
          <w:rFonts w:ascii="SimSun" w:hAnsi="SimSun" w:eastAsia="SimSun" w:cs="SimSun"/>
          <w:sz w:val="19"/>
          <w:szCs w:val="19"/>
          <w:spacing w:val="5"/>
        </w:rPr>
        <w:t>织，部分</w:t>
      </w:r>
      <w:r>
        <w:rPr>
          <w:rFonts w:ascii="SimSun" w:hAnsi="SimSun" w:eastAsia="SimSun" w:cs="SimSun"/>
          <w:sz w:val="19"/>
          <w:szCs w:val="19"/>
        </w:rPr>
        <w:t>HbO</w:t>
      </w:r>
      <w:r>
        <w:rPr>
          <w:rFonts w:ascii="Calibri" w:hAnsi="Calibri" w:eastAsia="Calibri" w:cs="Calibri"/>
          <w:sz w:val="19"/>
          <w:szCs w:val="19"/>
          <w:spacing w:val="5"/>
        </w:rPr>
        <w:t>₂</w:t>
      </w:r>
      <w:r>
        <w:rPr>
          <w:rFonts w:ascii="Calibri" w:hAnsi="Calibri" w:eastAsia="Calibri" w:cs="Calibri"/>
          <w:sz w:val="19"/>
          <w:szCs w:val="19"/>
          <w:spacing w:val="14"/>
        </w:rPr>
        <w:t xml:space="preserve">  </w:t>
      </w:r>
      <w:r>
        <w:rPr>
          <w:rFonts w:ascii="SimSun" w:hAnsi="SimSun" w:eastAsia="SimSun" w:cs="SimSun"/>
          <w:sz w:val="19"/>
          <w:szCs w:val="19"/>
          <w:spacing w:val="5"/>
        </w:rPr>
        <w:t>解离释出O</w:t>
      </w:r>
      <w:r>
        <w:rPr>
          <w:rFonts w:ascii="Calibri" w:hAnsi="Calibri" w:eastAsia="Calibri" w:cs="Calibri"/>
          <w:sz w:val="19"/>
          <w:szCs w:val="19"/>
          <w:spacing w:val="5"/>
        </w:rPr>
        <w:t>₂</w:t>
      </w:r>
      <w:r>
        <w:rPr>
          <w:rFonts w:ascii="SimSun" w:hAnsi="SimSun" w:eastAsia="SimSun" w:cs="SimSun"/>
          <w:sz w:val="19"/>
          <w:szCs w:val="19"/>
          <w:spacing w:val="5"/>
        </w:rPr>
        <w:t>,</w:t>
      </w:r>
      <w:r>
        <w:rPr>
          <w:rFonts w:ascii="SimSun" w:hAnsi="SimSun" w:eastAsia="SimSun" w:cs="SimSun"/>
          <w:sz w:val="19"/>
          <w:szCs w:val="19"/>
          <w:spacing w:val="-33"/>
        </w:rPr>
        <w:t xml:space="preserve"> </w:t>
      </w:r>
      <w:r>
        <w:rPr>
          <w:rFonts w:ascii="SimSun" w:hAnsi="SimSun" w:eastAsia="SimSun" w:cs="SimSun"/>
          <w:sz w:val="19"/>
          <w:szCs w:val="19"/>
          <w:spacing w:val="5"/>
        </w:rPr>
        <w:t>变成去氧</w:t>
      </w:r>
      <w:r>
        <w:rPr>
          <w:rFonts w:ascii="SimSun" w:hAnsi="SimSun" w:eastAsia="SimSun" w:cs="SimSun"/>
          <w:sz w:val="19"/>
          <w:szCs w:val="19"/>
        </w:rPr>
        <w:t>Hb</w:t>
      </w:r>
      <w:r>
        <w:rPr>
          <w:rFonts w:ascii="SimSun" w:hAnsi="SimSun" w:eastAsia="SimSun" w:cs="SimSun"/>
          <w:sz w:val="19"/>
          <w:szCs w:val="19"/>
          <w:spacing w:val="5"/>
        </w:rPr>
        <w:t>,</w:t>
      </w:r>
      <w:r>
        <w:rPr>
          <w:rFonts w:ascii="SimSun" w:hAnsi="SimSun" w:eastAsia="SimSun" w:cs="SimSun"/>
          <w:sz w:val="19"/>
          <w:szCs w:val="19"/>
          <w:spacing w:val="-47"/>
        </w:rPr>
        <w:t xml:space="preserve"> </w:t>
      </w:r>
      <w:r>
        <w:rPr>
          <w:rFonts w:ascii="SimSun" w:hAnsi="SimSun" w:eastAsia="SimSun" w:cs="SimSun"/>
          <w:sz w:val="19"/>
          <w:szCs w:val="19"/>
          <w:spacing w:val="5"/>
        </w:rPr>
        <w:t>与</w:t>
      </w:r>
      <w:r>
        <w:rPr>
          <w:rFonts w:ascii="SimSun" w:hAnsi="SimSun" w:eastAsia="SimSun" w:cs="SimSun"/>
          <w:sz w:val="19"/>
          <w:szCs w:val="19"/>
          <w:spacing w:val="-24"/>
        </w:rPr>
        <w:t xml:space="preserve"> </w:t>
      </w:r>
      <w:r>
        <w:rPr>
          <w:rFonts w:ascii="SimSun" w:hAnsi="SimSun" w:eastAsia="SimSun" w:cs="SimSun"/>
          <w:sz w:val="19"/>
          <w:szCs w:val="19"/>
        </w:rPr>
        <w:t>CO</w:t>
      </w:r>
      <w:r>
        <w:rPr>
          <w:rFonts w:ascii="Calibri" w:hAnsi="Calibri" w:eastAsia="Calibri" w:cs="Calibri"/>
          <w:sz w:val="19"/>
          <w:szCs w:val="19"/>
          <w:spacing w:val="5"/>
        </w:rPr>
        <w:t>₂</w:t>
      </w:r>
      <w:r>
        <w:rPr>
          <w:rFonts w:ascii="Calibri" w:hAnsi="Calibri" w:eastAsia="Calibri" w:cs="Calibri"/>
          <w:sz w:val="19"/>
          <w:szCs w:val="19"/>
          <w:spacing w:val="40"/>
        </w:rPr>
        <w:t xml:space="preserve"> </w:t>
      </w:r>
      <w:r>
        <w:rPr>
          <w:rFonts w:ascii="SimSun" w:hAnsi="SimSun" w:eastAsia="SimSun" w:cs="SimSun"/>
          <w:sz w:val="19"/>
          <w:szCs w:val="19"/>
          <w:spacing w:val="5"/>
        </w:rPr>
        <w:t>结合成</w:t>
      </w:r>
      <w:r>
        <w:rPr>
          <w:rFonts w:ascii="SimSun" w:hAnsi="SimSun" w:eastAsia="SimSun" w:cs="SimSun"/>
          <w:sz w:val="19"/>
          <w:szCs w:val="19"/>
        </w:rPr>
        <w:t>HbCO</w:t>
      </w:r>
      <w:r>
        <w:rPr>
          <w:rFonts w:ascii="Calibri" w:hAnsi="Calibri" w:eastAsia="Calibri" w:cs="Calibri"/>
          <w:sz w:val="19"/>
          <w:szCs w:val="19"/>
          <w:spacing w:val="5"/>
        </w:rPr>
        <w:t>₂</w:t>
      </w:r>
      <w:r>
        <w:rPr>
          <w:rFonts w:ascii="Calibri" w:hAnsi="Calibri" w:eastAsia="Calibri" w:cs="Calibri"/>
          <w:sz w:val="19"/>
          <w:szCs w:val="19"/>
          <w:spacing w:val="-17"/>
        </w:rPr>
        <w:t xml:space="preserve"> </w:t>
      </w:r>
      <w:r>
        <w:rPr>
          <w:rFonts w:ascii="SimSun" w:hAnsi="SimSun" w:eastAsia="SimSun" w:cs="SimSun"/>
          <w:sz w:val="19"/>
          <w:szCs w:val="19"/>
          <w:spacing w:val="5"/>
        </w:rPr>
        <w:t>。</w:t>
      </w:r>
      <w:r>
        <w:rPr>
          <w:rFonts w:ascii="SimSun" w:hAnsi="SimSun" w:eastAsia="SimSun" w:cs="SimSun"/>
          <w:sz w:val="19"/>
          <w:szCs w:val="19"/>
          <w:spacing w:val="34"/>
        </w:rPr>
        <w:t xml:space="preserve"> </w:t>
      </w:r>
      <w:r>
        <w:rPr>
          <w:rFonts w:ascii="SimSun" w:hAnsi="SimSun" w:eastAsia="SimSun" w:cs="SimSun"/>
          <w:sz w:val="19"/>
          <w:szCs w:val="19"/>
          <w:spacing w:val="5"/>
        </w:rPr>
        <w:t>此外，去氧</w:t>
      </w:r>
      <w:r>
        <w:rPr>
          <w:rFonts w:ascii="SimSun" w:hAnsi="SimSun" w:eastAsia="SimSun" w:cs="SimSun"/>
          <w:sz w:val="19"/>
          <w:szCs w:val="19"/>
          <w:spacing w:val="-57"/>
        </w:rPr>
        <w:t xml:space="preserve"> </w:t>
      </w:r>
      <w:r>
        <w:rPr>
          <w:rFonts w:ascii="SimSun" w:hAnsi="SimSun" w:eastAsia="SimSun" w:cs="SimSun"/>
          <w:sz w:val="19"/>
          <w:szCs w:val="19"/>
        </w:rPr>
        <w:t>Hb</w:t>
      </w:r>
      <w:r>
        <w:rPr>
          <w:rFonts w:ascii="SimSun" w:hAnsi="SimSun" w:eastAsia="SimSun" w:cs="SimSun"/>
          <w:sz w:val="19"/>
          <w:szCs w:val="19"/>
          <w:spacing w:val="18"/>
        </w:rPr>
        <w:t xml:space="preserve"> </w:t>
      </w:r>
      <w:r>
        <w:rPr>
          <w:rFonts w:ascii="SimSun" w:hAnsi="SimSun" w:eastAsia="SimSun" w:cs="SimSun"/>
          <w:sz w:val="19"/>
          <w:szCs w:val="19"/>
          <w:spacing w:val="5"/>
        </w:rPr>
        <w:t>的酸性比</w:t>
      </w:r>
      <w:r>
        <w:rPr>
          <w:rFonts w:ascii="SimSun" w:hAnsi="SimSun" w:eastAsia="SimSun" w:cs="SimSun"/>
          <w:sz w:val="19"/>
          <w:szCs w:val="19"/>
          <w:spacing w:val="-56"/>
        </w:rPr>
        <w:t xml:space="preserve"> </w:t>
      </w:r>
      <w:r>
        <w:rPr>
          <w:rFonts w:ascii="SimSun" w:hAnsi="SimSun" w:eastAsia="SimSun" w:cs="SimSun"/>
          <w:sz w:val="19"/>
          <w:szCs w:val="19"/>
        </w:rPr>
        <w:t>HbO</w:t>
      </w:r>
      <w:r>
        <w:rPr>
          <w:rFonts w:ascii="Calibri" w:hAnsi="Calibri" w:eastAsia="Calibri" w:cs="Calibri"/>
          <w:sz w:val="19"/>
          <w:szCs w:val="19"/>
          <w:spacing w:val="5"/>
        </w:rPr>
        <w:t>₂</w:t>
      </w:r>
      <w:r>
        <w:rPr>
          <w:rFonts w:ascii="Calibri" w:hAnsi="Calibri" w:eastAsia="Calibri" w:cs="Calibri"/>
          <w:sz w:val="19"/>
          <w:szCs w:val="19"/>
          <w:spacing w:val="9"/>
        </w:rPr>
        <w:t xml:space="preserve">  </w:t>
      </w:r>
      <w:r>
        <w:rPr>
          <w:rFonts w:ascii="SimSun" w:hAnsi="SimSun" w:eastAsia="SimSun" w:cs="SimSun"/>
          <w:sz w:val="19"/>
          <w:szCs w:val="19"/>
          <w:spacing w:val="5"/>
        </w:rPr>
        <w:t>弱，易</w:t>
      </w:r>
      <w:r>
        <w:rPr>
          <w:rFonts w:ascii="SimSun" w:hAnsi="SimSun" w:eastAsia="SimSun" w:cs="SimSun"/>
          <w:sz w:val="19"/>
          <w:szCs w:val="19"/>
        </w:rPr>
        <w:t xml:space="preserve">  </w:t>
      </w:r>
      <w:r>
        <w:rPr>
          <w:rFonts w:ascii="SimSun" w:hAnsi="SimSun" w:eastAsia="SimSun" w:cs="SimSun"/>
          <w:sz w:val="19"/>
          <w:szCs w:val="19"/>
        </w:rPr>
        <w:t>与</w:t>
      </w:r>
      <w:r>
        <w:rPr>
          <w:rFonts w:ascii="SimSun" w:hAnsi="SimSun" w:eastAsia="SimSun" w:cs="SimSun"/>
          <w:sz w:val="19"/>
          <w:szCs w:val="19"/>
          <w:spacing w:val="-44"/>
        </w:rPr>
        <w:t xml:space="preserve"> </w:t>
      </w:r>
      <w:r>
        <w:rPr>
          <w:rFonts w:ascii="SimSun" w:hAnsi="SimSun" w:eastAsia="SimSun" w:cs="SimSun"/>
          <w:sz w:val="19"/>
          <w:szCs w:val="19"/>
        </w:rPr>
        <w:t>H*</w:t>
      </w:r>
      <w:r>
        <w:rPr>
          <w:rFonts w:ascii="SimSun" w:hAnsi="SimSun" w:eastAsia="SimSun" w:cs="SimSun"/>
          <w:sz w:val="19"/>
          <w:szCs w:val="19"/>
          <w:spacing w:val="-42"/>
        </w:rPr>
        <w:t xml:space="preserve"> </w:t>
      </w:r>
      <w:r>
        <w:rPr>
          <w:rFonts w:ascii="SimSun" w:hAnsi="SimSun" w:eastAsia="SimSun" w:cs="SimSun"/>
          <w:sz w:val="19"/>
          <w:szCs w:val="19"/>
        </w:rPr>
        <w:t>结合，也促进反应向右进行，并缓冲血液pH</w:t>
      </w:r>
      <w:r>
        <w:rPr>
          <w:rFonts w:ascii="SimSun" w:hAnsi="SimSun" w:eastAsia="SimSun" w:cs="SimSun"/>
          <w:sz w:val="19"/>
          <w:szCs w:val="19"/>
          <w:spacing w:val="30"/>
        </w:rPr>
        <w:t xml:space="preserve"> </w:t>
      </w:r>
      <w:r>
        <w:rPr>
          <w:rFonts w:ascii="SimSun" w:hAnsi="SimSun" w:eastAsia="SimSun" w:cs="SimSun"/>
          <w:sz w:val="19"/>
          <w:szCs w:val="19"/>
        </w:rPr>
        <w:t>的变化。在肺部，HbO</w:t>
      </w:r>
      <w:r>
        <w:rPr>
          <w:rFonts w:ascii="Calibri" w:hAnsi="Calibri" w:eastAsia="Calibri" w:cs="Calibri"/>
          <w:sz w:val="19"/>
          <w:szCs w:val="19"/>
        </w:rPr>
        <w:t>₂</w:t>
      </w:r>
      <w:r>
        <w:rPr>
          <w:rFonts w:ascii="Calibri" w:hAnsi="Calibri" w:eastAsia="Calibri" w:cs="Calibri"/>
          <w:sz w:val="19"/>
          <w:szCs w:val="19"/>
          <w:spacing w:val="14"/>
        </w:rPr>
        <w:t xml:space="preserve">  </w:t>
      </w:r>
      <w:r>
        <w:rPr>
          <w:rFonts w:ascii="SimSun" w:hAnsi="SimSun" w:eastAsia="SimSun" w:cs="SimSun"/>
          <w:sz w:val="19"/>
          <w:szCs w:val="19"/>
        </w:rPr>
        <w:t>生成增多，促使</w:t>
      </w:r>
      <w:r>
        <w:rPr>
          <w:rFonts w:ascii="SimSun" w:hAnsi="SimSun" w:eastAsia="SimSun" w:cs="SimSun"/>
          <w:sz w:val="19"/>
          <w:szCs w:val="19"/>
          <w:spacing w:val="-56"/>
        </w:rPr>
        <w:t xml:space="preserve"> </w:t>
      </w:r>
      <w:r>
        <w:rPr>
          <w:rFonts w:ascii="SimSun" w:hAnsi="SimSun" w:eastAsia="SimSun" w:cs="SimSun"/>
          <w:sz w:val="19"/>
          <w:szCs w:val="19"/>
        </w:rPr>
        <w:t>HbCO</w:t>
      </w:r>
      <w:r>
        <w:rPr>
          <w:rFonts w:ascii="Calibri" w:hAnsi="Calibri" w:eastAsia="Calibri" w:cs="Calibri"/>
          <w:sz w:val="19"/>
          <w:szCs w:val="19"/>
        </w:rPr>
        <w:t>₂</w:t>
      </w:r>
      <w:r>
        <w:rPr>
          <w:rFonts w:ascii="Calibri" w:hAnsi="Calibri" w:eastAsia="Calibri" w:cs="Calibri"/>
          <w:sz w:val="19"/>
          <w:szCs w:val="19"/>
          <w:spacing w:val="3"/>
        </w:rPr>
        <w:t xml:space="preserve">   </w:t>
      </w:r>
      <w:r>
        <w:rPr>
          <w:rFonts w:ascii="SimSun" w:hAnsi="SimSun" w:eastAsia="SimSun" w:cs="SimSun"/>
          <w:sz w:val="19"/>
          <w:szCs w:val="19"/>
        </w:rPr>
        <w:t>解离，</w:t>
      </w:r>
      <w:r>
        <w:rPr>
          <w:rFonts w:ascii="SimSun" w:hAnsi="SimSun" w:eastAsia="SimSun" w:cs="SimSun"/>
          <w:sz w:val="19"/>
          <w:szCs w:val="19"/>
          <w:spacing w:val="1"/>
        </w:rPr>
        <w:t xml:space="preserve"> </w:t>
      </w:r>
      <w:r>
        <w:rPr>
          <w:rFonts w:ascii="SimSun" w:hAnsi="SimSun" w:eastAsia="SimSun" w:cs="SimSun"/>
          <w:sz w:val="19"/>
          <w:szCs w:val="19"/>
          <w:spacing w:val="6"/>
        </w:rPr>
        <w:t>释</w:t>
      </w:r>
      <w:r>
        <w:rPr>
          <w:rFonts w:ascii="SimSun" w:hAnsi="SimSun" w:eastAsia="SimSun" w:cs="SimSun"/>
          <w:sz w:val="19"/>
          <w:szCs w:val="19"/>
          <w:spacing w:val="-24"/>
        </w:rPr>
        <w:t xml:space="preserve"> </w:t>
      </w:r>
      <w:r>
        <w:rPr>
          <w:rFonts w:ascii="SimSun" w:hAnsi="SimSun" w:eastAsia="SimSun" w:cs="SimSun"/>
          <w:sz w:val="19"/>
          <w:szCs w:val="19"/>
          <w:spacing w:val="6"/>
        </w:rPr>
        <w:t>放</w:t>
      </w:r>
      <w:r>
        <w:rPr>
          <w:rFonts w:ascii="SimSun" w:hAnsi="SimSun" w:eastAsia="SimSun" w:cs="SimSun"/>
          <w:sz w:val="19"/>
          <w:szCs w:val="19"/>
        </w:rPr>
        <w:t>CO</w:t>
      </w:r>
      <w:r>
        <w:rPr>
          <w:rFonts w:ascii="Calibri" w:hAnsi="Calibri" w:eastAsia="Calibri" w:cs="Calibri"/>
          <w:sz w:val="19"/>
          <w:szCs w:val="19"/>
          <w:spacing w:val="6"/>
        </w:rPr>
        <w:t>₂</w:t>
      </w:r>
      <w:r>
        <w:rPr>
          <w:rFonts w:ascii="Calibri" w:hAnsi="Calibri" w:eastAsia="Calibri" w:cs="Calibri"/>
          <w:sz w:val="19"/>
          <w:szCs w:val="19"/>
          <w:spacing w:val="8"/>
        </w:rPr>
        <w:t xml:space="preserve">  </w:t>
      </w:r>
      <w:r>
        <w:rPr>
          <w:rFonts w:ascii="SimSun" w:hAnsi="SimSun" w:eastAsia="SimSun" w:cs="SimSun"/>
          <w:sz w:val="19"/>
          <w:szCs w:val="19"/>
          <w:spacing w:val="6"/>
        </w:rPr>
        <w:t>和</w:t>
      </w:r>
      <w:r>
        <w:rPr>
          <w:rFonts w:ascii="SimSun" w:hAnsi="SimSun" w:eastAsia="SimSun" w:cs="SimSun"/>
          <w:sz w:val="19"/>
          <w:szCs w:val="19"/>
          <w:spacing w:val="-37"/>
        </w:rPr>
        <w:t xml:space="preserve"> </w:t>
      </w:r>
      <w:r>
        <w:rPr>
          <w:rFonts w:ascii="SimSun" w:hAnsi="SimSun" w:eastAsia="SimSun" w:cs="SimSun"/>
          <w:sz w:val="19"/>
          <w:szCs w:val="19"/>
          <w:spacing w:val="6"/>
        </w:rPr>
        <w:t>H*,</w:t>
      </w:r>
      <w:r>
        <w:rPr>
          <w:rFonts w:ascii="SimSun" w:hAnsi="SimSun" w:eastAsia="SimSun" w:cs="SimSun"/>
          <w:sz w:val="19"/>
          <w:szCs w:val="19"/>
          <w:spacing w:val="-47"/>
        </w:rPr>
        <w:t xml:space="preserve"> </w:t>
      </w:r>
      <w:r>
        <w:rPr>
          <w:rFonts w:ascii="SimSun" w:hAnsi="SimSun" w:eastAsia="SimSun" w:cs="SimSun"/>
          <w:sz w:val="19"/>
          <w:szCs w:val="19"/>
          <w:spacing w:val="6"/>
        </w:rPr>
        <w:t>反应向左进行。氧合作用的调节具有重要意义，虽以</w:t>
      </w:r>
      <w:r>
        <w:rPr>
          <w:rFonts w:ascii="SimSun" w:hAnsi="SimSun" w:eastAsia="SimSun" w:cs="SimSun"/>
          <w:sz w:val="19"/>
          <w:szCs w:val="19"/>
        </w:rPr>
        <w:t>HbCO</w:t>
      </w:r>
      <w:r>
        <w:rPr>
          <w:rFonts w:ascii="Calibri" w:hAnsi="Calibri" w:eastAsia="Calibri" w:cs="Calibri"/>
          <w:sz w:val="19"/>
          <w:szCs w:val="19"/>
          <w:spacing w:val="6"/>
        </w:rPr>
        <w:t>₂</w:t>
      </w:r>
      <w:r>
        <w:rPr>
          <w:rFonts w:ascii="Calibri" w:hAnsi="Calibri" w:eastAsia="Calibri" w:cs="Calibri"/>
          <w:sz w:val="19"/>
          <w:szCs w:val="19"/>
          <w:spacing w:val="17"/>
        </w:rPr>
        <w:t xml:space="preserve">  </w:t>
      </w:r>
      <w:r>
        <w:rPr>
          <w:rFonts w:ascii="SimSun" w:hAnsi="SimSun" w:eastAsia="SimSun" w:cs="SimSun"/>
          <w:sz w:val="19"/>
          <w:szCs w:val="19"/>
          <w:spacing w:val="6"/>
        </w:rPr>
        <w:t>形式运输</w:t>
      </w:r>
      <w:r>
        <w:rPr>
          <w:rFonts w:ascii="SimSun" w:hAnsi="SimSun" w:eastAsia="SimSun" w:cs="SimSun"/>
          <w:sz w:val="19"/>
          <w:szCs w:val="19"/>
          <w:spacing w:val="5"/>
        </w:rPr>
        <w:t>的</w:t>
      </w:r>
      <w:r>
        <w:rPr>
          <w:rFonts w:ascii="SimSun" w:hAnsi="SimSun" w:eastAsia="SimSun" w:cs="SimSun"/>
          <w:sz w:val="19"/>
          <w:szCs w:val="19"/>
        </w:rPr>
        <w:t>CO</w:t>
      </w:r>
      <w:r>
        <w:rPr>
          <w:rFonts w:ascii="Calibri" w:hAnsi="Calibri" w:eastAsia="Calibri" w:cs="Calibri"/>
          <w:sz w:val="19"/>
          <w:szCs w:val="19"/>
          <w:spacing w:val="5"/>
        </w:rPr>
        <w:t>₂</w:t>
      </w:r>
      <w:r>
        <w:rPr>
          <w:rFonts w:ascii="Calibri" w:hAnsi="Calibri" w:eastAsia="Calibri" w:cs="Calibri"/>
          <w:sz w:val="19"/>
          <w:szCs w:val="19"/>
          <w:spacing w:val="39"/>
          <w:w w:val="101"/>
        </w:rPr>
        <w:t xml:space="preserve"> </w:t>
      </w:r>
      <w:r>
        <w:rPr>
          <w:rFonts w:ascii="SimSun" w:hAnsi="SimSun" w:eastAsia="SimSun" w:cs="SimSun"/>
          <w:sz w:val="19"/>
          <w:szCs w:val="19"/>
          <w:spacing w:val="5"/>
        </w:rPr>
        <w:t>仅</w:t>
      </w:r>
      <w:r>
        <w:rPr>
          <w:rFonts w:ascii="SimSun" w:hAnsi="SimSun" w:eastAsia="SimSun" w:cs="SimSun"/>
          <w:sz w:val="19"/>
          <w:szCs w:val="19"/>
          <w:spacing w:val="-5"/>
        </w:rPr>
        <w:t xml:space="preserve"> </w:t>
      </w:r>
      <w:r>
        <w:rPr>
          <w:rFonts w:ascii="SimSun" w:hAnsi="SimSun" w:eastAsia="SimSun" w:cs="SimSun"/>
          <w:sz w:val="19"/>
          <w:szCs w:val="19"/>
          <w:spacing w:val="5"/>
        </w:rPr>
        <w:t>占</w:t>
      </w:r>
      <w:r>
        <w:rPr>
          <w:rFonts w:ascii="SimSun" w:hAnsi="SimSun" w:eastAsia="SimSun" w:cs="SimSun"/>
          <w:sz w:val="19"/>
          <w:szCs w:val="19"/>
        </w:rPr>
        <w:t>CO</w:t>
      </w:r>
      <w:r>
        <w:rPr>
          <w:rFonts w:ascii="Calibri" w:hAnsi="Calibri" w:eastAsia="Calibri" w:cs="Calibri"/>
          <w:sz w:val="19"/>
          <w:szCs w:val="19"/>
          <w:spacing w:val="5"/>
        </w:rPr>
        <w:t>₂</w:t>
      </w:r>
      <w:r>
        <w:rPr>
          <w:rFonts w:ascii="Calibri" w:hAnsi="Calibri" w:eastAsia="Calibri" w:cs="Calibri"/>
          <w:sz w:val="19"/>
          <w:szCs w:val="19"/>
        </w:rPr>
        <w:t xml:space="preserve">     </w:t>
      </w:r>
      <w:r>
        <w:rPr>
          <w:rFonts w:ascii="SimSun" w:hAnsi="SimSun" w:eastAsia="SimSun" w:cs="SimSun"/>
          <w:sz w:val="19"/>
          <w:szCs w:val="19"/>
          <w:spacing w:val="15"/>
        </w:rPr>
        <w:t>总运输量的7%左右，但占肺部</w:t>
      </w:r>
      <w:r>
        <w:rPr>
          <w:rFonts w:ascii="SimSun" w:hAnsi="SimSun" w:eastAsia="SimSun" w:cs="SimSun"/>
          <w:sz w:val="19"/>
          <w:szCs w:val="19"/>
        </w:rPr>
        <w:t>CO</w:t>
      </w:r>
      <w:r>
        <w:rPr>
          <w:rFonts w:ascii="Calibri" w:hAnsi="Calibri" w:eastAsia="Calibri" w:cs="Calibri"/>
          <w:sz w:val="19"/>
          <w:szCs w:val="19"/>
          <w:spacing w:val="15"/>
        </w:rPr>
        <w:t>₂</w:t>
      </w:r>
      <w:r>
        <w:rPr>
          <w:rFonts w:ascii="Calibri" w:hAnsi="Calibri" w:eastAsia="Calibri" w:cs="Calibri"/>
          <w:sz w:val="19"/>
          <w:szCs w:val="19"/>
          <w:spacing w:val="39"/>
        </w:rPr>
        <w:t xml:space="preserve"> </w:t>
      </w:r>
      <w:r>
        <w:rPr>
          <w:rFonts w:ascii="SimSun" w:hAnsi="SimSun" w:eastAsia="SimSun" w:cs="SimSun"/>
          <w:sz w:val="19"/>
          <w:szCs w:val="19"/>
          <w:spacing w:val="15"/>
        </w:rPr>
        <w:t>释放量的17.5%,提</w:t>
      </w:r>
      <w:r>
        <w:rPr>
          <w:rFonts w:ascii="SimSun" w:hAnsi="SimSun" w:eastAsia="SimSun" w:cs="SimSun"/>
          <w:sz w:val="19"/>
          <w:szCs w:val="19"/>
          <w:spacing w:val="14"/>
        </w:rPr>
        <w:t>示这种运输形式的高效性。</w:t>
      </w:r>
    </w:p>
    <w:p>
      <w:pPr>
        <w:ind w:left="383"/>
        <w:spacing w:before="65" w:line="219" w:lineRule="auto"/>
        <w:rPr>
          <w:rFonts w:ascii="SimHei" w:hAnsi="SimHei" w:eastAsia="SimHei" w:cs="SimHei"/>
          <w:sz w:val="22"/>
          <w:szCs w:val="22"/>
        </w:rPr>
      </w:pPr>
      <w:r>
        <w:rPr>
          <w:rFonts w:ascii="SimHei" w:hAnsi="SimHei" w:eastAsia="SimHei" w:cs="SimHei"/>
          <w:sz w:val="22"/>
          <w:szCs w:val="22"/>
          <w:b/>
          <w:bCs/>
          <w:spacing w:val="-7"/>
        </w:rPr>
        <w:t>(二)</w:t>
      </w:r>
      <w:r>
        <w:rPr>
          <w:rFonts w:ascii="SimHei" w:hAnsi="SimHei" w:eastAsia="SimHei" w:cs="SimHei"/>
          <w:sz w:val="22"/>
          <w:szCs w:val="22"/>
          <w:spacing w:val="-10"/>
        </w:rPr>
        <w:t xml:space="preserve"> </w:t>
      </w:r>
      <w:r>
        <w:rPr>
          <w:rFonts w:ascii="SimHei" w:hAnsi="SimHei" w:eastAsia="SimHei" w:cs="SimHei"/>
          <w:sz w:val="22"/>
          <w:szCs w:val="22"/>
          <w:b/>
          <w:bCs/>
          <w:spacing w:val="-7"/>
        </w:rPr>
        <w:t>CO</w:t>
      </w:r>
      <w:r>
        <w:rPr>
          <w:rFonts w:ascii="Calibri" w:hAnsi="Calibri" w:eastAsia="Calibri" w:cs="Calibri"/>
          <w:sz w:val="22"/>
          <w:szCs w:val="22"/>
          <w:b/>
          <w:bCs/>
          <w:spacing w:val="-7"/>
        </w:rPr>
        <w:t>₂</w:t>
      </w:r>
      <w:r>
        <w:rPr>
          <w:rFonts w:ascii="Calibri" w:hAnsi="Calibri" w:eastAsia="Calibri" w:cs="Calibri"/>
          <w:sz w:val="22"/>
          <w:szCs w:val="22"/>
          <w:spacing w:val="7"/>
        </w:rPr>
        <w:t xml:space="preserve">  </w:t>
      </w:r>
      <w:r>
        <w:rPr>
          <w:rFonts w:ascii="SimHei" w:hAnsi="SimHei" w:eastAsia="SimHei" w:cs="SimHei"/>
          <w:sz w:val="22"/>
          <w:szCs w:val="22"/>
          <w:b/>
          <w:bCs/>
          <w:spacing w:val="-7"/>
        </w:rPr>
        <w:t>解离曲线</w:t>
      </w:r>
    </w:p>
    <w:p>
      <w:pPr>
        <w:ind w:right="1093" w:firstLine="380"/>
        <w:spacing w:before="74" w:line="350" w:lineRule="auto"/>
        <w:jc w:val="both"/>
        <w:rPr>
          <w:rFonts w:ascii="SimSun" w:hAnsi="SimSun" w:eastAsia="SimSun" w:cs="SimSun"/>
          <w:sz w:val="19"/>
          <w:szCs w:val="19"/>
        </w:rPr>
      </w:pPr>
      <w:r>
        <w:rPr>
          <w:rFonts w:ascii="SimSun" w:hAnsi="SimSun" w:eastAsia="SimSun" w:cs="SimSun"/>
          <w:sz w:val="19"/>
          <w:szCs w:val="19"/>
          <w:spacing w:val="-2"/>
        </w:rPr>
        <w:t>CO</w:t>
      </w:r>
      <w:r>
        <w:rPr>
          <w:rFonts w:ascii="Calibri" w:hAnsi="Calibri" w:eastAsia="Calibri" w:cs="Calibri"/>
          <w:sz w:val="19"/>
          <w:szCs w:val="19"/>
          <w:spacing w:val="-3"/>
        </w:rPr>
        <w:t>₂</w:t>
      </w:r>
      <w:r>
        <w:rPr>
          <w:rFonts w:ascii="Calibri" w:hAnsi="Calibri" w:eastAsia="Calibri" w:cs="Calibri"/>
          <w:sz w:val="19"/>
          <w:szCs w:val="19"/>
          <w:spacing w:val="13"/>
        </w:rPr>
        <w:t xml:space="preserve">  </w:t>
      </w:r>
      <w:r>
        <w:rPr>
          <w:rFonts w:ascii="SimSun" w:hAnsi="SimSun" w:eastAsia="SimSun" w:cs="SimSun"/>
          <w:sz w:val="19"/>
          <w:szCs w:val="19"/>
          <w:spacing w:val="-3"/>
        </w:rPr>
        <w:t>解离曲线(</w:t>
      </w:r>
      <w:r>
        <w:rPr>
          <w:rFonts w:ascii="SimSun" w:hAnsi="SimSun" w:eastAsia="SimSun" w:cs="SimSun"/>
          <w:sz w:val="19"/>
          <w:szCs w:val="19"/>
          <w:spacing w:val="-2"/>
        </w:rPr>
        <w:t>carbon</w:t>
      </w:r>
      <w:r>
        <w:rPr>
          <w:rFonts w:ascii="SimSun" w:hAnsi="SimSun" w:eastAsia="SimSun" w:cs="SimSun"/>
          <w:sz w:val="19"/>
          <w:szCs w:val="19"/>
          <w:spacing w:val="-3"/>
        </w:rPr>
        <w:t xml:space="preserve"> </w:t>
      </w:r>
      <w:r>
        <w:rPr>
          <w:rFonts w:ascii="SimSun" w:hAnsi="SimSun" w:eastAsia="SimSun" w:cs="SimSun"/>
          <w:sz w:val="19"/>
          <w:szCs w:val="19"/>
          <w:spacing w:val="-2"/>
        </w:rPr>
        <w:t>dioxide</w:t>
      </w:r>
      <w:r>
        <w:rPr>
          <w:rFonts w:ascii="SimSun" w:hAnsi="SimSun" w:eastAsia="SimSun" w:cs="SimSun"/>
          <w:sz w:val="19"/>
          <w:szCs w:val="19"/>
          <w:spacing w:val="-2"/>
        </w:rPr>
        <w:t xml:space="preserve"> </w:t>
      </w:r>
      <w:r>
        <w:rPr>
          <w:rFonts w:ascii="SimSun" w:hAnsi="SimSun" w:eastAsia="SimSun" w:cs="SimSun"/>
          <w:sz w:val="19"/>
          <w:szCs w:val="19"/>
          <w:spacing w:val="-2"/>
        </w:rPr>
        <w:t>dissociation</w:t>
      </w:r>
      <w:r>
        <w:rPr>
          <w:rFonts w:ascii="SimSun" w:hAnsi="SimSun" w:eastAsia="SimSun" w:cs="SimSun"/>
          <w:sz w:val="19"/>
          <w:szCs w:val="19"/>
          <w:spacing w:val="-3"/>
        </w:rPr>
        <w:t xml:space="preserve"> </w:t>
      </w:r>
      <w:r>
        <w:rPr>
          <w:rFonts w:ascii="SimSun" w:hAnsi="SimSun" w:eastAsia="SimSun" w:cs="SimSun"/>
          <w:sz w:val="19"/>
          <w:szCs w:val="19"/>
          <w:spacing w:val="-2"/>
        </w:rPr>
        <w:t>curve</w:t>
      </w:r>
      <w:r>
        <w:rPr>
          <w:rFonts w:ascii="SimSun" w:hAnsi="SimSun" w:eastAsia="SimSun" w:cs="SimSun"/>
          <w:sz w:val="19"/>
          <w:szCs w:val="19"/>
          <w:spacing w:val="-3"/>
        </w:rPr>
        <w:t>)是表示血液中</w:t>
      </w:r>
      <w:r>
        <w:rPr>
          <w:rFonts w:ascii="SimSun" w:hAnsi="SimSun" w:eastAsia="SimSun" w:cs="SimSun"/>
          <w:sz w:val="19"/>
          <w:szCs w:val="19"/>
          <w:spacing w:val="-2"/>
        </w:rPr>
        <w:t>CO</w:t>
      </w:r>
      <w:r>
        <w:rPr>
          <w:rFonts w:ascii="Calibri" w:hAnsi="Calibri" w:eastAsia="Calibri" w:cs="Calibri"/>
          <w:sz w:val="19"/>
          <w:szCs w:val="19"/>
          <w:spacing w:val="-3"/>
        </w:rPr>
        <w:t>₂</w:t>
      </w:r>
      <w:r>
        <w:rPr>
          <w:rFonts w:ascii="Calibri" w:hAnsi="Calibri" w:eastAsia="Calibri" w:cs="Calibri"/>
          <w:sz w:val="19"/>
          <w:szCs w:val="19"/>
          <w:spacing w:val="8"/>
        </w:rPr>
        <w:t xml:space="preserve">  </w:t>
      </w:r>
      <w:r>
        <w:rPr>
          <w:rFonts w:ascii="SimSun" w:hAnsi="SimSun" w:eastAsia="SimSun" w:cs="SimSun"/>
          <w:sz w:val="19"/>
          <w:szCs w:val="19"/>
          <w:spacing w:val="-3"/>
        </w:rPr>
        <w:t>含量与</w:t>
      </w:r>
      <w:r>
        <w:rPr>
          <w:rFonts w:ascii="SimSun" w:hAnsi="SimSun" w:eastAsia="SimSun" w:cs="SimSun"/>
          <w:sz w:val="19"/>
          <w:szCs w:val="19"/>
          <w:spacing w:val="-50"/>
        </w:rPr>
        <w:t xml:space="preserve"> </w:t>
      </w:r>
      <w:r>
        <w:rPr>
          <w:rFonts w:ascii="SimSun" w:hAnsi="SimSun" w:eastAsia="SimSun" w:cs="SimSun"/>
          <w:sz w:val="19"/>
          <w:szCs w:val="19"/>
          <w:spacing w:val="-3"/>
        </w:rPr>
        <w:t>PCO</w:t>
      </w:r>
      <w:r>
        <w:rPr>
          <w:rFonts w:ascii="Calibri" w:hAnsi="Calibri" w:eastAsia="Calibri" w:cs="Calibri"/>
          <w:sz w:val="19"/>
          <w:szCs w:val="19"/>
          <w:spacing w:val="-3"/>
        </w:rPr>
        <w:t>₂</w:t>
      </w:r>
      <w:r>
        <w:rPr>
          <w:rFonts w:ascii="Calibri" w:hAnsi="Calibri" w:eastAsia="Calibri" w:cs="Calibri"/>
          <w:sz w:val="19"/>
          <w:szCs w:val="19"/>
          <w:spacing w:val="43"/>
        </w:rPr>
        <w:t xml:space="preserve"> </w:t>
      </w:r>
      <w:r>
        <w:rPr>
          <w:rFonts w:ascii="SimSun" w:hAnsi="SimSun" w:eastAsia="SimSun" w:cs="SimSun"/>
          <w:sz w:val="19"/>
          <w:szCs w:val="19"/>
          <w:spacing w:val="-3"/>
        </w:rPr>
        <w:t>关系的曲线(图5-</w:t>
      </w:r>
      <w:r>
        <w:rPr>
          <w:rFonts w:ascii="SimSun" w:hAnsi="SimSun" w:eastAsia="SimSun" w:cs="SimSun"/>
          <w:sz w:val="19"/>
          <w:szCs w:val="19"/>
        </w:rPr>
        <w:t xml:space="preserve"> </w:t>
      </w:r>
      <w:r>
        <w:rPr>
          <w:rFonts w:ascii="SimSun" w:hAnsi="SimSun" w:eastAsia="SimSun" w:cs="SimSun"/>
          <w:sz w:val="19"/>
          <w:szCs w:val="19"/>
          <w:spacing w:val="10"/>
        </w:rPr>
        <w:t>18)。与氧解离曲线不同，血液中</w:t>
      </w:r>
      <w:r>
        <w:rPr>
          <w:rFonts w:ascii="SimSun" w:hAnsi="SimSun" w:eastAsia="SimSun" w:cs="SimSun"/>
          <w:sz w:val="19"/>
          <w:szCs w:val="19"/>
        </w:rPr>
        <w:t>CO</w:t>
      </w:r>
      <w:r>
        <w:rPr>
          <w:rFonts w:ascii="Calibri" w:hAnsi="Calibri" w:eastAsia="Calibri" w:cs="Calibri"/>
          <w:sz w:val="19"/>
          <w:szCs w:val="19"/>
          <w:spacing w:val="10"/>
        </w:rPr>
        <w:t>₂</w:t>
      </w:r>
      <w:r>
        <w:rPr>
          <w:rFonts w:ascii="Calibri" w:hAnsi="Calibri" w:eastAsia="Calibri" w:cs="Calibri"/>
          <w:sz w:val="19"/>
          <w:szCs w:val="19"/>
          <w:spacing w:val="8"/>
        </w:rPr>
        <w:t xml:space="preserve">  </w:t>
      </w:r>
      <w:r>
        <w:rPr>
          <w:rFonts w:ascii="SimSun" w:hAnsi="SimSun" w:eastAsia="SimSun" w:cs="SimSun"/>
          <w:sz w:val="19"/>
          <w:szCs w:val="19"/>
          <w:spacing w:val="10"/>
        </w:rPr>
        <w:t>含量可随</w:t>
      </w:r>
      <w:r>
        <w:rPr>
          <w:rFonts w:ascii="SimSun" w:hAnsi="SimSun" w:eastAsia="SimSun" w:cs="SimSun"/>
          <w:sz w:val="19"/>
          <w:szCs w:val="19"/>
        </w:rPr>
        <w:t>PCO</w:t>
      </w:r>
      <w:r>
        <w:rPr>
          <w:rFonts w:ascii="Calibri" w:hAnsi="Calibri" w:eastAsia="Calibri" w:cs="Calibri"/>
          <w:sz w:val="19"/>
          <w:szCs w:val="19"/>
          <w:spacing w:val="10"/>
        </w:rPr>
        <w:t>₂</w:t>
      </w:r>
      <w:r>
        <w:rPr>
          <w:rFonts w:ascii="Calibri" w:hAnsi="Calibri" w:eastAsia="Calibri" w:cs="Calibri"/>
          <w:sz w:val="19"/>
          <w:szCs w:val="19"/>
          <w:spacing w:val="14"/>
          <w:w w:val="102"/>
        </w:rPr>
        <w:t xml:space="preserve">  </w:t>
      </w:r>
      <w:r>
        <w:rPr>
          <w:rFonts w:ascii="SimSun" w:hAnsi="SimSun" w:eastAsia="SimSun" w:cs="SimSun"/>
          <w:sz w:val="19"/>
          <w:szCs w:val="19"/>
          <w:spacing w:val="10"/>
        </w:rPr>
        <w:t>的升高而增加</w:t>
      </w:r>
      <w:r>
        <w:rPr>
          <w:rFonts w:ascii="SimSun" w:hAnsi="SimSun" w:eastAsia="SimSun" w:cs="SimSun"/>
          <w:sz w:val="19"/>
          <w:szCs w:val="19"/>
          <w:spacing w:val="9"/>
        </w:rPr>
        <w:t>，</w:t>
      </w:r>
      <w:r>
        <w:rPr>
          <w:rFonts w:ascii="SimSun" w:hAnsi="SimSun" w:eastAsia="SimSun" w:cs="SimSun"/>
          <w:sz w:val="19"/>
          <w:szCs w:val="19"/>
        </w:rPr>
        <w:t>CO</w:t>
      </w:r>
      <w:r>
        <w:rPr>
          <w:rFonts w:ascii="Calibri" w:hAnsi="Calibri" w:eastAsia="Calibri" w:cs="Calibri"/>
          <w:sz w:val="19"/>
          <w:szCs w:val="19"/>
          <w:spacing w:val="9"/>
        </w:rPr>
        <w:t>₂</w:t>
      </w:r>
      <w:r>
        <w:rPr>
          <w:rFonts w:ascii="Calibri" w:hAnsi="Calibri" w:eastAsia="Calibri" w:cs="Calibri"/>
          <w:sz w:val="19"/>
          <w:szCs w:val="19"/>
          <w:spacing w:val="39"/>
        </w:rPr>
        <w:t xml:space="preserve"> </w:t>
      </w:r>
      <w:r>
        <w:rPr>
          <w:rFonts w:ascii="SimSun" w:hAnsi="SimSun" w:eastAsia="SimSun" w:cs="SimSun"/>
          <w:sz w:val="19"/>
          <w:szCs w:val="19"/>
          <w:spacing w:val="9"/>
        </w:rPr>
        <w:t>解离曲线接近线性而不呈</w:t>
      </w:r>
      <w:r>
        <w:rPr>
          <w:rFonts w:ascii="SimSun" w:hAnsi="SimSun" w:eastAsia="SimSun" w:cs="SimSun"/>
          <w:sz w:val="19"/>
          <w:szCs w:val="19"/>
          <w:spacing w:val="-53"/>
        </w:rPr>
        <w:t xml:space="preserve"> </w:t>
      </w:r>
      <w:r>
        <w:rPr>
          <w:rFonts w:ascii="SimSun" w:hAnsi="SimSun" w:eastAsia="SimSun" w:cs="SimSun"/>
          <w:sz w:val="19"/>
          <w:szCs w:val="19"/>
          <w:spacing w:val="9"/>
        </w:rPr>
        <w:t>S</w:t>
      </w:r>
    </w:p>
    <w:p>
      <w:pPr>
        <w:spacing w:before="1" w:line="219" w:lineRule="auto"/>
        <w:rPr>
          <w:rFonts w:ascii="SimSun" w:hAnsi="SimSun" w:eastAsia="SimSun" w:cs="SimSun"/>
          <w:sz w:val="19"/>
          <w:szCs w:val="19"/>
        </w:rPr>
      </w:pPr>
      <w:r>
        <w:rPr>
          <w:rFonts w:ascii="SimSun" w:hAnsi="SimSun" w:eastAsia="SimSun" w:cs="SimSun"/>
          <w:sz w:val="19"/>
          <w:szCs w:val="19"/>
          <w:spacing w:val="3"/>
        </w:rPr>
        <w:t>形，无饱和点。因此，</w:t>
      </w:r>
      <w:r>
        <w:rPr>
          <w:rFonts w:ascii="SimSun" w:hAnsi="SimSun" w:eastAsia="SimSun" w:cs="SimSun"/>
          <w:sz w:val="19"/>
          <w:szCs w:val="19"/>
        </w:rPr>
        <w:t>CO</w:t>
      </w:r>
      <w:r>
        <w:rPr>
          <w:rFonts w:ascii="Calibri" w:hAnsi="Calibri" w:eastAsia="Calibri" w:cs="Calibri"/>
          <w:sz w:val="19"/>
          <w:szCs w:val="19"/>
          <w:spacing w:val="3"/>
        </w:rPr>
        <w:t>₂</w:t>
      </w:r>
      <w:r>
        <w:rPr>
          <w:rFonts w:ascii="Calibri" w:hAnsi="Calibri" w:eastAsia="Calibri" w:cs="Calibri"/>
          <w:sz w:val="19"/>
          <w:szCs w:val="19"/>
          <w:spacing w:val="44"/>
        </w:rPr>
        <w:t xml:space="preserve"> </w:t>
      </w:r>
      <w:r>
        <w:rPr>
          <w:rFonts w:ascii="SimSun" w:hAnsi="SimSun" w:eastAsia="SimSun" w:cs="SimSun"/>
          <w:sz w:val="19"/>
          <w:szCs w:val="19"/>
          <w:spacing w:val="3"/>
        </w:rPr>
        <w:t>解离曲线的纵坐标不用饱和度而用浓度表示。</w:t>
      </w:r>
    </w:p>
    <w:p>
      <w:pPr>
        <w:ind w:right="1004" w:firstLine="380"/>
        <w:spacing w:before="78" w:line="288" w:lineRule="auto"/>
        <w:jc w:val="both"/>
        <w:rPr>
          <w:rFonts w:ascii="SimSun" w:hAnsi="SimSun" w:eastAsia="SimSun" w:cs="SimSun"/>
          <w:sz w:val="19"/>
          <w:szCs w:val="19"/>
        </w:rPr>
      </w:pPr>
      <w:r>
        <w:rPr>
          <w:rFonts w:ascii="SimSun" w:hAnsi="SimSun" w:eastAsia="SimSun" w:cs="SimSun"/>
          <w:sz w:val="19"/>
          <w:szCs w:val="19"/>
          <w:spacing w:val="7"/>
        </w:rPr>
        <w:t>图5-</w:t>
      </w:r>
      <w:r>
        <w:rPr>
          <w:rFonts w:ascii="SimSun" w:hAnsi="SimSun" w:eastAsia="SimSun" w:cs="SimSun"/>
          <w:sz w:val="19"/>
          <w:szCs w:val="19"/>
          <w:spacing w:val="-51"/>
        </w:rPr>
        <w:t xml:space="preserve"> </w:t>
      </w:r>
      <w:r>
        <w:rPr>
          <w:rFonts w:ascii="SimSun" w:hAnsi="SimSun" w:eastAsia="SimSun" w:cs="SimSun"/>
          <w:sz w:val="19"/>
          <w:szCs w:val="19"/>
          <w:spacing w:val="7"/>
        </w:rPr>
        <w:t>18中的A</w:t>
      </w:r>
      <w:r>
        <w:rPr>
          <w:rFonts w:ascii="SimSun" w:hAnsi="SimSun" w:eastAsia="SimSun" w:cs="SimSun"/>
          <w:sz w:val="19"/>
          <w:szCs w:val="19"/>
          <w:spacing w:val="12"/>
        </w:rPr>
        <w:t xml:space="preserve"> </w:t>
      </w:r>
      <w:r>
        <w:rPr>
          <w:rFonts w:ascii="SimSun" w:hAnsi="SimSun" w:eastAsia="SimSun" w:cs="SimSun"/>
          <w:sz w:val="19"/>
          <w:szCs w:val="19"/>
          <w:spacing w:val="7"/>
        </w:rPr>
        <w:t>点是静脉血，即</w:t>
      </w:r>
      <w:r>
        <w:rPr>
          <w:rFonts w:ascii="SimSun" w:hAnsi="SimSun" w:eastAsia="SimSun" w:cs="SimSun"/>
          <w:sz w:val="19"/>
          <w:szCs w:val="19"/>
        </w:rPr>
        <w:t>PO</w:t>
      </w:r>
      <w:r>
        <w:rPr>
          <w:rFonts w:ascii="Calibri" w:hAnsi="Calibri" w:eastAsia="Calibri" w:cs="Calibri"/>
          <w:sz w:val="19"/>
          <w:szCs w:val="19"/>
          <w:spacing w:val="7"/>
        </w:rPr>
        <w:t>₂</w:t>
      </w:r>
      <w:r>
        <w:rPr>
          <w:rFonts w:ascii="Calibri" w:hAnsi="Calibri" w:eastAsia="Calibri" w:cs="Calibri"/>
          <w:sz w:val="19"/>
          <w:szCs w:val="19"/>
          <w:spacing w:val="2"/>
        </w:rPr>
        <w:t xml:space="preserve">  </w:t>
      </w:r>
      <w:r>
        <w:rPr>
          <w:rFonts w:ascii="SimSun" w:hAnsi="SimSun" w:eastAsia="SimSun" w:cs="SimSun"/>
          <w:sz w:val="19"/>
          <w:szCs w:val="19"/>
          <w:spacing w:val="7"/>
        </w:rPr>
        <w:t>为40</w:t>
      </w:r>
      <w:r>
        <w:rPr>
          <w:rFonts w:ascii="SimSun" w:hAnsi="SimSun" w:eastAsia="SimSun" w:cs="SimSun"/>
          <w:sz w:val="19"/>
          <w:szCs w:val="19"/>
        </w:rPr>
        <w:t>mmHg</w:t>
      </w:r>
      <w:r>
        <w:rPr>
          <w:rFonts w:ascii="SimSun" w:hAnsi="SimSun" w:eastAsia="SimSun" w:cs="SimSun"/>
          <w:sz w:val="19"/>
          <w:szCs w:val="19"/>
          <w:spacing w:val="7"/>
        </w:rPr>
        <w:t>、</w:t>
      </w:r>
      <w:r>
        <w:rPr>
          <w:rFonts w:ascii="SimSun" w:hAnsi="SimSun" w:eastAsia="SimSun" w:cs="SimSun"/>
          <w:sz w:val="19"/>
          <w:szCs w:val="19"/>
        </w:rPr>
        <w:t>PCO</w:t>
      </w:r>
      <w:r>
        <w:rPr>
          <w:rFonts w:ascii="Calibri" w:hAnsi="Calibri" w:eastAsia="Calibri" w:cs="Calibri"/>
          <w:sz w:val="19"/>
          <w:szCs w:val="19"/>
          <w:spacing w:val="7"/>
        </w:rPr>
        <w:t>₂</w:t>
      </w:r>
      <w:r>
        <w:rPr>
          <w:rFonts w:ascii="Calibri" w:hAnsi="Calibri" w:eastAsia="Calibri" w:cs="Calibri"/>
          <w:sz w:val="19"/>
          <w:szCs w:val="19"/>
          <w:spacing w:val="5"/>
        </w:rPr>
        <w:t xml:space="preserve">   </w:t>
      </w:r>
      <w:r>
        <w:rPr>
          <w:rFonts w:ascii="SimSun" w:hAnsi="SimSun" w:eastAsia="SimSun" w:cs="SimSun"/>
          <w:sz w:val="19"/>
          <w:szCs w:val="19"/>
          <w:spacing w:val="7"/>
        </w:rPr>
        <w:t>为45</w:t>
      </w:r>
      <w:r>
        <w:rPr>
          <w:rFonts w:ascii="SimSun" w:hAnsi="SimSun" w:eastAsia="SimSun" w:cs="SimSun"/>
          <w:sz w:val="19"/>
          <w:szCs w:val="19"/>
        </w:rPr>
        <w:t>mmHg</w:t>
      </w:r>
      <w:r>
        <w:rPr>
          <w:rFonts w:ascii="SimSun" w:hAnsi="SimSun" w:eastAsia="SimSun" w:cs="SimSun"/>
          <w:sz w:val="19"/>
          <w:szCs w:val="19"/>
          <w:spacing w:val="88"/>
        </w:rPr>
        <w:t xml:space="preserve"> </w:t>
      </w:r>
      <w:r>
        <w:rPr>
          <w:rFonts w:ascii="SimSun" w:hAnsi="SimSun" w:eastAsia="SimSun" w:cs="SimSun"/>
          <w:sz w:val="19"/>
          <w:szCs w:val="19"/>
          <w:spacing w:val="7"/>
        </w:rPr>
        <w:t>时</w:t>
      </w:r>
      <w:r>
        <w:rPr>
          <w:rFonts w:ascii="SimSun" w:hAnsi="SimSun" w:eastAsia="SimSun" w:cs="SimSun"/>
          <w:sz w:val="19"/>
          <w:szCs w:val="19"/>
          <w:spacing w:val="-21"/>
        </w:rPr>
        <w:t xml:space="preserve"> </w:t>
      </w:r>
      <w:r>
        <w:rPr>
          <w:rFonts w:ascii="SimSun" w:hAnsi="SimSun" w:eastAsia="SimSun" w:cs="SimSun"/>
          <w:sz w:val="19"/>
          <w:szCs w:val="19"/>
          <w:spacing w:val="7"/>
        </w:rPr>
        <w:t>的</w:t>
      </w:r>
      <w:r>
        <w:rPr>
          <w:rFonts w:ascii="SimSun" w:hAnsi="SimSun" w:eastAsia="SimSun" w:cs="SimSun"/>
          <w:sz w:val="19"/>
          <w:szCs w:val="19"/>
        </w:rPr>
        <w:t>CO</w:t>
      </w:r>
      <w:r>
        <w:rPr>
          <w:rFonts w:ascii="Calibri" w:hAnsi="Calibri" w:eastAsia="Calibri" w:cs="Calibri"/>
          <w:sz w:val="19"/>
          <w:szCs w:val="19"/>
          <w:spacing w:val="7"/>
        </w:rPr>
        <w:t>₂</w:t>
      </w:r>
      <w:r>
        <w:rPr>
          <w:rFonts w:ascii="Calibri" w:hAnsi="Calibri" w:eastAsia="Calibri" w:cs="Calibri"/>
          <w:sz w:val="19"/>
          <w:szCs w:val="19"/>
          <w:spacing w:val="3"/>
        </w:rPr>
        <w:t xml:space="preserve">  </w:t>
      </w:r>
      <w:r>
        <w:rPr>
          <w:rFonts w:ascii="SimSun" w:hAnsi="SimSun" w:eastAsia="SimSun" w:cs="SimSun"/>
          <w:sz w:val="19"/>
          <w:szCs w:val="19"/>
          <w:spacing w:val="7"/>
        </w:rPr>
        <w:t>含量，约为5</w:t>
      </w:r>
      <w:r>
        <w:rPr>
          <w:rFonts w:ascii="SimSun" w:hAnsi="SimSun" w:eastAsia="SimSun" w:cs="SimSun"/>
          <w:sz w:val="19"/>
          <w:szCs w:val="19"/>
          <w:spacing w:val="6"/>
        </w:rPr>
        <w:t>2</w:t>
      </w:r>
      <w:r>
        <w:rPr>
          <w:rFonts w:ascii="SimSun" w:hAnsi="SimSun" w:eastAsia="SimSun" w:cs="SimSun"/>
          <w:sz w:val="19"/>
          <w:szCs w:val="19"/>
        </w:rPr>
        <w:t>ml</w:t>
      </w:r>
      <w:r>
        <w:rPr>
          <w:rFonts w:ascii="SimSun" w:hAnsi="SimSun" w:eastAsia="SimSun" w:cs="SimSun"/>
          <w:sz w:val="19"/>
          <w:szCs w:val="19"/>
          <w:spacing w:val="6"/>
        </w:rPr>
        <w:t>/100</w:t>
      </w:r>
      <w:r>
        <w:rPr>
          <w:rFonts w:ascii="SimSun" w:hAnsi="SimSun" w:eastAsia="SimSun" w:cs="SimSun"/>
          <w:sz w:val="19"/>
          <w:szCs w:val="19"/>
        </w:rPr>
        <w:t>ml</w:t>
      </w:r>
      <w:r>
        <w:rPr>
          <w:rFonts w:ascii="SimSun" w:hAnsi="SimSun" w:eastAsia="SimSun" w:cs="SimSun"/>
          <w:sz w:val="19"/>
          <w:szCs w:val="19"/>
        </w:rPr>
        <w:t xml:space="preserve">  </w:t>
      </w:r>
      <w:r>
        <w:rPr>
          <w:rFonts w:ascii="SimSun" w:hAnsi="SimSun" w:eastAsia="SimSun" w:cs="SimSun"/>
          <w:sz w:val="19"/>
          <w:szCs w:val="19"/>
          <w:spacing w:val="6"/>
        </w:rPr>
        <w:t>(血液);B</w:t>
      </w:r>
      <w:r>
        <w:rPr>
          <w:rFonts w:ascii="SimSun" w:hAnsi="SimSun" w:eastAsia="SimSun" w:cs="SimSun"/>
          <w:sz w:val="19"/>
          <w:szCs w:val="19"/>
          <w:spacing w:val="-17"/>
        </w:rPr>
        <w:t xml:space="preserve"> </w:t>
      </w:r>
      <w:r>
        <w:rPr>
          <w:rFonts w:ascii="SimSun" w:hAnsi="SimSun" w:eastAsia="SimSun" w:cs="SimSun"/>
          <w:sz w:val="19"/>
          <w:szCs w:val="19"/>
          <w:spacing w:val="6"/>
        </w:rPr>
        <w:t>点是动脉血，即</w:t>
      </w:r>
      <w:r>
        <w:rPr>
          <w:rFonts w:ascii="SimSun" w:hAnsi="SimSun" w:eastAsia="SimSun" w:cs="SimSun"/>
          <w:sz w:val="19"/>
          <w:szCs w:val="19"/>
          <w:spacing w:val="-48"/>
        </w:rPr>
        <w:t xml:space="preserve"> </w:t>
      </w:r>
      <w:r>
        <w:rPr>
          <w:rFonts w:ascii="SimSun" w:hAnsi="SimSun" w:eastAsia="SimSun" w:cs="SimSun"/>
          <w:sz w:val="19"/>
          <w:szCs w:val="19"/>
        </w:rPr>
        <w:t>PO</w:t>
      </w:r>
      <w:r>
        <w:rPr>
          <w:rFonts w:ascii="Calibri" w:hAnsi="Calibri" w:eastAsia="Calibri" w:cs="Calibri"/>
          <w:sz w:val="19"/>
          <w:szCs w:val="19"/>
          <w:spacing w:val="6"/>
        </w:rPr>
        <w:t>₂</w:t>
      </w:r>
      <w:r>
        <w:rPr>
          <w:rFonts w:ascii="Calibri" w:hAnsi="Calibri" w:eastAsia="Calibri" w:cs="Calibri"/>
          <w:sz w:val="19"/>
          <w:szCs w:val="19"/>
          <w:spacing w:val="27"/>
          <w:w w:val="101"/>
        </w:rPr>
        <w:t xml:space="preserve"> </w:t>
      </w:r>
      <w:r>
        <w:rPr>
          <w:rFonts w:ascii="SimSun" w:hAnsi="SimSun" w:eastAsia="SimSun" w:cs="SimSun"/>
          <w:sz w:val="19"/>
          <w:szCs w:val="19"/>
          <w:spacing w:val="6"/>
        </w:rPr>
        <w:t>为100</w:t>
      </w:r>
      <w:r>
        <w:rPr>
          <w:rFonts w:ascii="SimSun" w:hAnsi="SimSun" w:eastAsia="SimSun" w:cs="SimSun"/>
          <w:sz w:val="19"/>
          <w:szCs w:val="19"/>
        </w:rPr>
        <w:t>mmHg</w:t>
      </w:r>
      <w:r>
        <w:rPr>
          <w:rFonts w:ascii="SimSun" w:hAnsi="SimSun" w:eastAsia="SimSun" w:cs="SimSun"/>
          <w:sz w:val="19"/>
          <w:szCs w:val="19"/>
          <w:spacing w:val="6"/>
        </w:rPr>
        <w:t>、</w:t>
      </w:r>
      <w:r>
        <w:rPr>
          <w:rFonts w:ascii="SimSun" w:hAnsi="SimSun" w:eastAsia="SimSun" w:cs="SimSun"/>
          <w:sz w:val="19"/>
          <w:szCs w:val="19"/>
        </w:rPr>
        <w:t>PCO</w:t>
      </w:r>
      <w:r>
        <w:rPr>
          <w:rFonts w:ascii="Calibri" w:hAnsi="Calibri" w:eastAsia="Calibri" w:cs="Calibri"/>
          <w:sz w:val="19"/>
          <w:szCs w:val="19"/>
          <w:spacing w:val="6"/>
        </w:rPr>
        <w:t>₂</w:t>
      </w:r>
      <w:r>
        <w:rPr>
          <w:rFonts w:ascii="Calibri" w:hAnsi="Calibri" w:eastAsia="Calibri" w:cs="Calibri"/>
          <w:sz w:val="19"/>
          <w:szCs w:val="19"/>
          <w:spacing w:val="18"/>
          <w:w w:val="102"/>
        </w:rPr>
        <w:t xml:space="preserve">  </w:t>
      </w:r>
      <w:r>
        <w:rPr>
          <w:rFonts w:ascii="SimSun" w:hAnsi="SimSun" w:eastAsia="SimSun" w:cs="SimSun"/>
          <w:sz w:val="19"/>
          <w:szCs w:val="19"/>
          <w:spacing w:val="6"/>
        </w:rPr>
        <w:t>为40</w:t>
      </w:r>
      <w:r>
        <w:rPr>
          <w:rFonts w:ascii="SimSun" w:hAnsi="SimSun" w:eastAsia="SimSun" w:cs="SimSun"/>
          <w:sz w:val="19"/>
          <w:szCs w:val="19"/>
        </w:rPr>
        <w:t>mmHg</w:t>
      </w:r>
      <w:r>
        <w:rPr>
          <w:rFonts w:ascii="SimSun" w:hAnsi="SimSun" w:eastAsia="SimSun" w:cs="SimSun"/>
          <w:sz w:val="19"/>
          <w:szCs w:val="19"/>
          <w:spacing w:val="87"/>
        </w:rPr>
        <w:t xml:space="preserve"> </w:t>
      </w:r>
      <w:r>
        <w:rPr>
          <w:rFonts w:ascii="SimSun" w:hAnsi="SimSun" w:eastAsia="SimSun" w:cs="SimSun"/>
          <w:sz w:val="19"/>
          <w:szCs w:val="19"/>
          <w:spacing w:val="5"/>
        </w:rPr>
        <w:t>时</w:t>
      </w:r>
      <w:r>
        <w:rPr>
          <w:rFonts w:ascii="SimSun" w:hAnsi="SimSun" w:eastAsia="SimSun" w:cs="SimSun"/>
          <w:sz w:val="19"/>
          <w:szCs w:val="19"/>
          <w:spacing w:val="-21"/>
        </w:rPr>
        <w:t xml:space="preserve"> </w:t>
      </w:r>
      <w:r>
        <w:rPr>
          <w:rFonts w:ascii="SimSun" w:hAnsi="SimSun" w:eastAsia="SimSun" w:cs="SimSun"/>
          <w:sz w:val="19"/>
          <w:szCs w:val="19"/>
          <w:spacing w:val="5"/>
        </w:rPr>
        <w:t>的</w:t>
      </w:r>
      <w:r>
        <w:rPr>
          <w:rFonts w:ascii="SimSun" w:hAnsi="SimSun" w:eastAsia="SimSun" w:cs="SimSun"/>
          <w:sz w:val="19"/>
          <w:szCs w:val="19"/>
        </w:rPr>
        <w:t>CO</w:t>
      </w:r>
      <w:r>
        <w:rPr>
          <w:rFonts w:ascii="Calibri" w:hAnsi="Calibri" w:eastAsia="Calibri" w:cs="Calibri"/>
          <w:sz w:val="19"/>
          <w:szCs w:val="19"/>
          <w:spacing w:val="5"/>
        </w:rPr>
        <w:t>₂</w:t>
      </w:r>
      <w:r>
        <w:rPr>
          <w:rFonts w:ascii="Calibri" w:hAnsi="Calibri" w:eastAsia="Calibri" w:cs="Calibri"/>
          <w:sz w:val="19"/>
          <w:szCs w:val="19"/>
          <w:spacing w:val="39"/>
        </w:rPr>
        <w:t xml:space="preserve"> </w:t>
      </w:r>
      <w:r>
        <w:rPr>
          <w:rFonts w:ascii="SimSun" w:hAnsi="SimSun" w:eastAsia="SimSun" w:cs="SimSun"/>
          <w:sz w:val="19"/>
          <w:szCs w:val="19"/>
          <w:spacing w:val="5"/>
        </w:rPr>
        <w:t>含量，约为48</w:t>
      </w:r>
      <w:r>
        <w:rPr>
          <w:rFonts w:ascii="SimSun" w:hAnsi="SimSun" w:eastAsia="SimSun" w:cs="SimSun"/>
          <w:sz w:val="19"/>
          <w:szCs w:val="19"/>
        </w:rPr>
        <w:t>ml</w:t>
      </w:r>
      <w:r>
        <w:rPr>
          <w:rFonts w:ascii="SimSun" w:hAnsi="SimSun" w:eastAsia="SimSun" w:cs="SimSun"/>
          <w:sz w:val="19"/>
          <w:szCs w:val="19"/>
          <w:spacing w:val="5"/>
        </w:rPr>
        <w:t>/100</w:t>
      </w:r>
      <w:r>
        <w:rPr>
          <w:rFonts w:ascii="SimSun" w:hAnsi="SimSun" w:eastAsia="SimSun" w:cs="SimSun"/>
          <w:sz w:val="19"/>
          <w:szCs w:val="19"/>
        </w:rPr>
        <w:t>ml</w:t>
      </w:r>
      <w:r>
        <w:rPr>
          <w:rFonts w:ascii="SimSun" w:hAnsi="SimSun" w:eastAsia="SimSun" w:cs="SimSun"/>
          <w:sz w:val="19"/>
          <w:szCs w:val="19"/>
          <w:spacing w:val="-53"/>
        </w:rPr>
        <w:t xml:space="preserve"> </w:t>
      </w:r>
      <w:r>
        <w:rPr>
          <w:rFonts w:ascii="SimSun" w:hAnsi="SimSun" w:eastAsia="SimSun" w:cs="SimSun"/>
          <w:sz w:val="19"/>
          <w:szCs w:val="19"/>
          <w:spacing w:val="5"/>
        </w:rPr>
        <w:t>(血液)。</w:t>
      </w:r>
      <w:r>
        <w:rPr>
          <w:rFonts w:ascii="SimSun" w:hAnsi="SimSun" w:eastAsia="SimSun" w:cs="SimSun"/>
          <w:sz w:val="19"/>
          <w:szCs w:val="19"/>
        </w:rPr>
        <w:t xml:space="preserve"> </w:t>
      </w:r>
      <w:r>
        <w:rPr>
          <w:rFonts w:ascii="SimSun" w:hAnsi="SimSun" w:eastAsia="SimSun" w:cs="SimSun"/>
          <w:sz w:val="19"/>
          <w:szCs w:val="19"/>
          <w:spacing w:val="11"/>
        </w:rPr>
        <w:t>比</w:t>
      </w:r>
      <w:r>
        <w:rPr>
          <w:rFonts w:ascii="SimSun" w:hAnsi="SimSun" w:eastAsia="SimSun" w:cs="SimSun"/>
          <w:sz w:val="19"/>
          <w:szCs w:val="19"/>
          <w:spacing w:val="-32"/>
        </w:rPr>
        <w:t xml:space="preserve"> </w:t>
      </w:r>
      <w:r>
        <w:rPr>
          <w:rFonts w:ascii="SimSun" w:hAnsi="SimSun" w:eastAsia="SimSun" w:cs="SimSun"/>
          <w:sz w:val="19"/>
          <w:szCs w:val="19"/>
          <w:spacing w:val="11"/>
        </w:rPr>
        <w:t>较A、B两点得知，血液流经肺部时，每10</w:t>
      </w:r>
      <w:r>
        <w:rPr>
          <w:rFonts w:ascii="SimSun" w:hAnsi="SimSun" w:eastAsia="SimSun" w:cs="SimSun"/>
          <w:sz w:val="19"/>
          <w:szCs w:val="19"/>
          <w:spacing w:val="10"/>
        </w:rPr>
        <w:t>0</w:t>
      </w:r>
      <w:r>
        <w:rPr>
          <w:rFonts w:ascii="SimSun" w:hAnsi="SimSun" w:eastAsia="SimSun" w:cs="SimSun"/>
          <w:sz w:val="19"/>
          <w:szCs w:val="19"/>
        </w:rPr>
        <w:t>ml</w:t>
      </w:r>
      <w:r>
        <w:rPr>
          <w:rFonts w:ascii="SimSun" w:hAnsi="SimSun" w:eastAsia="SimSun" w:cs="SimSun"/>
          <w:sz w:val="19"/>
          <w:szCs w:val="19"/>
          <w:spacing w:val="10"/>
        </w:rPr>
        <w:t>血液可释出4</w:t>
      </w:r>
      <w:r>
        <w:rPr>
          <w:rFonts w:ascii="SimSun" w:hAnsi="SimSun" w:eastAsia="SimSun" w:cs="SimSun"/>
          <w:sz w:val="19"/>
          <w:szCs w:val="19"/>
        </w:rPr>
        <w:t>mlCO</w:t>
      </w:r>
      <w:r>
        <w:rPr>
          <w:rFonts w:ascii="Calibri" w:hAnsi="Calibri" w:eastAsia="Calibri" w:cs="Calibri"/>
          <w:sz w:val="19"/>
          <w:szCs w:val="19"/>
          <w:spacing w:val="10"/>
        </w:rPr>
        <w:t>₂</w:t>
      </w:r>
      <w:r>
        <w:rPr>
          <w:rFonts w:ascii="Calibri" w:hAnsi="Calibri" w:eastAsia="Calibri" w:cs="Calibri"/>
          <w:sz w:val="19"/>
          <w:szCs w:val="19"/>
          <w:spacing w:val="-17"/>
        </w:rPr>
        <w:t xml:space="preserve"> </w:t>
      </w:r>
      <w:r>
        <w:rPr>
          <w:rFonts w:ascii="SimSun" w:hAnsi="SimSun" w:eastAsia="SimSun" w:cs="SimSun"/>
          <w:sz w:val="19"/>
          <w:szCs w:val="19"/>
          <w:spacing w:val="10"/>
        </w:rPr>
        <w:t>。</w:t>
      </w:r>
      <w:r>
        <w:rPr>
          <w:rFonts w:ascii="SimSun" w:hAnsi="SimSun" w:eastAsia="SimSun" w:cs="SimSun"/>
          <w:sz w:val="19"/>
          <w:szCs w:val="19"/>
        </w:rPr>
        <w:t>CO</w:t>
      </w:r>
      <w:r>
        <w:rPr>
          <w:rFonts w:ascii="Calibri" w:hAnsi="Calibri" w:eastAsia="Calibri" w:cs="Calibri"/>
          <w:sz w:val="19"/>
          <w:szCs w:val="19"/>
          <w:spacing w:val="10"/>
        </w:rPr>
        <w:t>₂</w:t>
      </w:r>
      <w:r>
        <w:rPr>
          <w:rFonts w:ascii="Calibri" w:hAnsi="Calibri" w:eastAsia="Calibri" w:cs="Calibri"/>
          <w:sz w:val="19"/>
          <w:szCs w:val="19"/>
          <w:spacing w:val="4"/>
        </w:rPr>
        <w:t xml:space="preserve">     </w:t>
      </w:r>
      <w:r>
        <w:rPr>
          <w:rFonts w:ascii="SimSun" w:hAnsi="SimSun" w:eastAsia="SimSun" w:cs="SimSun"/>
          <w:sz w:val="19"/>
          <w:szCs w:val="19"/>
          <w:spacing w:val="10"/>
        </w:rPr>
        <w:t>运输障碍可导致机体</w:t>
      </w:r>
      <w:r>
        <w:rPr>
          <w:rFonts w:ascii="SimSun" w:hAnsi="SimSun" w:eastAsia="SimSun" w:cs="SimSun"/>
          <w:sz w:val="19"/>
          <w:szCs w:val="19"/>
        </w:rPr>
        <w:t>CO</w:t>
      </w:r>
      <w:r>
        <w:rPr>
          <w:rFonts w:ascii="Calibri" w:hAnsi="Calibri" w:eastAsia="Calibri" w:cs="Calibri"/>
          <w:sz w:val="19"/>
          <w:szCs w:val="19"/>
          <w:spacing w:val="10"/>
        </w:rPr>
        <w:t>₂</w:t>
      </w:r>
      <w:r>
        <w:rPr>
          <w:rFonts w:ascii="Calibri" w:hAnsi="Calibri" w:eastAsia="Calibri" w:cs="Calibri"/>
          <w:sz w:val="19"/>
          <w:szCs w:val="19"/>
        </w:rPr>
        <w:t xml:space="preserve">     </w:t>
      </w:r>
      <w:r>
        <w:rPr>
          <w:rFonts w:ascii="SimSun" w:hAnsi="SimSun" w:eastAsia="SimSun" w:cs="SimSun"/>
          <w:sz w:val="19"/>
          <w:szCs w:val="19"/>
          <w:spacing w:val="11"/>
        </w:rPr>
        <w:t>潴留。</w:t>
      </w:r>
    </w:p>
    <w:p>
      <w:pPr>
        <w:sectPr>
          <w:type w:val="continuous"/>
          <w:pgSz w:w="11280" w:h="15940"/>
          <w:pgMar w:top="400" w:right="509" w:bottom="400" w:left="1040" w:header="0" w:footer="0" w:gutter="0"/>
          <w:cols w:equalWidth="0" w:num="1">
            <w:col w:w="9731" w:space="0"/>
          </w:cols>
        </w:sectPr>
        <w:rPr/>
      </w:pPr>
    </w:p>
    <w:p>
      <w:pPr>
        <w:spacing w:line="297" w:lineRule="auto"/>
        <w:rPr>
          <w:rFonts w:ascii="Arial"/>
          <w:sz w:val="21"/>
        </w:rPr>
      </w:pPr>
      <w:r>
        <mc:AlternateContent xmlns:mc="http://schemas.openxmlformats.org/markup-compatibility/2006">
          <mc:Choice Requires="wps">
            <w:drawing>
              <wp:anchor distT="0" distB="0" distL="0" distR="0" simplePos="0" relativeHeight="251805696" behindDoc="0" locked="0" layoutInCell="0" allowOverlap="1">
                <wp:simplePos x="0" y="0"/>
                <wp:positionH relativeFrom="page">
                  <wp:posOffset>400042</wp:posOffset>
                </wp:positionH>
                <wp:positionV relativeFrom="page">
                  <wp:posOffset>1855546</wp:posOffset>
                </wp:positionV>
                <wp:extent cx="1325244" cy="209550"/>
                <wp:effectExtent l="0" t="0" r="0" b="0"/>
                <wp:wrapNone/>
                <wp:docPr id="67" name="TextBox 67"/>
                <wp:cNvGraphicFramePr/>
                <a:graphic>
                  <a:graphicData uri="http://schemas.microsoft.com/office/word/2010/wordprocessingShape">
                    <wps:wsp>
                      <wps:cNvSpPr txBox="1"/>
                      <wps:spPr>
                        <a:xfrm rot="16200000">
                          <a:off x="400042" y="1855546"/>
                          <a:ext cx="1325244" cy="20955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60" w:line="219" w:lineRule="auto"/>
                              <w:rPr>
                                <w:rFonts w:ascii="SimSun" w:hAnsi="SimSun" w:eastAsia="SimSun" w:cs="SimSun"/>
                                <w:sz w:val="21"/>
                                <w:szCs w:val="21"/>
                              </w:rPr>
                            </w:pPr>
                            <w:r>
                              <w:rPr>
                                <w:rFonts w:ascii="SimSun" w:hAnsi="SimSun" w:eastAsia="SimSun" w:cs="SimSun"/>
                                <w:sz w:val="21"/>
                                <w:szCs w:val="21"/>
                                <w:spacing w:val="-16"/>
                                <w:w w:val="88"/>
                              </w:rPr>
                              <w:t>血液中CO</w:t>
                            </w:r>
                            <w:r>
                              <w:rPr>
                                <w:rFonts w:ascii="Calibri" w:hAnsi="Calibri" w:eastAsia="Calibri" w:cs="Calibri"/>
                                <w:sz w:val="21"/>
                                <w:szCs w:val="21"/>
                                <w:spacing w:val="-16"/>
                                <w:w w:val="88"/>
                              </w:rPr>
                              <w:t>₂</w:t>
                            </w:r>
                            <w:r>
                              <w:rPr>
                                <w:rFonts w:ascii="SimSun" w:hAnsi="SimSun" w:eastAsia="SimSun" w:cs="SimSun"/>
                                <w:sz w:val="21"/>
                                <w:szCs w:val="21"/>
                                <w:spacing w:val="-16"/>
                                <w:w w:val="88"/>
                              </w:rPr>
                              <w:t>含量(容积百分数)</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0" style="position:absolute;margin-left:31.4994pt;margin-top:146.106pt;mso-position-vertical-relative:page;mso-position-horizontal-relative:page;width:104.35pt;height:16.5pt;z-index:251805696;rotation:270;" o:allowincell="f" filled="false" stroked="false" type="#_x0000_t202">
                <v:fill on="false"/>
                <v:stroke on="false"/>
                <v:path/>
                <v:imagedata o:title=""/>
                <o:lock v:ext="edit" aspectratio="false"/>
                <v:textbox inset="0mm,0mm,0mm,0mm">
                  <w:txbxContent>
                    <w:p>
                      <w:pPr>
                        <w:ind w:left="20"/>
                        <w:spacing w:before="60" w:line="219" w:lineRule="auto"/>
                        <w:rPr>
                          <w:rFonts w:ascii="SimSun" w:hAnsi="SimSun" w:eastAsia="SimSun" w:cs="SimSun"/>
                          <w:sz w:val="21"/>
                          <w:szCs w:val="21"/>
                        </w:rPr>
                      </w:pPr>
                      <w:r>
                        <w:rPr>
                          <w:rFonts w:ascii="SimSun" w:hAnsi="SimSun" w:eastAsia="SimSun" w:cs="SimSun"/>
                          <w:sz w:val="21"/>
                          <w:szCs w:val="21"/>
                          <w:spacing w:val="-16"/>
                          <w:w w:val="88"/>
                        </w:rPr>
                        <w:t>血液中CO</w:t>
                      </w:r>
                      <w:r>
                        <w:rPr>
                          <w:rFonts w:ascii="Calibri" w:hAnsi="Calibri" w:eastAsia="Calibri" w:cs="Calibri"/>
                          <w:sz w:val="21"/>
                          <w:szCs w:val="21"/>
                          <w:spacing w:val="-16"/>
                          <w:w w:val="88"/>
                        </w:rPr>
                        <w:t>₂</w:t>
                      </w:r>
                      <w:r>
                        <w:rPr>
                          <w:rFonts w:ascii="SimSun" w:hAnsi="SimSun" w:eastAsia="SimSun" w:cs="SimSun"/>
                          <w:sz w:val="21"/>
                          <w:szCs w:val="21"/>
                          <w:spacing w:val="-16"/>
                          <w:w w:val="88"/>
                        </w:rPr>
                        <w:t>含量(容积百分数)</w:t>
                      </w:r>
                    </w:p>
                  </w:txbxContent>
                </v:textbox>
              </v:shape>
            </w:pict>
          </mc:Fallback>
        </mc:AlternateContent>
      </w:r>
      <w:r>
        <w:drawing>
          <wp:anchor distT="0" distB="0" distL="0" distR="0" simplePos="0" relativeHeight="251804672" behindDoc="0" locked="0" layoutInCell="0" allowOverlap="1">
            <wp:simplePos x="0" y="0"/>
            <wp:positionH relativeFrom="page">
              <wp:posOffset>317526</wp:posOffset>
            </wp:positionH>
            <wp:positionV relativeFrom="page">
              <wp:posOffset>9290082</wp:posOffset>
            </wp:positionV>
            <wp:extent cx="539716" cy="431800"/>
            <wp:effectExtent l="0" t="0" r="0" b="0"/>
            <wp:wrapNone/>
            <wp:docPr id="68" name="IM 68"/>
            <wp:cNvGraphicFramePr/>
            <a:graphic>
              <a:graphicData uri="http://schemas.openxmlformats.org/drawingml/2006/picture">
                <pic:pic>
                  <pic:nvPicPr>
                    <pic:cNvPr id="68" name="IM 68"/>
                    <pic:cNvPicPr/>
                  </pic:nvPicPr>
                  <pic:blipFill>
                    <a:blip r:embed="rId67"/>
                    <a:stretch>
                      <a:fillRect/>
                    </a:stretch>
                  </pic:blipFill>
                  <pic:spPr>
                    <a:xfrm rot="0">
                      <a:off x="0" y="0"/>
                      <a:ext cx="539716" cy="431800"/>
                    </a:xfrm>
                    <a:prstGeom prst="rect">
                      <a:avLst/>
                    </a:prstGeom>
                  </pic:spPr>
                </pic:pic>
              </a:graphicData>
            </a:graphic>
          </wp:anchor>
        </w:drawing>
      </w:r>
      <w:r/>
    </w:p>
    <w:p>
      <w:pPr>
        <w:ind w:left="39"/>
        <w:spacing w:before="68" w:line="222" w:lineRule="auto"/>
        <w:rPr>
          <w:rFonts w:ascii="SimHei" w:hAnsi="SimHei" w:eastAsia="SimHei" w:cs="SimHei"/>
          <w:sz w:val="21"/>
          <w:szCs w:val="21"/>
        </w:rPr>
      </w:pPr>
      <w:r>
        <w:rPr>
          <w:rFonts w:ascii="SimSun" w:hAnsi="SimSun" w:eastAsia="SimSun" w:cs="SimSun"/>
          <w:sz w:val="21"/>
          <w:szCs w:val="21"/>
          <w:spacing w:val="-14"/>
          <w:position w:val="-2"/>
        </w:rPr>
        <w:t>168</w:t>
      </w:r>
      <w:r>
        <w:rPr>
          <w:rFonts w:ascii="SimSun" w:hAnsi="SimSun" w:eastAsia="SimSun" w:cs="SimSun"/>
          <w:sz w:val="21"/>
          <w:szCs w:val="21"/>
          <w:spacing w:val="17"/>
          <w:position w:val="-2"/>
        </w:rPr>
        <w:t xml:space="preserve">      </w:t>
      </w:r>
      <w:r>
        <w:rPr>
          <w:rFonts w:ascii="SimHei" w:hAnsi="SimHei" w:eastAsia="SimHei" w:cs="SimHei"/>
          <w:sz w:val="21"/>
          <w:szCs w:val="21"/>
          <w:spacing w:val="-14"/>
        </w:rPr>
        <w:t>第五章</w:t>
      </w:r>
      <w:r>
        <w:rPr>
          <w:rFonts w:ascii="SimHei" w:hAnsi="SimHei" w:eastAsia="SimHei" w:cs="SimHei"/>
          <w:sz w:val="21"/>
          <w:szCs w:val="21"/>
          <w:spacing w:val="58"/>
        </w:rPr>
        <w:t xml:space="preserve"> </w:t>
      </w:r>
      <w:r>
        <w:rPr>
          <w:rFonts w:ascii="SimHei" w:hAnsi="SimHei" w:eastAsia="SimHei" w:cs="SimHei"/>
          <w:sz w:val="21"/>
          <w:szCs w:val="21"/>
          <w:spacing w:val="-14"/>
        </w:rPr>
        <w:t>呼</w:t>
      </w:r>
      <w:r>
        <w:rPr>
          <w:rFonts w:ascii="SimHei" w:hAnsi="SimHei" w:eastAsia="SimHei" w:cs="SimHei"/>
          <w:sz w:val="21"/>
          <w:szCs w:val="21"/>
          <w:spacing w:val="5"/>
        </w:rPr>
        <w:t xml:space="preserve">   </w:t>
      </w:r>
      <w:r>
        <w:rPr>
          <w:rFonts w:ascii="SimHei" w:hAnsi="SimHei" w:eastAsia="SimHei" w:cs="SimHei"/>
          <w:sz w:val="21"/>
          <w:szCs w:val="21"/>
          <w:spacing w:val="-14"/>
        </w:rPr>
        <w:t>吸</w:t>
      </w:r>
    </w:p>
    <w:p>
      <w:pPr>
        <w:rPr/>
      </w:pPr>
      <w:r/>
    </w:p>
    <w:p>
      <w:pPr>
        <w:spacing w:line="106" w:lineRule="exact"/>
        <w:rPr/>
      </w:pPr>
      <w:r/>
    </w:p>
    <w:p>
      <w:pPr>
        <w:sectPr>
          <w:pgSz w:w="11280" w:h="15940"/>
          <w:pgMar w:top="400" w:right="974" w:bottom="400" w:left="500" w:header="0" w:footer="0" w:gutter="0"/>
          <w:cols w:equalWidth="0" w:num="1">
            <w:col w:w="9805" w:space="0"/>
          </w:cols>
        </w:sectPr>
        <w:rPr/>
      </w:pPr>
    </w:p>
    <w:p>
      <w:pPr>
        <w:ind w:firstLine="1279"/>
        <w:spacing w:before="2" w:line="3560" w:lineRule="exact"/>
        <w:textAlignment w:val="center"/>
        <w:rPr/>
      </w:pPr>
      <w:r>
        <w:drawing>
          <wp:inline distT="0" distB="0" distL="0" distR="0">
            <wp:extent cx="2749583" cy="2260624"/>
            <wp:effectExtent l="0" t="0" r="0" b="0"/>
            <wp:docPr id="69" name="IM 69"/>
            <wp:cNvGraphicFramePr/>
            <a:graphic>
              <a:graphicData uri="http://schemas.openxmlformats.org/drawingml/2006/picture">
                <pic:pic>
                  <pic:nvPicPr>
                    <pic:cNvPr id="69" name="IM 69"/>
                    <pic:cNvPicPr/>
                  </pic:nvPicPr>
                  <pic:blipFill>
                    <a:blip r:embed="rId68"/>
                    <a:stretch>
                      <a:fillRect/>
                    </a:stretch>
                  </pic:blipFill>
                  <pic:spPr>
                    <a:xfrm rot="0">
                      <a:off x="0" y="0"/>
                      <a:ext cx="2749583" cy="2260624"/>
                    </a:xfrm>
                    <a:prstGeom prst="rect">
                      <a:avLst/>
                    </a:prstGeom>
                  </pic:spPr>
                </pic:pic>
              </a:graphicData>
            </a:graphic>
          </wp:inline>
        </w:drawing>
      </w:r>
    </w:p>
    <w:p>
      <w:pPr>
        <w:ind w:left="3080"/>
        <w:spacing w:before="62"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PCO₂(mmHg)</w:t>
      </w:r>
    </w:p>
    <w:p>
      <w:pPr>
        <w:ind w:left="2399"/>
        <w:spacing w:before="155" w:line="282" w:lineRule="exact"/>
        <w:rPr>
          <w:rFonts w:ascii="SimHei" w:hAnsi="SimHei" w:eastAsia="SimHei" w:cs="SimHei"/>
          <w:sz w:val="21"/>
          <w:szCs w:val="21"/>
        </w:rPr>
      </w:pPr>
      <w:r>
        <w:rPr>
          <w:rFonts w:ascii="SimHei" w:hAnsi="SimHei" w:eastAsia="SimHei" w:cs="SimHei"/>
          <w:sz w:val="21"/>
          <w:szCs w:val="21"/>
          <w:spacing w:val="-14"/>
          <w:position w:val="4"/>
        </w:rPr>
        <w:t>图5-18</w:t>
      </w:r>
      <w:r>
        <w:rPr>
          <w:rFonts w:ascii="SimHei" w:hAnsi="SimHei" w:eastAsia="SimHei" w:cs="SimHei"/>
          <w:sz w:val="21"/>
          <w:szCs w:val="21"/>
          <w:spacing w:val="88"/>
          <w:position w:val="4"/>
        </w:rPr>
        <w:t xml:space="preserve"> </w:t>
      </w:r>
      <w:r>
        <w:rPr>
          <w:rFonts w:ascii="SimHei" w:hAnsi="SimHei" w:eastAsia="SimHei" w:cs="SimHei"/>
          <w:sz w:val="21"/>
          <w:szCs w:val="21"/>
          <w:spacing w:val="-14"/>
          <w:position w:val="4"/>
        </w:rPr>
        <w:t>CO</w:t>
      </w:r>
      <w:r>
        <w:rPr>
          <w:rFonts w:ascii="Calibri" w:hAnsi="Calibri" w:eastAsia="Calibri" w:cs="Calibri"/>
          <w:sz w:val="21"/>
          <w:szCs w:val="21"/>
          <w:spacing w:val="-14"/>
          <w:position w:val="4"/>
        </w:rPr>
        <w:t>₂</w:t>
      </w:r>
      <w:r>
        <w:rPr>
          <w:rFonts w:ascii="Calibri" w:hAnsi="Calibri" w:eastAsia="Calibri" w:cs="Calibri"/>
          <w:sz w:val="21"/>
          <w:szCs w:val="21"/>
          <w:spacing w:val="40"/>
          <w:position w:val="4"/>
        </w:rPr>
        <w:t xml:space="preserve"> </w:t>
      </w:r>
      <w:r>
        <w:rPr>
          <w:rFonts w:ascii="SimHei" w:hAnsi="SimHei" w:eastAsia="SimHei" w:cs="SimHei"/>
          <w:sz w:val="21"/>
          <w:szCs w:val="21"/>
          <w:spacing w:val="-14"/>
          <w:position w:val="4"/>
        </w:rPr>
        <w:t>解离曲线</w:t>
      </w:r>
    </w:p>
    <w:p>
      <w:pPr>
        <w:ind w:left="2489"/>
        <w:spacing w:before="1" w:line="218" w:lineRule="auto"/>
        <w:rPr>
          <w:rFonts w:ascii="SimSun" w:hAnsi="SimSun" w:eastAsia="SimSun" w:cs="SimSun"/>
          <w:sz w:val="21"/>
          <w:szCs w:val="21"/>
        </w:rPr>
      </w:pPr>
      <w:r>
        <w:rPr>
          <w:rFonts w:ascii="SimSun" w:hAnsi="SimSun" w:eastAsia="SimSun" w:cs="SimSun"/>
          <w:sz w:val="21"/>
          <w:szCs w:val="21"/>
          <w:spacing w:val="-18"/>
        </w:rPr>
        <w:t>A.静脉血；B.动脉血</w:t>
      </w:r>
    </w:p>
    <w:p>
      <w:pPr>
        <w:spacing w:line="14" w:lineRule="auto"/>
        <w:rPr>
          <w:rFonts w:ascii="Arial"/>
          <w:sz w:val="2"/>
        </w:rPr>
      </w:pPr>
      <w:r>
        <w:rPr>
          <w:rFonts w:ascii="Arial" w:hAnsi="Arial" w:eastAsia="Arial" w:cs="Arial"/>
          <w:sz w:val="2"/>
          <w:szCs w:val="2"/>
        </w:rPr>
        <w:br w:type="column"/>
      </w:r>
    </w:p>
    <w:p>
      <w:pPr>
        <w:ind w:left="369"/>
        <w:spacing w:line="229" w:lineRule="auto"/>
        <w:rPr>
          <w:rFonts w:ascii="SimHei" w:hAnsi="SimHei" w:eastAsia="SimHei" w:cs="SimHei"/>
          <w:sz w:val="20"/>
          <w:szCs w:val="20"/>
        </w:rPr>
      </w:pPr>
      <w:r>
        <w:rPr>
          <w:rFonts w:ascii="SimHei" w:hAnsi="SimHei" w:eastAsia="SimHei" w:cs="SimHei"/>
          <w:sz w:val="20"/>
          <w:szCs w:val="20"/>
          <w:spacing w:val="-3"/>
        </w:rPr>
        <w:t>(</w:t>
      </w:r>
      <w:r>
        <w:rPr>
          <w:rFonts w:ascii="SimHei" w:hAnsi="SimHei" w:eastAsia="SimHei" w:cs="SimHei"/>
          <w:sz w:val="20"/>
          <w:szCs w:val="20"/>
          <w:spacing w:val="-21"/>
        </w:rPr>
        <w:t xml:space="preserve"> </w:t>
      </w:r>
      <w:r>
        <w:rPr>
          <w:rFonts w:ascii="SimHei" w:hAnsi="SimHei" w:eastAsia="SimHei" w:cs="SimHei"/>
          <w:sz w:val="20"/>
          <w:szCs w:val="20"/>
          <w:spacing w:val="-3"/>
        </w:rPr>
        <w:t>三</w:t>
      </w:r>
      <w:r>
        <w:rPr>
          <w:rFonts w:ascii="SimHei" w:hAnsi="SimHei" w:eastAsia="SimHei" w:cs="SimHei"/>
          <w:sz w:val="20"/>
          <w:szCs w:val="20"/>
          <w:spacing w:val="-39"/>
        </w:rPr>
        <w:t xml:space="preserve"> </w:t>
      </w:r>
      <w:r>
        <w:rPr>
          <w:rFonts w:ascii="SimHei" w:hAnsi="SimHei" w:eastAsia="SimHei" w:cs="SimHei"/>
          <w:sz w:val="20"/>
          <w:szCs w:val="20"/>
          <w:spacing w:val="-3"/>
        </w:rPr>
        <w:t>)</w:t>
      </w:r>
      <w:r>
        <w:rPr>
          <w:rFonts w:ascii="SimHei" w:hAnsi="SimHei" w:eastAsia="SimHei" w:cs="SimHei"/>
          <w:sz w:val="20"/>
          <w:szCs w:val="20"/>
          <w:spacing w:val="-35"/>
        </w:rPr>
        <w:t xml:space="preserve"> </w:t>
      </w:r>
      <w:r>
        <w:rPr>
          <w:rFonts w:ascii="SimHei" w:hAnsi="SimHei" w:eastAsia="SimHei" w:cs="SimHei"/>
          <w:sz w:val="20"/>
          <w:szCs w:val="20"/>
          <w:spacing w:val="-3"/>
        </w:rPr>
        <w:t>影</w:t>
      </w:r>
      <w:r>
        <w:rPr>
          <w:rFonts w:ascii="SimHei" w:hAnsi="SimHei" w:eastAsia="SimHei" w:cs="SimHei"/>
          <w:sz w:val="20"/>
          <w:szCs w:val="20"/>
          <w:spacing w:val="-27"/>
        </w:rPr>
        <w:t xml:space="preserve"> </w:t>
      </w:r>
      <w:r>
        <w:rPr>
          <w:rFonts w:ascii="SimHei" w:hAnsi="SimHei" w:eastAsia="SimHei" w:cs="SimHei"/>
          <w:sz w:val="20"/>
          <w:szCs w:val="20"/>
          <w:spacing w:val="-3"/>
        </w:rPr>
        <w:t>响CO</w:t>
      </w:r>
      <w:r>
        <w:rPr>
          <w:rFonts w:ascii="Calibri" w:hAnsi="Calibri" w:eastAsia="Calibri" w:cs="Calibri"/>
          <w:sz w:val="20"/>
          <w:szCs w:val="20"/>
          <w:spacing w:val="-3"/>
        </w:rPr>
        <w:t>₂</w:t>
      </w:r>
      <w:r>
        <w:rPr>
          <w:rFonts w:ascii="Calibri" w:hAnsi="Calibri" w:eastAsia="Calibri" w:cs="Calibri"/>
          <w:sz w:val="20"/>
          <w:szCs w:val="20"/>
        </w:rPr>
        <w:t xml:space="preserve">   </w:t>
      </w:r>
      <w:r>
        <w:rPr>
          <w:rFonts w:ascii="SimHei" w:hAnsi="SimHei" w:eastAsia="SimHei" w:cs="SimHei"/>
          <w:sz w:val="20"/>
          <w:szCs w:val="20"/>
          <w:spacing w:val="-3"/>
        </w:rPr>
        <w:t>运输的因素</w:t>
      </w:r>
    </w:p>
    <w:p>
      <w:pPr>
        <w:ind w:right="55" w:firstLine="399"/>
        <w:spacing w:before="66" w:line="274" w:lineRule="auto"/>
        <w:rPr>
          <w:rFonts w:ascii="SimSun" w:hAnsi="SimSun" w:eastAsia="SimSun" w:cs="SimSun"/>
          <w:sz w:val="21"/>
          <w:szCs w:val="21"/>
        </w:rPr>
      </w:pPr>
      <w:r>
        <w:rPr>
          <w:rFonts w:ascii="SimSun" w:hAnsi="SimSun" w:eastAsia="SimSun" w:cs="SimSun"/>
          <w:sz w:val="21"/>
          <w:szCs w:val="21"/>
          <w:spacing w:val="-2"/>
        </w:rPr>
        <w:t>Hb</w:t>
      </w:r>
      <w:r>
        <w:rPr>
          <w:rFonts w:ascii="SimSun" w:hAnsi="SimSun" w:eastAsia="SimSun" w:cs="SimSun"/>
          <w:sz w:val="21"/>
          <w:szCs w:val="21"/>
          <w:spacing w:val="-24"/>
        </w:rPr>
        <w:t xml:space="preserve"> </w:t>
      </w:r>
      <w:r>
        <w:rPr>
          <w:rFonts w:ascii="SimSun" w:hAnsi="SimSun" w:eastAsia="SimSun" w:cs="SimSun"/>
          <w:sz w:val="21"/>
          <w:szCs w:val="21"/>
          <w:spacing w:val="-2"/>
        </w:rPr>
        <w:t>是否与O</w:t>
      </w:r>
      <w:r>
        <w:rPr>
          <w:rFonts w:ascii="Calibri" w:hAnsi="Calibri" w:eastAsia="Calibri" w:cs="Calibri"/>
          <w:sz w:val="21"/>
          <w:szCs w:val="21"/>
          <w:spacing w:val="-2"/>
        </w:rPr>
        <w:t>₂</w:t>
      </w:r>
      <w:r>
        <w:rPr>
          <w:rFonts w:ascii="Calibri" w:hAnsi="Calibri" w:eastAsia="Calibri" w:cs="Calibri"/>
          <w:sz w:val="21"/>
          <w:szCs w:val="21"/>
          <w:spacing w:val="14"/>
          <w:w w:val="101"/>
        </w:rPr>
        <w:t xml:space="preserve"> </w:t>
      </w:r>
      <w:r>
        <w:rPr>
          <w:rFonts w:ascii="SimSun" w:hAnsi="SimSun" w:eastAsia="SimSun" w:cs="SimSun"/>
          <w:sz w:val="21"/>
          <w:szCs w:val="21"/>
          <w:spacing w:val="-2"/>
        </w:rPr>
        <w:t>结合是影响</w:t>
      </w:r>
      <w:r>
        <w:rPr>
          <w:rFonts w:ascii="SimSun" w:hAnsi="SimSun" w:eastAsia="SimSun" w:cs="SimSun"/>
          <w:sz w:val="21"/>
          <w:szCs w:val="21"/>
          <w:spacing w:val="-62"/>
        </w:rPr>
        <w:t xml:space="preserve"> </w:t>
      </w:r>
      <w:r>
        <w:rPr>
          <w:rFonts w:ascii="SimSun" w:hAnsi="SimSun" w:eastAsia="SimSun" w:cs="SimSun"/>
          <w:sz w:val="21"/>
          <w:szCs w:val="21"/>
          <w:spacing w:val="-2"/>
        </w:rPr>
        <w:t>CO</w:t>
      </w:r>
      <w:r>
        <w:rPr>
          <w:rFonts w:ascii="Calibri" w:hAnsi="Calibri" w:eastAsia="Calibri" w:cs="Calibri"/>
          <w:sz w:val="21"/>
          <w:szCs w:val="21"/>
          <w:spacing w:val="-2"/>
        </w:rPr>
        <w:t>₂</w:t>
      </w:r>
      <w:r>
        <w:rPr>
          <w:rFonts w:ascii="Calibri" w:hAnsi="Calibri" w:eastAsia="Calibri" w:cs="Calibri"/>
          <w:sz w:val="21"/>
          <w:szCs w:val="21"/>
          <w:spacing w:val="19"/>
        </w:rPr>
        <w:t xml:space="preserve"> </w:t>
      </w:r>
      <w:r>
        <w:rPr>
          <w:rFonts w:ascii="SimSun" w:hAnsi="SimSun" w:eastAsia="SimSun" w:cs="SimSun"/>
          <w:sz w:val="21"/>
          <w:szCs w:val="21"/>
          <w:spacing w:val="-2"/>
        </w:rPr>
        <w:t>运输的主</w:t>
      </w:r>
      <w:r>
        <w:rPr>
          <w:rFonts w:ascii="SimSun" w:hAnsi="SimSun" w:eastAsia="SimSun" w:cs="SimSun"/>
          <w:sz w:val="21"/>
          <w:szCs w:val="21"/>
        </w:rPr>
        <w:t xml:space="preserve"> </w:t>
      </w:r>
      <w:r>
        <w:rPr>
          <w:rFonts w:ascii="SimSun" w:hAnsi="SimSun" w:eastAsia="SimSun" w:cs="SimSun"/>
          <w:sz w:val="21"/>
          <w:szCs w:val="21"/>
          <w:spacing w:val="-14"/>
        </w:rPr>
        <w:t>要因素。</w:t>
      </w:r>
      <w:r>
        <w:rPr>
          <w:rFonts w:ascii="SimSun" w:hAnsi="SimSun" w:eastAsia="SimSun" w:cs="SimSun"/>
          <w:sz w:val="21"/>
          <w:szCs w:val="21"/>
          <w:spacing w:val="-39"/>
        </w:rPr>
        <w:t xml:space="preserve"> </w:t>
      </w:r>
      <w:r>
        <w:rPr>
          <w:rFonts w:ascii="SimSun" w:hAnsi="SimSun" w:eastAsia="SimSun" w:cs="SimSun"/>
          <w:sz w:val="21"/>
          <w:szCs w:val="21"/>
          <w:spacing w:val="-14"/>
        </w:rPr>
        <w:t>Hb</w:t>
      </w:r>
      <w:r>
        <w:rPr>
          <w:rFonts w:ascii="SimSun" w:hAnsi="SimSun" w:eastAsia="SimSun" w:cs="SimSun"/>
          <w:sz w:val="21"/>
          <w:szCs w:val="21"/>
          <w:spacing w:val="-22"/>
        </w:rPr>
        <w:t xml:space="preserve"> </w:t>
      </w:r>
      <w:r>
        <w:rPr>
          <w:rFonts w:ascii="SimSun" w:hAnsi="SimSun" w:eastAsia="SimSun" w:cs="SimSun"/>
          <w:sz w:val="21"/>
          <w:szCs w:val="21"/>
          <w:spacing w:val="-14"/>
        </w:rPr>
        <w:t>与</w:t>
      </w:r>
      <w:r>
        <w:rPr>
          <w:rFonts w:ascii="SimSun" w:hAnsi="SimSun" w:eastAsia="SimSun" w:cs="SimSun"/>
          <w:sz w:val="21"/>
          <w:szCs w:val="21"/>
          <w:spacing w:val="-62"/>
        </w:rPr>
        <w:t xml:space="preserve"> </w:t>
      </w:r>
      <w:r>
        <w:rPr>
          <w:rFonts w:ascii="SimSun" w:hAnsi="SimSun" w:eastAsia="SimSun" w:cs="SimSun"/>
          <w:sz w:val="21"/>
          <w:szCs w:val="21"/>
          <w:spacing w:val="-14"/>
        </w:rPr>
        <w:t>O</w:t>
      </w:r>
      <w:r>
        <w:rPr>
          <w:rFonts w:ascii="Calibri" w:hAnsi="Calibri" w:eastAsia="Calibri" w:cs="Calibri"/>
          <w:sz w:val="21"/>
          <w:szCs w:val="21"/>
          <w:spacing w:val="-14"/>
        </w:rPr>
        <w:t>₂</w:t>
      </w:r>
      <w:r>
        <w:rPr>
          <w:rFonts w:ascii="Calibri" w:hAnsi="Calibri" w:eastAsia="Calibri" w:cs="Calibri"/>
          <w:sz w:val="21"/>
          <w:szCs w:val="21"/>
          <w:spacing w:val="-6"/>
        </w:rPr>
        <w:t xml:space="preserve"> </w:t>
      </w:r>
      <w:r>
        <w:rPr>
          <w:rFonts w:ascii="SimSun" w:hAnsi="SimSun" w:eastAsia="SimSun" w:cs="SimSun"/>
          <w:sz w:val="21"/>
          <w:szCs w:val="21"/>
          <w:spacing w:val="-14"/>
        </w:rPr>
        <w:t>结合可促进CO</w:t>
      </w:r>
      <w:r>
        <w:rPr>
          <w:rFonts w:ascii="Calibri" w:hAnsi="Calibri" w:eastAsia="Calibri" w:cs="Calibri"/>
          <w:sz w:val="21"/>
          <w:szCs w:val="21"/>
          <w:spacing w:val="-14"/>
        </w:rPr>
        <w:t>₂</w:t>
      </w:r>
      <w:r>
        <w:rPr>
          <w:rFonts w:ascii="Calibri" w:hAnsi="Calibri" w:eastAsia="Calibri" w:cs="Calibri"/>
          <w:sz w:val="21"/>
          <w:szCs w:val="21"/>
          <w:spacing w:val="9"/>
        </w:rPr>
        <w:t xml:space="preserve"> </w:t>
      </w:r>
      <w:r>
        <w:rPr>
          <w:rFonts w:ascii="SimSun" w:hAnsi="SimSun" w:eastAsia="SimSun" w:cs="SimSun"/>
          <w:sz w:val="21"/>
          <w:szCs w:val="21"/>
          <w:spacing w:val="-14"/>
        </w:rPr>
        <w:t>释放，而释</w:t>
      </w:r>
      <w:r>
        <w:rPr>
          <w:rFonts w:ascii="SimSun" w:hAnsi="SimSun" w:eastAsia="SimSun" w:cs="SimSun"/>
          <w:sz w:val="21"/>
          <w:szCs w:val="21"/>
        </w:rPr>
        <w:t xml:space="preserve"> </w:t>
      </w:r>
      <w:r>
        <w:rPr>
          <w:rFonts w:ascii="SimSun" w:hAnsi="SimSun" w:eastAsia="SimSun" w:cs="SimSun"/>
          <w:sz w:val="21"/>
          <w:szCs w:val="21"/>
          <w:spacing w:val="-3"/>
        </w:rPr>
        <w:t>放O</w:t>
      </w:r>
      <w:r>
        <w:rPr>
          <w:rFonts w:ascii="Calibri" w:hAnsi="Calibri" w:eastAsia="Calibri" w:cs="Calibri"/>
          <w:sz w:val="21"/>
          <w:szCs w:val="21"/>
          <w:spacing w:val="-3"/>
        </w:rPr>
        <w:t>₂</w:t>
      </w:r>
      <w:r>
        <w:rPr>
          <w:rFonts w:ascii="Calibri" w:hAnsi="Calibri" w:eastAsia="Calibri" w:cs="Calibri"/>
          <w:sz w:val="21"/>
          <w:szCs w:val="21"/>
          <w:spacing w:val="16"/>
        </w:rPr>
        <w:t xml:space="preserve"> </w:t>
      </w:r>
      <w:r>
        <w:rPr>
          <w:rFonts w:ascii="SimSun" w:hAnsi="SimSun" w:eastAsia="SimSun" w:cs="SimSun"/>
          <w:sz w:val="21"/>
          <w:szCs w:val="21"/>
          <w:spacing w:val="-3"/>
        </w:rPr>
        <w:t>之后的Hb</w:t>
      </w:r>
      <w:r>
        <w:rPr>
          <w:rFonts w:ascii="SimSun" w:hAnsi="SimSun" w:eastAsia="SimSun" w:cs="SimSun"/>
          <w:sz w:val="21"/>
          <w:szCs w:val="21"/>
          <w:spacing w:val="-12"/>
        </w:rPr>
        <w:t xml:space="preserve"> </w:t>
      </w:r>
      <w:r>
        <w:rPr>
          <w:rFonts w:ascii="SimSun" w:hAnsi="SimSun" w:eastAsia="SimSun" w:cs="SimSun"/>
          <w:sz w:val="21"/>
          <w:szCs w:val="21"/>
          <w:spacing w:val="-3"/>
        </w:rPr>
        <w:t>则容易与</w:t>
      </w:r>
      <w:r>
        <w:rPr>
          <w:rFonts w:ascii="SimSun" w:hAnsi="SimSun" w:eastAsia="SimSun" w:cs="SimSun"/>
          <w:sz w:val="21"/>
          <w:szCs w:val="21"/>
          <w:spacing w:val="-43"/>
        </w:rPr>
        <w:t xml:space="preserve"> </w:t>
      </w:r>
      <w:r>
        <w:rPr>
          <w:rFonts w:ascii="SimSun" w:hAnsi="SimSun" w:eastAsia="SimSun" w:cs="SimSun"/>
          <w:sz w:val="21"/>
          <w:szCs w:val="21"/>
          <w:spacing w:val="-3"/>
        </w:rPr>
        <w:t>Co,结合，这一现</w:t>
      </w:r>
      <w:r>
        <w:rPr>
          <w:rFonts w:ascii="SimSun" w:hAnsi="SimSun" w:eastAsia="SimSun" w:cs="SimSun"/>
          <w:sz w:val="21"/>
          <w:szCs w:val="21"/>
        </w:rPr>
        <w:t xml:space="preserve"> </w:t>
      </w:r>
      <w:r>
        <w:rPr>
          <w:rFonts w:ascii="SimSun" w:hAnsi="SimSun" w:eastAsia="SimSun" w:cs="SimSun"/>
          <w:sz w:val="21"/>
          <w:szCs w:val="21"/>
          <w:spacing w:val="-17"/>
        </w:rPr>
        <w:t>象称为何尔登效应(Haldane</w:t>
      </w:r>
      <w:r>
        <w:rPr>
          <w:rFonts w:ascii="SimSun" w:hAnsi="SimSun" w:eastAsia="SimSun" w:cs="SimSun"/>
          <w:sz w:val="21"/>
          <w:szCs w:val="21"/>
          <w:spacing w:val="10"/>
        </w:rPr>
        <w:t xml:space="preserve"> </w:t>
      </w:r>
      <w:r>
        <w:rPr>
          <w:rFonts w:ascii="SimSun" w:hAnsi="SimSun" w:eastAsia="SimSun" w:cs="SimSun"/>
          <w:sz w:val="21"/>
          <w:szCs w:val="21"/>
          <w:spacing w:val="-17"/>
        </w:rPr>
        <w:t>effect)。</w:t>
      </w:r>
      <w:r>
        <w:rPr>
          <w:rFonts w:ascii="SimSun" w:hAnsi="SimSun" w:eastAsia="SimSun" w:cs="SimSun"/>
          <w:sz w:val="21"/>
          <w:szCs w:val="21"/>
          <w:spacing w:val="-43"/>
        </w:rPr>
        <w:t xml:space="preserve"> </w:t>
      </w:r>
      <w:r>
        <w:rPr>
          <w:rFonts w:ascii="SimSun" w:hAnsi="SimSun" w:eastAsia="SimSun" w:cs="SimSun"/>
          <w:sz w:val="21"/>
          <w:szCs w:val="21"/>
          <w:spacing w:val="-17"/>
        </w:rPr>
        <w:t>由图5-</w:t>
      </w:r>
      <w:r>
        <w:rPr>
          <w:rFonts w:ascii="SimSun" w:hAnsi="SimSun" w:eastAsia="SimSun" w:cs="SimSun"/>
          <w:sz w:val="21"/>
          <w:szCs w:val="21"/>
        </w:rPr>
        <w:t xml:space="preserve"> </w:t>
      </w:r>
      <w:r>
        <w:rPr>
          <w:rFonts w:ascii="SimSun" w:hAnsi="SimSun" w:eastAsia="SimSun" w:cs="SimSun"/>
          <w:sz w:val="21"/>
          <w:szCs w:val="21"/>
          <w:spacing w:val="-12"/>
        </w:rPr>
        <w:t>18可见，在相同的PCO</w:t>
      </w:r>
      <w:r>
        <w:rPr>
          <w:rFonts w:ascii="Calibri" w:hAnsi="Calibri" w:eastAsia="Calibri" w:cs="Calibri"/>
          <w:sz w:val="21"/>
          <w:szCs w:val="21"/>
          <w:spacing w:val="-12"/>
        </w:rPr>
        <w:t>₂</w:t>
      </w:r>
      <w:r>
        <w:rPr>
          <w:rFonts w:ascii="Calibri" w:hAnsi="Calibri" w:eastAsia="Calibri" w:cs="Calibri"/>
          <w:sz w:val="21"/>
          <w:szCs w:val="21"/>
          <w:spacing w:val="21"/>
          <w:w w:val="102"/>
        </w:rPr>
        <w:t xml:space="preserve"> </w:t>
      </w:r>
      <w:r>
        <w:rPr>
          <w:rFonts w:ascii="SimSun" w:hAnsi="SimSun" w:eastAsia="SimSun" w:cs="SimSun"/>
          <w:sz w:val="21"/>
          <w:szCs w:val="21"/>
          <w:spacing w:val="-12"/>
        </w:rPr>
        <w:t>下，动脉血(HbO</w:t>
      </w:r>
      <w:r>
        <w:rPr>
          <w:rFonts w:ascii="Calibri" w:hAnsi="Calibri" w:eastAsia="Calibri" w:cs="Calibri"/>
          <w:sz w:val="21"/>
          <w:szCs w:val="21"/>
          <w:spacing w:val="-12"/>
        </w:rPr>
        <w:t>₂</w:t>
      </w:r>
      <w:r>
        <w:rPr>
          <w:rFonts w:ascii="Calibri" w:hAnsi="Calibri" w:eastAsia="Calibri" w:cs="Calibri"/>
          <w:sz w:val="21"/>
          <w:szCs w:val="21"/>
          <w:spacing w:val="4"/>
        </w:rPr>
        <w:t xml:space="preserve">  </w:t>
      </w:r>
      <w:r>
        <w:rPr>
          <w:rFonts w:ascii="SimSun" w:hAnsi="SimSun" w:eastAsia="SimSun" w:cs="SimSun"/>
          <w:sz w:val="21"/>
          <w:szCs w:val="21"/>
          <w:spacing w:val="-12"/>
        </w:rPr>
        <w:t>多)</w:t>
      </w:r>
      <w:r>
        <w:rPr>
          <w:rFonts w:ascii="SimSun" w:hAnsi="SimSun" w:eastAsia="SimSun" w:cs="SimSun"/>
          <w:sz w:val="21"/>
          <w:szCs w:val="21"/>
          <w:spacing w:val="1"/>
        </w:rPr>
        <w:t xml:space="preserve"> </w:t>
      </w:r>
      <w:r>
        <w:rPr>
          <w:rFonts w:ascii="SimSun" w:hAnsi="SimSun" w:eastAsia="SimSun" w:cs="SimSun"/>
          <w:sz w:val="21"/>
          <w:szCs w:val="21"/>
          <w:spacing w:val="1"/>
        </w:rPr>
        <w:t>携带的</w:t>
      </w:r>
      <w:r>
        <w:rPr>
          <w:rFonts w:ascii="SimSun" w:hAnsi="SimSun" w:eastAsia="SimSun" w:cs="SimSun"/>
          <w:sz w:val="21"/>
          <w:szCs w:val="21"/>
        </w:rPr>
        <w:t>CO</w:t>
      </w:r>
      <w:r>
        <w:rPr>
          <w:rFonts w:ascii="Calibri" w:hAnsi="Calibri" w:eastAsia="Calibri" w:cs="Calibri"/>
          <w:sz w:val="21"/>
          <w:szCs w:val="21"/>
          <w:spacing w:val="1"/>
        </w:rPr>
        <w:t>₂</w:t>
      </w:r>
      <w:r>
        <w:rPr>
          <w:rFonts w:ascii="Calibri" w:hAnsi="Calibri" w:eastAsia="Calibri" w:cs="Calibri"/>
          <w:sz w:val="21"/>
          <w:szCs w:val="21"/>
          <w:spacing w:val="42"/>
        </w:rPr>
        <w:t xml:space="preserve"> </w:t>
      </w:r>
      <w:r>
        <w:rPr>
          <w:rFonts w:ascii="SimSun" w:hAnsi="SimSun" w:eastAsia="SimSun" w:cs="SimSun"/>
          <w:sz w:val="21"/>
          <w:szCs w:val="21"/>
          <w:spacing w:val="1"/>
        </w:rPr>
        <w:t>比静脉血少。因为</w:t>
      </w:r>
      <w:r>
        <w:rPr>
          <w:rFonts w:ascii="SimSun" w:hAnsi="SimSun" w:eastAsia="SimSun" w:cs="SimSun"/>
          <w:sz w:val="21"/>
          <w:szCs w:val="21"/>
        </w:rPr>
        <w:t>HbO</w:t>
      </w:r>
      <w:r>
        <w:rPr>
          <w:rFonts w:ascii="Calibri" w:hAnsi="Calibri" w:eastAsia="Calibri" w:cs="Calibri"/>
          <w:sz w:val="21"/>
          <w:szCs w:val="21"/>
          <w:spacing w:val="1"/>
        </w:rPr>
        <w:t>₂</w:t>
      </w:r>
      <w:r>
        <w:rPr>
          <w:rFonts w:ascii="Calibri" w:hAnsi="Calibri" w:eastAsia="Calibri" w:cs="Calibri"/>
          <w:sz w:val="21"/>
          <w:szCs w:val="21"/>
          <w:spacing w:val="30"/>
          <w:w w:val="101"/>
        </w:rPr>
        <w:t xml:space="preserve"> </w:t>
      </w:r>
      <w:r>
        <w:rPr>
          <w:rFonts w:ascii="SimSun" w:hAnsi="SimSun" w:eastAsia="SimSun" w:cs="SimSun"/>
          <w:sz w:val="21"/>
          <w:szCs w:val="21"/>
          <w:spacing w:val="1"/>
        </w:rPr>
        <w:t>酸性较</w:t>
      </w:r>
      <w:r>
        <w:rPr>
          <w:rFonts w:ascii="SimSun" w:hAnsi="SimSun" w:eastAsia="SimSun" w:cs="SimSun"/>
          <w:sz w:val="21"/>
          <w:szCs w:val="21"/>
        </w:rPr>
        <w:t xml:space="preserve"> </w:t>
      </w:r>
      <w:r>
        <w:rPr>
          <w:rFonts w:ascii="SimSun" w:hAnsi="SimSun" w:eastAsia="SimSun" w:cs="SimSun"/>
          <w:sz w:val="21"/>
          <w:szCs w:val="21"/>
          <w:spacing w:val="-13"/>
        </w:rPr>
        <w:t>强，而去氧</w:t>
      </w:r>
      <w:r>
        <w:rPr>
          <w:rFonts w:ascii="SimSun" w:hAnsi="SimSun" w:eastAsia="SimSun" w:cs="SimSun"/>
          <w:sz w:val="21"/>
          <w:szCs w:val="21"/>
          <w:spacing w:val="-22"/>
        </w:rPr>
        <w:t xml:space="preserve"> </w:t>
      </w:r>
      <w:r>
        <w:rPr>
          <w:rFonts w:ascii="SimSun" w:hAnsi="SimSun" w:eastAsia="SimSun" w:cs="SimSun"/>
          <w:sz w:val="21"/>
          <w:szCs w:val="21"/>
          <w:spacing w:val="-13"/>
        </w:rPr>
        <w:t>Hb</w:t>
      </w:r>
      <w:r>
        <w:rPr>
          <w:rFonts w:ascii="SimSun" w:hAnsi="SimSun" w:eastAsia="SimSun" w:cs="SimSun"/>
          <w:sz w:val="21"/>
          <w:szCs w:val="21"/>
          <w:spacing w:val="-32"/>
        </w:rPr>
        <w:t xml:space="preserve"> </w:t>
      </w:r>
      <w:r>
        <w:rPr>
          <w:rFonts w:ascii="SimSun" w:hAnsi="SimSun" w:eastAsia="SimSun" w:cs="SimSun"/>
          <w:sz w:val="21"/>
          <w:szCs w:val="21"/>
          <w:spacing w:val="-13"/>
        </w:rPr>
        <w:t>酸性较弱，所以去氧</w:t>
      </w:r>
      <w:r>
        <w:rPr>
          <w:rFonts w:ascii="SimSun" w:hAnsi="SimSun" w:eastAsia="SimSun" w:cs="SimSun"/>
          <w:sz w:val="21"/>
          <w:szCs w:val="21"/>
          <w:spacing w:val="-54"/>
        </w:rPr>
        <w:t xml:space="preserve"> </w:t>
      </w:r>
      <w:r>
        <w:rPr>
          <w:rFonts w:ascii="SimSun" w:hAnsi="SimSun" w:eastAsia="SimSun" w:cs="SimSun"/>
          <w:sz w:val="21"/>
          <w:szCs w:val="21"/>
          <w:spacing w:val="-13"/>
        </w:rPr>
        <w:t>Hb</w:t>
      </w:r>
      <w:r>
        <w:rPr>
          <w:rFonts w:ascii="SimSun" w:hAnsi="SimSun" w:eastAsia="SimSun" w:cs="SimSun"/>
          <w:sz w:val="21"/>
          <w:szCs w:val="21"/>
          <w:spacing w:val="-21"/>
        </w:rPr>
        <w:t xml:space="preserve"> </w:t>
      </w:r>
      <w:r>
        <w:rPr>
          <w:rFonts w:ascii="SimSun" w:hAnsi="SimSun" w:eastAsia="SimSun" w:cs="SimSun"/>
          <w:sz w:val="21"/>
          <w:szCs w:val="21"/>
          <w:spacing w:val="-13"/>
        </w:rPr>
        <w:t>容易</w:t>
      </w:r>
      <w:r>
        <w:rPr>
          <w:rFonts w:ascii="SimSun" w:hAnsi="SimSun" w:eastAsia="SimSun" w:cs="SimSun"/>
          <w:sz w:val="21"/>
          <w:szCs w:val="21"/>
        </w:rPr>
        <w:t xml:space="preserve"> </w:t>
      </w:r>
      <w:r>
        <w:rPr>
          <w:rFonts w:ascii="SimSun" w:hAnsi="SimSun" w:eastAsia="SimSun" w:cs="SimSun"/>
          <w:sz w:val="21"/>
          <w:szCs w:val="21"/>
          <w:spacing w:val="-7"/>
        </w:rPr>
        <w:t>与CO</w:t>
      </w:r>
      <w:r>
        <w:rPr>
          <w:rFonts w:ascii="Calibri" w:hAnsi="Calibri" w:eastAsia="Calibri" w:cs="Calibri"/>
          <w:sz w:val="21"/>
          <w:szCs w:val="21"/>
          <w:spacing w:val="-7"/>
        </w:rPr>
        <w:t>₂</w:t>
      </w:r>
      <w:r>
        <w:rPr>
          <w:rFonts w:ascii="Calibri" w:hAnsi="Calibri" w:eastAsia="Calibri" w:cs="Calibri"/>
          <w:sz w:val="21"/>
          <w:szCs w:val="21"/>
          <w:spacing w:val="22"/>
          <w:w w:val="102"/>
        </w:rPr>
        <w:t xml:space="preserve"> </w:t>
      </w:r>
      <w:r>
        <w:rPr>
          <w:rFonts w:ascii="SimSun" w:hAnsi="SimSun" w:eastAsia="SimSun" w:cs="SimSun"/>
          <w:sz w:val="21"/>
          <w:szCs w:val="21"/>
          <w:spacing w:val="-7"/>
        </w:rPr>
        <w:t>结合，生成HbCO</w:t>
      </w:r>
      <w:r>
        <w:rPr>
          <w:rFonts w:ascii="Calibri" w:hAnsi="Calibri" w:eastAsia="Calibri" w:cs="Calibri"/>
          <w:sz w:val="21"/>
          <w:szCs w:val="21"/>
          <w:spacing w:val="-7"/>
        </w:rPr>
        <w:t>₂</w:t>
      </w:r>
      <w:r>
        <w:rPr>
          <w:rFonts w:ascii="SimSun" w:hAnsi="SimSun" w:eastAsia="SimSun" w:cs="SimSun"/>
          <w:sz w:val="21"/>
          <w:szCs w:val="21"/>
          <w:spacing w:val="-7"/>
        </w:rPr>
        <w:t>,</w:t>
      </w:r>
      <w:r>
        <w:rPr>
          <w:rFonts w:ascii="SimSun" w:hAnsi="SimSun" w:eastAsia="SimSun" w:cs="SimSun"/>
          <w:sz w:val="21"/>
          <w:szCs w:val="21"/>
          <w:spacing w:val="-37"/>
        </w:rPr>
        <w:t xml:space="preserve"> </w:t>
      </w:r>
      <w:r>
        <w:rPr>
          <w:rFonts w:ascii="SimSun" w:hAnsi="SimSun" w:eastAsia="SimSun" w:cs="SimSun"/>
          <w:sz w:val="21"/>
          <w:szCs w:val="21"/>
          <w:spacing w:val="-7"/>
        </w:rPr>
        <w:t>也容易与</w:t>
      </w:r>
      <w:r>
        <w:rPr>
          <w:rFonts w:ascii="SimSun" w:hAnsi="SimSun" w:eastAsia="SimSun" w:cs="SimSun"/>
          <w:sz w:val="21"/>
          <w:szCs w:val="21"/>
          <w:spacing w:val="-53"/>
        </w:rPr>
        <w:t xml:space="preserve"> </w:t>
      </w:r>
      <w:r>
        <w:rPr>
          <w:rFonts w:ascii="SimSun" w:hAnsi="SimSun" w:eastAsia="SimSun" w:cs="SimSun"/>
          <w:sz w:val="21"/>
          <w:szCs w:val="21"/>
          <w:spacing w:val="-7"/>
        </w:rPr>
        <w:t>H*结合，</w:t>
      </w:r>
      <w:r>
        <w:rPr>
          <w:rFonts w:ascii="SimSun" w:hAnsi="SimSun" w:eastAsia="SimSun" w:cs="SimSun"/>
          <w:sz w:val="21"/>
          <w:szCs w:val="21"/>
        </w:rPr>
        <w:t xml:space="preserve"> </w:t>
      </w:r>
      <w:r>
        <w:rPr>
          <w:rFonts w:ascii="SimSun" w:hAnsi="SimSun" w:eastAsia="SimSun" w:cs="SimSun"/>
          <w:sz w:val="21"/>
          <w:szCs w:val="21"/>
          <w:spacing w:val="4"/>
        </w:rPr>
        <w:t>使H</w:t>
      </w:r>
      <w:r>
        <w:rPr>
          <w:rFonts w:ascii="Calibri" w:hAnsi="Calibri" w:eastAsia="Calibri" w:cs="Calibri"/>
          <w:sz w:val="21"/>
          <w:szCs w:val="21"/>
          <w:spacing w:val="4"/>
        </w:rPr>
        <w:t>₂</w:t>
      </w:r>
      <w:r>
        <w:rPr>
          <w:rFonts w:ascii="SimSun" w:hAnsi="SimSun" w:eastAsia="SimSun" w:cs="SimSun"/>
          <w:sz w:val="21"/>
          <w:szCs w:val="21"/>
        </w:rPr>
        <w:t>CO</w:t>
      </w:r>
      <w:r>
        <w:rPr>
          <w:rFonts w:ascii="Calibri" w:hAnsi="Calibri" w:eastAsia="Calibri" w:cs="Calibri"/>
          <w:sz w:val="21"/>
          <w:szCs w:val="21"/>
          <w:spacing w:val="4"/>
        </w:rPr>
        <w:t>₃</w:t>
      </w:r>
      <w:r>
        <w:rPr>
          <w:rFonts w:ascii="Calibri" w:hAnsi="Calibri" w:eastAsia="Calibri" w:cs="Calibri"/>
          <w:sz w:val="21"/>
          <w:szCs w:val="21"/>
          <w:spacing w:val="17"/>
          <w:w w:val="101"/>
        </w:rPr>
        <w:t xml:space="preserve">  </w:t>
      </w:r>
      <w:r>
        <w:rPr>
          <w:rFonts w:ascii="SimSun" w:hAnsi="SimSun" w:eastAsia="SimSun" w:cs="SimSun"/>
          <w:sz w:val="21"/>
          <w:szCs w:val="21"/>
          <w:spacing w:val="4"/>
        </w:rPr>
        <w:t>解离过程中产生的H*能被及时中</w:t>
      </w:r>
      <w:r>
        <w:rPr>
          <w:rFonts w:ascii="SimSun" w:hAnsi="SimSun" w:eastAsia="SimSun" w:cs="SimSun"/>
          <w:sz w:val="21"/>
          <w:szCs w:val="21"/>
        </w:rPr>
        <w:t xml:space="preserve"> </w:t>
      </w:r>
      <w:r>
        <w:rPr>
          <w:rFonts w:ascii="SimSun" w:hAnsi="SimSun" w:eastAsia="SimSun" w:cs="SimSun"/>
          <w:sz w:val="21"/>
          <w:szCs w:val="21"/>
          <w:spacing w:val="-16"/>
        </w:rPr>
        <w:t>和，有利于提高血液运输CO</w:t>
      </w:r>
      <w:r>
        <w:rPr>
          <w:rFonts w:ascii="Calibri" w:hAnsi="Calibri" w:eastAsia="Calibri" w:cs="Calibri"/>
          <w:sz w:val="21"/>
          <w:szCs w:val="21"/>
          <w:spacing w:val="-16"/>
        </w:rPr>
        <w:t>₂</w:t>
      </w:r>
      <w:r>
        <w:rPr>
          <w:rFonts w:ascii="Calibri" w:hAnsi="Calibri" w:eastAsia="Calibri" w:cs="Calibri"/>
          <w:sz w:val="21"/>
          <w:szCs w:val="21"/>
          <w:spacing w:val="28"/>
          <w:w w:val="101"/>
        </w:rPr>
        <w:t xml:space="preserve"> </w:t>
      </w:r>
      <w:r>
        <w:rPr>
          <w:rFonts w:ascii="SimSun" w:hAnsi="SimSun" w:eastAsia="SimSun" w:cs="SimSun"/>
          <w:sz w:val="21"/>
          <w:szCs w:val="21"/>
          <w:spacing w:val="-16"/>
        </w:rPr>
        <w:t>的量。因此，</w:t>
      </w:r>
      <w:r>
        <w:rPr>
          <w:rFonts w:ascii="SimSun" w:hAnsi="SimSun" w:eastAsia="SimSun" w:cs="SimSun"/>
          <w:sz w:val="21"/>
          <w:szCs w:val="21"/>
          <w:spacing w:val="-17"/>
        </w:rPr>
        <w:t>在</w:t>
      </w:r>
      <w:r>
        <w:rPr>
          <w:rFonts w:ascii="SimSun" w:hAnsi="SimSun" w:eastAsia="SimSun" w:cs="SimSun"/>
          <w:sz w:val="21"/>
          <w:szCs w:val="21"/>
        </w:rPr>
        <w:t xml:space="preserve"> </w:t>
      </w:r>
      <w:r>
        <w:rPr>
          <w:rFonts w:ascii="SimSun" w:hAnsi="SimSun" w:eastAsia="SimSun" w:cs="SimSun"/>
          <w:sz w:val="21"/>
          <w:szCs w:val="21"/>
          <w:spacing w:val="-7"/>
        </w:rPr>
        <w:t>组织中，由于HbO</w:t>
      </w:r>
      <w:r>
        <w:rPr>
          <w:rFonts w:ascii="Calibri" w:hAnsi="Calibri" w:eastAsia="Calibri" w:cs="Calibri"/>
          <w:sz w:val="21"/>
          <w:szCs w:val="21"/>
          <w:spacing w:val="-7"/>
        </w:rPr>
        <w:t>₂</w:t>
      </w:r>
      <w:r>
        <w:rPr>
          <w:rFonts w:ascii="Calibri" w:hAnsi="Calibri" w:eastAsia="Calibri" w:cs="Calibri"/>
          <w:sz w:val="21"/>
          <w:szCs w:val="21"/>
          <w:spacing w:val="36"/>
        </w:rPr>
        <w:t xml:space="preserve"> </w:t>
      </w:r>
      <w:r>
        <w:rPr>
          <w:rFonts w:ascii="SimSun" w:hAnsi="SimSun" w:eastAsia="SimSun" w:cs="SimSun"/>
          <w:sz w:val="21"/>
          <w:szCs w:val="21"/>
          <w:spacing w:val="-7"/>
        </w:rPr>
        <w:t>释出O</w:t>
      </w:r>
      <w:r>
        <w:rPr>
          <w:rFonts w:ascii="Calibri" w:hAnsi="Calibri" w:eastAsia="Calibri" w:cs="Calibri"/>
          <w:sz w:val="21"/>
          <w:szCs w:val="21"/>
          <w:spacing w:val="-7"/>
        </w:rPr>
        <w:t>₂</w:t>
      </w:r>
      <w:r>
        <w:rPr>
          <w:rFonts w:ascii="Calibri" w:hAnsi="Calibri" w:eastAsia="Calibri" w:cs="Calibri"/>
          <w:sz w:val="21"/>
          <w:szCs w:val="21"/>
          <w:spacing w:val="4"/>
        </w:rPr>
        <w:t xml:space="preserve"> </w:t>
      </w:r>
      <w:r>
        <w:rPr>
          <w:rFonts w:ascii="SimSun" w:hAnsi="SimSun" w:eastAsia="SimSun" w:cs="SimSun"/>
          <w:sz w:val="21"/>
          <w:szCs w:val="21"/>
          <w:spacing w:val="-7"/>
        </w:rPr>
        <w:t>而成为去氧Hb,通</w:t>
      </w:r>
      <w:r>
        <w:rPr>
          <w:rFonts w:ascii="SimSun" w:hAnsi="SimSun" w:eastAsia="SimSun" w:cs="SimSun"/>
          <w:sz w:val="21"/>
          <w:szCs w:val="21"/>
        </w:rPr>
        <w:t xml:space="preserve"> </w:t>
      </w:r>
      <w:r>
        <w:rPr>
          <w:rFonts w:ascii="SimSun" w:hAnsi="SimSun" w:eastAsia="SimSun" w:cs="SimSun"/>
          <w:sz w:val="21"/>
          <w:szCs w:val="21"/>
          <w:spacing w:val="-4"/>
        </w:rPr>
        <w:t>过何尔登效应促进血液摄取并结合CO</w:t>
      </w:r>
      <w:r>
        <w:rPr>
          <w:rFonts w:ascii="Calibri" w:hAnsi="Calibri" w:eastAsia="Calibri" w:cs="Calibri"/>
          <w:sz w:val="21"/>
          <w:szCs w:val="21"/>
          <w:spacing w:val="-4"/>
        </w:rPr>
        <w:t>₂</w:t>
      </w:r>
      <w:r>
        <w:rPr>
          <w:rFonts w:ascii="Calibri" w:hAnsi="Calibri" w:eastAsia="Calibri" w:cs="Calibri"/>
          <w:sz w:val="21"/>
          <w:szCs w:val="21"/>
          <w:spacing w:val="5"/>
        </w:rPr>
        <w:t xml:space="preserve"> </w:t>
      </w:r>
      <w:r>
        <w:rPr>
          <w:rFonts w:ascii="SimSun" w:hAnsi="SimSun" w:eastAsia="SimSun" w:cs="SimSun"/>
          <w:sz w:val="21"/>
          <w:szCs w:val="21"/>
          <w:spacing w:val="-4"/>
        </w:rPr>
        <w:t>;</w:t>
      </w:r>
      <w:r>
        <w:rPr>
          <w:rFonts w:ascii="SimSun" w:hAnsi="SimSun" w:eastAsia="SimSun" w:cs="SimSun"/>
          <w:sz w:val="21"/>
          <w:szCs w:val="21"/>
          <w:spacing w:val="-54"/>
        </w:rPr>
        <w:t xml:space="preserve"> </w:t>
      </w:r>
      <w:r>
        <w:rPr>
          <w:rFonts w:ascii="SimSun" w:hAnsi="SimSun" w:eastAsia="SimSun" w:cs="SimSun"/>
          <w:sz w:val="21"/>
          <w:szCs w:val="21"/>
          <w:spacing w:val="-4"/>
        </w:rPr>
        <w:t>反</w:t>
      </w:r>
      <w:r>
        <w:rPr>
          <w:rFonts w:ascii="SimSun" w:hAnsi="SimSun" w:eastAsia="SimSun" w:cs="SimSun"/>
          <w:sz w:val="21"/>
          <w:szCs w:val="21"/>
        </w:rPr>
        <w:t xml:space="preserve"> </w:t>
      </w:r>
      <w:r>
        <w:rPr>
          <w:rFonts w:ascii="SimSun" w:hAnsi="SimSun" w:eastAsia="SimSun" w:cs="SimSun"/>
          <w:sz w:val="21"/>
          <w:szCs w:val="21"/>
          <w:spacing w:val="-21"/>
        </w:rPr>
        <w:t>之，在肺部，则因</w:t>
      </w:r>
      <w:r>
        <w:rPr>
          <w:rFonts w:ascii="SimSun" w:hAnsi="SimSun" w:eastAsia="SimSun" w:cs="SimSun"/>
          <w:sz w:val="21"/>
          <w:szCs w:val="21"/>
          <w:spacing w:val="-30"/>
        </w:rPr>
        <w:t xml:space="preserve"> </w:t>
      </w:r>
      <w:r>
        <w:rPr>
          <w:rFonts w:ascii="SimSun" w:hAnsi="SimSun" w:eastAsia="SimSun" w:cs="SimSun"/>
          <w:sz w:val="21"/>
          <w:szCs w:val="21"/>
          <w:spacing w:val="-21"/>
        </w:rPr>
        <w:t>Hb</w:t>
      </w:r>
      <w:r>
        <w:rPr>
          <w:rFonts w:ascii="SimSun" w:hAnsi="SimSun" w:eastAsia="SimSun" w:cs="SimSun"/>
          <w:sz w:val="21"/>
          <w:szCs w:val="21"/>
          <w:spacing w:val="-22"/>
        </w:rPr>
        <w:t xml:space="preserve"> </w:t>
      </w:r>
      <w:r>
        <w:rPr>
          <w:rFonts w:ascii="SimSun" w:hAnsi="SimSun" w:eastAsia="SimSun" w:cs="SimSun"/>
          <w:sz w:val="21"/>
          <w:szCs w:val="21"/>
          <w:spacing w:val="-21"/>
        </w:rPr>
        <w:t>与</w:t>
      </w:r>
      <w:r>
        <w:rPr>
          <w:rFonts w:ascii="SimSun" w:hAnsi="SimSun" w:eastAsia="SimSun" w:cs="SimSun"/>
          <w:sz w:val="21"/>
          <w:szCs w:val="21"/>
          <w:spacing w:val="-42"/>
        </w:rPr>
        <w:t xml:space="preserve"> </w:t>
      </w:r>
      <w:r>
        <w:rPr>
          <w:rFonts w:ascii="SimSun" w:hAnsi="SimSun" w:eastAsia="SimSun" w:cs="SimSun"/>
          <w:sz w:val="21"/>
          <w:szCs w:val="21"/>
          <w:spacing w:val="-21"/>
        </w:rPr>
        <w:t>O</w:t>
      </w:r>
      <w:r>
        <w:rPr>
          <w:rFonts w:ascii="Calibri" w:hAnsi="Calibri" w:eastAsia="Calibri" w:cs="Calibri"/>
          <w:sz w:val="21"/>
          <w:szCs w:val="21"/>
          <w:spacing w:val="-21"/>
        </w:rPr>
        <w:t>₂</w:t>
      </w:r>
      <w:r>
        <w:rPr>
          <w:rFonts w:ascii="Calibri" w:hAnsi="Calibri" w:eastAsia="Calibri" w:cs="Calibri"/>
          <w:sz w:val="21"/>
          <w:szCs w:val="21"/>
          <w:spacing w:val="14"/>
          <w:w w:val="101"/>
        </w:rPr>
        <w:t xml:space="preserve"> </w:t>
      </w:r>
      <w:r>
        <w:rPr>
          <w:rFonts w:ascii="SimSun" w:hAnsi="SimSun" w:eastAsia="SimSun" w:cs="SimSun"/>
          <w:sz w:val="21"/>
          <w:szCs w:val="21"/>
          <w:spacing w:val="-21"/>
        </w:rPr>
        <w:t>结合，何尔登效应</w:t>
      </w:r>
      <w:r>
        <w:rPr>
          <w:rFonts w:ascii="SimSun" w:hAnsi="SimSun" w:eastAsia="SimSun" w:cs="SimSun"/>
          <w:sz w:val="21"/>
          <w:szCs w:val="21"/>
        </w:rPr>
        <w:t xml:space="preserve"> </w:t>
      </w:r>
      <w:r>
        <w:rPr>
          <w:rFonts w:ascii="SimSun" w:hAnsi="SimSun" w:eastAsia="SimSun" w:cs="SimSun"/>
          <w:sz w:val="21"/>
          <w:szCs w:val="21"/>
          <w:spacing w:val="-4"/>
        </w:rPr>
        <w:t>促进CO</w:t>
      </w:r>
      <w:r>
        <w:rPr>
          <w:rFonts w:ascii="Calibri" w:hAnsi="Calibri" w:eastAsia="Calibri" w:cs="Calibri"/>
          <w:sz w:val="21"/>
          <w:szCs w:val="21"/>
          <w:spacing w:val="-4"/>
        </w:rPr>
        <w:t>₂</w:t>
      </w:r>
      <w:r>
        <w:rPr>
          <w:rFonts w:ascii="Calibri" w:hAnsi="Calibri" w:eastAsia="Calibri" w:cs="Calibri"/>
          <w:sz w:val="21"/>
          <w:szCs w:val="21"/>
          <w:spacing w:val="28"/>
          <w:w w:val="101"/>
        </w:rPr>
        <w:t xml:space="preserve"> </w:t>
      </w:r>
      <w:r>
        <w:rPr>
          <w:rFonts w:ascii="SimSun" w:hAnsi="SimSun" w:eastAsia="SimSun" w:cs="SimSun"/>
          <w:sz w:val="21"/>
          <w:szCs w:val="21"/>
          <w:spacing w:val="-4"/>
        </w:rPr>
        <w:t>释放。</w:t>
      </w:r>
    </w:p>
    <w:p>
      <w:pPr>
        <w:sectPr>
          <w:type w:val="continuous"/>
          <w:pgSz w:w="11280" w:h="15940"/>
          <w:pgMar w:top="400" w:right="974" w:bottom="400" w:left="500" w:header="0" w:footer="0" w:gutter="0"/>
          <w:cols w:equalWidth="0" w:num="2">
            <w:col w:w="5810" w:space="100"/>
            <w:col w:w="3896" w:space="0"/>
          </w:cols>
        </w:sectPr>
        <w:rPr/>
      </w:pPr>
    </w:p>
    <w:p>
      <w:pPr>
        <w:ind w:left="1059" w:right="97" w:firstLine="410"/>
        <w:spacing w:before="109" w:line="256" w:lineRule="auto"/>
        <w:rPr>
          <w:rFonts w:ascii="SimHei" w:hAnsi="SimHei" w:eastAsia="SimHei" w:cs="SimHei"/>
          <w:sz w:val="21"/>
          <w:szCs w:val="21"/>
        </w:rPr>
      </w:pPr>
      <w:r>
        <w:rPr>
          <w:rFonts w:ascii="SimHei" w:hAnsi="SimHei" w:eastAsia="SimHei" w:cs="SimHei"/>
          <w:sz w:val="21"/>
          <w:szCs w:val="21"/>
          <w:spacing w:val="-12"/>
        </w:rPr>
        <w:t>综上所述，O</w:t>
      </w:r>
      <w:r>
        <w:rPr>
          <w:rFonts w:ascii="Calibri" w:hAnsi="Calibri" w:eastAsia="Calibri" w:cs="Calibri"/>
          <w:sz w:val="21"/>
          <w:szCs w:val="21"/>
          <w:spacing w:val="-12"/>
        </w:rPr>
        <w:t>₂</w:t>
      </w:r>
      <w:r>
        <w:rPr>
          <w:rFonts w:ascii="Calibri" w:hAnsi="Calibri" w:eastAsia="Calibri" w:cs="Calibri"/>
          <w:sz w:val="21"/>
          <w:szCs w:val="21"/>
          <w:spacing w:val="2"/>
        </w:rPr>
        <w:t xml:space="preserve"> </w:t>
      </w:r>
      <w:r>
        <w:rPr>
          <w:rFonts w:ascii="SimHei" w:hAnsi="SimHei" w:eastAsia="SimHei" w:cs="SimHei"/>
          <w:sz w:val="21"/>
          <w:szCs w:val="21"/>
          <w:spacing w:val="-12"/>
        </w:rPr>
        <w:t>和CO</w:t>
      </w:r>
      <w:r>
        <w:rPr>
          <w:rFonts w:ascii="Calibri" w:hAnsi="Calibri" w:eastAsia="Calibri" w:cs="Calibri"/>
          <w:sz w:val="21"/>
          <w:szCs w:val="21"/>
          <w:spacing w:val="-12"/>
        </w:rPr>
        <w:t>₂</w:t>
      </w:r>
      <w:r>
        <w:rPr>
          <w:rFonts w:ascii="Calibri" w:hAnsi="Calibri" w:eastAsia="Calibri" w:cs="Calibri"/>
          <w:sz w:val="21"/>
          <w:szCs w:val="21"/>
          <w:spacing w:val="19"/>
          <w:w w:val="101"/>
        </w:rPr>
        <w:t xml:space="preserve"> </w:t>
      </w:r>
      <w:r>
        <w:rPr>
          <w:rFonts w:ascii="SimHei" w:hAnsi="SimHei" w:eastAsia="SimHei" w:cs="SimHei"/>
          <w:sz w:val="21"/>
          <w:szCs w:val="21"/>
          <w:spacing w:val="-12"/>
        </w:rPr>
        <w:t>的运输是相互影响的。</w:t>
      </w:r>
      <w:r>
        <w:rPr>
          <w:rFonts w:ascii="SimHei" w:hAnsi="SimHei" w:eastAsia="SimHei" w:cs="SimHei"/>
          <w:sz w:val="21"/>
          <w:szCs w:val="21"/>
          <w:spacing w:val="-5"/>
        </w:rPr>
        <w:t xml:space="preserve"> </w:t>
      </w:r>
      <w:r>
        <w:rPr>
          <w:rFonts w:ascii="SimHei" w:hAnsi="SimHei" w:eastAsia="SimHei" w:cs="SimHei"/>
          <w:sz w:val="21"/>
          <w:szCs w:val="21"/>
          <w:spacing w:val="-12"/>
        </w:rPr>
        <w:t>CO</w:t>
      </w:r>
      <w:r>
        <w:rPr>
          <w:rFonts w:ascii="Calibri" w:hAnsi="Calibri" w:eastAsia="Calibri" w:cs="Calibri"/>
          <w:sz w:val="21"/>
          <w:szCs w:val="21"/>
          <w:spacing w:val="-12"/>
        </w:rPr>
        <w:t>₂</w:t>
      </w:r>
      <w:r>
        <w:rPr>
          <w:rFonts w:ascii="Calibri" w:hAnsi="Calibri" w:eastAsia="Calibri" w:cs="Calibri"/>
          <w:sz w:val="21"/>
          <w:szCs w:val="21"/>
          <w:spacing w:val="9"/>
        </w:rPr>
        <w:t xml:space="preserve"> </w:t>
      </w:r>
      <w:r>
        <w:rPr>
          <w:rFonts w:ascii="SimHei" w:hAnsi="SimHei" w:eastAsia="SimHei" w:cs="SimHei"/>
          <w:sz w:val="21"/>
          <w:szCs w:val="21"/>
          <w:spacing w:val="-12"/>
        </w:rPr>
        <w:t>通</w:t>
      </w:r>
      <w:r>
        <w:rPr>
          <w:rFonts w:ascii="SimHei" w:hAnsi="SimHei" w:eastAsia="SimHei" w:cs="SimHei"/>
          <w:sz w:val="21"/>
          <w:szCs w:val="21"/>
          <w:spacing w:val="-13"/>
        </w:rPr>
        <w:t>过波尔效应影响O</w:t>
      </w:r>
      <w:r>
        <w:rPr>
          <w:rFonts w:ascii="Calibri" w:hAnsi="Calibri" w:eastAsia="Calibri" w:cs="Calibri"/>
          <w:sz w:val="21"/>
          <w:szCs w:val="21"/>
          <w:spacing w:val="-13"/>
        </w:rPr>
        <w:t>₂</w:t>
      </w:r>
      <w:r>
        <w:rPr>
          <w:rFonts w:ascii="Calibri" w:hAnsi="Calibri" w:eastAsia="Calibri" w:cs="Calibri"/>
          <w:sz w:val="21"/>
          <w:szCs w:val="21"/>
          <w:spacing w:val="13"/>
          <w:w w:val="101"/>
        </w:rPr>
        <w:t xml:space="preserve"> </w:t>
      </w:r>
      <w:r>
        <w:rPr>
          <w:rFonts w:ascii="SimHei" w:hAnsi="SimHei" w:eastAsia="SimHei" w:cs="SimHei"/>
          <w:sz w:val="21"/>
          <w:szCs w:val="21"/>
          <w:spacing w:val="-13"/>
        </w:rPr>
        <w:t>的运输，O</w:t>
      </w:r>
      <w:r>
        <w:rPr>
          <w:rFonts w:ascii="Calibri" w:hAnsi="Calibri" w:eastAsia="Calibri" w:cs="Calibri"/>
          <w:sz w:val="21"/>
          <w:szCs w:val="21"/>
          <w:spacing w:val="-13"/>
        </w:rPr>
        <w:t>₂</w:t>
      </w:r>
      <w:r>
        <w:rPr>
          <w:rFonts w:ascii="Calibri" w:hAnsi="Calibri" w:eastAsia="Calibri" w:cs="Calibri"/>
          <w:sz w:val="21"/>
          <w:szCs w:val="21"/>
          <w:spacing w:val="3"/>
        </w:rPr>
        <w:t xml:space="preserve"> </w:t>
      </w:r>
      <w:r>
        <w:rPr>
          <w:rFonts w:ascii="SimHei" w:hAnsi="SimHei" w:eastAsia="SimHei" w:cs="SimHei"/>
          <w:sz w:val="21"/>
          <w:szCs w:val="21"/>
          <w:spacing w:val="-13"/>
        </w:rPr>
        <w:t>又通过何尔登效</w:t>
      </w:r>
      <w:r>
        <w:rPr>
          <w:rFonts w:ascii="SimHei" w:hAnsi="SimHei" w:eastAsia="SimHei" w:cs="SimHei"/>
          <w:sz w:val="21"/>
          <w:szCs w:val="21"/>
        </w:rPr>
        <w:t xml:space="preserve"> </w:t>
      </w:r>
      <w:r>
        <w:rPr>
          <w:rFonts w:ascii="SimHei" w:hAnsi="SimHei" w:eastAsia="SimHei" w:cs="SimHei"/>
          <w:sz w:val="21"/>
          <w:szCs w:val="21"/>
          <w:spacing w:val="-6"/>
        </w:rPr>
        <w:t>应影响CO</w:t>
      </w:r>
      <w:r>
        <w:rPr>
          <w:rFonts w:ascii="Calibri" w:hAnsi="Calibri" w:eastAsia="Calibri" w:cs="Calibri"/>
          <w:sz w:val="21"/>
          <w:szCs w:val="21"/>
          <w:spacing w:val="-6"/>
        </w:rPr>
        <w:t>₂</w:t>
      </w:r>
      <w:r>
        <w:rPr>
          <w:rFonts w:ascii="Calibri" w:hAnsi="Calibri" w:eastAsia="Calibri" w:cs="Calibri"/>
          <w:sz w:val="21"/>
          <w:szCs w:val="21"/>
          <w:spacing w:val="21"/>
          <w:w w:val="101"/>
        </w:rPr>
        <w:t xml:space="preserve"> </w:t>
      </w:r>
      <w:r>
        <w:rPr>
          <w:rFonts w:ascii="SimHei" w:hAnsi="SimHei" w:eastAsia="SimHei" w:cs="SimHei"/>
          <w:sz w:val="21"/>
          <w:szCs w:val="21"/>
          <w:spacing w:val="-6"/>
        </w:rPr>
        <w:t>的运输。两者都与Hb</w:t>
      </w:r>
      <w:r>
        <w:rPr>
          <w:rFonts w:ascii="SimHei" w:hAnsi="SimHei" w:eastAsia="SimHei" w:cs="SimHei"/>
          <w:sz w:val="21"/>
          <w:szCs w:val="21"/>
          <w:spacing w:val="-6"/>
        </w:rPr>
        <w:t xml:space="preserve"> </w:t>
      </w:r>
      <w:r>
        <w:rPr>
          <w:rFonts w:ascii="SimHei" w:hAnsi="SimHei" w:eastAsia="SimHei" w:cs="SimHei"/>
          <w:sz w:val="21"/>
          <w:szCs w:val="21"/>
          <w:spacing w:val="-6"/>
        </w:rPr>
        <w:t>的理化特性有关。</w:t>
      </w:r>
    </w:p>
    <w:p>
      <w:pPr>
        <w:ind w:left="3784"/>
        <w:spacing w:before="316" w:line="222" w:lineRule="auto"/>
        <w:rPr>
          <w:rFonts w:ascii="SimHei" w:hAnsi="SimHei" w:eastAsia="SimHei" w:cs="SimHei"/>
          <w:sz w:val="30"/>
          <w:szCs w:val="30"/>
        </w:rPr>
      </w:pPr>
      <w:r>
        <w:rPr>
          <w:rFonts w:ascii="SimHei" w:hAnsi="SimHei" w:eastAsia="SimHei" w:cs="SimHei"/>
          <w:sz w:val="30"/>
          <w:szCs w:val="30"/>
          <w:b/>
          <w:bCs/>
          <w:spacing w:val="-4"/>
        </w:rPr>
        <w:t>第四节</w:t>
      </w:r>
      <w:r>
        <w:rPr>
          <w:rFonts w:ascii="SimHei" w:hAnsi="SimHei" w:eastAsia="SimHei" w:cs="SimHei"/>
          <w:sz w:val="30"/>
          <w:szCs w:val="30"/>
          <w:spacing w:val="147"/>
        </w:rPr>
        <w:t xml:space="preserve"> </w:t>
      </w:r>
      <w:r>
        <w:rPr>
          <w:rFonts w:ascii="SimHei" w:hAnsi="SimHei" w:eastAsia="SimHei" w:cs="SimHei"/>
          <w:sz w:val="30"/>
          <w:szCs w:val="30"/>
          <w:b/>
          <w:bCs/>
          <w:spacing w:val="-4"/>
        </w:rPr>
        <w:t>呼吸运动的调节</w:t>
      </w:r>
    </w:p>
    <w:p>
      <w:pPr>
        <w:spacing w:line="267" w:lineRule="auto"/>
        <w:rPr>
          <w:rFonts w:ascii="Arial"/>
          <w:sz w:val="21"/>
        </w:rPr>
      </w:pPr>
      <w:r/>
    </w:p>
    <w:p>
      <w:pPr>
        <w:ind w:left="1059" w:right="91" w:firstLine="410"/>
        <w:spacing w:before="69" w:line="274" w:lineRule="auto"/>
        <w:jc w:val="both"/>
        <w:rPr>
          <w:rFonts w:ascii="SimSun" w:hAnsi="SimSun" w:eastAsia="SimSun" w:cs="SimSun"/>
          <w:sz w:val="21"/>
          <w:szCs w:val="21"/>
        </w:rPr>
      </w:pPr>
      <w:r>
        <w:rPr>
          <w:rFonts w:ascii="SimSun" w:hAnsi="SimSun" w:eastAsia="SimSun" w:cs="SimSun"/>
          <w:sz w:val="21"/>
          <w:szCs w:val="21"/>
          <w:spacing w:val="-8"/>
        </w:rPr>
        <w:t>呼吸运动是整个呼吸过程的基础，呼吸肌</w:t>
      </w:r>
      <w:r>
        <w:rPr>
          <w:rFonts w:ascii="SimSun" w:hAnsi="SimSun" w:eastAsia="SimSun" w:cs="SimSun"/>
          <w:sz w:val="21"/>
          <w:szCs w:val="21"/>
          <w:spacing w:val="-9"/>
        </w:rPr>
        <w:t>的节律性舒缩活动受到中枢神经系统的自主性(</w:t>
      </w:r>
      <w:r>
        <w:rPr>
          <w:rFonts w:ascii="SimSun" w:hAnsi="SimSun" w:eastAsia="SimSun" w:cs="SimSun"/>
          <w:sz w:val="21"/>
          <w:szCs w:val="21"/>
          <w:spacing w:val="-8"/>
        </w:rPr>
        <w:t>auto</w:t>
      </w:r>
      <w:r>
        <w:rPr>
          <w:rFonts w:ascii="SimSun" w:hAnsi="SimSun" w:eastAsia="SimSun" w:cs="SimSun"/>
          <w:sz w:val="21"/>
          <w:szCs w:val="21"/>
          <w:spacing w:val="-9"/>
        </w:rPr>
        <w:t>-</w:t>
      </w:r>
      <w:r>
        <w:rPr>
          <w:rFonts w:ascii="SimSun" w:hAnsi="SimSun" w:eastAsia="SimSun" w:cs="SimSun"/>
          <w:sz w:val="21"/>
          <w:szCs w:val="21"/>
        </w:rPr>
        <w:t xml:space="preserve"> </w:t>
      </w:r>
      <w:r>
        <w:rPr>
          <w:rFonts w:ascii="SimSun" w:hAnsi="SimSun" w:eastAsia="SimSun" w:cs="SimSun"/>
          <w:sz w:val="21"/>
          <w:szCs w:val="21"/>
          <w:spacing w:val="-12"/>
        </w:rPr>
        <w:t>matically)和随意性(voluntarily)双重控制。呼吸</w:t>
      </w:r>
      <w:r>
        <w:rPr>
          <w:rFonts w:ascii="SimSun" w:hAnsi="SimSun" w:eastAsia="SimSun" w:cs="SimSun"/>
          <w:sz w:val="21"/>
          <w:szCs w:val="21"/>
          <w:spacing w:val="-13"/>
        </w:rPr>
        <w:t>节律起源于呼吸中枢。呼吸运动的深度和频率可随</w:t>
      </w:r>
      <w:r>
        <w:rPr>
          <w:rFonts w:ascii="SimSun" w:hAnsi="SimSun" w:eastAsia="SimSun" w:cs="SimSun"/>
          <w:sz w:val="21"/>
          <w:szCs w:val="21"/>
        </w:rPr>
        <w:t xml:space="preserve"> </w:t>
      </w:r>
      <w:r>
        <w:rPr>
          <w:rFonts w:ascii="SimSun" w:hAnsi="SimSun" w:eastAsia="SimSun" w:cs="SimSun"/>
          <w:sz w:val="21"/>
          <w:szCs w:val="21"/>
          <w:spacing w:val="-10"/>
        </w:rPr>
        <w:t>体内外环境的改变而发生相应变化，以适应机体代谢的需要。如在一定限度内的随意屏气或加深加</w:t>
      </w:r>
      <w:r>
        <w:rPr>
          <w:rFonts w:ascii="SimSun" w:hAnsi="SimSun" w:eastAsia="SimSun" w:cs="SimSun"/>
          <w:sz w:val="21"/>
          <w:szCs w:val="21"/>
          <w:spacing w:val="14"/>
        </w:rPr>
        <w:t xml:space="preserve"> </w:t>
      </w:r>
      <w:r>
        <w:rPr>
          <w:rFonts w:ascii="SimSun" w:hAnsi="SimSun" w:eastAsia="SimSun" w:cs="SimSun"/>
          <w:sz w:val="21"/>
          <w:szCs w:val="21"/>
          <w:spacing w:val="-13"/>
        </w:rPr>
        <w:t>快呼吸就是靠大脑皮层随意控制实现的，虽然人们可</w:t>
      </w:r>
      <w:r>
        <w:rPr>
          <w:rFonts w:ascii="SimSun" w:hAnsi="SimSun" w:eastAsia="SimSun" w:cs="SimSun"/>
          <w:sz w:val="21"/>
          <w:szCs w:val="21"/>
          <w:spacing w:val="-14"/>
        </w:rPr>
        <w:t>以随意屏气，但是随着屏气持续时间延长，低位</w:t>
      </w:r>
      <w:r>
        <w:rPr>
          <w:rFonts w:ascii="SimSun" w:hAnsi="SimSun" w:eastAsia="SimSun" w:cs="SimSun"/>
          <w:sz w:val="21"/>
          <w:szCs w:val="21"/>
        </w:rPr>
        <w:t xml:space="preserve"> </w:t>
      </w:r>
      <w:r>
        <w:rPr>
          <w:rFonts w:ascii="SimSun" w:hAnsi="SimSun" w:eastAsia="SimSun" w:cs="SimSun"/>
          <w:sz w:val="21"/>
          <w:szCs w:val="21"/>
          <w:spacing w:val="-13"/>
        </w:rPr>
        <w:t>脑干自主调节的呼吸驱动就会增加，最终在自主呼</w:t>
      </w:r>
      <w:r>
        <w:rPr>
          <w:rFonts w:ascii="SimSun" w:hAnsi="SimSun" w:eastAsia="SimSun" w:cs="SimSun"/>
          <w:sz w:val="21"/>
          <w:szCs w:val="21"/>
          <w:spacing w:val="-14"/>
        </w:rPr>
        <w:t>吸控制系统的调节下产生吸气。如在运动时，代谢</w:t>
      </w:r>
      <w:r>
        <w:rPr>
          <w:rFonts w:ascii="SimSun" w:hAnsi="SimSun" w:eastAsia="SimSun" w:cs="SimSun"/>
          <w:sz w:val="21"/>
          <w:szCs w:val="21"/>
        </w:rPr>
        <w:t xml:space="preserve"> </w:t>
      </w:r>
      <w:r>
        <w:rPr>
          <w:rFonts w:ascii="SimSun" w:hAnsi="SimSun" w:eastAsia="SimSun" w:cs="SimSun"/>
          <w:sz w:val="21"/>
          <w:szCs w:val="21"/>
          <w:spacing w:val="-12"/>
        </w:rPr>
        <w:t>增强，呼吸运动加深加快，肺通气量增大，机体可摄取更多O</w:t>
      </w:r>
      <w:r>
        <w:rPr>
          <w:rFonts w:ascii="Calibri" w:hAnsi="Calibri" w:eastAsia="Calibri" w:cs="Calibri"/>
          <w:sz w:val="21"/>
          <w:szCs w:val="21"/>
          <w:spacing w:val="-12"/>
        </w:rPr>
        <w:t>₂</w:t>
      </w:r>
      <w:r>
        <w:rPr>
          <w:rFonts w:ascii="SimSun" w:hAnsi="SimSun" w:eastAsia="SimSun" w:cs="SimSun"/>
          <w:sz w:val="21"/>
          <w:szCs w:val="21"/>
          <w:spacing w:val="-12"/>
        </w:rPr>
        <w:t>,排出更多CO</w:t>
      </w:r>
      <w:r>
        <w:rPr>
          <w:rFonts w:ascii="Calibri" w:hAnsi="Calibri" w:eastAsia="Calibri" w:cs="Calibri"/>
          <w:sz w:val="21"/>
          <w:szCs w:val="21"/>
          <w:spacing w:val="-12"/>
        </w:rPr>
        <w:t>₂</w:t>
      </w:r>
      <w:r>
        <w:rPr>
          <w:rFonts w:ascii="Calibri" w:hAnsi="Calibri" w:eastAsia="Calibri" w:cs="Calibri"/>
          <w:sz w:val="21"/>
          <w:szCs w:val="21"/>
          <w:spacing w:val="-3"/>
        </w:rPr>
        <w:t xml:space="preserve"> </w:t>
      </w:r>
      <w:r>
        <w:rPr>
          <w:rFonts w:ascii="SimSun" w:hAnsi="SimSun" w:eastAsia="SimSun" w:cs="SimSun"/>
          <w:sz w:val="21"/>
          <w:szCs w:val="21"/>
          <w:spacing w:val="-12"/>
        </w:rPr>
        <w:t>。机体在完成其他某些功</w:t>
      </w:r>
      <w:r>
        <w:rPr>
          <w:rFonts w:ascii="SimSun" w:hAnsi="SimSun" w:eastAsia="SimSun" w:cs="SimSun"/>
          <w:sz w:val="21"/>
          <w:szCs w:val="21"/>
        </w:rPr>
        <w:t xml:space="preserve"> </w:t>
      </w:r>
      <w:r>
        <w:rPr>
          <w:rFonts w:ascii="SimSun" w:hAnsi="SimSun" w:eastAsia="SimSun" w:cs="SimSun"/>
          <w:sz w:val="21"/>
          <w:szCs w:val="21"/>
          <w:spacing w:val="-17"/>
        </w:rPr>
        <w:t>能活动(如说话、唱歌、吞咽以及喷嚏反射、咳嗽反射等)时</w:t>
      </w:r>
      <w:r>
        <w:rPr>
          <w:rFonts w:ascii="SimSun" w:hAnsi="SimSun" w:eastAsia="SimSun" w:cs="SimSun"/>
          <w:sz w:val="21"/>
          <w:szCs w:val="21"/>
          <w:spacing w:val="-18"/>
        </w:rPr>
        <w:t>，呼吸运动也将受到相应调控，使其他功能</w:t>
      </w:r>
      <w:r>
        <w:rPr>
          <w:rFonts w:ascii="SimSun" w:hAnsi="SimSun" w:eastAsia="SimSun" w:cs="SimSun"/>
          <w:sz w:val="21"/>
          <w:szCs w:val="21"/>
        </w:rPr>
        <w:t xml:space="preserve"> </w:t>
      </w:r>
      <w:r>
        <w:rPr>
          <w:rFonts w:ascii="SimSun" w:hAnsi="SimSun" w:eastAsia="SimSun" w:cs="SimSun"/>
          <w:sz w:val="21"/>
          <w:szCs w:val="21"/>
          <w:spacing w:val="-10"/>
        </w:rPr>
        <w:t>活动得以实现。</w:t>
      </w:r>
    </w:p>
    <w:p>
      <w:pPr>
        <w:ind w:left="1473"/>
        <w:spacing w:before="217" w:line="222" w:lineRule="auto"/>
        <w:outlineLvl w:val="2"/>
        <w:rPr>
          <w:rFonts w:ascii="SimHei" w:hAnsi="SimHei" w:eastAsia="SimHei" w:cs="SimHei"/>
          <w:sz w:val="24"/>
          <w:szCs w:val="24"/>
        </w:rPr>
      </w:pPr>
      <w:r>
        <w:rPr>
          <w:rFonts w:ascii="SimHei" w:hAnsi="SimHei" w:eastAsia="SimHei" w:cs="SimHei"/>
          <w:sz w:val="24"/>
          <w:szCs w:val="24"/>
          <w:b/>
          <w:bCs/>
          <w:spacing w:val="-7"/>
        </w:rPr>
        <w:t>一、呼吸中枢与呼吸节律的形成</w:t>
      </w:r>
    </w:p>
    <w:p>
      <w:pPr>
        <w:ind w:left="1473"/>
        <w:spacing w:before="211" w:line="222" w:lineRule="auto"/>
        <w:rPr>
          <w:rFonts w:ascii="SimHei" w:hAnsi="SimHei" w:eastAsia="SimHei" w:cs="SimHei"/>
          <w:sz w:val="21"/>
          <w:szCs w:val="21"/>
        </w:rPr>
      </w:pPr>
      <w:r>
        <w:rPr>
          <w:rFonts w:ascii="SimHei" w:hAnsi="SimHei" w:eastAsia="SimHei" w:cs="SimHei"/>
          <w:sz w:val="21"/>
          <w:szCs w:val="21"/>
          <w:b/>
          <w:bCs/>
          <w:spacing w:val="14"/>
        </w:rPr>
        <w:t>(一)呼吸中枢</w:t>
      </w:r>
    </w:p>
    <w:p>
      <w:pPr>
        <w:ind w:left="1059" w:right="77" w:firstLine="410"/>
        <w:spacing w:before="74" w:line="270" w:lineRule="auto"/>
        <w:jc w:val="both"/>
        <w:rPr>
          <w:rFonts w:ascii="SimSun" w:hAnsi="SimSun" w:eastAsia="SimSun" w:cs="SimSun"/>
          <w:sz w:val="21"/>
          <w:szCs w:val="21"/>
        </w:rPr>
      </w:pPr>
      <w:r>
        <w:rPr>
          <w:rFonts w:ascii="SimSun" w:hAnsi="SimSun" w:eastAsia="SimSun" w:cs="SimSun"/>
          <w:sz w:val="21"/>
          <w:szCs w:val="21"/>
          <w:spacing w:val="-14"/>
        </w:rPr>
        <w:t>呼吸中枢</w:t>
      </w:r>
      <w:r>
        <w:rPr>
          <w:rFonts w:ascii="SimSun" w:hAnsi="SimSun" w:eastAsia="SimSun" w:cs="SimSun"/>
          <w:sz w:val="21"/>
          <w:szCs w:val="21"/>
          <w:spacing w:val="-15"/>
        </w:rPr>
        <w:t>(</w:t>
      </w:r>
      <w:r>
        <w:rPr>
          <w:rFonts w:ascii="SimSun" w:hAnsi="SimSun" w:eastAsia="SimSun" w:cs="SimSun"/>
          <w:sz w:val="21"/>
          <w:szCs w:val="21"/>
          <w:spacing w:val="-14"/>
        </w:rPr>
        <w:t>respiratory</w:t>
      </w:r>
      <w:r>
        <w:rPr>
          <w:rFonts w:ascii="SimSun" w:hAnsi="SimSun" w:eastAsia="SimSun" w:cs="SimSun"/>
          <w:sz w:val="21"/>
          <w:szCs w:val="21"/>
          <w:spacing w:val="-14"/>
        </w:rPr>
        <w:t xml:space="preserve"> </w:t>
      </w:r>
      <w:r>
        <w:rPr>
          <w:rFonts w:ascii="SimSun" w:hAnsi="SimSun" w:eastAsia="SimSun" w:cs="SimSun"/>
          <w:sz w:val="21"/>
          <w:szCs w:val="21"/>
          <w:spacing w:val="-14"/>
        </w:rPr>
        <w:t>center</w:t>
      </w:r>
      <w:r>
        <w:rPr>
          <w:rFonts w:ascii="SimSun" w:hAnsi="SimSun" w:eastAsia="SimSun" w:cs="SimSun"/>
          <w:sz w:val="21"/>
          <w:szCs w:val="21"/>
          <w:spacing w:val="-15"/>
        </w:rPr>
        <w:t>)是指在中枢神经系统内产生呼吸节律和调节呼吸运动的神经元细胞</w:t>
      </w:r>
      <w:r>
        <w:rPr>
          <w:rFonts w:ascii="SimSun" w:hAnsi="SimSun" w:eastAsia="SimSun" w:cs="SimSun"/>
          <w:sz w:val="21"/>
          <w:szCs w:val="21"/>
        </w:rPr>
        <w:t xml:space="preserve"> </w:t>
      </w:r>
      <w:r>
        <w:rPr>
          <w:rFonts w:ascii="SimSun" w:hAnsi="SimSun" w:eastAsia="SimSun" w:cs="SimSun"/>
          <w:sz w:val="21"/>
          <w:szCs w:val="21"/>
          <w:spacing w:val="-18"/>
        </w:rPr>
        <w:t>群。呼吸中枢广泛分布于中枢神经系统各级水平，包括脊髓、延髓、脑桥、间脑和大脑皮层等。它们在</w:t>
      </w:r>
      <w:r>
        <w:rPr>
          <w:rFonts w:ascii="SimSun" w:hAnsi="SimSun" w:eastAsia="SimSun" w:cs="SimSun"/>
          <w:sz w:val="21"/>
          <w:szCs w:val="21"/>
          <w:spacing w:val="9"/>
        </w:rPr>
        <w:t xml:space="preserve"> </w:t>
      </w:r>
      <w:r>
        <w:rPr>
          <w:rFonts w:ascii="SimSun" w:hAnsi="SimSun" w:eastAsia="SimSun" w:cs="SimSun"/>
          <w:sz w:val="21"/>
          <w:szCs w:val="21"/>
          <w:spacing w:val="-14"/>
        </w:rPr>
        <w:t>呼吸节律(respiratory</w:t>
      </w:r>
      <w:r>
        <w:rPr>
          <w:rFonts w:ascii="SimSun" w:hAnsi="SimSun" w:eastAsia="SimSun" w:cs="SimSun"/>
          <w:sz w:val="21"/>
          <w:szCs w:val="21"/>
          <w:spacing w:val="-16"/>
        </w:rPr>
        <w:t xml:space="preserve"> </w:t>
      </w:r>
      <w:r>
        <w:rPr>
          <w:rFonts w:ascii="SimSun" w:hAnsi="SimSun" w:eastAsia="SimSun" w:cs="SimSun"/>
          <w:sz w:val="21"/>
          <w:szCs w:val="21"/>
          <w:spacing w:val="-14"/>
        </w:rPr>
        <w:t>rhythm)的产生和呼吸运动调节中</w:t>
      </w:r>
      <w:r>
        <w:rPr>
          <w:rFonts w:ascii="SimSun" w:hAnsi="SimSun" w:eastAsia="SimSun" w:cs="SimSun"/>
          <w:sz w:val="21"/>
          <w:szCs w:val="21"/>
          <w:spacing w:val="-15"/>
        </w:rPr>
        <w:t>所起的作用则有所不同，但通过各级中枢之间</w:t>
      </w:r>
      <w:r>
        <w:rPr>
          <w:rFonts w:ascii="SimSun" w:hAnsi="SimSun" w:eastAsia="SimSun" w:cs="SimSun"/>
          <w:sz w:val="21"/>
          <w:szCs w:val="21"/>
        </w:rPr>
        <w:t xml:space="preserve"> </w:t>
      </w:r>
      <w:r>
        <w:rPr>
          <w:rFonts w:ascii="SimSun" w:hAnsi="SimSun" w:eastAsia="SimSun" w:cs="SimSun"/>
          <w:sz w:val="21"/>
          <w:szCs w:val="21"/>
          <w:spacing w:val="-13"/>
        </w:rPr>
        <w:t>的相互协调和相互制约，共同完成机体的正常呼吸运动。在</w:t>
      </w:r>
      <w:r>
        <w:rPr>
          <w:rFonts w:ascii="SimSun" w:hAnsi="SimSun" w:eastAsia="SimSun" w:cs="SimSun"/>
          <w:sz w:val="21"/>
          <w:szCs w:val="21"/>
          <w:spacing w:val="-14"/>
        </w:rPr>
        <w:t>对呼吸中枢定位的研究中，以英国生理学</w:t>
      </w:r>
      <w:r>
        <w:rPr>
          <w:rFonts w:ascii="SimSun" w:hAnsi="SimSun" w:eastAsia="SimSun" w:cs="SimSun"/>
          <w:sz w:val="21"/>
          <w:szCs w:val="21"/>
        </w:rPr>
        <w:t xml:space="preserve"> </w:t>
      </w:r>
      <w:r>
        <w:rPr>
          <w:rFonts w:ascii="SimSun" w:hAnsi="SimSun" w:eastAsia="SimSun" w:cs="SimSun"/>
          <w:sz w:val="21"/>
          <w:szCs w:val="21"/>
          <w:spacing w:val="-4"/>
        </w:rPr>
        <w:t>家</w:t>
      </w:r>
      <w:r>
        <w:rPr>
          <w:rFonts w:ascii="SimSun" w:hAnsi="SimSun" w:eastAsia="SimSun" w:cs="SimSun"/>
          <w:sz w:val="21"/>
          <w:szCs w:val="21"/>
          <w:spacing w:val="-42"/>
        </w:rPr>
        <w:t xml:space="preserve"> </w:t>
      </w:r>
      <w:r>
        <w:rPr>
          <w:rFonts w:ascii="SimSun" w:hAnsi="SimSun" w:eastAsia="SimSun" w:cs="SimSun"/>
          <w:sz w:val="21"/>
          <w:szCs w:val="21"/>
          <w:spacing w:val="-4"/>
        </w:rPr>
        <w:t>Lumsden和美国神经生理学家Smith的研究最具代表性。</w:t>
      </w:r>
    </w:p>
    <w:p>
      <w:pPr>
        <w:ind w:left="1059" w:right="89" w:firstLine="410"/>
        <w:spacing w:before="83" w:line="259" w:lineRule="auto"/>
        <w:jc w:val="both"/>
        <w:rPr>
          <w:rFonts w:ascii="SimSun" w:hAnsi="SimSun" w:eastAsia="SimSun" w:cs="SimSun"/>
          <w:sz w:val="21"/>
          <w:szCs w:val="21"/>
        </w:rPr>
      </w:pPr>
      <w:r>
        <w:rPr>
          <w:rFonts w:ascii="SimSun" w:hAnsi="SimSun" w:eastAsia="SimSun" w:cs="SimSun"/>
          <w:sz w:val="21"/>
          <w:szCs w:val="21"/>
          <w:spacing w:val="-4"/>
        </w:rPr>
        <w:t>1.</w:t>
      </w:r>
      <w:r>
        <w:rPr>
          <w:rFonts w:ascii="SimSun" w:hAnsi="SimSun" w:eastAsia="SimSun" w:cs="SimSun"/>
          <w:sz w:val="21"/>
          <w:szCs w:val="21"/>
          <w:spacing w:val="-52"/>
        </w:rPr>
        <w:t xml:space="preserve"> </w:t>
      </w:r>
      <w:r>
        <w:rPr>
          <w:rFonts w:ascii="SimSun" w:hAnsi="SimSun" w:eastAsia="SimSun" w:cs="SimSun"/>
          <w:sz w:val="21"/>
          <w:szCs w:val="21"/>
          <w:spacing w:val="-4"/>
        </w:rPr>
        <w:t>脊髓</w:t>
      </w:r>
      <w:r>
        <w:rPr>
          <w:rFonts w:ascii="SimSun" w:hAnsi="SimSun" w:eastAsia="SimSun" w:cs="SimSun"/>
          <w:sz w:val="21"/>
          <w:szCs w:val="21"/>
          <w:spacing w:val="84"/>
        </w:rPr>
        <w:t xml:space="preserve"> </w:t>
      </w:r>
      <w:r>
        <w:rPr>
          <w:rFonts w:ascii="SimSun" w:hAnsi="SimSun" w:eastAsia="SimSun" w:cs="SimSun"/>
          <w:sz w:val="21"/>
          <w:szCs w:val="21"/>
          <w:spacing w:val="-4"/>
        </w:rPr>
        <w:t>脊髓中有支配呼吸肌的运动神经元，其</w:t>
      </w:r>
      <w:r>
        <w:rPr>
          <w:rFonts w:ascii="SimSun" w:hAnsi="SimSun" w:eastAsia="SimSun" w:cs="SimSun"/>
          <w:sz w:val="21"/>
          <w:szCs w:val="21"/>
          <w:spacing w:val="-5"/>
        </w:rPr>
        <w:t>胞体位于第3~5颈段(支配膈肌)和胸段(支配</w:t>
      </w:r>
      <w:r>
        <w:rPr>
          <w:rFonts w:ascii="SimSun" w:hAnsi="SimSun" w:eastAsia="SimSun" w:cs="SimSun"/>
          <w:sz w:val="21"/>
          <w:szCs w:val="21"/>
        </w:rPr>
        <w:t xml:space="preserve"> </w:t>
      </w:r>
      <w:r>
        <w:rPr>
          <w:rFonts w:ascii="SimSun" w:hAnsi="SimSun" w:eastAsia="SimSun" w:cs="SimSun"/>
          <w:sz w:val="21"/>
          <w:szCs w:val="21"/>
          <w:spacing w:val="-3"/>
        </w:rPr>
        <w:t>肋间肌和腹肌等)脊髓前角。1923年Lumsden对猫</w:t>
      </w:r>
      <w:r>
        <w:rPr>
          <w:rFonts w:ascii="SimSun" w:hAnsi="SimSun" w:eastAsia="SimSun" w:cs="SimSun"/>
          <w:sz w:val="21"/>
          <w:szCs w:val="21"/>
          <w:spacing w:val="-4"/>
        </w:rPr>
        <w:t>的脑干进行横切实验，当在脊髓和延髓之间横切</w:t>
      </w:r>
      <w:r>
        <w:rPr>
          <w:rFonts w:ascii="SimSun" w:hAnsi="SimSun" w:eastAsia="SimSun" w:cs="SimSun"/>
          <w:sz w:val="21"/>
          <w:szCs w:val="21"/>
        </w:rPr>
        <w:t xml:space="preserve"> </w:t>
      </w:r>
      <w:r>
        <w:rPr>
          <w:rFonts w:ascii="SimSun" w:hAnsi="SimSun" w:eastAsia="SimSun" w:cs="SimSun"/>
          <w:sz w:val="21"/>
          <w:szCs w:val="21"/>
          <w:spacing w:val="-13"/>
        </w:rPr>
        <w:t>(图5-19,D</w:t>
      </w:r>
      <w:r>
        <w:rPr>
          <w:rFonts w:ascii="SimSun" w:hAnsi="SimSun" w:eastAsia="SimSun" w:cs="SimSun"/>
          <w:sz w:val="21"/>
          <w:szCs w:val="21"/>
          <w:spacing w:val="-2"/>
        </w:rPr>
        <w:t xml:space="preserve"> </w:t>
      </w:r>
      <w:r>
        <w:rPr>
          <w:rFonts w:ascii="SimSun" w:hAnsi="SimSun" w:eastAsia="SimSun" w:cs="SimSun"/>
          <w:sz w:val="21"/>
          <w:szCs w:val="21"/>
          <w:spacing w:val="-13"/>
        </w:rPr>
        <w:t>平面),呼吸运动立刻停止，提示脊髓本身以及呼吸肌不能产生节律性呼吸，脊髓的呼吸神</w:t>
      </w:r>
      <w:r>
        <w:rPr>
          <w:rFonts w:ascii="SimSun" w:hAnsi="SimSun" w:eastAsia="SimSun" w:cs="SimSun"/>
          <w:sz w:val="21"/>
          <w:szCs w:val="21"/>
        </w:rPr>
        <w:t xml:space="preserve"> </w:t>
      </w:r>
      <w:r>
        <w:rPr>
          <w:rFonts w:ascii="SimSun" w:hAnsi="SimSun" w:eastAsia="SimSun" w:cs="SimSun"/>
          <w:sz w:val="21"/>
          <w:szCs w:val="21"/>
          <w:spacing w:val="-13"/>
        </w:rPr>
        <w:t>经元是联系高位呼吸中枢和呼吸肌的中继站，以及整合某些呼吸反射的初级中枢。</w:t>
      </w:r>
    </w:p>
    <w:p>
      <w:pPr>
        <w:ind w:left="1059" w:firstLine="410"/>
        <w:spacing w:before="58" w:line="243" w:lineRule="auto"/>
        <w:jc w:val="both"/>
        <w:rPr>
          <w:rFonts w:ascii="SimSun" w:hAnsi="SimSun" w:eastAsia="SimSun" w:cs="SimSun"/>
          <w:sz w:val="21"/>
          <w:szCs w:val="21"/>
        </w:rPr>
      </w:pPr>
      <w:r>
        <w:rPr>
          <w:rFonts w:ascii="Times New Roman" w:hAnsi="Times New Roman" w:eastAsia="Times New Roman" w:cs="Times New Roman"/>
          <w:sz w:val="21"/>
          <w:szCs w:val="21"/>
          <w:b/>
          <w:bCs/>
          <w:spacing w:val="-10"/>
        </w:rPr>
        <w:t>2.</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10"/>
        </w:rPr>
        <w:t>低位脑干</w:t>
      </w:r>
      <w:r>
        <w:rPr>
          <w:rFonts w:ascii="SimSun" w:hAnsi="SimSun" w:eastAsia="SimSun" w:cs="SimSun"/>
          <w:sz w:val="21"/>
          <w:szCs w:val="21"/>
          <w:spacing w:val="59"/>
        </w:rPr>
        <w:t xml:space="preserve"> </w:t>
      </w:r>
      <w:r>
        <w:rPr>
          <w:rFonts w:ascii="SimSun" w:hAnsi="SimSun" w:eastAsia="SimSun" w:cs="SimSun"/>
          <w:sz w:val="21"/>
          <w:szCs w:val="21"/>
          <w:spacing w:val="-10"/>
        </w:rPr>
        <w:t>低位脑干是指脑桥和延髓。</w:t>
      </w:r>
      <w:r>
        <w:rPr>
          <w:rFonts w:ascii="SimSun" w:hAnsi="SimSun" w:eastAsia="SimSun" w:cs="SimSun"/>
          <w:sz w:val="21"/>
          <w:szCs w:val="21"/>
          <w:spacing w:val="-5"/>
        </w:rPr>
        <w:t xml:space="preserve"> </w:t>
      </w:r>
      <w:r>
        <w:rPr>
          <w:rFonts w:ascii="Times New Roman" w:hAnsi="Times New Roman" w:eastAsia="Times New Roman" w:cs="Times New Roman"/>
          <w:sz w:val="21"/>
          <w:szCs w:val="21"/>
          <w:spacing w:val="-10"/>
        </w:rPr>
        <w:t>Lumsden</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10"/>
        </w:rPr>
        <w:t>对猫</w:t>
      </w:r>
      <w:r>
        <w:rPr>
          <w:rFonts w:ascii="SimSun" w:hAnsi="SimSun" w:eastAsia="SimSun" w:cs="SimSun"/>
          <w:sz w:val="21"/>
          <w:szCs w:val="21"/>
          <w:spacing w:val="-11"/>
        </w:rPr>
        <w:t>的脑干横切实验发现，在不同平面横切</w:t>
      </w:r>
      <w:r>
        <w:rPr>
          <w:rFonts w:ascii="SimSun" w:hAnsi="SimSun" w:eastAsia="SimSun" w:cs="SimSun"/>
          <w:sz w:val="21"/>
          <w:szCs w:val="21"/>
        </w:rPr>
        <w:t xml:space="preserve"> </w:t>
      </w:r>
      <w:r>
        <w:rPr>
          <w:rFonts w:ascii="SimSun" w:hAnsi="SimSun" w:eastAsia="SimSun" w:cs="SimSun"/>
          <w:sz w:val="21"/>
          <w:szCs w:val="21"/>
          <w:spacing w:val="-10"/>
        </w:rPr>
        <w:t>脑干，可使呼吸运动发生不同的变化。在中脑和脑桥之间(图5-19,A</w:t>
      </w:r>
      <w:r>
        <w:rPr>
          <w:rFonts w:ascii="SimSun" w:hAnsi="SimSun" w:eastAsia="SimSun" w:cs="SimSun"/>
          <w:sz w:val="21"/>
          <w:szCs w:val="21"/>
          <w:spacing w:val="-18"/>
        </w:rPr>
        <w:t xml:space="preserve"> </w:t>
      </w:r>
      <w:r>
        <w:rPr>
          <w:rFonts w:ascii="SimSun" w:hAnsi="SimSun" w:eastAsia="SimSun" w:cs="SimSun"/>
          <w:sz w:val="21"/>
          <w:szCs w:val="21"/>
          <w:spacing w:val="-10"/>
        </w:rPr>
        <w:t>平面)横切，呼吸节律无明显变</w:t>
      </w:r>
      <w:r>
        <w:rPr>
          <w:rFonts w:ascii="SimSun" w:hAnsi="SimSun" w:eastAsia="SimSun" w:cs="SimSun"/>
          <w:sz w:val="21"/>
          <w:szCs w:val="21"/>
        </w:rPr>
        <w:t xml:space="preserve">  </w:t>
      </w:r>
      <w:r>
        <w:rPr>
          <w:rFonts w:ascii="SimSun" w:hAnsi="SimSun" w:eastAsia="SimSun" w:cs="SimSun"/>
          <w:sz w:val="21"/>
          <w:szCs w:val="21"/>
          <w:spacing w:val="-14"/>
        </w:rPr>
        <w:t>化；如果在脑桥的上、中部之间横切(图5-19,B</w:t>
      </w:r>
      <w:r>
        <w:rPr>
          <w:rFonts w:ascii="SimSun" w:hAnsi="SimSun" w:eastAsia="SimSun" w:cs="SimSun"/>
          <w:sz w:val="21"/>
          <w:szCs w:val="21"/>
          <w:spacing w:val="-20"/>
        </w:rPr>
        <w:t xml:space="preserve"> </w:t>
      </w:r>
      <w:r>
        <w:rPr>
          <w:rFonts w:ascii="SimSun" w:hAnsi="SimSun" w:eastAsia="SimSun" w:cs="SimSun"/>
          <w:sz w:val="21"/>
          <w:szCs w:val="21"/>
          <w:spacing w:val="-14"/>
        </w:rPr>
        <w:t>平面),呼吸将变慢变深；如果再切断双侧颈迷走神经，</w:t>
      </w:r>
    </w:p>
    <w:p>
      <w:pPr>
        <w:sectPr>
          <w:type w:val="continuous"/>
          <w:pgSz w:w="11280" w:h="15940"/>
          <w:pgMar w:top="400" w:right="974" w:bottom="400" w:left="500" w:header="0" w:footer="0" w:gutter="0"/>
          <w:cols w:equalWidth="0" w:num="1">
            <w:col w:w="9805" w:space="0"/>
          </w:cols>
        </w:sectPr>
        <w:rPr/>
      </w:pPr>
    </w:p>
    <w:p>
      <w:pPr>
        <w:spacing w:line="356" w:lineRule="auto"/>
        <w:rPr>
          <w:rFonts w:ascii="Arial"/>
          <w:sz w:val="21"/>
        </w:rPr>
      </w:pPr>
      <w:r>
        <w:drawing>
          <wp:anchor distT="0" distB="0" distL="0" distR="0" simplePos="0" relativeHeight="251811840" behindDoc="0" locked="0" layoutInCell="0" allowOverlap="1">
            <wp:simplePos x="0" y="0"/>
            <wp:positionH relativeFrom="page">
              <wp:posOffset>6470658</wp:posOffset>
            </wp:positionH>
            <wp:positionV relativeFrom="page">
              <wp:posOffset>9321763</wp:posOffset>
            </wp:positionV>
            <wp:extent cx="400042" cy="431800"/>
            <wp:effectExtent l="0" t="0" r="0" b="0"/>
            <wp:wrapNone/>
            <wp:docPr id="70" name="IM 70"/>
            <wp:cNvGraphicFramePr/>
            <a:graphic>
              <a:graphicData uri="http://schemas.openxmlformats.org/drawingml/2006/picture">
                <pic:pic>
                  <pic:nvPicPr>
                    <pic:cNvPr id="70" name="IM 70"/>
                    <pic:cNvPicPr/>
                  </pic:nvPicPr>
                  <pic:blipFill>
                    <a:blip r:embed="rId69"/>
                    <a:stretch>
                      <a:fillRect/>
                    </a:stretch>
                  </pic:blipFill>
                  <pic:spPr>
                    <a:xfrm rot="0">
                      <a:off x="0" y="0"/>
                      <a:ext cx="400042" cy="431800"/>
                    </a:xfrm>
                    <a:prstGeom prst="rect">
                      <a:avLst/>
                    </a:prstGeom>
                  </pic:spPr>
                </pic:pic>
              </a:graphicData>
            </a:graphic>
          </wp:anchor>
        </w:drawing>
      </w:r>
      <w:r/>
    </w:p>
    <w:p>
      <w:pPr>
        <w:ind w:right="127"/>
        <w:spacing w:before="69" w:line="222" w:lineRule="auto"/>
        <w:jc w:val="right"/>
        <w:rPr>
          <w:rFonts w:ascii="SimSun" w:hAnsi="SimSun" w:eastAsia="SimSun" w:cs="SimSun"/>
          <w:sz w:val="21"/>
          <w:szCs w:val="21"/>
        </w:rPr>
      </w:pPr>
      <w:r>
        <w:rPr>
          <w:rFonts w:ascii="SimHei" w:hAnsi="SimHei" w:eastAsia="SimHei" w:cs="SimHei"/>
          <w:sz w:val="21"/>
          <w:szCs w:val="21"/>
          <w:color w:val="0D4F82"/>
          <w:spacing w:val="-17"/>
        </w:rPr>
        <w:t>第五章</w:t>
      </w:r>
      <w:r>
        <w:rPr>
          <w:rFonts w:ascii="SimHei" w:hAnsi="SimHei" w:eastAsia="SimHei" w:cs="SimHei"/>
          <w:sz w:val="21"/>
          <w:szCs w:val="21"/>
          <w:color w:val="0D4F82"/>
          <w:spacing w:val="48"/>
        </w:rPr>
        <w:t xml:space="preserve"> </w:t>
      </w:r>
      <w:r>
        <w:rPr>
          <w:rFonts w:ascii="SimHei" w:hAnsi="SimHei" w:eastAsia="SimHei" w:cs="SimHei"/>
          <w:sz w:val="21"/>
          <w:szCs w:val="21"/>
          <w:color w:val="0D4F82"/>
          <w:spacing w:val="-17"/>
        </w:rPr>
        <w:t>呼</w:t>
      </w:r>
      <w:r>
        <w:rPr>
          <w:rFonts w:ascii="SimHei" w:hAnsi="SimHei" w:eastAsia="SimHei" w:cs="SimHei"/>
          <w:sz w:val="21"/>
          <w:szCs w:val="21"/>
          <w:color w:val="0D4F82"/>
          <w:spacing w:val="5"/>
        </w:rPr>
        <w:t xml:space="preserve">   </w:t>
      </w:r>
      <w:r>
        <w:rPr>
          <w:rFonts w:ascii="SimHei" w:hAnsi="SimHei" w:eastAsia="SimHei" w:cs="SimHei"/>
          <w:sz w:val="21"/>
          <w:szCs w:val="21"/>
          <w:color w:val="0D4F82"/>
          <w:spacing w:val="-17"/>
        </w:rPr>
        <w:t>吸</w:t>
      </w:r>
      <w:r>
        <w:rPr>
          <w:rFonts w:ascii="SimHei" w:hAnsi="SimHei" w:eastAsia="SimHei" w:cs="SimHei"/>
          <w:sz w:val="21"/>
          <w:szCs w:val="21"/>
          <w:color w:val="0D4F82"/>
          <w:spacing w:val="7"/>
        </w:rPr>
        <w:t xml:space="preserve">      </w:t>
      </w:r>
      <w:r>
        <w:rPr>
          <w:rFonts w:ascii="SimSun" w:hAnsi="SimSun" w:eastAsia="SimSun" w:cs="SimSun"/>
          <w:sz w:val="21"/>
          <w:szCs w:val="21"/>
          <w:b/>
          <w:bCs/>
          <w:spacing w:val="-17"/>
        </w:rPr>
        <w:t>169</w:t>
      </w:r>
    </w:p>
    <w:p>
      <w:pPr>
        <w:spacing w:line="251" w:lineRule="auto"/>
        <w:rPr>
          <w:rFonts w:ascii="Arial"/>
          <w:sz w:val="21"/>
        </w:rPr>
      </w:pPr>
      <w:r/>
    </w:p>
    <w:p>
      <w:pPr>
        <w:ind w:right="1085"/>
        <w:spacing w:before="68" w:line="275" w:lineRule="auto"/>
        <w:jc w:val="both"/>
        <w:rPr>
          <w:rFonts w:ascii="SimSun" w:hAnsi="SimSun" w:eastAsia="SimSun" w:cs="SimSun"/>
          <w:sz w:val="21"/>
          <w:szCs w:val="21"/>
        </w:rPr>
      </w:pPr>
      <w:r>
        <w:rPr>
          <w:rFonts w:ascii="SimSun" w:hAnsi="SimSun" w:eastAsia="SimSun" w:cs="SimSun"/>
          <w:sz w:val="21"/>
          <w:szCs w:val="21"/>
          <w:spacing w:val="-12"/>
        </w:rPr>
        <w:t>吸气便大大延长，仅偶尔出现短暂的呼气，这种形式的呼吸称为长</w:t>
      </w:r>
      <w:r>
        <w:rPr>
          <w:rFonts w:ascii="SimSun" w:hAnsi="SimSun" w:eastAsia="SimSun" w:cs="SimSun"/>
          <w:sz w:val="21"/>
          <w:szCs w:val="21"/>
          <w:spacing w:val="-13"/>
        </w:rPr>
        <w:t>吸式呼吸(</w:t>
      </w:r>
      <w:r>
        <w:rPr>
          <w:rFonts w:ascii="SimSun" w:hAnsi="SimSun" w:eastAsia="SimSun" w:cs="SimSun"/>
          <w:sz w:val="21"/>
          <w:szCs w:val="21"/>
          <w:spacing w:val="-12"/>
        </w:rPr>
        <w:t>apneusis</w:t>
      </w:r>
      <w:r>
        <w:rPr>
          <w:rFonts w:ascii="SimSun" w:hAnsi="SimSun" w:eastAsia="SimSun" w:cs="SimSun"/>
          <w:sz w:val="21"/>
          <w:szCs w:val="21"/>
          <w:spacing w:val="-13"/>
        </w:rPr>
        <w:t>)。这一结果提</w:t>
      </w:r>
      <w:r>
        <w:rPr>
          <w:rFonts w:ascii="SimSun" w:hAnsi="SimSun" w:eastAsia="SimSun" w:cs="SimSun"/>
          <w:sz w:val="21"/>
          <w:szCs w:val="21"/>
        </w:rPr>
        <w:t xml:space="preserve"> </w:t>
      </w:r>
      <w:r>
        <w:rPr>
          <w:rFonts w:ascii="SimSun" w:hAnsi="SimSun" w:eastAsia="SimSun" w:cs="SimSun"/>
          <w:sz w:val="21"/>
          <w:szCs w:val="21"/>
          <w:spacing w:val="-14"/>
        </w:rPr>
        <w:t>示：脑桥上部为呼吸调整中枢(pneumotaxic</w:t>
      </w:r>
      <w:r>
        <w:rPr>
          <w:rFonts w:ascii="SimSun" w:hAnsi="SimSun" w:eastAsia="SimSun" w:cs="SimSun"/>
          <w:sz w:val="21"/>
          <w:szCs w:val="21"/>
        </w:rPr>
        <w:t xml:space="preserve"> </w:t>
      </w:r>
      <w:r>
        <w:rPr>
          <w:rFonts w:ascii="SimSun" w:hAnsi="SimSun" w:eastAsia="SimSun" w:cs="SimSun"/>
          <w:sz w:val="21"/>
          <w:szCs w:val="21"/>
          <w:spacing w:val="-14"/>
        </w:rPr>
        <w:t>center,PC),它对长吸中枢产生抑制作用</w:t>
      </w:r>
      <w:r>
        <w:rPr>
          <w:rFonts w:ascii="SimSun" w:hAnsi="SimSun" w:eastAsia="SimSun" w:cs="SimSun"/>
          <w:sz w:val="21"/>
          <w:szCs w:val="21"/>
          <w:spacing w:val="-15"/>
        </w:rPr>
        <w:t>；脑桥下部为长吸</w:t>
      </w:r>
      <w:r>
        <w:rPr>
          <w:rFonts w:ascii="SimSun" w:hAnsi="SimSun" w:eastAsia="SimSun" w:cs="SimSun"/>
          <w:sz w:val="21"/>
          <w:szCs w:val="21"/>
        </w:rPr>
        <w:t xml:space="preserve"> </w:t>
      </w:r>
      <w:r>
        <w:rPr>
          <w:rFonts w:ascii="SimSun" w:hAnsi="SimSun" w:eastAsia="SimSun" w:cs="SimSun"/>
          <w:sz w:val="21"/>
          <w:szCs w:val="21"/>
          <w:spacing w:val="-16"/>
        </w:rPr>
        <w:t>中枢(apneustic</w:t>
      </w:r>
      <w:r>
        <w:rPr>
          <w:rFonts w:ascii="SimSun" w:hAnsi="SimSun" w:eastAsia="SimSun" w:cs="SimSun"/>
          <w:sz w:val="21"/>
          <w:szCs w:val="21"/>
          <w:spacing w:val="-6"/>
        </w:rPr>
        <w:t xml:space="preserve"> </w:t>
      </w:r>
      <w:r>
        <w:rPr>
          <w:rFonts w:ascii="SimSun" w:hAnsi="SimSun" w:eastAsia="SimSun" w:cs="SimSun"/>
          <w:sz w:val="21"/>
          <w:szCs w:val="21"/>
          <w:spacing w:val="-16"/>
        </w:rPr>
        <w:t>center),对吸气活动产生紧张性易化</w:t>
      </w:r>
      <w:r>
        <w:rPr>
          <w:rFonts w:ascii="SimSun" w:hAnsi="SimSun" w:eastAsia="SimSun" w:cs="SimSun"/>
          <w:sz w:val="21"/>
          <w:szCs w:val="21"/>
          <w:spacing w:val="-17"/>
        </w:rPr>
        <w:t>作用，使吸气延长；来自肺部的迷走神经传人冲动</w:t>
      </w:r>
      <w:r>
        <w:rPr>
          <w:rFonts w:ascii="SimSun" w:hAnsi="SimSun" w:eastAsia="SimSun" w:cs="SimSun"/>
          <w:sz w:val="21"/>
          <w:szCs w:val="21"/>
        </w:rPr>
        <w:t xml:space="preserve"> </w:t>
      </w:r>
      <w:r>
        <w:rPr>
          <w:rFonts w:ascii="SimSun" w:hAnsi="SimSun" w:eastAsia="SimSun" w:cs="SimSun"/>
          <w:sz w:val="21"/>
          <w:szCs w:val="21"/>
          <w:spacing w:val="-9"/>
        </w:rPr>
        <w:t>也有抑制吸气和促进吸气转为呼气的作用；当脑桥下部失去来自脑桥上部和迷走神经这两方面的传</w:t>
      </w:r>
      <w:r>
        <w:rPr>
          <w:rFonts w:ascii="SimSun" w:hAnsi="SimSun" w:eastAsia="SimSun" w:cs="SimSun"/>
          <w:sz w:val="21"/>
          <w:szCs w:val="21"/>
          <w:spacing w:val="16"/>
        </w:rPr>
        <w:t xml:space="preserve"> </w:t>
      </w:r>
      <w:r>
        <w:rPr>
          <w:rFonts w:ascii="SimSun" w:hAnsi="SimSun" w:eastAsia="SimSun" w:cs="SimSun"/>
          <w:sz w:val="21"/>
          <w:szCs w:val="21"/>
          <w:spacing w:val="-13"/>
        </w:rPr>
        <w:t>入作用后，吸气便不能及时被中断而转为呼气，于是出现长吸式呼吸。如果再在延髓与脑桥</w:t>
      </w:r>
      <w:r>
        <w:rPr>
          <w:rFonts w:ascii="SimSun" w:hAnsi="SimSun" w:eastAsia="SimSun" w:cs="SimSun"/>
          <w:sz w:val="21"/>
          <w:szCs w:val="21"/>
          <w:spacing w:val="-14"/>
        </w:rPr>
        <w:t>之间横切</w:t>
      </w:r>
      <w:r>
        <w:rPr>
          <w:rFonts w:ascii="SimSun" w:hAnsi="SimSun" w:eastAsia="SimSun" w:cs="SimSun"/>
          <w:sz w:val="21"/>
          <w:szCs w:val="21"/>
        </w:rPr>
        <w:t xml:space="preserve"> </w:t>
      </w:r>
      <w:r>
        <w:rPr>
          <w:rFonts w:ascii="SimSun" w:hAnsi="SimSun" w:eastAsia="SimSun" w:cs="SimSun"/>
          <w:sz w:val="21"/>
          <w:szCs w:val="21"/>
          <w:spacing w:val="-7"/>
        </w:rPr>
        <w:t>(图5-19,C</w:t>
      </w:r>
      <w:r>
        <w:rPr>
          <w:rFonts w:ascii="SimSun" w:hAnsi="SimSun" w:eastAsia="SimSun" w:cs="SimSun"/>
          <w:sz w:val="21"/>
          <w:szCs w:val="21"/>
          <w:spacing w:val="-34"/>
        </w:rPr>
        <w:t xml:space="preserve"> </w:t>
      </w:r>
      <w:r>
        <w:rPr>
          <w:rFonts w:ascii="SimSun" w:hAnsi="SimSun" w:eastAsia="SimSun" w:cs="SimSun"/>
          <w:sz w:val="21"/>
          <w:szCs w:val="21"/>
          <w:spacing w:val="-7"/>
        </w:rPr>
        <w:t>平面),则不论迷走神经是否完整，都出现喘息样呼吸(gasping),表现为不规则的呼吸运</w:t>
      </w:r>
      <w:r>
        <w:rPr>
          <w:rFonts w:ascii="SimSun" w:hAnsi="SimSun" w:eastAsia="SimSun" w:cs="SimSun"/>
          <w:sz w:val="21"/>
          <w:szCs w:val="21"/>
        </w:rPr>
        <w:t xml:space="preserve"> </w:t>
      </w:r>
      <w:r>
        <w:rPr>
          <w:rFonts w:ascii="SimSun" w:hAnsi="SimSun" w:eastAsia="SimSun" w:cs="SimSun"/>
          <w:sz w:val="21"/>
          <w:szCs w:val="21"/>
          <w:spacing w:val="-13"/>
        </w:rPr>
        <w:t>动，提示延髓为喘息中枢(gasping</w:t>
      </w:r>
      <w:r>
        <w:rPr>
          <w:rFonts w:ascii="SimSun" w:hAnsi="SimSun" w:eastAsia="SimSun" w:cs="SimSun"/>
          <w:sz w:val="21"/>
          <w:szCs w:val="21"/>
          <w:spacing w:val="-5"/>
        </w:rPr>
        <w:t xml:space="preserve"> </w:t>
      </w:r>
      <w:r>
        <w:rPr>
          <w:rFonts w:ascii="SimSun" w:hAnsi="SimSun" w:eastAsia="SimSun" w:cs="SimSun"/>
          <w:sz w:val="21"/>
          <w:szCs w:val="21"/>
          <w:spacing w:val="-13"/>
        </w:rPr>
        <w:t>center),即可产生最基本的呼吸节律。因为实验是在动</w:t>
      </w:r>
      <w:r>
        <w:rPr>
          <w:rFonts w:ascii="SimSun" w:hAnsi="SimSun" w:eastAsia="SimSun" w:cs="SimSun"/>
          <w:sz w:val="21"/>
          <w:szCs w:val="21"/>
          <w:spacing w:val="-14"/>
        </w:rPr>
        <w:t>物麻醉状态</w:t>
      </w:r>
      <w:r>
        <w:rPr>
          <w:rFonts w:ascii="SimSun" w:hAnsi="SimSun" w:eastAsia="SimSun" w:cs="SimSun"/>
          <w:sz w:val="21"/>
          <w:szCs w:val="21"/>
        </w:rPr>
        <w:t xml:space="preserve"> </w:t>
      </w:r>
      <w:r>
        <w:rPr>
          <w:rFonts w:ascii="SimSun" w:hAnsi="SimSun" w:eastAsia="SimSun" w:cs="SimSun"/>
          <w:sz w:val="21"/>
          <w:szCs w:val="21"/>
          <w:spacing w:val="-18"/>
        </w:rPr>
        <w:t>下进行的，目前未能证实脑桥中下部存在长吸中枢，麻醉作用过后，长吸现象消失，所以有待于进一步</w:t>
      </w:r>
      <w:r>
        <w:rPr>
          <w:rFonts w:ascii="SimSun" w:hAnsi="SimSun" w:eastAsia="SimSun" w:cs="SimSun"/>
          <w:sz w:val="21"/>
          <w:szCs w:val="21"/>
          <w:spacing w:val="18"/>
        </w:rPr>
        <w:t xml:space="preserve"> </w:t>
      </w:r>
      <w:r>
        <w:rPr>
          <w:rFonts w:ascii="SimSun" w:hAnsi="SimSun" w:eastAsia="SimSun" w:cs="SimSun"/>
          <w:sz w:val="21"/>
          <w:szCs w:val="21"/>
          <w:spacing w:val="-9"/>
        </w:rPr>
        <w:t>研究。</w:t>
      </w:r>
    </w:p>
    <w:p>
      <w:pPr>
        <w:ind w:right="1069" w:firstLine="410"/>
        <w:spacing w:before="61" w:line="269" w:lineRule="auto"/>
        <w:jc w:val="both"/>
        <w:rPr>
          <w:rFonts w:ascii="SimSun" w:hAnsi="SimSun" w:eastAsia="SimSun" w:cs="SimSun"/>
          <w:sz w:val="21"/>
          <w:szCs w:val="21"/>
        </w:rPr>
      </w:pPr>
      <w:r>
        <w:rPr>
          <w:rFonts w:ascii="SimSun" w:hAnsi="SimSun" w:eastAsia="SimSun" w:cs="SimSun"/>
          <w:sz w:val="21"/>
          <w:szCs w:val="21"/>
          <w:spacing w:val="-9"/>
        </w:rPr>
        <w:t>基于上述研究和随后的进一步探讨</w:t>
      </w:r>
      <w:r>
        <w:rPr>
          <w:rFonts w:ascii="SimSun" w:hAnsi="SimSun" w:eastAsia="SimSun" w:cs="SimSun"/>
          <w:sz w:val="21"/>
          <w:szCs w:val="21"/>
          <w:spacing w:val="-10"/>
        </w:rPr>
        <w:t>，</w:t>
      </w:r>
      <w:r>
        <w:rPr>
          <w:rFonts w:ascii="SimSun" w:hAnsi="SimSun" w:eastAsia="SimSun" w:cs="SimSun"/>
          <w:sz w:val="21"/>
          <w:szCs w:val="21"/>
          <w:spacing w:val="-9"/>
        </w:rPr>
        <w:t>Suzue</w:t>
      </w:r>
      <w:r>
        <w:rPr>
          <w:rFonts w:ascii="SimSun" w:hAnsi="SimSun" w:eastAsia="SimSun" w:cs="SimSun"/>
          <w:sz w:val="21"/>
          <w:szCs w:val="21"/>
          <w:spacing w:val="-10"/>
        </w:rPr>
        <w:t>和</w:t>
      </w:r>
      <w:r>
        <w:rPr>
          <w:rFonts w:ascii="SimSun" w:hAnsi="SimSun" w:eastAsia="SimSun" w:cs="SimSun"/>
          <w:sz w:val="21"/>
          <w:szCs w:val="21"/>
          <w:spacing w:val="-9"/>
        </w:rPr>
        <w:t>Smith</w:t>
      </w:r>
      <w:r>
        <w:rPr>
          <w:rFonts w:ascii="SimSun" w:hAnsi="SimSun" w:eastAsia="SimSun" w:cs="SimSun"/>
          <w:sz w:val="21"/>
          <w:szCs w:val="21"/>
          <w:spacing w:val="-10"/>
        </w:rPr>
        <w:t>等相继在新生大鼠脑干-脊髓标本或脑片上观</w:t>
      </w:r>
      <w:r>
        <w:rPr>
          <w:rFonts w:ascii="SimSun" w:hAnsi="SimSun" w:eastAsia="SimSun" w:cs="SimSun"/>
          <w:sz w:val="21"/>
          <w:szCs w:val="21"/>
        </w:rPr>
        <w:t xml:space="preserve"> </w:t>
      </w:r>
      <w:r>
        <w:rPr>
          <w:rFonts w:ascii="SimSun" w:hAnsi="SimSun" w:eastAsia="SimSun" w:cs="SimSun"/>
          <w:sz w:val="21"/>
          <w:szCs w:val="21"/>
          <w:spacing w:val="-13"/>
        </w:rPr>
        <w:t>察离体条件下的呼吸活动，以精确微切实验从头端到尾端去除部分延髓，发现</w:t>
      </w:r>
      <w:r>
        <w:rPr>
          <w:rFonts w:ascii="SimSun" w:hAnsi="SimSun" w:eastAsia="SimSun" w:cs="SimSun"/>
          <w:sz w:val="21"/>
          <w:szCs w:val="21"/>
          <w:spacing w:val="-14"/>
        </w:rPr>
        <w:t>延髓腹外侧区的前包钦</w:t>
      </w:r>
      <w:r>
        <w:rPr>
          <w:rFonts w:ascii="SimSun" w:hAnsi="SimSun" w:eastAsia="SimSun" w:cs="SimSun"/>
          <w:sz w:val="21"/>
          <w:szCs w:val="21"/>
        </w:rPr>
        <w:t xml:space="preserve"> </w:t>
      </w:r>
      <w:r>
        <w:rPr>
          <w:rFonts w:ascii="SimSun" w:hAnsi="SimSun" w:eastAsia="SimSun" w:cs="SimSun"/>
          <w:sz w:val="21"/>
          <w:szCs w:val="21"/>
          <w:spacing w:val="-14"/>
        </w:rPr>
        <w:t>格复合</w:t>
      </w:r>
      <w:r>
        <w:rPr>
          <w:rFonts w:ascii="SimSun" w:hAnsi="SimSun" w:eastAsia="SimSun" w:cs="SimSun"/>
          <w:sz w:val="21"/>
          <w:szCs w:val="21"/>
          <w:spacing w:val="-15"/>
        </w:rPr>
        <w:t>体(</w:t>
      </w:r>
      <w:r>
        <w:rPr>
          <w:rFonts w:ascii="SimSun" w:hAnsi="SimSun" w:eastAsia="SimSun" w:cs="SimSun"/>
          <w:sz w:val="21"/>
          <w:szCs w:val="21"/>
          <w:spacing w:val="-14"/>
        </w:rPr>
        <w:t>pre</w:t>
      </w:r>
      <w:r>
        <w:rPr>
          <w:rFonts w:ascii="SimSun" w:hAnsi="SimSun" w:eastAsia="SimSun" w:cs="SimSun"/>
          <w:sz w:val="21"/>
          <w:szCs w:val="21"/>
          <w:spacing w:val="-15"/>
        </w:rPr>
        <w:t>-</w:t>
      </w:r>
      <w:r>
        <w:rPr>
          <w:rFonts w:ascii="SimSun" w:hAnsi="SimSun" w:eastAsia="SimSun" w:cs="SimSun"/>
          <w:sz w:val="21"/>
          <w:szCs w:val="21"/>
          <w:spacing w:val="-14"/>
        </w:rPr>
        <w:t>Botzinger</w:t>
      </w:r>
      <w:r>
        <w:rPr>
          <w:rFonts w:ascii="SimSun" w:hAnsi="SimSun" w:eastAsia="SimSun" w:cs="SimSun"/>
          <w:sz w:val="21"/>
          <w:szCs w:val="21"/>
          <w:spacing w:val="-6"/>
        </w:rPr>
        <w:t xml:space="preserve"> </w:t>
      </w:r>
      <w:r>
        <w:rPr>
          <w:rFonts w:ascii="SimSun" w:hAnsi="SimSun" w:eastAsia="SimSun" w:cs="SimSun"/>
          <w:sz w:val="21"/>
          <w:szCs w:val="21"/>
          <w:spacing w:val="-14"/>
        </w:rPr>
        <w:t>complex</w:t>
      </w:r>
      <w:r>
        <w:rPr>
          <w:rFonts w:ascii="SimSun" w:hAnsi="SimSun" w:eastAsia="SimSun" w:cs="SimSun"/>
          <w:sz w:val="21"/>
          <w:szCs w:val="21"/>
          <w:spacing w:val="-15"/>
        </w:rPr>
        <w:t>,</w:t>
      </w:r>
      <w:r>
        <w:rPr>
          <w:rFonts w:ascii="SimSun" w:hAnsi="SimSun" w:eastAsia="SimSun" w:cs="SimSun"/>
          <w:sz w:val="21"/>
          <w:szCs w:val="21"/>
          <w:spacing w:val="-14"/>
        </w:rPr>
        <w:t>Pre</w:t>
      </w:r>
      <w:r>
        <w:rPr>
          <w:rFonts w:ascii="SimSun" w:hAnsi="SimSun" w:eastAsia="SimSun" w:cs="SimSun"/>
          <w:sz w:val="21"/>
          <w:szCs w:val="21"/>
          <w:spacing w:val="-15"/>
        </w:rPr>
        <w:t>-</w:t>
      </w:r>
      <w:r>
        <w:rPr>
          <w:rFonts w:ascii="SimSun" w:hAnsi="SimSun" w:eastAsia="SimSun" w:cs="SimSun"/>
          <w:sz w:val="21"/>
          <w:szCs w:val="21"/>
          <w:spacing w:val="-14"/>
        </w:rPr>
        <w:t>Bot</w:t>
      </w:r>
      <w:r>
        <w:rPr>
          <w:rFonts w:ascii="SimSun" w:hAnsi="SimSun" w:eastAsia="SimSun" w:cs="SimSun"/>
          <w:sz w:val="21"/>
          <w:szCs w:val="21"/>
          <w:spacing w:val="-11"/>
        </w:rPr>
        <w:t xml:space="preserve"> </w:t>
      </w:r>
      <w:r>
        <w:rPr>
          <w:rFonts w:ascii="SimSun" w:hAnsi="SimSun" w:eastAsia="SimSun" w:cs="SimSun"/>
          <w:sz w:val="21"/>
          <w:szCs w:val="21"/>
          <w:spacing w:val="-14"/>
        </w:rPr>
        <w:t>C</w:t>
      </w:r>
      <w:r>
        <w:rPr>
          <w:rFonts w:ascii="SimSun" w:hAnsi="SimSun" w:eastAsia="SimSun" w:cs="SimSun"/>
          <w:sz w:val="21"/>
          <w:szCs w:val="21"/>
          <w:spacing w:val="-15"/>
        </w:rPr>
        <w:t>)被去除后，C</w:t>
      </w:r>
      <w:r>
        <w:rPr>
          <w:rFonts w:ascii="Calibri" w:hAnsi="Calibri" w:eastAsia="Calibri" w:cs="Calibri"/>
          <w:sz w:val="21"/>
          <w:szCs w:val="21"/>
          <w:spacing w:val="-15"/>
        </w:rPr>
        <w:t>₄</w:t>
      </w:r>
      <w:r>
        <w:rPr>
          <w:rFonts w:ascii="Calibri" w:hAnsi="Calibri" w:eastAsia="Calibri" w:cs="Calibri"/>
          <w:sz w:val="21"/>
          <w:szCs w:val="21"/>
          <w:spacing w:val="-11"/>
        </w:rPr>
        <w:t xml:space="preserve"> </w:t>
      </w:r>
      <w:r>
        <w:rPr>
          <w:rFonts w:ascii="SimSun" w:hAnsi="SimSun" w:eastAsia="SimSun" w:cs="SimSun"/>
          <w:sz w:val="21"/>
          <w:szCs w:val="21"/>
          <w:spacing w:val="-15"/>
        </w:rPr>
        <w:t>神经或脑神经根的放电活动都消失。这一实</w:t>
      </w:r>
      <w:r>
        <w:rPr>
          <w:rFonts w:ascii="SimSun" w:hAnsi="SimSun" w:eastAsia="SimSun" w:cs="SimSun"/>
          <w:sz w:val="21"/>
          <w:szCs w:val="21"/>
        </w:rPr>
        <w:t xml:space="preserve"> </w:t>
      </w:r>
      <w:r>
        <w:rPr>
          <w:rFonts w:ascii="SimSun" w:hAnsi="SimSun" w:eastAsia="SimSun" w:cs="SimSun"/>
          <w:sz w:val="21"/>
          <w:szCs w:val="21"/>
          <w:spacing w:val="-6"/>
        </w:rPr>
        <w:t>验不仅证实了Lumsden认为延髓是基本呼吸中枢的观点，并进一步提出呼吸节律主要产生于延髓的</w:t>
      </w:r>
      <w:r>
        <w:rPr>
          <w:rFonts w:ascii="SimSun" w:hAnsi="SimSun" w:eastAsia="SimSun" w:cs="SimSun"/>
          <w:sz w:val="21"/>
          <w:szCs w:val="21"/>
          <w:spacing w:val="15"/>
        </w:rPr>
        <w:t xml:space="preserve"> </w:t>
      </w:r>
      <w:r>
        <w:rPr>
          <w:rFonts w:ascii="SimSun" w:hAnsi="SimSun" w:eastAsia="SimSun" w:cs="SimSun"/>
          <w:sz w:val="21"/>
          <w:szCs w:val="21"/>
          <w:spacing w:val="-2"/>
        </w:rPr>
        <w:t>前包钦格复合体(图5-19左)。</w:t>
      </w:r>
    </w:p>
    <w:p>
      <w:pPr>
        <w:spacing w:line="349" w:lineRule="auto"/>
        <w:rPr>
          <w:rFonts w:ascii="Arial"/>
          <w:sz w:val="21"/>
        </w:rPr>
      </w:pPr>
      <w:r/>
    </w:p>
    <w:p>
      <w:pPr>
        <w:ind w:firstLine="909"/>
        <w:spacing w:line="3210" w:lineRule="exact"/>
        <w:textAlignment w:val="center"/>
        <w:rPr/>
      </w:pPr>
      <w:r>
        <w:drawing>
          <wp:inline distT="0" distB="0" distL="0" distR="0">
            <wp:extent cx="4381484" cy="2038348"/>
            <wp:effectExtent l="0" t="0" r="0" b="0"/>
            <wp:docPr id="71" name="IM 71"/>
            <wp:cNvGraphicFramePr/>
            <a:graphic>
              <a:graphicData uri="http://schemas.openxmlformats.org/drawingml/2006/picture">
                <pic:pic>
                  <pic:nvPicPr>
                    <pic:cNvPr id="71" name="IM 71"/>
                    <pic:cNvPicPr/>
                  </pic:nvPicPr>
                  <pic:blipFill>
                    <a:blip r:embed="rId70"/>
                    <a:stretch>
                      <a:fillRect/>
                    </a:stretch>
                  </pic:blipFill>
                  <pic:spPr>
                    <a:xfrm rot="0">
                      <a:off x="0" y="0"/>
                      <a:ext cx="4381484" cy="2038348"/>
                    </a:xfrm>
                    <a:prstGeom prst="rect">
                      <a:avLst/>
                    </a:prstGeom>
                  </pic:spPr>
                </pic:pic>
              </a:graphicData>
            </a:graphic>
          </wp:inline>
        </w:drawing>
      </w:r>
    </w:p>
    <w:p>
      <w:pPr>
        <w:ind w:left="929" w:right="1904" w:firstLine="100"/>
        <w:spacing w:before="125" w:line="234" w:lineRule="auto"/>
        <w:jc w:val="both"/>
        <w:rPr>
          <w:rFonts w:ascii="SimSun" w:hAnsi="SimSun" w:eastAsia="SimSun" w:cs="SimSun"/>
          <w:sz w:val="21"/>
          <w:szCs w:val="21"/>
        </w:rPr>
      </w:pPr>
      <w:r>
        <w:rPr>
          <w:rFonts w:ascii="SimSun" w:hAnsi="SimSun" w:eastAsia="SimSun" w:cs="SimSun"/>
          <w:sz w:val="21"/>
          <w:szCs w:val="21"/>
          <w:spacing w:val="-16"/>
        </w:rPr>
        <w:t>图5-19</w:t>
      </w:r>
      <w:r>
        <w:rPr>
          <w:rFonts w:ascii="SimSun" w:hAnsi="SimSun" w:eastAsia="SimSun" w:cs="SimSun"/>
          <w:sz w:val="21"/>
          <w:szCs w:val="21"/>
          <w:spacing w:val="43"/>
        </w:rPr>
        <w:t xml:space="preserve"> </w:t>
      </w:r>
      <w:r>
        <w:rPr>
          <w:rFonts w:ascii="SimSun" w:hAnsi="SimSun" w:eastAsia="SimSun" w:cs="SimSun"/>
          <w:sz w:val="21"/>
          <w:szCs w:val="21"/>
          <w:spacing w:val="-16"/>
        </w:rPr>
        <w:t>脑干呼吸相关核团(左)和在不同平面横</w:t>
      </w:r>
      <w:r>
        <w:rPr>
          <w:rFonts w:ascii="SimSun" w:hAnsi="SimSun" w:eastAsia="SimSun" w:cs="SimSun"/>
          <w:sz w:val="21"/>
          <w:szCs w:val="21"/>
          <w:spacing w:val="-17"/>
        </w:rPr>
        <w:t>切脑干后呼吸的变化(右)示意图</w:t>
      </w:r>
      <w:r>
        <w:rPr>
          <w:rFonts w:ascii="SimSun" w:hAnsi="SimSun" w:eastAsia="SimSun" w:cs="SimSun"/>
          <w:sz w:val="21"/>
          <w:szCs w:val="21"/>
        </w:rPr>
        <w:t xml:space="preserve">  </w:t>
      </w:r>
      <w:r>
        <w:rPr>
          <w:rFonts w:ascii="SimSun" w:hAnsi="SimSun" w:eastAsia="SimSun" w:cs="SimSun"/>
          <w:sz w:val="21"/>
          <w:szCs w:val="21"/>
          <w:spacing w:val="-23"/>
          <w:w w:val="97"/>
        </w:rPr>
        <w:t>PC:呼吸调整中枢；PBKF:臂旁内侧核</w:t>
      </w:r>
      <w:r>
        <w:rPr>
          <w:rFonts w:ascii="SimSun" w:hAnsi="SimSun" w:eastAsia="SimSun" w:cs="SimSun"/>
          <w:sz w:val="21"/>
          <w:szCs w:val="21"/>
          <w:spacing w:val="-24"/>
          <w:w w:val="97"/>
        </w:rPr>
        <w:t>和</w:t>
      </w:r>
      <w:r>
        <w:rPr>
          <w:rFonts w:ascii="SimSun" w:hAnsi="SimSun" w:eastAsia="SimSun" w:cs="SimSun"/>
          <w:sz w:val="21"/>
          <w:szCs w:val="21"/>
          <w:spacing w:val="-23"/>
          <w:w w:val="97"/>
        </w:rPr>
        <w:t>KF</w:t>
      </w:r>
      <w:r>
        <w:rPr>
          <w:rFonts w:ascii="SimSun" w:hAnsi="SimSun" w:eastAsia="SimSun" w:cs="SimSun"/>
          <w:sz w:val="21"/>
          <w:szCs w:val="21"/>
          <w:spacing w:val="-41"/>
        </w:rPr>
        <w:t xml:space="preserve"> </w:t>
      </w:r>
      <w:r>
        <w:rPr>
          <w:rFonts w:ascii="SimSun" w:hAnsi="SimSun" w:eastAsia="SimSun" w:cs="SimSun"/>
          <w:sz w:val="21"/>
          <w:szCs w:val="21"/>
          <w:spacing w:val="-24"/>
          <w:w w:val="97"/>
        </w:rPr>
        <w:t>核；</w:t>
      </w:r>
      <w:r>
        <w:rPr>
          <w:rFonts w:ascii="SimSun" w:hAnsi="SimSun" w:eastAsia="SimSun" w:cs="SimSun"/>
          <w:sz w:val="21"/>
          <w:szCs w:val="21"/>
          <w:spacing w:val="-23"/>
          <w:w w:val="97"/>
        </w:rPr>
        <w:t>Bot</w:t>
      </w:r>
      <w:r>
        <w:rPr>
          <w:rFonts w:ascii="SimSun" w:hAnsi="SimSun" w:eastAsia="SimSun" w:cs="SimSun"/>
          <w:sz w:val="21"/>
          <w:szCs w:val="21"/>
          <w:spacing w:val="-13"/>
        </w:rPr>
        <w:t xml:space="preserve"> </w:t>
      </w:r>
      <w:r>
        <w:rPr>
          <w:rFonts w:ascii="SimSun" w:hAnsi="SimSun" w:eastAsia="SimSun" w:cs="SimSun"/>
          <w:sz w:val="21"/>
          <w:szCs w:val="21"/>
          <w:spacing w:val="-23"/>
          <w:w w:val="97"/>
        </w:rPr>
        <w:t>C</w:t>
      </w:r>
      <w:r>
        <w:rPr>
          <w:rFonts w:ascii="SimSun" w:hAnsi="SimSun" w:eastAsia="SimSun" w:cs="SimSun"/>
          <w:sz w:val="21"/>
          <w:szCs w:val="21"/>
          <w:spacing w:val="-24"/>
          <w:w w:val="97"/>
        </w:rPr>
        <w:t>:包钦格复合体；</w:t>
      </w:r>
      <w:r>
        <w:rPr>
          <w:rFonts w:ascii="SimSun" w:hAnsi="SimSun" w:eastAsia="SimSun" w:cs="SimSun"/>
          <w:sz w:val="21"/>
          <w:szCs w:val="21"/>
          <w:spacing w:val="-23"/>
          <w:w w:val="97"/>
        </w:rPr>
        <w:t>Pre</w:t>
      </w:r>
      <w:r>
        <w:rPr>
          <w:rFonts w:ascii="SimSun" w:hAnsi="SimSun" w:eastAsia="SimSun" w:cs="SimSun"/>
          <w:sz w:val="21"/>
          <w:szCs w:val="21"/>
          <w:spacing w:val="-24"/>
          <w:w w:val="97"/>
        </w:rPr>
        <w:t>-</w:t>
      </w:r>
      <w:r>
        <w:rPr>
          <w:rFonts w:ascii="SimSun" w:hAnsi="SimSun" w:eastAsia="SimSun" w:cs="SimSun"/>
          <w:sz w:val="21"/>
          <w:szCs w:val="21"/>
          <w:spacing w:val="-23"/>
          <w:w w:val="97"/>
        </w:rPr>
        <w:t>Bot</w:t>
      </w:r>
      <w:r>
        <w:rPr>
          <w:rFonts w:ascii="SimSun" w:hAnsi="SimSun" w:eastAsia="SimSun" w:cs="SimSun"/>
          <w:sz w:val="21"/>
          <w:szCs w:val="21"/>
          <w:spacing w:val="-18"/>
        </w:rPr>
        <w:t xml:space="preserve"> </w:t>
      </w:r>
      <w:r>
        <w:rPr>
          <w:rFonts w:ascii="SimSun" w:hAnsi="SimSun" w:eastAsia="SimSun" w:cs="SimSun"/>
          <w:sz w:val="21"/>
          <w:szCs w:val="21"/>
          <w:spacing w:val="-23"/>
          <w:w w:val="97"/>
        </w:rPr>
        <w:t>C</w:t>
      </w:r>
      <w:r>
        <w:rPr>
          <w:rFonts w:ascii="SimSun" w:hAnsi="SimSun" w:eastAsia="SimSun" w:cs="SimSun"/>
          <w:sz w:val="21"/>
          <w:szCs w:val="21"/>
          <w:spacing w:val="-24"/>
          <w:w w:val="97"/>
        </w:rPr>
        <w:t>:前包钦格</w:t>
      </w:r>
      <w:r>
        <w:rPr>
          <w:rFonts w:ascii="SimSun" w:hAnsi="SimSun" w:eastAsia="SimSun" w:cs="SimSun"/>
          <w:sz w:val="21"/>
          <w:szCs w:val="21"/>
        </w:rPr>
        <w:t xml:space="preserve">  </w:t>
      </w:r>
      <w:r>
        <w:rPr>
          <w:rFonts w:ascii="SimSun" w:hAnsi="SimSun" w:eastAsia="SimSun" w:cs="SimSun"/>
          <w:sz w:val="21"/>
          <w:szCs w:val="21"/>
          <w:spacing w:val="-23"/>
          <w:w w:val="98"/>
        </w:rPr>
        <w:t>复合体；iVRG:中段腹侧呼吸组；cVRG:尾段腹侧呼吸组；NTS:孤束核</w:t>
      </w:r>
      <w:r>
        <w:rPr>
          <w:rFonts w:ascii="SimSun" w:hAnsi="SimSun" w:eastAsia="SimSun" w:cs="SimSun"/>
          <w:sz w:val="21"/>
          <w:szCs w:val="21"/>
          <w:spacing w:val="-24"/>
          <w:w w:val="98"/>
        </w:rPr>
        <w:t>；</w:t>
      </w:r>
      <w:r>
        <w:rPr>
          <w:rFonts w:ascii="SimSun" w:hAnsi="SimSun" w:eastAsia="SimSun" w:cs="SimSun"/>
          <w:sz w:val="21"/>
          <w:szCs w:val="21"/>
          <w:spacing w:val="-23"/>
          <w:w w:val="98"/>
        </w:rPr>
        <w:t>DRG</w:t>
      </w:r>
      <w:r>
        <w:rPr>
          <w:rFonts w:ascii="SimSun" w:hAnsi="SimSun" w:eastAsia="SimSun" w:cs="SimSun"/>
          <w:sz w:val="21"/>
          <w:szCs w:val="21"/>
          <w:spacing w:val="-24"/>
          <w:w w:val="98"/>
        </w:rPr>
        <w:t>:背侧呼吸组；</w:t>
      </w:r>
      <w:r>
        <w:rPr>
          <w:rFonts w:ascii="SimSun" w:hAnsi="SimSun" w:eastAsia="SimSun" w:cs="SimSun"/>
          <w:sz w:val="21"/>
          <w:szCs w:val="21"/>
        </w:rPr>
        <w:t xml:space="preserve"> </w:t>
      </w:r>
      <w:r>
        <w:rPr>
          <w:rFonts w:ascii="SimSun" w:hAnsi="SimSun" w:eastAsia="SimSun" w:cs="SimSun"/>
          <w:sz w:val="21"/>
          <w:szCs w:val="21"/>
          <w:spacing w:val="-27"/>
          <w:w w:val="96"/>
        </w:rPr>
        <w:t>VRC:腹侧呼吸组；NRA:后疑核；IX、X、XI、XⅡ:分别为第9、10、11、12对脑神经；A、B、C、</w:t>
      </w:r>
      <w:r>
        <w:rPr>
          <w:rFonts w:ascii="SimSun" w:hAnsi="SimSun" w:eastAsia="SimSun" w:cs="SimSun"/>
          <w:sz w:val="21"/>
          <w:szCs w:val="21"/>
          <w:spacing w:val="5"/>
        </w:rPr>
        <w:t xml:space="preserve"> </w:t>
      </w:r>
      <w:r>
        <w:rPr>
          <w:rFonts w:ascii="SimSun" w:hAnsi="SimSun" w:eastAsia="SimSun" w:cs="SimSun"/>
          <w:sz w:val="21"/>
          <w:szCs w:val="21"/>
          <w:spacing w:val="-23"/>
        </w:rPr>
        <w:t>D:在脑干不同平面横切</w:t>
      </w:r>
    </w:p>
    <w:p>
      <w:pPr>
        <w:spacing w:line="310" w:lineRule="auto"/>
        <w:rPr>
          <w:rFonts w:ascii="Arial"/>
          <w:sz w:val="21"/>
        </w:rPr>
      </w:pPr>
      <w:r/>
    </w:p>
    <w:p>
      <w:pPr>
        <w:ind w:right="1071" w:firstLine="429"/>
        <w:spacing w:before="69" w:line="282" w:lineRule="auto"/>
        <w:jc w:val="both"/>
        <w:rPr>
          <w:rFonts w:ascii="SimSun" w:hAnsi="SimSun" w:eastAsia="SimSun" w:cs="SimSun"/>
          <w:sz w:val="21"/>
          <w:szCs w:val="21"/>
        </w:rPr>
      </w:pPr>
      <w:r>
        <w:rPr>
          <w:rFonts w:ascii="SimSun" w:hAnsi="SimSun" w:eastAsia="SimSun" w:cs="SimSun"/>
          <w:sz w:val="21"/>
          <w:szCs w:val="21"/>
          <w:spacing w:val="-8"/>
        </w:rPr>
        <w:t>在20世纪60年代后的大约二十多年中，微电极技术研</w:t>
      </w:r>
      <w:r>
        <w:rPr>
          <w:rFonts w:ascii="SimSun" w:hAnsi="SimSun" w:eastAsia="SimSun" w:cs="SimSun"/>
          <w:sz w:val="21"/>
          <w:szCs w:val="21"/>
          <w:spacing w:val="-9"/>
        </w:rPr>
        <w:t>究揭示，在中枢神经系统内，有的神经元</w:t>
      </w:r>
      <w:r>
        <w:rPr>
          <w:rFonts w:ascii="SimSun" w:hAnsi="SimSun" w:eastAsia="SimSun" w:cs="SimSun"/>
          <w:sz w:val="21"/>
          <w:szCs w:val="21"/>
        </w:rPr>
        <w:t xml:space="preserve"> </w:t>
      </w:r>
      <w:r>
        <w:rPr>
          <w:rFonts w:ascii="SimSun" w:hAnsi="SimSun" w:eastAsia="SimSun" w:cs="SimSun"/>
          <w:sz w:val="21"/>
          <w:szCs w:val="21"/>
          <w:spacing w:val="-18"/>
        </w:rPr>
        <w:t>呈节律性自发放电，且其节律性与呼吸周期相关，这些神经元称为呼吸相关神经元(respiratory-related</w:t>
      </w:r>
      <w:r>
        <w:rPr>
          <w:rFonts w:ascii="SimSun" w:hAnsi="SimSun" w:eastAsia="SimSun" w:cs="SimSun"/>
          <w:sz w:val="21"/>
          <w:szCs w:val="21"/>
          <w:spacing w:val="1"/>
        </w:rPr>
        <w:t xml:space="preserve"> </w:t>
      </w:r>
      <w:r>
        <w:rPr>
          <w:rFonts w:ascii="SimSun" w:hAnsi="SimSun" w:eastAsia="SimSun" w:cs="SimSun"/>
          <w:sz w:val="21"/>
          <w:szCs w:val="21"/>
          <w:spacing w:val="-12"/>
        </w:rPr>
        <w:t>ncuron)或呼吸神经元(respiratory</w:t>
      </w:r>
      <w:r>
        <w:rPr>
          <w:rFonts w:ascii="SimSun" w:hAnsi="SimSun" w:eastAsia="SimSun" w:cs="SimSun"/>
          <w:sz w:val="21"/>
          <w:szCs w:val="21"/>
          <w:spacing w:val="4"/>
        </w:rPr>
        <w:t xml:space="preserve"> </w:t>
      </w:r>
      <w:r>
        <w:rPr>
          <w:rFonts w:ascii="SimSun" w:hAnsi="SimSun" w:eastAsia="SimSun" w:cs="SimSun"/>
          <w:sz w:val="21"/>
          <w:szCs w:val="21"/>
          <w:spacing w:val="-12"/>
        </w:rPr>
        <w:t>neuron)。在低位脑千零，呼吸神经元主要集中分布于左右对称的</w:t>
      </w:r>
      <w:r>
        <w:rPr>
          <w:rFonts w:ascii="SimSun" w:hAnsi="SimSun" w:eastAsia="SimSun" w:cs="SimSun"/>
          <w:sz w:val="21"/>
          <w:szCs w:val="21"/>
        </w:rPr>
        <w:t xml:space="preserve"> </w:t>
      </w:r>
      <w:r>
        <w:rPr>
          <w:rFonts w:ascii="SimSun" w:hAnsi="SimSun" w:eastAsia="SimSun" w:cs="SimSun"/>
          <w:sz w:val="21"/>
          <w:szCs w:val="21"/>
          <w:spacing w:val="-11"/>
        </w:rPr>
        <w:t>三个区域(图5-19左):①延髓背内侧的背侧呼吸组(dorsal</w:t>
      </w:r>
      <w:r>
        <w:rPr>
          <w:rFonts w:ascii="SimSun" w:hAnsi="SimSun" w:eastAsia="SimSun" w:cs="SimSun"/>
          <w:sz w:val="21"/>
          <w:szCs w:val="21"/>
          <w:spacing w:val="-1"/>
        </w:rPr>
        <w:t xml:space="preserve"> </w:t>
      </w:r>
      <w:r>
        <w:rPr>
          <w:rFonts w:ascii="SimSun" w:hAnsi="SimSun" w:eastAsia="SimSun" w:cs="SimSun"/>
          <w:sz w:val="21"/>
          <w:szCs w:val="21"/>
          <w:spacing w:val="-11"/>
        </w:rPr>
        <w:t>respiratory</w:t>
      </w:r>
      <w:r>
        <w:rPr>
          <w:rFonts w:ascii="SimSun" w:hAnsi="SimSun" w:eastAsia="SimSun" w:cs="SimSun"/>
          <w:sz w:val="21"/>
          <w:szCs w:val="21"/>
          <w:spacing w:val="-6"/>
        </w:rPr>
        <w:t xml:space="preserve"> </w:t>
      </w:r>
      <w:r>
        <w:rPr>
          <w:rFonts w:ascii="SimSun" w:hAnsi="SimSun" w:eastAsia="SimSun" w:cs="SimSun"/>
          <w:sz w:val="21"/>
          <w:szCs w:val="21"/>
          <w:spacing w:val="-11"/>
        </w:rPr>
        <w:t>group,DRC)。该区相当于孤束</w:t>
      </w:r>
      <w:r>
        <w:rPr>
          <w:rFonts w:ascii="SimSun" w:hAnsi="SimSun" w:eastAsia="SimSun" w:cs="SimSun"/>
          <w:sz w:val="21"/>
          <w:szCs w:val="21"/>
        </w:rPr>
        <w:t xml:space="preserve"> </w:t>
      </w:r>
      <w:r>
        <w:rPr>
          <w:rFonts w:ascii="SimSun" w:hAnsi="SimSun" w:eastAsia="SimSun" w:cs="SimSun"/>
          <w:sz w:val="21"/>
          <w:szCs w:val="21"/>
          <w:spacing w:val="-13"/>
        </w:rPr>
        <w:t>核腹外侧部，主要含吸气神经元，其作用是兴奋脊髓膈运动神经元，引起膈肌</w:t>
      </w:r>
      <w:r>
        <w:rPr>
          <w:rFonts w:ascii="SimSun" w:hAnsi="SimSun" w:eastAsia="SimSun" w:cs="SimSun"/>
          <w:sz w:val="21"/>
          <w:szCs w:val="21"/>
          <w:spacing w:val="-14"/>
        </w:rPr>
        <w:t>收缩而吸气。②延髓腹</w:t>
      </w:r>
      <w:r>
        <w:rPr>
          <w:rFonts w:ascii="SimSun" w:hAnsi="SimSun" w:eastAsia="SimSun" w:cs="SimSun"/>
          <w:sz w:val="21"/>
          <w:szCs w:val="21"/>
        </w:rPr>
        <w:t xml:space="preserve"> </w:t>
      </w:r>
      <w:r>
        <w:rPr>
          <w:rFonts w:ascii="SimSun" w:hAnsi="SimSun" w:eastAsia="SimSun" w:cs="SimSun"/>
          <w:sz w:val="21"/>
          <w:szCs w:val="21"/>
          <w:spacing w:val="-15"/>
        </w:rPr>
        <w:t>外侧的腹侧呼吸组(ventral</w:t>
      </w:r>
      <w:r>
        <w:rPr>
          <w:rFonts w:ascii="SimSun" w:hAnsi="SimSun" w:eastAsia="SimSun" w:cs="SimSun"/>
          <w:sz w:val="21"/>
          <w:szCs w:val="21"/>
          <w:spacing w:val="-5"/>
        </w:rPr>
        <w:t xml:space="preserve"> </w:t>
      </w:r>
      <w:r>
        <w:rPr>
          <w:rFonts w:ascii="SimSun" w:hAnsi="SimSun" w:eastAsia="SimSun" w:cs="SimSun"/>
          <w:sz w:val="21"/>
          <w:szCs w:val="21"/>
          <w:spacing w:val="-15"/>
        </w:rPr>
        <w:t>respiratory</w:t>
      </w:r>
      <w:r>
        <w:rPr>
          <w:rFonts w:ascii="SimSun" w:hAnsi="SimSun" w:eastAsia="SimSun" w:cs="SimSun"/>
          <w:sz w:val="21"/>
          <w:szCs w:val="21"/>
          <w:spacing w:val="-8"/>
        </w:rPr>
        <w:t xml:space="preserve"> </w:t>
      </w:r>
      <w:r>
        <w:rPr>
          <w:rFonts w:ascii="SimSun" w:hAnsi="SimSun" w:eastAsia="SimSun" w:cs="SimSun"/>
          <w:sz w:val="21"/>
          <w:szCs w:val="21"/>
          <w:spacing w:val="-15"/>
        </w:rPr>
        <w:t>group,VRG)。该区从尾端到头端相当于后疑核、疑核和面神经</w:t>
      </w:r>
      <w:r>
        <w:rPr>
          <w:rFonts w:ascii="SimSun" w:hAnsi="SimSun" w:eastAsia="SimSun" w:cs="SimSun"/>
          <w:sz w:val="21"/>
          <w:szCs w:val="21"/>
        </w:rPr>
        <w:t xml:space="preserve"> </w:t>
      </w:r>
      <w:r>
        <w:rPr>
          <w:rFonts w:ascii="SimSun" w:hAnsi="SimSun" w:eastAsia="SimSun" w:cs="SimSun"/>
          <w:sz w:val="21"/>
          <w:szCs w:val="21"/>
          <w:spacing w:val="-15"/>
        </w:rPr>
        <w:t>后核以及它们的邻近区域，含有多种类型的呼吸神经元，平静呼吸时没有明显作用，机体</w:t>
      </w:r>
      <w:r>
        <w:rPr>
          <w:rFonts w:ascii="SimSun" w:hAnsi="SimSun" w:eastAsia="SimSun" w:cs="SimSun"/>
          <w:sz w:val="21"/>
          <w:szCs w:val="21"/>
          <w:spacing w:val="-16"/>
        </w:rPr>
        <w:t>代谢增强(如</w:t>
      </w:r>
      <w:r>
        <w:rPr>
          <w:rFonts w:ascii="SimSun" w:hAnsi="SimSun" w:eastAsia="SimSun" w:cs="SimSun"/>
          <w:sz w:val="21"/>
          <w:szCs w:val="21"/>
        </w:rPr>
        <w:t xml:space="preserve"> </w:t>
      </w:r>
      <w:r>
        <w:rPr>
          <w:rFonts w:ascii="SimSun" w:hAnsi="SimSun" w:eastAsia="SimSun" w:cs="SimSun"/>
          <w:sz w:val="21"/>
          <w:szCs w:val="21"/>
          <w:spacing w:val="-11"/>
        </w:rPr>
        <w:t>运动)时，它们的活动使脊髓呼吸运动神经元兴奋，进而加强吸气并引起主动呼气，因而增加肺通气</w:t>
      </w:r>
      <w:r>
        <w:rPr>
          <w:rFonts w:ascii="SimSun" w:hAnsi="SimSun" w:eastAsia="SimSun" w:cs="SimSun"/>
          <w:sz w:val="21"/>
          <w:szCs w:val="21"/>
          <w:spacing w:val="11"/>
        </w:rPr>
        <w:t xml:space="preserve"> </w:t>
      </w:r>
      <w:r>
        <w:rPr>
          <w:rFonts w:ascii="SimSun" w:hAnsi="SimSun" w:eastAsia="SimSun" w:cs="SimSun"/>
          <w:sz w:val="21"/>
          <w:szCs w:val="21"/>
          <w:spacing w:val="-14"/>
        </w:rPr>
        <w:t>量；此外，它们还可调节咽喉部辅助呼吸肌的活动，进而调节气道阻力。③脑桥头端背</w:t>
      </w:r>
      <w:r>
        <w:rPr>
          <w:rFonts w:ascii="SimSun" w:hAnsi="SimSun" w:eastAsia="SimSun" w:cs="SimSun"/>
          <w:sz w:val="21"/>
          <w:szCs w:val="21"/>
          <w:spacing w:val="-15"/>
        </w:rPr>
        <w:t>侧的脑桥呼吸</w:t>
      </w:r>
      <w:r>
        <w:rPr>
          <w:rFonts w:ascii="SimSun" w:hAnsi="SimSun" w:eastAsia="SimSun" w:cs="SimSun"/>
          <w:sz w:val="21"/>
          <w:szCs w:val="21"/>
        </w:rPr>
        <w:t xml:space="preserve"> </w:t>
      </w:r>
      <w:r>
        <w:rPr>
          <w:rFonts w:ascii="SimSun" w:hAnsi="SimSun" w:eastAsia="SimSun" w:cs="SimSun"/>
          <w:sz w:val="21"/>
          <w:szCs w:val="21"/>
          <w:spacing w:val="-15"/>
        </w:rPr>
        <w:t>组(pontine</w:t>
      </w:r>
      <w:r>
        <w:rPr>
          <w:rFonts w:ascii="SimSun" w:hAnsi="SimSun" w:eastAsia="SimSun" w:cs="SimSun"/>
          <w:sz w:val="21"/>
          <w:szCs w:val="21"/>
          <w:spacing w:val="-4"/>
        </w:rPr>
        <w:t xml:space="preserve"> </w:t>
      </w:r>
      <w:r>
        <w:rPr>
          <w:rFonts w:ascii="SimSun" w:hAnsi="SimSun" w:eastAsia="SimSun" w:cs="SimSun"/>
          <w:sz w:val="21"/>
          <w:szCs w:val="21"/>
          <w:spacing w:val="-15"/>
        </w:rPr>
        <w:t>respiratory</w:t>
      </w:r>
      <w:r>
        <w:rPr>
          <w:rFonts w:ascii="SimSun" w:hAnsi="SimSun" w:eastAsia="SimSun" w:cs="SimSun"/>
          <w:sz w:val="21"/>
          <w:szCs w:val="21"/>
          <w:spacing w:val="-7"/>
        </w:rPr>
        <w:t xml:space="preserve"> </w:t>
      </w:r>
      <w:r>
        <w:rPr>
          <w:rFonts w:ascii="SimSun" w:hAnsi="SimSun" w:eastAsia="SimSun" w:cs="SimSun"/>
          <w:sz w:val="21"/>
          <w:szCs w:val="21"/>
          <w:spacing w:val="-15"/>
        </w:rPr>
        <w:t>group,PRG)。</w:t>
      </w:r>
      <w:r>
        <w:rPr>
          <w:rFonts w:ascii="SimSun" w:hAnsi="SimSun" w:eastAsia="SimSun" w:cs="SimSun"/>
          <w:sz w:val="21"/>
          <w:szCs w:val="21"/>
          <w:spacing w:val="-59"/>
        </w:rPr>
        <w:t xml:space="preserve"> </w:t>
      </w:r>
      <w:r>
        <w:rPr>
          <w:rFonts w:ascii="SimSun" w:hAnsi="SimSun" w:eastAsia="SimSun" w:cs="SimSun"/>
          <w:sz w:val="21"/>
          <w:szCs w:val="21"/>
          <w:spacing w:val="-15"/>
        </w:rPr>
        <w:t>该区相当于臂旁内侧核及与其相邻的Kolliker-Fuse(KF)核，两者</w:t>
      </w:r>
    </w:p>
    <w:p>
      <w:pPr>
        <w:ind w:right="1087"/>
        <w:spacing w:before="92" w:line="256" w:lineRule="auto"/>
        <w:rPr>
          <w:rFonts w:ascii="SimSun" w:hAnsi="SimSun" w:eastAsia="SimSun" w:cs="SimSun"/>
          <w:sz w:val="21"/>
          <w:szCs w:val="21"/>
        </w:rPr>
      </w:pPr>
      <w:r>
        <w:rPr>
          <w:rFonts w:ascii="SimSun" w:hAnsi="SimSun" w:eastAsia="SimSun" w:cs="SimSun"/>
          <w:sz w:val="21"/>
          <w:szCs w:val="21"/>
          <w:spacing w:val="-15"/>
        </w:rPr>
        <w:t>合称为PBKF</w:t>
      </w:r>
      <w:r>
        <w:rPr>
          <w:rFonts w:ascii="SimSun" w:hAnsi="SimSun" w:eastAsia="SimSun" w:cs="SimSun"/>
          <w:sz w:val="21"/>
          <w:szCs w:val="21"/>
          <w:spacing w:val="6"/>
        </w:rPr>
        <w:t xml:space="preserve"> </w:t>
      </w:r>
      <w:r>
        <w:rPr>
          <w:rFonts w:ascii="SimSun" w:hAnsi="SimSun" w:eastAsia="SimSun" w:cs="SimSun"/>
          <w:sz w:val="21"/>
          <w:szCs w:val="21"/>
          <w:spacing w:val="-15"/>
        </w:rPr>
        <w:t>核，为呼吸调整中枢所在部位，主要含呼气神经元，其作用是限制吸气，促使吸气向呼气</w:t>
      </w:r>
      <w:r>
        <w:rPr>
          <w:rFonts w:ascii="SimSun" w:hAnsi="SimSun" w:eastAsia="SimSun" w:cs="SimSun"/>
          <w:sz w:val="21"/>
          <w:szCs w:val="21"/>
        </w:rPr>
        <w:t xml:space="preserve"> </w:t>
      </w:r>
      <w:r>
        <w:rPr>
          <w:rFonts w:ascii="SimSun" w:hAnsi="SimSun" w:eastAsia="SimSun" w:cs="SimSun"/>
          <w:sz w:val="21"/>
          <w:szCs w:val="21"/>
          <w:spacing w:val="-9"/>
        </w:rPr>
        <w:t>转换。</w:t>
      </w:r>
    </w:p>
    <w:p>
      <w:pPr>
        <w:sectPr>
          <w:pgSz w:w="11280" w:h="15940"/>
          <w:pgMar w:top="400" w:right="459" w:bottom="400" w:left="1070" w:header="0" w:footer="0" w:gutter="0"/>
        </w:sectPr>
        <w:rPr/>
      </w:pPr>
    </w:p>
    <w:p>
      <w:pPr>
        <w:rPr/>
      </w:pPr>
      <w:r/>
    </w:p>
    <w:p>
      <w:pPr>
        <w:spacing w:line="125" w:lineRule="exact"/>
        <w:rPr/>
      </w:pPr>
      <w:r/>
    </w:p>
    <w:p>
      <w:pPr>
        <w:sectPr>
          <w:pgSz w:w="11280" w:h="15940"/>
          <w:pgMar w:top="400" w:right="1075" w:bottom="400" w:left="449" w:header="0" w:footer="0" w:gutter="0"/>
          <w:cols w:equalWidth="0" w:num="1">
            <w:col w:w="9755" w:space="0"/>
          </w:cols>
        </w:sectPr>
        <w:rPr/>
      </w:pPr>
    </w:p>
    <w:p>
      <w:pPr>
        <w:ind w:left="100"/>
        <w:spacing w:before="81" w:line="184" w:lineRule="auto"/>
        <w:rPr>
          <w:rFonts w:ascii="SimSun" w:hAnsi="SimSun" w:eastAsia="SimSun" w:cs="SimSun"/>
          <w:sz w:val="20"/>
          <w:szCs w:val="20"/>
        </w:rPr>
      </w:pPr>
      <w:r>
        <w:rPr>
          <w:rFonts w:ascii="SimSun" w:hAnsi="SimSun" w:eastAsia="SimSun" w:cs="SimSun"/>
          <w:sz w:val="20"/>
          <w:szCs w:val="20"/>
          <w:spacing w:val="-6"/>
        </w:rPr>
        <w:t>170</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690" w:lineRule="exact"/>
        <w:textAlignment w:val="center"/>
        <w:rPr/>
      </w:pPr>
      <w:r>
        <w:drawing>
          <wp:inline distT="0" distB="0" distL="0" distR="0">
            <wp:extent cx="552466" cy="438176"/>
            <wp:effectExtent l="0" t="0" r="0" b="0"/>
            <wp:docPr id="72" name="IM 72"/>
            <wp:cNvGraphicFramePr/>
            <a:graphic>
              <a:graphicData uri="http://schemas.openxmlformats.org/drawingml/2006/picture">
                <pic:pic>
                  <pic:nvPicPr>
                    <pic:cNvPr id="72" name="IM 72"/>
                    <pic:cNvPicPr/>
                  </pic:nvPicPr>
                  <pic:blipFill>
                    <a:blip r:embed="rId71"/>
                    <a:stretch>
                      <a:fillRect/>
                    </a:stretch>
                  </pic:blipFill>
                  <pic:spPr>
                    <a:xfrm rot="0">
                      <a:off x="0" y="0"/>
                      <a:ext cx="552466" cy="438176"/>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19"/>
        <w:spacing w:before="38" w:line="222" w:lineRule="auto"/>
        <w:rPr>
          <w:rFonts w:ascii="SimHei" w:hAnsi="SimHei" w:eastAsia="SimHei" w:cs="SimHei"/>
          <w:sz w:val="20"/>
          <w:szCs w:val="20"/>
        </w:rPr>
      </w:pPr>
      <w:r>
        <w:rPr>
          <w:rFonts w:ascii="SimHei" w:hAnsi="SimHei" w:eastAsia="SimHei" w:cs="SimHei"/>
          <w:sz w:val="20"/>
          <w:szCs w:val="20"/>
          <w:spacing w:val="-9"/>
        </w:rPr>
        <w:t>第五章</w:t>
      </w:r>
      <w:r>
        <w:rPr>
          <w:rFonts w:ascii="SimHei" w:hAnsi="SimHei" w:eastAsia="SimHei" w:cs="SimHei"/>
          <w:sz w:val="20"/>
          <w:szCs w:val="20"/>
          <w:spacing w:val="43"/>
        </w:rPr>
        <w:t xml:space="preserve"> </w:t>
      </w:r>
      <w:r>
        <w:rPr>
          <w:rFonts w:ascii="SimHei" w:hAnsi="SimHei" w:eastAsia="SimHei" w:cs="SimHei"/>
          <w:sz w:val="20"/>
          <w:szCs w:val="20"/>
          <w:spacing w:val="-9"/>
        </w:rPr>
        <w:t>呼</w:t>
      </w:r>
      <w:r>
        <w:rPr>
          <w:rFonts w:ascii="SimHei" w:hAnsi="SimHei" w:eastAsia="SimHei" w:cs="SimHei"/>
          <w:sz w:val="20"/>
          <w:szCs w:val="20"/>
          <w:spacing w:val="17"/>
        </w:rPr>
        <w:t xml:space="preserve">   </w:t>
      </w:r>
      <w:r>
        <w:rPr>
          <w:rFonts w:ascii="SimHei" w:hAnsi="SimHei" w:eastAsia="SimHei" w:cs="SimHei"/>
          <w:sz w:val="20"/>
          <w:szCs w:val="20"/>
          <w:spacing w:val="-9"/>
        </w:rPr>
        <w:t>吸</w:t>
      </w:r>
    </w:p>
    <w:p>
      <w:pPr>
        <w:spacing w:line="287" w:lineRule="auto"/>
        <w:rPr>
          <w:rFonts w:ascii="Arial"/>
          <w:sz w:val="21"/>
        </w:rPr>
      </w:pPr>
      <w:r/>
    </w:p>
    <w:p>
      <w:pPr>
        <w:ind w:left="19" w:right="5" w:firstLine="400"/>
        <w:spacing w:before="65" w:line="252" w:lineRule="auto"/>
        <w:jc w:val="both"/>
        <w:rPr>
          <w:rFonts w:ascii="SimSun" w:hAnsi="SimSun" w:eastAsia="SimSun" w:cs="SimSun"/>
          <w:sz w:val="20"/>
          <w:szCs w:val="20"/>
        </w:rPr>
      </w:pPr>
      <w:r>
        <w:rPr>
          <w:rFonts w:ascii="SimSun" w:hAnsi="SimSun" w:eastAsia="SimSun" w:cs="SimSun"/>
          <w:sz w:val="20"/>
          <w:szCs w:val="20"/>
          <w:spacing w:val="-8"/>
        </w:rPr>
        <w:t>在脑损伤、脑脊液压力升高、脑膜炎等病理情况下，可出现比奥呼吸</w:t>
      </w:r>
      <w:r>
        <w:rPr>
          <w:rFonts w:ascii="SimSun" w:hAnsi="SimSun" w:eastAsia="SimSun" w:cs="SimSun"/>
          <w:sz w:val="20"/>
          <w:szCs w:val="20"/>
          <w:spacing w:val="-9"/>
        </w:rPr>
        <w:t>(</w:t>
      </w:r>
      <w:r>
        <w:rPr>
          <w:rFonts w:ascii="SimSun" w:hAnsi="SimSun" w:eastAsia="SimSun" w:cs="SimSun"/>
          <w:sz w:val="20"/>
          <w:szCs w:val="20"/>
          <w:spacing w:val="-8"/>
        </w:rPr>
        <w:t>Biot</w:t>
      </w:r>
      <w:r>
        <w:rPr>
          <w:rFonts w:ascii="SimSun" w:hAnsi="SimSun" w:eastAsia="SimSun" w:cs="SimSun"/>
          <w:sz w:val="20"/>
          <w:szCs w:val="20"/>
          <w:spacing w:val="-6"/>
        </w:rPr>
        <w:t xml:space="preserve"> </w:t>
      </w:r>
      <w:r>
        <w:rPr>
          <w:rFonts w:ascii="SimSun" w:hAnsi="SimSun" w:eastAsia="SimSun" w:cs="SimSun"/>
          <w:sz w:val="20"/>
          <w:szCs w:val="20"/>
          <w:spacing w:val="-8"/>
        </w:rPr>
        <w:t>breathing</w:t>
      </w:r>
      <w:r>
        <w:rPr>
          <w:rFonts w:ascii="SimSun" w:hAnsi="SimSun" w:eastAsia="SimSun" w:cs="SimSun"/>
          <w:sz w:val="20"/>
          <w:szCs w:val="20"/>
          <w:spacing w:val="-9"/>
        </w:rPr>
        <w:t>)。</w:t>
      </w:r>
      <w:r>
        <w:rPr>
          <w:rFonts w:ascii="SimSun" w:hAnsi="SimSun" w:eastAsia="SimSun" w:cs="SimSun"/>
          <w:sz w:val="20"/>
          <w:szCs w:val="20"/>
          <w:spacing w:val="-30"/>
        </w:rPr>
        <w:t xml:space="preserve"> </w:t>
      </w:r>
      <w:r>
        <w:rPr>
          <w:rFonts w:ascii="SimSun" w:hAnsi="SimSun" w:eastAsia="SimSun" w:cs="SimSun"/>
          <w:sz w:val="20"/>
          <w:szCs w:val="20"/>
          <w:spacing w:val="-9"/>
        </w:rPr>
        <w:t>比奥呼吸</w:t>
      </w:r>
      <w:r>
        <w:rPr>
          <w:rFonts w:ascii="SimSun" w:hAnsi="SimSun" w:eastAsia="SimSun" w:cs="SimSun"/>
          <w:sz w:val="20"/>
          <w:szCs w:val="20"/>
        </w:rPr>
        <w:t xml:space="preserve"> </w:t>
      </w:r>
      <w:r>
        <w:rPr>
          <w:rFonts w:ascii="SimSun" w:hAnsi="SimSun" w:eastAsia="SimSun" w:cs="SimSun"/>
          <w:sz w:val="20"/>
          <w:szCs w:val="20"/>
          <w:spacing w:val="-3"/>
        </w:rPr>
        <w:t>是一种病理性的周期性呼吸，表现为一次或多次强呼吸后，出现长时间呼吸</w:t>
      </w:r>
      <w:r>
        <w:rPr>
          <w:rFonts w:ascii="SimSun" w:hAnsi="SimSun" w:eastAsia="SimSun" w:cs="SimSun"/>
          <w:sz w:val="20"/>
          <w:szCs w:val="20"/>
          <w:spacing w:val="-4"/>
        </w:rPr>
        <w:t>停止，之后再次出现数次</w:t>
      </w:r>
      <w:r>
        <w:rPr>
          <w:rFonts w:ascii="SimSun" w:hAnsi="SimSun" w:eastAsia="SimSun" w:cs="SimSun"/>
          <w:sz w:val="20"/>
          <w:szCs w:val="20"/>
        </w:rPr>
        <w:t xml:space="preserve"> </w:t>
      </w:r>
      <w:r>
        <w:rPr>
          <w:rFonts w:ascii="SimSun" w:hAnsi="SimSun" w:eastAsia="SimSun" w:cs="SimSun"/>
          <w:sz w:val="20"/>
          <w:szCs w:val="20"/>
          <w:spacing w:val="-15"/>
          <w:position w:val="1"/>
        </w:rPr>
        <w:t>强呼吸，其周期变动较大，短则仅10秒，长则可达1分钟。比奥呼吸常是死亡前出现的</w:t>
      </w:r>
      <w:r>
        <w:rPr>
          <w:sz w:val="20"/>
          <w:szCs w:val="20"/>
          <w:position w:val="-14"/>
        </w:rPr>
        <w:drawing>
          <wp:inline distT="0" distB="0" distL="0" distR="0">
            <wp:extent cx="126287" cy="208533"/>
            <wp:effectExtent l="0" t="0" r="0" b="0"/>
            <wp:docPr id="73" name="IM 73"/>
            <wp:cNvGraphicFramePr/>
            <a:graphic>
              <a:graphicData uri="http://schemas.openxmlformats.org/drawingml/2006/picture">
                <pic:pic>
                  <pic:nvPicPr>
                    <pic:cNvPr id="73" name="IM 73"/>
                    <pic:cNvPicPr/>
                  </pic:nvPicPr>
                  <pic:blipFill>
                    <a:blip r:embed="rId72"/>
                    <a:stretch>
                      <a:fillRect/>
                    </a:stretch>
                  </pic:blipFill>
                  <pic:spPr>
                    <a:xfrm rot="0">
                      <a:off x="0" y="0"/>
                      <a:ext cx="126287" cy="208533"/>
                    </a:xfrm>
                    <a:prstGeom prst="rect">
                      <a:avLst/>
                    </a:prstGeom>
                  </pic:spPr>
                </pic:pic>
              </a:graphicData>
            </a:graphic>
          </wp:inline>
        </w:drawing>
      </w:r>
      <w:r>
        <w:rPr>
          <w:rFonts w:ascii="Times New Roman" w:hAnsi="Times New Roman" w:eastAsia="Times New Roman" w:cs="Times New Roman"/>
          <w:sz w:val="20"/>
          <w:szCs w:val="20"/>
          <w:spacing w:val="-15"/>
          <w:position w:val="-8"/>
        </w:rPr>
        <w:t>k</w:t>
      </w:r>
      <w:r>
        <w:rPr>
          <w:rFonts w:ascii="SimSun" w:hAnsi="SimSun" w:eastAsia="SimSun" w:cs="SimSun"/>
          <w:sz w:val="20"/>
          <w:szCs w:val="20"/>
          <w:spacing w:val="-15"/>
          <w:position w:val="-8"/>
        </w:rPr>
        <w:t>急</w:t>
      </w:r>
      <w:r>
        <w:rPr>
          <w:rFonts w:ascii="Times New Roman" w:hAnsi="Times New Roman" w:eastAsia="Times New Roman" w:cs="Times New Roman"/>
          <w:sz w:val="20"/>
          <w:szCs w:val="20"/>
          <w:spacing w:val="-15"/>
          <w:position w:val="-8"/>
        </w:rPr>
        <w:t>yx2</w:t>
      </w:r>
      <w:r>
        <w:rPr>
          <w:rFonts w:ascii="Times New Roman" w:hAnsi="Times New Roman" w:eastAsia="Times New Roman" w:cs="Times New Roman"/>
          <w:sz w:val="20"/>
          <w:szCs w:val="20"/>
          <w:spacing w:val="-15"/>
          <w:position w:val="-6"/>
        </w:rPr>
        <w:t>0</w:t>
      </w:r>
      <w:r>
        <w:rPr>
          <w:rFonts w:ascii="SimSun" w:hAnsi="SimSun" w:eastAsia="SimSun" w:cs="SimSun"/>
          <w:sz w:val="20"/>
          <w:szCs w:val="20"/>
          <w:spacing w:val="-15"/>
          <w:position w:val="-6"/>
        </w:rPr>
        <w:t>症</w:t>
      </w:r>
      <w:r>
        <w:rPr>
          <w:rFonts w:ascii="Times New Roman" w:hAnsi="Times New Roman" w:eastAsia="Times New Roman" w:cs="Times New Roman"/>
          <w:sz w:val="20"/>
          <w:szCs w:val="20"/>
          <w:spacing w:val="-15"/>
          <w:position w:val="-6"/>
        </w:rPr>
        <w:t>18</w:t>
      </w:r>
      <w:r>
        <w:rPr>
          <w:rFonts w:ascii="SimSun" w:hAnsi="SimSun" w:eastAsia="SimSun" w:cs="SimSun"/>
          <w:sz w:val="20"/>
          <w:szCs w:val="20"/>
          <w:spacing w:val="-15"/>
          <w:position w:val="1"/>
        </w:rPr>
        <w:t>状，其</w:t>
      </w:r>
      <w:r>
        <w:rPr>
          <w:rFonts w:ascii="SimSun" w:hAnsi="SimSun" w:eastAsia="SimSun" w:cs="SimSun"/>
          <w:sz w:val="20"/>
          <w:szCs w:val="20"/>
          <w:spacing w:val="3"/>
          <w:position w:val="1"/>
        </w:rPr>
        <w:t xml:space="preserve"> </w:t>
      </w:r>
      <w:r>
        <w:rPr>
          <w:rFonts w:ascii="SimSun" w:hAnsi="SimSun" w:eastAsia="SimSun" w:cs="SimSun"/>
          <w:sz w:val="20"/>
          <w:szCs w:val="20"/>
          <w:spacing w:val="-2"/>
        </w:rPr>
        <w:t>原因可能是病变已侵及延髓呼吸中枢。</w:t>
      </w:r>
    </w:p>
    <w:p>
      <w:pPr>
        <w:ind w:left="19" w:right="3" w:firstLine="400"/>
        <w:spacing w:before="81" w:line="268" w:lineRule="auto"/>
        <w:jc w:val="both"/>
        <w:rPr>
          <w:rFonts w:ascii="SimHei" w:hAnsi="SimHei" w:eastAsia="SimHei" w:cs="SimHei"/>
          <w:sz w:val="20"/>
          <w:szCs w:val="20"/>
        </w:rPr>
      </w:pPr>
      <w:r>
        <w:rPr>
          <w:rFonts w:ascii="Times New Roman" w:hAnsi="Times New Roman" w:eastAsia="Times New Roman" w:cs="Times New Roman"/>
          <w:sz w:val="20"/>
          <w:szCs w:val="20"/>
          <w:b/>
          <w:bCs/>
          <w:spacing w:val="-5"/>
        </w:rPr>
        <w:t>3.</w:t>
      </w:r>
      <w:r>
        <w:rPr>
          <w:rFonts w:ascii="Times New Roman" w:hAnsi="Times New Roman" w:eastAsia="Times New Roman" w:cs="Times New Roman"/>
          <w:sz w:val="20"/>
          <w:szCs w:val="20"/>
          <w:spacing w:val="21"/>
          <w:w w:val="101"/>
        </w:rPr>
        <w:t xml:space="preserve">  </w:t>
      </w:r>
      <w:r>
        <w:rPr>
          <w:rFonts w:ascii="SimHei" w:hAnsi="SimHei" w:eastAsia="SimHei" w:cs="SimHei"/>
          <w:sz w:val="20"/>
          <w:szCs w:val="20"/>
          <w:b/>
          <w:bCs/>
          <w:spacing w:val="-5"/>
        </w:rPr>
        <w:t>高位脑</w:t>
      </w:r>
      <w:r>
        <w:rPr>
          <w:rFonts w:ascii="SimHei" w:hAnsi="SimHei" w:eastAsia="SimHei" w:cs="SimHei"/>
          <w:sz w:val="20"/>
          <w:szCs w:val="20"/>
          <w:spacing w:val="70"/>
        </w:rPr>
        <w:t xml:space="preserve"> </w:t>
      </w:r>
      <w:r>
        <w:rPr>
          <w:rFonts w:ascii="SimHei" w:hAnsi="SimHei" w:eastAsia="SimHei" w:cs="SimHei"/>
          <w:sz w:val="20"/>
          <w:szCs w:val="20"/>
          <w:spacing w:val="-5"/>
        </w:rPr>
        <w:t>呼吸运动还受脑桥以上中枢的影响，如下丘脑、边缘系统、大脑皮层等。大脑皮层可</w:t>
      </w:r>
      <w:r>
        <w:rPr>
          <w:rFonts w:ascii="SimHei" w:hAnsi="SimHei" w:eastAsia="SimHei" w:cs="SimHei"/>
          <w:sz w:val="20"/>
          <w:szCs w:val="20"/>
        </w:rPr>
        <w:t xml:space="preserve"> </w:t>
      </w:r>
      <w:r>
        <w:rPr>
          <w:rFonts w:ascii="SimHei" w:hAnsi="SimHei" w:eastAsia="SimHei" w:cs="SimHei"/>
          <w:sz w:val="20"/>
          <w:szCs w:val="20"/>
          <w:spacing w:val="1"/>
        </w:rPr>
        <w:t>分别通过皮层脊髓束和皮层脑干束随意控制脊髓和低位脑干呼吸神经元的活动，以</w:t>
      </w:r>
      <w:r>
        <w:rPr>
          <w:rFonts w:ascii="SimHei" w:hAnsi="SimHei" w:eastAsia="SimHei" w:cs="SimHei"/>
          <w:sz w:val="20"/>
          <w:szCs w:val="20"/>
        </w:rPr>
        <w:t>保证其他与呼吸</w:t>
      </w:r>
      <w:r>
        <w:rPr>
          <w:rFonts w:ascii="SimHei" w:hAnsi="SimHei" w:eastAsia="SimHei" w:cs="SimHei"/>
          <w:sz w:val="20"/>
          <w:szCs w:val="20"/>
        </w:rPr>
        <w:t xml:space="preserve"> </w:t>
      </w:r>
      <w:r>
        <w:rPr>
          <w:rFonts w:ascii="SimHei" w:hAnsi="SimHei" w:eastAsia="SimHei" w:cs="SimHei"/>
          <w:sz w:val="20"/>
          <w:szCs w:val="20"/>
          <w:spacing w:val="-16"/>
        </w:rPr>
        <w:t>相关的活动，如说话、唱歌、哭笑、咳嗽、吞咽和排便等活动的完成。</w:t>
      </w:r>
    </w:p>
    <w:p>
      <w:pPr>
        <w:ind w:left="19" w:right="18" w:firstLine="400"/>
        <w:spacing w:before="97" w:line="273" w:lineRule="auto"/>
        <w:jc w:val="both"/>
        <w:rPr>
          <w:rFonts w:ascii="SimSun" w:hAnsi="SimSun" w:eastAsia="SimSun" w:cs="SimSun"/>
          <w:sz w:val="20"/>
          <w:szCs w:val="20"/>
        </w:rPr>
      </w:pPr>
      <w:r>
        <w:rPr>
          <w:rFonts w:ascii="SimSun" w:hAnsi="SimSun" w:eastAsia="SimSun" w:cs="SimSun"/>
          <w:sz w:val="20"/>
          <w:szCs w:val="20"/>
          <w:spacing w:val="-4"/>
        </w:rPr>
        <w:t>呼吸运动受大脑皮层随意性和低位脑干自主性的双重调节，这两个系统的下行通路是分开的，临</w:t>
      </w:r>
      <w:r>
        <w:rPr>
          <w:rFonts w:ascii="SimSun" w:hAnsi="SimSun" w:eastAsia="SimSun" w:cs="SimSun"/>
          <w:sz w:val="20"/>
          <w:szCs w:val="20"/>
          <w:spacing w:val="12"/>
        </w:rPr>
        <w:t xml:space="preserve"> </w:t>
      </w:r>
      <w:r>
        <w:rPr>
          <w:rFonts w:ascii="SimSun" w:hAnsi="SimSun" w:eastAsia="SimSun" w:cs="SimSun"/>
          <w:sz w:val="20"/>
          <w:szCs w:val="20"/>
          <w:spacing w:val="1"/>
        </w:rPr>
        <w:t>床上有时可观察到自主呼吸和随意呼吸分离的现象。例如，在脊髓前外侧索下行的自主</w:t>
      </w:r>
      <w:r>
        <w:rPr>
          <w:rFonts w:ascii="SimSun" w:hAnsi="SimSun" w:eastAsia="SimSun" w:cs="SimSun"/>
          <w:sz w:val="20"/>
          <w:szCs w:val="20"/>
        </w:rPr>
        <w:t>呼吸通路受</w:t>
      </w:r>
      <w:r>
        <w:rPr>
          <w:rFonts w:ascii="SimSun" w:hAnsi="SimSun" w:eastAsia="SimSun" w:cs="SimSun"/>
          <w:sz w:val="20"/>
          <w:szCs w:val="20"/>
        </w:rPr>
        <w:t xml:space="preserve"> </w:t>
      </w:r>
      <w:r>
        <w:rPr>
          <w:rFonts w:ascii="SimSun" w:hAnsi="SimSun" w:eastAsia="SimSun" w:cs="SimSun"/>
          <w:sz w:val="20"/>
          <w:szCs w:val="20"/>
          <w:spacing w:val="-4"/>
        </w:rPr>
        <w:t>损时，自主节律性呼吸运动出现异常甚至停止，而患者仍可进行随意呼吸。但患者一旦入睡，呼吸运</w:t>
      </w:r>
      <w:r>
        <w:rPr>
          <w:rFonts w:ascii="SimSun" w:hAnsi="SimSun" w:eastAsia="SimSun" w:cs="SimSun"/>
          <w:sz w:val="20"/>
          <w:szCs w:val="20"/>
          <w:spacing w:val="12"/>
        </w:rPr>
        <w:t xml:space="preserve"> </w:t>
      </w:r>
      <w:r>
        <w:rPr>
          <w:rFonts w:ascii="SimSun" w:hAnsi="SimSun" w:eastAsia="SimSun" w:cs="SimSun"/>
          <w:sz w:val="20"/>
          <w:szCs w:val="20"/>
          <w:spacing w:val="1"/>
        </w:rPr>
        <w:t>动就会停止。所以这种患者常需依靠人工呼吸机来维持肺通气。另外，如果大脑皮层运动区或</w:t>
      </w:r>
      <w:r>
        <w:rPr>
          <w:rFonts w:ascii="SimSun" w:hAnsi="SimSun" w:eastAsia="SimSun" w:cs="SimSun"/>
          <w:sz w:val="20"/>
          <w:szCs w:val="20"/>
        </w:rPr>
        <w:t>皮层</w:t>
      </w:r>
      <w:r>
        <w:rPr>
          <w:rFonts w:ascii="SimSun" w:hAnsi="SimSun" w:eastAsia="SimSun" w:cs="SimSun"/>
          <w:sz w:val="20"/>
          <w:szCs w:val="20"/>
        </w:rPr>
        <w:t xml:space="preserve"> </w:t>
      </w:r>
      <w:r>
        <w:rPr>
          <w:rFonts w:ascii="SimSun" w:hAnsi="SimSun" w:eastAsia="SimSun" w:cs="SimSun"/>
          <w:sz w:val="20"/>
          <w:szCs w:val="20"/>
          <w:spacing w:val="-6"/>
        </w:rPr>
        <w:t>脊髓束受损时，患者可以进行自主呼吸，但不能完成对呼吸运动的随意调控。</w:t>
      </w:r>
    </w:p>
    <w:p>
      <w:pPr>
        <w:ind w:left="422"/>
        <w:spacing w:before="120" w:line="222" w:lineRule="auto"/>
        <w:rPr>
          <w:rFonts w:ascii="SimHei" w:hAnsi="SimHei" w:eastAsia="SimHei" w:cs="SimHei"/>
          <w:sz w:val="20"/>
          <w:szCs w:val="20"/>
        </w:rPr>
      </w:pPr>
      <w:r>
        <w:rPr>
          <w:rFonts w:ascii="SimHei" w:hAnsi="SimHei" w:eastAsia="SimHei" w:cs="SimHei"/>
          <w:sz w:val="20"/>
          <w:szCs w:val="20"/>
          <w:b/>
          <w:bCs/>
          <w:spacing w:val="12"/>
        </w:rPr>
        <w:t>(二)呼吸节律的产生机制</w:t>
      </w:r>
    </w:p>
    <w:p>
      <w:pPr>
        <w:ind w:right="3" w:firstLine="420"/>
        <w:spacing w:before="82" w:line="286" w:lineRule="auto"/>
        <w:jc w:val="both"/>
        <w:rPr>
          <w:rFonts w:ascii="SimSun" w:hAnsi="SimSun" w:eastAsia="SimSun" w:cs="SimSun"/>
          <w:sz w:val="20"/>
          <w:szCs w:val="20"/>
        </w:rPr>
      </w:pPr>
      <w:r>
        <w:rPr>
          <w:rFonts w:ascii="SimSun" w:hAnsi="SimSun" w:eastAsia="SimSun" w:cs="SimSun"/>
          <w:sz w:val="20"/>
          <w:szCs w:val="20"/>
          <w:spacing w:val="-7"/>
        </w:rPr>
        <w:t>关于正常呼吸节律的形成机制目前尚未完全阐明，已提出多种学说，主要有两种学说，</w:t>
      </w:r>
      <w:r>
        <w:rPr>
          <w:rFonts w:ascii="SimSun" w:hAnsi="SimSun" w:eastAsia="SimSun" w:cs="SimSun"/>
          <w:sz w:val="20"/>
          <w:szCs w:val="20"/>
          <w:spacing w:val="53"/>
        </w:rPr>
        <w:t xml:space="preserve"> </w:t>
      </w:r>
      <w:r>
        <w:rPr>
          <w:rFonts w:ascii="SimSun" w:hAnsi="SimSun" w:eastAsia="SimSun" w:cs="SimSun"/>
          <w:sz w:val="20"/>
          <w:szCs w:val="20"/>
          <w:spacing w:val="-7"/>
        </w:rPr>
        <w:t>一是</w:t>
      </w:r>
      <w:r>
        <w:rPr>
          <w:rFonts w:ascii="SimSun" w:hAnsi="SimSun" w:eastAsia="SimSun" w:cs="SimSun"/>
          <w:sz w:val="20"/>
          <w:szCs w:val="20"/>
          <w:spacing w:val="-8"/>
        </w:rPr>
        <w:t>起搏</w:t>
      </w:r>
      <w:r>
        <w:rPr>
          <w:rFonts w:ascii="SimSun" w:hAnsi="SimSun" w:eastAsia="SimSun" w:cs="SimSun"/>
          <w:sz w:val="20"/>
          <w:szCs w:val="20"/>
        </w:rPr>
        <w:t xml:space="preserve"> </w:t>
      </w:r>
      <w:r>
        <w:rPr>
          <w:rFonts w:ascii="SimSun" w:hAnsi="SimSun" w:eastAsia="SimSun" w:cs="SimSun"/>
          <w:sz w:val="20"/>
          <w:szCs w:val="20"/>
          <w:spacing w:val="-11"/>
        </w:rPr>
        <w:t>细胞学说(theory</w:t>
      </w:r>
      <w:r>
        <w:rPr>
          <w:rFonts w:ascii="SimSun" w:hAnsi="SimSun" w:eastAsia="SimSun" w:cs="SimSun"/>
          <w:sz w:val="20"/>
          <w:szCs w:val="20"/>
          <w:spacing w:val="1"/>
        </w:rPr>
        <w:t xml:space="preserve"> </w:t>
      </w:r>
      <w:r>
        <w:rPr>
          <w:rFonts w:ascii="SimSun" w:hAnsi="SimSun" w:eastAsia="SimSun" w:cs="SimSun"/>
          <w:sz w:val="20"/>
          <w:szCs w:val="20"/>
          <w:spacing w:val="-11"/>
        </w:rPr>
        <w:t>of</w:t>
      </w:r>
      <w:r>
        <w:rPr>
          <w:rFonts w:ascii="SimSun" w:hAnsi="SimSun" w:eastAsia="SimSun" w:cs="SimSun"/>
          <w:sz w:val="20"/>
          <w:szCs w:val="20"/>
          <w:spacing w:val="-5"/>
        </w:rPr>
        <w:t xml:space="preserve"> </w:t>
      </w:r>
      <w:r>
        <w:rPr>
          <w:rFonts w:ascii="SimSun" w:hAnsi="SimSun" w:eastAsia="SimSun" w:cs="SimSun"/>
          <w:sz w:val="20"/>
          <w:szCs w:val="20"/>
          <w:spacing w:val="-11"/>
        </w:rPr>
        <w:t>pacemaker),另一是神经元网络学说(theory</w:t>
      </w:r>
      <w:r>
        <w:rPr>
          <w:rFonts w:ascii="SimSun" w:hAnsi="SimSun" w:eastAsia="SimSun" w:cs="SimSun"/>
          <w:sz w:val="20"/>
          <w:szCs w:val="20"/>
          <w:spacing w:val="-7"/>
        </w:rPr>
        <w:t xml:space="preserve"> </w:t>
      </w:r>
      <w:r>
        <w:rPr>
          <w:rFonts w:ascii="SimSun" w:hAnsi="SimSun" w:eastAsia="SimSun" w:cs="SimSun"/>
          <w:sz w:val="20"/>
          <w:szCs w:val="20"/>
          <w:spacing w:val="-11"/>
        </w:rPr>
        <w:t>of</w:t>
      </w:r>
      <w:r>
        <w:rPr>
          <w:rFonts w:ascii="SimSun" w:hAnsi="SimSun" w:eastAsia="SimSun" w:cs="SimSun"/>
          <w:sz w:val="20"/>
          <w:szCs w:val="20"/>
          <w:spacing w:val="-10"/>
        </w:rPr>
        <w:t xml:space="preserve"> </w:t>
      </w:r>
      <w:r>
        <w:rPr>
          <w:rFonts w:ascii="SimSun" w:hAnsi="SimSun" w:eastAsia="SimSun" w:cs="SimSun"/>
          <w:sz w:val="20"/>
          <w:szCs w:val="20"/>
          <w:spacing w:val="-11"/>
        </w:rPr>
        <w:t>neuronal</w:t>
      </w:r>
      <w:r>
        <w:rPr>
          <w:rFonts w:ascii="SimSun" w:hAnsi="SimSun" w:eastAsia="SimSun" w:cs="SimSun"/>
          <w:sz w:val="20"/>
          <w:szCs w:val="20"/>
          <w:spacing w:val="-10"/>
        </w:rPr>
        <w:t xml:space="preserve"> </w:t>
      </w:r>
      <w:r>
        <w:rPr>
          <w:rFonts w:ascii="SimSun" w:hAnsi="SimSun" w:eastAsia="SimSun" w:cs="SimSun"/>
          <w:sz w:val="20"/>
          <w:szCs w:val="20"/>
          <w:spacing w:val="-11"/>
        </w:rPr>
        <w:t>network)。</w:t>
      </w:r>
      <w:r>
        <w:rPr>
          <w:rFonts w:ascii="SimSun" w:hAnsi="SimSun" w:eastAsia="SimSun" w:cs="SimSun"/>
          <w:sz w:val="20"/>
          <w:szCs w:val="20"/>
          <w:spacing w:val="-53"/>
        </w:rPr>
        <w:t xml:space="preserve"> </w:t>
      </w:r>
      <w:r>
        <w:rPr>
          <w:rFonts w:ascii="SimSun" w:hAnsi="SimSun" w:eastAsia="SimSun" w:cs="SimSun"/>
          <w:sz w:val="20"/>
          <w:szCs w:val="20"/>
          <w:spacing w:val="-11"/>
        </w:rPr>
        <w:t>起搏细胞学说认</w:t>
      </w:r>
      <w:r>
        <w:rPr>
          <w:rFonts w:ascii="SimSun" w:hAnsi="SimSun" w:eastAsia="SimSun" w:cs="SimSun"/>
          <w:sz w:val="20"/>
          <w:szCs w:val="20"/>
        </w:rPr>
        <w:t xml:space="preserve"> </w:t>
      </w:r>
      <w:r>
        <w:rPr>
          <w:rFonts w:ascii="SimSun" w:hAnsi="SimSun" w:eastAsia="SimSun" w:cs="SimSun"/>
          <w:sz w:val="20"/>
          <w:szCs w:val="20"/>
          <w:spacing w:val="-4"/>
        </w:rPr>
        <w:t>为，呼吸节律是延髓内某些神经元的固有特性，具有自发性的节律活动可驱动其他呼吸神经元的活动</w:t>
      </w:r>
      <w:r>
        <w:rPr>
          <w:rFonts w:ascii="SimSun" w:hAnsi="SimSun" w:eastAsia="SimSun" w:cs="SimSun"/>
          <w:sz w:val="20"/>
          <w:szCs w:val="20"/>
          <w:spacing w:val="18"/>
        </w:rPr>
        <w:t xml:space="preserve"> </w:t>
      </w:r>
      <w:r>
        <w:rPr>
          <w:rFonts w:ascii="SimSun" w:hAnsi="SimSun" w:eastAsia="SimSun" w:cs="SimSun"/>
          <w:sz w:val="20"/>
          <w:szCs w:val="20"/>
          <w:spacing w:val="4"/>
        </w:rPr>
        <w:t>(如同窦房结起搏细胞的作用一样),前包钦格复合体可能就是呼吸驱动的</w:t>
      </w:r>
      <w:r>
        <w:rPr>
          <w:rFonts w:ascii="SimSun" w:hAnsi="SimSun" w:eastAsia="SimSun" w:cs="SimSun"/>
          <w:sz w:val="20"/>
          <w:szCs w:val="20"/>
          <w:spacing w:val="3"/>
        </w:rPr>
        <w:t>起搏神经元所在部位。神</w:t>
      </w:r>
      <w:r>
        <w:rPr>
          <w:rFonts w:ascii="SimSun" w:hAnsi="SimSun" w:eastAsia="SimSun" w:cs="SimSun"/>
          <w:sz w:val="20"/>
          <w:szCs w:val="20"/>
        </w:rPr>
        <w:t xml:space="preserve"> </w:t>
      </w:r>
      <w:r>
        <w:rPr>
          <w:rFonts w:ascii="SimSun" w:hAnsi="SimSun" w:eastAsia="SimSun" w:cs="SimSun"/>
          <w:sz w:val="20"/>
          <w:szCs w:val="20"/>
          <w:spacing w:val="-3"/>
        </w:rPr>
        <w:t>经元网络学说认为，呼吸节律的产生与中枢不同的呼吸神经元之间存在广泛而复杂的联系有关，这些</w:t>
      </w:r>
      <w:r>
        <w:rPr>
          <w:rFonts w:ascii="SimSun" w:hAnsi="SimSun" w:eastAsia="SimSun" w:cs="SimSun"/>
          <w:sz w:val="20"/>
          <w:szCs w:val="20"/>
          <w:spacing w:val="11"/>
        </w:rPr>
        <w:t xml:space="preserve"> </w:t>
      </w:r>
      <w:r>
        <w:rPr>
          <w:rFonts w:ascii="SimSun" w:hAnsi="SimSun" w:eastAsia="SimSun" w:cs="SimSun"/>
          <w:sz w:val="20"/>
          <w:szCs w:val="20"/>
          <w:spacing w:val="2"/>
        </w:rPr>
        <w:t>联系包括兴奋性和抑制性突触联系，因此提出多种呼吸节律产生的模型，其中最有影</w:t>
      </w:r>
      <w:r>
        <w:rPr>
          <w:rFonts w:ascii="SimSun" w:hAnsi="SimSun" w:eastAsia="SimSun" w:cs="SimSun"/>
          <w:sz w:val="20"/>
          <w:szCs w:val="20"/>
          <w:spacing w:val="1"/>
        </w:rPr>
        <w:t>响的是20世纪</w:t>
      </w:r>
      <w:r>
        <w:rPr>
          <w:rFonts w:ascii="SimSun" w:hAnsi="SimSun" w:eastAsia="SimSun" w:cs="SimSun"/>
          <w:sz w:val="20"/>
          <w:szCs w:val="20"/>
        </w:rPr>
        <w:t xml:space="preserve"> </w:t>
      </w:r>
      <w:r>
        <w:rPr>
          <w:rFonts w:ascii="SimSun" w:hAnsi="SimSun" w:eastAsia="SimSun" w:cs="SimSun"/>
          <w:sz w:val="20"/>
          <w:szCs w:val="20"/>
          <w:spacing w:val="-13"/>
        </w:rPr>
        <w:t>70年代提出的中枢吸气活动发生器(</w:t>
      </w:r>
      <w:r>
        <w:rPr>
          <w:rFonts w:ascii="SimSun" w:hAnsi="SimSun" w:eastAsia="SimSun" w:cs="SimSun"/>
          <w:sz w:val="20"/>
          <w:szCs w:val="20"/>
          <w:spacing w:val="-12"/>
        </w:rPr>
        <w:t>central</w:t>
      </w:r>
      <w:r>
        <w:rPr>
          <w:rFonts w:ascii="SimSun" w:hAnsi="SimSun" w:eastAsia="SimSun" w:cs="SimSun"/>
          <w:sz w:val="20"/>
          <w:szCs w:val="20"/>
          <w:spacing w:val="-6"/>
        </w:rPr>
        <w:t xml:space="preserve"> </w:t>
      </w:r>
      <w:r>
        <w:rPr>
          <w:rFonts w:ascii="SimSun" w:hAnsi="SimSun" w:eastAsia="SimSun" w:cs="SimSun"/>
          <w:sz w:val="20"/>
          <w:szCs w:val="20"/>
          <w:spacing w:val="-12"/>
        </w:rPr>
        <w:t>inspiratory</w:t>
      </w:r>
      <w:r>
        <w:rPr>
          <w:rFonts w:ascii="SimSun" w:hAnsi="SimSun" w:eastAsia="SimSun" w:cs="SimSun"/>
          <w:sz w:val="20"/>
          <w:szCs w:val="20"/>
          <w:spacing w:val="-15"/>
        </w:rPr>
        <w:t xml:space="preserve"> </w:t>
      </w:r>
      <w:r>
        <w:rPr>
          <w:rFonts w:ascii="SimSun" w:hAnsi="SimSun" w:eastAsia="SimSun" w:cs="SimSun"/>
          <w:sz w:val="20"/>
          <w:szCs w:val="20"/>
          <w:spacing w:val="-12"/>
        </w:rPr>
        <w:t>activi</w:t>
      </w:r>
      <w:r>
        <w:rPr>
          <w:rFonts w:ascii="SimSun" w:hAnsi="SimSun" w:eastAsia="SimSun" w:cs="SimSun"/>
          <w:sz w:val="20"/>
          <w:szCs w:val="20"/>
          <w:spacing w:val="-13"/>
        </w:rPr>
        <w:t>ty</w:t>
      </w:r>
      <w:r>
        <w:rPr>
          <w:rFonts w:ascii="SimSun" w:hAnsi="SimSun" w:eastAsia="SimSun" w:cs="SimSun"/>
          <w:sz w:val="20"/>
          <w:szCs w:val="20"/>
          <w:spacing w:val="-13"/>
        </w:rPr>
        <w:t xml:space="preserve"> </w:t>
      </w:r>
      <w:r>
        <w:rPr>
          <w:rFonts w:ascii="SimSun" w:hAnsi="SimSun" w:eastAsia="SimSun" w:cs="SimSun"/>
          <w:sz w:val="20"/>
          <w:szCs w:val="20"/>
          <w:spacing w:val="-13"/>
        </w:rPr>
        <w:t>generator)和吸气切断机制(inspiratory</w:t>
      </w:r>
      <w:r>
        <w:rPr>
          <w:rFonts w:ascii="SimSun" w:hAnsi="SimSun" w:eastAsia="SimSun" w:cs="SimSun"/>
          <w:sz w:val="20"/>
          <w:szCs w:val="20"/>
        </w:rPr>
        <w:t xml:space="preserve"> </w:t>
      </w:r>
      <w:r>
        <w:rPr>
          <w:rFonts w:ascii="SimSun" w:hAnsi="SimSun" w:eastAsia="SimSun" w:cs="SimSun"/>
          <w:sz w:val="20"/>
          <w:szCs w:val="20"/>
          <w:spacing w:val="-10"/>
        </w:rPr>
        <w:t>off-switch</w:t>
      </w:r>
      <w:r>
        <w:rPr>
          <w:rFonts w:ascii="SimSun" w:hAnsi="SimSun" w:eastAsia="SimSun" w:cs="SimSun"/>
          <w:sz w:val="20"/>
          <w:szCs w:val="20"/>
          <w:spacing w:val="-11"/>
        </w:rPr>
        <w:t xml:space="preserve"> </w:t>
      </w:r>
      <w:r>
        <w:rPr>
          <w:rFonts w:ascii="SimSun" w:hAnsi="SimSun" w:eastAsia="SimSun" w:cs="SimSun"/>
          <w:sz w:val="20"/>
          <w:szCs w:val="20"/>
          <w:spacing w:val="-10"/>
        </w:rPr>
        <w:t>mechanism)模型，但到目前为止，还没有哪一种模型得到公认。</w:t>
      </w:r>
    </w:p>
    <w:p>
      <w:pPr>
        <w:ind w:left="19" w:right="23" w:firstLine="400"/>
        <w:spacing w:before="91" w:line="264" w:lineRule="auto"/>
        <w:jc w:val="both"/>
        <w:rPr>
          <w:rFonts w:ascii="SimSun" w:hAnsi="SimSun" w:eastAsia="SimSun" w:cs="SimSun"/>
          <w:sz w:val="20"/>
          <w:szCs w:val="20"/>
        </w:rPr>
      </w:pPr>
      <w:r>
        <w:rPr>
          <w:rFonts w:ascii="SimSun" w:hAnsi="SimSun" w:eastAsia="SimSun" w:cs="SimSun"/>
          <w:sz w:val="20"/>
          <w:szCs w:val="20"/>
          <w:spacing w:val="-4"/>
        </w:rPr>
        <w:t>上述两种学说中，起搏细胞学说的实验依据多来自于新生动物实验，而神经元网络学说的依据主</w:t>
      </w:r>
      <w:r>
        <w:rPr>
          <w:rFonts w:ascii="SimSun" w:hAnsi="SimSun" w:eastAsia="SimSun" w:cs="SimSun"/>
          <w:sz w:val="20"/>
          <w:szCs w:val="20"/>
          <w:spacing w:val="7"/>
        </w:rPr>
        <w:t xml:space="preserve"> </w:t>
      </w:r>
      <w:r>
        <w:rPr>
          <w:rFonts w:ascii="SimSun" w:hAnsi="SimSun" w:eastAsia="SimSun" w:cs="SimSun"/>
          <w:sz w:val="20"/>
          <w:szCs w:val="20"/>
          <w:spacing w:val="-4"/>
        </w:rPr>
        <w:t>要来自于成年动物实验。因此，哪一种学说是正确的或者哪一种起主导作用，至今尚无定论，但是其</w:t>
      </w:r>
      <w:r>
        <w:rPr>
          <w:rFonts w:ascii="SimSun" w:hAnsi="SimSun" w:eastAsia="SimSun" w:cs="SimSun"/>
          <w:sz w:val="20"/>
          <w:szCs w:val="20"/>
          <w:spacing w:val="13"/>
        </w:rPr>
        <w:t xml:space="preserve"> </w:t>
      </w:r>
      <w:r>
        <w:rPr>
          <w:rFonts w:ascii="SimSun" w:hAnsi="SimSun" w:eastAsia="SimSun" w:cs="SimSun"/>
          <w:sz w:val="20"/>
          <w:szCs w:val="20"/>
        </w:rPr>
        <w:t>共同之处是两者都需要来自于化学感受器的紧张性传入</w:t>
      </w:r>
      <w:r>
        <w:rPr>
          <w:rFonts w:ascii="SimSun" w:hAnsi="SimSun" w:eastAsia="SimSun" w:cs="SimSun"/>
          <w:sz w:val="20"/>
          <w:szCs w:val="20"/>
          <w:spacing w:val="-1"/>
        </w:rPr>
        <w:t>。</w:t>
      </w:r>
    </w:p>
    <w:p>
      <w:pPr>
        <w:ind w:left="423"/>
        <w:spacing w:before="260" w:line="222" w:lineRule="auto"/>
        <w:outlineLvl w:val="2"/>
        <w:rPr>
          <w:rFonts w:ascii="SimHei" w:hAnsi="SimHei" w:eastAsia="SimHei" w:cs="SimHei"/>
          <w:sz w:val="24"/>
          <w:szCs w:val="24"/>
        </w:rPr>
      </w:pPr>
      <w:r>
        <w:rPr>
          <w:rFonts w:ascii="SimHei" w:hAnsi="SimHei" w:eastAsia="SimHei" w:cs="SimHei"/>
          <w:sz w:val="24"/>
          <w:szCs w:val="24"/>
          <w:b/>
          <w:bCs/>
          <w:spacing w:val="-11"/>
        </w:rPr>
        <w:t>二、</w:t>
      </w:r>
      <w:r>
        <w:rPr>
          <w:rFonts w:ascii="SimHei" w:hAnsi="SimHei" w:eastAsia="SimHei" w:cs="SimHei"/>
          <w:sz w:val="24"/>
          <w:szCs w:val="24"/>
          <w:spacing w:val="-67"/>
        </w:rPr>
        <w:t xml:space="preserve"> </w:t>
      </w:r>
      <w:r>
        <w:rPr>
          <w:rFonts w:ascii="SimHei" w:hAnsi="SimHei" w:eastAsia="SimHei" w:cs="SimHei"/>
          <w:sz w:val="24"/>
          <w:szCs w:val="24"/>
          <w:b/>
          <w:bCs/>
          <w:spacing w:val="-11"/>
        </w:rPr>
        <w:t>呼吸的反射性调节</w:t>
      </w:r>
    </w:p>
    <w:p>
      <w:pPr>
        <w:ind w:left="19" w:right="25" w:firstLine="400"/>
        <w:spacing w:before="216" w:line="263" w:lineRule="auto"/>
        <w:jc w:val="both"/>
        <w:rPr>
          <w:rFonts w:ascii="SimSun" w:hAnsi="SimSun" w:eastAsia="SimSun" w:cs="SimSun"/>
          <w:sz w:val="20"/>
          <w:szCs w:val="20"/>
        </w:rPr>
      </w:pPr>
      <w:r>
        <w:rPr>
          <w:rFonts w:ascii="SimSun" w:hAnsi="SimSun" w:eastAsia="SimSun" w:cs="SimSun"/>
          <w:sz w:val="20"/>
          <w:szCs w:val="20"/>
          <w:spacing w:val="-4"/>
        </w:rPr>
        <w:t>虽然呼吸节律起源于脑，但是呼吸运动的频率、深度、吸气时间和呼吸类型等都受到来自呼吸器</w:t>
      </w:r>
      <w:r>
        <w:rPr>
          <w:rFonts w:ascii="SimSun" w:hAnsi="SimSun" w:eastAsia="SimSun" w:cs="SimSun"/>
          <w:sz w:val="20"/>
          <w:szCs w:val="20"/>
          <w:spacing w:val="5"/>
        </w:rPr>
        <w:t xml:space="preserve"> </w:t>
      </w:r>
      <w:r>
        <w:rPr>
          <w:rFonts w:ascii="SimSun" w:hAnsi="SimSun" w:eastAsia="SimSun" w:cs="SimSun"/>
          <w:sz w:val="20"/>
          <w:szCs w:val="20"/>
          <w:spacing w:val="1"/>
        </w:rPr>
        <w:t>官自身以及血液循环等其他器官感受器传入冲动的反射性调节，如化学感受性呼吸反</w:t>
      </w:r>
      <w:r>
        <w:rPr>
          <w:rFonts w:ascii="SimSun" w:hAnsi="SimSun" w:eastAsia="SimSun" w:cs="SimSun"/>
          <w:sz w:val="20"/>
          <w:szCs w:val="20"/>
        </w:rPr>
        <w:t>射、肺牵张反</w:t>
      </w:r>
      <w:r>
        <w:rPr>
          <w:rFonts w:ascii="SimSun" w:hAnsi="SimSun" w:eastAsia="SimSun" w:cs="SimSun"/>
          <w:sz w:val="20"/>
          <w:szCs w:val="20"/>
        </w:rPr>
        <w:t xml:space="preserve"> </w:t>
      </w:r>
      <w:r>
        <w:rPr>
          <w:rFonts w:ascii="SimSun" w:hAnsi="SimSun" w:eastAsia="SimSun" w:cs="SimSun"/>
          <w:sz w:val="20"/>
          <w:szCs w:val="20"/>
          <w:spacing w:val="-2"/>
        </w:rPr>
        <w:t>射、呼吸肌本体感受性反射和防御性呼吸反射。下面讨论几种重要的呼吸反射。</w:t>
      </w:r>
    </w:p>
    <w:p>
      <w:pPr>
        <w:ind w:left="422"/>
        <w:spacing w:before="90" w:line="221" w:lineRule="auto"/>
        <w:rPr>
          <w:rFonts w:ascii="SimHei" w:hAnsi="SimHei" w:eastAsia="SimHei" w:cs="SimHei"/>
          <w:sz w:val="20"/>
          <w:szCs w:val="20"/>
        </w:rPr>
      </w:pPr>
      <w:r>
        <w:rPr>
          <w:rFonts w:ascii="SimHei" w:hAnsi="SimHei" w:eastAsia="SimHei" w:cs="SimHei"/>
          <w:sz w:val="20"/>
          <w:szCs w:val="20"/>
          <w:b/>
          <w:bCs/>
          <w:spacing w:val="11"/>
        </w:rPr>
        <w:t>(一)化学感受性呼吸反射</w:t>
      </w:r>
    </w:p>
    <w:p>
      <w:pPr>
        <w:ind w:left="19" w:right="32" w:firstLine="400"/>
        <w:spacing w:before="79" w:line="264" w:lineRule="auto"/>
        <w:rPr>
          <w:rFonts w:ascii="SimSun" w:hAnsi="SimSun" w:eastAsia="SimSun" w:cs="SimSun"/>
          <w:sz w:val="20"/>
          <w:szCs w:val="20"/>
        </w:rPr>
      </w:pPr>
      <w:r>
        <w:rPr>
          <w:rFonts w:ascii="SimSun" w:hAnsi="SimSun" w:eastAsia="SimSun" w:cs="SimSun"/>
          <w:sz w:val="20"/>
          <w:szCs w:val="20"/>
          <w:spacing w:val="-7"/>
        </w:rPr>
        <w:t>化学因素对呼吸运动的调节是一种反射性调节，称为化学感受性反射(chemoreceptor</w:t>
      </w:r>
      <w:r>
        <w:rPr>
          <w:rFonts w:ascii="SimSun" w:hAnsi="SimSun" w:eastAsia="SimSun" w:cs="SimSun"/>
          <w:sz w:val="20"/>
          <w:szCs w:val="20"/>
          <w:spacing w:val="1"/>
        </w:rPr>
        <w:t xml:space="preserve"> </w:t>
      </w:r>
      <w:r>
        <w:rPr>
          <w:rFonts w:ascii="SimSun" w:hAnsi="SimSun" w:eastAsia="SimSun" w:cs="SimSun"/>
          <w:sz w:val="20"/>
          <w:szCs w:val="20"/>
          <w:spacing w:val="-7"/>
        </w:rPr>
        <w:t>reflex)。化</w:t>
      </w:r>
      <w:r>
        <w:rPr>
          <w:rFonts w:ascii="SimSun" w:hAnsi="SimSun" w:eastAsia="SimSun" w:cs="SimSun"/>
          <w:sz w:val="20"/>
          <w:szCs w:val="20"/>
        </w:rPr>
        <w:t xml:space="preserve"> </w:t>
      </w:r>
      <w:r>
        <w:rPr>
          <w:rFonts w:ascii="SimSun" w:hAnsi="SimSun" w:eastAsia="SimSun" w:cs="SimSun"/>
          <w:sz w:val="20"/>
          <w:szCs w:val="20"/>
          <w:spacing w:val="-4"/>
        </w:rPr>
        <w:t>学因素是指动脉血液、组织液或脑脊液中的</w:t>
      </w:r>
      <w:r>
        <w:rPr>
          <w:rFonts w:ascii="SimSun" w:hAnsi="SimSun" w:eastAsia="SimSun" w:cs="SimSun"/>
          <w:sz w:val="20"/>
          <w:szCs w:val="20"/>
          <w:spacing w:val="-5"/>
        </w:rPr>
        <w:t>O</w:t>
      </w:r>
      <w:r>
        <w:rPr>
          <w:rFonts w:ascii="Calibri" w:hAnsi="Calibri" w:eastAsia="Calibri" w:cs="Calibri"/>
          <w:sz w:val="20"/>
          <w:szCs w:val="20"/>
          <w:spacing w:val="-5"/>
        </w:rPr>
        <w:t>₂</w:t>
      </w:r>
      <w:r>
        <w:rPr>
          <w:rFonts w:ascii="Calibri" w:hAnsi="Calibri" w:eastAsia="Calibri" w:cs="Calibri"/>
          <w:sz w:val="20"/>
          <w:szCs w:val="20"/>
          <w:spacing w:val="-24"/>
        </w:rPr>
        <w:t xml:space="preserve"> </w:t>
      </w:r>
      <w:r>
        <w:rPr>
          <w:rFonts w:ascii="SimSun" w:hAnsi="SimSun" w:eastAsia="SimSun" w:cs="SimSun"/>
          <w:sz w:val="20"/>
          <w:szCs w:val="20"/>
          <w:spacing w:val="-5"/>
        </w:rPr>
        <w:t>、</w:t>
      </w:r>
      <w:r>
        <w:rPr>
          <w:rFonts w:ascii="SimSun" w:hAnsi="SimSun" w:eastAsia="SimSun" w:cs="SimSun"/>
          <w:sz w:val="20"/>
          <w:szCs w:val="20"/>
          <w:spacing w:val="-4"/>
        </w:rPr>
        <w:t>CO</w:t>
      </w:r>
      <w:r>
        <w:rPr>
          <w:rFonts w:ascii="Calibri" w:hAnsi="Calibri" w:eastAsia="Calibri" w:cs="Calibri"/>
          <w:sz w:val="20"/>
          <w:szCs w:val="20"/>
          <w:spacing w:val="-5"/>
        </w:rPr>
        <w:t>₂</w:t>
      </w:r>
      <w:r>
        <w:rPr>
          <w:rFonts w:ascii="Calibri" w:hAnsi="Calibri" w:eastAsia="Calibri" w:cs="Calibri"/>
          <w:sz w:val="20"/>
          <w:szCs w:val="20"/>
          <w:spacing w:val="-13"/>
        </w:rPr>
        <w:t xml:space="preserve"> </w:t>
      </w:r>
      <w:r>
        <w:rPr>
          <w:rFonts w:ascii="SimSun" w:hAnsi="SimSun" w:eastAsia="SimSun" w:cs="SimSun"/>
          <w:sz w:val="20"/>
          <w:szCs w:val="20"/>
          <w:spacing w:val="-5"/>
        </w:rPr>
        <w:t>和</w:t>
      </w:r>
      <w:r>
        <w:rPr>
          <w:rFonts w:ascii="SimSun" w:hAnsi="SimSun" w:eastAsia="SimSun" w:cs="SimSun"/>
          <w:sz w:val="20"/>
          <w:szCs w:val="20"/>
          <w:spacing w:val="-51"/>
        </w:rPr>
        <w:t xml:space="preserve"> </w:t>
      </w:r>
      <w:r>
        <w:rPr>
          <w:rFonts w:ascii="SimSun" w:hAnsi="SimSun" w:eastAsia="SimSun" w:cs="SimSun"/>
          <w:sz w:val="20"/>
          <w:szCs w:val="20"/>
          <w:spacing w:val="-5"/>
        </w:rPr>
        <w:t>H*。</w:t>
      </w:r>
    </w:p>
    <w:p>
      <w:pPr>
        <w:ind w:left="420"/>
        <w:spacing w:before="99" w:line="214" w:lineRule="auto"/>
        <w:rPr>
          <w:rFonts w:ascii="SimSun" w:hAnsi="SimSun" w:eastAsia="SimSun" w:cs="SimSun"/>
          <w:sz w:val="20"/>
          <w:szCs w:val="20"/>
        </w:rPr>
      </w:pPr>
      <w:r>
        <w:rPr>
          <w:rFonts w:ascii="SimSun" w:hAnsi="SimSun" w:eastAsia="SimSun" w:cs="SimSun"/>
          <w:sz w:val="20"/>
          <w:szCs w:val="20"/>
          <w:spacing w:val="2"/>
        </w:rPr>
        <w:t>1.</w:t>
      </w:r>
      <w:r>
        <w:rPr>
          <w:rFonts w:ascii="SimSun" w:hAnsi="SimSun" w:eastAsia="SimSun" w:cs="SimSun"/>
          <w:sz w:val="20"/>
          <w:szCs w:val="20"/>
          <w:spacing w:val="-37"/>
        </w:rPr>
        <w:t xml:space="preserve"> </w:t>
      </w:r>
      <w:r>
        <w:rPr>
          <w:rFonts w:ascii="SimSun" w:hAnsi="SimSun" w:eastAsia="SimSun" w:cs="SimSun"/>
          <w:sz w:val="20"/>
          <w:szCs w:val="20"/>
          <w:spacing w:val="2"/>
        </w:rPr>
        <w:t>化学感受器</w:t>
      </w:r>
      <w:r>
        <w:rPr>
          <w:rFonts w:ascii="SimSun" w:hAnsi="SimSun" w:eastAsia="SimSun" w:cs="SimSun"/>
          <w:sz w:val="20"/>
          <w:szCs w:val="20"/>
          <w:spacing w:val="-49"/>
        </w:rPr>
        <w:t xml:space="preserve"> </w:t>
      </w:r>
      <w:r>
        <w:rPr>
          <w:rFonts w:ascii="SimSun" w:hAnsi="SimSun" w:eastAsia="SimSun" w:cs="SimSun"/>
          <w:sz w:val="20"/>
          <w:szCs w:val="20"/>
          <w:spacing w:val="2"/>
        </w:rPr>
        <w:t>(</w:t>
      </w:r>
      <w:r>
        <w:rPr>
          <w:rFonts w:ascii="SimSun" w:hAnsi="SimSun" w:eastAsia="SimSun" w:cs="SimSun"/>
          <w:sz w:val="20"/>
          <w:szCs w:val="20"/>
        </w:rPr>
        <w:t>chemoreceptor</w:t>
      </w:r>
      <w:r>
        <w:rPr>
          <w:rFonts w:ascii="SimSun" w:hAnsi="SimSun" w:eastAsia="SimSun" w:cs="SimSun"/>
          <w:sz w:val="20"/>
          <w:szCs w:val="20"/>
          <w:spacing w:val="2"/>
        </w:rPr>
        <w:t>)</w:t>
      </w:r>
      <w:r>
        <w:rPr>
          <w:rFonts w:ascii="SimSun" w:hAnsi="SimSun" w:eastAsia="SimSun" w:cs="SimSun"/>
          <w:sz w:val="20"/>
          <w:szCs w:val="20"/>
          <w:spacing w:val="15"/>
        </w:rPr>
        <w:t xml:space="preserve">    </w:t>
      </w:r>
      <w:r>
        <w:rPr>
          <w:rFonts w:ascii="SimSun" w:hAnsi="SimSun" w:eastAsia="SimSun" w:cs="SimSun"/>
          <w:sz w:val="20"/>
          <w:szCs w:val="20"/>
          <w:spacing w:val="2"/>
        </w:rPr>
        <w:t>是指其适宜刺激为O</w:t>
      </w:r>
      <w:r>
        <w:rPr>
          <w:rFonts w:ascii="Calibri" w:hAnsi="Calibri" w:eastAsia="Calibri" w:cs="Calibri"/>
          <w:sz w:val="20"/>
          <w:szCs w:val="20"/>
          <w:spacing w:val="2"/>
        </w:rPr>
        <w:t>₂</w:t>
      </w:r>
      <w:r>
        <w:rPr>
          <w:rFonts w:ascii="Calibri" w:hAnsi="Calibri" w:eastAsia="Calibri" w:cs="Calibri"/>
          <w:sz w:val="20"/>
          <w:szCs w:val="20"/>
          <w:spacing w:val="-20"/>
        </w:rPr>
        <w:t xml:space="preserve"> </w:t>
      </w:r>
      <w:r>
        <w:rPr>
          <w:rFonts w:ascii="SimSun" w:hAnsi="SimSun" w:eastAsia="SimSun" w:cs="SimSun"/>
          <w:sz w:val="20"/>
          <w:szCs w:val="20"/>
          <w:spacing w:val="2"/>
        </w:rPr>
        <w:t>、</w:t>
      </w:r>
      <w:r>
        <w:rPr>
          <w:rFonts w:ascii="SimSun" w:hAnsi="SimSun" w:eastAsia="SimSun" w:cs="SimSun"/>
          <w:sz w:val="20"/>
          <w:szCs w:val="20"/>
        </w:rPr>
        <w:t>CO</w:t>
      </w:r>
      <w:r>
        <w:rPr>
          <w:rFonts w:ascii="Calibri" w:hAnsi="Calibri" w:eastAsia="Calibri" w:cs="Calibri"/>
          <w:sz w:val="20"/>
          <w:szCs w:val="20"/>
          <w:spacing w:val="2"/>
        </w:rPr>
        <w:t>₂</w:t>
      </w:r>
      <w:r>
        <w:rPr>
          <w:rFonts w:ascii="Calibri" w:hAnsi="Calibri" w:eastAsia="Calibri" w:cs="Calibri"/>
          <w:sz w:val="20"/>
          <w:szCs w:val="20"/>
          <w:spacing w:val="-13"/>
        </w:rPr>
        <w:t xml:space="preserve"> </w:t>
      </w:r>
      <w:r>
        <w:rPr>
          <w:rFonts w:ascii="SimSun" w:hAnsi="SimSun" w:eastAsia="SimSun" w:cs="SimSun"/>
          <w:sz w:val="20"/>
          <w:szCs w:val="20"/>
          <w:spacing w:val="2"/>
        </w:rPr>
        <w:t>和H*等化学物质的感受器。根</w:t>
      </w:r>
    </w:p>
    <w:p>
      <w:pPr>
        <w:ind w:left="19" w:right="25"/>
        <w:spacing w:before="99" w:line="250" w:lineRule="auto"/>
        <w:rPr>
          <w:rFonts w:ascii="SimSun" w:hAnsi="SimSun" w:eastAsia="SimSun" w:cs="SimSun"/>
          <w:sz w:val="20"/>
          <w:szCs w:val="20"/>
        </w:rPr>
      </w:pPr>
      <w:r>
        <w:rPr>
          <w:rFonts w:ascii="SimSun" w:hAnsi="SimSun" w:eastAsia="SimSun" w:cs="SimSun"/>
          <w:sz w:val="20"/>
          <w:szCs w:val="20"/>
          <w:spacing w:val="-3"/>
        </w:rPr>
        <w:t>据所在部位的不同，化学感受器分为外周化学感受器(peripheral</w:t>
      </w:r>
      <w:r>
        <w:rPr>
          <w:rFonts w:ascii="SimSun" w:hAnsi="SimSun" w:eastAsia="SimSun" w:cs="SimSun"/>
          <w:sz w:val="20"/>
          <w:szCs w:val="20"/>
          <w:spacing w:val="5"/>
        </w:rPr>
        <w:t xml:space="preserve"> </w:t>
      </w:r>
      <w:r>
        <w:rPr>
          <w:rFonts w:ascii="SimSun" w:hAnsi="SimSun" w:eastAsia="SimSun" w:cs="SimSun"/>
          <w:sz w:val="20"/>
          <w:szCs w:val="20"/>
          <w:spacing w:val="-3"/>
        </w:rPr>
        <w:t>chemoreceptor)和中枢化学感受器</w:t>
      </w:r>
      <w:r>
        <w:rPr>
          <w:rFonts w:ascii="SimSun" w:hAnsi="SimSun" w:eastAsia="SimSun" w:cs="SimSun"/>
          <w:sz w:val="20"/>
          <w:szCs w:val="20"/>
        </w:rPr>
        <w:t xml:space="preserve"> </w:t>
      </w:r>
      <w:r>
        <w:rPr>
          <w:rFonts w:ascii="Times New Roman" w:hAnsi="Times New Roman" w:eastAsia="Times New Roman" w:cs="Times New Roman"/>
          <w:sz w:val="20"/>
          <w:szCs w:val="20"/>
          <w:spacing w:val="-1"/>
        </w:rPr>
        <w:t>(central</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spacing w:val="-1"/>
        </w:rPr>
        <w:t>chemoreceptor)</w:t>
      </w:r>
      <w:r>
        <w:rPr>
          <w:rFonts w:ascii="SimSun" w:hAnsi="SimSun" w:eastAsia="SimSun" w:cs="SimSun"/>
          <w:sz w:val="20"/>
          <w:szCs w:val="20"/>
          <w:spacing w:val="-1"/>
        </w:rPr>
        <w:t>。</w:t>
      </w:r>
    </w:p>
    <w:p>
      <w:pPr>
        <w:ind w:left="19" w:firstLine="400"/>
        <w:spacing w:before="104" w:line="285" w:lineRule="auto"/>
        <w:jc w:val="both"/>
        <w:rPr>
          <w:rFonts w:ascii="SimSun" w:hAnsi="SimSun" w:eastAsia="SimSun" w:cs="SimSun"/>
          <w:sz w:val="20"/>
          <w:szCs w:val="20"/>
        </w:rPr>
      </w:pPr>
      <w:r>
        <w:rPr>
          <w:rFonts w:ascii="SimSun" w:hAnsi="SimSun" w:eastAsia="SimSun" w:cs="SimSun"/>
          <w:sz w:val="20"/>
          <w:szCs w:val="20"/>
          <w:spacing w:val="-1"/>
        </w:rPr>
        <w:t>(1)外周化学感受器：是位于颈动脉体和主动脉体的外周化学感受器(图5-20</w:t>
      </w:r>
      <w:r>
        <w:rPr>
          <w:rFonts w:ascii="SimSun" w:hAnsi="SimSun" w:eastAsia="SimSun" w:cs="SimSun"/>
          <w:sz w:val="20"/>
          <w:szCs w:val="20"/>
          <w:spacing w:val="-2"/>
        </w:rPr>
        <w:t>A)。1930</w:t>
      </w:r>
      <w:r>
        <w:rPr>
          <w:rFonts w:ascii="SimSun" w:hAnsi="SimSun" w:eastAsia="SimSun" w:cs="SimSun"/>
          <w:sz w:val="20"/>
          <w:szCs w:val="20"/>
          <w:spacing w:val="1"/>
        </w:rPr>
        <w:t xml:space="preserve"> </w:t>
      </w:r>
      <w:r>
        <w:rPr>
          <w:rFonts w:ascii="SimSun" w:hAnsi="SimSun" w:eastAsia="SimSun" w:cs="SimSun"/>
          <w:sz w:val="20"/>
          <w:szCs w:val="20"/>
          <w:spacing w:val="-2"/>
        </w:rPr>
        <w:t>年，比利</w:t>
      </w:r>
      <w:r>
        <w:rPr>
          <w:rFonts w:ascii="SimSun" w:hAnsi="SimSun" w:eastAsia="SimSun" w:cs="SimSun"/>
          <w:sz w:val="20"/>
          <w:szCs w:val="20"/>
        </w:rPr>
        <w:t xml:space="preserve"> </w:t>
      </w:r>
      <w:r>
        <w:rPr>
          <w:rFonts w:ascii="SimSun" w:hAnsi="SimSun" w:eastAsia="SimSun" w:cs="SimSun"/>
          <w:sz w:val="20"/>
          <w:szCs w:val="20"/>
          <w:spacing w:val="2"/>
        </w:rPr>
        <w:t>时生理学家</w:t>
      </w:r>
      <w:r>
        <w:rPr>
          <w:rFonts w:ascii="SimSun" w:hAnsi="SimSun" w:eastAsia="SimSun" w:cs="SimSun"/>
          <w:sz w:val="20"/>
          <w:szCs w:val="20"/>
        </w:rPr>
        <w:t>Heymans</w:t>
      </w:r>
      <w:r>
        <w:rPr>
          <w:rFonts w:ascii="SimSun" w:hAnsi="SimSun" w:eastAsia="SimSun" w:cs="SimSun"/>
          <w:sz w:val="20"/>
          <w:szCs w:val="20"/>
          <w:spacing w:val="-46"/>
        </w:rPr>
        <w:t xml:space="preserve"> </w:t>
      </w:r>
      <w:r>
        <w:rPr>
          <w:rFonts w:ascii="SimSun" w:hAnsi="SimSun" w:eastAsia="SimSun" w:cs="SimSun"/>
          <w:sz w:val="20"/>
          <w:szCs w:val="20"/>
          <w:spacing w:val="2"/>
        </w:rPr>
        <w:t>首次证明颈动脉体和主动脉体在化学感受性呼吸调节中的作用，于1938年获得</w:t>
      </w:r>
      <w:r>
        <w:rPr>
          <w:rFonts w:ascii="SimSun" w:hAnsi="SimSun" w:eastAsia="SimSun" w:cs="SimSun"/>
          <w:sz w:val="20"/>
          <w:szCs w:val="20"/>
        </w:rPr>
        <w:t xml:space="preserve"> </w:t>
      </w:r>
      <w:r>
        <w:rPr>
          <w:rFonts w:ascii="SimSun" w:hAnsi="SimSun" w:eastAsia="SimSun" w:cs="SimSun"/>
          <w:sz w:val="20"/>
          <w:szCs w:val="20"/>
          <w:spacing w:val="-1"/>
        </w:rPr>
        <w:t>诺贝尔生理学或医学奖。在动脉血PO</w:t>
      </w:r>
      <w:r>
        <w:rPr>
          <w:rFonts w:ascii="Calibri" w:hAnsi="Calibri" w:eastAsia="Calibri" w:cs="Calibri"/>
          <w:sz w:val="20"/>
          <w:szCs w:val="20"/>
          <w:spacing w:val="-1"/>
        </w:rPr>
        <w:t>₂</w:t>
      </w:r>
      <w:r>
        <w:rPr>
          <w:rFonts w:ascii="Calibri" w:hAnsi="Calibri" w:eastAsia="Calibri" w:cs="Calibri"/>
          <w:sz w:val="20"/>
          <w:szCs w:val="20"/>
          <w:spacing w:val="49"/>
        </w:rPr>
        <w:t xml:space="preserve"> </w:t>
      </w:r>
      <w:r>
        <w:rPr>
          <w:rFonts w:ascii="SimSun" w:hAnsi="SimSun" w:eastAsia="SimSun" w:cs="SimSun"/>
          <w:sz w:val="20"/>
          <w:szCs w:val="20"/>
          <w:spacing w:val="-1"/>
        </w:rPr>
        <w:t>降低、PCO</w:t>
      </w:r>
      <w:r>
        <w:rPr>
          <w:rFonts w:ascii="Calibri" w:hAnsi="Calibri" w:eastAsia="Calibri" w:cs="Calibri"/>
          <w:sz w:val="20"/>
          <w:szCs w:val="20"/>
          <w:spacing w:val="-1"/>
        </w:rPr>
        <w:t>₂</w:t>
      </w:r>
      <w:r>
        <w:rPr>
          <w:rFonts w:ascii="Calibri" w:hAnsi="Calibri" w:eastAsia="Calibri" w:cs="Calibri"/>
          <w:sz w:val="20"/>
          <w:szCs w:val="20"/>
          <w:spacing w:val="32"/>
          <w:w w:val="101"/>
        </w:rPr>
        <w:t xml:space="preserve"> </w:t>
      </w:r>
      <w:r>
        <w:rPr>
          <w:rFonts w:ascii="SimSun" w:hAnsi="SimSun" w:eastAsia="SimSun" w:cs="SimSun"/>
          <w:sz w:val="20"/>
          <w:szCs w:val="20"/>
          <w:spacing w:val="-1"/>
        </w:rPr>
        <w:t>或</w:t>
      </w:r>
      <w:r>
        <w:rPr>
          <w:rFonts w:ascii="SimSun" w:hAnsi="SimSun" w:eastAsia="SimSun" w:cs="SimSun"/>
          <w:sz w:val="20"/>
          <w:szCs w:val="20"/>
          <w:spacing w:val="-40"/>
        </w:rPr>
        <w:t xml:space="preserve"> </w:t>
      </w:r>
      <w:r>
        <w:rPr>
          <w:rFonts w:ascii="SimSun" w:hAnsi="SimSun" w:eastAsia="SimSun" w:cs="SimSun"/>
          <w:sz w:val="20"/>
          <w:szCs w:val="20"/>
          <w:spacing w:val="-1"/>
        </w:rPr>
        <w:t>H*</w:t>
      </w:r>
      <w:r>
        <w:rPr>
          <w:rFonts w:ascii="SimSun" w:hAnsi="SimSun" w:eastAsia="SimSun" w:cs="SimSun"/>
          <w:sz w:val="20"/>
          <w:szCs w:val="20"/>
          <w:spacing w:val="-57"/>
        </w:rPr>
        <w:t xml:space="preserve"> </w:t>
      </w:r>
      <w:r>
        <w:rPr>
          <w:rFonts w:ascii="SimSun" w:hAnsi="SimSun" w:eastAsia="SimSun" w:cs="SimSun"/>
          <w:sz w:val="20"/>
          <w:szCs w:val="20"/>
          <w:spacing w:val="-1"/>
        </w:rPr>
        <w:t>浓度升高时外周化学感受器受到刺激，冲动</w:t>
      </w:r>
      <w:r>
        <w:rPr>
          <w:rFonts w:ascii="SimSun" w:hAnsi="SimSun" w:eastAsia="SimSun" w:cs="SimSun"/>
          <w:sz w:val="20"/>
          <w:szCs w:val="20"/>
        </w:rPr>
        <w:t xml:space="preserve"> </w:t>
      </w:r>
      <w:r>
        <w:rPr>
          <w:rFonts w:ascii="SimSun" w:hAnsi="SimSun" w:eastAsia="SimSun" w:cs="SimSun"/>
          <w:sz w:val="20"/>
          <w:szCs w:val="20"/>
          <w:spacing w:val="1"/>
        </w:rPr>
        <w:t>分别沿窦神经(舌咽神经的分支，分布于颈动脉体)和迷走神经(分支分布于主动脉体)</w:t>
      </w:r>
      <w:r>
        <w:rPr>
          <w:rFonts w:ascii="SimSun" w:hAnsi="SimSun" w:eastAsia="SimSun" w:cs="SimSun"/>
          <w:sz w:val="20"/>
          <w:szCs w:val="20"/>
        </w:rPr>
        <w:t>传入延髓孤束</w:t>
      </w:r>
      <w:r>
        <w:rPr>
          <w:rFonts w:ascii="SimSun" w:hAnsi="SimSun" w:eastAsia="SimSun" w:cs="SimSun"/>
          <w:sz w:val="20"/>
          <w:szCs w:val="20"/>
        </w:rPr>
        <w:t xml:space="preserve"> </w:t>
      </w:r>
      <w:r>
        <w:rPr>
          <w:rFonts w:ascii="SimSun" w:hAnsi="SimSun" w:eastAsia="SimSun" w:cs="SimSun"/>
          <w:sz w:val="20"/>
          <w:szCs w:val="20"/>
          <w:spacing w:val="1"/>
        </w:rPr>
        <w:t>核，反射性引起呼吸加深加快和血液循环功能的变化(后者见第四章)。颈动脉体和主动</w:t>
      </w:r>
      <w:r>
        <w:rPr>
          <w:rFonts w:ascii="SimSun" w:hAnsi="SimSun" w:eastAsia="SimSun" w:cs="SimSun"/>
          <w:sz w:val="20"/>
          <w:szCs w:val="20"/>
        </w:rPr>
        <w:t>脉体虽都参</w:t>
      </w:r>
      <w:r>
        <w:rPr>
          <w:rFonts w:ascii="SimSun" w:hAnsi="SimSun" w:eastAsia="SimSun" w:cs="SimSun"/>
          <w:sz w:val="20"/>
          <w:szCs w:val="20"/>
        </w:rPr>
        <w:t xml:space="preserve"> </w:t>
      </w:r>
      <w:r>
        <w:rPr>
          <w:rFonts w:ascii="SimSun" w:hAnsi="SimSun" w:eastAsia="SimSun" w:cs="SimSun"/>
          <w:sz w:val="20"/>
          <w:szCs w:val="20"/>
          <w:spacing w:val="-4"/>
        </w:rPr>
        <w:t>与呼吸和循环的调节，但颈动脉体主要参与呼吸调节，而主动脉体在循环调节方面较为重要。颈动脉</w:t>
      </w:r>
      <w:r>
        <w:rPr>
          <w:rFonts w:ascii="SimSun" w:hAnsi="SimSun" w:eastAsia="SimSun" w:cs="SimSun"/>
          <w:sz w:val="20"/>
          <w:szCs w:val="20"/>
          <w:spacing w:val="13"/>
        </w:rPr>
        <w:t xml:space="preserve"> </w:t>
      </w:r>
      <w:r>
        <w:rPr>
          <w:rFonts w:ascii="SimSun" w:hAnsi="SimSun" w:eastAsia="SimSun" w:cs="SimSun"/>
          <w:sz w:val="20"/>
          <w:szCs w:val="20"/>
          <w:spacing w:val="2"/>
        </w:rPr>
        <w:t>体的解剖位置便于研究，因而对外周化学感受</w:t>
      </w:r>
      <w:r>
        <w:rPr>
          <w:rFonts w:ascii="SimSun" w:hAnsi="SimSun" w:eastAsia="SimSun" w:cs="SimSun"/>
          <w:sz w:val="20"/>
          <w:szCs w:val="20"/>
          <w:spacing w:val="1"/>
        </w:rPr>
        <w:t>器的研究主要集中在颈动脉体。颈动脉体含有I</w:t>
      </w:r>
      <w:r>
        <w:rPr>
          <w:rFonts w:ascii="SimSun" w:hAnsi="SimSun" w:eastAsia="SimSun" w:cs="SimSun"/>
          <w:sz w:val="20"/>
          <w:szCs w:val="20"/>
          <w:spacing w:val="-22"/>
        </w:rPr>
        <w:t xml:space="preserve"> </w:t>
      </w:r>
      <w:r>
        <w:rPr>
          <w:rFonts w:ascii="SimSun" w:hAnsi="SimSun" w:eastAsia="SimSun" w:cs="SimSun"/>
          <w:sz w:val="20"/>
          <w:szCs w:val="20"/>
          <w:spacing w:val="1"/>
        </w:rPr>
        <w:t>型细</w:t>
      </w:r>
      <w:r>
        <w:rPr>
          <w:rFonts w:ascii="SimSun" w:hAnsi="SimSun" w:eastAsia="SimSun" w:cs="SimSun"/>
          <w:sz w:val="20"/>
          <w:szCs w:val="20"/>
        </w:rPr>
        <w:t xml:space="preserve"> </w:t>
      </w:r>
      <w:r>
        <w:rPr>
          <w:rFonts w:ascii="SimSun" w:hAnsi="SimSun" w:eastAsia="SimSun" w:cs="SimSun"/>
          <w:sz w:val="20"/>
          <w:szCs w:val="20"/>
          <w:spacing w:val="4"/>
        </w:rPr>
        <w:t>胞(球细胞)和Ⅱ型细胞(鞘细胞),I</w:t>
      </w:r>
      <w:r>
        <w:rPr>
          <w:rFonts w:ascii="SimSun" w:hAnsi="SimSun" w:eastAsia="SimSun" w:cs="SimSun"/>
          <w:sz w:val="20"/>
          <w:szCs w:val="20"/>
          <w:spacing w:val="-42"/>
        </w:rPr>
        <w:t xml:space="preserve"> </w:t>
      </w:r>
      <w:r>
        <w:rPr>
          <w:rFonts w:ascii="SimSun" w:hAnsi="SimSun" w:eastAsia="SimSun" w:cs="SimSun"/>
          <w:sz w:val="20"/>
          <w:szCs w:val="20"/>
          <w:spacing w:val="4"/>
        </w:rPr>
        <w:t>型细胞起感受器的作用。窦神经的传入纤维末梢分支与</w:t>
      </w:r>
      <w:r>
        <w:rPr>
          <w:rFonts w:ascii="SimSun" w:hAnsi="SimSun" w:eastAsia="SimSun" w:cs="SimSun"/>
          <w:sz w:val="20"/>
          <w:szCs w:val="20"/>
          <w:spacing w:val="-56"/>
        </w:rPr>
        <w:t xml:space="preserve"> </w:t>
      </w:r>
      <w:r>
        <w:rPr>
          <w:rFonts w:ascii="SimSun" w:hAnsi="SimSun" w:eastAsia="SimSun" w:cs="SimSun"/>
          <w:sz w:val="20"/>
          <w:szCs w:val="20"/>
          <w:spacing w:val="4"/>
        </w:rPr>
        <w:t>I</w:t>
      </w:r>
      <w:r>
        <w:rPr>
          <w:rFonts w:ascii="SimSun" w:hAnsi="SimSun" w:eastAsia="SimSun" w:cs="SimSun"/>
          <w:sz w:val="20"/>
          <w:szCs w:val="20"/>
          <w:spacing w:val="-41"/>
        </w:rPr>
        <w:t xml:space="preserve"> </w:t>
      </w:r>
      <w:r>
        <w:rPr>
          <w:rFonts w:ascii="SimSun" w:hAnsi="SimSun" w:eastAsia="SimSun" w:cs="SimSun"/>
          <w:sz w:val="20"/>
          <w:szCs w:val="20"/>
          <w:spacing w:val="4"/>
        </w:rPr>
        <w:t>型细</w:t>
      </w:r>
    </w:p>
    <w:p>
      <w:pPr>
        <w:sectPr>
          <w:type w:val="continuous"/>
          <w:pgSz w:w="11280" w:h="15940"/>
          <w:pgMar w:top="400" w:right="1075" w:bottom="400" w:left="449" w:header="0" w:footer="0" w:gutter="0"/>
          <w:cols w:equalWidth="0" w:num="2">
            <w:col w:w="971" w:space="100"/>
            <w:col w:w="8685" w:space="0"/>
          </w:cols>
        </w:sectPr>
        <w:rPr/>
      </w:pPr>
    </w:p>
    <w:p>
      <w:pPr>
        <w:spacing w:line="352" w:lineRule="auto"/>
        <w:rPr>
          <w:rFonts w:ascii="Arial"/>
          <w:sz w:val="21"/>
        </w:rPr>
      </w:pPr>
      <w:r>
        <w:drawing>
          <wp:anchor distT="0" distB="0" distL="0" distR="0" simplePos="0" relativeHeight="251826176" behindDoc="0" locked="0" layoutInCell="0" allowOverlap="1">
            <wp:simplePos x="0" y="0"/>
            <wp:positionH relativeFrom="page">
              <wp:posOffset>628678</wp:posOffset>
            </wp:positionH>
            <wp:positionV relativeFrom="page">
              <wp:posOffset>2235219</wp:posOffset>
            </wp:positionV>
            <wp:extent cx="2400254" cy="2578047"/>
            <wp:effectExtent l="0" t="0" r="0" b="0"/>
            <wp:wrapNone/>
            <wp:docPr id="74" name="IM 74"/>
            <wp:cNvGraphicFramePr/>
            <a:graphic>
              <a:graphicData uri="http://schemas.openxmlformats.org/drawingml/2006/picture">
                <pic:pic>
                  <pic:nvPicPr>
                    <pic:cNvPr id="74" name="IM 74"/>
                    <pic:cNvPicPr/>
                  </pic:nvPicPr>
                  <pic:blipFill>
                    <a:blip r:embed="rId73"/>
                    <a:stretch>
                      <a:fillRect/>
                    </a:stretch>
                  </pic:blipFill>
                  <pic:spPr>
                    <a:xfrm rot="0">
                      <a:off x="0" y="0"/>
                      <a:ext cx="2400254" cy="2578047"/>
                    </a:xfrm>
                    <a:prstGeom prst="rect">
                      <a:avLst/>
                    </a:prstGeom>
                  </pic:spPr>
                </pic:pic>
              </a:graphicData>
            </a:graphic>
          </wp:anchor>
        </w:drawing>
      </w:r>
      <w:r>
        <w:drawing>
          <wp:anchor distT="0" distB="0" distL="0" distR="0" simplePos="0" relativeHeight="251827200" behindDoc="0" locked="0" layoutInCell="0" allowOverlap="1">
            <wp:simplePos x="0" y="0"/>
            <wp:positionH relativeFrom="page">
              <wp:posOffset>6349965</wp:posOffset>
            </wp:positionH>
            <wp:positionV relativeFrom="page">
              <wp:posOffset>9321763</wp:posOffset>
            </wp:positionV>
            <wp:extent cx="501682" cy="431800"/>
            <wp:effectExtent l="0" t="0" r="0" b="0"/>
            <wp:wrapNone/>
            <wp:docPr id="75" name="IM 75"/>
            <wp:cNvGraphicFramePr/>
            <a:graphic>
              <a:graphicData uri="http://schemas.openxmlformats.org/drawingml/2006/picture">
                <pic:pic>
                  <pic:nvPicPr>
                    <pic:cNvPr id="75" name="IM 75"/>
                    <pic:cNvPicPr/>
                  </pic:nvPicPr>
                  <pic:blipFill>
                    <a:blip r:embed="rId74"/>
                    <a:stretch>
                      <a:fillRect/>
                    </a:stretch>
                  </pic:blipFill>
                  <pic:spPr>
                    <a:xfrm rot="0">
                      <a:off x="0" y="0"/>
                      <a:ext cx="501682" cy="431800"/>
                    </a:xfrm>
                    <a:prstGeom prst="rect">
                      <a:avLst/>
                    </a:prstGeom>
                  </pic:spPr>
                </pic:pic>
              </a:graphicData>
            </a:graphic>
          </wp:anchor>
        </w:drawing>
      </w:r>
      <w:r/>
    </w:p>
    <w:p>
      <w:pPr>
        <w:ind w:right="149"/>
        <w:spacing w:before="62" w:line="222" w:lineRule="auto"/>
        <w:jc w:val="right"/>
        <w:rPr>
          <w:rFonts w:ascii="SimSun" w:hAnsi="SimSun" w:eastAsia="SimSun" w:cs="SimSun"/>
          <w:sz w:val="19"/>
          <w:szCs w:val="19"/>
        </w:rPr>
      </w:pPr>
      <w:r>
        <w:rPr>
          <w:rFonts w:ascii="SimHei" w:hAnsi="SimHei" w:eastAsia="SimHei" w:cs="SimHei"/>
          <w:sz w:val="19"/>
          <w:szCs w:val="19"/>
          <w:spacing w:val="-6"/>
        </w:rPr>
        <w:t>第五章</w:t>
      </w:r>
      <w:r>
        <w:rPr>
          <w:rFonts w:ascii="SimHei" w:hAnsi="SimHei" w:eastAsia="SimHei" w:cs="SimHei"/>
          <w:sz w:val="19"/>
          <w:szCs w:val="19"/>
          <w:spacing w:val="42"/>
        </w:rPr>
        <w:t xml:space="preserve"> </w:t>
      </w:r>
      <w:r>
        <w:rPr>
          <w:rFonts w:ascii="SimHei" w:hAnsi="SimHei" w:eastAsia="SimHei" w:cs="SimHei"/>
          <w:sz w:val="19"/>
          <w:szCs w:val="19"/>
          <w:spacing w:val="-6"/>
        </w:rPr>
        <w:t>呼</w:t>
      </w:r>
      <w:r>
        <w:rPr>
          <w:rFonts w:ascii="SimHei" w:hAnsi="SimHei" w:eastAsia="SimHei" w:cs="SimHei"/>
          <w:sz w:val="19"/>
          <w:szCs w:val="19"/>
          <w:spacing w:val="21"/>
        </w:rPr>
        <w:t xml:space="preserve">   </w:t>
      </w:r>
      <w:r>
        <w:rPr>
          <w:rFonts w:ascii="SimHei" w:hAnsi="SimHei" w:eastAsia="SimHei" w:cs="SimHei"/>
          <w:sz w:val="19"/>
          <w:szCs w:val="19"/>
          <w:spacing w:val="-6"/>
        </w:rPr>
        <w:t>吸</w:t>
      </w:r>
      <w:r>
        <w:rPr>
          <w:rFonts w:ascii="SimHei" w:hAnsi="SimHei" w:eastAsia="SimHei" w:cs="SimHei"/>
          <w:sz w:val="19"/>
          <w:szCs w:val="19"/>
          <w:spacing w:val="3"/>
        </w:rPr>
        <w:t xml:space="preserve">       </w:t>
      </w:r>
      <w:r>
        <w:rPr>
          <w:rFonts w:ascii="SimSun" w:hAnsi="SimSun" w:eastAsia="SimSun" w:cs="SimSun"/>
          <w:sz w:val="19"/>
          <w:szCs w:val="19"/>
          <w:spacing w:val="-6"/>
        </w:rPr>
        <w:t>171</w:t>
      </w:r>
    </w:p>
    <w:p>
      <w:pPr>
        <w:spacing w:line="287" w:lineRule="auto"/>
        <w:rPr>
          <w:rFonts w:ascii="Arial"/>
          <w:sz w:val="21"/>
        </w:rPr>
      </w:pPr>
      <w:r/>
    </w:p>
    <w:p>
      <w:pPr>
        <w:ind w:left="60" w:right="1080"/>
        <w:spacing w:before="61" w:line="281" w:lineRule="auto"/>
        <w:jc w:val="both"/>
        <w:rPr>
          <w:rFonts w:ascii="SimSun" w:hAnsi="SimSun" w:eastAsia="SimSun" w:cs="SimSun"/>
          <w:sz w:val="19"/>
          <w:szCs w:val="19"/>
        </w:rPr>
      </w:pPr>
      <w:r>
        <w:rPr>
          <w:rFonts w:ascii="SimSun" w:hAnsi="SimSun" w:eastAsia="SimSun" w:cs="SimSun"/>
          <w:sz w:val="19"/>
          <w:szCs w:val="19"/>
          <w:spacing w:val="9"/>
        </w:rPr>
        <w:t>胞形成特化的接触(图5-20B),I</w:t>
      </w:r>
      <w:r>
        <w:rPr>
          <w:rFonts w:ascii="SimSun" w:hAnsi="SimSun" w:eastAsia="SimSun" w:cs="SimSun"/>
          <w:sz w:val="19"/>
          <w:szCs w:val="19"/>
          <w:spacing w:val="57"/>
          <w:w w:val="101"/>
        </w:rPr>
        <w:t xml:space="preserve"> </w:t>
      </w:r>
      <w:r>
        <w:rPr>
          <w:rFonts w:ascii="SimSun" w:hAnsi="SimSun" w:eastAsia="SimSun" w:cs="SimSun"/>
          <w:sz w:val="19"/>
          <w:szCs w:val="19"/>
          <w:spacing w:val="9"/>
        </w:rPr>
        <w:t>型细胞受到刺激时</w:t>
      </w:r>
      <w:r>
        <w:rPr>
          <w:rFonts w:ascii="SimSun" w:hAnsi="SimSun" w:eastAsia="SimSun" w:cs="SimSun"/>
          <w:sz w:val="19"/>
          <w:szCs w:val="19"/>
          <w:spacing w:val="8"/>
        </w:rPr>
        <w:t>，通过一定途径使细胞内</w:t>
      </w:r>
      <w:r>
        <w:rPr>
          <w:rFonts w:ascii="SimSun" w:hAnsi="SimSun" w:eastAsia="SimSun" w:cs="SimSun"/>
          <w:sz w:val="19"/>
          <w:szCs w:val="19"/>
        </w:rPr>
        <w:t>Ca</w:t>
      </w:r>
      <w:r>
        <w:rPr>
          <w:rFonts w:ascii="SimSun" w:hAnsi="SimSun" w:eastAsia="SimSun" w:cs="SimSun"/>
          <w:sz w:val="19"/>
          <w:szCs w:val="19"/>
          <w:spacing w:val="8"/>
        </w:rPr>
        <w:t>²*浓度升高，由此触</w:t>
      </w:r>
      <w:r>
        <w:rPr>
          <w:rFonts w:ascii="SimSun" w:hAnsi="SimSun" w:eastAsia="SimSun" w:cs="SimSun"/>
          <w:sz w:val="19"/>
          <w:szCs w:val="19"/>
        </w:rPr>
        <w:t xml:space="preserve"> </w:t>
      </w:r>
      <w:r>
        <w:rPr>
          <w:rFonts w:ascii="SimSun" w:hAnsi="SimSun" w:eastAsia="SimSun" w:cs="SimSun"/>
          <w:sz w:val="19"/>
          <w:szCs w:val="19"/>
          <w:spacing w:val="9"/>
        </w:rPr>
        <w:t>发递质释放，引起传入神经纤维兴奋。此外，颈动脉体还受交感传出神经支配(图5-20B),</w:t>
      </w:r>
      <w:r>
        <w:rPr>
          <w:rFonts w:ascii="SimSun" w:hAnsi="SimSun" w:eastAsia="SimSun" w:cs="SimSun"/>
          <w:sz w:val="19"/>
          <w:szCs w:val="19"/>
          <w:spacing w:val="-27"/>
        </w:rPr>
        <w:t xml:space="preserve"> </w:t>
      </w:r>
      <w:r>
        <w:rPr>
          <w:rFonts w:ascii="SimSun" w:hAnsi="SimSun" w:eastAsia="SimSun" w:cs="SimSun"/>
          <w:sz w:val="19"/>
          <w:szCs w:val="19"/>
          <w:spacing w:val="9"/>
        </w:rPr>
        <w:t>通过</w:t>
      </w:r>
      <w:r>
        <w:rPr>
          <w:rFonts w:ascii="SimSun" w:hAnsi="SimSun" w:eastAsia="SimSun" w:cs="SimSun"/>
          <w:sz w:val="19"/>
          <w:szCs w:val="19"/>
          <w:spacing w:val="8"/>
        </w:rPr>
        <w:t>调节</w:t>
      </w:r>
      <w:r>
        <w:rPr>
          <w:rFonts w:ascii="SimSun" w:hAnsi="SimSun" w:eastAsia="SimSun" w:cs="SimSun"/>
          <w:sz w:val="19"/>
          <w:szCs w:val="19"/>
        </w:rPr>
        <w:t xml:space="preserve"> </w:t>
      </w:r>
      <w:r>
        <w:rPr>
          <w:rFonts w:ascii="SimSun" w:hAnsi="SimSun" w:eastAsia="SimSun" w:cs="SimSun"/>
          <w:sz w:val="19"/>
          <w:szCs w:val="19"/>
          <w:spacing w:val="9"/>
        </w:rPr>
        <w:t>血流量和感受细胞的敏感性来改变化学感受器的活动。</w:t>
      </w:r>
    </w:p>
    <w:p>
      <w:pPr>
        <w:spacing w:line="291" w:lineRule="auto"/>
        <w:rPr>
          <w:rFonts w:ascii="Arial"/>
          <w:sz w:val="21"/>
        </w:rPr>
      </w:pPr>
      <w:r/>
    </w:p>
    <w:p>
      <w:pPr>
        <w:ind w:firstLine="4279"/>
        <w:spacing w:line="4910" w:lineRule="exact"/>
        <w:textAlignment w:val="center"/>
        <w:rPr/>
      </w:pPr>
      <w:r>
        <w:pict>
          <v:group id="_x0000_s41" style="mso-position-vertical-relative:line;mso-position-horizontal-relative:char;width:221.9pt;height:245.5pt;" filled="false" stroked="false" coordsize="4437,4910" coordorigin="0,0">
            <v:shape id="_x0000_s42" style="position:absolute;left:0;top:112;width:4270;height:4611;" filled="false" stroked="false" type="#_x0000_t75">
              <v:imagedata o:title="" r:id="rId75"/>
            </v:shape>
            <v:shape id="_x0000_s43" style="position:absolute;left:899;top:-20;width:3557;height:4986;" filled="false" stroked="false" type="#_x0000_t202">
              <v:fill on="false"/>
              <v:stroke on="false"/>
              <v:path/>
              <v:imagedata o:title=""/>
              <o:lock v:ext="edit" aspectratio="false"/>
              <v:textbox inset="0mm,0mm,0mm,0mm">
                <w:txbxContent>
                  <w:p>
                    <w:pPr>
                      <w:spacing w:before="19" w:line="219" w:lineRule="auto"/>
                      <w:jc w:val="right"/>
                      <w:rPr>
                        <w:rFonts w:ascii="SimSun" w:hAnsi="SimSun" w:eastAsia="SimSun" w:cs="SimSun"/>
                        <w:sz w:val="19"/>
                        <w:szCs w:val="19"/>
                      </w:rPr>
                    </w:pPr>
                    <w:r>
                      <w:rPr>
                        <w:rFonts w:ascii="SimSun" w:hAnsi="SimSun" w:eastAsia="SimSun" w:cs="SimSun"/>
                        <w:sz w:val="19"/>
                        <w:szCs w:val="19"/>
                        <w:spacing w:val="-13"/>
                        <w:w w:val="92"/>
                      </w:rPr>
                      <w:t>窦神经传入纤维</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left="20"/>
                      <w:spacing w:before="62" w:line="219" w:lineRule="auto"/>
                      <w:rPr>
                        <w:rFonts w:ascii="SimSun" w:hAnsi="SimSun" w:eastAsia="SimSun" w:cs="SimSun"/>
                        <w:sz w:val="19"/>
                        <w:szCs w:val="19"/>
                      </w:rPr>
                    </w:pPr>
                    <w:r>
                      <w:rPr>
                        <w:rFonts w:ascii="SimSun" w:hAnsi="SimSun" w:eastAsia="SimSun" w:cs="SimSun"/>
                        <w:sz w:val="19"/>
                        <w:szCs w:val="19"/>
                        <w:spacing w:val="-19"/>
                        <w:w w:val="99"/>
                      </w:rPr>
                      <w:t>交感神经传出纤维</w:t>
                    </w:r>
                  </w:p>
                </w:txbxContent>
              </v:textbox>
            </v:shape>
          </v:group>
        </w:pict>
      </w:r>
    </w:p>
    <w:p>
      <w:pPr>
        <w:ind w:left="6429"/>
        <w:spacing w:before="125" w:line="185" w:lineRule="auto"/>
        <w:rPr>
          <w:rFonts w:ascii="Times New Roman" w:hAnsi="Times New Roman" w:eastAsia="Times New Roman" w:cs="Times New Roman"/>
          <w:sz w:val="19"/>
          <w:szCs w:val="19"/>
        </w:rPr>
      </w:pPr>
      <w:r>
        <w:pict>
          <v:shape id="_x0000_s44" style="position:absolute;margin-left:67.4978pt;margin-top:5.14891pt;mso-position-vertical-relative:text;mso-position-horizontal-relative:text;width:7.6pt;height:10.6pt;z-index:251828224;"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w w:val="82"/>
                    </w:rPr>
                    <w:t>A</w:t>
                  </w:r>
                </w:p>
              </w:txbxContent>
            </v:textbox>
          </v:shape>
        </w:pict>
      </w:r>
      <w:r>
        <w:rPr>
          <w:rFonts w:ascii="Times New Roman" w:hAnsi="Times New Roman" w:eastAsia="Times New Roman" w:cs="Times New Roman"/>
          <w:sz w:val="19"/>
          <w:szCs w:val="19"/>
        </w:rPr>
        <w:t>B</w:t>
      </w:r>
    </w:p>
    <w:p>
      <w:pPr>
        <w:ind w:left="1470"/>
        <w:spacing w:before="135" w:line="221" w:lineRule="auto"/>
        <w:rPr>
          <w:rFonts w:ascii="SimHei" w:hAnsi="SimHei" w:eastAsia="SimHei" w:cs="SimHei"/>
          <w:sz w:val="19"/>
          <w:szCs w:val="19"/>
        </w:rPr>
      </w:pPr>
      <w:r>
        <w:rPr>
          <w:rFonts w:ascii="SimHei" w:hAnsi="SimHei" w:eastAsia="SimHei" w:cs="SimHei"/>
          <w:sz w:val="19"/>
          <w:szCs w:val="19"/>
          <w:spacing w:val="-5"/>
        </w:rPr>
        <w:t>图5-20</w:t>
      </w:r>
      <w:r>
        <w:rPr>
          <w:rFonts w:ascii="SimHei" w:hAnsi="SimHei" w:eastAsia="SimHei" w:cs="SimHei"/>
          <w:sz w:val="19"/>
          <w:szCs w:val="19"/>
          <w:spacing w:val="58"/>
        </w:rPr>
        <w:t xml:space="preserve"> </w:t>
      </w:r>
      <w:r>
        <w:rPr>
          <w:rFonts w:ascii="SimHei" w:hAnsi="SimHei" w:eastAsia="SimHei" w:cs="SimHei"/>
          <w:sz w:val="19"/>
          <w:szCs w:val="19"/>
          <w:spacing w:val="-5"/>
        </w:rPr>
        <w:t>外周化学感受器的位置(A)</w:t>
      </w:r>
      <w:r>
        <w:rPr>
          <w:rFonts w:ascii="SimHei" w:hAnsi="SimHei" w:eastAsia="SimHei" w:cs="SimHei"/>
          <w:sz w:val="19"/>
          <w:szCs w:val="19"/>
          <w:spacing w:val="73"/>
        </w:rPr>
        <w:t xml:space="preserve"> </w:t>
      </w:r>
      <w:r>
        <w:rPr>
          <w:rFonts w:ascii="SimHei" w:hAnsi="SimHei" w:eastAsia="SimHei" w:cs="SimHei"/>
          <w:sz w:val="19"/>
          <w:szCs w:val="19"/>
          <w:spacing w:val="-5"/>
        </w:rPr>
        <w:t>和颈动脉体的组织结构</w:t>
      </w:r>
      <w:r>
        <w:rPr>
          <w:rFonts w:ascii="SimHei" w:hAnsi="SimHei" w:eastAsia="SimHei" w:cs="SimHei"/>
          <w:sz w:val="19"/>
          <w:szCs w:val="19"/>
          <w:spacing w:val="-46"/>
        </w:rPr>
        <w:t xml:space="preserve"> </w:t>
      </w:r>
      <w:r>
        <w:rPr>
          <w:rFonts w:ascii="SimHei" w:hAnsi="SimHei" w:eastAsia="SimHei" w:cs="SimHei"/>
          <w:sz w:val="19"/>
          <w:szCs w:val="19"/>
          <w:spacing w:val="-5"/>
        </w:rPr>
        <w:t>(B)</w:t>
      </w:r>
      <w:r>
        <w:rPr>
          <w:rFonts w:ascii="SimHei" w:hAnsi="SimHei" w:eastAsia="SimHei" w:cs="SimHei"/>
          <w:sz w:val="19"/>
          <w:szCs w:val="19"/>
          <w:spacing w:val="64"/>
        </w:rPr>
        <w:t xml:space="preserve"> </w:t>
      </w:r>
      <w:r>
        <w:rPr>
          <w:rFonts w:ascii="SimHei" w:hAnsi="SimHei" w:eastAsia="SimHei" w:cs="SimHei"/>
          <w:sz w:val="19"/>
          <w:szCs w:val="19"/>
          <w:spacing w:val="-5"/>
        </w:rPr>
        <w:t>示意图</w:t>
      </w:r>
    </w:p>
    <w:p>
      <w:pPr>
        <w:ind w:left="60" w:right="1075" w:firstLine="429"/>
        <w:spacing w:before="301" w:line="289" w:lineRule="auto"/>
        <w:rPr>
          <w:rFonts w:ascii="SimSun" w:hAnsi="SimSun" w:eastAsia="SimSun" w:cs="SimSun"/>
          <w:sz w:val="19"/>
          <w:szCs w:val="19"/>
        </w:rPr>
      </w:pPr>
      <w:r>
        <w:rPr>
          <w:rFonts w:ascii="SimSun" w:hAnsi="SimSun" w:eastAsia="SimSun" w:cs="SimSun"/>
          <w:sz w:val="19"/>
          <w:szCs w:val="19"/>
          <w:spacing w:val="9"/>
        </w:rPr>
        <w:t>颈动脉体和主动脉体的血液供应非常丰富，其每分钟血流量约为其重量的20倍，100g</w:t>
      </w:r>
      <w:r>
        <w:rPr>
          <w:rFonts w:ascii="SimSun" w:hAnsi="SimSun" w:eastAsia="SimSun" w:cs="SimSun"/>
          <w:sz w:val="19"/>
          <w:szCs w:val="19"/>
          <w:spacing w:val="-48"/>
        </w:rPr>
        <w:t xml:space="preserve"> </w:t>
      </w:r>
      <w:r>
        <w:rPr>
          <w:rFonts w:ascii="SimSun" w:hAnsi="SimSun" w:eastAsia="SimSun" w:cs="SimSun"/>
          <w:sz w:val="19"/>
          <w:szCs w:val="19"/>
          <w:spacing w:val="9"/>
        </w:rPr>
        <w:t>该组织的</w:t>
      </w:r>
      <w:r>
        <w:rPr>
          <w:rFonts w:ascii="SimSun" w:hAnsi="SimSun" w:eastAsia="SimSun" w:cs="SimSun"/>
          <w:sz w:val="19"/>
          <w:szCs w:val="19"/>
        </w:rPr>
        <w:t xml:space="preserve"> </w:t>
      </w:r>
      <w:r>
        <w:rPr>
          <w:rFonts w:ascii="SimSun" w:hAnsi="SimSun" w:eastAsia="SimSun" w:cs="SimSun"/>
          <w:sz w:val="19"/>
          <w:szCs w:val="19"/>
          <w:spacing w:val="5"/>
        </w:rPr>
        <w:t>血流量约为2000</w:t>
      </w:r>
      <w:r>
        <w:rPr>
          <w:rFonts w:ascii="SimSun" w:hAnsi="SimSun" w:eastAsia="SimSun" w:cs="SimSun"/>
          <w:sz w:val="19"/>
          <w:szCs w:val="19"/>
        </w:rPr>
        <w:t>ml</w:t>
      </w:r>
      <w:r>
        <w:rPr>
          <w:rFonts w:ascii="SimSun" w:hAnsi="SimSun" w:eastAsia="SimSun" w:cs="SimSun"/>
          <w:sz w:val="19"/>
          <w:szCs w:val="19"/>
          <w:spacing w:val="5"/>
        </w:rPr>
        <w:t>/</w:t>
      </w:r>
      <w:r>
        <w:rPr>
          <w:rFonts w:ascii="SimSun" w:hAnsi="SimSun" w:eastAsia="SimSun" w:cs="SimSun"/>
          <w:sz w:val="19"/>
          <w:szCs w:val="19"/>
        </w:rPr>
        <w:t>min</w:t>
      </w:r>
      <w:r>
        <w:rPr>
          <w:rFonts w:ascii="SimSun" w:hAnsi="SimSun" w:eastAsia="SimSun" w:cs="SimSun"/>
          <w:sz w:val="19"/>
          <w:szCs w:val="19"/>
          <w:spacing w:val="-33"/>
        </w:rPr>
        <w:t xml:space="preserve"> </w:t>
      </w:r>
      <w:r>
        <w:rPr>
          <w:rFonts w:ascii="SimSun" w:hAnsi="SimSun" w:eastAsia="SimSun" w:cs="SimSun"/>
          <w:sz w:val="19"/>
          <w:szCs w:val="19"/>
          <w:spacing w:val="5"/>
        </w:rPr>
        <w:t>(每100g</w:t>
      </w:r>
      <w:r>
        <w:rPr>
          <w:rFonts w:ascii="SimSun" w:hAnsi="SimSun" w:eastAsia="SimSun" w:cs="SimSun"/>
          <w:sz w:val="19"/>
          <w:szCs w:val="19"/>
          <w:spacing w:val="-50"/>
        </w:rPr>
        <w:t xml:space="preserve"> </w:t>
      </w:r>
      <w:r>
        <w:rPr>
          <w:rFonts w:ascii="SimSun" w:hAnsi="SimSun" w:eastAsia="SimSun" w:cs="SimSun"/>
          <w:sz w:val="19"/>
          <w:szCs w:val="19"/>
          <w:spacing w:val="5"/>
        </w:rPr>
        <w:t>脑组织血流量约为55</w:t>
      </w:r>
      <w:r>
        <w:rPr>
          <w:rFonts w:ascii="SimSun" w:hAnsi="SimSun" w:eastAsia="SimSun" w:cs="SimSun"/>
          <w:sz w:val="19"/>
          <w:szCs w:val="19"/>
        </w:rPr>
        <w:t>ml</w:t>
      </w:r>
      <w:r>
        <w:rPr>
          <w:rFonts w:ascii="SimSun" w:hAnsi="SimSun" w:eastAsia="SimSun" w:cs="SimSun"/>
          <w:sz w:val="19"/>
          <w:szCs w:val="19"/>
          <w:spacing w:val="5"/>
        </w:rPr>
        <w:t>/</w:t>
      </w:r>
      <w:r>
        <w:rPr>
          <w:rFonts w:ascii="SimSun" w:hAnsi="SimSun" w:eastAsia="SimSun" w:cs="SimSun"/>
          <w:sz w:val="19"/>
          <w:szCs w:val="19"/>
        </w:rPr>
        <w:t>min</w:t>
      </w:r>
      <w:r>
        <w:rPr>
          <w:rFonts w:ascii="SimSun" w:hAnsi="SimSun" w:eastAsia="SimSun" w:cs="SimSun"/>
          <w:sz w:val="19"/>
          <w:szCs w:val="19"/>
          <w:spacing w:val="5"/>
        </w:rPr>
        <w:t>)。</w:t>
      </w:r>
      <w:r>
        <w:rPr>
          <w:rFonts w:ascii="SimSun" w:hAnsi="SimSun" w:eastAsia="SimSun" w:cs="SimSun"/>
          <w:sz w:val="19"/>
          <w:szCs w:val="19"/>
          <w:spacing w:val="75"/>
        </w:rPr>
        <w:t xml:space="preserve"> </w:t>
      </w:r>
      <w:r>
        <w:rPr>
          <w:rFonts w:ascii="SimSun" w:hAnsi="SimSun" w:eastAsia="SimSun" w:cs="SimSun"/>
          <w:sz w:val="19"/>
          <w:szCs w:val="19"/>
          <w:spacing w:val="5"/>
        </w:rPr>
        <w:t>一</w:t>
      </w:r>
      <w:r>
        <w:rPr>
          <w:rFonts w:ascii="SimSun" w:hAnsi="SimSun" w:eastAsia="SimSun" w:cs="SimSun"/>
          <w:sz w:val="19"/>
          <w:szCs w:val="19"/>
          <w:spacing w:val="4"/>
        </w:rPr>
        <w:t>般情况下，其动、静脉</w:t>
      </w:r>
      <w:r>
        <w:rPr>
          <w:rFonts w:ascii="SimSun" w:hAnsi="SimSun" w:eastAsia="SimSun" w:cs="SimSun"/>
          <w:sz w:val="19"/>
          <w:szCs w:val="19"/>
        </w:rPr>
        <w:t>PO</w:t>
      </w:r>
      <w:r>
        <w:rPr>
          <w:rFonts w:ascii="Calibri" w:hAnsi="Calibri" w:eastAsia="Calibri" w:cs="Calibri"/>
          <w:sz w:val="19"/>
          <w:szCs w:val="19"/>
          <w:spacing w:val="4"/>
        </w:rPr>
        <w:t>₂</w:t>
      </w:r>
      <w:r>
        <w:rPr>
          <w:rFonts w:ascii="Calibri" w:hAnsi="Calibri" w:eastAsia="Calibri" w:cs="Calibri"/>
          <w:sz w:val="19"/>
          <w:szCs w:val="19"/>
          <w:spacing w:val="38"/>
        </w:rPr>
        <w:t xml:space="preserve"> </w:t>
      </w:r>
      <w:r>
        <w:rPr>
          <w:rFonts w:ascii="SimSun" w:hAnsi="SimSun" w:eastAsia="SimSun" w:cs="SimSun"/>
          <w:sz w:val="19"/>
          <w:szCs w:val="19"/>
          <w:spacing w:val="4"/>
        </w:rPr>
        <w:t>差几乎</w:t>
      </w:r>
      <w:r>
        <w:rPr>
          <w:rFonts w:ascii="SimSun" w:hAnsi="SimSun" w:eastAsia="SimSun" w:cs="SimSun"/>
          <w:sz w:val="19"/>
          <w:szCs w:val="19"/>
        </w:rPr>
        <w:t xml:space="preserve"> </w:t>
      </w:r>
      <w:r>
        <w:rPr>
          <w:rFonts w:ascii="SimSun" w:hAnsi="SimSun" w:eastAsia="SimSun" w:cs="SimSun"/>
          <w:sz w:val="19"/>
          <w:szCs w:val="19"/>
          <w:spacing w:val="6"/>
        </w:rPr>
        <w:t>为零，即它们始终处于动脉血液的环境之中，表明其丰富的血供与其敏感的化学感受功能有关，而非</w:t>
      </w:r>
      <w:r>
        <w:rPr>
          <w:rFonts w:ascii="SimSun" w:hAnsi="SimSun" w:eastAsia="SimSun" w:cs="SimSun"/>
          <w:sz w:val="19"/>
          <w:szCs w:val="19"/>
          <w:spacing w:val="3"/>
        </w:rPr>
        <w:t xml:space="preserve"> </w:t>
      </w:r>
      <w:r>
        <w:rPr>
          <w:rFonts w:ascii="SimSun" w:hAnsi="SimSun" w:eastAsia="SimSun" w:cs="SimSun"/>
          <w:sz w:val="19"/>
          <w:szCs w:val="19"/>
          <w:spacing w:val="5"/>
        </w:rPr>
        <w:t>自身高代谢率的需要。</w:t>
      </w:r>
    </w:p>
    <w:p>
      <w:pPr>
        <w:ind w:left="60" w:right="1107" w:firstLine="429"/>
        <w:spacing w:before="96" w:line="300" w:lineRule="auto"/>
        <w:rPr>
          <w:rFonts w:ascii="SimSun" w:hAnsi="SimSun" w:eastAsia="SimSun" w:cs="SimSun"/>
          <w:sz w:val="19"/>
          <w:szCs w:val="19"/>
        </w:rPr>
      </w:pPr>
      <w:r>
        <w:rPr>
          <w:rFonts w:ascii="SimSun" w:hAnsi="SimSun" w:eastAsia="SimSun" w:cs="SimSun"/>
          <w:sz w:val="19"/>
          <w:szCs w:val="19"/>
          <w:spacing w:val="8"/>
        </w:rPr>
        <w:t>对颈动脉体的研究结果表明，外周化学感受器敏感的是动脉血中的</w:t>
      </w:r>
      <w:r>
        <w:rPr>
          <w:rFonts w:ascii="SimSun" w:hAnsi="SimSun" w:eastAsia="SimSun" w:cs="SimSun"/>
          <w:sz w:val="19"/>
          <w:szCs w:val="19"/>
        </w:rPr>
        <w:t>PO</w:t>
      </w:r>
      <w:r>
        <w:rPr>
          <w:rFonts w:ascii="Calibri" w:hAnsi="Calibri" w:eastAsia="Calibri" w:cs="Calibri"/>
          <w:sz w:val="19"/>
          <w:szCs w:val="19"/>
          <w:spacing w:val="7"/>
        </w:rPr>
        <w:t>₂</w:t>
      </w:r>
      <w:r>
        <w:rPr>
          <w:rFonts w:ascii="Calibri" w:hAnsi="Calibri" w:eastAsia="Calibri" w:cs="Calibri"/>
          <w:sz w:val="19"/>
          <w:szCs w:val="19"/>
          <w:spacing w:val="27"/>
          <w:w w:val="101"/>
        </w:rPr>
        <w:t xml:space="preserve"> </w:t>
      </w:r>
      <w:r>
        <w:rPr>
          <w:rFonts w:ascii="SimSun" w:hAnsi="SimSun" w:eastAsia="SimSun" w:cs="SimSun"/>
          <w:sz w:val="19"/>
          <w:szCs w:val="19"/>
          <w:spacing w:val="7"/>
        </w:rPr>
        <w:t>下降、</w:t>
      </w:r>
      <w:r>
        <w:rPr>
          <w:rFonts w:ascii="SimSun" w:hAnsi="SimSun" w:eastAsia="SimSun" w:cs="SimSun"/>
          <w:sz w:val="19"/>
          <w:szCs w:val="19"/>
        </w:rPr>
        <w:t>PCO</w:t>
      </w:r>
      <w:r>
        <w:rPr>
          <w:rFonts w:ascii="Calibri" w:hAnsi="Calibri" w:eastAsia="Calibri" w:cs="Calibri"/>
          <w:sz w:val="19"/>
          <w:szCs w:val="19"/>
          <w:spacing w:val="7"/>
        </w:rPr>
        <w:t>₂</w:t>
      </w:r>
      <w:r>
        <w:rPr>
          <w:rFonts w:ascii="Calibri" w:hAnsi="Calibri" w:eastAsia="Calibri" w:cs="Calibri"/>
          <w:sz w:val="19"/>
          <w:szCs w:val="19"/>
          <w:spacing w:val="4"/>
        </w:rPr>
        <w:t xml:space="preserve">  </w:t>
      </w:r>
      <w:r>
        <w:rPr>
          <w:rFonts w:ascii="SimSun" w:hAnsi="SimSun" w:eastAsia="SimSun" w:cs="SimSun"/>
          <w:sz w:val="19"/>
          <w:szCs w:val="19"/>
          <w:spacing w:val="7"/>
        </w:rPr>
        <w:t>升高或</w:t>
      </w:r>
      <w:r>
        <w:rPr>
          <w:rFonts w:ascii="SimSun" w:hAnsi="SimSun" w:eastAsia="SimSun" w:cs="SimSun"/>
          <w:sz w:val="19"/>
          <w:szCs w:val="19"/>
          <w:spacing w:val="-53"/>
        </w:rPr>
        <w:t xml:space="preserve"> </w:t>
      </w:r>
      <w:r>
        <w:rPr>
          <w:rFonts w:ascii="SimSun" w:hAnsi="SimSun" w:eastAsia="SimSun" w:cs="SimSun"/>
          <w:sz w:val="19"/>
          <w:szCs w:val="19"/>
          <w:spacing w:val="7"/>
        </w:rPr>
        <w:t>H*</w:t>
      </w:r>
      <w:r>
        <w:rPr>
          <w:rFonts w:ascii="SimSun" w:hAnsi="SimSun" w:eastAsia="SimSun" w:cs="SimSun"/>
          <w:sz w:val="19"/>
          <w:szCs w:val="19"/>
          <w:spacing w:val="-42"/>
        </w:rPr>
        <w:t xml:space="preserve"> </w:t>
      </w:r>
      <w:r>
        <w:rPr>
          <w:rFonts w:ascii="SimSun" w:hAnsi="SimSun" w:eastAsia="SimSun" w:cs="SimSun"/>
          <w:sz w:val="19"/>
          <w:szCs w:val="19"/>
          <w:spacing w:val="7"/>
        </w:rPr>
        <w:t>浓</w:t>
      </w:r>
      <w:r>
        <w:rPr>
          <w:rFonts w:ascii="SimSun" w:hAnsi="SimSun" w:eastAsia="SimSun" w:cs="SimSun"/>
          <w:sz w:val="19"/>
          <w:szCs w:val="19"/>
        </w:rPr>
        <w:t xml:space="preserve"> </w:t>
      </w:r>
      <w:r>
        <w:rPr>
          <w:rFonts w:ascii="SimSun" w:hAnsi="SimSun" w:eastAsia="SimSun" w:cs="SimSun"/>
          <w:sz w:val="19"/>
          <w:szCs w:val="19"/>
          <w:spacing w:val="1"/>
        </w:rPr>
        <w:t>度增加，而对动脉血中O</w:t>
      </w:r>
      <w:r>
        <w:rPr>
          <w:rFonts w:ascii="Calibri" w:hAnsi="Calibri" w:eastAsia="Calibri" w:cs="Calibri"/>
          <w:sz w:val="19"/>
          <w:szCs w:val="19"/>
          <w:spacing w:val="1"/>
        </w:rPr>
        <w:t>₂</w:t>
      </w:r>
      <w:r>
        <w:rPr>
          <w:rFonts w:ascii="Calibri" w:hAnsi="Calibri" w:eastAsia="Calibri" w:cs="Calibri"/>
          <w:sz w:val="19"/>
          <w:szCs w:val="19"/>
          <w:spacing w:val="41"/>
          <w:w w:val="102"/>
        </w:rPr>
        <w:t xml:space="preserve"> </w:t>
      </w:r>
      <w:r>
        <w:rPr>
          <w:rFonts w:ascii="SimSun" w:hAnsi="SimSun" w:eastAsia="SimSun" w:cs="SimSun"/>
          <w:sz w:val="19"/>
          <w:szCs w:val="19"/>
          <w:spacing w:val="1"/>
        </w:rPr>
        <w:t>含量的降低不敏感。因此，临床上贫血或</w:t>
      </w:r>
      <w:r>
        <w:rPr>
          <w:rFonts w:ascii="SimSun" w:hAnsi="SimSun" w:eastAsia="SimSun" w:cs="SimSun"/>
          <w:sz w:val="19"/>
          <w:szCs w:val="19"/>
        </w:rPr>
        <w:t>CO</w:t>
      </w:r>
      <w:r>
        <w:rPr>
          <w:rFonts w:ascii="SimSun" w:hAnsi="SimSun" w:eastAsia="SimSun" w:cs="SimSun"/>
          <w:sz w:val="19"/>
          <w:szCs w:val="19"/>
          <w:spacing w:val="31"/>
        </w:rPr>
        <w:t xml:space="preserve"> </w:t>
      </w:r>
      <w:r>
        <w:rPr>
          <w:rFonts w:ascii="SimSun" w:hAnsi="SimSun" w:eastAsia="SimSun" w:cs="SimSun"/>
          <w:sz w:val="19"/>
          <w:szCs w:val="19"/>
          <w:spacing w:val="1"/>
        </w:rPr>
        <w:t>中毒时，血O</w:t>
      </w:r>
      <w:r>
        <w:rPr>
          <w:rFonts w:ascii="Calibri" w:hAnsi="Calibri" w:eastAsia="Calibri" w:cs="Calibri"/>
          <w:sz w:val="19"/>
          <w:szCs w:val="19"/>
          <w:spacing w:val="1"/>
        </w:rPr>
        <w:t>₂</w:t>
      </w:r>
      <w:r>
        <w:rPr>
          <w:rFonts w:ascii="Calibri" w:hAnsi="Calibri" w:eastAsia="Calibri" w:cs="Calibri"/>
          <w:sz w:val="19"/>
          <w:szCs w:val="19"/>
          <w:spacing w:val="25"/>
        </w:rPr>
        <w:t xml:space="preserve"> </w:t>
      </w:r>
      <w:r>
        <w:rPr>
          <w:rFonts w:ascii="SimSun" w:hAnsi="SimSun" w:eastAsia="SimSun" w:cs="SimSun"/>
          <w:sz w:val="19"/>
          <w:szCs w:val="19"/>
          <w:spacing w:val="1"/>
        </w:rPr>
        <w:t>含量虽然下降，但</w:t>
      </w:r>
      <w:r>
        <w:rPr>
          <w:rFonts w:ascii="SimSun" w:hAnsi="SimSun" w:eastAsia="SimSun" w:cs="SimSun"/>
          <w:sz w:val="19"/>
          <w:szCs w:val="19"/>
        </w:rPr>
        <w:t xml:space="preserve"> </w:t>
      </w:r>
      <w:r>
        <w:rPr>
          <w:rFonts w:ascii="SimSun" w:hAnsi="SimSun" w:eastAsia="SimSun" w:cs="SimSun"/>
          <w:sz w:val="19"/>
          <w:szCs w:val="19"/>
          <w:spacing w:val="5"/>
        </w:rPr>
        <w:t>其</w:t>
      </w:r>
      <w:r>
        <w:rPr>
          <w:rFonts w:ascii="SimSun" w:hAnsi="SimSun" w:eastAsia="SimSun" w:cs="SimSun"/>
          <w:sz w:val="19"/>
          <w:szCs w:val="19"/>
          <w:spacing w:val="-57"/>
        </w:rPr>
        <w:t xml:space="preserve"> </w:t>
      </w:r>
      <w:r>
        <w:rPr>
          <w:rFonts w:ascii="SimSun" w:hAnsi="SimSun" w:eastAsia="SimSun" w:cs="SimSun"/>
          <w:sz w:val="19"/>
          <w:szCs w:val="19"/>
        </w:rPr>
        <w:t>PO</w:t>
      </w:r>
      <w:r>
        <w:rPr>
          <w:rFonts w:ascii="Calibri" w:hAnsi="Calibri" w:eastAsia="Calibri" w:cs="Calibri"/>
          <w:sz w:val="19"/>
          <w:szCs w:val="19"/>
          <w:spacing w:val="5"/>
        </w:rPr>
        <w:t>₂</w:t>
      </w:r>
      <w:r>
        <w:rPr>
          <w:rFonts w:ascii="Calibri" w:hAnsi="Calibri" w:eastAsia="Calibri" w:cs="Calibri"/>
          <w:sz w:val="19"/>
          <w:szCs w:val="19"/>
          <w:spacing w:val="37"/>
          <w:w w:val="101"/>
        </w:rPr>
        <w:t xml:space="preserve"> </w:t>
      </w:r>
      <w:r>
        <w:rPr>
          <w:rFonts w:ascii="SimSun" w:hAnsi="SimSun" w:eastAsia="SimSun" w:cs="SimSun"/>
          <w:sz w:val="19"/>
          <w:szCs w:val="19"/>
          <w:spacing w:val="5"/>
        </w:rPr>
        <w:t>仍正常，只要血流量不减少，则化学感受器传入神经放电频率并不</w:t>
      </w:r>
      <w:r>
        <w:rPr>
          <w:rFonts w:ascii="SimSun" w:hAnsi="SimSun" w:eastAsia="SimSun" w:cs="SimSun"/>
          <w:sz w:val="19"/>
          <w:szCs w:val="19"/>
          <w:spacing w:val="4"/>
        </w:rPr>
        <w:t>增加。</w:t>
      </w:r>
      <w:r>
        <w:rPr>
          <w:rFonts w:ascii="SimSun" w:hAnsi="SimSun" w:eastAsia="SimSun" w:cs="SimSun"/>
          <w:sz w:val="19"/>
          <w:szCs w:val="19"/>
          <w:spacing w:val="14"/>
        </w:rPr>
        <w:t xml:space="preserve"> </w:t>
      </w:r>
      <w:r>
        <w:rPr>
          <w:rFonts w:ascii="SimSun" w:hAnsi="SimSun" w:eastAsia="SimSun" w:cs="SimSun"/>
          <w:sz w:val="19"/>
          <w:szCs w:val="19"/>
        </w:rPr>
        <w:t>CO</w:t>
      </w:r>
      <w:r>
        <w:rPr>
          <w:rFonts w:ascii="Calibri" w:hAnsi="Calibri" w:eastAsia="Calibri" w:cs="Calibri"/>
          <w:sz w:val="19"/>
          <w:szCs w:val="19"/>
          <w:spacing w:val="4"/>
        </w:rPr>
        <w:t>₂</w:t>
      </w:r>
      <w:r>
        <w:rPr>
          <w:rFonts w:ascii="Calibri" w:hAnsi="Calibri" w:eastAsia="Calibri" w:cs="Calibri"/>
          <w:sz w:val="19"/>
          <w:szCs w:val="19"/>
          <w:spacing w:val="3"/>
        </w:rPr>
        <w:t xml:space="preserve">  </w:t>
      </w:r>
      <w:r>
        <w:rPr>
          <w:rFonts w:ascii="SimSun" w:hAnsi="SimSun" w:eastAsia="SimSun" w:cs="SimSun"/>
          <w:sz w:val="19"/>
          <w:szCs w:val="19"/>
          <w:spacing w:val="4"/>
        </w:rPr>
        <w:t>较容易扩散进入</w:t>
      </w:r>
      <w:r>
        <w:rPr>
          <w:rFonts w:ascii="SimSun" w:hAnsi="SimSun" w:eastAsia="SimSun" w:cs="SimSun"/>
          <w:sz w:val="19"/>
          <w:szCs w:val="19"/>
          <w:spacing w:val="1"/>
        </w:rPr>
        <w:t xml:space="preserve"> </w:t>
      </w:r>
      <w:r>
        <w:rPr>
          <w:rFonts w:ascii="SimSun" w:hAnsi="SimSun" w:eastAsia="SimSun" w:cs="SimSun"/>
          <w:sz w:val="19"/>
          <w:szCs w:val="19"/>
          <w:spacing w:val="2"/>
        </w:rPr>
        <w:t>外周化学感受器细胞，使细胞内H*</w:t>
      </w:r>
      <w:r>
        <w:rPr>
          <w:rFonts w:ascii="SimSun" w:hAnsi="SimSun" w:eastAsia="SimSun" w:cs="SimSun"/>
          <w:sz w:val="19"/>
          <w:szCs w:val="19"/>
          <w:spacing w:val="-2"/>
        </w:rPr>
        <w:t xml:space="preserve"> </w:t>
      </w:r>
      <w:r>
        <w:rPr>
          <w:rFonts w:ascii="SimSun" w:hAnsi="SimSun" w:eastAsia="SimSun" w:cs="SimSun"/>
          <w:sz w:val="19"/>
          <w:szCs w:val="19"/>
          <w:spacing w:val="2"/>
        </w:rPr>
        <w:t>浓度增加；而血液中</w:t>
      </w:r>
      <w:r>
        <w:rPr>
          <w:rFonts w:ascii="SimSun" w:hAnsi="SimSun" w:eastAsia="SimSun" w:cs="SimSun"/>
          <w:sz w:val="19"/>
          <w:szCs w:val="19"/>
          <w:spacing w:val="-46"/>
        </w:rPr>
        <w:t xml:space="preserve"> </w:t>
      </w:r>
      <w:r>
        <w:rPr>
          <w:rFonts w:ascii="SimSun" w:hAnsi="SimSun" w:eastAsia="SimSun" w:cs="SimSun"/>
          <w:sz w:val="19"/>
          <w:szCs w:val="19"/>
          <w:spacing w:val="2"/>
        </w:rPr>
        <w:t>H</w:t>
      </w:r>
      <w:r>
        <w:rPr>
          <w:rFonts w:ascii="SimSun" w:hAnsi="SimSun" w:eastAsia="SimSun" w:cs="SimSun"/>
          <w:sz w:val="19"/>
          <w:szCs w:val="19"/>
          <w:spacing w:val="1"/>
        </w:rPr>
        <w:t>*</w:t>
      </w:r>
      <w:r>
        <w:rPr>
          <w:rFonts w:ascii="SimSun" w:hAnsi="SimSun" w:eastAsia="SimSun" w:cs="SimSun"/>
          <w:sz w:val="19"/>
          <w:szCs w:val="19"/>
          <w:spacing w:val="-42"/>
        </w:rPr>
        <w:t xml:space="preserve"> </w:t>
      </w:r>
      <w:r>
        <w:rPr>
          <w:rFonts w:ascii="SimSun" w:hAnsi="SimSun" w:eastAsia="SimSun" w:cs="SimSun"/>
          <w:sz w:val="19"/>
          <w:szCs w:val="19"/>
          <w:spacing w:val="1"/>
        </w:rPr>
        <w:t>则不易进入细胞。因此，相对而言，</w:t>
      </w:r>
      <w:r>
        <w:rPr>
          <w:rFonts w:ascii="SimSun" w:hAnsi="SimSun" w:eastAsia="SimSun" w:cs="SimSun"/>
          <w:sz w:val="19"/>
          <w:szCs w:val="19"/>
        </w:rPr>
        <w:t>CO</w:t>
      </w:r>
      <w:r>
        <w:rPr>
          <w:rFonts w:ascii="Calibri" w:hAnsi="Calibri" w:eastAsia="Calibri" w:cs="Calibri"/>
          <w:sz w:val="19"/>
          <w:szCs w:val="19"/>
          <w:spacing w:val="1"/>
        </w:rPr>
        <w:t>₂</w:t>
      </w:r>
      <w:r>
        <w:rPr>
          <w:rFonts w:ascii="Calibri" w:hAnsi="Calibri" w:eastAsia="Calibri" w:cs="Calibri"/>
          <w:sz w:val="19"/>
          <w:szCs w:val="19"/>
          <w:spacing w:val="3"/>
        </w:rPr>
        <w:t xml:space="preserve">  </w:t>
      </w:r>
      <w:r>
        <w:rPr>
          <w:rFonts w:ascii="SimSun" w:hAnsi="SimSun" w:eastAsia="SimSun" w:cs="SimSun"/>
          <w:sz w:val="19"/>
          <w:szCs w:val="19"/>
          <w:spacing w:val="1"/>
        </w:rPr>
        <w:t>对</w:t>
      </w:r>
      <w:r>
        <w:rPr>
          <w:rFonts w:ascii="SimSun" w:hAnsi="SimSun" w:eastAsia="SimSun" w:cs="SimSun"/>
          <w:sz w:val="19"/>
          <w:szCs w:val="19"/>
        </w:rPr>
        <w:t xml:space="preserve"> </w:t>
      </w:r>
      <w:r>
        <w:rPr>
          <w:rFonts w:ascii="SimSun" w:hAnsi="SimSun" w:eastAsia="SimSun" w:cs="SimSun"/>
          <w:sz w:val="19"/>
          <w:szCs w:val="19"/>
          <w:spacing w:val="8"/>
        </w:rPr>
        <w:t>外周化学感受器的刺激作用较H*</w:t>
      </w:r>
      <w:r>
        <w:rPr>
          <w:rFonts w:ascii="SimSun" w:hAnsi="SimSun" w:eastAsia="SimSun" w:cs="SimSun"/>
          <w:sz w:val="19"/>
          <w:szCs w:val="19"/>
          <w:spacing w:val="-25"/>
        </w:rPr>
        <w:t xml:space="preserve"> </w:t>
      </w:r>
      <w:r>
        <w:rPr>
          <w:rFonts w:ascii="SimSun" w:hAnsi="SimSun" w:eastAsia="SimSun" w:cs="SimSun"/>
          <w:sz w:val="19"/>
          <w:szCs w:val="19"/>
          <w:spacing w:val="8"/>
        </w:rPr>
        <w:t>强</w:t>
      </w:r>
      <w:r>
        <w:rPr>
          <w:rFonts w:ascii="SimSun" w:hAnsi="SimSun" w:eastAsia="SimSun" w:cs="SimSun"/>
          <w:sz w:val="19"/>
          <w:szCs w:val="19"/>
          <w:spacing w:val="-40"/>
        </w:rPr>
        <w:t xml:space="preserve"> </w:t>
      </w:r>
      <w:r>
        <w:rPr>
          <w:rFonts w:ascii="SimSun" w:hAnsi="SimSun" w:eastAsia="SimSun" w:cs="SimSun"/>
          <w:sz w:val="19"/>
          <w:szCs w:val="19"/>
          <w:spacing w:val="8"/>
        </w:rPr>
        <w:t>。</w:t>
      </w:r>
    </w:p>
    <w:p>
      <w:pPr>
        <w:ind w:left="60" w:right="1077" w:firstLine="429"/>
        <w:spacing w:before="84" w:line="280" w:lineRule="auto"/>
        <w:rPr>
          <w:rFonts w:ascii="SimSun" w:hAnsi="SimSun" w:eastAsia="SimSun" w:cs="SimSun"/>
          <w:sz w:val="19"/>
          <w:szCs w:val="19"/>
        </w:rPr>
      </w:pPr>
      <w:r>
        <w:rPr>
          <w:rFonts w:ascii="SimSun" w:hAnsi="SimSun" w:eastAsia="SimSun" w:cs="SimSun"/>
          <w:sz w:val="19"/>
          <w:szCs w:val="19"/>
          <w:spacing w:val="6"/>
        </w:rPr>
        <w:t>在实验中还观察到，上述三种因素对化学感受器的刺激作用有相互增强的现象，两种因素同时作</w:t>
      </w:r>
      <w:r>
        <w:rPr>
          <w:rFonts w:ascii="SimSun" w:hAnsi="SimSun" w:eastAsia="SimSun" w:cs="SimSun"/>
          <w:sz w:val="19"/>
          <w:szCs w:val="19"/>
        </w:rPr>
        <w:t xml:space="preserve"> </w:t>
      </w:r>
      <w:r>
        <w:rPr>
          <w:rFonts w:ascii="SimSun" w:hAnsi="SimSun" w:eastAsia="SimSun" w:cs="SimSun"/>
          <w:sz w:val="19"/>
          <w:szCs w:val="19"/>
          <w:spacing w:val="6"/>
        </w:rPr>
        <w:t>用比单一因素的作用强。这种协同作用的意义在于，当机体发生循环或呼吸衰竭时，</w:t>
      </w:r>
      <w:r>
        <w:rPr>
          <w:rFonts w:ascii="SimSun" w:hAnsi="SimSun" w:eastAsia="SimSun" w:cs="SimSun"/>
          <w:sz w:val="19"/>
          <w:szCs w:val="19"/>
        </w:rPr>
        <w:t>PCO</w:t>
      </w:r>
      <w:r>
        <w:rPr>
          <w:rFonts w:ascii="Calibri" w:hAnsi="Calibri" w:eastAsia="Calibri" w:cs="Calibri"/>
          <w:sz w:val="19"/>
          <w:szCs w:val="19"/>
          <w:spacing w:val="6"/>
        </w:rPr>
        <w:t>₂</w:t>
      </w:r>
      <w:r>
        <w:rPr>
          <w:rFonts w:ascii="Calibri" w:hAnsi="Calibri" w:eastAsia="Calibri" w:cs="Calibri"/>
          <w:sz w:val="19"/>
          <w:szCs w:val="19"/>
          <w:spacing w:val="50"/>
          <w:w w:val="101"/>
        </w:rPr>
        <w:t xml:space="preserve"> </w:t>
      </w:r>
      <w:r>
        <w:rPr>
          <w:rFonts w:ascii="SimSun" w:hAnsi="SimSun" w:eastAsia="SimSun" w:cs="SimSun"/>
          <w:sz w:val="19"/>
          <w:szCs w:val="19"/>
          <w:spacing w:val="6"/>
        </w:rPr>
        <w:t>升高和</w:t>
      </w:r>
      <w:r>
        <w:rPr>
          <w:rFonts w:ascii="SimSun" w:hAnsi="SimSun" w:eastAsia="SimSun" w:cs="SimSun"/>
          <w:sz w:val="19"/>
          <w:szCs w:val="19"/>
        </w:rPr>
        <w:t>PO</w:t>
      </w:r>
      <w:r>
        <w:rPr>
          <w:rFonts w:ascii="Calibri" w:hAnsi="Calibri" w:eastAsia="Calibri" w:cs="Calibri"/>
          <w:sz w:val="19"/>
          <w:szCs w:val="19"/>
          <w:spacing w:val="6"/>
        </w:rPr>
        <w:t>₂</w:t>
      </w:r>
      <w:r>
        <w:rPr>
          <w:rFonts w:ascii="Calibri" w:hAnsi="Calibri" w:eastAsia="Calibri" w:cs="Calibri"/>
          <w:sz w:val="19"/>
          <w:szCs w:val="19"/>
        </w:rPr>
        <w:t xml:space="preserve">    </w:t>
      </w:r>
      <w:r>
        <w:rPr>
          <w:rFonts w:ascii="SimSun" w:hAnsi="SimSun" w:eastAsia="SimSun" w:cs="SimSun"/>
          <w:sz w:val="19"/>
          <w:szCs w:val="19"/>
          <w:spacing w:val="4"/>
        </w:rPr>
        <w:t>降低往往同时存在，它们协同刺激外周化学感受器，共同促进代偿性呼吸增强反应。</w:t>
      </w:r>
    </w:p>
    <w:p>
      <w:pPr>
        <w:ind w:left="60" w:right="1104" w:firstLine="429"/>
        <w:spacing w:before="103" w:line="298" w:lineRule="auto"/>
        <w:rPr>
          <w:rFonts w:ascii="SimSun" w:hAnsi="SimSun" w:eastAsia="SimSun" w:cs="SimSun"/>
          <w:sz w:val="19"/>
          <w:szCs w:val="19"/>
        </w:rPr>
      </w:pPr>
      <w:r>
        <w:rPr>
          <w:rFonts w:ascii="SimSun" w:hAnsi="SimSun" w:eastAsia="SimSun" w:cs="SimSun"/>
          <w:sz w:val="19"/>
          <w:szCs w:val="19"/>
          <w:spacing w:val="8"/>
        </w:rPr>
        <w:t>(2)中枢化学感受器：摘除动物外周化学感受器或切断其传入神经后，吸入</w:t>
      </w:r>
      <w:r>
        <w:rPr>
          <w:rFonts w:ascii="SimSun" w:hAnsi="SimSun" w:eastAsia="SimSun" w:cs="SimSun"/>
          <w:sz w:val="19"/>
          <w:szCs w:val="19"/>
          <w:spacing w:val="-54"/>
        </w:rPr>
        <w:t xml:space="preserve"> </w:t>
      </w:r>
      <w:r>
        <w:rPr>
          <w:rFonts w:ascii="SimSun" w:hAnsi="SimSun" w:eastAsia="SimSun" w:cs="SimSun"/>
          <w:sz w:val="19"/>
          <w:szCs w:val="19"/>
        </w:rPr>
        <w:t>CO</w:t>
      </w:r>
      <w:r>
        <w:rPr>
          <w:rFonts w:ascii="Calibri" w:hAnsi="Calibri" w:eastAsia="Calibri" w:cs="Calibri"/>
          <w:sz w:val="19"/>
          <w:szCs w:val="19"/>
          <w:spacing w:val="8"/>
        </w:rPr>
        <w:t>₂</w:t>
      </w:r>
      <w:r>
        <w:rPr>
          <w:rFonts w:ascii="Calibri" w:hAnsi="Calibri" w:eastAsia="Calibri" w:cs="Calibri"/>
          <w:sz w:val="19"/>
          <w:szCs w:val="19"/>
          <w:spacing w:val="29"/>
          <w:w w:val="101"/>
        </w:rPr>
        <w:t xml:space="preserve"> </w:t>
      </w:r>
      <w:r>
        <w:rPr>
          <w:rFonts w:ascii="SimSun" w:hAnsi="SimSun" w:eastAsia="SimSun" w:cs="SimSun"/>
          <w:sz w:val="19"/>
          <w:szCs w:val="19"/>
          <w:spacing w:val="7"/>
        </w:rPr>
        <w:t>仍能增加肺通气</w:t>
      </w:r>
      <w:r>
        <w:rPr>
          <w:rFonts w:ascii="SimSun" w:hAnsi="SimSun" w:eastAsia="SimSun" w:cs="SimSun"/>
          <w:sz w:val="19"/>
          <w:szCs w:val="19"/>
        </w:rPr>
        <w:t xml:space="preserve"> </w:t>
      </w:r>
      <w:r>
        <w:rPr>
          <w:rFonts w:ascii="SimSun" w:hAnsi="SimSun" w:eastAsia="SimSun" w:cs="SimSun"/>
          <w:sz w:val="19"/>
          <w:szCs w:val="19"/>
          <w:spacing w:val="9"/>
        </w:rPr>
        <w:t>量；增加脑脊液</w:t>
      </w:r>
      <w:r>
        <w:rPr>
          <w:rFonts w:ascii="SimSun" w:hAnsi="SimSun" w:eastAsia="SimSun" w:cs="SimSun"/>
          <w:sz w:val="19"/>
          <w:szCs w:val="19"/>
        </w:rPr>
        <w:t>CO</w:t>
      </w:r>
      <w:r>
        <w:rPr>
          <w:rFonts w:ascii="Calibri" w:hAnsi="Calibri" w:eastAsia="Calibri" w:cs="Calibri"/>
          <w:sz w:val="19"/>
          <w:szCs w:val="19"/>
          <w:spacing w:val="9"/>
        </w:rPr>
        <w:t>₂</w:t>
      </w:r>
      <w:r>
        <w:rPr>
          <w:rFonts w:ascii="Calibri" w:hAnsi="Calibri" w:eastAsia="Calibri" w:cs="Calibri"/>
          <w:sz w:val="19"/>
          <w:szCs w:val="19"/>
          <w:spacing w:val="8"/>
        </w:rPr>
        <w:t xml:space="preserve">  </w:t>
      </w:r>
      <w:r>
        <w:rPr>
          <w:rFonts w:ascii="SimSun" w:hAnsi="SimSun" w:eastAsia="SimSun" w:cs="SimSun"/>
          <w:sz w:val="19"/>
          <w:szCs w:val="19"/>
          <w:spacing w:val="9"/>
        </w:rPr>
        <w:t>和</w:t>
      </w:r>
      <w:r>
        <w:rPr>
          <w:rFonts w:ascii="SimSun" w:hAnsi="SimSun" w:eastAsia="SimSun" w:cs="SimSun"/>
          <w:sz w:val="19"/>
          <w:szCs w:val="19"/>
          <w:spacing w:val="-37"/>
        </w:rPr>
        <w:t xml:space="preserve"> </w:t>
      </w:r>
      <w:r>
        <w:rPr>
          <w:rFonts w:ascii="SimSun" w:hAnsi="SimSun" w:eastAsia="SimSun" w:cs="SimSun"/>
          <w:sz w:val="19"/>
          <w:szCs w:val="19"/>
          <w:spacing w:val="9"/>
        </w:rPr>
        <w:t>H*</w:t>
      </w:r>
      <w:r>
        <w:rPr>
          <w:rFonts w:ascii="SimSun" w:hAnsi="SimSun" w:eastAsia="SimSun" w:cs="SimSun"/>
          <w:sz w:val="19"/>
          <w:szCs w:val="19"/>
          <w:spacing w:val="-52"/>
        </w:rPr>
        <w:t xml:space="preserve"> </w:t>
      </w:r>
      <w:r>
        <w:rPr>
          <w:rFonts w:ascii="SimSun" w:hAnsi="SimSun" w:eastAsia="SimSun" w:cs="SimSun"/>
          <w:sz w:val="19"/>
          <w:szCs w:val="19"/>
          <w:spacing w:val="9"/>
        </w:rPr>
        <w:t>浓度，也能刺激呼吸。这提示在脑内还存在一些不同于呼吸中枢但可影响</w:t>
      </w:r>
      <w:r>
        <w:rPr>
          <w:rFonts w:ascii="SimSun" w:hAnsi="SimSun" w:eastAsia="SimSun" w:cs="SimSun"/>
          <w:sz w:val="19"/>
          <w:szCs w:val="19"/>
        </w:rPr>
        <w:t xml:space="preserve"> </w:t>
      </w:r>
      <w:r>
        <w:rPr>
          <w:rFonts w:ascii="SimSun" w:hAnsi="SimSun" w:eastAsia="SimSun" w:cs="SimSun"/>
          <w:sz w:val="19"/>
          <w:szCs w:val="19"/>
          <w:spacing w:val="6"/>
        </w:rPr>
        <w:t>呼吸活动的化学感受区，这些区域被称为中枢化学感受器。尽管其重要性不言而喻，但由于中枢化学</w:t>
      </w:r>
      <w:r>
        <w:rPr>
          <w:rFonts w:ascii="SimSun" w:hAnsi="SimSun" w:eastAsia="SimSun" w:cs="SimSun"/>
          <w:sz w:val="19"/>
          <w:szCs w:val="19"/>
          <w:spacing w:val="5"/>
        </w:rPr>
        <w:t xml:space="preserve"> </w:t>
      </w:r>
      <w:r>
        <w:rPr>
          <w:rFonts w:ascii="SimSun" w:hAnsi="SimSun" w:eastAsia="SimSun" w:cs="SimSun"/>
          <w:sz w:val="19"/>
          <w:szCs w:val="19"/>
          <w:spacing w:val="11"/>
        </w:rPr>
        <w:t>感受器没有非常明确的形态结构，长期以来一直困扰着对其的深入研究。动</w:t>
      </w:r>
      <w:r>
        <w:rPr>
          <w:rFonts w:ascii="SimSun" w:hAnsi="SimSun" w:eastAsia="SimSun" w:cs="SimSun"/>
          <w:sz w:val="19"/>
          <w:szCs w:val="19"/>
          <w:spacing w:val="10"/>
        </w:rPr>
        <w:t>物实验证明延髓腹外侧</w:t>
      </w:r>
      <w:r>
        <w:rPr>
          <w:rFonts w:ascii="SimSun" w:hAnsi="SimSun" w:eastAsia="SimSun" w:cs="SimSun"/>
          <w:sz w:val="19"/>
          <w:szCs w:val="19"/>
        </w:rPr>
        <w:t xml:space="preserve"> </w:t>
      </w:r>
      <w:r>
        <w:rPr>
          <w:rFonts w:ascii="SimSun" w:hAnsi="SimSun" w:eastAsia="SimSun" w:cs="SimSun"/>
          <w:sz w:val="19"/>
          <w:szCs w:val="19"/>
          <w:spacing w:val="6"/>
        </w:rPr>
        <w:t>部的浅表部位是影响呼吸活动的化学敏感区，提示这些区域存在中枢化学感受器，所以有时也把这些</w:t>
      </w:r>
      <w:r>
        <w:rPr>
          <w:rFonts w:ascii="SimSun" w:hAnsi="SimSun" w:eastAsia="SimSun" w:cs="SimSun"/>
          <w:sz w:val="19"/>
          <w:szCs w:val="19"/>
          <w:spacing w:val="4"/>
        </w:rPr>
        <w:t xml:space="preserve"> </w:t>
      </w:r>
      <w:r>
        <w:rPr>
          <w:rFonts w:ascii="SimSun" w:hAnsi="SimSun" w:eastAsia="SimSun" w:cs="SimSun"/>
          <w:sz w:val="19"/>
          <w:szCs w:val="19"/>
          <w:spacing w:val="6"/>
        </w:rPr>
        <w:t>化学敏感区称为中枢化学感受器，但是否有外周化学感受器类似的特异形态结构，以及如何定义中枢</w:t>
      </w:r>
      <w:r>
        <w:rPr>
          <w:rFonts w:ascii="SimSun" w:hAnsi="SimSun" w:eastAsia="SimSun" w:cs="SimSun"/>
          <w:sz w:val="19"/>
          <w:szCs w:val="19"/>
          <w:spacing w:val="2"/>
        </w:rPr>
        <w:t xml:space="preserve"> </w:t>
      </w:r>
      <w:r>
        <w:rPr>
          <w:rFonts w:ascii="SimSun" w:hAnsi="SimSun" w:eastAsia="SimSun" w:cs="SimSun"/>
          <w:sz w:val="19"/>
          <w:szCs w:val="19"/>
          <w:spacing w:val="7"/>
        </w:rPr>
        <w:t>化学感受器仍需深入研究。</w:t>
      </w:r>
    </w:p>
    <w:p>
      <w:pPr>
        <w:ind w:left="60" w:right="1024" w:firstLine="429"/>
        <w:spacing w:before="115" w:line="275" w:lineRule="auto"/>
        <w:rPr>
          <w:rFonts w:ascii="SimSun" w:hAnsi="SimSun" w:eastAsia="SimSun" w:cs="SimSun"/>
          <w:sz w:val="19"/>
          <w:szCs w:val="19"/>
        </w:rPr>
      </w:pPr>
      <w:r>
        <w:rPr>
          <w:rFonts w:ascii="SimSun" w:hAnsi="SimSun" w:eastAsia="SimSun" w:cs="SimSun"/>
          <w:sz w:val="19"/>
          <w:szCs w:val="19"/>
          <w:spacing w:val="7"/>
        </w:rPr>
        <w:t>延髓的中枢化学敏感区(中枢化学感受器)位于延髓腹外侧浅表部位，左右对称，可分为头、中、</w:t>
      </w:r>
      <w:r>
        <w:rPr>
          <w:rFonts w:ascii="SimSun" w:hAnsi="SimSun" w:eastAsia="SimSun" w:cs="SimSun"/>
          <w:sz w:val="19"/>
          <w:szCs w:val="19"/>
          <w:spacing w:val="3"/>
        </w:rPr>
        <w:t xml:space="preserve"> </w:t>
      </w:r>
      <w:r>
        <w:rPr>
          <w:rFonts w:ascii="SimSun" w:hAnsi="SimSun" w:eastAsia="SimSun" w:cs="SimSun"/>
          <w:sz w:val="19"/>
          <w:szCs w:val="19"/>
          <w:spacing w:val="9"/>
        </w:rPr>
        <w:t>尾三个区(图5-21A)。</w:t>
      </w:r>
      <w:r>
        <w:rPr>
          <w:rFonts w:ascii="SimSun" w:hAnsi="SimSun" w:eastAsia="SimSun" w:cs="SimSun"/>
          <w:sz w:val="19"/>
          <w:szCs w:val="19"/>
          <w:spacing w:val="37"/>
        </w:rPr>
        <w:t xml:space="preserve"> </w:t>
      </w:r>
      <w:r>
        <w:rPr>
          <w:rFonts w:ascii="SimSun" w:hAnsi="SimSun" w:eastAsia="SimSun" w:cs="SimSun"/>
          <w:sz w:val="19"/>
          <w:szCs w:val="19"/>
          <w:spacing w:val="9"/>
        </w:rPr>
        <w:t>头区和尾区都有化学感受性；中区不具有化学感受性，但局部阻滞或损伤</w:t>
      </w:r>
      <w:r>
        <w:rPr>
          <w:rFonts w:ascii="SimSun" w:hAnsi="SimSun" w:eastAsia="SimSun" w:cs="SimSun"/>
          <w:sz w:val="19"/>
          <w:szCs w:val="19"/>
          <w:spacing w:val="8"/>
        </w:rPr>
        <w:t>中</w:t>
      </w:r>
    </w:p>
    <w:p>
      <w:pPr>
        <w:sectPr>
          <w:pgSz w:w="11280" w:h="15940"/>
          <w:pgMar w:top="400" w:right="490" w:bottom="400" w:left="990" w:header="0" w:footer="0" w:gutter="0"/>
        </w:sectPr>
        <w:rPr/>
      </w:pPr>
    </w:p>
    <w:p>
      <w:pPr>
        <w:rPr/>
      </w:pPr>
      <w:r>
        <w:drawing>
          <wp:anchor distT="0" distB="0" distL="0" distR="0" simplePos="0" relativeHeight="251834368" behindDoc="0" locked="0" layoutInCell="0" allowOverlap="1">
            <wp:simplePos x="0" y="0"/>
            <wp:positionH relativeFrom="page">
              <wp:posOffset>292098</wp:posOffset>
            </wp:positionH>
            <wp:positionV relativeFrom="page">
              <wp:posOffset>9321763</wp:posOffset>
            </wp:positionV>
            <wp:extent cx="539717" cy="431800"/>
            <wp:effectExtent l="0" t="0" r="0" b="0"/>
            <wp:wrapNone/>
            <wp:docPr id="76" name="IM 76"/>
            <wp:cNvGraphicFramePr/>
            <a:graphic>
              <a:graphicData uri="http://schemas.openxmlformats.org/drawingml/2006/picture">
                <pic:pic>
                  <pic:nvPicPr>
                    <pic:cNvPr id="76" name="IM 76"/>
                    <pic:cNvPicPr/>
                  </pic:nvPicPr>
                  <pic:blipFill>
                    <a:blip r:embed="rId76"/>
                    <a:stretch>
                      <a:fillRect/>
                    </a:stretch>
                  </pic:blipFill>
                  <pic:spPr>
                    <a:xfrm rot="0">
                      <a:off x="0" y="0"/>
                      <a:ext cx="539717" cy="431800"/>
                    </a:xfrm>
                    <a:prstGeom prst="rect">
                      <a:avLst/>
                    </a:prstGeom>
                  </pic:spPr>
                </pic:pic>
              </a:graphicData>
            </a:graphic>
          </wp:anchor>
        </w:drawing>
      </w:r>
      <w:r>
        <w:drawing>
          <wp:anchor distT="0" distB="0" distL="0" distR="0" simplePos="0" relativeHeight="251833344" behindDoc="0" locked="0" layoutInCell="0" allowOverlap="1">
            <wp:simplePos x="0" y="0"/>
            <wp:positionH relativeFrom="page">
              <wp:posOffset>4222756</wp:posOffset>
            </wp:positionH>
            <wp:positionV relativeFrom="page">
              <wp:posOffset>2895572</wp:posOffset>
            </wp:positionV>
            <wp:extent cx="1593866" cy="2095536"/>
            <wp:effectExtent l="0" t="0" r="0" b="0"/>
            <wp:wrapNone/>
            <wp:docPr id="77" name="IM 77"/>
            <wp:cNvGraphicFramePr/>
            <a:graphic>
              <a:graphicData uri="http://schemas.openxmlformats.org/drawingml/2006/picture">
                <pic:pic>
                  <pic:nvPicPr>
                    <pic:cNvPr id="77" name="IM 77"/>
                    <pic:cNvPicPr/>
                  </pic:nvPicPr>
                  <pic:blipFill>
                    <a:blip r:embed="rId77"/>
                    <a:stretch>
                      <a:fillRect/>
                    </a:stretch>
                  </pic:blipFill>
                  <pic:spPr>
                    <a:xfrm rot="0">
                      <a:off x="0" y="0"/>
                      <a:ext cx="1593866" cy="2095536"/>
                    </a:xfrm>
                    <a:prstGeom prst="rect">
                      <a:avLst/>
                    </a:prstGeom>
                  </pic:spPr>
                </pic:pic>
              </a:graphicData>
            </a:graphic>
          </wp:anchor>
        </w:drawing>
      </w:r>
      <w:r/>
    </w:p>
    <w:p>
      <w:pPr>
        <w:spacing w:line="145" w:lineRule="exact"/>
        <w:rPr/>
      </w:pPr>
      <w:r/>
    </w:p>
    <w:p>
      <w:pPr>
        <w:sectPr>
          <w:pgSz w:w="11280" w:h="15940"/>
          <w:pgMar w:top="400" w:right="969" w:bottom="400" w:left="107" w:header="0" w:footer="0" w:gutter="0"/>
          <w:cols w:equalWidth="0" w:num="1">
            <w:col w:w="10203" w:space="0"/>
          </w:cols>
        </w:sectPr>
        <w:rPr/>
      </w:pPr>
    </w:p>
    <w:p>
      <w:pPr>
        <w:ind w:left="442"/>
        <w:spacing w:before="72" w:line="158" w:lineRule="auto"/>
        <w:rPr>
          <w:rFonts w:ascii="SimSun" w:hAnsi="SimSun" w:eastAsia="SimSun" w:cs="SimSun"/>
          <w:sz w:val="20"/>
          <w:szCs w:val="20"/>
        </w:rPr>
      </w:pPr>
      <w:r>
        <w:rPr>
          <w:rFonts w:ascii="SimSun" w:hAnsi="SimSun" w:eastAsia="SimSun" w:cs="SimSun"/>
          <w:sz w:val="20"/>
          <w:szCs w:val="20"/>
          <w:color w:val="005A97"/>
          <w:spacing w:val="-6"/>
        </w:rPr>
        <w:t>172</w:t>
      </w:r>
    </w:p>
    <w:p>
      <w:pPr>
        <w:spacing w:line="14" w:lineRule="auto"/>
        <w:rPr>
          <w:rFonts w:ascii="Arial"/>
          <w:sz w:val="2"/>
        </w:rPr>
      </w:pPr>
      <w:r>
        <w:rPr>
          <w:rFonts w:ascii="Arial" w:hAnsi="Arial" w:eastAsia="Arial" w:cs="Arial"/>
          <w:sz w:val="2"/>
          <w:szCs w:val="2"/>
        </w:rPr>
        <w:br w:type="column"/>
      </w:r>
    </w:p>
    <w:p>
      <w:pPr>
        <w:spacing w:before="39" w:line="187" w:lineRule="auto"/>
        <w:rPr>
          <w:rFonts w:ascii="SimHei" w:hAnsi="SimHei" w:eastAsia="SimHei" w:cs="SimHei"/>
          <w:sz w:val="20"/>
          <w:szCs w:val="20"/>
        </w:rPr>
      </w:pPr>
      <w:r>
        <w:rPr>
          <w:rFonts w:ascii="SimHei" w:hAnsi="SimHei" w:eastAsia="SimHei" w:cs="SimHei"/>
          <w:sz w:val="20"/>
          <w:szCs w:val="20"/>
          <w:spacing w:val="-16"/>
        </w:rPr>
        <w:t>第五章</w:t>
      </w:r>
      <w:r>
        <w:rPr>
          <w:rFonts w:ascii="SimHei" w:hAnsi="SimHei" w:eastAsia="SimHei" w:cs="SimHei"/>
          <w:sz w:val="20"/>
          <w:szCs w:val="20"/>
          <w:spacing w:val="95"/>
        </w:rPr>
        <w:t xml:space="preserve"> </w:t>
      </w:r>
      <w:r>
        <w:rPr>
          <w:rFonts w:ascii="SimHei" w:hAnsi="SimHei" w:eastAsia="SimHei" w:cs="SimHei"/>
          <w:sz w:val="20"/>
          <w:szCs w:val="20"/>
          <w:spacing w:val="-16"/>
        </w:rPr>
        <w:t>呼</w:t>
      </w:r>
      <w:r>
        <w:rPr>
          <w:rFonts w:ascii="SimHei" w:hAnsi="SimHei" w:eastAsia="SimHei" w:cs="SimHei"/>
          <w:sz w:val="20"/>
          <w:szCs w:val="20"/>
          <w:spacing w:val="8"/>
        </w:rPr>
        <w:t xml:space="preserve">   </w:t>
      </w:r>
      <w:r>
        <w:rPr>
          <w:rFonts w:ascii="SimHei" w:hAnsi="SimHei" w:eastAsia="SimHei" w:cs="SimHei"/>
          <w:sz w:val="20"/>
          <w:szCs w:val="20"/>
          <w:spacing w:val="-16"/>
        </w:rPr>
        <w:t>吸</w:t>
      </w:r>
    </w:p>
    <w:p>
      <w:pPr>
        <w:sectPr>
          <w:type w:val="continuous"/>
          <w:pgSz w:w="11280" w:h="15940"/>
          <w:pgMar w:top="400" w:right="969" w:bottom="400" w:left="107" w:header="0" w:footer="0" w:gutter="0"/>
          <w:cols w:equalWidth="0" w:num="2">
            <w:col w:w="1363" w:space="100"/>
            <w:col w:w="8741" w:space="0"/>
          </w:cols>
        </w:sectPr>
        <w:rPr/>
      </w:pPr>
    </w:p>
    <w:p>
      <w:pPr>
        <w:spacing w:line="318" w:lineRule="auto"/>
        <w:rPr>
          <w:rFonts w:ascii="Arial"/>
          <w:sz w:val="21"/>
        </w:rPr>
      </w:pPr>
      <w:r/>
    </w:p>
    <w:p>
      <w:pPr>
        <w:ind w:left="1462" w:right="86"/>
        <w:spacing w:before="65" w:line="270" w:lineRule="auto"/>
        <w:jc w:val="both"/>
        <w:rPr>
          <w:rFonts w:ascii="SimSun" w:hAnsi="SimSun" w:eastAsia="SimSun" w:cs="SimSun"/>
          <w:sz w:val="20"/>
          <w:szCs w:val="20"/>
        </w:rPr>
      </w:pPr>
      <w:r>
        <w:rPr>
          <w:rFonts w:ascii="SimSun" w:hAnsi="SimSun" w:eastAsia="SimSun" w:cs="SimSun"/>
          <w:sz w:val="20"/>
          <w:szCs w:val="20"/>
          <w:spacing w:val="-8"/>
        </w:rPr>
        <w:t>区，动物的通气量降低，并使头、尾区受刺激时的通气反应消失，提示中区可能是头区和尾区传入冲动</w:t>
      </w:r>
      <w:r>
        <w:rPr>
          <w:rFonts w:ascii="SimSun" w:hAnsi="SimSun" w:eastAsia="SimSun" w:cs="SimSun"/>
          <w:sz w:val="20"/>
          <w:szCs w:val="20"/>
          <w:spacing w:val="12"/>
        </w:rPr>
        <w:t xml:space="preserve"> </w:t>
      </w:r>
      <w:r>
        <w:rPr>
          <w:rFonts w:ascii="SimSun" w:hAnsi="SimSun" w:eastAsia="SimSun" w:cs="SimSun"/>
          <w:sz w:val="20"/>
          <w:szCs w:val="20"/>
          <w:spacing w:val="-4"/>
        </w:rPr>
        <w:t>向脑干呼吸中枢投射的中继站。近年来，从神经解剖学和神经生理学的研究发现，中枢化学敏感区的</w:t>
      </w:r>
      <w:r>
        <w:rPr>
          <w:rFonts w:ascii="SimSun" w:hAnsi="SimSun" w:eastAsia="SimSun" w:cs="SimSun"/>
          <w:sz w:val="20"/>
          <w:szCs w:val="20"/>
          <w:spacing w:val="10"/>
        </w:rPr>
        <w:t xml:space="preserve"> </w:t>
      </w:r>
      <w:r>
        <w:rPr>
          <w:rFonts w:ascii="SimSun" w:hAnsi="SimSun" w:eastAsia="SimSun" w:cs="SimSun"/>
          <w:sz w:val="20"/>
          <w:szCs w:val="20"/>
          <w:spacing w:val="-8"/>
        </w:rPr>
        <w:t>分布远较我们已认识的更为广泛，它们不仅存在于脑干，而且还涉及脑内其他区域，如斜方体后核、孤</w:t>
      </w:r>
      <w:r>
        <w:rPr>
          <w:rFonts w:ascii="SimSun" w:hAnsi="SimSun" w:eastAsia="SimSun" w:cs="SimSun"/>
          <w:sz w:val="20"/>
          <w:szCs w:val="20"/>
          <w:spacing w:val="6"/>
        </w:rPr>
        <w:t xml:space="preserve"> </w:t>
      </w:r>
      <w:r>
        <w:rPr>
          <w:rFonts w:ascii="SimSun" w:hAnsi="SimSun" w:eastAsia="SimSun" w:cs="SimSun"/>
          <w:sz w:val="20"/>
          <w:szCs w:val="20"/>
          <w:spacing w:val="-10"/>
        </w:rPr>
        <w:t>束核、蓝斑、下丘脑等部位也有化学敏感神经元。</w:t>
      </w:r>
    </w:p>
    <w:p>
      <w:pPr>
        <w:ind w:left="1462" w:firstLine="410"/>
        <w:spacing w:before="97" w:line="279" w:lineRule="auto"/>
        <w:jc w:val="both"/>
        <w:rPr>
          <w:rFonts w:ascii="SimSun" w:hAnsi="SimSun" w:eastAsia="SimSun" w:cs="SimSun"/>
          <w:sz w:val="20"/>
          <w:szCs w:val="20"/>
        </w:rPr>
      </w:pPr>
      <w:r>
        <w:rPr>
          <w:rFonts w:ascii="SimSun" w:hAnsi="SimSun" w:eastAsia="SimSun" w:cs="SimSun"/>
          <w:sz w:val="20"/>
          <w:szCs w:val="20"/>
          <w:spacing w:val="2"/>
        </w:rPr>
        <w:t>中枢化学感受器的生理性刺激是脑脊液和局部细胞外液中的H*,而不是</w:t>
      </w:r>
      <w:r>
        <w:rPr>
          <w:rFonts w:ascii="SimSun" w:hAnsi="SimSun" w:eastAsia="SimSun" w:cs="SimSun"/>
          <w:sz w:val="20"/>
          <w:szCs w:val="20"/>
        </w:rPr>
        <w:t>CO</w:t>
      </w:r>
      <w:r>
        <w:rPr>
          <w:rFonts w:ascii="Calibri" w:hAnsi="Calibri" w:eastAsia="Calibri" w:cs="Calibri"/>
          <w:sz w:val="20"/>
          <w:szCs w:val="20"/>
          <w:spacing w:val="2"/>
        </w:rPr>
        <w:t>₂</w:t>
      </w:r>
      <w:r>
        <w:rPr>
          <w:rFonts w:ascii="Calibri" w:hAnsi="Calibri" w:eastAsia="Calibri" w:cs="Calibri"/>
          <w:sz w:val="20"/>
          <w:szCs w:val="20"/>
          <w:spacing w:val="13"/>
          <w:w w:val="101"/>
        </w:rPr>
        <w:t xml:space="preserve"> </w:t>
      </w:r>
      <w:r>
        <w:rPr>
          <w:rFonts w:ascii="SimSun" w:hAnsi="SimSun" w:eastAsia="SimSun" w:cs="SimSun"/>
          <w:sz w:val="20"/>
          <w:szCs w:val="20"/>
          <w:spacing w:val="2"/>
        </w:rPr>
        <w:t>;</w:t>
      </w:r>
      <w:r>
        <w:rPr>
          <w:rFonts w:ascii="SimSun" w:hAnsi="SimSun" w:eastAsia="SimSun" w:cs="SimSun"/>
          <w:sz w:val="20"/>
          <w:szCs w:val="20"/>
          <w:spacing w:val="-31"/>
        </w:rPr>
        <w:t xml:space="preserve"> </w:t>
      </w:r>
      <w:r>
        <w:rPr>
          <w:rFonts w:ascii="SimSun" w:hAnsi="SimSun" w:eastAsia="SimSun" w:cs="SimSun"/>
          <w:sz w:val="20"/>
          <w:szCs w:val="20"/>
          <w:spacing w:val="2"/>
        </w:rPr>
        <w:t>但血液中的</w:t>
      </w:r>
      <w:r>
        <w:rPr>
          <w:rFonts w:ascii="SimSun" w:hAnsi="SimSun" w:eastAsia="SimSun" w:cs="SimSun"/>
          <w:sz w:val="20"/>
          <w:szCs w:val="20"/>
        </w:rPr>
        <w:t>CO</w:t>
      </w:r>
      <w:r>
        <w:rPr>
          <w:rFonts w:ascii="Calibri" w:hAnsi="Calibri" w:eastAsia="Calibri" w:cs="Calibri"/>
          <w:sz w:val="20"/>
          <w:szCs w:val="20"/>
          <w:spacing w:val="2"/>
        </w:rPr>
        <w:t>₂</w:t>
      </w:r>
      <w:r>
        <w:rPr>
          <w:rFonts w:ascii="Calibri" w:hAnsi="Calibri" w:eastAsia="Calibri" w:cs="Calibri"/>
          <w:sz w:val="20"/>
          <w:szCs w:val="20"/>
          <w:spacing w:val="14"/>
        </w:rPr>
        <w:t xml:space="preserve"> </w:t>
      </w:r>
      <w:r>
        <w:rPr>
          <w:rFonts w:ascii="SimSun" w:hAnsi="SimSun" w:eastAsia="SimSun" w:cs="SimSun"/>
          <w:sz w:val="20"/>
          <w:szCs w:val="20"/>
          <w:spacing w:val="2"/>
        </w:rPr>
        <w:t>能</w:t>
      </w:r>
      <w:r>
        <w:rPr>
          <w:rFonts w:ascii="SimSun" w:hAnsi="SimSun" w:eastAsia="SimSun" w:cs="SimSun"/>
          <w:sz w:val="20"/>
          <w:szCs w:val="20"/>
        </w:rPr>
        <w:t xml:space="preserve">  </w:t>
      </w:r>
      <w:r>
        <w:rPr>
          <w:rFonts w:ascii="SimSun" w:hAnsi="SimSun" w:eastAsia="SimSun" w:cs="SimSun"/>
          <w:sz w:val="20"/>
          <w:szCs w:val="20"/>
        </w:rPr>
        <w:t>迅速通过血-脑屏障，使化学感受器周围细胞外液中的H*</w:t>
      </w:r>
      <w:r>
        <w:rPr>
          <w:rFonts w:ascii="SimSun" w:hAnsi="SimSun" w:eastAsia="SimSun" w:cs="SimSun"/>
          <w:sz w:val="20"/>
          <w:szCs w:val="20"/>
          <w:spacing w:val="-55"/>
        </w:rPr>
        <w:t xml:space="preserve"> </w:t>
      </w:r>
      <w:r>
        <w:rPr>
          <w:rFonts w:ascii="SimSun" w:hAnsi="SimSun" w:eastAsia="SimSun" w:cs="SimSun"/>
          <w:sz w:val="20"/>
          <w:szCs w:val="20"/>
        </w:rPr>
        <w:t>浓度升高，从而刺激中枢化学感受器(图5-</w:t>
      </w:r>
      <w:r>
        <w:rPr>
          <w:rFonts w:ascii="SimSun" w:hAnsi="SimSun" w:eastAsia="SimSun" w:cs="SimSun"/>
          <w:sz w:val="20"/>
          <w:szCs w:val="20"/>
        </w:rPr>
        <w:t xml:space="preserve">  </w:t>
      </w:r>
      <w:r>
        <w:rPr>
          <w:rFonts w:ascii="SimSun" w:hAnsi="SimSun" w:eastAsia="SimSun" w:cs="SimSun"/>
          <w:sz w:val="20"/>
          <w:szCs w:val="20"/>
          <w:spacing w:val="-1"/>
        </w:rPr>
        <w:t>21B),</w:t>
      </w:r>
      <w:r>
        <w:rPr>
          <w:rFonts w:ascii="SimSun" w:hAnsi="SimSun" w:eastAsia="SimSun" w:cs="SimSun"/>
          <w:sz w:val="20"/>
          <w:szCs w:val="20"/>
          <w:spacing w:val="-15"/>
        </w:rPr>
        <w:t xml:space="preserve"> </w:t>
      </w:r>
      <w:r>
        <w:rPr>
          <w:rFonts w:ascii="SimSun" w:hAnsi="SimSun" w:eastAsia="SimSun" w:cs="SimSun"/>
          <w:sz w:val="20"/>
          <w:szCs w:val="20"/>
          <w:spacing w:val="-1"/>
        </w:rPr>
        <w:t>引起呼吸中枢兴奋，使呼吸运动加深加快，肺通气量增加。由于脑脊液中碳酸酐酶含量很少，</w:t>
      </w:r>
      <w:r>
        <w:rPr>
          <w:rFonts w:ascii="SimSun" w:hAnsi="SimSun" w:eastAsia="SimSun" w:cs="SimSun"/>
          <w:sz w:val="20"/>
          <w:szCs w:val="20"/>
        </w:rPr>
        <w:t xml:space="preserve"> </w:t>
      </w:r>
      <w:r>
        <w:rPr>
          <w:rFonts w:ascii="SimSun" w:hAnsi="SimSun" w:eastAsia="SimSun" w:cs="SimSun"/>
          <w:sz w:val="20"/>
          <w:szCs w:val="20"/>
          <w:spacing w:val="-3"/>
        </w:rPr>
        <w:t>CO</w:t>
      </w:r>
      <w:r>
        <w:rPr>
          <w:rFonts w:ascii="Calibri" w:hAnsi="Calibri" w:eastAsia="Calibri" w:cs="Calibri"/>
          <w:sz w:val="20"/>
          <w:szCs w:val="20"/>
          <w:spacing w:val="-3"/>
        </w:rPr>
        <w:t>₂</w:t>
      </w:r>
      <w:r>
        <w:rPr>
          <w:rFonts w:ascii="Calibri" w:hAnsi="Calibri" w:eastAsia="Calibri" w:cs="Calibri"/>
          <w:sz w:val="20"/>
          <w:szCs w:val="20"/>
          <w:spacing w:val="4"/>
        </w:rPr>
        <w:t xml:space="preserve"> </w:t>
      </w:r>
      <w:r>
        <w:rPr>
          <w:rFonts w:ascii="SimSun" w:hAnsi="SimSun" w:eastAsia="SimSun" w:cs="SimSun"/>
          <w:sz w:val="20"/>
          <w:szCs w:val="20"/>
          <w:spacing w:val="-3"/>
        </w:rPr>
        <w:t>与水的水合反应很慢，所以对CO</w:t>
      </w:r>
      <w:r>
        <w:rPr>
          <w:rFonts w:ascii="Calibri" w:hAnsi="Calibri" w:eastAsia="Calibri" w:cs="Calibri"/>
          <w:sz w:val="20"/>
          <w:szCs w:val="20"/>
          <w:spacing w:val="-3"/>
        </w:rPr>
        <w:t>₂</w:t>
      </w:r>
      <w:r>
        <w:rPr>
          <w:rFonts w:ascii="Calibri" w:hAnsi="Calibri" w:eastAsia="Calibri" w:cs="Calibri"/>
          <w:sz w:val="20"/>
          <w:szCs w:val="20"/>
          <w:spacing w:val="34"/>
        </w:rPr>
        <w:t xml:space="preserve"> </w:t>
      </w:r>
      <w:r>
        <w:rPr>
          <w:rFonts w:ascii="SimSun" w:hAnsi="SimSun" w:eastAsia="SimSun" w:cs="SimSun"/>
          <w:sz w:val="20"/>
          <w:szCs w:val="20"/>
          <w:spacing w:val="-3"/>
        </w:rPr>
        <w:t>的通气反应有一定的时间延迟。另</w:t>
      </w:r>
      <w:r>
        <w:rPr>
          <w:rFonts w:ascii="SimSun" w:hAnsi="SimSun" w:eastAsia="SimSun" w:cs="SimSun"/>
          <w:sz w:val="20"/>
          <w:szCs w:val="20"/>
          <w:spacing w:val="-4"/>
        </w:rPr>
        <w:t>外，血液中的H*</w:t>
      </w:r>
      <w:r>
        <w:rPr>
          <w:rFonts w:ascii="SimSun" w:hAnsi="SimSun" w:eastAsia="SimSun" w:cs="SimSun"/>
          <w:sz w:val="20"/>
          <w:szCs w:val="20"/>
          <w:spacing w:val="-57"/>
        </w:rPr>
        <w:t xml:space="preserve"> </w:t>
      </w:r>
      <w:r>
        <w:rPr>
          <w:rFonts w:ascii="SimSun" w:hAnsi="SimSun" w:eastAsia="SimSun" w:cs="SimSun"/>
          <w:sz w:val="20"/>
          <w:szCs w:val="20"/>
          <w:spacing w:val="-4"/>
        </w:rPr>
        <w:t>不易透过血-</w:t>
      </w:r>
      <w:r>
        <w:rPr>
          <w:rFonts w:ascii="SimSun" w:hAnsi="SimSun" w:eastAsia="SimSun" w:cs="SimSun"/>
          <w:sz w:val="20"/>
          <w:szCs w:val="20"/>
        </w:rPr>
        <w:t xml:space="preserve">  </w:t>
      </w:r>
      <w:r>
        <w:rPr>
          <w:rFonts w:ascii="SimSun" w:hAnsi="SimSun" w:eastAsia="SimSun" w:cs="SimSun"/>
          <w:sz w:val="20"/>
          <w:szCs w:val="20"/>
          <w:spacing w:val="-5"/>
        </w:rPr>
        <w:t>脑屏障，故血液pH</w:t>
      </w:r>
      <w:r>
        <w:rPr>
          <w:rFonts w:ascii="SimSun" w:hAnsi="SimSun" w:eastAsia="SimSun" w:cs="SimSun"/>
          <w:sz w:val="20"/>
          <w:szCs w:val="20"/>
          <w:spacing w:val="5"/>
        </w:rPr>
        <w:t xml:space="preserve"> </w:t>
      </w:r>
      <w:r>
        <w:rPr>
          <w:rFonts w:ascii="SimSun" w:hAnsi="SimSun" w:eastAsia="SimSun" w:cs="SimSun"/>
          <w:sz w:val="20"/>
          <w:szCs w:val="20"/>
          <w:spacing w:val="-5"/>
        </w:rPr>
        <w:t>的变化对中枢化学感受器的刺激作用较</w:t>
      </w:r>
      <w:r>
        <w:rPr>
          <w:rFonts w:ascii="SimSun" w:hAnsi="SimSun" w:eastAsia="SimSun" w:cs="SimSun"/>
          <w:sz w:val="20"/>
          <w:szCs w:val="20"/>
          <w:spacing w:val="-6"/>
        </w:rPr>
        <w:t>弱，也较缓慢。</w:t>
      </w:r>
    </w:p>
    <w:p>
      <w:pPr>
        <w:spacing w:line="343" w:lineRule="auto"/>
        <w:rPr>
          <w:rFonts w:ascii="Arial"/>
          <w:sz w:val="21"/>
        </w:rPr>
      </w:pPr>
      <w:r/>
    </w:p>
    <w:p>
      <w:pPr>
        <w:ind w:firstLine="2522"/>
        <w:spacing w:line="3290" w:lineRule="exact"/>
        <w:textAlignment w:val="center"/>
        <w:rPr/>
      </w:pPr>
      <w:r>
        <w:drawing>
          <wp:inline distT="0" distB="0" distL="0" distR="0">
            <wp:extent cx="2406629" cy="2089160"/>
            <wp:effectExtent l="0" t="0" r="0" b="0"/>
            <wp:docPr id="78" name="IM 78"/>
            <wp:cNvGraphicFramePr/>
            <a:graphic>
              <a:graphicData uri="http://schemas.openxmlformats.org/drawingml/2006/picture">
                <pic:pic>
                  <pic:nvPicPr>
                    <pic:cNvPr id="78" name="IM 78"/>
                    <pic:cNvPicPr/>
                  </pic:nvPicPr>
                  <pic:blipFill>
                    <a:blip r:embed="rId78"/>
                    <a:stretch>
                      <a:fillRect/>
                    </a:stretch>
                  </pic:blipFill>
                  <pic:spPr>
                    <a:xfrm rot="0">
                      <a:off x="0" y="0"/>
                      <a:ext cx="2406629" cy="2089160"/>
                    </a:xfrm>
                    <a:prstGeom prst="rect">
                      <a:avLst/>
                    </a:prstGeom>
                  </pic:spPr>
                </pic:pic>
              </a:graphicData>
            </a:graphic>
          </wp:inline>
        </w:drawing>
      </w:r>
    </w:p>
    <w:p>
      <w:pPr>
        <w:ind w:left="4532"/>
        <w:spacing w:before="156" w:line="221" w:lineRule="auto"/>
        <w:rPr>
          <w:rFonts w:ascii="SimHei" w:hAnsi="SimHei" w:eastAsia="SimHei" w:cs="SimHei"/>
          <w:sz w:val="20"/>
          <w:szCs w:val="20"/>
        </w:rPr>
      </w:pPr>
      <w:r>
        <w:rPr>
          <w:rFonts w:ascii="SimHei" w:hAnsi="SimHei" w:eastAsia="SimHei" w:cs="SimHei"/>
          <w:sz w:val="20"/>
          <w:szCs w:val="20"/>
          <w:spacing w:val="-12"/>
        </w:rPr>
        <w:t>图5-21</w:t>
      </w:r>
      <w:r>
        <w:rPr>
          <w:rFonts w:ascii="SimHei" w:hAnsi="SimHei" w:eastAsia="SimHei" w:cs="SimHei"/>
          <w:sz w:val="20"/>
          <w:szCs w:val="20"/>
          <w:spacing w:val="55"/>
        </w:rPr>
        <w:t xml:space="preserve"> </w:t>
      </w:r>
      <w:r>
        <w:rPr>
          <w:rFonts w:ascii="SimHei" w:hAnsi="SimHei" w:eastAsia="SimHei" w:cs="SimHei"/>
          <w:sz w:val="20"/>
          <w:szCs w:val="20"/>
          <w:spacing w:val="-12"/>
        </w:rPr>
        <w:t>中枢化学感受器示意图</w:t>
      </w:r>
    </w:p>
    <w:p>
      <w:pPr>
        <w:ind w:left="2612" w:right="1201" w:firstLine="10"/>
        <w:spacing w:before="41" w:line="239" w:lineRule="auto"/>
        <w:rPr>
          <w:rFonts w:ascii="SimSun" w:hAnsi="SimSun" w:eastAsia="SimSun" w:cs="SimSun"/>
          <w:sz w:val="20"/>
          <w:szCs w:val="20"/>
        </w:rPr>
      </w:pPr>
      <w:r>
        <w:rPr>
          <w:rFonts w:ascii="SimSun" w:hAnsi="SimSun" w:eastAsia="SimSun" w:cs="SimSun"/>
          <w:sz w:val="20"/>
          <w:szCs w:val="20"/>
          <w:spacing w:val="-15"/>
        </w:rPr>
        <w:t>A.</w:t>
      </w:r>
      <w:r>
        <w:rPr>
          <w:rFonts w:ascii="SimSun" w:hAnsi="SimSun" w:eastAsia="SimSun" w:cs="SimSun"/>
          <w:sz w:val="20"/>
          <w:szCs w:val="20"/>
          <w:spacing w:val="-43"/>
        </w:rPr>
        <w:t xml:space="preserve"> </w:t>
      </w:r>
      <w:r>
        <w:rPr>
          <w:rFonts w:ascii="SimSun" w:hAnsi="SimSun" w:eastAsia="SimSun" w:cs="SimSun"/>
          <w:sz w:val="20"/>
          <w:szCs w:val="20"/>
          <w:spacing w:val="-15"/>
        </w:rPr>
        <w:t>延髓腹外侧浅表部位的中枢化学感受区；B.</w:t>
      </w:r>
      <w:r>
        <w:rPr>
          <w:rFonts w:ascii="SimSun" w:hAnsi="SimSun" w:eastAsia="SimSun" w:cs="SimSun"/>
          <w:sz w:val="20"/>
          <w:szCs w:val="20"/>
          <w:spacing w:val="-47"/>
        </w:rPr>
        <w:t xml:space="preserve"> </w:t>
      </w:r>
      <w:r>
        <w:rPr>
          <w:rFonts w:ascii="SimSun" w:hAnsi="SimSun" w:eastAsia="SimSun" w:cs="SimSun"/>
          <w:sz w:val="20"/>
          <w:szCs w:val="20"/>
          <w:spacing w:val="-15"/>
        </w:rPr>
        <w:t>血液或脑脊液</w:t>
      </w:r>
      <w:r>
        <w:rPr>
          <w:rFonts w:ascii="SimSun" w:hAnsi="SimSun" w:eastAsia="SimSun" w:cs="SimSun"/>
          <w:sz w:val="20"/>
          <w:szCs w:val="20"/>
          <w:spacing w:val="-58"/>
        </w:rPr>
        <w:t xml:space="preserve"> </w:t>
      </w:r>
      <w:r>
        <w:rPr>
          <w:rFonts w:ascii="SimSun" w:hAnsi="SimSun" w:eastAsia="SimSun" w:cs="SimSun"/>
          <w:sz w:val="20"/>
          <w:szCs w:val="20"/>
          <w:spacing w:val="-15"/>
        </w:rPr>
        <w:t>PCO</w:t>
      </w:r>
      <w:r>
        <w:rPr>
          <w:rFonts w:ascii="Calibri" w:hAnsi="Calibri" w:eastAsia="Calibri" w:cs="Calibri"/>
          <w:sz w:val="20"/>
          <w:szCs w:val="20"/>
          <w:spacing w:val="-15"/>
        </w:rPr>
        <w:t>₂</w:t>
      </w:r>
      <w:r>
        <w:rPr>
          <w:rFonts w:ascii="Calibri" w:hAnsi="Calibri" w:eastAsia="Calibri" w:cs="Calibri"/>
          <w:sz w:val="20"/>
          <w:szCs w:val="20"/>
          <w:spacing w:val="-18"/>
        </w:rPr>
        <w:t xml:space="preserve"> </w:t>
      </w:r>
      <w:r>
        <w:rPr>
          <w:rFonts w:ascii="SimSun" w:hAnsi="SimSun" w:eastAsia="SimSun" w:cs="SimSun"/>
          <w:sz w:val="20"/>
          <w:szCs w:val="20"/>
          <w:spacing w:val="-15"/>
        </w:rPr>
        <w:t>升高刺激呼吸</w:t>
      </w:r>
      <w:r>
        <w:rPr>
          <w:rFonts w:ascii="SimSun" w:hAnsi="SimSun" w:eastAsia="SimSun" w:cs="SimSun"/>
          <w:sz w:val="20"/>
          <w:szCs w:val="20"/>
        </w:rPr>
        <w:t xml:space="preserve"> </w:t>
      </w:r>
      <w:r>
        <w:rPr>
          <w:rFonts w:ascii="SimSun" w:hAnsi="SimSun" w:eastAsia="SimSun" w:cs="SimSun"/>
          <w:sz w:val="20"/>
          <w:szCs w:val="20"/>
          <w:spacing w:val="-23"/>
        </w:rPr>
        <w:t>运动的中枢机制。</w:t>
      </w:r>
      <w:r>
        <w:rPr>
          <w:rFonts w:ascii="SimSun" w:hAnsi="SimSun" w:eastAsia="SimSun" w:cs="SimSun"/>
          <w:sz w:val="20"/>
          <w:szCs w:val="20"/>
          <w:spacing w:val="-50"/>
        </w:rPr>
        <w:t xml:space="preserve"> </w:t>
      </w:r>
      <w:r>
        <w:rPr>
          <w:rFonts w:ascii="SimSun" w:hAnsi="SimSun" w:eastAsia="SimSun" w:cs="SimSun"/>
          <w:sz w:val="20"/>
          <w:szCs w:val="20"/>
          <w:spacing w:val="-23"/>
        </w:rPr>
        <w:t>R:头区；1:中区；C:尾区；V～XⅡ分别为第5～12对脑神经</w:t>
      </w:r>
    </w:p>
    <w:p>
      <w:pPr>
        <w:spacing w:line="248" w:lineRule="auto"/>
        <w:rPr>
          <w:rFonts w:ascii="Arial"/>
          <w:sz w:val="21"/>
        </w:rPr>
      </w:pPr>
      <w:r/>
    </w:p>
    <w:p>
      <w:pPr>
        <w:ind w:left="1462" w:right="79" w:firstLine="410"/>
        <w:spacing w:before="65" w:line="276" w:lineRule="auto"/>
        <w:jc w:val="both"/>
        <w:rPr>
          <w:rFonts w:ascii="SimSun" w:hAnsi="SimSun" w:eastAsia="SimSun" w:cs="SimSun"/>
          <w:sz w:val="20"/>
          <w:szCs w:val="20"/>
        </w:rPr>
      </w:pPr>
      <w:r>
        <w:rPr>
          <w:rFonts w:ascii="SimSun" w:hAnsi="SimSun" w:eastAsia="SimSun" w:cs="SimSun"/>
          <w:sz w:val="20"/>
          <w:szCs w:val="20"/>
          <w:spacing w:val="-9"/>
        </w:rPr>
        <w:t>当体内CO</w:t>
      </w:r>
      <w:r>
        <w:rPr>
          <w:rFonts w:ascii="Calibri" w:hAnsi="Calibri" w:eastAsia="Calibri" w:cs="Calibri"/>
          <w:sz w:val="20"/>
          <w:szCs w:val="20"/>
          <w:spacing w:val="-9"/>
        </w:rPr>
        <w:t>₂</w:t>
      </w:r>
      <w:r>
        <w:rPr>
          <w:rFonts w:ascii="Calibri" w:hAnsi="Calibri" w:eastAsia="Calibri" w:cs="Calibri"/>
          <w:sz w:val="20"/>
          <w:szCs w:val="20"/>
          <w:spacing w:val="23"/>
          <w:w w:val="102"/>
        </w:rPr>
        <w:t xml:space="preserve"> </w:t>
      </w:r>
      <w:r>
        <w:rPr>
          <w:rFonts w:ascii="SimSun" w:hAnsi="SimSun" w:eastAsia="SimSun" w:cs="SimSun"/>
          <w:sz w:val="20"/>
          <w:szCs w:val="20"/>
          <w:spacing w:val="-9"/>
        </w:rPr>
        <w:t>持续增多时，在最初数小时内，呼吸兴奋反应很明显，但在随后的1~2天内</w:t>
      </w:r>
      <w:r>
        <w:rPr>
          <w:rFonts w:ascii="SimSun" w:hAnsi="SimSun" w:eastAsia="SimSun" w:cs="SimSun"/>
          <w:sz w:val="20"/>
          <w:szCs w:val="20"/>
          <w:spacing w:val="-10"/>
        </w:rPr>
        <w:t>，呼吸兴奋反</w:t>
      </w:r>
      <w:r>
        <w:rPr>
          <w:rFonts w:ascii="SimSun" w:hAnsi="SimSun" w:eastAsia="SimSun" w:cs="SimSun"/>
          <w:sz w:val="20"/>
          <w:szCs w:val="20"/>
        </w:rPr>
        <w:t xml:space="preserve"> </w:t>
      </w:r>
      <w:r>
        <w:rPr>
          <w:rFonts w:ascii="SimSun" w:hAnsi="SimSun" w:eastAsia="SimSun" w:cs="SimSun"/>
          <w:sz w:val="20"/>
          <w:szCs w:val="20"/>
          <w:spacing w:val="-7"/>
        </w:rPr>
        <w:t>应逐渐减弱到原先的1/5左右，即存在适应现象。原因有两个：①肾对血液pH</w:t>
      </w:r>
      <w:r>
        <w:rPr>
          <w:rFonts w:ascii="SimSun" w:hAnsi="SimSun" w:eastAsia="SimSun" w:cs="SimSun"/>
          <w:sz w:val="20"/>
          <w:szCs w:val="20"/>
          <w:spacing w:val="-5"/>
        </w:rPr>
        <w:t xml:space="preserve"> </w:t>
      </w:r>
      <w:r>
        <w:rPr>
          <w:rFonts w:ascii="SimSun" w:hAnsi="SimSun" w:eastAsia="SimSun" w:cs="SimSun"/>
          <w:sz w:val="20"/>
          <w:szCs w:val="20"/>
          <w:spacing w:val="-7"/>
        </w:rPr>
        <w:t>具有调节作</w:t>
      </w:r>
      <w:r>
        <w:rPr>
          <w:rFonts w:ascii="SimSun" w:hAnsi="SimSun" w:eastAsia="SimSun" w:cs="SimSun"/>
          <w:sz w:val="20"/>
          <w:szCs w:val="20"/>
          <w:spacing w:val="-8"/>
        </w:rPr>
        <w:t>用；②血液中</w:t>
      </w:r>
      <w:r>
        <w:rPr>
          <w:rFonts w:ascii="SimSun" w:hAnsi="SimSun" w:eastAsia="SimSun" w:cs="SimSun"/>
          <w:sz w:val="20"/>
          <w:szCs w:val="20"/>
        </w:rPr>
        <w:t xml:space="preserve"> </w:t>
      </w:r>
      <w:r>
        <w:rPr>
          <w:rFonts w:ascii="SimSun" w:hAnsi="SimSun" w:eastAsia="SimSun" w:cs="SimSun"/>
          <w:sz w:val="20"/>
          <w:szCs w:val="20"/>
          <w:spacing w:val="-5"/>
        </w:rPr>
        <w:t>的</w:t>
      </w:r>
      <w:r>
        <w:rPr>
          <w:rFonts w:ascii="SimSun" w:hAnsi="SimSun" w:eastAsia="SimSun" w:cs="SimSun"/>
          <w:sz w:val="20"/>
          <w:szCs w:val="20"/>
          <w:spacing w:val="-56"/>
        </w:rPr>
        <w:t xml:space="preserve"> </w:t>
      </w:r>
      <w:r>
        <w:rPr>
          <w:rFonts w:ascii="SimSun" w:hAnsi="SimSun" w:eastAsia="SimSun" w:cs="SimSun"/>
          <w:sz w:val="20"/>
          <w:szCs w:val="20"/>
          <w:spacing w:val="-5"/>
        </w:rPr>
        <w:t>HCO</w:t>
      </w:r>
      <w:r>
        <w:rPr>
          <w:rFonts w:ascii="Calibri" w:hAnsi="Calibri" w:eastAsia="Calibri" w:cs="Calibri"/>
          <w:sz w:val="20"/>
          <w:szCs w:val="20"/>
          <w:spacing w:val="-5"/>
        </w:rPr>
        <w:t>₃</w:t>
      </w:r>
      <w:r>
        <w:rPr>
          <w:rFonts w:ascii="Calibri" w:hAnsi="Calibri" w:eastAsia="Calibri" w:cs="Calibri"/>
          <w:sz w:val="20"/>
          <w:szCs w:val="20"/>
          <w:spacing w:val="1"/>
        </w:rPr>
        <w:t xml:space="preserve">    </w:t>
      </w:r>
      <w:r>
        <w:rPr>
          <w:rFonts w:ascii="SimSun" w:hAnsi="SimSun" w:eastAsia="SimSun" w:cs="SimSun"/>
          <w:sz w:val="20"/>
          <w:szCs w:val="20"/>
          <w:spacing w:val="-5"/>
        </w:rPr>
        <w:t>也可缓慢透过血-脑屏障和血-脑脊液</w:t>
      </w:r>
      <w:r>
        <w:rPr>
          <w:rFonts w:ascii="SimSun" w:hAnsi="SimSun" w:eastAsia="SimSun" w:cs="SimSun"/>
          <w:sz w:val="20"/>
          <w:szCs w:val="20"/>
          <w:spacing w:val="-6"/>
        </w:rPr>
        <w:t>屏障，使脑脊液和局部细胞外液的</w:t>
      </w:r>
      <w:r>
        <w:rPr>
          <w:rFonts w:ascii="SimSun" w:hAnsi="SimSun" w:eastAsia="SimSun" w:cs="SimSun"/>
          <w:sz w:val="20"/>
          <w:szCs w:val="20"/>
          <w:spacing w:val="-5"/>
        </w:rPr>
        <w:t>pH</w:t>
      </w:r>
      <w:r>
        <w:rPr>
          <w:rFonts w:ascii="SimSun" w:hAnsi="SimSun" w:eastAsia="SimSun" w:cs="SimSun"/>
          <w:sz w:val="20"/>
          <w:szCs w:val="20"/>
          <w:spacing w:val="16"/>
        </w:rPr>
        <w:t xml:space="preserve"> </w:t>
      </w:r>
      <w:r>
        <w:rPr>
          <w:rFonts w:ascii="SimSun" w:hAnsi="SimSun" w:eastAsia="SimSun" w:cs="SimSun"/>
          <w:sz w:val="20"/>
          <w:szCs w:val="20"/>
          <w:spacing w:val="-6"/>
        </w:rPr>
        <w:t>回升，减弱H*对呼</w:t>
      </w:r>
      <w:r>
        <w:rPr>
          <w:rFonts w:ascii="SimSun" w:hAnsi="SimSun" w:eastAsia="SimSun" w:cs="SimSun"/>
          <w:sz w:val="20"/>
          <w:szCs w:val="20"/>
        </w:rPr>
        <w:t xml:space="preserve"> </w:t>
      </w:r>
      <w:r>
        <w:rPr>
          <w:rFonts w:ascii="SimSun" w:hAnsi="SimSun" w:eastAsia="SimSun" w:cs="SimSun"/>
          <w:sz w:val="20"/>
          <w:szCs w:val="20"/>
          <w:spacing w:val="-9"/>
        </w:rPr>
        <w:t>吸运动的刺激作用。所以，血液中的CO</w:t>
      </w:r>
      <w:r>
        <w:rPr>
          <w:rFonts w:ascii="Calibri" w:hAnsi="Calibri" w:eastAsia="Calibri" w:cs="Calibri"/>
          <w:sz w:val="20"/>
          <w:szCs w:val="20"/>
          <w:spacing w:val="-9"/>
        </w:rPr>
        <w:t>₂</w:t>
      </w:r>
      <w:r>
        <w:rPr>
          <w:rFonts w:ascii="Calibri" w:hAnsi="Calibri" w:eastAsia="Calibri" w:cs="Calibri"/>
          <w:sz w:val="20"/>
          <w:szCs w:val="20"/>
          <w:spacing w:val="33"/>
          <w:w w:val="102"/>
        </w:rPr>
        <w:t xml:space="preserve"> </w:t>
      </w:r>
      <w:r>
        <w:rPr>
          <w:rFonts w:ascii="SimSun" w:hAnsi="SimSun" w:eastAsia="SimSun" w:cs="SimSun"/>
          <w:sz w:val="20"/>
          <w:szCs w:val="20"/>
          <w:spacing w:val="-9"/>
        </w:rPr>
        <w:t>对呼吸运动的急性驱动作用较强，而慢性刺激作用则较</w:t>
      </w:r>
      <w:r>
        <w:rPr>
          <w:rFonts w:ascii="SimSun" w:hAnsi="SimSun" w:eastAsia="SimSun" w:cs="SimSun"/>
          <w:sz w:val="20"/>
          <w:szCs w:val="20"/>
          <w:spacing w:val="-10"/>
        </w:rPr>
        <w:t>弱。</w:t>
      </w:r>
    </w:p>
    <w:p>
      <w:pPr>
        <w:ind w:left="1462" w:right="84" w:firstLine="410"/>
        <w:spacing w:before="102" w:line="270" w:lineRule="auto"/>
        <w:jc w:val="both"/>
        <w:rPr>
          <w:rFonts w:ascii="SimSun" w:hAnsi="SimSun" w:eastAsia="SimSun" w:cs="SimSun"/>
          <w:sz w:val="20"/>
          <w:szCs w:val="20"/>
        </w:rPr>
      </w:pPr>
      <w:r>
        <w:rPr>
          <w:rFonts w:ascii="SimSun" w:hAnsi="SimSun" w:eastAsia="SimSun" w:cs="SimSun"/>
          <w:sz w:val="20"/>
          <w:szCs w:val="20"/>
          <w:spacing w:val="-1"/>
        </w:rPr>
        <w:t>中枢化学感受器与外周化学感受器不同的是，它不感受低O</w:t>
      </w:r>
      <w:r>
        <w:rPr>
          <w:rFonts w:ascii="Calibri" w:hAnsi="Calibri" w:eastAsia="Calibri" w:cs="Calibri"/>
          <w:sz w:val="20"/>
          <w:szCs w:val="20"/>
          <w:spacing w:val="-1"/>
        </w:rPr>
        <w:t>₂</w:t>
      </w:r>
      <w:r>
        <w:rPr>
          <w:rFonts w:ascii="Calibri" w:hAnsi="Calibri" w:eastAsia="Calibri" w:cs="Calibri"/>
          <w:sz w:val="20"/>
          <w:szCs w:val="20"/>
          <w:spacing w:val="24"/>
          <w:w w:val="101"/>
        </w:rPr>
        <w:t xml:space="preserve"> </w:t>
      </w:r>
      <w:r>
        <w:rPr>
          <w:rFonts w:ascii="SimSun" w:hAnsi="SimSun" w:eastAsia="SimSun" w:cs="SimSun"/>
          <w:sz w:val="20"/>
          <w:szCs w:val="20"/>
          <w:spacing w:val="-1"/>
        </w:rPr>
        <w:t>的刺激，但对H</w:t>
      </w:r>
      <w:r>
        <w:rPr>
          <w:rFonts w:ascii="SimSun" w:hAnsi="SimSun" w:eastAsia="SimSun" w:cs="SimSun"/>
          <w:sz w:val="20"/>
          <w:szCs w:val="20"/>
          <w:spacing w:val="-2"/>
        </w:rPr>
        <w:t>*</w:t>
      </w:r>
      <w:r>
        <w:rPr>
          <w:rFonts w:ascii="SimSun" w:hAnsi="SimSun" w:eastAsia="SimSun" w:cs="SimSun"/>
          <w:sz w:val="20"/>
          <w:szCs w:val="20"/>
          <w:spacing w:val="-47"/>
        </w:rPr>
        <w:t xml:space="preserve"> </w:t>
      </w:r>
      <w:r>
        <w:rPr>
          <w:rFonts w:ascii="SimSun" w:hAnsi="SimSun" w:eastAsia="SimSun" w:cs="SimSun"/>
          <w:sz w:val="20"/>
          <w:szCs w:val="20"/>
          <w:spacing w:val="-2"/>
        </w:rPr>
        <w:t>的敏感性比外周化</w:t>
      </w:r>
      <w:r>
        <w:rPr>
          <w:rFonts w:ascii="SimSun" w:hAnsi="SimSun" w:eastAsia="SimSun" w:cs="SimSun"/>
          <w:sz w:val="20"/>
          <w:szCs w:val="20"/>
        </w:rPr>
        <w:t xml:space="preserve"> </w:t>
      </w:r>
      <w:r>
        <w:rPr>
          <w:rFonts w:ascii="SimSun" w:hAnsi="SimSun" w:eastAsia="SimSun" w:cs="SimSun"/>
          <w:sz w:val="20"/>
          <w:szCs w:val="20"/>
          <w:spacing w:val="1"/>
        </w:rPr>
        <w:t>学感受器高，反应潜伏期较长。中枢化学感受器的生理功能可能是通过影响肺通气来调节脑脊液的</w:t>
      </w:r>
      <w:r>
        <w:rPr>
          <w:rFonts w:ascii="SimSun" w:hAnsi="SimSun" w:eastAsia="SimSun" w:cs="SimSun"/>
          <w:sz w:val="20"/>
          <w:szCs w:val="20"/>
          <w:spacing w:val="11"/>
        </w:rPr>
        <w:t xml:space="preserve"> </w:t>
      </w:r>
      <w:r>
        <w:rPr>
          <w:rFonts w:ascii="SimSun" w:hAnsi="SimSun" w:eastAsia="SimSun" w:cs="SimSun"/>
          <w:sz w:val="20"/>
          <w:szCs w:val="20"/>
          <w:spacing w:val="-2"/>
        </w:rPr>
        <w:t>H*浓度，使中枢神经系统有一稳定的pH</w:t>
      </w:r>
      <w:r>
        <w:rPr>
          <w:rFonts w:ascii="SimSun" w:hAnsi="SimSun" w:eastAsia="SimSun" w:cs="SimSun"/>
          <w:sz w:val="20"/>
          <w:szCs w:val="20"/>
          <w:spacing w:val="11"/>
        </w:rPr>
        <w:t xml:space="preserve"> </w:t>
      </w:r>
      <w:r>
        <w:rPr>
          <w:rFonts w:ascii="SimSun" w:hAnsi="SimSun" w:eastAsia="SimSun" w:cs="SimSun"/>
          <w:sz w:val="20"/>
          <w:szCs w:val="20"/>
          <w:spacing w:val="-2"/>
        </w:rPr>
        <w:t>环境；而外周化学感受器的作用则主要是在机体低O</w:t>
      </w:r>
      <w:r>
        <w:rPr>
          <w:rFonts w:ascii="Calibri" w:hAnsi="Calibri" w:eastAsia="Calibri" w:cs="Calibri"/>
          <w:sz w:val="20"/>
          <w:szCs w:val="20"/>
          <w:spacing w:val="-2"/>
        </w:rPr>
        <w:t>₂</w:t>
      </w:r>
      <w:r>
        <w:rPr>
          <w:rFonts w:ascii="Calibri" w:hAnsi="Calibri" w:eastAsia="Calibri" w:cs="Calibri"/>
          <w:sz w:val="20"/>
          <w:szCs w:val="20"/>
          <w:spacing w:val="15"/>
        </w:rPr>
        <w:t xml:space="preserve"> </w:t>
      </w:r>
      <w:r>
        <w:rPr>
          <w:rFonts w:ascii="SimSun" w:hAnsi="SimSun" w:eastAsia="SimSun" w:cs="SimSun"/>
          <w:sz w:val="20"/>
          <w:szCs w:val="20"/>
          <w:spacing w:val="-2"/>
        </w:rPr>
        <w:t>时维持</w:t>
      </w:r>
      <w:r>
        <w:rPr>
          <w:rFonts w:ascii="SimSun" w:hAnsi="SimSun" w:eastAsia="SimSun" w:cs="SimSun"/>
          <w:sz w:val="20"/>
          <w:szCs w:val="20"/>
        </w:rPr>
        <w:t xml:space="preserve"> </w:t>
      </w:r>
      <w:r>
        <w:rPr>
          <w:rFonts w:ascii="SimSun" w:hAnsi="SimSun" w:eastAsia="SimSun" w:cs="SimSun"/>
          <w:sz w:val="20"/>
          <w:szCs w:val="20"/>
          <w:spacing w:val="-2"/>
        </w:rPr>
        <w:t>对呼吸的驱动。</w:t>
      </w:r>
    </w:p>
    <w:p>
      <w:pPr>
        <w:ind w:left="1875"/>
        <w:spacing w:before="117" w:line="222" w:lineRule="auto"/>
        <w:outlineLvl w:val="3"/>
        <w:rPr>
          <w:rFonts w:ascii="SimHei" w:hAnsi="SimHei" w:eastAsia="SimHei" w:cs="SimHei"/>
          <w:sz w:val="20"/>
          <w:szCs w:val="20"/>
        </w:rPr>
      </w:pPr>
      <w:r>
        <w:rPr>
          <w:rFonts w:ascii="SimHei" w:hAnsi="SimHei" w:eastAsia="SimHei" w:cs="SimHei"/>
          <w:sz w:val="20"/>
          <w:szCs w:val="20"/>
          <w:b/>
          <w:bCs/>
          <w:spacing w:val="-3"/>
        </w:rPr>
        <w:t>2.CO</w:t>
      </w:r>
      <w:r>
        <w:rPr>
          <w:rFonts w:ascii="Calibri" w:hAnsi="Calibri" w:eastAsia="Calibri" w:cs="Calibri"/>
          <w:sz w:val="20"/>
          <w:szCs w:val="20"/>
          <w:b/>
          <w:bCs/>
          <w:spacing w:val="-3"/>
        </w:rPr>
        <w:t>₂</w:t>
      </w:r>
      <w:r>
        <w:rPr>
          <w:rFonts w:ascii="Calibri" w:hAnsi="Calibri" w:eastAsia="Calibri" w:cs="Calibri"/>
          <w:sz w:val="20"/>
          <w:szCs w:val="20"/>
          <w:spacing w:val="-17"/>
        </w:rPr>
        <w:t xml:space="preserve"> </w:t>
      </w:r>
      <w:r>
        <w:rPr>
          <w:rFonts w:ascii="SimHei" w:hAnsi="SimHei" w:eastAsia="SimHei" w:cs="SimHei"/>
          <w:sz w:val="20"/>
          <w:szCs w:val="20"/>
          <w:b/>
          <w:bCs/>
          <w:spacing w:val="-3"/>
        </w:rPr>
        <w:t>、H*</w:t>
      </w:r>
      <w:r>
        <w:rPr>
          <w:rFonts w:ascii="SimHei" w:hAnsi="SimHei" w:eastAsia="SimHei" w:cs="SimHei"/>
          <w:sz w:val="20"/>
          <w:szCs w:val="20"/>
          <w:spacing w:val="36"/>
        </w:rPr>
        <w:t xml:space="preserve">  </w:t>
      </w:r>
      <w:r>
        <w:rPr>
          <w:rFonts w:ascii="SimHei" w:hAnsi="SimHei" w:eastAsia="SimHei" w:cs="SimHei"/>
          <w:sz w:val="20"/>
          <w:szCs w:val="20"/>
          <w:b/>
          <w:bCs/>
          <w:spacing w:val="-3"/>
        </w:rPr>
        <w:t>和O</w:t>
      </w:r>
      <w:r>
        <w:rPr>
          <w:rFonts w:ascii="Calibri" w:hAnsi="Calibri" w:eastAsia="Calibri" w:cs="Calibri"/>
          <w:sz w:val="20"/>
          <w:szCs w:val="20"/>
          <w:b/>
          <w:bCs/>
          <w:spacing w:val="-3"/>
        </w:rPr>
        <w:t>₂</w:t>
      </w:r>
      <w:r>
        <w:rPr>
          <w:rFonts w:ascii="Calibri" w:hAnsi="Calibri" w:eastAsia="Calibri" w:cs="Calibri"/>
          <w:sz w:val="20"/>
          <w:szCs w:val="20"/>
          <w:spacing w:val="9"/>
        </w:rPr>
        <w:t xml:space="preserve">  </w:t>
      </w:r>
      <w:r>
        <w:rPr>
          <w:rFonts w:ascii="SimHei" w:hAnsi="SimHei" w:eastAsia="SimHei" w:cs="SimHei"/>
          <w:sz w:val="20"/>
          <w:szCs w:val="20"/>
          <w:b/>
          <w:bCs/>
          <w:spacing w:val="-3"/>
        </w:rPr>
        <w:t>对呼吸运动的调节</w:t>
      </w:r>
    </w:p>
    <w:p>
      <w:pPr>
        <w:ind w:left="1462" w:right="92" w:firstLine="410"/>
        <w:spacing w:before="74" w:line="264" w:lineRule="auto"/>
        <w:jc w:val="both"/>
        <w:rPr>
          <w:rFonts w:ascii="SimSun" w:hAnsi="SimSun" w:eastAsia="SimSun" w:cs="SimSun"/>
          <w:sz w:val="20"/>
          <w:szCs w:val="20"/>
        </w:rPr>
      </w:pPr>
      <w:r>
        <w:rPr>
          <w:rFonts w:ascii="SimSun" w:hAnsi="SimSun" w:eastAsia="SimSun" w:cs="SimSun"/>
          <w:sz w:val="20"/>
          <w:szCs w:val="20"/>
          <w:spacing w:val="-1"/>
        </w:rPr>
        <w:t>(1)CO</w:t>
      </w:r>
      <w:r>
        <w:rPr>
          <w:rFonts w:ascii="Calibri" w:hAnsi="Calibri" w:eastAsia="Calibri" w:cs="Calibri"/>
          <w:sz w:val="20"/>
          <w:szCs w:val="20"/>
          <w:spacing w:val="-1"/>
        </w:rPr>
        <w:t>₂</w:t>
      </w:r>
      <w:r>
        <w:rPr>
          <w:rFonts w:ascii="Calibri" w:hAnsi="Calibri" w:eastAsia="Calibri" w:cs="Calibri"/>
          <w:sz w:val="20"/>
          <w:szCs w:val="20"/>
          <w:spacing w:val="14"/>
          <w:w w:val="101"/>
        </w:rPr>
        <w:t xml:space="preserve">   </w:t>
      </w:r>
      <w:r>
        <w:rPr>
          <w:rFonts w:ascii="SimSun" w:hAnsi="SimSun" w:eastAsia="SimSun" w:cs="SimSun"/>
          <w:sz w:val="20"/>
          <w:szCs w:val="20"/>
          <w:spacing w:val="-1"/>
        </w:rPr>
        <w:t>水平：已知CO</w:t>
      </w:r>
      <w:r>
        <w:rPr>
          <w:rFonts w:ascii="Calibri" w:hAnsi="Calibri" w:eastAsia="Calibri" w:cs="Calibri"/>
          <w:sz w:val="20"/>
          <w:szCs w:val="20"/>
          <w:spacing w:val="-1"/>
        </w:rPr>
        <w:t>₂</w:t>
      </w:r>
      <w:r>
        <w:rPr>
          <w:rFonts w:ascii="Calibri" w:hAnsi="Calibri" w:eastAsia="Calibri" w:cs="Calibri"/>
          <w:sz w:val="20"/>
          <w:szCs w:val="20"/>
          <w:spacing w:val="14"/>
        </w:rPr>
        <w:t xml:space="preserve"> </w:t>
      </w:r>
      <w:r>
        <w:rPr>
          <w:rFonts w:ascii="SimSun" w:hAnsi="SimSun" w:eastAsia="SimSun" w:cs="SimSun"/>
          <w:sz w:val="20"/>
          <w:szCs w:val="20"/>
          <w:spacing w:val="-1"/>
        </w:rPr>
        <w:t>是调节呼吸运动最重要的生理性化学因素。无论在麻醉动物或人类，当</w:t>
      </w:r>
      <w:r>
        <w:rPr>
          <w:rFonts w:ascii="SimSun" w:hAnsi="SimSun" w:eastAsia="SimSun" w:cs="SimSun"/>
          <w:sz w:val="20"/>
          <w:szCs w:val="20"/>
        </w:rPr>
        <w:t xml:space="preserve"> </w:t>
      </w:r>
      <w:r>
        <w:rPr>
          <w:rFonts w:ascii="SimSun" w:hAnsi="SimSun" w:eastAsia="SimSun" w:cs="SimSun"/>
          <w:sz w:val="20"/>
          <w:szCs w:val="20"/>
          <w:spacing w:val="-4"/>
        </w:rPr>
        <w:t>动脉血液PCO</w:t>
      </w:r>
      <w:r>
        <w:rPr>
          <w:rFonts w:ascii="Calibri" w:hAnsi="Calibri" w:eastAsia="Calibri" w:cs="Calibri"/>
          <w:sz w:val="20"/>
          <w:szCs w:val="20"/>
          <w:spacing w:val="-4"/>
        </w:rPr>
        <w:t>₂</w:t>
      </w:r>
      <w:r>
        <w:rPr>
          <w:rFonts w:ascii="Calibri" w:hAnsi="Calibri" w:eastAsia="Calibri" w:cs="Calibri"/>
          <w:sz w:val="20"/>
          <w:szCs w:val="20"/>
          <w:spacing w:val="42"/>
        </w:rPr>
        <w:t xml:space="preserve"> </w:t>
      </w:r>
      <w:r>
        <w:rPr>
          <w:rFonts w:ascii="SimSun" w:hAnsi="SimSun" w:eastAsia="SimSun" w:cs="SimSun"/>
          <w:sz w:val="20"/>
          <w:szCs w:val="20"/>
          <w:spacing w:val="-4"/>
        </w:rPr>
        <w:t>降到很低水平时，可出现</w:t>
      </w:r>
      <w:r>
        <w:rPr>
          <w:rFonts w:ascii="SimSun" w:hAnsi="SimSun" w:eastAsia="SimSun" w:cs="SimSun"/>
          <w:sz w:val="20"/>
          <w:szCs w:val="20"/>
          <w:spacing w:val="-5"/>
        </w:rPr>
        <w:t>呼吸暂停。因此，</w:t>
      </w:r>
      <w:r>
        <w:rPr>
          <w:rFonts w:ascii="SimSun" w:hAnsi="SimSun" w:eastAsia="SimSun" w:cs="SimSun"/>
          <w:sz w:val="20"/>
          <w:szCs w:val="20"/>
          <w:spacing w:val="50"/>
        </w:rPr>
        <w:t xml:space="preserve"> </w:t>
      </w:r>
      <w:r>
        <w:rPr>
          <w:rFonts w:ascii="SimSun" w:hAnsi="SimSun" w:eastAsia="SimSun" w:cs="SimSun"/>
          <w:sz w:val="20"/>
          <w:szCs w:val="20"/>
          <w:spacing w:val="-5"/>
        </w:rPr>
        <w:t>一定水平的</w:t>
      </w:r>
      <w:r>
        <w:rPr>
          <w:rFonts w:ascii="SimSun" w:hAnsi="SimSun" w:eastAsia="SimSun" w:cs="SimSun"/>
          <w:sz w:val="20"/>
          <w:szCs w:val="20"/>
          <w:spacing w:val="-4"/>
        </w:rPr>
        <w:t>PCO</w:t>
      </w:r>
      <w:r>
        <w:rPr>
          <w:rFonts w:ascii="Calibri" w:hAnsi="Calibri" w:eastAsia="Calibri" w:cs="Calibri"/>
          <w:sz w:val="20"/>
          <w:szCs w:val="20"/>
          <w:spacing w:val="-5"/>
        </w:rPr>
        <w:t>₂</w:t>
      </w:r>
      <w:r>
        <w:rPr>
          <w:rFonts w:ascii="Calibri" w:hAnsi="Calibri" w:eastAsia="Calibri" w:cs="Calibri"/>
          <w:sz w:val="20"/>
          <w:szCs w:val="20"/>
          <w:spacing w:val="43"/>
        </w:rPr>
        <w:t xml:space="preserve"> </w:t>
      </w:r>
      <w:r>
        <w:rPr>
          <w:rFonts w:ascii="SimSun" w:hAnsi="SimSun" w:eastAsia="SimSun" w:cs="SimSun"/>
          <w:sz w:val="20"/>
          <w:szCs w:val="20"/>
          <w:spacing w:val="-5"/>
        </w:rPr>
        <w:t>对维持呼吸中枢的基本活</w:t>
      </w:r>
      <w:r>
        <w:rPr>
          <w:rFonts w:ascii="SimSun" w:hAnsi="SimSun" w:eastAsia="SimSun" w:cs="SimSun"/>
          <w:sz w:val="20"/>
          <w:szCs w:val="20"/>
        </w:rPr>
        <w:t xml:space="preserve"> </w:t>
      </w:r>
      <w:r>
        <w:rPr>
          <w:rFonts w:ascii="SimSun" w:hAnsi="SimSun" w:eastAsia="SimSun" w:cs="SimSun"/>
          <w:sz w:val="20"/>
          <w:szCs w:val="20"/>
          <w:spacing w:val="-2"/>
        </w:rPr>
        <w:t>动是必需的；若过度通气因CO</w:t>
      </w:r>
      <w:r>
        <w:rPr>
          <w:rFonts w:ascii="Calibri" w:hAnsi="Calibri" w:eastAsia="Calibri" w:cs="Calibri"/>
          <w:sz w:val="20"/>
          <w:szCs w:val="20"/>
          <w:spacing w:val="-2"/>
        </w:rPr>
        <w:t>₂</w:t>
      </w:r>
      <w:r>
        <w:rPr>
          <w:rFonts w:ascii="Calibri" w:hAnsi="Calibri" w:eastAsia="Calibri" w:cs="Calibri"/>
          <w:sz w:val="20"/>
          <w:szCs w:val="20"/>
          <w:spacing w:val="13"/>
          <w:w w:val="102"/>
        </w:rPr>
        <w:t xml:space="preserve"> </w:t>
      </w:r>
      <w:r>
        <w:rPr>
          <w:rFonts w:ascii="SimSun" w:hAnsi="SimSun" w:eastAsia="SimSun" w:cs="SimSun"/>
          <w:sz w:val="20"/>
          <w:szCs w:val="20"/>
          <w:spacing w:val="-2"/>
        </w:rPr>
        <w:t>排出增加也可抑制呼吸运动</w:t>
      </w:r>
      <w:r>
        <w:rPr>
          <w:rFonts w:ascii="SimSun" w:hAnsi="SimSun" w:eastAsia="SimSun" w:cs="SimSun"/>
          <w:sz w:val="20"/>
          <w:szCs w:val="20"/>
          <w:spacing w:val="-3"/>
        </w:rPr>
        <w:t>。</w:t>
      </w:r>
    </w:p>
    <w:p>
      <w:pPr>
        <w:ind w:left="1462" w:right="71" w:firstLine="410"/>
        <w:spacing w:before="103" w:line="275" w:lineRule="auto"/>
        <w:jc w:val="both"/>
        <w:rPr>
          <w:rFonts w:ascii="SimSun" w:hAnsi="SimSun" w:eastAsia="SimSun" w:cs="SimSun"/>
          <w:sz w:val="20"/>
          <w:szCs w:val="20"/>
        </w:rPr>
      </w:pPr>
      <w:r>
        <w:rPr>
          <w:rFonts w:ascii="SimSun" w:hAnsi="SimSun" w:eastAsia="SimSun" w:cs="SimSun"/>
          <w:sz w:val="20"/>
          <w:szCs w:val="20"/>
          <w:spacing w:val="4"/>
        </w:rPr>
        <w:t>吸入气中</w:t>
      </w:r>
      <w:r>
        <w:rPr>
          <w:rFonts w:ascii="SimSun" w:hAnsi="SimSun" w:eastAsia="SimSun" w:cs="SimSun"/>
          <w:sz w:val="20"/>
          <w:szCs w:val="20"/>
        </w:rPr>
        <w:t>CO</w:t>
      </w:r>
      <w:r>
        <w:rPr>
          <w:rFonts w:ascii="Calibri" w:hAnsi="Calibri" w:eastAsia="Calibri" w:cs="Calibri"/>
          <w:sz w:val="20"/>
          <w:szCs w:val="20"/>
          <w:spacing w:val="4"/>
        </w:rPr>
        <w:t>₂</w:t>
      </w:r>
      <w:r>
        <w:rPr>
          <w:rFonts w:ascii="Calibri" w:hAnsi="Calibri" w:eastAsia="Calibri" w:cs="Calibri"/>
          <w:sz w:val="20"/>
          <w:szCs w:val="20"/>
          <w:spacing w:val="30"/>
        </w:rPr>
        <w:t xml:space="preserve"> </w:t>
      </w:r>
      <w:r>
        <w:rPr>
          <w:rFonts w:ascii="SimSun" w:hAnsi="SimSun" w:eastAsia="SimSun" w:cs="SimSun"/>
          <w:sz w:val="20"/>
          <w:szCs w:val="20"/>
          <w:spacing w:val="4"/>
        </w:rPr>
        <w:t>浓度增加，以及肺通气和(或)换气功能障碍时血液中</w:t>
      </w:r>
      <w:r>
        <w:rPr>
          <w:rFonts w:ascii="SimSun" w:hAnsi="SimSun" w:eastAsia="SimSun" w:cs="SimSun"/>
          <w:sz w:val="20"/>
          <w:szCs w:val="20"/>
        </w:rPr>
        <w:t>PCO</w:t>
      </w:r>
      <w:r>
        <w:rPr>
          <w:rFonts w:ascii="Calibri" w:hAnsi="Calibri" w:eastAsia="Calibri" w:cs="Calibri"/>
          <w:sz w:val="20"/>
          <w:szCs w:val="20"/>
          <w:spacing w:val="4"/>
        </w:rPr>
        <w:t>₂</w:t>
      </w:r>
      <w:r>
        <w:rPr>
          <w:rFonts w:ascii="Calibri" w:hAnsi="Calibri" w:eastAsia="Calibri" w:cs="Calibri"/>
          <w:sz w:val="20"/>
          <w:szCs w:val="20"/>
          <w:spacing w:val="42"/>
          <w:w w:val="101"/>
        </w:rPr>
        <w:t xml:space="preserve"> </w:t>
      </w:r>
      <w:r>
        <w:rPr>
          <w:rFonts w:ascii="SimSun" w:hAnsi="SimSun" w:eastAsia="SimSun" w:cs="SimSun"/>
          <w:sz w:val="20"/>
          <w:szCs w:val="20"/>
          <w:spacing w:val="4"/>
        </w:rPr>
        <w:t>都将升高(称为高碳酸</w:t>
      </w:r>
      <w:r>
        <w:rPr>
          <w:rFonts w:ascii="SimSun" w:hAnsi="SimSun" w:eastAsia="SimSun" w:cs="SimSun"/>
          <w:sz w:val="20"/>
          <w:szCs w:val="20"/>
        </w:rPr>
        <w:t xml:space="preserve"> </w:t>
      </w:r>
      <w:r>
        <w:rPr>
          <w:rFonts w:ascii="SimSun" w:hAnsi="SimSun" w:eastAsia="SimSun" w:cs="SimSun"/>
          <w:sz w:val="20"/>
          <w:szCs w:val="20"/>
        </w:rPr>
        <w:t>血症),代谢活动增强(如运动或劳动)也可使血液中PCO</w:t>
      </w:r>
      <w:r>
        <w:rPr>
          <w:rFonts w:ascii="Calibri" w:hAnsi="Calibri" w:eastAsia="Calibri" w:cs="Calibri"/>
          <w:sz w:val="20"/>
          <w:szCs w:val="20"/>
        </w:rPr>
        <w:t>₂</w:t>
      </w:r>
      <w:r>
        <w:rPr>
          <w:rFonts w:ascii="Calibri" w:hAnsi="Calibri" w:eastAsia="Calibri" w:cs="Calibri"/>
          <w:sz w:val="20"/>
          <w:szCs w:val="20"/>
          <w:spacing w:val="39"/>
          <w:w w:val="101"/>
        </w:rPr>
        <w:t xml:space="preserve"> </w:t>
      </w:r>
      <w:r>
        <w:rPr>
          <w:rFonts w:ascii="SimSun" w:hAnsi="SimSun" w:eastAsia="SimSun" w:cs="SimSun"/>
          <w:sz w:val="20"/>
          <w:szCs w:val="20"/>
        </w:rPr>
        <w:t>升高，反射性使呼吸运动加深加快，肺通气</w:t>
      </w:r>
      <w:r>
        <w:rPr>
          <w:rFonts w:ascii="SimSun" w:hAnsi="SimSun" w:eastAsia="SimSun" w:cs="SimSun"/>
          <w:sz w:val="20"/>
          <w:szCs w:val="20"/>
        </w:rPr>
        <w:t xml:space="preserve"> </w:t>
      </w:r>
      <w:r>
        <w:rPr>
          <w:rFonts w:ascii="SimSun" w:hAnsi="SimSun" w:eastAsia="SimSun" w:cs="SimSun"/>
          <w:sz w:val="20"/>
          <w:szCs w:val="20"/>
          <w:spacing w:val="1"/>
        </w:rPr>
        <w:t>量增加(图5-22)。肺通气增加可使血液</w:t>
      </w:r>
      <w:r>
        <w:rPr>
          <w:rFonts w:ascii="SimSun" w:hAnsi="SimSun" w:eastAsia="SimSun" w:cs="SimSun"/>
          <w:sz w:val="20"/>
          <w:szCs w:val="20"/>
        </w:rPr>
        <w:t>CO</w:t>
      </w:r>
      <w:r>
        <w:rPr>
          <w:rFonts w:ascii="Calibri" w:hAnsi="Calibri" w:eastAsia="Calibri" w:cs="Calibri"/>
          <w:sz w:val="20"/>
          <w:szCs w:val="20"/>
          <w:spacing w:val="1"/>
        </w:rPr>
        <w:t>₂</w:t>
      </w:r>
      <w:r>
        <w:rPr>
          <w:rFonts w:ascii="Calibri" w:hAnsi="Calibri" w:eastAsia="Calibri" w:cs="Calibri"/>
          <w:sz w:val="20"/>
          <w:szCs w:val="20"/>
          <w:spacing w:val="46"/>
          <w:w w:val="101"/>
        </w:rPr>
        <w:t xml:space="preserve"> </w:t>
      </w:r>
      <w:r>
        <w:rPr>
          <w:rFonts w:ascii="SimSun" w:hAnsi="SimSun" w:eastAsia="SimSun" w:cs="SimSun"/>
          <w:sz w:val="20"/>
          <w:szCs w:val="20"/>
          <w:spacing w:val="1"/>
        </w:rPr>
        <w:t>排出增加，从而使血液</w:t>
      </w:r>
      <w:r>
        <w:rPr>
          <w:rFonts w:ascii="SimSun" w:hAnsi="SimSun" w:eastAsia="SimSun" w:cs="SimSun"/>
          <w:sz w:val="20"/>
          <w:szCs w:val="20"/>
        </w:rPr>
        <w:t>PCO</w:t>
      </w:r>
      <w:r>
        <w:rPr>
          <w:rFonts w:ascii="Calibri" w:hAnsi="Calibri" w:eastAsia="Calibri" w:cs="Calibri"/>
          <w:sz w:val="20"/>
          <w:szCs w:val="20"/>
          <w:spacing w:val="1"/>
        </w:rPr>
        <w:t>₂</w:t>
      </w:r>
      <w:r>
        <w:rPr>
          <w:rFonts w:ascii="Calibri" w:hAnsi="Calibri" w:eastAsia="Calibri" w:cs="Calibri"/>
          <w:sz w:val="20"/>
          <w:szCs w:val="20"/>
          <w:spacing w:val="32"/>
          <w:w w:val="101"/>
        </w:rPr>
        <w:t xml:space="preserve"> </w:t>
      </w:r>
      <w:r>
        <w:rPr>
          <w:rFonts w:ascii="SimSun" w:hAnsi="SimSun" w:eastAsia="SimSun" w:cs="SimSun"/>
          <w:sz w:val="20"/>
          <w:szCs w:val="20"/>
          <w:spacing w:val="1"/>
        </w:rPr>
        <w:t>恢复正常水平。但如果血液</w:t>
      </w:r>
      <w:r>
        <w:rPr>
          <w:rFonts w:ascii="SimSun" w:hAnsi="SimSun" w:eastAsia="SimSun" w:cs="SimSun"/>
          <w:sz w:val="20"/>
          <w:szCs w:val="20"/>
        </w:rPr>
        <w:t xml:space="preserve"> </w:t>
      </w:r>
      <w:r>
        <w:rPr>
          <w:rFonts w:ascii="SimSun" w:hAnsi="SimSun" w:eastAsia="SimSun" w:cs="SimSun"/>
          <w:sz w:val="20"/>
          <w:szCs w:val="20"/>
          <w:spacing w:val="-4"/>
        </w:rPr>
        <w:t>PCO</w:t>
      </w:r>
      <w:r>
        <w:rPr>
          <w:rFonts w:ascii="Calibri" w:hAnsi="Calibri" w:eastAsia="Calibri" w:cs="Calibri"/>
          <w:sz w:val="20"/>
          <w:szCs w:val="20"/>
          <w:spacing w:val="-4"/>
        </w:rPr>
        <w:t>₂</w:t>
      </w:r>
      <w:r>
        <w:rPr>
          <w:rFonts w:ascii="Calibri" w:hAnsi="Calibri" w:eastAsia="Calibri" w:cs="Calibri"/>
          <w:sz w:val="20"/>
          <w:szCs w:val="20"/>
          <w:spacing w:val="38"/>
        </w:rPr>
        <w:t xml:space="preserve"> </w:t>
      </w:r>
      <w:r>
        <w:rPr>
          <w:rFonts w:ascii="SimSun" w:hAnsi="SimSun" w:eastAsia="SimSun" w:cs="SimSun"/>
          <w:sz w:val="20"/>
          <w:szCs w:val="20"/>
          <w:spacing w:val="-4"/>
        </w:rPr>
        <w:t>过高则可抑制中枢神经系统包括呼吸中枢的活动，引起呼吸困难、头痛、头昏，甚至昏迷，出现</w:t>
      </w:r>
      <w:r>
        <w:rPr>
          <w:rFonts w:ascii="SimSun" w:hAnsi="SimSun" w:eastAsia="SimSun" w:cs="SimSun"/>
          <w:sz w:val="20"/>
          <w:szCs w:val="20"/>
        </w:rPr>
        <w:t xml:space="preserve"> </w:t>
      </w:r>
      <w:r>
        <w:rPr>
          <w:rFonts w:ascii="SimSun" w:hAnsi="SimSun" w:eastAsia="SimSun" w:cs="SimSun"/>
          <w:sz w:val="20"/>
          <w:szCs w:val="20"/>
          <w:spacing w:val="-5"/>
        </w:rPr>
        <w:t>CO</w:t>
      </w:r>
      <w:r>
        <w:rPr>
          <w:rFonts w:ascii="Calibri" w:hAnsi="Calibri" w:eastAsia="Calibri" w:cs="Calibri"/>
          <w:sz w:val="20"/>
          <w:szCs w:val="20"/>
          <w:spacing w:val="-5"/>
        </w:rPr>
        <w:t>₂</w:t>
      </w:r>
      <w:r>
        <w:rPr>
          <w:rFonts w:ascii="Calibri" w:hAnsi="Calibri" w:eastAsia="Calibri" w:cs="Calibri"/>
          <w:sz w:val="20"/>
          <w:szCs w:val="20"/>
          <w:spacing w:val="18"/>
          <w:w w:val="101"/>
        </w:rPr>
        <w:t xml:space="preserve"> </w:t>
      </w:r>
      <w:r>
        <w:rPr>
          <w:rFonts w:ascii="SimSun" w:hAnsi="SimSun" w:eastAsia="SimSun" w:cs="SimSun"/>
          <w:sz w:val="20"/>
          <w:szCs w:val="20"/>
          <w:spacing w:val="-5"/>
        </w:rPr>
        <w:t>麻醉。总之，CO</w:t>
      </w:r>
      <w:r>
        <w:rPr>
          <w:rFonts w:ascii="Calibri" w:hAnsi="Calibri" w:eastAsia="Calibri" w:cs="Calibri"/>
          <w:sz w:val="20"/>
          <w:szCs w:val="20"/>
          <w:spacing w:val="-5"/>
        </w:rPr>
        <w:t>₂</w:t>
      </w:r>
      <w:r>
        <w:rPr>
          <w:rFonts w:ascii="Calibri" w:hAnsi="Calibri" w:eastAsia="Calibri" w:cs="Calibri"/>
          <w:sz w:val="20"/>
          <w:szCs w:val="20"/>
          <w:spacing w:val="14"/>
        </w:rPr>
        <w:t xml:space="preserve"> </w:t>
      </w:r>
      <w:r>
        <w:rPr>
          <w:rFonts w:ascii="SimSun" w:hAnsi="SimSun" w:eastAsia="SimSun" w:cs="SimSun"/>
          <w:sz w:val="20"/>
          <w:szCs w:val="20"/>
          <w:spacing w:val="-5"/>
        </w:rPr>
        <w:t>对呼吸运动起经常性调节作用，血液PCO</w:t>
      </w:r>
      <w:r>
        <w:rPr>
          <w:rFonts w:ascii="Calibri" w:hAnsi="Calibri" w:eastAsia="Calibri" w:cs="Calibri"/>
          <w:sz w:val="20"/>
          <w:szCs w:val="20"/>
          <w:spacing w:val="-5"/>
        </w:rPr>
        <w:t>₂</w:t>
      </w:r>
      <w:r>
        <w:rPr>
          <w:rFonts w:ascii="Calibri" w:hAnsi="Calibri" w:eastAsia="Calibri" w:cs="Calibri"/>
          <w:sz w:val="20"/>
          <w:szCs w:val="20"/>
          <w:spacing w:val="22"/>
          <w:w w:val="101"/>
        </w:rPr>
        <w:t xml:space="preserve"> </w:t>
      </w:r>
      <w:r>
        <w:rPr>
          <w:rFonts w:ascii="SimSun" w:hAnsi="SimSun" w:eastAsia="SimSun" w:cs="SimSun"/>
          <w:sz w:val="20"/>
          <w:szCs w:val="20"/>
          <w:spacing w:val="-5"/>
        </w:rPr>
        <w:t>在一定范围内升高可加强呼吸运动，但</w:t>
      </w:r>
      <w:r>
        <w:rPr>
          <w:rFonts w:ascii="SimSun" w:hAnsi="SimSun" w:eastAsia="SimSun" w:cs="SimSun"/>
          <w:sz w:val="20"/>
          <w:szCs w:val="20"/>
        </w:rPr>
        <w:t xml:space="preserve"> </w:t>
      </w:r>
      <w:r>
        <w:rPr>
          <w:rFonts w:ascii="SimSun" w:hAnsi="SimSun" w:eastAsia="SimSun" w:cs="SimSun"/>
          <w:sz w:val="20"/>
          <w:szCs w:val="20"/>
          <w:spacing w:val="-1"/>
        </w:rPr>
        <w:t>超过一定限度则起抑制作用。</w:t>
      </w:r>
    </w:p>
    <w:p>
      <w:pPr>
        <w:ind w:right="69"/>
        <w:spacing w:before="131" w:line="184" w:lineRule="auto"/>
        <w:jc w:val="right"/>
        <w:rPr>
          <w:rFonts w:ascii="SimSun" w:hAnsi="SimSun" w:eastAsia="SimSun" w:cs="SimSun"/>
          <w:sz w:val="20"/>
          <w:szCs w:val="20"/>
        </w:rPr>
      </w:pPr>
      <w:r>
        <w:rPr>
          <w:rFonts w:ascii="SimSun" w:hAnsi="SimSun" w:eastAsia="SimSun" w:cs="SimSun"/>
          <w:sz w:val="20"/>
          <w:szCs w:val="20"/>
          <w:spacing w:val="-5"/>
        </w:rPr>
        <w:t>CO</w:t>
      </w:r>
      <w:r>
        <w:rPr>
          <w:rFonts w:ascii="Calibri" w:hAnsi="Calibri" w:eastAsia="Calibri" w:cs="Calibri"/>
          <w:sz w:val="20"/>
          <w:szCs w:val="20"/>
          <w:spacing w:val="-5"/>
        </w:rPr>
        <w:t>₂</w:t>
      </w:r>
      <w:r>
        <w:rPr>
          <w:rFonts w:ascii="Calibri" w:hAnsi="Calibri" w:eastAsia="Calibri" w:cs="Calibri"/>
          <w:sz w:val="20"/>
          <w:szCs w:val="20"/>
          <w:spacing w:val="13"/>
          <w:w w:val="102"/>
        </w:rPr>
        <w:t xml:space="preserve"> </w:t>
      </w:r>
      <w:r>
        <w:rPr>
          <w:rFonts w:ascii="SimSun" w:hAnsi="SimSun" w:eastAsia="SimSun" w:cs="SimSun"/>
          <w:sz w:val="20"/>
          <w:szCs w:val="20"/>
          <w:spacing w:val="-5"/>
        </w:rPr>
        <w:t>刺激呼吸有两条途径：</w:t>
      </w:r>
      <w:r>
        <w:rPr>
          <w:rFonts w:ascii="SimSun" w:hAnsi="SimSun" w:eastAsia="SimSun" w:cs="SimSun"/>
          <w:sz w:val="20"/>
          <w:szCs w:val="20"/>
          <w:spacing w:val="55"/>
        </w:rPr>
        <w:t xml:space="preserve"> </w:t>
      </w:r>
      <w:r>
        <w:rPr>
          <w:rFonts w:ascii="SimSun" w:hAnsi="SimSun" w:eastAsia="SimSun" w:cs="SimSun"/>
          <w:sz w:val="20"/>
          <w:szCs w:val="20"/>
          <w:spacing w:val="-5"/>
        </w:rPr>
        <w:t>一是通过刺激中枢化学感受器再兴奋呼吸中枢，去</w:t>
      </w:r>
      <w:r>
        <w:rPr>
          <w:rFonts w:ascii="SimSun" w:hAnsi="SimSun" w:eastAsia="SimSun" w:cs="SimSun"/>
          <w:sz w:val="20"/>
          <w:szCs w:val="20"/>
          <w:spacing w:val="-6"/>
        </w:rPr>
        <w:t>除外周化学感受器</w:t>
      </w:r>
    </w:p>
    <w:p>
      <w:pPr>
        <w:sectPr>
          <w:type w:val="continuous"/>
          <w:pgSz w:w="11280" w:h="15940"/>
          <w:pgMar w:top="400" w:right="969" w:bottom="400" w:left="107" w:header="0" w:footer="0" w:gutter="0"/>
          <w:cols w:equalWidth="0" w:num="1">
            <w:col w:w="10203" w:space="0"/>
          </w:cols>
        </w:sectPr>
        <w:rPr/>
      </w:pPr>
    </w:p>
    <w:p>
      <w:pPr>
        <w:rPr/>
      </w:pPr>
      <w:r>
        <w:pict>
          <v:shape id="_x0000_s45" style="position:absolute;margin-left:517.502pt;margin-top:39.9533pt;mso-position-vertical-relative:page;mso-position-horizontal-relative:page;width:15.9pt;height:12pt;z-index:251841536;" o:allowincell="f"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spacing w:val="-6"/>
                    </w:rPr>
                    <w:t>173</w:t>
                  </w:r>
                </w:p>
              </w:txbxContent>
            </v:textbox>
          </v:shape>
        </w:pict>
      </w:r>
      <w:r>
        <w:drawing>
          <wp:anchor distT="0" distB="0" distL="0" distR="0" simplePos="0" relativeHeight="251840512" behindDoc="0" locked="0" layoutInCell="0" allowOverlap="1">
            <wp:simplePos x="0" y="0"/>
            <wp:positionH relativeFrom="page">
              <wp:posOffset>6451605</wp:posOffset>
            </wp:positionH>
            <wp:positionV relativeFrom="page">
              <wp:posOffset>9277328</wp:posOffset>
            </wp:positionV>
            <wp:extent cx="425470" cy="419147"/>
            <wp:effectExtent l="0" t="0" r="0" b="0"/>
            <wp:wrapNone/>
            <wp:docPr id="79" name="IM 79"/>
            <wp:cNvGraphicFramePr/>
            <a:graphic>
              <a:graphicData uri="http://schemas.openxmlformats.org/drawingml/2006/picture">
                <pic:pic>
                  <pic:nvPicPr>
                    <pic:cNvPr id="79" name="IM 79"/>
                    <pic:cNvPicPr/>
                  </pic:nvPicPr>
                  <pic:blipFill>
                    <a:blip r:embed="rId79"/>
                    <a:stretch>
                      <a:fillRect/>
                    </a:stretch>
                  </pic:blipFill>
                  <pic:spPr>
                    <a:xfrm rot="0">
                      <a:off x="0" y="0"/>
                      <a:ext cx="425470" cy="419147"/>
                    </a:xfrm>
                    <a:prstGeom prst="rect">
                      <a:avLst/>
                    </a:prstGeom>
                  </pic:spPr>
                </pic:pic>
              </a:graphicData>
            </a:graphic>
          </wp:anchor>
        </w:drawing>
      </w:r>
      <w:r/>
    </w:p>
    <w:p>
      <w:pPr>
        <w:spacing w:line="105" w:lineRule="exact"/>
        <w:rPr/>
      </w:pPr>
      <w:r/>
    </w:p>
    <w:p>
      <w:pPr>
        <w:sectPr>
          <w:pgSz w:w="11280" w:h="15940"/>
          <w:pgMar w:top="400" w:right="449" w:bottom="400" w:left="1050" w:header="0" w:footer="0" w:gutter="0"/>
          <w:cols w:equalWidth="0" w:num="1">
            <w:col w:w="9780" w:space="0"/>
          </w:cols>
        </w:sectPr>
        <w:rPr/>
      </w:pPr>
    </w:p>
    <w:p>
      <w:pPr>
        <w:spacing w:line="289" w:lineRule="auto"/>
        <w:rPr>
          <w:rFonts w:ascii="Arial"/>
          <w:sz w:val="21"/>
        </w:rPr>
      </w:pPr>
      <w:r/>
    </w:p>
    <w:p>
      <w:pPr>
        <w:spacing w:line="290" w:lineRule="auto"/>
        <w:rPr>
          <w:rFonts w:ascii="Arial"/>
          <w:sz w:val="21"/>
        </w:rPr>
      </w:pPr>
      <w:r/>
    </w:p>
    <w:p>
      <w:pPr>
        <w:spacing w:line="4430" w:lineRule="exact"/>
        <w:textAlignment w:val="center"/>
        <w:rPr/>
      </w:pPr>
      <w:r>
        <w:pict>
          <v:group id="_x0000_s46" style="mso-position-vertical-relative:line;mso-position-horizontal-relative:char;width:233pt;height:221.55pt;" filled="false" stroked="false" coordsize="4660,4431" coordorigin="0,0">
            <v:shape id="_x0000_s47" style="position:absolute;left:0;top:0;width:4660;height:4431;" filled="false" stroked="false" type="#_x0000_t75">
              <v:imagedata o:title="" r:id="rId80"/>
            </v:shape>
            <v:shape id="_x0000_s48" style="position:absolute;left:-20;top:-20;width:4700;height:4471;" filled="false" stroked="false" type="#_x0000_t202">
              <v:fill on="false"/>
              <v:stroke on="false"/>
              <v:path/>
              <v:imagedata o:title=""/>
              <o:lock v:ext="edit" aspectratio="false"/>
              <v:textbox inset="0mm,0mm,0mm,0mm">
                <w:txbxContent>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ind w:right="44"/>
                      <w:spacing w:before="49" w:line="188" w:lineRule="auto"/>
                      <w:jc w:val="right"/>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65mmHg</w:t>
                    </w:r>
                  </w:p>
                </w:txbxContent>
              </v:textbox>
            </v:shape>
          </v:group>
        </w:pict>
      </w:r>
    </w:p>
    <w:p>
      <w:pPr>
        <w:ind w:left="429" w:right="461"/>
        <w:spacing w:before="163" w:line="251" w:lineRule="auto"/>
        <w:rPr>
          <w:rFonts w:ascii="SimHei" w:hAnsi="SimHei" w:eastAsia="SimHei" w:cs="SimHei"/>
          <w:sz w:val="20"/>
          <w:szCs w:val="20"/>
        </w:rPr>
      </w:pPr>
      <w:r>
        <w:rPr>
          <w:rFonts w:ascii="SimHei" w:hAnsi="SimHei" w:eastAsia="SimHei" w:cs="SimHei"/>
          <w:sz w:val="20"/>
          <w:szCs w:val="20"/>
          <w:spacing w:val="-9"/>
        </w:rPr>
        <w:t>图5-22</w:t>
      </w:r>
      <w:r>
        <w:rPr>
          <w:rFonts w:ascii="SimHei" w:hAnsi="SimHei" w:eastAsia="SimHei" w:cs="SimHei"/>
          <w:sz w:val="20"/>
          <w:szCs w:val="20"/>
          <w:spacing w:val="102"/>
        </w:rPr>
        <w:t xml:space="preserve"> </w:t>
      </w:r>
      <w:r>
        <w:rPr>
          <w:rFonts w:ascii="SimHei" w:hAnsi="SimHei" w:eastAsia="SimHei" w:cs="SimHei"/>
          <w:sz w:val="20"/>
          <w:szCs w:val="20"/>
          <w:spacing w:val="-9"/>
        </w:rPr>
        <w:t>改变动脉血液PCO</w:t>
      </w:r>
      <w:r>
        <w:rPr>
          <w:rFonts w:ascii="Calibri" w:hAnsi="Calibri" w:eastAsia="Calibri" w:cs="Calibri"/>
          <w:sz w:val="20"/>
          <w:szCs w:val="20"/>
          <w:spacing w:val="-9"/>
        </w:rPr>
        <w:t>₂</w:t>
      </w:r>
      <w:r>
        <w:rPr>
          <w:rFonts w:ascii="Calibri" w:hAnsi="Calibri" w:eastAsia="Calibri" w:cs="Calibri"/>
          <w:sz w:val="20"/>
          <w:szCs w:val="20"/>
          <w:spacing w:val="-16"/>
        </w:rPr>
        <w:t xml:space="preserve"> </w:t>
      </w:r>
      <w:r>
        <w:rPr>
          <w:rFonts w:ascii="SimHei" w:hAnsi="SimHei" w:eastAsia="SimHei" w:cs="SimHei"/>
          <w:sz w:val="20"/>
          <w:szCs w:val="20"/>
          <w:spacing w:val="-9"/>
        </w:rPr>
        <w:t>、PO</w:t>
      </w:r>
      <w:r>
        <w:rPr>
          <w:rFonts w:ascii="Calibri" w:hAnsi="Calibri" w:eastAsia="Calibri" w:cs="Calibri"/>
          <w:sz w:val="20"/>
          <w:szCs w:val="20"/>
          <w:spacing w:val="-9"/>
        </w:rPr>
        <w:t>₂</w:t>
      </w:r>
      <w:r>
        <w:rPr>
          <w:rFonts w:ascii="Calibri" w:hAnsi="Calibri" w:eastAsia="Calibri" w:cs="Calibri"/>
          <w:sz w:val="20"/>
          <w:szCs w:val="20"/>
          <w:spacing w:val="-16"/>
        </w:rPr>
        <w:t xml:space="preserve"> </w:t>
      </w:r>
      <w:r>
        <w:rPr>
          <w:rFonts w:ascii="SimHei" w:hAnsi="SimHei" w:eastAsia="SimHei" w:cs="SimHei"/>
          <w:sz w:val="20"/>
          <w:szCs w:val="20"/>
          <w:spacing w:val="-9"/>
        </w:rPr>
        <w:t>、pH</w:t>
      </w:r>
      <w:r>
        <w:rPr>
          <w:rFonts w:ascii="SimHei" w:hAnsi="SimHei" w:eastAsia="SimHei" w:cs="SimHei"/>
          <w:sz w:val="20"/>
          <w:szCs w:val="20"/>
          <w:spacing w:val="23"/>
        </w:rPr>
        <w:t xml:space="preserve">  </w:t>
      </w:r>
      <w:r>
        <w:rPr>
          <w:rFonts w:ascii="SimHei" w:hAnsi="SimHei" w:eastAsia="SimHei" w:cs="SimHei"/>
          <w:sz w:val="20"/>
          <w:szCs w:val="20"/>
          <w:spacing w:val="-9"/>
        </w:rPr>
        <w:t>三因素</w:t>
      </w:r>
      <w:r>
        <w:rPr>
          <w:rFonts w:ascii="SimHei" w:hAnsi="SimHei" w:eastAsia="SimHei" w:cs="SimHei"/>
          <w:sz w:val="20"/>
          <w:szCs w:val="20"/>
          <w:spacing w:val="1"/>
        </w:rPr>
        <w:t xml:space="preserve"> </w:t>
      </w:r>
      <w:r>
        <w:rPr>
          <w:rFonts w:ascii="SimHei" w:hAnsi="SimHei" w:eastAsia="SimHei" w:cs="SimHei"/>
          <w:sz w:val="20"/>
          <w:szCs w:val="20"/>
          <w:spacing w:val="-19"/>
          <w:w w:val="98"/>
        </w:rPr>
        <w:t>之一而维持另外两个因素正常时的肺泡通气反应</w:t>
      </w:r>
    </w:p>
    <w:p>
      <w:pPr>
        <w:spacing w:line="14" w:lineRule="auto"/>
        <w:rPr>
          <w:rFonts w:ascii="Arial"/>
          <w:sz w:val="2"/>
        </w:rPr>
      </w:pPr>
      <w:r>
        <w:rPr>
          <w:rFonts w:ascii="Arial" w:hAnsi="Arial" w:eastAsia="Arial" w:cs="Arial"/>
          <w:sz w:val="2"/>
          <w:szCs w:val="2"/>
        </w:rPr>
        <w:br w:type="column"/>
      </w:r>
    </w:p>
    <w:p>
      <w:pPr>
        <w:ind w:left="2299"/>
        <w:spacing w:line="230" w:lineRule="auto"/>
        <w:rPr>
          <w:rFonts w:ascii="SimHei" w:hAnsi="SimHei" w:eastAsia="SimHei" w:cs="SimHei"/>
          <w:sz w:val="19"/>
          <w:szCs w:val="19"/>
        </w:rPr>
      </w:pPr>
      <w:r>
        <w:rPr>
          <w:rFonts w:ascii="SimHei" w:hAnsi="SimHei" w:eastAsia="SimHei" w:cs="SimHei"/>
          <w:sz w:val="19"/>
          <w:szCs w:val="19"/>
          <w:spacing w:val="-3"/>
        </w:rPr>
        <w:t>第五章</w:t>
      </w:r>
      <w:r>
        <w:rPr>
          <w:rFonts w:ascii="SimHei" w:hAnsi="SimHei" w:eastAsia="SimHei" w:cs="SimHei"/>
          <w:sz w:val="19"/>
          <w:szCs w:val="19"/>
          <w:spacing w:val="68"/>
        </w:rPr>
        <w:t xml:space="preserve"> </w:t>
      </w:r>
      <w:r>
        <w:rPr>
          <w:rFonts w:ascii="SimHei" w:hAnsi="SimHei" w:eastAsia="SimHei" w:cs="SimHei"/>
          <w:sz w:val="19"/>
          <w:szCs w:val="19"/>
          <w:spacing w:val="-3"/>
        </w:rPr>
        <w:t>呼</w:t>
      </w:r>
      <w:r>
        <w:rPr>
          <w:rFonts w:ascii="SimHei" w:hAnsi="SimHei" w:eastAsia="SimHei" w:cs="SimHei"/>
          <w:sz w:val="19"/>
          <w:szCs w:val="19"/>
          <w:spacing w:val="21"/>
        </w:rPr>
        <w:t xml:space="preserve">   </w:t>
      </w:r>
      <w:r>
        <w:rPr>
          <w:rFonts w:ascii="SimHei" w:hAnsi="SimHei" w:eastAsia="SimHei" w:cs="SimHei"/>
          <w:sz w:val="19"/>
          <w:szCs w:val="19"/>
          <w:spacing w:val="-3"/>
        </w:rPr>
        <w:t>吸</w:t>
      </w:r>
    </w:p>
    <w:p>
      <w:pPr>
        <w:spacing w:line="305" w:lineRule="auto"/>
        <w:rPr>
          <w:rFonts w:ascii="Arial"/>
          <w:sz w:val="21"/>
        </w:rPr>
      </w:pPr>
      <w:r/>
    </w:p>
    <w:p>
      <w:pPr>
        <w:spacing w:before="65" w:line="304" w:lineRule="exact"/>
        <w:rPr>
          <w:rFonts w:ascii="SimSun" w:hAnsi="SimSun" w:eastAsia="SimSun" w:cs="SimSun"/>
          <w:sz w:val="20"/>
          <w:szCs w:val="20"/>
        </w:rPr>
      </w:pPr>
      <w:r>
        <w:rPr>
          <w:rFonts w:ascii="SimSun" w:hAnsi="SimSun" w:eastAsia="SimSun" w:cs="SimSun"/>
          <w:sz w:val="20"/>
          <w:szCs w:val="20"/>
          <w:spacing w:val="11"/>
          <w:position w:val="7"/>
        </w:rPr>
        <w:t>的作用之后，</w:t>
      </w:r>
      <w:r>
        <w:rPr>
          <w:rFonts w:ascii="SimSun" w:hAnsi="SimSun" w:eastAsia="SimSun" w:cs="SimSun"/>
          <w:sz w:val="20"/>
          <w:szCs w:val="20"/>
          <w:position w:val="7"/>
        </w:rPr>
        <w:t>CO</w:t>
      </w:r>
      <w:r>
        <w:rPr>
          <w:rFonts w:ascii="Calibri" w:hAnsi="Calibri" w:eastAsia="Calibri" w:cs="Calibri"/>
          <w:sz w:val="20"/>
          <w:szCs w:val="20"/>
          <w:spacing w:val="11"/>
          <w:position w:val="7"/>
        </w:rPr>
        <w:t>₂</w:t>
      </w:r>
      <w:r>
        <w:rPr>
          <w:rFonts w:ascii="Calibri" w:hAnsi="Calibri" w:eastAsia="Calibri" w:cs="Calibri"/>
          <w:sz w:val="20"/>
          <w:szCs w:val="20"/>
          <w:spacing w:val="7"/>
          <w:position w:val="7"/>
        </w:rPr>
        <w:t xml:space="preserve">  </w:t>
      </w:r>
      <w:r>
        <w:rPr>
          <w:rFonts w:ascii="SimSun" w:hAnsi="SimSun" w:eastAsia="SimSun" w:cs="SimSun"/>
          <w:sz w:val="20"/>
          <w:szCs w:val="20"/>
          <w:spacing w:val="11"/>
          <w:position w:val="7"/>
        </w:rPr>
        <w:t>引起的通气反应仅下降</w:t>
      </w:r>
    </w:p>
    <w:p>
      <w:pPr>
        <w:spacing w:line="213" w:lineRule="auto"/>
        <w:rPr>
          <w:rFonts w:ascii="SimSun" w:hAnsi="SimSun" w:eastAsia="SimSun" w:cs="SimSun"/>
          <w:sz w:val="20"/>
          <w:szCs w:val="20"/>
        </w:rPr>
      </w:pPr>
      <w:r>
        <w:rPr>
          <w:rFonts w:ascii="SimSun" w:hAnsi="SimSun" w:eastAsia="SimSun" w:cs="SimSun"/>
          <w:sz w:val="20"/>
          <w:szCs w:val="20"/>
          <w:spacing w:val="5"/>
        </w:rPr>
        <w:t>20%左右；动脉血</w:t>
      </w:r>
      <w:r>
        <w:rPr>
          <w:rFonts w:ascii="SimSun" w:hAnsi="SimSun" w:eastAsia="SimSun" w:cs="SimSun"/>
          <w:sz w:val="20"/>
          <w:szCs w:val="20"/>
          <w:spacing w:val="-49"/>
        </w:rPr>
        <w:t xml:space="preserve"> </w:t>
      </w:r>
      <w:r>
        <w:rPr>
          <w:rFonts w:ascii="SimSun" w:hAnsi="SimSun" w:eastAsia="SimSun" w:cs="SimSun"/>
          <w:sz w:val="20"/>
          <w:szCs w:val="20"/>
        </w:rPr>
        <w:t>PCO</w:t>
      </w:r>
      <w:r>
        <w:rPr>
          <w:rFonts w:ascii="Calibri" w:hAnsi="Calibri" w:eastAsia="Calibri" w:cs="Calibri"/>
          <w:sz w:val="20"/>
          <w:szCs w:val="20"/>
          <w:spacing w:val="5"/>
        </w:rPr>
        <w:t>₂</w:t>
      </w:r>
      <w:r>
        <w:rPr>
          <w:rFonts w:ascii="Calibri" w:hAnsi="Calibri" w:eastAsia="Calibri" w:cs="Calibri"/>
          <w:sz w:val="20"/>
          <w:szCs w:val="20"/>
          <w:spacing w:val="43"/>
        </w:rPr>
        <w:t xml:space="preserve"> </w:t>
      </w:r>
      <w:r>
        <w:rPr>
          <w:rFonts w:ascii="SimSun" w:hAnsi="SimSun" w:eastAsia="SimSun" w:cs="SimSun"/>
          <w:sz w:val="20"/>
          <w:szCs w:val="20"/>
          <w:spacing w:val="5"/>
        </w:rPr>
        <w:t>只需升高2</w:t>
      </w:r>
      <w:r>
        <w:rPr>
          <w:rFonts w:ascii="SimSun" w:hAnsi="SimSun" w:eastAsia="SimSun" w:cs="SimSun"/>
          <w:sz w:val="20"/>
          <w:szCs w:val="20"/>
        </w:rPr>
        <w:t>mmHg</w:t>
      </w:r>
      <w:r>
        <w:rPr>
          <w:rFonts w:ascii="SimSun" w:hAnsi="SimSun" w:eastAsia="SimSun" w:cs="SimSun"/>
          <w:sz w:val="20"/>
          <w:szCs w:val="20"/>
          <w:spacing w:val="72"/>
        </w:rPr>
        <w:t xml:space="preserve"> </w:t>
      </w:r>
      <w:r>
        <w:rPr>
          <w:rFonts w:ascii="SimSun" w:hAnsi="SimSun" w:eastAsia="SimSun" w:cs="SimSun"/>
          <w:sz w:val="20"/>
          <w:szCs w:val="20"/>
          <w:spacing w:val="5"/>
        </w:rPr>
        <w:t>就</w:t>
      </w:r>
    </w:p>
    <w:p>
      <w:pPr>
        <w:spacing w:before="85" w:line="219" w:lineRule="auto"/>
        <w:rPr>
          <w:rFonts w:ascii="SimSun" w:hAnsi="SimSun" w:eastAsia="SimSun" w:cs="SimSun"/>
          <w:sz w:val="20"/>
          <w:szCs w:val="20"/>
        </w:rPr>
      </w:pPr>
      <w:r>
        <w:rPr>
          <w:rFonts w:ascii="SimSun" w:hAnsi="SimSun" w:eastAsia="SimSun" w:cs="SimSun"/>
          <w:sz w:val="20"/>
          <w:szCs w:val="20"/>
          <w:spacing w:val="-2"/>
        </w:rPr>
        <w:t>可刺激中枢化学感受器，出现肺通气增强的</w:t>
      </w:r>
    </w:p>
    <w:p>
      <w:pPr>
        <w:spacing w:before="72" w:line="219" w:lineRule="auto"/>
        <w:rPr>
          <w:rFonts w:ascii="SimSun" w:hAnsi="SimSun" w:eastAsia="SimSun" w:cs="SimSun"/>
          <w:sz w:val="20"/>
          <w:szCs w:val="20"/>
        </w:rPr>
      </w:pPr>
      <w:r>
        <w:rPr>
          <w:rFonts w:ascii="SimSun" w:hAnsi="SimSun" w:eastAsia="SimSun" w:cs="SimSun"/>
          <w:sz w:val="20"/>
          <w:szCs w:val="20"/>
          <w:spacing w:val="-2"/>
        </w:rPr>
        <w:t>反应；二是刺激外周化学感受器，冲动经窦</w:t>
      </w:r>
    </w:p>
    <w:p>
      <w:pPr>
        <w:spacing w:before="72" w:line="219" w:lineRule="auto"/>
        <w:rPr>
          <w:rFonts w:ascii="SimSun" w:hAnsi="SimSun" w:eastAsia="SimSun" w:cs="SimSun"/>
          <w:sz w:val="20"/>
          <w:szCs w:val="20"/>
        </w:rPr>
      </w:pPr>
      <w:r>
        <w:rPr>
          <w:rFonts w:ascii="SimSun" w:hAnsi="SimSun" w:eastAsia="SimSun" w:cs="SimSun"/>
          <w:sz w:val="20"/>
          <w:szCs w:val="20"/>
          <w:spacing w:val="-3"/>
        </w:rPr>
        <w:t>神经和迷走神经传入延髓，反射性地使呼吸</w:t>
      </w:r>
    </w:p>
    <w:p>
      <w:pPr>
        <w:spacing w:before="74" w:line="219" w:lineRule="auto"/>
        <w:rPr>
          <w:rFonts w:ascii="SimSun" w:hAnsi="SimSun" w:eastAsia="SimSun" w:cs="SimSun"/>
          <w:sz w:val="20"/>
          <w:szCs w:val="20"/>
        </w:rPr>
      </w:pPr>
      <w:r>
        <w:rPr>
          <w:rFonts w:ascii="SimSun" w:hAnsi="SimSun" w:eastAsia="SimSun" w:cs="SimSun"/>
          <w:sz w:val="20"/>
          <w:szCs w:val="20"/>
          <w:spacing w:val="-3"/>
        </w:rPr>
        <w:t>加深、加快，肺通气量增加。而刺激外周化</w:t>
      </w:r>
    </w:p>
    <w:p>
      <w:pPr>
        <w:spacing w:before="66" w:line="214" w:lineRule="auto"/>
        <w:rPr>
          <w:rFonts w:ascii="SimSun" w:hAnsi="SimSun" w:eastAsia="SimSun" w:cs="SimSun"/>
          <w:sz w:val="20"/>
          <w:szCs w:val="20"/>
        </w:rPr>
      </w:pPr>
      <w:r>
        <w:rPr>
          <w:rFonts w:ascii="SimSun" w:hAnsi="SimSun" w:eastAsia="SimSun" w:cs="SimSun"/>
          <w:sz w:val="20"/>
          <w:szCs w:val="20"/>
          <w:spacing w:val="4"/>
        </w:rPr>
        <w:t>学感受器，则动脉血</w:t>
      </w:r>
      <w:r>
        <w:rPr>
          <w:rFonts w:ascii="SimSun" w:hAnsi="SimSun" w:eastAsia="SimSun" w:cs="SimSun"/>
          <w:sz w:val="20"/>
          <w:szCs w:val="20"/>
        </w:rPr>
        <w:t>PCO</w:t>
      </w:r>
      <w:r>
        <w:rPr>
          <w:rFonts w:ascii="Calibri" w:hAnsi="Calibri" w:eastAsia="Calibri" w:cs="Calibri"/>
          <w:sz w:val="20"/>
          <w:szCs w:val="20"/>
          <w:spacing w:val="4"/>
        </w:rPr>
        <w:t>₂</w:t>
      </w:r>
      <w:r>
        <w:rPr>
          <w:rFonts w:ascii="Calibri" w:hAnsi="Calibri" w:eastAsia="Calibri" w:cs="Calibri"/>
          <w:sz w:val="20"/>
          <w:szCs w:val="20"/>
          <w:spacing w:val="51"/>
          <w:w w:val="101"/>
        </w:rPr>
        <w:t xml:space="preserve"> </w:t>
      </w:r>
      <w:r>
        <w:rPr>
          <w:rFonts w:ascii="SimSun" w:hAnsi="SimSun" w:eastAsia="SimSun" w:cs="SimSun"/>
          <w:sz w:val="20"/>
          <w:szCs w:val="20"/>
          <w:spacing w:val="4"/>
        </w:rPr>
        <w:t>需升高10</w:t>
      </w:r>
      <w:r>
        <w:rPr>
          <w:rFonts w:ascii="SimSun" w:hAnsi="SimSun" w:eastAsia="SimSun" w:cs="SimSun"/>
          <w:sz w:val="20"/>
          <w:szCs w:val="20"/>
        </w:rPr>
        <w:t>mmHg</w:t>
      </w:r>
      <w:r>
        <w:rPr>
          <w:rFonts w:ascii="SimSun" w:hAnsi="SimSun" w:eastAsia="SimSun" w:cs="SimSun"/>
          <w:sz w:val="20"/>
          <w:szCs w:val="20"/>
          <w:spacing w:val="4"/>
        </w:rPr>
        <w:t>。</w:t>
      </w:r>
    </w:p>
    <w:p>
      <w:pPr>
        <w:spacing w:before="85" w:line="219" w:lineRule="auto"/>
        <w:rPr>
          <w:rFonts w:ascii="SimSun" w:hAnsi="SimSun" w:eastAsia="SimSun" w:cs="SimSun"/>
          <w:sz w:val="20"/>
          <w:szCs w:val="20"/>
        </w:rPr>
      </w:pPr>
      <w:r>
        <w:rPr>
          <w:rFonts w:ascii="SimSun" w:hAnsi="SimSun" w:eastAsia="SimSun" w:cs="SimSun"/>
          <w:sz w:val="20"/>
          <w:szCs w:val="20"/>
          <w:spacing w:val="-1"/>
        </w:rPr>
        <w:t>可见，中枢化学感受器在CO</w:t>
      </w:r>
      <w:r>
        <w:rPr>
          <w:rFonts w:ascii="Calibri" w:hAnsi="Calibri" w:eastAsia="Calibri" w:cs="Calibri"/>
          <w:sz w:val="20"/>
          <w:szCs w:val="20"/>
          <w:spacing w:val="-1"/>
        </w:rPr>
        <w:t>₂</w:t>
      </w:r>
      <w:r>
        <w:rPr>
          <w:rFonts w:ascii="Calibri" w:hAnsi="Calibri" w:eastAsia="Calibri" w:cs="Calibri"/>
          <w:sz w:val="20"/>
          <w:szCs w:val="20"/>
          <w:spacing w:val="43"/>
          <w:w w:val="101"/>
        </w:rPr>
        <w:t xml:space="preserve"> </w:t>
      </w:r>
      <w:r>
        <w:rPr>
          <w:rFonts w:ascii="SimSun" w:hAnsi="SimSun" w:eastAsia="SimSun" w:cs="SimSun"/>
          <w:sz w:val="20"/>
          <w:szCs w:val="20"/>
          <w:spacing w:val="-1"/>
        </w:rPr>
        <w:t>引起的通气反</w:t>
      </w:r>
    </w:p>
    <w:p>
      <w:pPr>
        <w:spacing w:before="73" w:line="219" w:lineRule="auto"/>
        <w:rPr>
          <w:rFonts w:ascii="SimSun" w:hAnsi="SimSun" w:eastAsia="SimSun" w:cs="SimSun"/>
          <w:sz w:val="20"/>
          <w:szCs w:val="20"/>
        </w:rPr>
      </w:pPr>
      <w:r>
        <w:rPr>
          <w:rFonts w:ascii="SimSun" w:hAnsi="SimSun" w:eastAsia="SimSun" w:cs="SimSun"/>
          <w:sz w:val="20"/>
          <w:szCs w:val="20"/>
          <w:spacing w:val="8"/>
        </w:rPr>
        <w:t>应中起主要作用。但因中枢化学感受器的</w:t>
      </w:r>
    </w:p>
    <w:p>
      <w:pPr>
        <w:spacing w:before="72" w:line="219" w:lineRule="auto"/>
        <w:rPr>
          <w:rFonts w:ascii="SimSun" w:hAnsi="SimSun" w:eastAsia="SimSun" w:cs="SimSun"/>
          <w:sz w:val="20"/>
          <w:szCs w:val="20"/>
        </w:rPr>
      </w:pPr>
      <w:r>
        <w:rPr>
          <w:rFonts w:ascii="SimSun" w:hAnsi="SimSun" w:eastAsia="SimSun" w:cs="SimSun"/>
          <w:sz w:val="20"/>
          <w:szCs w:val="20"/>
          <w:spacing w:val="-3"/>
        </w:rPr>
        <w:t>反应较慢，所以当动脉血</w:t>
      </w:r>
      <w:r>
        <w:rPr>
          <w:rFonts w:ascii="SimSun" w:hAnsi="SimSun" w:eastAsia="SimSun" w:cs="SimSun"/>
          <w:sz w:val="20"/>
          <w:szCs w:val="20"/>
          <w:spacing w:val="-43"/>
        </w:rPr>
        <w:t xml:space="preserve"> </w:t>
      </w:r>
      <w:r>
        <w:rPr>
          <w:rFonts w:ascii="SimSun" w:hAnsi="SimSun" w:eastAsia="SimSun" w:cs="SimSun"/>
          <w:sz w:val="20"/>
          <w:szCs w:val="20"/>
          <w:spacing w:val="-3"/>
        </w:rPr>
        <w:t>PCO</w:t>
      </w:r>
      <w:r>
        <w:rPr>
          <w:rFonts w:ascii="Calibri" w:hAnsi="Calibri" w:eastAsia="Calibri" w:cs="Calibri"/>
          <w:sz w:val="20"/>
          <w:szCs w:val="20"/>
          <w:spacing w:val="-3"/>
        </w:rPr>
        <w:t>₂</w:t>
      </w:r>
      <w:r>
        <w:rPr>
          <w:rFonts w:ascii="Calibri" w:hAnsi="Calibri" w:eastAsia="Calibri" w:cs="Calibri"/>
          <w:sz w:val="20"/>
          <w:szCs w:val="20"/>
          <w:spacing w:val="42"/>
          <w:w w:val="101"/>
        </w:rPr>
        <w:t xml:space="preserve"> </w:t>
      </w:r>
      <w:r>
        <w:rPr>
          <w:rFonts w:ascii="SimSun" w:hAnsi="SimSun" w:eastAsia="SimSun" w:cs="SimSun"/>
          <w:sz w:val="20"/>
          <w:szCs w:val="20"/>
          <w:spacing w:val="-3"/>
        </w:rPr>
        <w:t>突然增高时，</w:t>
      </w:r>
    </w:p>
    <w:p>
      <w:pPr>
        <w:spacing w:before="74" w:line="220" w:lineRule="auto"/>
        <w:rPr>
          <w:rFonts w:ascii="SimSun" w:hAnsi="SimSun" w:eastAsia="SimSun" w:cs="SimSun"/>
          <w:sz w:val="20"/>
          <w:szCs w:val="20"/>
        </w:rPr>
      </w:pPr>
      <w:r>
        <w:rPr>
          <w:rFonts w:ascii="SimSun" w:hAnsi="SimSun" w:eastAsia="SimSun" w:cs="SimSun"/>
          <w:sz w:val="20"/>
          <w:szCs w:val="20"/>
          <w:spacing w:val="7"/>
        </w:rPr>
        <w:t>外周化学感受器在引起快速呼吸反应中可</w:t>
      </w:r>
    </w:p>
    <w:p>
      <w:pPr>
        <w:spacing w:before="71" w:line="219" w:lineRule="auto"/>
        <w:rPr>
          <w:rFonts w:ascii="SimSun" w:hAnsi="SimSun" w:eastAsia="SimSun" w:cs="SimSun"/>
          <w:sz w:val="20"/>
          <w:szCs w:val="20"/>
        </w:rPr>
      </w:pPr>
      <w:r>
        <w:rPr>
          <w:rFonts w:ascii="SimSun" w:hAnsi="SimSun" w:eastAsia="SimSun" w:cs="SimSun"/>
          <w:sz w:val="20"/>
          <w:szCs w:val="20"/>
          <w:spacing w:val="8"/>
        </w:rPr>
        <w:t>起重要作用。另外，当中枢化学感受器对</w:t>
      </w:r>
    </w:p>
    <w:p>
      <w:pPr>
        <w:spacing w:before="72" w:line="219" w:lineRule="auto"/>
        <w:rPr>
          <w:rFonts w:ascii="SimSun" w:hAnsi="SimSun" w:eastAsia="SimSun" w:cs="SimSun"/>
          <w:sz w:val="20"/>
          <w:szCs w:val="20"/>
        </w:rPr>
      </w:pPr>
      <w:r>
        <w:rPr>
          <w:rFonts w:ascii="SimSun" w:hAnsi="SimSun" w:eastAsia="SimSun" w:cs="SimSun"/>
          <w:sz w:val="20"/>
          <w:szCs w:val="20"/>
        </w:rPr>
        <w:t>CO</w:t>
      </w:r>
      <w:r>
        <w:rPr>
          <w:rFonts w:ascii="Calibri" w:hAnsi="Calibri" w:eastAsia="Calibri" w:cs="Calibri"/>
          <w:sz w:val="20"/>
          <w:szCs w:val="20"/>
          <w:spacing w:val="1"/>
        </w:rPr>
        <w:t>₂</w:t>
      </w:r>
      <w:r>
        <w:rPr>
          <w:rFonts w:ascii="Calibri" w:hAnsi="Calibri" w:eastAsia="Calibri" w:cs="Calibri"/>
          <w:sz w:val="20"/>
          <w:szCs w:val="20"/>
          <w:spacing w:val="9"/>
        </w:rPr>
        <w:t xml:space="preserve"> </w:t>
      </w:r>
      <w:r>
        <w:rPr>
          <w:rFonts w:ascii="SimSun" w:hAnsi="SimSun" w:eastAsia="SimSun" w:cs="SimSun"/>
          <w:sz w:val="20"/>
          <w:szCs w:val="20"/>
          <w:spacing w:val="1"/>
        </w:rPr>
        <w:t>的敏感性降低或产生适应后，外周化学</w:t>
      </w:r>
    </w:p>
    <w:p>
      <w:pPr>
        <w:spacing w:before="73" w:line="219" w:lineRule="auto"/>
        <w:rPr>
          <w:rFonts w:ascii="SimSun" w:hAnsi="SimSun" w:eastAsia="SimSun" w:cs="SimSun"/>
          <w:sz w:val="20"/>
          <w:szCs w:val="20"/>
        </w:rPr>
      </w:pPr>
      <w:r>
        <w:rPr>
          <w:rFonts w:ascii="SimSun" w:hAnsi="SimSun" w:eastAsia="SimSun" w:cs="SimSun"/>
          <w:sz w:val="20"/>
          <w:szCs w:val="20"/>
          <w:spacing w:val="-1"/>
        </w:rPr>
        <w:t>感受器的调节作用就显得很重要。</w:t>
      </w:r>
    </w:p>
    <w:p>
      <w:pPr>
        <w:ind w:left="429"/>
        <w:spacing w:before="202" w:line="311" w:lineRule="exact"/>
        <w:rPr>
          <w:rFonts w:ascii="SimSun" w:hAnsi="SimSun" w:eastAsia="SimSun" w:cs="SimSun"/>
          <w:sz w:val="20"/>
          <w:szCs w:val="20"/>
        </w:rPr>
      </w:pPr>
      <w:r>
        <w:rPr>
          <w:rFonts w:ascii="SimSun" w:hAnsi="SimSun" w:eastAsia="SimSun" w:cs="SimSun"/>
          <w:sz w:val="20"/>
          <w:szCs w:val="20"/>
          <w:spacing w:val="-4"/>
          <w:position w:val="8"/>
        </w:rPr>
        <w:t>在心力衰竭或脑干损伤的患者，常可出</w:t>
      </w:r>
    </w:p>
    <w:p>
      <w:pPr>
        <w:spacing w:line="219" w:lineRule="auto"/>
        <w:rPr>
          <w:rFonts w:ascii="SimSun" w:hAnsi="SimSun" w:eastAsia="SimSun" w:cs="SimSun"/>
          <w:sz w:val="20"/>
          <w:szCs w:val="20"/>
        </w:rPr>
      </w:pPr>
      <w:r>
        <w:rPr>
          <w:rFonts w:ascii="SimSun" w:hAnsi="SimSun" w:eastAsia="SimSun" w:cs="SimSun"/>
          <w:sz w:val="20"/>
          <w:szCs w:val="20"/>
          <w:spacing w:val="-3"/>
        </w:rPr>
        <w:t>现呼吸运动增强和减弱交替的现象，每个周</w:t>
      </w:r>
    </w:p>
    <w:p>
      <w:pPr>
        <w:spacing w:before="102" w:line="184" w:lineRule="auto"/>
        <w:rPr>
          <w:rFonts w:ascii="SimSun" w:hAnsi="SimSun" w:eastAsia="SimSun" w:cs="SimSun"/>
          <w:sz w:val="20"/>
          <w:szCs w:val="20"/>
        </w:rPr>
      </w:pPr>
      <w:r>
        <w:rPr>
          <w:rFonts w:ascii="SimSun" w:hAnsi="SimSun" w:eastAsia="SimSun" w:cs="SimSun"/>
          <w:sz w:val="20"/>
          <w:szCs w:val="20"/>
          <w:spacing w:val="13"/>
        </w:rPr>
        <w:t>期45秒至3分钟。其产生机制可能是肺泡</w:t>
      </w:r>
    </w:p>
    <w:p>
      <w:pPr>
        <w:sectPr>
          <w:type w:val="continuous"/>
          <w:pgSz w:w="11280" w:h="15940"/>
          <w:pgMar w:top="400" w:right="449" w:bottom="400" w:left="1050" w:header="0" w:footer="0" w:gutter="0"/>
          <w:cols w:equalWidth="0" w:num="2">
            <w:col w:w="4810" w:space="100"/>
            <w:col w:w="4871" w:space="0"/>
          </w:cols>
        </w:sectPr>
        <w:rPr/>
      </w:pPr>
    </w:p>
    <w:p>
      <w:pPr>
        <w:ind w:left="29" w:right="1080"/>
        <w:spacing w:before="110" w:line="261" w:lineRule="auto"/>
        <w:rPr>
          <w:rFonts w:ascii="SimSun" w:hAnsi="SimSun" w:eastAsia="SimSun" w:cs="SimSun"/>
          <w:sz w:val="20"/>
          <w:szCs w:val="20"/>
        </w:rPr>
      </w:pPr>
      <w:r>
        <w:rPr>
          <w:rFonts w:ascii="SimSun" w:hAnsi="SimSun" w:eastAsia="SimSun" w:cs="SimSun"/>
          <w:sz w:val="20"/>
          <w:szCs w:val="20"/>
          <w:spacing w:val="3"/>
        </w:rPr>
        <w:t>气与化学感受器处的</w:t>
      </w:r>
      <w:r>
        <w:rPr>
          <w:rFonts w:ascii="SimSun" w:hAnsi="SimSun" w:eastAsia="SimSun" w:cs="SimSun"/>
          <w:sz w:val="20"/>
          <w:szCs w:val="20"/>
        </w:rPr>
        <w:t>PCO</w:t>
      </w:r>
      <w:r>
        <w:rPr>
          <w:rFonts w:ascii="Calibri" w:hAnsi="Calibri" w:eastAsia="Calibri" w:cs="Calibri"/>
          <w:sz w:val="20"/>
          <w:szCs w:val="20"/>
          <w:spacing w:val="3"/>
        </w:rPr>
        <w:t>₂</w:t>
      </w:r>
      <w:r>
        <w:rPr>
          <w:rFonts w:ascii="Calibri" w:hAnsi="Calibri" w:eastAsia="Calibri" w:cs="Calibri"/>
          <w:sz w:val="20"/>
          <w:szCs w:val="20"/>
          <w:spacing w:val="42"/>
          <w:w w:val="101"/>
        </w:rPr>
        <w:t xml:space="preserve"> </w:t>
      </w:r>
      <w:r>
        <w:rPr>
          <w:rFonts w:ascii="SimSun" w:hAnsi="SimSun" w:eastAsia="SimSun" w:cs="SimSun"/>
          <w:sz w:val="20"/>
          <w:szCs w:val="20"/>
          <w:spacing w:val="3"/>
        </w:rPr>
        <w:t>存在时间差和反馈增益过强。这种病理性的周</w:t>
      </w:r>
      <w:r>
        <w:rPr>
          <w:rFonts w:ascii="SimSun" w:hAnsi="SimSun" w:eastAsia="SimSun" w:cs="SimSun"/>
          <w:sz w:val="20"/>
          <w:szCs w:val="20"/>
          <w:spacing w:val="2"/>
        </w:rPr>
        <w:t>期性呼吸运动称为陈-施呼</w:t>
      </w:r>
      <w:r>
        <w:rPr>
          <w:rFonts w:ascii="SimSun" w:hAnsi="SimSun" w:eastAsia="SimSun" w:cs="SimSun"/>
          <w:sz w:val="20"/>
          <w:szCs w:val="20"/>
        </w:rPr>
        <w:t xml:space="preserve"> </w:t>
      </w:r>
      <w:r>
        <w:rPr>
          <w:rFonts w:ascii="SimSun" w:hAnsi="SimSun" w:eastAsia="SimSun" w:cs="SimSun"/>
          <w:sz w:val="20"/>
          <w:szCs w:val="20"/>
          <w:spacing w:val="-10"/>
        </w:rPr>
        <w:t>吸(</w:t>
      </w:r>
      <w:r>
        <w:rPr>
          <w:rFonts w:ascii="SimSun" w:hAnsi="SimSun" w:eastAsia="SimSun" w:cs="SimSun"/>
          <w:sz w:val="20"/>
          <w:szCs w:val="20"/>
          <w:spacing w:val="-9"/>
        </w:rPr>
        <w:t>Cheyne</w:t>
      </w:r>
      <w:r>
        <w:rPr>
          <w:rFonts w:ascii="SimSun" w:hAnsi="SimSun" w:eastAsia="SimSun" w:cs="SimSun"/>
          <w:sz w:val="20"/>
          <w:szCs w:val="20"/>
          <w:spacing w:val="-10"/>
        </w:rPr>
        <w:t>-</w:t>
      </w:r>
      <w:r>
        <w:rPr>
          <w:rFonts w:ascii="SimSun" w:hAnsi="SimSun" w:eastAsia="SimSun" w:cs="SimSun"/>
          <w:sz w:val="20"/>
          <w:szCs w:val="20"/>
          <w:spacing w:val="-9"/>
        </w:rPr>
        <w:t>Stokes</w:t>
      </w:r>
      <w:r>
        <w:rPr>
          <w:rFonts w:ascii="SimSun" w:hAnsi="SimSun" w:eastAsia="SimSun" w:cs="SimSun"/>
          <w:sz w:val="20"/>
          <w:szCs w:val="20"/>
          <w:spacing w:val="-7"/>
        </w:rPr>
        <w:t xml:space="preserve"> </w:t>
      </w:r>
      <w:r>
        <w:rPr>
          <w:rFonts w:ascii="SimSun" w:hAnsi="SimSun" w:eastAsia="SimSun" w:cs="SimSun"/>
          <w:sz w:val="20"/>
          <w:szCs w:val="20"/>
          <w:spacing w:val="-9"/>
        </w:rPr>
        <w:t>breathing</w:t>
      </w:r>
      <w:r>
        <w:rPr>
          <w:rFonts w:ascii="SimSun" w:hAnsi="SimSun" w:eastAsia="SimSun" w:cs="SimSun"/>
          <w:sz w:val="20"/>
          <w:szCs w:val="20"/>
          <w:spacing w:val="-10"/>
        </w:rPr>
        <w:t>)。</w:t>
      </w:r>
      <w:r>
        <w:rPr>
          <w:rFonts w:ascii="SimSun" w:hAnsi="SimSun" w:eastAsia="SimSun" w:cs="SimSun"/>
          <w:sz w:val="20"/>
          <w:szCs w:val="20"/>
          <w:spacing w:val="-51"/>
        </w:rPr>
        <w:t xml:space="preserve"> </w:t>
      </w:r>
      <w:r>
        <w:rPr>
          <w:rFonts w:ascii="SimSun" w:hAnsi="SimSun" w:eastAsia="SimSun" w:cs="SimSun"/>
          <w:sz w:val="20"/>
          <w:szCs w:val="20"/>
          <w:spacing w:val="-10"/>
        </w:rPr>
        <w:t>陈-施呼吸也偶见于正常人熟睡时、新生儿和老年人。</w:t>
      </w:r>
    </w:p>
    <w:p>
      <w:pPr>
        <w:ind w:left="29" w:right="1042" w:firstLine="400"/>
        <w:spacing w:before="71" w:line="283" w:lineRule="auto"/>
        <w:rPr>
          <w:rFonts w:ascii="SimSun" w:hAnsi="SimSun" w:eastAsia="SimSun" w:cs="SimSun"/>
          <w:sz w:val="20"/>
          <w:szCs w:val="20"/>
        </w:rPr>
      </w:pPr>
      <w:r>
        <w:rPr>
          <w:rFonts w:ascii="SimSun" w:hAnsi="SimSun" w:eastAsia="SimSun" w:cs="SimSun"/>
          <w:sz w:val="20"/>
          <w:szCs w:val="20"/>
          <w:spacing w:val="-3"/>
        </w:rPr>
        <w:t>(2)H*</w:t>
      </w:r>
      <w:r>
        <w:rPr>
          <w:rFonts w:ascii="SimSun" w:hAnsi="SimSun" w:eastAsia="SimSun" w:cs="SimSun"/>
          <w:sz w:val="20"/>
          <w:szCs w:val="20"/>
          <w:spacing w:val="44"/>
        </w:rPr>
        <w:t xml:space="preserve"> </w:t>
      </w:r>
      <w:r>
        <w:rPr>
          <w:rFonts w:ascii="SimSun" w:hAnsi="SimSun" w:eastAsia="SimSun" w:cs="SimSun"/>
          <w:sz w:val="20"/>
          <w:szCs w:val="20"/>
          <w:spacing w:val="-3"/>
        </w:rPr>
        <w:t>浓度：当动脉血的H*浓度升高(如呼吸性或代谢性酸中毒)时，可导致呼吸运动加深加快，</w:t>
      </w:r>
      <w:r>
        <w:rPr>
          <w:rFonts w:ascii="SimSun" w:hAnsi="SimSun" w:eastAsia="SimSun" w:cs="SimSun"/>
          <w:sz w:val="20"/>
          <w:szCs w:val="20"/>
        </w:rPr>
        <w:t xml:space="preserve"> </w:t>
      </w:r>
      <w:r>
        <w:rPr>
          <w:rFonts w:ascii="SimSun" w:hAnsi="SimSun" w:eastAsia="SimSun" w:cs="SimSun"/>
          <w:sz w:val="20"/>
          <w:szCs w:val="20"/>
          <w:spacing w:val="-3"/>
        </w:rPr>
        <w:t>肺通气量增加；相反，当H*浓度降低(如呼吸性或代谢性碱中毒)时，呼吸运动受到抑制，肺通气量减</w:t>
      </w:r>
      <w:r>
        <w:rPr>
          <w:rFonts w:ascii="SimSun" w:hAnsi="SimSun" w:eastAsia="SimSun" w:cs="SimSun"/>
          <w:sz w:val="20"/>
          <w:szCs w:val="20"/>
          <w:spacing w:val="9"/>
        </w:rPr>
        <w:t xml:space="preserve"> </w:t>
      </w:r>
      <w:r>
        <w:rPr>
          <w:rFonts w:ascii="SimSun" w:hAnsi="SimSun" w:eastAsia="SimSun" w:cs="SimSun"/>
          <w:sz w:val="20"/>
          <w:szCs w:val="20"/>
          <w:spacing w:val="4"/>
        </w:rPr>
        <w:t>少(图5-22)。</w:t>
      </w:r>
      <w:r>
        <w:rPr>
          <w:rFonts w:ascii="SimSun" w:hAnsi="SimSun" w:eastAsia="SimSun" w:cs="SimSun"/>
          <w:sz w:val="20"/>
          <w:szCs w:val="20"/>
          <w:spacing w:val="-45"/>
        </w:rPr>
        <w:t xml:space="preserve"> </w:t>
      </w:r>
      <w:r>
        <w:rPr>
          <w:rFonts w:ascii="SimSun" w:hAnsi="SimSun" w:eastAsia="SimSun" w:cs="SimSun"/>
          <w:sz w:val="20"/>
          <w:szCs w:val="20"/>
          <w:spacing w:val="4"/>
        </w:rPr>
        <w:t>H*对呼吸的调节也是通过外周化学感受器和中枢化学感受器实现的。中枢化学</w:t>
      </w:r>
      <w:r>
        <w:rPr>
          <w:rFonts w:ascii="SimSun" w:hAnsi="SimSun" w:eastAsia="SimSun" w:cs="SimSun"/>
          <w:sz w:val="20"/>
          <w:szCs w:val="20"/>
          <w:spacing w:val="3"/>
        </w:rPr>
        <w:t>感受</w:t>
      </w:r>
      <w:r>
        <w:rPr>
          <w:rFonts w:ascii="SimSun" w:hAnsi="SimSun" w:eastAsia="SimSun" w:cs="SimSun"/>
          <w:sz w:val="20"/>
          <w:szCs w:val="20"/>
        </w:rPr>
        <w:t xml:space="preserve"> </w:t>
      </w:r>
      <w:r>
        <w:rPr>
          <w:rFonts w:ascii="SimSun" w:hAnsi="SimSun" w:eastAsia="SimSun" w:cs="SimSun"/>
          <w:sz w:val="20"/>
          <w:szCs w:val="20"/>
          <w:spacing w:val="1"/>
        </w:rPr>
        <w:t>器对</w:t>
      </w:r>
      <w:r>
        <w:rPr>
          <w:rFonts w:ascii="SimSun" w:hAnsi="SimSun" w:eastAsia="SimSun" w:cs="SimSun"/>
          <w:sz w:val="20"/>
          <w:szCs w:val="20"/>
          <w:spacing w:val="-53"/>
        </w:rPr>
        <w:t xml:space="preserve"> </w:t>
      </w:r>
      <w:r>
        <w:rPr>
          <w:rFonts w:ascii="SimSun" w:hAnsi="SimSun" w:eastAsia="SimSun" w:cs="SimSun"/>
          <w:sz w:val="20"/>
          <w:szCs w:val="20"/>
          <w:spacing w:val="1"/>
        </w:rPr>
        <w:t>H*</w:t>
      </w:r>
      <w:r>
        <w:rPr>
          <w:rFonts w:ascii="SimSun" w:hAnsi="SimSun" w:eastAsia="SimSun" w:cs="SimSun"/>
          <w:sz w:val="20"/>
          <w:szCs w:val="20"/>
          <w:spacing w:val="-47"/>
        </w:rPr>
        <w:t xml:space="preserve"> </w:t>
      </w:r>
      <w:r>
        <w:rPr>
          <w:rFonts w:ascii="SimSun" w:hAnsi="SimSun" w:eastAsia="SimSun" w:cs="SimSun"/>
          <w:sz w:val="20"/>
          <w:szCs w:val="20"/>
          <w:spacing w:val="1"/>
        </w:rPr>
        <w:t>的敏感性较外周化学感受器高，约为后者的25倍。但H*</w:t>
      </w:r>
      <w:r>
        <w:rPr>
          <w:rFonts w:ascii="SimSun" w:hAnsi="SimSun" w:eastAsia="SimSun" w:cs="SimSun"/>
          <w:sz w:val="20"/>
          <w:szCs w:val="20"/>
          <w:spacing w:val="-57"/>
        </w:rPr>
        <w:t xml:space="preserve"> </w:t>
      </w:r>
      <w:r>
        <w:rPr>
          <w:rFonts w:ascii="SimSun" w:hAnsi="SimSun" w:eastAsia="SimSun" w:cs="SimSun"/>
          <w:sz w:val="20"/>
          <w:szCs w:val="20"/>
          <w:spacing w:val="1"/>
        </w:rPr>
        <w:t>通过血-脑屏障的速度较慢</w:t>
      </w:r>
      <w:r>
        <w:rPr>
          <w:rFonts w:ascii="SimSun" w:hAnsi="SimSun" w:eastAsia="SimSun" w:cs="SimSun"/>
          <w:sz w:val="20"/>
          <w:szCs w:val="20"/>
        </w:rPr>
        <w:t>，限制了</w:t>
      </w:r>
      <w:r>
        <w:rPr>
          <w:rFonts w:ascii="SimSun" w:hAnsi="SimSun" w:eastAsia="SimSun" w:cs="SimSun"/>
          <w:sz w:val="20"/>
          <w:szCs w:val="20"/>
        </w:rPr>
        <w:t xml:space="preserve"> </w:t>
      </w:r>
      <w:r>
        <w:rPr>
          <w:rFonts w:ascii="SimSun" w:hAnsi="SimSun" w:eastAsia="SimSun" w:cs="SimSun"/>
          <w:sz w:val="20"/>
          <w:szCs w:val="20"/>
          <w:spacing w:val="1"/>
        </w:rPr>
        <w:t>它对中枢化学感受器的作用。因此，血液中的H*</w:t>
      </w:r>
      <w:r>
        <w:rPr>
          <w:rFonts w:ascii="SimSun" w:hAnsi="SimSun" w:eastAsia="SimSun" w:cs="SimSun"/>
          <w:sz w:val="20"/>
          <w:szCs w:val="20"/>
          <w:spacing w:val="-57"/>
        </w:rPr>
        <w:t xml:space="preserve"> </w:t>
      </w:r>
      <w:r>
        <w:rPr>
          <w:rFonts w:ascii="SimSun" w:hAnsi="SimSun" w:eastAsia="SimSun" w:cs="SimSun"/>
          <w:sz w:val="20"/>
          <w:szCs w:val="20"/>
          <w:spacing w:val="1"/>
        </w:rPr>
        <w:t>主要通</w:t>
      </w:r>
      <w:r>
        <w:rPr>
          <w:rFonts w:ascii="SimSun" w:hAnsi="SimSun" w:eastAsia="SimSun" w:cs="SimSun"/>
          <w:sz w:val="20"/>
          <w:szCs w:val="20"/>
        </w:rPr>
        <w:t>过刺激外周化学感受器而起作用，而脑脊液</w:t>
      </w:r>
      <w:r>
        <w:rPr>
          <w:rFonts w:ascii="SimSun" w:hAnsi="SimSun" w:eastAsia="SimSun" w:cs="SimSun"/>
          <w:sz w:val="20"/>
          <w:szCs w:val="20"/>
        </w:rPr>
        <w:t xml:space="preserve"> </w:t>
      </w:r>
      <w:r>
        <w:rPr>
          <w:rFonts w:ascii="SimSun" w:hAnsi="SimSun" w:eastAsia="SimSun" w:cs="SimSun"/>
          <w:sz w:val="20"/>
          <w:szCs w:val="20"/>
          <w:spacing w:val="3"/>
        </w:rPr>
        <w:t>中的H*才是中枢化学感受器最有效的刺激物。</w:t>
      </w:r>
    </w:p>
    <w:p>
      <w:pPr>
        <w:ind w:left="29" w:right="1064" w:firstLine="400"/>
        <w:spacing w:before="101" w:line="285" w:lineRule="auto"/>
        <w:rPr>
          <w:rFonts w:ascii="SimSun" w:hAnsi="SimSun" w:eastAsia="SimSun" w:cs="SimSun"/>
          <w:sz w:val="20"/>
          <w:szCs w:val="20"/>
        </w:rPr>
      </w:pPr>
      <w:r>
        <w:rPr>
          <w:rFonts w:ascii="SimSun" w:hAnsi="SimSun" w:eastAsia="SimSun" w:cs="SimSun"/>
          <w:sz w:val="20"/>
          <w:szCs w:val="20"/>
          <w:spacing w:val="-1"/>
        </w:rPr>
        <w:t>(3)O</w:t>
      </w:r>
      <w:r>
        <w:rPr>
          <w:rFonts w:ascii="Calibri" w:hAnsi="Calibri" w:eastAsia="Calibri" w:cs="Calibri"/>
          <w:sz w:val="20"/>
          <w:szCs w:val="20"/>
          <w:spacing w:val="-1"/>
        </w:rPr>
        <w:t>₂</w:t>
      </w:r>
      <w:r>
        <w:rPr>
          <w:rFonts w:ascii="Calibri" w:hAnsi="Calibri" w:eastAsia="Calibri" w:cs="Calibri"/>
          <w:sz w:val="20"/>
          <w:szCs w:val="20"/>
          <w:spacing w:val="10"/>
        </w:rPr>
        <w:t xml:space="preserve">   </w:t>
      </w:r>
      <w:r>
        <w:rPr>
          <w:rFonts w:ascii="SimSun" w:hAnsi="SimSun" w:eastAsia="SimSun" w:cs="SimSun"/>
          <w:sz w:val="20"/>
          <w:szCs w:val="20"/>
          <w:spacing w:val="-1"/>
        </w:rPr>
        <w:t>水平：当吸入气PO</w:t>
      </w:r>
      <w:r>
        <w:rPr>
          <w:rFonts w:ascii="Calibri" w:hAnsi="Calibri" w:eastAsia="Calibri" w:cs="Calibri"/>
          <w:sz w:val="20"/>
          <w:szCs w:val="20"/>
          <w:spacing w:val="-1"/>
        </w:rPr>
        <w:t>₂</w:t>
      </w:r>
      <w:r>
        <w:rPr>
          <w:rFonts w:ascii="Calibri" w:hAnsi="Calibri" w:eastAsia="Calibri" w:cs="Calibri"/>
          <w:sz w:val="20"/>
          <w:szCs w:val="20"/>
          <w:spacing w:val="22"/>
        </w:rPr>
        <w:t xml:space="preserve"> </w:t>
      </w:r>
      <w:r>
        <w:rPr>
          <w:rFonts w:ascii="SimSun" w:hAnsi="SimSun" w:eastAsia="SimSun" w:cs="SimSun"/>
          <w:sz w:val="20"/>
          <w:szCs w:val="20"/>
          <w:spacing w:val="-1"/>
        </w:rPr>
        <w:t>降低(如初上高原)以及肺通气</w:t>
      </w:r>
      <w:r>
        <w:rPr>
          <w:rFonts w:ascii="SimSun" w:hAnsi="SimSun" w:eastAsia="SimSun" w:cs="SimSun"/>
          <w:sz w:val="20"/>
          <w:szCs w:val="20"/>
          <w:spacing w:val="-2"/>
        </w:rPr>
        <w:t>或肺换气功能障碍时，动脉血液中</w:t>
      </w:r>
      <w:r>
        <w:rPr>
          <w:rFonts w:ascii="SimSun" w:hAnsi="SimSun" w:eastAsia="SimSun" w:cs="SimSun"/>
          <w:sz w:val="20"/>
          <w:szCs w:val="20"/>
          <w:spacing w:val="-1"/>
        </w:rPr>
        <w:t>PO</w:t>
      </w:r>
      <w:r>
        <w:rPr>
          <w:rFonts w:ascii="Calibri" w:hAnsi="Calibri" w:eastAsia="Calibri" w:cs="Calibri"/>
          <w:sz w:val="20"/>
          <w:szCs w:val="20"/>
          <w:spacing w:val="-2"/>
        </w:rPr>
        <w:t>₂</w:t>
      </w:r>
      <w:r>
        <w:rPr>
          <w:rFonts w:ascii="Calibri" w:hAnsi="Calibri" w:eastAsia="Calibri" w:cs="Calibri"/>
          <w:sz w:val="20"/>
          <w:szCs w:val="20"/>
        </w:rPr>
        <w:t xml:space="preserve">   </w:t>
      </w:r>
      <w:r>
        <w:rPr>
          <w:rFonts w:ascii="SimSun" w:hAnsi="SimSun" w:eastAsia="SimSun" w:cs="SimSun"/>
          <w:sz w:val="20"/>
          <w:szCs w:val="20"/>
          <w:spacing w:val="-3"/>
        </w:rPr>
        <w:t>将下降，反射性使呼吸运动加深加快，肺通气量增加；反之，则肺通气量减少(图5-22)。通常在动脉</w:t>
      </w:r>
      <w:r>
        <w:rPr>
          <w:rFonts w:ascii="SimSun" w:hAnsi="SimSun" w:eastAsia="SimSun" w:cs="SimSun"/>
          <w:sz w:val="20"/>
          <w:szCs w:val="20"/>
          <w:spacing w:val="8"/>
        </w:rPr>
        <w:t xml:space="preserve"> </w:t>
      </w:r>
      <w:r>
        <w:rPr>
          <w:rFonts w:ascii="SimSun" w:hAnsi="SimSun" w:eastAsia="SimSun" w:cs="SimSun"/>
          <w:sz w:val="20"/>
          <w:szCs w:val="20"/>
          <w:spacing w:val="1"/>
        </w:rPr>
        <w:t>血</w:t>
      </w:r>
      <w:r>
        <w:rPr>
          <w:rFonts w:ascii="SimSun" w:hAnsi="SimSun" w:eastAsia="SimSun" w:cs="SimSun"/>
          <w:sz w:val="20"/>
          <w:szCs w:val="20"/>
        </w:rPr>
        <w:t>PO</w:t>
      </w:r>
      <w:r>
        <w:rPr>
          <w:rFonts w:ascii="Calibri" w:hAnsi="Calibri" w:eastAsia="Calibri" w:cs="Calibri"/>
          <w:sz w:val="20"/>
          <w:szCs w:val="20"/>
          <w:spacing w:val="1"/>
        </w:rPr>
        <w:t>₂</w:t>
      </w:r>
      <w:r>
        <w:rPr>
          <w:rFonts w:ascii="Calibri" w:hAnsi="Calibri" w:eastAsia="Calibri" w:cs="Calibri"/>
          <w:sz w:val="20"/>
          <w:szCs w:val="20"/>
          <w:spacing w:val="22"/>
        </w:rPr>
        <w:t xml:space="preserve"> </w:t>
      </w:r>
      <w:r>
        <w:rPr>
          <w:rFonts w:ascii="SimSun" w:hAnsi="SimSun" w:eastAsia="SimSun" w:cs="SimSun"/>
          <w:sz w:val="20"/>
          <w:szCs w:val="20"/>
          <w:spacing w:val="1"/>
        </w:rPr>
        <w:t>下降到80</w:t>
      </w:r>
      <w:r>
        <w:rPr>
          <w:rFonts w:ascii="SimSun" w:hAnsi="SimSun" w:eastAsia="SimSun" w:cs="SimSun"/>
          <w:sz w:val="20"/>
          <w:szCs w:val="20"/>
        </w:rPr>
        <w:t>mmHg</w:t>
      </w:r>
      <w:r>
        <w:rPr>
          <w:rFonts w:ascii="SimSun" w:hAnsi="SimSun" w:eastAsia="SimSun" w:cs="SimSun"/>
          <w:sz w:val="20"/>
          <w:szCs w:val="20"/>
          <w:spacing w:val="62"/>
        </w:rPr>
        <w:t xml:space="preserve"> </w:t>
      </w:r>
      <w:r>
        <w:rPr>
          <w:rFonts w:ascii="SimSun" w:hAnsi="SimSun" w:eastAsia="SimSun" w:cs="SimSun"/>
          <w:sz w:val="20"/>
          <w:szCs w:val="20"/>
          <w:spacing w:val="1"/>
        </w:rPr>
        <w:t>以下时，肺通气量才出现可觉察到的增加。可见，动脉血</w:t>
      </w:r>
      <w:r>
        <w:rPr>
          <w:rFonts w:ascii="SimSun" w:hAnsi="SimSun" w:eastAsia="SimSun" w:cs="SimSun"/>
          <w:sz w:val="20"/>
          <w:szCs w:val="20"/>
        </w:rPr>
        <w:t>PO</w:t>
      </w:r>
      <w:r>
        <w:rPr>
          <w:rFonts w:ascii="Calibri" w:hAnsi="Calibri" w:eastAsia="Calibri" w:cs="Calibri"/>
          <w:sz w:val="20"/>
          <w:szCs w:val="20"/>
          <w:spacing w:val="1"/>
        </w:rPr>
        <w:t>₂</w:t>
      </w:r>
      <w:r>
        <w:rPr>
          <w:rFonts w:ascii="Calibri" w:hAnsi="Calibri" w:eastAsia="Calibri" w:cs="Calibri"/>
          <w:sz w:val="20"/>
          <w:szCs w:val="20"/>
          <w:spacing w:val="22"/>
          <w:w w:val="101"/>
        </w:rPr>
        <w:t xml:space="preserve"> </w:t>
      </w:r>
      <w:r>
        <w:rPr>
          <w:rFonts w:ascii="SimSun" w:hAnsi="SimSun" w:eastAsia="SimSun" w:cs="SimSun"/>
          <w:sz w:val="20"/>
          <w:szCs w:val="20"/>
          <w:spacing w:val="1"/>
        </w:rPr>
        <w:t>的改变对</w:t>
      </w:r>
      <w:r>
        <w:rPr>
          <w:rFonts w:ascii="SimSun" w:hAnsi="SimSun" w:eastAsia="SimSun" w:cs="SimSun"/>
          <w:sz w:val="20"/>
          <w:szCs w:val="20"/>
        </w:rPr>
        <w:t>正常呼</w:t>
      </w:r>
      <w:r>
        <w:rPr>
          <w:rFonts w:ascii="SimSun" w:hAnsi="SimSun" w:eastAsia="SimSun" w:cs="SimSun"/>
          <w:sz w:val="20"/>
          <w:szCs w:val="20"/>
        </w:rPr>
        <w:t xml:space="preserve"> </w:t>
      </w:r>
      <w:r>
        <w:rPr>
          <w:rFonts w:ascii="SimSun" w:hAnsi="SimSun" w:eastAsia="SimSun" w:cs="SimSun"/>
          <w:sz w:val="20"/>
          <w:szCs w:val="20"/>
          <w:spacing w:val="-5"/>
        </w:rPr>
        <w:t>吸运动的调节作用不大，仅在机体严重缺</w:t>
      </w:r>
      <w:r>
        <w:rPr>
          <w:rFonts w:ascii="SimSun" w:hAnsi="SimSun" w:eastAsia="SimSun" w:cs="SimSun"/>
          <w:sz w:val="20"/>
          <w:szCs w:val="20"/>
          <w:spacing w:val="-48"/>
        </w:rPr>
        <w:t xml:space="preserve"> </w:t>
      </w:r>
      <w:r>
        <w:rPr>
          <w:rFonts w:ascii="SimSun" w:hAnsi="SimSun" w:eastAsia="SimSun" w:cs="SimSun"/>
          <w:sz w:val="20"/>
          <w:szCs w:val="20"/>
          <w:spacing w:val="-5"/>
        </w:rPr>
        <w:t>O</w:t>
      </w:r>
      <w:r>
        <w:rPr>
          <w:rFonts w:ascii="Calibri" w:hAnsi="Calibri" w:eastAsia="Calibri" w:cs="Calibri"/>
          <w:sz w:val="20"/>
          <w:szCs w:val="20"/>
          <w:spacing w:val="-5"/>
        </w:rPr>
        <w:t>₂</w:t>
      </w:r>
      <w:r>
        <w:rPr>
          <w:rFonts w:ascii="Calibri" w:hAnsi="Calibri" w:eastAsia="Calibri" w:cs="Calibri"/>
          <w:sz w:val="20"/>
          <w:szCs w:val="20"/>
          <w:spacing w:val="14"/>
          <w:w w:val="101"/>
        </w:rPr>
        <w:t xml:space="preserve"> </w:t>
      </w:r>
      <w:r>
        <w:rPr>
          <w:rFonts w:ascii="SimSun" w:hAnsi="SimSun" w:eastAsia="SimSun" w:cs="SimSun"/>
          <w:sz w:val="20"/>
          <w:szCs w:val="20"/>
          <w:spacing w:val="-5"/>
        </w:rPr>
        <w:t>时才有重要意义。此外，在严重肺气肿、肺心病患者</w:t>
      </w:r>
      <w:r>
        <w:rPr>
          <w:rFonts w:ascii="SimSun" w:hAnsi="SimSun" w:eastAsia="SimSun" w:cs="SimSun"/>
          <w:sz w:val="20"/>
          <w:szCs w:val="20"/>
          <w:spacing w:val="-6"/>
        </w:rPr>
        <w:t>，由</w:t>
      </w:r>
      <w:r>
        <w:rPr>
          <w:rFonts w:ascii="SimSun" w:hAnsi="SimSun" w:eastAsia="SimSun" w:cs="SimSun"/>
          <w:sz w:val="20"/>
          <w:szCs w:val="20"/>
        </w:rPr>
        <w:t xml:space="preserve"> </w:t>
      </w:r>
      <w:r>
        <w:rPr>
          <w:rFonts w:ascii="SimSun" w:hAnsi="SimSun" w:eastAsia="SimSun" w:cs="SimSun"/>
          <w:sz w:val="20"/>
          <w:szCs w:val="20"/>
          <w:spacing w:val="-1"/>
        </w:rPr>
        <w:t>于肺换气功能障碍，导致机体慢性缺O</w:t>
      </w:r>
      <w:r>
        <w:rPr>
          <w:rFonts w:ascii="Calibri" w:hAnsi="Calibri" w:eastAsia="Calibri" w:cs="Calibri"/>
          <w:sz w:val="20"/>
          <w:szCs w:val="20"/>
          <w:spacing w:val="-1"/>
        </w:rPr>
        <w:t>₂</w:t>
      </w:r>
      <w:r>
        <w:rPr>
          <w:rFonts w:ascii="Calibri" w:hAnsi="Calibri" w:eastAsia="Calibri" w:cs="Calibri"/>
          <w:sz w:val="20"/>
          <w:szCs w:val="20"/>
          <w:spacing w:val="24"/>
          <w:w w:val="101"/>
        </w:rPr>
        <w:t xml:space="preserve"> </w:t>
      </w:r>
      <w:r>
        <w:rPr>
          <w:rFonts w:ascii="SimSun" w:hAnsi="SimSun" w:eastAsia="SimSun" w:cs="SimSun"/>
          <w:sz w:val="20"/>
          <w:szCs w:val="20"/>
          <w:spacing w:val="-1"/>
        </w:rPr>
        <w:t>和CO</w:t>
      </w:r>
      <w:r>
        <w:rPr>
          <w:rFonts w:ascii="Calibri" w:hAnsi="Calibri" w:eastAsia="Calibri" w:cs="Calibri"/>
          <w:sz w:val="20"/>
          <w:szCs w:val="20"/>
          <w:spacing w:val="-1"/>
        </w:rPr>
        <w:t>₂</w:t>
      </w:r>
      <w:r>
        <w:rPr>
          <w:rFonts w:ascii="Calibri" w:hAnsi="Calibri" w:eastAsia="Calibri" w:cs="Calibri"/>
          <w:sz w:val="20"/>
          <w:szCs w:val="20"/>
          <w:spacing w:val="24"/>
        </w:rPr>
        <w:t xml:space="preserve"> </w:t>
      </w:r>
      <w:r>
        <w:rPr>
          <w:rFonts w:ascii="SimSun" w:hAnsi="SimSun" w:eastAsia="SimSun" w:cs="SimSun"/>
          <w:sz w:val="20"/>
          <w:szCs w:val="20"/>
          <w:spacing w:val="-1"/>
        </w:rPr>
        <w:t>潴留，长时间CO</w:t>
      </w:r>
      <w:r>
        <w:rPr>
          <w:rFonts w:ascii="Calibri" w:hAnsi="Calibri" w:eastAsia="Calibri" w:cs="Calibri"/>
          <w:sz w:val="20"/>
          <w:szCs w:val="20"/>
          <w:spacing w:val="-1"/>
        </w:rPr>
        <w:t>₂</w:t>
      </w:r>
      <w:r>
        <w:rPr>
          <w:rFonts w:ascii="Calibri" w:hAnsi="Calibri" w:eastAsia="Calibri" w:cs="Calibri"/>
          <w:sz w:val="20"/>
          <w:szCs w:val="20"/>
          <w:spacing w:val="34"/>
        </w:rPr>
        <w:t xml:space="preserve"> </w:t>
      </w:r>
      <w:r>
        <w:rPr>
          <w:rFonts w:ascii="SimSun" w:hAnsi="SimSun" w:eastAsia="SimSun" w:cs="SimSun"/>
          <w:sz w:val="20"/>
          <w:szCs w:val="20"/>
          <w:spacing w:val="-1"/>
        </w:rPr>
        <w:t>潴</w:t>
      </w:r>
      <w:r>
        <w:rPr>
          <w:rFonts w:ascii="SimSun" w:hAnsi="SimSun" w:eastAsia="SimSun" w:cs="SimSun"/>
          <w:sz w:val="20"/>
          <w:szCs w:val="20"/>
          <w:spacing w:val="-2"/>
        </w:rPr>
        <w:t>留能使中枢化学感受器对</w:t>
      </w:r>
      <w:r>
        <w:rPr>
          <w:rFonts w:ascii="SimSun" w:hAnsi="SimSun" w:eastAsia="SimSun" w:cs="SimSun"/>
          <w:sz w:val="20"/>
          <w:szCs w:val="20"/>
          <w:spacing w:val="-59"/>
        </w:rPr>
        <w:t xml:space="preserve"> </w:t>
      </w:r>
      <w:r>
        <w:rPr>
          <w:rFonts w:ascii="SimSun" w:hAnsi="SimSun" w:eastAsia="SimSun" w:cs="SimSun"/>
          <w:sz w:val="20"/>
          <w:szCs w:val="20"/>
          <w:spacing w:val="-1"/>
        </w:rPr>
        <w:t>CO</w:t>
      </w:r>
      <w:r>
        <w:rPr>
          <w:rFonts w:ascii="Calibri" w:hAnsi="Calibri" w:eastAsia="Calibri" w:cs="Calibri"/>
          <w:sz w:val="20"/>
          <w:szCs w:val="20"/>
          <w:spacing w:val="-2"/>
        </w:rPr>
        <w:t>₂</w:t>
      </w:r>
      <w:r>
        <w:rPr>
          <w:rFonts w:ascii="Calibri" w:hAnsi="Calibri" w:eastAsia="Calibri" w:cs="Calibri"/>
          <w:sz w:val="20"/>
          <w:szCs w:val="20"/>
          <w:spacing w:val="34"/>
        </w:rPr>
        <w:t xml:space="preserve"> </w:t>
      </w:r>
      <w:r>
        <w:rPr>
          <w:rFonts w:ascii="SimSun" w:hAnsi="SimSun" w:eastAsia="SimSun" w:cs="SimSun"/>
          <w:sz w:val="20"/>
          <w:szCs w:val="20"/>
          <w:spacing w:val="-2"/>
        </w:rPr>
        <w:t>的刺</w:t>
      </w:r>
      <w:r>
        <w:rPr>
          <w:rFonts w:ascii="SimSun" w:hAnsi="SimSun" w:eastAsia="SimSun" w:cs="SimSun"/>
          <w:sz w:val="20"/>
          <w:szCs w:val="20"/>
        </w:rPr>
        <w:t xml:space="preserve"> </w:t>
      </w:r>
      <w:r>
        <w:rPr>
          <w:rFonts w:ascii="SimSun" w:hAnsi="SimSun" w:eastAsia="SimSun" w:cs="SimSun"/>
          <w:sz w:val="20"/>
          <w:szCs w:val="20"/>
          <w:spacing w:val="-4"/>
        </w:rPr>
        <w:t>激作用发生适应，而外周化学感受器对低O</w:t>
      </w:r>
      <w:r>
        <w:rPr>
          <w:rFonts w:ascii="Calibri" w:hAnsi="Calibri" w:eastAsia="Calibri" w:cs="Calibri"/>
          <w:sz w:val="20"/>
          <w:szCs w:val="20"/>
          <w:spacing w:val="-4"/>
        </w:rPr>
        <w:t>₂</w:t>
      </w:r>
      <w:r>
        <w:rPr>
          <w:rFonts w:ascii="Calibri" w:hAnsi="Calibri" w:eastAsia="Calibri" w:cs="Calibri"/>
          <w:sz w:val="20"/>
          <w:szCs w:val="20"/>
          <w:spacing w:val="22"/>
        </w:rPr>
        <w:t xml:space="preserve"> </w:t>
      </w:r>
      <w:r>
        <w:rPr>
          <w:rFonts w:ascii="SimSun" w:hAnsi="SimSun" w:eastAsia="SimSun" w:cs="SimSun"/>
          <w:sz w:val="20"/>
          <w:szCs w:val="20"/>
          <w:spacing w:val="-4"/>
        </w:rPr>
        <w:t>刺激的适应很慢，在这种情况下，低O</w:t>
      </w:r>
      <w:r>
        <w:rPr>
          <w:rFonts w:ascii="Calibri" w:hAnsi="Calibri" w:eastAsia="Calibri" w:cs="Calibri"/>
          <w:sz w:val="20"/>
          <w:szCs w:val="20"/>
          <w:spacing w:val="-4"/>
        </w:rPr>
        <w:t>₂</w:t>
      </w:r>
      <w:r>
        <w:rPr>
          <w:rFonts w:ascii="Calibri" w:hAnsi="Calibri" w:eastAsia="Calibri" w:cs="Calibri"/>
          <w:sz w:val="20"/>
          <w:szCs w:val="20"/>
          <w:spacing w:val="4"/>
        </w:rPr>
        <w:t xml:space="preserve"> </w:t>
      </w:r>
      <w:r>
        <w:rPr>
          <w:rFonts w:ascii="SimSun" w:hAnsi="SimSun" w:eastAsia="SimSun" w:cs="SimSun"/>
          <w:sz w:val="20"/>
          <w:szCs w:val="20"/>
          <w:spacing w:val="-4"/>
        </w:rPr>
        <w:t>对外周化学感受器</w:t>
      </w:r>
      <w:r>
        <w:rPr>
          <w:rFonts w:ascii="SimSun" w:hAnsi="SimSun" w:eastAsia="SimSun" w:cs="SimSun"/>
          <w:sz w:val="20"/>
          <w:szCs w:val="20"/>
        </w:rPr>
        <w:t xml:space="preserve"> </w:t>
      </w:r>
      <w:r>
        <w:rPr>
          <w:rFonts w:ascii="SimSun" w:hAnsi="SimSun" w:eastAsia="SimSun" w:cs="SimSun"/>
          <w:sz w:val="20"/>
          <w:szCs w:val="20"/>
          <w:spacing w:val="1"/>
        </w:rPr>
        <w:t>的刺激就成为驱动呼吸运动的主要刺激因素。因此，如果在慢性肺通气或肺换气功能障</w:t>
      </w:r>
      <w:r>
        <w:rPr>
          <w:rFonts w:ascii="SimSun" w:hAnsi="SimSun" w:eastAsia="SimSun" w:cs="SimSun"/>
          <w:sz w:val="20"/>
          <w:szCs w:val="20"/>
        </w:rPr>
        <w:t>碍引起机体</w:t>
      </w:r>
      <w:r>
        <w:rPr>
          <w:rFonts w:ascii="SimSun" w:hAnsi="SimSun" w:eastAsia="SimSun" w:cs="SimSun"/>
          <w:sz w:val="20"/>
          <w:szCs w:val="20"/>
        </w:rPr>
        <w:t xml:space="preserve"> </w:t>
      </w:r>
      <w:r>
        <w:rPr>
          <w:rFonts w:ascii="SimSun" w:hAnsi="SimSun" w:eastAsia="SimSun" w:cs="SimSun"/>
          <w:sz w:val="20"/>
          <w:szCs w:val="20"/>
          <w:spacing w:val="1"/>
        </w:rPr>
        <w:t>缺</w:t>
      </w:r>
      <w:r>
        <w:rPr>
          <w:rFonts w:ascii="SimSun" w:hAnsi="SimSun" w:eastAsia="SimSun" w:cs="SimSun"/>
          <w:sz w:val="20"/>
          <w:szCs w:val="20"/>
          <w:spacing w:val="-33"/>
        </w:rPr>
        <w:t xml:space="preserve"> </w:t>
      </w:r>
      <w:r>
        <w:rPr>
          <w:rFonts w:ascii="SimSun" w:hAnsi="SimSun" w:eastAsia="SimSun" w:cs="SimSun"/>
          <w:sz w:val="20"/>
          <w:szCs w:val="20"/>
          <w:spacing w:val="1"/>
        </w:rPr>
        <w:t>O</w:t>
      </w:r>
      <w:r>
        <w:rPr>
          <w:rFonts w:ascii="Calibri" w:hAnsi="Calibri" w:eastAsia="Calibri" w:cs="Calibri"/>
          <w:sz w:val="20"/>
          <w:szCs w:val="20"/>
          <w:spacing w:val="1"/>
        </w:rPr>
        <w:t>₂</w:t>
      </w:r>
      <w:r>
        <w:rPr>
          <w:rFonts w:ascii="Calibri" w:hAnsi="Calibri" w:eastAsia="Calibri" w:cs="Calibri"/>
          <w:sz w:val="20"/>
          <w:szCs w:val="20"/>
          <w:spacing w:val="5"/>
        </w:rPr>
        <w:t xml:space="preserve"> </w:t>
      </w:r>
      <w:r>
        <w:rPr>
          <w:rFonts w:ascii="SimSun" w:hAnsi="SimSun" w:eastAsia="SimSun" w:cs="SimSun"/>
          <w:sz w:val="20"/>
          <w:szCs w:val="20"/>
          <w:spacing w:val="1"/>
        </w:rPr>
        <w:t>的情况下给患者吸入纯O</w:t>
      </w:r>
      <w:r>
        <w:rPr>
          <w:rFonts w:ascii="Calibri" w:hAnsi="Calibri" w:eastAsia="Calibri" w:cs="Calibri"/>
          <w:sz w:val="20"/>
          <w:szCs w:val="20"/>
          <w:spacing w:val="1"/>
        </w:rPr>
        <w:t>₂</w:t>
      </w:r>
      <w:r>
        <w:rPr>
          <w:rFonts w:ascii="SimSun" w:hAnsi="SimSun" w:eastAsia="SimSun" w:cs="SimSun"/>
          <w:sz w:val="20"/>
          <w:szCs w:val="20"/>
          <w:spacing w:val="1"/>
        </w:rPr>
        <w:t>,</w:t>
      </w:r>
      <w:r>
        <w:rPr>
          <w:rFonts w:ascii="SimSun" w:hAnsi="SimSun" w:eastAsia="SimSun" w:cs="SimSun"/>
          <w:sz w:val="20"/>
          <w:szCs w:val="20"/>
          <w:spacing w:val="-50"/>
        </w:rPr>
        <w:t xml:space="preserve"> </w:t>
      </w:r>
      <w:r>
        <w:rPr>
          <w:rFonts w:ascii="SimSun" w:hAnsi="SimSun" w:eastAsia="SimSun" w:cs="SimSun"/>
          <w:sz w:val="20"/>
          <w:szCs w:val="20"/>
          <w:spacing w:val="1"/>
        </w:rPr>
        <w:t>则可能由于解除了低O</w:t>
      </w:r>
      <w:r>
        <w:rPr>
          <w:rFonts w:ascii="Calibri" w:hAnsi="Calibri" w:eastAsia="Calibri" w:cs="Calibri"/>
          <w:sz w:val="20"/>
          <w:szCs w:val="20"/>
          <w:spacing w:val="1"/>
        </w:rPr>
        <w:t>₂</w:t>
      </w:r>
      <w:r>
        <w:rPr>
          <w:rFonts w:ascii="Calibri" w:hAnsi="Calibri" w:eastAsia="Calibri" w:cs="Calibri"/>
          <w:sz w:val="20"/>
          <w:szCs w:val="20"/>
          <w:spacing w:val="24"/>
          <w:w w:val="101"/>
        </w:rPr>
        <w:t xml:space="preserve"> </w:t>
      </w:r>
      <w:r>
        <w:rPr>
          <w:rFonts w:ascii="SimSun" w:hAnsi="SimSun" w:eastAsia="SimSun" w:cs="SimSun"/>
          <w:sz w:val="20"/>
          <w:szCs w:val="20"/>
          <w:spacing w:val="1"/>
        </w:rPr>
        <w:t>的刺激作用而引起呼吸抑制，所以在临床应</w:t>
      </w:r>
      <w:r>
        <w:rPr>
          <w:rFonts w:ascii="SimSun" w:hAnsi="SimSun" w:eastAsia="SimSun" w:cs="SimSun"/>
          <w:sz w:val="20"/>
          <w:szCs w:val="20"/>
        </w:rPr>
        <w:t xml:space="preserve"> </w:t>
      </w:r>
      <w:r>
        <w:rPr>
          <w:rFonts w:ascii="SimSun" w:hAnsi="SimSun" w:eastAsia="SimSun" w:cs="SimSun"/>
          <w:sz w:val="20"/>
          <w:szCs w:val="20"/>
          <w:spacing w:val="-1"/>
        </w:rPr>
        <w:t>用氧疗时应充分考虑这一点而予以高度警惕。</w:t>
      </w:r>
    </w:p>
    <w:p>
      <w:pPr>
        <w:ind w:left="29" w:right="1074" w:firstLine="400"/>
        <w:spacing w:before="106" w:line="276" w:lineRule="auto"/>
        <w:rPr>
          <w:rFonts w:ascii="SimSun" w:hAnsi="SimSun" w:eastAsia="SimSun" w:cs="SimSun"/>
          <w:sz w:val="20"/>
          <w:szCs w:val="20"/>
        </w:rPr>
      </w:pPr>
      <w:r>
        <w:rPr>
          <w:rFonts w:ascii="SimSun" w:hAnsi="SimSun" w:eastAsia="SimSun" w:cs="SimSun"/>
          <w:sz w:val="20"/>
          <w:szCs w:val="20"/>
          <w:spacing w:val="6"/>
        </w:rPr>
        <w:t>低O</w:t>
      </w:r>
      <w:r>
        <w:rPr>
          <w:rFonts w:ascii="Calibri" w:hAnsi="Calibri" w:eastAsia="Calibri" w:cs="Calibri"/>
          <w:sz w:val="20"/>
          <w:szCs w:val="20"/>
          <w:spacing w:val="6"/>
        </w:rPr>
        <w:t>₂</w:t>
      </w:r>
      <w:r>
        <w:rPr>
          <w:rFonts w:ascii="Calibri" w:hAnsi="Calibri" w:eastAsia="Calibri" w:cs="Calibri"/>
          <w:sz w:val="20"/>
          <w:szCs w:val="20"/>
          <w:spacing w:val="15"/>
          <w:w w:val="102"/>
        </w:rPr>
        <w:t xml:space="preserve"> </w:t>
      </w:r>
      <w:r>
        <w:rPr>
          <w:rFonts w:ascii="SimSun" w:hAnsi="SimSun" w:eastAsia="SimSun" w:cs="SimSun"/>
          <w:sz w:val="20"/>
          <w:szCs w:val="20"/>
          <w:spacing w:val="6"/>
        </w:rPr>
        <w:t>对呼吸运动的刺激作用完全是通过外周化学感受器实现的。切断动物外周化学感受器的</w:t>
      </w:r>
      <w:r>
        <w:rPr>
          <w:rFonts w:ascii="SimSun" w:hAnsi="SimSun" w:eastAsia="SimSun" w:cs="SimSun"/>
          <w:sz w:val="20"/>
          <w:szCs w:val="20"/>
        </w:rPr>
        <w:t xml:space="preserve"> </w:t>
      </w:r>
      <w:r>
        <w:rPr>
          <w:rFonts w:ascii="SimSun" w:hAnsi="SimSun" w:eastAsia="SimSun" w:cs="SimSun"/>
          <w:sz w:val="20"/>
          <w:szCs w:val="20"/>
          <w:spacing w:val="4"/>
        </w:rPr>
        <w:t>传入神经后，急性低O</w:t>
      </w:r>
      <w:r>
        <w:rPr>
          <w:rFonts w:ascii="Calibri" w:hAnsi="Calibri" w:eastAsia="Calibri" w:cs="Calibri"/>
          <w:sz w:val="20"/>
          <w:szCs w:val="20"/>
          <w:spacing w:val="4"/>
        </w:rPr>
        <w:t>₂</w:t>
      </w:r>
      <w:r>
        <w:rPr>
          <w:rFonts w:ascii="Calibri" w:hAnsi="Calibri" w:eastAsia="Calibri" w:cs="Calibri"/>
          <w:sz w:val="20"/>
          <w:szCs w:val="20"/>
          <w:spacing w:val="14"/>
          <w:w w:val="101"/>
        </w:rPr>
        <w:t xml:space="preserve"> </w:t>
      </w:r>
      <w:r>
        <w:rPr>
          <w:rFonts w:ascii="SimSun" w:hAnsi="SimSun" w:eastAsia="SimSun" w:cs="SimSun"/>
          <w:sz w:val="20"/>
          <w:szCs w:val="20"/>
          <w:spacing w:val="4"/>
        </w:rPr>
        <w:t>对呼吸运动的刺激效应便完</w:t>
      </w:r>
      <w:r>
        <w:rPr>
          <w:rFonts w:ascii="SimSun" w:hAnsi="SimSun" w:eastAsia="SimSun" w:cs="SimSun"/>
          <w:sz w:val="20"/>
          <w:szCs w:val="20"/>
          <w:spacing w:val="3"/>
        </w:rPr>
        <w:t>全消失。低O</w:t>
      </w:r>
      <w:r>
        <w:rPr>
          <w:rFonts w:ascii="Calibri" w:hAnsi="Calibri" w:eastAsia="Calibri" w:cs="Calibri"/>
          <w:sz w:val="20"/>
          <w:szCs w:val="20"/>
          <w:spacing w:val="3"/>
        </w:rPr>
        <w:t>₂</w:t>
      </w:r>
      <w:r>
        <w:rPr>
          <w:rFonts w:ascii="Calibri" w:hAnsi="Calibri" w:eastAsia="Calibri" w:cs="Calibri"/>
          <w:sz w:val="20"/>
          <w:szCs w:val="20"/>
          <w:spacing w:val="14"/>
          <w:w w:val="101"/>
        </w:rPr>
        <w:t xml:space="preserve"> </w:t>
      </w:r>
      <w:r>
        <w:rPr>
          <w:rFonts w:ascii="SimSun" w:hAnsi="SimSun" w:eastAsia="SimSun" w:cs="SimSun"/>
          <w:sz w:val="20"/>
          <w:szCs w:val="20"/>
          <w:spacing w:val="3"/>
        </w:rPr>
        <w:t>对中枢的直接作用是抑制。低O</w:t>
      </w:r>
      <w:r>
        <w:rPr>
          <w:rFonts w:ascii="Calibri" w:hAnsi="Calibri" w:eastAsia="Calibri" w:cs="Calibri"/>
          <w:sz w:val="20"/>
          <w:szCs w:val="20"/>
          <w:spacing w:val="3"/>
        </w:rPr>
        <w:t>₂</w:t>
      </w:r>
      <w:r>
        <w:rPr>
          <w:rFonts w:ascii="Calibri" w:hAnsi="Calibri" w:eastAsia="Calibri" w:cs="Calibri"/>
          <w:sz w:val="20"/>
          <w:szCs w:val="20"/>
        </w:rPr>
        <w:t xml:space="preserve">   </w:t>
      </w:r>
      <w:r>
        <w:rPr>
          <w:rFonts w:ascii="SimSun" w:hAnsi="SimSun" w:eastAsia="SimSun" w:cs="SimSun"/>
          <w:sz w:val="20"/>
          <w:szCs w:val="20"/>
          <w:spacing w:val="1"/>
        </w:rPr>
        <w:t>通过外周化学感受器对呼吸中枢的兴奋作用可对抗其中枢的直接抑制效应。但在严重缺O</w:t>
      </w:r>
      <w:r>
        <w:rPr>
          <w:rFonts w:ascii="Calibri" w:hAnsi="Calibri" w:eastAsia="Calibri" w:cs="Calibri"/>
          <w:sz w:val="20"/>
          <w:szCs w:val="20"/>
          <w:spacing w:val="1"/>
        </w:rPr>
        <w:t>₂</w:t>
      </w:r>
      <w:r>
        <w:rPr>
          <w:rFonts w:ascii="Calibri" w:hAnsi="Calibri" w:eastAsia="Calibri" w:cs="Calibri"/>
          <w:sz w:val="20"/>
          <w:szCs w:val="20"/>
          <w:spacing w:val="14"/>
          <w:w w:val="101"/>
        </w:rPr>
        <w:t xml:space="preserve"> </w:t>
      </w:r>
      <w:r>
        <w:rPr>
          <w:rFonts w:ascii="SimSun" w:hAnsi="SimSun" w:eastAsia="SimSun" w:cs="SimSun"/>
          <w:sz w:val="20"/>
          <w:szCs w:val="20"/>
          <w:spacing w:val="1"/>
        </w:rPr>
        <w:t>时，如果</w:t>
      </w:r>
      <w:r>
        <w:rPr>
          <w:rFonts w:ascii="SimSun" w:hAnsi="SimSun" w:eastAsia="SimSun" w:cs="SimSun"/>
          <w:sz w:val="20"/>
          <w:szCs w:val="20"/>
        </w:rPr>
        <w:t xml:space="preserve"> </w:t>
      </w:r>
      <w:r>
        <w:rPr>
          <w:rFonts w:ascii="SimSun" w:hAnsi="SimSun" w:eastAsia="SimSun" w:cs="SimSun"/>
          <w:sz w:val="20"/>
          <w:szCs w:val="20"/>
        </w:rPr>
        <w:t>外周化学感受器的反射效应不足以克服低O</w:t>
      </w:r>
      <w:r>
        <w:rPr>
          <w:rFonts w:ascii="Calibri" w:hAnsi="Calibri" w:eastAsia="Calibri" w:cs="Calibri"/>
          <w:sz w:val="20"/>
          <w:szCs w:val="20"/>
        </w:rPr>
        <w:t>₂</w:t>
      </w:r>
      <w:r>
        <w:rPr>
          <w:rFonts w:ascii="Calibri" w:hAnsi="Calibri" w:eastAsia="Calibri" w:cs="Calibri"/>
          <w:sz w:val="20"/>
          <w:szCs w:val="20"/>
          <w:spacing w:val="14"/>
          <w:w w:val="101"/>
        </w:rPr>
        <w:t xml:space="preserve"> </w:t>
      </w:r>
      <w:r>
        <w:rPr>
          <w:rFonts w:ascii="SimSun" w:hAnsi="SimSun" w:eastAsia="SimSun" w:cs="SimSun"/>
          <w:sz w:val="20"/>
          <w:szCs w:val="20"/>
        </w:rPr>
        <w:t>对中枢的直接抑制作</w:t>
      </w:r>
      <w:r>
        <w:rPr>
          <w:rFonts w:ascii="SimSun" w:hAnsi="SimSun" w:eastAsia="SimSun" w:cs="SimSun"/>
          <w:sz w:val="20"/>
          <w:szCs w:val="20"/>
          <w:spacing w:val="-1"/>
        </w:rPr>
        <w:t>用，将导致呼吸运动的减弱。</w:t>
      </w:r>
    </w:p>
    <w:p>
      <w:pPr>
        <w:ind w:left="29" w:right="1065" w:firstLine="400"/>
        <w:spacing w:before="83" w:line="273" w:lineRule="auto"/>
        <w:rPr>
          <w:rFonts w:ascii="SimSun" w:hAnsi="SimSun" w:eastAsia="SimSun" w:cs="SimSun"/>
          <w:sz w:val="20"/>
          <w:szCs w:val="20"/>
        </w:rPr>
      </w:pPr>
      <w:r>
        <w:pict>
          <v:shape id="_x0000_s49" style="position:absolute;margin-left:447.498pt;margin-top:73.3519pt;mso-position-vertical-relative:text;mso-position-horizontal-relative:text;width:14.3pt;height:9.7pt;z-index:251842560;"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color w:val="2C8FD1"/>
                      <w:spacing w:val="-7"/>
                    </w:rPr>
                    <w:t>0E4</w:t>
                  </w:r>
                </w:p>
              </w:txbxContent>
            </v:textbox>
          </v:shape>
        </w:pict>
      </w:r>
      <w:r>
        <w:rPr>
          <w:rFonts w:ascii="SimSun" w:hAnsi="SimSun" w:eastAsia="SimSun" w:cs="SimSun"/>
          <w:sz w:val="20"/>
          <w:szCs w:val="20"/>
          <w:spacing w:val="2"/>
        </w:rPr>
        <w:t>3.</w:t>
      </w:r>
      <w:r>
        <w:rPr>
          <w:rFonts w:ascii="SimSun" w:hAnsi="SimSun" w:eastAsia="SimSun" w:cs="SimSun"/>
          <w:sz w:val="20"/>
          <w:szCs w:val="20"/>
        </w:rPr>
        <w:t>CO</w:t>
      </w:r>
      <w:r>
        <w:rPr>
          <w:rFonts w:ascii="Calibri" w:hAnsi="Calibri" w:eastAsia="Calibri" w:cs="Calibri"/>
          <w:sz w:val="20"/>
          <w:szCs w:val="20"/>
          <w:spacing w:val="2"/>
        </w:rPr>
        <w:t>₂</w:t>
      </w:r>
      <w:r>
        <w:rPr>
          <w:rFonts w:ascii="Calibri" w:hAnsi="Calibri" w:eastAsia="Calibri" w:cs="Calibri"/>
          <w:sz w:val="20"/>
          <w:szCs w:val="20"/>
          <w:spacing w:val="-10"/>
        </w:rPr>
        <w:t xml:space="preserve"> </w:t>
      </w:r>
      <w:r>
        <w:rPr>
          <w:rFonts w:ascii="SimSun" w:hAnsi="SimSun" w:eastAsia="SimSun" w:cs="SimSun"/>
          <w:sz w:val="20"/>
          <w:szCs w:val="20"/>
          <w:spacing w:val="2"/>
        </w:rPr>
        <w:t>、H*</w:t>
      </w:r>
      <w:r>
        <w:rPr>
          <w:rFonts w:ascii="SimSun" w:hAnsi="SimSun" w:eastAsia="SimSun" w:cs="SimSun"/>
          <w:sz w:val="20"/>
          <w:szCs w:val="20"/>
          <w:spacing w:val="46"/>
        </w:rPr>
        <w:t xml:space="preserve">  </w:t>
      </w:r>
      <w:r>
        <w:rPr>
          <w:rFonts w:ascii="SimSun" w:hAnsi="SimSun" w:eastAsia="SimSun" w:cs="SimSun"/>
          <w:sz w:val="20"/>
          <w:szCs w:val="20"/>
          <w:spacing w:val="2"/>
        </w:rPr>
        <w:t>和</w:t>
      </w:r>
      <w:r>
        <w:rPr>
          <w:rFonts w:ascii="SimSun" w:hAnsi="SimSun" w:eastAsia="SimSun" w:cs="SimSun"/>
          <w:sz w:val="20"/>
          <w:szCs w:val="20"/>
          <w:spacing w:val="-41"/>
        </w:rPr>
        <w:t xml:space="preserve"> </w:t>
      </w:r>
      <w:r>
        <w:rPr>
          <w:rFonts w:ascii="SimSun" w:hAnsi="SimSun" w:eastAsia="SimSun" w:cs="SimSun"/>
          <w:sz w:val="20"/>
          <w:szCs w:val="20"/>
          <w:spacing w:val="2"/>
        </w:rPr>
        <w:t>O</w:t>
      </w:r>
      <w:r>
        <w:rPr>
          <w:rFonts w:ascii="Calibri" w:hAnsi="Calibri" w:eastAsia="Calibri" w:cs="Calibri"/>
          <w:sz w:val="20"/>
          <w:szCs w:val="20"/>
          <w:spacing w:val="2"/>
        </w:rPr>
        <w:t>₂</w:t>
      </w:r>
      <w:r>
        <w:rPr>
          <w:rFonts w:ascii="Calibri" w:hAnsi="Calibri" w:eastAsia="Calibri" w:cs="Calibri"/>
          <w:sz w:val="20"/>
          <w:szCs w:val="20"/>
          <w:spacing w:val="45"/>
        </w:rPr>
        <w:t xml:space="preserve"> </w:t>
      </w:r>
      <w:r>
        <w:rPr>
          <w:rFonts w:ascii="SimSun" w:hAnsi="SimSun" w:eastAsia="SimSun" w:cs="SimSun"/>
          <w:sz w:val="20"/>
          <w:szCs w:val="20"/>
          <w:spacing w:val="2"/>
        </w:rPr>
        <w:t>在呼吸运动调节中的相互作用</w:t>
      </w:r>
      <w:r>
        <w:rPr>
          <w:rFonts w:ascii="SimSun" w:hAnsi="SimSun" w:eastAsia="SimSun" w:cs="SimSun"/>
          <w:sz w:val="20"/>
          <w:szCs w:val="20"/>
          <w:spacing w:val="66"/>
        </w:rPr>
        <w:t xml:space="preserve"> </w:t>
      </w:r>
      <w:r>
        <w:rPr>
          <w:rFonts w:ascii="SimSun" w:hAnsi="SimSun" w:eastAsia="SimSun" w:cs="SimSun"/>
          <w:sz w:val="20"/>
          <w:szCs w:val="20"/>
          <w:spacing w:val="2"/>
        </w:rPr>
        <w:t>图5-22显示的是</w:t>
      </w:r>
      <w:r>
        <w:rPr>
          <w:rFonts w:ascii="SimSun" w:hAnsi="SimSun" w:eastAsia="SimSun" w:cs="SimSun"/>
          <w:sz w:val="20"/>
          <w:szCs w:val="20"/>
        </w:rPr>
        <w:t>CO</w:t>
      </w:r>
      <w:r>
        <w:rPr>
          <w:rFonts w:ascii="Calibri" w:hAnsi="Calibri" w:eastAsia="Calibri" w:cs="Calibri"/>
          <w:sz w:val="20"/>
          <w:szCs w:val="20"/>
          <w:spacing w:val="2"/>
        </w:rPr>
        <w:t>₂</w:t>
      </w:r>
      <w:r>
        <w:rPr>
          <w:rFonts w:ascii="Calibri" w:hAnsi="Calibri" w:eastAsia="Calibri" w:cs="Calibri"/>
          <w:sz w:val="20"/>
          <w:szCs w:val="20"/>
          <w:spacing w:val="-24"/>
        </w:rPr>
        <w:t xml:space="preserve"> </w:t>
      </w:r>
      <w:r>
        <w:rPr>
          <w:rFonts w:ascii="SimSun" w:hAnsi="SimSun" w:eastAsia="SimSun" w:cs="SimSun"/>
          <w:sz w:val="20"/>
          <w:szCs w:val="20"/>
          <w:spacing w:val="2"/>
        </w:rPr>
        <w:t>、H*和O</w:t>
      </w:r>
      <w:r>
        <w:rPr>
          <w:rFonts w:ascii="Calibri" w:hAnsi="Calibri" w:eastAsia="Calibri" w:cs="Calibri"/>
          <w:sz w:val="20"/>
          <w:szCs w:val="20"/>
          <w:spacing w:val="2"/>
        </w:rPr>
        <w:t>₂</w:t>
      </w:r>
      <w:r>
        <w:rPr>
          <w:rFonts w:ascii="Calibri" w:hAnsi="Calibri" w:eastAsia="Calibri" w:cs="Calibri"/>
          <w:sz w:val="20"/>
          <w:szCs w:val="20"/>
          <w:spacing w:val="5"/>
        </w:rPr>
        <w:t xml:space="preserve"> </w:t>
      </w:r>
      <w:r>
        <w:rPr>
          <w:rFonts w:ascii="SimSun" w:hAnsi="SimSun" w:eastAsia="SimSun" w:cs="SimSun"/>
          <w:sz w:val="20"/>
          <w:szCs w:val="20"/>
          <w:spacing w:val="2"/>
        </w:rPr>
        <w:t>三个因素中只</w:t>
      </w:r>
      <w:r>
        <w:rPr>
          <w:rFonts w:ascii="SimSun" w:hAnsi="SimSun" w:eastAsia="SimSun" w:cs="SimSun"/>
          <w:sz w:val="20"/>
          <w:szCs w:val="20"/>
        </w:rPr>
        <w:t xml:space="preserve"> </w:t>
      </w:r>
      <w:r>
        <w:rPr>
          <w:rFonts w:ascii="SimSun" w:hAnsi="SimSun" w:eastAsia="SimSun" w:cs="SimSun"/>
          <w:sz w:val="20"/>
          <w:szCs w:val="20"/>
          <w:spacing w:val="1"/>
        </w:rPr>
        <w:t>改变一个因素而保持其他两个因素不变时的肺通气效应。由图可见，三者引起的肺通气反应的程</w:t>
      </w:r>
      <w:r>
        <w:rPr>
          <w:rFonts w:ascii="SimSun" w:hAnsi="SimSun" w:eastAsia="SimSun" w:cs="SimSun"/>
          <w:sz w:val="20"/>
          <w:szCs w:val="20"/>
        </w:rPr>
        <w:t>度</w:t>
      </w:r>
      <w:r>
        <w:rPr>
          <w:rFonts w:ascii="SimSun" w:hAnsi="SimSun" w:eastAsia="SimSun" w:cs="SimSun"/>
          <w:sz w:val="20"/>
          <w:szCs w:val="20"/>
        </w:rPr>
        <w:t xml:space="preserve"> </w:t>
      </w:r>
      <w:r>
        <w:rPr>
          <w:rFonts w:ascii="SimSun" w:hAnsi="SimSun" w:eastAsia="SimSun" w:cs="SimSun"/>
          <w:sz w:val="20"/>
          <w:szCs w:val="20"/>
          <w:spacing w:val="-6"/>
        </w:rPr>
        <w:t>大致接近。然而，在自然呼吸情况下，</w:t>
      </w:r>
      <w:r>
        <w:rPr>
          <w:rFonts w:ascii="SimSun" w:hAnsi="SimSun" w:eastAsia="SimSun" w:cs="SimSun"/>
          <w:sz w:val="20"/>
          <w:szCs w:val="20"/>
          <w:spacing w:val="53"/>
        </w:rPr>
        <w:t xml:space="preserve"> </w:t>
      </w:r>
      <w:r>
        <w:rPr>
          <w:rFonts w:ascii="SimSun" w:hAnsi="SimSun" w:eastAsia="SimSun" w:cs="SimSun"/>
          <w:sz w:val="20"/>
          <w:szCs w:val="20"/>
          <w:spacing w:val="-6"/>
        </w:rPr>
        <w:t>一种因素的改变往往会引起</w:t>
      </w:r>
      <w:r>
        <w:rPr>
          <w:rFonts w:ascii="SimSun" w:hAnsi="SimSun" w:eastAsia="SimSun" w:cs="SimSun"/>
          <w:sz w:val="20"/>
          <w:szCs w:val="20"/>
          <w:spacing w:val="-7"/>
        </w:rPr>
        <w:t>另一种、两种因素相继改变或几种</w:t>
      </w:r>
      <w:r>
        <w:rPr>
          <w:rFonts w:ascii="SimSun" w:hAnsi="SimSun" w:eastAsia="SimSun" w:cs="SimSun"/>
          <w:sz w:val="20"/>
          <w:szCs w:val="20"/>
        </w:rPr>
        <w:t xml:space="preserve"> </w:t>
      </w:r>
      <w:r>
        <w:rPr>
          <w:rFonts w:ascii="SimSun" w:hAnsi="SimSun" w:eastAsia="SimSun" w:cs="SimSun"/>
          <w:sz w:val="20"/>
          <w:szCs w:val="20"/>
          <w:spacing w:val="-3"/>
        </w:rPr>
        <w:t>因素同时改变。三者之间具有相互作用，对肺通气的影响既可因相互协同而增强，也可因相互抵消而</w:t>
      </w:r>
      <w:r>
        <w:rPr>
          <w:rFonts w:ascii="SimSun" w:hAnsi="SimSun" w:eastAsia="SimSun" w:cs="SimSun"/>
          <w:sz w:val="20"/>
          <w:szCs w:val="20"/>
          <w:spacing w:val="1"/>
        </w:rPr>
        <w:t xml:space="preserve"> </w:t>
      </w:r>
      <w:r>
        <w:rPr>
          <w:rFonts w:ascii="SimSun" w:hAnsi="SimSun" w:eastAsia="SimSun" w:cs="SimSun"/>
          <w:sz w:val="20"/>
          <w:szCs w:val="20"/>
          <w:spacing w:val="3"/>
        </w:rPr>
        <w:t>减弱。图5-23所示为一种因素改变而对另两种因素不加控制时的情况，可见</w:t>
      </w:r>
      <w:r>
        <w:rPr>
          <w:rFonts w:ascii="SimSun" w:hAnsi="SimSun" w:eastAsia="SimSun" w:cs="SimSun"/>
          <w:sz w:val="20"/>
          <w:szCs w:val="20"/>
        </w:rPr>
        <w:t>CO</w:t>
      </w:r>
      <w:r>
        <w:rPr>
          <w:rFonts w:ascii="Calibri" w:hAnsi="Calibri" w:eastAsia="Calibri" w:cs="Calibri"/>
          <w:sz w:val="20"/>
          <w:szCs w:val="20"/>
          <w:spacing w:val="3"/>
        </w:rPr>
        <w:t>₂</w:t>
      </w:r>
      <w:r>
        <w:rPr>
          <w:rFonts w:ascii="Calibri" w:hAnsi="Calibri" w:eastAsia="Calibri" w:cs="Calibri"/>
          <w:sz w:val="20"/>
          <w:szCs w:val="20"/>
          <w:spacing w:val="38"/>
          <w:w w:val="101"/>
        </w:rPr>
        <w:t xml:space="preserve"> </w:t>
      </w:r>
      <w:r>
        <w:rPr>
          <w:rFonts w:ascii="SimSun" w:hAnsi="SimSun" w:eastAsia="SimSun" w:cs="SimSun"/>
          <w:sz w:val="20"/>
          <w:szCs w:val="20"/>
          <w:spacing w:val="3"/>
        </w:rPr>
        <w:t>对呼吸的刺激作用</w:t>
      </w:r>
    </w:p>
    <w:p>
      <w:pPr>
        <w:sectPr>
          <w:type w:val="continuous"/>
          <w:pgSz w:w="11280" w:h="15940"/>
          <w:pgMar w:top="400" w:right="449" w:bottom="400" w:left="1050" w:header="0" w:footer="0" w:gutter="0"/>
          <w:cols w:equalWidth="0" w:num="1">
            <w:col w:w="9780" w:space="0"/>
          </w:cols>
        </w:sectPr>
        <w:rPr/>
      </w:pPr>
    </w:p>
    <w:p>
      <w:pPr>
        <w:spacing w:line="319" w:lineRule="auto"/>
        <w:rPr>
          <w:rFonts w:ascii="Arial"/>
          <w:sz w:val="21"/>
        </w:rPr>
      </w:pPr>
      <w:r>
        <w:drawing>
          <wp:anchor distT="0" distB="0" distL="0" distR="0" simplePos="0" relativeHeight="251847680" behindDoc="0" locked="0" layoutInCell="0" allowOverlap="1">
            <wp:simplePos x="0" y="0"/>
            <wp:positionH relativeFrom="page">
              <wp:posOffset>946134</wp:posOffset>
            </wp:positionH>
            <wp:positionV relativeFrom="page">
              <wp:posOffset>844571</wp:posOffset>
            </wp:positionV>
            <wp:extent cx="2851152" cy="3682954"/>
            <wp:effectExtent l="0" t="0" r="0" b="0"/>
            <wp:wrapNone/>
            <wp:docPr id="80" name="IM 80"/>
            <wp:cNvGraphicFramePr/>
            <a:graphic>
              <a:graphicData uri="http://schemas.openxmlformats.org/drawingml/2006/picture">
                <pic:pic>
                  <pic:nvPicPr>
                    <pic:cNvPr id="80" name="IM 80"/>
                    <pic:cNvPicPr/>
                  </pic:nvPicPr>
                  <pic:blipFill>
                    <a:blip r:embed="rId81"/>
                    <a:stretch>
                      <a:fillRect/>
                    </a:stretch>
                  </pic:blipFill>
                  <pic:spPr>
                    <a:xfrm rot="0">
                      <a:off x="0" y="0"/>
                      <a:ext cx="2851152" cy="3682954"/>
                    </a:xfrm>
                    <a:prstGeom prst="rect">
                      <a:avLst/>
                    </a:prstGeom>
                  </pic:spPr>
                </pic:pic>
              </a:graphicData>
            </a:graphic>
          </wp:anchor>
        </w:drawing>
      </w:r>
      <w:r>
        <w:drawing>
          <wp:anchor distT="0" distB="0" distL="0" distR="0" simplePos="0" relativeHeight="251849728" behindDoc="0" locked="0" layoutInCell="0" allowOverlap="1">
            <wp:simplePos x="0" y="0"/>
            <wp:positionH relativeFrom="page">
              <wp:posOffset>241314</wp:posOffset>
            </wp:positionH>
            <wp:positionV relativeFrom="page">
              <wp:posOffset>9290082</wp:posOffset>
            </wp:positionV>
            <wp:extent cx="457201" cy="425423"/>
            <wp:effectExtent l="0" t="0" r="0" b="0"/>
            <wp:wrapNone/>
            <wp:docPr id="81" name="IM 81"/>
            <wp:cNvGraphicFramePr/>
            <a:graphic>
              <a:graphicData uri="http://schemas.openxmlformats.org/drawingml/2006/picture">
                <pic:pic>
                  <pic:nvPicPr>
                    <pic:cNvPr id="81" name="IM 81"/>
                    <pic:cNvPicPr/>
                  </pic:nvPicPr>
                  <pic:blipFill>
                    <a:blip r:embed="rId82"/>
                    <a:stretch>
                      <a:fillRect/>
                    </a:stretch>
                  </pic:blipFill>
                  <pic:spPr>
                    <a:xfrm rot="0">
                      <a:off x="0" y="0"/>
                      <a:ext cx="457201" cy="425423"/>
                    </a:xfrm>
                    <a:prstGeom prst="rect">
                      <a:avLst/>
                    </a:prstGeom>
                  </pic:spPr>
                </pic:pic>
              </a:graphicData>
            </a:graphic>
          </wp:anchor>
        </w:drawing>
      </w:r>
      <w:r/>
    </w:p>
    <w:p>
      <w:pPr>
        <w:ind w:left="1100"/>
        <w:spacing w:before="65" w:line="222" w:lineRule="auto"/>
        <w:rPr>
          <w:rFonts w:ascii="SimHei" w:hAnsi="SimHei" w:eastAsia="SimHei" w:cs="SimHei"/>
          <w:sz w:val="20"/>
          <w:szCs w:val="20"/>
        </w:rPr>
      </w:pPr>
      <w:r>
        <w:pict>
          <v:shape id="_x0000_s50" style="position:absolute;margin-left:2.99876pt;margin-top:4.87785pt;mso-position-vertical-relative:text;mso-position-horizontal-relative:text;width:15.9pt;height:12pt;z-index:25185177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color w:val="003E7C"/>
                      <w:spacing w:val="-6"/>
                    </w:rPr>
                    <w:t>174</w:t>
                  </w:r>
                </w:p>
              </w:txbxContent>
            </v:textbox>
          </v:shape>
        </w:pict>
      </w:r>
      <w:r>
        <w:rPr>
          <w:rFonts w:ascii="SimHei" w:hAnsi="SimHei" w:eastAsia="SimHei" w:cs="SimHei"/>
          <w:sz w:val="20"/>
          <w:szCs w:val="20"/>
          <w:color w:val="1F5F98"/>
          <w:spacing w:val="-9"/>
        </w:rPr>
        <w:t>第五章</w:t>
      </w:r>
      <w:r>
        <w:rPr>
          <w:rFonts w:ascii="SimHei" w:hAnsi="SimHei" w:eastAsia="SimHei" w:cs="SimHei"/>
          <w:sz w:val="20"/>
          <w:szCs w:val="20"/>
          <w:color w:val="1F5F98"/>
          <w:spacing w:val="63"/>
        </w:rPr>
        <w:t xml:space="preserve"> </w:t>
      </w:r>
      <w:r>
        <w:rPr>
          <w:rFonts w:ascii="SimHei" w:hAnsi="SimHei" w:eastAsia="SimHei" w:cs="SimHei"/>
          <w:sz w:val="20"/>
          <w:szCs w:val="20"/>
          <w:color w:val="1F5F98"/>
          <w:spacing w:val="-9"/>
        </w:rPr>
        <w:t>呼</w:t>
      </w:r>
      <w:r>
        <w:rPr>
          <w:rFonts w:ascii="SimHei" w:hAnsi="SimHei" w:eastAsia="SimHei" w:cs="SimHei"/>
          <w:sz w:val="20"/>
          <w:szCs w:val="20"/>
          <w:color w:val="1F5F98"/>
          <w:spacing w:val="13"/>
        </w:rPr>
        <w:t xml:space="preserve">   </w:t>
      </w:r>
      <w:r>
        <w:rPr>
          <w:rFonts w:ascii="SimHei" w:hAnsi="SimHei" w:eastAsia="SimHei" w:cs="SimHei"/>
          <w:sz w:val="20"/>
          <w:szCs w:val="20"/>
          <w:color w:val="1F5F98"/>
          <w:spacing w:val="-9"/>
        </w:rPr>
        <w:t>吸</w:t>
      </w:r>
    </w:p>
    <w:p>
      <w:pPr>
        <w:spacing w:line="273" w:lineRule="auto"/>
        <w:rPr>
          <w:rFonts w:ascii="Arial"/>
          <w:sz w:val="21"/>
        </w:rPr>
      </w:pPr>
      <w:r/>
    </w:p>
    <w:p>
      <w:pPr>
        <w:ind w:left="5849" w:right="455"/>
        <w:spacing w:before="65" w:line="267" w:lineRule="auto"/>
        <w:rPr>
          <w:rFonts w:ascii="SimSun" w:hAnsi="SimSun" w:eastAsia="SimSun" w:cs="SimSun"/>
          <w:sz w:val="20"/>
          <w:szCs w:val="20"/>
        </w:rPr>
      </w:pPr>
      <w:r>
        <w:rPr>
          <w:rFonts w:ascii="SimSun" w:hAnsi="SimSun" w:eastAsia="SimSun" w:cs="SimSun"/>
          <w:sz w:val="20"/>
          <w:szCs w:val="20"/>
        </w:rPr>
        <w:t>最强，且比其单因素作用(见图5-22)更明显；</w:t>
      </w:r>
      <w:r>
        <w:rPr>
          <w:rFonts w:ascii="SimSun" w:hAnsi="SimSun" w:eastAsia="SimSun" w:cs="SimSun"/>
          <w:sz w:val="20"/>
          <w:szCs w:val="20"/>
        </w:rPr>
        <w:t xml:space="preserve"> </w:t>
      </w:r>
      <w:r>
        <w:rPr>
          <w:rFonts w:ascii="SimSun" w:hAnsi="SimSun" w:eastAsia="SimSun" w:cs="SimSun"/>
          <w:sz w:val="20"/>
          <w:szCs w:val="20"/>
          <w:spacing w:val="-4"/>
        </w:rPr>
        <w:t>H*的作用次之；低O</w:t>
      </w:r>
      <w:r>
        <w:rPr>
          <w:rFonts w:ascii="Calibri" w:hAnsi="Calibri" w:eastAsia="Calibri" w:cs="Calibri"/>
          <w:sz w:val="20"/>
          <w:szCs w:val="20"/>
          <w:spacing w:val="-4"/>
        </w:rPr>
        <w:t>₂</w:t>
      </w:r>
      <w:r>
        <w:rPr>
          <w:rFonts w:ascii="Calibri" w:hAnsi="Calibri" w:eastAsia="Calibri" w:cs="Calibri"/>
          <w:sz w:val="20"/>
          <w:szCs w:val="20"/>
          <w:spacing w:val="42"/>
          <w:w w:val="101"/>
        </w:rPr>
        <w:t xml:space="preserve"> </w:t>
      </w:r>
      <w:r>
        <w:rPr>
          <w:rFonts w:ascii="SimSun" w:hAnsi="SimSun" w:eastAsia="SimSun" w:cs="SimSun"/>
          <w:sz w:val="20"/>
          <w:szCs w:val="20"/>
          <w:spacing w:val="-4"/>
        </w:rPr>
        <w:t>的作用最弱。</w:t>
      </w:r>
      <w:r>
        <w:rPr>
          <w:rFonts w:ascii="SimSun" w:hAnsi="SimSun" w:eastAsia="SimSun" w:cs="SimSun"/>
          <w:sz w:val="20"/>
          <w:szCs w:val="20"/>
          <w:spacing w:val="-20"/>
        </w:rPr>
        <w:t xml:space="preserve"> </w:t>
      </w:r>
      <w:r>
        <w:rPr>
          <w:rFonts w:ascii="SimSun" w:hAnsi="SimSun" w:eastAsia="SimSun" w:cs="SimSun"/>
          <w:sz w:val="20"/>
          <w:szCs w:val="20"/>
          <w:spacing w:val="-4"/>
        </w:rPr>
        <w:t>PCO</w:t>
      </w:r>
      <w:r>
        <w:rPr>
          <w:rFonts w:ascii="Calibri" w:hAnsi="Calibri" w:eastAsia="Calibri" w:cs="Calibri"/>
          <w:sz w:val="20"/>
          <w:szCs w:val="20"/>
          <w:spacing w:val="-4"/>
        </w:rPr>
        <w:t>₂</w:t>
      </w:r>
      <w:r>
        <w:rPr>
          <w:rFonts w:ascii="Calibri" w:hAnsi="Calibri" w:eastAsia="Calibri" w:cs="Calibri"/>
          <w:sz w:val="20"/>
          <w:szCs w:val="20"/>
          <w:spacing w:val="3"/>
        </w:rPr>
        <w:t xml:space="preserve">  </w:t>
      </w:r>
      <w:r>
        <w:rPr>
          <w:rFonts w:ascii="SimSun" w:hAnsi="SimSun" w:eastAsia="SimSun" w:cs="SimSun"/>
          <w:sz w:val="20"/>
          <w:szCs w:val="20"/>
          <w:spacing w:val="-4"/>
        </w:rPr>
        <w:t>升高</w:t>
      </w:r>
    </w:p>
    <w:p>
      <w:pPr>
        <w:ind w:left="5849"/>
        <w:spacing w:before="82" w:line="192" w:lineRule="auto"/>
        <w:rPr>
          <w:rFonts w:ascii="SimSun" w:hAnsi="SimSun" w:eastAsia="SimSun" w:cs="SimSun"/>
          <w:sz w:val="19"/>
          <w:szCs w:val="19"/>
        </w:rPr>
      </w:pPr>
      <w:r>
        <w:rPr>
          <w:rFonts w:ascii="SimSun" w:hAnsi="SimSun" w:eastAsia="SimSun" w:cs="SimSun"/>
          <w:sz w:val="19"/>
          <w:szCs w:val="19"/>
          <w:spacing w:val="4"/>
        </w:rPr>
        <w:t>时，H*浓度也随之升高，两者的协同作用使肺</w:t>
      </w:r>
    </w:p>
    <w:p>
      <w:pPr>
        <w:spacing w:line="241" w:lineRule="auto"/>
        <w:jc w:val="right"/>
        <w:rPr>
          <w:rFonts w:ascii="SimSun" w:hAnsi="SimSun" w:eastAsia="SimSun" w:cs="SimSun"/>
          <w:sz w:val="19"/>
          <w:szCs w:val="19"/>
        </w:rPr>
      </w:pPr>
      <w:r>
        <w:rPr>
          <w:rFonts w:ascii="SimSun" w:hAnsi="SimSun" w:eastAsia="SimSun" w:cs="SimSun"/>
          <w:sz w:val="19"/>
          <w:szCs w:val="19"/>
          <w:spacing w:val="-13"/>
          <w:position w:val="-3"/>
        </w:rPr>
        <w:t>通气反应比单纯PCO</w:t>
      </w:r>
      <w:r>
        <w:rPr>
          <w:rFonts w:ascii="Calibri" w:hAnsi="Calibri" w:eastAsia="Calibri" w:cs="Calibri"/>
          <w:sz w:val="19"/>
          <w:szCs w:val="19"/>
          <w:spacing w:val="-13"/>
          <w:position w:val="-3"/>
        </w:rPr>
        <w:t>₂</w:t>
      </w:r>
      <w:r>
        <w:rPr>
          <w:rFonts w:ascii="Calibri" w:hAnsi="Calibri" w:eastAsia="Calibri" w:cs="Calibri"/>
          <w:sz w:val="19"/>
          <w:szCs w:val="19"/>
          <w:spacing w:val="47"/>
          <w:w w:val="101"/>
          <w:position w:val="-3"/>
        </w:rPr>
        <w:t xml:space="preserve"> </w:t>
      </w:r>
      <w:r>
        <w:rPr>
          <w:rFonts w:ascii="SimSun" w:hAnsi="SimSun" w:eastAsia="SimSun" w:cs="SimSun"/>
          <w:sz w:val="19"/>
          <w:szCs w:val="19"/>
          <w:spacing w:val="-13"/>
          <w:position w:val="-3"/>
        </w:rPr>
        <w:t>升高时更强。H</w:t>
      </w:r>
      <w:r>
        <w:rPr>
          <w:rFonts w:ascii="SimSun" w:hAnsi="SimSun" w:eastAsia="SimSun" w:cs="SimSun"/>
          <w:sz w:val="19"/>
          <w:szCs w:val="19"/>
          <w:spacing w:val="48"/>
          <w:position w:val="-3"/>
        </w:rPr>
        <w:t xml:space="preserve"> </w:t>
      </w:r>
      <w:r>
        <w:rPr>
          <w:rFonts w:ascii="SimSun" w:hAnsi="SimSun" w:eastAsia="SimSun" w:cs="SimSun"/>
          <w:sz w:val="19"/>
          <w:szCs w:val="19"/>
          <w:spacing w:val="-13"/>
          <w:position w:val="-3"/>
        </w:rPr>
        <w:t>“浓度增</w:t>
      </w:r>
      <w:r>
        <w:rPr>
          <w:rFonts w:ascii="SimSun" w:hAnsi="SimSun" w:eastAsia="SimSun" w:cs="SimSun"/>
          <w:sz w:val="19"/>
          <w:szCs w:val="19"/>
          <w:spacing w:val="-13"/>
          <w:position w:val="8"/>
        </w:rPr>
        <w:t>心kkyx2018</w:t>
      </w:r>
    </w:p>
    <w:p>
      <w:pPr>
        <w:ind w:left="5849" w:right="533"/>
        <w:spacing w:before="96" w:line="290" w:lineRule="auto"/>
        <w:jc w:val="both"/>
        <w:rPr>
          <w:rFonts w:ascii="SimSun" w:hAnsi="SimSun" w:eastAsia="SimSun" w:cs="SimSun"/>
          <w:sz w:val="20"/>
          <w:szCs w:val="20"/>
        </w:rPr>
      </w:pPr>
      <w:r>
        <w:rPr>
          <w:rFonts w:ascii="SimSun" w:hAnsi="SimSun" w:eastAsia="SimSun" w:cs="SimSun"/>
          <w:sz w:val="20"/>
          <w:szCs w:val="20"/>
          <w:spacing w:val="-4"/>
        </w:rPr>
        <w:t>加时，因肺通气增加而使</w:t>
      </w:r>
      <w:r>
        <w:rPr>
          <w:rFonts w:ascii="SimSun" w:hAnsi="SimSun" w:eastAsia="SimSun" w:cs="SimSun"/>
          <w:sz w:val="20"/>
          <w:szCs w:val="20"/>
          <w:spacing w:val="-42"/>
        </w:rPr>
        <w:t xml:space="preserve"> </w:t>
      </w:r>
      <w:r>
        <w:rPr>
          <w:rFonts w:ascii="SimSun" w:hAnsi="SimSun" w:eastAsia="SimSun" w:cs="SimSun"/>
          <w:sz w:val="20"/>
          <w:szCs w:val="20"/>
          <w:spacing w:val="-4"/>
        </w:rPr>
        <w:t>CO</w:t>
      </w:r>
      <w:r>
        <w:rPr>
          <w:rFonts w:ascii="Calibri" w:hAnsi="Calibri" w:eastAsia="Calibri" w:cs="Calibri"/>
          <w:sz w:val="20"/>
          <w:szCs w:val="20"/>
          <w:spacing w:val="-4"/>
        </w:rPr>
        <w:t>₂</w:t>
      </w:r>
      <w:r>
        <w:rPr>
          <w:rFonts w:ascii="Calibri" w:hAnsi="Calibri" w:eastAsia="Calibri" w:cs="Calibri"/>
          <w:sz w:val="20"/>
          <w:szCs w:val="20"/>
          <w:spacing w:val="34"/>
          <w:w w:val="101"/>
        </w:rPr>
        <w:t xml:space="preserve"> </w:t>
      </w:r>
      <w:r>
        <w:rPr>
          <w:rFonts w:ascii="SimSun" w:hAnsi="SimSun" w:eastAsia="SimSun" w:cs="SimSun"/>
          <w:sz w:val="20"/>
          <w:szCs w:val="20"/>
          <w:spacing w:val="-4"/>
        </w:rPr>
        <w:t>排出增加，导致</w:t>
      </w:r>
      <w:r>
        <w:rPr>
          <w:rFonts w:ascii="SimSun" w:hAnsi="SimSun" w:eastAsia="SimSun" w:cs="SimSun"/>
          <w:sz w:val="20"/>
          <w:szCs w:val="20"/>
        </w:rPr>
        <w:t xml:space="preserve"> </w:t>
      </w:r>
      <w:r>
        <w:rPr>
          <w:rFonts w:ascii="SimSun" w:hAnsi="SimSun" w:eastAsia="SimSun" w:cs="SimSun"/>
          <w:sz w:val="20"/>
          <w:szCs w:val="20"/>
          <w:spacing w:val="-5"/>
        </w:rPr>
        <w:t>PCO</w:t>
      </w:r>
      <w:r>
        <w:rPr>
          <w:rFonts w:ascii="Calibri" w:hAnsi="Calibri" w:eastAsia="Calibri" w:cs="Calibri"/>
          <w:sz w:val="20"/>
          <w:szCs w:val="20"/>
          <w:spacing w:val="-5"/>
        </w:rPr>
        <w:t>₂</w:t>
      </w:r>
      <w:r>
        <w:rPr>
          <w:rFonts w:ascii="Calibri" w:hAnsi="Calibri" w:eastAsia="Calibri" w:cs="Calibri"/>
          <w:sz w:val="20"/>
          <w:szCs w:val="20"/>
          <w:spacing w:val="12"/>
        </w:rPr>
        <w:t xml:space="preserve"> </w:t>
      </w:r>
      <w:r>
        <w:rPr>
          <w:rFonts w:ascii="SimSun" w:hAnsi="SimSun" w:eastAsia="SimSun" w:cs="SimSun"/>
          <w:sz w:val="20"/>
          <w:szCs w:val="20"/>
          <w:spacing w:val="-5"/>
        </w:rPr>
        <w:t>下降，H*浓度也有所降低，因此可部</w:t>
      </w:r>
      <w:r>
        <w:rPr>
          <w:rFonts w:ascii="SimSun" w:hAnsi="SimSun" w:eastAsia="SimSun" w:cs="SimSun"/>
          <w:sz w:val="20"/>
          <w:szCs w:val="20"/>
          <w:spacing w:val="-6"/>
        </w:rPr>
        <w:t>分抵</w:t>
      </w:r>
      <w:r>
        <w:rPr>
          <w:rFonts w:ascii="SimSun" w:hAnsi="SimSun" w:eastAsia="SimSun" w:cs="SimSun"/>
          <w:sz w:val="20"/>
          <w:szCs w:val="20"/>
        </w:rPr>
        <w:t xml:space="preserve"> </w:t>
      </w:r>
      <w:r>
        <w:rPr>
          <w:rFonts w:ascii="SimSun" w:hAnsi="SimSun" w:eastAsia="SimSun" w:cs="SimSun"/>
          <w:sz w:val="20"/>
          <w:szCs w:val="20"/>
          <w:spacing w:val="3"/>
        </w:rPr>
        <w:t>消H*</w:t>
      </w:r>
      <w:r>
        <w:rPr>
          <w:rFonts w:ascii="SimSun" w:hAnsi="SimSun" w:eastAsia="SimSun" w:cs="SimSun"/>
          <w:sz w:val="20"/>
          <w:szCs w:val="20"/>
          <w:spacing w:val="-41"/>
        </w:rPr>
        <w:t xml:space="preserve"> </w:t>
      </w:r>
      <w:r>
        <w:rPr>
          <w:rFonts w:ascii="SimSun" w:hAnsi="SimSun" w:eastAsia="SimSun" w:cs="SimSun"/>
          <w:sz w:val="20"/>
          <w:szCs w:val="20"/>
          <w:spacing w:val="3"/>
        </w:rPr>
        <w:t>的刺激作用，使肺通气量的增加比单因</w:t>
      </w:r>
      <w:r>
        <w:rPr>
          <w:rFonts w:ascii="SimSun" w:hAnsi="SimSun" w:eastAsia="SimSun" w:cs="SimSun"/>
          <w:sz w:val="20"/>
          <w:szCs w:val="20"/>
        </w:rPr>
        <w:t xml:space="preserve"> </w:t>
      </w:r>
      <w:r>
        <w:rPr>
          <w:rFonts w:ascii="SimSun" w:hAnsi="SimSun" w:eastAsia="SimSun" w:cs="SimSun"/>
          <w:sz w:val="20"/>
          <w:szCs w:val="20"/>
          <w:spacing w:val="-5"/>
        </w:rPr>
        <w:t>素H*浓度升高时小。</w:t>
      </w:r>
      <w:r>
        <w:rPr>
          <w:rFonts w:ascii="SimSun" w:hAnsi="SimSun" w:eastAsia="SimSun" w:cs="SimSun"/>
          <w:sz w:val="20"/>
          <w:szCs w:val="20"/>
          <w:spacing w:val="-13"/>
        </w:rPr>
        <w:t xml:space="preserve"> </w:t>
      </w:r>
      <w:r>
        <w:rPr>
          <w:rFonts w:ascii="SimSun" w:hAnsi="SimSun" w:eastAsia="SimSun" w:cs="SimSun"/>
          <w:sz w:val="20"/>
          <w:szCs w:val="20"/>
          <w:spacing w:val="-5"/>
        </w:rPr>
        <w:t>PO</w:t>
      </w:r>
      <w:r>
        <w:rPr>
          <w:rFonts w:ascii="Calibri" w:hAnsi="Calibri" w:eastAsia="Calibri" w:cs="Calibri"/>
          <w:sz w:val="20"/>
          <w:szCs w:val="20"/>
          <w:spacing w:val="-5"/>
        </w:rPr>
        <w:t>₂</w:t>
      </w:r>
      <w:r>
        <w:rPr>
          <w:rFonts w:ascii="Calibri" w:hAnsi="Calibri" w:eastAsia="Calibri" w:cs="Calibri"/>
          <w:sz w:val="20"/>
          <w:szCs w:val="20"/>
          <w:spacing w:val="22"/>
          <w:w w:val="101"/>
        </w:rPr>
        <w:t xml:space="preserve"> </w:t>
      </w:r>
      <w:r>
        <w:rPr>
          <w:rFonts w:ascii="SimSun" w:hAnsi="SimSun" w:eastAsia="SimSun" w:cs="SimSun"/>
          <w:sz w:val="20"/>
          <w:szCs w:val="20"/>
          <w:spacing w:val="-5"/>
        </w:rPr>
        <w:t>降低时，也因肺通气</w:t>
      </w:r>
      <w:r>
        <w:rPr>
          <w:rFonts w:ascii="SimSun" w:hAnsi="SimSun" w:eastAsia="SimSun" w:cs="SimSun"/>
          <w:sz w:val="20"/>
          <w:szCs w:val="20"/>
        </w:rPr>
        <w:t xml:space="preserve"> </w:t>
      </w:r>
      <w:r>
        <w:rPr>
          <w:rFonts w:ascii="SimSun" w:hAnsi="SimSun" w:eastAsia="SimSun" w:cs="SimSun"/>
          <w:sz w:val="20"/>
          <w:szCs w:val="20"/>
          <w:spacing w:val="-6"/>
        </w:rPr>
        <w:t>量增加，呼出较多的CO</w:t>
      </w:r>
      <w:r>
        <w:rPr>
          <w:rFonts w:ascii="Calibri" w:hAnsi="Calibri" w:eastAsia="Calibri" w:cs="Calibri"/>
          <w:sz w:val="20"/>
          <w:szCs w:val="20"/>
          <w:spacing w:val="-6"/>
        </w:rPr>
        <w:t>₂</w:t>
      </w:r>
      <w:r>
        <w:rPr>
          <w:rFonts w:ascii="SimSun" w:hAnsi="SimSun" w:eastAsia="SimSun" w:cs="SimSun"/>
          <w:sz w:val="20"/>
          <w:szCs w:val="20"/>
          <w:spacing w:val="-6"/>
        </w:rPr>
        <w:t>,</w:t>
      </w:r>
      <w:r>
        <w:rPr>
          <w:rFonts w:ascii="SimSun" w:hAnsi="SimSun" w:eastAsia="SimSun" w:cs="SimSun"/>
          <w:sz w:val="20"/>
          <w:szCs w:val="20"/>
          <w:spacing w:val="-18"/>
        </w:rPr>
        <w:t xml:space="preserve"> </w:t>
      </w:r>
      <w:r>
        <w:rPr>
          <w:rFonts w:ascii="SimSun" w:hAnsi="SimSun" w:eastAsia="SimSun" w:cs="SimSun"/>
          <w:sz w:val="20"/>
          <w:szCs w:val="20"/>
          <w:spacing w:val="-6"/>
        </w:rPr>
        <w:t>使</w:t>
      </w:r>
      <w:r>
        <w:rPr>
          <w:rFonts w:ascii="SimSun" w:hAnsi="SimSun" w:eastAsia="SimSun" w:cs="SimSun"/>
          <w:sz w:val="20"/>
          <w:szCs w:val="20"/>
          <w:spacing w:val="-51"/>
        </w:rPr>
        <w:t xml:space="preserve"> </w:t>
      </w:r>
      <w:r>
        <w:rPr>
          <w:rFonts w:ascii="SimSun" w:hAnsi="SimSun" w:eastAsia="SimSun" w:cs="SimSun"/>
          <w:sz w:val="20"/>
          <w:szCs w:val="20"/>
          <w:spacing w:val="-6"/>
        </w:rPr>
        <w:t>PCO</w:t>
      </w:r>
      <w:r>
        <w:rPr>
          <w:rFonts w:ascii="Calibri" w:hAnsi="Calibri" w:eastAsia="Calibri" w:cs="Calibri"/>
          <w:sz w:val="20"/>
          <w:szCs w:val="20"/>
          <w:spacing w:val="-6"/>
        </w:rPr>
        <w:t>₂</w:t>
      </w:r>
      <w:r>
        <w:rPr>
          <w:rFonts w:ascii="Calibri" w:hAnsi="Calibri" w:eastAsia="Calibri" w:cs="Calibri"/>
          <w:sz w:val="20"/>
          <w:szCs w:val="20"/>
          <w:spacing w:val="32"/>
          <w:w w:val="101"/>
        </w:rPr>
        <w:t xml:space="preserve"> </w:t>
      </w:r>
      <w:r>
        <w:rPr>
          <w:rFonts w:ascii="SimSun" w:hAnsi="SimSun" w:eastAsia="SimSun" w:cs="SimSun"/>
          <w:sz w:val="20"/>
          <w:szCs w:val="20"/>
          <w:spacing w:val="-6"/>
        </w:rPr>
        <w:t>和</w:t>
      </w:r>
      <w:r>
        <w:rPr>
          <w:rFonts w:ascii="SimSun" w:hAnsi="SimSun" w:eastAsia="SimSun" w:cs="SimSun"/>
          <w:sz w:val="20"/>
          <w:szCs w:val="20"/>
          <w:spacing w:val="-52"/>
        </w:rPr>
        <w:t xml:space="preserve"> </w:t>
      </w:r>
      <w:r>
        <w:rPr>
          <w:rFonts w:ascii="SimSun" w:hAnsi="SimSun" w:eastAsia="SimSun" w:cs="SimSun"/>
          <w:sz w:val="20"/>
          <w:szCs w:val="20"/>
          <w:spacing w:val="-6"/>
        </w:rPr>
        <w:t>H*</w:t>
      </w:r>
      <w:r>
        <w:rPr>
          <w:rFonts w:ascii="SimSun" w:hAnsi="SimSun" w:eastAsia="SimSun" w:cs="SimSun"/>
          <w:sz w:val="20"/>
          <w:szCs w:val="20"/>
          <w:spacing w:val="-56"/>
        </w:rPr>
        <w:t xml:space="preserve"> </w:t>
      </w:r>
      <w:r>
        <w:rPr>
          <w:rFonts w:ascii="SimSun" w:hAnsi="SimSun" w:eastAsia="SimSun" w:cs="SimSun"/>
          <w:sz w:val="20"/>
          <w:szCs w:val="20"/>
          <w:spacing w:val="-6"/>
        </w:rPr>
        <w:t>浓度降</w:t>
      </w:r>
      <w:r>
        <w:rPr>
          <w:rFonts w:ascii="SimSun" w:hAnsi="SimSun" w:eastAsia="SimSun" w:cs="SimSun"/>
          <w:sz w:val="20"/>
          <w:szCs w:val="20"/>
        </w:rPr>
        <w:t xml:space="preserve"> </w:t>
      </w:r>
      <w:r>
        <w:rPr>
          <w:rFonts w:ascii="SimSun" w:hAnsi="SimSun" w:eastAsia="SimSun" w:cs="SimSun"/>
          <w:sz w:val="20"/>
          <w:szCs w:val="20"/>
          <w:spacing w:val="-8"/>
        </w:rPr>
        <w:t>低，从而减弱低O</w:t>
      </w:r>
      <w:r>
        <w:rPr>
          <w:rFonts w:ascii="Calibri" w:hAnsi="Calibri" w:eastAsia="Calibri" w:cs="Calibri"/>
          <w:sz w:val="20"/>
          <w:szCs w:val="20"/>
          <w:spacing w:val="-8"/>
        </w:rPr>
        <w:t>₂</w:t>
      </w:r>
      <w:r>
        <w:rPr>
          <w:rFonts w:ascii="Calibri" w:hAnsi="Calibri" w:eastAsia="Calibri" w:cs="Calibri"/>
          <w:sz w:val="20"/>
          <w:szCs w:val="20"/>
          <w:spacing w:val="29"/>
          <w:w w:val="102"/>
        </w:rPr>
        <w:t xml:space="preserve"> </w:t>
      </w:r>
      <w:r>
        <w:rPr>
          <w:rFonts w:ascii="SimSun" w:hAnsi="SimSun" w:eastAsia="SimSun" w:cs="SimSun"/>
          <w:sz w:val="20"/>
          <w:szCs w:val="20"/>
          <w:spacing w:val="-8"/>
        </w:rPr>
        <w:t>的刺激作用。</w:t>
      </w:r>
    </w:p>
    <w:p>
      <w:pPr>
        <w:ind w:left="6212"/>
        <w:spacing w:before="48" w:line="221" w:lineRule="auto"/>
        <w:rPr>
          <w:rFonts w:ascii="SimHei" w:hAnsi="SimHei" w:eastAsia="SimHei" w:cs="SimHei"/>
          <w:sz w:val="20"/>
          <w:szCs w:val="20"/>
        </w:rPr>
      </w:pPr>
      <w:r>
        <w:rPr>
          <w:rFonts w:ascii="SimHei" w:hAnsi="SimHei" w:eastAsia="SimHei" w:cs="SimHei"/>
          <w:sz w:val="20"/>
          <w:szCs w:val="20"/>
          <w:b/>
          <w:bCs/>
          <w:spacing w:val="14"/>
        </w:rPr>
        <w:t>(二)肺牵张反射</w:t>
      </w:r>
    </w:p>
    <w:p>
      <w:pPr>
        <w:ind w:left="5849" w:right="455" w:firstLine="420"/>
        <w:spacing w:before="106" w:line="279" w:lineRule="auto"/>
        <w:jc w:val="both"/>
        <w:rPr>
          <w:rFonts w:ascii="SimSun" w:hAnsi="SimSun" w:eastAsia="SimSun" w:cs="SimSun"/>
          <w:sz w:val="20"/>
          <w:szCs w:val="20"/>
        </w:rPr>
      </w:pPr>
      <w:r>
        <w:pict>
          <v:shape id="_x0000_s51" style="position:absolute;margin-left:68.6391pt;margin-top:116.207pt;mso-position-vertical-relative:text;mso-position-horizontal-relative:text;width:202.45pt;height:28.25pt;z-index:251848704;" filled="false" stroked="false" type="#_x0000_t202">
            <v:fill on="false"/>
            <v:stroke on="false"/>
            <v:path/>
            <v:imagedata o:title=""/>
            <o:lock v:ext="edit" aspectratio="false"/>
            <v:textbox inset="0mm,0mm,0mm,0mm">
              <w:txbxContent>
                <w:p>
                  <w:pPr>
                    <w:ind w:left="29" w:right="20" w:hanging="9"/>
                    <w:spacing w:before="19" w:line="242" w:lineRule="auto"/>
                    <w:rPr>
                      <w:rFonts w:ascii="SimHei" w:hAnsi="SimHei" w:eastAsia="SimHei" w:cs="SimHei"/>
                      <w:sz w:val="20"/>
                      <w:szCs w:val="20"/>
                    </w:rPr>
                  </w:pPr>
                  <w:r>
                    <w:rPr>
                      <w:rFonts w:ascii="SimHei" w:hAnsi="SimHei" w:eastAsia="SimHei" w:cs="SimHei"/>
                      <w:sz w:val="20"/>
                      <w:szCs w:val="20"/>
                      <w:b/>
                      <w:bCs/>
                      <w:spacing w:val="-9"/>
                    </w:rPr>
                    <w:t>图5-23</w:t>
                  </w:r>
                  <w:r>
                    <w:rPr>
                      <w:rFonts w:ascii="SimHei" w:hAnsi="SimHei" w:eastAsia="SimHei" w:cs="SimHei"/>
                      <w:sz w:val="20"/>
                      <w:szCs w:val="20"/>
                      <w:spacing w:val="94"/>
                    </w:rPr>
                    <w:t xml:space="preserve"> </w:t>
                  </w:r>
                  <w:r>
                    <w:rPr>
                      <w:rFonts w:ascii="SimHei" w:hAnsi="SimHei" w:eastAsia="SimHei" w:cs="SimHei"/>
                      <w:sz w:val="20"/>
                      <w:szCs w:val="20"/>
                      <w:b/>
                      <w:bCs/>
                      <w:spacing w:val="-9"/>
                    </w:rPr>
                    <w:t>改变动脉血液PCO</w:t>
                  </w:r>
                  <w:r>
                    <w:rPr>
                      <w:rFonts w:ascii="Calibri" w:hAnsi="Calibri" w:eastAsia="Calibri" w:cs="Calibri"/>
                      <w:sz w:val="20"/>
                      <w:szCs w:val="20"/>
                      <w:b/>
                      <w:bCs/>
                      <w:spacing w:val="-9"/>
                    </w:rPr>
                    <w:t>₂</w:t>
                  </w:r>
                  <w:r>
                    <w:rPr>
                      <w:rFonts w:ascii="Calibri" w:hAnsi="Calibri" w:eastAsia="Calibri" w:cs="Calibri"/>
                      <w:sz w:val="20"/>
                      <w:szCs w:val="20"/>
                      <w:spacing w:val="-16"/>
                    </w:rPr>
                    <w:t xml:space="preserve"> </w:t>
                  </w:r>
                  <w:r>
                    <w:rPr>
                      <w:rFonts w:ascii="SimHei" w:hAnsi="SimHei" w:eastAsia="SimHei" w:cs="SimHei"/>
                      <w:sz w:val="20"/>
                      <w:szCs w:val="20"/>
                      <w:b/>
                      <w:bCs/>
                      <w:spacing w:val="-9"/>
                    </w:rPr>
                    <w:t>、PO</w:t>
                  </w:r>
                  <w:r>
                    <w:rPr>
                      <w:rFonts w:ascii="Calibri" w:hAnsi="Calibri" w:eastAsia="Calibri" w:cs="Calibri"/>
                      <w:sz w:val="20"/>
                      <w:szCs w:val="20"/>
                      <w:b/>
                      <w:bCs/>
                      <w:spacing w:val="-9"/>
                    </w:rPr>
                    <w:t>₂</w:t>
                  </w:r>
                  <w:r>
                    <w:rPr>
                      <w:rFonts w:ascii="Calibri" w:hAnsi="Calibri" w:eastAsia="Calibri" w:cs="Calibri"/>
                      <w:sz w:val="20"/>
                      <w:szCs w:val="20"/>
                      <w:spacing w:val="-17"/>
                    </w:rPr>
                    <w:t xml:space="preserve"> </w:t>
                  </w:r>
                  <w:r>
                    <w:rPr>
                      <w:rFonts w:ascii="SimHei" w:hAnsi="SimHei" w:eastAsia="SimHei" w:cs="SimHei"/>
                      <w:sz w:val="20"/>
                      <w:szCs w:val="20"/>
                      <w:b/>
                      <w:bCs/>
                      <w:spacing w:val="-9"/>
                    </w:rPr>
                    <w:t>、pH</w:t>
                  </w:r>
                  <w:r>
                    <w:rPr>
                      <w:rFonts w:ascii="SimHei" w:hAnsi="SimHei" w:eastAsia="SimHei" w:cs="SimHei"/>
                      <w:sz w:val="20"/>
                      <w:szCs w:val="20"/>
                      <w:spacing w:val="48"/>
                    </w:rPr>
                    <w:t xml:space="preserve">  </w:t>
                  </w:r>
                  <w:r>
                    <w:rPr>
                      <w:rFonts w:ascii="SimHei" w:hAnsi="SimHei" w:eastAsia="SimHei" w:cs="SimHei"/>
                      <w:sz w:val="20"/>
                      <w:szCs w:val="20"/>
                      <w:b/>
                      <w:bCs/>
                      <w:spacing w:val="-9"/>
                    </w:rPr>
                    <w:t>三因素</w:t>
                  </w:r>
                  <w:r>
                    <w:rPr>
                      <w:rFonts w:ascii="SimHei" w:hAnsi="SimHei" w:eastAsia="SimHei" w:cs="SimHei"/>
                      <w:sz w:val="20"/>
                      <w:szCs w:val="20"/>
                      <w:spacing w:val="1"/>
                    </w:rPr>
                    <w:t xml:space="preserve"> </w:t>
                  </w:r>
                  <w:r>
                    <w:rPr>
                      <w:rFonts w:ascii="SimHei" w:hAnsi="SimHei" w:eastAsia="SimHei" w:cs="SimHei"/>
                      <w:sz w:val="20"/>
                      <w:szCs w:val="20"/>
                      <w:b/>
                      <w:bCs/>
                      <w:spacing w:val="-22"/>
                    </w:rPr>
                    <w:t>之一而不控制另外两个因素时的肺泡通气反应</w:t>
                  </w:r>
                </w:p>
              </w:txbxContent>
            </v:textbox>
          </v:shape>
        </w:pict>
      </w:r>
      <w:r>
        <w:rPr>
          <w:rFonts w:ascii="SimSun" w:hAnsi="SimSun" w:eastAsia="SimSun" w:cs="SimSun"/>
          <w:sz w:val="20"/>
          <w:szCs w:val="20"/>
          <w:spacing w:val="-16"/>
        </w:rPr>
        <w:t>肺牵张反射(pulmonary</w:t>
      </w:r>
      <w:r>
        <w:rPr>
          <w:rFonts w:ascii="SimSun" w:hAnsi="SimSun" w:eastAsia="SimSun" w:cs="SimSun"/>
          <w:sz w:val="20"/>
          <w:szCs w:val="20"/>
          <w:spacing w:val="10"/>
        </w:rPr>
        <w:t xml:space="preserve"> </w:t>
      </w:r>
      <w:r>
        <w:rPr>
          <w:rFonts w:ascii="SimSun" w:hAnsi="SimSun" w:eastAsia="SimSun" w:cs="SimSun"/>
          <w:sz w:val="20"/>
          <w:szCs w:val="20"/>
          <w:spacing w:val="-16"/>
        </w:rPr>
        <w:t>stretch</w:t>
      </w:r>
      <w:r>
        <w:rPr>
          <w:rFonts w:ascii="SimSun" w:hAnsi="SimSun" w:eastAsia="SimSun" w:cs="SimSun"/>
          <w:sz w:val="20"/>
          <w:szCs w:val="20"/>
          <w:spacing w:val="-12"/>
        </w:rPr>
        <w:t xml:space="preserve"> </w:t>
      </w:r>
      <w:r>
        <w:rPr>
          <w:rFonts w:ascii="SimSun" w:hAnsi="SimSun" w:eastAsia="SimSun" w:cs="SimSun"/>
          <w:sz w:val="20"/>
          <w:szCs w:val="20"/>
          <w:spacing w:val="-16"/>
        </w:rPr>
        <w:t>reflex)是由</w:t>
      </w:r>
      <w:r>
        <w:rPr>
          <w:rFonts w:ascii="SimSun" w:hAnsi="SimSun" w:eastAsia="SimSun" w:cs="SimSun"/>
          <w:sz w:val="20"/>
          <w:szCs w:val="20"/>
        </w:rPr>
        <w:t xml:space="preserve"> </w:t>
      </w:r>
      <w:r>
        <w:rPr>
          <w:rFonts w:ascii="SimSun" w:hAnsi="SimSun" w:eastAsia="SimSun" w:cs="SimSun"/>
          <w:sz w:val="20"/>
          <w:szCs w:val="20"/>
          <w:spacing w:val="-6"/>
        </w:rPr>
        <w:t>Hering和</w:t>
      </w:r>
      <w:r>
        <w:rPr>
          <w:rFonts w:ascii="SimSun" w:hAnsi="SimSun" w:eastAsia="SimSun" w:cs="SimSun"/>
          <w:sz w:val="20"/>
          <w:szCs w:val="20"/>
          <w:spacing w:val="-23"/>
        </w:rPr>
        <w:t xml:space="preserve"> </w:t>
      </w:r>
      <w:r>
        <w:rPr>
          <w:rFonts w:ascii="SimSun" w:hAnsi="SimSun" w:eastAsia="SimSun" w:cs="SimSun"/>
          <w:sz w:val="20"/>
          <w:szCs w:val="20"/>
          <w:spacing w:val="-6"/>
        </w:rPr>
        <w:t>Breuer在1868年首次报道，因此又称</w:t>
      </w:r>
      <w:r>
        <w:rPr>
          <w:rFonts w:ascii="SimSun" w:hAnsi="SimSun" w:eastAsia="SimSun" w:cs="SimSun"/>
          <w:sz w:val="20"/>
          <w:szCs w:val="20"/>
        </w:rPr>
        <w:t xml:space="preserve">  </w:t>
      </w:r>
      <w:r>
        <w:rPr>
          <w:rFonts w:ascii="SimSun" w:hAnsi="SimSun" w:eastAsia="SimSun" w:cs="SimSun"/>
          <w:sz w:val="20"/>
          <w:szCs w:val="20"/>
          <w:spacing w:val="-12"/>
        </w:rPr>
        <w:t>为黑-伯反射(Hering-Breuer</w:t>
      </w:r>
      <w:r>
        <w:rPr>
          <w:rFonts w:ascii="SimSun" w:hAnsi="SimSun" w:eastAsia="SimSun" w:cs="SimSun"/>
          <w:sz w:val="20"/>
          <w:szCs w:val="20"/>
          <w:spacing w:val="-9"/>
        </w:rPr>
        <w:t xml:space="preserve"> </w:t>
      </w:r>
      <w:r>
        <w:rPr>
          <w:rFonts w:ascii="SimSun" w:hAnsi="SimSun" w:eastAsia="SimSun" w:cs="SimSun"/>
          <w:sz w:val="20"/>
          <w:szCs w:val="20"/>
          <w:spacing w:val="-12"/>
        </w:rPr>
        <w:t>reflex)。他们在麻</w:t>
      </w:r>
      <w:r>
        <w:rPr>
          <w:rFonts w:ascii="SimSun" w:hAnsi="SimSun" w:eastAsia="SimSun" w:cs="SimSun"/>
          <w:sz w:val="20"/>
          <w:szCs w:val="20"/>
        </w:rPr>
        <w:t xml:space="preserve">  </w:t>
      </w:r>
      <w:r>
        <w:rPr>
          <w:rFonts w:ascii="SimSun" w:hAnsi="SimSun" w:eastAsia="SimSun" w:cs="SimSun"/>
          <w:sz w:val="20"/>
          <w:szCs w:val="20"/>
          <w:spacing w:val="-5"/>
        </w:rPr>
        <w:t>醉动物中发现，肺扩张或向肺内充气可引起吸</w:t>
      </w:r>
      <w:r>
        <w:rPr>
          <w:rFonts w:ascii="SimSun" w:hAnsi="SimSun" w:eastAsia="SimSun" w:cs="SimSun"/>
          <w:sz w:val="20"/>
          <w:szCs w:val="20"/>
          <w:spacing w:val="3"/>
        </w:rPr>
        <w:t xml:space="preserve">  </w:t>
      </w:r>
      <w:r>
        <w:rPr>
          <w:rFonts w:ascii="SimSun" w:hAnsi="SimSun" w:eastAsia="SimSun" w:cs="SimSun"/>
          <w:sz w:val="20"/>
          <w:szCs w:val="20"/>
          <w:spacing w:val="-14"/>
        </w:rPr>
        <w:t>气活动抑制，而肺萎陷或从肺内抽气则可引起吸</w:t>
      </w:r>
      <w:r>
        <w:rPr>
          <w:rFonts w:ascii="SimSun" w:hAnsi="SimSun" w:eastAsia="SimSun" w:cs="SimSun"/>
          <w:sz w:val="20"/>
          <w:szCs w:val="20"/>
        </w:rPr>
        <w:t xml:space="preserve">  </w:t>
      </w:r>
      <w:r>
        <w:rPr>
          <w:rFonts w:ascii="SimSun" w:hAnsi="SimSun" w:eastAsia="SimSun" w:cs="SimSun"/>
          <w:sz w:val="20"/>
          <w:szCs w:val="20"/>
          <w:spacing w:val="-10"/>
        </w:rPr>
        <w:t>气活动加强。切断迷走神经后，上述反应消失，</w:t>
      </w:r>
      <w:r>
        <w:rPr>
          <w:rFonts w:ascii="SimSun" w:hAnsi="SimSun" w:eastAsia="SimSun" w:cs="SimSun"/>
          <w:sz w:val="20"/>
          <w:szCs w:val="20"/>
          <w:spacing w:val="9"/>
        </w:rPr>
        <w:t xml:space="preserve"> </w:t>
      </w:r>
      <w:r>
        <w:rPr>
          <w:rFonts w:ascii="SimSun" w:hAnsi="SimSun" w:eastAsia="SimSun" w:cs="SimSun"/>
          <w:sz w:val="20"/>
          <w:szCs w:val="20"/>
          <w:spacing w:val="-5"/>
        </w:rPr>
        <w:t>说明这是由迷走神经参与的反射性反应。肺牵</w:t>
      </w:r>
      <w:r>
        <w:rPr>
          <w:rFonts w:ascii="SimSun" w:hAnsi="SimSun" w:eastAsia="SimSun" w:cs="SimSun"/>
          <w:sz w:val="20"/>
          <w:szCs w:val="20"/>
          <w:spacing w:val="4"/>
        </w:rPr>
        <w:t xml:space="preserve">  </w:t>
      </w:r>
      <w:r>
        <w:rPr>
          <w:rFonts w:ascii="SimSun" w:hAnsi="SimSun" w:eastAsia="SimSun" w:cs="SimSun"/>
          <w:sz w:val="20"/>
          <w:szCs w:val="20"/>
          <w:spacing w:val="-12"/>
        </w:rPr>
        <w:t>张反射包括肺扩张反射和肺萎陷反射两种反射。</w:t>
      </w:r>
    </w:p>
    <w:p>
      <w:pPr>
        <w:ind w:left="6272"/>
        <w:spacing w:before="133" w:line="214" w:lineRule="auto"/>
        <w:outlineLvl w:val="4"/>
        <w:rPr>
          <w:rFonts w:ascii="SimSun" w:hAnsi="SimSun" w:eastAsia="SimSun" w:cs="SimSun"/>
          <w:sz w:val="20"/>
          <w:szCs w:val="20"/>
        </w:rPr>
      </w:pPr>
      <w:r>
        <w:rPr>
          <w:rFonts w:ascii="SimSun" w:hAnsi="SimSun" w:eastAsia="SimSun" w:cs="SimSun"/>
          <w:sz w:val="20"/>
          <w:szCs w:val="20"/>
          <w:b/>
          <w:bCs/>
          <w:spacing w:val="-9"/>
        </w:rPr>
        <w:t>1.</w:t>
      </w:r>
      <w:r>
        <w:rPr>
          <w:rFonts w:ascii="SimSun" w:hAnsi="SimSun" w:eastAsia="SimSun" w:cs="SimSun"/>
          <w:sz w:val="20"/>
          <w:szCs w:val="20"/>
          <w:spacing w:val="-58"/>
        </w:rPr>
        <w:t xml:space="preserve"> </w:t>
      </w:r>
      <w:r>
        <w:rPr>
          <w:rFonts w:ascii="SimSun" w:hAnsi="SimSun" w:eastAsia="SimSun" w:cs="SimSun"/>
          <w:sz w:val="20"/>
          <w:szCs w:val="20"/>
          <w:b/>
          <w:bCs/>
          <w:spacing w:val="-10"/>
        </w:rPr>
        <w:t>肺扩张反射</w:t>
      </w:r>
      <w:r>
        <w:rPr>
          <w:rFonts w:ascii="SimSun" w:hAnsi="SimSun" w:eastAsia="SimSun" w:cs="SimSun"/>
          <w:sz w:val="20"/>
          <w:szCs w:val="20"/>
          <w:spacing w:val="-52"/>
        </w:rPr>
        <w:t xml:space="preserve"> </w:t>
      </w:r>
      <w:r>
        <w:rPr>
          <w:rFonts w:ascii="SimSun" w:hAnsi="SimSun" w:eastAsia="SimSun" w:cs="SimSun"/>
          <w:sz w:val="20"/>
          <w:szCs w:val="20"/>
          <w:b/>
          <w:bCs/>
          <w:spacing w:val="-10"/>
        </w:rPr>
        <w:t>(</w:t>
      </w:r>
      <w:r>
        <w:rPr>
          <w:rFonts w:ascii="SimSun" w:hAnsi="SimSun" w:eastAsia="SimSun" w:cs="SimSun"/>
          <w:sz w:val="20"/>
          <w:szCs w:val="20"/>
          <w:b/>
          <w:bCs/>
          <w:spacing w:val="-9"/>
        </w:rPr>
        <w:t>pulmonary</w:t>
      </w:r>
      <w:r>
        <w:rPr>
          <w:rFonts w:ascii="SimSun" w:hAnsi="SimSun" w:eastAsia="SimSun" w:cs="SimSun"/>
          <w:sz w:val="20"/>
          <w:szCs w:val="20"/>
          <w:spacing w:val="11"/>
        </w:rPr>
        <w:t xml:space="preserve"> </w:t>
      </w:r>
      <w:r>
        <w:rPr>
          <w:rFonts w:ascii="SimSun" w:hAnsi="SimSun" w:eastAsia="SimSun" w:cs="SimSun"/>
          <w:sz w:val="20"/>
          <w:szCs w:val="20"/>
          <w:b/>
          <w:bCs/>
          <w:spacing w:val="-9"/>
        </w:rPr>
        <w:t>inflation</w:t>
      </w:r>
      <w:r>
        <w:rPr>
          <w:rFonts w:ascii="SimSun" w:hAnsi="SimSun" w:eastAsia="SimSun" w:cs="SimSun"/>
          <w:sz w:val="20"/>
          <w:szCs w:val="20"/>
          <w:spacing w:val="-1"/>
        </w:rPr>
        <w:t xml:space="preserve"> </w:t>
      </w:r>
      <w:r>
        <w:rPr>
          <w:rFonts w:ascii="SimSun" w:hAnsi="SimSun" w:eastAsia="SimSun" w:cs="SimSun"/>
          <w:sz w:val="20"/>
          <w:szCs w:val="20"/>
          <w:b/>
          <w:bCs/>
          <w:spacing w:val="-9"/>
        </w:rPr>
        <w:t>re</w:t>
      </w:r>
      <w:r>
        <w:rPr>
          <w:rFonts w:ascii="SimSun" w:hAnsi="SimSun" w:eastAsia="SimSun" w:cs="SimSun"/>
          <w:sz w:val="20"/>
          <w:szCs w:val="20"/>
          <w:b/>
          <w:bCs/>
          <w:spacing w:val="-10"/>
        </w:rPr>
        <w:t>-</w:t>
      </w:r>
    </w:p>
    <w:p>
      <w:pPr>
        <w:ind w:right="455"/>
        <w:spacing w:before="87" w:line="220" w:lineRule="auto"/>
        <w:jc w:val="right"/>
        <w:rPr>
          <w:rFonts w:ascii="SimSun" w:hAnsi="SimSun" w:eastAsia="SimSun" w:cs="SimSun"/>
          <w:sz w:val="20"/>
          <w:szCs w:val="20"/>
        </w:rPr>
      </w:pPr>
      <w:r>
        <w:rPr>
          <w:rFonts w:ascii="SimSun" w:hAnsi="SimSun" w:eastAsia="SimSun" w:cs="SimSun"/>
          <w:sz w:val="20"/>
          <w:szCs w:val="20"/>
        </w:rPr>
        <w:t>flex</w:t>
      </w:r>
      <w:r>
        <w:rPr>
          <w:rFonts w:ascii="SimSun" w:hAnsi="SimSun" w:eastAsia="SimSun" w:cs="SimSun"/>
          <w:sz w:val="20"/>
          <w:szCs w:val="20"/>
          <w:spacing w:val="5"/>
        </w:rPr>
        <w:t>)</w:t>
      </w:r>
      <w:r>
        <w:rPr>
          <w:rFonts w:ascii="SimSun" w:hAnsi="SimSun" w:eastAsia="SimSun" w:cs="SimSun"/>
          <w:sz w:val="20"/>
          <w:szCs w:val="20"/>
          <w:spacing w:val="7"/>
        </w:rPr>
        <w:t xml:space="preserve">  </w:t>
      </w:r>
      <w:r>
        <w:rPr>
          <w:rFonts w:ascii="SimSun" w:hAnsi="SimSun" w:eastAsia="SimSun" w:cs="SimSun"/>
          <w:sz w:val="20"/>
          <w:szCs w:val="20"/>
          <w:spacing w:val="5"/>
        </w:rPr>
        <w:t>是指肺扩张时抑制吸气活动的反射。</w:t>
      </w:r>
    </w:p>
    <w:p>
      <w:pPr>
        <w:ind w:left="1100" w:right="546"/>
        <w:spacing w:before="88" w:line="277" w:lineRule="auto"/>
        <w:jc w:val="both"/>
        <w:rPr>
          <w:rFonts w:ascii="SimSun" w:hAnsi="SimSun" w:eastAsia="SimSun" w:cs="SimSun"/>
          <w:sz w:val="20"/>
          <w:szCs w:val="20"/>
        </w:rPr>
      </w:pPr>
      <w:r>
        <w:rPr>
          <w:rFonts w:ascii="SimSun" w:hAnsi="SimSun" w:eastAsia="SimSun" w:cs="SimSun"/>
          <w:sz w:val="20"/>
          <w:szCs w:val="20"/>
          <w:spacing w:val="-8"/>
        </w:rPr>
        <w:t>其感受器位于从气管到细支气管的平滑肌中，属于牵张感受器，其阈值低，适应慢。当肺扩张时，牵拉</w:t>
      </w:r>
      <w:r>
        <w:rPr>
          <w:rFonts w:ascii="SimSun" w:hAnsi="SimSun" w:eastAsia="SimSun" w:cs="SimSun"/>
          <w:sz w:val="20"/>
          <w:szCs w:val="20"/>
          <w:spacing w:val="16"/>
        </w:rPr>
        <w:t xml:space="preserve"> </w:t>
      </w:r>
      <w:r>
        <w:rPr>
          <w:rFonts w:ascii="SimSun" w:hAnsi="SimSun" w:eastAsia="SimSun" w:cs="SimSun"/>
          <w:sz w:val="20"/>
          <w:szCs w:val="20"/>
          <w:spacing w:val="-8"/>
        </w:rPr>
        <w:t>呼吸道使牵张感受器兴奋，冲动增加，经迷走神经传入延髓，通过延髓和脑桥呼吸中枢的作用，促使吸</w:t>
      </w:r>
      <w:r>
        <w:rPr>
          <w:rFonts w:ascii="SimSun" w:hAnsi="SimSun" w:eastAsia="SimSun" w:cs="SimSun"/>
          <w:sz w:val="20"/>
          <w:szCs w:val="20"/>
          <w:spacing w:val="17"/>
        </w:rPr>
        <w:t xml:space="preserve"> </w:t>
      </w:r>
      <w:r>
        <w:rPr>
          <w:rFonts w:ascii="SimSun" w:hAnsi="SimSun" w:eastAsia="SimSun" w:cs="SimSun"/>
          <w:sz w:val="20"/>
          <w:szCs w:val="20"/>
          <w:spacing w:val="1"/>
        </w:rPr>
        <w:t>气转换为呼气。肺扩张反射的生理意义在于加速吸气向呼气的转换，使呼吸频率增加。在动物实验</w:t>
      </w:r>
      <w:r>
        <w:rPr>
          <w:rFonts w:ascii="SimSun" w:hAnsi="SimSun" w:eastAsia="SimSun" w:cs="SimSun"/>
          <w:sz w:val="20"/>
          <w:szCs w:val="20"/>
          <w:spacing w:val="14"/>
        </w:rPr>
        <w:t xml:space="preserve"> </w:t>
      </w:r>
      <w:r>
        <w:rPr>
          <w:rFonts w:ascii="SimSun" w:hAnsi="SimSun" w:eastAsia="SimSun" w:cs="SimSun"/>
          <w:sz w:val="20"/>
          <w:szCs w:val="20"/>
          <w:spacing w:val="-10"/>
        </w:rPr>
        <w:t>中，切断两侧颈迷走神经后，动物的吸气过程将延长，吸气加深，呼吸变得深</w:t>
      </w:r>
      <w:r>
        <w:rPr>
          <w:rFonts w:ascii="SimSun" w:hAnsi="SimSun" w:eastAsia="SimSun" w:cs="SimSun"/>
          <w:sz w:val="20"/>
          <w:szCs w:val="20"/>
          <w:spacing w:val="-11"/>
        </w:rPr>
        <w:t>而慢</w:t>
      </w:r>
    </w:p>
    <w:p>
      <w:pPr>
        <w:ind w:left="1100" w:right="495" w:firstLine="389"/>
        <w:spacing w:before="133" w:line="269" w:lineRule="auto"/>
        <w:jc w:val="both"/>
        <w:rPr>
          <w:rFonts w:ascii="SimSun" w:hAnsi="SimSun" w:eastAsia="SimSun" w:cs="SimSun"/>
          <w:sz w:val="20"/>
          <w:szCs w:val="20"/>
        </w:rPr>
      </w:pPr>
      <w:r>
        <w:rPr>
          <w:rFonts w:ascii="SimSun" w:hAnsi="SimSun" w:eastAsia="SimSun" w:cs="SimSun"/>
          <w:sz w:val="20"/>
          <w:szCs w:val="20"/>
        </w:rPr>
        <w:t>在比较8种动物的肺扩张反射后，发现该反射的敏感性存在种属差异，兔的肺扩张反射最明显，</w:t>
      </w:r>
      <w:r>
        <w:rPr>
          <w:rFonts w:ascii="SimSun" w:hAnsi="SimSun" w:eastAsia="SimSun" w:cs="SimSun"/>
          <w:sz w:val="20"/>
          <w:szCs w:val="20"/>
          <w:spacing w:val="18"/>
        </w:rPr>
        <w:t xml:space="preserve"> </w:t>
      </w:r>
      <w:r>
        <w:rPr>
          <w:rFonts w:ascii="SimSun" w:hAnsi="SimSun" w:eastAsia="SimSun" w:cs="SimSun"/>
          <w:sz w:val="20"/>
          <w:szCs w:val="20"/>
          <w:spacing w:val="2"/>
        </w:rPr>
        <w:t>而人的最弱。人出生4~5天后，该反射的敏感性显著减弱。在成年人，潮气量要超过1500</w:t>
      </w:r>
      <w:r>
        <w:rPr>
          <w:rFonts w:ascii="SimSun" w:hAnsi="SimSun" w:eastAsia="SimSun" w:cs="SimSun"/>
          <w:sz w:val="20"/>
          <w:szCs w:val="20"/>
        </w:rPr>
        <w:t>ml</w:t>
      </w:r>
      <w:r>
        <w:rPr>
          <w:rFonts w:ascii="SimSun" w:hAnsi="SimSun" w:eastAsia="SimSun" w:cs="SimSun"/>
          <w:sz w:val="20"/>
          <w:szCs w:val="20"/>
          <w:spacing w:val="-51"/>
        </w:rPr>
        <w:t xml:space="preserve"> </w:t>
      </w:r>
      <w:r>
        <w:rPr>
          <w:rFonts w:ascii="SimSun" w:hAnsi="SimSun" w:eastAsia="SimSun" w:cs="SimSun"/>
          <w:sz w:val="20"/>
          <w:szCs w:val="20"/>
          <w:spacing w:val="2"/>
        </w:rPr>
        <w:t>时才能</w:t>
      </w:r>
      <w:r>
        <w:rPr>
          <w:rFonts w:ascii="SimSun" w:hAnsi="SimSun" w:eastAsia="SimSun" w:cs="SimSun"/>
          <w:sz w:val="20"/>
          <w:szCs w:val="20"/>
        </w:rPr>
        <w:t xml:space="preserve"> </w:t>
      </w:r>
      <w:r>
        <w:rPr>
          <w:rFonts w:ascii="SimSun" w:hAnsi="SimSun" w:eastAsia="SimSun" w:cs="SimSun"/>
          <w:sz w:val="20"/>
          <w:szCs w:val="20"/>
          <w:spacing w:val="-3"/>
        </w:rPr>
        <w:t>引起肺扩张反射，因此在平静呼吸时，肺扩张反射一般不参与呼吸运动的调节</w:t>
      </w:r>
      <w:r>
        <w:rPr>
          <w:rFonts w:ascii="SimSun" w:hAnsi="SimSun" w:eastAsia="SimSun" w:cs="SimSun"/>
          <w:sz w:val="20"/>
          <w:szCs w:val="20"/>
          <w:spacing w:val="-4"/>
        </w:rPr>
        <w:t>。在病理情况下，如肺</w:t>
      </w:r>
      <w:r>
        <w:rPr>
          <w:rFonts w:ascii="SimSun" w:hAnsi="SimSun" w:eastAsia="SimSun" w:cs="SimSun"/>
          <w:sz w:val="20"/>
          <w:szCs w:val="20"/>
        </w:rPr>
        <w:t xml:space="preserve"> </w:t>
      </w:r>
      <w:r>
        <w:rPr>
          <w:rFonts w:ascii="SimSun" w:hAnsi="SimSun" w:eastAsia="SimSun" w:cs="SimSun"/>
          <w:sz w:val="20"/>
          <w:szCs w:val="20"/>
          <w:spacing w:val="-8"/>
        </w:rPr>
        <w:t>顺应性降低，肺扩张时对气道的牵张刺激较强，可引起肺扩张反射，使呼吸变浅变快。</w:t>
      </w:r>
    </w:p>
    <w:p>
      <w:pPr>
        <w:ind w:left="1100" w:right="546" w:firstLine="389"/>
        <w:spacing w:before="70" w:line="277"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14"/>
        </w:rPr>
        <w:t xml:space="preserve">  </w:t>
      </w:r>
      <w:r>
        <w:rPr>
          <w:rFonts w:ascii="SimSun" w:hAnsi="SimSun" w:eastAsia="SimSun" w:cs="SimSun"/>
          <w:sz w:val="20"/>
          <w:szCs w:val="20"/>
          <w:b/>
          <w:bCs/>
          <w:spacing w:val="1"/>
        </w:rPr>
        <w:t>肺萎陷反射</w:t>
      </w:r>
      <w:r>
        <w:rPr>
          <w:rFonts w:ascii="SimSun" w:hAnsi="SimSun" w:eastAsia="SimSun" w:cs="SimSun"/>
          <w:sz w:val="20"/>
          <w:szCs w:val="20"/>
          <w:spacing w:val="-55"/>
        </w:rPr>
        <w:t xml:space="preserve"> </w:t>
      </w:r>
      <w:r>
        <w:rPr>
          <w:rFonts w:ascii="Times New Roman" w:hAnsi="Times New Roman" w:eastAsia="Times New Roman" w:cs="Times New Roman"/>
          <w:sz w:val="20"/>
          <w:szCs w:val="20"/>
          <w:b/>
          <w:bCs/>
          <w:spacing w:val="1"/>
        </w:rPr>
        <w:t>(</w:t>
      </w:r>
      <w:r>
        <w:rPr>
          <w:rFonts w:ascii="Times New Roman" w:hAnsi="Times New Roman" w:eastAsia="Times New Roman" w:cs="Times New Roman"/>
          <w:sz w:val="20"/>
          <w:szCs w:val="20"/>
          <w:b/>
          <w:bCs/>
        </w:rPr>
        <w:t>pulmonary</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b/>
          <w:bCs/>
        </w:rPr>
        <w:t>deflation</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b/>
          <w:bCs/>
        </w:rPr>
        <w:t>reflex</w:t>
      </w:r>
      <w:r>
        <w:rPr>
          <w:rFonts w:ascii="Times New Roman" w:hAnsi="Times New Roman" w:eastAsia="Times New Roman" w:cs="Times New Roman"/>
          <w:sz w:val="20"/>
          <w:szCs w:val="20"/>
          <w:b/>
          <w:bCs/>
          <w:spacing w:val="1"/>
        </w:rPr>
        <w:t>)</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1"/>
        </w:rPr>
        <w:t>是指在肺萎陷时增强吸气活动或促进呼气转换</w:t>
      </w:r>
      <w:r>
        <w:rPr>
          <w:rFonts w:ascii="SimSun" w:hAnsi="SimSun" w:eastAsia="SimSun" w:cs="SimSun"/>
          <w:sz w:val="20"/>
          <w:szCs w:val="20"/>
        </w:rPr>
        <w:t xml:space="preserve"> </w:t>
      </w:r>
      <w:r>
        <w:rPr>
          <w:rFonts w:ascii="SimSun" w:hAnsi="SimSun" w:eastAsia="SimSun" w:cs="SimSun"/>
          <w:sz w:val="20"/>
          <w:szCs w:val="20"/>
          <w:spacing w:val="-4"/>
        </w:rPr>
        <w:t>为吸气的反射。感受器同样位于气道平滑肌内，但其性质尚不清楚，要在较大程度的肺萎陷时才出现</w:t>
      </w:r>
      <w:r>
        <w:rPr>
          <w:rFonts w:ascii="SimSun" w:hAnsi="SimSun" w:eastAsia="SimSun" w:cs="SimSun"/>
          <w:sz w:val="20"/>
          <w:szCs w:val="20"/>
          <w:spacing w:val="12"/>
        </w:rPr>
        <w:t xml:space="preserve"> </w:t>
      </w:r>
      <w:r>
        <w:rPr>
          <w:rFonts w:ascii="SimSun" w:hAnsi="SimSun" w:eastAsia="SimSun" w:cs="SimSun"/>
          <w:sz w:val="20"/>
          <w:szCs w:val="20"/>
          <w:spacing w:val="-4"/>
        </w:rPr>
        <w:t>该反射，所以它在平静呼吸时并不重要，但对防止呼气过深以及在肺不张等</w:t>
      </w:r>
      <w:r>
        <w:rPr>
          <w:rFonts w:ascii="SimSun" w:hAnsi="SimSun" w:eastAsia="SimSun" w:cs="SimSun"/>
          <w:sz w:val="20"/>
          <w:szCs w:val="20"/>
          <w:spacing w:val="-5"/>
        </w:rPr>
        <w:t>情况下可能起一定作用。</w:t>
      </w:r>
    </w:p>
    <w:p>
      <w:pPr>
        <w:ind w:left="1492"/>
        <w:spacing w:before="69" w:line="221" w:lineRule="auto"/>
        <w:rPr>
          <w:rFonts w:ascii="SimHei" w:hAnsi="SimHei" w:eastAsia="SimHei" w:cs="SimHei"/>
          <w:sz w:val="20"/>
          <w:szCs w:val="20"/>
        </w:rPr>
      </w:pPr>
      <w:r>
        <w:rPr>
          <w:rFonts w:ascii="SimHei" w:hAnsi="SimHei" w:eastAsia="SimHei" w:cs="SimHei"/>
          <w:sz w:val="20"/>
          <w:szCs w:val="20"/>
          <w:b/>
          <w:bCs/>
          <w:spacing w:val="13"/>
        </w:rPr>
        <w:t>(三)防御性呼吸反射</w:t>
      </w:r>
    </w:p>
    <w:p>
      <w:pPr>
        <w:ind w:left="1489"/>
        <w:spacing w:before="81" w:line="220" w:lineRule="auto"/>
        <w:rPr>
          <w:rFonts w:ascii="FangSong" w:hAnsi="FangSong" w:eastAsia="FangSong" w:cs="FangSong"/>
          <w:sz w:val="20"/>
          <w:szCs w:val="20"/>
        </w:rPr>
      </w:pPr>
      <w:r>
        <w:rPr>
          <w:rFonts w:ascii="FangSong" w:hAnsi="FangSong" w:eastAsia="FangSong" w:cs="FangSong"/>
          <w:sz w:val="20"/>
          <w:szCs w:val="20"/>
          <w:spacing w:val="-1"/>
        </w:rPr>
        <w:t>主要的防御性呼吸反射包括咳嗽反射和喷嚏反射。</w:t>
      </w:r>
    </w:p>
    <w:p>
      <w:pPr>
        <w:ind w:left="1100" w:right="563" w:firstLine="389"/>
        <w:spacing w:before="63" w:line="271" w:lineRule="auto"/>
        <w:rPr>
          <w:rFonts w:ascii="SimSun" w:hAnsi="SimSun" w:eastAsia="SimSun" w:cs="SimSun"/>
          <w:sz w:val="20"/>
          <w:szCs w:val="20"/>
        </w:rPr>
      </w:pPr>
      <w:r>
        <w:rPr>
          <w:rFonts w:ascii="Times New Roman" w:hAnsi="Times New Roman" w:eastAsia="Times New Roman" w:cs="Times New Roman"/>
          <w:sz w:val="20"/>
          <w:szCs w:val="20"/>
          <w:b/>
          <w:bCs/>
          <w:spacing w:val="2"/>
        </w:rPr>
        <w:t>1.</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2"/>
        </w:rPr>
        <w:t>咳嗽反射</w:t>
      </w:r>
      <w:r>
        <w:rPr>
          <w:rFonts w:ascii="SimSun" w:hAnsi="SimSun" w:eastAsia="SimSun" w:cs="SimSun"/>
          <w:sz w:val="20"/>
          <w:szCs w:val="20"/>
          <w:spacing w:val="-45"/>
        </w:rPr>
        <w:t xml:space="preserve"> </w:t>
      </w:r>
      <w:r>
        <w:rPr>
          <w:rFonts w:ascii="Times New Roman" w:hAnsi="Times New Roman" w:eastAsia="Times New Roman" w:cs="Times New Roman"/>
          <w:sz w:val="20"/>
          <w:szCs w:val="20"/>
          <w:b/>
          <w:bCs/>
          <w:spacing w:val="2"/>
        </w:rPr>
        <w:t>(</w:t>
      </w:r>
      <w:r>
        <w:rPr>
          <w:rFonts w:ascii="Times New Roman" w:hAnsi="Times New Roman" w:eastAsia="Times New Roman" w:cs="Times New Roman"/>
          <w:sz w:val="20"/>
          <w:szCs w:val="20"/>
          <w:b/>
          <w:bCs/>
        </w:rPr>
        <w:t>cough</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b/>
          <w:bCs/>
        </w:rPr>
        <w:t>reflex</w:t>
      </w:r>
      <w:r>
        <w:rPr>
          <w:rFonts w:ascii="Times New Roman" w:hAnsi="Times New Roman" w:eastAsia="Times New Roman" w:cs="Times New Roman"/>
          <w:sz w:val="20"/>
          <w:szCs w:val="20"/>
          <w:b/>
          <w:bCs/>
          <w:spacing w:val="2"/>
        </w:rPr>
        <w:t>)</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2"/>
        </w:rPr>
        <w:t>是很常见也很重要的防御性反射。当喉、气管</w:t>
      </w:r>
      <w:r>
        <w:rPr>
          <w:rFonts w:ascii="SimSun" w:hAnsi="SimSun" w:eastAsia="SimSun" w:cs="SimSun"/>
          <w:sz w:val="20"/>
          <w:szCs w:val="20"/>
          <w:spacing w:val="1"/>
        </w:rPr>
        <w:t>和支气管的黏膜</w:t>
      </w:r>
      <w:r>
        <w:rPr>
          <w:rFonts w:ascii="SimSun" w:hAnsi="SimSun" w:eastAsia="SimSun" w:cs="SimSun"/>
          <w:sz w:val="20"/>
          <w:szCs w:val="20"/>
          <w:spacing w:val="1"/>
        </w:rPr>
        <w:t xml:space="preserve"> </w:t>
      </w:r>
      <w:r>
        <w:rPr>
          <w:rFonts w:ascii="SimSun" w:hAnsi="SimSun" w:eastAsia="SimSun" w:cs="SimSun"/>
          <w:sz w:val="20"/>
          <w:szCs w:val="20"/>
          <w:spacing w:val="1"/>
        </w:rPr>
        <w:t>受到机械性或化学性刺激时，位于这些部位的呼吸道黏膜下的感受器兴奋，冲动经迷走神经传</w:t>
      </w:r>
      <w:r>
        <w:rPr>
          <w:rFonts w:ascii="SimSun" w:hAnsi="SimSun" w:eastAsia="SimSun" w:cs="SimSun"/>
          <w:sz w:val="20"/>
          <w:szCs w:val="20"/>
        </w:rPr>
        <w:t>入延</w:t>
      </w:r>
      <w:r>
        <w:rPr>
          <w:rFonts w:ascii="SimSun" w:hAnsi="SimSun" w:eastAsia="SimSun" w:cs="SimSun"/>
          <w:sz w:val="20"/>
          <w:szCs w:val="20"/>
        </w:rPr>
        <w:t xml:space="preserve"> </w:t>
      </w:r>
      <w:r>
        <w:rPr>
          <w:rFonts w:ascii="SimSun" w:hAnsi="SimSun" w:eastAsia="SimSun" w:cs="SimSun"/>
          <w:sz w:val="20"/>
          <w:szCs w:val="20"/>
          <w:spacing w:val="-8"/>
        </w:rPr>
        <w:t>髓，触发咳嗽反射，将呼吸道内的异物或分泌物排出。</w:t>
      </w:r>
    </w:p>
    <w:p>
      <w:pPr>
        <w:ind w:left="1489"/>
        <w:spacing w:before="52" w:line="212" w:lineRule="auto"/>
        <w:rPr>
          <w:rFonts w:ascii="SimSun" w:hAnsi="SimSun" w:eastAsia="SimSun" w:cs="SimSun"/>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b/>
          <w:bCs/>
          <w:spacing w:val="-1"/>
        </w:rPr>
        <w:t>喷嚏反射</w:t>
      </w:r>
      <w:r>
        <w:rPr>
          <w:rFonts w:ascii="SimSun" w:hAnsi="SimSun" w:eastAsia="SimSun" w:cs="SimSun"/>
          <w:sz w:val="20"/>
          <w:szCs w:val="20"/>
          <w:spacing w:val="-55"/>
        </w:rPr>
        <w:t xml:space="preserve"> </w:t>
      </w:r>
      <w:r>
        <w:rPr>
          <w:rFonts w:ascii="Times New Roman" w:hAnsi="Times New Roman" w:eastAsia="Times New Roman" w:cs="Times New Roman"/>
          <w:sz w:val="20"/>
          <w:szCs w:val="20"/>
          <w:b/>
          <w:bCs/>
          <w:spacing w:val="-1"/>
        </w:rPr>
        <w:t>(sneeze</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b/>
          <w:bCs/>
          <w:spacing w:val="-1"/>
        </w:rPr>
        <w:t>reflex)</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1"/>
        </w:rPr>
        <w:t>类似于咳嗽的反射，不同的是刺激作用于鼻黏膜的感受器，传</w:t>
      </w:r>
    </w:p>
    <w:p>
      <w:pPr>
        <w:ind w:left="1100" w:right="558"/>
        <w:spacing w:before="100" w:line="253" w:lineRule="auto"/>
        <w:rPr>
          <w:rFonts w:ascii="SimSun" w:hAnsi="SimSun" w:eastAsia="SimSun" w:cs="SimSun"/>
          <w:sz w:val="20"/>
          <w:szCs w:val="20"/>
        </w:rPr>
      </w:pPr>
      <w:r>
        <w:rPr>
          <w:rFonts w:ascii="SimSun" w:hAnsi="SimSun" w:eastAsia="SimSun" w:cs="SimSun"/>
          <w:sz w:val="20"/>
          <w:szCs w:val="20"/>
          <w:spacing w:val="-8"/>
        </w:rPr>
        <w:t>入神经是三叉神经，反射效应是腭垂下降，舌压向软腭，而不是声门关闭，呼出气主要从鼻腔喷出，以</w:t>
      </w:r>
      <w:r>
        <w:rPr>
          <w:rFonts w:ascii="SimSun" w:hAnsi="SimSun" w:eastAsia="SimSun" w:cs="SimSun"/>
          <w:sz w:val="20"/>
          <w:szCs w:val="20"/>
          <w:spacing w:val="6"/>
        </w:rPr>
        <w:t xml:space="preserve"> </w:t>
      </w:r>
      <w:r>
        <w:rPr>
          <w:rFonts w:ascii="SimSun" w:hAnsi="SimSun" w:eastAsia="SimSun" w:cs="SimSun"/>
          <w:sz w:val="20"/>
          <w:szCs w:val="20"/>
          <w:spacing w:val="-1"/>
        </w:rPr>
        <w:t>清除鼻腔中的刺激物。</w:t>
      </w:r>
    </w:p>
    <w:p>
      <w:pPr>
        <w:ind w:left="1492"/>
        <w:spacing w:before="108" w:line="222" w:lineRule="auto"/>
        <w:rPr>
          <w:rFonts w:ascii="SimHei" w:hAnsi="SimHei" w:eastAsia="SimHei" w:cs="SimHei"/>
          <w:sz w:val="20"/>
          <w:szCs w:val="20"/>
        </w:rPr>
      </w:pPr>
      <w:r>
        <w:rPr>
          <w:rFonts w:ascii="SimHei" w:hAnsi="SimHei" w:eastAsia="SimHei" w:cs="SimHei"/>
          <w:sz w:val="20"/>
          <w:szCs w:val="20"/>
          <w:b/>
          <w:bCs/>
          <w:spacing w:val="10"/>
        </w:rPr>
        <w:t>(四)呼吸肌本体感受性反射</w:t>
      </w:r>
    </w:p>
    <w:p>
      <w:pPr>
        <w:ind w:left="1100" w:right="547" w:firstLine="389"/>
        <w:spacing w:before="82" w:line="253" w:lineRule="auto"/>
        <w:rPr>
          <w:rFonts w:ascii="SimSun" w:hAnsi="SimSun" w:eastAsia="SimSun" w:cs="SimSun"/>
          <w:sz w:val="20"/>
          <w:szCs w:val="20"/>
        </w:rPr>
      </w:pPr>
      <w:r>
        <w:pict>
          <v:shape id="_x0000_s52" style="position:absolute;margin-left:23.5002pt;margin-top:20.4099pt;mso-position-vertical-relative:text;mso-position-horizontal-relative:text;width:19.55pt;height:14.4pt;z-index:251850752;" filled="false" stroked="false" type="#_x0000_t202">
            <v:fill on="false"/>
            <v:stroke on="false"/>
            <v:path/>
            <v:imagedata o:title=""/>
            <o:lock v:ext="edit" aspectratio="false"/>
            <v:textbox inset="0mm,0mm,0mm,0mm">
              <w:txbxContent>
                <w:p>
                  <w:pPr>
                    <w:ind w:left="20"/>
                    <w:spacing w:before="19" w:line="229" w:lineRule="auto"/>
                    <w:rPr>
                      <w:rFonts w:ascii="FangSong" w:hAnsi="FangSong" w:eastAsia="FangSong" w:cs="FangSong"/>
                      <w:sz w:val="20"/>
                      <w:szCs w:val="20"/>
                    </w:rPr>
                  </w:pPr>
                  <w:r>
                    <w:rPr>
                      <w:rFonts w:ascii="FangSong" w:hAnsi="FangSong" w:eastAsia="FangSong" w:cs="FangSong"/>
                      <w:sz w:val="20"/>
                      <w:szCs w:val="20"/>
                      <w:color w:val="0073C1"/>
                      <w:spacing w:val="-25"/>
                    </w:rPr>
                    <w:t>笔记</w:t>
                  </w:r>
                </w:p>
              </w:txbxContent>
            </v:textbox>
          </v:shape>
        </w:pict>
      </w:r>
      <w:r>
        <w:rPr>
          <w:rFonts w:ascii="SimSun" w:hAnsi="SimSun" w:eastAsia="SimSun" w:cs="SimSun"/>
          <w:sz w:val="20"/>
          <w:szCs w:val="20"/>
          <w:spacing w:val="1"/>
        </w:rPr>
        <w:t>肌梭和腱器官是骨骼肌的本体感受器。当呼吸肌内的肌梭受到牵</w:t>
      </w:r>
      <w:r>
        <w:rPr>
          <w:rFonts w:ascii="SimSun" w:hAnsi="SimSun" w:eastAsia="SimSun" w:cs="SimSun"/>
          <w:sz w:val="20"/>
          <w:szCs w:val="20"/>
        </w:rPr>
        <w:t>张刺激时，可反射性引起呼吸</w:t>
      </w:r>
      <w:r>
        <w:rPr>
          <w:rFonts w:ascii="SimSun" w:hAnsi="SimSun" w:eastAsia="SimSun" w:cs="SimSun"/>
          <w:sz w:val="20"/>
          <w:szCs w:val="20"/>
        </w:rPr>
        <w:t xml:space="preserve"> </w:t>
      </w:r>
      <w:r>
        <w:rPr>
          <w:rFonts w:ascii="SimSun" w:hAnsi="SimSun" w:eastAsia="SimSun" w:cs="SimSun"/>
          <w:sz w:val="20"/>
          <w:szCs w:val="20"/>
          <w:spacing w:val="-7"/>
        </w:rPr>
        <w:t>运动加强，这</w:t>
      </w:r>
      <w:r>
        <w:rPr>
          <w:rFonts w:ascii="SimSun" w:hAnsi="SimSun" w:eastAsia="SimSun" w:cs="SimSun"/>
          <w:sz w:val="20"/>
          <w:szCs w:val="20"/>
          <w:spacing w:val="-8"/>
        </w:rPr>
        <w:t>种反射属于本体感受性反射(</w:t>
      </w:r>
      <w:r>
        <w:rPr>
          <w:rFonts w:ascii="SimSun" w:hAnsi="SimSun" w:eastAsia="SimSun" w:cs="SimSun"/>
          <w:sz w:val="20"/>
          <w:szCs w:val="20"/>
          <w:spacing w:val="-7"/>
        </w:rPr>
        <w:t>proprioceptive</w:t>
      </w:r>
      <w:r>
        <w:rPr>
          <w:rFonts w:ascii="SimSun" w:hAnsi="SimSun" w:eastAsia="SimSun" w:cs="SimSun"/>
          <w:sz w:val="20"/>
          <w:szCs w:val="20"/>
          <w:spacing w:val="-14"/>
        </w:rPr>
        <w:t xml:space="preserve"> </w:t>
      </w:r>
      <w:r>
        <w:rPr>
          <w:rFonts w:ascii="SimSun" w:hAnsi="SimSun" w:eastAsia="SimSun" w:cs="SimSun"/>
          <w:sz w:val="20"/>
          <w:szCs w:val="20"/>
          <w:spacing w:val="-7"/>
        </w:rPr>
        <w:t>reflex</w:t>
      </w:r>
      <w:r>
        <w:rPr>
          <w:rFonts w:ascii="SimSun" w:hAnsi="SimSun" w:eastAsia="SimSun" w:cs="SimSun"/>
          <w:sz w:val="20"/>
          <w:szCs w:val="20"/>
          <w:spacing w:val="-8"/>
        </w:rPr>
        <w:t>)(见第九章)。切断麻醉猫的双侧颈迷</w:t>
      </w:r>
    </w:p>
    <w:p>
      <w:pPr>
        <w:sectPr>
          <w:pgSz w:w="11280" w:h="15940"/>
          <w:pgMar w:top="400" w:right="594" w:bottom="400" w:left="380" w:header="0" w:footer="0" w:gutter="0"/>
        </w:sectPr>
        <w:rPr/>
      </w:pPr>
    </w:p>
    <w:p>
      <w:pPr>
        <w:spacing w:line="310" w:lineRule="auto"/>
        <w:rPr>
          <w:rFonts w:ascii="Arial"/>
          <w:sz w:val="21"/>
        </w:rPr>
      </w:pPr>
      <w:r>
        <mc:AlternateContent xmlns:mc="http://schemas.openxmlformats.org/markup-compatibility/2006">
          <mc:Choice Requires="wps">
            <w:drawing>
              <wp:anchor distT="0" distB="0" distL="0" distR="0" simplePos="0" relativeHeight="251856896" behindDoc="0" locked="0" layoutInCell="0" allowOverlap="1">
                <wp:simplePos x="0" y="0"/>
                <wp:positionH relativeFrom="page">
                  <wp:posOffset>3752837</wp:posOffset>
                </wp:positionH>
                <wp:positionV relativeFrom="page">
                  <wp:posOffset>3232472</wp:posOffset>
                </wp:positionV>
                <wp:extent cx="665480" cy="96519"/>
                <wp:effectExtent l="0" t="0" r="0" b="0"/>
                <wp:wrapNone/>
                <wp:docPr id="82" name="TextBox 82"/>
                <wp:cNvGraphicFramePr/>
                <a:graphic>
                  <a:graphicData uri="http://schemas.microsoft.com/office/word/2010/wordprocessingShape">
                    <wps:wsp>
                      <wps:cNvSpPr txBox="1"/>
                      <wps:spPr>
                        <a:xfrm rot="16200000">
                          <a:off x="3752837" y="3232472"/>
                          <a:ext cx="665480" cy="9651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35" w:line="221" w:lineRule="auto"/>
                              <w:rPr>
                                <w:rFonts w:ascii="SimSun" w:hAnsi="SimSun" w:eastAsia="SimSun" w:cs="SimSun"/>
                                <w:sz w:val="8"/>
                                <w:szCs w:val="8"/>
                              </w:rPr>
                            </w:pPr>
                            <w:r>
                              <w:rPr>
                                <w:rFonts w:ascii="SimSun" w:hAnsi="SimSun" w:eastAsia="SimSun" w:cs="SimSun"/>
                                <w:sz w:val="8"/>
                                <w:szCs w:val="8"/>
                                <w:spacing w:val="-5"/>
                              </w:rPr>
                              <w:t>通</w:t>
                            </w:r>
                            <w:r>
                              <w:rPr>
                                <w:rFonts w:ascii="SimSun" w:hAnsi="SimSun" w:eastAsia="SimSun" w:cs="SimSun"/>
                                <w:sz w:val="8"/>
                                <w:szCs w:val="8"/>
                                <w:spacing w:val="37"/>
                                <w:w w:val="102"/>
                              </w:rPr>
                              <w:t xml:space="preserve"> </w:t>
                            </w:r>
                            <w:r>
                              <w:rPr>
                                <w:rFonts w:ascii="SimSun" w:hAnsi="SimSun" w:eastAsia="SimSun" w:cs="SimSun"/>
                                <w:sz w:val="8"/>
                                <w:szCs w:val="8"/>
                                <w:spacing w:val="-5"/>
                              </w:rPr>
                              <w:t>气</w:t>
                            </w:r>
                            <w:r>
                              <w:rPr>
                                <w:rFonts w:ascii="SimSun" w:hAnsi="SimSun" w:eastAsia="SimSun" w:cs="SimSun"/>
                                <w:sz w:val="8"/>
                                <w:szCs w:val="8"/>
                                <w:spacing w:val="4"/>
                              </w:rPr>
                              <w:t xml:space="preserve">  </w:t>
                            </w:r>
                            <w:r>
                              <w:rPr>
                                <w:rFonts w:ascii="SimSun" w:hAnsi="SimSun" w:eastAsia="SimSun" w:cs="SimSun"/>
                                <w:sz w:val="8"/>
                                <w:szCs w:val="8"/>
                                <w:spacing w:val="-5"/>
                              </w:rPr>
                              <w:t>(</w:t>
                            </w:r>
                            <w:r>
                              <w:rPr>
                                <w:rFonts w:ascii="SimSun" w:hAnsi="SimSun" w:eastAsia="SimSun" w:cs="SimSun"/>
                                <w:sz w:val="8"/>
                                <w:szCs w:val="8"/>
                                <w:spacing w:val="34"/>
                                <w:w w:val="101"/>
                              </w:rPr>
                              <w:t xml:space="preserve"> </w:t>
                            </w:r>
                            <w:r>
                              <w:rPr>
                                <w:rFonts w:ascii="SimSun" w:hAnsi="SimSun" w:eastAsia="SimSun" w:cs="SimSun"/>
                                <w:sz w:val="8"/>
                                <w:szCs w:val="8"/>
                                <w:spacing w:val="-5"/>
                              </w:rPr>
                              <w:t>L</w:t>
                            </w:r>
                            <w:r>
                              <w:rPr>
                                <w:rFonts w:ascii="SimSun" w:hAnsi="SimSun" w:eastAsia="SimSun" w:cs="SimSun"/>
                                <w:sz w:val="8"/>
                                <w:szCs w:val="8"/>
                                <w:spacing w:val="34"/>
                              </w:rPr>
                              <w:t xml:space="preserve"> </w:t>
                            </w:r>
                            <w:r>
                              <w:rPr>
                                <w:rFonts w:ascii="SimSun" w:hAnsi="SimSun" w:eastAsia="SimSun" w:cs="SimSun"/>
                                <w:sz w:val="8"/>
                                <w:szCs w:val="8"/>
                                <w:spacing w:val="-5"/>
                              </w:rPr>
                              <w:t>/</w:t>
                            </w:r>
                            <w:r>
                              <w:rPr>
                                <w:rFonts w:ascii="SimSun" w:hAnsi="SimSun" w:eastAsia="SimSun" w:cs="SimSun"/>
                                <w:sz w:val="8"/>
                                <w:szCs w:val="8"/>
                                <w:spacing w:val="32"/>
                                <w:w w:val="101"/>
                              </w:rPr>
                              <w:t xml:space="preserve"> </w:t>
                            </w:r>
                            <w:r>
                              <w:rPr>
                                <w:rFonts w:ascii="SimSun" w:hAnsi="SimSun" w:eastAsia="SimSun" w:cs="SimSun"/>
                                <w:sz w:val="8"/>
                                <w:szCs w:val="8"/>
                                <w:spacing w:val="-5"/>
                              </w:rPr>
                              <w:t>m</w:t>
                            </w:r>
                            <w:r>
                              <w:rPr>
                                <w:rFonts w:ascii="SimSun" w:hAnsi="SimSun" w:eastAsia="SimSun" w:cs="SimSun"/>
                                <w:sz w:val="8"/>
                                <w:szCs w:val="8"/>
                                <w:spacing w:val="39"/>
                                <w:w w:val="102"/>
                              </w:rPr>
                              <w:t xml:space="preserve"> </w:t>
                            </w:r>
                            <w:r>
                              <w:rPr>
                                <w:rFonts w:ascii="SimSun" w:hAnsi="SimSun" w:eastAsia="SimSun" w:cs="SimSun"/>
                                <w:sz w:val="8"/>
                                <w:szCs w:val="8"/>
                                <w:spacing w:val="-5"/>
                              </w:rPr>
                              <w:t>i</w:t>
                            </w:r>
                            <w:r>
                              <w:rPr>
                                <w:rFonts w:ascii="SimSun" w:hAnsi="SimSun" w:eastAsia="SimSun" w:cs="SimSun"/>
                                <w:sz w:val="8"/>
                                <w:szCs w:val="8"/>
                                <w:spacing w:val="33"/>
                                <w:w w:val="102"/>
                              </w:rPr>
                              <w:t xml:space="preserve"> </w:t>
                            </w:r>
                            <w:r>
                              <w:rPr>
                                <w:rFonts w:ascii="SimSun" w:hAnsi="SimSun" w:eastAsia="SimSun" w:cs="SimSun"/>
                                <w:sz w:val="8"/>
                                <w:szCs w:val="8"/>
                                <w:spacing w:val="-5"/>
                              </w:rPr>
                              <w:t>n</w:t>
                            </w:r>
                            <w:r>
                              <w:rPr>
                                <w:rFonts w:ascii="SimSun" w:hAnsi="SimSun" w:eastAsia="SimSun" w:cs="SimSun"/>
                                <w:sz w:val="8"/>
                                <w:szCs w:val="8"/>
                                <w:spacing w:val="34"/>
                                <w:w w:val="102"/>
                              </w:rPr>
                              <w:t xml:space="preserve"> </w:t>
                            </w:r>
                            <w:r>
                              <w:rPr>
                                <w:rFonts w:ascii="SimSun" w:hAnsi="SimSun" w:eastAsia="SimSun" w:cs="SimSun"/>
                                <w:sz w:val="8"/>
                                <w:szCs w:val="8"/>
                                <w:spacing w:val="-5"/>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3" style="position:absolute;margin-left:295.499pt;margin-top:254.525pt;mso-position-vertical-relative:page;mso-position-horizontal-relative:page;width:52.4pt;height:7.6pt;z-index:251856896;rotation:270;" o:allowincell="f" filled="false" stroked="false" type="#_x0000_t202">
                <v:fill on="false"/>
                <v:stroke on="false"/>
                <v:path/>
                <v:imagedata o:title=""/>
                <o:lock v:ext="edit" aspectratio="false"/>
                <v:textbox inset="0mm,0mm,0mm,0mm">
                  <w:txbxContent>
                    <w:p>
                      <w:pPr>
                        <w:ind w:left="20"/>
                        <w:spacing w:before="35" w:line="221" w:lineRule="auto"/>
                        <w:rPr>
                          <w:rFonts w:ascii="SimSun" w:hAnsi="SimSun" w:eastAsia="SimSun" w:cs="SimSun"/>
                          <w:sz w:val="8"/>
                          <w:szCs w:val="8"/>
                        </w:rPr>
                      </w:pPr>
                      <w:r>
                        <w:rPr>
                          <w:rFonts w:ascii="SimSun" w:hAnsi="SimSun" w:eastAsia="SimSun" w:cs="SimSun"/>
                          <w:sz w:val="8"/>
                          <w:szCs w:val="8"/>
                          <w:spacing w:val="-5"/>
                        </w:rPr>
                        <w:t>通</w:t>
                      </w:r>
                      <w:r>
                        <w:rPr>
                          <w:rFonts w:ascii="SimSun" w:hAnsi="SimSun" w:eastAsia="SimSun" w:cs="SimSun"/>
                          <w:sz w:val="8"/>
                          <w:szCs w:val="8"/>
                          <w:spacing w:val="37"/>
                          <w:w w:val="102"/>
                        </w:rPr>
                        <w:t xml:space="preserve"> </w:t>
                      </w:r>
                      <w:r>
                        <w:rPr>
                          <w:rFonts w:ascii="SimSun" w:hAnsi="SimSun" w:eastAsia="SimSun" w:cs="SimSun"/>
                          <w:sz w:val="8"/>
                          <w:szCs w:val="8"/>
                          <w:spacing w:val="-5"/>
                        </w:rPr>
                        <w:t>气</w:t>
                      </w:r>
                      <w:r>
                        <w:rPr>
                          <w:rFonts w:ascii="SimSun" w:hAnsi="SimSun" w:eastAsia="SimSun" w:cs="SimSun"/>
                          <w:sz w:val="8"/>
                          <w:szCs w:val="8"/>
                          <w:spacing w:val="4"/>
                        </w:rPr>
                        <w:t xml:space="preserve">  </w:t>
                      </w:r>
                      <w:r>
                        <w:rPr>
                          <w:rFonts w:ascii="SimSun" w:hAnsi="SimSun" w:eastAsia="SimSun" w:cs="SimSun"/>
                          <w:sz w:val="8"/>
                          <w:szCs w:val="8"/>
                          <w:spacing w:val="-5"/>
                        </w:rPr>
                        <w:t>(</w:t>
                      </w:r>
                      <w:r>
                        <w:rPr>
                          <w:rFonts w:ascii="SimSun" w:hAnsi="SimSun" w:eastAsia="SimSun" w:cs="SimSun"/>
                          <w:sz w:val="8"/>
                          <w:szCs w:val="8"/>
                          <w:spacing w:val="34"/>
                          <w:w w:val="101"/>
                        </w:rPr>
                        <w:t xml:space="preserve"> </w:t>
                      </w:r>
                      <w:r>
                        <w:rPr>
                          <w:rFonts w:ascii="SimSun" w:hAnsi="SimSun" w:eastAsia="SimSun" w:cs="SimSun"/>
                          <w:sz w:val="8"/>
                          <w:szCs w:val="8"/>
                          <w:spacing w:val="-5"/>
                        </w:rPr>
                        <w:t>L</w:t>
                      </w:r>
                      <w:r>
                        <w:rPr>
                          <w:rFonts w:ascii="SimSun" w:hAnsi="SimSun" w:eastAsia="SimSun" w:cs="SimSun"/>
                          <w:sz w:val="8"/>
                          <w:szCs w:val="8"/>
                          <w:spacing w:val="34"/>
                        </w:rPr>
                        <w:t xml:space="preserve"> </w:t>
                      </w:r>
                      <w:r>
                        <w:rPr>
                          <w:rFonts w:ascii="SimSun" w:hAnsi="SimSun" w:eastAsia="SimSun" w:cs="SimSun"/>
                          <w:sz w:val="8"/>
                          <w:szCs w:val="8"/>
                          <w:spacing w:val="-5"/>
                        </w:rPr>
                        <w:t>/</w:t>
                      </w:r>
                      <w:r>
                        <w:rPr>
                          <w:rFonts w:ascii="SimSun" w:hAnsi="SimSun" w:eastAsia="SimSun" w:cs="SimSun"/>
                          <w:sz w:val="8"/>
                          <w:szCs w:val="8"/>
                          <w:spacing w:val="32"/>
                          <w:w w:val="101"/>
                        </w:rPr>
                        <w:t xml:space="preserve"> </w:t>
                      </w:r>
                      <w:r>
                        <w:rPr>
                          <w:rFonts w:ascii="SimSun" w:hAnsi="SimSun" w:eastAsia="SimSun" w:cs="SimSun"/>
                          <w:sz w:val="8"/>
                          <w:szCs w:val="8"/>
                          <w:spacing w:val="-5"/>
                        </w:rPr>
                        <w:t>m</w:t>
                      </w:r>
                      <w:r>
                        <w:rPr>
                          <w:rFonts w:ascii="SimSun" w:hAnsi="SimSun" w:eastAsia="SimSun" w:cs="SimSun"/>
                          <w:sz w:val="8"/>
                          <w:szCs w:val="8"/>
                          <w:spacing w:val="39"/>
                          <w:w w:val="102"/>
                        </w:rPr>
                        <w:t xml:space="preserve"> </w:t>
                      </w:r>
                      <w:r>
                        <w:rPr>
                          <w:rFonts w:ascii="SimSun" w:hAnsi="SimSun" w:eastAsia="SimSun" w:cs="SimSun"/>
                          <w:sz w:val="8"/>
                          <w:szCs w:val="8"/>
                          <w:spacing w:val="-5"/>
                        </w:rPr>
                        <w:t>i</w:t>
                      </w:r>
                      <w:r>
                        <w:rPr>
                          <w:rFonts w:ascii="SimSun" w:hAnsi="SimSun" w:eastAsia="SimSun" w:cs="SimSun"/>
                          <w:sz w:val="8"/>
                          <w:szCs w:val="8"/>
                          <w:spacing w:val="33"/>
                          <w:w w:val="102"/>
                        </w:rPr>
                        <w:t xml:space="preserve"> </w:t>
                      </w:r>
                      <w:r>
                        <w:rPr>
                          <w:rFonts w:ascii="SimSun" w:hAnsi="SimSun" w:eastAsia="SimSun" w:cs="SimSun"/>
                          <w:sz w:val="8"/>
                          <w:szCs w:val="8"/>
                          <w:spacing w:val="-5"/>
                        </w:rPr>
                        <w:t>n</w:t>
                      </w:r>
                      <w:r>
                        <w:rPr>
                          <w:rFonts w:ascii="SimSun" w:hAnsi="SimSun" w:eastAsia="SimSun" w:cs="SimSun"/>
                          <w:sz w:val="8"/>
                          <w:szCs w:val="8"/>
                          <w:spacing w:val="34"/>
                          <w:w w:val="102"/>
                        </w:rPr>
                        <w:t xml:space="preserve"> </w:t>
                      </w:r>
                      <w:r>
                        <w:rPr>
                          <w:rFonts w:ascii="SimSun" w:hAnsi="SimSun" w:eastAsia="SimSun" w:cs="SimSun"/>
                          <w:sz w:val="8"/>
                          <w:szCs w:val="8"/>
                          <w:spacing w:val="-5"/>
                        </w:rPr>
                        <w:t>)</w:t>
                      </w:r>
                    </w:p>
                  </w:txbxContent>
                </v:textbox>
              </v:shape>
            </w:pict>
          </mc:Fallback>
        </mc:AlternateContent>
      </w:r>
      <w:r>
        <w:drawing>
          <wp:anchor distT="0" distB="0" distL="0" distR="0" simplePos="0" relativeHeight="251854848" behindDoc="0" locked="0" layoutInCell="0" allowOverlap="1">
            <wp:simplePos x="0" y="0"/>
            <wp:positionH relativeFrom="page">
              <wp:posOffset>4108438</wp:posOffset>
            </wp:positionH>
            <wp:positionV relativeFrom="page">
              <wp:posOffset>2749512</wp:posOffset>
            </wp:positionV>
            <wp:extent cx="2101851" cy="1104906"/>
            <wp:effectExtent l="0" t="0" r="0" b="0"/>
            <wp:wrapNone/>
            <wp:docPr id="83" name="IM 83"/>
            <wp:cNvGraphicFramePr/>
            <a:graphic>
              <a:graphicData uri="http://schemas.openxmlformats.org/drawingml/2006/picture">
                <pic:pic>
                  <pic:nvPicPr>
                    <pic:cNvPr id="83" name="IM 83"/>
                    <pic:cNvPicPr/>
                  </pic:nvPicPr>
                  <pic:blipFill>
                    <a:blip r:embed="rId83"/>
                    <a:stretch>
                      <a:fillRect/>
                    </a:stretch>
                  </pic:blipFill>
                  <pic:spPr>
                    <a:xfrm rot="0">
                      <a:off x="0" y="0"/>
                      <a:ext cx="2101851" cy="1104906"/>
                    </a:xfrm>
                    <a:prstGeom prst="rect">
                      <a:avLst/>
                    </a:prstGeom>
                  </pic:spPr>
                </pic:pic>
              </a:graphicData>
            </a:graphic>
          </wp:anchor>
        </w:drawing>
      </w:r>
      <w:r>
        <w:drawing>
          <wp:anchor distT="0" distB="0" distL="0" distR="0" simplePos="0" relativeHeight="251855872" behindDoc="0" locked="0" layoutInCell="0" allowOverlap="1">
            <wp:simplePos x="0" y="0"/>
            <wp:positionH relativeFrom="page">
              <wp:posOffset>6356340</wp:posOffset>
            </wp:positionH>
            <wp:positionV relativeFrom="page">
              <wp:posOffset>9290082</wp:posOffset>
            </wp:positionV>
            <wp:extent cx="514360" cy="438075"/>
            <wp:effectExtent l="0" t="0" r="0" b="0"/>
            <wp:wrapNone/>
            <wp:docPr id="84" name="IM 84"/>
            <wp:cNvGraphicFramePr/>
            <a:graphic>
              <a:graphicData uri="http://schemas.openxmlformats.org/drawingml/2006/picture">
                <pic:pic>
                  <pic:nvPicPr>
                    <pic:cNvPr id="84" name="IM 84"/>
                    <pic:cNvPicPr/>
                  </pic:nvPicPr>
                  <pic:blipFill>
                    <a:blip r:embed="rId84"/>
                    <a:stretch>
                      <a:fillRect/>
                    </a:stretch>
                  </pic:blipFill>
                  <pic:spPr>
                    <a:xfrm rot="0">
                      <a:off x="0" y="0"/>
                      <a:ext cx="514360" cy="438075"/>
                    </a:xfrm>
                    <a:prstGeom prst="rect">
                      <a:avLst/>
                    </a:prstGeom>
                  </pic:spPr>
                </pic:pic>
              </a:graphicData>
            </a:graphic>
          </wp:anchor>
        </w:drawing>
      </w:r>
      <w:r/>
    </w:p>
    <w:p>
      <w:pPr>
        <w:ind w:right="166"/>
        <w:spacing w:before="62" w:line="222" w:lineRule="auto"/>
        <w:jc w:val="right"/>
        <w:rPr>
          <w:rFonts w:ascii="SimSun" w:hAnsi="SimSun" w:eastAsia="SimSun" w:cs="SimSun"/>
          <w:sz w:val="19"/>
          <w:szCs w:val="19"/>
        </w:rPr>
      </w:pPr>
      <w:r>
        <w:rPr>
          <w:rFonts w:ascii="SimHei" w:hAnsi="SimHei" w:eastAsia="SimHei" w:cs="SimHei"/>
          <w:sz w:val="19"/>
          <w:szCs w:val="19"/>
          <w:b/>
          <w:bCs/>
          <w:spacing w:val="-11"/>
        </w:rPr>
        <w:t>第五章</w:t>
      </w:r>
      <w:r>
        <w:rPr>
          <w:rFonts w:ascii="SimHei" w:hAnsi="SimHei" w:eastAsia="SimHei" w:cs="SimHei"/>
          <w:sz w:val="19"/>
          <w:szCs w:val="19"/>
          <w:spacing w:val="65"/>
        </w:rPr>
        <w:t xml:space="preserve"> </w:t>
      </w:r>
      <w:r>
        <w:rPr>
          <w:rFonts w:ascii="SimHei" w:hAnsi="SimHei" w:eastAsia="SimHei" w:cs="SimHei"/>
          <w:sz w:val="19"/>
          <w:szCs w:val="19"/>
          <w:b/>
          <w:bCs/>
          <w:spacing w:val="-11"/>
        </w:rPr>
        <w:t>呼</w:t>
      </w:r>
      <w:r>
        <w:rPr>
          <w:rFonts w:ascii="SimHei" w:hAnsi="SimHei" w:eastAsia="SimHei" w:cs="SimHei"/>
          <w:sz w:val="19"/>
          <w:szCs w:val="19"/>
          <w:spacing w:val="21"/>
        </w:rPr>
        <w:t xml:space="preserve">   </w:t>
      </w:r>
      <w:r>
        <w:rPr>
          <w:rFonts w:ascii="SimHei" w:hAnsi="SimHei" w:eastAsia="SimHei" w:cs="SimHei"/>
          <w:sz w:val="19"/>
          <w:szCs w:val="19"/>
          <w:b/>
          <w:bCs/>
          <w:spacing w:val="-11"/>
        </w:rPr>
        <w:t>吸</w:t>
      </w:r>
      <w:r>
        <w:rPr>
          <w:rFonts w:ascii="SimHei" w:hAnsi="SimHei" w:eastAsia="SimHei" w:cs="SimHei"/>
          <w:sz w:val="19"/>
          <w:szCs w:val="19"/>
          <w:spacing w:val="3"/>
        </w:rPr>
        <w:t xml:space="preserve">       </w:t>
      </w:r>
      <w:r>
        <w:rPr>
          <w:rFonts w:ascii="SimSun" w:hAnsi="SimSun" w:eastAsia="SimSun" w:cs="SimSun"/>
          <w:sz w:val="19"/>
          <w:szCs w:val="19"/>
          <w:b/>
          <w:bCs/>
          <w:spacing w:val="-11"/>
        </w:rPr>
        <w:t>175</w:t>
      </w:r>
    </w:p>
    <w:p>
      <w:pPr>
        <w:spacing w:line="311" w:lineRule="auto"/>
        <w:rPr>
          <w:rFonts w:ascii="Arial"/>
          <w:sz w:val="21"/>
        </w:rPr>
      </w:pPr>
      <w:r/>
    </w:p>
    <w:p>
      <w:pPr>
        <w:ind w:right="1118"/>
        <w:spacing w:before="61" w:line="274" w:lineRule="auto"/>
        <w:jc w:val="both"/>
        <w:rPr>
          <w:rFonts w:ascii="SimSun" w:hAnsi="SimSun" w:eastAsia="SimSun" w:cs="SimSun"/>
          <w:sz w:val="19"/>
          <w:szCs w:val="19"/>
        </w:rPr>
      </w:pPr>
      <w:r>
        <w:rPr>
          <w:rFonts w:ascii="SimSun" w:hAnsi="SimSun" w:eastAsia="SimSun" w:cs="SimSun"/>
          <w:sz w:val="19"/>
          <w:szCs w:val="19"/>
          <w:spacing w:val="9"/>
        </w:rPr>
        <w:t>走神经并在第7颈段平面横断脊髓，以排除该平面以下传入冲动的影</w:t>
      </w:r>
      <w:r>
        <w:rPr>
          <w:rFonts w:ascii="SimSun" w:hAnsi="SimSun" w:eastAsia="SimSun" w:cs="SimSun"/>
          <w:sz w:val="19"/>
          <w:szCs w:val="19"/>
          <w:spacing w:val="8"/>
        </w:rPr>
        <w:t>响，牵拉膈肌可引起膈肌肌电活</w:t>
      </w:r>
      <w:r>
        <w:rPr>
          <w:rFonts w:ascii="SimSun" w:hAnsi="SimSun" w:eastAsia="SimSun" w:cs="SimSun"/>
          <w:sz w:val="19"/>
          <w:szCs w:val="19"/>
        </w:rPr>
        <w:t xml:space="preserve"> </w:t>
      </w:r>
      <w:r>
        <w:rPr>
          <w:rFonts w:ascii="SimSun" w:hAnsi="SimSun" w:eastAsia="SimSun" w:cs="SimSun"/>
          <w:sz w:val="19"/>
          <w:szCs w:val="19"/>
          <w:spacing w:val="7"/>
        </w:rPr>
        <w:t>动增强；切断胸段脊神经背根后，呼吸运动减弱。在人类，呼</w:t>
      </w:r>
      <w:r>
        <w:rPr>
          <w:rFonts w:ascii="SimSun" w:hAnsi="SimSun" w:eastAsia="SimSun" w:cs="SimSun"/>
          <w:sz w:val="19"/>
          <w:szCs w:val="19"/>
          <w:spacing w:val="6"/>
        </w:rPr>
        <w:t>吸肌本体感受性反射对正常呼吸运动也</w:t>
      </w:r>
      <w:r>
        <w:rPr>
          <w:rFonts w:ascii="SimSun" w:hAnsi="SimSun" w:eastAsia="SimSun" w:cs="SimSun"/>
          <w:sz w:val="19"/>
          <w:szCs w:val="19"/>
        </w:rPr>
        <w:t xml:space="preserve"> </w:t>
      </w:r>
      <w:r>
        <w:rPr>
          <w:rFonts w:ascii="SimSun" w:hAnsi="SimSun" w:eastAsia="SimSun" w:cs="SimSun"/>
          <w:sz w:val="19"/>
          <w:szCs w:val="19"/>
          <w:spacing w:val="6"/>
        </w:rPr>
        <w:t>有一定调节作用，在呼吸肌负荷增加时其作用较为明显。</w:t>
      </w:r>
    </w:p>
    <w:p>
      <w:pPr>
        <w:ind w:left="393"/>
        <w:spacing w:before="231" w:line="222" w:lineRule="auto"/>
        <w:outlineLvl w:val="0"/>
        <w:rPr>
          <w:rFonts w:ascii="SimHei" w:hAnsi="SimHei" w:eastAsia="SimHei" w:cs="SimHei"/>
          <w:sz w:val="24"/>
          <w:szCs w:val="24"/>
        </w:rPr>
      </w:pPr>
      <w:r>
        <w:rPr>
          <w:rFonts w:ascii="SimHei" w:hAnsi="SimHei" w:eastAsia="SimHei" w:cs="SimHei"/>
          <w:sz w:val="24"/>
          <w:szCs w:val="24"/>
          <w:b/>
          <w:bCs/>
          <w:spacing w:val="-4"/>
        </w:rPr>
        <w:t>三、特殊条件下的呼吸运动及其调节</w:t>
      </w:r>
    </w:p>
    <w:p>
      <w:pPr>
        <w:ind w:right="1142" w:firstLine="389"/>
        <w:spacing w:before="223" w:line="255" w:lineRule="auto"/>
        <w:rPr>
          <w:rFonts w:ascii="SimSun" w:hAnsi="SimSun" w:eastAsia="SimSun" w:cs="SimSun"/>
          <w:sz w:val="19"/>
          <w:szCs w:val="19"/>
        </w:rPr>
      </w:pPr>
      <w:r>
        <w:rPr>
          <w:rFonts w:ascii="SimSun" w:hAnsi="SimSun" w:eastAsia="SimSun" w:cs="SimSun"/>
          <w:sz w:val="19"/>
          <w:szCs w:val="19"/>
          <w:spacing w:val="2"/>
        </w:rPr>
        <w:t>当人体处于运动、高海拔、潜水、失重和高温等特殊条</w:t>
      </w:r>
      <w:r>
        <w:rPr>
          <w:rFonts w:ascii="SimSun" w:hAnsi="SimSun" w:eastAsia="SimSun" w:cs="SimSun"/>
          <w:sz w:val="19"/>
          <w:szCs w:val="19"/>
          <w:spacing w:val="1"/>
        </w:rPr>
        <w:t>件下，呼吸运动除上述调节机制外，不同条</w:t>
      </w:r>
      <w:r>
        <w:rPr>
          <w:rFonts w:ascii="SimSun" w:hAnsi="SimSun" w:eastAsia="SimSun" w:cs="SimSun"/>
          <w:sz w:val="19"/>
          <w:szCs w:val="19"/>
        </w:rPr>
        <w:t xml:space="preserve"> </w:t>
      </w:r>
      <w:r>
        <w:rPr>
          <w:rFonts w:ascii="SimSun" w:hAnsi="SimSun" w:eastAsia="SimSun" w:cs="SimSun"/>
          <w:sz w:val="19"/>
          <w:szCs w:val="19"/>
          <w:spacing w:val="4"/>
        </w:rPr>
        <w:t>件下的调节有其自身特点。下面主要介绍运动、高海拔、潜水时的呼吸调节。</w:t>
      </w:r>
    </w:p>
    <w:p>
      <w:pPr>
        <w:ind w:left="392"/>
        <w:spacing w:before="102" w:line="222" w:lineRule="auto"/>
        <w:rPr>
          <w:rFonts w:ascii="SimHei" w:hAnsi="SimHei" w:eastAsia="SimHei" w:cs="SimHei"/>
          <w:sz w:val="19"/>
          <w:szCs w:val="19"/>
        </w:rPr>
      </w:pPr>
      <w:r>
        <w:rPr>
          <w:rFonts w:ascii="SimHei" w:hAnsi="SimHei" w:eastAsia="SimHei" w:cs="SimHei"/>
          <w:sz w:val="19"/>
          <w:szCs w:val="19"/>
          <w:b/>
          <w:bCs/>
          <w:spacing w:val="19"/>
        </w:rPr>
        <w:t>(</w:t>
      </w:r>
      <w:r>
        <w:rPr>
          <w:rFonts w:ascii="SimHei" w:hAnsi="SimHei" w:eastAsia="SimHei" w:cs="SimHei"/>
          <w:sz w:val="19"/>
          <w:szCs w:val="19"/>
          <w:spacing w:val="-51"/>
        </w:rPr>
        <w:t xml:space="preserve"> </w:t>
      </w:r>
      <w:r>
        <w:rPr>
          <w:rFonts w:ascii="SimHei" w:hAnsi="SimHei" w:eastAsia="SimHei" w:cs="SimHei"/>
          <w:sz w:val="19"/>
          <w:szCs w:val="19"/>
          <w:b/>
          <w:bCs/>
          <w:spacing w:val="19"/>
        </w:rPr>
        <w:t>一)运动时的呼吸调节</w:t>
      </w:r>
    </w:p>
    <w:p>
      <w:pPr>
        <w:ind w:left="389"/>
        <w:spacing w:before="95" w:line="219" w:lineRule="auto"/>
        <w:rPr>
          <w:rFonts w:ascii="SimSun" w:hAnsi="SimSun" w:eastAsia="SimSun" w:cs="SimSun"/>
          <w:sz w:val="19"/>
          <w:szCs w:val="19"/>
        </w:rPr>
      </w:pPr>
      <w:r>
        <w:rPr>
          <w:rFonts w:ascii="SimSun" w:hAnsi="SimSun" w:eastAsia="SimSun" w:cs="SimSun"/>
          <w:sz w:val="19"/>
          <w:szCs w:val="19"/>
          <w:spacing w:val="2"/>
        </w:rPr>
        <w:t>运动时呼吸加深加快，肺通气量增加，O</w:t>
      </w:r>
      <w:r>
        <w:rPr>
          <w:rFonts w:ascii="Calibri" w:hAnsi="Calibri" w:eastAsia="Calibri" w:cs="Calibri"/>
          <w:sz w:val="19"/>
          <w:szCs w:val="19"/>
          <w:spacing w:val="2"/>
        </w:rPr>
        <w:t>₂</w:t>
      </w:r>
      <w:r>
        <w:rPr>
          <w:rFonts w:ascii="Calibri" w:hAnsi="Calibri" w:eastAsia="Calibri" w:cs="Calibri"/>
          <w:sz w:val="19"/>
          <w:szCs w:val="19"/>
          <w:spacing w:val="14"/>
          <w:w w:val="102"/>
        </w:rPr>
        <w:t xml:space="preserve"> </w:t>
      </w:r>
      <w:r>
        <w:rPr>
          <w:rFonts w:ascii="SimSun" w:hAnsi="SimSun" w:eastAsia="SimSun" w:cs="SimSun"/>
          <w:sz w:val="19"/>
          <w:szCs w:val="19"/>
          <w:spacing w:val="2"/>
        </w:rPr>
        <w:t>的吸入量和</w:t>
      </w:r>
      <w:r>
        <w:rPr>
          <w:rFonts w:ascii="SimSun" w:hAnsi="SimSun" w:eastAsia="SimSun" w:cs="SimSun"/>
          <w:sz w:val="19"/>
          <w:szCs w:val="19"/>
        </w:rPr>
        <w:t>CO</w:t>
      </w:r>
      <w:r>
        <w:rPr>
          <w:rFonts w:ascii="Calibri" w:hAnsi="Calibri" w:eastAsia="Calibri" w:cs="Calibri"/>
          <w:sz w:val="19"/>
          <w:szCs w:val="19"/>
          <w:spacing w:val="2"/>
        </w:rPr>
        <w:t>₂</w:t>
      </w:r>
      <w:r>
        <w:rPr>
          <w:rFonts w:ascii="Calibri" w:hAnsi="Calibri" w:eastAsia="Calibri" w:cs="Calibri"/>
          <w:sz w:val="19"/>
          <w:szCs w:val="19"/>
          <w:spacing w:val="3"/>
        </w:rPr>
        <w:t xml:space="preserve">  </w:t>
      </w:r>
      <w:r>
        <w:rPr>
          <w:rFonts w:ascii="SimSun" w:hAnsi="SimSun" w:eastAsia="SimSun" w:cs="SimSun"/>
          <w:sz w:val="19"/>
          <w:szCs w:val="19"/>
          <w:spacing w:val="2"/>
        </w:rPr>
        <w:t>的排出量都相应增加</w:t>
      </w:r>
      <w:r>
        <w:rPr>
          <w:rFonts w:ascii="SimSun" w:hAnsi="SimSun" w:eastAsia="SimSun" w:cs="SimSun"/>
          <w:sz w:val="19"/>
          <w:szCs w:val="19"/>
          <w:spacing w:val="1"/>
        </w:rPr>
        <w:t>，其增加的程度随着</w:t>
      </w:r>
    </w:p>
    <w:p>
      <w:pPr>
        <w:spacing w:before="84" w:line="320" w:lineRule="exact"/>
        <w:rPr>
          <w:rFonts w:ascii="SimSun" w:hAnsi="SimSun" w:eastAsia="SimSun" w:cs="SimSun"/>
          <w:sz w:val="19"/>
          <w:szCs w:val="19"/>
        </w:rPr>
      </w:pPr>
      <w:r>
        <w:rPr>
          <w:rFonts w:ascii="SimSun" w:hAnsi="SimSun" w:eastAsia="SimSun" w:cs="SimSun"/>
          <w:sz w:val="19"/>
          <w:szCs w:val="19"/>
          <w:spacing w:val="10"/>
          <w:position w:val="9"/>
        </w:rPr>
        <w:t>运动量大小和时间长短而异。运动开始时肺通气量骤增，</w:t>
      </w:r>
    </w:p>
    <w:p>
      <w:pPr>
        <w:spacing w:before="1" w:line="218" w:lineRule="auto"/>
        <w:rPr>
          <w:rFonts w:ascii="SimSun" w:hAnsi="SimSun" w:eastAsia="SimSun" w:cs="SimSun"/>
          <w:sz w:val="19"/>
          <w:szCs w:val="19"/>
        </w:rPr>
      </w:pPr>
      <w:r>
        <w:rPr>
          <w:rFonts w:ascii="SimSun" w:hAnsi="SimSun" w:eastAsia="SimSun" w:cs="SimSun"/>
          <w:sz w:val="19"/>
          <w:szCs w:val="19"/>
          <w:spacing w:val="8"/>
        </w:rPr>
        <w:t>可能与运动时肌肉和关节内的本体感受器受刺激，反射性</w:t>
      </w:r>
    </w:p>
    <w:p>
      <w:pPr>
        <w:spacing w:before="95" w:line="219" w:lineRule="auto"/>
        <w:rPr>
          <w:rFonts w:ascii="SimSun" w:hAnsi="SimSun" w:eastAsia="SimSun" w:cs="SimSun"/>
          <w:sz w:val="19"/>
          <w:szCs w:val="19"/>
        </w:rPr>
      </w:pPr>
      <w:r>
        <w:rPr>
          <w:rFonts w:ascii="SimSun" w:hAnsi="SimSun" w:eastAsia="SimSun" w:cs="SimSun"/>
          <w:sz w:val="19"/>
          <w:szCs w:val="19"/>
          <w:spacing w:val="1"/>
        </w:rPr>
        <w:t>刺激呼吸有关，也可能与化学感受性反射相关，随后增加趋</w:t>
      </w:r>
    </w:p>
    <w:p>
      <w:pPr>
        <w:spacing w:before="85" w:line="219" w:lineRule="auto"/>
        <w:rPr>
          <w:rFonts w:ascii="SimSun" w:hAnsi="SimSun" w:eastAsia="SimSun" w:cs="SimSun"/>
          <w:sz w:val="19"/>
          <w:szCs w:val="19"/>
        </w:rPr>
      </w:pPr>
      <w:r>
        <w:rPr>
          <w:rFonts w:ascii="SimSun" w:hAnsi="SimSun" w:eastAsia="SimSun" w:cs="SimSun"/>
          <w:sz w:val="19"/>
          <w:szCs w:val="19"/>
          <w:spacing w:val="1"/>
        </w:rPr>
        <w:t>于平缓达一定水平。运动停止后，肺通气量先骤降，随后缓</w:t>
      </w:r>
    </w:p>
    <w:p>
      <w:pPr>
        <w:spacing w:before="105" w:line="219" w:lineRule="auto"/>
        <w:rPr>
          <w:rFonts w:ascii="SimSun" w:hAnsi="SimSun" w:eastAsia="SimSun" w:cs="SimSun"/>
          <w:sz w:val="19"/>
          <w:szCs w:val="19"/>
        </w:rPr>
      </w:pPr>
      <w:r>
        <w:rPr>
          <w:rFonts w:ascii="SimSun" w:hAnsi="SimSun" w:eastAsia="SimSun" w:cs="SimSun"/>
          <w:sz w:val="19"/>
          <w:szCs w:val="19"/>
          <w:spacing w:val="8"/>
        </w:rPr>
        <w:t>慢下降，最后恢复到运动前的水平(图5-24</w:t>
      </w:r>
      <w:r>
        <w:rPr>
          <w:rFonts w:ascii="SimSun" w:hAnsi="SimSun" w:eastAsia="SimSun" w:cs="SimSun"/>
          <w:sz w:val="19"/>
          <w:szCs w:val="19"/>
          <w:spacing w:val="7"/>
        </w:rPr>
        <w:t>)。这是因为运</w:t>
      </w:r>
    </w:p>
    <w:p>
      <w:pPr>
        <w:spacing w:before="108" w:line="214" w:lineRule="auto"/>
        <w:rPr>
          <w:rFonts w:ascii="SimSun" w:hAnsi="SimSun" w:eastAsia="SimSun" w:cs="SimSun"/>
          <w:sz w:val="19"/>
          <w:szCs w:val="19"/>
        </w:rPr>
      </w:pPr>
      <w:r>
        <w:rPr>
          <w:rFonts w:ascii="SimSun" w:hAnsi="SimSun" w:eastAsia="SimSun" w:cs="SimSun"/>
          <w:sz w:val="19"/>
          <w:szCs w:val="19"/>
          <w:spacing w:val="1"/>
        </w:rPr>
        <w:t>动时欠下了“氧债”(</w:t>
      </w:r>
      <w:r>
        <w:rPr>
          <w:rFonts w:ascii="SimSun" w:hAnsi="SimSun" w:eastAsia="SimSun" w:cs="SimSun"/>
          <w:sz w:val="19"/>
          <w:szCs w:val="19"/>
        </w:rPr>
        <w:t>oxygen</w:t>
      </w:r>
      <w:r>
        <w:rPr>
          <w:rFonts w:ascii="SimSun" w:hAnsi="SimSun" w:eastAsia="SimSun" w:cs="SimSun"/>
          <w:sz w:val="19"/>
          <w:szCs w:val="19"/>
          <w:spacing w:val="12"/>
        </w:rPr>
        <w:t xml:space="preserve"> </w:t>
      </w:r>
      <w:r>
        <w:rPr>
          <w:rFonts w:ascii="SimSun" w:hAnsi="SimSun" w:eastAsia="SimSun" w:cs="SimSun"/>
          <w:sz w:val="19"/>
          <w:szCs w:val="19"/>
        </w:rPr>
        <w:t>debt</w:t>
      </w:r>
      <w:r>
        <w:rPr>
          <w:rFonts w:ascii="SimSun" w:hAnsi="SimSun" w:eastAsia="SimSun" w:cs="SimSun"/>
          <w:sz w:val="19"/>
          <w:szCs w:val="19"/>
          <w:spacing w:val="1"/>
        </w:rPr>
        <w:t>),运动停止后必然有一个</w:t>
      </w:r>
    </w:p>
    <w:p>
      <w:pPr>
        <w:spacing w:before="38" w:line="237" w:lineRule="auto"/>
        <w:rPr>
          <w:rFonts w:ascii="SimSun" w:hAnsi="SimSun" w:eastAsia="SimSun" w:cs="SimSun"/>
          <w:sz w:val="19"/>
          <w:szCs w:val="19"/>
        </w:rPr>
      </w:pPr>
      <w:r>
        <w:rPr>
          <w:rFonts w:ascii="SimSun" w:hAnsi="SimSun" w:eastAsia="SimSun" w:cs="SimSun"/>
          <w:sz w:val="19"/>
          <w:szCs w:val="19"/>
          <w:spacing w:val="4"/>
        </w:rPr>
        <w:t>偿还过程。然而，此时引起肺通气量增加的刺激因</w:t>
      </w:r>
      <w:r>
        <w:rPr>
          <w:rFonts w:ascii="SimSun" w:hAnsi="SimSun" w:eastAsia="SimSun" w:cs="SimSun"/>
          <w:sz w:val="19"/>
          <w:szCs w:val="19"/>
          <w:spacing w:val="3"/>
        </w:rPr>
        <w:t>素不是</w:t>
      </w:r>
      <w:r>
        <w:rPr>
          <w:rFonts w:ascii="SimSun" w:hAnsi="SimSun" w:eastAsia="SimSun" w:cs="SimSun"/>
          <w:sz w:val="19"/>
          <w:szCs w:val="19"/>
          <w:spacing w:val="5"/>
        </w:rPr>
        <w:t xml:space="preserve">                 </w:t>
      </w:r>
      <w:r>
        <w:rPr>
          <w:rFonts w:ascii="SimSun" w:hAnsi="SimSun" w:eastAsia="SimSun" w:cs="SimSun"/>
          <w:sz w:val="19"/>
          <w:szCs w:val="19"/>
          <w:spacing w:val="3"/>
          <w:position w:val="2"/>
        </w:rPr>
        <w:t>时间(</w:t>
      </w:r>
      <w:r>
        <w:rPr>
          <w:rFonts w:ascii="SimSun" w:hAnsi="SimSun" w:eastAsia="SimSun" w:cs="SimSun"/>
          <w:sz w:val="19"/>
          <w:szCs w:val="19"/>
          <w:position w:val="2"/>
        </w:rPr>
        <w:t>min</w:t>
      </w:r>
      <w:r>
        <w:rPr>
          <w:rFonts w:ascii="SimSun" w:hAnsi="SimSun" w:eastAsia="SimSun" w:cs="SimSun"/>
          <w:sz w:val="19"/>
          <w:szCs w:val="19"/>
          <w:spacing w:val="3"/>
          <w:position w:val="2"/>
        </w:rPr>
        <w:t>)</w:t>
      </w:r>
    </w:p>
    <w:p>
      <w:pPr>
        <w:spacing w:before="95" w:line="232" w:lineRule="auto"/>
        <w:rPr>
          <w:rFonts w:ascii="SimSun" w:hAnsi="SimSun" w:eastAsia="SimSun" w:cs="SimSun"/>
          <w:sz w:val="19"/>
          <w:szCs w:val="19"/>
        </w:rPr>
      </w:pPr>
      <w:r>
        <w:rPr>
          <w:rFonts w:ascii="SimSun" w:hAnsi="SimSun" w:eastAsia="SimSun" w:cs="SimSun"/>
          <w:sz w:val="19"/>
          <w:szCs w:val="19"/>
        </w:rPr>
        <w:t>CO</w:t>
      </w:r>
      <w:r>
        <w:rPr>
          <w:rFonts w:ascii="Calibri" w:hAnsi="Calibri" w:eastAsia="Calibri" w:cs="Calibri"/>
          <w:sz w:val="19"/>
          <w:szCs w:val="19"/>
          <w:spacing w:val="1"/>
        </w:rPr>
        <w:t>₂</w:t>
      </w:r>
      <w:r>
        <w:rPr>
          <w:rFonts w:ascii="Calibri" w:hAnsi="Calibri" w:eastAsia="Calibri" w:cs="Calibri"/>
          <w:sz w:val="19"/>
          <w:szCs w:val="19"/>
          <w:spacing w:val="19"/>
        </w:rPr>
        <w:t xml:space="preserve"> </w:t>
      </w:r>
      <w:r>
        <w:rPr>
          <w:rFonts w:ascii="SimSun" w:hAnsi="SimSun" w:eastAsia="SimSun" w:cs="SimSun"/>
          <w:sz w:val="19"/>
          <w:szCs w:val="19"/>
          <w:spacing w:val="1"/>
        </w:rPr>
        <w:t>的增加或低O</w:t>
      </w:r>
      <w:r>
        <w:rPr>
          <w:rFonts w:ascii="Calibri" w:hAnsi="Calibri" w:eastAsia="Calibri" w:cs="Calibri"/>
          <w:sz w:val="19"/>
          <w:szCs w:val="19"/>
          <w:spacing w:val="1"/>
        </w:rPr>
        <w:t>₂</w:t>
      </w:r>
      <w:r>
        <w:rPr>
          <w:rFonts w:ascii="SimSun" w:hAnsi="SimSun" w:eastAsia="SimSun" w:cs="SimSun"/>
          <w:sz w:val="19"/>
          <w:szCs w:val="19"/>
          <w:spacing w:val="1"/>
        </w:rPr>
        <w:t>,</w:t>
      </w:r>
      <w:r>
        <w:rPr>
          <w:rFonts w:ascii="SimSun" w:hAnsi="SimSun" w:eastAsia="SimSun" w:cs="SimSun"/>
          <w:sz w:val="19"/>
          <w:szCs w:val="19"/>
          <w:spacing w:val="-33"/>
        </w:rPr>
        <w:t xml:space="preserve"> </w:t>
      </w:r>
      <w:r>
        <w:rPr>
          <w:rFonts w:ascii="SimSun" w:hAnsi="SimSun" w:eastAsia="SimSun" w:cs="SimSun"/>
          <w:sz w:val="19"/>
          <w:szCs w:val="19"/>
          <w:spacing w:val="1"/>
        </w:rPr>
        <w:t>而是由于乳酸血症引起的H*</w:t>
      </w:r>
      <w:r>
        <w:rPr>
          <w:rFonts w:ascii="SimSun" w:hAnsi="SimSun" w:eastAsia="SimSun" w:cs="SimSun"/>
          <w:sz w:val="19"/>
          <w:szCs w:val="19"/>
          <w:spacing w:val="-52"/>
        </w:rPr>
        <w:t xml:space="preserve"> </w:t>
      </w:r>
      <w:r>
        <w:rPr>
          <w:rFonts w:ascii="SimSun" w:hAnsi="SimSun" w:eastAsia="SimSun" w:cs="SimSun"/>
          <w:sz w:val="19"/>
          <w:szCs w:val="19"/>
          <w:spacing w:val="1"/>
        </w:rPr>
        <w:t>浓度升高。</w:t>
      </w:r>
      <w:r>
        <w:rPr>
          <w:rFonts w:ascii="SimSun" w:hAnsi="SimSun" w:eastAsia="SimSun" w:cs="SimSun"/>
          <w:sz w:val="19"/>
          <w:szCs w:val="19"/>
          <w:spacing w:val="6"/>
        </w:rPr>
        <w:t xml:space="preserve">         </w:t>
      </w:r>
      <w:r>
        <w:rPr>
          <w:rFonts w:ascii="SimSun" w:hAnsi="SimSun" w:eastAsia="SimSun" w:cs="SimSun"/>
          <w:sz w:val="19"/>
          <w:szCs w:val="19"/>
          <w:spacing w:val="1"/>
          <w:position w:val="1"/>
        </w:rPr>
        <w:t>图5-24</w:t>
      </w:r>
      <w:r>
        <w:rPr>
          <w:rFonts w:ascii="SimSun" w:hAnsi="SimSun" w:eastAsia="SimSun" w:cs="SimSun"/>
          <w:sz w:val="19"/>
          <w:szCs w:val="19"/>
          <w:spacing w:val="49"/>
          <w:w w:val="101"/>
          <w:position w:val="1"/>
        </w:rPr>
        <w:t xml:space="preserve"> </w:t>
      </w:r>
      <w:r>
        <w:rPr>
          <w:rFonts w:ascii="SimSun" w:hAnsi="SimSun" w:eastAsia="SimSun" w:cs="SimSun"/>
          <w:sz w:val="19"/>
          <w:szCs w:val="19"/>
          <w:spacing w:val="1"/>
          <w:position w:val="1"/>
        </w:rPr>
        <w:t>运动时肺</w:t>
      </w:r>
      <w:r>
        <w:rPr>
          <w:rFonts w:ascii="SimSun" w:hAnsi="SimSun" w:eastAsia="SimSun" w:cs="SimSun"/>
          <w:sz w:val="19"/>
          <w:szCs w:val="19"/>
          <w:position w:val="1"/>
        </w:rPr>
        <w:t>通气反应</w:t>
      </w:r>
    </w:p>
    <w:p>
      <w:pPr>
        <w:ind w:left="392"/>
        <w:spacing w:before="76" w:line="222" w:lineRule="auto"/>
        <w:rPr>
          <w:rFonts w:ascii="SimHei" w:hAnsi="SimHei" w:eastAsia="SimHei" w:cs="SimHei"/>
          <w:sz w:val="19"/>
          <w:szCs w:val="19"/>
        </w:rPr>
      </w:pPr>
      <w:r>
        <w:rPr>
          <w:rFonts w:ascii="SimHei" w:hAnsi="SimHei" w:eastAsia="SimHei" w:cs="SimHei"/>
          <w:sz w:val="19"/>
          <w:szCs w:val="19"/>
          <w:b/>
          <w:bCs/>
          <w:spacing w:val="26"/>
        </w:rPr>
        <w:t>(二)低气压(高海拔)条件下的呼吸调节</w:t>
      </w:r>
    </w:p>
    <w:p>
      <w:pPr>
        <w:ind w:right="1071" w:firstLine="389"/>
        <w:spacing w:before="88" w:line="304" w:lineRule="auto"/>
        <w:jc w:val="both"/>
        <w:rPr>
          <w:rFonts w:ascii="SimSun" w:hAnsi="SimSun" w:eastAsia="SimSun" w:cs="SimSun"/>
          <w:sz w:val="19"/>
          <w:szCs w:val="19"/>
        </w:rPr>
      </w:pPr>
      <w:r>
        <w:rPr>
          <w:rFonts w:ascii="SimSun" w:hAnsi="SimSun" w:eastAsia="SimSun" w:cs="SimSun"/>
          <w:sz w:val="19"/>
          <w:szCs w:val="19"/>
          <w:spacing w:val="5"/>
        </w:rPr>
        <w:t>海平面的空气压力为</w:t>
      </w:r>
      <w:r>
        <w:rPr>
          <w:rFonts w:ascii="SimSun" w:hAnsi="SimSun" w:eastAsia="SimSun" w:cs="SimSun"/>
          <w:sz w:val="19"/>
          <w:szCs w:val="19"/>
          <w:color w:val="BA5D00"/>
          <w:spacing w:val="5"/>
        </w:rPr>
        <w:t>一</w:t>
      </w:r>
      <w:r>
        <w:rPr>
          <w:rFonts w:ascii="SimSun" w:hAnsi="SimSun" w:eastAsia="SimSun" w:cs="SimSun"/>
          <w:sz w:val="19"/>
          <w:szCs w:val="19"/>
          <w:spacing w:val="5"/>
        </w:rPr>
        <w:t>个大气压(760</w:t>
      </w:r>
      <w:r>
        <w:rPr>
          <w:rFonts w:ascii="Times New Roman" w:hAnsi="Times New Roman" w:eastAsia="Times New Roman" w:cs="Times New Roman"/>
          <w:sz w:val="19"/>
          <w:szCs w:val="19"/>
        </w:rPr>
        <w:t>mmHg</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15"/>
          <w:w w:val="101"/>
        </w:rPr>
        <w:t xml:space="preserve"> </w:t>
      </w:r>
      <w:r>
        <w:rPr>
          <w:rFonts w:ascii="SimSun" w:hAnsi="SimSun" w:eastAsia="SimSun" w:cs="SimSun"/>
          <w:sz w:val="19"/>
          <w:szCs w:val="19"/>
          <w:spacing w:val="5"/>
        </w:rPr>
        <w:t>海拔越高</w:t>
      </w:r>
      <w:r>
        <w:rPr>
          <w:rFonts w:ascii="SimSun" w:hAnsi="SimSun" w:eastAsia="SimSun" w:cs="SimSun"/>
          <w:sz w:val="19"/>
          <w:szCs w:val="19"/>
          <w:spacing w:val="4"/>
        </w:rPr>
        <w:t>，大气压越低。在不考虑纬度因素时，在海</w:t>
      </w:r>
      <w:r>
        <w:rPr>
          <w:rFonts w:ascii="SimSun" w:hAnsi="SimSun" w:eastAsia="SimSun" w:cs="SimSun"/>
          <w:sz w:val="19"/>
          <w:szCs w:val="19"/>
        </w:rPr>
        <w:t xml:space="preserve"> </w:t>
      </w:r>
      <w:r>
        <w:rPr>
          <w:rFonts w:ascii="SimSun" w:hAnsi="SimSun" w:eastAsia="SimSun" w:cs="SimSun"/>
          <w:sz w:val="19"/>
          <w:szCs w:val="19"/>
          <w:spacing w:val="10"/>
        </w:rPr>
        <w:t>拔5500米高度大气压约为海平面的1/2(3</w:t>
      </w:r>
      <w:r>
        <w:rPr>
          <w:rFonts w:ascii="SimSun" w:hAnsi="SimSun" w:eastAsia="SimSun" w:cs="SimSun"/>
          <w:sz w:val="19"/>
          <w:szCs w:val="19"/>
          <w:spacing w:val="9"/>
        </w:rPr>
        <w:t>80</w:t>
      </w:r>
      <w:r>
        <w:rPr>
          <w:rFonts w:ascii="SimSun" w:hAnsi="SimSun" w:eastAsia="SimSun" w:cs="SimSun"/>
          <w:sz w:val="19"/>
          <w:szCs w:val="19"/>
        </w:rPr>
        <w:t>mmHg</w:t>
      </w:r>
      <w:r>
        <w:rPr>
          <w:rFonts w:ascii="SimSun" w:hAnsi="SimSun" w:eastAsia="SimSun" w:cs="SimSun"/>
          <w:sz w:val="19"/>
          <w:szCs w:val="19"/>
          <w:spacing w:val="9"/>
        </w:rPr>
        <w:t>)。</w:t>
      </w:r>
      <w:r>
        <w:rPr>
          <w:rFonts w:ascii="SimSun" w:hAnsi="SimSun" w:eastAsia="SimSun" w:cs="SimSun"/>
          <w:sz w:val="19"/>
          <w:szCs w:val="19"/>
          <w:spacing w:val="20"/>
        </w:rPr>
        <w:t xml:space="preserve">  </w:t>
      </w:r>
      <w:r>
        <w:rPr>
          <w:rFonts w:ascii="SimSun" w:hAnsi="SimSun" w:eastAsia="SimSun" w:cs="SimSun"/>
          <w:sz w:val="19"/>
          <w:szCs w:val="19"/>
          <w:spacing w:val="9"/>
        </w:rPr>
        <w:t>海拔增高引起的大气中氧分压降低，称为低氧</w:t>
      </w:r>
      <w:r>
        <w:rPr>
          <w:rFonts w:ascii="SimSun" w:hAnsi="SimSun" w:eastAsia="SimSun" w:cs="SimSun"/>
          <w:sz w:val="19"/>
          <w:szCs w:val="19"/>
        </w:rPr>
        <w:t xml:space="preserve"> </w:t>
      </w:r>
      <w:r>
        <w:rPr>
          <w:rFonts w:ascii="SimSun" w:hAnsi="SimSun" w:eastAsia="SimSun" w:cs="SimSun"/>
          <w:sz w:val="19"/>
          <w:szCs w:val="19"/>
          <w:spacing w:val="-1"/>
        </w:rPr>
        <w:t>(hypoxia),也称为低压性低氧(hypobaric</w:t>
      </w:r>
      <w:r>
        <w:rPr>
          <w:rFonts w:ascii="SimSun" w:hAnsi="SimSun" w:eastAsia="SimSun" w:cs="SimSun"/>
          <w:sz w:val="19"/>
          <w:szCs w:val="19"/>
          <w:spacing w:val="-2"/>
        </w:rPr>
        <w:t xml:space="preserve"> </w:t>
      </w:r>
      <w:r>
        <w:rPr>
          <w:rFonts w:ascii="SimSun" w:hAnsi="SimSun" w:eastAsia="SimSun" w:cs="SimSun"/>
          <w:sz w:val="19"/>
          <w:szCs w:val="19"/>
          <w:spacing w:val="-1"/>
        </w:rPr>
        <w:t>hypoxia),</w:t>
      </w:r>
      <w:r>
        <w:rPr>
          <w:rFonts w:ascii="SimSun" w:hAnsi="SimSun" w:eastAsia="SimSun" w:cs="SimSun"/>
          <w:sz w:val="19"/>
          <w:szCs w:val="19"/>
          <w:spacing w:val="-2"/>
        </w:rPr>
        <w:t>此时对人体的生理影响主要是低氧因素的作用，并与</w:t>
      </w:r>
      <w:r>
        <w:rPr>
          <w:rFonts w:ascii="SimSun" w:hAnsi="SimSun" w:eastAsia="SimSun" w:cs="SimSun"/>
          <w:sz w:val="19"/>
          <w:szCs w:val="19"/>
        </w:rPr>
        <w:t xml:space="preserve"> </w:t>
      </w:r>
      <w:r>
        <w:rPr>
          <w:rFonts w:ascii="SimSun" w:hAnsi="SimSun" w:eastAsia="SimSun" w:cs="SimSun"/>
          <w:sz w:val="19"/>
          <w:szCs w:val="19"/>
          <w:spacing w:val="-1"/>
        </w:rPr>
        <w:t>低氧程度和持续时间有关，而其低压作用则不明显。吸入气中PO</w:t>
      </w:r>
      <w:r>
        <w:rPr>
          <w:rFonts w:ascii="Calibri" w:hAnsi="Calibri" w:eastAsia="Calibri" w:cs="Calibri"/>
          <w:sz w:val="19"/>
          <w:szCs w:val="19"/>
          <w:spacing w:val="-1"/>
        </w:rPr>
        <w:t>₂</w:t>
      </w:r>
      <w:r>
        <w:rPr>
          <w:rFonts w:ascii="Calibri" w:hAnsi="Calibri" w:eastAsia="Calibri" w:cs="Calibri"/>
          <w:sz w:val="19"/>
          <w:szCs w:val="19"/>
          <w:spacing w:val="38"/>
          <w:w w:val="101"/>
        </w:rPr>
        <w:t xml:space="preserve"> </w:t>
      </w:r>
      <w:r>
        <w:rPr>
          <w:rFonts w:ascii="SimSun" w:hAnsi="SimSun" w:eastAsia="SimSun" w:cs="SimSun"/>
          <w:sz w:val="19"/>
          <w:szCs w:val="19"/>
          <w:spacing w:val="-1"/>
        </w:rPr>
        <w:t>降低，最初刺激外周化学感受器，进而</w:t>
      </w:r>
      <w:r>
        <w:rPr>
          <w:rFonts w:ascii="SimSun" w:hAnsi="SimSun" w:eastAsia="SimSun" w:cs="SimSun"/>
          <w:sz w:val="19"/>
          <w:szCs w:val="19"/>
        </w:rPr>
        <w:t xml:space="preserve"> </w:t>
      </w:r>
      <w:r>
        <w:rPr>
          <w:rFonts w:ascii="SimSun" w:hAnsi="SimSun" w:eastAsia="SimSun" w:cs="SimSun"/>
          <w:sz w:val="19"/>
          <w:szCs w:val="19"/>
        </w:rPr>
        <w:t>兴奋呼吸中枢，使呼吸活动加深加快，肺通气量增加，称为急性低氧反应(2~3</w:t>
      </w:r>
      <w:r>
        <w:rPr>
          <w:rFonts w:ascii="SimSun" w:hAnsi="SimSun" w:eastAsia="SimSun" w:cs="SimSun"/>
          <w:sz w:val="19"/>
          <w:szCs w:val="19"/>
          <w:spacing w:val="-1"/>
        </w:rPr>
        <w:t>分钟)。随后数十分钟，因</w:t>
      </w:r>
      <w:r>
        <w:rPr>
          <w:rFonts w:ascii="SimSun" w:hAnsi="SimSun" w:eastAsia="SimSun" w:cs="SimSun"/>
          <w:sz w:val="19"/>
          <w:szCs w:val="19"/>
        </w:rPr>
        <w:t xml:space="preserve"> </w:t>
      </w:r>
      <w:r>
        <w:rPr>
          <w:rFonts w:ascii="SimSun" w:hAnsi="SimSun" w:eastAsia="SimSun" w:cs="SimSun"/>
          <w:sz w:val="19"/>
          <w:szCs w:val="19"/>
          <w:spacing w:val="5"/>
        </w:rPr>
        <w:t>低氧的持续而通气反应下降，称为持续低氧下的通气衰竭，严重时可引起急性高</w:t>
      </w:r>
      <w:r>
        <w:rPr>
          <w:rFonts w:ascii="SimSun" w:hAnsi="SimSun" w:eastAsia="SimSun" w:cs="SimSun"/>
          <w:sz w:val="19"/>
          <w:szCs w:val="19"/>
          <w:spacing w:val="4"/>
        </w:rPr>
        <w:t>原疾病(出现疲劳、头</w:t>
      </w:r>
      <w:r>
        <w:rPr>
          <w:rFonts w:ascii="SimSun" w:hAnsi="SimSun" w:eastAsia="SimSun" w:cs="SimSun"/>
          <w:sz w:val="19"/>
          <w:szCs w:val="19"/>
        </w:rPr>
        <w:t xml:space="preserve"> </w:t>
      </w:r>
      <w:r>
        <w:rPr>
          <w:rFonts w:ascii="SimSun" w:hAnsi="SimSun" w:eastAsia="SimSun" w:cs="SimSun"/>
          <w:sz w:val="19"/>
          <w:szCs w:val="19"/>
          <w:spacing w:val="-4"/>
        </w:rPr>
        <w:t>晕、呼吸困难、头痛、恶心、呕吐、失眠、思维和判断能力下降以及全身乏力等症状);高原性脑水肿(出现</w:t>
      </w:r>
      <w:r>
        <w:rPr>
          <w:rFonts w:ascii="SimSun" w:hAnsi="SimSun" w:eastAsia="SimSun" w:cs="SimSun"/>
          <w:sz w:val="19"/>
          <w:szCs w:val="19"/>
          <w:spacing w:val="3"/>
        </w:rPr>
        <w:t xml:space="preserve"> </w:t>
      </w:r>
      <w:r>
        <w:rPr>
          <w:rFonts w:ascii="SimSun" w:hAnsi="SimSun" w:eastAsia="SimSun" w:cs="SimSun"/>
          <w:sz w:val="19"/>
          <w:szCs w:val="19"/>
          <w:spacing w:val="-2"/>
        </w:rPr>
        <w:t>剧烈的头痛、呕吐、出现幻觉和短时的记忆丧失、视神经乳头水肿、视野缺失、尿失禁甚至丧失意识、昏</w:t>
      </w:r>
      <w:r>
        <w:rPr>
          <w:rFonts w:ascii="SimSun" w:hAnsi="SimSun" w:eastAsia="SimSun" w:cs="SimSun"/>
          <w:sz w:val="19"/>
          <w:szCs w:val="19"/>
        </w:rPr>
        <w:t xml:space="preserve"> </w:t>
      </w:r>
      <w:r>
        <w:rPr>
          <w:rFonts w:ascii="SimSun" w:hAnsi="SimSun" w:eastAsia="SimSun" w:cs="SimSun"/>
          <w:sz w:val="19"/>
          <w:szCs w:val="19"/>
          <w:spacing w:val="-8"/>
        </w:rPr>
        <w:t>迷);高原性肺水肿(呼吸困难、胸痛、憋气，</w:t>
      </w:r>
      <w:r>
        <w:rPr>
          <w:rFonts w:ascii="SimSun" w:hAnsi="SimSun" w:eastAsia="SimSun" w:cs="SimSun"/>
          <w:sz w:val="19"/>
          <w:szCs w:val="19"/>
          <w:spacing w:val="-9"/>
        </w:rPr>
        <w:t>心率&gt;120次/分，呼吸频率&gt;30次/分、紫绀、发热)等。更久地(几</w:t>
      </w:r>
      <w:r>
        <w:rPr>
          <w:rFonts w:ascii="SimSun" w:hAnsi="SimSun" w:eastAsia="SimSun" w:cs="SimSun"/>
          <w:sz w:val="19"/>
          <w:szCs w:val="19"/>
        </w:rPr>
        <w:t xml:space="preserve"> </w:t>
      </w:r>
      <w:r>
        <w:rPr>
          <w:rFonts w:ascii="SimSun" w:hAnsi="SimSun" w:eastAsia="SimSun" w:cs="SimSun"/>
          <w:sz w:val="19"/>
          <w:szCs w:val="19"/>
          <w:spacing w:val="-4"/>
        </w:rPr>
        <w:t>小时至几天)置身于低氧环境，通气将再度增强，其幅度可超过急性低氧反应的峰值，称为习服。因此高海</w:t>
      </w:r>
      <w:r>
        <w:rPr>
          <w:rFonts w:ascii="SimSun" w:hAnsi="SimSun" w:eastAsia="SimSun" w:cs="SimSun"/>
          <w:sz w:val="19"/>
          <w:szCs w:val="19"/>
        </w:rPr>
        <w:t xml:space="preserve"> </w:t>
      </w:r>
      <w:r>
        <w:rPr>
          <w:rFonts w:ascii="SimSun" w:hAnsi="SimSun" w:eastAsia="SimSun" w:cs="SimSun"/>
          <w:sz w:val="19"/>
          <w:szCs w:val="19"/>
          <w:spacing w:val="-4"/>
        </w:rPr>
        <w:t>拔低氧时的通气反应包含兴奋性和抑制性反应，很大程度上受到低氧程度和低氧持续时间的影响。</w:t>
      </w:r>
    </w:p>
    <w:p>
      <w:pPr>
        <w:ind w:left="392"/>
        <w:spacing w:before="94" w:line="219" w:lineRule="auto"/>
        <w:rPr>
          <w:rFonts w:ascii="SimSun" w:hAnsi="SimSun" w:eastAsia="SimSun" w:cs="SimSun"/>
          <w:sz w:val="19"/>
          <w:szCs w:val="19"/>
        </w:rPr>
      </w:pPr>
      <w:r>
        <w:rPr>
          <w:rFonts w:ascii="SimSun" w:hAnsi="SimSun" w:eastAsia="SimSun" w:cs="SimSun"/>
          <w:sz w:val="19"/>
          <w:szCs w:val="19"/>
          <w:b/>
          <w:bCs/>
          <w:spacing w:val="26"/>
        </w:rPr>
        <w:t>(三)高气压(潜水)条件下的呼吸调节</w:t>
      </w:r>
    </w:p>
    <w:p>
      <w:pPr>
        <w:ind w:right="1122" w:firstLine="389"/>
        <w:spacing w:before="127" w:line="260" w:lineRule="auto"/>
        <w:rPr>
          <w:rFonts w:ascii="SimSun" w:hAnsi="SimSun" w:eastAsia="SimSun" w:cs="SimSun"/>
          <w:sz w:val="19"/>
          <w:szCs w:val="19"/>
        </w:rPr>
      </w:pPr>
      <w:r>
        <w:rPr>
          <w:rFonts w:ascii="SimSun" w:hAnsi="SimSun" w:eastAsia="SimSun" w:cs="SimSun"/>
          <w:sz w:val="19"/>
          <w:szCs w:val="19"/>
          <w:spacing w:val="20"/>
        </w:rPr>
        <w:t>潜水时海水深度每增加10米，压力约上升1个大气压。由于人体体重的60%为不可压缩的液</w:t>
      </w:r>
      <w:r>
        <w:rPr>
          <w:rFonts w:ascii="SimSun" w:hAnsi="SimSun" w:eastAsia="SimSun" w:cs="SimSun"/>
          <w:sz w:val="19"/>
          <w:szCs w:val="19"/>
          <w:spacing w:val="6"/>
        </w:rPr>
        <w:t xml:space="preserve"> </w:t>
      </w:r>
      <w:r>
        <w:rPr>
          <w:rFonts w:ascii="SimSun" w:hAnsi="SimSun" w:eastAsia="SimSun" w:cs="SimSun"/>
          <w:sz w:val="19"/>
          <w:szCs w:val="19"/>
          <w:spacing w:val="4"/>
        </w:rPr>
        <w:t>体，但是肺内的气体可被压缩。根据</w:t>
      </w:r>
      <w:r>
        <w:rPr>
          <w:rFonts w:ascii="SimSun" w:hAnsi="SimSun" w:eastAsia="SimSun" w:cs="SimSun"/>
          <w:sz w:val="19"/>
          <w:szCs w:val="19"/>
        </w:rPr>
        <w:t>Boyle</w:t>
      </w:r>
      <w:r>
        <w:rPr>
          <w:rFonts w:ascii="SimSun" w:hAnsi="SimSun" w:eastAsia="SimSun" w:cs="SimSun"/>
          <w:sz w:val="19"/>
          <w:szCs w:val="19"/>
          <w:spacing w:val="4"/>
        </w:rPr>
        <w:t>定律，在恒温条件下，密闭容器中气体的压力(</w:t>
      </w:r>
      <w:r>
        <w:rPr>
          <w:rFonts w:ascii="SimSun" w:hAnsi="SimSun" w:eastAsia="SimSun" w:cs="SimSun"/>
          <w:sz w:val="19"/>
          <w:szCs w:val="19"/>
        </w:rPr>
        <w:t>pressure</w:t>
      </w:r>
      <w:r>
        <w:rPr>
          <w:rFonts w:ascii="SimSun" w:hAnsi="SimSun" w:eastAsia="SimSun" w:cs="SimSun"/>
          <w:sz w:val="19"/>
          <w:szCs w:val="19"/>
          <w:spacing w:val="4"/>
        </w:rPr>
        <w:t>,P)</w:t>
      </w:r>
    </w:p>
    <w:p>
      <w:pPr>
        <w:spacing w:before="102" w:line="216" w:lineRule="auto"/>
        <w:rPr>
          <w:rFonts w:ascii="SimSun" w:hAnsi="SimSun" w:eastAsia="SimSun" w:cs="SimSun"/>
          <w:sz w:val="19"/>
          <w:szCs w:val="19"/>
        </w:rPr>
      </w:pPr>
      <w:r>
        <w:rPr>
          <w:rFonts w:ascii="SimSun" w:hAnsi="SimSun" w:eastAsia="SimSun" w:cs="SimSun"/>
          <w:sz w:val="19"/>
          <w:szCs w:val="19"/>
          <w:spacing w:val="3"/>
        </w:rPr>
        <w:t>和体积(</w:t>
      </w:r>
      <w:r>
        <w:rPr>
          <w:rFonts w:ascii="SimSun" w:hAnsi="SimSun" w:eastAsia="SimSun" w:cs="SimSun"/>
          <w:sz w:val="19"/>
          <w:szCs w:val="19"/>
        </w:rPr>
        <w:t>volume</w:t>
      </w:r>
      <w:r>
        <w:rPr>
          <w:rFonts w:ascii="SimSun" w:hAnsi="SimSun" w:eastAsia="SimSun" w:cs="SimSun"/>
          <w:sz w:val="19"/>
          <w:szCs w:val="19"/>
          <w:spacing w:val="3"/>
        </w:rPr>
        <w:t>,V)</w:t>
      </w:r>
      <w:r>
        <w:rPr>
          <w:rFonts w:ascii="SimSun" w:hAnsi="SimSun" w:eastAsia="SimSun" w:cs="SimSun"/>
          <w:sz w:val="19"/>
          <w:szCs w:val="19"/>
          <w:spacing w:val="17"/>
        </w:rPr>
        <w:t xml:space="preserve"> </w:t>
      </w:r>
      <w:r>
        <w:rPr>
          <w:rFonts w:ascii="SimSun" w:hAnsi="SimSun" w:eastAsia="SimSun" w:cs="SimSun"/>
          <w:sz w:val="19"/>
          <w:szCs w:val="19"/>
          <w:spacing w:val="3"/>
        </w:rPr>
        <w:t>成反比关系，即P</w:t>
      </w:r>
      <w:r>
        <w:rPr>
          <w:rFonts w:ascii="Calibri" w:hAnsi="Calibri" w:eastAsia="Calibri" w:cs="Calibri"/>
          <w:sz w:val="19"/>
          <w:szCs w:val="19"/>
          <w:spacing w:val="3"/>
        </w:rPr>
        <w:t>₁</w:t>
      </w:r>
      <w:r>
        <w:rPr>
          <w:rFonts w:ascii="SimSun" w:hAnsi="SimSun" w:eastAsia="SimSun" w:cs="SimSun"/>
          <w:sz w:val="19"/>
          <w:szCs w:val="19"/>
          <w:spacing w:val="3"/>
        </w:rPr>
        <w:t>V</w:t>
      </w:r>
      <w:r>
        <w:rPr>
          <w:rFonts w:ascii="Calibri" w:hAnsi="Calibri" w:eastAsia="Calibri" w:cs="Calibri"/>
          <w:sz w:val="19"/>
          <w:szCs w:val="19"/>
          <w:spacing w:val="3"/>
        </w:rPr>
        <w:t>₁</w:t>
      </w:r>
      <w:r>
        <w:rPr>
          <w:rFonts w:ascii="SimSun" w:hAnsi="SimSun" w:eastAsia="SimSun" w:cs="SimSun"/>
          <w:sz w:val="19"/>
          <w:szCs w:val="19"/>
          <w:spacing w:val="3"/>
        </w:rPr>
        <w:t>=P</w:t>
      </w:r>
      <w:r>
        <w:rPr>
          <w:rFonts w:ascii="Calibri" w:hAnsi="Calibri" w:eastAsia="Calibri" w:cs="Calibri"/>
          <w:sz w:val="19"/>
          <w:szCs w:val="19"/>
          <w:spacing w:val="3"/>
        </w:rPr>
        <w:t>₂</w:t>
      </w:r>
      <w:r>
        <w:rPr>
          <w:rFonts w:ascii="SimSun" w:hAnsi="SimSun" w:eastAsia="SimSun" w:cs="SimSun"/>
          <w:sz w:val="19"/>
          <w:szCs w:val="19"/>
          <w:spacing w:val="3"/>
        </w:rPr>
        <w:t>V</w:t>
      </w:r>
      <w:r>
        <w:rPr>
          <w:rFonts w:ascii="Calibri" w:hAnsi="Calibri" w:eastAsia="Calibri" w:cs="Calibri"/>
          <w:sz w:val="19"/>
          <w:szCs w:val="19"/>
          <w:spacing w:val="3"/>
        </w:rPr>
        <w:t>₂</w:t>
      </w:r>
      <w:r>
        <w:rPr>
          <w:rFonts w:ascii="Calibri" w:hAnsi="Calibri" w:eastAsia="Calibri" w:cs="Calibri"/>
          <w:sz w:val="19"/>
          <w:szCs w:val="19"/>
          <w:spacing w:val="-17"/>
        </w:rPr>
        <w:t xml:space="preserve"> </w:t>
      </w:r>
      <w:r>
        <w:rPr>
          <w:rFonts w:ascii="SimSun" w:hAnsi="SimSun" w:eastAsia="SimSun" w:cs="SimSun"/>
          <w:sz w:val="19"/>
          <w:szCs w:val="19"/>
          <w:spacing w:val="3"/>
        </w:rPr>
        <w:t>。</w:t>
      </w:r>
      <w:r>
        <w:rPr>
          <w:rFonts w:ascii="SimSun" w:hAnsi="SimSun" w:eastAsia="SimSun" w:cs="SimSun"/>
          <w:sz w:val="19"/>
          <w:szCs w:val="19"/>
          <w:spacing w:val="34"/>
        </w:rPr>
        <w:t xml:space="preserve">  </w:t>
      </w:r>
      <w:r>
        <w:rPr>
          <w:rFonts w:ascii="SimSun" w:hAnsi="SimSun" w:eastAsia="SimSun" w:cs="SimSun"/>
          <w:sz w:val="19"/>
          <w:szCs w:val="19"/>
          <w:spacing w:val="3"/>
        </w:rPr>
        <w:t>在20米的海水中，肺内的气体容积将被压缩至海平面</w:t>
      </w:r>
    </w:p>
    <w:p>
      <w:pPr>
        <w:ind w:right="1115"/>
        <w:spacing w:before="98" w:line="293" w:lineRule="auto"/>
        <w:jc w:val="both"/>
        <w:rPr>
          <w:rFonts w:ascii="SimSun" w:hAnsi="SimSun" w:eastAsia="SimSun" w:cs="SimSun"/>
          <w:sz w:val="19"/>
          <w:szCs w:val="19"/>
        </w:rPr>
      </w:pPr>
      <w:r>
        <w:rPr>
          <w:rFonts w:ascii="SimSun" w:hAnsi="SimSun" w:eastAsia="SimSun" w:cs="SimSun"/>
          <w:sz w:val="19"/>
          <w:szCs w:val="19"/>
          <w:spacing w:val="8"/>
        </w:rPr>
        <w:t>的1/3,即由平均肺总量4500</w:t>
      </w:r>
      <w:r>
        <w:rPr>
          <w:rFonts w:ascii="SimSun" w:hAnsi="SimSun" w:eastAsia="SimSun" w:cs="SimSun"/>
          <w:sz w:val="19"/>
          <w:szCs w:val="19"/>
        </w:rPr>
        <w:t>ml</w:t>
      </w:r>
      <w:r>
        <w:rPr>
          <w:rFonts w:ascii="SimSun" w:hAnsi="SimSun" w:eastAsia="SimSun" w:cs="SimSun"/>
          <w:sz w:val="19"/>
          <w:szCs w:val="19"/>
          <w:spacing w:val="8"/>
        </w:rPr>
        <w:t>压缩至1500</w:t>
      </w:r>
      <w:r>
        <w:rPr>
          <w:rFonts w:ascii="SimSun" w:hAnsi="SimSun" w:eastAsia="SimSun" w:cs="SimSun"/>
          <w:sz w:val="19"/>
          <w:szCs w:val="19"/>
        </w:rPr>
        <w:t>ml</w:t>
      </w:r>
      <w:r>
        <w:rPr>
          <w:rFonts w:ascii="SimSun" w:hAnsi="SimSun" w:eastAsia="SimSun" w:cs="SimSun"/>
          <w:sz w:val="19"/>
          <w:szCs w:val="19"/>
          <w:spacing w:val="8"/>
        </w:rPr>
        <w:t>,相当于余气量，没有气体再能被呼出了。也由于压缩后</w:t>
      </w:r>
      <w:r>
        <w:rPr>
          <w:rFonts w:ascii="SimSun" w:hAnsi="SimSun" w:eastAsia="SimSun" w:cs="SimSun"/>
          <w:sz w:val="19"/>
          <w:szCs w:val="19"/>
          <w:spacing w:val="4"/>
        </w:rPr>
        <w:t xml:space="preserve"> </w:t>
      </w:r>
      <w:r>
        <w:rPr>
          <w:rFonts w:ascii="SimSun" w:hAnsi="SimSun" w:eastAsia="SimSun" w:cs="SimSun"/>
          <w:sz w:val="19"/>
          <w:szCs w:val="19"/>
          <w:spacing w:val="4"/>
        </w:rPr>
        <w:t>肺泡内气体的分压升高，气体可随分压梯度而进入血液，所以</w:t>
      </w:r>
      <w:r>
        <w:rPr>
          <w:rFonts w:ascii="SimSun" w:hAnsi="SimSun" w:eastAsia="SimSun" w:cs="SimSun"/>
          <w:sz w:val="19"/>
          <w:szCs w:val="19"/>
          <w:spacing w:val="3"/>
        </w:rPr>
        <w:t>肺容积甚至小于余气量容积(1500</w:t>
      </w:r>
      <w:r>
        <w:rPr>
          <w:rFonts w:ascii="SimSun" w:hAnsi="SimSun" w:eastAsia="SimSun" w:cs="SimSun"/>
          <w:sz w:val="19"/>
          <w:szCs w:val="19"/>
        </w:rPr>
        <w:t>ml</w:t>
      </w:r>
      <w:r>
        <w:rPr>
          <w:rFonts w:ascii="SimSun" w:hAnsi="SimSun" w:eastAsia="SimSun" w:cs="SimSun"/>
          <w:sz w:val="19"/>
          <w:szCs w:val="19"/>
          <w:spacing w:val="3"/>
        </w:rPr>
        <w:t>),造</w:t>
      </w:r>
      <w:r>
        <w:rPr>
          <w:rFonts w:ascii="SimSun" w:hAnsi="SimSun" w:eastAsia="SimSun" w:cs="SimSun"/>
          <w:sz w:val="19"/>
          <w:szCs w:val="19"/>
        </w:rPr>
        <w:t xml:space="preserve"> </w:t>
      </w:r>
      <w:r>
        <w:rPr>
          <w:rFonts w:ascii="SimSun" w:hAnsi="SimSun" w:eastAsia="SimSun" w:cs="SimSun"/>
          <w:sz w:val="19"/>
          <w:szCs w:val="19"/>
          <w:spacing w:val="2"/>
        </w:rPr>
        <w:t>成肺泡塌陷。同时，随着压力升高呼吸将变得深而慢，其机制可能因气体压力升高后密度增加，进而导</w:t>
      </w:r>
      <w:r>
        <w:rPr>
          <w:rFonts w:ascii="SimSun" w:hAnsi="SimSun" w:eastAsia="SimSun" w:cs="SimSun"/>
          <w:sz w:val="19"/>
          <w:szCs w:val="19"/>
          <w:spacing w:val="11"/>
        </w:rPr>
        <w:t xml:space="preserve"> </w:t>
      </w:r>
      <w:r>
        <w:rPr>
          <w:rFonts w:ascii="SimSun" w:hAnsi="SimSun" w:eastAsia="SimSun" w:cs="SimSun"/>
          <w:sz w:val="19"/>
          <w:szCs w:val="19"/>
          <w:spacing w:val="2"/>
        </w:rPr>
        <w:t>致阻力增加有关。因此，潜水进入高压环境需注意高气压的直接影响和吸入高压气体产生的毒性，而在</w:t>
      </w:r>
      <w:r>
        <w:rPr>
          <w:rFonts w:ascii="SimSun" w:hAnsi="SimSun" w:eastAsia="SimSun" w:cs="SimSun"/>
          <w:sz w:val="19"/>
          <w:szCs w:val="19"/>
          <w:spacing w:val="8"/>
        </w:rPr>
        <w:t xml:space="preserve"> </w:t>
      </w:r>
      <w:r>
        <w:rPr>
          <w:rFonts w:ascii="SimSun" w:hAnsi="SimSun" w:eastAsia="SimSun" w:cs="SimSun"/>
          <w:sz w:val="19"/>
          <w:szCs w:val="19"/>
          <w:spacing w:val="2"/>
        </w:rPr>
        <w:t>上升减压过程中因肺泡气随着环境压力的减小而膨胀，所</w:t>
      </w:r>
      <w:r>
        <w:rPr>
          <w:rFonts w:ascii="SimSun" w:hAnsi="SimSun" w:eastAsia="SimSun" w:cs="SimSun"/>
          <w:sz w:val="19"/>
          <w:szCs w:val="19"/>
          <w:spacing w:val="1"/>
        </w:rPr>
        <w:t>以要防止出现肺部压力性损伤。</w:t>
      </w:r>
    </w:p>
    <w:p>
      <w:pPr>
        <w:ind w:left="473"/>
        <w:spacing w:before="242" w:line="222" w:lineRule="auto"/>
        <w:outlineLvl w:val="0"/>
        <w:rPr>
          <w:rFonts w:ascii="SimHei" w:hAnsi="SimHei" w:eastAsia="SimHei" w:cs="SimHei"/>
          <w:sz w:val="24"/>
          <w:szCs w:val="24"/>
        </w:rPr>
      </w:pPr>
      <w:r>
        <w:rPr>
          <w:rFonts w:ascii="SimHei" w:hAnsi="SimHei" w:eastAsia="SimHei" w:cs="SimHei"/>
          <w:sz w:val="24"/>
          <w:szCs w:val="24"/>
          <w:b/>
          <w:bCs/>
          <w:spacing w:val="-9"/>
        </w:rPr>
        <w:t>四、</w:t>
      </w:r>
      <w:r>
        <w:rPr>
          <w:rFonts w:ascii="SimHei" w:hAnsi="SimHei" w:eastAsia="SimHei" w:cs="SimHei"/>
          <w:sz w:val="24"/>
          <w:szCs w:val="24"/>
          <w:spacing w:val="-61"/>
        </w:rPr>
        <w:t xml:space="preserve"> </w:t>
      </w:r>
      <w:r>
        <w:rPr>
          <w:rFonts w:ascii="SimHei" w:hAnsi="SimHei" w:eastAsia="SimHei" w:cs="SimHei"/>
          <w:sz w:val="24"/>
          <w:szCs w:val="24"/>
          <w:b/>
          <w:bCs/>
          <w:spacing w:val="-9"/>
        </w:rPr>
        <w:t>临床监控呼吸状态的生理参数及意义</w:t>
      </w:r>
    </w:p>
    <w:p>
      <w:pPr>
        <w:ind w:right="1120" w:firstLine="389"/>
        <w:spacing w:before="242" w:line="275" w:lineRule="auto"/>
        <w:jc w:val="both"/>
        <w:rPr>
          <w:rFonts w:ascii="SimSun" w:hAnsi="SimSun" w:eastAsia="SimSun" w:cs="SimSun"/>
          <w:sz w:val="19"/>
          <w:szCs w:val="19"/>
        </w:rPr>
      </w:pPr>
      <w:r>
        <w:rPr>
          <w:rFonts w:ascii="SimSun" w:hAnsi="SimSun" w:eastAsia="SimSun" w:cs="SimSun"/>
          <w:sz w:val="19"/>
          <w:szCs w:val="19"/>
          <w:spacing w:val="6"/>
        </w:rPr>
        <w:t>医院里的重症监护病房(</w:t>
      </w:r>
      <w:r>
        <w:rPr>
          <w:rFonts w:ascii="SimSun" w:hAnsi="SimSun" w:eastAsia="SimSun" w:cs="SimSun"/>
          <w:sz w:val="19"/>
          <w:szCs w:val="19"/>
        </w:rPr>
        <w:t>intensive</w:t>
      </w:r>
      <w:r>
        <w:rPr>
          <w:rFonts w:ascii="SimSun" w:hAnsi="SimSun" w:eastAsia="SimSun" w:cs="SimSun"/>
          <w:sz w:val="19"/>
          <w:szCs w:val="19"/>
          <w:spacing w:val="1"/>
        </w:rPr>
        <w:t xml:space="preserve"> </w:t>
      </w:r>
      <w:r>
        <w:rPr>
          <w:rFonts w:ascii="SimSun" w:hAnsi="SimSun" w:eastAsia="SimSun" w:cs="SimSun"/>
          <w:sz w:val="19"/>
          <w:szCs w:val="19"/>
        </w:rPr>
        <w:t>care</w:t>
      </w:r>
      <w:r>
        <w:rPr>
          <w:rFonts w:ascii="SimSun" w:hAnsi="SimSun" w:eastAsia="SimSun" w:cs="SimSun"/>
          <w:sz w:val="19"/>
          <w:szCs w:val="19"/>
          <w:spacing w:val="-5"/>
        </w:rPr>
        <w:t xml:space="preserve"> </w:t>
      </w:r>
      <w:r>
        <w:rPr>
          <w:rFonts w:ascii="SimSun" w:hAnsi="SimSun" w:eastAsia="SimSun" w:cs="SimSun"/>
          <w:sz w:val="19"/>
          <w:szCs w:val="19"/>
        </w:rPr>
        <w:t>unit</w:t>
      </w:r>
      <w:r>
        <w:rPr>
          <w:rFonts w:ascii="SimSun" w:hAnsi="SimSun" w:eastAsia="SimSun" w:cs="SimSun"/>
          <w:sz w:val="19"/>
          <w:szCs w:val="19"/>
          <w:spacing w:val="6"/>
        </w:rPr>
        <w:t>,</w:t>
      </w:r>
      <w:r>
        <w:rPr>
          <w:rFonts w:ascii="SimSun" w:hAnsi="SimSun" w:eastAsia="SimSun" w:cs="SimSun"/>
          <w:sz w:val="19"/>
          <w:szCs w:val="19"/>
        </w:rPr>
        <w:t>ICU</w:t>
      </w:r>
      <w:r>
        <w:rPr>
          <w:rFonts w:ascii="SimSun" w:hAnsi="SimSun" w:eastAsia="SimSun" w:cs="SimSun"/>
          <w:sz w:val="19"/>
          <w:szCs w:val="19"/>
          <w:spacing w:val="6"/>
        </w:rPr>
        <w:t>)是专门收治危重病症患</w:t>
      </w:r>
      <w:r>
        <w:rPr>
          <w:rFonts w:ascii="SimSun" w:hAnsi="SimSun" w:eastAsia="SimSun" w:cs="SimSun"/>
          <w:sz w:val="19"/>
          <w:szCs w:val="19"/>
          <w:spacing w:val="5"/>
        </w:rPr>
        <w:t>者并给予精心监测和精</w:t>
      </w:r>
      <w:r>
        <w:rPr>
          <w:rFonts w:ascii="SimSun" w:hAnsi="SimSun" w:eastAsia="SimSun" w:cs="SimSun"/>
          <w:sz w:val="19"/>
          <w:szCs w:val="19"/>
        </w:rPr>
        <w:t xml:space="preserve"> </w:t>
      </w:r>
      <w:r>
        <w:rPr>
          <w:rFonts w:ascii="SimSun" w:hAnsi="SimSun" w:eastAsia="SimSun" w:cs="SimSun"/>
          <w:sz w:val="19"/>
          <w:szCs w:val="19"/>
          <w:spacing w:val="5"/>
        </w:rPr>
        <w:t>确治疗的单位。在</w:t>
      </w:r>
      <w:r>
        <w:rPr>
          <w:rFonts w:ascii="SimSun" w:hAnsi="SimSun" w:eastAsia="SimSun" w:cs="SimSun"/>
          <w:sz w:val="19"/>
          <w:szCs w:val="19"/>
        </w:rPr>
        <w:t>ICU</w:t>
      </w:r>
      <w:r>
        <w:rPr>
          <w:rFonts w:ascii="SimSun" w:hAnsi="SimSun" w:eastAsia="SimSun" w:cs="SimSun"/>
          <w:sz w:val="19"/>
          <w:szCs w:val="19"/>
          <w:spacing w:val="5"/>
        </w:rPr>
        <w:t>,</w:t>
      </w:r>
      <w:r>
        <w:rPr>
          <w:rFonts w:ascii="SimSun" w:hAnsi="SimSun" w:eastAsia="SimSun" w:cs="SimSun"/>
          <w:sz w:val="19"/>
          <w:szCs w:val="19"/>
          <w:spacing w:val="-28"/>
        </w:rPr>
        <w:t xml:space="preserve"> </w:t>
      </w:r>
      <w:r>
        <w:rPr>
          <w:rFonts w:ascii="SimSun" w:hAnsi="SimSun" w:eastAsia="SimSun" w:cs="SimSun"/>
          <w:sz w:val="19"/>
          <w:szCs w:val="19"/>
          <w:spacing w:val="5"/>
        </w:rPr>
        <w:t>除了生命体征(如体温、呼吸、血压、心电)和血液生化指标的监测外，还有呼</w:t>
      </w:r>
      <w:r>
        <w:rPr>
          <w:rFonts w:ascii="SimSun" w:hAnsi="SimSun" w:eastAsia="SimSun" w:cs="SimSun"/>
          <w:sz w:val="19"/>
          <w:szCs w:val="19"/>
        </w:rPr>
        <w:t xml:space="preserve"> </w:t>
      </w:r>
      <w:r>
        <w:rPr>
          <w:rFonts w:ascii="SimSun" w:hAnsi="SimSun" w:eastAsia="SimSun" w:cs="SimSun"/>
          <w:sz w:val="19"/>
          <w:szCs w:val="19"/>
          <w:spacing w:val="7"/>
        </w:rPr>
        <w:t>吸系统指标的监测和治疗：</w:t>
      </w:r>
    </w:p>
    <w:p>
      <w:pPr>
        <w:sectPr>
          <w:pgSz w:w="11280" w:h="15940"/>
          <w:pgMar w:top="400" w:right="459" w:bottom="400" w:left="1050" w:header="0" w:footer="0" w:gutter="0"/>
        </w:sectPr>
        <w:rPr/>
      </w:pPr>
    </w:p>
    <w:p>
      <w:pPr>
        <w:spacing w:line="314" w:lineRule="auto"/>
        <w:rPr>
          <w:rFonts w:ascii="Arial"/>
          <w:sz w:val="21"/>
        </w:rPr>
      </w:pPr>
      <w:r>
        <w:pict>
          <v:group id="_x0000_s54" style="position:absolute;margin-left:23.9982pt;margin-top:731.997pt;mso-position-vertical-relative:page;mso-position-horizontal-relative:page;width:39.95pt;height:34.05pt;z-index:251862016;" o:allowincell="f" filled="false" stroked="false" coordsize="799,680" coordorigin="0,0">
            <v:shape id="_x0000_s55" style="position:absolute;left:0;top:0;width:770;height:680;" filled="false" stroked="false" type="#_x0000_t75">
              <v:imagedata o:title="" r:id="rId85"/>
            </v:shape>
            <v:shape id="_x0000_s56" style="position:absolute;left:-20;top:-20;width:839;height:800;" filled="false" stroked="false" type="#_x0000_t202">
              <v:fill on="false"/>
              <v:stroke on="false"/>
              <v:path/>
              <v:imagedata o:title=""/>
              <o:lock v:ext="edit" aspectratio="false"/>
              <v:textbox inset="0mm,0mm,0mm,0mm">
                <w:txbxContent>
                  <w:p>
                    <w:pPr>
                      <w:ind w:left="500"/>
                      <w:spacing w:before="219" w:line="229" w:lineRule="auto"/>
                      <w:rPr>
                        <w:rFonts w:ascii="SimSun" w:hAnsi="SimSun" w:eastAsia="SimSun" w:cs="SimSun"/>
                        <w:sz w:val="33"/>
                        <w:szCs w:val="33"/>
                      </w:rPr>
                    </w:pPr>
                    <w:r>
                      <w:rPr>
                        <w:rFonts w:ascii="SimSun" w:hAnsi="SimSun" w:eastAsia="SimSun" w:cs="SimSun"/>
                        <w:sz w:val="33"/>
                        <w:szCs w:val="33"/>
                        <w:color w:val="007CCF"/>
                      </w:rPr>
                      <w:t>记</w:t>
                    </w:r>
                  </w:p>
                </w:txbxContent>
              </v:textbox>
            </v:shape>
          </v:group>
        </w:pict>
      </w:r>
      <w:r/>
    </w:p>
    <w:p>
      <w:pPr>
        <w:ind w:left="40"/>
        <w:spacing w:before="71" w:line="222" w:lineRule="auto"/>
        <w:rPr>
          <w:rFonts w:ascii="SimHei" w:hAnsi="SimHei" w:eastAsia="SimHei" w:cs="SimHei"/>
          <w:sz w:val="22"/>
          <w:szCs w:val="22"/>
        </w:rPr>
      </w:pPr>
      <w:r>
        <w:rPr>
          <w:rFonts w:ascii="SimSun" w:hAnsi="SimSun" w:eastAsia="SimSun" w:cs="SimSun"/>
          <w:sz w:val="19"/>
          <w:szCs w:val="19"/>
          <w:color w:val="002E5C"/>
          <w:spacing w:val="-17"/>
          <w:position w:val="-1"/>
        </w:rPr>
        <w:t>176</w:t>
      </w:r>
      <w:r>
        <w:rPr>
          <w:rFonts w:ascii="SimSun" w:hAnsi="SimSun" w:eastAsia="SimSun" w:cs="SimSun"/>
          <w:sz w:val="19"/>
          <w:szCs w:val="19"/>
          <w:color w:val="002E5C"/>
          <w:position w:val="-1"/>
        </w:rPr>
        <w:t xml:space="preserve">        </w:t>
      </w:r>
      <w:r>
        <w:rPr>
          <w:rFonts w:ascii="SimHei" w:hAnsi="SimHei" w:eastAsia="SimHei" w:cs="SimHei"/>
          <w:sz w:val="22"/>
          <w:szCs w:val="22"/>
          <w:color w:val="355F89"/>
          <w:spacing w:val="-17"/>
        </w:rPr>
        <w:t>第五章</w:t>
      </w:r>
      <w:r>
        <w:rPr>
          <w:rFonts w:ascii="SimHei" w:hAnsi="SimHei" w:eastAsia="SimHei" w:cs="SimHei"/>
          <w:sz w:val="22"/>
          <w:szCs w:val="22"/>
          <w:color w:val="355F89"/>
          <w:spacing w:val="48"/>
        </w:rPr>
        <w:t xml:space="preserve"> </w:t>
      </w:r>
      <w:r>
        <w:rPr>
          <w:rFonts w:ascii="SimHei" w:hAnsi="SimHei" w:eastAsia="SimHei" w:cs="SimHei"/>
          <w:sz w:val="22"/>
          <w:szCs w:val="22"/>
          <w:color w:val="355F89"/>
          <w:spacing w:val="-17"/>
        </w:rPr>
        <w:t>呼</w:t>
      </w:r>
      <w:r>
        <w:rPr>
          <w:rFonts w:ascii="SimHei" w:hAnsi="SimHei" w:eastAsia="SimHei" w:cs="SimHei"/>
          <w:sz w:val="22"/>
          <w:szCs w:val="22"/>
          <w:color w:val="355F89"/>
          <w:spacing w:val="50"/>
        </w:rPr>
        <w:t xml:space="preserve">  </w:t>
      </w:r>
      <w:r>
        <w:rPr>
          <w:rFonts w:ascii="SimHei" w:hAnsi="SimHei" w:eastAsia="SimHei" w:cs="SimHei"/>
          <w:sz w:val="22"/>
          <w:szCs w:val="22"/>
          <w:color w:val="355F89"/>
          <w:spacing w:val="-17"/>
        </w:rPr>
        <w:t>吸</w:t>
      </w:r>
    </w:p>
    <w:p>
      <w:pPr>
        <w:spacing w:line="260" w:lineRule="auto"/>
        <w:rPr>
          <w:rFonts w:ascii="Arial"/>
          <w:sz w:val="21"/>
        </w:rPr>
      </w:pPr>
      <w:r/>
    </w:p>
    <w:p>
      <w:pPr>
        <w:ind w:left="1070" w:right="40" w:firstLine="390"/>
        <w:spacing w:before="62" w:line="266" w:lineRule="auto"/>
        <w:rPr>
          <w:rFonts w:ascii="SimSun" w:hAnsi="SimSun" w:eastAsia="SimSun" w:cs="SimSun"/>
          <w:sz w:val="19"/>
          <w:szCs w:val="19"/>
        </w:rPr>
      </w:pPr>
      <w:r>
        <w:rPr>
          <w:rFonts w:ascii="SimSun" w:hAnsi="SimSun" w:eastAsia="SimSun" w:cs="SimSun"/>
          <w:sz w:val="19"/>
          <w:szCs w:val="19"/>
          <w:spacing w:val="17"/>
        </w:rPr>
        <w:t>1.</w:t>
      </w:r>
      <w:r>
        <w:rPr>
          <w:rFonts w:ascii="SimSun" w:hAnsi="SimSun" w:eastAsia="SimSun" w:cs="SimSun"/>
          <w:sz w:val="19"/>
          <w:szCs w:val="19"/>
          <w:spacing w:val="-24"/>
        </w:rPr>
        <w:t xml:space="preserve"> </w:t>
      </w:r>
      <w:r>
        <w:rPr>
          <w:rFonts w:ascii="SimSun" w:hAnsi="SimSun" w:eastAsia="SimSun" w:cs="SimSun"/>
          <w:sz w:val="19"/>
          <w:szCs w:val="19"/>
          <w:spacing w:val="17"/>
        </w:rPr>
        <w:t>血氧饱和度(指套式)</w:t>
      </w:r>
      <w:r>
        <w:rPr>
          <w:rFonts w:ascii="SimSun" w:hAnsi="SimSun" w:eastAsia="SimSun" w:cs="SimSun"/>
          <w:sz w:val="19"/>
          <w:szCs w:val="19"/>
          <w:spacing w:val="14"/>
        </w:rPr>
        <w:t xml:space="preserve">  </w:t>
      </w:r>
      <w:r>
        <w:rPr>
          <w:rFonts w:ascii="SimSun" w:hAnsi="SimSun" w:eastAsia="SimSun" w:cs="SimSun"/>
          <w:sz w:val="19"/>
          <w:szCs w:val="19"/>
          <w:spacing w:val="17"/>
        </w:rPr>
        <w:t>如果在不吸氧的条件下，患者的血氧饱和度(</w:t>
      </w:r>
      <w:r>
        <w:rPr>
          <w:rFonts w:ascii="SimSun" w:hAnsi="SimSun" w:eastAsia="SimSun" w:cs="SimSun"/>
          <w:sz w:val="19"/>
          <w:szCs w:val="19"/>
          <w:spacing w:val="16"/>
        </w:rPr>
        <w:t>指套式)低于92%时，</w:t>
      </w:r>
      <w:r>
        <w:rPr>
          <w:rFonts w:ascii="SimSun" w:hAnsi="SimSun" w:eastAsia="SimSun" w:cs="SimSun"/>
          <w:sz w:val="19"/>
          <w:szCs w:val="19"/>
        </w:rPr>
        <w:t xml:space="preserve"> </w:t>
      </w:r>
      <w:r>
        <w:rPr>
          <w:rFonts w:ascii="SimSun" w:hAnsi="SimSun" w:eastAsia="SimSun" w:cs="SimSun"/>
          <w:sz w:val="19"/>
          <w:szCs w:val="19"/>
          <w:spacing w:val="9"/>
        </w:rPr>
        <w:t>则需要及时对患者进行动脉血气分析。</w:t>
      </w:r>
    </w:p>
    <w:p>
      <w:pPr>
        <w:ind w:left="1070" w:firstLine="390"/>
        <w:spacing w:before="90" w:line="286" w:lineRule="auto"/>
        <w:rPr>
          <w:rFonts w:ascii="SimSun" w:hAnsi="SimSun" w:eastAsia="SimSun" w:cs="SimSun"/>
          <w:sz w:val="19"/>
          <w:szCs w:val="19"/>
        </w:rPr>
      </w:pPr>
      <w:r>
        <w:rPr>
          <w:rFonts w:ascii="SimSun" w:hAnsi="SimSun" w:eastAsia="SimSun" w:cs="SimSun"/>
          <w:sz w:val="19"/>
          <w:szCs w:val="19"/>
          <w:spacing w:val="10"/>
        </w:rPr>
        <w:t>2.</w:t>
      </w:r>
      <w:r>
        <w:rPr>
          <w:rFonts w:ascii="SimSun" w:hAnsi="SimSun" w:eastAsia="SimSun" w:cs="SimSun"/>
          <w:sz w:val="19"/>
          <w:szCs w:val="19"/>
          <w:spacing w:val="-6"/>
        </w:rPr>
        <w:t xml:space="preserve"> </w:t>
      </w:r>
      <w:r>
        <w:rPr>
          <w:rFonts w:ascii="SimSun" w:hAnsi="SimSun" w:eastAsia="SimSun" w:cs="SimSun"/>
          <w:sz w:val="19"/>
          <w:szCs w:val="19"/>
          <w:spacing w:val="10"/>
        </w:rPr>
        <w:t>动脉血气分析</w:t>
      </w:r>
      <w:r>
        <w:rPr>
          <w:rFonts w:ascii="SimSun" w:hAnsi="SimSun" w:eastAsia="SimSun" w:cs="SimSun"/>
          <w:sz w:val="19"/>
          <w:szCs w:val="19"/>
          <w:spacing w:val="76"/>
        </w:rPr>
        <w:t xml:space="preserve"> </w:t>
      </w:r>
      <w:r>
        <w:rPr>
          <w:rFonts w:ascii="SimSun" w:hAnsi="SimSun" w:eastAsia="SimSun" w:cs="SimSun"/>
          <w:sz w:val="19"/>
          <w:szCs w:val="19"/>
          <w:spacing w:val="10"/>
        </w:rPr>
        <w:t>动脉血气分析是指对动脉血不同类型的气体和酸碱物质进行</w:t>
      </w:r>
      <w:r>
        <w:rPr>
          <w:rFonts w:ascii="SimSun" w:hAnsi="SimSun" w:eastAsia="SimSun" w:cs="SimSun"/>
          <w:sz w:val="19"/>
          <w:szCs w:val="19"/>
          <w:spacing w:val="9"/>
        </w:rPr>
        <w:t>分析的过程，临</w:t>
      </w:r>
      <w:r>
        <w:rPr>
          <w:rFonts w:ascii="SimSun" w:hAnsi="SimSun" w:eastAsia="SimSun" w:cs="SimSun"/>
          <w:sz w:val="19"/>
          <w:szCs w:val="19"/>
        </w:rPr>
        <w:t xml:space="preserve">  </w:t>
      </w:r>
      <w:r>
        <w:rPr>
          <w:rFonts w:ascii="SimSun" w:hAnsi="SimSun" w:eastAsia="SimSun" w:cs="SimSun"/>
          <w:sz w:val="19"/>
          <w:szCs w:val="19"/>
          <w:spacing w:val="9"/>
        </w:rPr>
        <w:t>床上常用于判断机体是否存在呼吸衰竭和酸碱平衡失调。采血部位常取肱动脉、</w:t>
      </w:r>
      <w:r>
        <w:rPr>
          <w:rFonts w:ascii="SimSun" w:hAnsi="SimSun" w:eastAsia="SimSun" w:cs="SimSun"/>
          <w:sz w:val="19"/>
          <w:szCs w:val="19"/>
          <w:spacing w:val="8"/>
        </w:rPr>
        <w:t>股动脉、前臂桡动脉</w:t>
      </w:r>
      <w:r>
        <w:rPr>
          <w:rFonts w:ascii="SimSun" w:hAnsi="SimSun" w:eastAsia="SimSun" w:cs="SimSun"/>
          <w:sz w:val="19"/>
          <w:szCs w:val="19"/>
        </w:rPr>
        <w:t xml:space="preserve"> </w:t>
      </w:r>
      <w:r>
        <w:rPr>
          <w:rFonts w:ascii="SimSun" w:hAnsi="SimSun" w:eastAsia="SimSun" w:cs="SimSun"/>
          <w:sz w:val="19"/>
          <w:szCs w:val="19"/>
          <w:spacing w:val="11"/>
        </w:rPr>
        <w:t>等动脉血，能真实地反映体内的氧化代谢和酸碱平衡状态。测定动脉血气的仪器主要由专门的气敏</w:t>
      </w:r>
      <w:r>
        <w:rPr>
          <w:rFonts w:ascii="SimSun" w:hAnsi="SimSun" w:eastAsia="SimSun" w:cs="SimSun"/>
          <w:sz w:val="19"/>
          <w:szCs w:val="19"/>
          <w:spacing w:val="1"/>
        </w:rPr>
        <w:t xml:space="preserve">  </w:t>
      </w:r>
      <w:r>
        <w:rPr>
          <w:rFonts w:ascii="SimSun" w:hAnsi="SimSun" w:eastAsia="SimSun" w:cs="SimSun"/>
          <w:sz w:val="19"/>
          <w:szCs w:val="19"/>
          <w:spacing w:val="8"/>
        </w:rPr>
        <w:t>电极分别测出三类指标：动脉血氧分压(</w:t>
      </w:r>
      <w:r>
        <w:rPr>
          <w:rFonts w:ascii="SimSun" w:hAnsi="SimSun" w:eastAsia="SimSun" w:cs="SimSun"/>
          <w:sz w:val="19"/>
          <w:szCs w:val="19"/>
        </w:rPr>
        <w:t>PaO</w:t>
      </w:r>
      <w:r>
        <w:rPr>
          <w:rFonts w:ascii="Calibri" w:hAnsi="Calibri" w:eastAsia="Calibri" w:cs="Calibri"/>
          <w:sz w:val="19"/>
          <w:szCs w:val="19"/>
          <w:spacing w:val="8"/>
        </w:rPr>
        <w:t>₂</w:t>
      </w:r>
      <w:r>
        <w:rPr>
          <w:rFonts w:ascii="SimSun" w:hAnsi="SimSun" w:eastAsia="SimSun" w:cs="SimSun"/>
          <w:sz w:val="19"/>
          <w:szCs w:val="19"/>
          <w:spacing w:val="8"/>
        </w:rPr>
        <w:t>)、</w:t>
      </w:r>
      <w:r>
        <w:rPr>
          <w:rFonts w:ascii="SimSun" w:hAnsi="SimSun" w:eastAsia="SimSun" w:cs="SimSun"/>
          <w:sz w:val="19"/>
          <w:szCs w:val="19"/>
          <w:spacing w:val="-13"/>
        </w:rPr>
        <w:t xml:space="preserve"> </w:t>
      </w:r>
      <w:r>
        <w:rPr>
          <w:rFonts w:ascii="SimSun" w:hAnsi="SimSun" w:eastAsia="SimSun" w:cs="SimSun"/>
          <w:sz w:val="19"/>
          <w:szCs w:val="19"/>
          <w:spacing w:val="8"/>
        </w:rPr>
        <w:t>动脉血二氧化碳</w:t>
      </w:r>
      <w:r>
        <w:rPr>
          <w:rFonts w:ascii="SimSun" w:hAnsi="SimSun" w:eastAsia="SimSun" w:cs="SimSun"/>
          <w:sz w:val="19"/>
          <w:szCs w:val="19"/>
          <w:spacing w:val="7"/>
        </w:rPr>
        <w:t>分压(</w:t>
      </w:r>
      <w:r>
        <w:rPr>
          <w:rFonts w:ascii="SimSun" w:hAnsi="SimSun" w:eastAsia="SimSun" w:cs="SimSun"/>
          <w:sz w:val="19"/>
          <w:szCs w:val="19"/>
        </w:rPr>
        <w:t>PaCO</w:t>
      </w:r>
      <w:r>
        <w:rPr>
          <w:rFonts w:ascii="Calibri" w:hAnsi="Calibri" w:eastAsia="Calibri" w:cs="Calibri"/>
          <w:sz w:val="19"/>
          <w:szCs w:val="19"/>
          <w:spacing w:val="7"/>
        </w:rPr>
        <w:t>₂</w:t>
      </w:r>
      <w:r>
        <w:rPr>
          <w:rFonts w:ascii="SimSun" w:hAnsi="SimSun" w:eastAsia="SimSun" w:cs="SimSun"/>
          <w:sz w:val="19"/>
          <w:szCs w:val="19"/>
          <w:spacing w:val="7"/>
        </w:rPr>
        <w:t>)、</w:t>
      </w:r>
      <w:r>
        <w:rPr>
          <w:rFonts w:ascii="SimSun" w:hAnsi="SimSun" w:eastAsia="SimSun" w:cs="SimSun"/>
          <w:sz w:val="19"/>
          <w:szCs w:val="19"/>
        </w:rPr>
        <w:t>pH</w:t>
      </w:r>
      <w:r>
        <w:rPr>
          <w:rFonts w:ascii="SimSun" w:hAnsi="SimSun" w:eastAsia="SimSun" w:cs="SimSun"/>
          <w:sz w:val="19"/>
          <w:szCs w:val="19"/>
          <w:spacing w:val="52"/>
        </w:rPr>
        <w:t xml:space="preserve"> </w:t>
      </w:r>
      <w:r>
        <w:rPr>
          <w:rFonts w:ascii="SimSun" w:hAnsi="SimSun" w:eastAsia="SimSun" w:cs="SimSun"/>
          <w:sz w:val="19"/>
          <w:szCs w:val="19"/>
          <w:spacing w:val="7"/>
        </w:rPr>
        <w:t>和碱性物质等早。</w:t>
      </w:r>
    </w:p>
    <w:p>
      <w:pPr>
        <w:ind w:left="1070" w:right="109" w:firstLine="390"/>
        <w:spacing w:before="103" w:line="277" w:lineRule="auto"/>
        <w:rPr>
          <w:rFonts w:ascii="SimSun" w:hAnsi="SimSun" w:eastAsia="SimSun" w:cs="SimSun"/>
          <w:sz w:val="19"/>
          <w:szCs w:val="19"/>
        </w:rPr>
      </w:pPr>
      <w:r>
        <w:rPr>
          <w:rFonts w:ascii="SimSun" w:hAnsi="SimSun" w:eastAsia="SimSun" w:cs="SimSun"/>
          <w:sz w:val="19"/>
          <w:szCs w:val="19"/>
          <w:spacing w:val="22"/>
        </w:rPr>
        <w:t>(1)</w:t>
      </w:r>
      <w:r>
        <w:rPr>
          <w:rFonts w:ascii="SimSun" w:hAnsi="SimSun" w:eastAsia="SimSun" w:cs="SimSun"/>
          <w:sz w:val="19"/>
          <w:szCs w:val="19"/>
        </w:rPr>
        <w:t>PaO</w:t>
      </w:r>
      <w:r>
        <w:rPr>
          <w:rFonts w:ascii="Calibri" w:hAnsi="Calibri" w:eastAsia="Calibri" w:cs="Calibri"/>
          <w:sz w:val="19"/>
          <w:szCs w:val="19"/>
          <w:spacing w:val="22"/>
        </w:rPr>
        <w:t>₂</w:t>
      </w:r>
      <w:r>
        <w:rPr>
          <w:rFonts w:ascii="Calibri" w:hAnsi="Calibri" w:eastAsia="Calibri" w:cs="Calibri"/>
          <w:sz w:val="19"/>
          <w:szCs w:val="19"/>
          <w:spacing w:val="-7"/>
        </w:rPr>
        <w:t xml:space="preserve"> </w:t>
      </w:r>
      <w:r>
        <w:rPr>
          <w:rFonts w:ascii="SimSun" w:hAnsi="SimSun" w:eastAsia="SimSun" w:cs="SimSun"/>
          <w:sz w:val="19"/>
          <w:szCs w:val="19"/>
          <w:spacing w:val="22"/>
        </w:rPr>
        <w:t>:</w:t>
      </w:r>
      <w:r>
        <w:rPr>
          <w:rFonts w:ascii="SimSun" w:hAnsi="SimSun" w:eastAsia="SimSun" w:cs="SimSun"/>
          <w:sz w:val="19"/>
          <w:szCs w:val="19"/>
          <w:spacing w:val="87"/>
        </w:rPr>
        <w:t xml:space="preserve"> </w:t>
      </w:r>
      <w:r>
        <w:rPr>
          <w:rFonts w:ascii="SimSun" w:hAnsi="SimSun" w:eastAsia="SimSun" w:cs="SimSun"/>
          <w:sz w:val="19"/>
          <w:szCs w:val="19"/>
          <w:spacing w:val="22"/>
        </w:rPr>
        <w:t>是指动脉血中可溶解状态的</w:t>
      </w:r>
      <w:r>
        <w:rPr>
          <w:rFonts w:ascii="SimSun" w:hAnsi="SimSun" w:eastAsia="SimSun" w:cs="SimSun"/>
          <w:sz w:val="19"/>
          <w:szCs w:val="19"/>
          <w:spacing w:val="-50"/>
        </w:rPr>
        <w:t xml:space="preserve"> </w:t>
      </w:r>
      <w:r>
        <w:rPr>
          <w:rFonts w:ascii="SimSun" w:hAnsi="SimSun" w:eastAsia="SimSun" w:cs="SimSun"/>
          <w:sz w:val="19"/>
          <w:szCs w:val="19"/>
          <w:spacing w:val="22"/>
        </w:rPr>
        <w:t>O</w:t>
      </w:r>
      <w:r>
        <w:rPr>
          <w:rFonts w:ascii="Calibri" w:hAnsi="Calibri" w:eastAsia="Calibri" w:cs="Calibri"/>
          <w:sz w:val="19"/>
          <w:szCs w:val="19"/>
          <w:spacing w:val="22"/>
        </w:rPr>
        <w:t>₂</w:t>
      </w:r>
      <w:r>
        <w:rPr>
          <w:rFonts w:ascii="Calibri" w:hAnsi="Calibri" w:eastAsia="Calibri" w:cs="Calibri"/>
          <w:sz w:val="19"/>
          <w:szCs w:val="19"/>
          <w:spacing w:val="1"/>
        </w:rPr>
        <w:t xml:space="preserve">  </w:t>
      </w:r>
      <w:r>
        <w:rPr>
          <w:rFonts w:ascii="SimSun" w:hAnsi="SimSun" w:eastAsia="SimSun" w:cs="SimSun"/>
          <w:sz w:val="19"/>
          <w:szCs w:val="19"/>
          <w:spacing w:val="22"/>
        </w:rPr>
        <w:t>所产生的张力。正常成年人</w:t>
      </w:r>
      <w:r>
        <w:rPr>
          <w:rFonts w:ascii="SimSun" w:hAnsi="SimSun" w:eastAsia="SimSun" w:cs="SimSun"/>
          <w:sz w:val="19"/>
          <w:szCs w:val="19"/>
          <w:spacing w:val="-53"/>
        </w:rPr>
        <w:t xml:space="preserve"> </w:t>
      </w:r>
      <w:r>
        <w:rPr>
          <w:rFonts w:ascii="SimSun" w:hAnsi="SimSun" w:eastAsia="SimSun" w:cs="SimSun"/>
          <w:sz w:val="19"/>
          <w:szCs w:val="19"/>
        </w:rPr>
        <w:t>PaO</w:t>
      </w:r>
      <w:r>
        <w:rPr>
          <w:rFonts w:ascii="Calibri" w:hAnsi="Calibri" w:eastAsia="Calibri" w:cs="Calibri"/>
          <w:sz w:val="19"/>
          <w:szCs w:val="19"/>
          <w:spacing w:val="22"/>
        </w:rPr>
        <w:t>₂</w:t>
      </w:r>
      <w:r>
        <w:rPr>
          <w:rFonts w:ascii="Calibri" w:hAnsi="Calibri" w:eastAsia="Calibri" w:cs="Calibri"/>
          <w:sz w:val="19"/>
          <w:szCs w:val="19"/>
          <w:spacing w:val="33"/>
          <w:w w:val="101"/>
        </w:rPr>
        <w:t xml:space="preserve"> </w:t>
      </w:r>
      <w:r>
        <w:rPr>
          <w:rFonts w:ascii="SimSun" w:hAnsi="SimSun" w:eastAsia="SimSun" w:cs="SimSun"/>
          <w:sz w:val="19"/>
          <w:szCs w:val="19"/>
          <w:spacing w:val="22"/>
        </w:rPr>
        <w:t>正常值为80~</w:t>
      </w:r>
      <w:r>
        <w:rPr>
          <w:rFonts w:ascii="SimSun" w:hAnsi="SimSun" w:eastAsia="SimSun" w:cs="SimSun"/>
          <w:sz w:val="19"/>
          <w:szCs w:val="19"/>
        </w:rPr>
        <w:t xml:space="preserve">  </w:t>
      </w:r>
      <w:r>
        <w:rPr>
          <w:rFonts w:ascii="SimSun" w:hAnsi="SimSun" w:eastAsia="SimSun" w:cs="SimSun"/>
          <w:sz w:val="19"/>
          <w:szCs w:val="19"/>
          <w:spacing w:val="-2"/>
        </w:rPr>
        <w:t>100mmHg。</w:t>
      </w:r>
      <w:r>
        <w:rPr>
          <w:rFonts w:ascii="SimSun" w:hAnsi="SimSun" w:eastAsia="SimSun" w:cs="SimSun"/>
          <w:sz w:val="19"/>
          <w:szCs w:val="19"/>
          <w:spacing w:val="32"/>
        </w:rPr>
        <w:t xml:space="preserve">  </w:t>
      </w:r>
      <w:r>
        <w:rPr>
          <w:rFonts w:ascii="SimSun" w:hAnsi="SimSun" w:eastAsia="SimSun" w:cs="SimSun"/>
          <w:sz w:val="19"/>
          <w:szCs w:val="19"/>
          <w:spacing w:val="-2"/>
        </w:rPr>
        <w:t>年龄&gt;70岁时，PaO</w:t>
      </w:r>
      <w:r>
        <w:rPr>
          <w:rFonts w:ascii="Calibri" w:hAnsi="Calibri" w:eastAsia="Calibri" w:cs="Calibri"/>
          <w:sz w:val="19"/>
          <w:szCs w:val="19"/>
          <w:spacing w:val="-2"/>
        </w:rPr>
        <w:t>₂</w:t>
      </w:r>
      <w:r>
        <w:rPr>
          <w:rFonts w:ascii="SimSun" w:hAnsi="SimSun" w:eastAsia="SimSun" w:cs="SimSun"/>
          <w:sz w:val="19"/>
          <w:szCs w:val="19"/>
          <w:spacing w:val="-2"/>
        </w:rPr>
        <w:t>&gt;70mmHg</w:t>
      </w:r>
      <w:r>
        <w:rPr>
          <w:rFonts w:ascii="SimSun" w:hAnsi="SimSun" w:eastAsia="SimSun" w:cs="SimSun"/>
          <w:sz w:val="19"/>
          <w:szCs w:val="19"/>
          <w:spacing w:val="5"/>
        </w:rPr>
        <w:t xml:space="preserve">   </w:t>
      </w:r>
      <w:r>
        <w:rPr>
          <w:rFonts w:ascii="SimSun" w:hAnsi="SimSun" w:eastAsia="SimSun" w:cs="SimSun"/>
          <w:sz w:val="19"/>
          <w:szCs w:val="19"/>
          <w:spacing w:val="-2"/>
        </w:rPr>
        <w:t>为正常。低于60mmHg</w:t>
      </w:r>
      <w:r>
        <w:rPr>
          <w:rFonts w:ascii="SimSun" w:hAnsi="SimSun" w:eastAsia="SimSun" w:cs="SimSun"/>
          <w:sz w:val="19"/>
          <w:szCs w:val="19"/>
          <w:spacing w:val="89"/>
        </w:rPr>
        <w:t xml:space="preserve"> </w:t>
      </w:r>
      <w:r>
        <w:rPr>
          <w:rFonts w:ascii="SimSun" w:hAnsi="SimSun" w:eastAsia="SimSun" w:cs="SimSun"/>
          <w:sz w:val="19"/>
          <w:szCs w:val="19"/>
          <w:spacing w:val="-2"/>
        </w:rPr>
        <w:t>即表示有呼吸衰竭(respiratory</w:t>
      </w:r>
      <w:r>
        <w:rPr>
          <w:rFonts w:ascii="SimSun" w:hAnsi="SimSun" w:eastAsia="SimSun" w:cs="SimSun"/>
          <w:sz w:val="19"/>
          <w:szCs w:val="19"/>
          <w:spacing w:val="-10"/>
        </w:rPr>
        <w:t xml:space="preserve"> </w:t>
      </w:r>
      <w:r>
        <w:rPr>
          <w:rFonts w:ascii="SimSun" w:hAnsi="SimSun" w:eastAsia="SimSun" w:cs="SimSun"/>
          <w:sz w:val="19"/>
          <w:szCs w:val="19"/>
          <w:spacing w:val="-2"/>
        </w:rPr>
        <w:t>fail-</w:t>
      </w:r>
      <w:r>
        <w:rPr>
          <w:rFonts w:ascii="SimSun" w:hAnsi="SimSun" w:eastAsia="SimSun" w:cs="SimSun"/>
          <w:sz w:val="19"/>
          <w:szCs w:val="19"/>
        </w:rPr>
        <w:t xml:space="preserve"> </w:t>
      </w:r>
      <w:r>
        <w:rPr>
          <w:rFonts w:ascii="SimSun" w:hAnsi="SimSun" w:eastAsia="SimSun" w:cs="SimSun"/>
          <w:sz w:val="19"/>
          <w:szCs w:val="19"/>
        </w:rPr>
        <w:t>ure</w:t>
      </w:r>
      <w:r>
        <w:rPr>
          <w:rFonts w:ascii="SimSun" w:hAnsi="SimSun" w:eastAsia="SimSun" w:cs="SimSun"/>
          <w:sz w:val="19"/>
          <w:szCs w:val="19"/>
          <w:spacing w:val="5"/>
        </w:rPr>
        <w:t>),&lt;30</w:t>
      </w:r>
      <w:r>
        <w:rPr>
          <w:rFonts w:ascii="SimSun" w:hAnsi="SimSun" w:eastAsia="SimSun" w:cs="SimSun"/>
          <w:sz w:val="19"/>
          <w:szCs w:val="19"/>
        </w:rPr>
        <w:t>mmHg</w:t>
      </w:r>
      <w:r>
        <w:rPr>
          <w:rFonts w:ascii="SimSun" w:hAnsi="SimSun" w:eastAsia="SimSun" w:cs="SimSun"/>
          <w:sz w:val="19"/>
          <w:szCs w:val="19"/>
          <w:spacing w:val="7"/>
        </w:rPr>
        <w:t xml:space="preserve">  </w:t>
      </w:r>
      <w:r>
        <w:rPr>
          <w:rFonts w:ascii="SimSun" w:hAnsi="SimSun" w:eastAsia="SimSun" w:cs="SimSun"/>
          <w:sz w:val="19"/>
          <w:szCs w:val="19"/>
          <w:spacing w:val="5"/>
        </w:rPr>
        <w:t>则提示有生命危险。</w:t>
      </w:r>
    </w:p>
    <w:p>
      <w:pPr>
        <w:ind w:left="1070" w:right="477" w:firstLine="390"/>
        <w:spacing w:before="100" w:line="262" w:lineRule="auto"/>
        <w:rPr>
          <w:rFonts w:ascii="SimSun" w:hAnsi="SimSun" w:eastAsia="SimSun" w:cs="SimSun"/>
          <w:sz w:val="19"/>
          <w:szCs w:val="19"/>
        </w:rPr>
      </w:pPr>
      <w:r>
        <w:rPr>
          <w:rFonts w:ascii="SimSun" w:hAnsi="SimSun" w:eastAsia="SimSun" w:cs="SimSun"/>
          <w:sz w:val="19"/>
          <w:szCs w:val="19"/>
          <w:spacing w:val="10"/>
        </w:rPr>
        <w:t>(2)</w:t>
      </w:r>
      <w:r>
        <w:rPr>
          <w:rFonts w:ascii="SimSun" w:hAnsi="SimSun" w:eastAsia="SimSun" w:cs="SimSun"/>
          <w:sz w:val="19"/>
          <w:szCs w:val="19"/>
        </w:rPr>
        <w:t>PaCO</w:t>
      </w:r>
      <w:r>
        <w:rPr>
          <w:rFonts w:ascii="Calibri" w:hAnsi="Calibri" w:eastAsia="Calibri" w:cs="Calibri"/>
          <w:sz w:val="19"/>
          <w:szCs w:val="19"/>
          <w:spacing w:val="10"/>
        </w:rPr>
        <w:t>₂</w:t>
      </w:r>
      <w:r>
        <w:rPr>
          <w:rFonts w:ascii="Calibri" w:hAnsi="Calibri" w:eastAsia="Calibri" w:cs="Calibri"/>
          <w:sz w:val="19"/>
          <w:szCs w:val="19"/>
          <w:spacing w:val="-4"/>
        </w:rPr>
        <w:t xml:space="preserve"> </w:t>
      </w:r>
      <w:r>
        <w:rPr>
          <w:rFonts w:ascii="SimSun" w:hAnsi="SimSun" w:eastAsia="SimSun" w:cs="SimSun"/>
          <w:sz w:val="19"/>
          <w:szCs w:val="19"/>
          <w:spacing w:val="10"/>
        </w:rPr>
        <w:t>:</w:t>
      </w:r>
      <w:r>
        <w:rPr>
          <w:rFonts w:ascii="SimSun" w:hAnsi="SimSun" w:eastAsia="SimSun" w:cs="SimSun"/>
          <w:sz w:val="19"/>
          <w:szCs w:val="19"/>
          <w:spacing w:val="8"/>
        </w:rPr>
        <w:t xml:space="preserve">  </w:t>
      </w:r>
      <w:r>
        <w:rPr>
          <w:rFonts w:ascii="SimSun" w:hAnsi="SimSun" w:eastAsia="SimSun" w:cs="SimSun"/>
          <w:sz w:val="19"/>
          <w:szCs w:val="19"/>
          <w:spacing w:val="10"/>
        </w:rPr>
        <w:t>是指动脉血中可溶解状态的</w:t>
      </w:r>
      <w:r>
        <w:rPr>
          <w:rFonts w:ascii="SimSun" w:hAnsi="SimSun" w:eastAsia="SimSun" w:cs="SimSun"/>
          <w:sz w:val="19"/>
          <w:szCs w:val="19"/>
        </w:rPr>
        <w:t>CO</w:t>
      </w:r>
      <w:r>
        <w:rPr>
          <w:rFonts w:ascii="Calibri" w:hAnsi="Calibri" w:eastAsia="Calibri" w:cs="Calibri"/>
          <w:sz w:val="19"/>
          <w:szCs w:val="19"/>
          <w:spacing w:val="10"/>
        </w:rPr>
        <w:t>₂</w:t>
      </w:r>
      <w:r>
        <w:rPr>
          <w:rFonts w:ascii="Calibri" w:hAnsi="Calibri" w:eastAsia="Calibri" w:cs="Calibri"/>
          <w:sz w:val="19"/>
          <w:szCs w:val="19"/>
          <w:spacing w:val="9"/>
        </w:rPr>
        <w:t xml:space="preserve">  </w:t>
      </w:r>
      <w:r>
        <w:rPr>
          <w:rFonts w:ascii="SimSun" w:hAnsi="SimSun" w:eastAsia="SimSun" w:cs="SimSun"/>
          <w:sz w:val="19"/>
          <w:szCs w:val="19"/>
          <w:spacing w:val="10"/>
        </w:rPr>
        <w:t>所产生的张力。正常值为35～45</w:t>
      </w:r>
      <w:r>
        <w:rPr>
          <w:rFonts w:ascii="SimSun" w:hAnsi="SimSun" w:eastAsia="SimSun" w:cs="SimSun"/>
          <w:sz w:val="19"/>
          <w:szCs w:val="19"/>
        </w:rPr>
        <w:t>mmHg</w:t>
      </w:r>
      <w:r>
        <w:rPr>
          <w:rFonts w:ascii="SimSun" w:hAnsi="SimSun" w:eastAsia="SimSun" w:cs="SimSun"/>
          <w:sz w:val="19"/>
          <w:szCs w:val="19"/>
          <w:spacing w:val="10"/>
        </w:rPr>
        <w:t>,&lt;35</w:t>
      </w:r>
      <w:r>
        <w:rPr>
          <w:rFonts w:ascii="SimSun" w:hAnsi="SimSun" w:eastAsia="SimSun" w:cs="SimSun"/>
          <w:sz w:val="19"/>
          <w:szCs w:val="19"/>
        </w:rPr>
        <w:t>mmHg</w:t>
      </w:r>
      <w:r>
        <w:rPr>
          <w:rFonts w:ascii="SimSun" w:hAnsi="SimSun" w:eastAsia="SimSun" w:cs="SimSun"/>
          <w:sz w:val="19"/>
          <w:szCs w:val="19"/>
        </w:rPr>
        <w:t xml:space="preserve"> </w:t>
      </w:r>
      <w:r>
        <w:rPr>
          <w:rFonts w:ascii="SimSun" w:hAnsi="SimSun" w:eastAsia="SimSun" w:cs="SimSun"/>
          <w:sz w:val="19"/>
          <w:szCs w:val="19"/>
          <w:spacing w:val="3"/>
        </w:rPr>
        <w:t>为通气过度，&gt;45</w:t>
      </w:r>
      <w:r>
        <w:rPr>
          <w:rFonts w:ascii="SimSun" w:hAnsi="SimSun" w:eastAsia="SimSun" w:cs="SimSun"/>
          <w:sz w:val="19"/>
          <w:szCs w:val="19"/>
        </w:rPr>
        <w:t>mmHg</w:t>
      </w:r>
      <w:r>
        <w:rPr>
          <w:rFonts w:ascii="SimSun" w:hAnsi="SimSun" w:eastAsia="SimSun" w:cs="SimSun"/>
          <w:sz w:val="19"/>
          <w:szCs w:val="19"/>
          <w:spacing w:val="84"/>
        </w:rPr>
        <w:t xml:space="preserve"> </w:t>
      </w:r>
      <w:r>
        <w:rPr>
          <w:rFonts w:ascii="SimSun" w:hAnsi="SimSun" w:eastAsia="SimSun" w:cs="SimSun"/>
          <w:sz w:val="19"/>
          <w:szCs w:val="19"/>
          <w:spacing w:val="3"/>
        </w:rPr>
        <w:t>为通气不足。是判断各型酸、碱中毒主要指标。</w:t>
      </w:r>
    </w:p>
    <w:p>
      <w:pPr>
        <w:ind w:left="1070" w:right="60" w:firstLine="390"/>
        <w:spacing w:before="102" w:line="289" w:lineRule="auto"/>
        <w:rPr>
          <w:rFonts w:ascii="SimSun" w:hAnsi="SimSun" w:eastAsia="SimSun" w:cs="SimSun"/>
          <w:sz w:val="19"/>
          <w:szCs w:val="19"/>
        </w:rPr>
      </w:pPr>
      <w:r>
        <w:rPr>
          <w:rFonts w:ascii="SimSun" w:hAnsi="SimSun" w:eastAsia="SimSun" w:cs="SimSun"/>
          <w:sz w:val="19"/>
          <w:szCs w:val="19"/>
          <w:spacing w:val="6"/>
        </w:rPr>
        <w:t>(3)</w:t>
      </w:r>
      <w:r>
        <w:rPr>
          <w:rFonts w:ascii="SimSun" w:hAnsi="SimSun" w:eastAsia="SimSun" w:cs="SimSun"/>
          <w:sz w:val="19"/>
          <w:szCs w:val="19"/>
        </w:rPr>
        <w:t>pH</w:t>
      </w:r>
      <w:r>
        <w:rPr>
          <w:rFonts w:ascii="SimSun" w:hAnsi="SimSun" w:eastAsia="SimSun" w:cs="SimSun"/>
          <w:sz w:val="19"/>
          <w:szCs w:val="19"/>
          <w:spacing w:val="17"/>
        </w:rPr>
        <w:t xml:space="preserve">  </w:t>
      </w:r>
      <w:r>
        <w:rPr>
          <w:rFonts w:ascii="SimSun" w:hAnsi="SimSun" w:eastAsia="SimSun" w:cs="SimSun"/>
          <w:sz w:val="19"/>
          <w:szCs w:val="19"/>
          <w:spacing w:val="6"/>
        </w:rPr>
        <w:t>和碱性物质：</w:t>
      </w:r>
      <w:r>
        <w:rPr>
          <w:rFonts w:ascii="SimSun" w:hAnsi="SimSun" w:eastAsia="SimSun" w:cs="SimSun"/>
          <w:sz w:val="19"/>
          <w:szCs w:val="19"/>
        </w:rPr>
        <w:t>pH</w:t>
      </w:r>
      <w:r>
        <w:rPr>
          <w:rFonts w:ascii="SimSun" w:hAnsi="SimSun" w:eastAsia="SimSun" w:cs="SimSun"/>
          <w:sz w:val="19"/>
          <w:szCs w:val="19"/>
          <w:spacing w:val="1"/>
        </w:rPr>
        <w:t xml:space="preserve"> </w:t>
      </w:r>
      <w:r>
        <w:rPr>
          <w:rFonts w:ascii="SimSun" w:hAnsi="SimSun" w:eastAsia="SimSun" w:cs="SimSun"/>
          <w:sz w:val="19"/>
          <w:szCs w:val="19"/>
          <w:spacing w:val="6"/>
        </w:rPr>
        <w:t>是血液酸碱度的指标，受呼吸</w:t>
      </w:r>
      <w:r>
        <w:rPr>
          <w:rFonts w:ascii="SimSun" w:hAnsi="SimSun" w:eastAsia="SimSun" w:cs="SimSun"/>
          <w:sz w:val="19"/>
          <w:szCs w:val="19"/>
          <w:spacing w:val="5"/>
        </w:rPr>
        <w:t>和机体代谢因素的双重影响。正常动脉血</w:t>
      </w:r>
      <w:r>
        <w:rPr>
          <w:rFonts w:ascii="SimSun" w:hAnsi="SimSun" w:eastAsia="SimSun" w:cs="SimSun"/>
          <w:sz w:val="19"/>
          <w:szCs w:val="19"/>
        </w:rPr>
        <w:t xml:space="preserve"> </w:t>
      </w:r>
      <w:r>
        <w:rPr>
          <w:rFonts w:ascii="SimSun" w:hAnsi="SimSun" w:eastAsia="SimSun" w:cs="SimSun"/>
          <w:sz w:val="19"/>
          <w:szCs w:val="19"/>
        </w:rPr>
        <w:t>pH</w:t>
      </w:r>
      <w:r>
        <w:rPr>
          <w:rFonts w:ascii="SimSun" w:hAnsi="SimSun" w:eastAsia="SimSun" w:cs="SimSun"/>
          <w:sz w:val="19"/>
          <w:szCs w:val="19"/>
          <w:spacing w:val="19"/>
        </w:rPr>
        <w:t xml:space="preserve"> </w:t>
      </w:r>
      <w:r>
        <w:rPr>
          <w:rFonts w:ascii="SimSun" w:hAnsi="SimSun" w:eastAsia="SimSun" w:cs="SimSun"/>
          <w:sz w:val="19"/>
          <w:szCs w:val="19"/>
          <w:spacing w:val="8"/>
        </w:rPr>
        <w:t>为7.35～7.45,平均7.40。</w:t>
      </w:r>
      <w:r>
        <w:rPr>
          <w:rFonts w:ascii="SimSun" w:hAnsi="SimSun" w:eastAsia="SimSun" w:cs="SimSun"/>
          <w:sz w:val="19"/>
          <w:szCs w:val="19"/>
        </w:rPr>
        <w:t>pH</w:t>
      </w:r>
      <w:r>
        <w:rPr>
          <w:rFonts w:ascii="SimSun" w:hAnsi="SimSun" w:eastAsia="SimSun" w:cs="SimSun"/>
          <w:sz w:val="19"/>
          <w:szCs w:val="19"/>
          <w:spacing w:val="8"/>
        </w:rPr>
        <w:t>&lt;7.35</w:t>
      </w:r>
      <w:r>
        <w:rPr>
          <w:rFonts w:ascii="SimSun" w:hAnsi="SimSun" w:eastAsia="SimSun" w:cs="SimSun"/>
          <w:sz w:val="19"/>
          <w:szCs w:val="19"/>
          <w:spacing w:val="65"/>
        </w:rPr>
        <w:t xml:space="preserve"> </w:t>
      </w:r>
      <w:r>
        <w:rPr>
          <w:rFonts w:ascii="SimSun" w:hAnsi="SimSun" w:eastAsia="SimSun" w:cs="SimSun"/>
          <w:sz w:val="19"/>
          <w:szCs w:val="19"/>
          <w:spacing w:val="8"/>
        </w:rPr>
        <w:t>为酸血症，</w:t>
      </w:r>
      <w:r>
        <w:rPr>
          <w:rFonts w:ascii="SimSun" w:hAnsi="SimSun" w:eastAsia="SimSun" w:cs="SimSun"/>
          <w:sz w:val="19"/>
          <w:szCs w:val="19"/>
        </w:rPr>
        <w:t>pH</w:t>
      </w:r>
      <w:r>
        <w:rPr>
          <w:rFonts w:ascii="SimSun" w:hAnsi="SimSun" w:eastAsia="SimSun" w:cs="SimSun"/>
          <w:sz w:val="19"/>
          <w:szCs w:val="19"/>
          <w:spacing w:val="8"/>
        </w:rPr>
        <w:t>&gt;7.45</w:t>
      </w:r>
      <w:r>
        <w:rPr>
          <w:rFonts w:ascii="SimSun" w:hAnsi="SimSun" w:eastAsia="SimSun" w:cs="SimSun"/>
          <w:sz w:val="19"/>
          <w:szCs w:val="19"/>
          <w:spacing w:val="65"/>
        </w:rPr>
        <w:t xml:space="preserve"> </w:t>
      </w:r>
      <w:r>
        <w:rPr>
          <w:rFonts w:ascii="SimSun" w:hAnsi="SimSun" w:eastAsia="SimSun" w:cs="SimSun"/>
          <w:sz w:val="19"/>
          <w:szCs w:val="19"/>
          <w:spacing w:val="8"/>
        </w:rPr>
        <w:t>为碱血症。但</w:t>
      </w:r>
      <w:r>
        <w:rPr>
          <w:rFonts w:ascii="SimSun" w:hAnsi="SimSun" w:eastAsia="SimSun" w:cs="SimSun"/>
          <w:sz w:val="19"/>
          <w:szCs w:val="19"/>
        </w:rPr>
        <w:t>pH</w:t>
      </w:r>
      <w:r>
        <w:rPr>
          <w:rFonts w:ascii="SimSun" w:hAnsi="SimSun" w:eastAsia="SimSun" w:cs="SimSun"/>
          <w:sz w:val="19"/>
          <w:szCs w:val="19"/>
          <w:spacing w:val="20"/>
        </w:rPr>
        <w:t xml:space="preserve"> </w:t>
      </w:r>
      <w:r>
        <w:rPr>
          <w:rFonts w:ascii="SimSun" w:hAnsi="SimSun" w:eastAsia="SimSun" w:cs="SimSun"/>
          <w:sz w:val="19"/>
          <w:szCs w:val="19"/>
          <w:spacing w:val="8"/>
        </w:rPr>
        <w:t>正常并不能完全排除</w:t>
      </w:r>
      <w:r>
        <w:rPr>
          <w:rFonts w:ascii="SimSun" w:hAnsi="SimSun" w:eastAsia="SimSun" w:cs="SimSun"/>
          <w:sz w:val="19"/>
          <w:szCs w:val="19"/>
        </w:rPr>
        <w:t xml:space="preserve"> </w:t>
      </w:r>
      <w:r>
        <w:rPr>
          <w:rFonts w:ascii="SimSun" w:hAnsi="SimSun" w:eastAsia="SimSun" w:cs="SimSun"/>
          <w:sz w:val="19"/>
          <w:szCs w:val="19"/>
          <w:spacing w:val="9"/>
        </w:rPr>
        <w:t>无酸碱失衡，代偿性酸中毒或碱中毒时</w:t>
      </w:r>
      <w:r>
        <w:rPr>
          <w:rFonts w:ascii="SimSun" w:hAnsi="SimSun" w:eastAsia="SimSun" w:cs="SimSun"/>
          <w:sz w:val="19"/>
          <w:szCs w:val="19"/>
        </w:rPr>
        <w:t>pH</w:t>
      </w:r>
      <w:r>
        <w:rPr>
          <w:rFonts w:ascii="SimSun" w:hAnsi="SimSun" w:eastAsia="SimSun" w:cs="SimSun"/>
          <w:sz w:val="19"/>
          <w:szCs w:val="19"/>
          <w:spacing w:val="20"/>
        </w:rPr>
        <w:t xml:space="preserve"> </w:t>
      </w:r>
      <w:r>
        <w:rPr>
          <w:rFonts w:ascii="SimSun" w:hAnsi="SimSun" w:eastAsia="SimSun" w:cs="SimSun"/>
          <w:sz w:val="19"/>
          <w:szCs w:val="19"/>
          <w:spacing w:val="9"/>
        </w:rPr>
        <w:t>仍在7.35～7.45范围内。碱性物质包括：实际</w:t>
      </w:r>
      <w:r>
        <w:rPr>
          <w:rFonts w:ascii="SimSun" w:hAnsi="SimSun" w:eastAsia="SimSun" w:cs="SimSun"/>
          <w:sz w:val="19"/>
          <w:szCs w:val="19"/>
          <w:spacing w:val="8"/>
        </w:rPr>
        <w:t>碳酸氢盐、</w:t>
      </w:r>
      <w:r>
        <w:rPr>
          <w:rFonts w:ascii="SimSun" w:hAnsi="SimSun" w:eastAsia="SimSun" w:cs="SimSun"/>
          <w:sz w:val="19"/>
          <w:szCs w:val="19"/>
        </w:rPr>
        <w:t xml:space="preserve"> </w:t>
      </w:r>
      <w:r>
        <w:rPr>
          <w:rFonts w:ascii="SimSun" w:hAnsi="SimSun" w:eastAsia="SimSun" w:cs="SimSun"/>
          <w:sz w:val="19"/>
          <w:szCs w:val="19"/>
          <w:spacing w:val="-1"/>
        </w:rPr>
        <w:t>标准碳酸盐、缓冲碱、实际碱剩余等</w:t>
      </w:r>
    </w:p>
    <w:p>
      <w:pPr>
        <w:ind w:left="1070" w:right="79" w:firstLine="390"/>
        <w:spacing w:before="93" w:line="281" w:lineRule="auto"/>
        <w:rPr>
          <w:rFonts w:ascii="SimSun" w:hAnsi="SimSun" w:eastAsia="SimSun" w:cs="SimSun"/>
          <w:sz w:val="19"/>
          <w:szCs w:val="19"/>
        </w:rPr>
      </w:pPr>
      <w:r>
        <w:rPr>
          <w:rFonts w:ascii="Times New Roman" w:hAnsi="Times New Roman" w:eastAsia="Times New Roman" w:cs="Times New Roman"/>
          <w:sz w:val="19"/>
          <w:szCs w:val="19"/>
          <w:b/>
          <w:bCs/>
          <w:spacing w:val="10"/>
        </w:rPr>
        <w:t>3.</w:t>
      </w:r>
      <w:r>
        <w:rPr>
          <w:rFonts w:ascii="Times New Roman" w:hAnsi="Times New Roman" w:eastAsia="Times New Roman" w:cs="Times New Roman"/>
          <w:sz w:val="19"/>
          <w:szCs w:val="19"/>
        </w:rPr>
        <w:t xml:space="preserve">   </w:t>
      </w:r>
      <w:r>
        <w:rPr>
          <w:rFonts w:ascii="SimSun" w:hAnsi="SimSun" w:eastAsia="SimSun" w:cs="SimSun"/>
          <w:sz w:val="19"/>
          <w:szCs w:val="19"/>
          <w:b/>
          <w:bCs/>
          <w:spacing w:val="10"/>
        </w:rPr>
        <w:t>机械通气</w:t>
      </w:r>
      <w:r>
        <w:rPr>
          <w:rFonts w:ascii="SimSun" w:hAnsi="SimSun" w:eastAsia="SimSun" w:cs="SimSun"/>
          <w:sz w:val="19"/>
          <w:szCs w:val="19"/>
          <w:spacing w:val="65"/>
        </w:rPr>
        <w:t xml:space="preserve"> </w:t>
      </w:r>
      <w:r>
        <w:rPr>
          <w:rFonts w:ascii="SimSun" w:hAnsi="SimSun" w:eastAsia="SimSun" w:cs="SimSun"/>
          <w:sz w:val="19"/>
          <w:szCs w:val="19"/>
          <w:spacing w:val="10"/>
        </w:rPr>
        <w:t>如果患者有通气障碍或出现呼吸衰竭，可以通过吸氧</w:t>
      </w:r>
      <w:r>
        <w:rPr>
          <w:rFonts w:ascii="SimSun" w:hAnsi="SimSun" w:eastAsia="SimSun" w:cs="SimSun"/>
          <w:sz w:val="19"/>
          <w:szCs w:val="19"/>
          <w:spacing w:val="9"/>
        </w:rPr>
        <w:t>或通过呼吸机给予机械通气</w:t>
      </w:r>
      <w:r>
        <w:rPr>
          <w:rFonts w:ascii="SimSun" w:hAnsi="SimSun" w:eastAsia="SimSun" w:cs="SimSun"/>
          <w:sz w:val="19"/>
          <w:szCs w:val="19"/>
        </w:rPr>
        <w:t xml:space="preserve"> </w:t>
      </w:r>
      <w:r>
        <w:rPr>
          <w:rFonts w:ascii="SimSun" w:hAnsi="SimSun" w:eastAsia="SimSun" w:cs="SimSun"/>
          <w:sz w:val="19"/>
          <w:szCs w:val="19"/>
          <w:spacing w:val="6"/>
        </w:rPr>
        <w:t>(必要时进行气管插管)。在机械通气时需密切关注呼吸机参数，包括呼吸频率、潮气量、吸呼</w:t>
      </w:r>
      <w:r>
        <w:rPr>
          <w:rFonts w:ascii="SimSun" w:hAnsi="SimSun" w:eastAsia="SimSun" w:cs="SimSun"/>
          <w:sz w:val="19"/>
          <w:szCs w:val="19"/>
          <w:spacing w:val="5"/>
        </w:rPr>
        <w:t>比、通</w:t>
      </w:r>
      <w:r>
        <w:rPr>
          <w:rFonts w:ascii="SimSun" w:hAnsi="SimSun" w:eastAsia="SimSun" w:cs="SimSun"/>
          <w:sz w:val="19"/>
          <w:szCs w:val="19"/>
        </w:rPr>
        <w:t xml:space="preserve"> </w:t>
      </w:r>
      <w:r>
        <w:rPr>
          <w:rFonts w:ascii="SimSun" w:hAnsi="SimSun" w:eastAsia="SimSun" w:cs="SimSun"/>
          <w:sz w:val="19"/>
          <w:szCs w:val="19"/>
          <w:spacing w:val="-7"/>
        </w:rPr>
        <w:t>气模式、气道峰压、平均气道压、平台压、呼气末正压、流速、压力、呼气末CO</w:t>
      </w:r>
      <w:r>
        <w:rPr>
          <w:rFonts w:ascii="Calibri" w:hAnsi="Calibri" w:eastAsia="Calibri" w:cs="Calibri"/>
          <w:sz w:val="19"/>
          <w:szCs w:val="19"/>
          <w:spacing w:val="-7"/>
        </w:rPr>
        <w:t>₂</w:t>
      </w:r>
      <w:r>
        <w:rPr>
          <w:rFonts w:ascii="Calibri" w:hAnsi="Calibri" w:eastAsia="Calibri" w:cs="Calibri"/>
          <w:sz w:val="19"/>
          <w:szCs w:val="19"/>
          <w:spacing w:val="-20"/>
        </w:rPr>
        <w:t xml:space="preserve"> </w:t>
      </w:r>
      <w:r>
        <w:rPr>
          <w:rFonts w:ascii="SimSun" w:hAnsi="SimSun" w:eastAsia="SimSun" w:cs="SimSun"/>
          <w:sz w:val="19"/>
          <w:szCs w:val="19"/>
          <w:spacing w:val="-7"/>
        </w:rPr>
        <w:t>、气道阻力、肺顺应性等。</w:t>
      </w:r>
    </w:p>
    <w:p>
      <w:pPr>
        <w:ind w:right="468"/>
        <w:spacing w:before="188" w:line="229" w:lineRule="auto"/>
        <w:jc w:val="right"/>
        <w:rPr>
          <w:rFonts w:ascii="KaiTi" w:hAnsi="KaiTi" w:eastAsia="KaiTi" w:cs="KaiTi"/>
          <w:sz w:val="22"/>
          <w:szCs w:val="22"/>
        </w:rPr>
      </w:pPr>
      <w:r>
        <w:rPr>
          <w:rFonts w:ascii="KaiTi" w:hAnsi="KaiTi" w:eastAsia="KaiTi" w:cs="KaiTi"/>
          <w:sz w:val="22"/>
          <w:szCs w:val="22"/>
          <w:spacing w:val="-9"/>
        </w:rPr>
        <w:t>(沈霖霖)</w:t>
      </w:r>
    </w:p>
    <w:p>
      <w:pPr>
        <w:ind w:left="4684"/>
        <w:spacing w:before="173" w:line="219" w:lineRule="auto"/>
        <w:rPr>
          <w:rFonts w:ascii="SimSun" w:hAnsi="SimSun" w:eastAsia="SimSun" w:cs="SimSun"/>
          <w:sz w:val="29"/>
          <w:szCs w:val="29"/>
        </w:rPr>
      </w:pPr>
      <w:r>
        <w:rPr>
          <w:shd w:val="clear" w:fill="0068B8"/>
          <w:rFonts w:ascii="SimSun" w:hAnsi="SimSun" w:eastAsia="SimSun" w:cs="SimSun"/>
          <w:sz w:val="29"/>
          <w:szCs w:val="29"/>
          <w:b/>
          <w:bCs/>
          <w:spacing w:val="-14"/>
        </w:rPr>
        <w:t>思</w:t>
      </w:r>
      <w:r>
        <w:rPr>
          <w:shd w:val="clear" w:fill="0068B8"/>
          <w:rFonts w:ascii="SimSun" w:hAnsi="SimSun" w:eastAsia="SimSun" w:cs="SimSun"/>
          <w:sz w:val="29"/>
          <w:szCs w:val="29"/>
          <w:spacing w:val="15"/>
        </w:rPr>
        <w:t xml:space="preserve">  </w:t>
      </w:r>
      <w:r>
        <w:rPr>
          <w:shd w:val="clear" w:fill="0068B8"/>
          <w:rFonts w:ascii="SimSun" w:hAnsi="SimSun" w:eastAsia="SimSun" w:cs="SimSun"/>
          <w:sz w:val="29"/>
          <w:szCs w:val="29"/>
          <w:b/>
          <w:bCs/>
          <w:spacing w:val="-14"/>
        </w:rPr>
        <w:t>考</w:t>
      </w:r>
      <w:r>
        <w:rPr>
          <w:shd w:val="clear" w:fill="0068B8"/>
          <w:rFonts w:ascii="SimSun" w:hAnsi="SimSun" w:eastAsia="SimSun" w:cs="SimSun"/>
          <w:sz w:val="29"/>
          <w:szCs w:val="29"/>
          <w:spacing w:val="15"/>
        </w:rPr>
        <w:t xml:space="preserve">  </w:t>
      </w:r>
      <w:r>
        <w:rPr>
          <w:shd w:val="clear" w:fill="0068B8"/>
          <w:rFonts w:ascii="SimSun" w:hAnsi="SimSun" w:eastAsia="SimSun" w:cs="SimSun"/>
          <w:sz w:val="29"/>
          <w:szCs w:val="29"/>
          <w:b/>
          <w:bCs/>
          <w:spacing w:val="-14"/>
        </w:rPr>
        <w:t>题</w:t>
      </w:r>
    </w:p>
    <w:p>
      <w:pPr>
        <w:ind w:left="1460"/>
        <w:spacing w:before="168" w:line="219" w:lineRule="auto"/>
        <w:rPr>
          <w:rFonts w:ascii="KaiTi" w:hAnsi="KaiTi" w:eastAsia="KaiTi" w:cs="KaiTi"/>
          <w:sz w:val="19"/>
          <w:szCs w:val="19"/>
        </w:rPr>
      </w:pPr>
      <w:r>
        <w:rPr>
          <w:rFonts w:ascii="KaiTi" w:hAnsi="KaiTi" w:eastAsia="KaiTi" w:cs="KaiTi"/>
          <w:sz w:val="19"/>
          <w:szCs w:val="19"/>
          <w:spacing w:val="12"/>
        </w:rPr>
        <w:t>1.</w:t>
      </w:r>
      <w:r>
        <w:rPr>
          <w:rFonts w:ascii="KaiTi" w:hAnsi="KaiTi" w:eastAsia="KaiTi" w:cs="KaiTi"/>
          <w:sz w:val="19"/>
          <w:szCs w:val="19"/>
          <w:spacing w:val="-12"/>
        </w:rPr>
        <w:t xml:space="preserve"> </w:t>
      </w:r>
      <w:r>
        <w:rPr>
          <w:rFonts w:ascii="KaiTi" w:hAnsi="KaiTi" w:eastAsia="KaiTi" w:cs="KaiTi"/>
          <w:sz w:val="19"/>
          <w:szCs w:val="19"/>
          <w:spacing w:val="12"/>
        </w:rPr>
        <w:t>当肺表面活性物质减少时会产生哪些影响?为什么?</w:t>
      </w:r>
    </w:p>
    <w:p>
      <w:pPr>
        <w:ind w:left="1460"/>
        <w:spacing w:before="95" w:line="220" w:lineRule="auto"/>
        <w:rPr>
          <w:rFonts w:ascii="KaiTi" w:hAnsi="KaiTi" w:eastAsia="KaiTi" w:cs="KaiTi"/>
          <w:sz w:val="19"/>
          <w:szCs w:val="19"/>
        </w:rPr>
      </w:pPr>
      <w:r>
        <w:rPr>
          <w:rFonts w:ascii="KaiTi" w:hAnsi="KaiTi" w:eastAsia="KaiTi" w:cs="KaiTi"/>
          <w:sz w:val="19"/>
          <w:szCs w:val="19"/>
          <w:spacing w:val="6"/>
        </w:rPr>
        <w:t>2.</w:t>
      </w:r>
      <w:r>
        <w:rPr>
          <w:rFonts w:ascii="KaiTi" w:hAnsi="KaiTi" w:eastAsia="KaiTi" w:cs="KaiTi"/>
          <w:sz w:val="19"/>
          <w:szCs w:val="19"/>
          <w:spacing w:val="-40"/>
        </w:rPr>
        <w:t xml:space="preserve"> </w:t>
      </w:r>
      <w:r>
        <w:rPr>
          <w:rFonts w:ascii="KaiTi" w:hAnsi="KaiTi" w:eastAsia="KaiTi" w:cs="KaiTi"/>
          <w:sz w:val="19"/>
          <w:szCs w:val="19"/>
          <w:spacing w:val="6"/>
        </w:rPr>
        <w:t>慢性阻塞性肺疾病患者常出现呼吸困难，为什么</w:t>
      </w:r>
      <w:r>
        <w:rPr>
          <w:rFonts w:ascii="KaiTi" w:hAnsi="KaiTi" w:eastAsia="KaiTi" w:cs="KaiTi"/>
          <w:sz w:val="19"/>
          <w:szCs w:val="19"/>
          <w:spacing w:val="5"/>
        </w:rPr>
        <w:t>?</w:t>
      </w:r>
    </w:p>
    <w:p>
      <w:pPr>
        <w:ind w:left="1460"/>
        <w:spacing w:before="94" w:line="220" w:lineRule="auto"/>
        <w:rPr>
          <w:rFonts w:ascii="KaiTi" w:hAnsi="KaiTi" w:eastAsia="KaiTi" w:cs="KaiTi"/>
          <w:sz w:val="19"/>
          <w:szCs w:val="19"/>
        </w:rPr>
      </w:pPr>
      <w:r>
        <w:rPr>
          <w:rFonts w:ascii="KaiTi" w:hAnsi="KaiTi" w:eastAsia="KaiTi" w:cs="KaiTi"/>
          <w:sz w:val="19"/>
          <w:szCs w:val="19"/>
          <w:spacing w:val="4"/>
        </w:rPr>
        <w:t>3.</w:t>
      </w:r>
      <w:r>
        <w:rPr>
          <w:rFonts w:ascii="KaiTi" w:hAnsi="KaiTi" w:eastAsia="KaiTi" w:cs="KaiTi"/>
          <w:sz w:val="19"/>
          <w:szCs w:val="19"/>
          <w:spacing w:val="-5"/>
        </w:rPr>
        <w:t xml:space="preserve"> </w:t>
      </w:r>
      <w:r>
        <w:rPr>
          <w:rFonts w:ascii="KaiTi" w:hAnsi="KaiTi" w:eastAsia="KaiTi" w:cs="KaiTi"/>
          <w:sz w:val="19"/>
          <w:szCs w:val="19"/>
          <w:spacing w:val="4"/>
        </w:rPr>
        <w:t>贫血患者常有体力活动受限的表现，为什么?</w:t>
      </w:r>
    </w:p>
    <w:p>
      <w:pPr>
        <w:ind w:left="1460"/>
        <w:spacing w:before="97" w:line="223" w:lineRule="auto"/>
        <w:rPr>
          <w:rFonts w:ascii="KaiTi" w:hAnsi="KaiTi" w:eastAsia="KaiTi" w:cs="KaiTi"/>
          <w:sz w:val="19"/>
          <w:szCs w:val="19"/>
        </w:rPr>
      </w:pPr>
      <w:r>
        <w:rPr>
          <w:rFonts w:ascii="KaiTi" w:hAnsi="KaiTi" w:eastAsia="KaiTi" w:cs="KaiTi"/>
          <w:sz w:val="19"/>
          <w:szCs w:val="19"/>
          <w:spacing w:val="10"/>
        </w:rPr>
        <w:t>4.</w:t>
      </w:r>
      <w:r>
        <w:rPr>
          <w:rFonts w:ascii="KaiTi" w:hAnsi="KaiTi" w:eastAsia="KaiTi" w:cs="KaiTi"/>
          <w:sz w:val="19"/>
          <w:szCs w:val="19"/>
          <w:spacing w:val="-13"/>
        </w:rPr>
        <w:t xml:space="preserve"> </w:t>
      </w:r>
      <w:r>
        <w:rPr>
          <w:rFonts w:ascii="KaiTi" w:hAnsi="KaiTi" w:eastAsia="KaiTi" w:cs="KaiTi"/>
          <w:sz w:val="19"/>
          <w:szCs w:val="19"/>
          <w:spacing w:val="10"/>
        </w:rPr>
        <w:t>为什么说顺应性过分减小或过分增大对呼吸活动都是不</w:t>
      </w:r>
      <w:r>
        <w:rPr>
          <w:rFonts w:ascii="KaiTi" w:hAnsi="KaiTi" w:eastAsia="KaiTi" w:cs="KaiTi"/>
          <w:sz w:val="19"/>
          <w:szCs w:val="19"/>
          <w:spacing w:val="9"/>
        </w:rPr>
        <w:t>利的?</w:t>
      </w:r>
    </w:p>
    <w:p>
      <w:pPr>
        <w:ind w:left="1460"/>
        <w:spacing w:before="87" w:line="220" w:lineRule="auto"/>
        <w:rPr>
          <w:rFonts w:ascii="KaiTi" w:hAnsi="KaiTi" w:eastAsia="KaiTi" w:cs="KaiTi"/>
          <w:sz w:val="19"/>
          <w:szCs w:val="19"/>
        </w:rPr>
      </w:pPr>
      <w:r>
        <w:rPr>
          <w:rFonts w:ascii="KaiTi" w:hAnsi="KaiTi" w:eastAsia="KaiTi" w:cs="KaiTi"/>
          <w:sz w:val="19"/>
          <w:szCs w:val="19"/>
          <w:spacing w:val="10"/>
        </w:rPr>
        <w:t>5.</w:t>
      </w:r>
      <w:r>
        <w:rPr>
          <w:rFonts w:ascii="KaiTi" w:hAnsi="KaiTi" w:eastAsia="KaiTi" w:cs="KaiTi"/>
          <w:sz w:val="19"/>
          <w:szCs w:val="19"/>
          <w:spacing w:val="-32"/>
        </w:rPr>
        <w:t xml:space="preserve"> </w:t>
      </w:r>
      <w:r>
        <w:rPr>
          <w:rFonts w:ascii="KaiTi" w:hAnsi="KaiTi" w:eastAsia="KaiTi" w:cs="KaiTi"/>
          <w:sz w:val="19"/>
          <w:szCs w:val="19"/>
          <w:spacing w:val="10"/>
        </w:rPr>
        <w:t>低海拔居民登高至3000m</w:t>
      </w:r>
      <w:r>
        <w:rPr>
          <w:rFonts w:ascii="KaiTi" w:hAnsi="KaiTi" w:eastAsia="KaiTi" w:cs="KaiTi"/>
          <w:sz w:val="19"/>
          <w:szCs w:val="19"/>
          <w:spacing w:val="13"/>
        </w:rPr>
        <w:t xml:space="preserve"> </w:t>
      </w:r>
      <w:r>
        <w:rPr>
          <w:rFonts w:ascii="KaiTi" w:hAnsi="KaiTi" w:eastAsia="KaiTi" w:cs="KaiTi"/>
          <w:sz w:val="19"/>
          <w:szCs w:val="19"/>
          <w:spacing w:val="10"/>
        </w:rPr>
        <w:t>以上时，呼吸运动可能会有什么变化?为什</w:t>
      </w:r>
      <w:r>
        <w:rPr>
          <w:rFonts w:ascii="KaiTi" w:hAnsi="KaiTi" w:eastAsia="KaiTi" w:cs="KaiTi"/>
          <w:sz w:val="19"/>
          <w:szCs w:val="19"/>
          <w:spacing w:val="9"/>
        </w:rPr>
        <w:t>么?</w:t>
      </w:r>
    </w:p>
    <w:p>
      <w:pPr>
        <w:ind w:left="1460"/>
        <w:spacing w:before="95" w:line="222" w:lineRule="auto"/>
        <w:rPr>
          <w:rFonts w:ascii="KaiTi" w:hAnsi="KaiTi" w:eastAsia="KaiTi" w:cs="KaiTi"/>
          <w:sz w:val="19"/>
          <w:szCs w:val="19"/>
        </w:rPr>
      </w:pPr>
      <w:r>
        <w:rPr>
          <w:rFonts w:ascii="KaiTi" w:hAnsi="KaiTi" w:eastAsia="KaiTi" w:cs="KaiTi"/>
          <w:sz w:val="19"/>
          <w:szCs w:val="19"/>
          <w:spacing w:val="7"/>
        </w:rPr>
        <w:t>6.</w:t>
      </w:r>
      <w:r>
        <w:rPr>
          <w:rFonts w:ascii="KaiTi" w:hAnsi="KaiTi" w:eastAsia="KaiTi" w:cs="KaiTi"/>
          <w:sz w:val="19"/>
          <w:szCs w:val="19"/>
          <w:spacing w:val="-9"/>
        </w:rPr>
        <w:t xml:space="preserve"> </w:t>
      </w:r>
      <w:r>
        <w:rPr>
          <w:rFonts w:ascii="KaiTi" w:hAnsi="KaiTi" w:eastAsia="KaiTi" w:cs="KaiTi"/>
          <w:sz w:val="19"/>
          <w:szCs w:val="19"/>
          <w:spacing w:val="7"/>
        </w:rPr>
        <w:t>为什么临床上肺功能障碍的患者易出现缺</w:t>
      </w:r>
      <w:r>
        <w:rPr>
          <w:rFonts w:ascii="KaiTi" w:hAnsi="KaiTi" w:eastAsia="KaiTi" w:cs="KaiTi"/>
          <w:sz w:val="19"/>
          <w:szCs w:val="19"/>
          <w:spacing w:val="-57"/>
        </w:rPr>
        <w:t xml:space="preserve"> </w:t>
      </w:r>
      <w:r>
        <w:rPr>
          <w:rFonts w:ascii="KaiTi" w:hAnsi="KaiTi" w:eastAsia="KaiTi" w:cs="KaiTi"/>
          <w:sz w:val="19"/>
          <w:szCs w:val="19"/>
          <w:spacing w:val="7"/>
        </w:rPr>
        <w:t>O</w:t>
      </w:r>
      <w:r>
        <w:rPr>
          <w:rFonts w:ascii="Calibri" w:hAnsi="Calibri" w:eastAsia="Calibri" w:cs="Calibri"/>
          <w:sz w:val="19"/>
          <w:szCs w:val="19"/>
          <w:spacing w:val="7"/>
        </w:rPr>
        <w:t>₂</w:t>
      </w:r>
      <w:r>
        <w:rPr>
          <w:rFonts w:ascii="KaiTi" w:hAnsi="KaiTi" w:eastAsia="KaiTi" w:cs="KaiTi"/>
          <w:sz w:val="19"/>
          <w:szCs w:val="19"/>
          <w:spacing w:val="7"/>
        </w:rPr>
        <w:t>,</w:t>
      </w:r>
      <w:r>
        <w:rPr>
          <w:rFonts w:ascii="KaiTi" w:hAnsi="KaiTi" w:eastAsia="KaiTi" w:cs="KaiTi"/>
          <w:sz w:val="19"/>
          <w:szCs w:val="19"/>
          <w:spacing w:val="-24"/>
        </w:rPr>
        <w:t xml:space="preserve"> </w:t>
      </w:r>
      <w:r>
        <w:rPr>
          <w:rFonts w:ascii="KaiTi" w:hAnsi="KaiTi" w:eastAsia="KaiTi" w:cs="KaiTi"/>
          <w:sz w:val="19"/>
          <w:szCs w:val="19"/>
          <w:spacing w:val="7"/>
        </w:rPr>
        <w:t>而</w:t>
      </w:r>
      <w:r>
        <w:rPr>
          <w:rFonts w:ascii="KaiTi" w:hAnsi="KaiTi" w:eastAsia="KaiTi" w:cs="KaiTi"/>
          <w:sz w:val="19"/>
          <w:szCs w:val="19"/>
          <w:spacing w:val="-30"/>
        </w:rPr>
        <w:t xml:space="preserve"> </w:t>
      </w:r>
      <w:r>
        <w:rPr>
          <w:rFonts w:ascii="KaiTi" w:hAnsi="KaiTi" w:eastAsia="KaiTi" w:cs="KaiTi"/>
          <w:sz w:val="19"/>
          <w:szCs w:val="19"/>
        </w:rPr>
        <w:t>CO</w:t>
      </w:r>
      <w:r>
        <w:rPr>
          <w:rFonts w:ascii="Calibri" w:hAnsi="Calibri" w:eastAsia="Calibri" w:cs="Calibri"/>
          <w:sz w:val="19"/>
          <w:szCs w:val="19"/>
          <w:spacing w:val="7"/>
        </w:rPr>
        <w:t>₂</w:t>
      </w:r>
      <w:r>
        <w:rPr>
          <w:rFonts w:ascii="Calibri" w:hAnsi="Calibri" w:eastAsia="Calibri" w:cs="Calibri"/>
          <w:sz w:val="19"/>
          <w:szCs w:val="19"/>
          <w:spacing w:val="3"/>
        </w:rPr>
        <w:t xml:space="preserve">  </w:t>
      </w:r>
      <w:r>
        <w:rPr>
          <w:rFonts w:ascii="KaiTi" w:hAnsi="KaiTi" w:eastAsia="KaiTi" w:cs="KaiTi"/>
          <w:sz w:val="19"/>
          <w:szCs w:val="19"/>
          <w:spacing w:val="7"/>
        </w:rPr>
        <w:t>潴留不明显?</w:t>
      </w:r>
    </w:p>
    <w:p>
      <w:pPr>
        <w:ind w:firstLine="4680"/>
        <w:spacing w:before="130" w:line="391" w:lineRule="exact"/>
        <w:textAlignment w:val="center"/>
        <w:rPr/>
      </w:pPr>
      <w:r>
        <w:pict>
          <v:group id="_x0000_s57" style="mso-position-vertical-relative:line;mso-position-horizontal-relative:char;width:74.25pt;height:19.55pt;" filled="false" stroked="false" coordsize="1485,390" coordorigin="0,0">
            <v:shape id="_x0000_s58" style="position:absolute;left:0;top:0;width:1460;height:390;" filled="false" stroked="false" type="#_x0000_t75">
              <v:imagedata o:title="" r:id="rId86"/>
            </v:shape>
            <v:shape id="_x0000_s59" style="position:absolute;left:-20;top:-20;width:1525;height:485;" filled="false" stroked="false" type="#_x0000_t202">
              <v:fill on="false"/>
              <v:stroke on="false"/>
              <v:path/>
              <v:imagedata o:title=""/>
              <o:lock v:ext="edit" aspectratio="false"/>
              <v:textbox inset="0mm,0mm,0mm,0mm">
                <w:txbxContent>
                  <w:p>
                    <w:pPr>
                      <w:ind w:left="64"/>
                      <w:spacing w:before="115" w:line="222" w:lineRule="auto"/>
                      <w:rPr>
                        <w:rFonts w:ascii="SimHei" w:hAnsi="SimHei" w:eastAsia="SimHei" w:cs="SimHei"/>
                        <w:sz w:val="29"/>
                        <w:szCs w:val="29"/>
                      </w:rPr>
                    </w:pPr>
                    <w:r>
                      <w:rPr>
                        <w:rFonts w:ascii="SimHei" w:hAnsi="SimHei" w:eastAsia="SimHei" w:cs="SimHei"/>
                        <w:sz w:val="29"/>
                        <w:szCs w:val="29"/>
                        <w:b/>
                        <w:bCs/>
                        <w:color w:val="056FC1"/>
                        <w:spacing w:val="-13"/>
                      </w:rPr>
                      <w:t>参</w:t>
                    </w:r>
                    <w:r>
                      <w:rPr>
                        <w:rFonts w:ascii="SimHei" w:hAnsi="SimHei" w:eastAsia="SimHei" w:cs="SimHei"/>
                        <w:sz w:val="29"/>
                        <w:szCs w:val="29"/>
                        <w:color w:val="056FC1"/>
                        <w:spacing w:val="-35"/>
                      </w:rPr>
                      <w:t xml:space="preserve"> </w:t>
                    </w:r>
                    <w:r>
                      <w:rPr>
                        <w:rFonts w:ascii="SimHei" w:hAnsi="SimHei" w:eastAsia="SimHei" w:cs="SimHei"/>
                        <w:sz w:val="29"/>
                        <w:szCs w:val="29"/>
                        <w:b/>
                        <w:bCs/>
                        <w:color w:val="056FC1"/>
                        <w:spacing w:val="-13"/>
                      </w:rPr>
                      <w:t>考</w:t>
                    </w:r>
                    <w:r>
                      <w:rPr>
                        <w:rFonts w:ascii="SimHei" w:hAnsi="SimHei" w:eastAsia="SimHei" w:cs="SimHei"/>
                        <w:sz w:val="29"/>
                        <w:szCs w:val="29"/>
                        <w:color w:val="056FC1"/>
                        <w:spacing w:val="-33"/>
                      </w:rPr>
                      <w:t xml:space="preserve"> </w:t>
                    </w:r>
                    <w:r>
                      <w:rPr>
                        <w:rFonts w:ascii="SimHei" w:hAnsi="SimHei" w:eastAsia="SimHei" w:cs="SimHei"/>
                        <w:sz w:val="29"/>
                        <w:szCs w:val="29"/>
                        <w:b/>
                        <w:bCs/>
                        <w:color w:val="056FC1"/>
                        <w:spacing w:val="-13"/>
                      </w:rPr>
                      <w:t>文</w:t>
                    </w:r>
                    <w:r>
                      <w:rPr>
                        <w:rFonts w:ascii="SimHei" w:hAnsi="SimHei" w:eastAsia="SimHei" w:cs="SimHei"/>
                        <w:sz w:val="29"/>
                        <w:szCs w:val="29"/>
                        <w:color w:val="056FC1"/>
                        <w:spacing w:val="-37"/>
                      </w:rPr>
                      <w:t xml:space="preserve"> </w:t>
                    </w:r>
                    <w:r>
                      <w:rPr>
                        <w:rFonts w:ascii="SimHei" w:hAnsi="SimHei" w:eastAsia="SimHei" w:cs="SimHei"/>
                        <w:sz w:val="29"/>
                        <w:szCs w:val="29"/>
                        <w:b/>
                        <w:bCs/>
                        <w:color w:val="056FC1"/>
                        <w:spacing w:val="-13"/>
                      </w:rPr>
                      <w:t>献</w:t>
                    </w:r>
                  </w:p>
                </w:txbxContent>
              </v:textbox>
            </v:shape>
          </v:group>
        </w:pict>
      </w:r>
    </w:p>
    <w:p>
      <w:pPr>
        <w:ind w:left="1070"/>
        <w:spacing w:before="216" w:line="300" w:lineRule="exact"/>
        <w:rPr>
          <w:rFonts w:ascii="SimSun" w:hAnsi="SimSun" w:eastAsia="SimSun" w:cs="SimSun"/>
          <w:sz w:val="19"/>
          <w:szCs w:val="19"/>
        </w:rPr>
      </w:pPr>
      <w:r>
        <w:rPr>
          <w:rFonts w:ascii="SimSun" w:hAnsi="SimSun" w:eastAsia="SimSun" w:cs="SimSun"/>
          <w:sz w:val="19"/>
          <w:szCs w:val="19"/>
          <w:spacing w:val="-15"/>
          <w:position w:val="8"/>
        </w:rPr>
        <w:t>[1]姚泰，赵志奇，朱大年，等.人体生理学.4版.北京：人民卫生出版社，2015.</w:t>
      </w:r>
    </w:p>
    <w:p>
      <w:pPr>
        <w:ind w:left="1070"/>
        <w:spacing w:before="1" w:line="219" w:lineRule="auto"/>
        <w:rPr>
          <w:rFonts w:ascii="SimSun" w:hAnsi="SimSun" w:eastAsia="SimSun" w:cs="SimSun"/>
          <w:sz w:val="19"/>
          <w:szCs w:val="19"/>
        </w:rPr>
      </w:pPr>
      <w:r>
        <w:rPr>
          <w:rFonts w:ascii="SimSun" w:hAnsi="SimSun" w:eastAsia="SimSun" w:cs="SimSun"/>
          <w:sz w:val="19"/>
          <w:szCs w:val="19"/>
          <w:spacing w:val="-11"/>
        </w:rPr>
        <w:t>[2]朱大年，王庭槐.生理学.8版.北京：人民卫生出版社，2013.</w:t>
      </w:r>
    </w:p>
    <w:p>
      <w:pPr>
        <w:ind w:left="1460" w:right="125" w:hanging="390"/>
        <w:spacing w:before="73" w:line="256" w:lineRule="auto"/>
        <w:rPr>
          <w:rFonts w:ascii="SimSun" w:hAnsi="SimSun" w:eastAsia="SimSun" w:cs="SimSun"/>
          <w:sz w:val="19"/>
          <w:szCs w:val="19"/>
        </w:rPr>
      </w:pPr>
      <w:r>
        <w:rPr>
          <w:rFonts w:ascii="SimSun" w:hAnsi="SimSun" w:eastAsia="SimSun" w:cs="SimSun"/>
          <w:sz w:val="19"/>
          <w:szCs w:val="19"/>
          <w:spacing w:val="-11"/>
        </w:rPr>
        <w:t>[3]郑煜.哺乳动物呼吸节律的产生部位和机制.见：朱文玉，于英心.医学生理学</w:t>
      </w:r>
      <w:r>
        <w:rPr>
          <w:rFonts w:ascii="SimSun" w:hAnsi="SimSun" w:eastAsia="SimSun" w:cs="SimSun"/>
          <w:sz w:val="19"/>
          <w:szCs w:val="19"/>
          <w:spacing w:val="-12"/>
        </w:rPr>
        <w:t>教学指导.北京：北京大学医学</w:t>
      </w:r>
      <w:r>
        <w:rPr>
          <w:rFonts w:ascii="SimSun" w:hAnsi="SimSun" w:eastAsia="SimSun" w:cs="SimSun"/>
          <w:sz w:val="19"/>
          <w:szCs w:val="19"/>
        </w:rPr>
        <w:t xml:space="preserve"> </w:t>
      </w:r>
      <w:r>
        <w:rPr>
          <w:rFonts w:ascii="SimSun" w:hAnsi="SimSun" w:eastAsia="SimSun" w:cs="SimSun"/>
          <w:sz w:val="19"/>
          <w:szCs w:val="19"/>
          <w:spacing w:val="-16"/>
        </w:rPr>
        <w:t>出版社，2004.</w:t>
      </w:r>
    </w:p>
    <w:p>
      <w:pPr>
        <w:ind w:left="1070"/>
        <w:spacing w:before="75" w:line="219" w:lineRule="auto"/>
        <w:rPr>
          <w:rFonts w:ascii="SimSun" w:hAnsi="SimSun" w:eastAsia="SimSun" w:cs="SimSun"/>
          <w:sz w:val="19"/>
          <w:szCs w:val="19"/>
        </w:rPr>
      </w:pPr>
      <w:r>
        <w:rPr>
          <w:rFonts w:ascii="SimSun" w:hAnsi="SimSun" w:eastAsia="SimSun" w:cs="SimSun"/>
          <w:sz w:val="19"/>
          <w:szCs w:val="19"/>
          <w:spacing w:val="-8"/>
        </w:rPr>
        <w:t>[4]王庭槐.生理学.3版.北京：人民卫生出版</w:t>
      </w:r>
      <w:r>
        <w:rPr>
          <w:rFonts w:ascii="SimSun" w:hAnsi="SimSun" w:eastAsia="SimSun" w:cs="SimSun"/>
          <w:sz w:val="19"/>
          <w:szCs w:val="19"/>
          <w:spacing w:val="-9"/>
        </w:rPr>
        <w:t>社，2016.</w:t>
      </w:r>
    </w:p>
    <w:p>
      <w:pPr>
        <w:ind w:left="1460" w:right="127" w:hanging="390"/>
        <w:spacing w:before="81" w:line="266"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[5]</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1"/>
        </w:rPr>
        <w:t>Barrett</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1"/>
        </w:rPr>
        <w:t>KE</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1"/>
        </w:rPr>
        <w:t>Barman</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spacing w:val="-1"/>
        </w:rPr>
        <w:t>SM</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1"/>
        </w:rPr>
        <w:t>Boitano</w:t>
      </w:r>
      <w:r>
        <w:rPr>
          <w:rFonts w:ascii="Times New Roman" w:hAnsi="Times New Roman" w:eastAsia="Times New Roman" w:cs="Times New Roman"/>
          <w:sz w:val="19"/>
          <w:szCs w:val="19"/>
          <w:spacing w:val="11"/>
          <w:w w:val="101"/>
        </w:rPr>
        <w:t xml:space="preserve"> </w:t>
      </w:r>
      <w:r>
        <w:rPr>
          <w:rFonts w:ascii="Times New Roman" w:hAnsi="Times New Roman" w:eastAsia="Times New Roman" w:cs="Times New Roman"/>
          <w:sz w:val="19"/>
          <w:szCs w:val="19"/>
          <w:spacing w:val="-1"/>
        </w:rPr>
        <w:t>S</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1"/>
        </w:rPr>
        <w:t>et</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1"/>
        </w:rPr>
        <w:t>al</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1"/>
        </w:rPr>
        <w:t>Ganong</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1"/>
        </w:rPr>
        <w:t>s</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1"/>
        </w:rPr>
        <w:t>Review</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1"/>
        </w:rPr>
        <w:t>of</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spacing w:val="-1"/>
        </w:rPr>
        <w:t>Medical</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1"/>
        </w:rPr>
        <w:t>Physiol</w:t>
      </w:r>
      <w:r>
        <w:rPr>
          <w:rFonts w:ascii="Times New Roman" w:hAnsi="Times New Roman" w:eastAsia="Times New Roman" w:cs="Times New Roman"/>
          <w:sz w:val="19"/>
          <w:szCs w:val="19"/>
          <w:spacing w:val="-2"/>
        </w:rPr>
        <w:t>ogy.23rd</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2"/>
        </w:rPr>
        <w:t>ed.New</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2"/>
        </w:rPr>
        <w:t>York:McGraw-</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Hill</w:t>
      </w:r>
      <w:r>
        <w:rPr>
          <w:rFonts w:ascii="Times New Roman" w:hAnsi="Times New Roman" w:eastAsia="Times New Roman" w:cs="Times New Roman"/>
          <w:sz w:val="19"/>
          <w:szCs w:val="19"/>
          <w:spacing w:val="1"/>
        </w:rPr>
        <w:t>,2010.</w:t>
      </w:r>
    </w:p>
    <w:p>
      <w:pPr>
        <w:ind w:left="1070" w:right="1771"/>
        <w:spacing w:before="116" w:line="26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rPr>
        <w:t>[6]</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2"/>
        </w:rPr>
        <w:t>Guyton</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2"/>
        </w:rPr>
        <w:t>AC</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Hall</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2"/>
        </w:rPr>
        <w:t>JE</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Textbook</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2"/>
        </w:rPr>
        <w:t>of</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spacing w:val="-2"/>
        </w:rPr>
        <w:t>Medical</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2"/>
        </w:rPr>
        <w:t>Physiology</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6"/>
        </w:rPr>
        <w:t xml:space="preserve"> </w:t>
      </w:r>
      <w:r>
        <w:rPr>
          <w:rFonts w:ascii="Times New Roman" w:hAnsi="Times New Roman" w:eastAsia="Times New Roman" w:cs="Times New Roman"/>
          <w:sz w:val="19"/>
          <w:szCs w:val="19"/>
          <w:spacing w:val="-3"/>
        </w:rPr>
        <w:t>13</w:t>
      </w:r>
      <w:r>
        <w:rPr>
          <w:rFonts w:ascii="Times New Roman" w:hAnsi="Times New Roman" w:eastAsia="Times New Roman" w:cs="Times New Roman"/>
          <w:sz w:val="19"/>
          <w:szCs w:val="19"/>
          <w:spacing w:val="-2"/>
        </w:rPr>
        <w:t>th</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2"/>
        </w:rPr>
        <w:t>ed</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Phil</w:t>
      </w:r>
      <w:r>
        <w:rPr>
          <w:rFonts w:ascii="Times New Roman" w:hAnsi="Times New Roman" w:eastAsia="Times New Roman" w:cs="Times New Roman"/>
          <w:sz w:val="19"/>
          <w:szCs w:val="19"/>
          <w:spacing w:val="-3"/>
        </w:rPr>
        <w:t>adelphia:Saunders,2016.</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3"/>
        </w:rPr>
        <w:t>[7]</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spacing w:val="-2"/>
        </w:rPr>
        <w:t>Sherwood</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L</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Human</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Physiolog</w:t>
      </w:r>
      <w:r>
        <w:rPr>
          <w:rFonts w:ascii="Times New Roman" w:hAnsi="Times New Roman" w:eastAsia="Times New Roman" w:cs="Times New Roman"/>
          <w:sz w:val="19"/>
          <w:szCs w:val="19"/>
          <w:spacing w:val="-3"/>
        </w:rPr>
        <w:t>y:from</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3"/>
        </w:rPr>
        <w:t>Cells</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3"/>
        </w:rPr>
        <w:t>to</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spacing w:val="-3"/>
        </w:rPr>
        <w:t>Systems.7th</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3"/>
        </w:rPr>
        <w:t>ed.Brooks/Cole,2010.</w:t>
      </w:r>
    </w:p>
    <w:p>
      <w:pPr>
        <w:ind w:right="119"/>
        <w:spacing w:before="125" w:line="342" w:lineRule="exact"/>
        <w:jc w:val="right"/>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position w:val="14"/>
        </w:rPr>
        <w:t>[8]</w:t>
      </w:r>
      <w:r>
        <w:rPr>
          <w:rFonts w:ascii="Times New Roman" w:hAnsi="Times New Roman" w:eastAsia="Times New Roman" w:cs="Times New Roman"/>
          <w:sz w:val="19"/>
          <w:szCs w:val="19"/>
          <w:position w:val="14"/>
        </w:rPr>
        <w:t xml:space="preserve">  </w:t>
      </w:r>
      <w:r>
        <w:rPr>
          <w:rFonts w:ascii="Times New Roman" w:hAnsi="Times New Roman" w:eastAsia="Times New Roman" w:cs="Times New Roman"/>
          <w:sz w:val="19"/>
          <w:szCs w:val="19"/>
          <w:position w:val="14"/>
        </w:rPr>
        <w:t>Guyenet</w:t>
      </w:r>
      <w:r>
        <w:rPr>
          <w:rFonts w:ascii="Times New Roman" w:hAnsi="Times New Roman" w:eastAsia="Times New Roman" w:cs="Times New Roman"/>
          <w:sz w:val="19"/>
          <w:szCs w:val="19"/>
          <w:spacing w:val="45"/>
          <w:position w:val="14"/>
        </w:rPr>
        <w:t xml:space="preserve"> </w:t>
      </w:r>
      <w:r>
        <w:rPr>
          <w:rFonts w:ascii="Times New Roman" w:hAnsi="Times New Roman" w:eastAsia="Times New Roman" w:cs="Times New Roman"/>
          <w:sz w:val="19"/>
          <w:szCs w:val="19"/>
          <w:position w:val="14"/>
        </w:rPr>
        <w:t>PG</w:t>
      </w:r>
      <w:r>
        <w:rPr>
          <w:rFonts w:ascii="Times New Roman" w:hAnsi="Times New Roman" w:eastAsia="Times New Roman" w:cs="Times New Roman"/>
          <w:sz w:val="19"/>
          <w:szCs w:val="19"/>
          <w:spacing w:val="-1"/>
          <w:position w:val="14"/>
        </w:rPr>
        <w:t>,</w:t>
      </w:r>
      <w:r>
        <w:rPr>
          <w:rFonts w:ascii="Times New Roman" w:hAnsi="Times New Roman" w:eastAsia="Times New Roman" w:cs="Times New Roman"/>
          <w:sz w:val="19"/>
          <w:szCs w:val="19"/>
          <w:position w:val="14"/>
        </w:rPr>
        <w:t>Stornetta</w:t>
      </w:r>
      <w:r>
        <w:rPr>
          <w:rFonts w:ascii="Times New Roman" w:hAnsi="Times New Roman" w:eastAsia="Times New Roman" w:cs="Times New Roman"/>
          <w:sz w:val="19"/>
          <w:szCs w:val="19"/>
          <w:spacing w:val="45"/>
          <w:w w:val="101"/>
          <w:position w:val="14"/>
        </w:rPr>
        <w:t xml:space="preserve"> </w:t>
      </w:r>
      <w:r>
        <w:rPr>
          <w:rFonts w:ascii="Times New Roman" w:hAnsi="Times New Roman" w:eastAsia="Times New Roman" w:cs="Times New Roman"/>
          <w:sz w:val="19"/>
          <w:szCs w:val="19"/>
          <w:position w:val="14"/>
        </w:rPr>
        <w:t>RL</w:t>
      </w:r>
      <w:r>
        <w:rPr>
          <w:rFonts w:ascii="Times New Roman" w:hAnsi="Times New Roman" w:eastAsia="Times New Roman" w:cs="Times New Roman"/>
          <w:sz w:val="19"/>
          <w:szCs w:val="19"/>
          <w:spacing w:val="-1"/>
          <w:position w:val="14"/>
        </w:rPr>
        <w:t>,</w:t>
      </w:r>
      <w:r>
        <w:rPr>
          <w:rFonts w:ascii="Times New Roman" w:hAnsi="Times New Roman" w:eastAsia="Times New Roman" w:cs="Times New Roman"/>
          <w:sz w:val="19"/>
          <w:szCs w:val="19"/>
          <w:position w:val="14"/>
        </w:rPr>
        <w:t>Bayliss</w:t>
      </w:r>
      <w:r>
        <w:rPr>
          <w:rFonts w:ascii="Times New Roman" w:hAnsi="Times New Roman" w:eastAsia="Times New Roman" w:cs="Times New Roman"/>
          <w:sz w:val="19"/>
          <w:szCs w:val="19"/>
          <w:spacing w:val="45"/>
          <w:position w:val="14"/>
        </w:rPr>
        <w:t xml:space="preserve"> </w:t>
      </w:r>
      <w:r>
        <w:rPr>
          <w:rFonts w:ascii="Times New Roman" w:hAnsi="Times New Roman" w:eastAsia="Times New Roman" w:cs="Times New Roman"/>
          <w:sz w:val="19"/>
          <w:szCs w:val="19"/>
          <w:position w:val="14"/>
        </w:rPr>
        <w:t>DA</w:t>
      </w:r>
      <w:r>
        <w:rPr>
          <w:rFonts w:ascii="Times New Roman" w:hAnsi="Times New Roman" w:eastAsia="Times New Roman" w:cs="Times New Roman"/>
          <w:sz w:val="19"/>
          <w:szCs w:val="19"/>
          <w:spacing w:val="-1"/>
          <w:position w:val="14"/>
        </w:rPr>
        <w:t>.</w:t>
      </w:r>
      <w:r>
        <w:rPr>
          <w:rFonts w:ascii="Times New Roman" w:hAnsi="Times New Roman" w:eastAsia="Times New Roman" w:cs="Times New Roman"/>
          <w:sz w:val="19"/>
          <w:szCs w:val="19"/>
          <w:position w:val="14"/>
        </w:rPr>
        <w:t xml:space="preserve">  </w:t>
      </w:r>
      <w:r>
        <w:rPr>
          <w:rFonts w:ascii="Times New Roman" w:hAnsi="Times New Roman" w:eastAsia="Times New Roman" w:cs="Times New Roman"/>
          <w:sz w:val="19"/>
          <w:szCs w:val="19"/>
          <w:position w:val="14"/>
        </w:rPr>
        <w:t>Central</w:t>
      </w:r>
      <w:r>
        <w:rPr>
          <w:rFonts w:ascii="Times New Roman" w:hAnsi="Times New Roman" w:eastAsia="Times New Roman" w:cs="Times New Roman"/>
          <w:sz w:val="19"/>
          <w:szCs w:val="19"/>
          <w:spacing w:val="44"/>
          <w:w w:val="101"/>
          <w:position w:val="14"/>
        </w:rPr>
        <w:t xml:space="preserve"> </w:t>
      </w:r>
      <w:r>
        <w:rPr>
          <w:rFonts w:ascii="Times New Roman" w:hAnsi="Times New Roman" w:eastAsia="Times New Roman" w:cs="Times New Roman"/>
          <w:sz w:val="19"/>
          <w:szCs w:val="19"/>
          <w:spacing w:val="-1"/>
          <w:position w:val="14"/>
        </w:rPr>
        <w:t>respiratory</w:t>
      </w:r>
      <w:r>
        <w:rPr>
          <w:rFonts w:ascii="Times New Roman" w:hAnsi="Times New Roman" w:eastAsia="Times New Roman" w:cs="Times New Roman"/>
          <w:sz w:val="19"/>
          <w:szCs w:val="19"/>
          <w:position w:val="14"/>
        </w:rPr>
        <w:t xml:space="preserve">  </w:t>
      </w:r>
      <w:r>
        <w:rPr>
          <w:rFonts w:ascii="Times New Roman" w:hAnsi="Times New Roman" w:eastAsia="Times New Roman" w:cs="Times New Roman"/>
          <w:sz w:val="19"/>
          <w:szCs w:val="19"/>
          <w:spacing w:val="-1"/>
          <w:position w:val="14"/>
        </w:rPr>
        <w:t>chemoreception.J</w:t>
      </w:r>
      <w:r>
        <w:rPr>
          <w:rFonts w:ascii="Times New Roman" w:hAnsi="Times New Roman" w:eastAsia="Times New Roman" w:cs="Times New Roman"/>
          <w:sz w:val="19"/>
          <w:szCs w:val="19"/>
          <w:spacing w:val="1"/>
          <w:position w:val="14"/>
        </w:rPr>
        <w:t xml:space="preserve">  </w:t>
      </w:r>
      <w:r>
        <w:rPr>
          <w:rFonts w:ascii="Times New Roman" w:hAnsi="Times New Roman" w:eastAsia="Times New Roman" w:cs="Times New Roman"/>
          <w:sz w:val="19"/>
          <w:szCs w:val="19"/>
          <w:spacing w:val="-1"/>
          <w:position w:val="14"/>
        </w:rPr>
        <w:t>Comp</w:t>
      </w:r>
      <w:r>
        <w:rPr>
          <w:rFonts w:ascii="Times New Roman" w:hAnsi="Times New Roman" w:eastAsia="Times New Roman" w:cs="Times New Roman"/>
          <w:sz w:val="19"/>
          <w:szCs w:val="19"/>
          <w:spacing w:val="40"/>
          <w:w w:val="101"/>
          <w:position w:val="14"/>
        </w:rPr>
        <w:t xml:space="preserve"> </w:t>
      </w:r>
      <w:r>
        <w:rPr>
          <w:rFonts w:ascii="Times New Roman" w:hAnsi="Times New Roman" w:eastAsia="Times New Roman" w:cs="Times New Roman"/>
          <w:sz w:val="19"/>
          <w:szCs w:val="19"/>
          <w:spacing w:val="-1"/>
          <w:position w:val="14"/>
        </w:rPr>
        <w:t>Neurol,2010,518(19):</w:t>
      </w:r>
    </w:p>
    <w:p>
      <w:pPr>
        <w:ind w:left="1460"/>
        <w:spacing w:line="183" w:lineRule="auto"/>
        <w:rPr>
          <w:rFonts w:ascii="SimSun" w:hAnsi="SimSun" w:eastAsia="SimSun" w:cs="SimSun"/>
          <w:sz w:val="19"/>
          <w:szCs w:val="19"/>
        </w:rPr>
      </w:pPr>
      <w:r>
        <w:rPr>
          <w:rFonts w:ascii="SimSun" w:hAnsi="SimSun" w:eastAsia="SimSun" w:cs="SimSun"/>
          <w:sz w:val="19"/>
          <w:szCs w:val="19"/>
          <w:spacing w:val="-7"/>
        </w:rPr>
        <w:t>3883-3906.</w:t>
      </w:r>
    </w:p>
    <w:p>
      <w:pPr>
        <w:ind w:left="1460" w:right="127" w:hanging="390"/>
        <w:spacing w:before="69" w:line="26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5"/>
        </w:rPr>
        <w:t>[9]</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4"/>
        </w:rPr>
        <w:t>Mulkey</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4"/>
        </w:rPr>
        <w:t>DK</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4"/>
        </w:rPr>
        <w:t>Wenker</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4"/>
        </w:rPr>
        <w:t>IC</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4"/>
        </w:rPr>
        <w:t>Kreneisz</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5"/>
        </w:rPr>
        <w:t>0.</w:t>
      </w:r>
      <w:r>
        <w:rPr>
          <w:rFonts w:ascii="Times New Roman" w:hAnsi="Times New Roman" w:eastAsia="Times New Roman" w:cs="Times New Roman"/>
          <w:sz w:val="19"/>
          <w:szCs w:val="19"/>
          <w:spacing w:val="-4"/>
        </w:rPr>
        <w:t>Current</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4"/>
        </w:rPr>
        <w:t>ideas</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4"/>
        </w:rPr>
        <w:t>on</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4"/>
        </w:rPr>
        <w:t>central</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4"/>
        </w:rPr>
        <w:t>chemoreception</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4"/>
        </w:rPr>
        <w:t>by</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4"/>
        </w:rPr>
        <w:t>neurons</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4"/>
        </w:rPr>
        <w:t>and</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4"/>
        </w:rPr>
        <w:t>glial</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4"/>
        </w:rPr>
        <w:t>cells</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4"/>
        </w:rPr>
        <w:t>in</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4"/>
        </w:rPr>
        <w:t>the</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4"/>
        </w:rPr>
        <w:t>ret</w:t>
      </w:r>
      <w:r>
        <w:rPr>
          <w:rFonts w:ascii="Times New Roman" w:hAnsi="Times New Roman" w:eastAsia="Times New Roman" w:cs="Times New Roman"/>
          <w:sz w:val="19"/>
          <w:szCs w:val="19"/>
          <w:spacing w:val="-5"/>
        </w:rPr>
        <w:t>ro-</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trapezoid</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nucleus</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J</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App</w:t>
      </w:r>
      <w:r>
        <w:rPr>
          <w:rFonts w:ascii="Times New Roman" w:hAnsi="Times New Roman" w:eastAsia="Times New Roman" w:cs="Times New Roman"/>
          <w:sz w:val="19"/>
          <w:szCs w:val="19"/>
          <w:spacing w:val="-1"/>
        </w:rPr>
        <w:t>l</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1"/>
        </w:rPr>
        <w:t>Physiol,2010,108(5):1433-</w:t>
      </w:r>
      <w:r>
        <w:rPr>
          <w:rFonts w:ascii="Times New Roman" w:hAnsi="Times New Roman" w:eastAsia="Times New Roman" w:cs="Times New Roman"/>
          <w:sz w:val="19"/>
          <w:szCs w:val="19"/>
          <w:spacing w:val="-25"/>
        </w:rPr>
        <w:t xml:space="preserve"> </w:t>
      </w:r>
      <w:r>
        <w:rPr>
          <w:rFonts w:ascii="Times New Roman" w:hAnsi="Times New Roman" w:eastAsia="Times New Roman" w:cs="Times New Roman"/>
          <w:sz w:val="19"/>
          <w:szCs w:val="19"/>
          <w:spacing w:val="-1"/>
        </w:rPr>
        <w:t>1439.</w:t>
      </w:r>
    </w:p>
    <w:p>
      <w:pPr>
        <w:ind w:left="1070"/>
        <w:spacing w:before="117" w:line="219" w:lineRule="auto"/>
        <w:rPr>
          <w:rFonts w:ascii="SimSun" w:hAnsi="SimSun" w:eastAsia="SimSun" w:cs="SimSun"/>
          <w:sz w:val="19"/>
          <w:szCs w:val="19"/>
        </w:rPr>
      </w:pPr>
      <w:r>
        <w:rPr>
          <w:rFonts w:ascii="SimSun" w:hAnsi="SimSun" w:eastAsia="SimSun" w:cs="SimSun"/>
          <w:sz w:val="19"/>
          <w:szCs w:val="19"/>
          <w:spacing w:val="-8"/>
        </w:rPr>
        <w:t>[10]朱蕾.机械通气.4版.上海：上海科学技术出版社，2017.</w:t>
      </w:r>
    </w:p>
    <w:p>
      <w:pPr>
        <w:sectPr>
          <w:pgSz w:w="11280" w:h="15940"/>
          <w:pgMar w:top="400" w:right="974" w:bottom="400" w:left="479" w:header="0" w:footer="0" w:gutter="0"/>
        </w:sectPr>
        <w:rPr/>
      </w:pPr>
    </w:p>
    <w:p>
      <w:pPr>
        <w:spacing w:line="298" w:lineRule="auto"/>
        <w:rPr>
          <w:rFonts w:ascii="Arial"/>
          <w:sz w:val="21"/>
        </w:rPr>
      </w:pPr>
      <w:r/>
    </w:p>
    <w:p>
      <w:pPr>
        <w:spacing w:line="298" w:lineRule="auto"/>
        <w:rPr>
          <w:rFonts w:ascii="Arial"/>
          <w:sz w:val="21"/>
        </w:rPr>
      </w:pPr>
      <w:r/>
    </w:p>
    <w:p>
      <w:pPr>
        <w:spacing w:line="298" w:lineRule="auto"/>
        <w:rPr>
          <w:rFonts w:ascii="Arial"/>
          <w:sz w:val="21"/>
        </w:rPr>
      </w:pPr>
      <w:r/>
    </w:p>
    <w:p>
      <w:pPr>
        <w:ind w:firstLine="10"/>
        <w:spacing w:line="1270" w:lineRule="exact"/>
        <w:textAlignment w:val="center"/>
        <w:rPr/>
      </w:pPr>
      <w:r>
        <w:pict>
          <v:group id="_x0000_s60" style="mso-position-vertical-relative:line;mso-position-horizontal-relative:char;width:493pt;height:63.5pt;" filled="false" stroked="false" coordsize="9860,1270" coordorigin="0,0">
            <v:shape id="_x0000_s61" style="position:absolute;left:0;top:0;width:9860;height:1270;" filled="false" stroked="false" type="#_x0000_t75">
              <v:imagedata o:title="" r:id="rId88"/>
            </v:shape>
            <v:shape id="_x0000_s62" style="position:absolute;left:-20;top:-20;width:9900;height:1310;" filled="false" stroked="false" type="#_x0000_t202">
              <v:fill on="false"/>
              <v:stroke on="false"/>
              <v:path/>
              <v:imagedata o:title=""/>
              <o:lock v:ext="edit" aspectratio="false"/>
              <v:textbox inset="0mm,0mm,0mm,0mm">
                <w:txbxContent>
                  <w:p>
                    <w:pPr>
                      <w:spacing w:line="298" w:lineRule="auto"/>
                      <w:rPr>
                        <w:rFonts w:ascii="Arial"/>
                        <w:sz w:val="21"/>
                      </w:rPr>
                    </w:pPr>
                    <w:r/>
                  </w:p>
                  <w:p>
                    <w:pPr>
                      <w:ind w:left="2197"/>
                      <w:spacing w:before="162" w:line="202" w:lineRule="auto"/>
                      <w:rPr>
                        <w:rFonts w:ascii="SimHei" w:hAnsi="SimHei" w:eastAsia="SimHei" w:cs="SimHei"/>
                        <w:sz w:val="50"/>
                        <w:szCs w:val="50"/>
                      </w:rPr>
                    </w:pPr>
                    <w:r>
                      <w:rPr>
                        <w:rFonts w:ascii="SimHei" w:hAnsi="SimHei" w:eastAsia="SimHei" w:cs="SimHei"/>
                        <w:sz w:val="50"/>
                        <w:szCs w:val="50"/>
                        <w:b/>
                        <w:bCs/>
                        <w:spacing w:val="2"/>
                      </w:rPr>
                      <w:t>第六章</w:t>
                    </w:r>
                    <w:r>
                      <w:rPr>
                        <w:rFonts w:ascii="SimHei" w:hAnsi="SimHei" w:eastAsia="SimHei" w:cs="SimHei"/>
                        <w:sz w:val="50"/>
                        <w:szCs w:val="50"/>
                        <w:spacing w:val="142"/>
                      </w:rPr>
                      <w:t xml:space="preserve"> </w:t>
                    </w:r>
                    <w:r>
                      <w:rPr>
                        <w:rFonts w:ascii="SimHei" w:hAnsi="SimHei" w:eastAsia="SimHei" w:cs="SimHei"/>
                        <w:sz w:val="50"/>
                        <w:szCs w:val="50"/>
                        <w:b/>
                        <w:bCs/>
                        <w:spacing w:val="2"/>
                      </w:rPr>
                      <w:t>消化和吸收</w:t>
                    </w:r>
                  </w:p>
                  <w:p>
                    <w:pPr>
                      <w:ind w:left="8009"/>
                      <w:spacing w:line="191" w:lineRule="auto"/>
                      <w:rPr>
                        <w:rFonts w:ascii="Times New Roman" w:hAnsi="Times New Roman" w:eastAsia="Times New Roman" w:cs="Times New Roman"/>
                        <w:sz w:val="12"/>
                        <w:szCs w:val="12"/>
                      </w:rPr>
                    </w:pPr>
                    <w:r>
                      <w:rPr>
                        <w:rFonts w:ascii="Times New Roman" w:hAnsi="Times New Roman" w:eastAsia="Times New Roman" w:cs="Times New Roman"/>
                        <w:sz w:val="12"/>
                        <w:szCs w:val="12"/>
                        <w:color w:val="D5333E"/>
                        <w:spacing w:val="-1"/>
                      </w:rPr>
                      <w:t>Gkkyx2018</w:t>
                    </w:r>
                  </w:p>
                </w:txbxContent>
              </v:textbox>
            </v:shape>
          </v:group>
        </w:pict>
      </w:r>
    </w:p>
    <w:p>
      <w:pPr>
        <w:spacing w:before="69" w:line="21" w:lineRule="exact"/>
        <w:textAlignment w:val="center"/>
        <w:rPr/>
      </w:pPr>
      <w:r>
        <w:drawing>
          <wp:inline distT="0" distB="0" distL="0" distR="0">
            <wp:extent cx="5588058" cy="12753"/>
            <wp:effectExtent l="0" t="0" r="0" b="0"/>
            <wp:docPr id="85" name="IM 85"/>
            <wp:cNvGraphicFramePr/>
            <a:graphic>
              <a:graphicData uri="http://schemas.openxmlformats.org/drawingml/2006/picture">
                <pic:pic>
                  <pic:nvPicPr>
                    <pic:cNvPr id="85" name="IM 85"/>
                    <pic:cNvPicPr/>
                  </pic:nvPicPr>
                  <pic:blipFill>
                    <a:blip r:embed="rId89"/>
                    <a:stretch>
                      <a:fillRect/>
                    </a:stretch>
                  </pic:blipFill>
                  <pic:spPr>
                    <a:xfrm rot="0">
                      <a:off x="0" y="0"/>
                      <a:ext cx="5588058" cy="12753"/>
                    </a:xfrm>
                    <a:prstGeom prst="rect">
                      <a:avLst/>
                    </a:prstGeom>
                  </pic:spPr>
                </pic:pic>
              </a:graphicData>
            </a:graphic>
          </wp:inline>
        </w:drawing>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ind w:left="40" w:right="1105" w:firstLine="410"/>
        <w:spacing w:before="68" w:line="266" w:lineRule="auto"/>
        <w:jc w:val="both"/>
        <w:rPr>
          <w:rFonts w:ascii="SimSun" w:hAnsi="SimSun" w:eastAsia="SimSun" w:cs="SimSun"/>
          <w:sz w:val="21"/>
          <w:szCs w:val="21"/>
        </w:rPr>
      </w:pPr>
      <w:r>
        <w:rPr>
          <w:rFonts w:ascii="SimSun" w:hAnsi="SimSun" w:eastAsia="SimSun" w:cs="SimSun"/>
          <w:sz w:val="21"/>
          <w:szCs w:val="21"/>
          <w:spacing w:val="-9"/>
        </w:rPr>
        <w:t>消化系统的基本功能是消化食物和吸收营养物质，还能排泄某些代谢产物。人体需要从</w:t>
      </w:r>
      <w:r>
        <w:rPr>
          <w:rFonts w:ascii="SimSun" w:hAnsi="SimSun" w:eastAsia="SimSun" w:cs="SimSun"/>
          <w:sz w:val="21"/>
          <w:szCs w:val="21"/>
          <w:spacing w:val="-10"/>
        </w:rPr>
        <w:t>外界摄</w:t>
      </w:r>
      <w:r>
        <w:rPr>
          <w:rFonts w:ascii="SimSun" w:hAnsi="SimSun" w:eastAsia="SimSun" w:cs="SimSun"/>
          <w:sz w:val="21"/>
          <w:szCs w:val="21"/>
        </w:rPr>
        <w:t xml:space="preserve"> </w:t>
      </w:r>
      <w:r>
        <w:rPr>
          <w:rFonts w:ascii="SimSun" w:hAnsi="SimSun" w:eastAsia="SimSun" w:cs="SimSun"/>
          <w:sz w:val="21"/>
          <w:szCs w:val="21"/>
          <w:spacing w:val="-20"/>
        </w:rPr>
        <w:t>入的物质有六大类，包括蛋白质、脂肪、糖类、维生素、无机盐和水</w:t>
      </w:r>
      <w:r>
        <w:rPr>
          <w:rFonts w:ascii="SimSun" w:hAnsi="SimSun" w:eastAsia="SimSun" w:cs="SimSun"/>
          <w:sz w:val="21"/>
          <w:szCs w:val="21"/>
          <w:spacing w:val="-21"/>
        </w:rPr>
        <w:t>；其中前三类属于天然大分子物质，</w:t>
      </w:r>
      <w:r>
        <w:rPr>
          <w:rFonts w:ascii="SimSun" w:hAnsi="SimSun" w:eastAsia="SimSun" w:cs="SimSun"/>
          <w:sz w:val="21"/>
          <w:szCs w:val="21"/>
        </w:rPr>
        <w:t xml:space="preserve"> </w:t>
      </w:r>
      <w:r>
        <w:rPr>
          <w:rFonts w:ascii="SimSun" w:hAnsi="SimSun" w:eastAsia="SimSun" w:cs="SimSun"/>
          <w:sz w:val="21"/>
          <w:szCs w:val="21"/>
          <w:spacing w:val="-13"/>
        </w:rPr>
        <w:t>不能被机体直接利用，需要通过消化后才能被吸收，后</w:t>
      </w:r>
      <w:r>
        <w:rPr>
          <w:rFonts w:ascii="SimSun" w:hAnsi="SimSun" w:eastAsia="SimSun" w:cs="SimSun"/>
          <w:sz w:val="21"/>
          <w:szCs w:val="21"/>
          <w:spacing w:val="-14"/>
        </w:rPr>
        <w:t>三类为小分子物质不需要消化就可以被机体吸</w:t>
      </w:r>
      <w:r>
        <w:rPr>
          <w:rFonts w:ascii="SimSun" w:hAnsi="SimSun" w:eastAsia="SimSun" w:cs="SimSun"/>
          <w:sz w:val="21"/>
          <w:szCs w:val="21"/>
        </w:rPr>
        <w:t xml:space="preserve"> </w:t>
      </w:r>
      <w:r>
        <w:rPr>
          <w:rFonts w:ascii="SimSun" w:hAnsi="SimSun" w:eastAsia="SimSun" w:cs="SimSun"/>
          <w:sz w:val="21"/>
          <w:szCs w:val="21"/>
          <w:spacing w:val="-9"/>
        </w:rPr>
        <w:t>收利用。</w:t>
      </w:r>
    </w:p>
    <w:p>
      <w:pPr>
        <w:ind w:left="40" w:right="1172" w:firstLine="410"/>
        <w:spacing w:before="74" w:line="265" w:lineRule="auto"/>
        <w:jc w:val="both"/>
        <w:rPr>
          <w:rFonts w:ascii="SimSun" w:hAnsi="SimSun" w:eastAsia="SimSun" w:cs="SimSun"/>
          <w:sz w:val="21"/>
          <w:szCs w:val="21"/>
        </w:rPr>
      </w:pPr>
      <w:r>
        <w:rPr>
          <w:rFonts w:ascii="SimSun" w:hAnsi="SimSun" w:eastAsia="SimSun" w:cs="SimSun"/>
          <w:sz w:val="21"/>
          <w:szCs w:val="21"/>
          <w:spacing w:val="-11"/>
        </w:rPr>
        <w:t>食物在消化道内被分解为可吸收的小分子物质的过程，称为消化(digestion)。</w:t>
      </w:r>
      <w:r>
        <w:rPr>
          <w:rFonts w:ascii="SimSun" w:hAnsi="SimSun" w:eastAsia="SimSun" w:cs="SimSun"/>
          <w:sz w:val="21"/>
          <w:szCs w:val="21"/>
          <w:spacing w:val="-57"/>
        </w:rPr>
        <w:t xml:space="preserve"> </w:t>
      </w:r>
      <w:r>
        <w:rPr>
          <w:rFonts w:ascii="SimSun" w:hAnsi="SimSun" w:eastAsia="SimSun" w:cs="SimSun"/>
          <w:sz w:val="21"/>
          <w:szCs w:val="21"/>
          <w:spacing w:val="-11"/>
        </w:rPr>
        <w:t>食物</w:t>
      </w:r>
      <w:r>
        <w:rPr>
          <w:rFonts w:ascii="SimSun" w:hAnsi="SimSun" w:eastAsia="SimSun" w:cs="SimSun"/>
          <w:sz w:val="21"/>
          <w:szCs w:val="21"/>
          <w:spacing w:val="-12"/>
        </w:rPr>
        <w:t>的消化有两</w:t>
      </w:r>
      <w:r>
        <w:rPr>
          <w:rFonts w:ascii="SimSun" w:hAnsi="SimSun" w:eastAsia="SimSun" w:cs="SimSun"/>
          <w:sz w:val="21"/>
          <w:szCs w:val="21"/>
        </w:rPr>
        <w:t xml:space="preserve"> </w:t>
      </w:r>
      <w:r>
        <w:rPr>
          <w:rFonts w:ascii="SimSun" w:hAnsi="SimSun" w:eastAsia="SimSun" w:cs="SimSun"/>
          <w:sz w:val="21"/>
          <w:szCs w:val="21"/>
          <w:spacing w:val="-18"/>
        </w:rPr>
        <w:t>种方式，</w:t>
      </w:r>
      <w:r>
        <w:rPr>
          <w:rFonts w:ascii="SimSun" w:hAnsi="SimSun" w:eastAsia="SimSun" w:cs="SimSun"/>
          <w:sz w:val="21"/>
          <w:szCs w:val="21"/>
          <w:spacing w:val="2"/>
        </w:rPr>
        <w:t xml:space="preserve"> </w:t>
      </w:r>
      <w:r>
        <w:rPr>
          <w:rFonts w:ascii="SimSun" w:hAnsi="SimSun" w:eastAsia="SimSun" w:cs="SimSun"/>
          <w:sz w:val="21"/>
          <w:szCs w:val="21"/>
          <w:spacing w:val="-18"/>
        </w:rPr>
        <w:t>一是机械性消化(mechanical</w:t>
      </w:r>
      <w:r>
        <w:rPr>
          <w:rFonts w:ascii="SimSun" w:hAnsi="SimSun" w:eastAsia="SimSun" w:cs="SimSun"/>
          <w:sz w:val="21"/>
          <w:szCs w:val="21"/>
          <w:spacing w:val="-5"/>
        </w:rPr>
        <w:t xml:space="preserve"> </w:t>
      </w:r>
      <w:r>
        <w:rPr>
          <w:rFonts w:ascii="SimSun" w:hAnsi="SimSun" w:eastAsia="SimSun" w:cs="SimSun"/>
          <w:sz w:val="21"/>
          <w:szCs w:val="21"/>
          <w:spacing w:val="-18"/>
        </w:rPr>
        <w:t>digestion),即通过消化道肌肉的收缩和舒张，将食物磨碎，并使</w:t>
      </w:r>
      <w:r>
        <w:rPr>
          <w:rFonts w:ascii="SimSun" w:hAnsi="SimSun" w:eastAsia="SimSun" w:cs="SimSun"/>
          <w:sz w:val="21"/>
          <w:szCs w:val="21"/>
        </w:rPr>
        <w:t xml:space="preserve"> </w:t>
      </w:r>
      <w:r>
        <w:rPr>
          <w:rFonts w:ascii="SimSun" w:hAnsi="SimSun" w:eastAsia="SimSun" w:cs="SimSun"/>
          <w:sz w:val="21"/>
          <w:szCs w:val="21"/>
          <w:spacing w:val="-17"/>
        </w:rPr>
        <w:t>之与消化液充分混合，同时把食物不断向消化道的远端推送；二是化学性消化(chemical</w:t>
      </w:r>
      <w:r>
        <w:rPr>
          <w:rFonts w:ascii="SimSun" w:hAnsi="SimSun" w:eastAsia="SimSun" w:cs="SimSun"/>
          <w:sz w:val="21"/>
          <w:szCs w:val="21"/>
          <w:spacing w:val="5"/>
        </w:rPr>
        <w:t xml:space="preserve"> </w:t>
      </w:r>
      <w:r>
        <w:rPr>
          <w:rFonts w:ascii="SimSun" w:hAnsi="SimSun" w:eastAsia="SimSun" w:cs="SimSun"/>
          <w:sz w:val="21"/>
          <w:szCs w:val="21"/>
          <w:spacing w:val="-17"/>
        </w:rPr>
        <w:t>digestion),即</w:t>
      </w:r>
      <w:r>
        <w:rPr>
          <w:rFonts w:ascii="SimSun" w:hAnsi="SimSun" w:eastAsia="SimSun" w:cs="SimSun"/>
          <w:sz w:val="21"/>
          <w:szCs w:val="21"/>
        </w:rPr>
        <w:t xml:space="preserve"> </w:t>
      </w:r>
      <w:r>
        <w:rPr>
          <w:rFonts w:ascii="SimSun" w:hAnsi="SimSun" w:eastAsia="SimSun" w:cs="SimSun"/>
          <w:sz w:val="21"/>
          <w:szCs w:val="21"/>
          <w:spacing w:val="-13"/>
        </w:rPr>
        <w:t>通过消化腺分泌消化液，由消化液中的酶分别把蛋白质、脂肪和糖类等</w:t>
      </w:r>
      <w:r>
        <w:rPr>
          <w:rFonts w:ascii="SimSun" w:hAnsi="SimSun" w:eastAsia="SimSun" w:cs="SimSun"/>
          <w:sz w:val="21"/>
          <w:szCs w:val="21"/>
          <w:spacing w:val="-14"/>
        </w:rPr>
        <w:t>大分子物质分解为可被吸收的</w:t>
      </w:r>
      <w:r>
        <w:rPr>
          <w:rFonts w:ascii="SimSun" w:hAnsi="SimSun" w:eastAsia="SimSun" w:cs="SimSun"/>
          <w:sz w:val="21"/>
          <w:szCs w:val="21"/>
        </w:rPr>
        <w:t xml:space="preserve"> </w:t>
      </w:r>
      <w:r>
        <w:rPr>
          <w:rFonts w:ascii="SimSun" w:hAnsi="SimSun" w:eastAsia="SimSun" w:cs="SimSun"/>
          <w:sz w:val="21"/>
          <w:szCs w:val="21"/>
          <w:spacing w:val="-4"/>
        </w:rPr>
        <w:t>小分子物质。上述两种消化方式相互配合，共同作用，为机体的新陈代谢源源不断地提供养料和</w:t>
      </w:r>
      <w:r>
        <w:rPr>
          <w:rFonts w:ascii="SimSun" w:hAnsi="SimSun" w:eastAsia="SimSun" w:cs="SimSun"/>
          <w:sz w:val="21"/>
          <w:szCs w:val="21"/>
          <w:spacing w:val="3"/>
        </w:rPr>
        <w:t xml:space="preserve"> </w:t>
      </w:r>
      <w:r>
        <w:rPr>
          <w:rFonts w:ascii="SimSun" w:hAnsi="SimSun" w:eastAsia="SimSun" w:cs="SimSun"/>
          <w:sz w:val="21"/>
          <w:szCs w:val="21"/>
          <w:spacing w:val="-11"/>
        </w:rPr>
        <w:t>能量。</w:t>
      </w:r>
    </w:p>
    <w:p>
      <w:pPr>
        <w:ind w:left="40" w:right="1160" w:firstLine="410"/>
        <w:spacing w:before="111" w:line="244" w:lineRule="auto"/>
        <w:rPr>
          <w:rFonts w:ascii="SimSun" w:hAnsi="SimSun" w:eastAsia="SimSun" w:cs="SimSun"/>
          <w:sz w:val="21"/>
          <w:szCs w:val="21"/>
        </w:rPr>
      </w:pPr>
      <w:r>
        <w:rPr>
          <w:rFonts w:ascii="SimSun" w:hAnsi="SimSun" w:eastAsia="SimSun" w:cs="SimSun"/>
          <w:sz w:val="21"/>
          <w:szCs w:val="21"/>
          <w:spacing w:val="-13"/>
        </w:rPr>
        <w:t>经消化后的营养成分透过消化道黏膜进入血液或淋巴液的过程，称为吸收(absorption)。</w:t>
      </w:r>
      <w:r>
        <w:rPr>
          <w:rFonts w:ascii="SimSun" w:hAnsi="SimSun" w:eastAsia="SimSun" w:cs="SimSun"/>
          <w:sz w:val="21"/>
          <w:szCs w:val="21"/>
          <w:spacing w:val="-44"/>
        </w:rPr>
        <w:t xml:space="preserve"> </w:t>
      </w:r>
      <w:r>
        <w:rPr>
          <w:rFonts w:ascii="SimSun" w:hAnsi="SimSun" w:eastAsia="SimSun" w:cs="SimSun"/>
          <w:sz w:val="21"/>
          <w:szCs w:val="21"/>
          <w:spacing w:val="-13"/>
        </w:rPr>
        <w:t>未被吸</w:t>
      </w:r>
      <w:r>
        <w:rPr>
          <w:rFonts w:ascii="SimSun" w:hAnsi="SimSun" w:eastAsia="SimSun" w:cs="SimSun"/>
          <w:sz w:val="21"/>
          <w:szCs w:val="21"/>
        </w:rPr>
        <w:t xml:space="preserve"> </w:t>
      </w:r>
      <w:r>
        <w:rPr>
          <w:rFonts w:ascii="SimSun" w:hAnsi="SimSun" w:eastAsia="SimSun" w:cs="SimSun"/>
          <w:sz w:val="21"/>
          <w:szCs w:val="21"/>
          <w:spacing w:val="-12"/>
        </w:rPr>
        <w:t>收的食物残渣则以粪便的形式被排出体外。消化和吸收是两个相辅相成、紧密联系的过程。</w:t>
      </w:r>
    </w:p>
    <w:p>
      <w:pPr>
        <w:spacing w:line="248" w:lineRule="auto"/>
        <w:rPr>
          <w:rFonts w:ascii="Arial"/>
          <w:sz w:val="21"/>
        </w:rPr>
      </w:pPr>
      <w:r/>
    </w:p>
    <w:p>
      <w:pPr>
        <w:ind w:left="2924"/>
        <w:spacing w:before="98" w:line="221" w:lineRule="auto"/>
        <w:rPr>
          <w:rFonts w:ascii="SimHei" w:hAnsi="SimHei" w:eastAsia="SimHei" w:cs="SimHei"/>
          <w:sz w:val="30"/>
          <w:szCs w:val="30"/>
        </w:rPr>
      </w:pPr>
      <w:r>
        <w:rPr>
          <w:rFonts w:ascii="SimHei" w:hAnsi="SimHei" w:eastAsia="SimHei" w:cs="SimHei"/>
          <w:sz w:val="30"/>
          <w:szCs w:val="30"/>
          <w:b/>
          <w:bCs/>
          <w:spacing w:val="-4"/>
        </w:rPr>
        <w:t>第一节</w:t>
      </w:r>
      <w:r>
        <w:rPr>
          <w:rFonts w:ascii="SimHei" w:hAnsi="SimHei" w:eastAsia="SimHei" w:cs="SimHei"/>
          <w:sz w:val="30"/>
          <w:szCs w:val="30"/>
          <w:spacing w:val="138"/>
        </w:rPr>
        <w:t xml:space="preserve"> </w:t>
      </w:r>
      <w:r>
        <w:rPr>
          <w:rFonts w:ascii="SimHei" w:hAnsi="SimHei" w:eastAsia="SimHei" w:cs="SimHei"/>
          <w:sz w:val="30"/>
          <w:szCs w:val="30"/>
          <w:b/>
          <w:bCs/>
          <w:spacing w:val="-4"/>
        </w:rPr>
        <w:t>消化生理概述</w:t>
      </w:r>
    </w:p>
    <w:p>
      <w:pPr>
        <w:spacing w:line="272" w:lineRule="auto"/>
        <w:rPr>
          <w:rFonts w:ascii="Arial"/>
          <w:sz w:val="21"/>
        </w:rPr>
      </w:pPr>
      <w:r/>
    </w:p>
    <w:p>
      <w:pPr>
        <w:ind w:left="40" w:right="1179" w:firstLine="410"/>
        <w:spacing w:before="69" w:line="264" w:lineRule="auto"/>
        <w:jc w:val="both"/>
        <w:rPr>
          <w:rFonts w:ascii="SimSun" w:hAnsi="SimSun" w:eastAsia="SimSun" w:cs="SimSun"/>
          <w:sz w:val="21"/>
          <w:szCs w:val="21"/>
        </w:rPr>
      </w:pPr>
      <w:r>
        <w:rPr>
          <w:rFonts w:ascii="SimSun" w:hAnsi="SimSun" w:eastAsia="SimSun" w:cs="SimSun"/>
          <w:sz w:val="21"/>
          <w:szCs w:val="21"/>
          <w:spacing w:val="-9"/>
        </w:rPr>
        <w:t>消化系统由消化道和消化腺组成，受神经和体液因素的影响。消化腺的分泌包括内分泌</w:t>
      </w:r>
      <w:r>
        <w:rPr>
          <w:rFonts w:ascii="SimSun" w:hAnsi="SimSun" w:eastAsia="SimSun" w:cs="SimSun"/>
          <w:sz w:val="21"/>
          <w:szCs w:val="21"/>
          <w:spacing w:val="-10"/>
        </w:rPr>
        <w:t>和外分</w:t>
      </w:r>
      <w:r>
        <w:rPr>
          <w:rFonts w:ascii="SimSun" w:hAnsi="SimSun" w:eastAsia="SimSun" w:cs="SimSun"/>
          <w:sz w:val="21"/>
          <w:szCs w:val="21"/>
        </w:rPr>
        <w:t xml:space="preserve"> </w:t>
      </w:r>
      <w:r>
        <w:rPr>
          <w:rFonts w:ascii="SimSun" w:hAnsi="SimSun" w:eastAsia="SimSun" w:cs="SimSun"/>
          <w:sz w:val="21"/>
          <w:szCs w:val="21"/>
          <w:spacing w:val="-13"/>
        </w:rPr>
        <w:t>泌，前者分泌的激素通过局部或者血液循环到全身，调节消</w:t>
      </w:r>
      <w:r>
        <w:rPr>
          <w:rFonts w:ascii="SimSun" w:hAnsi="SimSun" w:eastAsia="SimSun" w:cs="SimSun"/>
          <w:sz w:val="21"/>
          <w:szCs w:val="21"/>
          <w:spacing w:val="-14"/>
        </w:rPr>
        <w:t>化系统的活动，后者分泌消化液到胃肠腔</w:t>
      </w:r>
      <w:r>
        <w:rPr>
          <w:rFonts w:ascii="SimSun" w:hAnsi="SimSun" w:eastAsia="SimSun" w:cs="SimSun"/>
          <w:sz w:val="21"/>
          <w:szCs w:val="21"/>
        </w:rPr>
        <w:t xml:space="preserve"> </w:t>
      </w:r>
      <w:r>
        <w:rPr>
          <w:rFonts w:ascii="SimSun" w:hAnsi="SimSun" w:eastAsia="SimSun" w:cs="SimSun"/>
          <w:sz w:val="21"/>
          <w:szCs w:val="21"/>
          <w:spacing w:val="-13"/>
        </w:rPr>
        <w:t>内，参与食物的化学性消化。消化道的活动受神经和体</w:t>
      </w:r>
      <w:r>
        <w:rPr>
          <w:rFonts w:ascii="SimSun" w:hAnsi="SimSun" w:eastAsia="SimSun" w:cs="SimSun"/>
          <w:sz w:val="21"/>
          <w:szCs w:val="21"/>
          <w:spacing w:val="-14"/>
        </w:rPr>
        <w:t>液调节，消化道除接受交感和副交感神经支配</w:t>
      </w:r>
      <w:r>
        <w:rPr>
          <w:rFonts w:ascii="SimSun" w:hAnsi="SimSun" w:eastAsia="SimSun" w:cs="SimSun"/>
          <w:sz w:val="21"/>
          <w:szCs w:val="21"/>
        </w:rPr>
        <w:t xml:space="preserve"> </w:t>
      </w:r>
      <w:r>
        <w:rPr>
          <w:rFonts w:ascii="SimSun" w:hAnsi="SimSun" w:eastAsia="SimSun" w:cs="SimSun"/>
          <w:sz w:val="21"/>
          <w:szCs w:val="21"/>
          <w:spacing w:val="-16"/>
        </w:rPr>
        <w:t>外，自身有一套肠神经系统(enteric</w:t>
      </w:r>
      <w:r>
        <w:rPr>
          <w:rFonts w:ascii="SimSun" w:hAnsi="SimSun" w:eastAsia="SimSun" w:cs="SimSun"/>
          <w:sz w:val="21"/>
          <w:szCs w:val="21"/>
          <w:spacing w:val="7"/>
        </w:rPr>
        <w:t xml:space="preserve"> </w:t>
      </w:r>
      <w:r>
        <w:rPr>
          <w:rFonts w:ascii="SimSun" w:hAnsi="SimSun" w:eastAsia="SimSun" w:cs="SimSun"/>
          <w:sz w:val="21"/>
          <w:szCs w:val="21"/>
          <w:spacing w:val="-16"/>
        </w:rPr>
        <w:t>nervous</w:t>
      </w:r>
      <w:r>
        <w:rPr>
          <w:rFonts w:ascii="SimSun" w:hAnsi="SimSun" w:eastAsia="SimSun" w:cs="SimSun"/>
          <w:sz w:val="21"/>
          <w:szCs w:val="21"/>
          <w:spacing w:val="1"/>
        </w:rPr>
        <w:t xml:space="preserve"> </w:t>
      </w:r>
      <w:r>
        <w:rPr>
          <w:rFonts w:ascii="SimSun" w:hAnsi="SimSun" w:eastAsia="SimSun" w:cs="SimSun"/>
          <w:sz w:val="21"/>
          <w:szCs w:val="21"/>
          <w:spacing w:val="-16"/>
        </w:rPr>
        <w:t>system,ENS),精细地调节消化道的功能。</w:t>
      </w:r>
    </w:p>
    <w:p>
      <w:pPr>
        <w:ind w:left="453"/>
        <w:spacing w:before="236" w:line="222" w:lineRule="auto"/>
        <w:outlineLvl w:val="0"/>
        <w:rPr>
          <w:rFonts w:ascii="SimHei" w:hAnsi="SimHei" w:eastAsia="SimHei" w:cs="SimHei"/>
          <w:sz w:val="25"/>
          <w:szCs w:val="25"/>
        </w:rPr>
      </w:pPr>
      <w:r>
        <w:rPr>
          <w:rFonts w:ascii="SimHei" w:hAnsi="SimHei" w:eastAsia="SimHei" w:cs="SimHei"/>
          <w:sz w:val="25"/>
          <w:szCs w:val="25"/>
          <w:b/>
          <w:bCs/>
          <w:color w:val="003360"/>
          <w:spacing w:val="-14"/>
        </w:rPr>
        <w:t>一、消化道平滑肌的特性</w:t>
      </w:r>
    </w:p>
    <w:p>
      <w:pPr>
        <w:ind w:left="40" w:right="1163" w:firstLine="410"/>
        <w:spacing w:before="205" w:line="254" w:lineRule="auto"/>
        <w:jc w:val="both"/>
        <w:rPr>
          <w:rFonts w:ascii="SimSun" w:hAnsi="SimSun" w:eastAsia="SimSun" w:cs="SimSun"/>
          <w:sz w:val="21"/>
          <w:szCs w:val="21"/>
        </w:rPr>
      </w:pPr>
      <w:r>
        <w:rPr>
          <w:rFonts w:ascii="SimSun" w:hAnsi="SimSun" w:eastAsia="SimSun" w:cs="SimSun"/>
          <w:sz w:val="21"/>
          <w:szCs w:val="21"/>
          <w:spacing w:val="-13"/>
        </w:rPr>
        <w:t>在整个消化道中，除口、咽和食管上端的肌组织以及肛</w:t>
      </w:r>
      <w:r>
        <w:rPr>
          <w:rFonts w:ascii="SimSun" w:hAnsi="SimSun" w:eastAsia="SimSun" w:cs="SimSun"/>
          <w:sz w:val="21"/>
          <w:szCs w:val="21"/>
          <w:spacing w:val="-14"/>
        </w:rPr>
        <w:t>门外括约肌为骨骼肌外，其余部分的肌组</w:t>
      </w:r>
      <w:r>
        <w:rPr>
          <w:rFonts w:ascii="SimSun" w:hAnsi="SimSun" w:eastAsia="SimSun" w:cs="SimSun"/>
          <w:sz w:val="21"/>
          <w:szCs w:val="21"/>
        </w:rPr>
        <w:t xml:space="preserve"> </w:t>
      </w:r>
      <w:r>
        <w:rPr>
          <w:rFonts w:ascii="SimSun" w:hAnsi="SimSun" w:eastAsia="SimSun" w:cs="SimSun"/>
          <w:sz w:val="21"/>
          <w:szCs w:val="21"/>
          <w:spacing w:val="-13"/>
        </w:rPr>
        <w:t>织均属于平滑肌。消化道通过这些肌肉的舒缩活动完成对食物的机械性消化，并</w:t>
      </w:r>
      <w:r>
        <w:rPr>
          <w:rFonts w:ascii="SimSun" w:hAnsi="SimSun" w:eastAsia="SimSun" w:cs="SimSun"/>
          <w:sz w:val="21"/>
          <w:szCs w:val="21"/>
          <w:spacing w:val="-14"/>
        </w:rPr>
        <w:t>将食物推向前进；消</w:t>
      </w:r>
      <w:r>
        <w:rPr>
          <w:rFonts w:ascii="SimSun" w:hAnsi="SimSun" w:eastAsia="SimSun" w:cs="SimSun"/>
          <w:sz w:val="21"/>
          <w:szCs w:val="21"/>
        </w:rPr>
        <w:t xml:space="preserve"> </w:t>
      </w:r>
      <w:r>
        <w:rPr>
          <w:rFonts w:ascii="SimSun" w:hAnsi="SimSun" w:eastAsia="SimSun" w:cs="SimSun"/>
          <w:sz w:val="21"/>
          <w:szCs w:val="21"/>
          <w:spacing w:val="-9"/>
        </w:rPr>
        <w:t>化道的运动对食物的化学性消化和吸收也有促进作用。</w:t>
      </w:r>
    </w:p>
    <w:p>
      <w:pPr>
        <w:ind w:left="453"/>
        <w:spacing w:before="97" w:line="221" w:lineRule="auto"/>
        <w:rPr>
          <w:rFonts w:ascii="SimHei" w:hAnsi="SimHei" w:eastAsia="SimHei" w:cs="SimHei"/>
          <w:sz w:val="21"/>
          <w:szCs w:val="21"/>
        </w:rPr>
      </w:pPr>
      <w:r>
        <w:rPr>
          <w:rFonts w:ascii="SimHei" w:hAnsi="SimHei" w:eastAsia="SimHei" w:cs="SimHei"/>
          <w:sz w:val="21"/>
          <w:szCs w:val="21"/>
          <w:b/>
          <w:bCs/>
          <w:spacing w:val="-1"/>
        </w:rPr>
        <w:t>(一)消化道平滑肌的一般生理特性</w:t>
      </w:r>
    </w:p>
    <w:p>
      <w:pPr>
        <w:ind w:left="40" w:right="1156" w:firstLine="410"/>
        <w:spacing w:before="73" w:line="246" w:lineRule="auto"/>
        <w:rPr>
          <w:rFonts w:ascii="SimSun" w:hAnsi="SimSun" w:eastAsia="SimSun" w:cs="SimSun"/>
          <w:sz w:val="21"/>
          <w:szCs w:val="21"/>
        </w:rPr>
      </w:pPr>
      <w:r>
        <w:rPr>
          <w:rFonts w:ascii="SimSun" w:hAnsi="SimSun" w:eastAsia="SimSun" w:cs="SimSun"/>
          <w:sz w:val="21"/>
          <w:szCs w:val="21"/>
          <w:spacing w:val="-13"/>
        </w:rPr>
        <w:t>消化道平滑肌具有肌组织的共同特性，如兴奋性、传导性和收缩性，但</w:t>
      </w:r>
      <w:r>
        <w:rPr>
          <w:rFonts w:ascii="SimSun" w:hAnsi="SimSun" w:eastAsia="SimSun" w:cs="SimSun"/>
          <w:sz w:val="21"/>
          <w:szCs w:val="21"/>
          <w:spacing w:val="-14"/>
        </w:rPr>
        <w:t>这些特性的表现均有其自</w:t>
      </w:r>
      <w:r>
        <w:rPr>
          <w:rFonts w:ascii="SimSun" w:hAnsi="SimSun" w:eastAsia="SimSun" w:cs="SimSun"/>
          <w:sz w:val="21"/>
          <w:szCs w:val="21"/>
        </w:rPr>
        <w:t xml:space="preserve"> </w:t>
      </w:r>
      <w:r>
        <w:rPr>
          <w:rFonts w:ascii="SimSun" w:hAnsi="SimSun" w:eastAsia="SimSun" w:cs="SimSun"/>
          <w:sz w:val="21"/>
          <w:szCs w:val="21"/>
          <w:spacing w:val="-12"/>
        </w:rPr>
        <w:t>身的特点。</w:t>
      </w:r>
    </w:p>
    <w:p>
      <w:pPr>
        <w:ind w:left="40" w:right="1201" w:firstLine="410"/>
        <w:spacing w:before="77" w:line="252" w:lineRule="auto"/>
        <w:rPr>
          <w:rFonts w:ascii="SimSun" w:hAnsi="SimSun" w:eastAsia="SimSun" w:cs="SimSun"/>
          <w:sz w:val="21"/>
          <w:szCs w:val="21"/>
        </w:rPr>
      </w:pPr>
      <w:r>
        <w:rPr>
          <w:rFonts w:ascii="Times New Roman" w:hAnsi="Times New Roman" w:eastAsia="Times New Roman" w:cs="Times New Roman"/>
          <w:sz w:val="21"/>
          <w:szCs w:val="21"/>
          <w:b/>
          <w:bCs/>
          <w:spacing w:val="-10"/>
        </w:rPr>
        <w:t>1.</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b/>
          <w:bCs/>
          <w:spacing w:val="-10"/>
        </w:rPr>
        <w:t>兴奋性较低，收缩缓慢</w:t>
      </w:r>
      <w:r>
        <w:rPr>
          <w:rFonts w:ascii="SimSun" w:hAnsi="SimSun" w:eastAsia="SimSun" w:cs="SimSun"/>
          <w:sz w:val="21"/>
          <w:szCs w:val="21"/>
          <w:spacing w:val="79"/>
        </w:rPr>
        <w:t xml:space="preserve"> </w:t>
      </w:r>
      <w:r>
        <w:rPr>
          <w:rFonts w:ascii="SimSun" w:hAnsi="SimSun" w:eastAsia="SimSun" w:cs="SimSun"/>
          <w:sz w:val="21"/>
          <w:szCs w:val="21"/>
          <w:spacing w:val="-10"/>
        </w:rPr>
        <w:t>消化道平滑肌的兴奋性较骨骼肌低，收缩的潜伏期、收</w:t>
      </w:r>
      <w:r>
        <w:rPr>
          <w:rFonts w:ascii="SimSun" w:hAnsi="SimSun" w:eastAsia="SimSun" w:cs="SimSun"/>
          <w:sz w:val="21"/>
          <w:szCs w:val="21"/>
          <w:spacing w:val="-11"/>
        </w:rPr>
        <w:t>缩期和舒张</w:t>
      </w:r>
      <w:r>
        <w:rPr>
          <w:rFonts w:ascii="SimSun" w:hAnsi="SimSun" w:eastAsia="SimSun" w:cs="SimSun"/>
          <w:sz w:val="21"/>
          <w:szCs w:val="21"/>
        </w:rPr>
        <w:t xml:space="preserve"> </w:t>
      </w:r>
      <w:r>
        <w:rPr>
          <w:rFonts w:ascii="SimSun" w:hAnsi="SimSun" w:eastAsia="SimSun" w:cs="SimSun"/>
          <w:sz w:val="21"/>
          <w:szCs w:val="21"/>
          <w:spacing w:val="-15"/>
        </w:rPr>
        <w:t>期所占的时间均比骨骼肌长很多，而且变异较大。</w:t>
      </w:r>
    </w:p>
    <w:p>
      <w:pPr>
        <w:ind w:left="40" w:right="1181" w:firstLine="410"/>
        <w:spacing w:before="66" w:line="252" w:lineRule="auto"/>
        <w:rPr>
          <w:rFonts w:ascii="SimSun" w:hAnsi="SimSun" w:eastAsia="SimSun" w:cs="SimSun"/>
          <w:sz w:val="21"/>
          <w:szCs w:val="21"/>
        </w:rPr>
      </w:pPr>
      <w:r>
        <w:rPr>
          <w:rFonts w:ascii="Times New Roman" w:hAnsi="Times New Roman" w:eastAsia="Times New Roman" w:cs="Times New Roman"/>
          <w:sz w:val="21"/>
          <w:szCs w:val="21"/>
          <w:b/>
          <w:bCs/>
          <w:spacing w:val="-9"/>
        </w:rPr>
        <w:t>2.</w:t>
      </w:r>
      <w:r>
        <w:rPr>
          <w:rFonts w:ascii="Times New Roman" w:hAnsi="Times New Roman" w:eastAsia="Times New Roman" w:cs="Times New Roman"/>
          <w:sz w:val="21"/>
          <w:szCs w:val="21"/>
          <w:spacing w:val="28"/>
        </w:rPr>
        <w:t xml:space="preserve"> </w:t>
      </w:r>
      <w:r>
        <w:rPr>
          <w:rFonts w:ascii="SimSun" w:hAnsi="SimSun" w:eastAsia="SimSun" w:cs="SimSun"/>
          <w:sz w:val="21"/>
          <w:szCs w:val="21"/>
          <w:b/>
          <w:bCs/>
          <w:spacing w:val="-9"/>
        </w:rPr>
        <w:t>具有自律性</w:t>
      </w:r>
      <w:r>
        <w:rPr>
          <w:rFonts w:ascii="SimSun" w:hAnsi="SimSun" w:eastAsia="SimSun" w:cs="SimSun"/>
          <w:sz w:val="21"/>
          <w:szCs w:val="21"/>
          <w:spacing w:val="84"/>
        </w:rPr>
        <w:t xml:space="preserve"> </w:t>
      </w:r>
      <w:r>
        <w:rPr>
          <w:rFonts w:ascii="SimSun" w:hAnsi="SimSun" w:eastAsia="SimSun" w:cs="SimSun"/>
          <w:sz w:val="21"/>
          <w:szCs w:val="21"/>
          <w:spacing w:val="-9"/>
        </w:rPr>
        <w:t>消化道平滑肌在离体后，置于</w:t>
      </w:r>
      <w:r>
        <w:rPr>
          <w:rFonts w:ascii="SimSun" w:hAnsi="SimSun" w:eastAsia="SimSun" w:cs="SimSun"/>
          <w:sz w:val="21"/>
          <w:szCs w:val="21"/>
          <w:spacing w:val="-10"/>
        </w:rPr>
        <w:t>适宜的人工环境内仍能自动进行节律性收缩和舒</w:t>
      </w:r>
      <w:r>
        <w:rPr>
          <w:rFonts w:ascii="SimSun" w:hAnsi="SimSun" w:eastAsia="SimSun" w:cs="SimSun"/>
          <w:sz w:val="21"/>
          <w:szCs w:val="21"/>
        </w:rPr>
        <w:t xml:space="preserve"> </w:t>
      </w:r>
      <w:r>
        <w:rPr>
          <w:rFonts w:ascii="SimSun" w:hAnsi="SimSun" w:eastAsia="SimSun" w:cs="SimSun"/>
          <w:sz w:val="21"/>
          <w:szCs w:val="21"/>
          <w:spacing w:val="-22"/>
        </w:rPr>
        <w:t>张，但其节律较慢，远不如心肌规则。</w:t>
      </w:r>
    </w:p>
    <w:p>
      <w:pPr>
        <w:ind w:left="40" w:right="1084" w:firstLine="410"/>
        <w:spacing w:before="69" w:line="266" w:lineRule="auto"/>
        <w:rPr>
          <w:rFonts w:ascii="SimSun" w:hAnsi="SimSun" w:eastAsia="SimSun" w:cs="SimSun"/>
          <w:sz w:val="21"/>
          <w:szCs w:val="21"/>
        </w:rPr>
      </w:pPr>
      <w:r>
        <w:rPr>
          <w:rFonts w:ascii="Times New Roman" w:hAnsi="Times New Roman" w:eastAsia="Times New Roman" w:cs="Times New Roman"/>
          <w:sz w:val="21"/>
          <w:szCs w:val="21"/>
          <w:b/>
          <w:bCs/>
          <w:spacing w:val="-9"/>
        </w:rPr>
        <w:t>3.</w:t>
      </w:r>
      <w:r>
        <w:rPr>
          <w:rFonts w:ascii="Times New Roman" w:hAnsi="Times New Roman" w:eastAsia="Times New Roman" w:cs="Times New Roman"/>
          <w:sz w:val="21"/>
          <w:szCs w:val="21"/>
          <w:spacing w:val="6"/>
        </w:rPr>
        <w:t xml:space="preserve">  </w:t>
      </w:r>
      <w:r>
        <w:rPr>
          <w:rFonts w:ascii="SimSun" w:hAnsi="SimSun" w:eastAsia="SimSun" w:cs="SimSun"/>
          <w:sz w:val="21"/>
          <w:szCs w:val="21"/>
          <w:b/>
          <w:bCs/>
          <w:spacing w:val="-9"/>
        </w:rPr>
        <w:t>具有紧张性</w:t>
      </w:r>
      <w:r>
        <w:rPr>
          <w:rFonts w:ascii="SimSun" w:hAnsi="SimSun" w:eastAsia="SimSun" w:cs="SimSun"/>
          <w:sz w:val="21"/>
          <w:szCs w:val="21"/>
          <w:spacing w:val="66"/>
        </w:rPr>
        <w:t xml:space="preserve"> </w:t>
      </w:r>
      <w:r>
        <w:rPr>
          <w:rFonts w:ascii="SimSun" w:hAnsi="SimSun" w:eastAsia="SimSun" w:cs="SimSun"/>
          <w:sz w:val="21"/>
          <w:szCs w:val="21"/>
          <w:spacing w:val="-9"/>
        </w:rPr>
        <w:t>消化道平滑肌经常保持在一种微弱的持续收缩状态，即具</w:t>
      </w:r>
      <w:r>
        <w:rPr>
          <w:rFonts w:ascii="SimSun" w:hAnsi="SimSun" w:eastAsia="SimSun" w:cs="SimSun"/>
          <w:sz w:val="21"/>
          <w:szCs w:val="21"/>
          <w:spacing w:val="-10"/>
        </w:rPr>
        <w:t>有一定的紧张性。消</w:t>
      </w:r>
      <w:r>
        <w:rPr>
          <w:rFonts w:ascii="SimSun" w:hAnsi="SimSun" w:eastAsia="SimSun" w:cs="SimSun"/>
          <w:sz w:val="21"/>
          <w:szCs w:val="21"/>
        </w:rPr>
        <w:t xml:space="preserve"> </w:t>
      </w:r>
      <w:r>
        <w:rPr>
          <w:rFonts w:ascii="SimSun" w:hAnsi="SimSun" w:eastAsia="SimSun" w:cs="SimSun"/>
          <w:sz w:val="21"/>
          <w:szCs w:val="21"/>
          <w:spacing w:val="-11"/>
        </w:rPr>
        <w:t>化道各部分(如胃、肠等)之所以能保持一定的形状和位置，与平滑肌具有紧张性这一特性密切相关。</w:t>
      </w:r>
      <w:r>
        <w:rPr>
          <w:rFonts w:ascii="SimSun" w:hAnsi="SimSun" w:eastAsia="SimSun" w:cs="SimSun"/>
          <w:sz w:val="21"/>
          <w:szCs w:val="21"/>
        </w:rPr>
        <w:t xml:space="preserve"> </w:t>
      </w:r>
      <w:r>
        <w:rPr>
          <w:rFonts w:ascii="SimSun" w:hAnsi="SimSun" w:eastAsia="SimSun" w:cs="SimSun"/>
          <w:sz w:val="21"/>
          <w:szCs w:val="21"/>
          <w:spacing w:val="-9"/>
        </w:rPr>
        <w:t>平滑肌的紧张性还能使消化道内经常保持一定的基础压力，有助于消化液向食物中渗透。平滑肌的</w:t>
      </w:r>
      <w:r>
        <w:rPr>
          <w:rFonts w:ascii="SimSun" w:hAnsi="SimSun" w:eastAsia="SimSun" w:cs="SimSun"/>
          <w:sz w:val="21"/>
          <w:szCs w:val="21"/>
          <w:spacing w:val="5"/>
        </w:rPr>
        <w:t xml:space="preserve">  </w:t>
      </w:r>
      <w:r>
        <w:rPr>
          <w:rFonts w:ascii="SimSun" w:hAnsi="SimSun" w:eastAsia="SimSun" w:cs="SimSun"/>
          <w:sz w:val="21"/>
          <w:szCs w:val="21"/>
          <w:spacing w:val="-10"/>
        </w:rPr>
        <w:t>各种收缩活动也都在紧张性的基础上进行。</w:t>
      </w:r>
    </w:p>
    <w:p>
      <w:pPr>
        <w:ind w:left="450"/>
        <w:spacing w:before="70" w:line="219" w:lineRule="auto"/>
        <w:rPr>
          <w:rFonts w:ascii="SimSun" w:hAnsi="SimSun" w:eastAsia="SimSun" w:cs="SimSun"/>
          <w:sz w:val="21"/>
          <w:szCs w:val="21"/>
        </w:rPr>
      </w:pPr>
      <w:r>
        <w:rPr>
          <w:rFonts w:ascii="Times New Roman" w:hAnsi="Times New Roman" w:eastAsia="Times New Roman" w:cs="Times New Roman"/>
          <w:sz w:val="21"/>
          <w:szCs w:val="21"/>
          <w:b/>
          <w:bCs/>
          <w:spacing w:val="-9"/>
        </w:rPr>
        <w:t>4.</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9"/>
        </w:rPr>
        <w:t>富有伸展性</w:t>
      </w:r>
      <w:r>
        <w:rPr>
          <w:rFonts w:ascii="SimSun" w:hAnsi="SimSun" w:eastAsia="SimSun" w:cs="SimSun"/>
          <w:sz w:val="21"/>
          <w:szCs w:val="21"/>
          <w:spacing w:val="62"/>
        </w:rPr>
        <w:t xml:space="preserve"> </w:t>
      </w:r>
      <w:r>
        <w:rPr>
          <w:rFonts w:ascii="SimSun" w:hAnsi="SimSun" w:eastAsia="SimSun" w:cs="SimSun"/>
          <w:sz w:val="21"/>
          <w:szCs w:val="21"/>
          <w:spacing w:val="-9"/>
        </w:rPr>
        <w:t>作为中空容纳性器官来说，消化道平滑肌能适应接纳食物的需要进行很大的伸</w:t>
      </w:r>
    </w:p>
    <w:p>
      <w:pPr>
        <w:sectPr>
          <w:footerReference w:type="default" r:id="rId87"/>
          <w:pgSz w:w="11280" w:h="15940"/>
          <w:pgMar w:top="400" w:right="470" w:bottom="598" w:left="939" w:header="0" w:footer="388" w:gutter="0"/>
        </w:sectPr>
        <w:rPr/>
      </w:pPr>
    </w:p>
    <w:p>
      <w:pPr>
        <w:spacing w:line="317" w:lineRule="auto"/>
        <w:rPr>
          <w:rFonts w:ascii="Arial"/>
          <w:sz w:val="21"/>
        </w:rPr>
      </w:pPr>
      <w:r>
        <mc:AlternateContent xmlns:mc="http://schemas.openxmlformats.org/markup-compatibility/2006">
          <mc:Choice Requires="wps">
            <w:drawing>
              <wp:anchor distT="0" distB="0" distL="0" distR="0" simplePos="0" relativeHeight="251882496" behindDoc="0" locked="0" layoutInCell="0" allowOverlap="1">
                <wp:simplePos x="0" y="0"/>
                <wp:positionH relativeFrom="page">
                  <wp:posOffset>798825</wp:posOffset>
                </wp:positionH>
                <wp:positionV relativeFrom="page">
                  <wp:posOffset>4480759</wp:posOffset>
                </wp:positionV>
                <wp:extent cx="556259" cy="84455"/>
                <wp:effectExtent l="0" t="0" r="0" b="0"/>
                <wp:wrapNone/>
                <wp:docPr id="86" name="TextBox 86"/>
                <wp:cNvGraphicFramePr/>
                <a:graphic>
                  <a:graphicData uri="http://schemas.microsoft.com/office/word/2010/wordprocessingShape">
                    <wps:wsp>
                      <wps:cNvSpPr txBox="1"/>
                      <wps:spPr>
                        <a:xfrm rot="16200000">
                          <a:off x="798825" y="4480759"/>
                          <a:ext cx="556259" cy="8445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30" w:line="214" w:lineRule="auto"/>
                              <w:rPr>
                                <w:rFonts w:ascii="SimSun" w:hAnsi="SimSun" w:eastAsia="SimSun" w:cs="SimSun"/>
                                <w:sz w:val="7"/>
                                <w:szCs w:val="7"/>
                              </w:rPr>
                            </w:pPr>
                            <w:r>
                              <w:rPr>
                                <w:rFonts w:ascii="SimSun" w:hAnsi="SimSun" w:eastAsia="SimSun" w:cs="SimSun"/>
                                <w:sz w:val="7"/>
                                <w:szCs w:val="7"/>
                                <w:spacing w:val="-6"/>
                              </w:rPr>
                              <w:t>肌</w:t>
                            </w:r>
                            <w:r>
                              <w:rPr>
                                <w:rFonts w:ascii="SimSun" w:hAnsi="SimSun" w:eastAsia="SimSun" w:cs="SimSun"/>
                                <w:sz w:val="7"/>
                                <w:szCs w:val="7"/>
                                <w:spacing w:val="8"/>
                              </w:rPr>
                              <w:t xml:space="preserve">  </w:t>
                            </w:r>
                            <w:r>
                              <w:rPr>
                                <w:rFonts w:ascii="SimSun" w:hAnsi="SimSun" w:eastAsia="SimSun" w:cs="SimSun"/>
                                <w:sz w:val="7"/>
                                <w:szCs w:val="7"/>
                                <w:spacing w:val="-6"/>
                              </w:rPr>
                              <w:t>肉</w:t>
                            </w:r>
                            <w:r>
                              <w:rPr>
                                <w:rFonts w:ascii="SimSun" w:hAnsi="SimSun" w:eastAsia="SimSun" w:cs="SimSun"/>
                                <w:sz w:val="7"/>
                                <w:szCs w:val="7"/>
                                <w:spacing w:val="5"/>
                              </w:rPr>
                              <w:t xml:space="preserve">  </w:t>
                            </w:r>
                            <w:r>
                              <w:rPr>
                                <w:rFonts w:ascii="SimSun" w:hAnsi="SimSun" w:eastAsia="SimSun" w:cs="SimSun"/>
                                <w:sz w:val="7"/>
                                <w:szCs w:val="7"/>
                                <w:spacing w:val="-6"/>
                              </w:rPr>
                              <w:t>张</w:t>
                            </w:r>
                            <w:r>
                              <w:rPr>
                                <w:rFonts w:ascii="SimSun" w:hAnsi="SimSun" w:eastAsia="SimSun" w:cs="SimSun"/>
                                <w:sz w:val="7"/>
                                <w:szCs w:val="7"/>
                                <w:spacing w:val="5"/>
                              </w:rPr>
                              <w:t xml:space="preserve">  </w:t>
                            </w:r>
                            <w:r>
                              <w:rPr>
                                <w:rFonts w:ascii="SimSun" w:hAnsi="SimSun" w:eastAsia="SimSun" w:cs="SimSun"/>
                                <w:sz w:val="7"/>
                                <w:szCs w:val="7"/>
                                <w:spacing w:val="-6"/>
                              </w:rPr>
                              <w:t>力</w:t>
                            </w:r>
                            <w:r>
                              <w:rPr>
                                <w:rFonts w:ascii="SimSun" w:hAnsi="SimSun" w:eastAsia="SimSun" w:cs="SimSun"/>
                                <w:sz w:val="7"/>
                                <w:szCs w:val="7"/>
                                <w:spacing w:val="10"/>
                              </w:rPr>
                              <w:t xml:space="preserve">  </w:t>
                            </w:r>
                            <w:r>
                              <w:rPr>
                                <w:rFonts w:ascii="SimSun" w:hAnsi="SimSun" w:eastAsia="SimSun" w:cs="SimSun"/>
                                <w:sz w:val="7"/>
                                <w:szCs w:val="7"/>
                                <w:spacing w:val="-6"/>
                              </w:rPr>
                              <w:t>(</w:t>
                            </w:r>
                            <w:r>
                              <w:rPr>
                                <w:rFonts w:ascii="SimSun" w:hAnsi="SimSun" w:eastAsia="SimSun" w:cs="SimSun"/>
                                <w:sz w:val="7"/>
                                <w:szCs w:val="7"/>
                                <w:spacing w:val="4"/>
                              </w:rPr>
                              <w:t xml:space="preserve">  </w:t>
                            </w:r>
                            <w:r>
                              <w:rPr>
                                <w:rFonts w:ascii="SimSun" w:hAnsi="SimSun" w:eastAsia="SimSun" w:cs="SimSun"/>
                                <w:sz w:val="7"/>
                                <w:szCs w:val="7"/>
                                <w:spacing w:val="-6"/>
                              </w:rPr>
                              <w:t>g</w:t>
                            </w:r>
                            <w:r>
                              <w:rPr>
                                <w:rFonts w:ascii="SimSun" w:hAnsi="SimSun" w:eastAsia="SimSun" w:cs="SimSun"/>
                                <w:sz w:val="7"/>
                                <w:szCs w:val="7"/>
                                <w:spacing w:val="5"/>
                              </w:rPr>
                              <w:t xml:space="preserve">  </w:t>
                            </w:r>
                            <w:r>
                              <w:rPr>
                                <w:rFonts w:ascii="SimSun" w:hAnsi="SimSun" w:eastAsia="SimSun" w:cs="SimSun"/>
                                <w:sz w:val="7"/>
                                <w:szCs w:val="7"/>
                                <w:spacing w:val="-6"/>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63" style="position:absolute;margin-left:62.8997pt;margin-top:352.816pt;mso-position-vertical-relative:page;mso-position-horizontal-relative:page;width:43.8pt;height:6.65pt;z-index:251882496;rotation:270;" o:allowincell="f" filled="false" stroked="false" type="#_x0000_t202">
                <v:fill on="false"/>
                <v:stroke on="false"/>
                <v:path/>
                <v:imagedata o:title=""/>
                <o:lock v:ext="edit" aspectratio="false"/>
                <v:textbox inset="0mm,0mm,0mm,0mm">
                  <w:txbxContent>
                    <w:p>
                      <w:pPr>
                        <w:ind w:left="20"/>
                        <w:spacing w:before="30" w:line="214" w:lineRule="auto"/>
                        <w:rPr>
                          <w:rFonts w:ascii="SimSun" w:hAnsi="SimSun" w:eastAsia="SimSun" w:cs="SimSun"/>
                          <w:sz w:val="7"/>
                          <w:szCs w:val="7"/>
                        </w:rPr>
                      </w:pPr>
                      <w:r>
                        <w:rPr>
                          <w:rFonts w:ascii="SimSun" w:hAnsi="SimSun" w:eastAsia="SimSun" w:cs="SimSun"/>
                          <w:sz w:val="7"/>
                          <w:szCs w:val="7"/>
                          <w:spacing w:val="-6"/>
                        </w:rPr>
                        <w:t>肌</w:t>
                      </w:r>
                      <w:r>
                        <w:rPr>
                          <w:rFonts w:ascii="SimSun" w:hAnsi="SimSun" w:eastAsia="SimSun" w:cs="SimSun"/>
                          <w:sz w:val="7"/>
                          <w:szCs w:val="7"/>
                          <w:spacing w:val="8"/>
                        </w:rPr>
                        <w:t xml:space="preserve">  </w:t>
                      </w:r>
                      <w:r>
                        <w:rPr>
                          <w:rFonts w:ascii="SimSun" w:hAnsi="SimSun" w:eastAsia="SimSun" w:cs="SimSun"/>
                          <w:sz w:val="7"/>
                          <w:szCs w:val="7"/>
                          <w:spacing w:val="-6"/>
                        </w:rPr>
                        <w:t>肉</w:t>
                      </w:r>
                      <w:r>
                        <w:rPr>
                          <w:rFonts w:ascii="SimSun" w:hAnsi="SimSun" w:eastAsia="SimSun" w:cs="SimSun"/>
                          <w:sz w:val="7"/>
                          <w:szCs w:val="7"/>
                          <w:spacing w:val="5"/>
                        </w:rPr>
                        <w:t xml:space="preserve">  </w:t>
                      </w:r>
                      <w:r>
                        <w:rPr>
                          <w:rFonts w:ascii="SimSun" w:hAnsi="SimSun" w:eastAsia="SimSun" w:cs="SimSun"/>
                          <w:sz w:val="7"/>
                          <w:szCs w:val="7"/>
                          <w:spacing w:val="-6"/>
                        </w:rPr>
                        <w:t>张</w:t>
                      </w:r>
                      <w:r>
                        <w:rPr>
                          <w:rFonts w:ascii="SimSun" w:hAnsi="SimSun" w:eastAsia="SimSun" w:cs="SimSun"/>
                          <w:sz w:val="7"/>
                          <w:szCs w:val="7"/>
                          <w:spacing w:val="5"/>
                        </w:rPr>
                        <w:t xml:space="preserve">  </w:t>
                      </w:r>
                      <w:r>
                        <w:rPr>
                          <w:rFonts w:ascii="SimSun" w:hAnsi="SimSun" w:eastAsia="SimSun" w:cs="SimSun"/>
                          <w:sz w:val="7"/>
                          <w:szCs w:val="7"/>
                          <w:spacing w:val="-6"/>
                        </w:rPr>
                        <w:t>力</w:t>
                      </w:r>
                      <w:r>
                        <w:rPr>
                          <w:rFonts w:ascii="SimSun" w:hAnsi="SimSun" w:eastAsia="SimSun" w:cs="SimSun"/>
                          <w:sz w:val="7"/>
                          <w:szCs w:val="7"/>
                          <w:spacing w:val="10"/>
                        </w:rPr>
                        <w:t xml:space="preserve">  </w:t>
                      </w:r>
                      <w:r>
                        <w:rPr>
                          <w:rFonts w:ascii="SimSun" w:hAnsi="SimSun" w:eastAsia="SimSun" w:cs="SimSun"/>
                          <w:sz w:val="7"/>
                          <w:szCs w:val="7"/>
                          <w:spacing w:val="-6"/>
                        </w:rPr>
                        <w:t>(</w:t>
                      </w:r>
                      <w:r>
                        <w:rPr>
                          <w:rFonts w:ascii="SimSun" w:hAnsi="SimSun" w:eastAsia="SimSun" w:cs="SimSun"/>
                          <w:sz w:val="7"/>
                          <w:szCs w:val="7"/>
                          <w:spacing w:val="4"/>
                        </w:rPr>
                        <w:t xml:space="preserve">  </w:t>
                      </w:r>
                      <w:r>
                        <w:rPr>
                          <w:rFonts w:ascii="SimSun" w:hAnsi="SimSun" w:eastAsia="SimSun" w:cs="SimSun"/>
                          <w:sz w:val="7"/>
                          <w:szCs w:val="7"/>
                          <w:spacing w:val="-6"/>
                        </w:rPr>
                        <w:t>g</w:t>
                      </w:r>
                      <w:r>
                        <w:rPr>
                          <w:rFonts w:ascii="SimSun" w:hAnsi="SimSun" w:eastAsia="SimSun" w:cs="SimSun"/>
                          <w:sz w:val="7"/>
                          <w:szCs w:val="7"/>
                          <w:spacing w:val="5"/>
                        </w:rPr>
                        <w:t xml:space="preserve">  </w:t>
                      </w:r>
                      <w:r>
                        <w:rPr>
                          <w:rFonts w:ascii="SimSun" w:hAnsi="SimSun" w:eastAsia="SimSun" w:cs="SimSun"/>
                          <w:sz w:val="7"/>
                          <w:szCs w:val="7"/>
                          <w:spacing w:val="-6"/>
                        </w:rPr>
                        <w:t>)</w:t>
                      </w:r>
                    </w:p>
                  </w:txbxContent>
                </v:textbox>
              </v:shape>
            </w:pict>
          </mc:Fallback>
        </mc:AlternateContent>
      </w:r>
      <w:r>
        <mc:AlternateContent xmlns:mc="http://schemas.openxmlformats.org/markup-compatibility/2006">
          <mc:Choice Requires="wps">
            <w:drawing>
              <wp:anchor distT="0" distB="0" distL="0" distR="0" simplePos="0" relativeHeight="251879424" behindDoc="0" locked="0" layoutInCell="0" allowOverlap="1">
                <wp:simplePos x="0" y="0"/>
                <wp:positionH relativeFrom="page">
                  <wp:posOffset>764875</wp:posOffset>
                </wp:positionH>
                <wp:positionV relativeFrom="page">
                  <wp:posOffset>5097391</wp:posOffset>
                </wp:positionV>
                <wp:extent cx="577215" cy="201295"/>
                <wp:effectExtent l="0" t="0" r="0" b="0"/>
                <wp:wrapNone/>
                <wp:docPr id="87" name="TextBox 87"/>
                <wp:cNvGraphicFramePr/>
                <a:graphic>
                  <a:graphicData uri="http://schemas.microsoft.com/office/word/2010/wordprocessingShape">
                    <wps:wsp>
                      <wps:cNvSpPr txBox="1"/>
                      <wps:spPr>
                        <a:xfrm rot="16200000">
                          <a:off x="764875" y="5097391"/>
                          <a:ext cx="577215" cy="2012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8" w:line="220" w:lineRule="auto"/>
                              <w:rPr>
                                <w:rFonts w:ascii="SimSun" w:hAnsi="SimSun" w:eastAsia="SimSun" w:cs="SimSun"/>
                                <w:sz w:val="20"/>
                                <w:szCs w:val="20"/>
                              </w:rPr>
                            </w:pPr>
                            <w:r>
                              <w:rPr>
                                <w:rFonts w:ascii="SimSun" w:hAnsi="SimSun" w:eastAsia="SimSun" w:cs="SimSun"/>
                                <w:sz w:val="20"/>
                                <w:szCs w:val="20"/>
                                <w:spacing w:val="-13"/>
                                <w:w w:val="97"/>
                              </w:rPr>
                              <w:t>膜电位(mV)</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64" style="position:absolute;margin-left:60.2264pt;margin-top:401.369pt;mso-position-vertical-relative:page;mso-position-horizontal-relative:page;width:45.45pt;height:15.85pt;z-index:251879424;rotation:270;" o:allowincell="f" filled="false" stroked="false" type="#_x0000_t202">
                <v:fill on="false"/>
                <v:stroke on="false"/>
                <v:path/>
                <v:imagedata o:title=""/>
                <o:lock v:ext="edit" aspectratio="false"/>
                <v:textbox inset="0mm,0mm,0mm,0mm">
                  <w:txbxContent>
                    <w:p>
                      <w:pPr>
                        <w:ind w:left="20"/>
                        <w:spacing w:before="58" w:line="220" w:lineRule="auto"/>
                        <w:rPr>
                          <w:rFonts w:ascii="SimSun" w:hAnsi="SimSun" w:eastAsia="SimSun" w:cs="SimSun"/>
                          <w:sz w:val="20"/>
                          <w:szCs w:val="20"/>
                        </w:rPr>
                      </w:pPr>
                      <w:r>
                        <w:rPr>
                          <w:rFonts w:ascii="SimSun" w:hAnsi="SimSun" w:eastAsia="SimSun" w:cs="SimSun"/>
                          <w:sz w:val="20"/>
                          <w:szCs w:val="20"/>
                          <w:spacing w:val="-13"/>
                          <w:w w:val="97"/>
                        </w:rPr>
                        <w:t>膜电位(mV)</w:t>
                      </w:r>
                    </w:p>
                  </w:txbxContent>
                </v:textbox>
              </v:shape>
            </w:pict>
          </mc:Fallback>
        </mc:AlternateContent>
      </w:r>
      <w:r>
        <w:drawing>
          <wp:anchor distT="0" distB="0" distL="0" distR="0" simplePos="0" relativeHeight="251878400" behindDoc="0" locked="0" layoutInCell="0" allowOverlap="1">
            <wp:simplePos x="0" y="0"/>
            <wp:positionH relativeFrom="page">
              <wp:posOffset>323830</wp:posOffset>
            </wp:positionH>
            <wp:positionV relativeFrom="page">
              <wp:posOffset>9283705</wp:posOffset>
            </wp:positionV>
            <wp:extent cx="533413" cy="438177"/>
            <wp:effectExtent l="0" t="0" r="0" b="0"/>
            <wp:wrapNone/>
            <wp:docPr id="88" name="IM 88"/>
            <wp:cNvGraphicFramePr/>
            <a:graphic>
              <a:graphicData uri="http://schemas.openxmlformats.org/drawingml/2006/picture">
                <pic:pic>
                  <pic:nvPicPr>
                    <pic:cNvPr id="88" name="IM 88"/>
                    <pic:cNvPicPr/>
                  </pic:nvPicPr>
                  <pic:blipFill>
                    <a:blip r:embed="rId90"/>
                    <a:stretch>
                      <a:fillRect/>
                    </a:stretch>
                  </pic:blipFill>
                  <pic:spPr>
                    <a:xfrm rot="0">
                      <a:off x="0" y="0"/>
                      <a:ext cx="533413" cy="438177"/>
                    </a:xfrm>
                    <a:prstGeom prst="rect">
                      <a:avLst/>
                    </a:prstGeom>
                  </pic:spPr>
                </pic:pic>
              </a:graphicData>
            </a:graphic>
          </wp:anchor>
        </w:drawing>
      </w:r>
      <w:r/>
    </w:p>
    <w:p>
      <w:pPr>
        <w:ind w:left="20"/>
        <w:spacing w:before="65" w:line="222" w:lineRule="auto"/>
        <w:rPr>
          <w:rFonts w:ascii="SimHei" w:hAnsi="SimHei" w:eastAsia="SimHei" w:cs="SimHei"/>
          <w:sz w:val="20"/>
          <w:szCs w:val="20"/>
        </w:rPr>
      </w:pPr>
      <w:r>
        <w:rPr>
          <w:rFonts w:ascii="SimSun" w:hAnsi="SimSun" w:eastAsia="SimSun" w:cs="SimSun"/>
          <w:sz w:val="17"/>
          <w:szCs w:val="17"/>
          <w:color w:val="15406C"/>
          <w:spacing w:val="-15"/>
        </w:rPr>
        <w:t>178</w:t>
      </w:r>
      <w:r>
        <w:rPr>
          <w:rFonts w:ascii="SimSun" w:hAnsi="SimSun" w:eastAsia="SimSun" w:cs="SimSun"/>
          <w:sz w:val="17"/>
          <w:szCs w:val="17"/>
          <w:color w:val="15406C"/>
          <w:spacing w:val="1"/>
        </w:rPr>
        <w:t xml:space="preserve">         </w:t>
      </w:r>
      <w:r>
        <w:rPr>
          <w:rFonts w:ascii="SimHei" w:hAnsi="SimHei" w:eastAsia="SimHei" w:cs="SimHei"/>
          <w:sz w:val="20"/>
          <w:szCs w:val="20"/>
          <w:b/>
          <w:bCs/>
          <w:color w:val="3B617F"/>
          <w:spacing w:val="-15"/>
        </w:rPr>
        <w:t>第六章</w:t>
      </w:r>
      <w:r>
        <w:rPr>
          <w:rFonts w:ascii="SimHei" w:hAnsi="SimHei" w:eastAsia="SimHei" w:cs="SimHei"/>
          <w:sz w:val="20"/>
          <w:szCs w:val="20"/>
          <w:color w:val="3B617F"/>
          <w:spacing w:val="59"/>
        </w:rPr>
        <w:t xml:space="preserve"> </w:t>
      </w:r>
      <w:r>
        <w:rPr>
          <w:rFonts w:ascii="SimHei" w:hAnsi="SimHei" w:eastAsia="SimHei" w:cs="SimHei"/>
          <w:sz w:val="20"/>
          <w:szCs w:val="20"/>
          <w:b/>
          <w:bCs/>
          <w:color w:val="3B617F"/>
          <w:spacing w:val="-15"/>
        </w:rPr>
        <w:t>消化和吸收</w:t>
      </w:r>
    </w:p>
    <w:p>
      <w:pPr>
        <w:spacing w:line="265" w:lineRule="auto"/>
        <w:rPr>
          <w:rFonts w:ascii="Arial"/>
          <w:sz w:val="21"/>
        </w:rPr>
      </w:pPr>
      <w:r/>
    </w:p>
    <w:p>
      <w:pPr>
        <w:ind w:left="1020" w:right="277"/>
        <w:spacing w:before="65" w:line="267" w:lineRule="auto"/>
        <w:rPr>
          <w:rFonts w:ascii="SimSun" w:hAnsi="SimSun" w:eastAsia="SimSun" w:cs="SimSun"/>
          <w:sz w:val="20"/>
          <w:szCs w:val="20"/>
        </w:rPr>
      </w:pPr>
      <w:r>
        <w:rPr>
          <w:rFonts w:ascii="SimSun" w:hAnsi="SimSun" w:eastAsia="SimSun" w:cs="SimSun"/>
          <w:sz w:val="20"/>
          <w:szCs w:val="20"/>
          <w:spacing w:val="1"/>
        </w:rPr>
        <w:t>展，以增加其容积。良好的伸展性具有重要生理意义，能使消化道有可能容纳几倍于原初</w:t>
      </w:r>
      <w:r>
        <w:rPr>
          <w:rFonts w:ascii="SimSun" w:hAnsi="SimSun" w:eastAsia="SimSun" w:cs="SimSun"/>
          <w:sz w:val="20"/>
          <w:szCs w:val="20"/>
        </w:rPr>
        <w:t>容积的食</w:t>
      </w:r>
      <w:r>
        <w:rPr>
          <w:rFonts w:ascii="SimSun" w:hAnsi="SimSun" w:eastAsia="SimSun" w:cs="SimSun"/>
          <w:sz w:val="20"/>
          <w:szCs w:val="20"/>
        </w:rPr>
        <w:t xml:space="preserve"> </w:t>
      </w:r>
      <w:r>
        <w:rPr>
          <w:rFonts w:ascii="SimSun" w:hAnsi="SimSun" w:eastAsia="SimSun" w:cs="SimSun"/>
          <w:sz w:val="20"/>
          <w:szCs w:val="20"/>
          <w:spacing w:val="-8"/>
        </w:rPr>
        <w:t>物，而消化道内压力却不明显升高。</w:t>
      </w:r>
    </w:p>
    <w:p>
      <w:pPr>
        <w:ind w:left="1420"/>
        <w:spacing w:before="49" w:line="219" w:lineRule="auto"/>
        <w:rPr>
          <w:rFonts w:ascii="SimSun" w:hAnsi="SimSun" w:eastAsia="SimSun" w:cs="SimSun"/>
          <w:sz w:val="20"/>
          <w:szCs w:val="20"/>
        </w:rPr>
      </w:pPr>
      <w:r>
        <w:rPr>
          <w:rFonts w:ascii="Times New Roman" w:hAnsi="Times New Roman" w:eastAsia="Times New Roman" w:cs="Times New Roman"/>
          <w:sz w:val="20"/>
          <w:szCs w:val="20"/>
          <w:b/>
          <w:bCs/>
          <w:spacing w:val="-1"/>
        </w:rPr>
        <w:t>5.</w:t>
      </w:r>
      <w:r>
        <w:rPr>
          <w:rFonts w:ascii="Times New Roman" w:hAnsi="Times New Roman" w:eastAsia="Times New Roman" w:cs="Times New Roman"/>
          <w:sz w:val="20"/>
          <w:szCs w:val="20"/>
          <w:spacing w:val="10"/>
        </w:rPr>
        <w:t xml:space="preserve">  </w:t>
      </w:r>
      <w:r>
        <w:rPr>
          <w:rFonts w:ascii="SimSun" w:hAnsi="SimSun" w:eastAsia="SimSun" w:cs="SimSun"/>
          <w:sz w:val="20"/>
          <w:szCs w:val="20"/>
          <w:b/>
          <w:bCs/>
          <w:spacing w:val="-1"/>
        </w:rPr>
        <w:t>对不同刺激的敏感性不同</w:t>
      </w:r>
      <w:r>
        <w:rPr>
          <w:rFonts w:ascii="SimSun" w:hAnsi="SimSun" w:eastAsia="SimSun" w:cs="SimSun"/>
          <w:sz w:val="20"/>
          <w:szCs w:val="20"/>
          <w:spacing w:val="85"/>
        </w:rPr>
        <w:t xml:space="preserve"> </w:t>
      </w:r>
      <w:r>
        <w:rPr>
          <w:rFonts w:ascii="SimSun" w:hAnsi="SimSun" w:eastAsia="SimSun" w:cs="SimSun"/>
          <w:sz w:val="20"/>
          <w:szCs w:val="20"/>
          <w:spacing w:val="-1"/>
        </w:rPr>
        <w:t>消化道平滑肌对电刺激较不敏感，而对机械牵拉、温度和化学性</w:t>
      </w:r>
    </w:p>
    <w:p>
      <w:pPr>
        <w:ind w:left="1020"/>
        <w:spacing w:before="85" w:line="257" w:lineRule="auto"/>
        <w:rPr>
          <w:rFonts w:ascii="SimSun" w:hAnsi="SimSun" w:eastAsia="SimSun" w:cs="SimSun"/>
          <w:sz w:val="20"/>
          <w:szCs w:val="20"/>
        </w:rPr>
      </w:pPr>
      <w:r>
        <w:rPr>
          <w:rFonts w:ascii="SimSun" w:hAnsi="SimSun" w:eastAsia="SimSun" w:cs="SimSun"/>
          <w:sz w:val="20"/>
          <w:szCs w:val="20"/>
          <w:spacing w:val="7"/>
        </w:rPr>
        <w:t>刺激却特别敏感。消化道平滑肌的这一特性与它所处的生理环境密切相关，消化道内食物对平滑肥</w:t>
      </w:r>
      <w:r>
        <w:rPr>
          <w:rFonts w:ascii="SimSun" w:hAnsi="SimSun" w:eastAsia="SimSun" w:cs="SimSun"/>
          <w:sz w:val="20"/>
          <w:szCs w:val="20"/>
          <w:spacing w:val="15"/>
        </w:rPr>
        <w:t xml:space="preserve"> </w:t>
      </w:r>
      <w:r>
        <w:rPr>
          <w:rFonts w:ascii="SimSun" w:hAnsi="SimSun" w:eastAsia="SimSun" w:cs="SimSun"/>
          <w:sz w:val="20"/>
          <w:szCs w:val="20"/>
          <w:spacing w:val="-6"/>
        </w:rPr>
        <w:t>的机械扩张、温度和化学性刺激可促进消化腺分泌及消化道运动，有助于食物的消化。</w:t>
      </w:r>
    </w:p>
    <w:p>
      <w:pPr>
        <w:ind w:left="1422"/>
        <w:spacing w:before="89" w:line="222" w:lineRule="auto"/>
        <w:rPr>
          <w:rFonts w:ascii="SimHei" w:hAnsi="SimHei" w:eastAsia="SimHei" w:cs="SimHei"/>
          <w:sz w:val="20"/>
          <w:szCs w:val="20"/>
        </w:rPr>
      </w:pPr>
      <w:r>
        <w:rPr>
          <w:rFonts w:ascii="SimHei" w:hAnsi="SimHei" w:eastAsia="SimHei" w:cs="SimHei"/>
          <w:sz w:val="20"/>
          <w:szCs w:val="20"/>
          <w:b/>
          <w:bCs/>
          <w:spacing w:val="8"/>
        </w:rPr>
        <w:t>(二)消化道平滑肌的电生理特性</w:t>
      </w:r>
    </w:p>
    <w:p>
      <w:pPr>
        <w:ind w:left="1020" w:right="278" w:firstLine="399"/>
        <w:spacing w:before="62" w:line="268" w:lineRule="auto"/>
        <w:rPr>
          <w:rFonts w:ascii="SimSun" w:hAnsi="SimSun" w:eastAsia="SimSun" w:cs="SimSun"/>
          <w:sz w:val="20"/>
          <w:szCs w:val="20"/>
        </w:rPr>
      </w:pPr>
      <w:r>
        <w:rPr>
          <w:rFonts w:ascii="SimSun" w:hAnsi="SimSun" w:eastAsia="SimSun" w:cs="SimSun"/>
          <w:sz w:val="20"/>
          <w:szCs w:val="20"/>
          <w:spacing w:val="-4"/>
        </w:rPr>
        <w:t>消化道平滑肌的细胞电活动较骨骼肌复杂，其电位变化主要有静息电位、慢波电位和动作电位等</w:t>
      </w:r>
      <w:r>
        <w:rPr>
          <w:rFonts w:ascii="SimSun" w:hAnsi="SimSun" w:eastAsia="SimSun" w:cs="SimSun"/>
          <w:sz w:val="20"/>
          <w:szCs w:val="20"/>
          <w:spacing w:val="6"/>
        </w:rPr>
        <w:t xml:space="preserve"> </w:t>
      </w:r>
      <w:r>
        <w:rPr>
          <w:rFonts w:ascii="SimSun" w:hAnsi="SimSun" w:eastAsia="SimSun" w:cs="SimSun"/>
          <w:sz w:val="20"/>
          <w:szCs w:val="20"/>
          <w:spacing w:val="-2"/>
        </w:rPr>
        <w:t>三种形式。</w:t>
      </w:r>
    </w:p>
    <w:p>
      <w:pPr>
        <w:ind w:left="1020" w:right="279" w:firstLine="399"/>
        <w:spacing w:before="46" w:line="274" w:lineRule="auto"/>
        <w:rPr>
          <w:rFonts w:ascii="SimSun" w:hAnsi="SimSun" w:eastAsia="SimSun" w:cs="SimSun"/>
          <w:sz w:val="20"/>
          <w:szCs w:val="20"/>
        </w:rPr>
      </w:pPr>
      <w:r>
        <w:rPr>
          <w:rFonts w:ascii="Times New Roman" w:hAnsi="Times New Roman" w:eastAsia="Times New Roman" w:cs="Times New Roman"/>
          <w:sz w:val="20"/>
          <w:szCs w:val="20"/>
          <w:b/>
          <w:bCs/>
          <w:spacing w:val="-4"/>
        </w:rPr>
        <w:t>1.</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4"/>
        </w:rPr>
        <w:t>静息电位</w:t>
      </w:r>
      <w:r>
        <w:rPr>
          <w:rFonts w:ascii="SimSun" w:hAnsi="SimSun" w:eastAsia="SimSun" w:cs="SimSun"/>
          <w:sz w:val="20"/>
          <w:szCs w:val="20"/>
          <w:spacing w:val="75"/>
        </w:rPr>
        <w:t xml:space="preserve"> </w:t>
      </w:r>
      <w:r>
        <w:rPr>
          <w:rFonts w:ascii="SimSun" w:hAnsi="SimSun" w:eastAsia="SimSun" w:cs="SimSun"/>
          <w:sz w:val="20"/>
          <w:szCs w:val="20"/>
          <w:spacing w:val="-4"/>
        </w:rPr>
        <w:t>消化道平滑肌的静息电位较小，且不稳定，存在一定波动，实测值为</w:t>
      </w:r>
      <w:r>
        <w:rPr>
          <w:rFonts w:ascii="SimSun" w:hAnsi="SimSun" w:eastAsia="SimSun" w:cs="SimSun"/>
          <w:sz w:val="20"/>
          <w:szCs w:val="20"/>
          <w:spacing w:val="-5"/>
        </w:rPr>
        <w:t>-50～-60</w:t>
      </w:r>
      <w:r>
        <w:rPr>
          <w:rFonts w:ascii="Times New Roman" w:hAnsi="Times New Roman" w:eastAsia="Times New Roman" w:cs="Times New Roman"/>
          <w:sz w:val="20"/>
          <w:szCs w:val="20"/>
          <w:spacing w:val="-4"/>
        </w:rPr>
        <w:t>mV</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 xml:space="preserve"> </w:t>
      </w:r>
      <w:r>
        <w:rPr>
          <w:rFonts w:ascii="SimSun" w:hAnsi="SimSun" w:eastAsia="SimSun" w:cs="SimSun"/>
          <w:sz w:val="20"/>
          <w:szCs w:val="20"/>
          <w:spacing w:val="-4"/>
        </w:rPr>
        <w:t>主要因</w:t>
      </w:r>
      <w:r>
        <w:rPr>
          <w:rFonts w:ascii="SimSun" w:hAnsi="SimSun" w:eastAsia="SimSun" w:cs="SimSun"/>
          <w:sz w:val="20"/>
          <w:szCs w:val="20"/>
          <w:spacing w:val="-51"/>
        </w:rPr>
        <w:t xml:space="preserve"> </w:t>
      </w:r>
      <w:r>
        <w:rPr>
          <w:rFonts w:ascii="SimSun" w:hAnsi="SimSun" w:eastAsia="SimSun" w:cs="SimSun"/>
          <w:sz w:val="20"/>
          <w:szCs w:val="20"/>
          <w:spacing w:val="-4"/>
        </w:rPr>
        <w:t>K*平衡电位而产生；但CI、Ca²*和生电性钠泵等</w:t>
      </w:r>
      <w:r>
        <w:rPr>
          <w:rFonts w:ascii="SimSun" w:hAnsi="SimSun" w:eastAsia="SimSun" w:cs="SimSun"/>
          <w:sz w:val="20"/>
          <w:szCs w:val="20"/>
          <w:spacing w:val="-5"/>
        </w:rPr>
        <w:t>也都参与静息电位的形成，这可能是其绝对值</w:t>
      </w:r>
      <w:r>
        <w:rPr>
          <w:rFonts w:ascii="SimSun" w:hAnsi="SimSun" w:eastAsia="SimSun" w:cs="SimSun"/>
          <w:sz w:val="20"/>
          <w:szCs w:val="20"/>
        </w:rPr>
        <w:t xml:space="preserve"> </w:t>
      </w:r>
      <w:r>
        <w:rPr>
          <w:rFonts w:ascii="SimSun" w:hAnsi="SimSun" w:eastAsia="SimSun" w:cs="SimSun"/>
          <w:sz w:val="20"/>
          <w:szCs w:val="20"/>
          <w:spacing w:val="-3"/>
        </w:rPr>
        <w:t>略小于骨骼肌和神经细胞静息电位的原因。</w:t>
      </w:r>
    </w:p>
    <w:p>
      <w:pPr>
        <w:ind w:left="1020" w:right="275" w:firstLine="399"/>
        <w:spacing w:before="84" w:line="280" w:lineRule="auto"/>
        <w:rPr>
          <w:rFonts w:ascii="SimSun" w:hAnsi="SimSun" w:eastAsia="SimSun" w:cs="SimSun"/>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12"/>
          <w:w w:val="101"/>
        </w:rPr>
        <w:t xml:space="preserve">  </w:t>
      </w:r>
      <w:r>
        <w:rPr>
          <w:rFonts w:ascii="SimSun" w:hAnsi="SimSun" w:eastAsia="SimSun" w:cs="SimSun"/>
          <w:sz w:val="20"/>
          <w:szCs w:val="20"/>
          <w:b/>
          <w:bCs/>
          <w:spacing w:val="-1"/>
        </w:rPr>
        <w:t>慢波电位</w:t>
      </w:r>
      <w:r>
        <w:rPr>
          <w:rFonts w:ascii="SimSun" w:hAnsi="SimSun" w:eastAsia="SimSun" w:cs="SimSun"/>
          <w:sz w:val="20"/>
          <w:szCs w:val="20"/>
          <w:spacing w:val="75"/>
        </w:rPr>
        <w:t xml:space="preserve"> </w:t>
      </w:r>
      <w:r>
        <w:rPr>
          <w:rFonts w:ascii="SimSun" w:hAnsi="SimSun" w:eastAsia="SimSun" w:cs="SimSun"/>
          <w:sz w:val="20"/>
          <w:szCs w:val="20"/>
          <w:spacing w:val="-1"/>
        </w:rPr>
        <w:t>消化道平滑肌细胞在静息电位的基础上，自发地产生周期性的轻度去极化和复极</w:t>
      </w:r>
      <w:r>
        <w:rPr>
          <w:rFonts w:ascii="SimSun" w:hAnsi="SimSun" w:eastAsia="SimSun" w:cs="SimSun"/>
          <w:sz w:val="20"/>
          <w:szCs w:val="20"/>
        </w:rPr>
        <w:t xml:space="preserve"> </w:t>
      </w:r>
      <w:r>
        <w:rPr>
          <w:rFonts w:ascii="SimSun" w:hAnsi="SimSun" w:eastAsia="SimSun" w:cs="SimSun"/>
          <w:sz w:val="20"/>
          <w:szCs w:val="20"/>
          <w:spacing w:val="-7"/>
        </w:rPr>
        <w:t>化，由于其频率较慢，故称为慢波(slow</w:t>
      </w:r>
      <w:r>
        <w:rPr>
          <w:rFonts w:ascii="SimSun" w:hAnsi="SimSun" w:eastAsia="SimSun" w:cs="SimSun"/>
          <w:sz w:val="20"/>
          <w:szCs w:val="20"/>
        </w:rPr>
        <w:t xml:space="preserve"> </w:t>
      </w:r>
      <w:r>
        <w:rPr>
          <w:rFonts w:ascii="SimSun" w:hAnsi="SimSun" w:eastAsia="SimSun" w:cs="SimSun"/>
          <w:sz w:val="20"/>
          <w:szCs w:val="20"/>
          <w:spacing w:val="-7"/>
        </w:rPr>
        <w:t>wave);因慢波频率对平滑肌的收缩节</w:t>
      </w:r>
      <w:r>
        <w:rPr>
          <w:rFonts w:ascii="SimSun" w:hAnsi="SimSun" w:eastAsia="SimSun" w:cs="SimSun"/>
          <w:sz w:val="20"/>
          <w:szCs w:val="20"/>
          <w:spacing w:val="-8"/>
        </w:rPr>
        <w:t>律起决定性作用，故又称</w:t>
      </w:r>
      <w:r>
        <w:rPr>
          <w:rFonts w:ascii="SimSun" w:hAnsi="SimSun" w:eastAsia="SimSun" w:cs="SimSun"/>
          <w:sz w:val="20"/>
          <w:szCs w:val="20"/>
        </w:rPr>
        <w:t xml:space="preserve"> </w:t>
      </w:r>
      <w:r>
        <w:rPr>
          <w:rFonts w:ascii="SimSun" w:hAnsi="SimSun" w:eastAsia="SimSun" w:cs="SimSun"/>
          <w:sz w:val="20"/>
          <w:szCs w:val="20"/>
          <w:spacing w:val="-8"/>
        </w:rPr>
        <w:t>基本电节律(basal</w:t>
      </w:r>
      <w:r>
        <w:rPr>
          <w:rFonts w:ascii="SimSun" w:hAnsi="SimSun" w:eastAsia="SimSun" w:cs="SimSun"/>
          <w:sz w:val="20"/>
          <w:szCs w:val="20"/>
          <w:spacing w:val="9"/>
        </w:rPr>
        <w:t xml:space="preserve"> </w:t>
      </w:r>
      <w:r>
        <w:rPr>
          <w:rFonts w:ascii="SimSun" w:hAnsi="SimSun" w:eastAsia="SimSun" w:cs="SimSun"/>
          <w:sz w:val="20"/>
          <w:szCs w:val="20"/>
          <w:spacing w:val="-8"/>
        </w:rPr>
        <w:t>electrical</w:t>
      </w:r>
      <w:r>
        <w:rPr>
          <w:rFonts w:ascii="SimSun" w:hAnsi="SimSun" w:eastAsia="SimSun" w:cs="SimSun"/>
          <w:sz w:val="20"/>
          <w:szCs w:val="20"/>
          <w:spacing w:val="-6"/>
        </w:rPr>
        <w:t xml:space="preserve"> </w:t>
      </w:r>
      <w:r>
        <w:rPr>
          <w:rFonts w:ascii="SimSun" w:hAnsi="SimSun" w:eastAsia="SimSun" w:cs="SimSun"/>
          <w:sz w:val="20"/>
          <w:szCs w:val="20"/>
          <w:spacing w:val="-8"/>
        </w:rPr>
        <w:t>rhythm,BER)。消化道不同部位平滑肌的慢波频率不同，人的慢波频率在</w:t>
      </w:r>
      <w:r>
        <w:rPr>
          <w:rFonts w:ascii="SimSun" w:hAnsi="SimSun" w:eastAsia="SimSun" w:cs="SimSun"/>
          <w:sz w:val="20"/>
          <w:szCs w:val="20"/>
        </w:rPr>
        <w:t xml:space="preserve"> </w:t>
      </w:r>
      <w:r>
        <w:rPr>
          <w:rFonts w:ascii="SimSun" w:hAnsi="SimSun" w:eastAsia="SimSun" w:cs="SimSun"/>
          <w:sz w:val="20"/>
          <w:szCs w:val="20"/>
          <w:spacing w:val="6"/>
        </w:rPr>
        <w:t>胃约每分钟3次，在十二指肠约每分钟12次，回肠末端为8~9次。慢波的幅度为10</w:t>
      </w:r>
      <w:r>
        <w:rPr>
          <w:rFonts w:ascii="SimSun" w:hAnsi="SimSun" w:eastAsia="SimSun" w:cs="SimSun"/>
          <w:sz w:val="20"/>
          <w:szCs w:val="20"/>
          <w:spacing w:val="5"/>
        </w:rPr>
        <w:t>～15</w:t>
      </w:r>
      <w:r>
        <w:rPr>
          <w:rFonts w:ascii="SimSun" w:hAnsi="SimSun" w:eastAsia="SimSun" w:cs="SimSun"/>
          <w:sz w:val="20"/>
          <w:szCs w:val="20"/>
        </w:rPr>
        <w:t>mV</w:t>
      </w:r>
      <w:r>
        <w:rPr>
          <w:rFonts w:ascii="SimSun" w:hAnsi="SimSun" w:eastAsia="SimSun" w:cs="SimSun"/>
          <w:sz w:val="20"/>
          <w:szCs w:val="20"/>
          <w:spacing w:val="5"/>
        </w:rPr>
        <w:t>,</w:t>
      </w:r>
      <w:r>
        <w:rPr>
          <w:rFonts w:ascii="SimSun" w:hAnsi="SimSun" w:eastAsia="SimSun" w:cs="SimSun"/>
          <w:sz w:val="20"/>
          <w:szCs w:val="20"/>
          <w:spacing w:val="-28"/>
        </w:rPr>
        <w:t xml:space="preserve"> </w:t>
      </w:r>
      <w:r>
        <w:rPr>
          <w:rFonts w:ascii="SimSun" w:hAnsi="SimSun" w:eastAsia="SimSun" w:cs="SimSun"/>
          <w:sz w:val="20"/>
          <w:szCs w:val="20"/>
          <w:spacing w:val="5"/>
        </w:rPr>
        <w:t>持续时</w:t>
      </w:r>
      <w:r>
        <w:rPr>
          <w:rFonts w:ascii="SimSun" w:hAnsi="SimSun" w:eastAsia="SimSun" w:cs="SimSun"/>
          <w:sz w:val="20"/>
          <w:szCs w:val="20"/>
        </w:rPr>
        <w:t xml:space="preserve"> </w:t>
      </w:r>
      <w:r>
        <w:rPr>
          <w:rFonts w:ascii="SimSun" w:hAnsi="SimSun" w:eastAsia="SimSun" w:cs="SimSun"/>
          <w:sz w:val="20"/>
          <w:szCs w:val="20"/>
          <w:spacing w:val="3"/>
        </w:rPr>
        <w:t>间由数秒至十几秒(图6-1)。</w:t>
      </w:r>
    </w:p>
    <w:p>
      <w:pPr>
        <w:ind w:right="240"/>
        <w:spacing w:before="64" w:line="220" w:lineRule="auto"/>
        <w:jc w:val="right"/>
        <w:rPr>
          <w:rFonts w:ascii="SimSun" w:hAnsi="SimSun" w:eastAsia="SimSun" w:cs="SimSun"/>
          <w:sz w:val="20"/>
          <w:szCs w:val="20"/>
        </w:rPr>
      </w:pPr>
      <w:r>
        <w:rPr>
          <w:rFonts w:ascii="SimSun" w:hAnsi="SimSun" w:eastAsia="SimSun" w:cs="SimSun"/>
          <w:sz w:val="20"/>
          <w:szCs w:val="20"/>
          <w:spacing w:val="11"/>
        </w:rPr>
        <w:t>慢波起源于消化道纵行肌和环行肌</w:t>
      </w:r>
    </w:p>
    <w:p>
      <w:pPr>
        <w:ind w:right="214"/>
        <w:spacing w:before="76" w:line="214" w:lineRule="auto"/>
        <w:jc w:val="right"/>
        <w:rPr>
          <w:rFonts w:ascii="SimSun" w:hAnsi="SimSun" w:eastAsia="SimSun" w:cs="SimSun"/>
          <w:sz w:val="20"/>
          <w:szCs w:val="20"/>
        </w:rPr>
      </w:pPr>
      <w:r>
        <w:pict>
          <v:shape id="_x0000_s65" style="position:absolute;margin-left:205.999pt;margin-top:9.49677pt;mso-position-vertical-relative:text;mso-position-horizontal-relative:text;width:37.95pt;height:12.1pt;z-index:25188147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14"/>
                      <w:w w:val="92"/>
                    </w:rPr>
                    <w:t>一肌张力一</w:t>
                  </w:r>
                </w:p>
              </w:txbxContent>
            </v:textbox>
          </v:shape>
        </w:pict>
      </w:r>
      <w:r>
        <w:rPr>
          <w:rFonts w:ascii="SimSun" w:hAnsi="SimSun" w:eastAsia="SimSun" w:cs="SimSun"/>
          <w:sz w:val="20"/>
          <w:szCs w:val="20"/>
          <w:spacing w:val="-15"/>
        </w:rPr>
        <w:t>之间</w:t>
      </w:r>
      <w:r>
        <w:rPr>
          <w:rFonts w:ascii="SimSun" w:hAnsi="SimSun" w:eastAsia="SimSun" w:cs="SimSun"/>
          <w:sz w:val="20"/>
          <w:szCs w:val="20"/>
          <w:spacing w:val="-16"/>
        </w:rPr>
        <w:t>的</w:t>
      </w:r>
      <w:r>
        <w:rPr>
          <w:rFonts w:ascii="SimSun" w:hAnsi="SimSun" w:eastAsia="SimSun" w:cs="SimSun"/>
          <w:sz w:val="20"/>
          <w:szCs w:val="20"/>
          <w:spacing w:val="-46"/>
        </w:rPr>
        <w:t xml:space="preserve"> </w:t>
      </w:r>
      <w:r>
        <w:rPr>
          <w:rFonts w:ascii="SimSun" w:hAnsi="SimSun" w:eastAsia="SimSun" w:cs="SimSun"/>
          <w:sz w:val="20"/>
          <w:szCs w:val="20"/>
          <w:spacing w:val="-15"/>
        </w:rPr>
        <w:t>Cajal</w:t>
      </w:r>
      <w:r>
        <w:rPr>
          <w:rFonts w:ascii="SimSun" w:hAnsi="SimSun" w:eastAsia="SimSun" w:cs="SimSun"/>
          <w:sz w:val="20"/>
          <w:szCs w:val="20"/>
          <w:spacing w:val="-47"/>
        </w:rPr>
        <w:t xml:space="preserve"> </w:t>
      </w:r>
      <w:r>
        <w:rPr>
          <w:rFonts w:ascii="SimSun" w:hAnsi="SimSun" w:eastAsia="SimSun" w:cs="SimSun"/>
          <w:sz w:val="20"/>
          <w:szCs w:val="20"/>
          <w:spacing w:val="-16"/>
        </w:rPr>
        <w:t>间质细胞(</w:t>
      </w:r>
      <w:r>
        <w:rPr>
          <w:rFonts w:ascii="SimSun" w:hAnsi="SimSun" w:eastAsia="SimSun" w:cs="SimSun"/>
          <w:sz w:val="20"/>
          <w:szCs w:val="20"/>
          <w:spacing w:val="-15"/>
        </w:rPr>
        <w:t>interstitial</w:t>
      </w:r>
      <w:r>
        <w:rPr>
          <w:rFonts w:ascii="SimSun" w:hAnsi="SimSun" w:eastAsia="SimSun" w:cs="SimSun"/>
          <w:sz w:val="20"/>
          <w:szCs w:val="20"/>
          <w:spacing w:val="-17"/>
        </w:rPr>
        <w:t xml:space="preserve"> </w:t>
      </w:r>
      <w:r>
        <w:rPr>
          <w:rFonts w:ascii="SimSun" w:hAnsi="SimSun" w:eastAsia="SimSun" w:cs="SimSun"/>
          <w:sz w:val="20"/>
          <w:szCs w:val="20"/>
          <w:spacing w:val="-15"/>
        </w:rPr>
        <w:t>cell</w:t>
      </w:r>
      <w:r>
        <w:rPr>
          <w:rFonts w:ascii="SimSun" w:hAnsi="SimSun" w:eastAsia="SimSun" w:cs="SimSun"/>
          <w:sz w:val="20"/>
          <w:szCs w:val="20"/>
          <w:spacing w:val="-18"/>
        </w:rPr>
        <w:t xml:space="preserve"> </w:t>
      </w:r>
      <w:r>
        <w:rPr>
          <w:rFonts w:ascii="SimSun" w:hAnsi="SimSun" w:eastAsia="SimSun" w:cs="SimSun"/>
          <w:sz w:val="20"/>
          <w:szCs w:val="20"/>
          <w:spacing w:val="-15"/>
        </w:rPr>
        <w:t>of</w:t>
      </w:r>
    </w:p>
    <w:p>
      <w:pPr>
        <w:ind w:left="6120" w:right="259"/>
        <w:spacing w:before="25" w:line="242" w:lineRule="auto"/>
        <w:rPr>
          <w:rFonts w:ascii="SimSun" w:hAnsi="SimSun" w:eastAsia="SimSun" w:cs="SimSun"/>
          <w:sz w:val="20"/>
          <w:szCs w:val="20"/>
        </w:rPr>
      </w:pPr>
      <w:r>
        <w:rPr>
          <w:rFonts w:ascii="SimSun" w:hAnsi="SimSun" w:eastAsia="SimSun" w:cs="SimSun"/>
          <w:sz w:val="20"/>
          <w:szCs w:val="20"/>
          <w:spacing w:val="-6"/>
        </w:rPr>
        <w:t>Cajal,ICC)</w:t>
      </w:r>
      <w:r>
        <w:rPr>
          <w:sz w:val="20"/>
          <w:szCs w:val="20"/>
          <w:position w:val="-12"/>
        </w:rPr>
        <w:drawing>
          <wp:inline distT="0" distB="0" distL="0" distR="0">
            <wp:extent cx="266044" cy="228653"/>
            <wp:effectExtent l="0" t="0" r="0" b="0"/>
            <wp:docPr id="89" name="IM 89"/>
            <wp:cNvGraphicFramePr/>
            <a:graphic>
              <a:graphicData uri="http://schemas.openxmlformats.org/drawingml/2006/picture">
                <pic:pic>
                  <pic:nvPicPr>
                    <pic:cNvPr id="89" name="IM 89"/>
                    <pic:cNvPicPr/>
                  </pic:nvPicPr>
                  <pic:blipFill>
                    <a:blip r:embed="rId91"/>
                    <a:stretch>
                      <a:fillRect/>
                    </a:stretch>
                  </pic:blipFill>
                  <pic:spPr>
                    <a:xfrm rot="0">
                      <a:off x="0" y="0"/>
                      <a:ext cx="266044" cy="228653"/>
                    </a:xfrm>
                    <a:prstGeom prst="rect">
                      <a:avLst/>
                    </a:prstGeom>
                  </pic:spPr>
                </pic:pic>
              </a:graphicData>
            </a:graphic>
          </wp:inline>
        </w:drawing>
      </w:r>
      <w:r>
        <w:rPr>
          <w:rFonts w:ascii="SimSun" w:hAnsi="SimSun" w:eastAsia="SimSun" w:cs="SimSun"/>
          <w:sz w:val="20"/>
          <w:szCs w:val="20"/>
          <w:spacing w:val="-6"/>
        </w:rPr>
        <w:t>,因此ICC</w:t>
      </w:r>
      <w:r>
        <w:rPr>
          <w:rFonts w:ascii="SimSun" w:hAnsi="SimSun" w:eastAsia="SimSun" w:cs="SimSun"/>
          <w:sz w:val="20"/>
          <w:szCs w:val="20"/>
          <w:spacing w:val="-25"/>
        </w:rPr>
        <w:t xml:space="preserve"> </w:t>
      </w:r>
      <w:r>
        <w:rPr>
          <w:rFonts w:ascii="SimSun" w:hAnsi="SimSun" w:eastAsia="SimSun" w:cs="SimSun"/>
          <w:sz w:val="20"/>
          <w:szCs w:val="20"/>
          <w:spacing w:val="-6"/>
        </w:rPr>
        <w:t>被认为是胃肠运</w:t>
      </w:r>
      <w:r>
        <w:rPr>
          <w:rFonts w:ascii="SimSun" w:hAnsi="SimSun" w:eastAsia="SimSun" w:cs="SimSun"/>
          <w:sz w:val="20"/>
          <w:szCs w:val="20"/>
        </w:rPr>
        <w:t xml:space="preserve"> </w:t>
      </w:r>
      <w:r>
        <w:rPr>
          <w:rFonts w:ascii="SimSun" w:hAnsi="SimSun" w:eastAsia="SimSun" w:cs="SimSun"/>
          <w:sz w:val="20"/>
          <w:szCs w:val="20"/>
          <w:spacing w:val="8"/>
        </w:rPr>
        <w:t>动的起搏细胞。产生慢波的离子机制尚</w:t>
      </w:r>
    </w:p>
    <w:p>
      <w:pPr>
        <w:ind w:right="187"/>
        <w:spacing w:before="84" w:line="219" w:lineRule="auto"/>
        <w:jc w:val="right"/>
        <w:rPr>
          <w:rFonts w:ascii="SimSun" w:hAnsi="SimSun" w:eastAsia="SimSun" w:cs="SimSun"/>
          <w:sz w:val="20"/>
          <w:szCs w:val="20"/>
        </w:rPr>
      </w:pPr>
      <w:r>
        <w:pict>
          <v:shape id="_x0000_s66" style="position:absolute;margin-left:202.999pt;margin-top:8.24755pt;mso-position-vertical-relative:text;mso-position-horizontal-relative:text;width:44.55pt;height:13.95pt;z-index:25188044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0"/>
                      <w:szCs w:val="20"/>
                    </w:rPr>
                  </w:pPr>
                  <w:r>
                    <w:rPr>
                      <w:rFonts w:ascii="SimSun" w:hAnsi="SimSun" w:eastAsia="SimSun" w:cs="SimSun"/>
                      <w:sz w:val="20"/>
                      <w:szCs w:val="20"/>
                      <w:spacing w:val="-23"/>
                      <w:w w:val="96"/>
                    </w:rPr>
                    <w:t>动作电位，</w:t>
                  </w:r>
                </w:p>
              </w:txbxContent>
            </v:textbox>
          </v:shape>
        </w:pict>
      </w:r>
      <w:r>
        <w:rPr>
          <w:rFonts w:ascii="SimSun" w:hAnsi="SimSun" w:eastAsia="SimSun" w:cs="SimSun"/>
          <w:sz w:val="20"/>
          <w:szCs w:val="20"/>
          <w:spacing w:val="1"/>
        </w:rPr>
        <w:t>不清楚，目前认为与细胞内的钙波有关，</w:t>
      </w:r>
    </w:p>
    <w:p>
      <w:pPr>
        <w:ind w:right="265"/>
        <w:spacing w:before="83" w:line="190" w:lineRule="auto"/>
        <w:jc w:val="right"/>
        <w:rPr>
          <w:rFonts w:ascii="SimSun" w:hAnsi="SimSun" w:eastAsia="SimSun" w:cs="SimSun"/>
          <w:sz w:val="17"/>
          <w:szCs w:val="17"/>
        </w:rPr>
      </w:pPr>
      <w:r>
        <w:rPr>
          <w:rFonts w:ascii="SimSun" w:hAnsi="SimSun" w:eastAsia="SimSun" w:cs="SimSun"/>
          <w:sz w:val="17"/>
          <w:szCs w:val="17"/>
          <w:spacing w:val="27"/>
        </w:rPr>
        <w:t>当细胞内</w:t>
      </w:r>
      <w:r>
        <w:rPr>
          <w:rFonts w:ascii="SimSun" w:hAnsi="SimSun" w:eastAsia="SimSun" w:cs="SimSun"/>
          <w:sz w:val="17"/>
          <w:szCs w:val="17"/>
        </w:rPr>
        <w:t>Ca</w:t>
      </w:r>
      <w:r>
        <w:rPr>
          <w:rFonts w:ascii="SimSun" w:hAnsi="SimSun" w:eastAsia="SimSun" w:cs="SimSun"/>
          <w:sz w:val="17"/>
          <w:szCs w:val="17"/>
          <w:spacing w:val="27"/>
        </w:rPr>
        <w:t>²*浓度增高时，激活细胞膜上</w:t>
      </w:r>
    </w:p>
    <w:p>
      <w:pPr>
        <w:ind w:left="1280"/>
        <w:spacing w:before="1" w:line="225" w:lineRule="auto"/>
        <w:rPr>
          <w:rFonts w:ascii="SimSun" w:hAnsi="SimSun" w:eastAsia="SimSun" w:cs="SimSun"/>
          <w:sz w:val="17"/>
          <w:szCs w:val="17"/>
        </w:rPr>
      </w:pPr>
      <w:r>
        <w:drawing>
          <wp:anchor distT="0" distB="0" distL="0" distR="0" simplePos="0" relativeHeight="251876352" behindDoc="1" locked="0" layoutInCell="1" allowOverlap="1">
            <wp:simplePos x="0" y="0"/>
            <wp:positionH relativeFrom="column">
              <wp:posOffset>717569</wp:posOffset>
            </wp:positionH>
            <wp:positionV relativeFrom="paragraph">
              <wp:posOffset>-1004849</wp:posOffset>
            </wp:positionV>
            <wp:extent cx="3047985" cy="1479619"/>
            <wp:effectExtent l="0" t="0" r="0" b="0"/>
            <wp:wrapNone/>
            <wp:docPr id="90" name="IM 90"/>
            <wp:cNvGraphicFramePr/>
            <a:graphic>
              <a:graphicData uri="http://schemas.openxmlformats.org/drawingml/2006/picture">
                <pic:pic>
                  <pic:nvPicPr>
                    <pic:cNvPr id="90" name="IM 90"/>
                    <pic:cNvPicPr/>
                  </pic:nvPicPr>
                  <pic:blipFill>
                    <a:blip r:embed="rId92"/>
                    <a:stretch>
                      <a:fillRect/>
                    </a:stretch>
                  </pic:blipFill>
                  <pic:spPr>
                    <a:xfrm rot="0">
                      <a:off x="0" y="0"/>
                      <a:ext cx="3047985" cy="1479619"/>
                    </a:xfrm>
                    <a:prstGeom prst="rect">
                      <a:avLst/>
                    </a:prstGeom>
                  </pic:spPr>
                </pic:pic>
              </a:graphicData>
            </a:graphic>
          </wp:anchor>
        </w:drawing>
      </w:r>
      <w:r>
        <w:rPr>
          <w:rFonts w:ascii="SimSun" w:hAnsi="SimSun" w:eastAsia="SimSun" w:cs="SimSun"/>
          <w:sz w:val="17"/>
          <w:szCs w:val="17"/>
          <w:spacing w:val="5"/>
        </w:rPr>
        <w:t>电阔.</w:t>
      </w:r>
    </w:p>
    <w:p>
      <w:pPr>
        <w:ind w:left="1289"/>
        <w:spacing w:before="76" w:line="224" w:lineRule="auto"/>
        <w:rPr>
          <w:rFonts w:ascii="SimSun" w:hAnsi="SimSun" w:eastAsia="SimSun" w:cs="SimSun"/>
          <w:sz w:val="20"/>
          <w:szCs w:val="20"/>
        </w:rPr>
      </w:pPr>
      <w:r>
        <w:pict>
          <v:shape id="_x0000_s67" style="position:absolute;margin-left:305.004pt;margin-top:-4.13071pt;mso-position-vertical-relative:text;mso-position-horizontal-relative:text;width:184.5pt;height:13.95pt;z-index:251877376;"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0"/>
                      <w:szCs w:val="20"/>
                    </w:rPr>
                  </w:pPr>
                  <w:r>
                    <w:rPr>
                      <w:rFonts w:ascii="SimSun" w:hAnsi="SimSun" w:eastAsia="SimSun" w:cs="SimSun"/>
                      <w:sz w:val="20"/>
                      <w:szCs w:val="20"/>
                      <w:spacing w:val="-10"/>
                    </w:rPr>
                    <w:t>钙激活的氯通道，CI</w:t>
                  </w:r>
                  <w:r>
                    <w:rPr>
                      <w:rFonts w:ascii="SimSun" w:hAnsi="SimSun" w:eastAsia="SimSun" w:cs="SimSun"/>
                      <w:sz w:val="20"/>
                      <w:szCs w:val="20"/>
                      <w:spacing w:val="-44"/>
                    </w:rPr>
                    <w:t xml:space="preserve"> </w:t>
                  </w:r>
                  <w:r>
                    <w:rPr>
                      <w:rFonts w:ascii="SimSun" w:hAnsi="SimSun" w:eastAsia="SimSun" w:cs="SimSun"/>
                      <w:sz w:val="20"/>
                      <w:szCs w:val="20"/>
                      <w:spacing w:val="-10"/>
                    </w:rPr>
                    <w:t>外流，膜电位去极化。</w:t>
                  </w:r>
                </w:p>
              </w:txbxContent>
            </v:textbox>
          </v:shape>
        </w:pict>
      </w:r>
      <w:r>
        <w:rPr>
          <w:rFonts w:ascii="SimSun" w:hAnsi="SimSun" w:eastAsia="SimSun" w:cs="SimSun"/>
          <w:sz w:val="20"/>
          <w:szCs w:val="20"/>
          <w:spacing w:val="-3"/>
          <w:position w:val="13"/>
        </w:rPr>
        <w:t>机械菌；</w:t>
      </w:r>
      <w:r>
        <w:rPr>
          <w:rFonts w:ascii="SimSun" w:hAnsi="SimSun" w:eastAsia="SimSun" w:cs="SimSun"/>
          <w:sz w:val="20"/>
          <w:szCs w:val="20"/>
          <w:spacing w:val="8"/>
          <w:position w:val="13"/>
        </w:rPr>
        <w:t xml:space="preserve">    </w:t>
      </w:r>
      <w:r>
        <w:rPr>
          <w:rFonts w:ascii="FangSong" w:hAnsi="FangSong" w:eastAsia="FangSong" w:cs="FangSong"/>
          <w:sz w:val="23"/>
          <w:szCs w:val="23"/>
          <w:spacing w:val="-3"/>
          <w:position w:val="4"/>
        </w:rPr>
        <w:t>夜波&gt;</w:t>
      </w:r>
      <w:r>
        <w:rPr>
          <w:rFonts w:ascii="FangSong" w:hAnsi="FangSong" w:eastAsia="FangSong" w:cs="FangSong"/>
          <w:sz w:val="23"/>
          <w:szCs w:val="23"/>
          <w:spacing w:val="1"/>
          <w:position w:val="4"/>
        </w:rPr>
        <w:t xml:space="preserve">                     </w:t>
      </w:r>
      <w:r>
        <w:rPr>
          <w:rFonts w:ascii="FangSong" w:hAnsi="FangSong" w:eastAsia="FangSong" w:cs="FangSong"/>
          <w:sz w:val="23"/>
          <w:szCs w:val="23"/>
          <w:position w:val="4"/>
        </w:rPr>
        <w:t xml:space="preserve">       </w:t>
      </w:r>
      <w:r>
        <w:rPr>
          <w:rFonts w:ascii="SimSun" w:hAnsi="SimSun" w:eastAsia="SimSun" w:cs="SimSun"/>
          <w:sz w:val="20"/>
          <w:szCs w:val="20"/>
          <w:spacing w:val="-3"/>
          <w:position w:val="-4"/>
        </w:rPr>
        <w:t>慢波电位通过</w:t>
      </w:r>
      <w:r>
        <w:rPr>
          <w:rFonts w:ascii="SimSun" w:hAnsi="SimSun" w:eastAsia="SimSun" w:cs="SimSun"/>
          <w:sz w:val="20"/>
          <w:szCs w:val="20"/>
          <w:spacing w:val="-58"/>
          <w:position w:val="-4"/>
        </w:rPr>
        <w:t xml:space="preserve"> </w:t>
      </w:r>
      <w:r>
        <w:rPr>
          <w:rFonts w:ascii="SimSun" w:hAnsi="SimSun" w:eastAsia="SimSun" w:cs="SimSun"/>
          <w:sz w:val="20"/>
          <w:szCs w:val="20"/>
          <w:spacing w:val="-3"/>
          <w:position w:val="-4"/>
        </w:rPr>
        <w:t>ICC</w:t>
      </w:r>
      <w:r>
        <w:rPr>
          <w:rFonts w:ascii="SimSun" w:hAnsi="SimSun" w:eastAsia="SimSun" w:cs="SimSun"/>
          <w:sz w:val="20"/>
          <w:szCs w:val="20"/>
          <w:spacing w:val="-21"/>
          <w:position w:val="-4"/>
        </w:rPr>
        <w:t xml:space="preserve"> </w:t>
      </w:r>
      <w:r>
        <w:rPr>
          <w:rFonts w:ascii="SimSun" w:hAnsi="SimSun" w:eastAsia="SimSun" w:cs="SimSun"/>
          <w:sz w:val="20"/>
          <w:szCs w:val="20"/>
          <w:spacing w:val="-3"/>
          <w:position w:val="-4"/>
        </w:rPr>
        <w:t>与平滑肌细胞之间的</w:t>
      </w:r>
    </w:p>
    <w:p>
      <w:pPr>
        <w:ind w:right="225"/>
        <w:spacing w:before="1" w:line="227" w:lineRule="auto"/>
        <w:jc w:val="right"/>
        <w:rPr>
          <w:rFonts w:ascii="SimSun" w:hAnsi="SimSun" w:eastAsia="SimSun" w:cs="SimSun"/>
          <w:sz w:val="20"/>
          <w:szCs w:val="20"/>
        </w:rPr>
      </w:pPr>
      <w:r>
        <w:rPr>
          <w:rFonts w:ascii="SimSun" w:hAnsi="SimSun" w:eastAsia="SimSun" w:cs="SimSun"/>
          <w:sz w:val="20"/>
          <w:szCs w:val="20"/>
          <w:spacing w:val="-8"/>
          <w:position w:val="7"/>
        </w:rPr>
        <w:t>静息膜电位</w:t>
      </w:r>
      <w:r>
        <w:rPr>
          <w:rFonts w:ascii="SimSun" w:hAnsi="SimSun" w:eastAsia="SimSun" w:cs="SimSun"/>
          <w:sz w:val="20"/>
          <w:szCs w:val="20"/>
          <w:spacing w:val="2"/>
          <w:position w:val="7"/>
        </w:rPr>
        <w:t xml:space="preserve">             </w:t>
      </w:r>
      <w:r>
        <w:rPr>
          <w:rFonts w:ascii="SimSun" w:hAnsi="SimSun" w:eastAsia="SimSun" w:cs="SimSun"/>
          <w:sz w:val="20"/>
          <w:szCs w:val="20"/>
          <w:spacing w:val="-8"/>
          <w:position w:val="-1"/>
        </w:rPr>
        <w:t>缝隙连接扩布到平滑肌细胞，引起平滑肌</w:t>
      </w:r>
    </w:p>
    <w:p>
      <w:pPr>
        <w:ind w:left="2260"/>
        <w:spacing w:before="63" w:line="229" w:lineRule="auto"/>
        <w:rPr>
          <w:rFonts w:ascii="SimSun" w:hAnsi="SimSun" w:eastAsia="SimSun" w:cs="SimSun"/>
          <w:sz w:val="20"/>
          <w:szCs w:val="20"/>
        </w:rPr>
      </w:pPr>
      <w:r>
        <w:rPr>
          <w:rFonts w:ascii="SimHei" w:hAnsi="SimHei" w:eastAsia="SimHei" w:cs="SimHei"/>
          <w:sz w:val="20"/>
          <w:szCs w:val="20"/>
          <w:spacing w:val="-12"/>
          <w:position w:val="1"/>
        </w:rPr>
        <w:t>图6-1</w:t>
      </w:r>
      <w:r>
        <w:rPr>
          <w:rFonts w:ascii="SimHei" w:hAnsi="SimHei" w:eastAsia="SimHei" w:cs="SimHei"/>
          <w:sz w:val="20"/>
          <w:szCs w:val="20"/>
          <w:spacing w:val="44"/>
          <w:position w:val="1"/>
        </w:rPr>
        <w:t xml:space="preserve"> </w:t>
      </w:r>
      <w:r>
        <w:rPr>
          <w:rFonts w:ascii="SimHei" w:hAnsi="SimHei" w:eastAsia="SimHei" w:cs="SimHei"/>
          <w:sz w:val="20"/>
          <w:szCs w:val="20"/>
          <w:spacing w:val="-12"/>
          <w:position w:val="1"/>
        </w:rPr>
        <w:t>消化道平滑肌的电活动</w:t>
      </w:r>
      <w:r>
        <w:rPr>
          <w:rFonts w:ascii="SimHei" w:hAnsi="SimHei" w:eastAsia="SimHei" w:cs="SimHei"/>
          <w:sz w:val="20"/>
          <w:szCs w:val="20"/>
          <w:spacing w:val="2"/>
          <w:position w:val="1"/>
        </w:rPr>
        <w:t xml:space="preserve">              </w:t>
      </w:r>
      <w:r>
        <w:rPr>
          <w:rFonts w:ascii="SimSun" w:hAnsi="SimSun" w:eastAsia="SimSun" w:cs="SimSun"/>
          <w:sz w:val="20"/>
          <w:szCs w:val="20"/>
          <w:spacing w:val="-12"/>
        </w:rPr>
        <w:t>细胞电压门控钙通道开放，Ca²*内流。</w:t>
      </w:r>
    </w:p>
    <w:p>
      <w:pPr>
        <w:ind w:left="1020" w:right="273" w:firstLine="399"/>
        <w:spacing w:before="153" w:line="276" w:lineRule="auto"/>
        <w:jc w:val="both"/>
        <w:rPr>
          <w:rFonts w:ascii="SimSun" w:hAnsi="SimSun" w:eastAsia="SimSun" w:cs="SimSun"/>
          <w:sz w:val="20"/>
          <w:szCs w:val="20"/>
        </w:rPr>
      </w:pPr>
      <w:r>
        <w:rPr>
          <w:rFonts w:ascii="SimSun" w:hAnsi="SimSun" w:eastAsia="SimSun" w:cs="SimSun"/>
          <w:sz w:val="20"/>
          <w:szCs w:val="20"/>
          <w:spacing w:val="-12"/>
        </w:rPr>
        <w:t>平滑肌细胞存在机械阈(mechanical</w:t>
      </w:r>
      <w:r>
        <w:rPr>
          <w:rFonts w:ascii="SimSun" w:hAnsi="SimSun" w:eastAsia="SimSun" w:cs="SimSun"/>
          <w:sz w:val="20"/>
          <w:szCs w:val="20"/>
          <w:spacing w:val="-1"/>
        </w:rPr>
        <w:t xml:space="preserve"> </w:t>
      </w:r>
      <w:r>
        <w:rPr>
          <w:rFonts w:ascii="SimSun" w:hAnsi="SimSun" w:eastAsia="SimSun" w:cs="SimSun"/>
          <w:sz w:val="20"/>
          <w:szCs w:val="20"/>
          <w:spacing w:val="-12"/>
        </w:rPr>
        <w:t>threshold)和电阈(electrical</w:t>
      </w:r>
      <w:r>
        <w:rPr>
          <w:rFonts w:ascii="SimSun" w:hAnsi="SimSun" w:eastAsia="SimSun" w:cs="SimSun"/>
          <w:sz w:val="20"/>
          <w:szCs w:val="20"/>
          <w:spacing w:val="-9"/>
        </w:rPr>
        <w:t xml:space="preserve"> </w:t>
      </w:r>
      <w:r>
        <w:rPr>
          <w:rFonts w:ascii="SimSun" w:hAnsi="SimSun" w:eastAsia="SimSun" w:cs="SimSun"/>
          <w:sz w:val="20"/>
          <w:szCs w:val="20"/>
          <w:spacing w:val="-12"/>
        </w:rPr>
        <w:t>threshold)两个临界膜电位值。当</w:t>
      </w:r>
      <w:r>
        <w:rPr>
          <w:rFonts w:ascii="SimSun" w:hAnsi="SimSun" w:eastAsia="SimSun" w:cs="SimSun"/>
          <w:sz w:val="20"/>
          <w:szCs w:val="20"/>
        </w:rPr>
        <w:t xml:space="preserve"> </w:t>
      </w:r>
      <w:r>
        <w:rPr>
          <w:rFonts w:ascii="SimSun" w:hAnsi="SimSun" w:eastAsia="SimSun" w:cs="SimSun"/>
          <w:sz w:val="20"/>
          <w:szCs w:val="20"/>
          <w:spacing w:val="-3"/>
        </w:rPr>
        <w:t>慢波去极化达到或超过机械阈时，细胞内Ca²</w:t>
      </w:r>
      <w:r>
        <w:rPr>
          <w:rFonts w:ascii="SimSun" w:hAnsi="SimSun" w:eastAsia="SimSun" w:cs="SimSun"/>
          <w:sz w:val="20"/>
          <w:szCs w:val="20"/>
          <w:spacing w:val="-4"/>
        </w:rPr>
        <w:t>*浓度增加到足以激活肌细胞收缩水平，平滑肌细胞出现</w:t>
      </w:r>
      <w:r>
        <w:rPr>
          <w:rFonts w:ascii="SimSun" w:hAnsi="SimSun" w:eastAsia="SimSun" w:cs="SimSun"/>
          <w:sz w:val="20"/>
          <w:szCs w:val="20"/>
        </w:rPr>
        <w:t xml:space="preserve"> </w:t>
      </w:r>
      <w:r>
        <w:rPr>
          <w:rFonts w:ascii="SimSun" w:hAnsi="SimSun" w:eastAsia="SimSun" w:cs="SimSun"/>
          <w:sz w:val="20"/>
          <w:szCs w:val="20"/>
          <w:spacing w:val="1"/>
        </w:rPr>
        <w:t>小幅度收缩，收缩幅度与慢波幅度呈正相关(图6-1);当慢波去极化达到或超过电阈时，可引</w:t>
      </w:r>
      <w:r>
        <w:rPr>
          <w:rFonts w:ascii="SimSun" w:hAnsi="SimSun" w:eastAsia="SimSun" w:cs="SimSun"/>
          <w:sz w:val="20"/>
          <w:szCs w:val="20"/>
        </w:rPr>
        <w:t>发动作</w:t>
      </w:r>
      <w:r>
        <w:rPr>
          <w:rFonts w:ascii="SimSun" w:hAnsi="SimSun" w:eastAsia="SimSun" w:cs="SimSun"/>
          <w:sz w:val="20"/>
          <w:szCs w:val="20"/>
        </w:rPr>
        <w:t xml:space="preserve"> </w:t>
      </w:r>
      <w:r>
        <w:rPr>
          <w:rFonts w:ascii="SimSun" w:hAnsi="SimSun" w:eastAsia="SimSun" w:cs="SimSun"/>
          <w:sz w:val="20"/>
          <w:szCs w:val="20"/>
          <w:spacing w:val="-6"/>
        </w:rPr>
        <w:t>电位，平滑肌细胞收缩增强，慢波上出现的动作电位数目越多，平滑肌细胞收缩越强(图6-1)。</w:t>
      </w:r>
    </w:p>
    <w:p>
      <w:pPr>
        <w:ind w:left="1020" w:right="259" w:firstLine="399"/>
        <w:spacing w:before="62" w:line="282"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3.</w:t>
      </w:r>
      <w:r>
        <w:rPr>
          <w:rFonts w:ascii="Times New Roman" w:hAnsi="Times New Roman" w:eastAsia="Times New Roman" w:cs="Times New Roman"/>
          <w:sz w:val="20"/>
          <w:szCs w:val="20"/>
          <w:spacing w:val="18"/>
        </w:rPr>
        <w:t xml:space="preserve">  </w:t>
      </w:r>
      <w:r>
        <w:rPr>
          <w:rFonts w:ascii="SimSun" w:hAnsi="SimSun" w:eastAsia="SimSun" w:cs="SimSun"/>
          <w:sz w:val="20"/>
          <w:szCs w:val="20"/>
          <w:b/>
          <w:bCs/>
          <w:spacing w:val="1"/>
        </w:rPr>
        <w:t>动作电位</w:t>
      </w:r>
      <w:r>
        <w:rPr>
          <w:rFonts w:ascii="SimSun" w:hAnsi="SimSun" w:eastAsia="SimSun" w:cs="SimSun"/>
          <w:sz w:val="20"/>
          <w:szCs w:val="20"/>
          <w:spacing w:val="55"/>
        </w:rPr>
        <w:t xml:space="preserve"> </w:t>
      </w:r>
      <w:r>
        <w:rPr>
          <w:rFonts w:ascii="SimSun" w:hAnsi="SimSun" w:eastAsia="SimSun" w:cs="SimSun"/>
          <w:sz w:val="20"/>
          <w:szCs w:val="20"/>
          <w:spacing w:val="1"/>
        </w:rPr>
        <w:t>消化道平滑肌细胞动作电位的去化主要依赖</w:t>
      </w:r>
      <w:r>
        <w:rPr>
          <w:rFonts w:ascii="Times New Roman" w:hAnsi="Times New Roman" w:eastAsia="Times New Roman" w:cs="Times New Roman"/>
          <w:sz w:val="20"/>
          <w:szCs w:val="20"/>
        </w:rPr>
        <w:t>Ca²*</w:t>
      </w:r>
      <w:r>
        <w:rPr>
          <w:rFonts w:ascii="SimSun" w:hAnsi="SimSun" w:eastAsia="SimSun" w:cs="SimSun"/>
          <w:sz w:val="20"/>
          <w:szCs w:val="20"/>
        </w:rPr>
        <w:t>内流，因此锋电位上升较慢，持</w:t>
      </w:r>
      <w:r>
        <w:rPr>
          <w:rFonts w:ascii="SimSun" w:hAnsi="SimSun" w:eastAsia="SimSun" w:cs="SimSun"/>
          <w:sz w:val="20"/>
          <w:szCs w:val="20"/>
        </w:rPr>
        <w:t xml:space="preserve"> </w:t>
      </w:r>
      <w:r>
        <w:rPr>
          <w:rFonts w:ascii="SimSun" w:hAnsi="SimSun" w:eastAsia="SimSun" w:cs="SimSun"/>
          <w:sz w:val="20"/>
          <w:szCs w:val="20"/>
          <w:spacing w:val="-3"/>
        </w:rPr>
        <w:t>续时间较长；复极化也由K*外流所致，且K*的外向电流与Ca²*的内向电流在时间过程</w:t>
      </w:r>
      <w:r>
        <w:rPr>
          <w:rFonts w:ascii="SimSun" w:hAnsi="SimSun" w:eastAsia="SimSun" w:cs="SimSun"/>
          <w:sz w:val="20"/>
          <w:szCs w:val="20"/>
          <w:spacing w:val="-4"/>
        </w:rPr>
        <w:t>上几乎相同，因</w:t>
      </w:r>
      <w:r>
        <w:rPr>
          <w:rFonts w:ascii="SimSun" w:hAnsi="SimSun" w:eastAsia="SimSun" w:cs="SimSun"/>
          <w:sz w:val="20"/>
          <w:szCs w:val="20"/>
        </w:rPr>
        <w:t xml:space="preserve"> </w:t>
      </w:r>
      <w:r>
        <w:rPr>
          <w:rFonts w:ascii="SimSun" w:hAnsi="SimSun" w:eastAsia="SimSun" w:cs="SimSun"/>
          <w:sz w:val="20"/>
          <w:szCs w:val="20"/>
          <w:spacing w:val="-12"/>
        </w:rPr>
        <w:t>此，锋电位的幅度较低，且大小不等。</w:t>
      </w:r>
    </w:p>
    <w:p>
      <w:pPr>
        <w:ind w:left="1020" w:right="271" w:firstLine="399"/>
        <w:spacing w:before="45" w:line="283" w:lineRule="auto"/>
        <w:jc w:val="both"/>
        <w:rPr>
          <w:rFonts w:ascii="SimSun" w:hAnsi="SimSun" w:eastAsia="SimSun" w:cs="SimSun"/>
          <w:sz w:val="20"/>
          <w:szCs w:val="20"/>
        </w:rPr>
      </w:pPr>
      <w:r>
        <w:rPr>
          <w:rFonts w:ascii="SimSun" w:hAnsi="SimSun" w:eastAsia="SimSun" w:cs="SimSun"/>
          <w:sz w:val="20"/>
          <w:szCs w:val="20"/>
          <w:spacing w:val="1"/>
        </w:rPr>
        <w:t>消化道平滑肌细胞发生动作电位时，由于</w:t>
      </w:r>
      <w:r>
        <w:rPr>
          <w:rFonts w:ascii="SimSun" w:hAnsi="SimSun" w:eastAsia="SimSun" w:cs="SimSun"/>
          <w:sz w:val="20"/>
          <w:szCs w:val="20"/>
        </w:rPr>
        <w:t>Ca</w:t>
      </w:r>
      <w:r>
        <w:rPr>
          <w:rFonts w:ascii="SimSun" w:hAnsi="SimSun" w:eastAsia="SimSun" w:cs="SimSun"/>
          <w:sz w:val="20"/>
          <w:szCs w:val="20"/>
          <w:spacing w:val="1"/>
        </w:rPr>
        <w:t>²*内流量远大于慢波去极化达机械阈时的</w:t>
      </w:r>
      <w:r>
        <w:rPr>
          <w:rFonts w:ascii="SimSun" w:hAnsi="SimSun" w:eastAsia="SimSun" w:cs="SimSun"/>
          <w:sz w:val="20"/>
          <w:szCs w:val="20"/>
        </w:rPr>
        <w:t>Ca</w:t>
      </w:r>
      <w:r>
        <w:rPr>
          <w:rFonts w:ascii="SimSun" w:hAnsi="SimSun" w:eastAsia="SimSun" w:cs="SimSun"/>
          <w:sz w:val="20"/>
          <w:szCs w:val="20"/>
          <w:spacing w:val="1"/>
        </w:rPr>
        <w:t>²</w:t>
      </w:r>
      <w:r>
        <w:rPr>
          <w:rFonts w:ascii="SimSun" w:hAnsi="SimSun" w:eastAsia="SimSun" w:cs="SimSun"/>
          <w:sz w:val="20"/>
          <w:szCs w:val="20"/>
        </w:rPr>
        <w:t>*内流</w:t>
      </w:r>
      <w:r>
        <w:rPr>
          <w:rFonts w:ascii="SimSun" w:hAnsi="SimSun" w:eastAsia="SimSun" w:cs="SimSun"/>
          <w:sz w:val="20"/>
          <w:szCs w:val="20"/>
        </w:rPr>
        <w:t xml:space="preserve"> </w:t>
      </w:r>
      <w:r>
        <w:rPr>
          <w:rFonts w:ascii="SimSun" w:hAnsi="SimSun" w:eastAsia="SimSun" w:cs="SimSun"/>
          <w:sz w:val="20"/>
          <w:szCs w:val="20"/>
          <w:spacing w:val="-8"/>
        </w:rPr>
        <w:t>量，所以在只有慢波而无动作电位时，平滑肌仅发生轻度收缩，而当发生动作电位时，收缩幅度明显增</w:t>
      </w:r>
      <w:r>
        <w:rPr>
          <w:rFonts w:ascii="SimSun" w:hAnsi="SimSun" w:eastAsia="SimSun" w:cs="SimSun"/>
          <w:sz w:val="20"/>
          <w:szCs w:val="20"/>
          <w:spacing w:val="4"/>
        </w:rPr>
        <w:t xml:space="preserve"> </w:t>
      </w:r>
      <w:r>
        <w:rPr>
          <w:rFonts w:ascii="SimSun" w:hAnsi="SimSun" w:eastAsia="SimSun" w:cs="SimSun"/>
          <w:sz w:val="20"/>
          <w:szCs w:val="20"/>
          <w:spacing w:val="-1"/>
        </w:rPr>
        <w:t>大，并随动作电位频率的增高而加大(见图6-1)。可见，动作电</w:t>
      </w:r>
      <w:r>
        <w:rPr>
          <w:rFonts w:ascii="SimSun" w:hAnsi="SimSun" w:eastAsia="SimSun" w:cs="SimSun"/>
          <w:sz w:val="20"/>
          <w:szCs w:val="20"/>
          <w:spacing w:val="-2"/>
        </w:rPr>
        <w:t>位与收缩之间存在很好的相关性，每</w:t>
      </w:r>
      <w:r>
        <w:rPr>
          <w:rFonts w:ascii="SimSun" w:hAnsi="SimSun" w:eastAsia="SimSun" w:cs="SimSun"/>
          <w:sz w:val="20"/>
          <w:szCs w:val="20"/>
        </w:rPr>
        <w:t xml:space="preserve"> </w:t>
      </w:r>
      <w:r>
        <w:rPr>
          <w:rFonts w:ascii="SimSun" w:hAnsi="SimSun" w:eastAsia="SimSun" w:cs="SimSun"/>
          <w:sz w:val="20"/>
          <w:szCs w:val="20"/>
          <w:spacing w:val="-2"/>
        </w:rPr>
        <w:t>个慢波上所出现的动作电位数目可作为收缩力大小的指标。</w:t>
      </w:r>
    </w:p>
    <w:p>
      <w:pPr>
        <w:ind w:left="1020" w:right="278" w:firstLine="399"/>
        <w:spacing w:before="64" w:line="266" w:lineRule="auto"/>
        <w:jc w:val="both"/>
        <w:rPr>
          <w:rFonts w:ascii="SimSun" w:hAnsi="SimSun" w:eastAsia="SimSun" w:cs="SimSun"/>
          <w:sz w:val="20"/>
          <w:szCs w:val="20"/>
        </w:rPr>
      </w:pPr>
      <w:r>
        <w:rPr>
          <w:rFonts w:ascii="SimSun" w:hAnsi="SimSun" w:eastAsia="SimSun" w:cs="SimSun"/>
          <w:sz w:val="20"/>
          <w:szCs w:val="20"/>
          <w:spacing w:val="-4"/>
        </w:rPr>
        <w:t>平滑肌慢波、动作电位和收缩之间的关系可归纳为：收缩主要继动作电位之后产生，而动作电位</w:t>
      </w:r>
      <w:r>
        <w:rPr>
          <w:rFonts w:ascii="SimSun" w:hAnsi="SimSun" w:eastAsia="SimSun" w:cs="SimSun"/>
          <w:sz w:val="20"/>
          <w:szCs w:val="20"/>
          <w:spacing w:val="4"/>
        </w:rPr>
        <w:t xml:space="preserve"> </w:t>
      </w:r>
      <w:r>
        <w:rPr>
          <w:rFonts w:ascii="SimSun" w:hAnsi="SimSun" w:eastAsia="SimSun" w:cs="SimSun"/>
          <w:sz w:val="20"/>
          <w:szCs w:val="20"/>
          <w:spacing w:val="-4"/>
        </w:rPr>
        <w:t>则在慢波去极化的基础上发生。因此，慢波被认为是平滑肌收缩的起步电位，是平滑肌收缩节律的控</w:t>
      </w:r>
    </w:p>
    <w:p>
      <w:pPr>
        <w:ind w:left="1020"/>
        <w:spacing w:before="104" w:line="219" w:lineRule="auto"/>
        <w:rPr>
          <w:rFonts w:ascii="SimSun" w:hAnsi="SimSun" w:eastAsia="SimSun" w:cs="SimSun"/>
          <w:sz w:val="20"/>
          <w:szCs w:val="20"/>
        </w:rPr>
      </w:pPr>
      <w:r>
        <w:rPr>
          <w:rFonts w:ascii="SimSun" w:hAnsi="SimSun" w:eastAsia="SimSun" w:cs="SimSun"/>
          <w:sz w:val="20"/>
          <w:szCs w:val="20"/>
          <w:spacing w:val="-11"/>
        </w:rPr>
        <w:t>制波，它决定消化道运动的方向、节律和速度。</w:t>
      </w:r>
    </w:p>
    <w:p>
      <w:pPr>
        <w:ind w:left="1423"/>
        <w:spacing w:before="210" w:line="222" w:lineRule="auto"/>
        <w:outlineLvl w:val="1"/>
        <w:rPr>
          <w:rFonts w:ascii="SimHei" w:hAnsi="SimHei" w:eastAsia="SimHei" w:cs="SimHei"/>
          <w:sz w:val="23"/>
          <w:szCs w:val="23"/>
        </w:rPr>
      </w:pPr>
      <w:r>
        <w:rPr>
          <w:rFonts w:ascii="SimHei" w:hAnsi="SimHei" w:eastAsia="SimHei" w:cs="SimHei"/>
          <w:sz w:val="23"/>
          <w:szCs w:val="23"/>
          <w:b/>
          <w:bCs/>
          <w:color w:val="002E5D"/>
          <w:spacing w:val="-1"/>
        </w:rPr>
        <w:t>二、</w:t>
      </w:r>
      <w:r>
        <w:rPr>
          <w:rFonts w:ascii="SimHei" w:hAnsi="SimHei" w:eastAsia="SimHei" w:cs="SimHei"/>
          <w:sz w:val="23"/>
          <w:szCs w:val="23"/>
          <w:color w:val="002E5D"/>
          <w:spacing w:val="-65"/>
        </w:rPr>
        <w:t xml:space="preserve"> </w:t>
      </w:r>
      <w:r>
        <w:rPr>
          <w:rFonts w:ascii="SimHei" w:hAnsi="SimHei" w:eastAsia="SimHei" w:cs="SimHei"/>
          <w:sz w:val="23"/>
          <w:szCs w:val="23"/>
          <w:b/>
          <w:bCs/>
          <w:color w:val="002E5D"/>
          <w:spacing w:val="-1"/>
        </w:rPr>
        <w:t>消化腺的分泌功能</w:t>
      </w:r>
    </w:p>
    <w:p>
      <w:pPr>
        <w:ind w:left="1420"/>
        <w:spacing w:before="204" w:line="219" w:lineRule="auto"/>
        <w:rPr>
          <w:rFonts w:ascii="SimSun" w:hAnsi="SimSun" w:eastAsia="SimSun" w:cs="SimSun"/>
          <w:sz w:val="20"/>
          <w:szCs w:val="20"/>
        </w:rPr>
      </w:pPr>
      <w:r>
        <w:rPr>
          <w:rFonts w:ascii="SimSun" w:hAnsi="SimSun" w:eastAsia="SimSun" w:cs="SimSun"/>
          <w:sz w:val="20"/>
          <w:szCs w:val="20"/>
          <w:spacing w:val="4"/>
        </w:rPr>
        <w:t>人每日由各种消化腺分泌的消化液总量可达6~8L。消化液主要由有机物(主要含多种消</w:t>
      </w:r>
      <w:r>
        <w:rPr>
          <w:rFonts w:ascii="SimSun" w:hAnsi="SimSun" w:eastAsia="SimSun" w:cs="SimSun"/>
          <w:sz w:val="20"/>
          <w:szCs w:val="20"/>
          <w:spacing w:val="3"/>
        </w:rPr>
        <w:t>化酶、</w:t>
      </w:r>
    </w:p>
    <w:p>
      <w:pPr>
        <w:sectPr>
          <w:footerReference w:type="default" r:id="rId13"/>
          <w:pgSz w:w="11280" w:h="15940"/>
          <w:pgMar w:top="400" w:right="832" w:bottom="400" w:left="509" w:header="0" w:footer="0" w:gutter="0"/>
        </w:sectPr>
        <w:rPr/>
      </w:pPr>
    </w:p>
    <w:p>
      <w:pPr>
        <w:spacing w:line="280" w:lineRule="auto"/>
        <w:rPr>
          <w:rFonts w:ascii="Arial"/>
          <w:sz w:val="21"/>
        </w:rPr>
      </w:pPr>
      <w:r>
        <w:drawing>
          <wp:anchor distT="0" distB="0" distL="0" distR="0" simplePos="0" relativeHeight="251884544" behindDoc="0" locked="0" layoutInCell="0" allowOverlap="1">
            <wp:simplePos x="0" y="0"/>
            <wp:positionH relativeFrom="page">
              <wp:posOffset>6286503</wp:posOffset>
            </wp:positionH>
            <wp:positionV relativeFrom="page">
              <wp:posOffset>9277328</wp:posOffset>
            </wp:positionV>
            <wp:extent cx="539716" cy="438177"/>
            <wp:effectExtent l="0" t="0" r="0" b="0"/>
            <wp:wrapNone/>
            <wp:docPr id="91" name="IM 91"/>
            <wp:cNvGraphicFramePr/>
            <a:graphic>
              <a:graphicData uri="http://schemas.openxmlformats.org/drawingml/2006/picture">
                <pic:pic>
                  <pic:nvPicPr>
                    <pic:cNvPr id="91" name="IM 91"/>
                    <pic:cNvPicPr/>
                  </pic:nvPicPr>
                  <pic:blipFill>
                    <a:blip r:embed="rId93"/>
                    <a:stretch>
                      <a:fillRect/>
                    </a:stretch>
                  </pic:blipFill>
                  <pic:spPr>
                    <a:xfrm rot="0">
                      <a:off x="0" y="0"/>
                      <a:ext cx="539716" cy="438177"/>
                    </a:xfrm>
                    <a:prstGeom prst="rect">
                      <a:avLst/>
                    </a:prstGeom>
                  </pic:spPr>
                </pic:pic>
              </a:graphicData>
            </a:graphic>
          </wp:anchor>
        </w:drawing>
      </w:r>
      <w:r/>
    </w:p>
    <w:p>
      <w:pPr>
        <w:ind w:right="112"/>
        <w:spacing w:before="65" w:line="221" w:lineRule="auto"/>
        <w:jc w:val="right"/>
        <w:rPr>
          <w:rFonts w:ascii="SimSun" w:hAnsi="SimSun" w:eastAsia="SimSun" w:cs="SimSun"/>
          <w:sz w:val="20"/>
          <w:szCs w:val="20"/>
        </w:rPr>
      </w:pPr>
      <w:r>
        <w:rPr>
          <w:rFonts w:ascii="SimHei" w:hAnsi="SimHei" w:eastAsia="SimHei" w:cs="SimHei"/>
          <w:sz w:val="20"/>
          <w:szCs w:val="20"/>
          <w:spacing w:val="-18"/>
        </w:rPr>
        <w:t>第六章</w:t>
      </w:r>
      <w:r>
        <w:rPr>
          <w:rFonts w:ascii="SimHei" w:hAnsi="SimHei" w:eastAsia="SimHei" w:cs="SimHei"/>
          <w:sz w:val="20"/>
          <w:szCs w:val="20"/>
          <w:spacing w:val="60"/>
        </w:rPr>
        <w:t xml:space="preserve"> </w:t>
      </w:r>
      <w:r>
        <w:rPr>
          <w:rFonts w:ascii="SimHei" w:hAnsi="SimHei" w:eastAsia="SimHei" w:cs="SimHei"/>
          <w:sz w:val="20"/>
          <w:szCs w:val="20"/>
          <w:spacing w:val="-18"/>
        </w:rPr>
        <w:t>消化和吸收</w:t>
      </w:r>
      <w:r>
        <w:rPr>
          <w:rFonts w:ascii="SimHei" w:hAnsi="SimHei" w:eastAsia="SimHei" w:cs="SimHei"/>
          <w:sz w:val="20"/>
          <w:szCs w:val="20"/>
          <w:spacing w:val="2"/>
        </w:rPr>
        <w:t xml:space="preserve">       </w:t>
      </w:r>
      <w:r>
        <w:rPr>
          <w:rFonts w:ascii="SimSun" w:hAnsi="SimSun" w:eastAsia="SimSun" w:cs="SimSun"/>
          <w:sz w:val="20"/>
          <w:szCs w:val="20"/>
          <w:b/>
          <w:bCs/>
          <w:spacing w:val="-18"/>
          <w:position w:val="-5"/>
        </w:rPr>
        <w:t>179</w:t>
      </w:r>
    </w:p>
    <w:p>
      <w:pPr>
        <w:spacing w:line="282" w:lineRule="auto"/>
        <w:rPr>
          <w:rFonts w:ascii="Arial"/>
          <w:sz w:val="21"/>
        </w:rPr>
      </w:pPr>
      <w:r/>
    </w:p>
    <w:p>
      <w:pPr>
        <w:ind w:right="1019"/>
        <w:spacing w:before="65" w:line="255" w:lineRule="auto"/>
        <w:jc w:val="both"/>
        <w:rPr>
          <w:rFonts w:ascii="Times New Roman" w:hAnsi="Times New Roman" w:eastAsia="Times New Roman" w:cs="Times New Roman"/>
          <w:sz w:val="20"/>
          <w:szCs w:val="20"/>
        </w:rPr>
      </w:pPr>
      <w:r>
        <w:rPr>
          <w:rFonts w:ascii="SimSun" w:hAnsi="SimSun" w:eastAsia="SimSun" w:cs="SimSun"/>
          <w:sz w:val="20"/>
          <w:szCs w:val="20"/>
          <w:spacing w:val="-8"/>
        </w:rPr>
        <w:t>黏液、抗体等)、离子和水组成。消化液的主要功能为：①稀释食物，使胃肠内容物与血浆渗透压接</w:t>
      </w:r>
      <w:r>
        <w:rPr>
          <w:rFonts w:ascii="SimSun" w:hAnsi="SimSun" w:eastAsia="SimSun" w:cs="SimSun"/>
          <w:sz w:val="20"/>
          <w:szCs w:val="20"/>
          <w:spacing w:val="-9"/>
        </w:rPr>
        <w:t>近，</w:t>
      </w:r>
      <w:r>
        <w:rPr>
          <w:rFonts w:ascii="SimSun" w:hAnsi="SimSun" w:eastAsia="SimSun" w:cs="SimSun"/>
          <w:sz w:val="20"/>
          <w:szCs w:val="20"/>
        </w:rPr>
        <w:t xml:space="preserve"> </w:t>
      </w:r>
      <w:r>
        <w:rPr>
          <w:rFonts w:ascii="SimSun" w:hAnsi="SimSun" w:eastAsia="SimSun" w:cs="SimSun"/>
          <w:sz w:val="20"/>
          <w:szCs w:val="20"/>
          <w:spacing w:val="-2"/>
        </w:rPr>
        <w:t>以利于各种物质的吸收；②提供适宜的pH</w:t>
      </w:r>
      <w:r>
        <w:rPr>
          <w:rFonts w:ascii="SimSun" w:hAnsi="SimSun" w:eastAsia="SimSun" w:cs="SimSun"/>
          <w:sz w:val="20"/>
          <w:szCs w:val="20"/>
          <w:spacing w:val="9"/>
        </w:rPr>
        <w:t xml:space="preserve"> </w:t>
      </w:r>
      <w:r>
        <w:rPr>
          <w:rFonts w:ascii="SimSun" w:hAnsi="SimSun" w:eastAsia="SimSun" w:cs="SimSun"/>
          <w:sz w:val="20"/>
          <w:szCs w:val="20"/>
          <w:spacing w:val="-2"/>
        </w:rPr>
        <w:t>环境，以适应消化酶活性的需要；③由多种消化酶水解食</w:t>
      </w:r>
      <w:r>
        <w:rPr>
          <w:rFonts w:ascii="SimSun" w:hAnsi="SimSun" w:eastAsia="SimSun" w:cs="SimSun"/>
          <w:sz w:val="20"/>
          <w:szCs w:val="20"/>
        </w:rPr>
        <w:t xml:space="preserve">  </w:t>
      </w:r>
      <w:r>
        <w:rPr>
          <w:rFonts w:ascii="SimSun" w:hAnsi="SimSun" w:eastAsia="SimSun" w:cs="SimSun"/>
          <w:sz w:val="20"/>
          <w:szCs w:val="20"/>
          <w:spacing w:val="-8"/>
        </w:rPr>
        <w:t>物中的大分子营养物质，使之便于被吸收；④黏液、抗体和大量液体能保护消化道黏膜，以防物理性和</w:t>
      </w:r>
      <w:r>
        <w:rPr>
          <w:rFonts w:ascii="SimSun" w:hAnsi="SimSun" w:eastAsia="SimSun" w:cs="SimSun"/>
          <w:sz w:val="20"/>
          <w:szCs w:val="20"/>
          <w:spacing w:val="2"/>
        </w:rPr>
        <w:t xml:space="preserve">  </w:t>
      </w:r>
      <w:r>
        <w:rPr>
          <w:rFonts w:ascii="SimSun" w:hAnsi="SimSun" w:eastAsia="SimSun" w:cs="SimSun"/>
          <w:sz w:val="20"/>
          <w:szCs w:val="20"/>
          <w:spacing w:val="-14"/>
          <w:w w:val="86"/>
          <w:position w:val="-6"/>
        </w:rPr>
        <w:t>化学性损伤。</w:t>
      </w:r>
      <w:r>
        <w:rPr>
          <w:rFonts w:ascii="SimSun" w:hAnsi="SimSun" w:eastAsia="SimSun" w:cs="SimSun"/>
          <w:sz w:val="20"/>
          <w:szCs w:val="20"/>
          <w:spacing w:val="1"/>
          <w:position w:val="-6"/>
        </w:rPr>
        <w:t xml:space="preserve">                                                                    </w:t>
      </w:r>
      <w:r>
        <w:rPr>
          <w:rFonts w:ascii="Times New Roman" w:hAnsi="Times New Roman" w:eastAsia="Times New Roman" w:cs="Times New Roman"/>
          <w:sz w:val="20"/>
          <w:szCs w:val="20"/>
          <w:color w:val="D04250"/>
          <w:spacing w:val="-14"/>
          <w:w w:val="86"/>
          <w:position w:val="5"/>
        </w:rPr>
        <w:t>Gkkyx2018</w:t>
      </w:r>
    </w:p>
    <w:p>
      <w:pPr>
        <w:ind w:right="1016" w:firstLine="390"/>
        <w:spacing w:before="94" w:line="276" w:lineRule="auto"/>
        <w:jc w:val="both"/>
        <w:rPr>
          <w:rFonts w:ascii="SimSun" w:hAnsi="SimSun" w:eastAsia="SimSun" w:cs="SimSun"/>
          <w:sz w:val="20"/>
          <w:szCs w:val="20"/>
        </w:rPr>
      </w:pPr>
      <w:r>
        <w:rPr>
          <w:rFonts w:ascii="SimSun" w:hAnsi="SimSun" w:eastAsia="SimSun" w:cs="SimSun"/>
          <w:sz w:val="20"/>
          <w:szCs w:val="20"/>
          <w:spacing w:val="-1"/>
        </w:rPr>
        <w:t>消化腺分泌消化液是腺细胞主动活动的过程，它包括从血液内</w:t>
      </w:r>
      <w:r>
        <w:rPr>
          <w:rFonts w:ascii="SimSun" w:hAnsi="SimSun" w:eastAsia="SimSun" w:cs="SimSun"/>
          <w:sz w:val="20"/>
          <w:szCs w:val="20"/>
          <w:spacing w:val="-2"/>
        </w:rPr>
        <w:t>摄取原料、在细胞内合成分泌物，</w:t>
      </w:r>
      <w:r>
        <w:rPr>
          <w:rFonts w:ascii="SimSun" w:hAnsi="SimSun" w:eastAsia="SimSun" w:cs="SimSun"/>
          <w:sz w:val="20"/>
          <w:szCs w:val="20"/>
        </w:rPr>
        <w:t xml:space="preserve"> </w:t>
      </w:r>
      <w:r>
        <w:rPr>
          <w:rFonts w:ascii="SimSun" w:hAnsi="SimSun" w:eastAsia="SimSun" w:cs="SimSun"/>
          <w:sz w:val="20"/>
          <w:szCs w:val="20"/>
          <w:spacing w:val="1"/>
        </w:rPr>
        <w:t>以酶原颗粒和囊泡等形式存储以及将分泌物由细胞排出等一系列复杂过程。对消化腺分泌细</w:t>
      </w:r>
      <w:r>
        <w:rPr>
          <w:rFonts w:ascii="SimSun" w:hAnsi="SimSun" w:eastAsia="SimSun" w:cs="SimSun"/>
          <w:sz w:val="20"/>
          <w:szCs w:val="20"/>
        </w:rPr>
        <w:t>胞的兴</w:t>
      </w:r>
      <w:r>
        <w:rPr>
          <w:rFonts w:ascii="SimSun" w:hAnsi="SimSun" w:eastAsia="SimSun" w:cs="SimSun"/>
          <w:sz w:val="20"/>
          <w:szCs w:val="20"/>
        </w:rPr>
        <w:t xml:space="preserve">  </w:t>
      </w:r>
      <w:r>
        <w:rPr>
          <w:rFonts w:ascii="SimSun" w:hAnsi="SimSun" w:eastAsia="SimSun" w:cs="SimSun"/>
          <w:sz w:val="20"/>
          <w:szCs w:val="20"/>
          <w:spacing w:val="-6"/>
        </w:rPr>
        <w:t>奋-分泌耦联的研究表明，腺细胞膜中存在着多种受体，不同的刺激物与相应的受体结合，可引起细胞</w:t>
      </w:r>
      <w:r>
        <w:rPr>
          <w:rFonts w:ascii="SimSun" w:hAnsi="SimSun" w:eastAsia="SimSun" w:cs="SimSun"/>
          <w:sz w:val="20"/>
          <w:szCs w:val="20"/>
          <w:spacing w:val="3"/>
        </w:rPr>
        <w:t xml:space="preserve">  </w:t>
      </w:r>
      <w:r>
        <w:rPr>
          <w:rFonts w:ascii="SimSun" w:hAnsi="SimSun" w:eastAsia="SimSun" w:cs="SimSun"/>
          <w:sz w:val="20"/>
          <w:szCs w:val="20"/>
          <w:spacing w:val="-6"/>
        </w:rPr>
        <w:t>内一系列的生化反应，最终导致分泌物的释放。</w:t>
      </w:r>
    </w:p>
    <w:p>
      <w:pPr>
        <w:ind w:left="393"/>
        <w:spacing w:before="179" w:line="222" w:lineRule="auto"/>
        <w:outlineLvl w:val="0"/>
        <w:rPr>
          <w:rFonts w:ascii="SimHei" w:hAnsi="SimHei" w:eastAsia="SimHei" w:cs="SimHei"/>
          <w:sz w:val="25"/>
          <w:szCs w:val="25"/>
        </w:rPr>
      </w:pPr>
      <w:r>
        <w:rPr>
          <w:rFonts w:ascii="SimHei" w:hAnsi="SimHei" w:eastAsia="SimHei" w:cs="SimHei"/>
          <w:sz w:val="25"/>
          <w:szCs w:val="25"/>
          <w:b/>
          <w:bCs/>
          <w:spacing w:val="-12"/>
        </w:rPr>
        <w:t>三、消化道的神经支配及其作用</w:t>
      </w:r>
    </w:p>
    <w:p>
      <w:pPr>
        <w:ind w:left="392"/>
        <w:spacing w:before="268" w:line="222" w:lineRule="auto"/>
        <w:rPr>
          <w:rFonts w:ascii="SimHei" w:hAnsi="SimHei" w:eastAsia="SimHei" w:cs="SimHei"/>
          <w:sz w:val="20"/>
          <w:szCs w:val="20"/>
        </w:rPr>
      </w:pPr>
      <w:r>
        <w:rPr>
          <w:rFonts w:ascii="SimHei" w:hAnsi="SimHei" w:eastAsia="SimHei" w:cs="SimHei"/>
          <w:sz w:val="20"/>
          <w:szCs w:val="20"/>
          <w:b/>
          <w:bCs/>
          <w:spacing w:val="14"/>
        </w:rPr>
        <w:t>(</w:t>
      </w:r>
      <w:r>
        <w:rPr>
          <w:rFonts w:ascii="SimHei" w:hAnsi="SimHei" w:eastAsia="SimHei" w:cs="SimHei"/>
          <w:sz w:val="20"/>
          <w:szCs w:val="20"/>
          <w:spacing w:val="-51"/>
        </w:rPr>
        <w:t xml:space="preserve"> </w:t>
      </w:r>
      <w:r>
        <w:rPr>
          <w:rFonts w:ascii="SimHei" w:hAnsi="SimHei" w:eastAsia="SimHei" w:cs="SimHei"/>
          <w:sz w:val="20"/>
          <w:szCs w:val="20"/>
          <w:b/>
          <w:bCs/>
          <w:spacing w:val="14"/>
        </w:rPr>
        <w:t>一)外来神经</w:t>
      </w:r>
    </w:p>
    <w:p>
      <w:pPr>
        <w:ind w:right="1090" w:firstLine="390"/>
        <w:spacing w:before="96" w:line="282" w:lineRule="auto"/>
        <w:jc w:val="both"/>
        <w:rPr>
          <w:rFonts w:ascii="SimSun" w:hAnsi="SimSun" w:eastAsia="SimSun" w:cs="SimSun"/>
          <w:sz w:val="20"/>
          <w:szCs w:val="20"/>
        </w:rPr>
      </w:pPr>
      <w:r>
        <w:rPr>
          <w:rFonts w:ascii="SimSun" w:hAnsi="SimSun" w:eastAsia="SimSun" w:cs="SimSun"/>
          <w:sz w:val="20"/>
          <w:szCs w:val="20"/>
        </w:rPr>
        <w:t>1.</w:t>
      </w:r>
      <w:r>
        <w:rPr>
          <w:rFonts w:ascii="SimSun" w:hAnsi="SimSun" w:eastAsia="SimSun" w:cs="SimSun"/>
          <w:sz w:val="20"/>
          <w:szCs w:val="20"/>
          <w:spacing w:val="-38"/>
        </w:rPr>
        <w:t xml:space="preserve"> </w:t>
      </w:r>
      <w:r>
        <w:rPr>
          <w:rFonts w:ascii="SimSun" w:hAnsi="SimSun" w:eastAsia="SimSun" w:cs="SimSun"/>
          <w:sz w:val="20"/>
          <w:szCs w:val="20"/>
        </w:rPr>
        <w:t>副交感神经</w:t>
      </w:r>
      <w:r>
        <w:rPr>
          <w:rFonts w:ascii="SimSun" w:hAnsi="SimSun" w:eastAsia="SimSun" w:cs="SimSun"/>
          <w:sz w:val="20"/>
          <w:szCs w:val="20"/>
          <w:spacing w:val="81"/>
        </w:rPr>
        <w:t xml:space="preserve"> </w:t>
      </w:r>
      <w:r>
        <w:rPr>
          <w:rFonts w:ascii="SimSun" w:hAnsi="SimSun" w:eastAsia="SimSun" w:cs="SimSun"/>
          <w:sz w:val="20"/>
          <w:szCs w:val="20"/>
        </w:rPr>
        <w:t>支配消化道的副交感神经主要来自迷走神经和盆</w:t>
      </w:r>
      <w:r>
        <w:rPr>
          <w:rFonts w:ascii="SimSun" w:hAnsi="SimSun" w:eastAsia="SimSun" w:cs="SimSun"/>
          <w:sz w:val="20"/>
          <w:szCs w:val="20"/>
          <w:spacing w:val="-1"/>
        </w:rPr>
        <w:t>神经，其节前纤维直接终止于</w:t>
      </w:r>
      <w:r>
        <w:rPr>
          <w:rFonts w:ascii="SimSun" w:hAnsi="SimSun" w:eastAsia="SimSun" w:cs="SimSun"/>
          <w:sz w:val="20"/>
          <w:szCs w:val="20"/>
        </w:rPr>
        <w:t xml:space="preserve"> </w:t>
      </w:r>
      <w:r>
        <w:rPr>
          <w:rFonts w:ascii="SimSun" w:hAnsi="SimSun" w:eastAsia="SimSun" w:cs="SimSun"/>
          <w:sz w:val="20"/>
          <w:szCs w:val="20"/>
          <w:spacing w:val="-4"/>
        </w:rPr>
        <w:t>消化道的壁内神经元，与壁内神经元形成突触，然后发出节后纤维支配消化道的腺细胞、上皮细胞和</w:t>
      </w:r>
      <w:r>
        <w:rPr>
          <w:rFonts w:ascii="SimSun" w:hAnsi="SimSun" w:eastAsia="SimSun" w:cs="SimSun"/>
          <w:sz w:val="20"/>
          <w:szCs w:val="20"/>
          <w:spacing w:val="1"/>
        </w:rPr>
        <w:t xml:space="preserve"> </w:t>
      </w:r>
      <w:r>
        <w:rPr>
          <w:rFonts w:ascii="SimSun" w:hAnsi="SimSun" w:eastAsia="SimSun" w:cs="SimSun"/>
          <w:sz w:val="20"/>
          <w:szCs w:val="20"/>
          <w:spacing w:val="2"/>
        </w:rPr>
        <w:t>平滑肌细胞。副交感神经的大部分节后纤维释放的递质是乙酰胆碱(</w:t>
      </w:r>
      <w:r>
        <w:rPr>
          <w:rFonts w:ascii="SimSun" w:hAnsi="SimSun" w:eastAsia="SimSun" w:cs="SimSun"/>
          <w:sz w:val="20"/>
          <w:szCs w:val="20"/>
        </w:rPr>
        <w:t>ACh</w:t>
      </w:r>
      <w:r>
        <w:rPr>
          <w:rFonts w:ascii="SimSun" w:hAnsi="SimSun" w:eastAsia="SimSun" w:cs="SimSun"/>
          <w:sz w:val="20"/>
          <w:szCs w:val="20"/>
          <w:spacing w:val="2"/>
        </w:rPr>
        <w:t>),</w:t>
      </w:r>
      <w:r>
        <w:rPr>
          <w:rFonts w:ascii="SimSun" w:hAnsi="SimSun" w:eastAsia="SimSun" w:cs="SimSun"/>
          <w:sz w:val="20"/>
          <w:szCs w:val="20"/>
          <w:spacing w:val="40"/>
        </w:rPr>
        <w:t xml:space="preserve"> </w:t>
      </w:r>
      <w:r>
        <w:rPr>
          <w:rFonts w:ascii="SimSun" w:hAnsi="SimSun" w:eastAsia="SimSun" w:cs="SimSun"/>
          <w:sz w:val="20"/>
          <w:szCs w:val="20"/>
          <w:spacing w:val="2"/>
        </w:rPr>
        <w:t>通过激活M</w:t>
      </w:r>
      <w:r>
        <w:rPr>
          <w:rFonts w:ascii="SimSun" w:hAnsi="SimSun" w:eastAsia="SimSun" w:cs="SimSun"/>
          <w:sz w:val="20"/>
          <w:szCs w:val="20"/>
          <w:spacing w:val="12"/>
        </w:rPr>
        <w:t xml:space="preserve"> </w:t>
      </w:r>
      <w:r>
        <w:rPr>
          <w:rFonts w:ascii="SimSun" w:hAnsi="SimSun" w:eastAsia="SimSun" w:cs="SimSun"/>
          <w:sz w:val="20"/>
          <w:szCs w:val="20"/>
          <w:spacing w:val="2"/>
        </w:rPr>
        <w:t>受体，促进</w:t>
      </w:r>
      <w:r>
        <w:rPr>
          <w:rFonts w:ascii="SimSun" w:hAnsi="SimSun" w:eastAsia="SimSun" w:cs="SimSun"/>
          <w:sz w:val="20"/>
          <w:szCs w:val="20"/>
        </w:rPr>
        <w:t xml:space="preserve"> </w:t>
      </w:r>
      <w:r>
        <w:rPr>
          <w:rFonts w:ascii="SimSun" w:hAnsi="SimSun" w:eastAsia="SimSun" w:cs="SimSun"/>
          <w:sz w:val="20"/>
          <w:szCs w:val="20"/>
          <w:spacing w:val="1"/>
        </w:rPr>
        <w:t>消化道的运动和消化腺的分泌，但对消化道的括约肌则起抑制作用。少数副交感神经</w:t>
      </w:r>
      <w:r>
        <w:rPr>
          <w:rFonts w:ascii="SimSun" w:hAnsi="SimSun" w:eastAsia="SimSun" w:cs="SimSun"/>
          <w:sz w:val="20"/>
          <w:szCs w:val="20"/>
        </w:rPr>
        <w:t>节后纤维释放</w:t>
      </w:r>
      <w:r>
        <w:rPr>
          <w:rFonts w:ascii="SimSun" w:hAnsi="SimSun" w:eastAsia="SimSun" w:cs="SimSun"/>
          <w:sz w:val="20"/>
          <w:szCs w:val="20"/>
        </w:rPr>
        <w:t xml:space="preserve"> </w:t>
      </w:r>
      <w:r>
        <w:rPr>
          <w:rFonts w:ascii="SimSun" w:hAnsi="SimSun" w:eastAsia="SimSun" w:cs="SimSun"/>
          <w:sz w:val="20"/>
          <w:szCs w:val="20"/>
          <w:spacing w:val="-7"/>
        </w:rPr>
        <w:t>某些肽类物质，如血管活性肠肽(VIP)、P物质、脑啡肽和生长抑素等，因而有肽能神经之称</w:t>
      </w:r>
      <w:r>
        <w:rPr>
          <w:rFonts w:ascii="SimSun" w:hAnsi="SimSun" w:eastAsia="SimSun" w:cs="SimSun"/>
          <w:sz w:val="20"/>
          <w:szCs w:val="20"/>
          <w:spacing w:val="-8"/>
        </w:rPr>
        <w:t>，在胃的容</w:t>
      </w:r>
      <w:r>
        <w:rPr>
          <w:rFonts w:ascii="SimSun" w:hAnsi="SimSun" w:eastAsia="SimSun" w:cs="SimSun"/>
          <w:sz w:val="20"/>
          <w:szCs w:val="20"/>
        </w:rPr>
        <w:t xml:space="preserve"> </w:t>
      </w:r>
      <w:r>
        <w:rPr>
          <w:rFonts w:ascii="SimSun" w:hAnsi="SimSun" w:eastAsia="SimSun" w:cs="SimSun"/>
          <w:sz w:val="20"/>
          <w:szCs w:val="20"/>
          <w:spacing w:val="-4"/>
        </w:rPr>
        <w:t>受性舒张、机械刺激引起的小肠充血等过程中起调节作用。</w:t>
      </w:r>
    </w:p>
    <w:p>
      <w:pPr>
        <w:ind w:right="1091" w:firstLine="390"/>
        <w:spacing w:before="82" w:line="270" w:lineRule="auto"/>
        <w:jc w:val="both"/>
        <w:rPr>
          <w:rFonts w:ascii="SimSun" w:hAnsi="SimSun" w:eastAsia="SimSun" w:cs="SimSun"/>
          <w:sz w:val="20"/>
          <w:szCs w:val="20"/>
        </w:rPr>
      </w:pPr>
      <w:r>
        <w:rPr>
          <w:rFonts w:ascii="Times New Roman" w:hAnsi="Times New Roman" w:eastAsia="Times New Roman" w:cs="Times New Roman"/>
          <w:sz w:val="20"/>
          <w:szCs w:val="20"/>
          <w:b/>
          <w:bCs/>
          <w:spacing w:val="5"/>
        </w:rPr>
        <w:t>2.</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b/>
          <w:bCs/>
          <w:spacing w:val="5"/>
        </w:rPr>
        <w:t>交感神经</w:t>
      </w:r>
      <w:r>
        <w:rPr>
          <w:rFonts w:ascii="SimSun" w:hAnsi="SimSun" w:eastAsia="SimSun" w:cs="SimSun"/>
          <w:sz w:val="20"/>
          <w:szCs w:val="20"/>
          <w:spacing w:val="74"/>
        </w:rPr>
        <w:t xml:space="preserve"> </w:t>
      </w:r>
      <w:r>
        <w:rPr>
          <w:rFonts w:ascii="SimSun" w:hAnsi="SimSun" w:eastAsia="SimSun" w:cs="SimSun"/>
          <w:sz w:val="20"/>
          <w:szCs w:val="20"/>
          <w:spacing w:val="5"/>
        </w:rPr>
        <w:t>支配消化道的交感神经节前纤维来自第5胸段至第2腰段脊髓侧</w:t>
      </w:r>
      <w:r>
        <w:rPr>
          <w:rFonts w:ascii="SimSun" w:hAnsi="SimSun" w:eastAsia="SimSun" w:cs="SimSun"/>
          <w:sz w:val="20"/>
          <w:szCs w:val="20"/>
          <w:spacing w:val="4"/>
        </w:rPr>
        <w:t>角，在腹腔神经</w:t>
      </w:r>
      <w:r>
        <w:rPr>
          <w:rFonts w:ascii="SimSun" w:hAnsi="SimSun" w:eastAsia="SimSun" w:cs="SimSun"/>
          <w:sz w:val="20"/>
          <w:szCs w:val="20"/>
        </w:rPr>
        <w:t xml:space="preserve"> </w:t>
      </w:r>
      <w:r>
        <w:rPr>
          <w:rFonts w:ascii="SimSun" w:hAnsi="SimSun" w:eastAsia="SimSun" w:cs="SimSun"/>
          <w:sz w:val="20"/>
          <w:szCs w:val="20"/>
          <w:spacing w:val="-3"/>
        </w:rPr>
        <w:t>节和肠系膜神经节内换元后，节后纤维分布到胃、小肠和大肠各部。</w:t>
      </w:r>
      <w:r>
        <w:rPr>
          <w:rFonts w:ascii="SimSun" w:hAnsi="SimSun" w:eastAsia="SimSun" w:cs="SimSun"/>
          <w:sz w:val="20"/>
          <w:szCs w:val="20"/>
          <w:spacing w:val="-4"/>
        </w:rPr>
        <w:t>节后纤维末梢释放的递质为去甲</w:t>
      </w:r>
      <w:r>
        <w:rPr>
          <w:rFonts w:ascii="SimSun" w:hAnsi="SimSun" w:eastAsia="SimSun" w:cs="SimSun"/>
          <w:sz w:val="20"/>
          <w:szCs w:val="20"/>
        </w:rPr>
        <w:t xml:space="preserve"> </w:t>
      </w:r>
      <w:r>
        <w:rPr>
          <w:rFonts w:ascii="SimSun" w:hAnsi="SimSun" w:eastAsia="SimSun" w:cs="SimSun"/>
          <w:sz w:val="20"/>
          <w:szCs w:val="20"/>
          <w:spacing w:val="-8"/>
        </w:rPr>
        <w:t>肾上腺素。</w:t>
      </w:r>
      <w:r>
        <w:rPr>
          <w:rFonts w:ascii="SimSun" w:hAnsi="SimSun" w:eastAsia="SimSun" w:cs="SimSun"/>
          <w:sz w:val="20"/>
          <w:szCs w:val="20"/>
          <w:spacing w:val="6"/>
        </w:rPr>
        <w:t xml:space="preserve"> </w:t>
      </w:r>
      <w:r>
        <w:rPr>
          <w:rFonts w:ascii="SimSun" w:hAnsi="SimSun" w:eastAsia="SimSun" w:cs="SimSun"/>
          <w:sz w:val="20"/>
          <w:szCs w:val="20"/>
          <w:spacing w:val="-8"/>
        </w:rPr>
        <w:t>一般情况下，交感神经兴奋可抑制胃肠运动和分泌。</w:t>
      </w:r>
    </w:p>
    <w:p>
      <w:pPr>
        <w:ind w:left="392"/>
        <w:spacing w:before="120" w:line="222" w:lineRule="auto"/>
        <w:rPr>
          <w:rFonts w:ascii="SimHei" w:hAnsi="SimHei" w:eastAsia="SimHei" w:cs="SimHei"/>
          <w:sz w:val="20"/>
          <w:szCs w:val="20"/>
        </w:rPr>
      </w:pPr>
      <w:r>
        <w:rPr>
          <w:rFonts w:ascii="SimHei" w:hAnsi="SimHei" w:eastAsia="SimHei" w:cs="SimHei"/>
          <w:sz w:val="20"/>
          <w:szCs w:val="20"/>
          <w:b/>
          <w:bCs/>
          <w:spacing w:val="19"/>
        </w:rPr>
        <w:t>(二)内在神经丛</w:t>
      </w:r>
    </w:p>
    <w:p>
      <w:pPr>
        <w:ind w:right="1019" w:firstLine="390"/>
        <w:spacing w:before="96" w:line="300" w:lineRule="auto"/>
        <w:jc w:val="both"/>
        <w:rPr>
          <w:rFonts w:ascii="SimSun" w:hAnsi="SimSun" w:eastAsia="SimSun" w:cs="SimSun"/>
          <w:sz w:val="20"/>
          <w:szCs w:val="20"/>
        </w:rPr>
      </w:pPr>
      <w:r>
        <w:rPr>
          <w:rFonts w:ascii="SimSun" w:hAnsi="SimSun" w:eastAsia="SimSun" w:cs="SimSun"/>
          <w:sz w:val="20"/>
          <w:szCs w:val="20"/>
          <w:spacing w:val="1"/>
        </w:rPr>
        <w:t>消化道除受外来自主神经支配外，还受内在神经系统的调控。从食管中段到肛门的绝大部</w:t>
      </w:r>
      <w:r>
        <w:rPr>
          <w:rFonts w:ascii="SimSun" w:hAnsi="SimSun" w:eastAsia="SimSun" w:cs="SimSun"/>
          <w:sz w:val="20"/>
          <w:szCs w:val="20"/>
        </w:rPr>
        <w:t>分消</w:t>
      </w:r>
      <w:r>
        <w:rPr>
          <w:rFonts w:ascii="SimSun" w:hAnsi="SimSun" w:eastAsia="SimSun" w:cs="SimSun"/>
          <w:sz w:val="20"/>
          <w:szCs w:val="20"/>
        </w:rPr>
        <w:t xml:space="preserve">  </w:t>
      </w:r>
      <w:r>
        <w:rPr>
          <w:rFonts w:ascii="SimSun" w:hAnsi="SimSun" w:eastAsia="SimSun" w:cs="SimSun"/>
          <w:sz w:val="20"/>
          <w:szCs w:val="20"/>
          <w:spacing w:val="-4"/>
        </w:rPr>
        <w:t>化道管壁内，含有两层内在的神经结构，称为肠神经系统。它们是由大量神经元和神经纤维组成的复</w:t>
      </w:r>
      <w:r>
        <w:rPr>
          <w:rFonts w:ascii="SimSun" w:hAnsi="SimSun" w:eastAsia="SimSun" w:cs="SimSun"/>
          <w:sz w:val="20"/>
          <w:szCs w:val="20"/>
          <w:spacing w:val="7"/>
        </w:rPr>
        <w:t xml:space="preserve">  </w:t>
      </w:r>
      <w:r>
        <w:rPr>
          <w:rFonts w:ascii="SimSun" w:hAnsi="SimSun" w:eastAsia="SimSun" w:cs="SimSun"/>
          <w:sz w:val="20"/>
          <w:szCs w:val="20"/>
          <w:spacing w:val="-1"/>
        </w:rPr>
        <w:t>杂的神经网络，根据其所在位置又分为黏膜下神经丛(submucosal</w:t>
      </w:r>
      <w:r>
        <w:rPr>
          <w:rFonts w:ascii="SimSun" w:hAnsi="SimSun" w:eastAsia="SimSun" w:cs="SimSun"/>
          <w:sz w:val="20"/>
          <w:szCs w:val="20"/>
          <w:spacing w:val="17"/>
        </w:rPr>
        <w:t xml:space="preserve"> </w:t>
      </w:r>
      <w:r>
        <w:rPr>
          <w:rFonts w:ascii="SimSun" w:hAnsi="SimSun" w:eastAsia="SimSun" w:cs="SimSun"/>
          <w:sz w:val="20"/>
          <w:szCs w:val="20"/>
          <w:spacing w:val="-1"/>
        </w:rPr>
        <w:t>plexus)和肌间神经丛(myenteric</w:t>
      </w:r>
      <w:r>
        <w:rPr>
          <w:rFonts w:ascii="SimSun" w:hAnsi="SimSun" w:eastAsia="SimSun" w:cs="SimSun"/>
          <w:sz w:val="20"/>
          <w:szCs w:val="20"/>
        </w:rPr>
        <w:t xml:space="preserve"> </w:t>
      </w:r>
      <w:r>
        <w:rPr>
          <w:rFonts w:ascii="SimSun" w:hAnsi="SimSun" w:eastAsia="SimSun" w:cs="SimSun"/>
          <w:sz w:val="20"/>
          <w:szCs w:val="20"/>
          <w:spacing w:val="-1"/>
        </w:rPr>
        <w:t>plexus)。前者位于黏膜下层，主要调节腺细胞和上皮细胞的功</w:t>
      </w:r>
      <w:r>
        <w:rPr>
          <w:rFonts w:ascii="SimSun" w:hAnsi="SimSun" w:eastAsia="SimSun" w:cs="SimSun"/>
          <w:sz w:val="20"/>
          <w:szCs w:val="20"/>
          <w:spacing w:val="-2"/>
        </w:rPr>
        <w:t>能；后者则分布于环行肌与纵行肌之</w:t>
      </w:r>
      <w:r>
        <w:rPr>
          <w:rFonts w:ascii="SimSun" w:hAnsi="SimSun" w:eastAsia="SimSun" w:cs="SimSun"/>
          <w:sz w:val="20"/>
          <w:szCs w:val="20"/>
        </w:rPr>
        <w:t xml:space="preserve">  </w:t>
      </w:r>
      <w:r>
        <w:rPr>
          <w:rFonts w:ascii="SimSun" w:hAnsi="SimSun" w:eastAsia="SimSun" w:cs="SimSun"/>
          <w:sz w:val="20"/>
          <w:szCs w:val="20"/>
          <w:spacing w:val="4"/>
        </w:rPr>
        <w:t>间，主要支配平滑肌的活动。两种神经丛之间还存在着复杂的纤维联</w:t>
      </w:r>
      <w:r>
        <w:rPr>
          <w:rFonts w:ascii="SimSun" w:hAnsi="SimSun" w:eastAsia="SimSun" w:cs="SimSun"/>
          <w:sz w:val="20"/>
          <w:szCs w:val="20"/>
          <w:spacing w:val="3"/>
        </w:rPr>
        <w:t>系(图6-2)。肠神经系统中的</w:t>
      </w:r>
      <w:r>
        <w:rPr>
          <w:rFonts w:ascii="SimSun" w:hAnsi="SimSun" w:eastAsia="SimSun" w:cs="SimSun"/>
          <w:sz w:val="20"/>
          <w:szCs w:val="20"/>
        </w:rPr>
        <w:t xml:space="preserve"> </w:t>
      </w:r>
      <w:r>
        <w:rPr>
          <w:rFonts w:ascii="SimSun" w:hAnsi="SimSun" w:eastAsia="SimSun" w:cs="SimSun"/>
          <w:sz w:val="20"/>
          <w:szCs w:val="20"/>
          <w:spacing w:val="-5"/>
        </w:rPr>
        <w:t>神经元包括感觉神经元、运动神经元和大量中间神经元，释放不同的神经递质</w:t>
      </w:r>
      <w:r>
        <w:rPr>
          <w:rFonts w:ascii="SimSun" w:hAnsi="SimSun" w:eastAsia="SimSun" w:cs="SimSun"/>
          <w:sz w:val="20"/>
          <w:szCs w:val="20"/>
          <w:spacing w:val="14"/>
        </w:rPr>
        <w:t xml:space="preserve">   </w:t>
      </w:r>
      <w:r>
        <w:rPr>
          <w:rFonts w:ascii="SimSun" w:hAnsi="SimSun" w:eastAsia="SimSun" w:cs="SimSun"/>
          <w:sz w:val="20"/>
          <w:szCs w:val="20"/>
          <w:spacing w:val="-5"/>
        </w:rPr>
        <w:t>，构成一个完整的、</w:t>
      </w:r>
      <w:r>
        <w:rPr>
          <w:rFonts w:ascii="SimSun" w:hAnsi="SimSun" w:eastAsia="SimSun" w:cs="SimSun"/>
          <w:sz w:val="20"/>
          <w:szCs w:val="20"/>
          <w:spacing w:val="1"/>
        </w:rPr>
        <w:t xml:space="preserve"> </w:t>
      </w:r>
      <w:r>
        <w:rPr>
          <w:rFonts w:ascii="SimSun" w:hAnsi="SimSun" w:eastAsia="SimSun" w:cs="SimSun"/>
          <w:sz w:val="20"/>
          <w:szCs w:val="20"/>
          <w:spacing w:val="-3"/>
        </w:rPr>
        <w:t>相对独立的整合系统，可完成局部反射。在整体</w:t>
      </w:r>
      <w:r>
        <w:rPr>
          <w:rFonts w:ascii="SimSun" w:hAnsi="SimSun" w:eastAsia="SimSun" w:cs="SimSun"/>
          <w:sz w:val="20"/>
          <w:szCs w:val="20"/>
          <w:spacing w:val="-4"/>
        </w:rPr>
        <w:t>情况下，外来神经对内在神经丛具有调节作用，但去</w:t>
      </w:r>
    </w:p>
    <w:p>
      <w:pPr>
        <w:ind w:firstLine="1149"/>
        <w:spacing w:before="185" w:line="3950" w:lineRule="exact"/>
        <w:textAlignment w:val="center"/>
        <w:rPr/>
      </w:pPr>
      <w:r>
        <w:drawing>
          <wp:inline distT="0" distB="0" distL="0" distR="0">
            <wp:extent cx="4038601" cy="2508206"/>
            <wp:effectExtent l="0" t="0" r="0" b="0"/>
            <wp:docPr id="92" name="IM 92"/>
            <wp:cNvGraphicFramePr/>
            <a:graphic>
              <a:graphicData uri="http://schemas.openxmlformats.org/drawingml/2006/picture">
                <pic:pic>
                  <pic:nvPicPr>
                    <pic:cNvPr id="92" name="IM 92"/>
                    <pic:cNvPicPr/>
                  </pic:nvPicPr>
                  <pic:blipFill>
                    <a:blip r:embed="rId94"/>
                    <a:stretch>
                      <a:fillRect/>
                    </a:stretch>
                  </pic:blipFill>
                  <pic:spPr>
                    <a:xfrm rot="0">
                      <a:off x="0" y="0"/>
                      <a:ext cx="4038601" cy="2508206"/>
                    </a:xfrm>
                    <a:prstGeom prst="rect">
                      <a:avLst/>
                    </a:prstGeom>
                  </pic:spPr>
                </pic:pic>
              </a:graphicData>
            </a:graphic>
          </wp:inline>
        </w:drawing>
      </w:r>
    </w:p>
    <w:p>
      <w:pPr>
        <w:ind w:left="2120"/>
        <w:spacing w:before="127" w:line="222" w:lineRule="auto"/>
        <w:rPr>
          <w:rFonts w:ascii="SimHei" w:hAnsi="SimHei" w:eastAsia="SimHei" w:cs="SimHei"/>
          <w:sz w:val="20"/>
          <w:szCs w:val="20"/>
        </w:rPr>
      </w:pPr>
      <w:r>
        <w:rPr>
          <w:rFonts w:ascii="SimHei" w:hAnsi="SimHei" w:eastAsia="SimHei" w:cs="SimHei"/>
          <w:sz w:val="20"/>
          <w:szCs w:val="20"/>
          <w:spacing w:val="-16"/>
        </w:rPr>
        <w:t>图6-2</w:t>
      </w:r>
      <w:r>
        <w:rPr>
          <w:rFonts w:ascii="SimHei" w:hAnsi="SimHei" w:eastAsia="SimHei" w:cs="SimHei"/>
          <w:sz w:val="20"/>
          <w:szCs w:val="20"/>
          <w:spacing w:val="46"/>
        </w:rPr>
        <w:t xml:space="preserve"> </w:t>
      </w:r>
      <w:r>
        <w:rPr>
          <w:rFonts w:ascii="SimHei" w:hAnsi="SimHei" w:eastAsia="SimHei" w:cs="SimHei"/>
          <w:sz w:val="20"/>
          <w:szCs w:val="20"/>
          <w:spacing w:val="-16"/>
        </w:rPr>
        <w:t>消化道内在神经丛与外来自主神经的关系示意图</w:t>
      </w:r>
    </w:p>
    <w:p>
      <w:pPr>
        <w:sectPr>
          <w:pgSz w:w="11280" w:h="15940"/>
          <w:pgMar w:top="400" w:right="530" w:bottom="400" w:left="999" w:header="0" w:footer="0" w:gutter="0"/>
        </w:sectPr>
        <w:rPr/>
      </w:pPr>
    </w:p>
    <w:p>
      <w:pPr>
        <w:spacing w:line="302" w:lineRule="auto"/>
        <w:rPr>
          <w:rFonts w:ascii="Arial"/>
          <w:sz w:val="21"/>
        </w:rPr>
      </w:pPr>
      <w:r>
        <w:drawing>
          <wp:anchor distT="0" distB="0" distL="0" distR="0" simplePos="0" relativeHeight="251892736" behindDoc="0" locked="0" layoutInCell="0" allowOverlap="1">
            <wp:simplePos x="0" y="0"/>
            <wp:positionH relativeFrom="page">
              <wp:posOffset>311152</wp:posOffset>
            </wp:positionH>
            <wp:positionV relativeFrom="page">
              <wp:posOffset>9283705</wp:posOffset>
            </wp:positionV>
            <wp:extent cx="539716" cy="438177"/>
            <wp:effectExtent l="0" t="0" r="0" b="0"/>
            <wp:wrapNone/>
            <wp:docPr id="93" name="IM 93"/>
            <wp:cNvGraphicFramePr/>
            <a:graphic>
              <a:graphicData uri="http://schemas.openxmlformats.org/drawingml/2006/picture">
                <pic:pic>
                  <pic:nvPicPr>
                    <pic:cNvPr id="93" name="IM 93"/>
                    <pic:cNvPicPr/>
                  </pic:nvPicPr>
                  <pic:blipFill>
                    <a:blip r:embed="rId95"/>
                    <a:stretch>
                      <a:fillRect/>
                    </a:stretch>
                  </pic:blipFill>
                  <pic:spPr>
                    <a:xfrm rot="0">
                      <a:off x="0" y="0"/>
                      <a:ext cx="539716" cy="438177"/>
                    </a:xfrm>
                    <a:prstGeom prst="rect">
                      <a:avLst/>
                    </a:prstGeom>
                  </pic:spPr>
                </pic:pic>
              </a:graphicData>
            </a:graphic>
          </wp:anchor>
        </w:drawing>
      </w:r>
      <w:r>
        <w:drawing>
          <wp:anchor distT="0" distB="0" distL="0" distR="0" simplePos="0" relativeHeight="251891712" behindDoc="0" locked="0" layoutInCell="0" allowOverlap="1">
            <wp:simplePos x="0" y="0"/>
            <wp:positionH relativeFrom="page">
              <wp:posOffset>1778021</wp:posOffset>
            </wp:positionH>
            <wp:positionV relativeFrom="page">
              <wp:posOffset>6426192</wp:posOffset>
            </wp:positionV>
            <wp:extent cx="1625597" cy="2609830"/>
            <wp:effectExtent l="0" t="0" r="0" b="0"/>
            <wp:wrapNone/>
            <wp:docPr id="94" name="IM 94"/>
            <wp:cNvGraphicFramePr/>
            <a:graphic>
              <a:graphicData uri="http://schemas.openxmlformats.org/drawingml/2006/picture">
                <pic:pic>
                  <pic:nvPicPr>
                    <pic:cNvPr id="94" name="IM 94"/>
                    <pic:cNvPicPr/>
                  </pic:nvPicPr>
                  <pic:blipFill>
                    <a:blip r:embed="rId96"/>
                    <a:stretch>
                      <a:fillRect/>
                    </a:stretch>
                  </pic:blipFill>
                  <pic:spPr>
                    <a:xfrm rot="0">
                      <a:off x="0" y="0"/>
                      <a:ext cx="1625597" cy="2609830"/>
                    </a:xfrm>
                    <a:prstGeom prst="rect">
                      <a:avLst/>
                    </a:prstGeom>
                  </pic:spPr>
                </pic:pic>
              </a:graphicData>
            </a:graphic>
          </wp:anchor>
        </w:drawing>
      </w:r>
      <w:r/>
    </w:p>
    <w:p>
      <w:pPr>
        <w:ind w:left="72"/>
        <w:spacing w:before="62" w:line="222" w:lineRule="auto"/>
        <w:rPr>
          <w:rFonts w:ascii="SimHei" w:hAnsi="SimHei" w:eastAsia="SimHei" w:cs="SimHei"/>
          <w:sz w:val="19"/>
          <w:szCs w:val="19"/>
        </w:rPr>
      </w:pPr>
      <w:r>
        <w:rPr>
          <w:rFonts w:ascii="SimSun" w:hAnsi="SimSun" w:eastAsia="SimSun" w:cs="SimSun"/>
          <w:sz w:val="19"/>
          <w:szCs w:val="19"/>
          <w:b/>
          <w:bCs/>
          <w:color w:val="004D92"/>
          <w:spacing w:val="-10"/>
        </w:rPr>
        <w:t>180</w:t>
      </w:r>
      <w:r>
        <w:rPr>
          <w:rFonts w:ascii="SimSun" w:hAnsi="SimSun" w:eastAsia="SimSun" w:cs="SimSun"/>
          <w:sz w:val="19"/>
          <w:szCs w:val="19"/>
          <w:color w:val="004D92"/>
          <w:spacing w:val="9"/>
        </w:rPr>
        <w:t xml:space="preserve">       </w:t>
      </w:r>
      <w:r>
        <w:rPr>
          <w:rFonts w:ascii="SimHei" w:hAnsi="SimHei" w:eastAsia="SimHei" w:cs="SimHei"/>
          <w:sz w:val="19"/>
          <w:szCs w:val="19"/>
          <w:spacing w:val="-10"/>
        </w:rPr>
        <w:t>第六章</w:t>
      </w:r>
      <w:r>
        <w:rPr>
          <w:rFonts w:ascii="SimHei" w:hAnsi="SimHei" w:eastAsia="SimHei" w:cs="SimHei"/>
          <w:sz w:val="19"/>
          <w:szCs w:val="19"/>
          <w:spacing w:val="97"/>
        </w:rPr>
        <w:t xml:space="preserve"> </w:t>
      </w:r>
      <w:r>
        <w:rPr>
          <w:rFonts w:ascii="SimHei" w:hAnsi="SimHei" w:eastAsia="SimHei" w:cs="SimHei"/>
          <w:sz w:val="19"/>
          <w:szCs w:val="19"/>
          <w:spacing w:val="-10"/>
        </w:rPr>
        <w:t>消化和吸收</w:t>
      </w:r>
    </w:p>
    <w:p>
      <w:pPr>
        <w:spacing w:line="288" w:lineRule="auto"/>
        <w:rPr>
          <w:rFonts w:ascii="Arial"/>
          <w:sz w:val="21"/>
        </w:rPr>
      </w:pPr>
      <w:r/>
    </w:p>
    <w:p>
      <w:pPr>
        <w:ind w:left="1059"/>
        <w:spacing w:before="62" w:line="266" w:lineRule="auto"/>
        <w:rPr>
          <w:rFonts w:ascii="SimSun" w:hAnsi="SimSun" w:eastAsia="SimSun" w:cs="SimSun"/>
          <w:sz w:val="19"/>
          <w:szCs w:val="19"/>
        </w:rPr>
      </w:pPr>
      <w:r>
        <w:rPr>
          <w:rFonts w:ascii="SimSun" w:hAnsi="SimSun" w:eastAsia="SimSun" w:cs="SimSun"/>
          <w:sz w:val="19"/>
          <w:szCs w:val="19"/>
          <w:spacing w:val="5"/>
        </w:rPr>
        <w:t>除外来神经后，内在神经丛仍可在局部发挥调节作用，</w:t>
      </w:r>
      <w:r>
        <w:rPr>
          <w:rFonts w:ascii="SimSun" w:hAnsi="SimSun" w:eastAsia="SimSun" w:cs="SimSun"/>
          <w:sz w:val="19"/>
          <w:szCs w:val="19"/>
          <w:spacing w:val="4"/>
        </w:rPr>
        <w:t>可独立地调节胃肠运动、分泌、血流量以及水、</w:t>
      </w:r>
      <w:r>
        <w:rPr>
          <w:rFonts w:ascii="SimSun" w:hAnsi="SimSun" w:eastAsia="SimSun" w:cs="SimSun"/>
          <w:sz w:val="19"/>
          <w:szCs w:val="19"/>
        </w:rPr>
        <w:t xml:space="preserve"> </w:t>
      </w:r>
      <w:r>
        <w:rPr>
          <w:rFonts w:ascii="SimSun" w:hAnsi="SimSun" w:eastAsia="SimSun" w:cs="SimSun"/>
          <w:sz w:val="19"/>
          <w:szCs w:val="19"/>
          <w:spacing w:val="9"/>
        </w:rPr>
        <w:t>电解质的转运。</w:t>
      </w:r>
    </w:p>
    <w:p>
      <w:pPr>
        <w:ind w:left="1523"/>
        <w:spacing w:before="219" w:line="221" w:lineRule="auto"/>
        <w:outlineLvl w:val="1"/>
        <w:rPr>
          <w:rFonts w:ascii="SimHei" w:hAnsi="SimHei" w:eastAsia="SimHei" w:cs="SimHei"/>
          <w:sz w:val="23"/>
          <w:szCs w:val="23"/>
        </w:rPr>
      </w:pPr>
      <w:r>
        <w:rPr>
          <w:rFonts w:ascii="SimHei" w:hAnsi="SimHei" w:eastAsia="SimHei" w:cs="SimHei"/>
          <w:sz w:val="23"/>
          <w:szCs w:val="23"/>
          <w:b/>
          <w:bCs/>
          <w:spacing w:val="1"/>
        </w:rPr>
        <w:t>四、</w:t>
      </w:r>
      <w:r>
        <w:rPr>
          <w:rFonts w:ascii="SimHei" w:hAnsi="SimHei" w:eastAsia="SimHei" w:cs="SimHei"/>
          <w:sz w:val="23"/>
          <w:szCs w:val="23"/>
          <w:spacing w:val="-61"/>
        </w:rPr>
        <w:t xml:space="preserve"> </w:t>
      </w:r>
      <w:r>
        <w:rPr>
          <w:rFonts w:ascii="SimHei" w:hAnsi="SimHei" w:eastAsia="SimHei" w:cs="SimHei"/>
          <w:sz w:val="23"/>
          <w:szCs w:val="23"/>
          <w:b/>
          <w:bCs/>
          <w:spacing w:val="1"/>
        </w:rPr>
        <w:t>消化系统的内分泌功能</w:t>
      </w:r>
    </w:p>
    <w:p>
      <w:pPr>
        <w:ind w:left="1483"/>
        <w:spacing w:before="164" w:line="221" w:lineRule="auto"/>
        <w:rPr>
          <w:rFonts w:ascii="SimHei" w:hAnsi="SimHei" w:eastAsia="SimHei" w:cs="SimHei"/>
          <w:sz w:val="23"/>
          <w:szCs w:val="23"/>
        </w:rPr>
      </w:pPr>
      <w:r>
        <w:rPr>
          <w:rFonts w:ascii="SimHei" w:hAnsi="SimHei" w:eastAsia="SimHei" w:cs="SimHei"/>
          <w:sz w:val="23"/>
          <w:szCs w:val="23"/>
          <w:b/>
          <w:bCs/>
          <w:spacing w:val="-16"/>
        </w:rPr>
        <w:t>(</w:t>
      </w:r>
      <w:r>
        <w:rPr>
          <w:rFonts w:ascii="SimHei" w:hAnsi="SimHei" w:eastAsia="SimHei" w:cs="SimHei"/>
          <w:sz w:val="23"/>
          <w:szCs w:val="23"/>
          <w:spacing w:val="-58"/>
        </w:rPr>
        <w:t xml:space="preserve"> </w:t>
      </w:r>
      <w:r>
        <w:rPr>
          <w:rFonts w:ascii="SimHei" w:hAnsi="SimHei" w:eastAsia="SimHei" w:cs="SimHei"/>
          <w:sz w:val="23"/>
          <w:szCs w:val="23"/>
          <w:b/>
          <w:bCs/>
          <w:spacing w:val="-16"/>
        </w:rPr>
        <w:t>一)</w:t>
      </w:r>
      <w:r>
        <w:rPr>
          <w:rFonts w:ascii="SimHei" w:hAnsi="SimHei" w:eastAsia="SimHei" w:cs="SimHei"/>
          <w:sz w:val="23"/>
          <w:szCs w:val="23"/>
          <w:spacing w:val="-63"/>
        </w:rPr>
        <w:t xml:space="preserve"> </w:t>
      </w:r>
      <w:r>
        <w:rPr>
          <w:rFonts w:ascii="SimHei" w:hAnsi="SimHei" w:eastAsia="SimHei" w:cs="SimHei"/>
          <w:sz w:val="23"/>
          <w:szCs w:val="23"/>
          <w:b/>
          <w:bCs/>
          <w:spacing w:val="-16"/>
        </w:rPr>
        <w:t>APUD</w:t>
      </w:r>
      <w:r>
        <w:rPr>
          <w:rFonts w:ascii="SimHei" w:hAnsi="SimHei" w:eastAsia="SimHei" w:cs="SimHei"/>
          <w:sz w:val="23"/>
          <w:szCs w:val="23"/>
          <w:spacing w:val="67"/>
        </w:rPr>
        <w:t xml:space="preserve"> </w:t>
      </w:r>
      <w:r>
        <w:rPr>
          <w:rFonts w:ascii="SimHei" w:hAnsi="SimHei" w:eastAsia="SimHei" w:cs="SimHei"/>
          <w:sz w:val="23"/>
          <w:szCs w:val="23"/>
          <w:b/>
          <w:bCs/>
          <w:spacing w:val="-16"/>
        </w:rPr>
        <w:t>细胞和胃肠激素</w:t>
      </w:r>
    </w:p>
    <w:p>
      <w:pPr>
        <w:ind w:left="1059" w:right="84" w:firstLine="420"/>
        <w:spacing w:before="90" w:line="283" w:lineRule="auto"/>
        <w:jc w:val="both"/>
        <w:rPr>
          <w:sz w:val="19"/>
          <w:szCs w:val="19"/>
        </w:rPr>
      </w:pPr>
      <w:r>
        <w:rPr>
          <w:rFonts w:ascii="SimSun" w:hAnsi="SimSun" w:eastAsia="SimSun" w:cs="SimSun"/>
          <w:sz w:val="19"/>
          <w:szCs w:val="19"/>
          <w:spacing w:val="11"/>
        </w:rPr>
        <w:t>消化道从胃到大肠的黏膜层内存在40多种内分泌细胞，这些细胞都具有摄取胺的前体、</w:t>
      </w:r>
      <w:r>
        <w:rPr>
          <w:rFonts w:ascii="SimSun" w:hAnsi="SimSun" w:eastAsia="SimSun" w:cs="SimSun"/>
          <w:sz w:val="19"/>
          <w:szCs w:val="19"/>
          <w:spacing w:val="10"/>
        </w:rPr>
        <w:t>进行脱</w:t>
      </w:r>
      <w:r>
        <w:rPr>
          <w:rFonts w:ascii="SimSun" w:hAnsi="SimSun" w:eastAsia="SimSun" w:cs="SimSun"/>
          <w:sz w:val="19"/>
          <w:szCs w:val="19"/>
        </w:rPr>
        <w:t xml:space="preserve"> </w:t>
      </w:r>
      <w:r>
        <w:rPr>
          <w:rFonts w:ascii="SimSun" w:hAnsi="SimSun" w:eastAsia="SimSun" w:cs="SimSun"/>
          <w:sz w:val="19"/>
          <w:szCs w:val="19"/>
          <w:spacing w:val="-2"/>
        </w:rPr>
        <w:t>羧而产生肽类或活性胺的能力。通常将这类细胞统称为</w:t>
      </w:r>
      <w:r>
        <w:rPr>
          <w:rFonts w:ascii="SimSun" w:hAnsi="SimSun" w:eastAsia="SimSun" w:cs="SimSun"/>
          <w:sz w:val="19"/>
          <w:szCs w:val="19"/>
          <w:spacing w:val="-1"/>
        </w:rPr>
        <w:t>APUD</w:t>
      </w:r>
      <w:r>
        <w:rPr>
          <w:rFonts w:ascii="SimSun" w:hAnsi="SimSun" w:eastAsia="SimSun" w:cs="SimSun"/>
          <w:sz w:val="19"/>
          <w:szCs w:val="19"/>
          <w:spacing w:val="76"/>
        </w:rPr>
        <w:t xml:space="preserve"> </w:t>
      </w:r>
      <w:r>
        <w:rPr>
          <w:rFonts w:ascii="SimSun" w:hAnsi="SimSun" w:eastAsia="SimSun" w:cs="SimSun"/>
          <w:sz w:val="19"/>
          <w:szCs w:val="19"/>
          <w:spacing w:val="-2"/>
        </w:rPr>
        <w:t>细</w:t>
      </w:r>
      <w:r>
        <w:rPr>
          <w:rFonts w:ascii="SimSun" w:hAnsi="SimSun" w:eastAsia="SimSun" w:cs="SimSun"/>
          <w:sz w:val="19"/>
          <w:szCs w:val="19"/>
          <w:spacing w:val="-42"/>
        </w:rPr>
        <w:t xml:space="preserve"> </w:t>
      </w:r>
      <w:r>
        <w:rPr>
          <w:rFonts w:ascii="SimSun" w:hAnsi="SimSun" w:eastAsia="SimSun" w:cs="SimSun"/>
          <w:sz w:val="19"/>
          <w:szCs w:val="19"/>
          <w:spacing w:val="-2"/>
        </w:rPr>
        <w:t>胞(</w:t>
      </w:r>
      <w:r>
        <w:rPr>
          <w:rFonts w:ascii="SimSun" w:hAnsi="SimSun" w:eastAsia="SimSun" w:cs="SimSun"/>
          <w:sz w:val="19"/>
          <w:szCs w:val="19"/>
          <w:spacing w:val="-1"/>
        </w:rPr>
        <w:t>amine</w:t>
      </w:r>
      <w:r>
        <w:rPr>
          <w:rFonts w:ascii="SimSun" w:hAnsi="SimSun" w:eastAsia="SimSun" w:cs="SimSun"/>
          <w:sz w:val="19"/>
          <w:szCs w:val="19"/>
          <w:spacing w:val="-6"/>
        </w:rPr>
        <w:t xml:space="preserve"> </w:t>
      </w:r>
      <w:r>
        <w:rPr>
          <w:rFonts w:ascii="SimSun" w:hAnsi="SimSun" w:eastAsia="SimSun" w:cs="SimSun"/>
          <w:sz w:val="19"/>
          <w:szCs w:val="19"/>
          <w:spacing w:val="-1"/>
        </w:rPr>
        <w:t>precursor</w:t>
      </w:r>
      <w:r>
        <w:rPr>
          <w:rFonts w:ascii="SimSun" w:hAnsi="SimSun" w:eastAsia="SimSun" w:cs="SimSun"/>
          <w:sz w:val="19"/>
          <w:szCs w:val="19"/>
          <w:spacing w:val="-7"/>
        </w:rPr>
        <w:t xml:space="preserve"> </w:t>
      </w:r>
      <w:r>
        <w:rPr>
          <w:rFonts w:ascii="SimSun" w:hAnsi="SimSun" w:eastAsia="SimSun" w:cs="SimSun"/>
          <w:sz w:val="19"/>
          <w:szCs w:val="19"/>
          <w:spacing w:val="-1"/>
        </w:rPr>
        <w:t>uptake</w:t>
      </w:r>
      <w:r>
        <w:rPr>
          <w:rFonts w:ascii="SimSun" w:hAnsi="SimSun" w:eastAsia="SimSun" w:cs="SimSun"/>
          <w:sz w:val="19"/>
          <w:szCs w:val="19"/>
          <w:spacing w:val="-3"/>
        </w:rPr>
        <w:t xml:space="preserve"> </w:t>
      </w:r>
      <w:r>
        <w:rPr>
          <w:rFonts w:ascii="SimSun" w:hAnsi="SimSun" w:eastAsia="SimSun" w:cs="SimSun"/>
          <w:sz w:val="19"/>
          <w:szCs w:val="19"/>
          <w:spacing w:val="-1"/>
        </w:rPr>
        <w:t>and</w:t>
      </w:r>
      <w:r>
        <w:rPr>
          <w:rFonts w:ascii="SimSun" w:hAnsi="SimSun" w:eastAsia="SimSun" w:cs="SimSun"/>
          <w:sz w:val="19"/>
          <w:szCs w:val="19"/>
          <w:spacing w:val="-1"/>
        </w:rPr>
        <w:t xml:space="preserve"> </w:t>
      </w:r>
      <w:r>
        <w:rPr>
          <w:rFonts w:ascii="SimSun" w:hAnsi="SimSun" w:eastAsia="SimSun" w:cs="SimSun"/>
          <w:sz w:val="19"/>
          <w:szCs w:val="19"/>
          <w:spacing w:val="-2"/>
        </w:rPr>
        <w:t>decar-</w:t>
      </w:r>
      <w:r>
        <w:rPr>
          <w:rFonts w:ascii="SimSun" w:hAnsi="SimSun" w:eastAsia="SimSun" w:cs="SimSun"/>
          <w:sz w:val="19"/>
          <w:szCs w:val="19"/>
        </w:rPr>
        <w:t xml:space="preserve"> </w:t>
      </w:r>
      <w:r>
        <w:rPr>
          <w:rFonts w:ascii="SimSun" w:hAnsi="SimSun" w:eastAsia="SimSun" w:cs="SimSun"/>
          <w:sz w:val="19"/>
          <w:szCs w:val="19"/>
          <w:spacing w:val="-5"/>
        </w:rPr>
        <w:t>boxylation</w:t>
      </w:r>
      <w:r>
        <w:rPr>
          <w:rFonts w:ascii="SimSun" w:hAnsi="SimSun" w:eastAsia="SimSun" w:cs="SimSun"/>
          <w:sz w:val="19"/>
          <w:szCs w:val="19"/>
          <w:spacing w:val="9"/>
        </w:rPr>
        <w:t xml:space="preserve"> </w:t>
      </w:r>
      <w:r>
        <w:rPr>
          <w:rFonts w:ascii="SimSun" w:hAnsi="SimSun" w:eastAsia="SimSun" w:cs="SimSun"/>
          <w:sz w:val="19"/>
          <w:szCs w:val="19"/>
          <w:spacing w:val="-5"/>
        </w:rPr>
        <w:t>cell)。现已知道，具有这种能力的细胞颇多，神经系统、甲状腺、肾上腺髓质、腺垂体等组织</w:t>
      </w:r>
      <w:r>
        <w:rPr>
          <w:rFonts w:ascii="SimSun" w:hAnsi="SimSun" w:eastAsia="SimSun" w:cs="SimSun"/>
          <w:sz w:val="19"/>
          <w:szCs w:val="19"/>
        </w:rPr>
        <w:t xml:space="preserve"> </w:t>
      </w:r>
      <w:r>
        <w:rPr>
          <w:rFonts w:ascii="SimSun" w:hAnsi="SimSun" w:eastAsia="SimSun" w:cs="SimSun"/>
          <w:sz w:val="19"/>
          <w:szCs w:val="19"/>
          <w:spacing w:val="12"/>
        </w:rPr>
        <w:t>中也含有</w:t>
      </w:r>
      <w:r>
        <w:rPr>
          <w:rFonts w:ascii="SimSun" w:hAnsi="SimSun" w:eastAsia="SimSun" w:cs="SimSun"/>
          <w:sz w:val="19"/>
          <w:szCs w:val="19"/>
        </w:rPr>
        <w:t>APUD</w:t>
      </w:r>
      <w:r>
        <w:rPr>
          <w:rFonts w:ascii="SimSun" w:hAnsi="SimSun" w:eastAsia="SimSun" w:cs="SimSun"/>
          <w:sz w:val="19"/>
          <w:szCs w:val="19"/>
          <w:spacing w:val="92"/>
        </w:rPr>
        <w:t xml:space="preserve"> </w:t>
      </w:r>
      <w:r>
        <w:rPr>
          <w:rFonts w:ascii="SimSun" w:hAnsi="SimSun" w:eastAsia="SimSun" w:cs="SimSun"/>
          <w:sz w:val="19"/>
          <w:szCs w:val="19"/>
          <w:spacing w:val="12"/>
        </w:rPr>
        <w:t>细胞。消化道黏膜中内分泌细胞的总数远超过体内其他内分泌细胞的总和，因此消</w:t>
      </w:r>
      <w:r>
        <w:rPr>
          <w:rFonts w:ascii="SimSun" w:hAnsi="SimSun" w:eastAsia="SimSun" w:cs="SimSun"/>
          <w:sz w:val="19"/>
          <w:szCs w:val="19"/>
        </w:rPr>
        <w:t xml:space="preserve"> </w:t>
      </w:r>
      <w:r>
        <w:rPr>
          <w:rFonts w:ascii="SimSun" w:hAnsi="SimSun" w:eastAsia="SimSun" w:cs="SimSun"/>
          <w:sz w:val="19"/>
          <w:szCs w:val="19"/>
          <w:spacing w:val="11"/>
        </w:rPr>
        <w:t>化道被认为是体内最大也是最复杂的内分泌器官。由于这些内分泌细胞合成和释放的多种</w:t>
      </w:r>
      <w:r>
        <w:rPr>
          <w:rFonts w:ascii="SimSun" w:hAnsi="SimSun" w:eastAsia="SimSun" w:cs="SimSun"/>
          <w:sz w:val="19"/>
          <w:szCs w:val="19"/>
          <w:spacing w:val="10"/>
        </w:rPr>
        <w:t>激素主要</w:t>
      </w:r>
      <w:r>
        <w:rPr>
          <w:rFonts w:ascii="SimSun" w:hAnsi="SimSun" w:eastAsia="SimSun" w:cs="SimSun"/>
          <w:sz w:val="19"/>
          <w:szCs w:val="19"/>
        </w:rPr>
        <w:t xml:space="preserve"> </w:t>
      </w:r>
      <w:r>
        <w:rPr>
          <w:rFonts w:ascii="SimSun" w:hAnsi="SimSun" w:eastAsia="SimSun" w:cs="SimSun"/>
          <w:sz w:val="19"/>
          <w:szCs w:val="19"/>
          <w:spacing w:val="-3"/>
        </w:rPr>
        <w:t>在消化道内发挥作用，因此把这些激</w:t>
      </w:r>
      <w:r>
        <w:rPr>
          <w:rFonts w:ascii="SimSun" w:hAnsi="SimSun" w:eastAsia="SimSun" w:cs="SimSun"/>
          <w:sz w:val="19"/>
          <w:szCs w:val="19"/>
          <w:spacing w:val="-4"/>
        </w:rPr>
        <w:t>素合称为胃肠激素(</w:t>
      </w:r>
      <w:r>
        <w:rPr>
          <w:rFonts w:ascii="SimSun" w:hAnsi="SimSun" w:eastAsia="SimSun" w:cs="SimSun"/>
          <w:sz w:val="19"/>
          <w:szCs w:val="19"/>
          <w:spacing w:val="-3"/>
        </w:rPr>
        <w:t>gastrointestinal</w:t>
      </w:r>
      <w:r>
        <w:rPr>
          <w:rFonts w:ascii="SimSun" w:hAnsi="SimSun" w:eastAsia="SimSun" w:cs="SimSun"/>
          <w:sz w:val="19"/>
          <w:szCs w:val="19"/>
          <w:spacing w:val="-7"/>
        </w:rPr>
        <w:t xml:space="preserve"> </w:t>
      </w:r>
      <w:r>
        <w:rPr>
          <w:rFonts w:ascii="SimSun" w:hAnsi="SimSun" w:eastAsia="SimSun" w:cs="SimSun"/>
          <w:sz w:val="19"/>
          <w:szCs w:val="19"/>
          <w:spacing w:val="-3"/>
        </w:rPr>
        <w:t>hormone</w:t>
      </w:r>
      <w:r>
        <w:rPr>
          <w:rFonts w:ascii="SimSun" w:hAnsi="SimSun" w:eastAsia="SimSun" w:cs="SimSun"/>
          <w:sz w:val="19"/>
          <w:szCs w:val="19"/>
          <w:spacing w:val="-4"/>
        </w:rPr>
        <w:t>)</w:t>
      </w:r>
      <w:r>
        <w:rPr>
          <w:sz w:val="19"/>
          <w:szCs w:val="19"/>
          <w:position w:val="-8"/>
        </w:rPr>
        <w:drawing>
          <wp:inline distT="0" distB="0" distL="0" distR="0">
            <wp:extent cx="300479" cy="215900"/>
            <wp:effectExtent l="0" t="0" r="0" b="0"/>
            <wp:docPr id="95" name="IM 95"/>
            <wp:cNvGraphicFramePr/>
            <a:graphic>
              <a:graphicData uri="http://schemas.openxmlformats.org/drawingml/2006/picture">
                <pic:pic>
                  <pic:nvPicPr>
                    <pic:cNvPr id="95" name="IM 95"/>
                    <pic:cNvPicPr/>
                  </pic:nvPicPr>
                  <pic:blipFill>
                    <a:blip r:embed="rId97"/>
                    <a:stretch>
                      <a:fillRect/>
                    </a:stretch>
                  </pic:blipFill>
                  <pic:spPr>
                    <a:xfrm rot="0">
                      <a:off x="0" y="0"/>
                      <a:ext cx="300479" cy="215900"/>
                    </a:xfrm>
                    <a:prstGeom prst="rect">
                      <a:avLst/>
                    </a:prstGeom>
                  </pic:spPr>
                </pic:pic>
              </a:graphicData>
            </a:graphic>
          </wp:inline>
        </w:drawing>
      </w:r>
    </w:p>
    <w:p>
      <w:pPr>
        <w:ind w:left="1480"/>
        <w:spacing w:before="106" w:line="219" w:lineRule="auto"/>
        <w:rPr>
          <w:rFonts w:ascii="SimSun" w:hAnsi="SimSun" w:eastAsia="SimSun" w:cs="SimSun"/>
          <w:sz w:val="19"/>
          <w:szCs w:val="19"/>
        </w:rPr>
      </w:pPr>
      <w:r>
        <w:rPr>
          <w:rFonts w:ascii="SimSun" w:hAnsi="SimSun" w:eastAsia="SimSun" w:cs="SimSun"/>
          <w:sz w:val="19"/>
          <w:szCs w:val="19"/>
          <w:spacing w:val="5"/>
        </w:rPr>
        <w:t>消化道主要内分泌细胞的名称、分布和分泌的物质列于表6-1</w:t>
      </w:r>
      <w:r>
        <w:rPr>
          <w:rFonts w:ascii="SimSun" w:hAnsi="SimSun" w:eastAsia="SimSun" w:cs="SimSun"/>
          <w:sz w:val="19"/>
          <w:szCs w:val="19"/>
          <w:spacing w:val="-45"/>
        </w:rPr>
        <w:t xml:space="preserve"> </w:t>
      </w:r>
      <w:r>
        <w:rPr>
          <w:rFonts w:ascii="SimSun" w:hAnsi="SimSun" w:eastAsia="SimSun" w:cs="SimSun"/>
          <w:sz w:val="19"/>
          <w:szCs w:val="19"/>
          <w:spacing w:val="5"/>
        </w:rPr>
        <w:t>中</w:t>
      </w:r>
      <w:r>
        <w:rPr>
          <w:rFonts w:ascii="SimSun" w:hAnsi="SimSun" w:eastAsia="SimSun" w:cs="SimSun"/>
          <w:sz w:val="19"/>
          <w:szCs w:val="19"/>
          <w:spacing w:val="-28"/>
        </w:rPr>
        <w:t xml:space="preserve"> </w:t>
      </w:r>
      <w:r>
        <w:rPr>
          <w:rFonts w:ascii="SimSun" w:hAnsi="SimSun" w:eastAsia="SimSun" w:cs="SimSun"/>
          <w:sz w:val="19"/>
          <w:szCs w:val="19"/>
          <w:spacing w:val="4"/>
        </w:rPr>
        <w:t>。</w:t>
      </w:r>
    </w:p>
    <w:p>
      <w:pPr>
        <w:ind w:left="3372"/>
        <w:spacing w:before="202" w:line="219" w:lineRule="auto"/>
        <w:rPr>
          <w:rFonts w:ascii="SimSun" w:hAnsi="SimSun" w:eastAsia="SimSun" w:cs="SimSun"/>
          <w:sz w:val="18"/>
          <w:szCs w:val="18"/>
        </w:rPr>
      </w:pPr>
      <w:r>
        <w:rPr>
          <w:rFonts w:ascii="SimSun" w:hAnsi="SimSun" w:eastAsia="SimSun" w:cs="SimSun"/>
          <w:sz w:val="18"/>
          <w:szCs w:val="18"/>
          <w:b/>
          <w:bCs/>
          <w:spacing w:val="2"/>
        </w:rPr>
        <w:t>表6-1消化道主要内分泌细胞的种类、分布及分泌物</w:t>
      </w:r>
    </w:p>
    <w:p>
      <w:pPr>
        <w:spacing w:line="117" w:lineRule="exact"/>
        <w:rPr/>
      </w:pPr>
      <w:r/>
    </w:p>
    <w:tbl>
      <w:tblPr>
        <w:tblStyle w:val="2"/>
        <w:tblW w:w="7017" w:type="dxa"/>
        <w:tblInd w:w="193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643"/>
        <w:gridCol w:w="2541"/>
        <w:gridCol w:w="2833"/>
      </w:tblGrid>
      <w:tr>
        <w:trPr>
          <w:trHeight w:val="267" w:hRule="atLeast"/>
        </w:trPr>
        <w:tc>
          <w:tcPr>
            <w:tcW w:w="1643" w:type="dxa"/>
            <w:vAlign w:val="top"/>
          </w:tcPr>
          <w:p>
            <w:pPr>
              <w:ind w:left="32"/>
              <w:spacing w:before="20" w:line="220" w:lineRule="auto"/>
              <w:rPr>
                <w:rFonts w:ascii="SimSun" w:hAnsi="SimSun" w:eastAsia="SimSun" w:cs="SimSun"/>
                <w:sz w:val="18"/>
                <w:szCs w:val="18"/>
              </w:rPr>
            </w:pPr>
            <w:r>
              <w:rPr>
                <w:rFonts w:ascii="SimSun" w:hAnsi="SimSun" w:eastAsia="SimSun" w:cs="SimSun"/>
                <w:sz w:val="18"/>
                <w:szCs w:val="18"/>
                <w:b/>
                <w:bCs/>
                <w:spacing w:val="14"/>
              </w:rPr>
              <w:t>细胞名称</w:t>
            </w:r>
          </w:p>
        </w:tc>
        <w:tc>
          <w:tcPr>
            <w:tcW w:w="2541" w:type="dxa"/>
            <w:vAlign w:val="top"/>
          </w:tcPr>
          <w:p>
            <w:pPr>
              <w:ind w:left="919"/>
              <w:spacing w:line="220" w:lineRule="auto"/>
              <w:rPr>
                <w:rFonts w:ascii="SimSun" w:hAnsi="SimSun" w:eastAsia="SimSun" w:cs="SimSun"/>
                <w:sz w:val="18"/>
                <w:szCs w:val="18"/>
              </w:rPr>
            </w:pPr>
            <w:r>
              <w:rPr>
                <w:rFonts w:ascii="SimSun" w:hAnsi="SimSun" w:eastAsia="SimSun" w:cs="SimSun"/>
                <w:sz w:val="18"/>
                <w:szCs w:val="18"/>
                <w:b/>
                <w:bCs/>
                <w:spacing w:val="9"/>
              </w:rPr>
              <w:t>分泌物质</w:t>
            </w:r>
          </w:p>
        </w:tc>
        <w:tc>
          <w:tcPr>
            <w:tcW w:w="2833" w:type="dxa"/>
            <w:vAlign w:val="top"/>
          </w:tcPr>
          <w:p>
            <w:pPr>
              <w:ind w:left="1268"/>
              <w:spacing w:line="219" w:lineRule="auto"/>
              <w:rPr>
                <w:rFonts w:ascii="SimSun" w:hAnsi="SimSun" w:eastAsia="SimSun" w:cs="SimSun"/>
                <w:sz w:val="18"/>
                <w:szCs w:val="18"/>
              </w:rPr>
            </w:pPr>
            <w:r>
              <w:rPr>
                <w:rFonts w:ascii="SimSun" w:hAnsi="SimSun" w:eastAsia="SimSun" w:cs="SimSun"/>
                <w:sz w:val="18"/>
                <w:szCs w:val="18"/>
                <w:b/>
                <w:bCs/>
                <w:spacing w:val="5"/>
              </w:rPr>
              <w:t>细胞所在部位</w:t>
            </w:r>
          </w:p>
        </w:tc>
      </w:tr>
      <w:tr>
        <w:trPr>
          <w:trHeight w:val="315" w:hRule="atLeast"/>
        </w:trPr>
        <w:tc>
          <w:tcPr>
            <w:tcW w:w="1643" w:type="dxa"/>
            <w:vAlign w:val="top"/>
          </w:tcPr>
          <w:p>
            <w:pPr>
              <w:ind w:left="19"/>
              <w:spacing w:before="66" w:line="220" w:lineRule="auto"/>
              <w:rPr>
                <w:rFonts w:ascii="SimSun" w:hAnsi="SimSun" w:eastAsia="SimSun" w:cs="SimSun"/>
                <w:sz w:val="18"/>
                <w:szCs w:val="18"/>
              </w:rPr>
            </w:pPr>
            <w:r>
              <w:rPr>
                <w:rFonts w:ascii="SimSun" w:hAnsi="SimSun" w:eastAsia="SimSun" w:cs="SimSun"/>
                <w:sz w:val="18"/>
                <w:szCs w:val="18"/>
                <w:spacing w:val="5"/>
              </w:rPr>
              <w:t>α细胞</w:t>
            </w:r>
          </w:p>
        </w:tc>
        <w:tc>
          <w:tcPr>
            <w:tcW w:w="2541" w:type="dxa"/>
            <w:vAlign w:val="top"/>
          </w:tcPr>
          <w:p>
            <w:pPr>
              <w:ind w:left="837"/>
              <w:spacing w:before="75" w:line="219" w:lineRule="auto"/>
              <w:rPr>
                <w:rFonts w:ascii="SimSun" w:hAnsi="SimSun" w:eastAsia="SimSun" w:cs="SimSun"/>
                <w:sz w:val="18"/>
                <w:szCs w:val="18"/>
              </w:rPr>
            </w:pPr>
            <w:r>
              <w:rPr>
                <w:rFonts w:ascii="SimSun" w:hAnsi="SimSun" w:eastAsia="SimSun" w:cs="SimSun"/>
                <w:sz w:val="18"/>
                <w:szCs w:val="18"/>
                <w:spacing w:val="3"/>
              </w:rPr>
              <w:t>胰高血糖素</w:t>
            </w:r>
          </w:p>
        </w:tc>
        <w:tc>
          <w:tcPr>
            <w:tcW w:w="2833" w:type="dxa"/>
            <w:vAlign w:val="top"/>
          </w:tcPr>
          <w:p>
            <w:pPr>
              <w:ind w:left="785"/>
              <w:spacing w:before="75" w:line="219" w:lineRule="auto"/>
              <w:rPr>
                <w:rFonts w:ascii="SimSun" w:hAnsi="SimSun" w:eastAsia="SimSun" w:cs="SimSun"/>
                <w:sz w:val="18"/>
                <w:szCs w:val="18"/>
              </w:rPr>
            </w:pPr>
            <w:r>
              <w:rPr>
                <w:rFonts w:ascii="SimSun" w:hAnsi="SimSun" w:eastAsia="SimSun" w:cs="SimSun"/>
                <w:sz w:val="18"/>
                <w:szCs w:val="18"/>
                <w:spacing w:val="-4"/>
              </w:rPr>
              <w:t>胰</w:t>
            </w:r>
            <w:r>
              <w:rPr>
                <w:rFonts w:ascii="SimSun" w:hAnsi="SimSun" w:eastAsia="SimSun" w:cs="SimSun"/>
                <w:sz w:val="18"/>
                <w:szCs w:val="18"/>
                <w:spacing w:val="-6"/>
              </w:rPr>
              <w:t xml:space="preserve"> </w:t>
            </w:r>
            <w:r>
              <w:rPr>
                <w:rFonts w:ascii="SimSun" w:hAnsi="SimSun" w:eastAsia="SimSun" w:cs="SimSun"/>
                <w:sz w:val="18"/>
                <w:szCs w:val="18"/>
                <w:spacing w:val="-4"/>
              </w:rPr>
              <w:t>岛</w:t>
            </w:r>
          </w:p>
        </w:tc>
      </w:tr>
      <w:tr>
        <w:trPr>
          <w:trHeight w:val="300" w:hRule="atLeast"/>
        </w:trPr>
        <w:tc>
          <w:tcPr>
            <w:tcW w:w="1643" w:type="dxa"/>
            <w:vAlign w:val="top"/>
          </w:tcPr>
          <w:p>
            <w:pPr>
              <w:ind w:left="40"/>
              <w:spacing w:before="71" w:line="220" w:lineRule="auto"/>
              <w:rPr>
                <w:rFonts w:ascii="SimSun" w:hAnsi="SimSun" w:eastAsia="SimSun" w:cs="SimSun"/>
                <w:sz w:val="18"/>
                <w:szCs w:val="18"/>
              </w:rPr>
            </w:pPr>
            <w:r>
              <w:rPr>
                <w:rFonts w:ascii="SimSun" w:hAnsi="SimSun" w:eastAsia="SimSun" w:cs="SimSun"/>
                <w:sz w:val="18"/>
                <w:szCs w:val="18"/>
                <w:spacing w:val="8"/>
              </w:rPr>
              <w:t>β细胞</w:t>
            </w:r>
          </w:p>
        </w:tc>
        <w:tc>
          <w:tcPr>
            <w:tcW w:w="2541" w:type="dxa"/>
            <w:vAlign w:val="top"/>
          </w:tcPr>
          <w:p>
            <w:pPr>
              <w:ind w:left="826"/>
              <w:spacing w:before="61" w:line="219" w:lineRule="auto"/>
              <w:rPr>
                <w:rFonts w:ascii="SimSun" w:hAnsi="SimSun" w:eastAsia="SimSun" w:cs="SimSun"/>
                <w:sz w:val="18"/>
                <w:szCs w:val="18"/>
              </w:rPr>
            </w:pPr>
            <w:r>
              <w:rPr>
                <w:rFonts w:ascii="SimSun" w:hAnsi="SimSun" w:eastAsia="SimSun" w:cs="SimSun"/>
                <w:sz w:val="18"/>
                <w:szCs w:val="18"/>
                <w:spacing w:val="9"/>
              </w:rPr>
              <w:t>胰岛素</w:t>
            </w:r>
          </w:p>
        </w:tc>
        <w:tc>
          <w:tcPr>
            <w:tcW w:w="2833" w:type="dxa"/>
            <w:vAlign w:val="top"/>
          </w:tcPr>
          <w:p>
            <w:pPr>
              <w:ind w:left="785"/>
              <w:spacing w:before="61" w:line="219" w:lineRule="auto"/>
              <w:rPr>
                <w:rFonts w:ascii="SimSun" w:hAnsi="SimSun" w:eastAsia="SimSun" w:cs="SimSun"/>
                <w:sz w:val="18"/>
                <w:szCs w:val="18"/>
              </w:rPr>
            </w:pPr>
            <w:r>
              <w:rPr>
                <w:rFonts w:ascii="SimSun" w:hAnsi="SimSun" w:eastAsia="SimSun" w:cs="SimSun"/>
                <w:sz w:val="18"/>
                <w:szCs w:val="18"/>
                <w:spacing w:val="-4"/>
              </w:rPr>
              <w:t>胰</w:t>
            </w:r>
            <w:r>
              <w:rPr>
                <w:rFonts w:ascii="SimSun" w:hAnsi="SimSun" w:eastAsia="SimSun" w:cs="SimSun"/>
                <w:sz w:val="18"/>
                <w:szCs w:val="18"/>
                <w:spacing w:val="-15"/>
              </w:rPr>
              <w:t xml:space="preserve"> </w:t>
            </w:r>
            <w:r>
              <w:rPr>
                <w:rFonts w:ascii="SimSun" w:hAnsi="SimSun" w:eastAsia="SimSun" w:cs="SimSun"/>
                <w:sz w:val="18"/>
                <w:szCs w:val="18"/>
                <w:spacing w:val="-4"/>
              </w:rPr>
              <w:t>岛</w:t>
            </w:r>
          </w:p>
        </w:tc>
      </w:tr>
      <w:tr>
        <w:trPr>
          <w:trHeight w:val="296" w:hRule="atLeast"/>
        </w:trPr>
        <w:tc>
          <w:tcPr>
            <w:tcW w:w="1643" w:type="dxa"/>
            <w:vAlign w:val="top"/>
          </w:tcPr>
          <w:p>
            <w:pPr>
              <w:ind w:left="30"/>
              <w:spacing w:before="61" w:line="220" w:lineRule="auto"/>
              <w:rPr>
                <w:rFonts w:ascii="SimSun" w:hAnsi="SimSun" w:eastAsia="SimSun" w:cs="SimSun"/>
                <w:sz w:val="18"/>
                <w:szCs w:val="18"/>
              </w:rPr>
            </w:pPr>
            <w:r>
              <w:rPr>
                <w:rFonts w:ascii="SimSun" w:hAnsi="SimSun" w:eastAsia="SimSun" w:cs="SimSun"/>
                <w:sz w:val="18"/>
                <w:szCs w:val="18"/>
                <w:spacing w:val="-22"/>
              </w:rPr>
              <w:t>δ</w:t>
            </w:r>
            <w:r>
              <w:rPr>
                <w:rFonts w:ascii="SimSun" w:hAnsi="SimSun" w:eastAsia="SimSun" w:cs="SimSun"/>
                <w:sz w:val="18"/>
                <w:szCs w:val="18"/>
                <w:spacing w:val="-35"/>
              </w:rPr>
              <w:t xml:space="preserve"> </w:t>
            </w:r>
            <w:r>
              <w:rPr>
                <w:rFonts w:ascii="SimSun" w:hAnsi="SimSun" w:eastAsia="SimSun" w:cs="SimSun"/>
                <w:sz w:val="18"/>
                <w:szCs w:val="18"/>
                <w:spacing w:val="-22"/>
              </w:rPr>
              <w:t>细</w:t>
            </w:r>
            <w:r>
              <w:rPr>
                <w:rFonts w:ascii="SimSun" w:hAnsi="SimSun" w:eastAsia="SimSun" w:cs="SimSun"/>
                <w:sz w:val="18"/>
                <w:szCs w:val="18"/>
                <w:spacing w:val="-36"/>
              </w:rPr>
              <w:t xml:space="preserve"> </w:t>
            </w:r>
            <w:r>
              <w:rPr>
                <w:rFonts w:ascii="SimSun" w:hAnsi="SimSun" w:eastAsia="SimSun" w:cs="SimSun"/>
                <w:sz w:val="18"/>
                <w:szCs w:val="18"/>
                <w:spacing w:val="-22"/>
              </w:rPr>
              <w:t>胞</w:t>
            </w:r>
          </w:p>
        </w:tc>
        <w:tc>
          <w:tcPr>
            <w:tcW w:w="2541" w:type="dxa"/>
            <w:vAlign w:val="top"/>
          </w:tcPr>
          <w:p>
            <w:pPr>
              <w:ind w:left="826"/>
              <w:spacing w:before="61" w:line="219" w:lineRule="auto"/>
              <w:rPr>
                <w:rFonts w:ascii="SimSun" w:hAnsi="SimSun" w:eastAsia="SimSun" w:cs="SimSun"/>
                <w:sz w:val="18"/>
                <w:szCs w:val="18"/>
              </w:rPr>
            </w:pPr>
            <w:r>
              <w:rPr>
                <w:rFonts w:ascii="SimSun" w:hAnsi="SimSun" w:eastAsia="SimSun" w:cs="SimSun"/>
                <w:sz w:val="18"/>
                <w:szCs w:val="18"/>
                <w:spacing w:val="9"/>
              </w:rPr>
              <w:t>生长抑素</w:t>
            </w:r>
          </w:p>
        </w:tc>
        <w:tc>
          <w:tcPr>
            <w:tcW w:w="2833" w:type="dxa"/>
            <w:vAlign w:val="top"/>
          </w:tcPr>
          <w:p>
            <w:pPr>
              <w:ind w:left="796"/>
              <w:spacing w:before="49" w:line="219" w:lineRule="auto"/>
              <w:rPr>
                <w:rFonts w:ascii="SimSun" w:hAnsi="SimSun" w:eastAsia="SimSun" w:cs="SimSun"/>
                <w:sz w:val="18"/>
                <w:szCs w:val="18"/>
              </w:rPr>
            </w:pPr>
            <w:r>
              <w:rPr>
                <w:rFonts w:ascii="SimSun" w:hAnsi="SimSun" w:eastAsia="SimSun" w:cs="SimSun"/>
                <w:sz w:val="18"/>
                <w:szCs w:val="18"/>
                <w:spacing w:val="-22"/>
              </w:rPr>
              <w:t>胰岛、胃、小肠、大肠</w:t>
            </w:r>
          </w:p>
        </w:tc>
      </w:tr>
      <w:tr>
        <w:trPr>
          <w:trHeight w:val="294" w:hRule="atLeast"/>
        </w:trPr>
        <w:tc>
          <w:tcPr>
            <w:tcW w:w="1643" w:type="dxa"/>
            <w:vAlign w:val="top"/>
          </w:tcPr>
          <w:p>
            <w:pPr>
              <w:spacing w:before="55" w:line="220" w:lineRule="auto"/>
              <w:rPr>
                <w:rFonts w:ascii="SimSun" w:hAnsi="SimSun" w:eastAsia="SimSun" w:cs="SimSun"/>
                <w:sz w:val="18"/>
                <w:szCs w:val="18"/>
              </w:rPr>
            </w:pPr>
            <w:r>
              <w:rPr>
                <w:rFonts w:ascii="SimSun" w:hAnsi="SimSun" w:eastAsia="SimSun" w:cs="SimSun"/>
                <w:sz w:val="18"/>
                <w:szCs w:val="18"/>
                <w:spacing w:val="-5"/>
              </w:rPr>
              <w:t>G</w:t>
            </w:r>
            <w:r>
              <w:rPr>
                <w:rFonts w:ascii="SimSun" w:hAnsi="SimSun" w:eastAsia="SimSun" w:cs="SimSun"/>
                <w:sz w:val="18"/>
                <w:szCs w:val="18"/>
                <w:spacing w:val="-10"/>
              </w:rPr>
              <w:t xml:space="preserve"> </w:t>
            </w:r>
            <w:r>
              <w:rPr>
                <w:rFonts w:ascii="SimSun" w:hAnsi="SimSun" w:eastAsia="SimSun" w:cs="SimSun"/>
                <w:sz w:val="18"/>
                <w:szCs w:val="18"/>
                <w:spacing w:val="-5"/>
              </w:rPr>
              <w:t>细</w:t>
            </w:r>
            <w:r>
              <w:rPr>
                <w:rFonts w:ascii="SimSun" w:hAnsi="SimSun" w:eastAsia="SimSun" w:cs="SimSun"/>
                <w:sz w:val="18"/>
                <w:szCs w:val="18"/>
                <w:spacing w:val="-12"/>
              </w:rPr>
              <w:t xml:space="preserve"> </w:t>
            </w:r>
            <w:r>
              <w:rPr>
                <w:rFonts w:ascii="SimSun" w:hAnsi="SimSun" w:eastAsia="SimSun" w:cs="SimSun"/>
                <w:sz w:val="18"/>
                <w:szCs w:val="18"/>
                <w:spacing w:val="-5"/>
              </w:rPr>
              <w:t>胞</w:t>
            </w:r>
          </w:p>
        </w:tc>
        <w:tc>
          <w:tcPr>
            <w:tcW w:w="2541" w:type="dxa"/>
            <w:vAlign w:val="top"/>
          </w:tcPr>
          <w:p>
            <w:pPr>
              <w:ind w:left="826"/>
              <w:spacing w:before="63" w:line="219" w:lineRule="auto"/>
              <w:rPr>
                <w:rFonts w:ascii="SimSun" w:hAnsi="SimSun" w:eastAsia="SimSun" w:cs="SimSun"/>
                <w:sz w:val="18"/>
                <w:szCs w:val="18"/>
              </w:rPr>
            </w:pPr>
            <w:r>
              <w:rPr>
                <w:rFonts w:ascii="SimSun" w:hAnsi="SimSun" w:eastAsia="SimSun" w:cs="SimSun"/>
                <w:sz w:val="18"/>
                <w:szCs w:val="18"/>
                <w:spacing w:val="7"/>
              </w:rPr>
              <w:t>促胃液素</w:t>
            </w:r>
          </w:p>
        </w:tc>
        <w:tc>
          <w:tcPr>
            <w:tcW w:w="2833" w:type="dxa"/>
            <w:vAlign w:val="top"/>
          </w:tcPr>
          <w:p>
            <w:pPr>
              <w:ind w:left="815"/>
              <w:spacing w:before="63" w:line="219" w:lineRule="auto"/>
              <w:rPr>
                <w:rFonts w:ascii="SimSun" w:hAnsi="SimSun" w:eastAsia="SimSun" w:cs="SimSun"/>
                <w:sz w:val="18"/>
                <w:szCs w:val="18"/>
              </w:rPr>
            </w:pPr>
            <w:r>
              <w:rPr>
                <w:rFonts w:ascii="SimSun" w:hAnsi="SimSun" w:eastAsia="SimSun" w:cs="SimSun"/>
                <w:sz w:val="18"/>
                <w:szCs w:val="18"/>
                <w:spacing w:val="-10"/>
              </w:rPr>
              <w:t>胃窦、十二指肠</w:t>
            </w:r>
          </w:p>
        </w:tc>
      </w:tr>
      <w:tr>
        <w:trPr>
          <w:trHeight w:val="301" w:hRule="atLeast"/>
        </w:trPr>
        <w:tc>
          <w:tcPr>
            <w:tcW w:w="1643" w:type="dxa"/>
            <w:vAlign w:val="top"/>
          </w:tcPr>
          <w:p>
            <w:pPr>
              <w:ind w:left="30"/>
              <w:spacing w:before="71" w:line="220" w:lineRule="auto"/>
              <w:rPr>
                <w:rFonts w:ascii="SimSun" w:hAnsi="SimSun" w:eastAsia="SimSun" w:cs="SimSun"/>
                <w:sz w:val="18"/>
                <w:szCs w:val="18"/>
              </w:rPr>
            </w:pPr>
            <w:r>
              <w:rPr>
                <w:rFonts w:ascii="SimSun" w:hAnsi="SimSun" w:eastAsia="SimSun" w:cs="SimSun"/>
                <w:sz w:val="18"/>
                <w:szCs w:val="18"/>
                <w:spacing w:val="-9"/>
              </w:rPr>
              <w:t>I</w:t>
            </w:r>
            <w:r>
              <w:rPr>
                <w:rFonts w:ascii="SimSun" w:hAnsi="SimSun" w:eastAsia="SimSun" w:cs="SimSun"/>
                <w:sz w:val="18"/>
                <w:szCs w:val="18"/>
                <w:spacing w:val="-34"/>
              </w:rPr>
              <w:t xml:space="preserve"> </w:t>
            </w:r>
            <w:r>
              <w:rPr>
                <w:rFonts w:ascii="SimSun" w:hAnsi="SimSun" w:eastAsia="SimSun" w:cs="SimSun"/>
                <w:sz w:val="18"/>
                <w:szCs w:val="18"/>
                <w:spacing w:val="-9"/>
              </w:rPr>
              <w:t>细</w:t>
            </w:r>
            <w:r>
              <w:rPr>
                <w:rFonts w:ascii="SimSun" w:hAnsi="SimSun" w:eastAsia="SimSun" w:cs="SimSun"/>
                <w:sz w:val="18"/>
                <w:szCs w:val="18"/>
                <w:spacing w:val="-36"/>
              </w:rPr>
              <w:t xml:space="preserve"> </w:t>
            </w:r>
            <w:r>
              <w:rPr>
                <w:rFonts w:ascii="SimSun" w:hAnsi="SimSun" w:eastAsia="SimSun" w:cs="SimSun"/>
                <w:sz w:val="18"/>
                <w:szCs w:val="18"/>
                <w:spacing w:val="-9"/>
              </w:rPr>
              <w:t>胞</w:t>
            </w:r>
          </w:p>
        </w:tc>
        <w:tc>
          <w:tcPr>
            <w:tcW w:w="2541" w:type="dxa"/>
            <w:vAlign w:val="top"/>
          </w:tcPr>
          <w:p>
            <w:pPr>
              <w:ind w:left="826"/>
              <w:spacing w:before="69" w:line="219" w:lineRule="auto"/>
              <w:rPr>
                <w:rFonts w:ascii="SimSun" w:hAnsi="SimSun" w:eastAsia="SimSun" w:cs="SimSun"/>
                <w:sz w:val="18"/>
                <w:szCs w:val="18"/>
              </w:rPr>
            </w:pPr>
            <w:r>
              <w:rPr>
                <w:rFonts w:ascii="SimSun" w:hAnsi="SimSun" w:eastAsia="SimSun" w:cs="SimSun"/>
                <w:sz w:val="18"/>
                <w:szCs w:val="18"/>
                <w:spacing w:val="9"/>
              </w:rPr>
              <w:t>缩胆囊素</w:t>
            </w:r>
          </w:p>
        </w:tc>
        <w:tc>
          <w:tcPr>
            <w:tcW w:w="2833" w:type="dxa"/>
            <w:vAlign w:val="top"/>
          </w:tcPr>
          <w:p>
            <w:pPr>
              <w:ind w:left="815"/>
              <w:spacing w:before="50" w:line="219" w:lineRule="auto"/>
              <w:rPr>
                <w:rFonts w:ascii="SimSun" w:hAnsi="SimSun" w:eastAsia="SimSun" w:cs="SimSun"/>
                <w:sz w:val="18"/>
                <w:szCs w:val="18"/>
              </w:rPr>
            </w:pPr>
            <w:r>
              <w:rPr>
                <w:rFonts w:ascii="SimSun" w:hAnsi="SimSun" w:eastAsia="SimSun" w:cs="SimSun"/>
                <w:sz w:val="18"/>
                <w:szCs w:val="18"/>
                <w:spacing w:val="7"/>
              </w:rPr>
              <w:t>小肠上部</w:t>
            </w:r>
          </w:p>
        </w:tc>
      </w:tr>
      <w:tr>
        <w:trPr>
          <w:trHeight w:val="300" w:hRule="atLeast"/>
        </w:trPr>
        <w:tc>
          <w:tcPr>
            <w:tcW w:w="1643" w:type="dxa"/>
            <w:vAlign w:val="top"/>
          </w:tcPr>
          <w:p>
            <w:pPr>
              <w:ind w:left="30"/>
              <w:spacing w:before="60" w:line="220" w:lineRule="auto"/>
              <w:rPr>
                <w:rFonts w:ascii="SimSun" w:hAnsi="SimSun" w:eastAsia="SimSun" w:cs="SimSun"/>
                <w:sz w:val="18"/>
                <w:szCs w:val="18"/>
              </w:rPr>
            </w:pPr>
            <w:r>
              <w:rPr>
                <w:rFonts w:ascii="SimSun" w:hAnsi="SimSun" w:eastAsia="SimSun" w:cs="SimSun"/>
                <w:sz w:val="18"/>
                <w:szCs w:val="18"/>
                <w:spacing w:val="-4"/>
              </w:rPr>
              <w:t>K</w:t>
            </w:r>
            <w:r>
              <w:rPr>
                <w:rFonts w:ascii="SimSun" w:hAnsi="SimSun" w:eastAsia="SimSun" w:cs="SimSun"/>
                <w:sz w:val="18"/>
                <w:szCs w:val="18"/>
                <w:spacing w:val="-12"/>
              </w:rPr>
              <w:t xml:space="preserve"> </w:t>
            </w:r>
            <w:r>
              <w:rPr>
                <w:rFonts w:ascii="SimSun" w:hAnsi="SimSun" w:eastAsia="SimSun" w:cs="SimSun"/>
                <w:sz w:val="18"/>
                <w:szCs w:val="18"/>
                <w:spacing w:val="-4"/>
              </w:rPr>
              <w:t>细</w:t>
            </w:r>
            <w:r>
              <w:rPr>
                <w:rFonts w:ascii="SimSun" w:hAnsi="SimSun" w:eastAsia="SimSun" w:cs="SimSun"/>
                <w:sz w:val="18"/>
                <w:szCs w:val="18"/>
                <w:spacing w:val="-12"/>
              </w:rPr>
              <w:t xml:space="preserve"> </w:t>
            </w:r>
            <w:r>
              <w:rPr>
                <w:rFonts w:ascii="SimSun" w:hAnsi="SimSun" w:eastAsia="SimSun" w:cs="SimSun"/>
                <w:sz w:val="18"/>
                <w:szCs w:val="18"/>
                <w:spacing w:val="-4"/>
              </w:rPr>
              <w:t>胞</w:t>
            </w:r>
          </w:p>
        </w:tc>
        <w:tc>
          <w:tcPr>
            <w:tcW w:w="2541" w:type="dxa"/>
            <w:vAlign w:val="top"/>
          </w:tcPr>
          <w:p>
            <w:pPr>
              <w:ind w:left="826"/>
              <w:spacing w:before="58" w:line="219" w:lineRule="auto"/>
              <w:rPr>
                <w:rFonts w:ascii="SimSun" w:hAnsi="SimSun" w:eastAsia="SimSun" w:cs="SimSun"/>
                <w:sz w:val="18"/>
                <w:szCs w:val="18"/>
              </w:rPr>
            </w:pPr>
            <w:r>
              <w:rPr>
                <w:rFonts w:ascii="SimSun" w:hAnsi="SimSun" w:eastAsia="SimSun" w:cs="SimSun"/>
                <w:sz w:val="18"/>
                <w:szCs w:val="18"/>
                <w:spacing w:val="16"/>
              </w:rPr>
              <w:t>抑胃肽</w:t>
            </w:r>
          </w:p>
        </w:tc>
        <w:tc>
          <w:tcPr>
            <w:tcW w:w="2833" w:type="dxa"/>
            <w:vAlign w:val="top"/>
          </w:tcPr>
          <w:p>
            <w:pPr>
              <w:ind w:left="796"/>
              <w:spacing w:before="49" w:line="219" w:lineRule="auto"/>
              <w:rPr>
                <w:rFonts w:ascii="SimSun" w:hAnsi="SimSun" w:eastAsia="SimSun" w:cs="SimSun"/>
                <w:sz w:val="18"/>
                <w:szCs w:val="18"/>
              </w:rPr>
            </w:pPr>
            <w:r>
              <w:rPr>
                <w:rFonts w:ascii="SimSun" w:hAnsi="SimSun" w:eastAsia="SimSun" w:cs="SimSun"/>
                <w:sz w:val="18"/>
                <w:szCs w:val="18"/>
                <w:spacing w:val="12"/>
              </w:rPr>
              <w:t>小肠上部</w:t>
            </w:r>
          </w:p>
        </w:tc>
      </w:tr>
      <w:tr>
        <w:trPr>
          <w:trHeight w:val="291" w:hRule="atLeast"/>
        </w:trPr>
        <w:tc>
          <w:tcPr>
            <w:tcW w:w="1643" w:type="dxa"/>
            <w:vAlign w:val="top"/>
          </w:tcPr>
          <w:p>
            <w:pPr>
              <w:ind w:left="30"/>
              <w:spacing w:before="60" w:line="220" w:lineRule="auto"/>
              <w:rPr>
                <w:rFonts w:ascii="SimSun" w:hAnsi="SimSun" w:eastAsia="SimSun" w:cs="SimSun"/>
                <w:sz w:val="18"/>
                <w:szCs w:val="18"/>
              </w:rPr>
            </w:pPr>
            <w:r>
              <w:rPr>
                <w:rFonts w:ascii="SimSun" w:hAnsi="SimSun" w:eastAsia="SimSun" w:cs="SimSun"/>
                <w:sz w:val="18"/>
                <w:szCs w:val="18"/>
                <w:spacing w:val="-5"/>
              </w:rPr>
              <w:t>M</w:t>
            </w:r>
            <w:r>
              <w:rPr>
                <w:rFonts w:ascii="SimSun" w:hAnsi="SimSun" w:eastAsia="SimSun" w:cs="SimSun"/>
                <w:sz w:val="18"/>
                <w:szCs w:val="18"/>
                <w:spacing w:val="-35"/>
              </w:rPr>
              <w:t xml:space="preserve"> </w:t>
            </w:r>
            <w:r>
              <w:rPr>
                <w:rFonts w:ascii="SimSun" w:hAnsi="SimSun" w:eastAsia="SimSun" w:cs="SimSun"/>
                <w:sz w:val="18"/>
                <w:szCs w:val="18"/>
                <w:spacing w:val="-5"/>
              </w:rPr>
              <w:t>o</w:t>
            </w:r>
            <w:r>
              <w:rPr>
                <w:rFonts w:ascii="SimSun" w:hAnsi="SimSun" w:eastAsia="SimSun" w:cs="SimSun"/>
                <w:sz w:val="18"/>
                <w:szCs w:val="18"/>
                <w:spacing w:val="-36"/>
              </w:rPr>
              <w:t xml:space="preserve"> </w:t>
            </w:r>
            <w:r>
              <w:rPr>
                <w:rFonts w:ascii="SimSun" w:hAnsi="SimSun" w:eastAsia="SimSun" w:cs="SimSun"/>
                <w:sz w:val="18"/>
                <w:szCs w:val="18"/>
                <w:spacing w:val="-5"/>
              </w:rPr>
              <w:t>细</w:t>
            </w:r>
            <w:r>
              <w:rPr>
                <w:rFonts w:ascii="SimSun" w:hAnsi="SimSun" w:eastAsia="SimSun" w:cs="SimSun"/>
                <w:sz w:val="18"/>
                <w:szCs w:val="18"/>
                <w:spacing w:val="-36"/>
              </w:rPr>
              <w:t xml:space="preserve"> </w:t>
            </w:r>
            <w:r>
              <w:rPr>
                <w:rFonts w:ascii="SimSun" w:hAnsi="SimSun" w:eastAsia="SimSun" w:cs="SimSun"/>
                <w:sz w:val="18"/>
                <w:szCs w:val="18"/>
                <w:spacing w:val="-5"/>
              </w:rPr>
              <w:t>胞</w:t>
            </w:r>
          </w:p>
        </w:tc>
        <w:tc>
          <w:tcPr>
            <w:tcW w:w="2541" w:type="dxa"/>
            <w:vAlign w:val="top"/>
          </w:tcPr>
          <w:p>
            <w:pPr>
              <w:ind w:left="837"/>
              <w:spacing w:before="58" w:line="219" w:lineRule="auto"/>
              <w:rPr>
                <w:rFonts w:ascii="SimSun" w:hAnsi="SimSun" w:eastAsia="SimSun" w:cs="SimSun"/>
                <w:sz w:val="18"/>
                <w:szCs w:val="18"/>
              </w:rPr>
            </w:pPr>
            <w:r>
              <w:rPr>
                <w:rFonts w:ascii="SimSun" w:hAnsi="SimSun" w:eastAsia="SimSun" w:cs="SimSun"/>
                <w:sz w:val="18"/>
                <w:szCs w:val="18"/>
                <w:spacing w:val="6"/>
              </w:rPr>
              <w:t>胃动素</w:t>
            </w:r>
          </w:p>
        </w:tc>
        <w:tc>
          <w:tcPr>
            <w:tcW w:w="2833" w:type="dxa"/>
            <w:vAlign w:val="top"/>
          </w:tcPr>
          <w:p>
            <w:pPr>
              <w:ind w:left="785"/>
              <w:spacing w:before="62" w:line="221" w:lineRule="auto"/>
              <w:rPr>
                <w:rFonts w:ascii="SimSun" w:hAnsi="SimSun" w:eastAsia="SimSun" w:cs="SimSun"/>
                <w:sz w:val="18"/>
                <w:szCs w:val="18"/>
              </w:rPr>
            </w:pPr>
            <w:r>
              <w:rPr>
                <w:rFonts w:ascii="SimSun" w:hAnsi="SimSun" w:eastAsia="SimSun" w:cs="SimSun"/>
                <w:sz w:val="18"/>
                <w:szCs w:val="18"/>
                <w:spacing w:val="-6"/>
              </w:rPr>
              <w:t>小</w:t>
            </w:r>
            <w:r>
              <w:rPr>
                <w:rFonts w:ascii="SimSun" w:hAnsi="SimSun" w:eastAsia="SimSun" w:cs="SimSun"/>
                <w:sz w:val="18"/>
                <w:szCs w:val="18"/>
                <w:spacing w:val="-22"/>
              </w:rPr>
              <w:t xml:space="preserve"> </w:t>
            </w:r>
            <w:r>
              <w:rPr>
                <w:rFonts w:ascii="SimSun" w:hAnsi="SimSun" w:eastAsia="SimSun" w:cs="SimSun"/>
                <w:sz w:val="18"/>
                <w:szCs w:val="18"/>
                <w:spacing w:val="-6"/>
              </w:rPr>
              <w:t>肠</w:t>
            </w:r>
          </w:p>
        </w:tc>
      </w:tr>
      <w:tr>
        <w:trPr>
          <w:trHeight w:val="304" w:hRule="atLeast"/>
        </w:trPr>
        <w:tc>
          <w:tcPr>
            <w:tcW w:w="1643" w:type="dxa"/>
            <w:vAlign w:val="top"/>
          </w:tcPr>
          <w:p>
            <w:pPr>
              <w:spacing w:before="49" w:line="220" w:lineRule="auto"/>
              <w:rPr>
                <w:rFonts w:ascii="SimSun" w:hAnsi="SimSun" w:eastAsia="SimSun" w:cs="SimSun"/>
                <w:sz w:val="18"/>
                <w:szCs w:val="18"/>
              </w:rPr>
            </w:pPr>
            <w:r>
              <w:rPr>
                <w:rFonts w:ascii="SimSun" w:hAnsi="SimSun" w:eastAsia="SimSun" w:cs="SimSun"/>
                <w:sz w:val="18"/>
                <w:szCs w:val="18"/>
                <w:spacing w:val="-4"/>
              </w:rPr>
              <w:t>N</w:t>
            </w:r>
            <w:r>
              <w:rPr>
                <w:rFonts w:ascii="SimSun" w:hAnsi="SimSun" w:eastAsia="SimSun" w:cs="SimSun"/>
                <w:sz w:val="18"/>
                <w:szCs w:val="18"/>
                <w:spacing w:val="-12"/>
              </w:rPr>
              <w:t xml:space="preserve"> </w:t>
            </w:r>
            <w:r>
              <w:rPr>
                <w:rFonts w:ascii="SimSun" w:hAnsi="SimSun" w:eastAsia="SimSun" w:cs="SimSun"/>
                <w:sz w:val="18"/>
                <w:szCs w:val="18"/>
                <w:spacing w:val="-4"/>
              </w:rPr>
              <w:t>细</w:t>
            </w:r>
            <w:r>
              <w:rPr>
                <w:rFonts w:ascii="SimSun" w:hAnsi="SimSun" w:eastAsia="SimSun" w:cs="SimSun"/>
                <w:sz w:val="18"/>
                <w:szCs w:val="18"/>
                <w:spacing w:val="-13"/>
              </w:rPr>
              <w:t xml:space="preserve"> </w:t>
            </w:r>
            <w:r>
              <w:rPr>
                <w:rFonts w:ascii="SimSun" w:hAnsi="SimSun" w:eastAsia="SimSun" w:cs="SimSun"/>
                <w:sz w:val="18"/>
                <w:szCs w:val="18"/>
                <w:spacing w:val="-4"/>
              </w:rPr>
              <w:t>胞</w:t>
            </w:r>
          </w:p>
        </w:tc>
        <w:tc>
          <w:tcPr>
            <w:tcW w:w="2541" w:type="dxa"/>
            <w:vAlign w:val="top"/>
          </w:tcPr>
          <w:p>
            <w:pPr>
              <w:ind w:left="846"/>
              <w:spacing w:before="68" w:line="219" w:lineRule="auto"/>
              <w:rPr>
                <w:rFonts w:ascii="SimSun" w:hAnsi="SimSun" w:eastAsia="SimSun" w:cs="SimSun"/>
                <w:sz w:val="18"/>
                <w:szCs w:val="18"/>
              </w:rPr>
            </w:pPr>
            <w:r>
              <w:rPr>
                <w:rFonts w:ascii="SimSun" w:hAnsi="SimSun" w:eastAsia="SimSun" w:cs="SimSun"/>
                <w:sz w:val="18"/>
                <w:szCs w:val="18"/>
                <w:spacing w:val="-2"/>
              </w:rPr>
              <w:t>神经降压素</w:t>
            </w:r>
          </w:p>
        </w:tc>
        <w:tc>
          <w:tcPr>
            <w:tcW w:w="2833" w:type="dxa"/>
            <w:vAlign w:val="top"/>
          </w:tcPr>
          <w:p>
            <w:pPr>
              <w:ind w:left="796"/>
              <w:spacing w:before="71" w:line="221" w:lineRule="auto"/>
              <w:rPr>
                <w:rFonts w:ascii="SimSun" w:hAnsi="SimSun" w:eastAsia="SimSun" w:cs="SimSun"/>
                <w:sz w:val="18"/>
                <w:szCs w:val="18"/>
              </w:rPr>
            </w:pPr>
            <w:r>
              <w:rPr>
                <w:rFonts w:ascii="SimSun" w:hAnsi="SimSun" w:eastAsia="SimSun" w:cs="SimSun"/>
                <w:sz w:val="18"/>
                <w:szCs w:val="18"/>
                <w:spacing w:val="-13"/>
              </w:rPr>
              <w:t>回</w:t>
            </w:r>
            <w:r>
              <w:rPr>
                <w:rFonts w:ascii="SimSun" w:hAnsi="SimSun" w:eastAsia="SimSun" w:cs="SimSun"/>
                <w:sz w:val="18"/>
                <w:szCs w:val="18"/>
                <w:spacing w:val="-29"/>
              </w:rPr>
              <w:t xml:space="preserve"> </w:t>
            </w:r>
            <w:r>
              <w:rPr>
                <w:rFonts w:ascii="SimSun" w:hAnsi="SimSun" w:eastAsia="SimSun" w:cs="SimSun"/>
                <w:sz w:val="18"/>
                <w:szCs w:val="18"/>
                <w:spacing w:val="-13"/>
              </w:rPr>
              <w:t>肠</w:t>
            </w:r>
          </w:p>
        </w:tc>
      </w:tr>
      <w:tr>
        <w:trPr>
          <w:trHeight w:val="569" w:hRule="atLeast"/>
        </w:trPr>
        <w:tc>
          <w:tcPr>
            <w:tcW w:w="1643" w:type="dxa"/>
            <w:vAlign w:val="top"/>
          </w:tcPr>
          <w:p>
            <w:pPr>
              <w:ind w:left="40"/>
              <w:spacing w:before="75" w:line="220" w:lineRule="auto"/>
              <w:rPr>
                <w:rFonts w:ascii="SimSun" w:hAnsi="SimSun" w:eastAsia="SimSun" w:cs="SimSun"/>
                <w:sz w:val="18"/>
                <w:szCs w:val="18"/>
              </w:rPr>
            </w:pPr>
            <w:r>
              <w:rPr>
                <w:rFonts w:ascii="SimSun" w:hAnsi="SimSun" w:eastAsia="SimSun" w:cs="SimSun"/>
                <w:sz w:val="18"/>
                <w:szCs w:val="18"/>
                <w:spacing w:val="29"/>
              </w:rPr>
              <w:t>PP细胞</w:t>
            </w:r>
          </w:p>
        </w:tc>
        <w:tc>
          <w:tcPr>
            <w:tcW w:w="2541" w:type="dxa"/>
            <w:vAlign w:val="top"/>
          </w:tcPr>
          <w:p>
            <w:pPr>
              <w:ind w:left="837"/>
              <w:spacing w:before="75" w:line="220" w:lineRule="auto"/>
              <w:rPr>
                <w:rFonts w:ascii="SimSun" w:hAnsi="SimSun" w:eastAsia="SimSun" w:cs="SimSun"/>
                <w:sz w:val="18"/>
                <w:szCs w:val="18"/>
              </w:rPr>
            </w:pPr>
            <w:r>
              <w:rPr>
                <w:rFonts w:ascii="SimSun" w:hAnsi="SimSun" w:eastAsia="SimSun" w:cs="SimSun"/>
                <w:sz w:val="18"/>
                <w:szCs w:val="18"/>
                <w:spacing w:val="13"/>
              </w:rPr>
              <w:t>胰多肽</w:t>
            </w:r>
          </w:p>
        </w:tc>
        <w:tc>
          <w:tcPr>
            <w:tcW w:w="2833" w:type="dxa"/>
            <w:vAlign w:val="top"/>
          </w:tcPr>
          <w:p>
            <w:pPr>
              <w:ind w:left="796"/>
              <w:spacing w:before="53" w:line="263" w:lineRule="auto"/>
              <w:rPr>
                <w:rFonts w:ascii="SimSun" w:hAnsi="SimSun" w:eastAsia="SimSun" w:cs="SimSun"/>
                <w:sz w:val="17"/>
                <w:szCs w:val="17"/>
              </w:rPr>
            </w:pPr>
            <w:r>
              <w:rPr>
                <w:rFonts w:ascii="SimSun" w:hAnsi="SimSun" w:eastAsia="SimSun" w:cs="SimSun"/>
                <w:sz w:val="17"/>
                <w:szCs w:val="17"/>
                <w:spacing w:val="-1"/>
              </w:rPr>
              <w:t>胰岛、胰腺外分泌部、胃、</w:t>
            </w:r>
            <w:r>
              <w:rPr>
                <w:rFonts w:ascii="SimSun" w:hAnsi="SimSun" w:eastAsia="SimSun" w:cs="SimSun"/>
                <w:sz w:val="17"/>
                <w:szCs w:val="17"/>
                <w:spacing w:val="6"/>
              </w:rPr>
              <w:t xml:space="preserve"> </w:t>
            </w:r>
            <w:r>
              <w:rPr>
                <w:rFonts w:ascii="SimSun" w:hAnsi="SimSun" w:eastAsia="SimSun" w:cs="SimSun"/>
                <w:sz w:val="17"/>
                <w:szCs w:val="17"/>
                <w:spacing w:val="-6"/>
              </w:rPr>
              <w:t>小肠、大肠</w:t>
            </w:r>
          </w:p>
        </w:tc>
      </w:tr>
      <w:tr>
        <w:trPr>
          <w:trHeight w:val="246" w:hRule="atLeast"/>
        </w:trPr>
        <w:tc>
          <w:tcPr>
            <w:tcW w:w="1643" w:type="dxa"/>
            <w:vAlign w:val="top"/>
          </w:tcPr>
          <w:p>
            <w:pPr>
              <w:ind w:left="30"/>
              <w:spacing w:before="66" w:line="195" w:lineRule="auto"/>
              <w:rPr>
                <w:rFonts w:ascii="SimSun" w:hAnsi="SimSun" w:eastAsia="SimSun" w:cs="SimSun"/>
                <w:sz w:val="17"/>
                <w:szCs w:val="17"/>
              </w:rPr>
            </w:pPr>
            <w:r>
              <w:rPr>
                <w:rFonts w:ascii="SimSun" w:hAnsi="SimSun" w:eastAsia="SimSun" w:cs="SimSun"/>
                <w:sz w:val="17"/>
                <w:szCs w:val="17"/>
              </w:rPr>
              <w:t>S</w:t>
            </w:r>
            <w:r>
              <w:rPr>
                <w:rFonts w:ascii="SimSun" w:hAnsi="SimSun" w:eastAsia="SimSun" w:cs="SimSun"/>
                <w:sz w:val="17"/>
                <w:szCs w:val="17"/>
                <w:spacing w:val="-20"/>
              </w:rPr>
              <w:t xml:space="preserve"> </w:t>
            </w:r>
            <w:r>
              <w:rPr>
                <w:rFonts w:ascii="SimSun" w:hAnsi="SimSun" w:eastAsia="SimSun" w:cs="SimSun"/>
                <w:sz w:val="17"/>
                <w:szCs w:val="17"/>
              </w:rPr>
              <w:t>细</w:t>
            </w:r>
            <w:r>
              <w:rPr>
                <w:rFonts w:ascii="SimSun" w:hAnsi="SimSun" w:eastAsia="SimSun" w:cs="SimSun"/>
                <w:sz w:val="17"/>
                <w:szCs w:val="17"/>
                <w:spacing w:val="-19"/>
              </w:rPr>
              <w:t xml:space="preserve"> </w:t>
            </w:r>
            <w:r>
              <w:rPr>
                <w:rFonts w:ascii="SimSun" w:hAnsi="SimSun" w:eastAsia="SimSun" w:cs="SimSun"/>
                <w:sz w:val="17"/>
                <w:szCs w:val="17"/>
              </w:rPr>
              <w:t>胞</w:t>
            </w:r>
          </w:p>
        </w:tc>
        <w:tc>
          <w:tcPr>
            <w:tcW w:w="2541" w:type="dxa"/>
            <w:vAlign w:val="top"/>
          </w:tcPr>
          <w:p>
            <w:pPr>
              <w:ind w:left="826"/>
              <w:spacing w:before="64" w:line="186" w:lineRule="auto"/>
              <w:rPr>
                <w:rFonts w:ascii="SimSun" w:hAnsi="SimSun" w:eastAsia="SimSun" w:cs="SimSun"/>
                <w:sz w:val="18"/>
                <w:szCs w:val="18"/>
              </w:rPr>
            </w:pPr>
            <w:r>
              <w:rPr>
                <w:rFonts w:ascii="SimSun" w:hAnsi="SimSun" w:eastAsia="SimSun" w:cs="SimSun"/>
                <w:sz w:val="18"/>
                <w:szCs w:val="18"/>
                <w:spacing w:val="9"/>
              </w:rPr>
              <w:t>促胰液素</w:t>
            </w:r>
          </w:p>
        </w:tc>
        <w:tc>
          <w:tcPr>
            <w:tcW w:w="2833" w:type="dxa"/>
            <w:vAlign w:val="top"/>
          </w:tcPr>
          <w:p>
            <w:pPr>
              <w:ind w:left="785"/>
              <w:spacing w:before="65" w:line="185" w:lineRule="auto"/>
              <w:rPr>
                <w:rFonts w:ascii="SimSun" w:hAnsi="SimSun" w:eastAsia="SimSun" w:cs="SimSun"/>
                <w:sz w:val="18"/>
                <w:szCs w:val="18"/>
              </w:rPr>
            </w:pPr>
            <w:r>
              <w:rPr>
                <w:rFonts w:ascii="SimSun" w:hAnsi="SimSun" w:eastAsia="SimSun" w:cs="SimSun"/>
                <w:sz w:val="18"/>
                <w:szCs w:val="18"/>
                <w:spacing w:val="17"/>
              </w:rPr>
              <w:t>小肠上部</w:t>
            </w:r>
          </w:p>
        </w:tc>
      </w:tr>
    </w:tbl>
    <w:p>
      <w:pPr>
        <w:spacing w:line="276" w:lineRule="auto"/>
        <w:rPr>
          <w:rFonts w:ascii="Arial"/>
          <w:sz w:val="21"/>
        </w:rPr>
      </w:pPr>
      <w:r/>
    </w:p>
    <w:p>
      <w:pPr>
        <w:ind w:left="1059" w:right="65" w:firstLine="420"/>
        <w:spacing w:before="63" w:line="274" w:lineRule="auto"/>
        <w:rPr>
          <w:rFonts w:ascii="SimSun" w:hAnsi="SimSun" w:eastAsia="SimSun" w:cs="SimSun"/>
          <w:sz w:val="19"/>
          <w:szCs w:val="19"/>
        </w:rPr>
      </w:pPr>
      <w:r>
        <w:rPr>
          <w:rFonts w:ascii="SimSun" w:hAnsi="SimSun" w:eastAsia="SimSun" w:cs="SimSun"/>
          <w:sz w:val="19"/>
          <w:szCs w:val="19"/>
          <w:spacing w:val="9"/>
        </w:rPr>
        <w:t>消化道的内分泌细胞有开放型和闭合型两类(图6-3)。大多数为开放</w:t>
      </w:r>
      <w:r>
        <w:rPr>
          <w:rFonts w:ascii="SimSun" w:hAnsi="SimSun" w:eastAsia="SimSun" w:cs="SimSun"/>
          <w:sz w:val="19"/>
          <w:szCs w:val="19"/>
          <w:spacing w:val="8"/>
        </w:rPr>
        <w:t>型细胞，其细胞呈锥形，顶</w:t>
      </w:r>
      <w:r>
        <w:rPr>
          <w:rFonts w:ascii="SimSun" w:hAnsi="SimSun" w:eastAsia="SimSun" w:cs="SimSun"/>
          <w:sz w:val="19"/>
          <w:szCs w:val="19"/>
        </w:rPr>
        <w:t xml:space="preserve"> </w:t>
      </w:r>
      <w:r>
        <w:rPr>
          <w:rFonts w:ascii="SimSun" w:hAnsi="SimSun" w:eastAsia="SimSun" w:cs="SimSun"/>
          <w:sz w:val="19"/>
          <w:szCs w:val="19"/>
          <w:spacing w:val="12"/>
        </w:rPr>
        <w:t>端有微绒毛突起伸入胃肠腔内，直接感受胃肠腔内容物刺</w:t>
      </w:r>
      <w:r>
        <w:rPr>
          <w:rFonts w:ascii="SimSun" w:hAnsi="SimSun" w:eastAsia="SimSun" w:cs="SimSun"/>
          <w:sz w:val="19"/>
          <w:szCs w:val="19"/>
          <w:spacing w:val="11"/>
        </w:rPr>
        <w:t>激，触发细胞的分泌活动。闭合型细胞较</w:t>
      </w:r>
    </w:p>
    <w:p>
      <w:pPr>
        <w:spacing w:line="365" w:lineRule="auto"/>
        <w:rPr>
          <w:rFonts w:ascii="Arial"/>
          <w:sz w:val="21"/>
        </w:rPr>
      </w:pPr>
      <w:r/>
    </w:p>
    <w:p>
      <w:pPr>
        <w:ind w:firstLine="5240"/>
        <w:spacing w:before="1" w:line="3830" w:lineRule="exact"/>
        <w:textAlignment w:val="center"/>
        <w:rPr/>
      </w:pPr>
      <w:r>
        <w:drawing>
          <wp:inline distT="0" distB="0" distL="0" distR="0">
            <wp:extent cx="2082798" cy="2432089"/>
            <wp:effectExtent l="0" t="0" r="0" b="0"/>
            <wp:docPr id="96" name="IM 96"/>
            <wp:cNvGraphicFramePr/>
            <a:graphic>
              <a:graphicData uri="http://schemas.openxmlformats.org/drawingml/2006/picture">
                <pic:pic>
                  <pic:nvPicPr>
                    <pic:cNvPr id="96" name="IM 96"/>
                    <pic:cNvPicPr/>
                  </pic:nvPicPr>
                  <pic:blipFill>
                    <a:blip r:embed="rId98"/>
                    <a:stretch>
                      <a:fillRect/>
                    </a:stretch>
                  </pic:blipFill>
                  <pic:spPr>
                    <a:xfrm rot="0">
                      <a:off x="0" y="0"/>
                      <a:ext cx="2082798" cy="2432089"/>
                    </a:xfrm>
                    <a:prstGeom prst="rect">
                      <a:avLst/>
                    </a:prstGeom>
                  </pic:spPr>
                </pic:pic>
              </a:graphicData>
            </a:graphic>
          </wp:inline>
        </w:drawing>
      </w:r>
    </w:p>
    <w:p>
      <w:pPr>
        <w:ind w:left="6140"/>
        <w:spacing w:before="178" w:line="220" w:lineRule="auto"/>
        <w:rPr>
          <w:rFonts w:ascii="SimSun" w:hAnsi="SimSun" w:eastAsia="SimSun" w:cs="SimSun"/>
          <w:sz w:val="19"/>
          <w:szCs w:val="19"/>
        </w:rPr>
      </w:pPr>
      <w:r>
        <w:pict>
          <v:shape id="_x0000_s68" style="position:absolute;margin-left:155.002pt;margin-top:7.91713pt;mso-position-vertical-relative:text;mso-position-horizontal-relative:text;width:44.35pt;height:13.35pt;z-index:25189376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6"/>
                      <w:w w:val="97"/>
                    </w:rPr>
                    <w:t>开放型细胞</w:t>
                  </w:r>
                </w:p>
              </w:txbxContent>
            </v:textbox>
          </v:shape>
        </w:pict>
      </w:r>
      <w:r>
        <w:rPr>
          <w:rFonts w:ascii="SimSun" w:hAnsi="SimSun" w:eastAsia="SimSun" w:cs="SimSun"/>
          <w:sz w:val="19"/>
          <w:szCs w:val="19"/>
          <w:spacing w:val="-17"/>
        </w:rPr>
        <w:t>闭合型细胞</w:t>
      </w:r>
    </w:p>
    <w:p>
      <w:pPr>
        <w:ind w:left="2510"/>
        <w:spacing w:before="143" w:line="213" w:lineRule="auto"/>
        <w:rPr>
          <w:rFonts w:ascii="SimHei" w:hAnsi="SimHei" w:eastAsia="SimHei" w:cs="SimHei"/>
          <w:sz w:val="19"/>
          <w:szCs w:val="19"/>
        </w:rPr>
      </w:pPr>
      <w:r>
        <w:rPr>
          <w:rFonts w:ascii="SimHei" w:hAnsi="SimHei" w:eastAsia="SimHei" w:cs="SimHei"/>
          <w:sz w:val="19"/>
          <w:szCs w:val="19"/>
          <w:spacing w:val="-8"/>
        </w:rPr>
        <w:t>图6-3</w:t>
      </w:r>
      <w:r>
        <w:rPr>
          <w:rFonts w:ascii="SimHei" w:hAnsi="SimHei" w:eastAsia="SimHei" w:cs="SimHei"/>
          <w:sz w:val="19"/>
          <w:szCs w:val="19"/>
          <w:spacing w:val="55"/>
        </w:rPr>
        <w:t xml:space="preserve"> </w:t>
      </w:r>
      <w:r>
        <w:rPr>
          <w:rFonts w:ascii="SimHei" w:hAnsi="SimHei" w:eastAsia="SimHei" w:cs="SimHei"/>
          <w:sz w:val="19"/>
          <w:szCs w:val="19"/>
          <w:spacing w:val="-8"/>
        </w:rPr>
        <w:t>消化道内分泌细胞形态模式图，箭头所示为激素的合</w:t>
      </w:r>
      <w:r>
        <w:rPr>
          <w:rFonts w:ascii="SimHei" w:hAnsi="SimHei" w:eastAsia="SimHei" w:cs="SimHei"/>
          <w:sz w:val="19"/>
          <w:szCs w:val="19"/>
          <w:spacing w:val="-9"/>
        </w:rPr>
        <w:t>成和释放过程</w:t>
      </w:r>
    </w:p>
    <w:p>
      <w:pPr>
        <w:sectPr>
          <w:pgSz w:w="11280" w:h="15940"/>
          <w:pgMar w:top="400" w:right="975" w:bottom="400" w:left="490" w:header="0" w:footer="0" w:gutter="0"/>
        </w:sectPr>
        <w:rPr/>
      </w:pPr>
    </w:p>
    <w:p>
      <w:pPr>
        <w:spacing w:line="339" w:lineRule="auto"/>
        <w:rPr>
          <w:rFonts w:ascii="Arial"/>
          <w:sz w:val="21"/>
        </w:rPr>
      </w:pPr>
      <w:r>
        <w:drawing>
          <wp:anchor distT="0" distB="0" distL="0" distR="0" simplePos="0" relativeHeight="251900928" behindDoc="0" locked="0" layoutInCell="0" allowOverlap="1">
            <wp:simplePos x="0" y="0"/>
            <wp:positionH relativeFrom="page">
              <wp:posOffset>6273824</wp:posOffset>
            </wp:positionH>
            <wp:positionV relativeFrom="page">
              <wp:posOffset>9302734</wp:posOffset>
            </wp:positionV>
            <wp:extent cx="533341" cy="438177"/>
            <wp:effectExtent l="0" t="0" r="0" b="0"/>
            <wp:wrapNone/>
            <wp:docPr id="97" name="IM 97"/>
            <wp:cNvGraphicFramePr/>
            <a:graphic>
              <a:graphicData uri="http://schemas.openxmlformats.org/drawingml/2006/picture">
                <pic:pic>
                  <pic:nvPicPr>
                    <pic:cNvPr id="97" name="IM 97"/>
                    <pic:cNvPicPr/>
                  </pic:nvPicPr>
                  <pic:blipFill>
                    <a:blip r:embed="rId99"/>
                    <a:stretch>
                      <a:fillRect/>
                    </a:stretch>
                  </pic:blipFill>
                  <pic:spPr>
                    <a:xfrm rot="0">
                      <a:off x="0" y="0"/>
                      <a:ext cx="533341" cy="438177"/>
                    </a:xfrm>
                    <a:prstGeom prst="rect">
                      <a:avLst/>
                    </a:prstGeom>
                  </pic:spPr>
                </pic:pic>
              </a:graphicData>
            </a:graphic>
          </wp:anchor>
        </w:drawing>
      </w:r>
      <w:r/>
    </w:p>
    <w:p>
      <w:pPr>
        <w:ind w:right="145"/>
        <w:spacing w:before="65" w:line="222" w:lineRule="auto"/>
        <w:jc w:val="right"/>
        <w:rPr>
          <w:rFonts w:ascii="SimSun" w:hAnsi="SimSun" w:eastAsia="SimSun" w:cs="SimSun"/>
          <w:sz w:val="20"/>
          <w:szCs w:val="20"/>
        </w:rPr>
      </w:pPr>
      <w:r>
        <w:rPr>
          <w:rFonts w:ascii="SimHei" w:hAnsi="SimHei" w:eastAsia="SimHei" w:cs="SimHei"/>
          <w:sz w:val="20"/>
          <w:szCs w:val="20"/>
          <w:spacing w:val="-18"/>
        </w:rPr>
        <w:t>第六章</w:t>
      </w:r>
      <w:r>
        <w:rPr>
          <w:rFonts w:ascii="SimHei" w:hAnsi="SimHei" w:eastAsia="SimHei" w:cs="SimHei"/>
          <w:sz w:val="20"/>
          <w:szCs w:val="20"/>
          <w:spacing w:val="87"/>
        </w:rPr>
        <w:t xml:space="preserve"> </w:t>
      </w:r>
      <w:r>
        <w:rPr>
          <w:rFonts w:ascii="SimHei" w:hAnsi="SimHei" w:eastAsia="SimHei" w:cs="SimHei"/>
          <w:sz w:val="20"/>
          <w:szCs w:val="20"/>
          <w:spacing w:val="-18"/>
        </w:rPr>
        <w:t>消化和吸收</w:t>
      </w:r>
      <w:r>
        <w:rPr>
          <w:rFonts w:ascii="SimHei" w:hAnsi="SimHei" w:eastAsia="SimHei" w:cs="SimHei"/>
          <w:sz w:val="20"/>
          <w:szCs w:val="20"/>
          <w:spacing w:val="12"/>
        </w:rPr>
        <w:t xml:space="preserve">      </w:t>
      </w:r>
      <w:r>
        <w:rPr>
          <w:rFonts w:ascii="SimSun" w:hAnsi="SimSun" w:eastAsia="SimSun" w:cs="SimSun"/>
          <w:sz w:val="20"/>
          <w:szCs w:val="20"/>
          <w:spacing w:val="-18"/>
          <w:position w:val="-1"/>
        </w:rPr>
        <w:t>181</w:t>
      </w:r>
    </w:p>
    <w:p>
      <w:pPr>
        <w:spacing w:line="252" w:lineRule="auto"/>
        <w:rPr>
          <w:rFonts w:ascii="Arial"/>
          <w:sz w:val="21"/>
        </w:rPr>
      </w:pPr>
      <w:r/>
    </w:p>
    <w:p>
      <w:pPr>
        <w:ind w:left="3" w:right="1121"/>
        <w:spacing w:before="65" w:line="267" w:lineRule="auto"/>
        <w:rPr>
          <w:rFonts w:ascii="SimSun" w:hAnsi="SimSun" w:eastAsia="SimSun" w:cs="SimSun"/>
          <w:sz w:val="20"/>
          <w:szCs w:val="20"/>
        </w:rPr>
      </w:pPr>
      <w:r>
        <w:rPr>
          <w:rFonts w:ascii="SimSun" w:hAnsi="SimSun" w:eastAsia="SimSun" w:cs="SimSun"/>
          <w:sz w:val="20"/>
          <w:szCs w:val="20"/>
          <w:spacing w:val="-8"/>
        </w:rPr>
        <w:t>少，主要分布在胃底和胃体的泌酸区和胰腺，这种细胞无微绒毛，不直接接触胃肠腔内环境，它们的分</w:t>
      </w:r>
      <w:r>
        <w:rPr>
          <w:rFonts w:ascii="SimSun" w:hAnsi="SimSun" w:eastAsia="SimSun" w:cs="SimSun"/>
          <w:sz w:val="20"/>
          <w:szCs w:val="20"/>
          <w:spacing w:val="7"/>
        </w:rPr>
        <w:t xml:space="preserve"> </w:t>
      </w:r>
      <w:r>
        <w:rPr>
          <w:rFonts w:ascii="SimSun" w:hAnsi="SimSun" w:eastAsia="SimSun" w:cs="SimSun"/>
          <w:sz w:val="20"/>
          <w:szCs w:val="20"/>
        </w:rPr>
        <w:t>泌受神经和周围体液环境变化的调节。</w:t>
      </w:r>
    </w:p>
    <w:p>
      <w:pPr>
        <w:ind w:left="3" w:right="1098" w:firstLine="410"/>
        <w:spacing w:before="60" w:line="261" w:lineRule="auto"/>
        <w:rPr>
          <w:rFonts w:ascii="SimSun" w:hAnsi="SimSun" w:eastAsia="SimSun" w:cs="SimSun"/>
          <w:sz w:val="20"/>
          <w:szCs w:val="20"/>
        </w:rPr>
      </w:pPr>
      <w:r>
        <w:rPr>
          <w:rFonts w:ascii="SimSun" w:hAnsi="SimSun" w:eastAsia="SimSun" w:cs="SimSun"/>
          <w:sz w:val="20"/>
          <w:szCs w:val="20"/>
          <w:spacing w:val="-1"/>
        </w:rPr>
        <w:t>胃肠激素的生理作用极为广泛，但主要在于调节消化器官的功能，总体上讲有以下三个方面(表</w:t>
      </w:r>
      <w:r>
        <w:rPr>
          <w:rFonts w:ascii="SimSun" w:hAnsi="SimSun" w:eastAsia="SimSun" w:cs="SimSun"/>
          <w:sz w:val="20"/>
          <w:szCs w:val="20"/>
          <w:spacing w:val="2"/>
        </w:rPr>
        <w:t xml:space="preserve"> </w:t>
      </w:r>
      <w:r>
        <w:rPr>
          <w:rFonts w:ascii="SimSun" w:hAnsi="SimSun" w:eastAsia="SimSun" w:cs="SimSun"/>
          <w:sz w:val="20"/>
          <w:szCs w:val="20"/>
          <w:spacing w:val="-2"/>
        </w:rPr>
        <w:t>6-2):</w:t>
      </w:r>
    </w:p>
    <w:p>
      <w:pPr>
        <w:ind w:left="1876"/>
        <w:spacing w:before="162" w:line="221" w:lineRule="auto"/>
        <w:rPr>
          <w:rFonts w:ascii="SimHei" w:hAnsi="SimHei" w:eastAsia="SimHei" w:cs="SimHei"/>
          <w:sz w:val="20"/>
          <w:szCs w:val="20"/>
        </w:rPr>
      </w:pPr>
      <w:r>
        <w:rPr>
          <w:rFonts w:ascii="SimHei" w:hAnsi="SimHei" w:eastAsia="SimHei" w:cs="SimHei"/>
          <w:sz w:val="20"/>
          <w:szCs w:val="20"/>
          <w:b/>
          <w:bCs/>
          <w:spacing w:val="-19"/>
        </w:rPr>
        <w:t>表6-2</w:t>
      </w:r>
      <w:r>
        <w:rPr>
          <w:rFonts w:ascii="SimHei" w:hAnsi="SimHei" w:eastAsia="SimHei" w:cs="SimHei"/>
          <w:sz w:val="20"/>
          <w:szCs w:val="20"/>
          <w:spacing w:val="60"/>
        </w:rPr>
        <w:t xml:space="preserve"> </w:t>
      </w:r>
      <w:r>
        <w:rPr>
          <w:rFonts w:ascii="SimHei" w:hAnsi="SimHei" w:eastAsia="SimHei" w:cs="SimHei"/>
          <w:sz w:val="20"/>
          <w:szCs w:val="20"/>
          <w:b/>
          <w:bCs/>
          <w:spacing w:val="-19"/>
        </w:rPr>
        <w:t>五种主要胃肠激素的主要生理作用及引起释放</w:t>
      </w:r>
      <w:r>
        <w:rPr>
          <w:rFonts w:ascii="SimHei" w:hAnsi="SimHei" w:eastAsia="SimHei" w:cs="SimHei"/>
          <w:sz w:val="20"/>
          <w:szCs w:val="20"/>
          <w:b/>
          <w:bCs/>
          <w:spacing w:val="-20"/>
        </w:rPr>
        <w:t>的刺激物</w:t>
      </w:r>
    </w:p>
    <w:p>
      <w:pPr>
        <w:spacing w:line="17" w:lineRule="exact"/>
        <w:rPr/>
      </w:pPr>
      <w:r/>
    </w:p>
    <w:tbl>
      <w:tblPr>
        <w:tblStyle w:val="2"/>
        <w:tblW w:w="8713" w:type="dxa"/>
        <w:tblInd w:w="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878"/>
        <w:gridCol w:w="4250"/>
        <w:gridCol w:w="2585"/>
      </w:tblGrid>
      <w:tr>
        <w:trPr>
          <w:trHeight w:val="264" w:hRule="atLeast"/>
        </w:trPr>
        <w:tc>
          <w:tcPr>
            <w:tcW w:w="1878" w:type="dxa"/>
            <w:vAlign w:val="top"/>
            <w:tcBorders>
              <w:right w:val="none" w:color="000000" w:sz="8" w:space="0"/>
              <w:bottom w:val="single" w:color="000000" w:sz="4" w:space="0"/>
              <w:top w:val="single" w:color="0000FF" w:sz="8" w:space="0"/>
            </w:tcBorders>
          </w:tcPr>
          <w:p>
            <w:pPr>
              <w:ind w:left="6"/>
              <w:spacing w:before="64" w:line="194" w:lineRule="auto"/>
              <w:rPr>
                <w:rFonts w:ascii="SimHei" w:hAnsi="SimHei" w:eastAsia="SimHei" w:cs="SimHei"/>
                <w:sz w:val="19"/>
                <w:szCs w:val="19"/>
              </w:rPr>
            </w:pPr>
            <w:r>
              <w:drawing>
                <wp:anchor distT="0" distB="0" distL="0" distR="0" simplePos="0" relativeHeight="251898880" behindDoc="1" locked="0" layoutInCell="1" allowOverlap="1">
                  <wp:simplePos x="0" y="0"/>
                  <wp:positionH relativeFrom="column">
                    <wp:posOffset>14798</wp:posOffset>
                  </wp:positionH>
                  <wp:positionV relativeFrom="paragraph">
                    <wp:posOffset>-12766</wp:posOffset>
                  </wp:positionV>
                  <wp:extent cx="685838" cy="222175"/>
                  <wp:effectExtent l="0" t="0" r="0" b="0"/>
                  <wp:wrapNone/>
                  <wp:docPr id="98" name="IM 98"/>
                  <wp:cNvGraphicFramePr/>
                  <a:graphic>
                    <a:graphicData uri="http://schemas.openxmlformats.org/drawingml/2006/picture">
                      <pic:pic>
                        <pic:nvPicPr>
                          <pic:cNvPr id="98" name="IM 98"/>
                          <pic:cNvPicPr/>
                        </pic:nvPicPr>
                        <pic:blipFill>
                          <a:blip r:embed="rId100"/>
                          <a:stretch>
                            <a:fillRect/>
                          </a:stretch>
                        </pic:blipFill>
                        <pic:spPr>
                          <a:xfrm rot="0">
                            <a:off x="0" y="0"/>
                            <a:ext cx="685838" cy="222175"/>
                          </a:xfrm>
                          <a:prstGeom prst="rect">
                            <a:avLst/>
                          </a:prstGeom>
                        </pic:spPr>
                      </pic:pic>
                    </a:graphicData>
                  </a:graphic>
                </wp:anchor>
              </w:drawing>
            </w:r>
            <w:r>
              <w:rPr>
                <w:rFonts w:ascii="SimHei" w:hAnsi="SimHei" w:eastAsia="SimHei" w:cs="SimHei"/>
                <w:sz w:val="19"/>
                <w:szCs w:val="19"/>
                <w:b/>
                <w:bCs/>
                <w:color w:val="1B2C3B"/>
                <w:spacing w:val="38"/>
              </w:rPr>
              <w:t>激素名称</w:t>
            </w:r>
          </w:p>
        </w:tc>
        <w:tc>
          <w:tcPr>
            <w:tcW w:w="4250" w:type="dxa"/>
            <w:vAlign w:val="top"/>
            <w:tcBorders>
              <w:left w:val="none" w:color="000000" w:sz="8" w:space="0"/>
              <w:bottom w:val="single" w:color="000000" w:sz="4" w:space="0"/>
              <w:top w:val="single" w:color="0000FF" w:sz="8" w:space="0"/>
            </w:tcBorders>
          </w:tcPr>
          <w:p>
            <w:pPr>
              <w:ind w:left="775"/>
              <w:spacing w:before="67" w:line="191" w:lineRule="auto"/>
              <w:rPr>
                <w:rFonts w:ascii="SimHei" w:hAnsi="SimHei" w:eastAsia="SimHei" w:cs="SimHei"/>
                <w:sz w:val="19"/>
                <w:szCs w:val="19"/>
              </w:rPr>
            </w:pPr>
            <w:r>
              <w:rPr>
                <w:rFonts w:ascii="SimHei" w:hAnsi="SimHei" w:eastAsia="SimHei" w:cs="SimHei"/>
                <w:sz w:val="19"/>
                <w:szCs w:val="19"/>
                <w:spacing w:val="2"/>
              </w:rPr>
              <w:t>主</w:t>
            </w:r>
            <w:r>
              <w:rPr>
                <w:rFonts w:ascii="SimHei" w:hAnsi="SimHei" w:eastAsia="SimHei" w:cs="SimHei"/>
                <w:sz w:val="19"/>
                <w:szCs w:val="19"/>
                <w:spacing w:val="-21"/>
              </w:rPr>
              <w:t xml:space="preserve"> </w:t>
            </w:r>
            <w:r>
              <w:rPr>
                <w:rFonts w:ascii="SimHei" w:hAnsi="SimHei" w:eastAsia="SimHei" w:cs="SimHei"/>
                <w:sz w:val="19"/>
                <w:szCs w:val="19"/>
                <w:spacing w:val="2"/>
              </w:rPr>
              <w:t>要</w:t>
            </w:r>
            <w:r>
              <w:rPr>
                <w:rFonts w:ascii="SimHei" w:hAnsi="SimHei" w:eastAsia="SimHei" w:cs="SimHei"/>
                <w:sz w:val="19"/>
                <w:szCs w:val="19"/>
                <w:spacing w:val="-21"/>
              </w:rPr>
              <w:t xml:space="preserve"> </w:t>
            </w:r>
            <w:r>
              <w:rPr>
                <w:rFonts w:ascii="SimHei" w:hAnsi="SimHei" w:eastAsia="SimHei" w:cs="SimHei"/>
                <w:sz w:val="19"/>
                <w:szCs w:val="19"/>
                <w:spacing w:val="2"/>
              </w:rPr>
              <w:t>生</w:t>
            </w:r>
            <w:r>
              <w:rPr>
                <w:rFonts w:ascii="SimHei" w:hAnsi="SimHei" w:eastAsia="SimHei" w:cs="SimHei"/>
                <w:sz w:val="19"/>
                <w:szCs w:val="19"/>
                <w:spacing w:val="-20"/>
              </w:rPr>
              <w:t xml:space="preserve"> </w:t>
            </w:r>
            <w:r>
              <w:rPr>
                <w:rFonts w:ascii="SimHei" w:hAnsi="SimHei" w:eastAsia="SimHei" w:cs="SimHei"/>
                <w:sz w:val="19"/>
                <w:szCs w:val="19"/>
                <w:spacing w:val="2"/>
              </w:rPr>
              <w:t>理</w:t>
            </w:r>
            <w:r>
              <w:rPr>
                <w:rFonts w:ascii="SimHei" w:hAnsi="SimHei" w:eastAsia="SimHei" w:cs="SimHei"/>
                <w:sz w:val="19"/>
                <w:szCs w:val="19"/>
                <w:spacing w:val="-21"/>
              </w:rPr>
              <w:t xml:space="preserve"> </w:t>
            </w:r>
            <w:r>
              <w:rPr>
                <w:rFonts w:ascii="SimHei" w:hAnsi="SimHei" w:eastAsia="SimHei" w:cs="SimHei"/>
                <w:sz w:val="19"/>
                <w:szCs w:val="19"/>
                <w:spacing w:val="2"/>
              </w:rPr>
              <w:t>作</w:t>
            </w:r>
            <w:r>
              <w:rPr>
                <w:rFonts w:ascii="SimHei" w:hAnsi="SimHei" w:eastAsia="SimHei" w:cs="SimHei"/>
                <w:sz w:val="19"/>
                <w:szCs w:val="19"/>
                <w:spacing w:val="-16"/>
              </w:rPr>
              <w:t xml:space="preserve"> </w:t>
            </w:r>
            <w:r>
              <w:rPr>
                <w:rFonts w:ascii="SimHei" w:hAnsi="SimHei" w:eastAsia="SimHei" w:cs="SimHei"/>
                <w:sz w:val="19"/>
                <w:szCs w:val="19"/>
                <w:spacing w:val="2"/>
              </w:rPr>
              <w:t>用</w:t>
            </w:r>
          </w:p>
        </w:tc>
        <w:tc>
          <w:tcPr>
            <w:tcW w:w="2585" w:type="dxa"/>
            <w:vAlign w:val="top"/>
            <w:tcBorders>
              <w:bottom w:val="single" w:color="000000" w:sz="4" w:space="0"/>
              <w:top w:val="single" w:color="0000FF" w:sz="8" w:space="0"/>
            </w:tcBorders>
          </w:tcPr>
          <w:p>
            <w:pPr>
              <w:ind w:left="153"/>
              <w:spacing w:before="74" w:line="194" w:lineRule="auto"/>
              <w:rPr>
                <w:rFonts w:ascii="SimHei" w:hAnsi="SimHei" w:eastAsia="SimHei" w:cs="SimHei"/>
                <w:sz w:val="18"/>
                <w:szCs w:val="18"/>
              </w:rPr>
            </w:pPr>
            <w:r>
              <w:rPr>
                <w:rFonts w:ascii="SimHei" w:hAnsi="SimHei" w:eastAsia="SimHei" w:cs="SimHei"/>
                <w:sz w:val="18"/>
                <w:szCs w:val="18"/>
                <w:b/>
                <w:bCs/>
                <w:spacing w:val="7"/>
              </w:rPr>
              <w:t>引</w:t>
            </w:r>
            <w:r>
              <w:rPr>
                <w:rFonts w:ascii="SimHei" w:hAnsi="SimHei" w:eastAsia="SimHei" w:cs="SimHei"/>
                <w:sz w:val="18"/>
                <w:szCs w:val="18"/>
                <w:spacing w:val="-6"/>
              </w:rPr>
              <w:t xml:space="preserve"> </w:t>
            </w:r>
            <w:r>
              <w:rPr>
                <w:rFonts w:ascii="SimHei" w:hAnsi="SimHei" w:eastAsia="SimHei" w:cs="SimHei"/>
                <w:sz w:val="18"/>
                <w:szCs w:val="18"/>
                <w:b/>
                <w:bCs/>
                <w:spacing w:val="7"/>
              </w:rPr>
              <w:t>起</w:t>
            </w:r>
            <w:r>
              <w:rPr>
                <w:rFonts w:ascii="SimHei" w:hAnsi="SimHei" w:eastAsia="SimHei" w:cs="SimHei"/>
                <w:sz w:val="18"/>
                <w:szCs w:val="18"/>
                <w:spacing w:val="-12"/>
              </w:rPr>
              <w:t xml:space="preserve"> </w:t>
            </w:r>
            <w:r>
              <w:rPr>
                <w:rFonts w:ascii="SimHei" w:hAnsi="SimHei" w:eastAsia="SimHei" w:cs="SimHei"/>
                <w:sz w:val="18"/>
                <w:szCs w:val="18"/>
                <w:b/>
                <w:bCs/>
                <w:spacing w:val="7"/>
              </w:rPr>
              <w:t>释</w:t>
            </w:r>
            <w:r>
              <w:rPr>
                <w:rFonts w:ascii="SimHei" w:hAnsi="SimHei" w:eastAsia="SimHei" w:cs="SimHei"/>
                <w:sz w:val="18"/>
                <w:szCs w:val="18"/>
                <w:spacing w:val="-12"/>
              </w:rPr>
              <w:t xml:space="preserve"> </w:t>
            </w:r>
            <w:r>
              <w:rPr>
                <w:rFonts w:ascii="SimHei" w:hAnsi="SimHei" w:eastAsia="SimHei" w:cs="SimHei"/>
                <w:sz w:val="18"/>
                <w:szCs w:val="18"/>
                <w:b/>
                <w:bCs/>
                <w:spacing w:val="7"/>
              </w:rPr>
              <w:t>放</w:t>
            </w:r>
            <w:r>
              <w:rPr>
                <w:rFonts w:ascii="SimHei" w:hAnsi="SimHei" w:eastAsia="SimHei" w:cs="SimHei"/>
                <w:sz w:val="18"/>
                <w:szCs w:val="18"/>
                <w:spacing w:val="1"/>
              </w:rPr>
              <w:t xml:space="preserve"> </w:t>
            </w:r>
            <w:r>
              <w:rPr>
                <w:rFonts w:ascii="SimHei" w:hAnsi="SimHei" w:eastAsia="SimHei" w:cs="SimHei"/>
                <w:sz w:val="18"/>
                <w:szCs w:val="18"/>
                <w:b/>
                <w:bCs/>
                <w:spacing w:val="7"/>
              </w:rPr>
              <w:t>的</w:t>
            </w:r>
            <w:r>
              <w:rPr>
                <w:rFonts w:ascii="SimHei" w:hAnsi="SimHei" w:eastAsia="SimHei" w:cs="SimHei"/>
                <w:sz w:val="18"/>
                <w:szCs w:val="18"/>
                <w:spacing w:val="-12"/>
              </w:rPr>
              <w:t xml:space="preserve"> </w:t>
            </w:r>
            <w:r>
              <w:rPr>
                <w:rFonts w:ascii="SimHei" w:hAnsi="SimHei" w:eastAsia="SimHei" w:cs="SimHei"/>
                <w:sz w:val="18"/>
                <w:szCs w:val="18"/>
                <w:b/>
                <w:bCs/>
                <w:spacing w:val="7"/>
              </w:rPr>
              <w:t>刺</w:t>
            </w:r>
            <w:r>
              <w:rPr>
                <w:rFonts w:ascii="SimHei" w:hAnsi="SimHei" w:eastAsia="SimHei" w:cs="SimHei"/>
                <w:sz w:val="18"/>
                <w:szCs w:val="18"/>
                <w:spacing w:val="-12"/>
              </w:rPr>
              <w:t xml:space="preserve"> </w:t>
            </w:r>
            <w:r>
              <w:rPr>
                <w:rFonts w:ascii="SimHei" w:hAnsi="SimHei" w:eastAsia="SimHei" w:cs="SimHei"/>
                <w:sz w:val="18"/>
                <w:szCs w:val="18"/>
                <w:b/>
                <w:bCs/>
                <w:spacing w:val="7"/>
              </w:rPr>
              <w:t>激</w:t>
            </w:r>
            <w:r>
              <w:rPr>
                <w:rFonts w:ascii="SimHei" w:hAnsi="SimHei" w:eastAsia="SimHei" w:cs="SimHei"/>
                <w:sz w:val="18"/>
                <w:szCs w:val="18"/>
                <w:spacing w:val="-11"/>
              </w:rPr>
              <w:t xml:space="preserve"> </w:t>
            </w:r>
            <w:r>
              <w:rPr>
                <w:rFonts w:ascii="SimHei" w:hAnsi="SimHei" w:eastAsia="SimHei" w:cs="SimHei"/>
                <w:sz w:val="18"/>
                <w:szCs w:val="18"/>
                <w:b/>
                <w:bCs/>
                <w:spacing w:val="7"/>
              </w:rPr>
              <w:t>物</w:t>
            </w:r>
          </w:p>
        </w:tc>
      </w:tr>
      <w:tr>
        <w:trPr>
          <w:trHeight w:val="611" w:hRule="atLeast"/>
        </w:trPr>
        <w:tc>
          <w:tcPr>
            <w:tcW w:w="6128" w:type="dxa"/>
            <w:vAlign w:val="top"/>
            <w:gridSpan w:val="2"/>
            <w:tcBorders>
              <w:top w:val="single" w:color="000000" w:sz="4" w:space="0"/>
            </w:tcBorders>
          </w:tcPr>
          <w:p>
            <w:pPr>
              <w:ind w:left="203"/>
              <w:spacing w:before="113" w:line="219" w:lineRule="auto"/>
              <w:rPr>
                <w:rFonts w:ascii="SimHei" w:hAnsi="SimHei" w:eastAsia="SimHei" w:cs="SimHei"/>
                <w:sz w:val="20"/>
                <w:szCs w:val="20"/>
              </w:rPr>
            </w:pPr>
            <w:r>
              <w:rPr>
                <w:rFonts w:ascii="SimSun" w:hAnsi="SimSun" w:eastAsia="SimSun" w:cs="SimSun"/>
                <w:sz w:val="20"/>
                <w:szCs w:val="20"/>
                <w:spacing w:val="-20"/>
              </w:rPr>
              <w:t>促胃液素</w:t>
            </w:r>
            <w:r>
              <w:rPr>
                <w:rFonts w:ascii="SimSun" w:hAnsi="SimSun" w:eastAsia="SimSun" w:cs="SimSun"/>
                <w:sz w:val="20"/>
                <w:szCs w:val="20"/>
                <w:spacing w:val="40"/>
              </w:rPr>
              <w:t xml:space="preserve">  </w:t>
            </w:r>
            <w:r>
              <w:rPr>
                <w:rFonts w:ascii="SimHei" w:hAnsi="SimHei" w:eastAsia="SimHei" w:cs="SimHei"/>
                <w:sz w:val="20"/>
                <w:szCs w:val="20"/>
                <w:spacing w:val="-20"/>
              </w:rPr>
              <w:t>促进胃酸和胃蛋白酶原分泌，使胃窦和幽</w:t>
            </w:r>
            <w:r>
              <w:rPr>
                <w:rFonts w:ascii="SimHei" w:hAnsi="SimHei" w:eastAsia="SimHei" w:cs="SimHei"/>
                <w:sz w:val="20"/>
                <w:szCs w:val="20"/>
                <w:spacing w:val="-21"/>
              </w:rPr>
              <w:t>门括约肌收缩，延缓</w:t>
            </w:r>
          </w:p>
          <w:p>
            <w:pPr>
              <w:ind w:left="1213"/>
              <w:spacing w:before="22" w:line="219" w:lineRule="auto"/>
              <w:rPr>
                <w:rFonts w:ascii="SimSun" w:hAnsi="SimSun" w:eastAsia="SimSun" w:cs="SimSun"/>
                <w:sz w:val="20"/>
                <w:szCs w:val="20"/>
              </w:rPr>
            </w:pPr>
            <w:r>
              <w:rPr>
                <w:rFonts w:ascii="SimSun" w:hAnsi="SimSun" w:eastAsia="SimSun" w:cs="SimSun"/>
                <w:sz w:val="20"/>
                <w:szCs w:val="20"/>
                <w:spacing w:val="-26"/>
              </w:rPr>
              <w:t>胃排空，促进胃肠运动和胃肠上皮生长</w:t>
            </w:r>
          </w:p>
        </w:tc>
        <w:tc>
          <w:tcPr>
            <w:tcW w:w="2585" w:type="dxa"/>
            <w:vAlign w:val="top"/>
            <w:tcBorders>
              <w:top w:val="single" w:color="000000" w:sz="4" w:space="0"/>
            </w:tcBorders>
          </w:tcPr>
          <w:p>
            <w:pPr>
              <w:ind w:left="105" w:right="121"/>
              <w:spacing w:before="123" w:line="225" w:lineRule="auto"/>
              <w:rPr>
                <w:rFonts w:ascii="SimHei" w:hAnsi="SimHei" w:eastAsia="SimHei" w:cs="SimHei"/>
                <w:sz w:val="20"/>
                <w:szCs w:val="20"/>
              </w:rPr>
            </w:pPr>
            <w:r>
              <w:rPr>
                <w:rFonts w:ascii="SimSun" w:hAnsi="SimSun" w:eastAsia="SimSun" w:cs="SimSun"/>
                <w:sz w:val="20"/>
                <w:szCs w:val="20"/>
                <w:spacing w:val="-19"/>
              </w:rPr>
              <w:t>蛋白质消化产物、迷走神经递</w:t>
            </w:r>
            <w:r>
              <w:rPr>
                <w:rFonts w:ascii="SimSun" w:hAnsi="SimSun" w:eastAsia="SimSun" w:cs="SimSun"/>
                <w:sz w:val="20"/>
                <w:szCs w:val="20"/>
                <w:spacing w:val="3"/>
              </w:rPr>
              <w:t xml:space="preserve"> </w:t>
            </w:r>
            <w:r>
              <w:rPr>
                <w:rFonts w:ascii="SimHei" w:hAnsi="SimHei" w:eastAsia="SimHei" w:cs="SimHei"/>
                <w:sz w:val="20"/>
                <w:szCs w:val="20"/>
                <w:spacing w:val="-29"/>
              </w:rPr>
              <w:t>质、扩张胃</w:t>
            </w:r>
          </w:p>
        </w:tc>
      </w:tr>
      <w:tr>
        <w:trPr>
          <w:trHeight w:val="852" w:hRule="atLeast"/>
        </w:trPr>
        <w:tc>
          <w:tcPr>
            <w:tcW w:w="8713" w:type="dxa"/>
            <w:vAlign w:val="top"/>
            <w:gridSpan w:val="3"/>
          </w:tcPr>
          <w:p>
            <w:pPr>
              <w:ind w:left="1213" w:right="574" w:hanging="1007"/>
              <w:spacing w:before="59"/>
              <w:rPr>
                <w:rFonts w:ascii="SimSun" w:hAnsi="SimSun" w:eastAsia="SimSun" w:cs="SimSun"/>
                <w:sz w:val="20"/>
                <w:szCs w:val="20"/>
              </w:rPr>
            </w:pPr>
            <w:r>
              <w:drawing>
                <wp:anchor distT="0" distB="0" distL="0" distR="0" simplePos="0" relativeHeight="251899904" behindDoc="1" locked="0" layoutInCell="1" allowOverlap="1">
                  <wp:simplePos x="0" y="0"/>
                  <wp:positionH relativeFrom="column">
                    <wp:posOffset>2120</wp:posOffset>
                  </wp:positionH>
                  <wp:positionV relativeFrom="paragraph">
                    <wp:posOffset>2856</wp:posOffset>
                  </wp:positionV>
                  <wp:extent cx="5530827" cy="539800"/>
                  <wp:effectExtent l="0" t="0" r="0" b="0"/>
                  <wp:wrapNone/>
                  <wp:docPr id="99" name="IM 99"/>
                  <wp:cNvGraphicFramePr/>
                  <a:graphic>
                    <a:graphicData uri="http://schemas.openxmlformats.org/drawingml/2006/picture">
                      <pic:pic>
                        <pic:nvPicPr>
                          <pic:cNvPr id="99" name="IM 99"/>
                          <pic:cNvPicPr/>
                        </pic:nvPicPr>
                        <pic:blipFill>
                          <a:blip r:embed="rId101"/>
                          <a:stretch>
                            <a:fillRect/>
                          </a:stretch>
                        </pic:blipFill>
                        <pic:spPr>
                          <a:xfrm rot="0">
                            <a:off x="0" y="0"/>
                            <a:ext cx="5530827" cy="539800"/>
                          </a:xfrm>
                          <a:prstGeom prst="rect">
                            <a:avLst/>
                          </a:prstGeom>
                        </pic:spPr>
                      </pic:pic>
                    </a:graphicData>
                  </a:graphic>
                </wp:anchor>
              </w:drawing>
            </w:r>
            <w:r>
              <w:rPr>
                <w:rFonts w:ascii="SimSun" w:hAnsi="SimSun" w:eastAsia="SimSun" w:cs="SimSun"/>
                <w:sz w:val="20"/>
                <w:szCs w:val="20"/>
                <w:b/>
                <w:bCs/>
                <w:spacing w:val="-21"/>
              </w:rPr>
              <w:t>缩胆囊素</w:t>
            </w:r>
            <w:r>
              <w:rPr>
                <w:rFonts w:ascii="SimSun" w:hAnsi="SimSun" w:eastAsia="SimSun" w:cs="SimSun"/>
                <w:sz w:val="20"/>
                <w:szCs w:val="20"/>
                <w:spacing w:val="-21"/>
              </w:rPr>
              <w:t>刺激胰液分泌和胆囊收缩，增强小肠和大肠运动，抑制胃排空，</w:t>
            </w:r>
            <w:r>
              <w:rPr>
                <w:rFonts w:ascii="SimSun" w:hAnsi="SimSun" w:eastAsia="SimSun" w:cs="SimSun"/>
                <w:sz w:val="20"/>
                <w:szCs w:val="20"/>
                <w:spacing w:val="13"/>
              </w:rPr>
              <w:t xml:space="preserve">  </w:t>
            </w:r>
            <w:r>
              <w:rPr>
                <w:rFonts w:ascii="SimHei" w:hAnsi="SimHei" w:eastAsia="SimHei" w:cs="SimHei"/>
                <w:sz w:val="20"/>
                <w:szCs w:val="20"/>
                <w:spacing w:val="-21"/>
                <w:position w:val="-1"/>
              </w:rPr>
              <w:t>蛋白质消化产物、脂肪酸</w:t>
            </w:r>
            <w:r>
              <w:rPr>
                <w:rFonts w:ascii="SimHei" w:hAnsi="SimHei" w:eastAsia="SimHei" w:cs="SimHei"/>
                <w:sz w:val="20"/>
                <w:szCs w:val="20"/>
                <w:position w:val="-1"/>
              </w:rPr>
              <w:t xml:space="preserve"> </w:t>
            </w:r>
            <w:r>
              <w:rPr>
                <w:rFonts w:ascii="SimSun" w:hAnsi="SimSun" w:eastAsia="SimSun" w:cs="SimSun"/>
                <w:sz w:val="20"/>
                <w:szCs w:val="20"/>
                <w:spacing w:val="-21"/>
              </w:rPr>
              <w:t>增强幽门括约肌收缩，松弛壶腹括约肌，促进胰腺外分泌部的</w:t>
            </w:r>
          </w:p>
          <w:p>
            <w:pPr>
              <w:ind w:left="1213"/>
              <w:spacing w:before="27" w:line="217" w:lineRule="auto"/>
              <w:rPr>
                <w:rFonts w:ascii="SimSun" w:hAnsi="SimSun" w:eastAsia="SimSun" w:cs="SimSun"/>
                <w:sz w:val="20"/>
                <w:szCs w:val="20"/>
              </w:rPr>
            </w:pPr>
            <w:r>
              <w:rPr>
                <w:rFonts w:ascii="SimSun" w:hAnsi="SimSun" w:eastAsia="SimSun" w:cs="SimSun"/>
                <w:sz w:val="20"/>
                <w:szCs w:val="20"/>
                <w:spacing w:val="-3"/>
              </w:rPr>
              <w:t>生长</w:t>
            </w:r>
          </w:p>
        </w:tc>
      </w:tr>
      <w:tr>
        <w:trPr>
          <w:trHeight w:val="910" w:hRule="atLeast"/>
        </w:trPr>
        <w:tc>
          <w:tcPr>
            <w:tcW w:w="6128" w:type="dxa"/>
            <w:vAlign w:val="top"/>
            <w:gridSpan w:val="2"/>
            <w:tcBorders>
              <w:bottom w:val="none" w:color="000000" w:sz="8" w:space="0"/>
              <w:right w:val="none" w:color="000000" w:sz="8" w:space="0"/>
            </w:tcBorders>
          </w:tcPr>
          <w:p>
            <w:pPr>
              <w:ind w:left="203"/>
              <w:spacing w:before="79" w:line="219" w:lineRule="auto"/>
              <w:rPr>
                <w:rFonts w:ascii="SimSun" w:hAnsi="SimSun" w:eastAsia="SimSun" w:cs="SimSun"/>
                <w:sz w:val="20"/>
                <w:szCs w:val="20"/>
              </w:rPr>
            </w:pPr>
            <w:r>
              <w:rPr>
                <w:rFonts w:ascii="SimSun" w:hAnsi="SimSun" w:eastAsia="SimSun" w:cs="SimSun"/>
                <w:sz w:val="20"/>
                <w:szCs w:val="20"/>
                <w:spacing w:val="-15"/>
              </w:rPr>
              <w:t>促胰液素</w:t>
            </w:r>
            <w:r>
              <w:rPr>
                <w:rFonts w:ascii="SimSun" w:hAnsi="SimSun" w:eastAsia="SimSun" w:cs="SimSun"/>
                <w:sz w:val="20"/>
                <w:szCs w:val="20"/>
                <w:spacing w:val="30"/>
              </w:rPr>
              <w:t xml:space="preserve">  </w:t>
            </w:r>
            <w:r>
              <w:rPr>
                <w:rFonts w:ascii="SimSun" w:hAnsi="SimSun" w:eastAsia="SimSun" w:cs="SimSun"/>
                <w:sz w:val="20"/>
                <w:szCs w:val="20"/>
                <w:spacing w:val="-15"/>
              </w:rPr>
              <w:t>刺激胰液及胆汁中的</w:t>
            </w:r>
            <w:r>
              <w:rPr>
                <w:rFonts w:ascii="SimSun" w:hAnsi="SimSun" w:eastAsia="SimSun" w:cs="SimSun"/>
                <w:sz w:val="20"/>
                <w:szCs w:val="20"/>
                <w:spacing w:val="-54"/>
              </w:rPr>
              <w:t xml:space="preserve"> </w:t>
            </w:r>
            <w:r>
              <w:rPr>
                <w:rFonts w:ascii="SimSun" w:hAnsi="SimSun" w:eastAsia="SimSun" w:cs="SimSun"/>
                <w:sz w:val="20"/>
                <w:szCs w:val="20"/>
                <w:spacing w:val="-15"/>
              </w:rPr>
              <w:t>HCO</w:t>
            </w:r>
            <w:r>
              <w:rPr>
                <w:rFonts w:ascii="Calibri" w:hAnsi="Calibri" w:eastAsia="Calibri" w:cs="Calibri"/>
                <w:sz w:val="20"/>
                <w:szCs w:val="20"/>
                <w:spacing w:val="-15"/>
              </w:rPr>
              <w:t>₃</w:t>
            </w:r>
            <w:r>
              <w:rPr>
                <w:rFonts w:ascii="SimSun" w:hAnsi="SimSun" w:eastAsia="SimSun" w:cs="SimSun"/>
                <w:sz w:val="20"/>
                <w:szCs w:val="20"/>
                <w:spacing w:val="-15"/>
              </w:rPr>
              <w:t>~</w:t>
            </w:r>
            <w:r>
              <w:rPr>
                <w:rFonts w:ascii="SimSun" w:hAnsi="SimSun" w:eastAsia="SimSun" w:cs="SimSun"/>
                <w:sz w:val="20"/>
                <w:szCs w:val="20"/>
                <w:spacing w:val="-53"/>
              </w:rPr>
              <w:t xml:space="preserve"> </w:t>
            </w:r>
            <w:r>
              <w:rPr>
                <w:rFonts w:ascii="SimSun" w:hAnsi="SimSun" w:eastAsia="SimSun" w:cs="SimSun"/>
                <w:sz w:val="20"/>
                <w:szCs w:val="20"/>
                <w:spacing w:val="-15"/>
              </w:rPr>
              <w:t>分泌，抑制胃酸分泌</w:t>
            </w:r>
            <w:r>
              <w:rPr>
                <w:rFonts w:ascii="SimSun" w:hAnsi="SimSun" w:eastAsia="SimSun" w:cs="SimSun"/>
                <w:sz w:val="20"/>
                <w:szCs w:val="20"/>
                <w:spacing w:val="-16"/>
              </w:rPr>
              <w:t>和胃肠运动，</w:t>
            </w:r>
          </w:p>
          <w:p>
            <w:pPr>
              <w:ind w:left="1213"/>
              <w:spacing w:before="52" w:line="219" w:lineRule="auto"/>
              <w:rPr>
                <w:rFonts w:ascii="SimSun" w:hAnsi="SimSun" w:eastAsia="SimSun" w:cs="SimSun"/>
                <w:sz w:val="20"/>
                <w:szCs w:val="20"/>
              </w:rPr>
            </w:pPr>
            <w:r>
              <w:rPr>
                <w:rFonts w:ascii="SimSun" w:hAnsi="SimSun" w:eastAsia="SimSun" w:cs="SimSun"/>
                <w:sz w:val="20"/>
                <w:szCs w:val="20"/>
                <w:spacing w:val="-21"/>
                <w:w w:val="97"/>
              </w:rPr>
              <w:t>收缩幽门括约肌，抑制胃排空，促进胰腺外分泌部生长</w:t>
            </w:r>
          </w:p>
          <w:p>
            <w:pPr>
              <w:ind w:left="203"/>
              <w:spacing w:before="52" w:line="228" w:lineRule="auto"/>
              <w:rPr>
                <w:rFonts w:ascii="SimSun" w:hAnsi="SimSun" w:eastAsia="SimSun" w:cs="SimSun"/>
                <w:sz w:val="20"/>
                <w:szCs w:val="20"/>
              </w:rPr>
            </w:pPr>
            <w:r>
              <w:rPr>
                <w:rFonts w:ascii="SimSun" w:hAnsi="SimSun" w:eastAsia="SimSun" w:cs="SimSun"/>
                <w:sz w:val="20"/>
                <w:szCs w:val="20"/>
                <w:spacing w:val="-15"/>
              </w:rPr>
              <w:t>抑胃肽</w:t>
            </w:r>
            <w:r>
              <w:rPr>
                <w:rFonts w:ascii="SimSun" w:hAnsi="SimSun" w:eastAsia="SimSun" w:cs="SimSun"/>
                <w:sz w:val="20"/>
                <w:szCs w:val="20"/>
                <w:spacing w:val="99"/>
              </w:rPr>
              <w:t xml:space="preserve"> </w:t>
            </w:r>
            <w:r>
              <w:rPr>
                <w:rFonts w:ascii="SimSun" w:hAnsi="SimSun" w:eastAsia="SimSun" w:cs="SimSun"/>
                <w:sz w:val="20"/>
                <w:szCs w:val="20"/>
                <w:spacing w:val="-15"/>
              </w:rPr>
              <w:t>刺激胰岛素分泌，抑制胃酸和胃蛋白酶原分泌</w:t>
            </w:r>
            <w:r>
              <w:rPr>
                <w:rFonts w:ascii="SimSun" w:hAnsi="SimSun" w:eastAsia="SimSun" w:cs="SimSun"/>
                <w:sz w:val="20"/>
                <w:szCs w:val="20"/>
                <w:spacing w:val="-16"/>
              </w:rPr>
              <w:t>，抑制胃排空</w:t>
            </w:r>
          </w:p>
        </w:tc>
        <w:tc>
          <w:tcPr>
            <w:tcW w:w="2585" w:type="dxa"/>
            <w:vAlign w:val="top"/>
            <w:tcBorders>
              <w:left w:val="none" w:color="000000" w:sz="8" w:space="0"/>
              <w:bottom w:val="none" w:color="000000" w:sz="8" w:space="0"/>
            </w:tcBorders>
          </w:tcPr>
          <w:p>
            <w:pPr>
              <w:ind w:left="105"/>
              <w:spacing w:before="61" w:line="220" w:lineRule="auto"/>
              <w:rPr>
                <w:rFonts w:ascii="SimSun" w:hAnsi="SimSun" w:eastAsia="SimSun" w:cs="SimSun"/>
                <w:sz w:val="20"/>
                <w:szCs w:val="20"/>
              </w:rPr>
            </w:pPr>
            <w:r>
              <w:rPr>
                <w:rFonts w:ascii="SimSun" w:hAnsi="SimSun" w:eastAsia="SimSun" w:cs="SimSun"/>
                <w:sz w:val="20"/>
                <w:szCs w:val="20"/>
                <w:spacing w:val="-20"/>
                <w:w w:val="95"/>
              </w:rPr>
              <w:t>盐酸、脂肪酸</w:t>
            </w:r>
          </w:p>
          <w:p>
            <w:pPr>
              <w:spacing w:line="304" w:lineRule="auto"/>
              <w:rPr>
                <w:rFonts w:ascii="Arial"/>
                <w:sz w:val="21"/>
              </w:rPr>
            </w:pPr>
            <w:r/>
          </w:p>
          <w:p>
            <w:pPr>
              <w:ind w:left="105"/>
              <w:spacing w:before="65" w:line="220" w:lineRule="auto"/>
              <w:rPr>
                <w:rFonts w:ascii="SimSun" w:hAnsi="SimSun" w:eastAsia="SimSun" w:cs="SimSun"/>
                <w:sz w:val="20"/>
                <w:szCs w:val="20"/>
              </w:rPr>
            </w:pPr>
            <w:r>
              <w:rPr>
                <w:rFonts w:ascii="SimSun" w:hAnsi="SimSun" w:eastAsia="SimSun" w:cs="SimSun"/>
                <w:sz w:val="20"/>
                <w:szCs w:val="20"/>
                <w:spacing w:val="-19"/>
                <w:w w:val="97"/>
              </w:rPr>
              <w:t>葡萄糖、脂肪酸和氨基酸</w:t>
            </w:r>
          </w:p>
        </w:tc>
      </w:tr>
      <w:tr>
        <w:trPr>
          <w:trHeight w:val="250" w:hRule="atLeast"/>
        </w:trPr>
        <w:tc>
          <w:tcPr>
            <w:tcW w:w="8713" w:type="dxa"/>
            <w:vAlign w:val="top"/>
            <w:gridSpan w:val="3"/>
            <w:tcBorders>
              <w:top w:val="none" w:color="000000" w:sz="8" w:space="0"/>
            </w:tcBorders>
          </w:tcPr>
          <w:p>
            <w:pPr>
              <w:ind w:left="203"/>
              <w:spacing w:before="40" w:line="204" w:lineRule="auto"/>
              <w:rPr>
                <w:rFonts w:ascii="SimHei" w:hAnsi="SimHei" w:eastAsia="SimHei" w:cs="SimHei"/>
                <w:sz w:val="19"/>
                <w:szCs w:val="19"/>
              </w:rPr>
            </w:pPr>
            <w:r>
              <w:rPr>
                <w:rFonts w:ascii="SimSun" w:hAnsi="SimSun" w:eastAsia="SimSun" w:cs="SimSun"/>
                <w:sz w:val="19"/>
                <w:szCs w:val="19"/>
                <w:spacing w:val="-11"/>
              </w:rPr>
              <w:t>胃动素</w:t>
            </w:r>
            <w:r>
              <w:rPr>
                <w:rFonts w:ascii="SimSun" w:hAnsi="SimSun" w:eastAsia="SimSun" w:cs="SimSun"/>
                <w:sz w:val="19"/>
                <w:szCs w:val="19"/>
                <w:spacing w:val="22"/>
              </w:rPr>
              <w:t xml:space="preserve">    </w:t>
            </w:r>
            <w:r>
              <w:rPr>
                <w:rFonts w:ascii="SimSun" w:hAnsi="SimSun" w:eastAsia="SimSun" w:cs="SimSun"/>
                <w:sz w:val="19"/>
                <w:szCs w:val="19"/>
                <w:spacing w:val="-11"/>
              </w:rPr>
              <w:t>在消化间期刺激胃和小肠的运动</w:t>
            </w:r>
            <w:r>
              <w:rPr>
                <w:rFonts w:ascii="SimSun" w:hAnsi="SimSun" w:eastAsia="SimSun" w:cs="SimSun"/>
                <w:sz w:val="19"/>
                <w:szCs w:val="19"/>
                <w:spacing w:val="-65"/>
              </w:rPr>
              <w:t xml:space="preserve"> </w:t>
            </w:r>
            <w:r>
              <w:rPr>
                <w:rFonts w:ascii="SimHei" w:hAnsi="SimHei" w:eastAsia="SimHei" w:cs="SimHei"/>
                <w:sz w:val="19"/>
                <w:szCs w:val="19"/>
                <w:u w:val="single" w:color="auto"/>
              </w:rPr>
              <w:t xml:space="preserve">                     </w:t>
            </w:r>
            <w:r>
              <w:rPr>
                <w:rFonts w:ascii="SimHei" w:hAnsi="SimHei" w:eastAsia="SimHei" w:cs="SimHei"/>
                <w:sz w:val="19"/>
                <w:szCs w:val="19"/>
                <w:u w:val="single" w:color="auto"/>
                <w:spacing w:val="19"/>
                <w:w w:val="115"/>
              </w:rPr>
              <w:t>迷走神经、盐酸和脂肪</w:t>
            </w:r>
            <w:r>
              <w:rPr>
                <w:rFonts w:ascii="SimHei" w:hAnsi="SimHei" w:eastAsia="SimHei" w:cs="SimHei"/>
                <w:sz w:val="19"/>
                <w:szCs w:val="19"/>
                <w:u w:val="single" w:color="auto"/>
                <w:spacing w:val="2"/>
              </w:rPr>
              <w:t xml:space="preserve">       </w:t>
            </w:r>
          </w:p>
        </w:tc>
      </w:tr>
    </w:tbl>
    <w:p>
      <w:pPr>
        <w:spacing w:line="273" w:lineRule="auto"/>
        <w:rPr>
          <w:rFonts w:ascii="Arial"/>
          <w:sz w:val="21"/>
        </w:rPr>
      </w:pPr>
      <w:r/>
    </w:p>
    <w:p>
      <w:pPr>
        <w:ind w:left="3" w:right="1048" w:firstLine="410"/>
        <w:spacing w:before="65" w:line="257" w:lineRule="auto"/>
        <w:rPr>
          <w:rFonts w:ascii="SimSun" w:hAnsi="SimSun" w:eastAsia="SimSun" w:cs="SimSun"/>
          <w:sz w:val="20"/>
          <w:szCs w:val="20"/>
        </w:rPr>
      </w:pPr>
      <w:r>
        <w:rPr>
          <w:rFonts w:ascii="SimSun" w:hAnsi="SimSun" w:eastAsia="SimSun" w:cs="SimSun"/>
          <w:sz w:val="20"/>
          <w:szCs w:val="20"/>
        </w:rPr>
        <w:t>1.</w:t>
      </w:r>
      <w:r>
        <w:rPr>
          <w:rFonts w:ascii="SimSun" w:hAnsi="SimSun" w:eastAsia="SimSun" w:cs="SimSun"/>
          <w:sz w:val="20"/>
          <w:szCs w:val="20"/>
          <w:spacing w:val="-26"/>
        </w:rPr>
        <w:t xml:space="preserve"> </w:t>
      </w:r>
      <w:r>
        <w:rPr>
          <w:rFonts w:ascii="SimSun" w:hAnsi="SimSun" w:eastAsia="SimSun" w:cs="SimSun"/>
          <w:sz w:val="20"/>
          <w:szCs w:val="20"/>
        </w:rPr>
        <w:t>调节消化腺分泌和消化道运动</w:t>
      </w:r>
      <w:r>
        <w:rPr>
          <w:rFonts w:ascii="SimSun" w:hAnsi="SimSun" w:eastAsia="SimSun" w:cs="SimSun"/>
          <w:sz w:val="20"/>
          <w:szCs w:val="20"/>
          <w:spacing w:val="18"/>
        </w:rPr>
        <w:t xml:space="preserve">  </w:t>
      </w:r>
      <w:r>
        <w:rPr>
          <w:rFonts w:ascii="SimSun" w:hAnsi="SimSun" w:eastAsia="SimSun" w:cs="SimSun"/>
          <w:sz w:val="20"/>
          <w:szCs w:val="20"/>
        </w:rPr>
        <w:t>这是胃肠激素的主要作用，例如，促胃液素能促进胃液分泌</w:t>
      </w:r>
      <w:r>
        <w:rPr>
          <w:rFonts w:ascii="SimSun" w:hAnsi="SimSun" w:eastAsia="SimSun" w:cs="SimSun"/>
          <w:sz w:val="20"/>
          <w:szCs w:val="20"/>
        </w:rPr>
        <w:t xml:space="preserve"> </w:t>
      </w:r>
      <w:r>
        <w:rPr>
          <w:rFonts w:ascii="SimSun" w:hAnsi="SimSun" w:eastAsia="SimSun" w:cs="SimSun"/>
          <w:sz w:val="20"/>
          <w:szCs w:val="20"/>
          <w:spacing w:val="-3"/>
        </w:rPr>
        <w:t>和胃运动；而促胰液素和抑胃肽则可抑制胃液分</w:t>
      </w:r>
      <w:r>
        <w:rPr>
          <w:rFonts w:ascii="SimSun" w:hAnsi="SimSun" w:eastAsia="SimSun" w:cs="SimSun"/>
          <w:sz w:val="20"/>
          <w:szCs w:val="20"/>
          <w:spacing w:val="-4"/>
        </w:rPr>
        <w:t>泌及胃运动。</w:t>
      </w:r>
    </w:p>
    <w:p>
      <w:pPr>
        <w:ind w:left="3" w:right="1095" w:firstLine="410"/>
        <w:spacing w:before="83" w:line="270" w:lineRule="auto"/>
        <w:rPr>
          <w:rFonts w:ascii="SimSun" w:hAnsi="SimSun" w:eastAsia="SimSun" w:cs="SimSun"/>
          <w:sz w:val="20"/>
          <w:szCs w:val="20"/>
        </w:rPr>
      </w:pPr>
      <w:r>
        <w:rPr>
          <w:rFonts w:ascii="SimSun" w:hAnsi="SimSun" w:eastAsia="SimSun" w:cs="SimSun"/>
          <w:sz w:val="20"/>
          <w:szCs w:val="20"/>
          <w:spacing w:val="-4"/>
        </w:rPr>
        <w:t>2.</w:t>
      </w:r>
      <w:r>
        <w:rPr>
          <w:rFonts w:ascii="SimSun" w:hAnsi="SimSun" w:eastAsia="SimSun" w:cs="SimSun"/>
          <w:sz w:val="20"/>
          <w:szCs w:val="20"/>
          <w:spacing w:val="-20"/>
        </w:rPr>
        <w:t xml:space="preserve"> </w:t>
      </w:r>
      <w:r>
        <w:rPr>
          <w:rFonts w:ascii="SimSun" w:hAnsi="SimSun" w:eastAsia="SimSun" w:cs="SimSun"/>
          <w:sz w:val="20"/>
          <w:szCs w:val="20"/>
          <w:spacing w:val="-4"/>
        </w:rPr>
        <w:t>调节其他激素的释放</w:t>
      </w:r>
      <w:r>
        <w:rPr>
          <w:rFonts w:ascii="SimSun" w:hAnsi="SimSun" w:eastAsia="SimSun" w:cs="SimSun"/>
          <w:sz w:val="20"/>
          <w:szCs w:val="20"/>
          <w:spacing w:val="72"/>
        </w:rPr>
        <w:t xml:space="preserve"> </w:t>
      </w:r>
      <w:r>
        <w:rPr>
          <w:rFonts w:ascii="SimSun" w:hAnsi="SimSun" w:eastAsia="SimSun" w:cs="SimSun"/>
          <w:sz w:val="20"/>
          <w:szCs w:val="20"/>
          <w:spacing w:val="-4"/>
        </w:rPr>
        <w:t>例如，在血糖浓度升高</w:t>
      </w:r>
      <w:r>
        <w:rPr>
          <w:rFonts w:ascii="SimSun" w:hAnsi="SimSun" w:eastAsia="SimSun" w:cs="SimSun"/>
          <w:sz w:val="20"/>
          <w:szCs w:val="20"/>
          <w:spacing w:val="-5"/>
        </w:rPr>
        <w:t>时，抑胃肽可刺激胰岛素的释放，这对防止餐后</w:t>
      </w:r>
      <w:r>
        <w:rPr>
          <w:rFonts w:ascii="SimSun" w:hAnsi="SimSun" w:eastAsia="SimSun" w:cs="SimSun"/>
          <w:sz w:val="20"/>
          <w:szCs w:val="20"/>
        </w:rPr>
        <w:t xml:space="preserve"> </w:t>
      </w:r>
      <w:r>
        <w:rPr>
          <w:rFonts w:ascii="SimSun" w:hAnsi="SimSun" w:eastAsia="SimSun" w:cs="SimSun"/>
          <w:sz w:val="20"/>
          <w:szCs w:val="20"/>
          <w:spacing w:val="-12"/>
        </w:rPr>
        <w:t>血糖升高具有重要的意义；此外，生长抑素、胰多肽、促胃液素释放肽、血管活性肠肽等对生长激素、胰</w:t>
      </w:r>
      <w:r>
        <w:rPr>
          <w:rFonts w:ascii="SimSun" w:hAnsi="SimSun" w:eastAsia="SimSun" w:cs="SimSun"/>
          <w:sz w:val="20"/>
          <w:szCs w:val="20"/>
        </w:rPr>
        <w:t xml:space="preserve"> </w:t>
      </w:r>
      <w:r>
        <w:rPr>
          <w:rFonts w:ascii="SimSun" w:hAnsi="SimSun" w:eastAsia="SimSun" w:cs="SimSun"/>
          <w:sz w:val="20"/>
          <w:szCs w:val="20"/>
          <w:spacing w:val="-6"/>
        </w:rPr>
        <w:t>岛素、促胃液素的释放也有调节作用。</w:t>
      </w:r>
    </w:p>
    <w:p>
      <w:pPr>
        <w:ind w:left="3" w:right="1098" w:firstLine="410"/>
        <w:spacing w:before="81" w:line="258" w:lineRule="auto"/>
        <w:rPr>
          <w:rFonts w:ascii="SimSun" w:hAnsi="SimSun" w:eastAsia="SimSun" w:cs="SimSun"/>
          <w:sz w:val="20"/>
          <w:szCs w:val="20"/>
        </w:rPr>
      </w:pPr>
      <w:r>
        <w:rPr>
          <w:rFonts w:ascii="Times New Roman" w:hAnsi="Times New Roman" w:eastAsia="Times New Roman" w:cs="Times New Roman"/>
          <w:sz w:val="20"/>
          <w:szCs w:val="20"/>
          <w:b/>
          <w:bCs/>
        </w:rPr>
        <w:t>3.</w:t>
      </w:r>
      <w:r>
        <w:rPr>
          <w:rFonts w:ascii="Times New Roman" w:hAnsi="Times New Roman" w:eastAsia="Times New Roman" w:cs="Times New Roman"/>
          <w:sz w:val="20"/>
          <w:szCs w:val="20"/>
          <w:spacing w:val="26"/>
          <w:w w:val="101"/>
        </w:rPr>
        <w:t xml:space="preserve">  </w:t>
      </w:r>
      <w:r>
        <w:rPr>
          <w:rFonts w:ascii="SimSun" w:hAnsi="SimSun" w:eastAsia="SimSun" w:cs="SimSun"/>
          <w:sz w:val="20"/>
          <w:szCs w:val="20"/>
          <w:b/>
          <w:bCs/>
        </w:rPr>
        <w:t>营养作用</w:t>
      </w:r>
      <w:r>
        <w:rPr>
          <w:rFonts w:ascii="SimSun" w:hAnsi="SimSun" w:eastAsia="SimSun" w:cs="SimSun"/>
          <w:sz w:val="20"/>
          <w:szCs w:val="20"/>
          <w:spacing w:val="49"/>
        </w:rPr>
        <w:t xml:space="preserve"> </w:t>
      </w:r>
      <w:r>
        <w:rPr>
          <w:rFonts w:ascii="SimSun" w:hAnsi="SimSun" w:eastAsia="SimSun" w:cs="SimSun"/>
          <w:sz w:val="20"/>
          <w:szCs w:val="20"/>
        </w:rPr>
        <w:t>有些胃肠激素可促进消化系统组织的生长，例如，促胃液素和缩胆囊素分别能促</w:t>
      </w:r>
      <w:r>
        <w:rPr>
          <w:rFonts w:ascii="SimSun" w:hAnsi="SimSun" w:eastAsia="SimSun" w:cs="SimSun"/>
          <w:sz w:val="20"/>
          <w:szCs w:val="20"/>
        </w:rPr>
        <w:t xml:space="preserve"> </w:t>
      </w:r>
      <w:r>
        <w:rPr>
          <w:rFonts w:ascii="SimSun" w:hAnsi="SimSun" w:eastAsia="SimSun" w:cs="SimSun"/>
          <w:sz w:val="20"/>
          <w:szCs w:val="20"/>
        </w:rPr>
        <w:t>进胃黏膜上皮和胰腺外分泌部组织的生长。</w:t>
      </w:r>
    </w:p>
    <w:p>
      <w:pPr>
        <w:ind w:left="416"/>
        <w:spacing w:before="69" w:line="221" w:lineRule="auto"/>
        <w:rPr>
          <w:rFonts w:ascii="SimHei" w:hAnsi="SimHei" w:eastAsia="SimHei" w:cs="SimHei"/>
          <w:sz w:val="20"/>
          <w:szCs w:val="20"/>
        </w:rPr>
      </w:pPr>
      <w:r>
        <w:rPr>
          <w:rFonts w:ascii="SimHei" w:hAnsi="SimHei" w:eastAsia="SimHei" w:cs="SimHei"/>
          <w:sz w:val="20"/>
          <w:szCs w:val="20"/>
          <w:b/>
          <w:bCs/>
          <w:spacing w:val="18"/>
        </w:rPr>
        <w:t>(二)脑-肠肽</w:t>
      </w:r>
    </w:p>
    <w:p>
      <w:pPr>
        <w:ind w:left="3" w:right="1100" w:firstLine="410"/>
        <w:spacing w:before="87" w:line="276" w:lineRule="auto"/>
        <w:jc w:val="both"/>
        <w:rPr>
          <w:rFonts w:ascii="SimSun" w:hAnsi="SimSun" w:eastAsia="SimSun" w:cs="SimSun"/>
          <w:sz w:val="20"/>
          <w:szCs w:val="20"/>
        </w:rPr>
      </w:pPr>
      <w:r>
        <w:rPr>
          <w:rFonts w:ascii="SimSun" w:hAnsi="SimSun" w:eastAsia="SimSun" w:cs="SimSun"/>
          <w:sz w:val="20"/>
          <w:szCs w:val="20"/>
          <w:spacing w:val="1"/>
        </w:rPr>
        <w:t>一些被认为是胃肠激素的肽类物质也存在于中枢神经系统，而原来认为只存在于中枢神经系统</w:t>
      </w:r>
      <w:r>
        <w:rPr>
          <w:rFonts w:ascii="SimSun" w:hAnsi="SimSun" w:eastAsia="SimSun" w:cs="SimSun"/>
          <w:sz w:val="20"/>
          <w:szCs w:val="20"/>
          <w:spacing w:val="17"/>
        </w:rPr>
        <w:t xml:space="preserve"> </w:t>
      </w:r>
      <w:r>
        <w:rPr>
          <w:rFonts w:ascii="SimSun" w:hAnsi="SimSun" w:eastAsia="SimSun" w:cs="SimSun"/>
          <w:sz w:val="20"/>
          <w:szCs w:val="20"/>
          <w:spacing w:val="4"/>
        </w:rPr>
        <w:t>的神经肽也在消化道中被发现。这些在消化道和中</w:t>
      </w:r>
      <w:r>
        <w:rPr>
          <w:rFonts w:ascii="SimSun" w:hAnsi="SimSun" w:eastAsia="SimSun" w:cs="SimSun"/>
          <w:sz w:val="20"/>
          <w:szCs w:val="20"/>
          <w:spacing w:val="3"/>
        </w:rPr>
        <w:t>枢神经系统内双重分布的肽类物质统称为脑-肠</w:t>
      </w:r>
      <w:r>
        <w:rPr>
          <w:rFonts w:ascii="SimSun" w:hAnsi="SimSun" w:eastAsia="SimSun" w:cs="SimSun"/>
          <w:sz w:val="20"/>
          <w:szCs w:val="20"/>
        </w:rPr>
        <w:t xml:space="preserve"> </w:t>
      </w:r>
      <w:r>
        <w:rPr>
          <w:rFonts w:ascii="SimSun" w:hAnsi="SimSun" w:eastAsia="SimSun" w:cs="SimSun"/>
          <w:sz w:val="20"/>
          <w:szCs w:val="20"/>
          <w:spacing w:val="-10"/>
        </w:rPr>
        <w:t>肽(</w:t>
      </w:r>
      <w:r>
        <w:rPr>
          <w:rFonts w:ascii="SimSun" w:hAnsi="SimSun" w:eastAsia="SimSun" w:cs="SimSun"/>
          <w:sz w:val="20"/>
          <w:szCs w:val="20"/>
          <w:spacing w:val="-19"/>
        </w:rPr>
        <w:t xml:space="preserve"> </w:t>
      </w:r>
      <w:r>
        <w:rPr>
          <w:rFonts w:ascii="SimSun" w:hAnsi="SimSun" w:eastAsia="SimSun" w:cs="SimSun"/>
          <w:sz w:val="20"/>
          <w:szCs w:val="20"/>
          <w:spacing w:val="-10"/>
        </w:rPr>
        <w:t>brain-gut</w:t>
      </w:r>
      <w:r>
        <w:rPr>
          <w:rFonts w:ascii="SimSun" w:hAnsi="SimSun" w:eastAsia="SimSun" w:cs="SimSun"/>
          <w:sz w:val="20"/>
          <w:szCs w:val="20"/>
          <w:spacing w:val="-11"/>
        </w:rPr>
        <w:t xml:space="preserve"> </w:t>
      </w:r>
      <w:r>
        <w:rPr>
          <w:rFonts w:ascii="SimSun" w:hAnsi="SimSun" w:eastAsia="SimSun" w:cs="SimSun"/>
          <w:sz w:val="20"/>
          <w:szCs w:val="20"/>
          <w:spacing w:val="-10"/>
        </w:rPr>
        <w:t>peptide)。</w:t>
      </w:r>
      <w:r>
        <w:rPr>
          <w:rFonts w:ascii="SimSun" w:hAnsi="SimSun" w:eastAsia="SimSun" w:cs="SimSun"/>
          <w:sz w:val="20"/>
          <w:szCs w:val="20"/>
          <w:spacing w:val="-54"/>
        </w:rPr>
        <w:t xml:space="preserve"> </w:t>
      </w:r>
      <w:r>
        <w:rPr>
          <w:rFonts w:ascii="SimSun" w:hAnsi="SimSun" w:eastAsia="SimSun" w:cs="SimSun"/>
          <w:sz w:val="20"/>
          <w:szCs w:val="20"/>
          <w:spacing w:val="-10"/>
        </w:rPr>
        <w:t>目前已知的这些肽类物质有20多种，如促胃</w:t>
      </w:r>
      <w:r>
        <w:rPr>
          <w:rFonts w:ascii="SimSun" w:hAnsi="SimSun" w:eastAsia="SimSun" w:cs="SimSun"/>
          <w:sz w:val="20"/>
          <w:szCs w:val="20"/>
          <w:spacing w:val="-11"/>
        </w:rPr>
        <w:t>液素、缩胆囊素、胃动素、生长抑</w:t>
      </w:r>
      <w:r>
        <w:rPr>
          <w:rFonts w:ascii="SimSun" w:hAnsi="SimSun" w:eastAsia="SimSun" w:cs="SimSun"/>
          <w:sz w:val="20"/>
          <w:szCs w:val="20"/>
        </w:rPr>
        <w:t xml:space="preserve"> </w:t>
      </w:r>
      <w:r>
        <w:rPr>
          <w:rFonts w:ascii="SimSun" w:hAnsi="SimSun" w:eastAsia="SimSun" w:cs="SimSun"/>
          <w:sz w:val="20"/>
          <w:szCs w:val="20"/>
          <w:spacing w:val="-3"/>
        </w:rPr>
        <w:t>素、神经降压素等。脑-肠肽概念的提出揭示了神经系统与消化道之间存在密切的内</w:t>
      </w:r>
      <w:r>
        <w:rPr>
          <w:rFonts w:ascii="SimSun" w:hAnsi="SimSun" w:eastAsia="SimSun" w:cs="SimSun"/>
          <w:sz w:val="20"/>
          <w:szCs w:val="20"/>
          <w:spacing w:val="-4"/>
        </w:rPr>
        <w:t>在联系。</w:t>
      </w:r>
    </w:p>
    <w:p>
      <w:pPr>
        <w:ind w:left="2597"/>
        <w:spacing w:before="330" w:line="222" w:lineRule="auto"/>
        <w:rPr>
          <w:rFonts w:ascii="SimHei" w:hAnsi="SimHei" w:eastAsia="SimHei" w:cs="SimHei"/>
          <w:sz w:val="30"/>
          <w:szCs w:val="30"/>
        </w:rPr>
      </w:pPr>
      <w:r>
        <w:rPr>
          <w:rFonts w:ascii="SimHei" w:hAnsi="SimHei" w:eastAsia="SimHei" w:cs="SimHei"/>
          <w:sz w:val="30"/>
          <w:szCs w:val="30"/>
          <w:b/>
          <w:bCs/>
          <w:spacing w:val="-6"/>
        </w:rPr>
        <w:t>第二节</w:t>
      </w:r>
      <w:r>
        <w:rPr>
          <w:rFonts w:ascii="SimHei" w:hAnsi="SimHei" w:eastAsia="SimHei" w:cs="SimHei"/>
          <w:sz w:val="30"/>
          <w:szCs w:val="30"/>
          <w:spacing w:val="13"/>
        </w:rPr>
        <w:t xml:space="preserve">  </w:t>
      </w:r>
      <w:r>
        <w:rPr>
          <w:rFonts w:ascii="SimHei" w:hAnsi="SimHei" w:eastAsia="SimHei" w:cs="SimHei"/>
          <w:sz w:val="30"/>
          <w:szCs w:val="30"/>
          <w:b/>
          <w:bCs/>
          <w:spacing w:val="-6"/>
        </w:rPr>
        <w:t>口腔内消化和吞咽</w:t>
      </w:r>
    </w:p>
    <w:p>
      <w:pPr>
        <w:spacing w:line="275" w:lineRule="auto"/>
        <w:rPr>
          <w:rFonts w:ascii="Arial"/>
          <w:sz w:val="21"/>
        </w:rPr>
      </w:pPr>
      <w:r/>
    </w:p>
    <w:p>
      <w:pPr>
        <w:ind w:left="3" w:right="1101" w:firstLine="410"/>
        <w:spacing w:before="66" w:line="261" w:lineRule="auto"/>
        <w:rPr>
          <w:rFonts w:ascii="SimSun" w:hAnsi="SimSun" w:eastAsia="SimSun" w:cs="SimSun"/>
          <w:sz w:val="20"/>
          <w:szCs w:val="20"/>
        </w:rPr>
      </w:pPr>
      <w:r>
        <w:rPr>
          <w:rFonts w:ascii="SimSun" w:hAnsi="SimSun" w:eastAsia="SimSun" w:cs="SimSun"/>
          <w:sz w:val="20"/>
          <w:szCs w:val="20"/>
          <w:spacing w:val="-8"/>
        </w:rPr>
        <w:t>食物的消化是从口腔开始的，在口腔内，通过咀嚼和唾液中酶的作用，食物得到初步消化，被唾液</w:t>
      </w:r>
      <w:r>
        <w:rPr>
          <w:rFonts w:ascii="SimSun" w:hAnsi="SimSun" w:eastAsia="SimSun" w:cs="SimSun"/>
          <w:sz w:val="20"/>
          <w:szCs w:val="20"/>
          <w:spacing w:val="1"/>
        </w:rPr>
        <w:t xml:space="preserve"> </w:t>
      </w:r>
      <w:r>
        <w:rPr>
          <w:rFonts w:ascii="SimSun" w:hAnsi="SimSun" w:eastAsia="SimSun" w:cs="SimSun"/>
          <w:sz w:val="20"/>
          <w:szCs w:val="20"/>
        </w:rPr>
        <w:t>浸润和混合的食团经吞咽动作通过食管进入胃内。</w:t>
      </w:r>
    </w:p>
    <w:p>
      <w:pPr>
        <w:ind w:left="416"/>
        <w:spacing w:before="232" w:line="222" w:lineRule="auto"/>
        <w:outlineLvl w:val="0"/>
        <w:rPr>
          <w:rFonts w:ascii="SimHei" w:hAnsi="SimHei" w:eastAsia="SimHei" w:cs="SimHei"/>
          <w:sz w:val="23"/>
          <w:szCs w:val="23"/>
        </w:rPr>
      </w:pPr>
      <w:r>
        <w:rPr>
          <w:rFonts w:ascii="SimHei" w:hAnsi="SimHei" w:eastAsia="SimHei" w:cs="SimHei"/>
          <w:sz w:val="23"/>
          <w:szCs w:val="23"/>
          <w:b/>
          <w:bCs/>
        </w:rPr>
        <w:t>一</w:t>
      </w:r>
      <w:r>
        <w:rPr>
          <w:rFonts w:ascii="SimHei" w:hAnsi="SimHei" w:eastAsia="SimHei" w:cs="SimHei"/>
          <w:sz w:val="23"/>
          <w:szCs w:val="23"/>
          <w:spacing w:val="-62"/>
        </w:rPr>
        <w:t xml:space="preserve"> </w:t>
      </w:r>
      <w:r>
        <w:rPr>
          <w:rFonts w:ascii="SimHei" w:hAnsi="SimHei" w:eastAsia="SimHei" w:cs="SimHei"/>
          <w:sz w:val="23"/>
          <w:szCs w:val="23"/>
          <w:b/>
          <w:bCs/>
        </w:rPr>
        <w:t>、唾液的分泌</w:t>
      </w:r>
    </w:p>
    <w:p>
      <w:pPr>
        <w:ind w:left="3" w:right="1100" w:firstLine="410"/>
        <w:spacing w:before="204" w:line="248" w:lineRule="auto"/>
        <w:rPr>
          <w:rFonts w:ascii="SimSun" w:hAnsi="SimSun" w:eastAsia="SimSun" w:cs="SimSun"/>
          <w:sz w:val="20"/>
          <w:szCs w:val="20"/>
        </w:rPr>
      </w:pPr>
      <w:r>
        <w:rPr>
          <w:rFonts w:ascii="SimSun" w:hAnsi="SimSun" w:eastAsia="SimSun" w:cs="SimSun"/>
          <w:sz w:val="20"/>
          <w:szCs w:val="20"/>
          <w:spacing w:val="-3"/>
        </w:rPr>
        <w:t>人的口腔内有三对大唾液腺，即腮腺、颌下腺和舌下腺，此外</w:t>
      </w:r>
      <w:r>
        <w:rPr>
          <w:rFonts w:ascii="SimSun" w:hAnsi="SimSun" w:eastAsia="SimSun" w:cs="SimSun"/>
          <w:sz w:val="20"/>
          <w:szCs w:val="20"/>
          <w:spacing w:val="-4"/>
        </w:rPr>
        <w:t>还有无数散在分布的小唾液腺。唾</w:t>
      </w:r>
      <w:r>
        <w:rPr>
          <w:rFonts w:ascii="SimSun" w:hAnsi="SimSun" w:eastAsia="SimSun" w:cs="SimSun"/>
          <w:sz w:val="20"/>
          <w:szCs w:val="20"/>
        </w:rPr>
        <w:t xml:space="preserve"> </w:t>
      </w:r>
      <w:r>
        <w:rPr>
          <w:rFonts w:ascii="SimSun" w:hAnsi="SimSun" w:eastAsia="SimSun" w:cs="SimSun"/>
          <w:sz w:val="20"/>
          <w:szCs w:val="20"/>
          <w:spacing w:val="-11"/>
        </w:rPr>
        <w:t>液</w:t>
      </w:r>
      <w:r>
        <w:rPr>
          <w:rFonts w:ascii="SimSun" w:hAnsi="SimSun" w:eastAsia="SimSun" w:cs="SimSun"/>
          <w:sz w:val="20"/>
          <w:szCs w:val="20"/>
          <w:spacing w:val="-44"/>
        </w:rPr>
        <w:t xml:space="preserve"> </w:t>
      </w:r>
      <w:r>
        <w:rPr>
          <w:rFonts w:ascii="SimSun" w:hAnsi="SimSun" w:eastAsia="SimSun" w:cs="SimSun"/>
          <w:sz w:val="20"/>
          <w:szCs w:val="20"/>
          <w:spacing w:val="-11"/>
        </w:rPr>
        <w:t>(saliva或</w:t>
      </w:r>
      <w:r>
        <w:rPr>
          <w:rFonts w:ascii="SimSun" w:hAnsi="SimSun" w:eastAsia="SimSun" w:cs="SimSun"/>
          <w:sz w:val="20"/>
          <w:szCs w:val="20"/>
          <w:spacing w:val="-50"/>
        </w:rPr>
        <w:t xml:space="preserve"> </w:t>
      </w:r>
      <w:r>
        <w:rPr>
          <w:rFonts w:ascii="SimSun" w:hAnsi="SimSun" w:eastAsia="SimSun" w:cs="SimSun"/>
          <w:sz w:val="20"/>
          <w:szCs w:val="20"/>
          <w:spacing w:val="-11"/>
        </w:rPr>
        <w:t>salivary</w:t>
      </w:r>
      <w:r>
        <w:rPr>
          <w:rFonts w:ascii="SimSun" w:hAnsi="SimSun" w:eastAsia="SimSun" w:cs="SimSun"/>
          <w:sz w:val="20"/>
          <w:szCs w:val="20"/>
          <w:spacing w:val="-7"/>
        </w:rPr>
        <w:t xml:space="preserve"> </w:t>
      </w:r>
      <w:r>
        <w:rPr>
          <w:rFonts w:ascii="SimSun" w:hAnsi="SimSun" w:eastAsia="SimSun" w:cs="SimSun"/>
          <w:sz w:val="20"/>
          <w:szCs w:val="20"/>
          <w:spacing w:val="-11"/>
        </w:rPr>
        <w:t>juice)就是由这些大小唾液腺分泌的混合液。</w:t>
      </w:r>
    </w:p>
    <w:p>
      <w:pPr>
        <w:ind w:left="413"/>
        <w:spacing w:before="124" w:line="222" w:lineRule="auto"/>
        <w:rPr>
          <w:rFonts w:ascii="SimHei" w:hAnsi="SimHei" w:eastAsia="SimHei" w:cs="SimHei"/>
          <w:sz w:val="20"/>
          <w:szCs w:val="20"/>
        </w:rPr>
      </w:pPr>
      <w:r>
        <w:rPr>
          <w:rFonts w:ascii="SimHei" w:hAnsi="SimHei" w:eastAsia="SimHei" w:cs="SimHei"/>
          <w:sz w:val="20"/>
          <w:szCs w:val="20"/>
          <w:spacing w:val="17"/>
        </w:rPr>
        <w:t>(一)唾液的性质和成分</w:t>
      </w:r>
    </w:p>
    <w:p>
      <w:pPr>
        <w:ind w:left="3" w:right="1080" w:firstLine="410"/>
        <w:spacing w:before="52" w:line="278" w:lineRule="auto"/>
        <w:rPr>
          <w:rFonts w:ascii="SimSun" w:hAnsi="SimSun" w:eastAsia="SimSun" w:cs="SimSun"/>
          <w:sz w:val="20"/>
          <w:szCs w:val="20"/>
        </w:rPr>
      </w:pPr>
      <w:r>
        <w:rPr>
          <w:rFonts w:ascii="SimSun" w:hAnsi="SimSun" w:eastAsia="SimSun" w:cs="SimSun"/>
          <w:sz w:val="20"/>
          <w:szCs w:val="20"/>
          <w:spacing w:val="4"/>
        </w:rPr>
        <w:t>唾液为无色无味近于中性(</w:t>
      </w:r>
      <w:r>
        <w:rPr>
          <w:rFonts w:ascii="SimSun" w:hAnsi="SimSun" w:eastAsia="SimSun" w:cs="SimSun"/>
          <w:sz w:val="20"/>
          <w:szCs w:val="20"/>
        </w:rPr>
        <w:t>pH</w:t>
      </w:r>
      <w:r>
        <w:rPr>
          <w:rFonts w:ascii="SimSun" w:hAnsi="SimSun" w:eastAsia="SimSun" w:cs="SimSun"/>
          <w:sz w:val="20"/>
          <w:szCs w:val="20"/>
          <w:spacing w:val="51"/>
        </w:rPr>
        <w:t xml:space="preserve">  </w:t>
      </w:r>
      <w:r>
        <w:rPr>
          <w:rFonts w:ascii="SimSun" w:hAnsi="SimSun" w:eastAsia="SimSun" w:cs="SimSun"/>
          <w:sz w:val="20"/>
          <w:szCs w:val="20"/>
          <w:spacing w:val="4"/>
        </w:rPr>
        <w:t>6.6~7.1)的低渗液体。唾液中水分约占99%。有机物主要为黏</w:t>
      </w:r>
      <w:r>
        <w:rPr>
          <w:rFonts w:ascii="SimSun" w:hAnsi="SimSun" w:eastAsia="SimSun" w:cs="SimSun"/>
          <w:sz w:val="20"/>
          <w:szCs w:val="20"/>
        </w:rPr>
        <w:t xml:space="preserve"> </w:t>
      </w:r>
      <w:r>
        <w:rPr>
          <w:rFonts w:ascii="SimSun" w:hAnsi="SimSun" w:eastAsia="SimSun" w:cs="SimSun"/>
          <w:sz w:val="20"/>
          <w:szCs w:val="20"/>
          <w:spacing w:val="-6"/>
        </w:rPr>
        <w:t>蛋白，还有免疫球蛋白</w:t>
      </w:r>
      <w:r>
        <w:rPr>
          <w:rFonts w:ascii="SimSun" w:hAnsi="SimSun" w:eastAsia="SimSun" w:cs="SimSun"/>
          <w:sz w:val="20"/>
          <w:szCs w:val="20"/>
          <w:spacing w:val="-7"/>
        </w:rPr>
        <w:t>、氨基酸、尿素、尿酸、唾液淀粉酶(</w:t>
      </w:r>
      <w:r>
        <w:rPr>
          <w:rFonts w:ascii="SimSun" w:hAnsi="SimSun" w:eastAsia="SimSun" w:cs="SimSun"/>
          <w:sz w:val="20"/>
          <w:szCs w:val="20"/>
          <w:spacing w:val="-6"/>
        </w:rPr>
        <w:t>salivary</w:t>
      </w:r>
      <w:r>
        <w:rPr>
          <w:rFonts w:ascii="SimSun" w:hAnsi="SimSun" w:eastAsia="SimSun" w:cs="SimSun"/>
          <w:sz w:val="20"/>
          <w:szCs w:val="20"/>
          <w:spacing w:val="-5"/>
        </w:rPr>
        <w:t xml:space="preserve"> </w:t>
      </w:r>
      <w:r>
        <w:rPr>
          <w:rFonts w:ascii="SimSun" w:hAnsi="SimSun" w:eastAsia="SimSun" w:cs="SimSun"/>
          <w:sz w:val="20"/>
          <w:szCs w:val="20"/>
          <w:spacing w:val="-6"/>
        </w:rPr>
        <w:t>amylase</w:t>
      </w:r>
      <w:r>
        <w:rPr>
          <w:rFonts w:ascii="SimSun" w:hAnsi="SimSun" w:eastAsia="SimSun" w:cs="SimSun"/>
          <w:sz w:val="20"/>
          <w:szCs w:val="20"/>
          <w:spacing w:val="-7"/>
        </w:rPr>
        <w:t>)和溶菌酶等。无机物有</w:t>
      </w:r>
      <w:r>
        <w:rPr>
          <w:rFonts w:ascii="SimSun" w:hAnsi="SimSun" w:eastAsia="SimSun" w:cs="SimSun"/>
          <w:sz w:val="20"/>
          <w:szCs w:val="20"/>
        </w:rPr>
        <w:t xml:space="preserve"> </w:t>
      </w:r>
      <w:r>
        <w:rPr>
          <w:rFonts w:ascii="SimSun" w:hAnsi="SimSun" w:eastAsia="SimSun" w:cs="SimSun"/>
          <w:sz w:val="20"/>
          <w:szCs w:val="20"/>
          <w:spacing w:val="-9"/>
        </w:rPr>
        <w:t>Na*、K*、Ca²*、Cl“和SCN</w:t>
      </w:r>
      <w:r>
        <w:rPr>
          <w:rFonts w:ascii="SimSun" w:hAnsi="SimSun" w:eastAsia="SimSun" w:cs="SimSun"/>
          <w:sz w:val="20"/>
          <w:szCs w:val="20"/>
          <w:spacing w:val="-21"/>
        </w:rPr>
        <w:t xml:space="preserve"> </w:t>
      </w:r>
      <w:r>
        <w:rPr>
          <w:rFonts w:ascii="SimSun" w:hAnsi="SimSun" w:eastAsia="SimSun" w:cs="SimSun"/>
          <w:sz w:val="20"/>
          <w:szCs w:val="20"/>
          <w:spacing w:val="-9"/>
        </w:rPr>
        <w:t>(硫氰酸盐)等。此外，还有一定量的气体，如</w:t>
      </w:r>
      <w:r>
        <w:rPr>
          <w:rFonts w:ascii="SimSun" w:hAnsi="SimSun" w:eastAsia="SimSun" w:cs="SimSun"/>
          <w:sz w:val="20"/>
          <w:szCs w:val="20"/>
          <w:spacing w:val="-47"/>
        </w:rPr>
        <w:t xml:space="preserve"> </w:t>
      </w:r>
      <w:r>
        <w:rPr>
          <w:rFonts w:ascii="SimSun" w:hAnsi="SimSun" w:eastAsia="SimSun" w:cs="SimSun"/>
          <w:sz w:val="20"/>
          <w:szCs w:val="20"/>
          <w:spacing w:val="-9"/>
        </w:rPr>
        <w:t>O</w:t>
      </w:r>
      <w:r>
        <w:rPr>
          <w:rFonts w:ascii="Calibri" w:hAnsi="Calibri" w:eastAsia="Calibri" w:cs="Calibri"/>
          <w:sz w:val="20"/>
          <w:szCs w:val="20"/>
          <w:spacing w:val="-9"/>
        </w:rPr>
        <w:t>₂</w:t>
      </w:r>
      <w:r>
        <w:rPr>
          <w:rFonts w:ascii="Calibri" w:hAnsi="Calibri" w:eastAsia="Calibri" w:cs="Calibri"/>
          <w:sz w:val="20"/>
          <w:szCs w:val="20"/>
          <w:spacing w:val="-24"/>
        </w:rPr>
        <w:t xml:space="preserve"> </w:t>
      </w:r>
      <w:r>
        <w:rPr>
          <w:rFonts w:ascii="SimSun" w:hAnsi="SimSun" w:eastAsia="SimSun" w:cs="SimSun"/>
          <w:sz w:val="20"/>
          <w:szCs w:val="20"/>
          <w:spacing w:val="-9"/>
        </w:rPr>
        <w:t>、N</w:t>
      </w:r>
      <w:r>
        <w:rPr>
          <w:rFonts w:ascii="Calibri" w:hAnsi="Calibri" w:eastAsia="Calibri" w:cs="Calibri"/>
          <w:sz w:val="20"/>
          <w:szCs w:val="20"/>
          <w:spacing w:val="-9"/>
        </w:rPr>
        <w:t>₂</w:t>
      </w:r>
      <w:r>
        <w:rPr>
          <w:rFonts w:ascii="Calibri" w:hAnsi="Calibri" w:eastAsia="Calibri" w:cs="Calibri"/>
          <w:sz w:val="20"/>
          <w:szCs w:val="20"/>
          <w:spacing w:val="-23"/>
        </w:rPr>
        <w:t xml:space="preserve"> </w:t>
      </w:r>
      <w:r>
        <w:rPr>
          <w:rFonts w:ascii="SimSun" w:hAnsi="SimSun" w:eastAsia="SimSun" w:cs="SimSun"/>
          <w:sz w:val="20"/>
          <w:szCs w:val="20"/>
          <w:spacing w:val="-9"/>
        </w:rPr>
        <w:t>、NH</w:t>
      </w:r>
      <w:r>
        <w:rPr>
          <w:rFonts w:ascii="Calibri" w:hAnsi="Calibri" w:eastAsia="Calibri" w:cs="Calibri"/>
          <w:sz w:val="20"/>
          <w:szCs w:val="20"/>
          <w:spacing w:val="-9"/>
        </w:rPr>
        <w:t>₃</w:t>
      </w:r>
      <w:r>
        <w:rPr>
          <w:rFonts w:ascii="SimSun" w:hAnsi="SimSun" w:eastAsia="SimSun" w:cs="SimSun"/>
          <w:sz w:val="20"/>
          <w:szCs w:val="20"/>
          <w:spacing w:val="-9"/>
        </w:rPr>
        <w:t>和</w:t>
      </w:r>
      <w:r>
        <w:rPr>
          <w:rFonts w:ascii="SimSun" w:hAnsi="SimSun" w:eastAsia="SimSun" w:cs="SimSun"/>
          <w:sz w:val="20"/>
          <w:szCs w:val="20"/>
          <w:spacing w:val="-52"/>
        </w:rPr>
        <w:t xml:space="preserve"> </w:t>
      </w:r>
      <w:r>
        <w:rPr>
          <w:rFonts w:ascii="SimSun" w:hAnsi="SimSun" w:eastAsia="SimSun" w:cs="SimSun"/>
          <w:sz w:val="20"/>
          <w:szCs w:val="20"/>
          <w:spacing w:val="-9"/>
        </w:rPr>
        <w:t>CO</w:t>
      </w:r>
      <w:r>
        <w:rPr>
          <w:rFonts w:ascii="Calibri" w:hAnsi="Calibri" w:eastAsia="Calibri" w:cs="Calibri"/>
          <w:sz w:val="20"/>
          <w:szCs w:val="20"/>
          <w:spacing w:val="-9"/>
        </w:rPr>
        <w:t>₂</w:t>
      </w:r>
      <w:r>
        <w:rPr>
          <w:rFonts w:ascii="Calibri" w:hAnsi="Calibri" w:eastAsia="Calibri" w:cs="Calibri"/>
          <w:sz w:val="20"/>
          <w:szCs w:val="20"/>
          <w:spacing w:val="-17"/>
        </w:rPr>
        <w:t xml:space="preserve"> </w:t>
      </w:r>
      <w:r>
        <w:rPr>
          <w:rFonts w:ascii="SimSun" w:hAnsi="SimSun" w:eastAsia="SimSun" w:cs="SimSun"/>
          <w:sz w:val="20"/>
          <w:szCs w:val="20"/>
          <w:spacing w:val="-9"/>
        </w:rPr>
        <w:t>。</w:t>
      </w:r>
      <w:r>
        <w:rPr>
          <w:rFonts w:ascii="SimSun" w:hAnsi="SimSun" w:eastAsia="SimSun" w:cs="SimSun"/>
          <w:sz w:val="20"/>
          <w:szCs w:val="20"/>
          <w:spacing w:val="-31"/>
        </w:rPr>
        <w:t xml:space="preserve"> </w:t>
      </w:r>
      <w:r>
        <w:rPr>
          <w:rFonts w:ascii="SimSun" w:hAnsi="SimSun" w:eastAsia="SimSun" w:cs="SimSun"/>
          <w:sz w:val="20"/>
          <w:szCs w:val="20"/>
          <w:spacing w:val="-9"/>
        </w:rPr>
        <w:t>某些进入</w:t>
      </w:r>
      <w:r>
        <w:rPr>
          <w:rFonts w:ascii="SimSun" w:hAnsi="SimSun" w:eastAsia="SimSun" w:cs="SimSun"/>
          <w:sz w:val="20"/>
          <w:szCs w:val="20"/>
        </w:rPr>
        <w:t xml:space="preserve"> </w:t>
      </w:r>
      <w:r>
        <w:rPr>
          <w:rFonts w:ascii="SimSun" w:hAnsi="SimSun" w:eastAsia="SimSun" w:cs="SimSun"/>
          <w:sz w:val="20"/>
          <w:szCs w:val="20"/>
          <w:spacing w:val="-1"/>
        </w:rPr>
        <w:t>体内的重金属(如铅、汞)和狂犬病毒也可经唾液腺分泌而出现在唾</w:t>
      </w:r>
      <w:r>
        <w:rPr>
          <w:rFonts w:ascii="SimSun" w:hAnsi="SimSun" w:eastAsia="SimSun" w:cs="SimSun"/>
          <w:sz w:val="20"/>
          <w:szCs w:val="20"/>
          <w:spacing w:val="-2"/>
        </w:rPr>
        <w:t>液中。</w:t>
      </w:r>
    </w:p>
    <w:p>
      <w:pPr>
        <w:ind w:left="3" w:right="1100" w:firstLine="410"/>
        <w:spacing w:before="73" w:line="257" w:lineRule="auto"/>
        <w:rPr>
          <w:rFonts w:ascii="SimSun" w:hAnsi="SimSun" w:eastAsia="SimSun" w:cs="SimSun"/>
          <w:sz w:val="20"/>
          <w:szCs w:val="20"/>
        </w:rPr>
      </w:pPr>
      <w:r>
        <w:rPr>
          <w:rFonts w:ascii="SimSun" w:hAnsi="SimSun" w:eastAsia="SimSun" w:cs="SimSun"/>
          <w:sz w:val="20"/>
          <w:szCs w:val="20"/>
          <w:spacing w:val="-1"/>
        </w:rPr>
        <w:t>唾液的渗透压随分泌率的变化而有所不同。在最大分泌率</w:t>
      </w:r>
      <w:r>
        <w:rPr>
          <w:rFonts w:ascii="SimSun" w:hAnsi="SimSun" w:eastAsia="SimSun" w:cs="SimSun"/>
          <w:sz w:val="20"/>
          <w:szCs w:val="20"/>
          <w:spacing w:val="-2"/>
        </w:rPr>
        <w:t>时，渗透压可接近血浆，唾液中</w:t>
      </w:r>
      <w:r>
        <w:rPr>
          <w:rFonts w:ascii="SimSun" w:hAnsi="SimSun" w:eastAsia="SimSun" w:cs="SimSun"/>
          <w:sz w:val="20"/>
          <w:szCs w:val="20"/>
          <w:spacing w:val="-1"/>
        </w:rPr>
        <w:t>Na</w:t>
      </w:r>
      <w:r>
        <w:rPr>
          <w:rFonts w:ascii="SimSun" w:hAnsi="SimSun" w:eastAsia="SimSun" w:cs="SimSun"/>
          <w:sz w:val="20"/>
          <w:szCs w:val="20"/>
          <w:spacing w:val="-2"/>
        </w:rPr>
        <w:t>*和</w:t>
      </w:r>
      <w:r>
        <w:rPr>
          <w:rFonts w:ascii="SimSun" w:hAnsi="SimSun" w:eastAsia="SimSun" w:cs="SimSun"/>
          <w:sz w:val="20"/>
          <w:szCs w:val="20"/>
        </w:rPr>
        <w:t xml:space="preserve"> </w:t>
      </w:r>
      <w:r>
        <w:rPr>
          <w:rFonts w:ascii="SimSun" w:hAnsi="SimSun" w:eastAsia="SimSun" w:cs="SimSun"/>
          <w:sz w:val="20"/>
          <w:szCs w:val="20"/>
          <w:spacing w:val="-5"/>
        </w:rPr>
        <w:t>Cl</w:t>
      </w:r>
      <w:r>
        <w:rPr>
          <w:rFonts w:ascii="SimSun" w:hAnsi="SimSun" w:eastAsia="SimSun" w:cs="SimSun"/>
          <w:sz w:val="20"/>
          <w:szCs w:val="20"/>
          <w:spacing w:val="-2"/>
        </w:rPr>
        <w:t xml:space="preserve"> </w:t>
      </w:r>
      <w:r>
        <w:rPr>
          <w:rFonts w:ascii="SimSun" w:hAnsi="SimSun" w:eastAsia="SimSun" w:cs="SimSun"/>
          <w:sz w:val="20"/>
          <w:szCs w:val="20"/>
          <w:spacing w:val="-5"/>
        </w:rPr>
        <w:t>的浓度较高，K*的浓度较低；而分泌率低时则出现相反的现象，在分泌率很低的情况下，其渗透压</w:t>
      </w:r>
    </w:p>
    <w:p>
      <w:pPr>
        <w:sectPr>
          <w:pgSz w:w="11280" w:h="15940"/>
          <w:pgMar w:top="400" w:right="560" w:bottom="400" w:left="946" w:header="0" w:footer="0" w:gutter="0"/>
        </w:sectPr>
        <w:rPr/>
      </w:pPr>
    </w:p>
    <w:p>
      <w:pPr>
        <w:spacing w:line="359" w:lineRule="auto"/>
        <w:rPr>
          <w:rFonts w:ascii="Arial"/>
          <w:sz w:val="21"/>
        </w:rPr>
      </w:pPr>
      <w:r>
        <w:drawing>
          <wp:anchor distT="0" distB="0" distL="0" distR="0" simplePos="0" relativeHeight="251908096" behindDoc="0" locked="0" layoutInCell="0" allowOverlap="1">
            <wp:simplePos x="0" y="0"/>
            <wp:positionH relativeFrom="page">
              <wp:posOffset>336579</wp:posOffset>
            </wp:positionH>
            <wp:positionV relativeFrom="page">
              <wp:posOffset>9315487</wp:posOffset>
            </wp:positionV>
            <wp:extent cx="527038" cy="431800"/>
            <wp:effectExtent l="0" t="0" r="0" b="0"/>
            <wp:wrapNone/>
            <wp:docPr id="100" name="IM 100"/>
            <wp:cNvGraphicFramePr/>
            <a:graphic>
              <a:graphicData uri="http://schemas.openxmlformats.org/drawingml/2006/picture">
                <pic:pic>
                  <pic:nvPicPr>
                    <pic:cNvPr id="100" name="IM 100"/>
                    <pic:cNvPicPr/>
                  </pic:nvPicPr>
                  <pic:blipFill>
                    <a:blip r:embed="rId102"/>
                    <a:stretch>
                      <a:fillRect/>
                    </a:stretch>
                  </pic:blipFill>
                  <pic:spPr>
                    <a:xfrm rot="0">
                      <a:off x="0" y="0"/>
                      <a:ext cx="527038" cy="431800"/>
                    </a:xfrm>
                    <a:prstGeom prst="rect">
                      <a:avLst/>
                    </a:prstGeom>
                  </pic:spPr>
                </pic:pic>
              </a:graphicData>
            </a:graphic>
          </wp:anchor>
        </w:drawing>
      </w:r>
      <w:r/>
    </w:p>
    <w:p>
      <w:pPr>
        <w:ind w:left="1062"/>
        <w:spacing w:before="62" w:line="222" w:lineRule="auto"/>
        <w:rPr>
          <w:rFonts w:ascii="SimHei" w:hAnsi="SimHei" w:eastAsia="SimHei" w:cs="SimHei"/>
          <w:sz w:val="19"/>
          <w:szCs w:val="19"/>
        </w:rPr>
      </w:pPr>
      <w:r>
        <w:pict>
          <v:shape id="_x0000_s69" style="position:absolute;margin-left:2.63265pt;margin-top:4.16356pt;mso-position-vertical-relative:text;mso-position-horizontal-relative:text;width:15.2pt;height:11.5pt;z-index:25190912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9"/>
                      <w:szCs w:val="19"/>
                    </w:rPr>
                  </w:pPr>
                  <w:r>
                    <w:rPr>
                      <w:rFonts w:ascii="SimSun" w:hAnsi="SimSun" w:eastAsia="SimSun" w:cs="SimSun"/>
                      <w:sz w:val="19"/>
                      <w:szCs w:val="19"/>
                      <w:b/>
                      <w:bCs/>
                      <w:spacing w:val="-7"/>
                    </w:rPr>
                    <w:t>182</w:t>
                  </w:r>
                </w:p>
              </w:txbxContent>
            </v:textbox>
          </v:shape>
        </w:pict>
      </w:r>
      <w:r>
        <w:rPr>
          <w:rFonts w:ascii="SimHei" w:hAnsi="SimHei" w:eastAsia="SimHei" w:cs="SimHei"/>
          <w:sz w:val="19"/>
          <w:szCs w:val="19"/>
          <w:b/>
          <w:bCs/>
          <w:spacing w:val="-10"/>
        </w:rPr>
        <w:t>第六章</w:t>
      </w:r>
      <w:r>
        <w:rPr>
          <w:rFonts w:ascii="SimHei" w:hAnsi="SimHei" w:eastAsia="SimHei" w:cs="SimHei"/>
          <w:sz w:val="19"/>
          <w:szCs w:val="19"/>
          <w:spacing w:val="66"/>
        </w:rPr>
        <w:t xml:space="preserve"> </w:t>
      </w:r>
      <w:r>
        <w:rPr>
          <w:rFonts w:ascii="SimHei" w:hAnsi="SimHei" w:eastAsia="SimHei" w:cs="SimHei"/>
          <w:sz w:val="19"/>
          <w:szCs w:val="19"/>
          <w:b/>
          <w:bCs/>
          <w:spacing w:val="-10"/>
        </w:rPr>
        <w:t>消化和吸收</w:t>
      </w:r>
    </w:p>
    <w:p>
      <w:pPr>
        <w:spacing w:line="285" w:lineRule="auto"/>
        <w:rPr>
          <w:rFonts w:ascii="Arial"/>
          <w:sz w:val="21"/>
        </w:rPr>
      </w:pPr>
      <w:r/>
    </w:p>
    <w:p>
      <w:pPr>
        <w:ind w:left="1059"/>
        <w:spacing w:before="62" w:line="276" w:lineRule="auto"/>
        <w:jc w:val="both"/>
        <w:rPr>
          <w:rFonts w:ascii="SimSun" w:hAnsi="SimSun" w:eastAsia="SimSun" w:cs="SimSun"/>
          <w:sz w:val="19"/>
          <w:szCs w:val="19"/>
        </w:rPr>
      </w:pPr>
      <w:r>
        <w:rPr>
          <w:rFonts w:ascii="SimSun" w:hAnsi="SimSun" w:eastAsia="SimSun" w:cs="SimSun"/>
          <w:sz w:val="19"/>
          <w:szCs w:val="19"/>
          <w:spacing w:val="6"/>
        </w:rPr>
        <w:t>仅约50</w:t>
      </w:r>
      <w:r>
        <w:rPr>
          <w:rFonts w:ascii="SimSun" w:hAnsi="SimSun" w:eastAsia="SimSun" w:cs="SimSun"/>
          <w:sz w:val="19"/>
          <w:szCs w:val="19"/>
        </w:rPr>
        <w:t>mOsm</w:t>
      </w:r>
      <w:r>
        <w:rPr>
          <w:rFonts w:ascii="SimSun" w:hAnsi="SimSun" w:eastAsia="SimSun" w:cs="SimSun"/>
          <w:sz w:val="19"/>
          <w:szCs w:val="19"/>
          <w:spacing w:val="6"/>
        </w:rPr>
        <w:t>/(</w:t>
      </w:r>
      <w:r>
        <w:rPr>
          <w:rFonts w:ascii="SimSun" w:hAnsi="SimSun" w:eastAsia="SimSun" w:cs="SimSun"/>
          <w:sz w:val="19"/>
          <w:szCs w:val="19"/>
        </w:rPr>
        <w:t>kg</w:t>
      </w:r>
      <w:r>
        <w:rPr>
          <w:rFonts w:ascii="SimSun" w:hAnsi="SimSun" w:eastAsia="SimSun" w:cs="SimSun"/>
          <w:sz w:val="19"/>
          <w:szCs w:val="19"/>
          <w:spacing w:val="-8"/>
        </w:rPr>
        <w:t xml:space="preserve"> </w:t>
      </w:r>
      <w:r>
        <w:rPr>
          <w:rFonts w:ascii="SimSun" w:hAnsi="SimSun" w:eastAsia="SimSun" w:cs="SimSun"/>
          <w:sz w:val="19"/>
          <w:szCs w:val="19"/>
          <w:spacing w:val="6"/>
        </w:rPr>
        <w:t>·H</w:t>
      </w:r>
      <w:r>
        <w:rPr>
          <w:rFonts w:ascii="Calibri" w:hAnsi="Calibri" w:eastAsia="Calibri" w:cs="Calibri"/>
          <w:sz w:val="19"/>
          <w:szCs w:val="19"/>
          <w:spacing w:val="6"/>
        </w:rPr>
        <w:t>₂</w:t>
      </w:r>
      <w:r>
        <w:rPr>
          <w:rFonts w:ascii="SimSun" w:hAnsi="SimSun" w:eastAsia="SimSun" w:cs="SimSun"/>
          <w:sz w:val="19"/>
          <w:szCs w:val="19"/>
          <w:spacing w:val="6"/>
        </w:rPr>
        <w:t>O)。</w:t>
      </w:r>
      <w:r>
        <w:rPr>
          <w:rFonts w:ascii="SimSun" w:hAnsi="SimSun" w:eastAsia="SimSun" w:cs="SimSun"/>
          <w:sz w:val="19"/>
          <w:szCs w:val="19"/>
          <w:spacing w:val="20"/>
        </w:rPr>
        <w:t xml:space="preserve">   </w:t>
      </w:r>
      <w:r>
        <w:rPr>
          <w:rFonts w:ascii="SimSun" w:hAnsi="SimSun" w:eastAsia="SimSun" w:cs="SimSun"/>
          <w:sz w:val="19"/>
          <w:szCs w:val="19"/>
          <w:spacing w:val="6"/>
        </w:rPr>
        <w:t>目前认为，唾液中电解质成分随分泌率变化的原因是分泌液在流经导管</w:t>
      </w:r>
      <w:r>
        <w:rPr>
          <w:rFonts w:ascii="SimSun" w:hAnsi="SimSun" w:eastAsia="SimSun" w:cs="SimSun"/>
          <w:sz w:val="19"/>
          <w:szCs w:val="19"/>
        </w:rPr>
        <w:t xml:space="preserve"> </w:t>
      </w:r>
      <w:r>
        <w:rPr>
          <w:rFonts w:ascii="SimSun" w:hAnsi="SimSun" w:eastAsia="SimSun" w:cs="SimSun"/>
          <w:sz w:val="19"/>
          <w:szCs w:val="19"/>
          <w:spacing w:val="8"/>
        </w:rPr>
        <w:t>时，导管上皮细胞对电解质的吸收不相同而造成的，而分泌液从腺泡细胞中排出时</w:t>
      </w:r>
      <w:r>
        <w:rPr>
          <w:rFonts w:ascii="SimSun" w:hAnsi="SimSun" w:eastAsia="SimSun" w:cs="SimSun"/>
          <w:sz w:val="19"/>
          <w:szCs w:val="19"/>
          <w:spacing w:val="7"/>
        </w:rPr>
        <w:t>是与血浆等渗的，</w:t>
      </w:r>
      <w:r>
        <w:rPr>
          <w:rFonts w:ascii="SimSun" w:hAnsi="SimSun" w:eastAsia="SimSun" w:cs="SimSun"/>
          <w:sz w:val="19"/>
          <w:szCs w:val="19"/>
        </w:rPr>
        <w:t xml:space="preserve"> </w:t>
      </w:r>
      <w:r>
        <w:rPr>
          <w:rFonts w:ascii="SimSun" w:hAnsi="SimSun" w:eastAsia="SimSun" w:cs="SimSun"/>
          <w:sz w:val="19"/>
          <w:szCs w:val="19"/>
          <w:spacing w:val="8"/>
        </w:rPr>
        <w:t>电解质的组成也与血浆相似。</w:t>
      </w:r>
    </w:p>
    <w:p>
      <w:pPr>
        <w:ind w:left="1442"/>
        <w:spacing w:before="70" w:line="222" w:lineRule="auto"/>
        <w:rPr>
          <w:rFonts w:ascii="Times New Roman" w:hAnsi="Times New Roman" w:eastAsia="Times New Roman" w:cs="Times New Roman"/>
          <w:sz w:val="12"/>
          <w:szCs w:val="12"/>
        </w:rPr>
      </w:pPr>
      <w:r>
        <w:rPr>
          <w:rFonts w:ascii="SimHei" w:hAnsi="SimHei" w:eastAsia="SimHei" w:cs="SimHei"/>
          <w:sz w:val="19"/>
          <w:szCs w:val="19"/>
          <w:b/>
          <w:bCs/>
          <w:spacing w:val="15"/>
        </w:rPr>
        <w:t>(二)唾液的作用</w:t>
      </w:r>
      <w:r>
        <w:rPr>
          <w:rFonts w:ascii="SimHei" w:hAnsi="SimHei" w:eastAsia="SimHei" w:cs="SimHei"/>
          <w:sz w:val="19"/>
          <w:szCs w:val="19"/>
          <w:spacing w:val="1"/>
        </w:rPr>
        <w:t xml:space="preserve">                                         </w:t>
      </w:r>
      <w:r>
        <w:rPr>
          <w:rFonts w:ascii="SimHei" w:hAnsi="SimHei" w:eastAsia="SimHei" w:cs="SimHei"/>
          <w:sz w:val="19"/>
          <w:szCs w:val="19"/>
        </w:rPr>
        <w:t xml:space="preserve">                </w:t>
      </w:r>
      <w:r>
        <w:rPr>
          <w:rFonts w:ascii="Times New Roman" w:hAnsi="Times New Roman" w:eastAsia="Times New Roman" w:cs="Times New Roman"/>
          <w:sz w:val="12"/>
          <w:szCs w:val="12"/>
          <w:color w:val="D93D16"/>
          <w:position w:val="2"/>
        </w:rPr>
        <w:t>Gkkyx</w:t>
      </w:r>
      <w:r>
        <w:rPr>
          <w:rFonts w:ascii="Times New Roman" w:hAnsi="Times New Roman" w:eastAsia="Times New Roman" w:cs="Times New Roman"/>
          <w:sz w:val="12"/>
          <w:szCs w:val="12"/>
          <w:color w:val="D93D16"/>
          <w:spacing w:val="15"/>
          <w:position w:val="2"/>
        </w:rPr>
        <w:t>2018</w:t>
      </w:r>
    </w:p>
    <w:p>
      <w:pPr>
        <w:ind w:left="1059" w:right="35" w:firstLine="419"/>
        <w:spacing w:before="114" w:line="285" w:lineRule="auto"/>
        <w:rPr>
          <w:rFonts w:ascii="SimSun" w:hAnsi="SimSun" w:eastAsia="SimSun" w:cs="SimSun"/>
          <w:sz w:val="19"/>
          <w:szCs w:val="19"/>
        </w:rPr>
      </w:pPr>
      <w:r>
        <w:rPr>
          <w:rFonts w:ascii="SimSun" w:hAnsi="SimSun" w:eastAsia="SimSun" w:cs="SimSun"/>
          <w:sz w:val="19"/>
          <w:szCs w:val="19"/>
          <w:spacing w:val="2"/>
        </w:rPr>
        <w:t>唾液的生理作用包括：①湿润和溶解食物，使之便于吞咽，并有助于引起味觉；②</w:t>
      </w:r>
      <w:r>
        <w:rPr>
          <w:rFonts w:ascii="SimSun" w:hAnsi="SimSun" w:eastAsia="SimSun" w:cs="SimSun"/>
          <w:sz w:val="19"/>
          <w:szCs w:val="19"/>
          <w:spacing w:val="1"/>
        </w:rPr>
        <w:t>唾液淀粉酶可水</w:t>
      </w:r>
      <w:r>
        <w:rPr>
          <w:rFonts w:ascii="SimSun" w:hAnsi="SimSun" w:eastAsia="SimSun" w:cs="SimSun"/>
          <w:sz w:val="19"/>
          <w:szCs w:val="19"/>
        </w:rPr>
        <w:t xml:space="preserve"> </w:t>
      </w:r>
      <w:r>
        <w:rPr>
          <w:rFonts w:ascii="SimSun" w:hAnsi="SimSun" w:eastAsia="SimSun" w:cs="SimSun"/>
          <w:sz w:val="19"/>
          <w:szCs w:val="19"/>
          <w:spacing w:val="9"/>
        </w:rPr>
        <w:t>解淀粉为麦芽糖；该酶的最适</w:t>
      </w:r>
      <w:r>
        <w:rPr>
          <w:rFonts w:ascii="SimSun" w:hAnsi="SimSun" w:eastAsia="SimSun" w:cs="SimSun"/>
          <w:sz w:val="19"/>
          <w:szCs w:val="19"/>
        </w:rPr>
        <w:t>pH</w:t>
      </w:r>
      <w:r>
        <w:rPr>
          <w:rFonts w:ascii="SimSun" w:hAnsi="SimSun" w:eastAsia="SimSun" w:cs="SimSun"/>
          <w:sz w:val="19"/>
          <w:szCs w:val="19"/>
          <w:spacing w:val="20"/>
        </w:rPr>
        <w:t xml:space="preserve"> </w:t>
      </w:r>
      <w:r>
        <w:rPr>
          <w:rFonts w:ascii="SimSun" w:hAnsi="SimSun" w:eastAsia="SimSun" w:cs="SimSun"/>
          <w:sz w:val="19"/>
          <w:szCs w:val="19"/>
          <w:spacing w:val="9"/>
        </w:rPr>
        <w:t>为中性，</w:t>
      </w:r>
      <w:r>
        <w:rPr>
          <w:rFonts w:ascii="SimSun" w:hAnsi="SimSun" w:eastAsia="SimSun" w:cs="SimSun"/>
          <w:sz w:val="19"/>
          <w:szCs w:val="19"/>
        </w:rPr>
        <w:t>pH</w:t>
      </w:r>
      <w:r>
        <w:rPr>
          <w:rFonts w:ascii="SimSun" w:hAnsi="SimSun" w:eastAsia="SimSun" w:cs="SimSun"/>
          <w:sz w:val="19"/>
          <w:szCs w:val="19"/>
          <w:spacing w:val="-10"/>
        </w:rPr>
        <w:t xml:space="preserve"> </w:t>
      </w:r>
      <w:r>
        <w:rPr>
          <w:rFonts w:ascii="SimSun" w:hAnsi="SimSun" w:eastAsia="SimSun" w:cs="SimSun"/>
          <w:sz w:val="19"/>
          <w:szCs w:val="19"/>
          <w:spacing w:val="9"/>
        </w:rPr>
        <w:t>低于4.5时将完全失活，因</w:t>
      </w:r>
      <w:r>
        <w:rPr>
          <w:rFonts w:ascii="SimSun" w:hAnsi="SimSun" w:eastAsia="SimSun" w:cs="SimSun"/>
          <w:sz w:val="19"/>
          <w:szCs w:val="19"/>
          <w:spacing w:val="8"/>
        </w:rPr>
        <w:t>此随食物入胃后不久便失去</w:t>
      </w:r>
      <w:r>
        <w:rPr>
          <w:rFonts w:ascii="SimSun" w:hAnsi="SimSun" w:eastAsia="SimSun" w:cs="SimSun"/>
          <w:sz w:val="19"/>
          <w:szCs w:val="19"/>
        </w:rPr>
        <w:t xml:space="preserve"> </w:t>
      </w:r>
      <w:r>
        <w:rPr>
          <w:rFonts w:ascii="SimSun" w:hAnsi="SimSun" w:eastAsia="SimSun" w:cs="SimSun"/>
          <w:sz w:val="19"/>
          <w:szCs w:val="19"/>
          <w:spacing w:val="6"/>
        </w:rPr>
        <w:t>作用；③清除口腔内食物残渣，稀释与中和有毒物质，其中溶菌酶和免疫球蛋白具有杀菌和杀病毒作</w:t>
      </w:r>
      <w:r>
        <w:rPr>
          <w:rFonts w:ascii="SimSun" w:hAnsi="SimSun" w:eastAsia="SimSun" w:cs="SimSun"/>
          <w:sz w:val="19"/>
          <w:szCs w:val="19"/>
          <w:spacing w:val="17"/>
        </w:rPr>
        <w:t xml:space="preserve"> </w:t>
      </w:r>
      <w:r>
        <w:rPr>
          <w:rFonts w:ascii="SimSun" w:hAnsi="SimSun" w:eastAsia="SimSun" w:cs="SimSun"/>
          <w:sz w:val="19"/>
          <w:szCs w:val="19"/>
          <w:spacing w:val="6"/>
        </w:rPr>
        <w:t>用，因而具有保护和清洁口腔的作用；④某些进入体内的重金属(如铅、汞)、氰化物和狂犬病毒可通</w:t>
      </w:r>
      <w:r>
        <w:rPr>
          <w:rFonts w:ascii="SimSun" w:hAnsi="SimSun" w:eastAsia="SimSun" w:cs="SimSun"/>
          <w:sz w:val="19"/>
          <w:szCs w:val="19"/>
          <w:spacing w:val="6"/>
        </w:rPr>
        <w:t xml:space="preserve"> </w:t>
      </w:r>
      <w:r>
        <w:rPr>
          <w:rFonts w:ascii="SimSun" w:hAnsi="SimSun" w:eastAsia="SimSun" w:cs="SimSun"/>
          <w:sz w:val="19"/>
          <w:szCs w:val="19"/>
          <w:spacing w:val="9"/>
        </w:rPr>
        <w:t>过唾液分泌而被排泄。</w:t>
      </w:r>
    </w:p>
    <w:p>
      <w:pPr>
        <w:ind w:left="1442"/>
        <w:spacing w:before="111" w:line="222" w:lineRule="auto"/>
        <w:rPr>
          <w:rFonts w:ascii="SimHei" w:hAnsi="SimHei" w:eastAsia="SimHei" w:cs="SimHei"/>
          <w:sz w:val="19"/>
          <w:szCs w:val="19"/>
        </w:rPr>
      </w:pPr>
      <w:r>
        <w:rPr>
          <w:rFonts w:ascii="SimHei" w:hAnsi="SimHei" w:eastAsia="SimHei" w:cs="SimHei"/>
          <w:sz w:val="19"/>
          <w:szCs w:val="19"/>
          <w:b/>
          <w:bCs/>
          <w:spacing w:val="21"/>
        </w:rPr>
        <w:t>(三)唾液分泌的调节</w:t>
      </w:r>
    </w:p>
    <w:p>
      <w:pPr>
        <w:ind w:left="1059" w:right="59" w:firstLine="419"/>
        <w:spacing w:before="83" w:line="288" w:lineRule="auto"/>
        <w:jc w:val="both"/>
        <w:rPr>
          <w:rFonts w:ascii="SimSun" w:hAnsi="SimSun" w:eastAsia="SimSun" w:cs="SimSun"/>
          <w:sz w:val="19"/>
          <w:szCs w:val="19"/>
        </w:rPr>
      </w:pPr>
      <w:r>
        <w:rPr>
          <w:rFonts w:ascii="SimSun" w:hAnsi="SimSun" w:eastAsia="SimSun" w:cs="SimSun"/>
          <w:sz w:val="19"/>
          <w:szCs w:val="19"/>
          <w:spacing w:val="-2"/>
        </w:rPr>
        <w:t>在安静情况下，唾液约以0.5ml/min</w:t>
      </w:r>
      <w:r>
        <w:rPr>
          <w:rFonts w:ascii="SimSun" w:hAnsi="SimSun" w:eastAsia="SimSun" w:cs="SimSun"/>
          <w:sz w:val="19"/>
          <w:szCs w:val="19"/>
          <w:spacing w:val="-23"/>
        </w:rPr>
        <w:t xml:space="preserve"> </w:t>
      </w:r>
      <w:r>
        <w:rPr>
          <w:rFonts w:ascii="SimSun" w:hAnsi="SimSun" w:eastAsia="SimSun" w:cs="SimSun"/>
          <w:sz w:val="19"/>
          <w:szCs w:val="19"/>
          <w:spacing w:val="-2"/>
        </w:rPr>
        <w:t>的速度分泌，量少稀薄</w:t>
      </w:r>
      <w:r>
        <w:rPr>
          <w:rFonts w:ascii="SimSun" w:hAnsi="SimSun" w:eastAsia="SimSun" w:cs="SimSun"/>
          <w:sz w:val="19"/>
          <w:szCs w:val="19"/>
          <w:spacing w:val="-3"/>
        </w:rPr>
        <w:t>，称为基础分泌(</w:t>
      </w:r>
      <w:r>
        <w:rPr>
          <w:rFonts w:ascii="SimSun" w:hAnsi="SimSun" w:eastAsia="SimSun" w:cs="SimSun"/>
          <w:sz w:val="19"/>
          <w:szCs w:val="19"/>
          <w:spacing w:val="-2"/>
        </w:rPr>
        <w:t>basic</w:t>
      </w:r>
      <w:r>
        <w:rPr>
          <w:rFonts w:ascii="SimSun" w:hAnsi="SimSun" w:eastAsia="SimSun" w:cs="SimSun"/>
          <w:sz w:val="19"/>
          <w:szCs w:val="19"/>
          <w:spacing w:val="6"/>
        </w:rPr>
        <w:t xml:space="preserve"> </w:t>
      </w:r>
      <w:r>
        <w:rPr>
          <w:rFonts w:ascii="SimSun" w:hAnsi="SimSun" w:eastAsia="SimSun" w:cs="SimSun"/>
          <w:sz w:val="19"/>
          <w:szCs w:val="19"/>
          <w:spacing w:val="-2"/>
        </w:rPr>
        <w:t>secretion</w:t>
      </w:r>
      <w:r>
        <w:rPr>
          <w:rFonts w:ascii="SimSun" w:hAnsi="SimSun" w:eastAsia="SimSun" w:cs="SimSun"/>
          <w:sz w:val="19"/>
          <w:szCs w:val="19"/>
          <w:spacing w:val="-3"/>
        </w:rPr>
        <w:t>),其主</w:t>
      </w:r>
      <w:r>
        <w:rPr>
          <w:rFonts w:ascii="SimSun" w:hAnsi="SimSun" w:eastAsia="SimSun" w:cs="SimSun"/>
          <w:sz w:val="19"/>
          <w:szCs w:val="19"/>
        </w:rPr>
        <w:t xml:space="preserve"> </w:t>
      </w:r>
      <w:r>
        <w:rPr>
          <w:rFonts w:ascii="SimSun" w:hAnsi="SimSun" w:eastAsia="SimSun" w:cs="SimSun"/>
          <w:sz w:val="19"/>
          <w:szCs w:val="19"/>
          <w:spacing w:val="11"/>
        </w:rPr>
        <w:t>要功能是湿润口腔。进食时唾液分泌明显增多，完全属于神经调节。神经系统对唾液分</w:t>
      </w:r>
      <w:r>
        <w:rPr>
          <w:rFonts w:ascii="SimSun" w:hAnsi="SimSun" w:eastAsia="SimSun" w:cs="SimSun"/>
          <w:sz w:val="19"/>
          <w:szCs w:val="19"/>
          <w:spacing w:val="10"/>
        </w:rPr>
        <w:t>泌的调节包</w:t>
      </w:r>
      <w:r>
        <w:rPr>
          <w:rFonts w:ascii="SimSun" w:hAnsi="SimSun" w:eastAsia="SimSun" w:cs="SimSun"/>
          <w:sz w:val="19"/>
          <w:szCs w:val="19"/>
        </w:rPr>
        <w:t xml:space="preserve"> </w:t>
      </w:r>
      <w:r>
        <w:rPr>
          <w:rFonts w:ascii="SimSun" w:hAnsi="SimSun" w:eastAsia="SimSun" w:cs="SimSun"/>
          <w:sz w:val="19"/>
          <w:szCs w:val="19"/>
          <w:spacing w:val="6"/>
        </w:rPr>
        <w:t>括条件反射和非条件反射。进食时，食物对舌、口腔和咽部黏膜的机械性、化学性和温热性刺激引起</w:t>
      </w:r>
      <w:r>
        <w:rPr>
          <w:rFonts w:ascii="SimSun" w:hAnsi="SimSun" w:eastAsia="SimSun" w:cs="SimSun"/>
          <w:sz w:val="19"/>
          <w:szCs w:val="19"/>
          <w:spacing w:val="13"/>
        </w:rPr>
        <w:t xml:space="preserve"> </w:t>
      </w:r>
      <w:r>
        <w:rPr>
          <w:rFonts w:ascii="SimSun" w:hAnsi="SimSun" w:eastAsia="SimSun" w:cs="SimSun"/>
          <w:sz w:val="19"/>
          <w:szCs w:val="19"/>
          <w:spacing w:val="-2"/>
        </w:rPr>
        <w:t>的唾液分泌为非条件反射。进食过程中，食物的性状、颜色、气味、进食环境、进食信号、甚至与</w:t>
      </w:r>
      <w:r>
        <w:rPr>
          <w:rFonts w:ascii="SimSun" w:hAnsi="SimSun" w:eastAsia="SimSun" w:cs="SimSun"/>
          <w:sz w:val="19"/>
          <w:szCs w:val="19"/>
          <w:spacing w:val="-3"/>
        </w:rPr>
        <w:t>食物和</w:t>
      </w:r>
      <w:r>
        <w:rPr>
          <w:rFonts w:ascii="SimSun" w:hAnsi="SimSun" w:eastAsia="SimSun" w:cs="SimSun"/>
          <w:sz w:val="19"/>
          <w:szCs w:val="19"/>
        </w:rPr>
        <w:t xml:space="preserve"> </w:t>
      </w:r>
      <w:r>
        <w:rPr>
          <w:rFonts w:ascii="SimSun" w:hAnsi="SimSun" w:eastAsia="SimSun" w:cs="SimSun"/>
          <w:sz w:val="19"/>
          <w:szCs w:val="19"/>
          <w:spacing w:val="6"/>
        </w:rPr>
        <w:t>进食有关的第二信号(言语)等，均可引起明显的唾液分泌。“望梅止渴”是条件反射性唾液分泌的典</w:t>
      </w:r>
      <w:r>
        <w:rPr>
          <w:rFonts w:ascii="SimSun" w:hAnsi="SimSun" w:eastAsia="SimSun" w:cs="SimSun"/>
          <w:sz w:val="19"/>
          <w:szCs w:val="19"/>
          <w:spacing w:val="8"/>
        </w:rPr>
        <w:t xml:space="preserve"> </w:t>
      </w:r>
      <w:r>
        <w:rPr>
          <w:rFonts w:ascii="SimSun" w:hAnsi="SimSun" w:eastAsia="SimSun" w:cs="SimSun"/>
          <w:sz w:val="19"/>
          <w:szCs w:val="19"/>
          <w:spacing w:val="6"/>
        </w:rPr>
        <w:t>型例子。</w:t>
      </w:r>
    </w:p>
    <w:p>
      <w:pPr>
        <w:ind w:left="1059" w:firstLine="419"/>
        <w:spacing w:before="136" w:line="303" w:lineRule="auto"/>
        <w:rPr>
          <w:rFonts w:ascii="SimSun" w:hAnsi="SimSun" w:eastAsia="SimSun" w:cs="SimSun"/>
          <w:sz w:val="19"/>
          <w:szCs w:val="19"/>
        </w:rPr>
      </w:pPr>
      <w:r>
        <w:rPr>
          <w:rFonts w:ascii="SimSun" w:hAnsi="SimSun" w:eastAsia="SimSun" w:cs="SimSun"/>
          <w:sz w:val="19"/>
          <w:szCs w:val="19"/>
          <w:spacing w:val="6"/>
        </w:rPr>
        <w:t>非条件反射性唾液分泌可分为两期：口腔期及食管胃小肠期。食物进入口腔，刺激</w:t>
      </w:r>
      <w:r>
        <w:rPr>
          <w:rFonts w:ascii="SimSun" w:hAnsi="SimSun" w:eastAsia="SimSun" w:cs="SimSun"/>
          <w:sz w:val="19"/>
          <w:szCs w:val="19"/>
          <w:spacing w:val="5"/>
        </w:rPr>
        <w:t>舌、口腔和咽</w:t>
      </w:r>
      <w:r>
        <w:rPr>
          <w:rFonts w:ascii="SimSun" w:hAnsi="SimSun" w:eastAsia="SimSun" w:cs="SimSun"/>
          <w:sz w:val="19"/>
          <w:szCs w:val="19"/>
        </w:rPr>
        <w:t xml:space="preserve"> </w:t>
      </w:r>
      <w:r>
        <w:rPr>
          <w:rFonts w:ascii="SimSun" w:hAnsi="SimSun" w:eastAsia="SimSun" w:cs="SimSun"/>
          <w:sz w:val="19"/>
          <w:szCs w:val="19"/>
          <w:spacing w:val="7"/>
        </w:rPr>
        <w:t>部黏膜的机械性、化学性和温热性感受器，冲动沿第V、I、</w:t>
      </w:r>
      <w:r>
        <w:rPr>
          <w:rFonts w:ascii="SimSun" w:hAnsi="SimSun" w:eastAsia="SimSun" w:cs="SimSun"/>
          <w:sz w:val="19"/>
          <w:szCs w:val="19"/>
        </w:rPr>
        <w:t>IX</w:t>
      </w:r>
      <w:r>
        <w:rPr>
          <w:rFonts w:ascii="SimSun" w:hAnsi="SimSun" w:eastAsia="SimSun" w:cs="SimSun"/>
          <w:sz w:val="19"/>
          <w:szCs w:val="19"/>
          <w:spacing w:val="7"/>
        </w:rPr>
        <w:t>、X</w:t>
      </w:r>
      <w:r>
        <w:rPr>
          <w:rFonts w:ascii="SimSun" w:hAnsi="SimSun" w:eastAsia="SimSun" w:cs="SimSun"/>
          <w:sz w:val="19"/>
          <w:szCs w:val="19"/>
          <w:spacing w:val="-47"/>
        </w:rPr>
        <w:t xml:space="preserve"> </w:t>
      </w:r>
      <w:r>
        <w:rPr>
          <w:rFonts w:ascii="SimSun" w:hAnsi="SimSun" w:eastAsia="SimSun" w:cs="SimSun"/>
          <w:sz w:val="19"/>
          <w:szCs w:val="19"/>
          <w:spacing w:val="7"/>
        </w:rPr>
        <w:t>对脑神经传入至延髓的上涎核和下</w:t>
      </w:r>
      <w:r>
        <w:rPr>
          <w:rFonts w:ascii="SimSun" w:hAnsi="SimSun" w:eastAsia="SimSun" w:cs="SimSun"/>
          <w:sz w:val="19"/>
          <w:szCs w:val="19"/>
        </w:rPr>
        <w:t xml:space="preserve">  </w:t>
      </w:r>
      <w:r>
        <w:rPr>
          <w:rFonts w:ascii="SimSun" w:hAnsi="SimSun" w:eastAsia="SimSun" w:cs="SimSun"/>
          <w:sz w:val="19"/>
          <w:szCs w:val="19"/>
          <w:spacing w:val="9"/>
        </w:rPr>
        <w:t>涎核(唾液分泌的基本中枢),然后通过第VⅡ</w:t>
      </w:r>
      <w:r>
        <w:rPr>
          <w:rFonts w:ascii="SimSun" w:hAnsi="SimSun" w:eastAsia="SimSun" w:cs="SimSun"/>
          <w:sz w:val="19"/>
          <w:szCs w:val="19"/>
          <w:spacing w:val="8"/>
        </w:rPr>
        <w:t>、</w:t>
      </w:r>
      <w:r>
        <w:rPr>
          <w:rFonts w:ascii="SimSun" w:hAnsi="SimSun" w:eastAsia="SimSun" w:cs="SimSun"/>
          <w:sz w:val="19"/>
          <w:szCs w:val="19"/>
        </w:rPr>
        <w:t>IX</w:t>
      </w:r>
      <w:r>
        <w:rPr>
          <w:rFonts w:ascii="SimSun" w:hAnsi="SimSun" w:eastAsia="SimSun" w:cs="SimSun"/>
          <w:sz w:val="19"/>
          <w:szCs w:val="19"/>
          <w:spacing w:val="8"/>
        </w:rPr>
        <w:t>对脑神经的副交感和交感神经纤维到达唾液腺(以副</w:t>
      </w:r>
      <w:r>
        <w:rPr>
          <w:rFonts w:ascii="SimSun" w:hAnsi="SimSun" w:eastAsia="SimSun" w:cs="SimSun"/>
          <w:sz w:val="19"/>
          <w:szCs w:val="19"/>
        </w:rPr>
        <w:t xml:space="preserve"> </w:t>
      </w:r>
      <w:r>
        <w:rPr>
          <w:rFonts w:ascii="SimSun" w:hAnsi="SimSun" w:eastAsia="SimSun" w:cs="SimSun"/>
          <w:sz w:val="19"/>
          <w:szCs w:val="19"/>
          <w:spacing w:val="9"/>
        </w:rPr>
        <w:t>交感神经为主)。副交感神经兴奋时释放</w:t>
      </w:r>
      <w:r>
        <w:rPr>
          <w:rFonts w:ascii="SimSun" w:hAnsi="SimSun" w:eastAsia="SimSun" w:cs="SimSun"/>
          <w:sz w:val="19"/>
          <w:szCs w:val="19"/>
        </w:rPr>
        <w:t>ACh</w:t>
      </w:r>
      <w:r>
        <w:rPr>
          <w:rFonts w:ascii="SimSun" w:hAnsi="SimSun" w:eastAsia="SimSun" w:cs="SimSun"/>
          <w:sz w:val="19"/>
          <w:szCs w:val="19"/>
          <w:spacing w:val="9"/>
        </w:rPr>
        <w:t>,</w:t>
      </w:r>
      <w:r>
        <w:rPr>
          <w:rFonts w:ascii="SimSun" w:hAnsi="SimSun" w:eastAsia="SimSun" w:cs="SimSun"/>
          <w:sz w:val="19"/>
          <w:szCs w:val="19"/>
          <w:spacing w:val="-22"/>
        </w:rPr>
        <w:t xml:space="preserve"> </w:t>
      </w:r>
      <w:r>
        <w:rPr>
          <w:rFonts w:ascii="SimSun" w:hAnsi="SimSun" w:eastAsia="SimSun" w:cs="SimSun"/>
          <w:sz w:val="19"/>
          <w:szCs w:val="19"/>
          <w:spacing w:val="9"/>
        </w:rPr>
        <w:t>作用于腺细胞M</w:t>
      </w:r>
      <w:r>
        <w:rPr>
          <w:rFonts w:ascii="SimSun" w:hAnsi="SimSun" w:eastAsia="SimSun" w:cs="SimSun"/>
          <w:sz w:val="19"/>
          <w:szCs w:val="19"/>
          <w:spacing w:val="22"/>
        </w:rPr>
        <w:t xml:space="preserve"> </w:t>
      </w:r>
      <w:r>
        <w:rPr>
          <w:rFonts w:ascii="SimSun" w:hAnsi="SimSun" w:eastAsia="SimSun" w:cs="SimSun"/>
          <w:sz w:val="19"/>
          <w:szCs w:val="19"/>
          <w:spacing w:val="9"/>
        </w:rPr>
        <w:t>受体，引起细胞内</w:t>
      </w:r>
      <w:r>
        <w:rPr>
          <w:rFonts w:ascii="SimSun" w:hAnsi="SimSun" w:eastAsia="SimSun" w:cs="SimSun"/>
          <w:sz w:val="19"/>
          <w:szCs w:val="19"/>
        </w:rPr>
        <w:t>IP</w:t>
      </w:r>
      <w:r>
        <w:rPr>
          <w:rFonts w:ascii="Calibri" w:hAnsi="Calibri" w:eastAsia="Calibri" w:cs="Calibri"/>
          <w:sz w:val="19"/>
          <w:szCs w:val="19"/>
          <w:spacing w:val="9"/>
        </w:rPr>
        <w:t>₃</w:t>
      </w:r>
      <w:r>
        <w:rPr>
          <w:rFonts w:ascii="Calibri" w:hAnsi="Calibri" w:eastAsia="Calibri" w:cs="Calibri"/>
          <w:sz w:val="19"/>
          <w:szCs w:val="19"/>
          <w:spacing w:val="-19"/>
        </w:rPr>
        <w:t xml:space="preserve"> </w:t>
      </w:r>
      <w:r>
        <w:rPr>
          <w:rFonts w:ascii="SimSun" w:hAnsi="SimSun" w:eastAsia="SimSun" w:cs="SimSun"/>
          <w:sz w:val="19"/>
          <w:szCs w:val="19"/>
          <w:spacing w:val="9"/>
        </w:rPr>
        <w:t>生成，触发细胞</w:t>
      </w:r>
      <w:r>
        <w:rPr>
          <w:rFonts w:ascii="SimSun" w:hAnsi="SimSun" w:eastAsia="SimSun" w:cs="SimSun"/>
          <w:sz w:val="19"/>
          <w:szCs w:val="19"/>
        </w:rPr>
        <w:t xml:space="preserve"> </w:t>
      </w:r>
      <w:r>
        <w:rPr>
          <w:rFonts w:ascii="SimSun" w:hAnsi="SimSun" w:eastAsia="SimSun" w:cs="SimSun"/>
          <w:sz w:val="19"/>
          <w:szCs w:val="19"/>
          <w:spacing w:val="6"/>
        </w:rPr>
        <w:t>内钙库释放</w:t>
      </w:r>
      <w:r>
        <w:rPr>
          <w:rFonts w:ascii="SimSun" w:hAnsi="SimSun" w:eastAsia="SimSun" w:cs="SimSun"/>
          <w:sz w:val="19"/>
          <w:szCs w:val="19"/>
        </w:rPr>
        <w:t>Ca</w:t>
      </w:r>
      <w:r>
        <w:rPr>
          <w:rFonts w:ascii="SimSun" w:hAnsi="SimSun" w:eastAsia="SimSun" w:cs="SimSun"/>
          <w:sz w:val="19"/>
          <w:szCs w:val="19"/>
          <w:spacing w:val="6"/>
        </w:rPr>
        <w:t>²*,使腺细胞分泌功能加强，腺体的肌上</w:t>
      </w:r>
      <w:r>
        <w:rPr>
          <w:rFonts w:ascii="SimSun" w:hAnsi="SimSun" w:eastAsia="SimSun" w:cs="SimSun"/>
          <w:sz w:val="19"/>
          <w:szCs w:val="19"/>
          <w:spacing w:val="5"/>
        </w:rPr>
        <w:t>皮细胞收缩，腺体血管舒张，腺体血流量增加，</w:t>
      </w:r>
      <w:r>
        <w:rPr>
          <w:rFonts w:ascii="SimSun" w:hAnsi="SimSun" w:eastAsia="SimSun" w:cs="SimSun"/>
          <w:sz w:val="19"/>
          <w:szCs w:val="19"/>
        </w:rPr>
        <w:t xml:space="preserve"> </w:t>
      </w:r>
      <w:r>
        <w:rPr>
          <w:rFonts w:ascii="SimSun" w:hAnsi="SimSun" w:eastAsia="SimSun" w:cs="SimSun"/>
          <w:sz w:val="19"/>
          <w:szCs w:val="19"/>
          <w:spacing w:val="8"/>
        </w:rPr>
        <w:t>细胞代谢增强，最终使唾液分泌增多(图6-4)。副交感神经兴奋引起的唾液分泌，主要为量多而固体</w:t>
      </w:r>
      <w:r>
        <w:rPr>
          <w:rFonts w:ascii="SimSun" w:hAnsi="SimSun" w:eastAsia="SimSun" w:cs="SimSun"/>
          <w:sz w:val="19"/>
          <w:szCs w:val="19"/>
          <w:spacing w:val="4"/>
        </w:rPr>
        <w:t xml:space="preserve"> </w:t>
      </w:r>
      <w:r>
        <w:rPr>
          <w:rFonts w:ascii="SimSun" w:hAnsi="SimSun" w:eastAsia="SimSun" w:cs="SimSun"/>
          <w:sz w:val="19"/>
          <w:szCs w:val="19"/>
          <w:spacing w:val="9"/>
        </w:rPr>
        <w:t>成分少的稀薄的唾液分泌。</w:t>
      </w:r>
      <w:r>
        <w:rPr>
          <w:rFonts w:ascii="SimSun" w:hAnsi="SimSun" w:eastAsia="SimSun" w:cs="SimSun"/>
          <w:sz w:val="19"/>
          <w:szCs w:val="19"/>
          <w:spacing w:val="4"/>
        </w:rPr>
        <w:t xml:space="preserve"> </w:t>
      </w:r>
      <w:r>
        <w:rPr>
          <w:rFonts w:ascii="SimSun" w:hAnsi="SimSun" w:eastAsia="SimSun" w:cs="SimSun"/>
          <w:sz w:val="19"/>
          <w:szCs w:val="19"/>
          <w:spacing w:val="9"/>
        </w:rPr>
        <w:t>M</w:t>
      </w:r>
      <w:r>
        <w:rPr>
          <w:rFonts w:ascii="SimSun" w:hAnsi="SimSun" w:eastAsia="SimSun" w:cs="SimSun"/>
          <w:sz w:val="19"/>
          <w:szCs w:val="19"/>
          <w:spacing w:val="22"/>
        </w:rPr>
        <w:t xml:space="preserve"> </w:t>
      </w:r>
      <w:r>
        <w:rPr>
          <w:rFonts w:ascii="SimSun" w:hAnsi="SimSun" w:eastAsia="SimSun" w:cs="SimSun"/>
          <w:sz w:val="19"/>
          <w:szCs w:val="19"/>
          <w:spacing w:val="9"/>
        </w:rPr>
        <w:t>受体拮抗剂阿托品(</w:t>
      </w:r>
      <w:r>
        <w:rPr>
          <w:rFonts w:ascii="SimSun" w:hAnsi="SimSun" w:eastAsia="SimSun" w:cs="SimSun"/>
          <w:sz w:val="19"/>
          <w:szCs w:val="19"/>
        </w:rPr>
        <w:t>atropine</w:t>
      </w:r>
      <w:r>
        <w:rPr>
          <w:rFonts w:ascii="SimSun" w:hAnsi="SimSun" w:eastAsia="SimSun" w:cs="SimSun"/>
          <w:sz w:val="19"/>
          <w:szCs w:val="19"/>
          <w:spacing w:val="9"/>
        </w:rPr>
        <w:t>)可阻断</w:t>
      </w:r>
      <w:r>
        <w:rPr>
          <w:rFonts w:ascii="SimSun" w:hAnsi="SimSun" w:eastAsia="SimSun" w:cs="SimSun"/>
          <w:sz w:val="19"/>
          <w:szCs w:val="19"/>
          <w:spacing w:val="8"/>
        </w:rPr>
        <w:t>上述作用而抑制唾液分泌。唾液</w:t>
      </w:r>
      <w:r>
        <w:rPr>
          <w:rFonts w:ascii="SimSun" w:hAnsi="SimSun" w:eastAsia="SimSun" w:cs="SimSun"/>
          <w:sz w:val="19"/>
          <w:szCs w:val="19"/>
        </w:rPr>
        <w:t xml:space="preserve"> </w:t>
      </w:r>
      <w:r>
        <w:rPr>
          <w:rFonts w:ascii="SimSun" w:hAnsi="SimSun" w:eastAsia="SimSun" w:cs="SimSun"/>
          <w:sz w:val="19"/>
          <w:szCs w:val="19"/>
          <w:spacing w:val="8"/>
        </w:rPr>
        <w:t>腺还受交感神经的支配。交感神经末梢释放去甲肾上腺素，作用于腺细</w:t>
      </w:r>
      <w:r>
        <w:rPr>
          <w:rFonts w:ascii="SimSun" w:hAnsi="SimSun" w:eastAsia="SimSun" w:cs="SimSun"/>
          <w:sz w:val="19"/>
          <w:szCs w:val="19"/>
          <w:spacing w:val="7"/>
        </w:rPr>
        <w:t>胞β受体，引起细胞内</w:t>
      </w:r>
      <w:r>
        <w:rPr>
          <w:rFonts w:ascii="SimSun" w:hAnsi="SimSun" w:eastAsia="SimSun" w:cs="SimSun"/>
          <w:sz w:val="19"/>
          <w:szCs w:val="19"/>
        </w:rPr>
        <w:t>cAMP</w:t>
      </w:r>
      <w:r>
        <w:rPr>
          <w:rFonts w:ascii="SimSun" w:hAnsi="SimSun" w:eastAsia="SimSun" w:cs="SimSun"/>
          <w:sz w:val="19"/>
          <w:szCs w:val="19"/>
        </w:rPr>
        <w:t xml:space="preserve">   </w:t>
      </w:r>
      <w:r>
        <w:rPr>
          <w:rFonts w:ascii="SimSun" w:hAnsi="SimSun" w:eastAsia="SimSun" w:cs="SimSun"/>
          <w:sz w:val="19"/>
          <w:szCs w:val="19"/>
          <w:spacing w:val="7"/>
        </w:rPr>
        <w:t>增高，使唾液腺分泌量少而固体成分多的黏稠的</w:t>
      </w:r>
      <w:r>
        <w:rPr>
          <w:rFonts w:ascii="SimSun" w:hAnsi="SimSun" w:eastAsia="SimSun" w:cs="SimSun"/>
          <w:sz w:val="19"/>
          <w:szCs w:val="19"/>
          <w:spacing w:val="6"/>
        </w:rPr>
        <w:t>唾液。此外，唾液分泌还受来自下丘脑和大脑皮层的</w:t>
      </w:r>
      <w:r>
        <w:rPr>
          <w:rFonts w:ascii="SimSun" w:hAnsi="SimSun" w:eastAsia="SimSun" w:cs="SimSun"/>
          <w:sz w:val="19"/>
          <w:szCs w:val="19"/>
        </w:rPr>
        <w:t xml:space="preserve"> </w:t>
      </w:r>
      <w:r>
        <w:rPr>
          <w:rFonts w:ascii="SimSun" w:hAnsi="SimSun" w:eastAsia="SimSun" w:cs="SimSun"/>
          <w:sz w:val="19"/>
          <w:szCs w:val="19"/>
          <w:spacing w:val="6"/>
        </w:rPr>
        <w:t>嗅觉、味觉感受区等高级中枢神经系统信号的调节。例如，当人们闻到或吃到自己喜欢的食物时，唾</w:t>
      </w:r>
      <w:r>
        <w:rPr>
          <w:rFonts w:ascii="SimSun" w:hAnsi="SimSun" w:eastAsia="SimSun" w:cs="SimSun"/>
          <w:sz w:val="19"/>
          <w:szCs w:val="19"/>
          <w:spacing w:val="13"/>
        </w:rPr>
        <w:t xml:space="preserve"> </w:t>
      </w:r>
      <w:r>
        <w:rPr>
          <w:rFonts w:ascii="SimSun" w:hAnsi="SimSun" w:eastAsia="SimSun" w:cs="SimSun"/>
          <w:sz w:val="19"/>
          <w:szCs w:val="19"/>
          <w:spacing w:val="11"/>
        </w:rPr>
        <w:t>液的分泌量往往比闻到或吃到不喜欢的食物时多。来自食管、胃和十二指肠上部的反射也</w:t>
      </w:r>
      <w:r>
        <w:rPr>
          <w:rFonts w:ascii="SimSun" w:hAnsi="SimSun" w:eastAsia="SimSun" w:cs="SimSun"/>
          <w:sz w:val="19"/>
          <w:szCs w:val="19"/>
          <w:spacing w:val="10"/>
        </w:rPr>
        <w:t>能引起唾</w:t>
      </w:r>
      <w:r>
        <w:rPr>
          <w:rFonts w:ascii="SimSun" w:hAnsi="SimSun" w:eastAsia="SimSun" w:cs="SimSun"/>
          <w:sz w:val="19"/>
          <w:szCs w:val="19"/>
        </w:rPr>
        <w:t xml:space="preserve"> </w:t>
      </w:r>
      <w:r>
        <w:rPr>
          <w:rFonts w:ascii="SimSun" w:hAnsi="SimSun" w:eastAsia="SimSun" w:cs="SimSun"/>
          <w:sz w:val="19"/>
          <w:szCs w:val="19"/>
          <w:spacing w:val="6"/>
        </w:rPr>
        <w:t>液分泌，通常在吞咽刺激性的食物或发生恶心时唾液分泌增多，其主要生理意义在于稀释或中和刺激</w:t>
      </w:r>
    </w:p>
    <w:p>
      <w:pPr>
        <w:ind w:firstLine="2659"/>
        <w:spacing w:before="167" w:line="4238" w:lineRule="exact"/>
        <w:textAlignment w:val="center"/>
        <w:rPr/>
      </w:pPr>
      <w:r>
        <w:pict>
          <v:group id="_x0000_s70" style="mso-position-vertical-relative:line;mso-position-horizontal-relative:char;width:274.5pt;height:211.95pt;" filled="false" stroked="false" coordsize="5490,4238" coordorigin="0,0">
            <v:shape id="_x0000_s71" style="position:absolute;left:0;top:0;width:5490;height:4070;" filled="false" stroked="false" type="#_x0000_t75">
              <v:imagedata o:title="" r:id="rId103"/>
            </v:shape>
            <v:shape id="_x0000_s72" style="position:absolute;left:110;top:58;width:4838;height:4237;" filled="false" stroked="false" type="#_x0000_t202">
              <v:fill on="false"/>
              <v:stroke on="false"/>
              <v:path/>
              <v:imagedata o:title=""/>
              <o:lock v:ext="edit" aspectratio="false"/>
              <v:textbox inset="0mm,0mm,0mm,0mm">
                <w:txbxContent>
                  <w:p>
                    <w:pPr>
                      <w:ind w:left="959"/>
                      <w:spacing w:before="19" w:line="185" w:lineRule="auto"/>
                      <w:rPr>
                        <w:rFonts w:ascii="SimSun" w:hAnsi="SimSun" w:eastAsia="SimSun" w:cs="SimSun"/>
                        <w:sz w:val="18"/>
                        <w:szCs w:val="18"/>
                      </w:rPr>
                    </w:pPr>
                    <w:r>
                      <w:rPr>
                        <w:rFonts w:ascii="SimSun" w:hAnsi="SimSun" w:eastAsia="SimSun" w:cs="SimSun"/>
                        <w:sz w:val="18"/>
                        <w:szCs w:val="18"/>
                      </w:rPr>
                      <w:t>咀嚼</w:t>
                    </w:r>
                  </w:p>
                  <w:p>
                    <w:pPr>
                      <w:ind w:left="959"/>
                      <w:spacing w:line="215" w:lineRule="auto"/>
                      <w:rPr>
                        <w:rFonts w:ascii="SimSun" w:hAnsi="SimSun" w:eastAsia="SimSun" w:cs="SimSun"/>
                        <w:sz w:val="18"/>
                        <w:szCs w:val="18"/>
                      </w:rPr>
                    </w:pPr>
                    <w:r>
                      <w:rPr>
                        <w:rFonts w:ascii="SimSun" w:hAnsi="SimSun" w:eastAsia="SimSun" w:cs="SimSun"/>
                        <w:sz w:val="18"/>
                        <w:szCs w:val="18"/>
                        <w:spacing w:val="1"/>
                      </w:rPr>
                      <w:t>嗅觉</w:t>
                    </w:r>
                  </w:p>
                  <w:p>
                    <w:pPr>
                      <w:ind w:left="959"/>
                      <w:spacing w:line="203" w:lineRule="auto"/>
                      <w:rPr>
                        <w:rFonts w:ascii="SimSun" w:hAnsi="SimSun" w:eastAsia="SimSun" w:cs="SimSun"/>
                        <w:sz w:val="19"/>
                        <w:szCs w:val="19"/>
                      </w:rPr>
                    </w:pPr>
                    <w:r>
                      <w:rPr>
                        <w:rFonts w:ascii="SimSun" w:hAnsi="SimSun" w:eastAsia="SimSun" w:cs="SimSun"/>
                        <w:sz w:val="19"/>
                        <w:szCs w:val="19"/>
                        <w:spacing w:val="-4"/>
                      </w:rPr>
                      <w:t>味觉</w:t>
                    </w:r>
                  </w:p>
                  <w:p>
                    <w:pPr>
                      <w:ind w:left="959"/>
                      <w:spacing w:line="212" w:lineRule="auto"/>
                      <w:rPr>
                        <w:rFonts w:ascii="SimSun" w:hAnsi="SimSun" w:eastAsia="SimSun" w:cs="SimSun"/>
                        <w:sz w:val="19"/>
                        <w:szCs w:val="19"/>
                      </w:rPr>
                    </w:pPr>
                    <w:r>
                      <w:rPr>
                        <w:rFonts w:ascii="SimSun" w:hAnsi="SimSun" w:eastAsia="SimSun" w:cs="SimSun"/>
                        <w:sz w:val="19"/>
                        <w:szCs w:val="19"/>
                        <w:spacing w:val="-13"/>
                        <w:w w:val="97"/>
                      </w:rPr>
                      <w:t>条件反射</w:t>
                    </w:r>
                  </w:p>
                  <w:p>
                    <w:pPr>
                      <w:ind w:left="959"/>
                      <w:spacing w:line="227" w:lineRule="auto"/>
                      <w:rPr>
                        <w:rFonts w:ascii="SimSun" w:hAnsi="SimSun" w:eastAsia="SimSun" w:cs="SimSun"/>
                        <w:sz w:val="19"/>
                        <w:szCs w:val="19"/>
                      </w:rPr>
                    </w:pPr>
                    <w:r>
                      <w:rPr>
                        <w:rFonts w:ascii="SimSun" w:hAnsi="SimSun" w:eastAsia="SimSun" w:cs="SimSun"/>
                        <w:sz w:val="19"/>
                        <w:szCs w:val="19"/>
                        <w:spacing w:val="-3"/>
                      </w:rPr>
                      <w:t>恶心</w:t>
                    </w:r>
                  </w:p>
                  <w:p>
                    <w:pPr>
                      <w:spacing w:line="344" w:lineRule="auto"/>
                      <w:rPr>
                        <w:rFonts w:ascii="Arial"/>
                        <w:sz w:val="21"/>
                      </w:rPr>
                    </w:pPr>
                    <w:r/>
                  </w:p>
                  <w:p>
                    <w:pPr>
                      <w:ind w:left="2359"/>
                      <w:spacing w:before="62" w:line="219" w:lineRule="auto"/>
                      <w:rPr>
                        <w:rFonts w:ascii="SimSun" w:hAnsi="SimSun" w:eastAsia="SimSun" w:cs="SimSun"/>
                        <w:sz w:val="19"/>
                        <w:szCs w:val="19"/>
                      </w:rPr>
                    </w:pPr>
                    <w:r>
                      <w:rPr>
                        <w:rFonts w:ascii="SimSun" w:hAnsi="SimSun" w:eastAsia="SimSun" w:cs="SimSun"/>
                        <w:sz w:val="19"/>
                        <w:szCs w:val="19"/>
                        <w:spacing w:val="-17"/>
                      </w:rPr>
                      <w:t>副交感神经</w:t>
                    </w:r>
                  </w:p>
                  <w:p>
                    <w:pPr>
                      <w:spacing w:line="280" w:lineRule="auto"/>
                      <w:rPr>
                        <w:rFonts w:ascii="Arial"/>
                        <w:sz w:val="21"/>
                      </w:rPr>
                    </w:pPr>
                    <w:r/>
                  </w:p>
                  <w:p>
                    <w:pPr>
                      <w:ind w:left="1359"/>
                      <w:spacing w:before="62" w:line="239" w:lineRule="auto"/>
                      <w:rPr>
                        <w:rFonts w:ascii="SimSun" w:hAnsi="SimSun" w:eastAsia="SimSun" w:cs="SimSun"/>
                        <w:sz w:val="19"/>
                        <w:szCs w:val="19"/>
                      </w:rPr>
                    </w:pPr>
                    <w:r>
                      <w:rPr>
                        <w:rFonts w:ascii="SimSun" w:hAnsi="SimSun" w:eastAsia="SimSun" w:cs="SimSun"/>
                        <w:sz w:val="19"/>
                        <w:szCs w:val="19"/>
                        <w:spacing w:val="-17"/>
                        <w:w w:val="99"/>
                      </w:rPr>
                      <w:t>第VI对脑神经</w:t>
                    </w:r>
                    <w:r>
                      <w:rPr>
                        <w:rFonts w:ascii="SimSun" w:hAnsi="SimSun" w:eastAsia="SimSun" w:cs="SimSun"/>
                        <w:sz w:val="19"/>
                        <w:szCs w:val="19"/>
                        <w:spacing w:val="12"/>
                      </w:rPr>
                      <w:t xml:space="preserve">        </w:t>
                    </w:r>
                    <w:r>
                      <w:rPr>
                        <w:rFonts w:ascii="SimSun" w:hAnsi="SimSun" w:eastAsia="SimSun" w:cs="SimSun"/>
                        <w:sz w:val="19"/>
                        <w:szCs w:val="19"/>
                        <w:spacing w:val="-17"/>
                        <w:w w:val="99"/>
                      </w:rPr>
                      <w:t>第IX对脑神经</w:t>
                    </w:r>
                  </w:p>
                  <w:p>
                    <w:pPr>
                      <w:ind w:left="20"/>
                      <w:spacing w:before="114" w:line="214" w:lineRule="auto"/>
                      <w:rPr>
                        <w:rFonts w:ascii="SimSun" w:hAnsi="SimSun" w:eastAsia="SimSun" w:cs="SimSun"/>
                        <w:sz w:val="19"/>
                        <w:szCs w:val="19"/>
                      </w:rPr>
                    </w:pPr>
                    <w:r>
                      <w:rPr>
                        <w:rFonts w:ascii="SimSun" w:hAnsi="SimSun" w:eastAsia="SimSun" w:cs="SimSun"/>
                        <w:sz w:val="19"/>
                        <w:szCs w:val="19"/>
                        <w:spacing w:val="-15"/>
                      </w:rPr>
                      <w:t>交感神经节</w:t>
                    </w:r>
                  </w:p>
                  <w:p>
                    <w:pPr>
                      <w:ind w:left="2629"/>
                      <w:spacing w:before="1" w:line="191" w:lineRule="auto"/>
                      <w:rPr>
                        <w:rFonts w:ascii="Times New Roman" w:hAnsi="Times New Roman" w:eastAsia="Times New Roman" w:cs="Times New Roman"/>
                        <w:sz w:val="31"/>
                        <w:szCs w:val="31"/>
                      </w:rPr>
                    </w:pPr>
                    <w:r>
                      <w:rPr>
                        <w:rFonts w:ascii="Times New Roman" w:hAnsi="Times New Roman" w:eastAsia="Times New Roman" w:cs="Times New Roman"/>
                        <w:sz w:val="31"/>
                        <w:szCs w:val="31"/>
                        <w:spacing w:val="-7"/>
                        <w:w w:val="74"/>
                      </w:rPr>
                      <w:t>Ach</w:t>
                    </w:r>
                  </w:p>
                  <w:p>
                    <w:pPr>
                      <w:ind w:left="2579"/>
                      <w:spacing w:before="85"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IP₃</w:t>
                    </w:r>
                  </w:p>
                  <w:p>
                    <w:pPr>
                      <w:ind w:left="3029"/>
                      <w:spacing w:before="41" w:line="184" w:lineRule="auto"/>
                      <w:rPr>
                        <w:rFonts w:ascii="SimSun" w:hAnsi="SimSun" w:eastAsia="SimSun" w:cs="SimSun"/>
                        <w:sz w:val="10"/>
                        <w:szCs w:val="10"/>
                      </w:rPr>
                    </w:pPr>
                    <w:r>
                      <w:rPr>
                        <w:rFonts w:ascii="Times New Roman" w:hAnsi="Times New Roman" w:eastAsia="Times New Roman" w:cs="Times New Roman"/>
                        <w:sz w:val="16"/>
                        <w:szCs w:val="16"/>
                        <w:spacing w:val="9"/>
                      </w:rPr>
                      <w:t>Ca²t</w:t>
                    </w:r>
                    <w:r>
                      <w:rPr>
                        <w:rFonts w:ascii="Times New Roman" w:hAnsi="Times New Roman" w:eastAsia="Times New Roman" w:cs="Times New Roman"/>
                        <w:sz w:val="16"/>
                        <w:szCs w:val="16"/>
                        <w:spacing w:val="2"/>
                      </w:rPr>
                      <w:t xml:space="preserve">         </w:t>
                    </w:r>
                    <w:r>
                      <w:rPr>
                        <w:rFonts w:ascii="SimSun" w:hAnsi="SimSun" w:eastAsia="SimSun" w:cs="SimSun"/>
                        <w:sz w:val="10"/>
                        <w:szCs w:val="10"/>
                        <w:spacing w:val="9"/>
                        <w:position w:val="-1"/>
                      </w:rPr>
                      <w:t>+</w:t>
                    </w:r>
                  </w:p>
                  <w:p>
                    <w:pPr>
                      <w:ind w:left="99"/>
                      <w:spacing w:line="225" w:lineRule="auto"/>
                      <w:rPr>
                        <w:rFonts w:ascii="SimSun" w:hAnsi="SimSun" w:eastAsia="SimSun" w:cs="SimSun"/>
                        <w:sz w:val="16"/>
                        <w:szCs w:val="16"/>
                      </w:rPr>
                    </w:pPr>
                    <w:r>
                      <w:rPr>
                        <w:rFonts w:ascii="SimSun" w:hAnsi="SimSun" w:eastAsia="SimSun" w:cs="SimSun"/>
                        <w:sz w:val="16"/>
                        <w:szCs w:val="16"/>
                        <w:spacing w:val="11"/>
                      </w:rPr>
                      <w:t>交感神经</w:t>
                    </w:r>
                  </w:p>
                  <w:p>
                    <w:pPr>
                      <w:ind w:right="2"/>
                      <w:spacing w:before="130" w:line="219" w:lineRule="auto"/>
                      <w:jc w:val="right"/>
                      <w:rPr>
                        <w:rFonts w:ascii="SimSun" w:hAnsi="SimSun" w:eastAsia="SimSun" w:cs="SimSun"/>
                        <w:sz w:val="19"/>
                        <w:szCs w:val="19"/>
                      </w:rPr>
                    </w:pPr>
                    <w:r>
                      <w:rPr>
                        <w:rFonts w:ascii="SimSun" w:hAnsi="SimSun" w:eastAsia="SimSun" w:cs="SimSun"/>
                        <w:sz w:val="19"/>
                        <w:szCs w:val="19"/>
                        <w:spacing w:val="-14"/>
                      </w:rPr>
                      <w:t>代谢增强</w:t>
                    </w:r>
                  </w:p>
                  <w:p>
                    <w:pPr>
                      <w:ind w:left="2529"/>
                      <w:spacing w:before="85" w:line="220" w:lineRule="auto"/>
                      <w:rPr>
                        <w:rFonts w:ascii="SimSun" w:hAnsi="SimSun" w:eastAsia="SimSun" w:cs="SimSun"/>
                        <w:sz w:val="19"/>
                        <w:szCs w:val="19"/>
                      </w:rPr>
                    </w:pPr>
                    <w:r>
                      <w:rPr>
                        <w:rFonts w:ascii="SimSun" w:hAnsi="SimSun" w:eastAsia="SimSun" w:cs="SimSun"/>
                        <w:sz w:val="19"/>
                        <w:szCs w:val="19"/>
                        <w:spacing w:val="-12"/>
                      </w:rPr>
                      <w:t>唾液腺</w:t>
                    </w:r>
                  </w:p>
                </w:txbxContent>
              </v:textbox>
            </v:shape>
            <v:shape id="_x0000_s73" style="position:absolute;left:4220;top:3088;width:1218;height:685;" filled="false" stroked="false" type="#_x0000_t202">
              <v:fill on="false"/>
              <v:stroke on="false"/>
              <v:path/>
              <v:imagedata o:title=""/>
              <o:lock v:ext="edit" aspectratio="false"/>
              <v:textbox inset="0mm,0mm,0mm,0mm">
                <w:txbxContent>
                  <w:p>
                    <w:pPr>
                      <w:ind w:left="20"/>
                      <w:spacing w:before="19" w:line="203" w:lineRule="auto"/>
                      <w:rPr>
                        <w:rFonts w:ascii="SimSun" w:hAnsi="SimSun" w:eastAsia="SimSun" w:cs="SimSun"/>
                        <w:sz w:val="19"/>
                        <w:szCs w:val="19"/>
                      </w:rPr>
                    </w:pPr>
                    <w:r>
                      <w:rPr>
                        <w:rFonts w:ascii="SimSun" w:hAnsi="SimSun" w:eastAsia="SimSun" w:cs="SimSun"/>
                        <w:sz w:val="19"/>
                        <w:szCs w:val="19"/>
                        <w:spacing w:val="-2"/>
                      </w:rPr>
                      <w:t>分泌增加</w:t>
                    </w:r>
                  </w:p>
                  <w:p>
                    <w:pPr>
                      <w:ind w:left="20" w:right="20"/>
                      <w:spacing w:before="1" w:line="211" w:lineRule="auto"/>
                      <w:rPr>
                        <w:rFonts w:ascii="SimSun" w:hAnsi="SimSun" w:eastAsia="SimSun" w:cs="SimSun"/>
                        <w:sz w:val="19"/>
                        <w:szCs w:val="19"/>
                      </w:rPr>
                    </w:pPr>
                    <w:r>
                      <w:rPr>
                        <w:rFonts w:ascii="SimSun" w:hAnsi="SimSun" w:eastAsia="SimSun" w:cs="SimSun"/>
                        <w:sz w:val="19"/>
                        <w:szCs w:val="19"/>
                        <w:spacing w:val="-14"/>
                        <w:w w:val="95"/>
                      </w:rPr>
                      <w:t>肌上皮细胞收缩</w:t>
                    </w:r>
                    <w:r>
                      <w:rPr>
                        <w:rFonts w:ascii="SimSun" w:hAnsi="SimSun" w:eastAsia="SimSun" w:cs="SimSun"/>
                        <w:sz w:val="19"/>
                        <w:szCs w:val="19"/>
                        <w:spacing w:val="11"/>
                      </w:rPr>
                      <w:t xml:space="preserve"> </w:t>
                    </w:r>
                    <w:r>
                      <w:rPr>
                        <w:rFonts w:ascii="SimSun" w:hAnsi="SimSun" w:eastAsia="SimSun" w:cs="SimSun"/>
                        <w:sz w:val="19"/>
                        <w:szCs w:val="19"/>
                        <w:spacing w:val="-17"/>
                        <w:w w:val="99"/>
                      </w:rPr>
                      <w:t>血管扩张</w:t>
                    </w:r>
                  </w:p>
                </w:txbxContent>
              </v:textbox>
            </v:shape>
            <v:shape id="_x0000_s74" style="position:absolute;left:4050;top:100;width:412;height:898;" filled="false" stroked="false" type="#_x0000_t202">
              <v:fill on="false"/>
              <v:stroke on="false"/>
              <v:path/>
              <v:imagedata o:title=""/>
              <o:lock v:ext="edit" aspectratio="false"/>
              <v:textbox inset="0mm,0mm,0mm,0mm">
                <w:txbxContent>
                  <w:p>
                    <w:pPr>
                      <w:ind w:left="20" w:right="20"/>
                      <w:spacing w:before="21" w:line="208" w:lineRule="auto"/>
                      <w:jc w:val="both"/>
                      <w:rPr>
                        <w:rFonts w:ascii="SimSun" w:hAnsi="SimSun" w:eastAsia="SimSun" w:cs="SimSun"/>
                        <w:sz w:val="19"/>
                        <w:szCs w:val="19"/>
                      </w:rPr>
                    </w:pPr>
                    <w:r>
                      <w:rPr>
                        <w:rFonts w:ascii="SimSun" w:hAnsi="SimSun" w:eastAsia="SimSun" w:cs="SimSun"/>
                        <w:sz w:val="19"/>
                        <w:szCs w:val="19"/>
                        <w:spacing w:val="-8"/>
                      </w:rPr>
                      <w:t>睡眠</w:t>
                    </w:r>
                    <w:r>
                      <w:rPr>
                        <w:rFonts w:ascii="SimSun" w:hAnsi="SimSun" w:eastAsia="SimSun" w:cs="SimSun"/>
                        <w:sz w:val="19"/>
                        <w:szCs w:val="19"/>
                      </w:rPr>
                      <w:t xml:space="preserve"> </w:t>
                    </w:r>
                    <w:r>
                      <w:rPr>
                        <w:rFonts w:ascii="SimSun" w:hAnsi="SimSun" w:eastAsia="SimSun" w:cs="SimSun"/>
                        <w:sz w:val="19"/>
                        <w:szCs w:val="19"/>
                        <w:spacing w:val="-5"/>
                      </w:rPr>
                      <w:t>疲劳</w:t>
                    </w:r>
                    <w:r>
                      <w:rPr>
                        <w:rFonts w:ascii="SimSun" w:hAnsi="SimSun" w:eastAsia="SimSun" w:cs="SimSun"/>
                        <w:sz w:val="19"/>
                        <w:szCs w:val="19"/>
                      </w:rPr>
                      <w:t xml:space="preserve"> </w:t>
                    </w:r>
                    <w:r>
                      <w:rPr>
                        <w:rFonts w:ascii="SimSun" w:hAnsi="SimSun" w:eastAsia="SimSun" w:cs="SimSun"/>
                        <w:sz w:val="19"/>
                        <w:szCs w:val="19"/>
                        <w:spacing w:val="-6"/>
                      </w:rPr>
                      <w:t>失水</w:t>
                    </w:r>
                    <w:r>
                      <w:rPr>
                        <w:rFonts w:ascii="SimSun" w:hAnsi="SimSun" w:eastAsia="SimSun" w:cs="SimSun"/>
                        <w:sz w:val="19"/>
                        <w:szCs w:val="19"/>
                      </w:rPr>
                      <w:t xml:space="preserve"> </w:t>
                    </w:r>
                    <w:r>
                      <w:rPr>
                        <w:rFonts w:ascii="SimSun" w:hAnsi="SimSun" w:eastAsia="SimSun" w:cs="SimSun"/>
                        <w:sz w:val="19"/>
                        <w:szCs w:val="19"/>
                        <w:spacing w:val="-6"/>
                      </w:rPr>
                      <w:t>恐惧</w:t>
                    </w:r>
                  </w:p>
                </w:txbxContent>
              </v:textbox>
            </v:shape>
            <v:shape id="_x0000_s75" style="position:absolute;left:1359;top:3342;width:1155;height:28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7"/>
                        <w:szCs w:val="27"/>
                      </w:rPr>
                    </w:pPr>
                    <w:r>
                      <w:rPr>
                        <w:rFonts w:ascii="Times New Roman" w:hAnsi="Times New Roman" w:eastAsia="Times New Roman" w:cs="Times New Roman"/>
                        <w:sz w:val="19"/>
                        <w:szCs w:val="19"/>
                      </w:rPr>
                      <w:t>NE</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27"/>
                        <w:szCs w:val="27"/>
                        <w:spacing w:val="-7"/>
                        <w:w w:val="57"/>
                      </w:rPr>
                      <w:t>(eAMP-</w:t>
                    </w:r>
                  </w:p>
                </w:txbxContent>
              </v:textbox>
            </v:shape>
            <v:shape id="_x0000_s76" style="position:absolute;left:2180;top:397;width:1348;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8"/>
                        <w:w w:val="95"/>
                      </w:rPr>
                      <w:t>延髓唾液分泌中枢</w:t>
                    </w:r>
                  </w:p>
                </w:txbxContent>
              </v:textbox>
            </v:shape>
            <v:shape id="_x0000_s77" style="position:absolute;left:1940;top:336;width:95;height:210;" filled="false" stroked="false" type="#_x0000_t202">
              <v:fill on="false"/>
              <v:stroke on="false"/>
              <v:path/>
              <v:imagedata o:title=""/>
              <o:lock v:ext="edit" aspectratio="false"/>
              <v:textbox inset="0mm,0mm,0mm,0mm">
                <w:txbxContent>
                  <w:p>
                    <w:pPr>
                      <w:ind w:left="20"/>
                      <w:spacing w:before="20" w:line="169" w:lineRule="exact"/>
                      <w:rPr>
                        <w:rFonts w:ascii="SimSun" w:hAnsi="SimSun" w:eastAsia="SimSun" w:cs="SimSun"/>
                        <w:sz w:val="12"/>
                        <w:szCs w:val="12"/>
                      </w:rPr>
                    </w:pPr>
                    <w:r>
                      <w:rPr>
                        <w:rFonts w:ascii="SimSun" w:hAnsi="SimSun" w:eastAsia="SimSun" w:cs="SimSun"/>
                        <w:sz w:val="12"/>
                        <w:szCs w:val="12"/>
                        <w:position w:val="1"/>
                      </w:rPr>
                      <w:t>+</w:t>
                    </w:r>
                  </w:p>
                </w:txbxContent>
              </v:textbox>
            </v:shape>
          </v:group>
        </w:pict>
      </w:r>
    </w:p>
    <w:p>
      <w:pPr>
        <w:ind w:left="4269"/>
        <w:spacing w:before="178" w:line="222" w:lineRule="auto"/>
        <w:rPr>
          <w:rFonts w:ascii="SimHei" w:hAnsi="SimHei" w:eastAsia="SimHei" w:cs="SimHei"/>
          <w:sz w:val="19"/>
          <w:szCs w:val="19"/>
        </w:rPr>
      </w:pPr>
      <w:r>
        <w:rPr>
          <w:rFonts w:ascii="SimHei" w:hAnsi="SimHei" w:eastAsia="SimHei" w:cs="SimHei"/>
          <w:sz w:val="19"/>
          <w:szCs w:val="19"/>
          <w:spacing w:val="-4"/>
        </w:rPr>
        <w:t>图6-4</w:t>
      </w:r>
      <w:r>
        <w:rPr>
          <w:rFonts w:ascii="SimHei" w:hAnsi="SimHei" w:eastAsia="SimHei" w:cs="SimHei"/>
          <w:sz w:val="19"/>
          <w:szCs w:val="19"/>
          <w:spacing w:val="71"/>
        </w:rPr>
        <w:t xml:space="preserve"> </w:t>
      </w:r>
      <w:r>
        <w:rPr>
          <w:rFonts w:ascii="SimHei" w:hAnsi="SimHei" w:eastAsia="SimHei" w:cs="SimHei"/>
          <w:sz w:val="19"/>
          <w:szCs w:val="19"/>
          <w:spacing w:val="-4"/>
        </w:rPr>
        <w:t>唾液分泌的神经调节</w:t>
      </w:r>
    </w:p>
    <w:p>
      <w:pPr>
        <w:sectPr>
          <w:pgSz w:w="11280" w:h="15940"/>
          <w:pgMar w:top="400" w:right="985" w:bottom="400" w:left="530" w:header="0" w:footer="0" w:gutter="0"/>
        </w:sectPr>
        <w:rPr/>
      </w:pPr>
    </w:p>
    <w:p>
      <w:pPr>
        <w:spacing w:line="346" w:lineRule="auto"/>
        <w:rPr>
          <w:rFonts w:ascii="Arial"/>
          <w:sz w:val="21"/>
        </w:rPr>
      </w:pPr>
      <w:r>
        <w:drawing>
          <wp:anchor distT="0" distB="0" distL="0" distR="0" simplePos="0" relativeHeight="251915264" behindDoc="0" locked="0" layoutInCell="0" allowOverlap="1">
            <wp:simplePos x="0" y="0"/>
            <wp:positionH relativeFrom="page">
              <wp:posOffset>6235718</wp:posOffset>
            </wp:positionH>
            <wp:positionV relativeFrom="page">
              <wp:posOffset>9340894</wp:posOffset>
            </wp:positionV>
            <wp:extent cx="488932" cy="387263"/>
            <wp:effectExtent l="0" t="0" r="0" b="0"/>
            <wp:wrapNone/>
            <wp:docPr id="101" name="IM 101"/>
            <wp:cNvGraphicFramePr/>
            <a:graphic>
              <a:graphicData uri="http://schemas.openxmlformats.org/drawingml/2006/picture">
                <pic:pic>
                  <pic:nvPicPr>
                    <pic:cNvPr id="101" name="IM 101"/>
                    <pic:cNvPicPr/>
                  </pic:nvPicPr>
                  <pic:blipFill>
                    <a:blip r:embed="rId104"/>
                    <a:stretch>
                      <a:fillRect/>
                    </a:stretch>
                  </pic:blipFill>
                  <pic:spPr>
                    <a:xfrm rot="0">
                      <a:off x="0" y="0"/>
                      <a:ext cx="488932" cy="387263"/>
                    </a:xfrm>
                    <a:prstGeom prst="rect">
                      <a:avLst/>
                    </a:prstGeom>
                  </pic:spPr>
                </pic:pic>
              </a:graphicData>
            </a:graphic>
          </wp:anchor>
        </w:drawing>
      </w:r>
      <w:r/>
    </w:p>
    <w:p>
      <w:pPr>
        <w:ind w:left="7052"/>
        <w:spacing w:before="65" w:line="222" w:lineRule="auto"/>
        <w:rPr>
          <w:rFonts w:ascii="SimHei" w:hAnsi="SimHei" w:eastAsia="SimHei" w:cs="SimHei"/>
          <w:sz w:val="20"/>
          <w:szCs w:val="20"/>
        </w:rPr>
      </w:pPr>
      <w:r>
        <w:pict>
          <v:shape id="_x0000_s78" style="position:absolute;margin-left:465.501pt;margin-top:5.01788pt;mso-position-vertical-relative:text;mso-position-horizontal-relative:text;width:15.9pt;height:12pt;z-index:251916288;"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spacing w:val="-6"/>
                    </w:rPr>
                    <w:t>183</w:t>
                  </w:r>
                </w:p>
              </w:txbxContent>
            </v:textbox>
          </v:shape>
        </w:pict>
      </w:r>
      <w:r>
        <w:rPr>
          <w:rFonts w:ascii="SimHei" w:hAnsi="SimHei" w:eastAsia="SimHei" w:cs="SimHei"/>
          <w:sz w:val="20"/>
          <w:szCs w:val="20"/>
          <w:b/>
          <w:bCs/>
          <w:spacing w:val="-15"/>
          <w:w w:val="97"/>
        </w:rPr>
        <w:t>第六章</w:t>
      </w:r>
      <w:r>
        <w:rPr>
          <w:rFonts w:ascii="SimHei" w:hAnsi="SimHei" w:eastAsia="SimHei" w:cs="SimHei"/>
          <w:sz w:val="20"/>
          <w:szCs w:val="20"/>
          <w:spacing w:val="70"/>
        </w:rPr>
        <w:t xml:space="preserve"> </w:t>
      </w:r>
      <w:r>
        <w:rPr>
          <w:rFonts w:ascii="SimHei" w:hAnsi="SimHei" w:eastAsia="SimHei" w:cs="SimHei"/>
          <w:sz w:val="20"/>
          <w:szCs w:val="20"/>
          <w:b/>
          <w:bCs/>
          <w:spacing w:val="-15"/>
          <w:w w:val="97"/>
        </w:rPr>
        <w:t>消化和吸收</w:t>
      </w:r>
    </w:p>
    <w:p>
      <w:pPr>
        <w:spacing w:line="276" w:lineRule="auto"/>
        <w:rPr>
          <w:rFonts w:ascii="Arial"/>
          <w:sz w:val="21"/>
        </w:rPr>
      </w:pPr>
      <w:r/>
    </w:p>
    <w:p>
      <w:pPr>
        <w:ind w:right="1059"/>
        <w:spacing w:before="65" w:line="264" w:lineRule="auto"/>
        <w:jc w:val="both"/>
        <w:rPr>
          <w:rFonts w:ascii="SimSun" w:hAnsi="SimSun" w:eastAsia="SimSun" w:cs="SimSun"/>
          <w:sz w:val="20"/>
          <w:szCs w:val="20"/>
        </w:rPr>
      </w:pPr>
      <w:r>
        <w:rPr>
          <w:rFonts w:ascii="SimSun" w:hAnsi="SimSun" w:eastAsia="SimSun" w:cs="SimSun"/>
          <w:sz w:val="20"/>
          <w:szCs w:val="20"/>
          <w:spacing w:val="1"/>
        </w:rPr>
        <w:t>性物质。刺激交感神经引起的唾液分泌远弱于刺激副交感神经引起的唾液分泌，且随不同的腺体而</w:t>
      </w:r>
      <w:r>
        <w:rPr>
          <w:rFonts w:ascii="SimSun" w:hAnsi="SimSun" w:eastAsia="SimSun" w:cs="SimSun"/>
          <w:sz w:val="20"/>
          <w:szCs w:val="20"/>
          <w:spacing w:val="16"/>
        </w:rPr>
        <w:t xml:space="preserve"> </w:t>
      </w:r>
      <w:r>
        <w:rPr>
          <w:rFonts w:ascii="SimSun" w:hAnsi="SimSun" w:eastAsia="SimSun" w:cs="SimSun"/>
          <w:sz w:val="20"/>
          <w:szCs w:val="20"/>
        </w:rPr>
        <w:t>异。其他因素如前列腺素能通过</w:t>
      </w:r>
      <w:r>
        <w:rPr>
          <w:rFonts w:ascii="SimSun" w:hAnsi="SimSun" w:eastAsia="SimSun" w:cs="SimSun"/>
          <w:sz w:val="20"/>
          <w:szCs w:val="20"/>
          <w:spacing w:val="-50"/>
        </w:rPr>
        <w:t xml:space="preserve"> </w:t>
      </w:r>
      <w:r>
        <w:rPr>
          <w:rFonts w:ascii="SimSun" w:hAnsi="SimSun" w:eastAsia="SimSun" w:cs="SimSun"/>
          <w:sz w:val="20"/>
          <w:szCs w:val="20"/>
        </w:rPr>
        <w:t>ACh</w:t>
      </w:r>
      <w:r>
        <w:rPr>
          <w:rFonts w:ascii="SimSun" w:hAnsi="SimSun" w:eastAsia="SimSun" w:cs="SimSun"/>
          <w:sz w:val="20"/>
          <w:szCs w:val="20"/>
          <w:spacing w:val="1"/>
        </w:rPr>
        <w:t xml:space="preserve"> </w:t>
      </w:r>
      <w:r>
        <w:rPr>
          <w:rFonts w:ascii="SimSun" w:hAnsi="SimSun" w:eastAsia="SimSun" w:cs="SimSun"/>
          <w:sz w:val="20"/>
          <w:szCs w:val="20"/>
        </w:rPr>
        <w:t>释放间接促进唾液</w:t>
      </w:r>
      <w:r>
        <w:rPr>
          <w:rFonts w:ascii="SimSun" w:hAnsi="SimSun" w:eastAsia="SimSun" w:cs="SimSun"/>
          <w:sz w:val="20"/>
          <w:szCs w:val="20"/>
          <w:spacing w:val="-1"/>
        </w:rPr>
        <w:t>分泌；血糖浓度升高时可通过改变副交感中</w:t>
      </w:r>
      <w:r>
        <w:rPr>
          <w:rFonts w:ascii="SimSun" w:hAnsi="SimSun" w:eastAsia="SimSun" w:cs="SimSun"/>
          <w:sz w:val="20"/>
          <w:szCs w:val="20"/>
        </w:rPr>
        <w:t xml:space="preserve"> </w:t>
      </w:r>
      <w:r>
        <w:rPr>
          <w:rFonts w:ascii="SimSun" w:hAnsi="SimSun" w:eastAsia="SimSun" w:cs="SimSun"/>
          <w:sz w:val="20"/>
          <w:szCs w:val="20"/>
        </w:rPr>
        <w:t>枢的兴奋性使唾液分泌增加。</w:t>
      </w:r>
    </w:p>
    <w:p>
      <w:pPr>
        <w:ind w:left="413"/>
        <w:spacing w:before="242" w:line="224" w:lineRule="auto"/>
        <w:outlineLvl w:val="0"/>
        <w:rPr>
          <w:rFonts w:ascii="SimHei" w:hAnsi="SimHei" w:eastAsia="SimHei" w:cs="SimHei"/>
          <w:sz w:val="25"/>
          <w:szCs w:val="25"/>
        </w:rPr>
      </w:pPr>
      <w:r>
        <w:rPr>
          <w:rFonts w:ascii="SimHei" w:hAnsi="SimHei" w:eastAsia="SimHei" w:cs="SimHei"/>
          <w:sz w:val="25"/>
          <w:szCs w:val="25"/>
          <w:b/>
          <w:bCs/>
          <w:spacing w:val="-27"/>
        </w:rPr>
        <w:t>二、</w:t>
      </w:r>
      <w:r>
        <w:rPr>
          <w:rFonts w:ascii="SimHei" w:hAnsi="SimHei" w:eastAsia="SimHei" w:cs="SimHei"/>
          <w:sz w:val="25"/>
          <w:szCs w:val="25"/>
          <w:spacing w:val="-59"/>
        </w:rPr>
        <w:t xml:space="preserve"> </w:t>
      </w:r>
      <w:r>
        <w:rPr>
          <w:rFonts w:ascii="SimHei" w:hAnsi="SimHei" w:eastAsia="SimHei" w:cs="SimHei"/>
          <w:sz w:val="25"/>
          <w:szCs w:val="25"/>
          <w:b/>
          <w:bCs/>
          <w:spacing w:val="-27"/>
        </w:rPr>
        <w:t>咀嚼</w:t>
      </w:r>
    </w:p>
    <w:p>
      <w:pPr>
        <w:ind w:right="990" w:firstLine="410"/>
        <w:spacing w:before="185" w:line="270" w:lineRule="auto"/>
        <w:jc w:val="both"/>
        <w:rPr>
          <w:rFonts w:ascii="SimSun" w:hAnsi="SimSun" w:eastAsia="SimSun" w:cs="SimSun"/>
          <w:sz w:val="20"/>
          <w:szCs w:val="20"/>
        </w:rPr>
      </w:pPr>
      <w:r>
        <w:rPr>
          <w:rFonts w:ascii="SimSun" w:hAnsi="SimSun" w:eastAsia="SimSun" w:cs="SimSun"/>
          <w:sz w:val="20"/>
          <w:szCs w:val="20"/>
          <w:spacing w:val="-2"/>
        </w:rPr>
        <w:t>咀嚼(mastication)是由咀嚼肌按一定顺序收缩所组成的复杂的节律性动作。咀嚼肌(包括咬肌、</w:t>
      </w:r>
      <w:r>
        <w:rPr>
          <w:rFonts w:ascii="SimSun" w:hAnsi="SimSun" w:eastAsia="SimSun" w:cs="SimSun"/>
          <w:sz w:val="20"/>
          <w:szCs w:val="20"/>
          <w:spacing w:val="16"/>
        </w:rPr>
        <w:t xml:space="preserve"> </w:t>
      </w:r>
      <w:r>
        <w:rPr>
          <w:rFonts w:ascii="SimSun" w:hAnsi="SimSun" w:eastAsia="SimSun" w:cs="SimSun"/>
          <w:sz w:val="20"/>
          <w:szCs w:val="20"/>
          <w:spacing w:val="-9"/>
        </w:rPr>
        <w:t>颞肌、翼内肌、翼外肌等)属于骨骼肌，可做随意运动。当食物触及齿龈、硬腭前</w:t>
      </w:r>
      <w:r>
        <w:rPr>
          <w:rFonts w:ascii="SimSun" w:hAnsi="SimSun" w:eastAsia="SimSun" w:cs="SimSun"/>
          <w:sz w:val="20"/>
          <w:szCs w:val="20"/>
          <w:spacing w:val="-10"/>
        </w:rPr>
        <w:t>部和舌表面时，口腔内</w:t>
      </w:r>
      <w:r>
        <w:rPr>
          <w:rFonts w:ascii="SimSun" w:hAnsi="SimSun" w:eastAsia="SimSun" w:cs="SimSun"/>
          <w:sz w:val="20"/>
          <w:szCs w:val="20"/>
        </w:rPr>
        <w:t xml:space="preserve"> </w:t>
      </w:r>
      <w:r>
        <w:rPr>
          <w:rFonts w:ascii="SimSun" w:hAnsi="SimSun" w:eastAsia="SimSun" w:cs="SimSun"/>
          <w:sz w:val="20"/>
          <w:szCs w:val="20"/>
          <w:spacing w:val="-5"/>
        </w:rPr>
        <w:t>感受器和咀嚼肌的本体感受器受到刺激，产生传入冲动，引起节律性的咀嚼活动。</w:t>
      </w:r>
    </w:p>
    <w:p>
      <w:pPr>
        <w:ind w:right="1062" w:firstLine="410"/>
        <w:spacing w:before="74" w:line="276" w:lineRule="auto"/>
        <w:jc w:val="both"/>
        <w:rPr>
          <w:rFonts w:ascii="SimSun" w:hAnsi="SimSun" w:eastAsia="SimSun" w:cs="SimSun"/>
          <w:sz w:val="20"/>
          <w:szCs w:val="20"/>
        </w:rPr>
      </w:pPr>
      <w:r>
        <w:rPr>
          <w:rFonts w:ascii="SimSun" w:hAnsi="SimSun" w:eastAsia="SimSun" w:cs="SimSun"/>
          <w:sz w:val="20"/>
          <w:szCs w:val="20"/>
          <w:spacing w:val="-4"/>
        </w:rPr>
        <w:t>在正常咀嚼时，切牙用于咬切，尖牙适于撕碎，磨牙用于研磨。咀嚼的主要作用是对食物进行机</w:t>
      </w:r>
      <w:r>
        <w:rPr>
          <w:rFonts w:ascii="SimSun" w:hAnsi="SimSun" w:eastAsia="SimSun" w:cs="SimSun"/>
          <w:sz w:val="20"/>
          <w:szCs w:val="20"/>
          <w:spacing w:val="14"/>
        </w:rPr>
        <w:t xml:space="preserve"> </w:t>
      </w:r>
      <w:r>
        <w:rPr>
          <w:rFonts w:ascii="SimSun" w:hAnsi="SimSun" w:eastAsia="SimSun" w:cs="SimSun"/>
          <w:sz w:val="20"/>
          <w:szCs w:val="20"/>
          <w:spacing w:val="-4"/>
        </w:rPr>
        <w:t>械性加工，通过上、下牙以相当大的压力相互接触，将食物切割或磨碎。切碎的食物与唾液混合形成</w:t>
      </w:r>
      <w:r>
        <w:rPr>
          <w:rFonts w:ascii="SimSun" w:hAnsi="SimSun" w:eastAsia="SimSun" w:cs="SimSun"/>
          <w:sz w:val="20"/>
          <w:szCs w:val="20"/>
          <w:spacing w:val="14"/>
        </w:rPr>
        <w:t xml:space="preserve"> </w:t>
      </w:r>
      <w:r>
        <w:rPr>
          <w:rFonts w:ascii="SimSun" w:hAnsi="SimSun" w:eastAsia="SimSun" w:cs="SimSun"/>
          <w:sz w:val="20"/>
          <w:szCs w:val="20"/>
          <w:spacing w:val="-1"/>
        </w:rPr>
        <w:t>食团(bolus)以便吞咽。咀嚼可使唾液淀粉酶与食物充分接触而产生</w:t>
      </w:r>
      <w:r>
        <w:rPr>
          <w:rFonts w:ascii="SimSun" w:hAnsi="SimSun" w:eastAsia="SimSun" w:cs="SimSun"/>
          <w:sz w:val="20"/>
          <w:szCs w:val="20"/>
          <w:spacing w:val="-2"/>
        </w:rPr>
        <w:t>化学性消化，还能加强食物对口</w:t>
      </w:r>
      <w:r>
        <w:rPr>
          <w:rFonts w:ascii="SimSun" w:hAnsi="SimSun" w:eastAsia="SimSun" w:cs="SimSun"/>
          <w:sz w:val="20"/>
          <w:szCs w:val="20"/>
        </w:rPr>
        <w:t xml:space="preserve"> </w:t>
      </w:r>
      <w:r>
        <w:rPr>
          <w:rFonts w:ascii="SimSun" w:hAnsi="SimSun" w:eastAsia="SimSun" w:cs="SimSun"/>
          <w:sz w:val="20"/>
          <w:szCs w:val="20"/>
          <w:spacing w:val="-8"/>
        </w:rPr>
        <w:t>腔内各种感受器的刺激，反射性地引起胃、胰、肝和胆囊的活动加强，为下一步</w:t>
      </w:r>
      <w:r>
        <w:rPr>
          <w:rFonts w:ascii="SimSun" w:hAnsi="SimSun" w:eastAsia="SimSun" w:cs="SimSun"/>
          <w:sz w:val="20"/>
          <w:szCs w:val="20"/>
          <w:spacing w:val="-9"/>
        </w:rPr>
        <w:t>消化和吸收做好准备。</w:t>
      </w:r>
    </w:p>
    <w:p>
      <w:pPr>
        <w:ind w:left="413"/>
        <w:spacing w:before="233" w:line="224" w:lineRule="auto"/>
        <w:outlineLvl w:val="0"/>
        <w:rPr>
          <w:rFonts w:ascii="SimHei" w:hAnsi="SimHei" w:eastAsia="SimHei" w:cs="SimHei"/>
          <w:sz w:val="25"/>
          <w:szCs w:val="25"/>
        </w:rPr>
      </w:pPr>
      <w:r>
        <w:rPr>
          <w:rFonts w:ascii="SimHei" w:hAnsi="SimHei" w:eastAsia="SimHei" w:cs="SimHei"/>
          <w:sz w:val="25"/>
          <w:szCs w:val="25"/>
          <w:b/>
          <w:bCs/>
          <w:spacing w:val="-15"/>
        </w:rPr>
        <w:t>三、吞咽</w:t>
      </w:r>
    </w:p>
    <w:p>
      <w:pPr>
        <w:ind w:right="1051" w:firstLine="410"/>
        <w:spacing w:before="181" w:line="260" w:lineRule="auto"/>
        <w:rPr>
          <w:rFonts w:ascii="SimSun" w:hAnsi="SimSun" w:eastAsia="SimSun" w:cs="SimSun"/>
          <w:sz w:val="20"/>
          <w:szCs w:val="20"/>
        </w:rPr>
      </w:pPr>
      <w:r>
        <w:rPr>
          <w:rFonts w:ascii="SimSun" w:hAnsi="SimSun" w:eastAsia="SimSun" w:cs="SimSun"/>
          <w:sz w:val="20"/>
          <w:szCs w:val="20"/>
          <w:spacing w:val="-6"/>
        </w:rPr>
        <w:t>吞咽(deglutition或</w:t>
      </w:r>
      <w:r>
        <w:rPr>
          <w:rFonts w:ascii="SimSun" w:hAnsi="SimSun" w:eastAsia="SimSun" w:cs="SimSun"/>
          <w:sz w:val="20"/>
          <w:szCs w:val="20"/>
          <w:spacing w:val="-19"/>
        </w:rPr>
        <w:t xml:space="preserve"> </w:t>
      </w:r>
      <w:r>
        <w:rPr>
          <w:rFonts w:ascii="SimSun" w:hAnsi="SimSun" w:eastAsia="SimSun" w:cs="SimSun"/>
          <w:sz w:val="20"/>
          <w:szCs w:val="20"/>
          <w:spacing w:val="-6"/>
        </w:rPr>
        <w:t>swallowing)是指食团由舌背推动经咽和食管进入胃的过程。吞咽动作由一系</w:t>
      </w:r>
      <w:r>
        <w:rPr>
          <w:rFonts w:ascii="SimSun" w:hAnsi="SimSun" w:eastAsia="SimSun" w:cs="SimSun"/>
          <w:sz w:val="20"/>
          <w:szCs w:val="20"/>
        </w:rPr>
        <w:t xml:space="preserve"> </w:t>
      </w:r>
      <w:r>
        <w:rPr>
          <w:rFonts w:ascii="SimSun" w:hAnsi="SimSun" w:eastAsia="SimSun" w:cs="SimSun"/>
          <w:sz w:val="20"/>
          <w:szCs w:val="20"/>
          <w:spacing w:val="-2"/>
        </w:rPr>
        <w:t>列高度协调的反射活动组成。根据食团在吞咽时经过的解剖部位，可将吞咽动作分为三个时期。</w:t>
      </w:r>
    </w:p>
    <w:p>
      <w:pPr>
        <w:ind w:right="1061" w:firstLine="410"/>
        <w:spacing w:before="80" w:line="268" w:lineRule="auto"/>
        <w:rPr>
          <w:rFonts w:ascii="SimSun" w:hAnsi="SimSun" w:eastAsia="SimSun" w:cs="SimSun"/>
          <w:sz w:val="20"/>
          <w:szCs w:val="20"/>
        </w:rPr>
      </w:pPr>
      <w:r>
        <w:rPr>
          <w:rFonts w:ascii="Times New Roman" w:hAnsi="Times New Roman" w:eastAsia="Times New Roman" w:cs="Times New Roman"/>
          <w:sz w:val="20"/>
          <w:szCs w:val="20"/>
          <w:b/>
          <w:bCs/>
          <w:spacing w:val="4"/>
        </w:rPr>
        <w:t>1.</w:t>
      </w:r>
      <w:r>
        <w:rPr>
          <w:rFonts w:ascii="Times New Roman" w:hAnsi="Times New Roman" w:eastAsia="Times New Roman" w:cs="Times New Roman"/>
          <w:sz w:val="20"/>
          <w:szCs w:val="20"/>
          <w:spacing w:val="17"/>
          <w:w w:val="101"/>
        </w:rPr>
        <w:t xml:space="preserve">  </w:t>
      </w:r>
      <w:r>
        <w:rPr>
          <w:rFonts w:ascii="SimSun" w:hAnsi="SimSun" w:eastAsia="SimSun" w:cs="SimSun"/>
          <w:sz w:val="20"/>
          <w:szCs w:val="20"/>
          <w:b/>
          <w:bCs/>
          <w:spacing w:val="4"/>
        </w:rPr>
        <w:t>口腔期</w:t>
      </w:r>
      <w:r>
        <w:rPr>
          <w:rFonts w:ascii="SimSun" w:hAnsi="SimSun" w:eastAsia="SimSun" w:cs="SimSun"/>
          <w:sz w:val="20"/>
          <w:szCs w:val="20"/>
          <w:spacing w:val="80"/>
        </w:rPr>
        <w:t xml:space="preserve"> </w:t>
      </w:r>
      <w:r>
        <w:rPr>
          <w:rFonts w:ascii="SimSun" w:hAnsi="SimSun" w:eastAsia="SimSun" w:cs="SimSun"/>
          <w:sz w:val="20"/>
          <w:szCs w:val="20"/>
          <w:spacing w:val="4"/>
        </w:rPr>
        <w:t>口腔期</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oral</w:t>
      </w:r>
      <w:r>
        <w:rPr>
          <w:rFonts w:ascii="Times New Roman" w:hAnsi="Times New Roman" w:eastAsia="Times New Roman" w:cs="Times New Roman"/>
          <w:sz w:val="20"/>
          <w:szCs w:val="20"/>
          <w:spacing w:val="18"/>
          <w:w w:val="101"/>
        </w:rPr>
        <w:t xml:space="preserve">  </w:t>
      </w:r>
      <w:r>
        <w:rPr>
          <w:rFonts w:ascii="Times New Roman" w:hAnsi="Times New Roman" w:eastAsia="Times New Roman" w:cs="Times New Roman"/>
          <w:sz w:val="20"/>
          <w:szCs w:val="20"/>
        </w:rPr>
        <w:t>phase</w:t>
      </w:r>
      <w:r>
        <w:rPr>
          <w:rFonts w:ascii="Times New Roman" w:hAnsi="Times New Roman" w:eastAsia="Times New Roman" w:cs="Times New Roman"/>
          <w:sz w:val="20"/>
          <w:szCs w:val="20"/>
          <w:spacing w:val="4"/>
        </w:rPr>
        <w:t>)</w:t>
      </w:r>
      <w:r>
        <w:rPr>
          <w:rFonts w:ascii="SimSun" w:hAnsi="SimSun" w:eastAsia="SimSun" w:cs="SimSun"/>
          <w:sz w:val="20"/>
          <w:szCs w:val="20"/>
          <w:spacing w:val="4"/>
        </w:rPr>
        <w:t>是指食团从口腔进入咽的时期。主要通过</w:t>
      </w:r>
      <w:r>
        <w:rPr>
          <w:rFonts w:ascii="SimSun" w:hAnsi="SimSun" w:eastAsia="SimSun" w:cs="SimSun"/>
          <w:sz w:val="20"/>
          <w:szCs w:val="20"/>
          <w:spacing w:val="3"/>
        </w:rPr>
        <w:t>舌的运动把食团由舌</w:t>
      </w:r>
      <w:r>
        <w:rPr>
          <w:rFonts w:ascii="SimSun" w:hAnsi="SimSun" w:eastAsia="SimSun" w:cs="SimSun"/>
          <w:sz w:val="20"/>
          <w:szCs w:val="20"/>
        </w:rPr>
        <w:t xml:space="preserve"> </w:t>
      </w:r>
      <w:r>
        <w:rPr>
          <w:rFonts w:ascii="SimSun" w:hAnsi="SimSun" w:eastAsia="SimSun" w:cs="SimSun"/>
          <w:sz w:val="20"/>
          <w:szCs w:val="20"/>
          <w:spacing w:val="-4"/>
        </w:rPr>
        <w:t>背推入咽部。这是一种随意运动，受大脑皮层控制。</w:t>
      </w:r>
    </w:p>
    <w:p>
      <w:pPr>
        <w:ind w:right="1059" w:firstLine="389"/>
        <w:spacing w:before="58" w:line="282" w:lineRule="auto"/>
        <w:rPr>
          <w:rFonts w:ascii="SimSun" w:hAnsi="SimSun" w:eastAsia="SimSun" w:cs="SimSun"/>
          <w:sz w:val="20"/>
          <w:szCs w:val="20"/>
        </w:rPr>
      </w:pPr>
      <w:r>
        <w:rPr>
          <w:rFonts w:ascii="Times New Roman" w:hAnsi="Times New Roman" w:eastAsia="Times New Roman" w:cs="Times New Roman"/>
          <w:sz w:val="20"/>
          <w:szCs w:val="20"/>
          <w:b/>
          <w:bCs/>
        </w:rPr>
        <w:t>2.</w:t>
      </w:r>
      <w:r>
        <w:rPr>
          <w:rFonts w:ascii="Times New Roman" w:hAnsi="Times New Roman" w:eastAsia="Times New Roman" w:cs="Times New Roman"/>
          <w:sz w:val="20"/>
          <w:szCs w:val="20"/>
          <w:spacing w:val="23"/>
          <w:w w:val="101"/>
        </w:rPr>
        <w:t xml:space="preserve">  </w:t>
      </w:r>
      <w:r>
        <w:rPr>
          <w:rFonts w:ascii="SimSun" w:hAnsi="SimSun" w:eastAsia="SimSun" w:cs="SimSun"/>
          <w:sz w:val="20"/>
          <w:szCs w:val="20"/>
          <w:b/>
          <w:bCs/>
        </w:rPr>
        <w:t>咽期</w:t>
      </w:r>
      <w:r>
        <w:rPr>
          <w:rFonts w:ascii="SimSun" w:hAnsi="SimSun" w:eastAsia="SimSun" w:cs="SimSun"/>
          <w:sz w:val="20"/>
          <w:szCs w:val="20"/>
          <w:spacing w:val="89"/>
        </w:rPr>
        <w:t xml:space="preserve"> </w:t>
      </w:r>
      <w:r>
        <w:rPr>
          <w:rFonts w:ascii="SimSun" w:hAnsi="SimSun" w:eastAsia="SimSun" w:cs="SimSun"/>
          <w:sz w:val="20"/>
          <w:szCs w:val="20"/>
        </w:rPr>
        <w:t>咽期</w:t>
      </w:r>
      <w:r>
        <w:rPr>
          <w:rFonts w:ascii="Times New Roman" w:hAnsi="Times New Roman" w:eastAsia="Times New Roman" w:cs="Times New Roman"/>
          <w:sz w:val="20"/>
          <w:szCs w:val="20"/>
        </w:rPr>
        <w:t>(pharyngeal</w:t>
      </w:r>
      <w:r>
        <w:rPr>
          <w:rFonts w:ascii="Times New Roman" w:hAnsi="Times New Roman" w:eastAsia="Times New Roman" w:cs="Times New Roman"/>
          <w:sz w:val="20"/>
          <w:szCs w:val="20"/>
          <w:spacing w:val="50"/>
          <w:w w:val="101"/>
        </w:rPr>
        <w:t xml:space="preserve"> </w:t>
      </w:r>
      <w:r>
        <w:rPr>
          <w:rFonts w:ascii="Times New Roman" w:hAnsi="Times New Roman" w:eastAsia="Times New Roman" w:cs="Times New Roman"/>
          <w:sz w:val="20"/>
          <w:szCs w:val="20"/>
        </w:rPr>
        <w:t>phase)</w:t>
      </w:r>
      <w:r>
        <w:rPr>
          <w:rFonts w:ascii="SimSun" w:hAnsi="SimSun" w:eastAsia="SimSun" w:cs="SimSun"/>
          <w:sz w:val="20"/>
          <w:szCs w:val="20"/>
        </w:rPr>
        <w:t>是指食团从咽部进入食管上端的时期，其基本过程是，食团刺</w:t>
      </w:r>
      <w:r>
        <w:rPr>
          <w:rFonts w:ascii="SimSun" w:hAnsi="SimSun" w:eastAsia="SimSun" w:cs="SimSun"/>
          <w:sz w:val="20"/>
          <w:szCs w:val="20"/>
        </w:rPr>
        <w:t xml:space="preserve"> </w:t>
      </w:r>
      <w:r>
        <w:rPr>
          <w:rFonts w:ascii="SimSun" w:hAnsi="SimSun" w:eastAsia="SimSun" w:cs="SimSun"/>
          <w:sz w:val="20"/>
          <w:szCs w:val="20"/>
          <w:spacing w:val="-3"/>
        </w:rPr>
        <w:t>激咽部的触觉感受器，冲动传到位于延髓和脑桥下端网状结构的吞咽中枢，</w:t>
      </w:r>
      <w:r>
        <w:rPr>
          <w:rFonts w:ascii="SimSun" w:hAnsi="SimSun" w:eastAsia="SimSun" w:cs="SimSun"/>
          <w:sz w:val="20"/>
          <w:szCs w:val="20"/>
          <w:spacing w:val="-4"/>
        </w:rPr>
        <w:t>立刻发动一系列快速反射</w:t>
      </w:r>
      <w:r>
        <w:rPr>
          <w:rFonts w:ascii="SimSun" w:hAnsi="SimSun" w:eastAsia="SimSun" w:cs="SimSun"/>
          <w:sz w:val="20"/>
          <w:szCs w:val="20"/>
        </w:rPr>
        <w:t xml:space="preserve"> </w:t>
      </w:r>
      <w:r>
        <w:rPr>
          <w:rFonts w:ascii="SimSun" w:hAnsi="SimSun" w:eastAsia="SimSun" w:cs="SimSun"/>
          <w:sz w:val="20"/>
          <w:szCs w:val="20"/>
          <w:spacing w:val="-12"/>
        </w:rPr>
        <w:t>动作，即软腭上举，咽后壁向前突出，以封闭鼻、口、喉通路，防止食物进入气管或逆流到鼻腔，而食管</w:t>
      </w:r>
      <w:r>
        <w:rPr>
          <w:rFonts w:ascii="SimSun" w:hAnsi="SimSun" w:eastAsia="SimSun" w:cs="SimSun"/>
          <w:sz w:val="20"/>
          <w:szCs w:val="20"/>
          <w:spacing w:val="11"/>
        </w:rPr>
        <w:t xml:space="preserve"> </w:t>
      </w:r>
      <w:r>
        <w:rPr>
          <w:rFonts w:ascii="SimSun" w:hAnsi="SimSun" w:eastAsia="SimSun" w:cs="SimSun"/>
          <w:sz w:val="20"/>
          <w:szCs w:val="20"/>
          <w:spacing w:val="-6"/>
        </w:rPr>
        <w:t>上括约肌舒张，以利于食团从咽部进入食管。</w:t>
      </w:r>
    </w:p>
    <w:p>
      <w:pPr>
        <w:ind w:right="1058" w:firstLine="410"/>
        <w:spacing w:before="61" w:line="281" w:lineRule="auto"/>
        <w:rPr>
          <w:rFonts w:ascii="SimSun" w:hAnsi="SimSun" w:eastAsia="SimSun" w:cs="SimSun"/>
          <w:sz w:val="20"/>
          <w:szCs w:val="20"/>
        </w:rPr>
      </w:pPr>
      <w:r>
        <w:rPr>
          <w:rFonts w:ascii="Times New Roman" w:hAnsi="Times New Roman" w:eastAsia="Times New Roman" w:cs="Times New Roman"/>
          <w:sz w:val="20"/>
          <w:szCs w:val="20"/>
          <w:b/>
          <w:bCs/>
          <w:spacing w:val="7"/>
        </w:rPr>
        <w:t>3.</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7"/>
        </w:rPr>
        <w:t>食管期</w:t>
      </w:r>
      <w:r>
        <w:rPr>
          <w:rFonts w:ascii="SimSun" w:hAnsi="SimSun" w:eastAsia="SimSun" w:cs="SimSun"/>
          <w:sz w:val="20"/>
          <w:szCs w:val="20"/>
          <w:spacing w:val="79"/>
        </w:rPr>
        <w:t xml:space="preserve"> </w:t>
      </w:r>
      <w:r>
        <w:rPr>
          <w:rFonts w:ascii="SimSun" w:hAnsi="SimSun" w:eastAsia="SimSun" w:cs="SimSun"/>
          <w:sz w:val="20"/>
          <w:szCs w:val="20"/>
          <w:spacing w:val="7"/>
        </w:rPr>
        <w:t>食管期</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esophageal</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phase</w:t>
      </w:r>
      <w:r>
        <w:rPr>
          <w:rFonts w:ascii="Times New Roman" w:hAnsi="Times New Roman" w:eastAsia="Times New Roman" w:cs="Times New Roman"/>
          <w:sz w:val="20"/>
          <w:szCs w:val="20"/>
          <w:spacing w:val="7"/>
        </w:rPr>
        <w:t>)</w:t>
      </w:r>
      <w:r>
        <w:rPr>
          <w:rFonts w:ascii="SimSun" w:hAnsi="SimSun" w:eastAsia="SimSun" w:cs="SimSun"/>
          <w:sz w:val="20"/>
          <w:szCs w:val="20"/>
          <w:spacing w:val="7"/>
        </w:rPr>
        <w:t>是指食团由食管上端经贲门进入</w:t>
      </w:r>
      <w:r>
        <w:rPr>
          <w:rFonts w:ascii="SimSun" w:hAnsi="SimSun" w:eastAsia="SimSun" w:cs="SimSun"/>
          <w:sz w:val="20"/>
          <w:szCs w:val="20"/>
          <w:spacing w:val="6"/>
        </w:rPr>
        <w:t>胃的时期。此期主要通</w:t>
      </w:r>
      <w:r>
        <w:rPr>
          <w:rFonts w:ascii="SimSun" w:hAnsi="SimSun" w:eastAsia="SimSun" w:cs="SimSun"/>
          <w:sz w:val="20"/>
          <w:szCs w:val="20"/>
        </w:rPr>
        <w:t xml:space="preserve"> </w:t>
      </w:r>
      <w:r>
        <w:rPr>
          <w:rFonts w:ascii="SimSun" w:hAnsi="SimSun" w:eastAsia="SimSun" w:cs="SimSun"/>
          <w:sz w:val="20"/>
          <w:szCs w:val="20"/>
          <w:spacing w:val="-5"/>
        </w:rPr>
        <w:t>过食管的蠕动实现。蠕动(peristalsis)是空腔器官平滑肌普遍存在的一种运动形式，由平滑肌的顺序</w:t>
      </w:r>
      <w:r>
        <w:rPr>
          <w:rFonts w:ascii="SimSun" w:hAnsi="SimSun" w:eastAsia="SimSun" w:cs="SimSun"/>
          <w:sz w:val="20"/>
          <w:szCs w:val="20"/>
          <w:spacing w:val="15"/>
        </w:rPr>
        <w:t xml:space="preserve"> </w:t>
      </w:r>
      <w:r>
        <w:rPr>
          <w:rFonts w:ascii="SimSun" w:hAnsi="SimSun" w:eastAsia="SimSun" w:cs="SimSun"/>
          <w:sz w:val="20"/>
          <w:szCs w:val="20"/>
          <w:spacing w:val="-3"/>
        </w:rPr>
        <w:t>舒缩引起，形成一种向前推进的波形运动。食管蠕动时，食团前的食管出现舒</w:t>
      </w:r>
      <w:r>
        <w:rPr>
          <w:rFonts w:ascii="SimSun" w:hAnsi="SimSun" w:eastAsia="SimSun" w:cs="SimSun"/>
          <w:sz w:val="20"/>
          <w:szCs w:val="20"/>
          <w:spacing w:val="-4"/>
        </w:rPr>
        <w:t>张波，食团后的食管跟</w:t>
      </w:r>
      <w:r>
        <w:rPr>
          <w:rFonts w:ascii="SimSun" w:hAnsi="SimSun" w:eastAsia="SimSun" w:cs="SimSun"/>
          <w:sz w:val="20"/>
          <w:szCs w:val="20"/>
        </w:rPr>
        <w:t xml:space="preserve"> </w:t>
      </w:r>
      <w:r>
        <w:rPr>
          <w:rFonts w:ascii="SimSun" w:hAnsi="SimSun" w:eastAsia="SimSun" w:cs="SimSun"/>
          <w:sz w:val="20"/>
          <w:szCs w:val="20"/>
          <w:spacing w:val="-8"/>
        </w:rPr>
        <w:t>随有收缩波，从而挤压食团，使食团向食管下端移动。</w:t>
      </w:r>
    </w:p>
    <w:p>
      <w:pPr>
        <w:ind w:right="989" w:firstLine="410"/>
        <w:spacing w:before="80" w:line="283" w:lineRule="auto"/>
        <w:rPr>
          <w:rFonts w:ascii="SimSun" w:hAnsi="SimSun" w:eastAsia="SimSun" w:cs="SimSun"/>
          <w:sz w:val="20"/>
          <w:szCs w:val="20"/>
        </w:rPr>
      </w:pPr>
      <w:r>
        <w:rPr>
          <w:rFonts w:ascii="SimSun" w:hAnsi="SimSun" w:eastAsia="SimSun" w:cs="SimSun"/>
          <w:sz w:val="20"/>
          <w:szCs w:val="20"/>
          <w:spacing w:val="-5"/>
        </w:rPr>
        <w:t>食管下端近胃贲门处虽然在解剖上并不存在括约肌，但此处有一段</w:t>
      </w:r>
      <w:r>
        <w:rPr>
          <w:rFonts w:ascii="SimSun" w:hAnsi="SimSun" w:eastAsia="SimSun" w:cs="SimSun"/>
          <w:sz w:val="20"/>
          <w:szCs w:val="20"/>
          <w:spacing w:val="-6"/>
        </w:rPr>
        <w:t>长3～5</w:t>
      </w:r>
      <w:r>
        <w:rPr>
          <w:rFonts w:ascii="SimSun" w:hAnsi="SimSun" w:eastAsia="SimSun" w:cs="SimSun"/>
          <w:sz w:val="20"/>
          <w:szCs w:val="20"/>
          <w:spacing w:val="-5"/>
        </w:rPr>
        <w:t>cm</w:t>
      </w:r>
      <w:r>
        <w:rPr>
          <w:rFonts w:ascii="SimSun" w:hAnsi="SimSun" w:eastAsia="SimSun" w:cs="SimSun"/>
          <w:sz w:val="20"/>
          <w:szCs w:val="20"/>
          <w:spacing w:val="-19"/>
        </w:rPr>
        <w:t xml:space="preserve"> </w:t>
      </w:r>
      <w:r>
        <w:rPr>
          <w:rFonts w:ascii="SimSun" w:hAnsi="SimSun" w:eastAsia="SimSun" w:cs="SimSun"/>
          <w:sz w:val="20"/>
          <w:szCs w:val="20"/>
          <w:spacing w:val="-6"/>
        </w:rPr>
        <w:t>的高压区，此处的压</w:t>
      </w:r>
      <w:r>
        <w:rPr>
          <w:rFonts w:ascii="SimSun" w:hAnsi="SimSun" w:eastAsia="SimSun" w:cs="SimSun"/>
          <w:sz w:val="20"/>
          <w:szCs w:val="20"/>
        </w:rPr>
        <w:t xml:space="preserve"> </w:t>
      </w:r>
      <w:r>
        <w:rPr>
          <w:rFonts w:ascii="SimSun" w:hAnsi="SimSun" w:eastAsia="SimSun" w:cs="SimSun"/>
          <w:sz w:val="20"/>
          <w:szCs w:val="20"/>
          <w:spacing w:val="-7"/>
        </w:rPr>
        <w:t>力比胃内压高5~10mmHg。</w:t>
      </w:r>
      <w:r>
        <w:rPr>
          <w:rFonts w:ascii="SimSun" w:hAnsi="SimSun" w:eastAsia="SimSun" w:cs="SimSun"/>
          <w:sz w:val="20"/>
          <w:szCs w:val="20"/>
          <w:spacing w:val="7"/>
        </w:rPr>
        <w:t xml:space="preserve">  </w:t>
      </w:r>
      <w:r>
        <w:rPr>
          <w:rFonts w:ascii="SimSun" w:hAnsi="SimSun" w:eastAsia="SimSun" w:cs="SimSun"/>
          <w:sz w:val="20"/>
          <w:szCs w:val="20"/>
          <w:spacing w:val="-7"/>
        </w:rPr>
        <w:t>在正常情况下，这一高压区能阻止胃内</w:t>
      </w:r>
      <w:r>
        <w:rPr>
          <w:rFonts w:ascii="SimSun" w:hAnsi="SimSun" w:eastAsia="SimSun" w:cs="SimSun"/>
          <w:sz w:val="20"/>
          <w:szCs w:val="20"/>
          <w:spacing w:val="-8"/>
        </w:rPr>
        <w:t>容物逆流入食管，起类似括约肌的作</w:t>
      </w:r>
      <w:r>
        <w:rPr>
          <w:rFonts w:ascii="SimSun" w:hAnsi="SimSun" w:eastAsia="SimSun" w:cs="SimSun"/>
          <w:sz w:val="20"/>
          <w:szCs w:val="20"/>
        </w:rPr>
        <w:t xml:space="preserve"> </w:t>
      </w:r>
      <w:r>
        <w:rPr>
          <w:rFonts w:ascii="SimSun" w:hAnsi="SimSun" w:eastAsia="SimSun" w:cs="SimSun"/>
          <w:sz w:val="20"/>
          <w:szCs w:val="20"/>
          <w:spacing w:val="-13"/>
        </w:rPr>
        <w:t>用，故将其称为食管下括约肌(lower</w:t>
      </w:r>
      <w:r>
        <w:rPr>
          <w:rFonts w:ascii="SimSun" w:hAnsi="SimSun" w:eastAsia="SimSun" w:cs="SimSun"/>
          <w:sz w:val="20"/>
          <w:szCs w:val="20"/>
          <w:spacing w:val="-2"/>
        </w:rPr>
        <w:t xml:space="preserve"> </w:t>
      </w:r>
      <w:r>
        <w:rPr>
          <w:rFonts w:ascii="SimSun" w:hAnsi="SimSun" w:eastAsia="SimSun" w:cs="SimSun"/>
          <w:sz w:val="20"/>
          <w:szCs w:val="20"/>
          <w:spacing w:val="-13"/>
        </w:rPr>
        <w:t>esophageal</w:t>
      </w:r>
      <w:r>
        <w:rPr>
          <w:rFonts w:ascii="SimSun" w:hAnsi="SimSun" w:eastAsia="SimSun" w:cs="SimSun"/>
          <w:sz w:val="20"/>
          <w:szCs w:val="20"/>
          <w:spacing w:val="1"/>
        </w:rPr>
        <w:t xml:space="preserve"> </w:t>
      </w:r>
      <w:r>
        <w:rPr>
          <w:rFonts w:ascii="SimSun" w:hAnsi="SimSun" w:eastAsia="SimSun" w:cs="SimSun"/>
          <w:sz w:val="20"/>
          <w:szCs w:val="20"/>
          <w:spacing w:val="-13"/>
        </w:rPr>
        <w:t>sphincter,LES)。</w:t>
      </w:r>
      <w:r>
        <w:rPr>
          <w:rFonts w:ascii="SimSun" w:hAnsi="SimSun" w:eastAsia="SimSun" w:cs="SimSun"/>
          <w:sz w:val="20"/>
          <w:szCs w:val="20"/>
          <w:spacing w:val="-42"/>
        </w:rPr>
        <w:t xml:space="preserve"> </w:t>
      </w:r>
      <w:r>
        <w:rPr>
          <w:rFonts w:ascii="SimSun" w:hAnsi="SimSun" w:eastAsia="SimSun" w:cs="SimSun"/>
          <w:sz w:val="20"/>
          <w:szCs w:val="20"/>
          <w:spacing w:val="-13"/>
        </w:rPr>
        <w:t>当食物进入食管后，</w:t>
      </w:r>
      <w:r>
        <w:rPr>
          <w:rFonts w:ascii="SimSun" w:hAnsi="SimSun" w:eastAsia="SimSun" w:cs="SimSun"/>
          <w:sz w:val="20"/>
          <w:szCs w:val="20"/>
          <w:spacing w:val="-14"/>
        </w:rPr>
        <w:t>刺激食管壁上的机</w:t>
      </w:r>
      <w:r>
        <w:rPr>
          <w:rFonts w:ascii="SimSun" w:hAnsi="SimSun" w:eastAsia="SimSun" w:cs="SimSun"/>
          <w:sz w:val="20"/>
          <w:szCs w:val="20"/>
        </w:rPr>
        <w:t xml:space="preserve"> </w:t>
      </w:r>
      <w:r>
        <w:rPr>
          <w:rFonts w:ascii="SimSun" w:hAnsi="SimSun" w:eastAsia="SimSun" w:cs="SimSun"/>
          <w:sz w:val="20"/>
          <w:szCs w:val="20"/>
          <w:spacing w:val="-10"/>
        </w:rPr>
        <w:t>械感受器，可反射性地引起食管下括约肌舒张，允许食物进入胃内。食团进入胃后</w:t>
      </w:r>
      <w:r>
        <w:rPr>
          <w:rFonts w:ascii="SimSun" w:hAnsi="SimSun" w:eastAsia="SimSun" w:cs="SimSun"/>
          <w:sz w:val="20"/>
          <w:szCs w:val="20"/>
          <w:spacing w:val="-11"/>
        </w:rPr>
        <w:t>，食管下括约肌收缩，</w:t>
      </w:r>
      <w:r>
        <w:rPr>
          <w:rFonts w:ascii="SimSun" w:hAnsi="SimSun" w:eastAsia="SimSun" w:cs="SimSun"/>
          <w:sz w:val="20"/>
          <w:szCs w:val="20"/>
        </w:rPr>
        <w:t xml:space="preserve"> </w:t>
      </w:r>
      <w:r>
        <w:rPr>
          <w:rFonts w:ascii="SimSun" w:hAnsi="SimSun" w:eastAsia="SimSun" w:cs="SimSun"/>
          <w:sz w:val="20"/>
          <w:szCs w:val="20"/>
          <w:spacing w:val="-5"/>
        </w:rPr>
        <w:t>恢复其静息时的张力，可防止胃内容物反流入食管。</w:t>
      </w:r>
      <w:r>
        <w:rPr>
          <w:rFonts w:ascii="SimSun" w:hAnsi="SimSun" w:eastAsia="SimSun" w:cs="SimSun"/>
          <w:sz w:val="20"/>
          <w:szCs w:val="20"/>
          <w:spacing w:val="-6"/>
        </w:rPr>
        <w:t>当食管下2/3部的肌间神经丛受损时，食管下括约</w:t>
      </w:r>
      <w:r>
        <w:rPr>
          <w:rFonts w:ascii="SimSun" w:hAnsi="SimSun" w:eastAsia="SimSun" w:cs="SimSun"/>
          <w:sz w:val="20"/>
          <w:szCs w:val="20"/>
        </w:rPr>
        <w:t xml:space="preserve">  </w:t>
      </w:r>
      <w:r>
        <w:rPr>
          <w:rFonts w:ascii="SimSun" w:hAnsi="SimSun" w:eastAsia="SimSun" w:cs="SimSun"/>
          <w:sz w:val="20"/>
          <w:szCs w:val="20"/>
          <w:spacing w:val="-16"/>
        </w:rPr>
        <w:t>肌不能松弛，导致食团入胃受阻，出现吞咽困难</w:t>
      </w:r>
      <w:r>
        <w:rPr>
          <w:rFonts w:ascii="SimSun" w:hAnsi="SimSun" w:eastAsia="SimSun" w:cs="SimSun"/>
          <w:sz w:val="20"/>
          <w:szCs w:val="20"/>
          <w:spacing w:val="-17"/>
        </w:rPr>
        <w:t>、胸骨下疼痛、食物反流等症状，称为食管失弛缓症。</w:t>
      </w:r>
    </w:p>
    <w:p>
      <w:pPr>
        <w:ind w:right="1060" w:firstLine="410"/>
        <w:spacing w:before="105" w:line="280" w:lineRule="auto"/>
        <w:rPr>
          <w:rFonts w:ascii="SimSun" w:hAnsi="SimSun" w:eastAsia="SimSun" w:cs="SimSun"/>
          <w:sz w:val="20"/>
          <w:szCs w:val="20"/>
        </w:rPr>
      </w:pPr>
      <w:r>
        <w:rPr>
          <w:rFonts w:ascii="SimSun" w:hAnsi="SimSun" w:eastAsia="SimSun" w:cs="SimSun"/>
          <w:sz w:val="20"/>
          <w:szCs w:val="20"/>
          <w:spacing w:val="1"/>
        </w:rPr>
        <w:t>食管下括约肌受迷走神经抑制性和兴奋性纤维的双重支配。食物刺激食管壁可反射性地引起迷</w:t>
      </w:r>
      <w:r>
        <w:rPr>
          <w:rFonts w:ascii="SimSun" w:hAnsi="SimSun" w:eastAsia="SimSun" w:cs="SimSun"/>
          <w:sz w:val="20"/>
          <w:szCs w:val="20"/>
          <w:spacing w:val="5"/>
        </w:rPr>
        <w:t xml:space="preserve"> </w:t>
      </w:r>
      <w:r>
        <w:rPr>
          <w:rFonts w:ascii="SimSun" w:hAnsi="SimSun" w:eastAsia="SimSun" w:cs="SimSun"/>
          <w:sz w:val="20"/>
          <w:szCs w:val="20"/>
        </w:rPr>
        <w:t>走神经的抑制性纤维末梢释放</w:t>
      </w:r>
      <w:r>
        <w:rPr>
          <w:rFonts w:ascii="SimSun" w:hAnsi="SimSun" w:eastAsia="SimSun" w:cs="SimSun"/>
          <w:sz w:val="20"/>
          <w:szCs w:val="20"/>
          <w:spacing w:val="-46"/>
        </w:rPr>
        <w:t xml:space="preserve"> </w:t>
      </w:r>
      <w:r>
        <w:rPr>
          <w:rFonts w:ascii="SimSun" w:hAnsi="SimSun" w:eastAsia="SimSun" w:cs="SimSun"/>
          <w:sz w:val="20"/>
          <w:szCs w:val="20"/>
        </w:rPr>
        <w:t>VIP</w:t>
      </w:r>
      <w:r>
        <w:rPr>
          <w:rFonts w:ascii="SimSun" w:hAnsi="SimSun" w:eastAsia="SimSun" w:cs="SimSun"/>
          <w:sz w:val="20"/>
          <w:szCs w:val="20"/>
          <w:spacing w:val="-16"/>
        </w:rPr>
        <w:t xml:space="preserve"> </w:t>
      </w:r>
      <w:r>
        <w:rPr>
          <w:rFonts w:ascii="SimSun" w:hAnsi="SimSun" w:eastAsia="SimSun" w:cs="SimSun"/>
          <w:sz w:val="20"/>
          <w:szCs w:val="20"/>
        </w:rPr>
        <w:t>和</w:t>
      </w:r>
      <w:r>
        <w:rPr>
          <w:rFonts w:ascii="SimSun" w:hAnsi="SimSun" w:eastAsia="SimSun" w:cs="SimSun"/>
          <w:sz w:val="20"/>
          <w:szCs w:val="20"/>
          <w:spacing w:val="-52"/>
        </w:rPr>
        <w:t xml:space="preserve"> </w:t>
      </w:r>
      <w:r>
        <w:rPr>
          <w:rFonts w:ascii="SimSun" w:hAnsi="SimSun" w:eastAsia="SimSun" w:cs="SimSun"/>
          <w:sz w:val="20"/>
          <w:szCs w:val="20"/>
        </w:rPr>
        <w:t>NO,</w:t>
      </w:r>
      <w:r>
        <w:rPr>
          <w:rFonts w:ascii="SimSun" w:hAnsi="SimSun" w:eastAsia="SimSun" w:cs="SimSun"/>
          <w:sz w:val="20"/>
          <w:szCs w:val="20"/>
          <w:spacing w:val="-28"/>
        </w:rPr>
        <w:t xml:space="preserve"> </w:t>
      </w:r>
      <w:r>
        <w:rPr>
          <w:rFonts w:ascii="SimSun" w:hAnsi="SimSun" w:eastAsia="SimSun" w:cs="SimSun"/>
          <w:sz w:val="20"/>
          <w:szCs w:val="20"/>
        </w:rPr>
        <w:t>引起食管下括约肌舒张。当食团通过食管进入胃后，迷走</w:t>
      </w:r>
      <w:r>
        <w:rPr>
          <w:rFonts w:ascii="SimSun" w:hAnsi="SimSun" w:eastAsia="SimSun" w:cs="SimSun"/>
          <w:sz w:val="20"/>
          <w:szCs w:val="20"/>
        </w:rPr>
        <w:t xml:space="preserve"> </w:t>
      </w:r>
      <w:r>
        <w:rPr>
          <w:rFonts w:ascii="SimSun" w:hAnsi="SimSun" w:eastAsia="SimSun" w:cs="SimSun"/>
          <w:sz w:val="20"/>
          <w:szCs w:val="20"/>
          <w:spacing w:val="-1"/>
        </w:rPr>
        <w:t>神经的兴奋性纤维兴奋，末梢释放ACh,</w:t>
      </w:r>
      <w:r>
        <w:rPr>
          <w:rFonts w:ascii="SimSun" w:hAnsi="SimSun" w:eastAsia="SimSun" w:cs="SimSun"/>
          <w:sz w:val="20"/>
          <w:szCs w:val="20"/>
          <w:spacing w:val="-29"/>
        </w:rPr>
        <w:t xml:space="preserve"> </w:t>
      </w:r>
      <w:r>
        <w:rPr>
          <w:rFonts w:ascii="SimSun" w:hAnsi="SimSun" w:eastAsia="SimSun" w:cs="SimSun"/>
          <w:sz w:val="20"/>
          <w:szCs w:val="20"/>
          <w:spacing w:val="-1"/>
        </w:rPr>
        <w:t>使食管下括约肌收缩。体液因素也能影</w:t>
      </w:r>
      <w:r>
        <w:rPr>
          <w:rFonts w:ascii="SimSun" w:hAnsi="SimSun" w:eastAsia="SimSun" w:cs="SimSun"/>
          <w:sz w:val="20"/>
          <w:szCs w:val="20"/>
          <w:spacing w:val="-2"/>
        </w:rPr>
        <w:t>响食管下括约肌的活</w:t>
      </w:r>
      <w:r>
        <w:rPr>
          <w:rFonts w:ascii="SimSun" w:hAnsi="SimSun" w:eastAsia="SimSun" w:cs="SimSun"/>
          <w:sz w:val="20"/>
          <w:szCs w:val="20"/>
        </w:rPr>
        <w:t xml:space="preserve"> </w:t>
      </w:r>
      <w:r>
        <w:rPr>
          <w:rFonts w:ascii="SimSun" w:hAnsi="SimSun" w:eastAsia="SimSun" w:cs="SimSun"/>
          <w:sz w:val="20"/>
          <w:szCs w:val="20"/>
          <w:spacing w:val="-8"/>
        </w:rPr>
        <w:t>动，如食物入胃后，可引起促胃液素和胃动素等的释放，使食管下括约肌收缩；而促胰液素、缩胆囊素</w:t>
      </w:r>
      <w:r>
        <w:rPr>
          <w:rFonts w:ascii="SimSun" w:hAnsi="SimSun" w:eastAsia="SimSun" w:cs="SimSun"/>
          <w:sz w:val="20"/>
          <w:szCs w:val="20"/>
          <w:spacing w:val="17"/>
        </w:rPr>
        <w:t xml:space="preserve"> </w:t>
      </w:r>
      <w:r>
        <w:rPr>
          <w:rFonts w:ascii="SimSun" w:hAnsi="SimSun" w:eastAsia="SimSun" w:cs="SimSun"/>
          <w:sz w:val="20"/>
          <w:szCs w:val="20"/>
          <w:spacing w:val="-3"/>
        </w:rPr>
        <w:t>和前列腺素A</w:t>
      </w:r>
      <w:r>
        <w:rPr>
          <w:rFonts w:ascii="Calibri" w:hAnsi="Calibri" w:eastAsia="Calibri" w:cs="Calibri"/>
          <w:sz w:val="20"/>
          <w:szCs w:val="20"/>
          <w:spacing w:val="-3"/>
        </w:rPr>
        <w:t>₂</w:t>
      </w:r>
      <w:r>
        <w:rPr>
          <w:rFonts w:ascii="Calibri" w:hAnsi="Calibri" w:eastAsia="Calibri" w:cs="Calibri"/>
          <w:sz w:val="20"/>
          <w:szCs w:val="20"/>
          <w:spacing w:val="9"/>
        </w:rPr>
        <w:t xml:space="preserve"> </w:t>
      </w:r>
      <w:r>
        <w:rPr>
          <w:rFonts w:ascii="SimSun" w:hAnsi="SimSun" w:eastAsia="SimSun" w:cs="SimSun"/>
          <w:sz w:val="20"/>
          <w:szCs w:val="20"/>
          <w:spacing w:val="-3"/>
        </w:rPr>
        <w:t>等则能使其舒张。此外，妊娠、过量饮酒</w:t>
      </w:r>
      <w:r>
        <w:rPr>
          <w:rFonts w:ascii="SimSun" w:hAnsi="SimSun" w:eastAsia="SimSun" w:cs="SimSun"/>
          <w:sz w:val="20"/>
          <w:szCs w:val="20"/>
          <w:spacing w:val="-4"/>
        </w:rPr>
        <w:t>和吸烟等可使食管下括约肌的张力降低。</w:t>
      </w:r>
    </w:p>
    <w:p>
      <w:pPr>
        <w:spacing w:line="248" w:lineRule="auto"/>
        <w:rPr>
          <w:rFonts w:ascii="Arial"/>
          <w:sz w:val="21"/>
        </w:rPr>
      </w:pPr>
      <w:r/>
    </w:p>
    <w:p>
      <w:pPr>
        <w:ind w:left="2944"/>
        <w:spacing w:before="101" w:line="222" w:lineRule="auto"/>
        <w:rPr>
          <w:rFonts w:ascii="SimHei" w:hAnsi="SimHei" w:eastAsia="SimHei" w:cs="SimHei"/>
          <w:sz w:val="31"/>
          <w:szCs w:val="31"/>
        </w:rPr>
      </w:pPr>
      <w:r>
        <w:rPr>
          <w:rFonts w:ascii="SimHei" w:hAnsi="SimHei" w:eastAsia="SimHei" w:cs="SimHei"/>
          <w:sz w:val="31"/>
          <w:szCs w:val="31"/>
          <w:b/>
          <w:bCs/>
          <w:spacing w:val="-17"/>
        </w:rPr>
        <w:t>第三节</w:t>
      </w:r>
      <w:r>
        <w:rPr>
          <w:rFonts w:ascii="SimHei" w:hAnsi="SimHei" w:eastAsia="SimHei" w:cs="SimHei"/>
          <w:sz w:val="31"/>
          <w:szCs w:val="31"/>
          <w:spacing w:val="127"/>
        </w:rPr>
        <w:t xml:space="preserve"> </w:t>
      </w:r>
      <w:r>
        <w:rPr>
          <w:rFonts w:ascii="SimHei" w:hAnsi="SimHei" w:eastAsia="SimHei" w:cs="SimHei"/>
          <w:sz w:val="31"/>
          <w:szCs w:val="31"/>
          <w:b/>
          <w:bCs/>
          <w:spacing w:val="-17"/>
        </w:rPr>
        <w:t>胃</w:t>
      </w:r>
      <w:r>
        <w:rPr>
          <w:rFonts w:ascii="SimHei" w:hAnsi="SimHei" w:eastAsia="SimHei" w:cs="SimHei"/>
          <w:sz w:val="31"/>
          <w:szCs w:val="31"/>
          <w:spacing w:val="24"/>
        </w:rPr>
        <w:t xml:space="preserve"> </w:t>
      </w:r>
      <w:r>
        <w:rPr>
          <w:rFonts w:ascii="SimHei" w:hAnsi="SimHei" w:eastAsia="SimHei" w:cs="SimHei"/>
          <w:sz w:val="31"/>
          <w:szCs w:val="31"/>
          <w:b/>
          <w:bCs/>
          <w:spacing w:val="-17"/>
        </w:rPr>
        <w:t>内</w:t>
      </w:r>
      <w:r>
        <w:rPr>
          <w:rFonts w:ascii="SimHei" w:hAnsi="SimHei" w:eastAsia="SimHei" w:cs="SimHei"/>
          <w:sz w:val="31"/>
          <w:szCs w:val="31"/>
          <w:spacing w:val="4"/>
        </w:rPr>
        <w:t xml:space="preserve"> </w:t>
      </w:r>
      <w:r>
        <w:rPr>
          <w:rFonts w:ascii="SimHei" w:hAnsi="SimHei" w:eastAsia="SimHei" w:cs="SimHei"/>
          <w:sz w:val="31"/>
          <w:szCs w:val="31"/>
          <w:b/>
          <w:bCs/>
          <w:spacing w:val="-17"/>
        </w:rPr>
        <w:t>消</w:t>
      </w:r>
      <w:r>
        <w:rPr>
          <w:rFonts w:ascii="SimHei" w:hAnsi="SimHei" w:eastAsia="SimHei" w:cs="SimHei"/>
          <w:sz w:val="31"/>
          <w:szCs w:val="31"/>
          <w:spacing w:val="6"/>
        </w:rPr>
        <w:t xml:space="preserve"> </w:t>
      </w:r>
      <w:r>
        <w:rPr>
          <w:rFonts w:ascii="SimHei" w:hAnsi="SimHei" w:eastAsia="SimHei" w:cs="SimHei"/>
          <w:sz w:val="31"/>
          <w:szCs w:val="31"/>
          <w:b/>
          <w:bCs/>
          <w:spacing w:val="-17"/>
        </w:rPr>
        <w:t>化</w:t>
      </w:r>
    </w:p>
    <w:p>
      <w:pPr>
        <w:spacing w:line="259" w:lineRule="auto"/>
        <w:rPr>
          <w:rFonts w:ascii="Arial"/>
          <w:sz w:val="21"/>
        </w:rPr>
      </w:pPr>
      <w:r/>
    </w:p>
    <w:p>
      <w:pPr>
        <w:ind w:right="1059" w:firstLine="410"/>
        <w:spacing w:before="66" w:line="277" w:lineRule="auto"/>
        <w:jc w:val="both"/>
        <w:rPr>
          <w:rFonts w:ascii="SimSun" w:hAnsi="SimSun" w:eastAsia="SimSun" w:cs="SimSun"/>
          <w:sz w:val="20"/>
          <w:szCs w:val="20"/>
        </w:rPr>
      </w:pPr>
      <w:r>
        <w:rPr>
          <w:rFonts w:ascii="SimSun" w:hAnsi="SimSun" w:eastAsia="SimSun" w:cs="SimSun"/>
          <w:sz w:val="20"/>
          <w:szCs w:val="20"/>
          <w:spacing w:val="1"/>
        </w:rPr>
        <w:t>胃是消化道中最膨大的部分，成年人胃的容量为1～2L,具有储存和初步消化食物的功能。食物</w:t>
      </w:r>
      <w:r>
        <w:rPr>
          <w:rFonts w:ascii="SimSun" w:hAnsi="SimSun" w:eastAsia="SimSun" w:cs="SimSun"/>
          <w:sz w:val="20"/>
          <w:szCs w:val="20"/>
          <w:spacing w:val="6"/>
        </w:rPr>
        <w:t xml:space="preserve"> </w:t>
      </w:r>
      <w:r>
        <w:rPr>
          <w:rFonts w:ascii="SimSun" w:hAnsi="SimSun" w:eastAsia="SimSun" w:cs="SimSun"/>
          <w:sz w:val="20"/>
          <w:szCs w:val="20"/>
          <w:spacing w:val="-6"/>
        </w:rPr>
        <w:t>入胃后，经过胃的机械性和化学性消化，食团逐渐被胃液水解和胃运动研磨，形成食糜(chyme</w:t>
      </w:r>
      <w:r>
        <w:rPr>
          <w:rFonts w:ascii="SimSun" w:hAnsi="SimSun" w:eastAsia="SimSun" w:cs="SimSun"/>
          <w:sz w:val="20"/>
          <w:szCs w:val="20"/>
          <w:spacing w:val="-7"/>
        </w:rPr>
        <w:t>)。</w:t>
      </w:r>
      <w:r>
        <w:rPr>
          <w:rFonts w:ascii="SimSun" w:hAnsi="SimSun" w:eastAsia="SimSun" w:cs="SimSun"/>
          <w:sz w:val="20"/>
          <w:szCs w:val="20"/>
          <w:spacing w:val="2"/>
        </w:rPr>
        <w:t xml:space="preserve">  </w:t>
      </w:r>
      <w:r>
        <w:rPr>
          <w:rFonts w:ascii="SimSun" w:hAnsi="SimSun" w:eastAsia="SimSun" w:cs="SimSun"/>
          <w:sz w:val="20"/>
          <w:szCs w:val="20"/>
          <w:spacing w:val="-7"/>
        </w:rPr>
        <w:t>胃</w:t>
      </w:r>
      <w:r>
        <w:rPr>
          <w:rFonts w:ascii="SimSun" w:hAnsi="SimSun" w:eastAsia="SimSun" w:cs="SimSun"/>
          <w:sz w:val="20"/>
          <w:szCs w:val="20"/>
          <w:spacing w:val="1"/>
        </w:rPr>
        <w:t xml:space="preserve"> </w:t>
      </w:r>
      <w:r>
        <w:rPr>
          <w:rFonts w:ascii="SimSun" w:hAnsi="SimSun" w:eastAsia="SimSun" w:cs="SimSun"/>
          <w:sz w:val="20"/>
          <w:szCs w:val="20"/>
          <w:spacing w:val="-8"/>
        </w:rPr>
        <w:t>的运动还使食糜逐次、少量地通过幽门，进入十二指肠。</w:t>
      </w:r>
    </w:p>
    <w:p>
      <w:pPr>
        <w:sectPr>
          <w:pgSz w:w="11280" w:h="15940"/>
          <w:pgMar w:top="400" w:right="689" w:bottom="400" w:left="870" w:header="0" w:footer="0" w:gutter="0"/>
        </w:sectPr>
        <w:rPr/>
      </w:pPr>
    </w:p>
    <w:p>
      <w:pPr>
        <w:spacing w:line="379" w:lineRule="auto"/>
        <w:rPr>
          <w:rFonts w:ascii="Arial"/>
          <w:sz w:val="21"/>
        </w:rPr>
      </w:pPr>
      <w:r>
        <w:drawing>
          <wp:anchor distT="0" distB="0" distL="0" distR="0" simplePos="0" relativeHeight="251922432" behindDoc="0" locked="0" layoutInCell="0" allowOverlap="1">
            <wp:simplePos x="0" y="0"/>
            <wp:positionH relativeFrom="page">
              <wp:posOffset>3740127</wp:posOffset>
            </wp:positionH>
            <wp:positionV relativeFrom="page">
              <wp:posOffset>6845340</wp:posOffset>
            </wp:positionV>
            <wp:extent cx="2908311" cy="2108189"/>
            <wp:effectExtent l="0" t="0" r="0" b="0"/>
            <wp:wrapNone/>
            <wp:docPr id="102" name="IM 102"/>
            <wp:cNvGraphicFramePr/>
            <a:graphic>
              <a:graphicData uri="http://schemas.openxmlformats.org/drawingml/2006/picture">
                <pic:pic>
                  <pic:nvPicPr>
                    <pic:cNvPr id="102" name="IM 102"/>
                    <pic:cNvPicPr/>
                  </pic:nvPicPr>
                  <pic:blipFill>
                    <a:blip r:embed="rId105"/>
                    <a:stretch>
                      <a:fillRect/>
                    </a:stretch>
                  </pic:blipFill>
                  <pic:spPr>
                    <a:xfrm rot="0">
                      <a:off x="0" y="0"/>
                      <a:ext cx="2908311" cy="2108189"/>
                    </a:xfrm>
                    <a:prstGeom prst="rect">
                      <a:avLst/>
                    </a:prstGeom>
                  </pic:spPr>
                </pic:pic>
              </a:graphicData>
            </a:graphic>
          </wp:anchor>
        </w:drawing>
      </w:r>
      <w:r>
        <w:drawing>
          <wp:anchor distT="0" distB="0" distL="0" distR="0" simplePos="0" relativeHeight="251924480" behindDoc="0" locked="0" layoutInCell="0" allowOverlap="1">
            <wp:simplePos x="0" y="0"/>
            <wp:positionH relativeFrom="page">
              <wp:posOffset>425470</wp:posOffset>
            </wp:positionH>
            <wp:positionV relativeFrom="page">
              <wp:posOffset>9328140</wp:posOffset>
            </wp:positionV>
            <wp:extent cx="533413" cy="431800"/>
            <wp:effectExtent l="0" t="0" r="0" b="0"/>
            <wp:wrapNone/>
            <wp:docPr id="103" name="IM 103"/>
            <wp:cNvGraphicFramePr/>
            <a:graphic>
              <a:graphicData uri="http://schemas.openxmlformats.org/drawingml/2006/picture">
                <pic:pic>
                  <pic:nvPicPr>
                    <pic:cNvPr id="103" name="IM 103"/>
                    <pic:cNvPicPr/>
                  </pic:nvPicPr>
                  <pic:blipFill>
                    <a:blip r:embed="rId106"/>
                    <a:stretch>
                      <a:fillRect/>
                    </a:stretch>
                  </pic:blipFill>
                  <pic:spPr>
                    <a:xfrm rot="0">
                      <a:off x="0" y="0"/>
                      <a:ext cx="533413" cy="431800"/>
                    </a:xfrm>
                    <a:prstGeom prst="rect">
                      <a:avLst/>
                    </a:prstGeom>
                  </pic:spPr>
                </pic:pic>
              </a:graphicData>
            </a:graphic>
          </wp:anchor>
        </w:drawing>
      </w:r>
      <w:r/>
    </w:p>
    <w:p>
      <w:pPr>
        <w:ind w:left="1079"/>
        <w:spacing w:before="65" w:line="222" w:lineRule="auto"/>
        <w:rPr>
          <w:rFonts w:ascii="SimHei" w:hAnsi="SimHei" w:eastAsia="SimHei" w:cs="SimHei"/>
          <w:sz w:val="20"/>
          <w:szCs w:val="20"/>
        </w:rPr>
      </w:pPr>
      <w:r>
        <w:pict>
          <v:shape id="_x0000_s79" style="position:absolute;margin-left:1.64152pt;margin-top:4.79313pt;mso-position-vertical-relative:text;mso-position-horizontal-relative:text;width:15.9pt;height:12pt;z-index:251926528;"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b/>
                      <w:bCs/>
                      <w:color w:val="0F498B"/>
                      <w:spacing w:val="-8"/>
                    </w:rPr>
                    <w:t>184</w:t>
                  </w:r>
                </w:p>
              </w:txbxContent>
            </v:textbox>
          </v:shape>
        </w:pict>
      </w:r>
      <w:r>
        <w:rPr>
          <w:rFonts w:ascii="SimHei" w:hAnsi="SimHei" w:eastAsia="SimHei" w:cs="SimHei"/>
          <w:sz w:val="20"/>
          <w:szCs w:val="20"/>
          <w:color w:val="062951"/>
          <w:spacing w:val="-14"/>
        </w:rPr>
        <w:t>第六章</w:t>
      </w:r>
      <w:r>
        <w:rPr>
          <w:rFonts w:ascii="SimHei" w:hAnsi="SimHei" w:eastAsia="SimHei" w:cs="SimHei"/>
          <w:sz w:val="20"/>
          <w:szCs w:val="20"/>
          <w:color w:val="062951"/>
          <w:spacing w:val="53"/>
        </w:rPr>
        <w:t xml:space="preserve"> </w:t>
      </w:r>
      <w:r>
        <w:rPr>
          <w:rFonts w:ascii="SimHei" w:hAnsi="SimHei" w:eastAsia="SimHei" w:cs="SimHei"/>
          <w:sz w:val="20"/>
          <w:szCs w:val="20"/>
          <w:color w:val="062951"/>
          <w:spacing w:val="-14"/>
        </w:rPr>
        <w:t>消化和吸收</w:t>
      </w:r>
    </w:p>
    <w:p>
      <w:pPr>
        <w:spacing w:line="375" w:lineRule="auto"/>
        <w:rPr>
          <w:rFonts w:ascii="Arial"/>
          <w:sz w:val="21"/>
        </w:rPr>
      </w:pPr>
      <w:r/>
    </w:p>
    <w:p>
      <w:pPr>
        <w:ind w:left="1473"/>
        <w:spacing w:before="82" w:line="222" w:lineRule="auto"/>
        <w:outlineLvl w:val="1"/>
        <w:rPr>
          <w:rFonts w:ascii="SimHei" w:hAnsi="SimHei" w:eastAsia="SimHei" w:cs="SimHei"/>
          <w:sz w:val="25"/>
          <w:szCs w:val="25"/>
        </w:rPr>
      </w:pPr>
      <w:r>
        <w:rPr>
          <w:rFonts w:ascii="SimHei" w:hAnsi="SimHei" w:eastAsia="SimHei" w:cs="SimHei"/>
          <w:sz w:val="25"/>
          <w:szCs w:val="25"/>
          <w:b/>
          <w:bCs/>
          <w:color w:val="013A7B"/>
          <w:spacing w:val="-14"/>
        </w:rPr>
        <w:t>一、胃液的分泌</w:t>
      </w:r>
    </w:p>
    <w:p>
      <w:pPr>
        <w:ind w:left="1489"/>
        <w:spacing w:before="179" w:line="219" w:lineRule="auto"/>
        <w:rPr>
          <w:rFonts w:ascii="SimSun" w:hAnsi="SimSun" w:eastAsia="SimSun" w:cs="SimSun"/>
          <w:sz w:val="20"/>
          <w:szCs w:val="20"/>
        </w:rPr>
      </w:pPr>
      <w:r>
        <w:rPr>
          <w:rFonts w:ascii="SimSun" w:hAnsi="SimSun" w:eastAsia="SimSun" w:cs="SimSun"/>
          <w:sz w:val="20"/>
          <w:szCs w:val="20"/>
        </w:rPr>
        <w:t>胃对食物的化学性消化是通过胃黏膜中多种外分泌腺细胞分泌的胃液来实现的。胃黏膜中有三</w:t>
      </w:r>
    </w:p>
    <w:p>
      <w:pPr>
        <w:ind w:left="1079"/>
        <w:spacing w:before="82" w:line="253" w:lineRule="auto"/>
        <w:rPr>
          <w:rFonts w:ascii="SimSun" w:hAnsi="SimSun" w:eastAsia="SimSun" w:cs="SimSun"/>
          <w:sz w:val="20"/>
          <w:szCs w:val="20"/>
        </w:rPr>
      </w:pPr>
      <w:r>
        <w:rPr>
          <w:rFonts w:ascii="SimSun" w:hAnsi="SimSun" w:eastAsia="SimSun" w:cs="SimSun"/>
          <w:sz w:val="20"/>
          <w:szCs w:val="20"/>
          <w:spacing w:val="-13"/>
        </w:rPr>
        <w:t>种外分泌腺：①贲门腺，为黏液腺，位于胃与食管连接处宽1～4cm</w:t>
      </w:r>
      <w:r>
        <w:rPr>
          <w:rFonts w:ascii="SimSun" w:hAnsi="SimSun" w:eastAsia="SimSun" w:cs="SimSun"/>
          <w:sz w:val="20"/>
          <w:szCs w:val="20"/>
          <w:spacing w:val="7"/>
        </w:rPr>
        <w:t xml:space="preserve"> </w:t>
      </w:r>
      <w:r>
        <w:rPr>
          <w:rFonts w:ascii="SimSun" w:hAnsi="SimSun" w:eastAsia="SimSun" w:cs="SimSun"/>
          <w:sz w:val="20"/>
          <w:szCs w:val="20"/>
          <w:spacing w:val="-13"/>
        </w:rPr>
        <w:t>的环状区；②泌酸腺，为混合腺，存</w:t>
      </w:r>
      <w:r>
        <w:rPr>
          <w:rFonts w:ascii="SimSun" w:hAnsi="SimSun" w:eastAsia="SimSun" w:cs="SimSun"/>
          <w:sz w:val="20"/>
          <w:szCs w:val="20"/>
          <w:spacing w:val="-30"/>
        </w:rPr>
        <w:t xml:space="preserve"> </w:t>
      </w:r>
      <w:r>
        <w:rPr>
          <w:rFonts w:ascii="SimSun" w:hAnsi="SimSun" w:eastAsia="SimSun" w:cs="SimSun"/>
          <w:sz w:val="20"/>
          <w:szCs w:val="20"/>
          <w:spacing w:val="-13"/>
        </w:rPr>
        <w:t>·21</w:t>
      </w:r>
      <w:r>
        <w:rPr>
          <w:rFonts w:ascii="SimSun" w:hAnsi="SimSun" w:eastAsia="SimSun" w:cs="SimSun"/>
          <w:sz w:val="20"/>
          <w:szCs w:val="20"/>
        </w:rPr>
        <w:t xml:space="preserve"> </w:t>
      </w:r>
      <w:r>
        <w:rPr>
          <w:rFonts w:ascii="SimSun" w:hAnsi="SimSun" w:eastAsia="SimSun" w:cs="SimSun"/>
          <w:sz w:val="20"/>
          <w:szCs w:val="20"/>
          <w:spacing w:val="-12"/>
        </w:rPr>
        <w:t>在于胃底的大部及胃体的全部，</w:t>
      </w:r>
      <w:r>
        <w:rPr>
          <w:rFonts w:ascii="SimSun" w:hAnsi="SimSun" w:eastAsia="SimSun" w:cs="SimSun"/>
          <w:sz w:val="20"/>
          <w:szCs w:val="20"/>
          <w:spacing w:val="-13"/>
        </w:rPr>
        <w:t>包括壁细胞(</w:t>
      </w:r>
      <w:r>
        <w:rPr>
          <w:rFonts w:ascii="SimSun" w:hAnsi="SimSun" w:eastAsia="SimSun" w:cs="SimSun"/>
          <w:sz w:val="20"/>
          <w:szCs w:val="20"/>
          <w:spacing w:val="-12"/>
        </w:rPr>
        <w:t>parietal</w:t>
      </w:r>
      <w:r>
        <w:rPr>
          <w:rFonts w:ascii="SimSun" w:hAnsi="SimSun" w:eastAsia="SimSun" w:cs="SimSun"/>
          <w:sz w:val="20"/>
          <w:szCs w:val="20"/>
          <w:spacing w:val="-8"/>
        </w:rPr>
        <w:t xml:space="preserve"> </w:t>
      </w:r>
      <w:r>
        <w:rPr>
          <w:rFonts w:ascii="SimSun" w:hAnsi="SimSun" w:eastAsia="SimSun" w:cs="SimSun"/>
          <w:sz w:val="20"/>
          <w:szCs w:val="20"/>
          <w:spacing w:val="-12"/>
        </w:rPr>
        <w:t>cell</w:t>
      </w:r>
      <w:r>
        <w:rPr>
          <w:rFonts w:ascii="SimSun" w:hAnsi="SimSun" w:eastAsia="SimSun" w:cs="SimSun"/>
          <w:sz w:val="20"/>
          <w:szCs w:val="20"/>
          <w:spacing w:val="-13"/>
        </w:rPr>
        <w:t>)、主细胞(</w:t>
      </w:r>
      <w:r>
        <w:rPr>
          <w:rFonts w:ascii="SimSun" w:hAnsi="SimSun" w:eastAsia="SimSun" w:cs="SimSun"/>
          <w:sz w:val="20"/>
          <w:szCs w:val="20"/>
          <w:spacing w:val="-12"/>
        </w:rPr>
        <w:t>chief</w:t>
      </w:r>
      <w:r>
        <w:rPr>
          <w:rFonts w:ascii="SimSun" w:hAnsi="SimSun" w:eastAsia="SimSun" w:cs="SimSun"/>
          <w:sz w:val="20"/>
          <w:szCs w:val="20"/>
          <w:spacing w:val="-7"/>
        </w:rPr>
        <w:t xml:space="preserve"> </w:t>
      </w:r>
      <w:r>
        <w:rPr>
          <w:rFonts w:ascii="SimSun" w:hAnsi="SimSun" w:eastAsia="SimSun" w:cs="SimSun"/>
          <w:sz w:val="20"/>
          <w:szCs w:val="20"/>
          <w:spacing w:val="-12"/>
        </w:rPr>
        <w:t>cell</w:t>
      </w:r>
      <w:r>
        <w:rPr>
          <w:rFonts w:ascii="SimSun" w:hAnsi="SimSun" w:eastAsia="SimSun" w:cs="SimSun"/>
          <w:sz w:val="20"/>
          <w:szCs w:val="20"/>
          <w:spacing w:val="-13"/>
        </w:rPr>
        <w:t>)和颈黏液细胞(</w:t>
      </w:r>
      <w:r>
        <w:rPr>
          <w:rFonts w:ascii="SimSun" w:hAnsi="SimSun" w:eastAsia="SimSun" w:cs="SimSun"/>
          <w:sz w:val="20"/>
          <w:szCs w:val="20"/>
          <w:spacing w:val="-12"/>
        </w:rPr>
        <w:t>neck</w:t>
      </w:r>
      <w:r>
        <w:rPr>
          <w:rFonts w:ascii="SimSun" w:hAnsi="SimSun" w:eastAsia="SimSun" w:cs="SimSun"/>
          <w:sz w:val="20"/>
          <w:szCs w:val="20"/>
          <w:spacing w:val="2"/>
        </w:rPr>
        <w:t xml:space="preserve"> </w:t>
      </w:r>
      <w:r>
        <w:rPr>
          <w:rFonts w:ascii="SimSun" w:hAnsi="SimSun" w:eastAsia="SimSun" w:cs="SimSun"/>
          <w:sz w:val="20"/>
          <w:szCs w:val="20"/>
          <w:spacing w:val="-12"/>
        </w:rPr>
        <w:t>mu</w:t>
      </w:r>
      <w:r>
        <w:rPr>
          <w:rFonts w:ascii="SimSun" w:hAnsi="SimSun" w:eastAsia="SimSun" w:cs="SimSun"/>
          <w:sz w:val="20"/>
          <w:szCs w:val="20"/>
          <w:spacing w:val="-13"/>
        </w:rPr>
        <w:t>-</w:t>
      </w:r>
    </w:p>
    <w:p>
      <w:pPr>
        <w:ind w:left="1079" w:right="298"/>
        <w:spacing w:before="92" w:line="280" w:lineRule="auto"/>
        <w:rPr>
          <w:rFonts w:ascii="SimSun" w:hAnsi="SimSun" w:eastAsia="SimSun" w:cs="SimSun"/>
          <w:sz w:val="20"/>
          <w:szCs w:val="20"/>
        </w:rPr>
      </w:pPr>
      <w:r>
        <w:rPr>
          <w:rFonts w:ascii="SimSun" w:hAnsi="SimSun" w:eastAsia="SimSun" w:cs="SimSun"/>
          <w:sz w:val="20"/>
          <w:szCs w:val="20"/>
          <w:spacing w:val="-9"/>
        </w:rPr>
        <w:t>cous</w:t>
      </w:r>
      <w:r>
        <w:rPr>
          <w:rFonts w:ascii="SimSun" w:hAnsi="SimSun" w:eastAsia="SimSun" w:cs="SimSun"/>
          <w:sz w:val="20"/>
          <w:szCs w:val="20"/>
          <w:spacing w:val="-5"/>
        </w:rPr>
        <w:t xml:space="preserve"> </w:t>
      </w:r>
      <w:r>
        <w:rPr>
          <w:rFonts w:ascii="SimSun" w:hAnsi="SimSun" w:eastAsia="SimSun" w:cs="SimSun"/>
          <w:sz w:val="20"/>
          <w:szCs w:val="20"/>
          <w:spacing w:val="-9"/>
        </w:rPr>
        <w:t>cell);③幽门腺，分泌碱性黏液，分布于幽门部。另外，</w:t>
      </w:r>
      <w:r>
        <w:rPr>
          <w:rFonts w:ascii="SimSun" w:hAnsi="SimSun" w:eastAsia="SimSun" w:cs="SimSun"/>
          <w:sz w:val="20"/>
          <w:szCs w:val="20"/>
          <w:spacing w:val="-10"/>
        </w:rPr>
        <w:t>胃黏膜内还含有多种内分泌细胞，通过分</w:t>
      </w:r>
      <w:r>
        <w:rPr>
          <w:rFonts w:ascii="SimSun" w:hAnsi="SimSun" w:eastAsia="SimSun" w:cs="SimSun"/>
          <w:sz w:val="20"/>
          <w:szCs w:val="20"/>
        </w:rPr>
        <w:t xml:space="preserve"> </w:t>
      </w:r>
      <w:r>
        <w:rPr>
          <w:rFonts w:ascii="SimSun" w:hAnsi="SimSun" w:eastAsia="SimSun" w:cs="SimSun"/>
          <w:sz w:val="20"/>
          <w:szCs w:val="20"/>
          <w:spacing w:val="-5"/>
        </w:rPr>
        <w:t>泌胃肠激素来调节消化道和消化腺的活动。常见的内分泌细胞有：①G</w:t>
      </w:r>
      <w:r>
        <w:rPr>
          <w:rFonts w:ascii="SimSun" w:hAnsi="SimSun" w:eastAsia="SimSun" w:cs="SimSun"/>
          <w:sz w:val="20"/>
          <w:szCs w:val="20"/>
          <w:spacing w:val="47"/>
        </w:rPr>
        <w:t xml:space="preserve"> </w:t>
      </w:r>
      <w:r>
        <w:rPr>
          <w:rFonts w:ascii="SimSun" w:hAnsi="SimSun" w:eastAsia="SimSun" w:cs="SimSun"/>
          <w:sz w:val="20"/>
          <w:szCs w:val="20"/>
          <w:spacing w:val="-5"/>
        </w:rPr>
        <w:t>细胞，分泌促胃液素和促肾上</w:t>
      </w:r>
      <w:r>
        <w:rPr>
          <w:rFonts w:ascii="SimSun" w:hAnsi="SimSun" w:eastAsia="SimSun" w:cs="SimSun"/>
          <w:sz w:val="20"/>
          <w:szCs w:val="20"/>
        </w:rPr>
        <w:t xml:space="preserve"> </w:t>
      </w:r>
      <w:r>
        <w:rPr>
          <w:rFonts w:ascii="SimSun" w:hAnsi="SimSun" w:eastAsia="SimSun" w:cs="SimSun"/>
          <w:sz w:val="20"/>
          <w:szCs w:val="20"/>
          <w:spacing w:val="-7"/>
        </w:rPr>
        <w:t>腺皮质激素(ACTH)</w:t>
      </w:r>
      <w:r>
        <w:rPr>
          <w:rFonts w:ascii="SimSun" w:hAnsi="SimSun" w:eastAsia="SimSun" w:cs="SimSun"/>
          <w:sz w:val="20"/>
          <w:szCs w:val="20"/>
          <w:spacing w:val="63"/>
        </w:rPr>
        <w:t xml:space="preserve"> </w:t>
      </w:r>
      <w:r>
        <w:rPr>
          <w:rFonts w:ascii="SimSun" w:hAnsi="SimSun" w:eastAsia="SimSun" w:cs="SimSun"/>
          <w:sz w:val="20"/>
          <w:szCs w:val="20"/>
          <w:spacing w:val="-7"/>
        </w:rPr>
        <w:t>样物质，分布于胃窦；②δ细胞，分泌生长抑素，对促胃液素和胃酸的</w:t>
      </w:r>
      <w:r>
        <w:rPr>
          <w:rFonts w:ascii="SimSun" w:hAnsi="SimSun" w:eastAsia="SimSun" w:cs="SimSun"/>
          <w:sz w:val="20"/>
          <w:szCs w:val="20"/>
          <w:spacing w:val="-8"/>
        </w:rPr>
        <w:t>分泌起调节</w:t>
      </w:r>
      <w:r>
        <w:rPr>
          <w:rFonts w:ascii="SimSun" w:hAnsi="SimSun" w:eastAsia="SimSun" w:cs="SimSun"/>
          <w:sz w:val="20"/>
          <w:szCs w:val="20"/>
        </w:rPr>
        <w:t xml:space="preserve"> </w:t>
      </w:r>
      <w:r>
        <w:rPr>
          <w:rFonts w:ascii="SimSun" w:hAnsi="SimSun" w:eastAsia="SimSun" w:cs="SimSun"/>
          <w:sz w:val="20"/>
          <w:szCs w:val="20"/>
          <w:spacing w:val="-12"/>
        </w:rPr>
        <w:t>作用，分布于胃底、胃体和胃窦；③肠嗜铬样细胞(enterochromaffin-like</w:t>
      </w:r>
      <w:r>
        <w:rPr>
          <w:rFonts w:ascii="SimSun" w:hAnsi="SimSun" w:eastAsia="SimSun" w:cs="SimSun"/>
          <w:sz w:val="20"/>
          <w:szCs w:val="20"/>
          <w:spacing w:val="-2"/>
        </w:rPr>
        <w:t xml:space="preserve"> </w:t>
      </w:r>
      <w:r>
        <w:rPr>
          <w:rFonts w:ascii="SimSun" w:hAnsi="SimSun" w:eastAsia="SimSun" w:cs="SimSun"/>
          <w:sz w:val="20"/>
          <w:szCs w:val="20"/>
          <w:spacing w:val="-12"/>
        </w:rPr>
        <w:t>cell,ECL</w:t>
      </w:r>
      <w:r>
        <w:rPr>
          <w:rFonts w:ascii="SimSun" w:hAnsi="SimSun" w:eastAsia="SimSun" w:cs="SimSun"/>
          <w:sz w:val="20"/>
          <w:szCs w:val="20"/>
          <w:spacing w:val="-4"/>
        </w:rPr>
        <w:t xml:space="preserve"> </w:t>
      </w:r>
      <w:r>
        <w:rPr>
          <w:rFonts w:ascii="SimSun" w:hAnsi="SimSun" w:eastAsia="SimSun" w:cs="SimSun"/>
          <w:sz w:val="20"/>
          <w:szCs w:val="20"/>
          <w:spacing w:val="-12"/>
        </w:rPr>
        <w:t>cell),合成和释放组</w:t>
      </w:r>
      <w:r>
        <w:rPr>
          <w:rFonts w:ascii="SimSun" w:hAnsi="SimSun" w:eastAsia="SimSun" w:cs="SimSun"/>
          <w:sz w:val="20"/>
          <w:szCs w:val="20"/>
        </w:rPr>
        <w:t xml:space="preserve"> </w:t>
      </w:r>
      <w:r>
        <w:rPr>
          <w:rFonts w:ascii="SimSun" w:hAnsi="SimSun" w:eastAsia="SimSun" w:cs="SimSun"/>
          <w:sz w:val="20"/>
          <w:szCs w:val="20"/>
          <w:spacing w:val="-10"/>
        </w:rPr>
        <w:t>胺，分布于胃泌酸区内。</w:t>
      </w:r>
    </w:p>
    <w:p>
      <w:pPr>
        <w:ind w:left="1492"/>
        <w:spacing w:before="90" w:line="222" w:lineRule="auto"/>
        <w:rPr>
          <w:rFonts w:ascii="SimHei" w:hAnsi="SimHei" w:eastAsia="SimHei" w:cs="SimHei"/>
          <w:sz w:val="20"/>
          <w:szCs w:val="20"/>
        </w:rPr>
      </w:pPr>
      <w:r>
        <w:rPr>
          <w:rFonts w:ascii="SimHei" w:hAnsi="SimHei" w:eastAsia="SimHei" w:cs="SimHei"/>
          <w:sz w:val="20"/>
          <w:szCs w:val="20"/>
          <w:b/>
          <w:bCs/>
          <w:spacing w:val="9"/>
        </w:rPr>
        <w:t>(一)胃液的性质、成分和作用</w:t>
      </w:r>
    </w:p>
    <w:p>
      <w:pPr>
        <w:ind w:left="1489"/>
        <w:spacing w:before="67" w:line="373" w:lineRule="exact"/>
        <w:rPr>
          <w:rFonts w:ascii="SimSun" w:hAnsi="SimSun" w:eastAsia="SimSun" w:cs="SimSun"/>
          <w:sz w:val="20"/>
          <w:szCs w:val="20"/>
        </w:rPr>
      </w:pPr>
      <w:r>
        <w:rPr>
          <w:rFonts w:ascii="SimSun" w:hAnsi="SimSun" w:eastAsia="SimSun" w:cs="SimSun"/>
          <w:sz w:val="20"/>
          <w:szCs w:val="20"/>
          <w:position w:val="13"/>
        </w:rPr>
        <w:t>纯净的胃液</w:t>
      </w:r>
      <w:r>
        <w:rPr>
          <w:rFonts w:ascii="SimSun" w:hAnsi="SimSun" w:eastAsia="SimSun" w:cs="SimSun"/>
          <w:sz w:val="20"/>
          <w:szCs w:val="20"/>
          <w:spacing w:val="-60"/>
          <w:position w:val="13"/>
        </w:rPr>
        <w:t xml:space="preserve"> </w:t>
      </w:r>
      <w:r>
        <w:rPr>
          <w:rFonts w:ascii="SimSun" w:hAnsi="SimSun" w:eastAsia="SimSun" w:cs="SimSun"/>
          <w:sz w:val="20"/>
          <w:szCs w:val="20"/>
          <w:position w:val="13"/>
        </w:rPr>
        <w:t>(gastric</w:t>
      </w:r>
      <w:r>
        <w:rPr>
          <w:rFonts w:ascii="SimSun" w:hAnsi="SimSun" w:eastAsia="SimSun" w:cs="SimSun"/>
          <w:sz w:val="20"/>
          <w:szCs w:val="20"/>
          <w:spacing w:val="-3"/>
          <w:position w:val="13"/>
        </w:rPr>
        <w:t xml:space="preserve"> </w:t>
      </w:r>
      <w:r>
        <w:rPr>
          <w:rFonts w:ascii="SimSun" w:hAnsi="SimSun" w:eastAsia="SimSun" w:cs="SimSun"/>
          <w:sz w:val="20"/>
          <w:szCs w:val="20"/>
          <w:position w:val="13"/>
        </w:rPr>
        <w:t>juice)是一种无色的酸性液体，pH0.9～1.5,</w:t>
      </w:r>
      <w:r>
        <w:rPr>
          <w:rFonts w:ascii="SimSun" w:hAnsi="SimSun" w:eastAsia="SimSun" w:cs="SimSun"/>
          <w:sz w:val="20"/>
          <w:szCs w:val="20"/>
          <w:spacing w:val="65"/>
          <w:position w:val="13"/>
        </w:rPr>
        <w:t xml:space="preserve"> </w:t>
      </w:r>
      <w:r>
        <w:rPr>
          <w:rFonts w:ascii="SimSun" w:hAnsi="SimSun" w:eastAsia="SimSun" w:cs="SimSun"/>
          <w:sz w:val="20"/>
          <w:szCs w:val="20"/>
          <w:spacing w:val="-1"/>
          <w:position w:val="13"/>
        </w:rPr>
        <w:t>正常成年人每日分泌1.5~</w:t>
      </w:r>
    </w:p>
    <w:p>
      <w:pPr>
        <w:ind w:left="1079"/>
        <w:spacing w:before="1" w:line="216" w:lineRule="auto"/>
        <w:rPr>
          <w:rFonts w:ascii="SimSun" w:hAnsi="SimSun" w:eastAsia="SimSun" w:cs="SimSun"/>
          <w:sz w:val="20"/>
          <w:szCs w:val="20"/>
        </w:rPr>
      </w:pPr>
      <w:r>
        <w:rPr>
          <w:rFonts w:ascii="SimSun" w:hAnsi="SimSun" w:eastAsia="SimSun" w:cs="SimSun"/>
          <w:sz w:val="20"/>
          <w:szCs w:val="20"/>
          <w:spacing w:val="-7"/>
        </w:rPr>
        <w:t>2.5L,其主要成分有盐酸罩、胃蛋白酶原、黏液和内因子，其余为水、HCO</w:t>
      </w:r>
      <w:r>
        <w:rPr>
          <w:rFonts w:ascii="Calibri" w:hAnsi="Calibri" w:eastAsia="Calibri" w:cs="Calibri"/>
          <w:sz w:val="20"/>
          <w:szCs w:val="20"/>
          <w:spacing w:val="-7"/>
        </w:rPr>
        <w:t>₃</w:t>
      </w:r>
      <w:r>
        <w:rPr>
          <w:rFonts w:ascii="SimSun" w:hAnsi="SimSun" w:eastAsia="SimSun" w:cs="SimSun"/>
          <w:sz w:val="20"/>
          <w:szCs w:val="20"/>
          <w:spacing w:val="-7"/>
        </w:rPr>
        <w:t>-、Na'、K*等无机物。</w:t>
      </w:r>
    </w:p>
    <w:p>
      <w:pPr>
        <w:ind w:left="1079" w:right="278" w:firstLine="410"/>
        <w:spacing w:before="79" w:line="295" w:lineRule="auto"/>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1"/>
        </w:rPr>
        <w:t>盐酸</w:t>
      </w:r>
      <w:r>
        <w:rPr>
          <w:rFonts w:ascii="SimSun" w:hAnsi="SimSun" w:eastAsia="SimSun" w:cs="SimSun"/>
          <w:sz w:val="20"/>
          <w:szCs w:val="20"/>
          <w:spacing w:val="17"/>
        </w:rPr>
        <w:t xml:space="preserve">  </w:t>
      </w:r>
      <w:r>
        <w:rPr>
          <w:rFonts w:ascii="SimSun" w:hAnsi="SimSun" w:eastAsia="SimSun" w:cs="SimSun"/>
          <w:sz w:val="20"/>
          <w:szCs w:val="20"/>
          <w:spacing w:val="1"/>
        </w:rPr>
        <w:t>胃液中的盐酸</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hydrochloric</w:t>
      </w:r>
      <w:r>
        <w:rPr>
          <w:rFonts w:ascii="Times New Roman" w:hAnsi="Times New Roman" w:eastAsia="Times New Roman" w:cs="Times New Roman"/>
          <w:sz w:val="20"/>
          <w:szCs w:val="20"/>
          <w:spacing w:val="17"/>
          <w:w w:val="101"/>
        </w:rPr>
        <w:t xml:space="preserve">  </w:t>
      </w:r>
      <w:r>
        <w:rPr>
          <w:rFonts w:ascii="Times New Roman" w:hAnsi="Times New Roman" w:eastAsia="Times New Roman" w:cs="Times New Roman"/>
          <w:sz w:val="20"/>
          <w:szCs w:val="20"/>
        </w:rPr>
        <w:t>acid</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HCl</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1"/>
        </w:rPr>
        <w:t>也称胃酸</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gastric</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acid</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1"/>
        </w:rPr>
        <w:t>由壁细胞分泌。胃酸有</w:t>
      </w:r>
      <w:r>
        <w:rPr>
          <w:rFonts w:ascii="SimSun" w:hAnsi="SimSun" w:eastAsia="SimSun" w:cs="SimSun"/>
          <w:sz w:val="20"/>
          <w:szCs w:val="20"/>
        </w:rPr>
        <w:t xml:space="preserve"> </w:t>
      </w:r>
      <w:r>
        <w:rPr>
          <w:rFonts w:ascii="SimSun" w:hAnsi="SimSun" w:eastAsia="SimSun" w:cs="SimSun"/>
          <w:sz w:val="20"/>
          <w:szCs w:val="20"/>
          <w:spacing w:val="-1"/>
        </w:rPr>
        <w:t>游离酸和结合酸两种形式，两者在胃液中的总浓度称为</w:t>
      </w:r>
      <w:r>
        <w:rPr>
          <w:rFonts w:ascii="SimSun" w:hAnsi="SimSun" w:eastAsia="SimSun" w:cs="SimSun"/>
          <w:sz w:val="20"/>
          <w:szCs w:val="20"/>
          <w:spacing w:val="-2"/>
        </w:rPr>
        <w:t>胃液总酸度。空腹6小时后，在无任何食物刺</w:t>
      </w:r>
      <w:r>
        <w:rPr>
          <w:rFonts w:ascii="SimSun" w:hAnsi="SimSun" w:eastAsia="SimSun" w:cs="SimSun"/>
          <w:sz w:val="20"/>
          <w:szCs w:val="20"/>
        </w:rPr>
        <w:t xml:space="preserve"> </w:t>
      </w:r>
      <w:r>
        <w:rPr>
          <w:rFonts w:ascii="SimSun" w:hAnsi="SimSun" w:eastAsia="SimSun" w:cs="SimSun"/>
          <w:sz w:val="20"/>
          <w:szCs w:val="20"/>
          <w:spacing w:val="-4"/>
        </w:rPr>
        <w:t>激的情况下，胃酸也有少量分泌，称为基础胃酸分泌。基础胃酸分泌在不同人或同一人在不同时间也</w:t>
      </w:r>
      <w:r>
        <w:rPr>
          <w:rFonts w:ascii="SimSun" w:hAnsi="SimSun" w:eastAsia="SimSun" w:cs="SimSun"/>
          <w:sz w:val="20"/>
          <w:szCs w:val="20"/>
          <w:spacing w:val="6"/>
        </w:rPr>
        <w:t xml:space="preserve"> </w:t>
      </w:r>
      <w:r>
        <w:rPr>
          <w:rFonts w:ascii="SimSun" w:hAnsi="SimSun" w:eastAsia="SimSun" w:cs="SimSun"/>
          <w:sz w:val="20"/>
          <w:szCs w:val="20"/>
          <w:spacing w:val="3"/>
        </w:rPr>
        <w:t>有所不同，平均0～5</w:t>
      </w:r>
      <w:r>
        <w:rPr>
          <w:rFonts w:ascii="SimSun" w:hAnsi="SimSun" w:eastAsia="SimSun" w:cs="SimSun"/>
          <w:sz w:val="20"/>
          <w:szCs w:val="20"/>
        </w:rPr>
        <w:t>mmol</w:t>
      </w:r>
      <w:r>
        <w:rPr>
          <w:rFonts w:ascii="SimSun" w:hAnsi="SimSun" w:eastAsia="SimSun" w:cs="SimSun"/>
          <w:sz w:val="20"/>
          <w:szCs w:val="20"/>
          <w:spacing w:val="3"/>
        </w:rPr>
        <w:t>/h,且有昼夜节律性，即早晨5~11时分泌率最低，下午6时至次</w:t>
      </w:r>
      <w:r>
        <w:rPr>
          <w:rFonts w:ascii="SimSun" w:hAnsi="SimSun" w:eastAsia="SimSun" w:cs="SimSun"/>
          <w:sz w:val="20"/>
          <w:szCs w:val="20"/>
          <w:spacing w:val="2"/>
        </w:rPr>
        <w:t>晨1时分泌</w:t>
      </w:r>
      <w:r>
        <w:rPr>
          <w:rFonts w:ascii="SimSun" w:hAnsi="SimSun" w:eastAsia="SimSun" w:cs="SimSun"/>
          <w:sz w:val="20"/>
          <w:szCs w:val="20"/>
        </w:rPr>
        <w:t xml:space="preserve"> </w:t>
      </w:r>
      <w:r>
        <w:rPr>
          <w:rFonts w:ascii="SimSun" w:hAnsi="SimSun" w:eastAsia="SimSun" w:cs="SimSun"/>
          <w:sz w:val="20"/>
          <w:szCs w:val="20"/>
          <w:spacing w:val="1"/>
        </w:rPr>
        <w:t>率最高。基础胃酸分泌量受迷走神经的紧张性和少量促胃液素自发释放的影响。在</w:t>
      </w:r>
      <w:r>
        <w:rPr>
          <w:rFonts w:ascii="SimSun" w:hAnsi="SimSun" w:eastAsia="SimSun" w:cs="SimSun"/>
          <w:sz w:val="20"/>
          <w:szCs w:val="20"/>
        </w:rPr>
        <w:t>食物或药物的刺</w:t>
      </w:r>
      <w:r>
        <w:rPr>
          <w:rFonts w:ascii="SimSun" w:hAnsi="SimSun" w:eastAsia="SimSun" w:cs="SimSun"/>
          <w:sz w:val="20"/>
          <w:szCs w:val="20"/>
        </w:rPr>
        <w:t xml:space="preserve"> </w:t>
      </w:r>
      <w:r>
        <w:rPr>
          <w:rFonts w:ascii="SimSun" w:hAnsi="SimSun" w:eastAsia="SimSun" w:cs="SimSun"/>
          <w:sz w:val="20"/>
          <w:szCs w:val="20"/>
          <w:spacing w:val="-2"/>
        </w:rPr>
        <w:t>激下，胃酸分泌量大大增加。正常人的最大胃酸分泌量</w:t>
      </w:r>
      <w:r>
        <w:rPr>
          <w:rFonts w:ascii="SimSun" w:hAnsi="SimSun" w:eastAsia="SimSun" w:cs="SimSun"/>
          <w:sz w:val="20"/>
          <w:szCs w:val="20"/>
          <w:spacing w:val="-3"/>
        </w:rPr>
        <w:t>可达20～25</w:t>
      </w:r>
      <w:r>
        <w:rPr>
          <w:rFonts w:ascii="SimSun" w:hAnsi="SimSun" w:eastAsia="SimSun" w:cs="SimSun"/>
          <w:sz w:val="20"/>
          <w:szCs w:val="20"/>
          <w:spacing w:val="-2"/>
        </w:rPr>
        <w:t>mmol</w:t>
      </w:r>
      <w:r>
        <w:rPr>
          <w:rFonts w:ascii="SimSun" w:hAnsi="SimSun" w:eastAsia="SimSun" w:cs="SimSun"/>
          <w:sz w:val="20"/>
          <w:szCs w:val="20"/>
          <w:spacing w:val="-3"/>
        </w:rPr>
        <w:t>/h、军</w:t>
      </w:r>
      <w:r>
        <w:rPr>
          <w:rFonts w:ascii="SimSun" w:hAnsi="SimSun" w:eastAsia="SimSun" w:cs="SimSun"/>
          <w:sz w:val="20"/>
          <w:szCs w:val="20"/>
          <w:spacing w:val="50"/>
        </w:rPr>
        <w:t xml:space="preserve"> </w:t>
      </w:r>
      <w:r>
        <w:rPr>
          <w:rFonts w:ascii="SimSun" w:hAnsi="SimSun" w:eastAsia="SimSun" w:cs="SimSun"/>
          <w:sz w:val="20"/>
          <w:szCs w:val="20"/>
          <w:spacing w:val="-3"/>
        </w:rPr>
        <w:t>。</w:t>
      </w:r>
      <w:r>
        <w:rPr>
          <w:rFonts w:ascii="SimSun" w:hAnsi="SimSun" w:eastAsia="SimSun" w:cs="SimSun"/>
          <w:sz w:val="20"/>
          <w:szCs w:val="20"/>
          <w:spacing w:val="-2"/>
        </w:rPr>
        <w:t>HCl</w:t>
      </w:r>
      <w:r>
        <w:rPr>
          <w:rFonts w:ascii="SimSun" w:hAnsi="SimSun" w:eastAsia="SimSun" w:cs="SimSun"/>
          <w:sz w:val="20"/>
          <w:szCs w:val="20"/>
          <w:spacing w:val="-7"/>
        </w:rPr>
        <w:t xml:space="preserve"> </w:t>
      </w:r>
      <w:r>
        <w:rPr>
          <w:rFonts w:ascii="SimSun" w:hAnsi="SimSun" w:eastAsia="SimSun" w:cs="SimSun"/>
          <w:sz w:val="20"/>
          <w:szCs w:val="20"/>
          <w:spacing w:val="-3"/>
        </w:rPr>
        <w:t>的分泌量与壁</w:t>
      </w:r>
      <w:r>
        <w:rPr>
          <w:rFonts w:ascii="SimSun" w:hAnsi="SimSun" w:eastAsia="SimSun" w:cs="SimSun"/>
          <w:sz w:val="20"/>
          <w:szCs w:val="20"/>
        </w:rPr>
        <w:t xml:space="preserve"> </w:t>
      </w:r>
      <w:r>
        <w:rPr>
          <w:rFonts w:ascii="SimSun" w:hAnsi="SimSun" w:eastAsia="SimSun" w:cs="SimSun"/>
          <w:sz w:val="20"/>
          <w:szCs w:val="20"/>
          <w:spacing w:val="-3"/>
        </w:rPr>
        <w:t>细胞的数目和功能状态直接相关。</w:t>
      </w:r>
    </w:p>
    <w:p>
      <w:pPr>
        <w:ind w:left="1079" w:right="208" w:firstLine="410"/>
        <w:spacing w:before="78" w:line="281" w:lineRule="auto"/>
        <w:rPr>
          <w:rFonts w:ascii="SimSun" w:hAnsi="SimSun" w:eastAsia="SimSun" w:cs="SimSun"/>
          <w:sz w:val="20"/>
          <w:szCs w:val="20"/>
        </w:rPr>
      </w:pPr>
      <w:r>
        <w:rPr>
          <w:rFonts w:ascii="SimSun" w:hAnsi="SimSun" w:eastAsia="SimSun" w:cs="SimSun"/>
          <w:sz w:val="20"/>
          <w:szCs w:val="20"/>
          <w:spacing w:val="2"/>
        </w:rPr>
        <w:t>(1)盐酸分泌的机制：胃液中的H*</w:t>
      </w:r>
      <w:r>
        <w:rPr>
          <w:rFonts w:ascii="SimSun" w:hAnsi="SimSun" w:eastAsia="SimSun" w:cs="SimSun"/>
          <w:sz w:val="20"/>
          <w:szCs w:val="20"/>
          <w:spacing w:val="-39"/>
        </w:rPr>
        <w:t xml:space="preserve"> </w:t>
      </w:r>
      <w:r>
        <w:rPr>
          <w:rFonts w:ascii="SimSun" w:hAnsi="SimSun" w:eastAsia="SimSun" w:cs="SimSun"/>
          <w:sz w:val="20"/>
          <w:szCs w:val="20"/>
          <w:spacing w:val="2"/>
        </w:rPr>
        <w:t>浓度为150～170</w:t>
      </w:r>
      <w:r>
        <w:rPr>
          <w:rFonts w:ascii="SimSun" w:hAnsi="SimSun" w:eastAsia="SimSun" w:cs="SimSun"/>
          <w:sz w:val="20"/>
          <w:szCs w:val="20"/>
        </w:rPr>
        <w:t>mmol</w:t>
      </w:r>
      <w:r>
        <w:rPr>
          <w:rFonts w:ascii="SimSun" w:hAnsi="SimSun" w:eastAsia="SimSun" w:cs="SimSun"/>
          <w:sz w:val="20"/>
          <w:szCs w:val="20"/>
          <w:spacing w:val="2"/>
        </w:rPr>
        <w:t>/L,</w:t>
      </w:r>
      <w:r>
        <w:rPr>
          <w:rFonts w:ascii="SimSun" w:hAnsi="SimSun" w:eastAsia="SimSun" w:cs="SimSun"/>
          <w:sz w:val="20"/>
          <w:szCs w:val="20"/>
          <w:spacing w:val="-58"/>
        </w:rPr>
        <w:t xml:space="preserve"> </w:t>
      </w:r>
      <w:r>
        <w:rPr>
          <w:rFonts w:ascii="SimSun" w:hAnsi="SimSun" w:eastAsia="SimSun" w:cs="SimSun"/>
          <w:sz w:val="20"/>
          <w:szCs w:val="20"/>
          <w:spacing w:val="2"/>
        </w:rPr>
        <w:t>比血浆H*</w:t>
      </w:r>
      <w:r>
        <w:rPr>
          <w:rFonts w:ascii="SimSun" w:hAnsi="SimSun" w:eastAsia="SimSun" w:cs="SimSun"/>
          <w:sz w:val="20"/>
          <w:szCs w:val="20"/>
          <w:spacing w:val="-47"/>
        </w:rPr>
        <w:t xml:space="preserve"> </w:t>
      </w:r>
      <w:r>
        <w:rPr>
          <w:rFonts w:ascii="SimSun" w:hAnsi="SimSun" w:eastAsia="SimSun" w:cs="SimSun"/>
          <w:sz w:val="20"/>
          <w:szCs w:val="20"/>
          <w:spacing w:val="2"/>
        </w:rPr>
        <w:t>浓度高3×10</w:t>
      </w:r>
      <w:r>
        <w:rPr>
          <w:rFonts w:ascii="Calibri" w:hAnsi="Calibri" w:eastAsia="Calibri" w:cs="Calibri"/>
          <w:sz w:val="20"/>
          <w:szCs w:val="20"/>
          <w:spacing w:val="2"/>
        </w:rPr>
        <w:t>⁶</w:t>
      </w:r>
      <w:r>
        <w:rPr>
          <w:rFonts w:ascii="SimSun" w:hAnsi="SimSun" w:eastAsia="SimSun" w:cs="SimSun"/>
          <w:sz w:val="20"/>
          <w:szCs w:val="20"/>
          <w:spacing w:val="2"/>
        </w:rPr>
        <w:t>倍。胃液中</w:t>
      </w:r>
      <w:r>
        <w:rPr>
          <w:rFonts w:ascii="SimSun" w:hAnsi="SimSun" w:eastAsia="SimSun" w:cs="SimSun"/>
          <w:sz w:val="20"/>
          <w:szCs w:val="20"/>
        </w:rPr>
        <w:t xml:space="preserve">  </w:t>
      </w:r>
      <w:r>
        <w:rPr>
          <w:rFonts w:ascii="SimSun" w:hAnsi="SimSun" w:eastAsia="SimSun" w:cs="SimSun"/>
          <w:sz w:val="20"/>
          <w:szCs w:val="20"/>
          <w:spacing w:val="3"/>
        </w:rPr>
        <w:t>的</w:t>
      </w:r>
      <w:r>
        <w:rPr>
          <w:rFonts w:ascii="SimSun" w:hAnsi="SimSun" w:eastAsia="SimSun" w:cs="SimSun"/>
          <w:sz w:val="20"/>
          <w:szCs w:val="20"/>
        </w:rPr>
        <w:t>CI</w:t>
      </w:r>
      <w:r>
        <w:rPr>
          <w:rFonts w:ascii="SimSun" w:hAnsi="SimSun" w:eastAsia="SimSun" w:cs="SimSun"/>
          <w:sz w:val="20"/>
          <w:szCs w:val="20"/>
          <w:spacing w:val="-14"/>
        </w:rPr>
        <w:t xml:space="preserve"> </w:t>
      </w:r>
      <w:r>
        <w:rPr>
          <w:rFonts w:ascii="SimSun" w:hAnsi="SimSun" w:eastAsia="SimSun" w:cs="SimSun"/>
          <w:sz w:val="20"/>
          <w:szCs w:val="20"/>
          <w:spacing w:val="3"/>
        </w:rPr>
        <w:t>浓度为170</w:t>
      </w:r>
      <w:r>
        <w:rPr>
          <w:rFonts w:ascii="SimSun" w:hAnsi="SimSun" w:eastAsia="SimSun" w:cs="SimSun"/>
          <w:sz w:val="20"/>
          <w:szCs w:val="20"/>
        </w:rPr>
        <w:t>mmol</w:t>
      </w:r>
      <w:r>
        <w:rPr>
          <w:rFonts w:ascii="SimSun" w:hAnsi="SimSun" w:eastAsia="SimSun" w:cs="SimSun"/>
          <w:sz w:val="20"/>
          <w:szCs w:val="20"/>
          <w:spacing w:val="3"/>
        </w:rPr>
        <w:t>/L,</w:t>
      </w:r>
      <w:r>
        <w:rPr>
          <w:rFonts w:ascii="SimSun" w:hAnsi="SimSun" w:eastAsia="SimSun" w:cs="SimSun"/>
          <w:sz w:val="20"/>
          <w:szCs w:val="20"/>
          <w:spacing w:val="-58"/>
        </w:rPr>
        <w:t xml:space="preserve"> </w:t>
      </w:r>
      <w:r>
        <w:rPr>
          <w:rFonts w:ascii="SimSun" w:hAnsi="SimSun" w:eastAsia="SimSun" w:cs="SimSun"/>
          <w:sz w:val="20"/>
          <w:szCs w:val="20"/>
          <w:spacing w:val="3"/>
        </w:rPr>
        <w:t>约1.7倍于血浆</w:t>
      </w:r>
      <w:r>
        <w:rPr>
          <w:rFonts w:ascii="SimSun" w:hAnsi="SimSun" w:eastAsia="SimSun" w:cs="SimSun"/>
          <w:sz w:val="20"/>
          <w:szCs w:val="20"/>
        </w:rPr>
        <w:t>CI</w:t>
      </w:r>
      <w:r>
        <w:rPr>
          <w:rFonts w:ascii="SimSun" w:hAnsi="SimSun" w:eastAsia="SimSun" w:cs="SimSun"/>
          <w:sz w:val="20"/>
          <w:szCs w:val="20"/>
          <w:spacing w:val="-14"/>
        </w:rPr>
        <w:t xml:space="preserve"> </w:t>
      </w:r>
      <w:r>
        <w:rPr>
          <w:rFonts w:ascii="SimSun" w:hAnsi="SimSun" w:eastAsia="SimSun" w:cs="SimSun"/>
          <w:sz w:val="20"/>
          <w:szCs w:val="20"/>
          <w:spacing w:val="3"/>
        </w:rPr>
        <w:t>浓度。因此，壁细胞分泌</w:t>
      </w:r>
      <w:r>
        <w:rPr>
          <w:rFonts w:ascii="SimSun" w:hAnsi="SimSun" w:eastAsia="SimSun" w:cs="SimSun"/>
          <w:sz w:val="20"/>
          <w:szCs w:val="20"/>
          <w:spacing w:val="2"/>
        </w:rPr>
        <w:t>H*是逆巨大的浓度梯度而进行</w:t>
      </w:r>
      <w:r>
        <w:rPr>
          <w:rFonts w:ascii="SimSun" w:hAnsi="SimSun" w:eastAsia="SimSun" w:cs="SimSun"/>
          <w:sz w:val="20"/>
          <w:szCs w:val="20"/>
        </w:rPr>
        <w:t xml:space="preserve">  </w:t>
      </w:r>
      <w:r>
        <w:rPr>
          <w:rFonts w:ascii="SimSun" w:hAnsi="SimSun" w:eastAsia="SimSun" w:cs="SimSun"/>
          <w:sz w:val="20"/>
          <w:szCs w:val="20"/>
          <w:spacing w:val="-3"/>
        </w:rPr>
        <w:t>的主动过程。</w:t>
      </w:r>
      <w:r>
        <w:rPr>
          <w:rFonts w:ascii="SimSun" w:hAnsi="SimSun" w:eastAsia="SimSun" w:cs="SimSun"/>
          <w:sz w:val="20"/>
          <w:szCs w:val="20"/>
          <w:spacing w:val="23"/>
        </w:rPr>
        <w:t xml:space="preserve"> </w:t>
      </w:r>
      <w:r>
        <w:rPr>
          <w:rFonts w:ascii="SimSun" w:hAnsi="SimSun" w:eastAsia="SimSun" w:cs="SimSun"/>
          <w:sz w:val="20"/>
          <w:szCs w:val="20"/>
          <w:spacing w:val="-3"/>
        </w:rPr>
        <w:t>H*</w:t>
      </w:r>
      <w:r>
        <w:rPr>
          <w:rFonts w:ascii="SimSun" w:hAnsi="SimSun" w:eastAsia="SimSun" w:cs="SimSun"/>
          <w:sz w:val="20"/>
          <w:szCs w:val="20"/>
          <w:spacing w:val="-57"/>
        </w:rPr>
        <w:t xml:space="preserve"> </w:t>
      </w:r>
      <w:r>
        <w:rPr>
          <w:rFonts w:ascii="SimSun" w:hAnsi="SimSun" w:eastAsia="SimSun" w:cs="SimSun"/>
          <w:sz w:val="20"/>
          <w:szCs w:val="20"/>
          <w:spacing w:val="-3"/>
        </w:rPr>
        <w:t>的分泌是依靠壁细胞顶端分泌小管膜中的质子泵</w:t>
      </w:r>
      <w:r>
        <w:rPr>
          <w:rFonts w:ascii="SimSun" w:hAnsi="SimSun" w:eastAsia="SimSun" w:cs="SimSun"/>
          <w:sz w:val="20"/>
          <w:szCs w:val="20"/>
          <w:spacing w:val="-4"/>
        </w:rPr>
        <w:t>实现的。质子泵具有转运H*、K*和</w:t>
      </w:r>
      <w:r>
        <w:rPr>
          <w:rFonts w:ascii="SimSun" w:hAnsi="SimSun" w:eastAsia="SimSun" w:cs="SimSun"/>
          <w:sz w:val="20"/>
          <w:szCs w:val="20"/>
        </w:rPr>
        <w:t xml:space="preserve">  </w:t>
      </w:r>
      <w:r>
        <w:rPr>
          <w:rFonts w:ascii="SimSun" w:hAnsi="SimSun" w:eastAsia="SimSun" w:cs="SimSun"/>
          <w:sz w:val="20"/>
          <w:szCs w:val="20"/>
          <w:spacing w:val="2"/>
        </w:rPr>
        <w:t>催化</w:t>
      </w:r>
      <w:r>
        <w:rPr>
          <w:rFonts w:ascii="SimSun" w:hAnsi="SimSun" w:eastAsia="SimSun" w:cs="SimSun"/>
          <w:sz w:val="20"/>
          <w:szCs w:val="20"/>
        </w:rPr>
        <w:t>ATP</w:t>
      </w:r>
      <w:r>
        <w:rPr>
          <w:rFonts w:ascii="SimSun" w:hAnsi="SimSun" w:eastAsia="SimSun" w:cs="SimSun"/>
          <w:sz w:val="20"/>
          <w:szCs w:val="20"/>
          <w:spacing w:val="11"/>
        </w:rPr>
        <w:t xml:space="preserve"> </w:t>
      </w:r>
      <w:r>
        <w:rPr>
          <w:rFonts w:ascii="SimSun" w:hAnsi="SimSun" w:eastAsia="SimSun" w:cs="SimSun"/>
          <w:sz w:val="20"/>
          <w:szCs w:val="20"/>
          <w:spacing w:val="2"/>
        </w:rPr>
        <w:t>水解的功能，故也称H*,K*-</w:t>
      </w:r>
      <w:r>
        <w:rPr>
          <w:rFonts w:ascii="SimSun" w:hAnsi="SimSun" w:eastAsia="SimSun" w:cs="SimSun"/>
          <w:sz w:val="20"/>
          <w:szCs w:val="20"/>
        </w:rPr>
        <w:t>ATP</w:t>
      </w:r>
      <w:r>
        <w:rPr>
          <w:rFonts w:ascii="SimSun" w:hAnsi="SimSun" w:eastAsia="SimSun" w:cs="SimSun"/>
          <w:sz w:val="20"/>
          <w:szCs w:val="20"/>
          <w:spacing w:val="23"/>
        </w:rPr>
        <w:t xml:space="preserve"> </w:t>
      </w:r>
      <w:r>
        <w:rPr>
          <w:rFonts w:ascii="SimSun" w:hAnsi="SimSun" w:eastAsia="SimSun" w:cs="SimSun"/>
          <w:sz w:val="20"/>
          <w:szCs w:val="20"/>
          <w:spacing w:val="2"/>
        </w:rPr>
        <w:t>酶。胃酸分泌可被质子泵选择性抑制剂奥美拉唑所抑制，</w:t>
      </w:r>
      <w:r>
        <w:rPr>
          <w:rFonts w:ascii="SimSun" w:hAnsi="SimSun" w:eastAsia="SimSun" w:cs="SimSun"/>
          <w:sz w:val="20"/>
          <w:szCs w:val="20"/>
        </w:rPr>
        <w:t xml:space="preserve"> </w:t>
      </w:r>
      <w:r>
        <w:rPr>
          <w:rFonts w:ascii="SimSun" w:hAnsi="SimSun" w:eastAsia="SimSun" w:cs="SimSun"/>
          <w:sz w:val="20"/>
          <w:szCs w:val="20"/>
          <w:spacing w:val="-3"/>
        </w:rPr>
        <w:t>该药物已在临床上用于治疗消化性溃疡。</w:t>
      </w:r>
    </w:p>
    <w:p>
      <w:pPr>
        <w:ind w:left="1489"/>
        <w:spacing w:before="121" w:line="219" w:lineRule="auto"/>
        <w:rPr>
          <w:rFonts w:ascii="SimSun" w:hAnsi="SimSun" w:eastAsia="SimSun" w:cs="SimSun"/>
          <w:sz w:val="20"/>
          <w:szCs w:val="20"/>
        </w:rPr>
      </w:pPr>
      <w:r>
        <w:rPr>
          <w:rFonts w:ascii="SimSun" w:hAnsi="SimSun" w:eastAsia="SimSun" w:cs="SimSun"/>
          <w:sz w:val="20"/>
          <w:szCs w:val="20"/>
          <w:spacing w:val="4"/>
        </w:rPr>
        <w:t>壁细胞分泌盐酸的基本过程如图6-5所示：壁细胞分泌的H*</w:t>
      </w:r>
      <w:r>
        <w:rPr>
          <w:rFonts w:ascii="SimSun" w:hAnsi="SimSun" w:eastAsia="SimSun" w:cs="SimSun"/>
          <w:sz w:val="20"/>
          <w:szCs w:val="20"/>
          <w:spacing w:val="-55"/>
        </w:rPr>
        <w:t xml:space="preserve"> </w:t>
      </w:r>
      <w:r>
        <w:rPr>
          <w:rFonts w:ascii="SimSun" w:hAnsi="SimSun" w:eastAsia="SimSun" w:cs="SimSun"/>
          <w:sz w:val="20"/>
          <w:szCs w:val="20"/>
          <w:spacing w:val="4"/>
        </w:rPr>
        <w:t>来自细胞内水的解离(H</w:t>
      </w:r>
      <w:r>
        <w:rPr>
          <w:rFonts w:ascii="Calibri" w:hAnsi="Calibri" w:eastAsia="Calibri" w:cs="Calibri"/>
          <w:sz w:val="20"/>
          <w:szCs w:val="20"/>
          <w:spacing w:val="4"/>
        </w:rPr>
        <w:t>₂</w:t>
      </w:r>
      <w:r>
        <w:rPr>
          <w:rFonts w:ascii="SimSun" w:hAnsi="SimSun" w:eastAsia="SimSun" w:cs="SimSun"/>
          <w:sz w:val="20"/>
          <w:szCs w:val="20"/>
          <w:spacing w:val="4"/>
        </w:rPr>
        <w:t>O→H*+</w:t>
      </w:r>
    </w:p>
    <w:p>
      <w:pPr>
        <w:ind w:left="1079" w:right="208"/>
        <w:spacing w:before="95" w:line="257" w:lineRule="auto"/>
        <w:rPr>
          <w:rFonts w:ascii="SimSun" w:hAnsi="SimSun" w:eastAsia="SimSun" w:cs="SimSun"/>
          <w:sz w:val="20"/>
          <w:szCs w:val="20"/>
        </w:rPr>
      </w:pPr>
      <w:r>
        <w:rPr>
          <w:rFonts w:ascii="SimSun" w:hAnsi="SimSun" w:eastAsia="SimSun" w:cs="SimSun"/>
          <w:sz w:val="20"/>
          <w:szCs w:val="20"/>
        </w:rPr>
        <w:t>OH</w:t>
      </w:r>
      <w:r>
        <w:rPr>
          <w:rFonts w:ascii="SimSun" w:hAnsi="SimSun" w:eastAsia="SimSun" w:cs="SimSun"/>
          <w:sz w:val="20"/>
          <w:szCs w:val="20"/>
          <w:spacing w:val="4"/>
        </w:rPr>
        <w:t>)。</w:t>
      </w:r>
      <w:r>
        <w:rPr>
          <w:rFonts w:ascii="SimSun" w:hAnsi="SimSun" w:eastAsia="SimSun" w:cs="SimSun"/>
          <w:sz w:val="20"/>
          <w:szCs w:val="20"/>
          <w:spacing w:val="15"/>
        </w:rPr>
        <w:t xml:space="preserve">  </w:t>
      </w:r>
      <w:r>
        <w:rPr>
          <w:rFonts w:ascii="SimSun" w:hAnsi="SimSun" w:eastAsia="SimSun" w:cs="SimSun"/>
          <w:sz w:val="20"/>
          <w:szCs w:val="20"/>
          <w:spacing w:val="4"/>
        </w:rPr>
        <w:t>在分泌小管膜中质子泵的作用下，H*</w:t>
      </w:r>
      <w:r>
        <w:rPr>
          <w:rFonts w:ascii="SimSun" w:hAnsi="SimSun" w:eastAsia="SimSun" w:cs="SimSun"/>
          <w:sz w:val="20"/>
          <w:szCs w:val="20"/>
          <w:spacing w:val="-56"/>
        </w:rPr>
        <w:t xml:space="preserve"> </w:t>
      </w:r>
      <w:r>
        <w:rPr>
          <w:rFonts w:ascii="SimSun" w:hAnsi="SimSun" w:eastAsia="SimSun" w:cs="SimSun"/>
          <w:sz w:val="20"/>
          <w:szCs w:val="20"/>
          <w:spacing w:val="4"/>
        </w:rPr>
        <w:t>从胞内主动转运到分</w:t>
      </w:r>
      <w:r>
        <w:rPr>
          <w:rFonts w:ascii="SimSun" w:hAnsi="SimSun" w:eastAsia="SimSun" w:cs="SimSun"/>
          <w:sz w:val="20"/>
          <w:szCs w:val="20"/>
          <w:spacing w:val="3"/>
        </w:rPr>
        <w:t>泌小管中。质子泵每水解1分子</w:t>
      </w:r>
      <w:r>
        <w:rPr>
          <w:rFonts w:ascii="SimSun" w:hAnsi="SimSun" w:eastAsia="SimSun" w:cs="SimSun"/>
          <w:sz w:val="20"/>
          <w:szCs w:val="20"/>
        </w:rPr>
        <w:t xml:space="preserve">  </w:t>
      </w:r>
      <w:r>
        <w:rPr>
          <w:rFonts w:ascii="SimSun" w:hAnsi="SimSun" w:eastAsia="SimSun" w:cs="SimSun"/>
          <w:sz w:val="20"/>
          <w:szCs w:val="20"/>
        </w:rPr>
        <w:t>ATP</w:t>
      </w:r>
      <w:r>
        <w:rPr>
          <w:rFonts w:ascii="SimSun" w:hAnsi="SimSun" w:eastAsia="SimSun" w:cs="SimSun"/>
          <w:sz w:val="20"/>
          <w:szCs w:val="20"/>
          <w:spacing w:val="-18"/>
        </w:rPr>
        <w:t xml:space="preserve"> </w:t>
      </w:r>
      <w:r>
        <w:rPr>
          <w:rFonts w:ascii="SimSun" w:hAnsi="SimSun" w:eastAsia="SimSun" w:cs="SimSun"/>
          <w:sz w:val="20"/>
          <w:szCs w:val="20"/>
          <w:spacing w:val="5"/>
        </w:rPr>
        <w:t>所释放的能量能驱使一个</w:t>
      </w:r>
      <w:r>
        <w:rPr>
          <w:rFonts w:ascii="SimSun" w:hAnsi="SimSun" w:eastAsia="SimSun" w:cs="SimSun"/>
          <w:sz w:val="20"/>
          <w:szCs w:val="20"/>
          <w:spacing w:val="-58"/>
        </w:rPr>
        <w:t xml:space="preserve"> </w:t>
      </w:r>
      <w:r>
        <w:rPr>
          <w:rFonts w:ascii="SimSun" w:hAnsi="SimSun" w:eastAsia="SimSun" w:cs="SimSun"/>
          <w:sz w:val="20"/>
          <w:szCs w:val="20"/>
          <w:spacing w:val="5"/>
        </w:rPr>
        <w:t>H*</w:t>
      </w:r>
      <w:r>
        <w:rPr>
          <w:rFonts w:ascii="SimSun" w:hAnsi="SimSun" w:eastAsia="SimSun" w:cs="SimSun"/>
          <w:sz w:val="20"/>
          <w:szCs w:val="20"/>
          <w:spacing w:val="-57"/>
        </w:rPr>
        <w:t xml:space="preserve"> </w:t>
      </w:r>
      <w:r>
        <w:rPr>
          <w:rFonts w:ascii="SimSun" w:hAnsi="SimSun" w:eastAsia="SimSun" w:cs="SimSun"/>
          <w:sz w:val="20"/>
          <w:szCs w:val="20"/>
          <w:spacing w:val="5"/>
        </w:rPr>
        <w:t>从胞内进入分泌小管，同时驱动一个</w:t>
      </w:r>
      <w:r>
        <w:rPr>
          <w:rFonts w:ascii="SimSun" w:hAnsi="SimSun" w:eastAsia="SimSun" w:cs="SimSun"/>
          <w:sz w:val="20"/>
          <w:szCs w:val="20"/>
          <w:spacing w:val="-58"/>
        </w:rPr>
        <w:t xml:space="preserve"> </w:t>
      </w:r>
      <w:r>
        <w:rPr>
          <w:rFonts w:ascii="SimSun" w:hAnsi="SimSun" w:eastAsia="SimSun" w:cs="SimSun"/>
          <w:sz w:val="20"/>
          <w:szCs w:val="20"/>
          <w:spacing w:val="5"/>
        </w:rPr>
        <w:t>K*从分泌小管腔进入胞内。</w:t>
      </w:r>
    </w:p>
    <w:p>
      <w:pPr>
        <w:ind w:left="1079"/>
        <w:spacing w:before="92" w:line="340" w:lineRule="exact"/>
        <w:rPr>
          <w:rFonts w:ascii="SimSun" w:hAnsi="SimSun" w:eastAsia="SimSun" w:cs="SimSun"/>
          <w:sz w:val="20"/>
          <w:szCs w:val="20"/>
        </w:rPr>
      </w:pPr>
      <w:r>
        <w:pict>
          <v:shape id="_x0000_s80" style="position:absolute;margin-left:265.496pt;margin-top:5.15564pt;mso-position-vertical-relative:text;mso-position-horizontal-relative:text;width:36.4pt;height:13.95pt;z-index:251925504;"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0"/>
                      <w:szCs w:val="20"/>
                    </w:rPr>
                  </w:pPr>
                  <w:r>
                    <w:rPr>
                      <w:rFonts w:ascii="SimSun" w:hAnsi="SimSun" w:eastAsia="SimSun" w:cs="SimSun"/>
                      <w:sz w:val="20"/>
                      <w:szCs w:val="20"/>
                      <w:spacing w:val="-22"/>
                      <w:w w:val="96"/>
                    </w:rPr>
                    <w:t>组织间液</w:t>
                  </w:r>
                </w:p>
              </w:txbxContent>
            </v:textbox>
          </v:shape>
        </w:pict>
      </w:r>
      <w:r>
        <w:rPr>
          <w:rFonts w:ascii="SimSun" w:hAnsi="SimSun" w:eastAsia="SimSun" w:cs="SimSun"/>
          <w:sz w:val="20"/>
          <w:szCs w:val="20"/>
          <w:spacing w:val="10"/>
          <w:position w:val="10"/>
        </w:rPr>
        <w:t>H*</w:t>
      </w:r>
      <w:r>
        <w:rPr>
          <w:rFonts w:ascii="SimSun" w:hAnsi="SimSun" w:eastAsia="SimSun" w:cs="SimSun"/>
          <w:sz w:val="20"/>
          <w:szCs w:val="20"/>
          <w:spacing w:val="-23"/>
          <w:position w:val="10"/>
        </w:rPr>
        <w:t xml:space="preserve"> </w:t>
      </w:r>
      <w:r>
        <w:rPr>
          <w:rFonts w:ascii="SimSun" w:hAnsi="SimSun" w:eastAsia="SimSun" w:cs="SimSun"/>
          <w:sz w:val="20"/>
          <w:szCs w:val="20"/>
          <w:spacing w:val="10"/>
          <w:position w:val="10"/>
        </w:rPr>
        <w:t>与</w:t>
      </w:r>
      <w:r>
        <w:rPr>
          <w:rFonts w:ascii="SimSun" w:hAnsi="SimSun" w:eastAsia="SimSun" w:cs="SimSun"/>
          <w:sz w:val="20"/>
          <w:szCs w:val="20"/>
          <w:spacing w:val="-48"/>
          <w:position w:val="10"/>
        </w:rPr>
        <w:t xml:space="preserve"> </w:t>
      </w:r>
      <w:r>
        <w:rPr>
          <w:rFonts w:ascii="SimSun" w:hAnsi="SimSun" w:eastAsia="SimSun" w:cs="SimSun"/>
          <w:sz w:val="20"/>
          <w:szCs w:val="20"/>
          <w:spacing w:val="10"/>
          <w:position w:val="10"/>
        </w:rPr>
        <w:t>K*的交换是1对1的电中性交换。在顶</w:t>
      </w:r>
    </w:p>
    <w:p>
      <w:pPr>
        <w:ind w:left="1079"/>
        <w:spacing w:line="219" w:lineRule="auto"/>
        <w:rPr>
          <w:rFonts w:ascii="SimSun" w:hAnsi="SimSun" w:eastAsia="SimSun" w:cs="SimSun"/>
          <w:sz w:val="20"/>
          <w:szCs w:val="20"/>
        </w:rPr>
      </w:pPr>
      <w:r>
        <w:rPr>
          <w:rFonts w:ascii="SimSun" w:hAnsi="SimSun" w:eastAsia="SimSun" w:cs="SimSun"/>
          <w:sz w:val="20"/>
          <w:szCs w:val="20"/>
          <w:spacing w:val="1"/>
        </w:rPr>
        <w:t>端膜主动分泌H*</w:t>
      </w:r>
      <w:r>
        <w:rPr>
          <w:rFonts w:ascii="SimSun" w:hAnsi="SimSun" w:eastAsia="SimSun" w:cs="SimSun"/>
          <w:sz w:val="20"/>
          <w:szCs w:val="20"/>
          <w:spacing w:val="-35"/>
        </w:rPr>
        <w:t xml:space="preserve"> </w:t>
      </w:r>
      <w:r>
        <w:rPr>
          <w:rFonts w:ascii="SimSun" w:hAnsi="SimSun" w:eastAsia="SimSun" w:cs="SimSun"/>
          <w:sz w:val="20"/>
          <w:szCs w:val="20"/>
          <w:spacing w:val="1"/>
        </w:rPr>
        <w:t>和换回K*</w:t>
      </w:r>
      <w:r>
        <w:rPr>
          <w:rFonts w:ascii="SimSun" w:hAnsi="SimSun" w:eastAsia="SimSun" w:cs="SimSun"/>
          <w:sz w:val="20"/>
          <w:szCs w:val="20"/>
          <w:spacing w:val="-55"/>
        </w:rPr>
        <w:t xml:space="preserve"> </w:t>
      </w:r>
      <w:r>
        <w:rPr>
          <w:rFonts w:ascii="SimSun" w:hAnsi="SimSun" w:eastAsia="SimSun" w:cs="SimSun"/>
          <w:sz w:val="20"/>
          <w:szCs w:val="20"/>
          <w:spacing w:val="1"/>
        </w:rPr>
        <w:t>时，顶端膜中的钾</w:t>
      </w:r>
    </w:p>
    <w:p>
      <w:pPr>
        <w:ind w:left="1079"/>
        <w:spacing w:before="103" w:line="220" w:lineRule="auto"/>
        <w:rPr>
          <w:rFonts w:ascii="SimSun" w:hAnsi="SimSun" w:eastAsia="SimSun" w:cs="SimSun"/>
          <w:sz w:val="20"/>
          <w:szCs w:val="20"/>
        </w:rPr>
      </w:pPr>
      <w:r>
        <w:rPr>
          <w:rFonts w:ascii="SimSun" w:hAnsi="SimSun" w:eastAsia="SimSun" w:cs="SimSun"/>
          <w:sz w:val="20"/>
          <w:szCs w:val="20"/>
          <w:spacing w:val="4"/>
        </w:rPr>
        <w:t>通道和氯通道也开放。进入细胞的K*</w:t>
      </w:r>
      <w:r>
        <w:rPr>
          <w:rFonts w:ascii="SimSun" w:hAnsi="SimSun" w:eastAsia="SimSun" w:cs="SimSun"/>
          <w:sz w:val="20"/>
          <w:szCs w:val="20"/>
          <w:spacing w:val="-56"/>
        </w:rPr>
        <w:t xml:space="preserve"> </w:t>
      </w:r>
      <w:r>
        <w:rPr>
          <w:rFonts w:ascii="SimSun" w:hAnsi="SimSun" w:eastAsia="SimSun" w:cs="SimSun"/>
          <w:sz w:val="20"/>
          <w:szCs w:val="20"/>
          <w:spacing w:val="4"/>
        </w:rPr>
        <w:t>又经钾</w:t>
      </w:r>
    </w:p>
    <w:p>
      <w:pPr>
        <w:ind w:left="1079"/>
        <w:spacing w:before="102" w:line="219" w:lineRule="auto"/>
        <w:rPr>
          <w:rFonts w:ascii="SimSun" w:hAnsi="SimSun" w:eastAsia="SimSun" w:cs="SimSun"/>
          <w:sz w:val="20"/>
          <w:szCs w:val="20"/>
        </w:rPr>
      </w:pPr>
      <w:r>
        <w:rPr>
          <w:rFonts w:ascii="SimSun" w:hAnsi="SimSun" w:eastAsia="SimSun" w:cs="SimSun"/>
          <w:sz w:val="20"/>
          <w:szCs w:val="20"/>
        </w:rPr>
        <w:t>通道进入分泌小管腔，细胞内的Cl-通过氯通</w:t>
      </w:r>
    </w:p>
    <w:p>
      <w:pPr>
        <w:ind w:left="1079"/>
        <w:spacing w:before="92" w:line="219" w:lineRule="auto"/>
        <w:rPr>
          <w:rFonts w:ascii="SimSun" w:hAnsi="SimSun" w:eastAsia="SimSun" w:cs="SimSun"/>
          <w:sz w:val="20"/>
          <w:szCs w:val="20"/>
        </w:rPr>
      </w:pPr>
      <w:r>
        <w:rPr>
          <w:rFonts w:ascii="SimSun" w:hAnsi="SimSun" w:eastAsia="SimSun" w:cs="SimSun"/>
          <w:sz w:val="20"/>
          <w:szCs w:val="20"/>
          <w:spacing w:val="-5"/>
        </w:rPr>
        <w:t>道进入分泌小管腔，并与</w:t>
      </w:r>
      <w:r>
        <w:rPr>
          <w:rFonts w:ascii="SimSun" w:hAnsi="SimSun" w:eastAsia="SimSun" w:cs="SimSun"/>
          <w:sz w:val="20"/>
          <w:szCs w:val="20"/>
          <w:spacing w:val="-49"/>
        </w:rPr>
        <w:t xml:space="preserve"> </w:t>
      </w:r>
      <w:r>
        <w:rPr>
          <w:rFonts w:ascii="SimSun" w:hAnsi="SimSun" w:eastAsia="SimSun" w:cs="SimSun"/>
          <w:sz w:val="20"/>
          <w:szCs w:val="20"/>
          <w:spacing w:val="-5"/>
        </w:rPr>
        <w:t>H*</w:t>
      </w:r>
      <w:r>
        <w:rPr>
          <w:rFonts w:ascii="SimSun" w:hAnsi="SimSun" w:eastAsia="SimSun" w:cs="SimSun"/>
          <w:sz w:val="20"/>
          <w:szCs w:val="20"/>
          <w:spacing w:val="-46"/>
        </w:rPr>
        <w:t xml:space="preserve"> </w:t>
      </w:r>
      <w:r>
        <w:rPr>
          <w:rFonts w:ascii="SimSun" w:hAnsi="SimSun" w:eastAsia="SimSun" w:cs="SimSun"/>
          <w:sz w:val="20"/>
          <w:szCs w:val="20"/>
          <w:spacing w:val="-5"/>
        </w:rPr>
        <w:t>形</w:t>
      </w:r>
      <w:r>
        <w:rPr>
          <w:rFonts w:ascii="SimSun" w:hAnsi="SimSun" w:eastAsia="SimSun" w:cs="SimSun"/>
          <w:sz w:val="20"/>
          <w:szCs w:val="20"/>
          <w:spacing w:val="-41"/>
        </w:rPr>
        <w:t xml:space="preserve"> </w:t>
      </w:r>
      <w:r>
        <w:rPr>
          <w:rFonts w:ascii="SimSun" w:hAnsi="SimSun" w:eastAsia="SimSun" w:cs="SimSun"/>
          <w:sz w:val="20"/>
          <w:szCs w:val="20"/>
          <w:spacing w:val="-5"/>
        </w:rPr>
        <w:t>成HCl。</w:t>
      </w:r>
      <w:r>
        <w:rPr>
          <w:rFonts w:ascii="SimSun" w:hAnsi="SimSun" w:eastAsia="SimSun" w:cs="SimSun"/>
          <w:sz w:val="20"/>
          <w:szCs w:val="20"/>
          <w:spacing w:val="9"/>
        </w:rPr>
        <w:t xml:space="preserve"> </w:t>
      </w:r>
      <w:r>
        <w:rPr>
          <w:rFonts w:ascii="SimSun" w:hAnsi="SimSun" w:eastAsia="SimSun" w:cs="SimSun"/>
          <w:sz w:val="20"/>
          <w:szCs w:val="20"/>
          <w:spacing w:val="-5"/>
        </w:rPr>
        <w:t>当</w:t>
      </w:r>
      <w:r>
        <w:rPr>
          <w:rFonts w:ascii="SimSun" w:hAnsi="SimSun" w:eastAsia="SimSun" w:cs="SimSun"/>
          <w:sz w:val="20"/>
          <w:szCs w:val="20"/>
          <w:spacing w:val="-28"/>
        </w:rPr>
        <w:t xml:space="preserve"> </w:t>
      </w:r>
      <w:r>
        <w:rPr>
          <w:rFonts w:ascii="SimSun" w:hAnsi="SimSun" w:eastAsia="SimSun" w:cs="SimSun"/>
          <w:sz w:val="20"/>
          <w:szCs w:val="20"/>
          <w:spacing w:val="-5"/>
        </w:rPr>
        <w:t>需</w:t>
      </w:r>
    </w:p>
    <w:p>
      <w:pPr>
        <w:ind w:left="1079"/>
        <w:spacing w:before="92" w:line="219" w:lineRule="auto"/>
        <w:rPr>
          <w:rFonts w:ascii="SimSun" w:hAnsi="SimSun" w:eastAsia="SimSun" w:cs="SimSun"/>
          <w:sz w:val="20"/>
          <w:szCs w:val="20"/>
        </w:rPr>
      </w:pPr>
      <w:r>
        <w:rPr>
          <w:rFonts w:ascii="SimSun" w:hAnsi="SimSun" w:eastAsia="SimSun" w:cs="SimSun"/>
          <w:sz w:val="20"/>
          <w:szCs w:val="20"/>
          <w:spacing w:val="-4"/>
        </w:rPr>
        <w:t>要时，HCl</w:t>
      </w:r>
      <w:r>
        <w:rPr>
          <w:rFonts w:ascii="SimSun" w:hAnsi="SimSun" w:eastAsia="SimSun" w:cs="SimSun"/>
          <w:sz w:val="20"/>
          <w:szCs w:val="20"/>
          <w:spacing w:val="-20"/>
        </w:rPr>
        <w:t xml:space="preserve"> </w:t>
      </w:r>
      <w:r>
        <w:rPr>
          <w:rFonts w:ascii="SimSun" w:hAnsi="SimSun" w:eastAsia="SimSun" w:cs="SimSun"/>
          <w:sz w:val="20"/>
          <w:szCs w:val="20"/>
          <w:spacing w:val="-4"/>
        </w:rPr>
        <w:t>由壁细胞分泌小管腔进入胃腔。留</w:t>
      </w:r>
    </w:p>
    <w:p>
      <w:pPr>
        <w:ind w:left="1079"/>
        <w:spacing w:before="99" w:line="215" w:lineRule="auto"/>
        <w:rPr>
          <w:rFonts w:ascii="SimSun" w:hAnsi="SimSun" w:eastAsia="SimSun" w:cs="SimSun"/>
          <w:sz w:val="20"/>
          <w:szCs w:val="20"/>
        </w:rPr>
      </w:pPr>
      <w:r>
        <w:rPr>
          <w:rFonts w:ascii="SimSun" w:hAnsi="SimSun" w:eastAsia="SimSun" w:cs="SimSun"/>
          <w:sz w:val="20"/>
          <w:szCs w:val="20"/>
          <w:spacing w:val="-5"/>
        </w:rPr>
        <w:t>在壁细胞内的OH~</w:t>
      </w:r>
      <w:r>
        <w:rPr>
          <w:rFonts w:ascii="SimSun" w:hAnsi="SimSun" w:eastAsia="SimSun" w:cs="SimSun"/>
          <w:sz w:val="20"/>
          <w:szCs w:val="20"/>
          <w:spacing w:val="-24"/>
        </w:rPr>
        <w:t xml:space="preserve"> </w:t>
      </w:r>
      <w:r>
        <w:rPr>
          <w:rFonts w:ascii="SimSun" w:hAnsi="SimSun" w:eastAsia="SimSun" w:cs="SimSun"/>
          <w:sz w:val="20"/>
          <w:szCs w:val="20"/>
          <w:spacing w:val="-5"/>
        </w:rPr>
        <w:t>在碳酸酐酶(carbonic</w:t>
      </w:r>
      <w:r>
        <w:rPr>
          <w:rFonts w:ascii="SimSun" w:hAnsi="SimSun" w:eastAsia="SimSun" w:cs="SimSun"/>
          <w:sz w:val="20"/>
          <w:szCs w:val="20"/>
          <w:spacing w:val="-4"/>
        </w:rPr>
        <w:t xml:space="preserve"> </w:t>
      </w:r>
      <w:r>
        <w:rPr>
          <w:rFonts w:ascii="SimSun" w:hAnsi="SimSun" w:eastAsia="SimSun" w:cs="SimSun"/>
          <w:sz w:val="20"/>
          <w:szCs w:val="20"/>
          <w:spacing w:val="-5"/>
        </w:rPr>
        <w:t>anhy</w:t>
      </w:r>
      <w:r>
        <w:rPr>
          <w:rFonts w:ascii="SimSun" w:hAnsi="SimSun" w:eastAsia="SimSun" w:cs="SimSun"/>
          <w:sz w:val="20"/>
          <w:szCs w:val="20"/>
          <w:spacing w:val="-6"/>
        </w:rPr>
        <w:t>-</w:t>
      </w:r>
    </w:p>
    <w:p>
      <w:pPr>
        <w:ind w:left="1079"/>
        <w:spacing w:before="109" w:line="216" w:lineRule="auto"/>
        <w:rPr>
          <w:rFonts w:ascii="SimSun" w:hAnsi="SimSun" w:eastAsia="SimSun" w:cs="SimSun"/>
          <w:sz w:val="20"/>
          <w:szCs w:val="20"/>
        </w:rPr>
      </w:pPr>
      <w:r>
        <w:rPr>
          <w:rFonts w:ascii="SimSun" w:hAnsi="SimSun" w:eastAsia="SimSun" w:cs="SimSun"/>
          <w:sz w:val="20"/>
          <w:szCs w:val="20"/>
        </w:rPr>
        <w:t>drase</w:t>
      </w:r>
      <w:r>
        <w:rPr>
          <w:rFonts w:ascii="SimSun" w:hAnsi="SimSun" w:eastAsia="SimSun" w:cs="SimSun"/>
          <w:sz w:val="20"/>
          <w:szCs w:val="20"/>
          <w:spacing w:val="5"/>
        </w:rPr>
        <w:t>,</w:t>
      </w:r>
      <w:r>
        <w:rPr>
          <w:rFonts w:ascii="SimSun" w:hAnsi="SimSun" w:eastAsia="SimSun" w:cs="SimSun"/>
          <w:sz w:val="20"/>
          <w:szCs w:val="20"/>
        </w:rPr>
        <w:t>CA</w:t>
      </w:r>
      <w:r>
        <w:rPr>
          <w:rFonts w:ascii="SimSun" w:hAnsi="SimSun" w:eastAsia="SimSun" w:cs="SimSun"/>
          <w:sz w:val="20"/>
          <w:szCs w:val="20"/>
          <w:spacing w:val="5"/>
        </w:rPr>
        <w:t>)</w:t>
      </w:r>
      <w:r>
        <w:rPr>
          <w:rFonts w:ascii="SimSun" w:hAnsi="SimSun" w:eastAsia="SimSun" w:cs="SimSun"/>
          <w:sz w:val="20"/>
          <w:szCs w:val="20"/>
          <w:spacing w:val="-40"/>
        </w:rPr>
        <w:t xml:space="preserve"> </w:t>
      </w:r>
      <w:r>
        <w:rPr>
          <w:rFonts w:ascii="SimSun" w:hAnsi="SimSun" w:eastAsia="SimSun" w:cs="SimSun"/>
          <w:sz w:val="20"/>
          <w:szCs w:val="20"/>
          <w:spacing w:val="5"/>
        </w:rPr>
        <w:t>的催化下与</w:t>
      </w:r>
      <w:r>
        <w:rPr>
          <w:rFonts w:ascii="SimSun" w:hAnsi="SimSun" w:eastAsia="SimSun" w:cs="SimSun"/>
          <w:sz w:val="20"/>
          <w:szCs w:val="20"/>
          <w:spacing w:val="-37"/>
        </w:rPr>
        <w:t xml:space="preserve"> </w:t>
      </w:r>
      <w:r>
        <w:rPr>
          <w:rFonts w:ascii="SimSun" w:hAnsi="SimSun" w:eastAsia="SimSun" w:cs="SimSun"/>
          <w:sz w:val="20"/>
          <w:szCs w:val="20"/>
        </w:rPr>
        <w:t>CO</w:t>
      </w:r>
      <w:r>
        <w:rPr>
          <w:rFonts w:ascii="Calibri" w:hAnsi="Calibri" w:eastAsia="Calibri" w:cs="Calibri"/>
          <w:sz w:val="20"/>
          <w:szCs w:val="20"/>
          <w:spacing w:val="5"/>
        </w:rPr>
        <w:t>₂</w:t>
      </w:r>
      <w:r>
        <w:rPr>
          <w:rFonts w:ascii="Calibri" w:hAnsi="Calibri" w:eastAsia="Calibri" w:cs="Calibri"/>
          <w:sz w:val="20"/>
          <w:szCs w:val="20"/>
          <w:spacing w:val="4"/>
        </w:rPr>
        <w:t xml:space="preserve">  </w:t>
      </w:r>
      <w:r>
        <w:rPr>
          <w:rFonts w:ascii="SimSun" w:hAnsi="SimSun" w:eastAsia="SimSun" w:cs="SimSun"/>
          <w:sz w:val="20"/>
          <w:szCs w:val="20"/>
          <w:spacing w:val="5"/>
        </w:rPr>
        <w:t>结</w:t>
      </w:r>
      <w:r>
        <w:rPr>
          <w:rFonts w:ascii="SimSun" w:hAnsi="SimSun" w:eastAsia="SimSun" w:cs="SimSun"/>
          <w:sz w:val="20"/>
          <w:szCs w:val="20"/>
          <w:spacing w:val="-34"/>
        </w:rPr>
        <w:t xml:space="preserve"> </w:t>
      </w:r>
      <w:r>
        <w:rPr>
          <w:rFonts w:ascii="SimSun" w:hAnsi="SimSun" w:eastAsia="SimSun" w:cs="SimSun"/>
          <w:sz w:val="20"/>
          <w:szCs w:val="20"/>
          <w:spacing w:val="5"/>
        </w:rPr>
        <w:t>合</w:t>
      </w:r>
      <w:r>
        <w:rPr>
          <w:rFonts w:ascii="SimSun" w:hAnsi="SimSun" w:eastAsia="SimSun" w:cs="SimSun"/>
          <w:sz w:val="20"/>
          <w:szCs w:val="20"/>
          <w:spacing w:val="-35"/>
        </w:rPr>
        <w:t xml:space="preserve"> </w:t>
      </w:r>
      <w:r>
        <w:rPr>
          <w:rFonts w:ascii="SimSun" w:hAnsi="SimSun" w:eastAsia="SimSun" w:cs="SimSun"/>
          <w:sz w:val="20"/>
          <w:szCs w:val="20"/>
          <w:spacing w:val="5"/>
        </w:rPr>
        <w:t>成</w:t>
      </w:r>
      <w:r>
        <w:rPr>
          <w:rFonts w:ascii="SimSun" w:hAnsi="SimSun" w:eastAsia="SimSun" w:cs="SimSun"/>
          <w:sz w:val="20"/>
          <w:szCs w:val="20"/>
          <w:spacing w:val="-49"/>
        </w:rPr>
        <w:t xml:space="preserve"> </w:t>
      </w:r>
      <w:r>
        <w:rPr>
          <w:rFonts w:ascii="SimSun" w:hAnsi="SimSun" w:eastAsia="SimSun" w:cs="SimSun"/>
          <w:sz w:val="20"/>
          <w:szCs w:val="20"/>
        </w:rPr>
        <w:t>HCO</w:t>
      </w:r>
      <w:r>
        <w:rPr>
          <w:rFonts w:ascii="Calibri" w:hAnsi="Calibri" w:eastAsia="Calibri" w:cs="Calibri"/>
          <w:sz w:val="20"/>
          <w:szCs w:val="20"/>
          <w:spacing w:val="5"/>
        </w:rPr>
        <w:t>₃</w:t>
      </w:r>
      <w:r>
        <w:rPr>
          <w:rFonts w:ascii="SimSun" w:hAnsi="SimSun" w:eastAsia="SimSun" w:cs="SimSun"/>
          <w:sz w:val="20"/>
          <w:szCs w:val="20"/>
          <w:spacing w:val="5"/>
        </w:rPr>
        <w:t>,</w:t>
      </w:r>
    </w:p>
    <w:p>
      <w:pPr>
        <w:ind w:left="1079"/>
        <w:spacing w:before="118" w:line="321" w:lineRule="exact"/>
        <w:rPr>
          <w:rFonts w:ascii="SimSun" w:hAnsi="SimSun" w:eastAsia="SimSun" w:cs="SimSun"/>
          <w:sz w:val="20"/>
          <w:szCs w:val="20"/>
        </w:rPr>
      </w:pPr>
      <w:r>
        <w:pict>
          <v:shape id="_x0000_s81" style="position:absolute;margin-left:272.501pt;margin-top:54.8936pt;mso-position-vertical-relative:text;mso-position-horizontal-relative:text;width:208.5pt;height:41.95pt;z-index:251923456;" filled="false" stroked="false" type="#_x0000_t202">
            <v:fill on="false"/>
            <v:stroke on="false"/>
            <v:path/>
            <v:imagedata o:title=""/>
            <o:lock v:ext="edit" aspectratio="false"/>
            <v:textbox inset="0mm,0mm,0mm,0mm">
              <w:txbxContent>
                <w:p>
                  <w:pPr>
                    <w:ind w:left="20" w:right="20" w:firstLine="109"/>
                    <w:spacing w:before="18" w:line="246" w:lineRule="auto"/>
                    <w:rPr>
                      <w:rFonts w:ascii="SimSun" w:hAnsi="SimSun" w:eastAsia="SimSun" w:cs="SimSun"/>
                      <w:sz w:val="20"/>
                      <w:szCs w:val="20"/>
                    </w:rPr>
                  </w:pPr>
                  <w:r>
                    <w:rPr>
                      <w:rFonts w:ascii="SimSun" w:hAnsi="SimSun" w:eastAsia="SimSun" w:cs="SimSun"/>
                      <w:sz w:val="20"/>
                      <w:szCs w:val="20"/>
                      <w:spacing w:val="-17"/>
                    </w:rPr>
                    <w:t>图6-5</w:t>
                  </w:r>
                  <w:r>
                    <w:rPr>
                      <w:rFonts w:ascii="SimSun" w:hAnsi="SimSun" w:eastAsia="SimSun" w:cs="SimSun"/>
                      <w:sz w:val="20"/>
                      <w:szCs w:val="20"/>
                      <w:spacing w:val="78"/>
                    </w:rPr>
                    <w:t xml:space="preserve"> </w:t>
                  </w:r>
                  <w:r>
                    <w:rPr>
                      <w:rFonts w:ascii="SimSun" w:hAnsi="SimSun" w:eastAsia="SimSun" w:cs="SimSun"/>
                      <w:sz w:val="20"/>
                      <w:szCs w:val="20"/>
                      <w:spacing w:val="-17"/>
                    </w:rPr>
                    <w:t>胃黏膜壁细胞分泌盐酸的基本过程模式图</w:t>
                  </w:r>
                  <w:r>
                    <w:rPr>
                      <w:rFonts w:ascii="SimSun" w:hAnsi="SimSun" w:eastAsia="SimSun" w:cs="SimSun"/>
                      <w:sz w:val="20"/>
                      <w:szCs w:val="20"/>
                    </w:rPr>
                    <w:t xml:space="preserve">  </w:t>
                  </w:r>
                  <w:r>
                    <w:rPr>
                      <w:rFonts w:ascii="SimSun" w:hAnsi="SimSun" w:eastAsia="SimSun" w:cs="SimSun"/>
                      <w:sz w:val="20"/>
                      <w:szCs w:val="20"/>
                      <w:spacing w:val="-4"/>
                    </w:rPr>
                    <w:t>水在细胞内分解成OH</w:t>
                  </w:r>
                  <w:r>
                    <w:rPr>
                      <w:rFonts w:ascii="SimSun" w:hAnsi="SimSun" w:eastAsia="SimSun" w:cs="SimSun"/>
                      <w:sz w:val="20"/>
                      <w:szCs w:val="20"/>
                      <w:spacing w:val="54"/>
                    </w:rPr>
                    <w:t xml:space="preserve"> </w:t>
                  </w:r>
                  <w:r>
                    <w:rPr>
                      <w:rFonts w:ascii="SimSun" w:hAnsi="SimSun" w:eastAsia="SimSun" w:cs="SimSun"/>
                      <w:sz w:val="20"/>
                      <w:szCs w:val="20"/>
                      <w:spacing w:val="-4"/>
                    </w:rPr>
                    <w:t>和H*,H*</w:t>
                  </w:r>
                  <w:r>
                    <w:rPr>
                      <w:rFonts w:ascii="SimSun" w:hAnsi="SimSun" w:eastAsia="SimSun" w:cs="SimSun"/>
                      <w:sz w:val="20"/>
                      <w:szCs w:val="20"/>
                      <w:spacing w:val="-57"/>
                    </w:rPr>
                    <w:t xml:space="preserve"> </w:t>
                  </w:r>
                  <w:r>
                    <w:rPr>
                      <w:rFonts w:ascii="SimSun" w:hAnsi="SimSun" w:eastAsia="SimSun" w:cs="SimSun"/>
                      <w:sz w:val="20"/>
                      <w:szCs w:val="20"/>
                      <w:spacing w:val="-4"/>
                    </w:rPr>
                    <w:t>通过H*,K*-ATP</w:t>
                  </w:r>
                  <w:r>
                    <w:rPr>
                      <w:rFonts w:ascii="SimSun" w:hAnsi="SimSun" w:eastAsia="SimSun" w:cs="SimSun"/>
                      <w:sz w:val="20"/>
                      <w:szCs w:val="20"/>
                      <w:spacing w:val="-57"/>
                    </w:rPr>
                    <w:t xml:space="preserve"> </w:t>
                  </w:r>
                  <w:r>
                    <w:rPr>
                      <w:rFonts w:ascii="SimSun" w:hAnsi="SimSun" w:eastAsia="SimSun" w:cs="SimSun"/>
                      <w:sz w:val="20"/>
                      <w:szCs w:val="20"/>
                      <w:spacing w:val="-4"/>
                    </w:rPr>
                    <w:t>酶</w:t>
                  </w:r>
                  <w:r>
                    <w:rPr>
                      <w:rFonts w:ascii="SimSun" w:hAnsi="SimSun" w:eastAsia="SimSun" w:cs="SimSun"/>
                      <w:sz w:val="20"/>
                      <w:szCs w:val="20"/>
                    </w:rPr>
                    <w:t xml:space="preserve"> </w:t>
                  </w:r>
                  <w:r>
                    <w:rPr>
                      <w:rFonts w:ascii="SimSun" w:hAnsi="SimSun" w:eastAsia="SimSun" w:cs="SimSun"/>
                      <w:sz w:val="20"/>
                      <w:szCs w:val="20"/>
                      <w:spacing w:val="-21"/>
                    </w:rPr>
                    <w:t>主动转运至分泌小管腔；CA:碳酸酐酶</w:t>
                  </w:r>
                </w:p>
              </w:txbxContent>
            </v:textbox>
          </v:shape>
        </w:pict>
      </w:r>
      <w:r>
        <w:rPr>
          <w:rFonts w:ascii="SimSun" w:hAnsi="SimSun" w:eastAsia="SimSun" w:cs="SimSun"/>
          <w:sz w:val="20"/>
          <w:szCs w:val="20"/>
          <w:position w:val="8"/>
        </w:rPr>
        <w:t>HCO</w:t>
      </w:r>
      <w:r>
        <w:rPr>
          <w:rFonts w:ascii="Calibri" w:hAnsi="Calibri" w:eastAsia="Calibri" w:cs="Calibri"/>
          <w:sz w:val="20"/>
          <w:szCs w:val="20"/>
          <w:spacing w:val="1"/>
          <w:position w:val="8"/>
        </w:rPr>
        <w:t>₃</w:t>
      </w:r>
      <w:r>
        <w:rPr>
          <w:rFonts w:ascii="Calibri" w:hAnsi="Calibri" w:eastAsia="Calibri" w:cs="Calibri"/>
          <w:sz w:val="20"/>
          <w:szCs w:val="20"/>
          <w:spacing w:val="13"/>
          <w:position w:val="8"/>
        </w:rPr>
        <w:t xml:space="preserve">   </w:t>
      </w:r>
      <w:r>
        <w:rPr>
          <w:rFonts w:ascii="SimSun" w:hAnsi="SimSun" w:eastAsia="SimSun" w:cs="SimSun"/>
          <w:sz w:val="20"/>
          <w:szCs w:val="20"/>
          <w:spacing w:val="1"/>
          <w:position w:val="8"/>
        </w:rPr>
        <w:t>通过壁细胞基底侧膜上的</w:t>
      </w:r>
      <w:r>
        <w:rPr>
          <w:rFonts w:ascii="SimSun" w:hAnsi="SimSun" w:eastAsia="SimSun" w:cs="SimSun"/>
          <w:sz w:val="20"/>
          <w:szCs w:val="20"/>
          <w:spacing w:val="-55"/>
          <w:position w:val="8"/>
        </w:rPr>
        <w:t xml:space="preserve"> </w:t>
      </w:r>
      <w:r>
        <w:rPr>
          <w:rFonts w:ascii="SimSun" w:hAnsi="SimSun" w:eastAsia="SimSun" w:cs="SimSun"/>
          <w:sz w:val="20"/>
          <w:szCs w:val="20"/>
          <w:position w:val="8"/>
        </w:rPr>
        <w:t>Cl</w:t>
      </w:r>
      <w:r>
        <w:rPr>
          <w:rFonts w:ascii="SimSun" w:hAnsi="SimSun" w:eastAsia="SimSun" w:cs="SimSun"/>
          <w:sz w:val="20"/>
          <w:szCs w:val="20"/>
          <w:spacing w:val="1"/>
          <w:position w:val="8"/>
        </w:rPr>
        <w:t>--</w:t>
      </w:r>
      <w:r>
        <w:rPr>
          <w:rFonts w:ascii="SimSun" w:hAnsi="SimSun" w:eastAsia="SimSun" w:cs="SimSun"/>
          <w:sz w:val="20"/>
          <w:szCs w:val="20"/>
          <w:position w:val="8"/>
        </w:rPr>
        <w:t>HCO</w:t>
      </w:r>
      <w:r>
        <w:rPr>
          <w:rFonts w:ascii="Calibri" w:hAnsi="Calibri" w:eastAsia="Calibri" w:cs="Calibri"/>
          <w:sz w:val="20"/>
          <w:szCs w:val="20"/>
          <w:spacing w:val="1"/>
          <w:position w:val="8"/>
        </w:rPr>
        <w:t>₃</w:t>
      </w:r>
      <w:r>
        <w:rPr>
          <w:rFonts w:ascii="Calibri" w:hAnsi="Calibri" w:eastAsia="Calibri" w:cs="Calibri"/>
          <w:sz w:val="20"/>
          <w:szCs w:val="20"/>
          <w:spacing w:val="19"/>
          <w:w w:val="101"/>
          <w:position w:val="8"/>
        </w:rPr>
        <w:t xml:space="preserve">  </w:t>
      </w:r>
      <w:r>
        <w:rPr>
          <w:rFonts w:ascii="SimSun" w:hAnsi="SimSun" w:eastAsia="SimSun" w:cs="SimSun"/>
          <w:sz w:val="20"/>
          <w:szCs w:val="20"/>
          <w:spacing w:val="1"/>
          <w:position w:val="8"/>
        </w:rPr>
        <w:t>交</w:t>
      </w:r>
    </w:p>
    <w:p>
      <w:pPr>
        <w:ind w:left="1079"/>
        <w:spacing w:line="219" w:lineRule="auto"/>
        <w:rPr>
          <w:rFonts w:ascii="SimSun" w:hAnsi="SimSun" w:eastAsia="SimSun" w:cs="SimSun"/>
          <w:sz w:val="20"/>
          <w:szCs w:val="20"/>
        </w:rPr>
      </w:pPr>
      <w:r>
        <w:rPr>
          <w:rFonts w:ascii="SimSun" w:hAnsi="SimSun" w:eastAsia="SimSun" w:cs="SimSun"/>
          <w:sz w:val="20"/>
          <w:szCs w:val="20"/>
          <w:spacing w:val="-6"/>
        </w:rPr>
        <w:t>换体被转运出细胞，而Cl-则被转运入细胞内，</w:t>
      </w:r>
    </w:p>
    <w:p>
      <w:pPr>
        <w:ind w:left="1079"/>
        <w:spacing w:before="100" w:line="216" w:lineRule="auto"/>
        <w:rPr>
          <w:rFonts w:ascii="SimSun" w:hAnsi="SimSun" w:eastAsia="SimSun" w:cs="SimSun"/>
          <w:sz w:val="20"/>
          <w:szCs w:val="20"/>
        </w:rPr>
      </w:pPr>
      <w:r>
        <w:rPr>
          <w:rFonts w:ascii="SimSun" w:hAnsi="SimSun" w:eastAsia="SimSun" w:cs="SimSun"/>
          <w:sz w:val="20"/>
          <w:szCs w:val="20"/>
          <w:spacing w:val="1"/>
        </w:rPr>
        <w:t>补充被分泌入分泌小管中的</w:t>
      </w:r>
      <w:r>
        <w:rPr>
          <w:rFonts w:ascii="SimSun" w:hAnsi="SimSun" w:eastAsia="SimSun" w:cs="SimSun"/>
          <w:sz w:val="20"/>
          <w:szCs w:val="20"/>
        </w:rPr>
        <w:t>Cl</w:t>
      </w:r>
      <w:r>
        <w:rPr>
          <w:rFonts w:ascii="SimSun" w:hAnsi="SimSun" w:eastAsia="SimSun" w:cs="SimSun"/>
          <w:sz w:val="20"/>
          <w:szCs w:val="20"/>
          <w:spacing w:val="1"/>
        </w:rPr>
        <w:t>,</w:t>
      </w:r>
      <w:r>
        <w:rPr>
          <w:rFonts w:ascii="SimSun" w:hAnsi="SimSun" w:eastAsia="SimSun" w:cs="SimSun"/>
          <w:sz w:val="20"/>
          <w:szCs w:val="20"/>
          <w:spacing w:val="-15"/>
        </w:rPr>
        <w:t xml:space="preserve"> </w:t>
      </w:r>
      <w:r>
        <w:rPr>
          <w:rFonts w:ascii="SimSun" w:hAnsi="SimSun" w:eastAsia="SimSun" w:cs="SimSun"/>
          <w:sz w:val="20"/>
          <w:szCs w:val="20"/>
          <w:spacing w:val="1"/>
        </w:rPr>
        <w:t>使</w:t>
      </w:r>
      <w:r>
        <w:rPr>
          <w:rFonts w:ascii="SimSun" w:hAnsi="SimSun" w:eastAsia="SimSun" w:cs="SimSun"/>
          <w:sz w:val="20"/>
          <w:szCs w:val="20"/>
          <w:spacing w:val="-51"/>
        </w:rPr>
        <w:t xml:space="preserve"> </w:t>
      </w:r>
      <w:r>
        <w:rPr>
          <w:rFonts w:ascii="SimSun" w:hAnsi="SimSun" w:eastAsia="SimSun" w:cs="SimSun"/>
          <w:sz w:val="20"/>
          <w:szCs w:val="20"/>
        </w:rPr>
        <w:t>Cl</w:t>
      </w:r>
      <w:r>
        <w:rPr>
          <w:rFonts w:ascii="SimSun" w:hAnsi="SimSun" w:eastAsia="SimSun" w:cs="SimSun"/>
          <w:sz w:val="20"/>
          <w:szCs w:val="20"/>
          <w:spacing w:val="-34"/>
        </w:rPr>
        <w:t xml:space="preserve"> </w:t>
      </w:r>
      <w:r>
        <w:rPr>
          <w:rFonts w:ascii="SimSun" w:hAnsi="SimSun" w:eastAsia="SimSun" w:cs="SimSun"/>
          <w:sz w:val="20"/>
          <w:szCs w:val="20"/>
          <w:spacing w:val="1"/>
        </w:rPr>
        <w:t>能源源</w:t>
      </w:r>
    </w:p>
    <w:p>
      <w:pPr>
        <w:ind w:left="1079"/>
        <w:spacing w:before="108" w:line="219" w:lineRule="auto"/>
        <w:rPr>
          <w:rFonts w:ascii="SimSun" w:hAnsi="SimSun" w:eastAsia="SimSun" w:cs="SimSun"/>
          <w:sz w:val="20"/>
          <w:szCs w:val="20"/>
        </w:rPr>
      </w:pPr>
      <w:r>
        <w:rPr>
          <w:rFonts w:ascii="SimSun" w:hAnsi="SimSun" w:eastAsia="SimSun" w:cs="SimSun"/>
          <w:sz w:val="20"/>
          <w:szCs w:val="20"/>
          <w:spacing w:val="-4"/>
        </w:rPr>
        <w:t>不断地经顶端膜分泌入小管腔。此外，壁细胞</w:t>
      </w:r>
    </w:p>
    <w:p>
      <w:pPr>
        <w:ind w:left="1079"/>
        <w:spacing w:before="84" w:line="219" w:lineRule="auto"/>
        <w:rPr>
          <w:rFonts w:ascii="SimSun" w:hAnsi="SimSun" w:eastAsia="SimSun" w:cs="SimSun"/>
          <w:sz w:val="20"/>
          <w:szCs w:val="20"/>
        </w:rPr>
      </w:pPr>
      <w:r>
        <w:rPr>
          <w:rFonts w:ascii="SimSun" w:hAnsi="SimSun" w:eastAsia="SimSun" w:cs="SimSun"/>
          <w:sz w:val="20"/>
          <w:szCs w:val="20"/>
          <w:spacing w:val="1"/>
        </w:rPr>
        <w:t>基底侧膜上的钠泵将细胞内的</w:t>
      </w:r>
      <w:r>
        <w:rPr>
          <w:rFonts w:ascii="SimSun" w:hAnsi="SimSun" w:eastAsia="SimSun" w:cs="SimSun"/>
          <w:sz w:val="20"/>
          <w:szCs w:val="20"/>
          <w:spacing w:val="-41"/>
        </w:rPr>
        <w:t xml:space="preserve"> </w:t>
      </w:r>
      <w:r>
        <w:rPr>
          <w:rFonts w:ascii="SimSun" w:hAnsi="SimSun" w:eastAsia="SimSun" w:cs="SimSun"/>
          <w:sz w:val="20"/>
          <w:szCs w:val="20"/>
        </w:rPr>
        <w:t>Na</w:t>
      </w:r>
      <w:r>
        <w:rPr>
          <w:rFonts w:ascii="SimSun" w:hAnsi="SimSun" w:eastAsia="SimSun" w:cs="SimSun"/>
          <w:sz w:val="20"/>
          <w:szCs w:val="20"/>
          <w:spacing w:val="1"/>
        </w:rPr>
        <w:t>*泵出细胞，</w:t>
      </w:r>
    </w:p>
    <w:p>
      <w:pPr>
        <w:ind w:left="1079"/>
        <w:spacing w:before="102" w:line="219" w:lineRule="auto"/>
        <w:rPr>
          <w:rFonts w:ascii="SimSun" w:hAnsi="SimSun" w:eastAsia="SimSun" w:cs="SimSun"/>
          <w:sz w:val="20"/>
          <w:szCs w:val="20"/>
        </w:rPr>
      </w:pPr>
      <w:r>
        <w:rPr>
          <w:rFonts w:ascii="SimSun" w:hAnsi="SimSun" w:eastAsia="SimSun" w:cs="SimSun"/>
          <w:sz w:val="20"/>
          <w:szCs w:val="20"/>
          <w:spacing w:val="6"/>
        </w:rPr>
        <w:t>同时将K*泵入细胞，以补充由顶端膜丢失的</w:t>
      </w:r>
    </w:p>
    <w:p>
      <w:pPr>
        <w:sectPr>
          <w:pgSz w:w="11280" w:h="15940"/>
          <w:pgMar w:top="400" w:right="601" w:bottom="400" w:left="670" w:header="0" w:footer="0" w:gutter="0"/>
        </w:sectPr>
        <w:rPr/>
      </w:pPr>
    </w:p>
    <w:p>
      <w:pPr>
        <w:spacing w:line="293" w:lineRule="auto"/>
        <w:rPr>
          <w:rFonts w:ascii="Arial"/>
          <w:sz w:val="21"/>
        </w:rPr>
      </w:pPr>
      <w:r>
        <w:drawing>
          <wp:anchor distT="0" distB="0" distL="0" distR="0" simplePos="0" relativeHeight="251929600" behindDoc="0" locked="0" layoutInCell="0" allowOverlap="1">
            <wp:simplePos x="0" y="0"/>
            <wp:positionH relativeFrom="page">
              <wp:posOffset>6229343</wp:posOffset>
            </wp:positionH>
            <wp:positionV relativeFrom="page">
              <wp:posOffset>9264676</wp:posOffset>
            </wp:positionV>
            <wp:extent cx="539789" cy="438075"/>
            <wp:effectExtent l="0" t="0" r="0" b="0"/>
            <wp:wrapNone/>
            <wp:docPr id="104" name="IM 104"/>
            <wp:cNvGraphicFramePr/>
            <a:graphic>
              <a:graphicData uri="http://schemas.openxmlformats.org/drawingml/2006/picture">
                <pic:pic>
                  <pic:nvPicPr>
                    <pic:cNvPr id="104" name="IM 104"/>
                    <pic:cNvPicPr/>
                  </pic:nvPicPr>
                  <pic:blipFill>
                    <a:blip r:embed="rId107"/>
                    <a:stretch>
                      <a:fillRect/>
                    </a:stretch>
                  </pic:blipFill>
                  <pic:spPr>
                    <a:xfrm rot="0">
                      <a:off x="0" y="0"/>
                      <a:ext cx="539789" cy="438075"/>
                    </a:xfrm>
                    <a:prstGeom prst="rect">
                      <a:avLst/>
                    </a:prstGeom>
                  </pic:spPr>
                </pic:pic>
              </a:graphicData>
            </a:graphic>
          </wp:anchor>
        </w:drawing>
      </w:r>
      <w:r/>
    </w:p>
    <w:p>
      <w:pPr>
        <w:ind w:right="176"/>
        <w:spacing w:before="61" w:line="222" w:lineRule="auto"/>
        <w:jc w:val="right"/>
        <w:rPr>
          <w:rFonts w:ascii="SimSun" w:hAnsi="SimSun" w:eastAsia="SimSun" w:cs="SimSun"/>
          <w:sz w:val="19"/>
          <w:szCs w:val="19"/>
        </w:rPr>
      </w:pPr>
      <w:r>
        <w:rPr>
          <w:rFonts w:ascii="SimHei" w:hAnsi="SimHei" w:eastAsia="SimHei" w:cs="SimHei"/>
          <w:sz w:val="19"/>
          <w:szCs w:val="19"/>
          <w:spacing w:val="-6"/>
        </w:rPr>
        <w:t>第六章</w:t>
      </w:r>
      <w:r>
        <w:rPr>
          <w:rFonts w:ascii="SimHei" w:hAnsi="SimHei" w:eastAsia="SimHei" w:cs="SimHei"/>
          <w:sz w:val="19"/>
          <w:szCs w:val="19"/>
          <w:spacing w:val="45"/>
        </w:rPr>
        <w:t xml:space="preserve"> </w:t>
      </w:r>
      <w:r>
        <w:rPr>
          <w:rFonts w:ascii="SimHei" w:hAnsi="SimHei" w:eastAsia="SimHei" w:cs="SimHei"/>
          <w:sz w:val="19"/>
          <w:szCs w:val="19"/>
          <w:spacing w:val="-6"/>
        </w:rPr>
        <w:t>消化和吸收</w:t>
      </w:r>
      <w:r>
        <w:rPr>
          <w:rFonts w:ascii="SimHei" w:hAnsi="SimHei" w:eastAsia="SimHei" w:cs="SimHei"/>
          <w:sz w:val="19"/>
          <w:szCs w:val="19"/>
        </w:rPr>
        <w:t xml:space="preserve">       </w:t>
      </w:r>
      <w:r>
        <w:rPr>
          <w:rFonts w:ascii="SimSun" w:hAnsi="SimSun" w:eastAsia="SimSun" w:cs="SimSun"/>
          <w:sz w:val="19"/>
          <w:szCs w:val="19"/>
          <w:b/>
          <w:bCs/>
          <w:spacing w:val="-6"/>
          <w:position w:val="-1"/>
        </w:rPr>
        <w:t>185</w:t>
      </w:r>
    </w:p>
    <w:p>
      <w:pPr>
        <w:spacing w:line="269" w:lineRule="auto"/>
        <w:rPr>
          <w:rFonts w:ascii="Arial"/>
          <w:sz w:val="21"/>
        </w:rPr>
      </w:pPr>
      <w:r/>
    </w:p>
    <w:p>
      <w:pPr>
        <w:spacing w:before="62" w:line="219" w:lineRule="auto"/>
        <w:rPr>
          <w:rFonts w:ascii="SimSun" w:hAnsi="SimSun" w:eastAsia="SimSun" w:cs="SimSun"/>
          <w:sz w:val="19"/>
          <w:szCs w:val="19"/>
        </w:rPr>
      </w:pPr>
      <w:r>
        <w:rPr>
          <w:rFonts w:ascii="SimSun" w:hAnsi="SimSun" w:eastAsia="SimSun" w:cs="SimSun"/>
          <w:sz w:val="19"/>
          <w:szCs w:val="19"/>
          <w:spacing w:val="-1"/>
        </w:rPr>
        <w:t>部</w:t>
      </w:r>
      <w:r>
        <w:rPr>
          <w:rFonts w:ascii="SimSun" w:hAnsi="SimSun" w:eastAsia="SimSun" w:cs="SimSun"/>
          <w:sz w:val="19"/>
          <w:szCs w:val="19"/>
          <w:spacing w:val="-38"/>
        </w:rPr>
        <w:t xml:space="preserve"> </w:t>
      </w:r>
      <w:r>
        <w:rPr>
          <w:rFonts w:ascii="SimSun" w:hAnsi="SimSun" w:eastAsia="SimSun" w:cs="SimSun"/>
          <w:sz w:val="19"/>
          <w:szCs w:val="19"/>
          <w:spacing w:val="-1"/>
        </w:rPr>
        <w:t>分K*。</w:t>
      </w:r>
    </w:p>
    <w:p>
      <w:pPr>
        <w:ind w:right="1145" w:firstLine="399"/>
        <w:spacing w:before="113" w:line="246" w:lineRule="auto"/>
        <w:rPr>
          <w:rFonts w:ascii="SimSun" w:hAnsi="SimSun" w:eastAsia="SimSun" w:cs="SimSun"/>
          <w:sz w:val="19"/>
          <w:szCs w:val="19"/>
        </w:rPr>
      </w:pPr>
      <w:r>
        <w:rPr>
          <w:rFonts w:ascii="SimSun" w:hAnsi="SimSun" w:eastAsia="SimSun" w:cs="SimSun"/>
          <w:sz w:val="19"/>
          <w:szCs w:val="19"/>
          <w:spacing w:val="7"/>
        </w:rPr>
        <w:t>在消化期，由于胃酸大量分泌的同时有大量</w:t>
      </w:r>
      <w:r>
        <w:rPr>
          <w:rFonts w:ascii="SimSun" w:hAnsi="SimSun" w:eastAsia="SimSun" w:cs="SimSun"/>
          <w:sz w:val="19"/>
          <w:szCs w:val="19"/>
        </w:rPr>
        <w:t>HCO</w:t>
      </w:r>
      <w:r>
        <w:rPr>
          <w:rFonts w:ascii="Calibri" w:hAnsi="Calibri" w:eastAsia="Calibri" w:cs="Calibri"/>
          <w:sz w:val="19"/>
          <w:szCs w:val="19"/>
          <w:spacing w:val="7"/>
        </w:rPr>
        <w:t>₃</w:t>
      </w:r>
      <w:r>
        <w:rPr>
          <w:rFonts w:ascii="Calibri" w:hAnsi="Calibri" w:eastAsia="Calibri" w:cs="Calibri"/>
          <w:sz w:val="19"/>
          <w:szCs w:val="19"/>
          <w:spacing w:val="10"/>
        </w:rPr>
        <w:t xml:space="preserve">    </w:t>
      </w:r>
      <w:r>
        <w:rPr>
          <w:rFonts w:ascii="SimSun" w:hAnsi="SimSun" w:eastAsia="SimSun" w:cs="SimSun"/>
          <w:sz w:val="19"/>
          <w:szCs w:val="19"/>
          <w:spacing w:val="7"/>
        </w:rPr>
        <w:t>进入血液，使血液暂时</w:t>
      </w:r>
      <w:r>
        <w:rPr>
          <w:rFonts w:ascii="SimSun" w:hAnsi="SimSun" w:eastAsia="SimSun" w:cs="SimSun"/>
          <w:sz w:val="19"/>
          <w:szCs w:val="19"/>
          <w:spacing w:val="6"/>
        </w:rPr>
        <w:t>碱化，形成所谓的餐后</w:t>
      </w:r>
      <w:r>
        <w:rPr>
          <w:rFonts w:ascii="SimSun" w:hAnsi="SimSun" w:eastAsia="SimSun" w:cs="SimSun"/>
          <w:sz w:val="19"/>
          <w:szCs w:val="19"/>
          <w:spacing w:val="2"/>
        </w:rPr>
        <w:t xml:space="preserve"> </w:t>
      </w:r>
      <w:r>
        <w:rPr>
          <w:rFonts w:ascii="SimSun" w:hAnsi="SimSun" w:eastAsia="SimSun" w:cs="SimSun"/>
          <w:sz w:val="19"/>
          <w:szCs w:val="19"/>
          <w:spacing w:val="-15"/>
        </w:rPr>
        <w:t>碱</w:t>
      </w:r>
      <w:r>
        <w:rPr>
          <w:rFonts w:ascii="SimSun" w:hAnsi="SimSun" w:eastAsia="SimSun" w:cs="SimSun"/>
          <w:sz w:val="19"/>
          <w:szCs w:val="19"/>
          <w:spacing w:val="-17"/>
        </w:rPr>
        <w:t xml:space="preserve"> </w:t>
      </w:r>
      <w:r>
        <w:rPr>
          <w:rFonts w:ascii="SimSun" w:hAnsi="SimSun" w:eastAsia="SimSun" w:cs="SimSun"/>
          <w:sz w:val="19"/>
          <w:szCs w:val="19"/>
          <w:spacing w:val="-15"/>
        </w:rPr>
        <w:t>潮(</w:t>
      </w:r>
      <w:r>
        <w:rPr>
          <w:rFonts w:ascii="SimSun" w:hAnsi="SimSun" w:eastAsia="SimSun" w:cs="SimSun"/>
          <w:sz w:val="19"/>
          <w:szCs w:val="19"/>
          <w:spacing w:val="-14"/>
        </w:rPr>
        <w:t>postprandial</w:t>
      </w:r>
      <w:r>
        <w:rPr>
          <w:rFonts w:ascii="SimSun" w:hAnsi="SimSun" w:eastAsia="SimSun" w:cs="SimSun"/>
          <w:sz w:val="19"/>
          <w:szCs w:val="19"/>
          <w:spacing w:val="-6"/>
        </w:rPr>
        <w:t xml:space="preserve"> </w:t>
      </w:r>
      <w:r>
        <w:rPr>
          <w:rFonts w:ascii="SimSun" w:hAnsi="SimSun" w:eastAsia="SimSun" w:cs="SimSun"/>
          <w:sz w:val="19"/>
          <w:szCs w:val="19"/>
          <w:spacing w:val="-14"/>
        </w:rPr>
        <w:t>alkaline</w:t>
      </w:r>
      <w:r>
        <w:rPr>
          <w:rFonts w:ascii="SimSun" w:hAnsi="SimSun" w:eastAsia="SimSun" w:cs="SimSun"/>
          <w:sz w:val="19"/>
          <w:szCs w:val="19"/>
          <w:spacing w:val="-3"/>
        </w:rPr>
        <w:t xml:space="preserve"> </w:t>
      </w:r>
      <w:r>
        <w:rPr>
          <w:rFonts w:ascii="SimSun" w:hAnsi="SimSun" w:eastAsia="SimSun" w:cs="SimSun"/>
          <w:sz w:val="19"/>
          <w:szCs w:val="19"/>
          <w:spacing w:val="-14"/>
        </w:rPr>
        <w:t>ti</w:t>
      </w:r>
      <w:r>
        <w:rPr>
          <w:rFonts w:ascii="SimSun" w:hAnsi="SimSun" w:eastAsia="SimSun" w:cs="SimSun"/>
          <w:sz w:val="19"/>
          <w:szCs w:val="19"/>
          <w:spacing w:val="-15"/>
        </w:rPr>
        <w:t>de)。</w:t>
      </w:r>
    </w:p>
    <w:p>
      <w:pPr>
        <w:ind w:right="1065" w:firstLine="399"/>
        <w:spacing w:before="121" w:line="296" w:lineRule="auto"/>
        <w:rPr>
          <w:rFonts w:ascii="SimSun" w:hAnsi="SimSun" w:eastAsia="SimSun" w:cs="SimSun"/>
          <w:sz w:val="19"/>
          <w:szCs w:val="19"/>
        </w:rPr>
      </w:pPr>
      <w:r>
        <w:rPr>
          <w:rFonts w:ascii="SimSun" w:hAnsi="SimSun" w:eastAsia="SimSun" w:cs="SimSun"/>
          <w:sz w:val="19"/>
          <w:szCs w:val="19"/>
          <w:spacing w:val="8"/>
        </w:rPr>
        <w:t>(2)盐酸的作用：胃内的盐酸具有多种生理作用：①激活胃蛋白酶原，并为胃蛋白酶提供适富的</w:t>
      </w:r>
      <w:r>
        <w:rPr>
          <w:rFonts w:ascii="SimSun" w:hAnsi="SimSun" w:eastAsia="SimSun" w:cs="SimSun"/>
          <w:sz w:val="19"/>
          <w:szCs w:val="19"/>
          <w:spacing w:val="7"/>
        </w:rPr>
        <w:t xml:space="preserve">  </w:t>
      </w:r>
      <w:r>
        <w:rPr>
          <w:rFonts w:ascii="SimSun" w:hAnsi="SimSun" w:eastAsia="SimSun" w:cs="SimSun"/>
          <w:sz w:val="19"/>
          <w:szCs w:val="19"/>
          <w:spacing w:val="2"/>
        </w:rPr>
        <w:t>酸性环境；②使食物中的蛋白质变性，有利于蛋白质的水解；③杀灭随食物进入胃内的细菌，对维持</w:t>
      </w:r>
      <w:r>
        <w:rPr>
          <w:rFonts w:ascii="SimSun" w:hAnsi="SimSun" w:eastAsia="SimSun" w:cs="SimSun"/>
          <w:sz w:val="19"/>
          <w:szCs w:val="19"/>
          <w:spacing w:val="1"/>
        </w:rPr>
        <w:t>胃</w:t>
      </w:r>
      <w:r>
        <w:rPr>
          <w:rFonts w:ascii="SimSun" w:hAnsi="SimSun" w:eastAsia="SimSun" w:cs="SimSun"/>
          <w:sz w:val="19"/>
          <w:szCs w:val="19"/>
        </w:rPr>
        <w:t xml:space="preserve">  </w:t>
      </w:r>
      <w:r>
        <w:rPr>
          <w:rFonts w:ascii="SimSun" w:hAnsi="SimSun" w:eastAsia="SimSun" w:cs="SimSun"/>
          <w:sz w:val="19"/>
          <w:szCs w:val="19"/>
          <w:spacing w:val="8"/>
        </w:rPr>
        <w:t>及小肠内的无菌状态具有重要意义；④盐酸随食糜进入小肠后，可促进促胰液素和缩胆囊素的分泌，</w:t>
      </w:r>
      <w:r>
        <w:rPr>
          <w:rFonts w:ascii="SimSun" w:hAnsi="SimSun" w:eastAsia="SimSun" w:cs="SimSun"/>
          <w:sz w:val="19"/>
          <w:szCs w:val="19"/>
          <w:spacing w:val="11"/>
        </w:rPr>
        <w:t xml:space="preserve"> </w:t>
      </w:r>
      <w:r>
        <w:rPr>
          <w:rFonts w:ascii="SimSun" w:hAnsi="SimSun" w:eastAsia="SimSun" w:cs="SimSun"/>
          <w:sz w:val="19"/>
          <w:szCs w:val="19"/>
          <w:spacing w:val="6"/>
        </w:rPr>
        <w:t>进而引起胰液、胆汁和小肠液的分泌；⑤盐酸造成的酸性环境有利于小肠对铁和钙的吸收。由于盐酸</w:t>
      </w:r>
      <w:r>
        <w:rPr>
          <w:rFonts w:ascii="SimSun" w:hAnsi="SimSun" w:eastAsia="SimSun" w:cs="SimSun"/>
          <w:sz w:val="19"/>
          <w:szCs w:val="19"/>
          <w:spacing w:val="6"/>
        </w:rPr>
        <w:t xml:space="preserve">  </w:t>
      </w:r>
      <w:r>
        <w:rPr>
          <w:rFonts w:ascii="SimSun" w:hAnsi="SimSun" w:eastAsia="SimSun" w:cs="SimSun"/>
          <w:sz w:val="19"/>
          <w:szCs w:val="19"/>
          <w:spacing w:val="2"/>
        </w:rPr>
        <w:t>属于强酸，对胃和十二指肠黏膜具有侵蚀作用，如果盐酸分泌过多，将损伤胃和十二指肠黏膜，诱</w:t>
      </w:r>
      <w:r>
        <w:rPr>
          <w:rFonts w:ascii="SimSun" w:hAnsi="SimSun" w:eastAsia="SimSun" w:cs="SimSun"/>
          <w:sz w:val="19"/>
          <w:szCs w:val="19"/>
          <w:spacing w:val="1"/>
        </w:rPr>
        <w:t>发或</w:t>
      </w:r>
      <w:r>
        <w:rPr>
          <w:rFonts w:ascii="SimSun" w:hAnsi="SimSun" w:eastAsia="SimSun" w:cs="SimSun"/>
          <w:sz w:val="19"/>
          <w:szCs w:val="19"/>
        </w:rPr>
        <w:t xml:space="preserve">  </w:t>
      </w:r>
      <w:r>
        <w:rPr>
          <w:rFonts w:ascii="SimSun" w:hAnsi="SimSun" w:eastAsia="SimSun" w:cs="SimSun"/>
          <w:sz w:val="19"/>
          <w:szCs w:val="19"/>
          <w:spacing w:val="4"/>
        </w:rPr>
        <w:t>加重溃疡病。若胃酸分泌过少，则可引起腹胀、腹</w:t>
      </w:r>
      <w:r>
        <w:rPr>
          <w:rFonts w:ascii="SimSun" w:hAnsi="SimSun" w:eastAsia="SimSun" w:cs="SimSun"/>
          <w:sz w:val="19"/>
          <w:szCs w:val="19"/>
          <w:spacing w:val="3"/>
        </w:rPr>
        <w:t>泻等消化不良症状。</w:t>
      </w:r>
    </w:p>
    <w:p>
      <w:pPr>
        <w:ind w:right="1025" w:firstLine="399"/>
        <w:spacing w:before="91" w:line="297" w:lineRule="auto"/>
        <w:rPr>
          <w:rFonts w:ascii="SimSun" w:hAnsi="SimSun" w:eastAsia="SimSun" w:cs="SimSun"/>
          <w:sz w:val="19"/>
          <w:szCs w:val="19"/>
        </w:rPr>
      </w:pPr>
      <w:r>
        <w:rPr>
          <w:rFonts w:ascii="SimSun" w:hAnsi="SimSun" w:eastAsia="SimSun" w:cs="SimSun"/>
          <w:sz w:val="19"/>
          <w:szCs w:val="19"/>
          <w:spacing w:val="13"/>
        </w:rPr>
        <w:t>2.</w:t>
      </w:r>
      <w:r>
        <w:rPr>
          <w:rFonts w:ascii="SimSun" w:hAnsi="SimSun" w:eastAsia="SimSun" w:cs="SimSun"/>
          <w:sz w:val="19"/>
          <w:szCs w:val="19"/>
          <w:spacing w:val="14"/>
        </w:rPr>
        <w:t xml:space="preserve"> </w:t>
      </w:r>
      <w:r>
        <w:rPr>
          <w:rFonts w:ascii="SimSun" w:hAnsi="SimSun" w:eastAsia="SimSun" w:cs="SimSun"/>
          <w:sz w:val="19"/>
          <w:szCs w:val="19"/>
          <w:spacing w:val="13"/>
        </w:rPr>
        <w:t>胃蛋白酶原</w:t>
      </w:r>
      <w:r>
        <w:rPr>
          <w:rFonts w:ascii="SimSun" w:hAnsi="SimSun" w:eastAsia="SimSun" w:cs="SimSun"/>
          <w:sz w:val="19"/>
          <w:szCs w:val="19"/>
          <w:spacing w:val="89"/>
        </w:rPr>
        <w:t xml:space="preserve"> </w:t>
      </w:r>
      <w:r>
        <w:rPr>
          <w:rFonts w:ascii="SimSun" w:hAnsi="SimSun" w:eastAsia="SimSun" w:cs="SimSun"/>
          <w:sz w:val="19"/>
          <w:szCs w:val="19"/>
          <w:spacing w:val="13"/>
        </w:rPr>
        <w:t>胃蛋白酶原(</w:t>
      </w:r>
      <w:r>
        <w:rPr>
          <w:rFonts w:ascii="SimSun" w:hAnsi="SimSun" w:eastAsia="SimSun" w:cs="SimSun"/>
          <w:sz w:val="19"/>
          <w:szCs w:val="19"/>
        </w:rPr>
        <w:t>pepsinogen</w:t>
      </w:r>
      <w:r>
        <w:rPr>
          <w:rFonts w:ascii="SimSun" w:hAnsi="SimSun" w:eastAsia="SimSun" w:cs="SimSun"/>
          <w:sz w:val="19"/>
          <w:szCs w:val="19"/>
          <w:spacing w:val="13"/>
        </w:rPr>
        <w:t>)主要由胃泌酸腺的主细胞合</w:t>
      </w:r>
      <w:r>
        <w:rPr>
          <w:rFonts w:ascii="SimSun" w:hAnsi="SimSun" w:eastAsia="SimSun" w:cs="SimSun"/>
          <w:sz w:val="19"/>
          <w:szCs w:val="19"/>
          <w:spacing w:val="12"/>
        </w:rPr>
        <w:t>成和分泌。颈黏液细胞、</w:t>
      </w:r>
      <w:r>
        <w:rPr>
          <w:rFonts w:ascii="SimSun" w:hAnsi="SimSun" w:eastAsia="SimSun" w:cs="SimSun"/>
          <w:sz w:val="19"/>
          <w:szCs w:val="19"/>
        </w:rPr>
        <w:t xml:space="preserve"> </w:t>
      </w:r>
      <w:r>
        <w:rPr>
          <w:rFonts w:ascii="SimSun" w:hAnsi="SimSun" w:eastAsia="SimSun" w:cs="SimSun"/>
          <w:sz w:val="19"/>
          <w:szCs w:val="19"/>
          <w:spacing w:val="11"/>
        </w:rPr>
        <w:t>贲门腺和幽门腺的黏液细胞以及十二指肠近端的腺体也能分泌胃蛋白酶原。胃蛋白酶原以无活性的</w:t>
      </w:r>
      <w:r>
        <w:rPr>
          <w:rFonts w:ascii="SimSun" w:hAnsi="SimSun" w:eastAsia="SimSun" w:cs="SimSun"/>
          <w:sz w:val="19"/>
          <w:szCs w:val="19"/>
        </w:rPr>
        <w:t xml:space="preserve">  </w:t>
      </w:r>
      <w:r>
        <w:rPr>
          <w:rFonts w:ascii="SimSun" w:hAnsi="SimSun" w:eastAsia="SimSun" w:cs="SimSun"/>
          <w:sz w:val="19"/>
          <w:szCs w:val="19"/>
          <w:spacing w:val="11"/>
        </w:rPr>
        <w:t>酶原形式储存在细胞内。进食、迷走神经兴奋及促胃液素等刺激可促进其释放。胃蛋白酶</w:t>
      </w:r>
      <w:r>
        <w:rPr>
          <w:rFonts w:ascii="SimSun" w:hAnsi="SimSun" w:eastAsia="SimSun" w:cs="SimSun"/>
          <w:sz w:val="19"/>
          <w:szCs w:val="19"/>
          <w:spacing w:val="10"/>
        </w:rPr>
        <w:t>原进入胃</w:t>
      </w:r>
      <w:r>
        <w:rPr>
          <w:rFonts w:ascii="SimSun" w:hAnsi="SimSun" w:eastAsia="SimSun" w:cs="SimSun"/>
          <w:sz w:val="19"/>
          <w:szCs w:val="19"/>
        </w:rPr>
        <w:t xml:space="preserve">  </w:t>
      </w:r>
      <w:r>
        <w:rPr>
          <w:rFonts w:ascii="SimSun" w:hAnsi="SimSun" w:eastAsia="SimSun" w:cs="SimSun"/>
          <w:sz w:val="19"/>
          <w:szCs w:val="19"/>
          <w:spacing w:val="4"/>
        </w:rPr>
        <w:t>腔后，在</w:t>
      </w:r>
      <w:r>
        <w:rPr>
          <w:rFonts w:ascii="SimSun" w:hAnsi="SimSun" w:eastAsia="SimSun" w:cs="SimSun"/>
          <w:sz w:val="19"/>
          <w:szCs w:val="19"/>
          <w:spacing w:val="-55"/>
        </w:rPr>
        <w:t xml:space="preserve"> </w:t>
      </w:r>
      <w:r>
        <w:rPr>
          <w:rFonts w:ascii="SimSun" w:hAnsi="SimSun" w:eastAsia="SimSun" w:cs="SimSun"/>
          <w:sz w:val="19"/>
          <w:szCs w:val="19"/>
        </w:rPr>
        <w:t>HCl</w:t>
      </w:r>
      <w:r>
        <w:rPr>
          <w:rFonts w:ascii="SimSun" w:hAnsi="SimSun" w:eastAsia="SimSun" w:cs="SimSun"/>
          <w:sz w:val="19"/>
          <w:szCs w:val="19"/>
          <w:spacing w:val="-17"/>
        </w:rPr>
        <w:t xml:space="preserve"> </w:t>
      </w:r>
      <w:r>
        <w:rPr>
          <w:rFonts w:ascii="SimSun" w:hAnsi="SimSun" w:eastAsia="SimSun" w:cs="SimSun"/>
          <w:sz w:val="19"/>
          <w:szCs w:val="19"/>
          <w:spacing w:val="4"/>
        </w:rPr>
        <w:t>作用下，从酶原分子中脱去一个小分子肽段后，转变成有活性的胃蛋白酶(</w:t>
      </w:r>
      <w:r>
        <w:rPr>
          <w:rFonts w:ascii="SimSun" w:hAnsi="SimSun" w:eastAsia="SimSun" w:cs="SimSun"/>
          <w:sz w:val="19"/>
          <w:szCs w:val="19"/>
        </w:rPr>
        <w:t>pepsin</w:t>
      </w:r>
      <w:r>
        <w:rPr>
          <w:rFonts w:ascii="SimSun" w:hAnsi="SimSun" w:eastAsia="SimSun" w:cs="SimSun"/>
          <w:sz w:val="19"/>
          <w:szCs w:val="19"/>
          <w:spacing w:val="3"/>
        </w:rPr>
        <w:t>),分子</w:t>
      </w:r>
      <w:r>
        <w:rPr>
          <w:rFonts w:ascii="SimSun" w:hAnsi="SimSun" w:eastAsia="SimSun" w:cs="SimSun"/>
          <w:sz w:val="19"/>
          <w:szCs w:val="19"/>
        </w:rPr>
        <w:t xml:space="preserve">  </w:t>
      </w:r>
      <w:r>
        <w:rPr>
          <w:rFonts w:ascii="SimSun" w:hAnsi="SimSun" w:eastAsia="SimSun" w:cs="SimSun"/>
          <w:sz w:val="19"/>
          <w:szCs w:val="19"/>
          <w:spacing w:val="18"/>
        </w:rPr>
        <w:t>量由43500减少到35000。已被激活的胃蛋白酶对胃蛋白酶原也有激活作用(正反馈)。胃蛋白酶</w:t>
      </w:r>
      <w:r>
        <w:rPr>
          <w:rFonts w:ascii="SimSun" w:hAnsi="SimSun" w:eastAsia="SimSun" w:cs="SimSun"/>
          <w:sz w:val="19"/>
          <w:szCs w:val="19"/>
        </w:rPr>
        <w:t xml:space="preserve">  </w:t>
      </w:r>
      <w:r>
        <w:rPr>
          <w:rFonts w:ascii="SimSun" w:hAnsi="SimSun" w:eastAsia="SimSun" w:cs="SimSun"/>
          <w:sz w:val="19"/>
          <w:szCs w:val="19"/>
          <w:spacing w:val="6"/>
        </w:rPr>
        <w:t>可水解食物中的蛋白质，使之分解成际和胨、少量多肽及游离氨基酸。胃蛋白酶只有在酸性环境中才</w:t>
      </w:r>
      <w:r>
        <w:rPr>
          <w:rFonts w:ascii="SimSun" w:hAnsi="SimSun" w:eastAsia="SimSun" w:cs="SimSun"/>
          <w:sz w:val="19"/>
          <w:szCs w:val="19"/>
          <w:spacing w:val="6"/>
        </w:rPr>
        <w:t xml:space="preserve">  </w:t>
      </w:r>
      <w:r>
        <w:rPr>
          <w:rFonts w:ascii="SimSun" w:hAnsi="SimSun" w:eastAsia="SimSun" w:cs="SimSun"/>
          <w:sz w:val="19"/>
          <w:szCs w:val="19"/>
          <w:spacing w:val="11"/>
        </w:rPr>
        <w:t>能发挥作用，其最适</w:t>
      </w:r>
      <w:r>
        <w:rPr>
          <w:rFonts w:ascii="SimSun" w:hAnsi="SimSun" w:eastAsia="SimSun" w:cs="SimSun"/>
          <w:sz w:val="19"/>
          <w:szCs w:val="19"/>
        </w:rPr>
        <w:t>pH</w:t>
      </w:r>
      <w:r>
        <w:rPr>
          <w:rFonts w:ascii="SimSun" w:hAnsi="SimSun" w:eastAsia="SimSun" w:cs="SimSun"/>
          <w:sz w:val="19"/>
          <w:szCs w:val="19"/>
          <w:spacing w:val="20"/>
        </w:rPr>
        <w:t xml:space="preserve"> </w:t>
      </w:r>
      <w:r>
        <w:rPr>
          <w:rFonts w:ascii="SimSun" w:hAnsi="SimSun" w:eastAsia="SimSun" w:cs="SimSun"/>
          <w:sz w:val="19"/>
          <w:szCs w:val="19"/>
          <w:spacing w:val="11"/>
        </w:rPr>
        <w:t>为1.8~3.5。当</w:t>
      </w:r>
      <w:r>
        <w:rPr>
          <w:rFonts w:ascii="SimSun" w:hAnsi="SimSun" w:eastAsia="SimSun" w:cs="SimSun"/>
          <w:sz w:val="19"/>
          <w:szCs w:val="19"/>
        </w:rPr>
        <w:t>pH</w:t>
      </w:r>
      <w:r>
        <w:rPr>
          <w:rFonts w:ascii="SimSun" w:hAnsi="SimSun" w:eastAsia="SimSun" w:cs="SimSun"/>
          <w:sz w:val="19"/>
          <w:szCs w:val="19"/>
          <w:spacing w:val="10"/>
        </w:rPr>
        <w:t xml:space="preserve"> </w:t>
      </w:r>
      <w:r>
        <w:rPr>
          <w:rFonts w:ascii="SimSun" w:hAnsi="SimSun" w:eastAsia="SimSun" w:cs="SimSun"/>
          <w:sz w:val="19"/>
          <w:szCs w:val="19"/>
          <w:spacing w:val="11"/>
        </w:rPr>
        <w:t>超过5.0</w:t>
      </w:r>
      <w:r>
        <w:rPr>
          <w:rFonts w:ascii="SimSun" w:hAnsi="SimSun" w:eastAsia="SimSun" w:cs="SimSun"/>
          <w:sz w:val="19"/>
          <w:szCs w:val="19"/>
          <w:spacing w:val="10"/>
        </w:rPr>
        <w:t>时，胃蛋白酶便完全失活。</w:t>
      </w:r>
    </w:p>
    <w:p>
      <w:pPr>
        <w:ind w:right="1094" w:firstLine="399"/>
        <w:spacing w:before="107" w:line="295" w:lineRule="auto"/>
        <w:rPr>
          <w:rFonts w:ascii="SimSun" w:hAnsi="SimSun" w:eastAsia="SimSun" w:cs="SimSun"/>
          <w:sz w:val="19"/>
          <w:szCs w:val="19"/>
        </w:rPr>
      </w:pPr>
      <w:r>
        <w:rPr>
          <w:rFonts w:ascii="SimSun" w:hAnsi="SimSun" w:eastAsia="SimSun" w:cs="SimSun"/>
          <w:sz w:val="19"/>
          <w:szCs w:val="19"/>
          <w:spacing w:val="1"/>
        </w:rPr>
        <w:t>3.</w:t>
      </w:r>
      <w:r>
        <w:rPr>
          <w:rFonts w:ascii="SimSun" w:hAnsi="SimSun" w:eastAsia="SimSun" w:cs="SimSun"/>
          <w:sz w:val="19"/>
          <w:szCs w:val="19"/>
          <w:spacing w:val="9"/>
        </w:rPr>
        <w:t xml:space="preserve"> </w:t>
      </w:r>
      <w:r>
        <w:rPr>
          <w:rFonts w:ascii="SimSun" w:hAnsi="SimSun" w:eastAsia="SimSun" w:cs="SimSun"/>
          <w:sz w:val="19"/>
          <w:szCs w:val="19"/>
          <w:spacing w:val="1"/>
        </w:rPr>
        <w:t>内因子</w:t>
      </w:r>
      <w:r>
        <w:rPr>
          <w:rFonts w:ascii="SimSun" w:hAnsi="SimSun" w:eastAsia="SimSun" w:cs="SimSun"/>
          <w:sz w:val="19"/>
          <w:szCs w:val="19"/>
          <w:spacing w:val="86"/>
        </w:rPr>
        <w:t xml:space="preserve"> </w:t>
      </w:r>
      <w:r>
        <w:rPr>
          <w:rFonts w:ascii="SimSun" w:hAnsi="SimSun" w:eastAsia="SimSun" w:cs="SimSun"/>
          <w:sz w:val="19"/>
          <w:szCs w:val="19"/>
          <w:spacing w:val="1"/>
        </w:rPr>
        <w:t>壁细胞在分泌盐酸的同时，也分泌一种被称为内因子(</w:t>
      </w:r>
      <w:r>
        <w:rPr>
          <w:rFonts w:ascii="SimSun" w:hAnsi="SimSun" w:eastAsia="SimSun" w:cs="SimSun"/>
          <w:sz w:val="19"/>
          <w:szCs w:val="19"/>
        </w:rPr>
        <w:t>intrinsic</w:t>
      </w:r>
      <w:r>
        <w:rPr>
          <w:rFonts w:ascii="SimSun" w:hAnsi="SimSun" w:eastAsia="SimSun" w:cs="SimSun"/>
          <w:sz w:val="19"/>
          <w:szCs w:val="19"/>
          <w:spacing w:val="-7"/>
        </w:rPr>
        <w:t xml:space="preserve"> </w:t>
      </w:r>
      <w:r>
        <w:rPr>
          <w:rFonts w:ascii="SimSun" w:hAnsi="SimSun" w:eastAsia="SimSun" w:cs="SimSun"/>
          <w:sz w:val="19"/>
          <w:szCs w:val="19"/>
        </w:rPr>
        <w:t>factor</w:t>
      </w:r>
      <w:r>
        <w:rPr>
          <w:rFonts w:ascii="SimSun" w:hAnsi="SimSun" w:eastAsia="SimSun" w:cs="SimSun"/>
          <w:sz w:val="19"/>
          <w:szCs w:val="19"/>
          <w:spacing w:val="1"/>
        </w:rPr>
        <w:t>)的糖蛋白。内</w:t>
      </w:r>
      <w:r>
        <w:rPr>
          <w:rFonts w:ascii="SimSun" w:hAnsi="SimSun" w:eastAsia="SimSun" w:cs="SimSun"/>
          <w:sz w:val="19"/>
          <w:szCs w:val="19"/>
        </w:rPr>
        <w:t xml:space="preserve"> </w:t>
      </w:r>
      <w:r>
        <w:rPr>
          <w:rFonts w:ascii="SimSun" w:hAnsi="SimSun" w:eastAsia="SimSun" w:cs="SimSun"/>
          <w:sz w:val="19"/>
          <w:szCs w:val="19"/>
        </w:rPr>
        <w:t>因子有两个活性部位，</w:t>
      </w:r>
      <w:r>
        <w:rPr>
          <w:rFonts w:ascii="SimSun" w:hAnsi="SimSun" w:eastAsia="SimSun" w:cs="SimSun"/>
          <w:sz w:val="19"/>
          <w:szCs w:val="19"/>
          <w:spacing w:val="60"/>
        </w:rPr>
        <w:t xml:space="preserve"> </w:t>
      </w:r>
      <w:r>
        <w:rPr>
          <w:rFonts w:ascii="SimSun" w:hAnsi="SimSun" w:eastAsia="SimSun" w:cs="SimSun"/>
          <w:sz w:val="19"/>
          <w:szCs w:val="19"/>
        </w:rPr>
        <w:t>一个活性部位与进入胃内的维生素</w:t>
      </w:r>
      <w:r>
        <w:rPr>
          <w:rFonts w:ascii="SimSun" w:hAnsi="SimSun" w:eastAsia="SimSun" w:cs="SimSun"/>
          <w:sz w:val="19"/>
          <w:szCs w:val="19"/>
          <w:spacing w:val="-54"/>
        </w:rPr>
        <w:t xml:space="preserve"> </w:t>
      </w:r>
      <w:r>
        <w:rPr>
          <w:rFonts w:ascii="SimSun" w:hAnsi="SimSun" w:eastAsia="SimSun" w:cs="SimSun"/>
          <w:sz w:val="19"/>
          <w:szCs w:val="19"/>
        </w:rPr>
        <w:t>B</w:t>
      </w:r>
      <w:r>
        <w:rPr>
          <w:rFonts w:ascii="Calibri" w:hAnsi="Calibri" w:eastAsia="Calibri" w:cs="Calibri"/>
          <w:sz w:val="19"/>
          <w:szCs w:val="19"/>
        </w:rPr>
        <w:t>₂</w:t>
      </w:r>
      <w:r>
        <w:rPr>
          <w:rFonts w:ascii="Calibri" w:hAnsi="Calibri" w:eastAsia="Calibri" w:cs="Calibri"/>
          <w:sz w:val="19"/>
          <w:szCs w:val="19"/>
          <w:spacing w:val="9"/>
        </w:rPr>
        <w:t xml:space="preserve">  </w:t>
      </w:r>
      <w:r>
        <w:rPr>
          <w:rFonts w:ascii="SimSun" w:hAnsi="SimSun" w:eastAsia="SimSun" w:cs="SimSun"/>
          <w:sz w:val="19"/>
          <w:szCs w:val="19"/>
        </w:rPr>
        <w:t>结合，形成内因子-维生素</w:t>
      </w:r>
      <w:r>
        <w:rPr>
          <w:rFonts w:ascii="SimSun" w:hAnsi="SimSun" w:eastAsia="SimSun" w:cs="SimSun"/>
          <w:sz w:val="19"/>
          <w:szCs w:val="19"/>
          <w:spacing w:val="-44"/>
        </w:rPr>
        <w:t xml:space="preserve"> </w:t>
      </w:r>
      <w:r>
        <w:rPr>
          <w:rFonts w:ascii="SimSun" w:hAnsi="SimSun" w:eastAsia="SimSun" w:cs="SimSun"/>
          <w:sz w:val="19"/>
          <w:szCs w:val="19"/>
        </w:rPr>
        <w:t>B</w:t>
      </w:r>
      <w:r>
        <w:rPr>
          <w:rFonts w:ascii="Calibri" w:hAnsi="Calibri" w:eastAsia="Calibri" w:cs="Calibri"/>
          <w:sz w:val="19"/>
          <w:szCs w:val="19"/>
        </w:rPr>
        <w:t>₂</w:t>
      </w:r>
      <w:r>
        <w:rPr>
          <w:rFonts w:ascii="Calibri" w:hAnsi="Calibri" w:eastAsia="Calibri" w:cs="Calibri"/>
          <w:sz w:val="19"/>
          <w:szCs w:val="19"/>
          <w:spacing w:val="4"/>
        </w:rPr>
        <w:t xml:space="preserve">  </w:t>
      </w:r>
      <w:r>
        <w:rPr>
          <w:rFonts w:ascii="SimSun" w:hAnsi="SimSun" w:eastAsia="SimSun" w:cs="SimSun"/>
          <w:sz w:val="19"/>
          <w:szCs w:val="19"/>
        </w:rPr>
        <w:t>复合物</w:t>
      </w:r>
      <w:r>
        <w:rPr>
          <w:rFonts w:ascii="SimSun" w:hAnsi="SimSun" w:eastAsia="SimSun" w:cs="SimSun"/>
          <w:sz w:val="19"/>
          <w:szCs w:val="19"/>
          <w:spacing w:val="-1"/>
        </w:rPr>
        <w:t>，可</w:t>
      </w:r>
      <w:r>
        <w:rPr>
          <w:rFonts w:ascii="SimSun" w:hAnsi="SimSun" w:eastAsia="SimSun" w:cs="SimSun"/>
          <w:sz w:val="19"/>
          <w:szCs w:val="19"/>
        </w:rPr>
        <w:t xml:space="preserve"> </w:t>
      </w:r>
      <w:r>
        <w:rPr>
          <w:rFonts w:ascii="SimSun" w:hAnsi="SimSun" w:eastAsia="SimSun" w:cs="SimSun"/>
          <w:sz w:val="19"/>
          <w:szCs w:val="19"/>
          <w:spacing w:val="8"/>
        </w:rPr>
        <w:t>保护维生素</w:t>
      </w:r>
      <w:r>
        <w:rPr>
          <w:rFonts w:ascii="SimSun" w:hAnsi="SimSun" w:eastAsia="SimSun" w:cs="SimSun"/>
          <w:sz w:val="19"/>
          <w:szCs w:val="19"/>
          <w:spacing w:val="-54"/>
        </w:rPr>
        <w:t xml:space="preserve"> </w:t>
      </w:r>
      <w:r>
        <w:rPr>
          <w:rFonts w:ascii="SimSun" w:hAnsi="SimSun" w:eastAsia="SimSun" w:cs="SimSun"/>
          <w:sz w:val="19"/>
          <w:szCs w:val="19"/>
          <w:spacing w:val="8"/>
        </w:rPr>
        <w:t>B</w:t>
      </w:r>
      <w:r>
        <w:rPr>
          <w:rFonts w:ascii="Calibri" w:hAnsi="Calibri" w:eastAsia="Calibri" w:cs="Calibri"/>
          <w:sz w:val="19"/>
          <w:szCs w:val="19"/>
          <w:spacing w:val="8"/>
        </w:rPr>
        <w:t>₂</w:t>
      </w:r>
      <w:r>
        <w:rPr>
          <w:rFonts w:ascii="Calibri" w:hAnsi="Calibri" w:eastAsia="Calibri" w:cs="Calibri"/>
          <w:sz w:val="19"/>
          <w:szCs w:val="19"/>
          <w:spacing w:val="9"/>
        </w:rPr>
        <w:t xml:space="preserve">  </w:t>
      </w:r>
      <w:r>
        <w:rPr>
          <w:rFonts w:ascii="SimSun" w:hAnsi="SimSun" w:eastAsia="SimSun" w:cs="SimSun"/>
          <w:sz w:val="19"/>
          <w:szCs w:val="19"/>
          <w:spacing w:val="8"/>
        </w:rPr>
        <w:t>免遭肠内水解酶的破坏。当内因子-维生素</w:t>
      </w:r>
      <w:r>
        <w:rPr>
          <w:rFonts w:ascii="SimSun" w:hAnsi="SimSun" w:eastAsia="SimSun" w:cs="SimSun"/>
          <w:sz w:val="19"/>
          <w:szCs w:val="19"/>
          <w:spacing w:val="-54"/>
        </w:rPr>
        <w:t xml:space="preserve"> </w:t>
      </w:r>
      <w:r>
        <w:rPr>
          <w:rFonts w:ascii="SimSun" w:hAnsi="SimSun" w:eastAsia="SimSun" w:cs="SimSun"/>
          <w:sz w:val="19"/>
          <w:szCs w:val="19"/>
          <w:spacing w:val="8"/>
        </w:rPr>
        <w:t>B</w:t>
      </w:r>
      <w:r>
        <w:rPr>
          <w:rFonts w:ascii="Calibri" w:hAnsi="Calibri" w:eastAsia="Calibri" w:cs="Calibri"/>
          <w:sz w:val="19"/>
          <w:szCs w:val="19"/>
          <w:spacing w:val="8"/>
        </w:rPr>
        <w:t>₂</w:t>
      </w:r>
      <w:r>
        <w:rPr>
          <w:rFonts w:ascii="Calibri" w:hAnsi="Calibri" w:eastAsia="Calibri" w:cs="Calibri"/>
          <w:sz w:val="19"/>
          <w:szCs w:val="19"/>
          <w:spacing w:val="9"/>
        </w:rPr>
        <w:t xml:space="preserve">  </w:t>
      </w:r>
      <w:r>
        <w:rPr>
          <w:rFonts w:ascii="SimSun" w:hAnsi="SimSun" w:eastAsia="SimSun" w:cs="SimSun"/>
          <w:sz w:val="19"/>
          <w:szCs w:val="19"/>
          <w:spacing w:val="8"/>
        </w:rPr>
        <w:t>复合物运行至</w:t>
      </w:r>
      <w:r>
        <w:rPr>
          <w:rFonts w:ascii="SimSun" w:hAnsi="SimSun" w:eastAsia="SimSun" w:cs="SimSun"/>
          <w:sz w:val="19"/>
          <w:szCs w:val="19"/>
          <w:spacing w:val="7"/>
        </w:rPr>
        <w:t>远端回肠后，内因子的另</w:t>
      </w:r>
      <w:r>
        <w:rPr>
          <w:rFonts w:ascii="SimSun" w:hAnsi="SimSun" w:eastAsia="SimSun" w:cs="SimSun"/>
          <w:sz w:val="19"/>
          <w:szCs w:val="19"/>
        </w:rPr>
        <w:t xml:space="preserve"> </w:t>
      </w:r>
      <w:r>
        <w:rPr>
          <w:rFonts w:ascii="SimSun" w:hAnsi="SimSun" w:eastAsia="SimSun" w:cs="SimSun"/>
          <w:sz w:val="19"/>
          <w:szCs w:val="19"/>
          <w:spacing w:val="8"/>
        </w:rPr>
        <w:t>一活性部位与回肠黏膜细胞膜的相应受体结合，促进维生素</w:t>
      </w:r>
      <w:r>
        <w:rPr>
          <w:rFonts w:ascii="SimSun" w:hAnsi="SimSun" w:eastAsia="SimSun" w:cs="SimSun"/>
          <w:sz w:val="19"/>
          <w:szCs w:val="19"/>
          <w:spacing w:val="-55"/>
        </w:rPr>
        <w:t xml:space="preserve"> </w:t>
      </w:r>
      <w:r>
        <w:rPr>
          <w:rFonts w:ascii="SimSun" w:hAnsi="SimSun" w:eastAsia="SimSun" w:cs="SimSun"/>
          <w:sz w:val="19"/>
          <w:szCs w:val="19"/>
          <w:spacing w:val="8"/>
        </w:rPr>
        <w:t>B</w:t>
      </w:r>
      <w:r>
        <w:rPr>
          <w:rFonts w:ascii="Calibri" w:hAnsi="Calibri" w:eastAsia="Calibri" w:cs="Calibri"/>
          <w:sz w:val="19"/>
          <w:szCs w:val="19"/>
          <w:spacing w:val="8"/>
        </w:rPr>
        <w:t>₂</w:t>
      </w:r>
      <w:r>
        <w:rPr>
          <w:rFonts w:ascii="Calibri" w:hAnsi="Calibri" w:eastAsia="Calibri" w:cs="Calibri"/>
          <w:sz w:val="19"/>
          <w:szCs w:val="19"/>
          <w:spacing w:val="14"/>
          <w:w w:val="101"/>
        </w:rPr>
        <w:t xml:space="preserve">  </w:t>
      </w:r>
      <w:r>
        <w:rPr>
          <w:rFonts w:ascii="SimSun" w:hAnsi="SimSun" w:eastAsia="SimSun" w:cs="SimSun"/>
          <w:sz w:val="19"/>
          <w:szCs w:val="19"/>
          <w:spacing w:val="8"/>
        </w:rPr>
        <w:t>的吸收。若缺乏内</w:t>
      </w:r>
      <w:r>
        <w:rPr>
          <w:rFonts w:ascii="SimSun" w:hAnsi="SimSun" w:eastAsia="SimSun" w:cs="SimSun"/>
          <w:sz w:val="19"/>
          <w:szCs w:val="19"/>
          <w:spacing w:val="7"/>
        </w:rPr>
        <w:t>因子，可因维生素</w:t>
      </w:r>
      <w:r>
        <w:rPr>
          <w:rFonts w:ascii="SimSun" w:hAnsi="SimSun" w:eastAsia="SimSun" w:cs="SimSun"/>
          <w:sz w:val="19"/>
          <w:szCs w:val="19"/>
        </w:rPr>
        <w:t xml:space="preserve"> </w:t>
      </w:r>
      <w:r>
        <w:rPr>
          <w:rFonts w:ascii="SimSun" w:hAnsi="SimSun" w:eastAsia="SimSun" w:cs="SimSun"/>
          <w:sz w:val="19"/>
          <w:szCs w:val="19"/>
          <w:spacing w:val="9"/>
        </w:rPr>
        <w:t>B</w:t>
      </w:r>
      <w:r>
        <w:rPr>
          <w:rFonts w:ascii="Calibri" w:hAnsi="Calibri" w:eastAsia="Calibri" w:cs="Calibri"/>
          <w:sz w:val="19"/>
          <w:szCs w:val="19"/>
          <w:spacing w:val="9"/>
        </w:rPr>
        <w:t>₂</w:t>
      </w:r>
      <w:r>
        <w:rPr>
          <w:rFonts w:ascii="Calibri" w:hAnsi="Calibri" w:eastAsia="Calibri" w:cs="Calibri"/>
          <w:sz w:val="19"/>
          <w:szCs w:val="19"/>
          <w:spacing w:val="59"/>
        </w:rPr>
        <w:t xml:space="preserve"> </w:t>
      </w:r>
      <w:r>
        <w:rPr>
          <w:rFonts w:ascii="SimSun" w:hAnsi="SimSun" w:eastAsia="SimSun" w:cs="SimSun"/>
          <w:sz w:val="19"/>
          <w:szCs w:val="19"/>
          <w:spacing w:val="9"/>
        </w:rPr>
        <w:t>吸收障碍而影响红细胞生成，引起巨幼红细胞性贫血。能促使胃酸分泌的各种刺激，如迷走神经</w:t>
      </w:r>
      <w:r>
        <w:rPr>
          <w:rFonts w:ascii="SimSun" w:hAnsi="SimSun" w:eastAsia="SimSun" w:cs="SimSun"/>
          <w:sz w:val="19"/>
          <w:szCs w:val="19"/>
        </w:rPr>
        <w:t xml:space="preserve"> </w:t>
      </w:r>
      <w:r>
        <w:rPr>
          <w:rFonts w:ascii="SimSun" w:hAnsi="SimSun" w:eastAsia="SimSun" w:cs="SimSun"/>
          <w:sz w:val="19"/>
          <w:szCs w:val="19"/>
          <w:spacing w:val="-1"/>
        </w:rPr>
        <w:t>兴奋、促胃液素、组胺等，均可使内因子分泌增多；而萎缩性胃炎、胃酸缺乏的人则内因子分泌减少。</w:t>
      </w:r>
    </w:p>
    <w:p>
      <w:pPr>
        <w:ind w:right="1065" w:firstLine="399"/>
        <w:spacing w:before="90" w:line="300" w:lineRule="auto"/>
        <w:rPr>
          <w:rFonts w:ascii="SimSun" w:hAnsi="SimSun" w:eastAsia="SimSun" w:cs="SimSun"/>
          <w:sz w:val="19"/>
          <w:szCs w:val="19"/>
        </w:rPr>
      </w:pPr>
      <w:r>
        <w:rPr>
          <w:rFonts w:ascii="Times New Roman" w:hAnsi="Times New Roman" w:eastAsia="Times New Roman" w:cs="Times New Roman"/>
          <w:sz w:val="19"/>
          <w:szCs w:val="19"/>
          <w:b/>
          <w:bCs/>
          <w:spacing w:val="4"/>
        </w:rPr>
        <w:t>4.</w:t>
      </w:r>
      <w:r>
        <w:rPr>
          <w:rFonts w:ascii="Times New Roman" w:hAnsi="Times New Roman" w:eastAsia="Times New Roman" w:cs="Times New Roman"/>
          <w:sz w:val="19"/>
          <w:szCs w:val="19"/>
          <w:spacing w:val="19"/>
          <w:w w:val="101"/>
        </w:rPr>
        <w:t xml:space="preserve">  </w:t>
      </w:r>
      <w:r>
        <w:rPr>
          <w:rFonts w:ascii="SimSun" w:hAnsi="SimSun" w:eastAsia="SimSun" w:cs="SimSun"/>
          <w:sz w:val="19"/>
          <w:szCs w:val="19"/>
          <w:b/>
          <w:bCs/>
          <w:spacing w:val="4"/>
        </w:rPr>
        <w:t>黏液和碳酸氢盐</w:t>
      </w:r>
      <w:r>
        <w:rPr>
          <w:rFonts w:ascii="SimSun" w:hAnsi="SimSun" w:eastAsia="SimSun" w:cs="SimSun"/>
          <w:sz w:val="19"/>
          <w:szCs w:val="19"/>
          <w:spacing w:val="3"/>
        </w:rPr>
        <w:t xml:space="preserve">  </w:t>
      </w:r>
      <w:r>
        <w:rPr>
          <w:rFonts w:ascii="SimSun" w:hAnsi="SimSun" w:eastAsia="SimSun" w:cs="SimSun"/>
          <w:sz w:val="19"/>
          <w:szCs w:val="19"/>
          <w:spacing w:val="4"/>
        </w:rPr>
        <w:t>胃液中含有大量的黏液，它们是由</w:t>
      </w:r>
      <w:r>
        <w:rPr>
          <w:rFonts w:ascii="SimSun" w:hAnsi="SimSun" w:eastAsia="SimSun" w:cs="SimSun"/>
          <w:sz w:val="19"/>
          <w:szCs w:val="19"/>
          <w:spacing w:val="3"/>
        </w:rPr>
        <w:t>胃黏膜表面的上皮细胞、泌酸腺、贲门腺</w:t>
      </w:r>
      <w:r>
        <w:rPr>
          <w:rFonts w:ascii="SimSun" w:hAnsi="SimSun" w:eastAsia="SimSun" w:cs="SimSun"/>
          <w:sz w:val="19"/>
          <w:szCs w:val="19"/>
        </w:rPr>
        <w:t xml:space="preserve">  </w:t>
      </w:r>
      <w:r>
        <w:rPr>
          <w:rFonts w:ascii="SimSun" w:hAnsi="SimSun" w:eastAsia="SimSun" w:cs="SimSun"/>
          <w:sz w:val="19"/>
          <w:szCs w:val="19"/>
          <w:spacing w:val="11"/>
        </w:rPr>
        <w:t>和幽门腺的黏液细胞共同分泌的，其主要成分为糖蛋白。由于黏液具有较高的黏滞性和形成凝胶的</w:t>
      </w:r>
      <w:r>
        <w:rPr>
          <w:rFonts w:ascii="SimSun" w:hAnsi="SimSun" w:eastAsia="SimSun" w:cs="SimSun"/>
          <w:sz w:val="19"/>
          <w:szCs w:val="19"/>
        </w:rPr>
        <w:t xml:space="preserve">  </w:t>
      </w:r>
      <w:r>
        <w:rPr>
          <w:rFonts w:ascii="SimSun" w:hAnsi="SimSun" w:eastAsia="SimSun" w:cs="SimSun"/>
          <w:sz w:val="19"/>
          <w:szCs w:val="19"/>
          <w:spacing w:val="7"/>
        </w:rPr>
        <w:t>特性，分泌后即覆盖于胃黏膜表面，在胃黏膜表</w:t>
      </w:r>
      <w:r>
        <w:rPr>
          <w:rFonts w:ascii="SimSun" w:hAnsi="SimSun" w:eastAsia="SimSun" w:cs="SimSun"/>
          <w:sz w:val="19"/>
          <w:szCs w:val="19"/>
          <w:spacing w:val="6"/>
        </w:rPr>
        <w:t>面形成一层厚约500</w:t>
      </w:r>
      <w:r>
        <w:rPr>
          <w:rFonts w:ascii="SimSun" w:hAnsi="SimSun" w:eastAsia="SimSun" w:cs="SimSun"/>
          <w:sz w:val="19"/>
          <w:szCs w:val="19"/>
          <w:spacing w:val="-34"/>
        </w:rPr>
        <w:t xml:space="preserve"> </w:t>
      </w:r>
      <w:r>
        <w:rPr>
          <w:rFonts w:ascii="SimSun" w:hAnsi="SimSun" w:eastAsia="SimSun" w:cs="SimSun"/>
          <w:sz w:val="19"/>
          <w:szCs w:val="19"/>
          <w:spacing w:val="6"/>
        </w:rPr>
        <w:t>μm</w:t>
      </w:r>
      <w:r>
        <w:rPr>
          <w:rFonts w:ascii="SimSun" w:hAnsi="SimSun" w:eastAsia="SimSun" w:cs="SimSun"/>
          <w:sz w:val="19"/>
          <w:szCs w:val="19"/>
          <w:spacing w:val="22"/>
        </w:rPr>
        <w:t xml:space="preserve"> </w:t>
      </w:r>
      <w:r>
        <w:rPr>
          <w:rFonts w:ascii="SimSun" w:hAnsi="SimSun" w:eastAsia="SimSun" w:cs="SimSun"/>
          <w:sz w:val="19"/>
          <w:szCs w:val="19"/>
          <w:spacing w:val="6"/>
        </w:rPr>
        <w:t>的保护层。这个保护层可在</w:t>
      </w:r>
      <w:r>
        <w:rPr>
          <w:rFonts w:ascii="SimSun" w:hAnsi="SimSun" w:eastAsia="SimSun" w:cs="SimSun"/>
          <w:sz w:val="19"/>
          <w:szCs w:val="19"/>
        </w:rPr>
        <w:t xml:space="preserve">  </w:t>
      </w:r>
      <w:r>
        <w:rPr>
          <w:rFonts w:ascii="SimSun" w:hAnsi="SimSun" w:eastAsia="SimSun" w:cs="SimSun"/>
          <w:sz w:val="19"/>
          <w:szCs w:val="19"/>
          <w:spacing w:val="7"/>
        </w:rPr>
        <w:t>黏膜表面起润滑作用，减少粗糙食物对胃黏膜的机械损伤。胃黏膜内的非泌酸细胞能分泌</w:t>
      </w:r>
      <w:r>
        <w:rPr>
          <w:rFonts w:ascii="SimSun" w:hAnsi="SimSun" w:eastAsia="SimSun" w:cs="SimSun"/>
          <w:sz w:val="19"/>
          <w:szCs w:val="19"/>
          <w:spacing w:val="-36"/>
        </w:rPr>
        <w:t xml:space="preserve"> </w:t>
      </w:r>
      <w:r>
        <w:rPr>
          <w:rFonts w:ascii="SimSun" w:hAnsi="SimSun" w:eastAsia="SimSun" w:cs="SimSun"/>
          <w:sz w:val="19"/>
          <w:szCs w:val="19"/>
        </w:rPr>
        <w:t>HCO</w:t>
      </w:r>
      <w:r>
        <w:rPr>
          <w:rFonts w:ascii="Calibri" w:hAnsi="Calibri" w:eastAsia="Calibri" w:cs="Calibri"/>
          <w:sz w:val="19"/>
          <w:szCs w:val="19"/>
          <w:spacing w:val="7"/>
        </w:rPr>
        <w:t>₃</w:t>
      </w:r>
      <w:r>
        <w:rPr>
          <w:rFonts w:ascii="SimSun" w:hAnsi="SimSun" w:eastAsia="SimSun" w:cs="SimSun"/>
          <w:sz w:val="19"/>
          <w:szCs w:val="19"/>
          <w:spacing w:val="7"/>
        </w:rPr>
        <w:t>,</w:t>
      </w:r>
      <w:r>
        <w:rPr>
          <w:rFonts w:ascii="SimSun" w:hAnsi="SimSun" w:eastAsia="SimSun" w:cs="SimSun"/>
          <w:sz w:val="19"/>
          <w:szCs w:val="19"/>
          <w:spacing w:val="10"/>
        </w:rPr>
        <w:t xml:space="preserve">  </w:t>
      </w:r>
      <w:r>
        <w:rPr>
          <w:rFonts w:ascii="SimSun" w:hAnsi="SimSun" w:eastAsia="SimSun" w:cs="SimSun"/>
          <w:sz w:val="19"/>
          <w:szCs w:val="19"/>
          <w:spacing w:val="7"/>
        </w:rPr>
        <w:t>另</w:t>
      </w:r>
      <w:r>
        <w:rPr>
          <w:rFonts w:ascii="SimSun" w:hAnsi="SimSun" w:eastAsia="SimSun" w:cs="SimSun"/>
          <w:sz w:val="19"/>
          <w:szCs w:val="19"/>
        </w:rPr>
        <w:t xml:space="preserve">  </w:t>
      </w:r>
      <w:r>
        <w:rPr>
          <w:rFonts w:ascii="SimSun" w:hAnsi="SimSun" w:eastAsia="SimSun" w:cs="SimSun"/>
          <w:sz w:val="19"/>
          <w:szCs w:val="19"/>
          <w:spacing w:val="4"/>
        </w:rPr>
        <w:t>外，组织液中少量的</w:t>
      </w:r>
      <w:r>
        <w:rPr>
          <w:rFonts w:ascii="SimSun" w:hAnsi="SimSun" w:eastAsia="SimSun" w:cs="SimSun"/>
          <w:sz w:val="19"/>
          <w:szCs w:val="19"/>
          <w:spacing w:val="-54"/>
        </w:rPr>
        <w:t xml:space="preserve"> </w:t>
      </w:r>
      <w:r>
        <w:rPr>
          <w:rFonts w:ascii="SimSun" w:hAnsi="SimSun" w:eastAsia="SimSun" w:cs="SimSun"/>
          <w:sz w:val="19"/>
          <w:szCs w:val="19"/>
        </w:rPr>
        <w:t>HCO</w:t>
      </w:r>
      <w:r>
        <w:rPr>
          <w:rFonts w:ascii="Calibri" w:hAnsi="Calibri" w:eastAsia="Calibri" w:cs="Calibri"/>
          <w:sz w:val="19"/>
          <w:szCs w:val="19"/>
          <w:spacing w:val="4"/>
        </w:rPr>
        <w:t>₃</w:t>
      </w:r>
      <w:r>
        <w:rPr>
          <w:rFonts w:ascii="Calibri" w:hAnsi="Calibri" w:eastAsia="Calibri" w:cs="Calibri"/>
          <w:sz w:val="19"/>
          <w:szCs w:val="19"/>
          <w:spacing w:val="1"/>
        </w:rPr>
        <w:t xml:space="preserve">   </w:t>
      </w:r>
      <w:r>
        <w:rPr>
          <w:rFonts w:ascii="SimSun" w:hAnsi="SimSun" w:eastAsia="SimSun" w:cs="SimSun"/>
          <w:sz w:val="19"/>
          <w:szCs w:val="19"/>
          <w:spacing w:val="4"/>
        </w:rPr>
        <w:t>“也能渗入胃腔内。进入胃内的</w:t>
      </w:r>
      <w:r>
        <w:rPr>
          <w:rFonts w:ascii="SimSun" w:hAnsi="SimSun" w:eastAsia="SimSun" w:cs="SimSun"/>
          <w:sz w:val="19"/>
          <w:szCs w:val="19"/>
        </w:rPr>
        <w:t>HCO</w:t>
      </w:r>
      <w:r>
        <w:rPr>
          <w:rFonts w:ascii="Calibri" w:hAnsi="Calibri" w:eastAsia="Calibri" w:cs="Calibri"/>
          <w:sz w:val="19"/>
          <w:szCs w:val="19"/>
          <w:spacing w:val="4"/>
        </w:rPr>
        <w:t>₃</w:t>
      </w:r>
      <w:r>
        <w:rPr>
          <w:rFonts w:ascii="Calibri" w:hAnsi="Calibri" w:eastAsia="Calibri" w:cs="Calibri"/>
          <w:sz w:val="19"/>
          <w:szCs w:val="19"/>
          <w:spacing w:val="11"/>
        </w:rPr>
        <w:t xml:space="preserve">    </w:t>
      </w:r>
      <w:r>
        <w:rPr>
          <w:rFonts w:ascii="SimSun" w:hAnsi="SimSun" w:eastAsia="SimSun" w:cs="SimSun"/>
          <w:sz w:val="19"/>
          <w:szCs w:val="19"/>
          <w:spacing w:val="4"/>
        </w:rPr>
        <w:t>并非直接进入胃液中，而是与</w:t>
      </w:r>
      <w:r>
        <w:rPr>
          <w:rFonts w:ascii="SimSun" w:hAnsi="SimSun" w:eastAsia="SimSun" w:cs="SimSun"/>
          <w:sz w:val="19"/>
          <w:szCs w:val="19"/>
          <w:spacing w:val="3"/>
        </w:rPr>
        <w:t>胃黏膜</w:t>
      </w:r>
      <w:r>
        <w:rPr>
          <w:rFonts w:ascii="SimSun" w:hAnsi="SimSun" w:eastAsia="SimSun" w:cs="SimSun"/>
          <w:sz w:val="19"/>
          <w:szCs w:val="19"/>
          <w:spacing w:val="1"/>
        </w:rPr>
        <w:t xml:space="preserve"> </w:t>
      </w:r>
      <w:r>
        <w:rPr>
          <w:rFonts w:ascii="SimSun" w:hAnsi="SimSun" w:eastAsia="SimSun" w:cs="SimSun"/>
          <w:sz w:val="19"/>
          <w:szCs w:val="19"/>
          <w:spacing w:val="3"/>
        </w:rPr>
        <w:t>表面的黏液联合形成一个抗胃黏膜损伤的屏障，称为黏液-碳酸氢盐屏障(</w:t>
      </w:r>
      <w:r>
        <w:rPr>
          <w:rFonts w:ascii="SimSun" w:hAnsi="SimSun" w:eastAsia="SimSun" w:cs="SimSun"/>
          <w:sz w:val="19"/>
          <w:szCs w:val="19"/>
        </w:rPr>
        <w:t>mucus</w:t>
      </w:r>
      <w:r>
        <w:rPr>
          <w:rFonts w:ascii="SimSun" w:hAnsi="SimSun" w:eastAsia="SimSun" w:cs="SimSun"/>
          <w:sz w:val="19"/>
          <w:szCs w:val="19"/>
          <w:spacing w:val="3"/>
        </w:rPr>
        <w:t>-</w:t>
      </w:r>
      <w:r>
        <w:rPr>
          <w:rFonts w:ascii="SimSun" w:hAnsi="SimSun" w:eastAsia="SimSun" w:cs="SimSun"/>
          <w:sz w:val="19"/>
          <w:szCs w:val="19"/>
        </w:rPr>
        <w:t>bicarbonate</w:t>
      </w:r>
      <w:r>
        <w:rPr>
          <w:rFonts w:ascii="SimSun" w:hAnsi="SimSun" w:eastAsia="SimSun" w:cs="SimSun"/>
          <w:sz w:val="19"/>
          <w:szCs w:val="19"/>
          <w:spacing w:val="12"/>
        </w:rPr>
        <w:t xml:space="preserve"> </w:t>
      </w:r>
      <w:r>
        <w:rPr>
          <w:rFonts w:ascii="SimSun" w:hAnsi="SimSun" w:eastAsia="SimSun" w:cs="SimSun"/>
          <w:sz w:val="19"/>
          <w:szCs w:val="19"/>
        </w:rPr>
        <w:t>barrier</w:t>
      </w:r>
      <w:r>
        <w:rPr>
          <w:rFonts w:ascii="SimSun" w:hAnsi="SimSun" w:eastAsia="SimSun" w:cs="SimSun"/>
          <w:sz w:val="19"/>
          <w:szCs w:val="19"/>
          <w:spacing w:val="3"/>
        </w:rPr>
        <w:t>)</w:t>
      </w:r>
      <w:r>
        <w:rPr>
          <w:rFonts w:ascii="SimSun" w:hAnsi="SimSun" w:eastAsia="SimSun" w:cs="SimSun"/>
          <w:sz w:val="19"/>
          <w:szCs w:val="19"/>
        </w:rPr>
        <w:t xml:space="preserve"> </w:t>
      </w:r>
      <w:r>
        <w:rPr>
          <w:rFonts w:ascii="SimSun" w:hAnsi="SimSun" w:eastAsia="SimSun" w:cs="SimSun"/>
          <w:sz w:val="19"/>
          <w:szCs w:val="19"/>
          <w:spacing w:val="15"/>
        </w:rPr>
        <w:t>(图6-6),它能有效地保护胃黏膜免受胃内盐酸和胃蛋白酶的损伤。因为黏液的黏稠度为水的30~</w:t>
      </w:r>
      <w:r>
        <w:rPr>
          <w:rFonts w:ascii="SimSun" w:hAnsi="SimSun" w:eastAsia="SimSun" w:cs="SimSun"/>
          <w:sz w:val="19"/>
          <w:szCs w:val="19"/>
          <w:spacing w:val="6"/>
        </w:rPr>
        <w:t xml:space="preserve">  </w:t>
      </w:r>
      <w:r>
        <w:rPr>
          <w:rFonts w:ascii="SimSun" w:hAnsi="SimSun" w:eastAsia="SimSun" w:cs="SimSun"/>
          <w:sz w:val="19"/>
          <w:szCs w:val="19"/>
          <w:spacing w:val="9"/>
        </w:rPr>
        <w:t>260倍，可显著减慢离子在黏液层中的扩散速度。当胃腔内的H*</w:t>
      </w:r>
      <w:r>
        <w:rPr>
          <w:rFonts w:ascii="SimSun" w:hAnsi="SimSun" w:eastAsia="SimSun" w:cs="SimSun"/>
          <w:sz w:val="19"/>
          <w:szCs w:val="19"/>
          <w:spacing w:val="-42"/>
        </w:rPr>
        <w:t xml:space="preserve"> </w:t>
      </w:r>
      <w:r>
        <w:rPr>
          <w:rFonts w:ascii="SimSun" w:hAnsi="SimSun" w:eastAsia="SimSun" w:cs="SimSun"/>
          <w:sz w:val="19"/>
          <w:szCs w:val="19"/>
          <w:spacing w:val="9"/>
        </w:rPr>
        <w:t>通过黏液层向黏膜</w:t>
      </w:r>
      <w:r>
        <w:rPr>
          <w:rFonts w:ascii="SimSun" w:hAnsi="SimSun" w:eastAsia="SimSun" w:cs="SimSun"/>
          <w:sz w:val="19"/>
          <w:szCs w:val="19"/>
          <w:spacing w:val="8"/>
        </w:rPr>
        <w:t>细胞方向扩散时，</w:t>
      </w:r>
    </w:p>
    <w:p>
      <w:pPr>
        <w:ind w:right="1132"/>
        <w:spacing w:before="214" w:line="248" w:lineRule="auto"/>
        <w:rPr>
          <w:rFonts w:ascii="SimHei" w:hAnsi="SimHei" w:eastAsia="SimHei" w:cs="SimHei"/>
          <w:sz w:val="19"/>
          <w:szCs w:val="19"/>
        </w:rPr>
      </w:pPr>
      <w:r>
        <w:rPr>
          <w:rFonts w:ascii="SimSun" w:hAnsi="SimSun" w:eastAsia="SimSun" w:cs="SimSun"/>
          <w:sz w:val="19"/>
          <w:szCs w:val="19"/>
          <w:spacing w:val="12"/>
        </w:rPr>
        <w:t>其移动速度明显减慢，并不断地与从黏液层近黏膜细胞侧向胃腔扩散的</w:t>
      </w:r>
      <w:r>
        <w:rPr>
          <w:rFonts w:ascii="SimSun" w:hAnsi="SimSun" w:eastAsia="SimSun" w:cs="SimSun"/>
          <w:sz w:val="19"/>
          <w:szCs w:val="19"/>
        </w:rPr>
        <w:t>HCO</w:t>
      </w:r>
      <w:r>
        <w:rPr>
          <w:rFonts w:ascii="Calibri" w:hAnsi="Calibri" w:eastAsia="Calibri" w:cs="Calibri"/>
          <w:sz w:val="19"/>
          <w:szCs w:val="19"/>
          <w:spacing w:val="12"/>
        </w:rPr>
        <w:t>₃</w:t>
      </w:r>
      <w:r>
        <w:rPr>
          <w:rFonts w:ascii="Calibri" w:hAnsi="Calibri" w:eastAsia="Calibri" w:cs="Calibri"/>
          <w:sz w:val="19"/>
          <w:szCs w:val="19"/>
          <w:spacing w:val="1"/>
        </w:rPr>
        <w:t xml:space="preserve">     </w:t>
      </w:r>
      <w:r>
        <w:rPr>
          <w:rFonts w:ascii="SimSun" w:hAnsi="SimSun" w:eastAsia="SimSun" w:cs="SimSun"/>
          <w:sz w:val="19"/>
          <w:szCs w:val="19"/>
          <w:spacing w:val="12"/>
        </w:rPr>
        <w:t>发</w:t>
      </w:r>
      <w:r>
        <w:rPr>
          <w:rFonts w:ascii="SimSun" w:hAnsi="SimSun" w:eastAsia="SimSun" w:cs="SimSun"/>
          <w:sz w:val="19"/>
          <w:szCs w:val="19"/>
          <w:spacing w:val="11"/>
        </w:rPr>
        <w:t>生中和。在这个过</w:t>
      </w:r>
      <w:r>
        <w:rPr>
          <w:rFonts w:ascii="SimSun" w:hAnsi="SimSun" w:eastAsia="SimSun" w:cs="SimSun"/>
          <w:sz w:val="19"/>
          <w:szCs w:val="19"/>
          <w:spacing w:val="4"/>
        </w:rPr>
        <w:t xml:space="preserve"> </w:t>
      </w:r>
      <w:r>
        <w:rPr>
          <w:rFonts w:ascii="SimHei" w:hAnsi="SimHei" w:eastAsia="SimHei" w:cs="SimHei"/>
          <w:sz w:val="19"/>
          <w:szCs w:val="19"/>
          <w:spacing w:val="1"/>
        </w:rPr>
        <w:t>程中，黏液层中形成一个</w:t>
      </w:r>
      <w:r>
        <w:rPr>
          <w:rFonts w:ascii="SimHei" w:hAnsi="SimHei" w:eastAsia="SimHei" w:cs="SimHei"/>
          <w:sz w:val="19"/>
          <w:szCs w:val="19"/>
          <w:spacing w:val="-45"/>
        </w:rPr>
        <w:t xml:space="preserve"> </w:t>
      </w:r>
      <w:r>
        <w:rPr>
          <w:rFonts w:ascii="SimHei" w:hAnsi="SimHei" w:eastAsia="SimHei" w:cs="SimHei"/>
          <w:sz w:val="19"/>
          <w:szCs w:val="19"/>
        </w:rPr>
        <w:t>pH</w:t>
      </w:r>
      <w:r>
        <w:rPr>
          <w:rFonts w:ascii="SimHei" w:hAnsi="SimHei" w:eastAsia="SimHei" w:cs="SimHei"/>
          <w:sz w:val="19"/>
          <w:szCs w:val="19"/>
          <w:spacing w:val="14"/>
        </w:rPr>
        <w:t xml:space="preserve"> </w:t>
      </w:r>
      <w:r>
        <w:rPr>
          <w:rFonts w:ascii="SimHei" w:hAnsi="SimHei" w:eastAsia="SimHei" w:cs="SimHei"/>
          <w:sz w:val="19"/>
          <w:szCs w:val="19"/>
          <w:spacing w:val="1"/>
        </w:rPr>
        <w:t>梯度，黏液层近胃腔侧呈酸性，</w:t>
      </w:r>
      <w:r>
        <w:rPr>
          <w:rFonts w:ascii="SimHei" w:hAnsi="SimHei" w:eastAsia="SimHei" w:cs="SimHei"/>
          <w:sz w:val="19"/>
          <w:szCs w:val="19"/>
        </w:rPr>
        <w:t>pH</w:t>
      </w:r>
      <w:r>
        <w:rPr>
          <w:rFonts w:ascii="SimHei" w:hAnsi="SimHei" w:eastAsia="SimHei" w:cs="SimHei"/>
          <w:sz w:val="19"/>
          <w:szCs w:val="19"/>
          <w:spacing w:val="34"/>
        </w:rPr>
        <w:t xml:space="preserve"> </w:t>
      </w:r>
      <w:r>
        <w:rPr>
          <w:rFonts w:ascii="SimHei" w:hAnsi="SimHei" w:eastAsia="SimHei" w:cs="SimHei"/>
          <w:sz w:val="19"/>
          <w:szCs w:val="19"/>
          <w:spacing w:val="1"/>
        </w:rPr>
        <w:t>约2.0,而近黏膜细胞侧呈中性，</w:t>
      </w:r>
      <w:r>
        <w:rPr>
          <w:rFonts w:ascii="SimHei" w:hAnsi="SimHei" w:eastAsia="SimHei" w:cs="SimHei"/>
          <w:sz w:val="19"/>
          <w:szCs w:val="19"/>
        </w:rPr>
        <w:t>pH</w:t>
      </w:r>
      <w:r>
        <w:rPr>
          <w:rFonts w:ascii="SimHei" w:hAnsi="SimHei" w:eastAsia="SimHei" w:cs="SimHei"/>
          <w:sz w:val="19"/>
          <w:szCs w:val="19"/>
          <w:spacing w:val="13"/>
        </w:rPr>
        <w:t xml:space="preserve"> </w:t>
      </w:r>
      <w:r>
        <w:rPr>
          <w:rFonts w:ascii="SimHei" w:hAnsi="SimHei" w:eastAsia="SimHei" w:cs="SimHei"/>
          <w:sz w:val="19"/>
          <w:szCs w:val="19"/>
          <w:spacing w:val="1"/>
        </w:rPr>
        <w:t>约</w:t>
      </w:r>
    </w:p>
    <w:p>
      <w:pPr>
        <w:ind w:left="4222"/>
        <w:spacing w:before="264" w:line="196" w:lineRule="auto"/>
        <w:rPr>
          <w:rFonts w:ascii="SimHei" w:hAnsi="SimHei" w:eastAsia="SimHei" w:cs="SimHei"/>
          <w:sz w:val="18"/>
          <w:szCs w:val="18"/>
        </w:rPr>
      </w:pPr>
      <w:r>
        <w:rPr>
          <w:rFonts w:ascii="SimHei" w:hAnsi="SimHei" w:eastAsia="SimHei" w:cs="SimHei"/>
          <w:sz w:val="18"/>
          <w:szCs w:val="18"/>
          <w:b/>
          <w:bCs/>
          <w:spacing w:val="-15"/>
        </w:rPr>
        <w:t>胃腔pH约2.0</w:t>
      </w:r>
    </w:p>
    <w:p>
      <w:pPr>
        <w:ind w:firstLine="1560"/>
        <w:spacing w:line="2728" w:lineRule="exact"/>
        <w:textAlignment w:val="center"/>
        <w:rPr/>
      </w:pPr>
      <w:r>
        <w:drawing>
          <wp:inline distT="0" distB="0" distL="0" distR="0">
            <wp:extent cx="3600453" cy="1732510"/>
            <wp:effectExtent l="0" t="0" r="0" b="0"/>
            <wp:docPr id="105" name="IM 105"/>
            <wp:cNvGraphicFramePr/>
            <a:graphic>
              <a:graphicData uri="http://schemas.openxmlformats.org/drawingml/2006/picture">
                <pic:pic>
                  <pic:nvPicPr>
                    <pic:cNvPr id="105" name="IM 105"/>
                    <pic:cNvPicPr/>
                  </pic:nvPicPr>
                  <pic:blipFill>
                    <a:blip r:embed="rId108"/>
                    <a:stretch>
                      <a:fillRect/>
                    </a:stretch>
                  </pic:blipFill>
                  <pic:spPr>
                    <a:xfrm rot="0">
                      <a:off x="0" y="0"/>
                      <a:ext cx="3600453" cy="1732510"/>
                    </a:xfrm>
                    <a:prstGeom prst="rect">
                      <a:avLst/>
                    </a:prstGeom>
                  </pic:spPr>
                </pic:pic>
              </a:graphicData>
            </a:graphic>
          </wp:inline>
        </w:drawing>
      </w:r>
    </w:p>
    <w:p>
      <w:pPr>
        <w:ind w:left="2919"/>
        <w:spacing w:before="56" w:line="221" w:lineRule="auto"/>
        <w:rPr>
          <w:rFonts w:ascii="SimHei" w:hAnsi="SimHei" w:eastAsia="SimHei" w:cs="SimHei"/>
          <w:sz w:val="19"/>
          <w:szCs w:val="19"/>
        </w:rPr>
      </w:pPr>
      <w:r>
        <w:rPr>
          <w:rFonts w:ascii="SimHei" w:hAnsi="SimHei" w:eastAsia="SimHei" w:cs="SimHei"/>
          <w:sz w:val="19"/>
          <w:szCs w:val="19"/>
          <w:spacing w:val="-6"/>
        </w:rPr>
        <w:t>图6-6</w:t>
      </w:r>
      <w:r>
        <w:rPr>
          <w:rFonts w:ascii="SimHei" w:hAnsi="SimHei" w:eastAsia="SimHei" w:cs="SimHei"/>
          <w:sz w:val="19"/>
          <w:szCs w:val="19"/>
          <w:spacing w:val="75"/>
        </w:rPr>
        <w:t xml:space="preserve"> </w:t>
      </w:r>
      <w:r>
        <w:rPr>
          <w:rFonts w:ascii="SimHei" w:hAnsi="SimHei" w:eastAsia="SimHei" w:cs="SimHei"/>
          <w:sz w:val="19"/>
          <w:szCs w:val="19"/>
          <w:spacing w:val="-6"/>
        </w:rPr>
        <w:t>胃黏液-碳酸氢盐屏障模式图</w:t>
      </w:r>
    </w:p>
    <w:p>
      <w:pPr>
        <w:sectPr>
          <w:pgSz w:w="11280" w:h="15940"/>
          <w:pgMar w:top="400" w:right="619" w:bottom="400" w:left="870" w:header="0" w:footer="0" w:gutter="0"/>
        </w:sectPr>
        <w:rPr/>
      </w:pPr>
    </w:p>
    <w:p>
      <w:pPr>
        <w:spacing w:line="294" w:lineRule="auto"/>
        <w:rPr>
          <w:rFonts w:ascii="Arial"/>
          <w:sz w:val="21"/>
        </w:rPr>
      </w:pPr>
      <w:r/>
    </w:p>
    <w:p>
      <w:pPr>
        <w:ind w:left="30"/>
        <w:spacing w:before="68" w:line="222" w:lineRule="auto"/>
        <w:rPr>
          <w:rFonts w:ascii="SimHei" w:hAnsi="SimHei" w:eastAsia="SimHei" w:cs="SimHei"/>
          <w:sz w:val="21"/>
          <w:szCs w:val="21"/>
        </w:rPr>
      </w:pPr>
      <w:r>
        <w:rPr>
          <w:rFonts w:ascii="SimSun" w:hAnsi="SimSun" w:eastAsia="SimSun" w:cs="SimSun"/>
          <w:sz w:val="17"/>
          <w:szCs w:val="17"/>
          <w:color w:val="002958"/>
          <w:spacing w:val="-17"/>
          <w:w w:val="97"/>
        </w:rPr>
        <w:t>186</w:t>
      </w:r>
      <w:r>
        <w:rPr>
          <w:rFonts w:ascii="SimSun" w:hAnsi="SimSun" w:eastAsia="SimSun" w:cs="SimSun"/>
          <w:sz w:val="17"/>
          <w:szCs w:val="17"/>
          <w:color w:val="002958"/>
          <w:spacing w:val="2"/>
        </w:rPr>
        <w:t xml:space="preserve">         </w:t>
      </w:r>
      <w:r>
        <w:rPr>
          <w:rFonts w:ascii="SimHei" w:hAnsi="SimHei" w:eastAsia="SimHei" w:cs="SimHei"/>
          <w:sz w:val="21"/>
          <w:szCs w:val="21"/>
          <w:b/>
          <w:bCs/>
          <w:color w:val="184770"/>
          <w:spacing w:val="-17"/>
          <w:w w:val="97"/>
        </w:rPr>
        <w:t>第六章</w:t>
      </w:r>
      <w:r>
        <w:rPr>
          <w:rFonts w:ascii="SimHei" w:hAnsi="SimHei" w:eastAsia="SimHei" w:cs="SimHei"/>
          <w:sz w:val="21"/>
          <w:szCs w:val="21"/>
          <w:color w:val="184770"/>
          <w:spacing w:val="54"/>
        </w:rPr>
        <w:t xml:space="preserve"> </w:t>
      </w:r>
      <w:r>
        <w:rPr>
          <w:rFonts w:ascii="SimHei" w:hAnsi="SimHei" w:eastAsia="SimHei" w:cs="SimHei"/>
          <w:sz w:val="21"/>
          <w:szCs w:val="21"/>
          <w:b/>
          <w:bCs/>
          <w:color w:val="184770"/>
          <w:spacing w:val="-17"/>
          <w:w w:val="97"/>
        </w:rPr>
        <w:t>消化和吸收</w:t>
      </w:r>
    </w:p>
    <w:p>
      <w:pPr>
        <w:spacing w:line="260" w:lineRule="auto"/>
        <w:rPr>
          <w:rFonts w:ascii="Arial"/>
          <w:sz w:val="21"/>
        </w:rPr>
      </w:pPr>
      <w:r/>
    </w:p>
    <w:p>
      <w:pPr>
        <w:ind w:left="1029" w:right="184"/>
        <w:spacing w:before="69" w:line="269" w:lineRule="auto"/>
        <w:rPr>
          <w:rFonts w:ascii="SimSun" w:hAnsi="SimSun" w:eastAsia="SimSun" w:cs="SimSun"/>
          <w:sz w:val="21"/>
          <w:szCs w:val="21"/>
        </w:rPr>
      </w:pPr>
      <w:r>
        <w:rPr>
          <w:rFonts w:ascii="SimSun" w:hAnsi="SimSun" w:eastAsia="SimSun" w:cs="SimSun"/>
          <w:sz w:val="21"/>
          <w:szCs w:val="21"/>
          <w:spacing w:val="-7"/>
        </w:rPr>
        <w:t>7.0。因此，胃黏膜表面的黏液层可有效防止胃内H*</w:t>
      </w:r>
      <w:r>
        <w:rPr>
          <w:rFonts w:ascii="SimSun" w:hAnsi="SimSun" w:eastAsia="SimSun" w:cs="SimSun"/>
          <w:sz w:val="21"/>
          <w:szCs w:val="21"/>
          <w:spacing w:val="-62"/>
        </w:rPr>
        <w:t xml:space="preserve"> </w:t>
      </w:r>
      <w:r>
        <w:rPr>
          <w:rFonts w:ascii="SimSun" w:hAnsi="SimSun" w:eastAsia="SimSun" w:cs="SimSun"/>
          <w:sz w:val="21"/>
          <w:szCs w:val="21"/>
          <w:spacing w:val="-7"/>
        </w:rPr>
        <w:t>对胃黏膜的直接侵蚀和胃蛋白酶对胃</w:t>
      </w:r>
      <w:r>
        <w:rPr>
          <w:rFonts w:ascii="SimSun" w:hAnsi="SimSun" w:eastAsia="SimSun" w:cs="SimSun"/>
          <w:sz w:val="21"/>
          <w:szCs w:val="21"/>
          <w:spacing w:val="-8"/>
        </w:rPr>
        <w:t>黏膜的消</w:t>
      </w:r>
      <w:r>
        <w:rPr>
          <w:rFonts w:ascii="SimSun" w:hAnsi="SimSun" w:eastAsia="SimSun" w:cs="SimSun"/>
          <w:sz w:val="21"/>
          <w:szCs w:val="21"/>
        </w:rPr>
        <w:t xml:space="preserve"> </w:t>
      </w:r>
      <w:r>
        <w:rPr>
          <w:rFonts w:ascii="SimSun" w:hAnsi="SimSun" w:eastAsia="SimSun" w:cs="SimSun"/>
          <w:sz w:val="21"/>
          <w:szCs w:val="21"/>
          <w:spacing w:val="-3"/>
        </w:rPr>
        <w:t>化作用</w:t>
      </w:r>
    </w:p>
    <w:p>
      <w:pPr>
        <w:ind w:left="1029" w:firstLine="419"/>
        <w:spacing w:before="99" w:line="260" w:lineRule="auto"/>
        <w:jc w:val="both"/>
        <w:rPr>
          <w:rFonts w:ascii="SimSun" w:hAnsi="SimSun" w:eastAsia="SimSun" w:cs="SimSun"/>
          <w:sz w:val="21"/>
          <w:szCs w:val="21"/>
        </w:rPr>
      </w:pPr>
      <w:r>
        <w:rPr>
          <w:rFonts w:ascii="SimSun" w:hAnsi="SimSun" w:eastAsia="SimSun" w:cs="SimSun"/>
          <w:sz w:val="21"/>
          <w:szCs w:val="21"/>
          <w:spacing w:val="-12"/>
        </w:rPr>
        <w:t>除上述黏液-碳酸氢盐屏障外，胃黏膜上皮细胞的顶端膜和相邻细胞侧膜之间存在紧密连接，这</w:t>
      </w:r>
      <w:r>
        <w:rPr>
          <w:rFonts w:ascii="SimSun" w:hAnsi="SimSun" w:eastAsia="SimSun" w:cs="SimSun"/>
          <w:sz w:val="21"/>
          <w:szCs w:val="21"/>
          <w:spacing w:val="2"/>
        </w:rPr>
        <w:t xml:space="preserve">   </w:t>
      </w:r>
      <w:r>
        <w:rPr>
          <w:rFonts w:ascii="SimSun" w:hAnsi="SimSun" w:eastAsia="SimSun" w:cs="SimSun"/>
          <w:sz w:val="21"/>
          <w:szCs w:val="21"/>
          <w:spacing w:val="-14"/>
        </w:rPr>
        <w:t>种结构可防止胃腔内的H*</w:t>
      </w:r>
      <w:r>
        <w:rPr>
          <w:rFonts w:ascii="SimSun" w:hAnsi="SimSun" w:eastAsia="SimSun" w:cs="SimSun"/>
          <w:sz w:val="21"/>
          <w:szCs w:val="21"/>
          <w:spacing w:val="-53"/>
        </w:rPr>
        <w:t xml:space="preserve"> </w:t>
      </w:r>
      <w:r>
        <w:rPr>
          <w:rFonts w:ascii="SimSun" w:hAnsi="SimSun" w:eastAsia="SimSun" w:cs="SimSun"/>
          <w:sz w:val="21"/>
          <w:szCs w:val="21"/>
          <w:spacing w:val="-14"/>
        </w:rPr>
        <w:t>向黏膜上皮细胞内扩散，称为胃黏膜屏障(gastric</w:t>
      </w:r>
      <w:r>
        <w:rPr>
          <w:rFonts w:ascii="SimSun" w:hAnsi="SimSun" w:eastAsia="SimSun" w:cs="SimSun"/>
          <w:sz w:val="21"/>
          <w:szCs w:val="21"/>
          <w:spacing w:val="-14"/>
        </w:rPr>
        <w:t xml:space="preserve"> </w:t>
      </w:r>
      <w:r>
        <w:rPr>
          <w:rFonts w:ascii="SimSun" w:hAnsi="SimSun" w:eastAsia="SimSun" w:cs="SimSun"/>
          <w:sz w:val="21"/>
          <w:szCs w:val="21"/>
          <w:spacing w:val="-14"/>
        </w:rPr>
        <w:t>mucosal</w:t>
      </w:r>
      <w:r>
        <w:rPr>
          <w:rFonts w:ascii="SimSun" w:hAnsi="SimSun" w:eastAsia="SimSun" w:cs="SimSun"/>
          <w:sz w:val="21"/>
          <w:szCs w:val="21"/>
          <w:spacing w:val="-14"/>
        </w:rPr>
        <w:t xml:space="preserve"> </w:t>
      </w:r>
      <w:r>
        <w:rPr>
          <w:rFonts w:ascii="SimSun" w:hAnsi="SimSun" w:eastAsia="SimSun" w:cs="SimSun"/>
          <w:sz w:val="21"/>
          <w:szCs w:val="21"/>
          <w:spacing w:val="-14"/>
        </w:rPr>
        <w:t>Barmer)。此</w:t>
      </w:r>
      <w:r>
        <w:rPr>
          <w:rFonts w:ascii="SimSun" w:hAnsi="SimSun" w:eastAsia="SimSun" w:cs="SimSun"/>
          <w:sz w:val="21"/>
          <w:szCs w:val="21"/>
          <w:spacing w:val="-27"/>
        </w:rPr>
        <w:t xml:space="preserve"> </w:t>
      </w:r>
      <w:r>
        <w:rPr>
          <w:rFonts w:ascii="SimSun" w:hAnsi="SimSun" w:eastAsia="SimSun" w:cs="SimSun"/>
          <w:sz w:val="21"/>
          <w:szCs w:val="21"/>
          <w:spacing w:val="-14"/>
        </w:rPr>
        <w:t>外</w:t>
      </w:r>
      <w:r>
        <w:rPr>
          <w:rFonts w:ascii="SimSun" w:hAnsi="SimSun" w:eastAsia="SimSun" w:cs="SimSun"/>
          <w:sz w:val="21"/>
          <w:szCs w:val="21"/>
          <w:spacing w:val="-39"/>
        </w:rPr>
        <w:t xml:space="preserve"> </w:t>
      </w:r>
      <w:r>
        <w:rPr>
          <w:rFonts w:ascii="SimSun" w:hAnsi="SimSun" w:eastAsia="SimSun" w:cs="SimSun"/>
          <w:sz w:val="21"/>
          <w:szCs w:val="21"/>
          <w:spacing w:val="-14"/>
        </w:rPr>
        <w:t>，</w:t>
      </w:r>
      <w:r>
        <w:rPr>
          <w:rFonts w:ascii="SimSun" w:hAnsi="SimSun" w:eastAsia="SimSun" w:cs="SimSun"/>
          <w:sz w:val="21"/>
          <w:szCs w:val="21"/>
        </w:rPr>
        <w:t xml:space="preserve"> </w:t>
      </w:r>
      <w:r>
        <w:rPr>
          <w:rFonts w:ascii="SimSun" w:hAnsi="SimSun" w:eastAsia="SimSun" w:cs="SimSun"/>
          <w:sz w:val="21"/>
          <w:szCs w:val="21"/>
          <w:spacing w:val="-9"/>
        </w:rPr>
        <w:t>胃和十二指肠黏膜具有很强的细胞保护作用(见下文)。</w:t>
      </w:r>
    </w:p>
    <w:p>
      <w:pPr>
        <w:ind w:left="1452"/>
        <w:spacing w:before="87" w:line="221" w:lineRule="auto"/>
        <w:rPr>
          <w:rFonts w:ascii="SimHei" w:hAnsi="SimHei" w:eastAsia="SimHei" w:cs="SimHei"/>
          <w:sz w:val="21"/>
          <w:szCs w:val="21"/>
        </w:rPr>
      </w:pPr>
      <w:r>
        <w:rPr>
          <w:rFonts w:ascii="SimHei" w:hAnsi="SimHei" w:eastAsia="SimHei" w:cs="SimHei"/>
          <w:sz w:val="21"/>
          <w:szCs w:val="21"/>
          <w:b/>
          <w:bCs/>
          <w:spacing w:val="-3"/>
        </w:rPr>
        <w:t>(二)胃和十二指肠黏膜的细胞保护作用</w:t>
      </w:r>
    </w:p>
    <w:p>
      <w:pPr>
        <w:ind w:left="1029" w:right="100" w:firstLine="419"/>
        <w:spacing w:before="58" w:line="277" w:lineRule="auto"/>
        <w:jc w:val="both"/>
        <w:rPr>
          <w:rFonts w:ascii="SimSun" w:hAnsi="SimSun" w:eastAsia="SimSun" w:cs="SimSun"/>
          <w:sz w:val="21"/>
          <w:szCs w:val="21"/>
        </w:rPr>
      </w:pPr>
      <w:r>
        <w:rPr>
          <w:rFonts w:ascii="SimSun" w:hAnsi="SimSun" w:eastAsia="SimSun" w:cs="SimSun"/>
          <w:sz w:val="21"/>
          <w:szCs w:val="21"/>
          <w:spacing w:val="-7"/>
        </w:rPr>
        <w:t>人的上消化道(从口到十二指肠近段)经常会受到许多理化因素的刺激，包括高渗和低渗液体</w:t>
      </w:r>
      <w:r>
        <w:rPr>
          <w:rFonts w:ascii="SimSun" w:hAnsi="SimSun" w:eastAsia="SimSun" w:cs="SimSun"/>
          <w:sz w:val="21"/>
          <w:szCs w:val="21"/>
          <w:spacing w:val="-8"/>
        </w:rPr>
        <w:t>、</w:t>
      </w:r>
      <w:r>
        <w:rPr>
          <w:rFonts w:ascii="SimSun" w:hAnsi="SimSun" w:eastAsia="SimSun" w:cs="SimSun"/>
          <w:sz w:val="21"/>
          <w:szCs w:val="21"/>
        </w:rPr>
        <w:t xml:space="preserve"> </w:t>
      </w:r>
      <w:r>
        <w:rPr>
          <w:rFonts w:ascii="SimSun" w:hAnsi="SimSun" w:eastAsia="SimSun" w:cs="SimSun"/>
          <w:sz w:val="21"/>
          <w:szCs w:val="21"/>
          <w:spacing w:val="-5"/>
        </w:rPr>
        <w:t>温度从0℃到90℃的不同食物、pH</w:t>
      </w:r>
      <w:r>
        <w:rPr>
          <w:rFonts w:ascii="SimSun" w:hAnsi="SimSun" w:eastAsia="SimSun" w:cs="SimSun"/>
          <w:sz w:val="21"/>
          <w:szCs w:val="21"/>
          <w:spacing w:val="-21"/>
        </w:rPr>
        <w:t xml:space="preserve"> </w:t>
      </w:r>
      <w:r>
        <w:rPr>
          <w:rFonts w:ascii="SimSun" w:hAnsi="SimSun" w:eastAsia="SimSun" w:cs="SimSun"/>
          <w:sz w:val="21"/>
          <w:szCs w:val="21"/>
          <w:spacing w:val="-5"/>
        </w:rPr>
        <w:t>从1.5(如醋酸色拉调味汁)到11.5(如治疗消化不良的碳酸氢钠)</w:t>
      </w:r>
      <w:r>
        <w:rPr>
          <w:rFonts w:ascii="SimSun" w:hAnsi="SimSun" w:eastAsia="SimSun" w:cs="SimSun"/>
          <w:sz w:val="21"/>
          <w:szCs w:val="21"/>
        </w:rPr>
        <w:t xml:space="preserve"> </w:t>
      </w:r>
      <w:r>
        <w:rPr>
          <w:rFonts w:ascii="SimSun" w:hAnsi="SimSun" w:eastAsia="SimSun" w:cs="SimSun"/>
          <w:sz w:val="21"/>
          <w:szCs w:val="21"/>
          <w:spacing w:val="-14"/>
        </w:rPr>
        <w:t>的各种食物和药物。另外，黏膜还暴露于有毒物质，如高浓度的酒精、阿司匹林和其他非类固醇类抗</w:t>
      </w:r>
      <w:r>
        <w:rPr>
          <w:rFonts w:ascii="SimSun" w:hAnsi="SimSun" w:eastAsia="SimSun" w:cs="SimSun"/>
          <w:sz w:val="21"/>
          <w:szCs w:val="21"/>
          <w:spacing w:val="6"/>
        </w:rPr>
        <w:t xml:space="preserve">  </w:t>
      </w:r>
      <w:r>
        <w:rPr>
          <w:rFonts w:ascii="SimSun" w:hAnsi="SimSun" w:eastAsia="SimSun" w:cs="SimSun"/>
          <w:sz w:val="21"/>
          <w:szCs w:val="21"/>
          <w:spacing w:val="-14"/>
        </w:rPr>
        <w:t>炎药等。但是，黏膜层并未经常受损伤以至糜烂、溃疡和出血。这是因为胃和十二指肠黏膜具有很强</w:t>
      </w:r>
      <w:r>
        <w:rPr>
          <w:rFonts w:ascii="SimSun" w:hAnsi="SimSun" w:eastAsia="SimSun" w:cs="SimSun"/>
          <w:sz w:val="21"/>
          <w:szCs w:val="21"/>
          <w:spacing w:val="7"/>
        </w:rPr>
        <w:t xml:space="preserve">  </w:t>
      </w:r>
      <w:r>
        <w:rPr>
          <w:rFonts w:ascii="SimSun" w:hAnsi="SimSun" w:eastAsia="SimSun" w:cs="SimSun"/>
          <w:sz w:val="21"/>
          <w:szCs w:val="21"/>
          <w:spacing w:val="-13"/>
        </w:rPr>
        <w:t>的细胞保护作用(cytoprotection),即胃和十二指肠黏膜能合成和释放某些具有</w:t>
      </w:r>
      <w:r>
        <w:rPr>
          <w:rFonts w:ascii="SimSun" w:hAnsi="SimSun" w:eastAsia="SimSun" w:cs="SimSun"/>
          <w:sz w:val="21"/>
          <w:szCs w:val="21"/>
          <w:spacing w:val="-14"/>
        </w:rPr>
        <w:t>防止或减轻各种有害刺</w:t>
      </w:r>
      <w:r>
        <w:rPr>
          <w:rFonts w:ascii="SimSun" w:hAnsi="SimSun" w:eastAsia="SimSun" w:cs="SimSun"/>
          <w:sz w:val="21"/>
          <w:szCs w:val="21"/>
        </w:rPr>
        <w:t xml:space="preserve">  </w:t>
      </w:r>
      <w:r>
        <w:rPr>
          <w:rFonts w:ascii="SimSun" w:hAnsi="SimSun" w:eastAsia="SimSun" w:cs="SimSun"/>
          <w:sz w:val="21"/>
          <w:szCs w:val="21"/>
          <w:spacing w:val="-11"/>
        </w:rPr>
        <w:t>激对细胞损伤和致坏死的物质。近年来发现，胃和十二指肠黏膜和肌层中含有高浓度</w:t>
      </w:r>
      <w:r>
        <w:rPr>
          <w:rFonts w:ascii="SimSun" w:hAnsi="SimSun" w:eastAsia="SimSun" w:cs="SimSun"/>
          <w:sz w:val="21"/>
          <w:szCs w:val="21"/>
          <w:spacing w:val="-12"/>
        </w:rPr>
        <w:t>的前列腺素(如</w:t>
      </w:r>
      <w:r>
        <w:rPr>
          <w:rFonts w:ascii="SimSun" w:hAnsi="SimSun" w:eastAsia="SimSun" w:cs="SimSun"/>
          <w:sz w:val="21"/>
          <w:szCs w:val="21"/>
        </w:rPr>
        <w:t xml:space="preserve">  </w:t>
      </w:r>
      <w:r>
        <w:rPr>
          <w:rFonts w:ascii="SimSun" w:hAnsi="SimSun" w:eastAsia="SimSun" w:cs="SimSun"/>
          <w:sz w:val="21"/>
          <w:szCs w:val="21"/>
          <w:spacing w:val="-7"/>
        </w:rPr>
        <w:t>PGE</w:t>
      </w:r>
      <w:r>
        <w:rPr>
          <w:rFonts w:ascii="Calibri" w:hAnsi="Calibri" w:eastAsia="Calibri" w:cs="Calibri"/>
          <w:sz w:val="21"/>
          <w:szCs w:val="21"/>
          <w:spacing w:val="-7"/>
        </w:rPr>
        <w:t>₂</w:t>
      </w:r>
      <w:r>
        <w:rPr>
          <w:rFonts w:ascii="Calibri" w:hAnsi="Calibri" w:eastAsia="Calibri" w:cs="Calibri"/>
          <w:sz w:val="21"/>
          <w:szCs w:val="21"/>
          <w:spacing w:val="-9"/>
        </w:rPr>
        <w:t xml:space="preserve"> </w:t>
      </w:r>
      <w:r>
        <w:rPr>
          <w:rFonts w:ascii="SimSun" w:hAnsi="SimSun" w:eastAsia="SimSun" w:cs="SimSun"/>
          <w:sz w:val="21"/>
          <w:szCs w:val="21"/>
          <w:spacing w:val="-7"/>
        </w:rPr>
        <w:t>和PGI</w:t>
      </w:r>
      <w:r>
        <w:rPr>
          <w:rFonts w:ascii="Calibri" w:hAnsi="Calibri" w:eastAsia="Calibri" w:cs="Calibri"/>
          <w:sz w:val="21"/>
          <w:szCs w:val="21"/>
          <w:spacing w:val="-7"/>
        </w:rPr>
        <w:t>₂</w:t>
      </w:r>
      <w:r>
        <w:rPr>
          <w:rFonts w:ascii="SimSun" w:hAnsi="SimSun" w:eastAsia="SimSun" w:cs="SimSun"/>
          <w:sz w:val="21"/>
          <w:szCs w:val="21"/>
          <w:spacing w:val="-7"/>
        </w:rPr>
        <w:t>)和表皮生长因子(EGF),</w:t>
      </w:r>
      <w:r>
        <w:rPr>
          <w:rFonts w:ascii="SimSun" w:hAnsi="SimSun" w:eastAsia="SimSun" w:cs="SimSun"/>
          <w:sz w:val="21"/>
          <w:szCs w:val="21"/>
          <w:spacing w:val="-9"/>
        </w:rPr>
        <w:t xml:space="preserve"> </w:t>
      </w:r>
      <w:r>
        <w:rPr>
          <w:rFonts w:ascii="SimSun" w:hAnsi="SimSun" w:eastAsia="SimSun" w:cs="SimSun"/>
          <w:sz w:val="21"/>
          <w:szCs w:val="21"/>
          <w:spacing w:val="-7"/>
        </w:rPr>
        <w:t>它们能抑制胃酸和胃蛋白</w:t>
      </w:r>
      <w:r>
        <w:rPr>
          <w:rFonts w:ascii="SimSun" w:hAnsi="SimSun" w:eastAsia="SimSun" w:cs="SimSun"/>
          <w:sz w:val="21"/>
          <w:szCs w:val="21"/>
          <w:spacing w:val="-8"/>
        </w:rPr>
        <w:t>酶原的分泌，刺激黏液和碳酸氢盐的</w:t>
      </w:r>
      <w:r>
        <w:rPr>
          <w:rFonts w:ascii="SimSun" w:hAnsi="SimSun" w:eastAsia="SimSun" w:cs="SimSun"/>
          <w:sz w:val="21"/>
          <w:szCs w:val="21"/>
        </w:rPr>
        <w:t xml:space="preserve">  </w:t>
      </w:r>
      <w:r>
        <w:rPr>
          <w:rFonts w:ascii="SimSun" w:hAnsi="SimSun" w:eastAsia="SimSun" w:cs="SimSun"/>
          <w:sz w:val="21"/>
          <w:szCs w:val="21"/>
          <w:spacing w:val="-18"/>
        </w:rPr>
        <w:t>分泌，使胃黏膜的微血管扩张，增加黏膜的血流量，有助于胃黏膜的修复和维持其完整性，因而能</w:t>
      </w:r>
      <w:r>
        <w:rPr>
          <w:rFonts w:ascii="SimSun" w:hAnsi="SimSun" w:eastAsia="SimSun" w:cs="SimSun"/>
          <w:sz w:val="21"/>
          <w:szCs w:val="21"/>
          <w:spacing w:val="-19"/>
        </w:rPr>
        <w:t>有效</w:t>
      </w:r>
      <w:r>
        <w:rPr>
          <w:rFonts w:ascii="SimSun" w:hAnsi="SimSun" w:eastAsia="SimSun" w:cs="SimSun"/>
          <w:sz w:val="21"/>
          <w:szCs w:val="21"/>
        </w:rPr>
        <w:t xml:space="preserve">  </w:t>
      </w:r>
      <w:r>
        <w:rPr>
          <w:rFonts w:ascii="SimSun" w:hAnsi="SimSun" w:eastAsia="SimSun" w:cs="SimSun"/>
          <w:sz w:val="21"/>
          <w:szCs w:val="21"/>
          <w:spacing w:val="-16"/>
        </w:rPr>
        <w:t>地抵抗强酸、强碱、酒精和胃蛋白酶等对消化道黏膜的损伤。某些胃</w:t>
      </w:r>
      <w:r>
        <w:rPr>
          <w:rFonts w:ascii="SimSun" w:hAnsi="SimSun" w:eastAsia="SimSun" w:cs="SimSun"/>
          <w:sz w:val="21"/>
          <w:szCs w:val="21"/>
          <w:spacing w:val="-17"/>
        </w:rPr>
        <w:t>肠激素，如铃蟾素、神经降压素、</w:t>
      </w:r>
      <w:r>
        <w:rPr>
          <w:rFonts w:ascii="SimSun" w:hAnsi="SimSun" w:eastAsia="SimSun" w:cs="SimSun"/>
          <w:sz w:val="21"/>
          <w:szCs w:val="21"/>
        </w:rPr>
        <w:t xml:space="preserve"> </w:t>
      </w:r>
      <w:r>
        <w:rPr>
          <w:rFonts w:ascii="SimSun" w:hAnsi="SimSun" w:eastAsia="SimSun" w:cs="SimSun"/>
          <w:sz w:val="21"/>
          <w:szCs w:val="21"/>
          <w:spacing w:val="-9"/>
        </w:rPr>
        <w:t>生长抑素和降钙素基因相关肽等，也对胃黏膜具有明显的保护作用。通常把这种作用</w:t>
      </w:r>
      <w:r>
        <w:rPr>
          <w:rFonts w:ascii="SimSun" w:hAnsi="SimSun" w:eastAsia="SimSun" w:cs="SimSun"/>
          <w:sz w:val="21"/>
          <w:szCs w:val="21"/>
          <w:spacing w:val="-10"/>
        </w:rPr>
        <w:t>称为直接细胞</w:t>
      </w:r>
      <w:r>
        <w:rPr>
          <w:rFonts w:ascii="SimSun" w:hAnsi="SimSun" w:eastAsia="SimSun" w:cs="SimSun"/>
          <w:sz w:val="21"/>
          <w:szCs w:val="21"/>
        </w:rPr>
        <w:t xml:space="preserve">  </w:t>
      </w:r>
      <w:r>
        <w:rPr>
          <w:rFonts w:ascii="SimSun" w:hAnsi="SimSun" w:eastAsia="SimSun" w:cs="SimSun"/>
          <w:sz w:val="21"/>
          <w:szCs w:val="21"/>
          <w:spacing w:val="-18"/>
        </w:rPr>
        <w:t>保护作用。胃内食物、胃酸、胃蛋白酶以及倒流的胆汁等，可经常性地对胃黏膜构成弱刺激，使胃黏</w:t>
      </w:r>
      <w:r>
        <w:rPr>
          <w:rFonts w:ascii="SimSun" w:hAnsi="SimSun" w:eastAsia="SimSun" w:cs="SimSun"/>
          <w:sz w:val="21"/>
          <w:szCs w:val="21"/>
          <w:spacing w:val="-19"/>
        </w:rPr>
        <w:t>膜</w:t>
      </w:r>
      <w:r>
        <w:rPr>
          <w:rFonts w:ascii="SimSun" w:hAnsi="SimSun" w:eastAsia="SimSun" w:cs="SimSun"/>
          <w:sz w:val="21"/>
          <w:szCs w:val="21"/>
        </w:rPr>
        <w:t xml:space="preserve">  </w:t>
      </w:r>
      <w:r>
        <w:rPr>
          <w:rFonts w:ascii="SimSun" w:hAnsi="SimSun" w:eastAsia="SimSun" w:cs="SimSun"/>
          <w:sz w:val="21"/>
          <w:szCs w:val="21"/>
          <w:spacing w:val="-14"/>
        </w:rPr>
        <w:t>持续少量地释放前列腺素和生长抑素等，也能有效地减轻或防止强刺激对胃黏膜的损伤，这种情况称</w:t>
      </w:r>
      <w:r>
        <w:rPr>
          <w:rFonts w:ascii="SimSun" w:hAnsi="SimSun" w:eastAsia="SimSun" w:cs="SimSun"/>
          <w:sz w:val="21"/>
          <w:szCs w:val="21"/>
          <w:spacing w:val="7"/>
        </w:rPr>
        <w:t xml:space="preserve">  </w:t>
      </w:r>
      <w:r>
        <w:rPr>
          <w:rFonts w:ascii="SimSun" w:hAnsi="SimSun" w:eastAsia="SimSun" w:cs="SimSun"/>
          <w:sz w:val="21"/>
          <w:szCs w:val="21"/>
          <w:spacing w:val="-12"/>
        </w:rPr>
        <w:t>为适应性细胞保护作用。</w:t>
      </w:r>
    </w:p>
    <w:p>
      <w:pPr>
        <w:ind w:left="1029" w:right="140" w:firstLine="419"/>
        <w:spacing w:before="108" w:line="266" w:lineRule="auto"/>
        <w:jc w:val="both"/>
        <w:rPr>
          <w:rFonts w:ascii="SimSun" w:hAnsi="SimSun" w:eastAsia="SimSun" w:cs="SimSun"/>
          <w:sz w:val="21"/>
          <w:szCs w:val="21"/>
        </w:rPr>
      </w:pPr>
      <w:r>
        <w:rPr>
          <w:rFonts w:ascii="SimSun" w:hAnsi="SimSun" w:eastAsia="SimSun" w:cs="SimSun"/>
          <w:sz w:val="21"/>
          <w:szCs w:val="21"/>
          <w:spacing w:val="-15"/>
        </w:rPr>
        <w:t>大量饮酒或大量服用吲哚美辛、阿司匹林等药物，不但可抑制黏液及HCO</w:t>
      </w:r>
      <w:r>
        <w:rPr>
          <w:rFonts w:ascii="Calibri" w:hAnsi="Calibri" w:eastAsia="Calibri" w:cs="Calibri"/>
          <w:sz w:val="21"/>
          <w:szCs w:val="21"/>
          <w:spacing w:val="-15"/>
        </w:rPr>
        <w:t>₃</w:t>
      </w:r>
      <w:r>
        <w:rPr>
          <w:rFonts w:ascii="Calibri" w:hAnsi="Calibri" w:eastAsia="Calibri" w:cs="Calibri"/>
          <w:sz w:val="21"/>
          <w:szCs w:val="21"/>
          <w:spacing w:val="17"/>
          <w:w w:val="102"/>
        </w:rPr>
        <w:t xml:space="preserve">   </w:t>
      </w:r>
      <w:r>
        <w:rPr>
          <w:rFonts w:ascii="SimSun" w:hAnsi="SimSun" w:eastAsia="SimSun" w:cs="SimSun"/>
          <w:sz w:val="21"/>
          <w:szCs w:val="21"/>
          <w:spacing w:val="-15"/>
        </w:rPr>
        <w:t>的分泌，破坏黏液-碳</w:t>
      </w:r>
      <w:r>
        <w:rPr>
          <w:rFonts w:ascii="SimSun" w:hAnsi="SimSun" w:eastAsia="SimSun" w:cs="SimSun"/>
          <w:sz w:val="21"/>
          <w:szCs w:val="21"/>
        </w:rPr>
        <w:t xml:space="preserve"> </w:t>
      </w:r>
      <w:r>
        <w:rPr>
          <w:rFonts w:ascii="SimSun" w:hAnsi="SimSun" w:eastAsia="SimSun" w:cs="SimSun"/>
          <w:sz w:val="21"/>
          <w:szCs w:val="21"/>
          <w:spacing w:val="-14"/>
        </w:rPr>
        <w:t>酸氢盐屏障，还能抑制胃黏膜合成前列腺素，降低细胞保护作用，从而损伤胃黏膜。硫糖铝等药物能</w:t>
      </w:r>
      <w:r>
        <w:rPr>
          <w:rFonts w:ascii="SimSun" w:hAnsi="SimSun" w:eastAsia="SimSun" w:cs="SimSun"/>
          <w:sz w:val="21"/>
          <w:szCs w:val="21"/>
          <w:spacing w:val="15"/>
        </w:rPr>
        <w:t xml:space="preserve"> </w:t>
      </w:r>
      <w:r>
        <w:rPr>
          <w:rFonts w:ascii="SimSun" w:hAnsi="SimSun" w:eastAsia="SimSun" w:cs="SimSun"/>
          <w:sz w:val="21"/>
          <w:szCs w:val="21"/>
          <w:spacing w:val="-14"/>
        </w:rPr>
        <w:t>与胃黏膜黏蛋白络合，并具有抗酸作用，对胃黏液-碳</w:t>
      </w:r>
      <w:r>
        <w:rPr>
          <w:rFonts w:ascii="SimSun" w:hAnsi="SimSun" w:eastAsia="SimSun" w:cs="SimSun"/>
          <w:sz w:val="21"/>
          <w:szCs w:val="21"/>
          <w:spacing w:val="-15"/>
        </w:rPr>
        <w:t>酸氢盐屏障和胃黏膜屏障都有保护和加强作用，</w:t>
      </w:r>
      <w:r>
        <w:rPr>
          <w:rFonts w:ascii="SimSun" w:hAnsi="SimSun" w:eastAsia="SimSun" w:cs="SimSun"/>
          <w:sz w:val="21"/>
          <w:szCs w:val="21"/>
        </w:rPr>
        <w:t xml:space="preserve"> </w:t>
      </w:r>
      <w:r>
        <w:rPr>
          <w:rFonts w:ascii="SimSun" w:hAnsi="SimSun" w:eastAsia="SimSun" w:cs="SimSun"/>
          <w:sz w:val="21"/>
          <w:szCs w:val="21"/>
          <w:spacing w:val="-11"/>
        </w:rPr>
        <w:t>因而被用于临床治疗消化性溃疡。</w:t>
      </w:r>
    </w:p>
    <w:p>
      <w:pPr>
        <w:ind w:left="1029" w:right="197" w:firstLine="419"/>
        <w:spacing w:before="69" w:line="276" w:lineRule="auto"/>
        <w:jc w:val="both"/>
        <w:rPr>
          <w:sz w:val="21"/>
          <w:szCs w:val="21"/>
        </w:rPr>
      </w:pPr>
      <w:r>
        <w:rPr>
          <w:rFonts w:ascii="SimSun" w:hAnsi="SimSun" w:eastAsia="SimSun" w:cs="SimSun"/>
          <w:sz w:val="21"/>
          <w:szCs w:val="21"/>
          <w:spacing w:val="-10"/>
        </w:rPr>
        <w:t>目前已公认，消化性溃疡的发病是由幽门螺杆菌感染所致。幽门螺杆菌能产生大量活性很高的</w:t>
      </w:r>
      <w:r>
        <w:rPr>
          <w:rFonts w:ascii="SimSun" w:hAnsi="SimSun" w:eastAsia="SimSun" w:cs="SimSun"/>
          <w:sz w:val="21"/>
          <w:szCs w:val="21"/>
          <w:spacing w:val="4"/>
        </w:rPr>
        <w:t xml:space="preserve"> </w:t>
      </w:r>
      <w:r>
        <w:rPr>
          <w:rFonts w:ascii="SimSun" w:hAnsi="SimSun" w:eastAsia="SimSun" w:cs="SimSun"/>
          <w:sz w:val="21"/>
          <w:szCs w:val="21"/>
          <w:spacing w:val="-11"/>
        </w:rPr>
        <w:t>尿素酶，将尿素分解为氨和CO</w:t>
      </w:r>
      <w:r>
        <w:rPr>
          <w:rFonts w:ascii="Calibri" w:hAnsi="Calibri" w:eastAsia="Calibri" w:cs="Calibri"/>
          <w:sz w:val="21"/>
          <w:szCs w:val="21"/>
          <w:spacing w:val="-11"/>
        </w:rPr>
        <w:t>₂</w:t>
      </w:r>
      <w:r>
        <w:rPr>
          <w:rFonts w:ascii="Calibri" w:hAnsi="Calibri" w:eastAsia="Calibri" w:cs="Calibri"/>
          <w:sz w:val="21"/>
          <w:szCs w:val="21"/>
          <w:spacing w:val="-17"/>
        </w:rPr>
        <w:t xml:space="preserve"> </w:t>
      </w:r>
      <w:r>
        <w:rPr>
          <w:rFonts w:ascii="SimSun" w:hAnsi="SimSun" w:eastAsia="SimSun" w:cs="SimSun"/>
          <w:sz w:val="21"/>
          <w:szCs w:val="21"/>
          <w:spacing w:val="-11"/>
        </w:rPr>
        <w:t>。氨能中和胃酸，从而使这种细菌能在酸度很高的胃内生存。尿素酶</w:t>
      </w:r>
      <w:r>
        <w:rPr>
          <w:rFonts w:ascii="SimSun" w:hAnsi="SimSun" w:eastAsia="SimSun" w:cs="SimSun"/>
          <w:sz w:val="21"/>
          <w:szCs w:val="21"/>
        </w:rPr>
        <w:t xml:space="preserve"> </w:t>
      </w:r>
      <w:r>
        <w:rPr>
          <w:rFonts w:ascii="SimSun" w:hAnsi="SimSun" w:eastAsia="SimSun" w:cs="SimSun"/>
          <w:sz w:val="21"/>
          <w:szCs w:val="21"/>
          <w:spacing w:val="-12"/>
        </w:rPr>
        <w:t>和氨的积聚还能损伤胃黏液层和黏膜细胞，破坏黏液-碳酸</w:t>
      </w:r>
      <w:r>
        <w:rPr>
          <w:rFonts w:ascii="SimSun" w:hAnsi="SimSun" w:eastAsia="SimSun" w:cs="SimSun"/>
          <w:sz w:val="21"/>
          <w:szCs w:val="21"/>
          <w:spacing w:val="-13"/>
        </w:rPr>
        <w:t>氢盐屏障和胃黏膜屏障，致使H*</w:t>
      </w:r>
      <w:r>
        <w:rPr>
          <w:rFonts w:ascii="SimSun" w:hAnsi="SimSun" w:eastAsia="SimSun" w:cs="SimSun"/>
          <w:sz w:val="21"/>
          <w:szCs w:val="21"/>
          <w:spacing w:val="-62"/>
        </w:rPr>
        <w:t xml:space="preserve"> </w:t>
      </w:r>
      <w:r>
        <w:rPr>
          <w:rFonts w:ascii="SimSun" w:hAnsi="SimSun" w:eastAsia="SimSun" w:cs="SimSun"/>
          <w:sz w:val="21"/>
          <w:szCs w:val="21"/>
          <w:spacing w:val="-13"/>
        </w:rPr>
        <w:t>向黏膜逆</w:t>
      </w:r>
      <w:r>
        <w:rPr>
          <w:rFonts w:ascii="SimSun" w:hAnsi="SimSun" w:eastAsia="SimSun" w:cs="SimSun"/>
          <w:sz w:val="21"/>
          <w:szCs w:val="21"/>
        </w:rPr>
        <w:t xml:space="preserve"> </w:t>
      </w:r>
      <w:r>
        <w:rPr>
          <w:rFonts w:ascii="SimSun" w:hAnsi="SimSun" w:eastAsia="SimSun" w:cs="SimSun"/>
          <w:sz w:val="21"/>
          <w:szCs w:val="21"/>
          <w:spacing w:val="-17"/>
        </w:rPr>
        <w:t>向扩散，从而导致消化性溃疡的发生</w:t>
      </w:r>
      <w:r>
        <w:rPr>
          <w:rFonts w:ascii="SimSun" w:hAnsi="SimSun" w:eastAsia="SimSun" w:cs="SimSun"/>
          <w:sz w:val="21"/>
          <w:szCs w:val="21"/>
          <w:spacing w:val="-15"/>
        </w:rPr>
        <w:t xml:space="preserve"> </w:t>
      </w:r>
      <w:r>
        <w:rPr>
          <w:sz w:val="21"/>
          <w:szCs w:val="21"/>
          <w:position w:val="-5"/>
        </w:rPr>
        <w:drawing>
          <wp:inline distT="0" distB="0" distL="0" distR="0">
            <wp:extent cx="235011" cy="190494"/>
            <wp:effectExtent l="0" t="0" r="0" b="0"/>
            <wp:docPr id="106" name="IM 106"/>
            <wp:cNvGraphicFramePr/>
            <a:graphic>
              <a:graphicData uri="http://schemas.openxmlformats.org/drawingml/2006/picture">
                <pic:pic>
                  <pic:nvPicPr>
                    <pic:cNvPr id="106" name="IM 106"/>
                    <pic:cNvPicPr/>
                  </pic:nvPicPr>
                  <pic:blipFill>
                    <a:blip r:embed="rId109"/>
                    <a:stretch>
                      <a:fillRect/>
                    </a:stretch>
                  </pic:blipFill>
                  <pic:spPr>
                    <a:xfrm rot="0">
                      <a:off x="0" y="0"/>
                      <a:ext cx="235011" cy="190494"/>
                    </a:xfrm>
                    <a:prstGeom prst="rect">
                      <a:avLst/>
                    </a:prstGeom>
                  </pic:spPr>
                </pic:pic>
              </a:graphicData>
            </a:graphic>
          </wp:inline>
        </w:drawing>
      </w:r>
    </w:p>
    <w:p>
      <w:pPr>
        <w:ind w:left="1452"/>
        <w:spacing w:before="124" w:line="222" w:lineRule="auto"/>
        <w:rPr>
          <w:rFonts w:ascii="SimHei" w:hAnsi="SimHei" w:eastAsia="SimHei" w:cs="SimHei"/>
          <w:sz w:val="21"/>
          <w:szCs w:val="21"/>
        </w:rPr>
      </w:pPr>
      <w:r>
        <w:rPr>
          <w:rFonts w:ascii="SimHei" w:hAnsi="SimHei" w:eastAsia="SimHei" w:cs="SimHei"/>
          <w:sz w:val="21"/>
          <w:szCs w:val="21"/>
          <w:b/>
          <w:bCs/>
          <w:spacing w:val="3"/>
        </w:rPr>
        <w:t>(三)消化期的胃液分泌</w:t>
      </w:r>
    </w:p>
    <w:p>
      <w:pPr>
        <w:ind w:left="1029" w:right="175" w:firstLine="419"/>
        <w:spacing w:before="49" w:line="259" w:lineRule="auto"/>
        <w:rPr>
          <w:rFonts w:ascii="SimSun" w:hAnsi="SimSun" w:eastAsia="SimSun" w:cs="SimSun"/>
          <w:sz w:val="21"/>
          <w:szCs w:val="21"/>
        </w:rPr>
      </w:pPr>
      <w:r>
        <w:rPr>
          <w:rFonts w:ascii="SimSun" w:hAnsi="SimSun" w:eastAsia="SimSun" w:cs="SimSun"/>
          <w:sz w:val="21"/>
          <w:szCs w:val="21"/>
          <w:spacing w:val="-14"/>
        </w:rPr>
        <w:t>空腹时，胃液的分泌量很少。进食可刺激胃液大量分泌，称为消化期的胃液分泌。根据消化道感</w:t>
      </w:r>
      <w:r>
        <w:rPr>
          <w:rFonts w:ascii="SimSun" w:hAnsi="SimSun" w:eastAsia="SimSun" w:cs="SimSun"/>
          <w:sz w:val="21"/>
          <w:szCs w:val="21"/>
          <w:spacing w:val="6"/>
        </w:rPr>
        <w:t xml:space="preserve"> </w:t>
      </w:r>
      <w:r>
        <w:rPr>
          <w:rFonts w:ascii="SimSun" w:hAnsi="SimSun" w:eastAsia="SimSun" w:cs="SimSun"/>
          <w:sz w:val="21"/>
          <w:szCs w:val="21"/>
          <w:spacing w:val="-16"/>
        </w:rPr>
        <w:t>受食物刺激的部位，将消化期的胃液分泌分为头期、胃期和肠期三个时相。</w:t>
      </w:r>
    </w:p>
    <w:p>
      <w:pPr>
        <w:ind w:left="1029" w:right="100" w:firstLine="419"/>
        <w:spacing w:before="58" w:line="270" w:lineRule="auto"/>
        <w:rPr>
          <w:sz w:val="21"/>
          <w:szCs w:val="21"/>
        </w:rPr>
      </w:pPr>
      <w:r>
        <w:rPr>
          <w:rFonts w:ascii="Times New Roman" w:hAnsi="Times New Roman" w:eastAsia="Times New Roman" w:cs="Times New Roman"/>
          <w:sz w:val="21"/>
          <w:szCs w:val="21"/>
          <w:b/>
          <w:bCs/>
          <w:spacing w:val="-25"/>
        </w:rPr>
        <w:t>1.</w:t>
      </w:r>
      <w:r>
        <w:rPr>
          <w:rFonts w:ascii="Times New Roman" w:hAnsi="Times New Roman" w:eastAsia="Times New Roman" w:cs="Times New Roman"/>
          <w:sz w:val="21"/>
          <w:szCs w:val="21"/>
          <w:spacing w:val="37"/>
        </w:rPr>
        <w:t xml:space="preserve"> </w:t>
      </w:r>
      <w:r>
        <w:rPr>
          <w:rFonts w:ascii="SimSun" w:hAnsi="SimSun" w:eastAsia="SimSun" w:cs="SimSun"/>
          <w:sz w:val="21"/>
          <w:szCs w:val="21"/>
          <w:b/>
          <w:bCs/>
          <w:spacing w:val="-25"/>
        </w:rPr>
        <w:t>头期胃液分泌</w:t>
      </w:r>
      <w:r>
        <w:rPr>
          <w:rFonts w:ascii="SimSun" w:hAnsi="SimSun" w:eastAsia="SimSun" w:cs="SimSun"/>
          <w:sz w:val="21"/>
          <w:szCs w:val="21"/>
          <w:spacing w:val="43"/>
        </w:rPr>
        <w:t xml:space="preserve"> </w:t>
      </w:r>
      <w:r>
        <w:rPr>
          <w:rFonts w:ascii="SimSun" w:hAnsi="SimSun" w:eastAsia="SimSun" w:cs="SimSun"/>
          <w:sz w:val="21"/>
          <w:szCs w:val="21"/>
          <w:spacing w:val="-25"/>
        </w:rPr>
        <w:t>进食时，食物的颜色、形状、气味、声音以及咀嚼、吞咽动作，可刺激眼、耳、鼻、</w:t>
      </w:r>
      <w:r>
        <w:rPr>
          <w:rFonts w:ascii="SimSun" w:hAnsi="SimSun" w:eastAsia="SimSun" w:cs="SimSun"/>
          <w:sz w:val="21"/>
          <w:szCs w:val="21"/>
        </w:rPr>
        <w:t xml:space="preserve"> </w:t>
      </w:r>
      <w:r>
        <w:rPr>
          <w:rFonts w:ascii="SimSun" w:hAnsi="SimSun" w:eastAsia="SimSun" w:cs="SimSun"/>
          <w:sz w:val="21"/>
          <w:szCs w:val="21"/>
          <w:spacing w:val="-8"/>
        </w:rPr>
        <w:t>口腔、咽等处的感受器，通过传入冲动反射性地引起胃液分泌，称为头期胃液分泌。用假饲(sham</w:t>
      </w:r>
      <w:r>
        <w:rPr>
          <w:rFonts w:ascii="SimSun" w:hAnsi="SimSun" w:eastAsia="SimSun" w:cs="SimSun"/>
          <w:sz w:val="21"/>
          <w:szCs w:val="21"/>
          <w:spacing w:val="1"/>
        </w:rPr>
        <w:t xml:space="preserve">  </w:t>
      </w:r>
      <w:r>
        <w:rPr>
          <w:rFonts w:ascii="SimSun" w:hAnsi="SimSun" w:eastAsia="SimSun" w:cs="SimSun"/>
          <w:sz w:val="21"/>
          <w:szCs w:val="21"/>
          <w:spacing w:val="-15"/>
        </w:rPr>
        <w:t>feeding)的方法可证明头期胃液分泌的存在，即事先给狗手术造一个食管瘘和一个胃瘘，当狗进食时，</w:t>
      </w:r>
      <w:r>
        <w:rPr>
          <w:rFonts w:ascii="SimSun" w:hAnsi="SimSun" w:eastAsia="SimSun" w:cs="SimSun"/>
          <w:sz w:val="21"/>
          <w:szCs w:val="21"/>
          <w:spacing w:val="18"/>
        </w:rPr>
        <w:t xml:space="preserve"> </w:t>
      </w:r>
      <w:r>
        <w:rPr>
          <w:rFonts w:ascii="SimSun" w:hAnsi="SimSun" w:eastAsia="SimSun" w:cs="SimSun"/>
          <w:sz w:val="21"/>
          <w:szCs w:val="21"/>
          <w:spacing w:val="-15"/>
        </w:rPr>
        <w:t>摄取的食物从食管瘘流出体外，并未进入胃内，但这时却有胃液从胃瘘流出</w:t>
      </w:r>
      <w:r>
        <w:rPr>
          <w:rFonts w:ascii="SimSun" w:hAnsi="SimSun" w:eastAsia="SimSun" w:cs="SimSun"/>
          <w:sz w:val="21"/>
          <w:szCs w:val="21"/>
          <w:spacing w:val="-61"/>
        </w:rPr>
        <w:t xml:space="preserve"> </w:t>
      </w:r>
      <w:r>
        <w:rPr>
          <w:sz w:val="21"/>
          <w:szCs w:val="21"/>
          <w:position w:val="-4"/>
        </w:rPr>
        <w:drawing>
          <wp:inline distT="0" distB="0" distL="0" distR="0">
            <wp:extent cx="234939" cy="184218"/>
            <wp:effectExtent l="0" t="0" r="0" b="0"/>
            <wp:docPr id="107" name="IM 107"/>
            <wp:cNvGraphicFramePr/>
            <a:graphic>
              <a:graphicData uri="http://schemas.openxmlformats.org/drawingml/2006/picture">
                <pic:pic>
                  <pic:nvPicPr>
                    <pic:cNvPr id="107" name="IM 107"/>
                    <pic:cNvPicPr/>
                  </pic:nvPicPr>
                  <pic:blipFill>
                    <a:blip r:embed="rId110"/>
                    <a:stretch>
                      <a:fillRect/>
                    </a:stretch>
                  </pic:blipFill>
                  <pic:spPr>
                    <a:xfrm rot="0">
                      <a:off x="0" y="0"/>
                      <a:ext cx="234939" cy="184218"/>
                    </a:xfrm>
                    <a:prstGeom prst="rect">
                      <a:avLst/>
                    </a:prstGeom>
                  </pic:spPr>
                </pic:pic>
              </a:graphicData>
            </a:graphic>
          </wp:inline>
        </w:drawing>
      </w:r>
    </w:p>
    <w:p>
      <w:pPr>
        <w:ind w:left="1029" w:right="142" w:firstLine="419"/>
        <w:spacing w:before="106" w:line="271" w:lineRule="auto"/>
        <w:rPr>
          <w:rFonts w:ascii="SimSun" w:hAnsi="SimSun" w:eastAsia="SimSun" w:cs="SimSun"/>
          <w:sz w:val="21"/>
          <w:szCs w:val="21"/>
        </w:rPr>
      </w:pPr>
      <w:r>
        <w:rPr>
          <w:rFonts w:ascii="SimSun" w:hAnsi="SimSun" w:eastAsia="SimSun" w:cs="SimSun"/>
          <w:sz w:val="21"/>
          <w:szCs w:val="21"/>
          <w:spacing w:val="-14"/>
        </w:rPr>
        <w:t>引起头期胃液分泌的机制包括条件反射和非条件反射。前者是指食物的颜色、形状、气味、声音</w:t>
      </w:r>
      <w:r>
        <w:rPr>
          <w:rFonts w:ascii="SimSun" w:hAnsi="SimSun" w:eastAsia="SimSun" w:cs="SimSun"/>
          <w:sz w:val="21"/>
          <w:szCs w:val="21"/>
          <w:spacing w:val="7"/>
        </w:rPr>
        <w:t xml:space="preserve"> </w:t>
      </w:r>
      <w:r>
        <w:rPr>
          <w:rFonts w:ascii="SimSun" w:hAnsi="SimSun" w:eastAsia="SimSun" w:cs="SimSun"/>
          <w:sz w:val="21"/>
          <w:szCs w:val="21"/>
          <w:spacing w:val="-18"/>
        </w:rPr>
        <w:t>等对视、听、嗅觉器官的刺激引起的反射；后者则是当咀嚼和吞咽时，食物刺激口腔、舌和咽等</w:t>
      </w:r>
      <w:r>
        <w:rPr>
          <w:rFonts w:ascii="SimSun" w:hAnsi="SimSun" w:eastAsia="SimSun" w:cs="SimSun"/>
          <w:sz w:val="21"/>
          <w:szCs w:val="21"/>
          <w:spacing w:val="-19"/>
        </w:rPr>
        <w:t>处的机</w:t>
      </w:r>
      <w:r>
        <w:rPr>
          <w:rFonts w:ascii="SimSun" w:hAnsi="SimSun" w:eastAsia="SimSun" w:cs="SimSun"/>
          <w:sz w:val="21"/>
          <w:szCs w:val="21"/>
        </w:rPr>
        <w:t xml:space="preserve"> </w:t>
      </w:r>
      <w:r>
        <w:rPr>
          <w:rFonts w:ascii="SimSun" w:hAnsi="SimSun" w:eastAsia="SimSun" w:cs="SimSun"/>
          <w:sz w:val="21"/>
          <w:szCs w:val="21"/>
          <w:spacing w:val="-18"/>
        </w:rPr>
        <w:t>械和化学感受器，这些感受器的传入冲动传到位于延髓、下丘脑、边缘叶和大脑皮层的反射中枢后</w:t>
      </w:r>
      <w:r>
        <w:rPr>
          <w:rFonts w:ascii="SimSun" w:hAnsi="SimSun" w:eastAsia="SimSun" w:cs="SimSun"/>
          <w:sz w:val="21"/>
          <w:szCs w:val="21"/>
          <w:spacing w:val="-19"/>
        </w:rPr>
        <w:t>，再</w:t>
      </w:r>
      <w:r>
        <w:rPr>
          <w:rFonts w:ascii="SimSun" w:hAnsi="SimSun" w:eastAsia="SimSun" w:cs="SimSun"/>
          <w:sz w:val="21"/>
          <w:szCs w:val="21"/>
        </w:rPr>
        <w:t xml:space="preserve"> </w:t>
      </w:r>
      <w:r>
        <w:rPr>
          <w:rFonts w:ascii="SimSun" w:hAnsi="SimSun" w:eastAsia="SimSun" w:cs="SimSun"/>
          <w:sz w:val="21"/>
          <w:szCs w:val="21"/>
          <w:spacing w:val="-9"/>
        </w:rPr>
        <w:t>由迷走神经传出引起胃液分泌。迷走神经是条件反射和非条件反射的共同传出神经，其末梢主</w:t>
      </w:r>
      <w:r>
        <w:rPr>
          <w:rFonts w:ascii="SimSun" w:hAnsi="SimSun" w:eastAsia="SimSun" w:cs="SimSun"/>
          <w:sz w:val="21"/>
          <w:szCs w:val="21"/>
          <w:spacing w:val="-10"/>
        </w:rPr>
        <w:t>要支</w:t>
      </w:r>
      <w:r>
        <w:rPr>
          <w:rFonts w:ascii="SimSun" w:hAnsi="SimSun" w:eastAsia="SimSun" w:cs="SimSun"/>
          <w:sz w:val="21"/>
          <w:szCs w:val="21"/>
        </w:rPr>
        <w:t xml:space="preserve"> </w:t>
      </w:r>
      <w:r>
        <w:rPr>
          <w:rFonts w:ascii="SimSun" w:hAnsi="SimSun" w:eastAsia="SimSun" w:cs="SimSun"/>
          <w:sz w:val="21"/>
          <w:szCs w:val="21"/>
          <w:spacing w:val="-7"/>
        </w:rPr>
        <w:t>配胃腺和胃窦部的G</w:t>
      </w:r>
      <w:r>
        <w:rPr>
          <w:rFonts w:ascii="SimSun" w:hAnsi="SimSun" w:eastAsia="SimSun" w:cs="SimSun"/>
          <w:sz w:val="21"/>
          <w:szCs w:val="21"/>
          <w:spacing w:val="-15"/>
        </w:rPr>
        <w:t xml:space="preserve"> </w:t>
      </w:r>
      <w:r>
        <w:rPr>
          <w:rFonts w:ascii="SimSun" w:hAnsi="SimSun" w:eastAsia="SimSun" w:cs="SimSun"/>
          <w:sz w:val="21"/>
          <w:szCs w:val="21"/>
          <w:spacing w:val="-7"/>
        </w:rPr>
        <w:t>细胞，既可直接促进胃液分泌，也可通过促胃液素间接促进胃液分泌(图6-7</w:t>
      </w:r>
      <w:r>
        <w:rPr>
          <w:rFonts w:ascii="SimSun" w:hAnsi="SimSun" w:eastAsia="SimSun" w:cs="SimSun"/>
          <w:sz w:val="21"/>
          <w:szCs w:val="21"/>
          <w:spacing w:val="-8"/>
        </w:rPr>
        <w:t>),</w:t>
      </w:r>
      <w:r>
        <w:rPr>
          <w:rFonts w:ascii="SimSun" w:hAnsi="SimSun" w:eastAsia="SimSun" w:cs="SimSun"/>
          <w:sz w:val="21"/>
          <w:szCs w:val="21"/>
        </w:rPr>
        <w:t xml:space="preserve"> </w:t>
      </w:r>
      <w:r>
        <w:rPr>
          <w:rFonts w:ascii="SimSun" w:hAnsi="SimSun" w:eastAsia="SimSun" w:cs="SimSun"/>
          <w:sz w:val="21"/>
          <w:szCs w:val="21"/>
          <w:spacing w:val="-11"/>
        </w:rPr>
        <w:t>其中以直接促进胃液分泌更重要。</w:t>
      </w:r>
    </w:p>
    <w:p>
      <w:pPr>
        <w:ind w:right="189"/>
        <w:spacing w:before="89" w:line="187" w:lineRule="auto"/>
        <w:jc w:val="right"/>
        <w:rPr>
          <w:rFonts w:ascii="SimSun" w:hAnsi="SimSun" w:eastAsia="SimSun" w:cs="SimSun"/>
          <w:sz w:val="18"/>
          <w:szCs w:val="18"/>
        </w:rPr>
      </w:pPr>
      <w:r>
        <w:rPr>
          <w:rFonts w:ascii="SimSun" w:hAnsi="SimSun" w:eastAsia="SimSun" w:cs="SimSun"/>
          <w:sz w:val="18"/>
          <w:szCs w:val="18"/>
          <w:spacing w:val="34"/>
        </w:rPr>
        <w:t>头期胃液分泌的特点是持续时间长(可持续2～4小时),分泌量多(约占</w:t>
      </w:r>
      <w:r>
        <w:rPr>
          <w:rFonts w:ascii="SimSun" w:hAnsi="SimSun" w:eastAsia="SimSun" w:cs="SimSun"/>
          <w:sz w:val="18"/>
          <w:szCs w:val="18"/>
          <w:spacing w:val="33"/>
        </w:rPr>
        <w:t>消化期分泌总量的</w:t>
      </w:r>
    </w:p>
    <w:p>
      <w:pPr>
        <w:ind w:left="1029"/>
        <w:spacing w:before="177" w:line="217" w:lineRule="auto"/>
        <w:rPr>
          <w:rFonts w:ascii="SimSun" w:hAnsi="SimSun" w:eastAsia="SimSun" w:cs="SimSun"/>
          <w:sz w:val="20"/>
          <w:szCs w:val="20"/>
        </w:rPr>
      </w:pPr>
      <w:r>
        <w:pict>
          <v:shape id="_x0000_s82" style="position:absolute;margin-left:-1pt;margin-top:-1.00395pt;mso-position-vertical-relative:text;mso-position-horizontal-relative:text;width:28.05pt;height:31.15pt;z-index:251936768;" filled="false" stroked="false" type="#_x0000_t202">
            <v:fill on="false"/>
            <v:stroke on="false"/>
            <v:path/>
            <v:imagedata o:title=""/>
            <o:lock v:ext="edit" aspectratio="false"/>
            <v:textbox inset="0mm,0mm,0mm,0mm">
              <w:txbxContent>
                <w:p>
                  <w:pPr>
                    <w:ind w:left="20"/>
                    <w:spacing w:before="20" w:line="582" w:lineRule="exact"/>
                    <w:rPr/>
                  </w:pPr>
                  <w:r>
                    <w:rPr>
                      <w:position w:val="-12"/>
                    </w:rPr>
                    <w:drawing>
                      <wp:inline distT="0" distB="0" distL="0" distR="0">
                        <wp:extent cx="330205" cy="369873"/>
                        <wp:effectExtent l="0" t="0" r="0" b="0"/>
                        <wp:docPr id="108" name="IM 108"/>
                        <wp:cNvGraphicFramePr/>
                        <a:graphic>
                          <a:graphicData uri="http://schemas.openxmlformats.org/drawingml/2006/picture">
                            <pic:pic>
                              <pic:nvPicPr>
                                <pic:cNvPr id="108" name="IM 108"/>
                                <pic:cNvPicPr/>
                              </pic:nvPicPr>
                              <pic:blipFill>
                                <a:blip r:embed="rId111"/>
                                <a:stretch>
                                  <a:fillRect/>
                                </a:stretch>
                              </pic:blipFill>
                              <pic:spPr>
                                <a:xfrm rot="0">
                                  <a:off x="0" y="0"/>
                                  <a:ext cx="330205" cy="369873"/>
                                </a:xfrm>
                                <a:prstGeom prst="rect">
                                  <a:avLst/>
                                </a:prstGeom>
                              </pic:spPr>
                            </pic:pic>
                          </a:graphicData>
                        </a:graphic>
                      </wp:inline>
                    </w:drawing>
                  </w:r>
                </w:p>
              </w:txbxContent>
            </v:textbox>
          </v:shape>
        </w:pict>
      </w:r>
      <w:r>
        <w:rPr>
          <w:rFonts w:ascii="SimSun" w:hAnsi="SimSun" w:eastAsia="SimSun" w:cs="SimSun"/>
          <w:sz w:val="20"/>
          <w:szCs w:val="20"/>
          <w:spacing w:val="-1"/>
        </w:rPr>
        <w:t>30%),酸度及胃蛋白酶原的含量均很高；但受食欲的影响十分明显，可口的食物引起的胃液分泌远高</w:t>
      </w:r>
    </w:p>
    <w:p>
      <w:pPr>
        <w:sectPr>
          <w:pgSz w:w="11280" w:h="15940"/>
          <w:pgMar w:top="400" w:right="744" w:bottom="400" w:left="670" w:header="0" w:footer="0" w:gutter="0"/>
        </w:sectPr>
        <w:rPr/>
      </w:pPr>
    </w:p>
    <w:p>
      <w:pPr>
        <w:spacing w:line="280" w:lineRule="auto"/>
        <w:rPr>
          <w:rFonts w:ascii="Arial"/>
          <w:sz w:val="21"/>
        </w:rPr>
      </w:pPr>
      <w:r>
        <w:drawing>
          <wp:anchor distT="0" distB="0" distL="0" distR="0" simplePos="0" relativeHeight="251943936" behindDoc="0" locked="0" layoutInCell="0" allowOverlap="1">
            <wp:simplePos x="0" y="0"/>
            <wp:positionH relativeFrom="page">
              <wp:posOffset>6261074</wp:posOffset>
            </wp:positionH>
            <wp:positionV relativeFrom="page">
              <wp:posOffset>9270951</wp:posOffset>
            </wp:positionV>
            <wp:extent cx="495308" cy="431800"/>
            <wp:effectExtent l="0" t="0" r="0" b="0"/>
            <wp:wrapNone/>
            <wp:docPr id="109" name="IM 109"/>
            <wp:cNvGraphicFramePr/>
            <a:graphic>
              <a:graphicData uri="http://schemas.openxmlformats.org/drawingml/2006/picture">
                <pic:pic>
                  <pic:nvPicPr>
                    <pic:cNvPr id="109" name="IM 109"/>
                    <pic:cNvPicPr/>
                  </pic:nvPicPr>
                  <pic:blipFill>
                    <a:blip r:embed="rId112"/>
                    <a:stretch>
                      <a:fillRect/>
                    </a:stretch>
                  </pic:blipFill>
                  <pic:spPr>
                    <a:xfrm rot="0">
                      <a:off x="0" y="0"/>
                      <a:ext cx="495308" cy="431800"/>
                    </a:xfrm>
                    <a:prstGeom prst="rect">
                      <a:avLst/>
                    </a:prstGeom>
                  </pic:spPr>
                </pic:pic>
              </a:graphicData>
            </a:graphic>
          </wp:anchor>
        </w:drawing>
      </w:r>
      <w:r/>
    </w:p>
    <w:p>
      <w:pPr>
        <w:ind w:right="154"/>
        <w:spacing w:before="65" w:line="222" w:lineRule="auto"/>
        <w:jc w:val="right"/>
        <w:rPr>
          <w:rFonts w:ascii="SimSun" w:hAnsi="SimSun" w:eastAsia="SimSun" w:cs="SimSun"/>
          <w:sz w:val="20"/>
          <w:szCs w:val="20"/>
        </w:rPr>
      </w:pPr>
      <w:r>
        <w:rPr>
          <w:rFonts w:ascii="SimHei" w:hAnsi="SimHei" w:eastAsia="SimHei" w:cs="SimHei"/>
          <w:sz w:val="20"/>
          <w:szCs w:val="20"/>
          <w:spacing w:val="-16"/>
        </w:rPr>
        <w:t>第六章</w:t>
      </w:r>
      <w:r>
        <w:rPr>
          <w:rFonts w:ascii="SimHei" w:hAnsi="SimHei" w:eastAsia="SimHei" w:cs="SimHei"/>
          <w:sz w:val="20"/>
          <w:szCs w:val="20"/>
          <w:spacing w:val="55"/>
        </w:rPr>
        <w:t xml:space="preserve"> </w:t>
      </w:r>
      <w:r>
        <w:rPr>
          <w:rFonts w:ascii="SimHei" w:hAnsi="SimHei" w:eastAsia="SimHei" w:cs="SimHei"/>
          <w:sz w:val="20"/>
          <w:szCs w:val="20"/>
          <w:spacing w:val="-16"/>
        </w:rPr>
        <w:t>消化和吸收</w:t>
      </w:r>
      <w:r>
        <w:rPr>
          <w:rFonts w:ascii="SimHei" w:hAnsi="SimHei" w:eastAsia="SimHei" w:cs="SimHei"/>
          <w:sz w:val="20"/>
          <w:szCs w:val="20"/>
          <w:spacing w:val="12"/>
        </w:rPr>
        <w:t xml:space="preserve">      </w:t>
      </w:r>
      <w:r>
        <w:rPr>
          <w:rFonts w:ascii="SimSun" w:hAnsi="SimSun" w:eastAsia="SimSun" w:cs="SimSun"/>
          <w:sz w:val="20"/>
          <w:szCs w:val="20"/>
          <w:spacing w:val="-16"/>
        </w:rPr>
        <w:t>187</w:t>
      </w:r>
    </w:p>
    <w:p>
      <w:pPr>
        <w:spacing w:line="400" w:lineRule="auto"/>
        <w:rPr>
          <w:rFonts w:ascii="Arial"/>
          <w:sz w:val="21"/>
        </w:rPr>
      </w:pPr>
      <w:r/>
    </w:p>
    <w:p>
      <w:pPr>
        <w:ind w:firstLine="649"/>
        <w:spacing w:line="5250" w:lineRule="exact"/>
        <w:textAlignment w:val="center"/>
        <w:rPr/>
      </w:pPr>
      <w:r>
        <w:drawing>
          <wp:inline distT="0" distB="0" distL="0" distR="0">
            <wp:extent cx="4724439" cy="3333748"/>
            <wp:effectExtent l="0" t="0" r="0" b="0"/>
            <wp:docPr id="110" name="IM 110"/>
            <wp:cNvGraphicFramePr/>
            <a:graphic>
              <a:graphicData uri="http://schemas.openxmlformats.org/drawingml/2006/picture">
                <pic:pic>
                  <pic:nvPicPr>
                    <pic:cNvPr id="110" name="IM 110"/>
                    <pic:cNvPicPr/>
                  </pic:nvPicPr>
                  <pic:blipFill>
                    <a:blip r:embed="rId113"/>
                    <a:stretch>
                      <a:fillRect/>
                    </a:stretch>
                  </pic:blipFill>
                  <pic:spPr>
                    <a:xfrm rot="0">
                      <a:off x="0" y="0"/>
                      <a:ext cx="4724439" cy="3333748"/>
                    </a:xfrm>
                    <a:prstGeom prst="rect">
                      <a:avLst/>
                    </a:prstGeom>
                  </pic:spPr>
                </pic:pic>
              </a:graphicData>
            </a:graphic>
          </wp:inline>
        </w:drawing>
      </w:r>
    </w:p>
    <w:p>
      <w:pPr>
        <w:ind w:left="2759"/>
        <w:spacing w:before="178" w:line="222" w:lineRule="auto"/>
        <w:rPr>
          <w:rFonts w:ascii="SimHei" w:hAnsi="SimHei" w:eastAsia="SimHei" w:cs="SimHei"/>
          <w:sz w:val="20"/>
          <w:szCs w:val="20"/>
        </w:rPr>
      </w:pPr>
      <w:r>
        <w:rPr>
          <w:rFonts w:ascii="SimHei" w:hAnsi="SimHei" w:eastAsia="SimHei" w:cs="SimHei"/>
          <w:sz w:val="20"/>
          <w:szCs w:val="20"/>
          <w:spacing w:val="-15"/>
        </w:rPr>
        <w:t>图6-7</w:t>
      </w:r>
      <w:r>
        <w:rPr>
          <w:rFonts w:ascii="SimHei" w:hAnsi="SimHei" w:eastAsia="SimHei" w:cs="SimHei"/>
          <w:sz w:val="20"/>
          <w:szCs w:val="20"/>
          <w:spacing w:val="59"/>
        </w:rPr>
        <w:t xml:space="preserve"> </w:t>
      </w:r>
      <w:r>
        <w:rPr>
          <w:rFonts w:ascii="SimHei" w:hAnsi="SimHei" w:eastAsia="SimHei" w:cs="SimHei"/>
          <w:sz w:val="20"/>
          <w:szCs w:val="20"/>
          <w:spacing w:val="-15"/>
        </w:rPr>
        <w:t>消化期胃液分泌的时相及其调节</w:t>
      </w:r>
    </w:p>
    <w:p>
      <w:pPr>
        <w:spacing w:before="298" w:line="219" w:lineRule="auto"/>
        <w:rPr>
          <w:rFonts w:ascii="SimSun" w:hAnsi="SimSun" w:eastAsia="SimSun" w:cs="SimSun"/>
          <w:sz w:val="20"/>
          <w:szCs w:val="20"/>
        </w:rPr>
      </w:pPr>
      <w:r>
        <w:rPr>
          <w:rFonts w:ascii="SimSun" w:hAnsi="SimSun" w:eastAsia="SimSun" w:cs="SimSun"/>
          <w:sz w:val="20"/>
          <w:szCs w:val="20"/>
          <w:spacing w:val="-5"/>
        </w:rPr>
        <w:t>于不可口的食物，人在情绪抑郁或惊恐时，头期胃液</w:t>
      </w:r>
      <w:r>
        <w:rPr>
          <w:rFonts w:ascii="SimSun" w:hAnsi="SimSun" w:eastAsia="SimSun" w:cs="SimSun"/>
          <w:sz w:val="20"/>
          <w:szCs w:val="20"/>
          <w:spacing w:val="-6"/>
        </w:rPr>
        <w:t>分泌可受到显著抑制。</w:t>
      </w:r>
    </w:p>
    <w:p>
      <w:pPr>
        <w:ind w:right="1039" w:firstLine="390"/>
        <w:spacing w:before="81" w:line="287" w:lineRule="auto"/>
        <w:rPr>
          <w:rFonts w:ascii="SimSun" w:hAnsi="SimSun" w:eastAsia="SimSun" w:cs="SimSun"/>
          <w:sz w:val="20"/>
          <w:szCs w:val="20"/>
        </w:rPr>
      </w:pPr>
      <w:r>
        <w:rPr>
          <w:rFonts w:ascii="SimSun" w:hAnsi="SimSun" w:eastAsia="SimSun" w:cs="SimSun"/>
          <w:sz w:val="20"/>
          <w:szCs w:val="20"/>
          <w:spacing w:val="-5"/>
        </w:rPr>
        <w:t>2.</w:t>
      </w:r>
      <w:r>
        <w:rPr>
          <w:rFonts w:ascii="SimSun" w:hAnsi="SimSun" w:eastAsia="SimSun" w:cs="SimSun"/>
          <w:sz w:val="20"/>
          <w:szCs w:val="20"/>
          <w:spacing w:val="-10"/>
        </w:rPr>
        <w:t xml:space="preserve"> </w:t>
      </w:r>
      <w:r>
        <w:rPr>
          <w:rFonts w:ascii="SimSun" w:hAnsi="SimSun" w:eastAsia="SimSun" w:cs="SimSun"/>
          <w:sz w:val="20"/>
          <w:szCs w:val="20"/>
          <w:spacing w:val="-5"/>
        </w:rPr>
        <w:t>胃期胃液分泌</w:t>
      </w:r>
      <w:r>
        <w:rPr>
          <w:rFonts w:ascii="SimSun" w:hAnsi="SimSun" w:eastAsia="SimSun" w:cs="SimSun"/>
          <w:sz w:val="20"/>
          <w:szCs w:val="20"/>
          <w:spacing w:val="67"/>
        </w:rPr>
        <w:t xml:space="preserve"> </w:t>
      </w:r>
      <w:r>
        <w:rPr>
          <w:rFonts w:ascii="SimSun" w:hAnsi="SimSun" w:eastAsia="SimSun" w:cs="SimSun"/>
          <w:sz w:val="20"/>
          <w:szCs w:val="20"/>
          <w:spacing w:val="-5"/>
        </w:rPr>
        <w:t>将食糜、肉的提取液、蛋白胨液等通过瘘管直接注入胃内，可直接刺激胃壁上</w:t>
      </w:r>
      <w:r>
        <w:rPr>
          <w:rFonts w:ascii="SimSun" w:hAnsi="SimSun" w:eastAsia="SimSun" w:cs="SimSun"/>
          <w:sz w:val="20"/>
          <w:szCs w:val="20"/>
        </w:rPr>
        <w:t xml:space="preserve"> </w:t>
      </w:r>
      <w:r>
        <w:rPr>
          <w:rFonts w:ascii="SimSun" w:hAnsi="SimSun" w:eastAsia="SimSun" w:cs="SimSun"/>
          <w:sz w:val="20"/>
          <w:szCs w:val="20"/>
          <w:spacing w:val="-6"/>
        </w:rPr>
        <w:t>的机械感受器和化学感受器，促进胃液大量分泌，其主要</w:t>
      </w:r>
      <w:r>
        <w:rPr>
          <w:rFonts w:ascii="SimSun" w:hAnsi="SimSun" w:eastAsia="SimSun" w:cs="SimSun"/>
          <w:sz w:val="20"/>
          <w:szCs w:val="20"/>
          <w:spacing w:val="-7"/>
        </w:rPr>
        <w:t>作用途径是：①食物直接扩张胃，刺激胃底、</w:t>
      </w:r>
      <w:r>
        <w:rPr>
          <w:rFonts w:ascii="SimSun" w:hAnsi="SimSun" w:eastAsia="SimSun" w:cs="SimSun"/>
          <w:sz w:val="20"/>
          <w:szCs w:val="20"/>
        </w:rPr>
        <w:t xml:space="preserve"> </w:t>
      </w:r>
      <w:r>
        <w:rPr>
          <w:rFonts w:ascii="SimSun" w:hAnsi="SimSun" w:eastAsia="SimSun" w:cs="SimSun"/>
          <w:sz w:val="20"/>
          <w:szCs w:val="20"/>
        </w:rPr>
        <w:t>胃体的感受器，冲动沿迷走神经中的传入纤维传至中枢，再通过迷走神经中的传出纤维引起胃液分</w:t>
      </w:r>
      <w:r>
        <w:rPr>
          <w:rFonts w:ascii="SimSun" w:hAnsi="SimSun" w:eastAsia="SimSun" w:cs="SimSun"/>
          <w:sz w:val="20"/>
          <w:szCs w:val="20"/>
          <w:spacing w:val="8"/>
        </w:rPr>
        <w:t xml:space="preserve">  </w:t>
      </w:r>
      <w:r>
        <w:rPr>
          <w:rFonts w:ascii="SimSun" w:hAnsi="SimSun" w:eastAsia="SimSun" w:cs="SimSun"/>
          <w:sz w:val="20"/>
          <w:szCs w:val="20"/>
          <w:spacing w:val="-7"/>
        </w:rPr>
        <w:t>泌，这一反射称为迷走-迷走反射(vago-vagal</w:t>
      </w:r>
      <w:r>
        <w:rPr>
          <w:rFonts w:ascii="SimSun" w:hAnsi="SimSun" w:eastAsia="SimSun" w:cs="SimSun"/>
          <w:sz w:val="20"/>
          <w:szCs w:val="20"/>
          <w:spacing w:val="-6"/>
        </w:rPr>
        <w:t xml:space="preserve"> </w:t>
      </w:r>
      <w:r>
        <w:rPr>
          <w:rFonts w:ascii="SimSun" w:hAnsi="SimSun" w:eastAsia="SimSun" w:cs="SimSun"/>
          <w:sz w:val="20"/>
          <w:szCs w:val="20"/>
          <w:spacing w:val="-7"/>
        </w:rPr>
        <w:t>reflex);食物扩张胃也能引起胃壁的内在神经丛短反射，</w:t>
      </w:r>
      <w:r>
        <w:rPr>
          <w:rFonts w:ascii="SimSun" w:hAnsi="SimSun" w:eastAsia="SimSun" w:cs="SimSun"/>
          <w:sz w:val="20"/>
          <w:szCs w:val="20"/>
        </w:rPr>
        <w:t xml:space="preserve"> </w:t>
      </w:r>
      <w:r>
        <w:rPr>
          <w:rFonts w:ascii="SimSun" w:hAnsi="SimSun" w:eastAsia="SimSun" w:cs="SimSun"/>
          <w:sz w:val="20"/>
          <w:szCs w:val="20"/>
        </w:rPr>
        <w:t>直接或通过促胃液素间接引起胃腺分泌(图6-7);②扩张刺激幽门部的感受器，通过胃壁的内在神经</w:t>
      </w:r>
      <w:r>
        <w:rPr>
          <w:rFonts w:ascii="SimSun" w:hAnsi="SimSun" w:eastAsia="SimSun" w:cs="SimSun"/>
          <w:sz w:val="20"/>
          <w:szCs w:val="20"/>
          <w:spacing w:val="8"/>
        </w:rPr>
        <w:t xml:space="preserve">  </w:t>
      </w:r>
      <w:r>
        <w:rPr>
          <w:rFonts w:ascii="SimSun" w:hAnsi="SimSun" w:eastAsia="SimSun" w:cs="SimSun"/>
          <w:sz w:val="20"/>
          <w:szCs w:val="20"/>
          <w:spacing w:val="-8"/>
        </w:rPr>
        <w:t>丛作用于G</w:t>
      </w:r>
      <w:r>
        <w:rPr>
          <w:rFonts w:ascii="SimSun" w:hAnsi="SimSun" w:eastAsia="SimSun" w:cs="SimSun"/>
          <w:sz w:val="20"/>
          <w:szCs w:val="20"/>
          <w:spacing w:val="-3"/>
        </w:rPr>
        <w:t xml:space="preserve"> </w:t>
      </w:r>
      <w:r>
        <w:rPr>
          <w:rFonts w:ascii="SimSun" w:hAnsi="SimSun" w:eastAsia="SimSun" w:cs="SimSun"/>
          <w:sz w:val="20"/>
          <w:szCs w:val="20"/>
          <w:spacing w:val="-8"/>
        </w:rPr>
        <w:t>细胞，引起促胃液素释放；③食物的化学成分，主要是蛋白质的消化产物肽和氨基酸，可直</w:t>
      </w:r>
      <w:r>
        <w:rPr>
          <w:rFonts w:ascii="SimSun" w:hAnsi="SimSun" w:eastAsia="SimSun" w:cs="SimSun"/>
          <w:sz w:val="20"/>
          <w:szCs w:val="20"/>
        </w:rPr>
        <w:t xml:space="preserve"> </w:t>
      </w:r>
      <w:r>
        <w:rPr>
          <w:rFonts w:ascii="SimSun" w:hAnsi="SimSun" w:eastAsia="SimSun" w:cs="SimSun"/>
          <w:sz w:val="20"/>
          <w:szCs w:val="20"/>
          <w:spacing w:val="-4"/>
        </w:rPr>
        <w:t>接作用于G</w:t>
      </w:r>
      <w:r>
        <w:rPr>
          <w:rFonts w:ascii="SimSun" w:hAnsi="SimSun" w:eastAsia="SimSun" w:cs="SimSun"/>
          <w:sz w:val="20"/>
          <w:szCs w:val="20"/>
          <w:spacing w:val="1"/>
        </w:rPr>
        <w:t xml:space="preserve"> </w:t>
      </w:r>
      <w:r>
        <w:rPr>
          <w:rFonts w:ascii="SimSun" w:hAnsi="SimSun" w:eastAsia="SimSun" w:cs="SimSun"/>
          <w:sz w:val="20"/>
          <w:szCs w:val="20"/>
          <w:spacing w:val="-4"/>
        </w:rPr>
        <w:t>细胞，引起促胃液素分泌。不同氨基酸对胃酸分泌的刺激作用不同。在人类，苯丙氨酸和</w:t>
      </w:r>
      <w:r>
        <w:rPr>
          <w:rFonts w:ascii="SimSun" w:hAnsi="SimSun" w:eastAsia="SimSun" w:cs="SimSun"/>
          <w:sz w:val="20"/>
          <w:szCs w:val="20"/>
        </w:rPr>
        <w:t xml:space="preserve">  </w:t>
      </w:r>
      <w:r>
        <w:rPr>
          <w:rFonts w:ascii="SimSun" w:hAnsi="SimSun" w:eastAsia="SimSun" w:cs="SimSun"/>
          <w:sz w:val="20"/>
          <w:szCs w:val="20"/>
          <w:spacing w:val="-6"/>
        </w:rPr>
        <w:t>色氨酸的作用最强，而糖和脂肪本身并不直接刺激促胃液</w:t>
      </w:r>
      <w:r>
        <w:rPr>
          <w:rFonts w:ascii="SimSun" w:hAnsi="SimSun" w:eastAsia="SimSun" w:cs="SimSun"/>
          <w:sz w:val="20"/>
          <w:szCs w:val="20"/>
          <w:spacing w:val="-7"/>
        </w:rPr>
        <w:t>素分泌。其他化学物质，如咖啡、茶、牛奶、</w:t>
      </w:r>
      <w:r>
        <w:rPr>
          <w:rFonts w:ascii="SimSun" w:hAnsi="SimSun" w:eastAsia="SimSun" w:cs="SimSun"/>
          <w:sz w:val="20"/>
          <w:szCs w:val="20"/>
        </w:rPr>
        <w:t xml:space="preserve"> </w:t>
      </w:r>
      <w:r>
        <w:rPr>
          <w:rFonts w:ascii="SimSun" w:hAnsi="SimSun" w:eastAsia="SimSun" w:cs="SimSun"/>
          <w:sz w:val="20"/>
          <w:szCs w:val="20"/>
          <w:spacing w:val="-10"/>
        </w:rPr>
        <w:t>乙醇、Ca²*等也能引起胃液大量分泌。</w:t>
      </w:r>
    </w:p>
    <w:p>
      <w:pPr>
        <w:ind w:left="390"/>
        <w:spacing w:before="111" w:line="216" w:lineRule="auto"/>
        <w:rPr>
          <w:rFonts w:ascii="SimSun" w:hAnsi="SimSun" w:eastAsia="SimSun" w:cs="SimSun"/>
          <w:sz w:val="20"/>
          <w:szCs w:val="20"/>
        </w:rPr>
      </w:pPr>
      <w:r>
        <w:rPr>
          <w:rFonts w:ascii="SimSun" w:hAnsi="SimSun" w:eastAsia="SimSun" w:cs="SimSun"/>
          <w:sz w:val="20"/>
          <w:szCs w:val="20"/>
          <w:spacing w:val="3"/>
        </w:rPr>
        <w:t>胃期分泌的胃液量约占进食后总分泌量的60%,酸度和胃蛋白酶的含量也很高。</w:t>
      </w:r>
    </w:p>
    <w:p>
      <w:pPr>
        <w:ind w:right="1094" w:firstLine="390"/>
        <w:spacing w:before="87" w:line="286" w:lineRule="auto"/>
        <w:rPr>
          <w:rFonts w:ascii="SimSun" w:hAnsi="SimSun" w:eastAsia="SimSun" w:cs="SimSun"/>
          <w:sz w:val="20"/>
          <w:szCs w:val="20"/>
        </w:rPr>
      </w:pPr>
      <w:r>
        <w:rPr>
          <w:rFonts w:ascii="Times New Roman" w:hAnsi="Times New Roman" w:eastAsia="Times New Roman" w:cs="Times New Roman"/>
          <w:sz w:val="20"/>
          <w:szCs w:val="20"/>
          <w:b/>
          <w:bCs/>
        </w:rPr>
        <w:t>3.</w:t>
      </w:r>
      <w:r>
        <w:rPr>
          <w:rFonts w:ascii="Times New Roman" w:hAnsi="Times New Roman" w:eastAsia="Times New Roman" w:cs="Times New Roman"/>
          <w:sz w:val="20"/>
          <w:szCs w:val="20"/>
          <w:spacing w:val="15"/>
        </w:rPr>
        <w:t xml:space="preserve">  </w:t>
      </w:r>
      <w:r>
        <w:rPr>
          <w:rFonts w:ascii="SimSun" w:hAnsi="SimSun" w:eastAsia="SimSun" w:cs="SimSun"/>
          <w:sz w:val="20"/>
          <w:szCs w:val="20"/>
          <w:b/>
          <w:bCs/>
        </w:rPr>
        <w:t>肠期胃液分泌</w:t>
      </w:r>
      <w:r>
        <w:rPr>
          <w:rFonts w:ascii="SimSun" w:hAnsi="SimSun" w:eastAsia="SimSun" w:cs="SimSun"/>
          <w:sz w:val="20"/>
          <w:szCs w:val="20"/>
          <w:spacing w:val="70"/>
        </w:rPr>
        <w:t xml:space="preserve"> </w:t>
      </w:r>
      <w:r>
        <w:rPr>
          <w:rFonts w:ascii="SimSun" w:hAnsi="SimSun" w:eastAsia="SimSun" w:cs="SimSun"/>
          <w:sz w:val="20"/>
          <w:szCs w:val="20"/>
        </w:rPr>
        <w:t>将食糜、肉的提取液、蛋白胨液等通过瘘管直接注入十二指肠内也可引起胃</w:t>
      </w:r>
      <w:r>
        <w:rPr>
          <w:rFonts w:ascii="SimSun" w:hAnsi="SimSun" w:eastAsia="SimSun" w:cs="SimSun"/>
          <w:sz w:val="20"/>
          <w:szCs w:val="20"/>
        </w:rPr>
        <w:t xml:space="preserve"> </w:t>
      </w:r>
      <w:r>
        <w:rPr>
          <w:rFonts w:ascii="SimSun" w:hAnsi="SimSun" w:eastAsia="SimSun" w:cs="SimSun"/>
          <w:sz w:val="20"/>
          <w:szCs w:val="20"/>
          <w:spacing w:val="-4"/>
        </w:rPr>
        <w:t>液分泌轻度增加，说明当食物离开胃后，还有继续刺激胃液分泌的作用。机械扩张游离的空</w:t>
      </w:r>
      <w:r>
        <w:rPr>
          <w:rFonts w:ascii="SimSun" w:hAnsi="SimSun" w:eastAsia="SimSun" w:cs="SimSun"/>
          <w:sz w:val="20"/>
          <w:szCs w:val="20"/>
          <w:spacing w:val="-5"/>
        </w:rPr>
        <w:t>肠袢也能</w:t>
      </w:r>
      <w:r>
        <w:rPr>
          <w:rFonts w:ascii="SimSun" w:hAnsi="SimSun" w:eastAsia="SimSun" w:cs="SimSun"/>
          <w:sz w:val="20"/>
          <w:szCs w:val="20"/>
        </w:rPr>
        <w:t xml:space="preserve"> </w:t>
      </w:r>
      <w:r>
        <w:rPr>
          <w:rFonts w:ascii="SimSun" w:hAnsi="SimSun" w:eastAsia="SimSun" w:cs="SimSun"/>
          <w:sz w:val="20"/>
          <w:szCs w:val="20"/>
          <w:spacing w:val="-4"/>
        </w:rPr>
        <w:t>增加胃液的分泌，切断支配胃的神经后，这种分泌仍然存在，说明肠期的胃液分泌主要是通过体液调</w:t>
      </w:r>
      <w:r>
        <w:rPr>
          <w:rFonts w:ascii="SimSun" w:hAnsi="SimSun" w:eastAsia="SimSun" w:cs="SimSun"/>
          <w:sz w:val="20"/>
          <w:szCs w:val="20"/>
          <w:spacing w:val="1"/>
        </w:rPr>
        <w:t xml:space="preserve"> </w:t>
      </w:r>
      <w:r>
        <w:rPr>
          <w:rFonts w:ascii="SimSun" w:hAnsi="SimSun" w:eastAsia="SimSun" w:cs="SimSun"/>
          <w:sz w:val="20"/>
          <w:szCs w:val="20"/>
          <w:spacing w:val="1"/>
        </w:rPr>
        <w:t>节机制实现的，神经调节可能并不重要。当食物进入小肠后</w:t>
      </w:r>
      <w:r>
        <w:rPr>
          <w:rFonts w:ascii="SimSun" w:hAnsi="SimSun" w:eastAsia="SimSun" w:cs="SimSun"/>
          <w:sz w:val="20"/>
          <w:szCs w:val="20"/>
        </w:rPr>
        <w:t>，通过对小肠黏膜的机械性和化学性刺</w:t>
      </w:r>
      <w:r>
        <w:rPr>
          <w:rFonts w:ascii="SimSun" w:hAnsi="SimSun" w:eastAsia="SimSun" w:cs="SimSun"/>
          <w:sz w:val="20"/>
          <w:szCs w:val="20"/>
        </w:rPr>
        <w:t xml:space="preserve"> </w:t>
      </w:r>
      <w:r>
        <w:rPr>
          <w:rFonts w:ascii="SimSun" w:hAnsi="SimSun" w:eastAsia="SimSun" w:cs="SimSun"/>
          <w:sz w:val="20"/>
          <w:szCs w:val="20"/>
          <w:spacing w:val="-4"/>
        </w:rPr>
        <w:t>激，可使之分泌一种或几种胃肠激素，通过血液循环再作用于胃。在食糜的作用下，十二指</w:t>
      </w:r>
      <w:r>
        <w:rPr>
          <w:rFonts w:ascii="SimSun" w:hAnsi="SimSun" w:eastAsia="SimSun" w:cs="SimSun"/>
          <w:sz w:val="20"/>
          <w:szCs w:val="20"/>
          <w:spacing w:val="-5"/>
        </w:rPr>
        <w:t>肠黏膜除</w:t>
      </w:r>
      <w:r>
        <w:rPr>
          <w:rFonts w:ascii="SimSun" w:hAnsi="SimSun" w:eastAsia="SimSun" w:cs="SimSun"/>
          <w:sz w:val="20"/>
          <w:szCs w:val="20"/>
        </w:rPr>
        <w:t xml:space="preserve"> </w:t>
      </w:r>
      <w:r>
        <w:rPr>
          <w:rFonts w:ascii="SimSun" w:hAnsi="SimSun" w:eastAsia="SimSun" w:cs="SimSun"/>
          <w:sz w:val="20"/>
          <w:szCs w:val="20"/>
          <w:spacing w:val="-6"/>
        </w:rPr>
        <w:t>能释放促胃液素外，还能释放</w:t>
      </w:r>
      <w:r>
        <w:rPr>
          <w:rFonts w:ascii="SimSun" w:hAnsi="SimSun" w:eastAsia="SimSun" w:cs="SimSun"/>
          <w:sz w:val="20"/>
          <w:szCs w:val="20"/>
          <w:spacing w:val="-7"/>
        </w:rPr>
        <w:t>一种称为肠泌酸素(</w:t>
      </w:r>
      <w:r>
        <w:rPr>
          <w:rFonts w:ascii="SimSun" w:hAnsi="SimSun" w:eastAsia="SimSun" w:cs="SimSun"/>
          <w:sz w:val="20"/>
          <w:szCs w:val="20"/>
          <w:spacing w:val="-6"/>
        </w:rPr>
        <w:t>entero</w:t>
      </w:r>
      <w:r>
        <w:rPr>
          <w:rFonts w:ascii="SimSun" w:hAnsi="SimSun" w:eastAsia="SimSun" w:cs="SimSun"/>
          <w:sz w:val="20"/>
          <w:szCs w:val="20"/>
          <w:spacing w:val="-7"/>
        </w:rPr>
        <w:t>-</w:t>
      </w:r>
      <w:r>
        <w:rPr>
          <w:rFonts w:ascii="SimSun" w:hAnsi="SimSun" w:eastAsia="SimSun" w:cs="SimSun"/>
          <w:sz w:val="20"/>
          <w:szCs w:val="20"/>
          <w:spacing w:val="-6"/>
        </w:rPr>
        <w:t>oxyntin</w:t>
      </w:r>
      <w:r>
        <w:rPr>
          <w:rFonts w:ascii="SimSun" w:hAnsi="SimSun" w:eastAsia="SimSun" w:cs="SimSun"/>
          <w:sz w:val="20"/>
          <w:szCs w:val="20"/>
          <w:spacing w:val="-7"/>
        </w:rPr>
        <w:t>)的激素，也能刺激胃酸分泌。在切除</w:t>
      </w:r>
      <w:r>
        <w:rPr>
          <w:rFonts w:ascii="SimSun" w:hAnsi="SimSun" w:eastAsia="SimSun" w:cs="SimSun"/>
          <w:sz w:val="20"/>
          <w:szCs w:val="20"/>
        </w:rPr>
        <w:t xml:space="preserve"> </w:t>
      </w:r>
      <w:r>
        <w:rPr>
          <w:rFonts w:ascii="SimSun" w:hAnsi="SimSun" w:eastAsia="SimSun" w:cs="SimSun"/>
          <w:sz w:val="20"/>
          <w:szCs w:val="20"/>
          <w:spacing w:val="-4"/>
        </w:rPr>
        <w:t>胃窦的患者中发现，进食后血浆促胃液素水平仍然升高，说明十二指肠释放的促胃液素</w:t>
      </w:r>
      <w:r>
        <w:rPr>
          <w:rFonts w:ascii="SimSun" w:hAnsi="SimSun" w:eastAsia="SimSun" w:cs="SimSun"/>
          <w:sz w:val="20"/>
          <w:szCs w:val="20"/>
          <w:spacing w:val="-5"/>
        </w:rPr>
        <w:t>是肠期胃液分</w:t>
      </w:r>
      <w:r>
        <w:rPr>
          <w:rFonts w:ascii="SimSun" w:hAnsi="SimSun" w:eastAsia="SimSun" w:cs="SimSun"/>
          <w:sz w:val="20"/>
          <w:szCs w:val="20"/>
        </w:rPr>
        <w:t xml:space="preserve"> </w:t>
      </w:r>
      <w:r>
        <w:rPr>
          <w:rFonts w:ascii="SimSun" w:hAnsi="SimSun" w:eastAsia="SimSun" w:cs="SimSun"/>
          <w:sz w:val="20"/>
          <w:szCs w:val="20"/>
          <w:spacing w:val="-2"/>
        </w:rPr>
        <w:t>泌的体液因素之一。</w:t>
      </w:r>
    </w:p>
    <w:p>
      <w:pPr>
        <w:ind w:right="1131" w:firstLine="390"/>
        <w:spacing w:before="109" w:line="263" w:lineRule="auto"/>
        <w:rPr>
          <w:rFonts w:ascii="SimSun" w:hAnsi="SimSun" w:eastAsia="SimSun" w:cs="SimSun"/>
          <w:sz w:val="20"/>
          <w:szCs w:val="20"/>
        </w:rPr>
      </w:pPr>
      <w:r>
        <w:rPr>
          <w:rFonts w:ascii="SimSun" w:hAnsi="SimSun" w:eastAsia="SimSun" w:cs="SimSun"/>
          <w:sz w:val="20"/>
          <w:szCs w:val="20"/>
          <w:spacing w:val="5"/>
        </w:rPr>
        <w:t>肠期分泌的胃液量少(约占总分泌量的10%),酸度不高，消化力(指酶的含量)也不很强。这可</w:t>
      </w:r>
      <w:r>
        <w:rPr>
          <w:rFonts w:ascii="SimSun" w:hAnsi="SimSun" w:eastAsia="SimSun" w:cs="SimSun"/>
          <w:sz w:val="20"/>
          <w:szCs w:val="20"/>
          <w:spacing w:val="7"/>
        </w:rPr>
        <w:t xml:space="preserve"> </w:t>
      </w:r>
      <w:r>
        <w:rPr>
          <w:rFonts w:ascii="SimSun" w:hAnsi="SimSun" w:eastAsia="SimSun" w:cs="SimSun"/>
          <w:sz w:val="20"/>
          <w:szCs w:val="20"/>
          <w:spacing w:val="-7"/>
        </w:rPr>
        <w:t>能与酸、脂肪、高张溶液进入小肠后对胃液分泌的抑制作用有关。</w:t>
      </w:r>
    </w:p>
    <w:p>
      <w:pPr>
        <w:ind w:left="392"/>
        <w:spacing w:before="99" w:line="222" w:lineRule="auto"/>
        <w:rPr>
          <w:rFonts w:ascii="SimHei" w:hAnsi="SimHei" w:eastAsia="SimHei" w:cs="SimHei"/>
          <w:sz w:val="20"/>
          <w:szCs w:val="20"/>
        </w:rPr>
      </w:pPr>
      <w:r>
        <w:rPr>
          <w:rFonts w:ascii="SimHei" w:hAnsi="SimHei" w:eastAsia="SimHei" w:cs="SimHei"/>
          <w:sz w:val="20"/>
          <w:szCs w:val="20"/>
          <w:b/>
          <w:bCs/>
          <w:spacing w:val="8"/>
        </w:rPr>
        <w:t>(四)调节胃液分泌的神经和体液因素</w:t>
      </w:r>
    </w:p>
    <w:p>
      <w:pPr>
        <w:ind w:left="392"/>
        <w:spacing w:before="91" w:line="222" w:lineRule="auto"/>
        <w:outlineLvl w:val="2"/>
        <w:rPr>
          <w:rFonts w:ascii="SimHei" w:hAnsi="SimHei" w:eastAsia="SimHei" w:cs="SimHei"/>
          <w:sz w:val="20"/>
          <w:szCs w:val="20"/>
        </w:rPr>
      </w:pPr>
      <w:r>
        <w:rPr>
          <w:rFonts w:ascii="SimHei" w:hAnsi="SimHei" w:eastAsia="SimHei" w:cs="SimHei"/>
          <w:sz w:val="20"/>
          <w:szCs w:val="20"/>
          <w:b/>
          <w:bCs/>
          <w:spacing w:val="-2"/>
        </w:rPr>
        <w:t>1.</w:t>
      </w:r>
      <w:r>
        <w:rPr>
          <w:rFonts w:ascii="SimHei" w:hAnsi="SimHei" w:eastAsia="SimHei" w:cs="SimHei"/>
          <w:sz w:val="20"/>
          <w:szCs w:val="20"/>
          <w:spacing w:val="-25"/>
        </w:rPr>
        <w:t xml:space="preserve"> </w:t>
      </w:r>
      <w:r>
        <w:rPr>
          <w:rFonts w:ascii="SimHei" w:hAnsi="SimHei" w:eastAsia="SimHei" w:cs="SimHei"/>
          <w:sz w:val="20"/>
          <w:szCs w:val="20"/>
          <w:b/>
          <w:bCs/>
          <w:spacing w:val="-2"/>
        </w:rPr>
        <w:t>促进胃液分泌的主要因素</w:t>
      </w:r>
    </w:p>
    <w:p>
      <w:pPr>
        <w:ind w:left="390"/>
        <w:spacing w:before="71" w:line="219" w:lineRule="auto"/>
        <w:rPr>
          <w:rFonts w:ascii="SimSun" w:hAnsi="SimSun" w:eastAsia="SimSun" w:cs="SimSun"/>
          <w:sz w:val="20"/>
          <w:szCs w:val="20"/>
        </w:rPr>
      </w:pPr>
      <w:r>
        <w:rPr>
          <w:rFonts w:ascii="SimSun" w:hAnsi="SimSun" w:eastAsia="SimSun" w:cs="SimSun"/>
          <w:sz w:val="20"/>
          <w:szCs w:val="20"/>
          <w:spacing w:val="8"/>
        </w:rPr>
        <w:t>(1)迷走神经：巴普洛夫小胃的制作成功使迷走神经调节胃液分泌作用研究得到了快速发展</w:t>
      </w:r>
    </w:p>
    <w:p>
      <w:pPr>
        <w:sectPr>
          <w:pgSz w:w="11280" w:h="15940"/>
          <w:pgMar w:top="400" w:right="640" w:bottom="400" w:left="889" w:header="0" w:footer="0" w:gutter="0"/>
        </w:sectPr>
        <w:rPr/>
      </w:pPr>
    </w:p>
    <w:p>
      <w:pPr>
        <w:spacing w:line="300" w:lineRule="auto"/>
        <w:rPr>
          <w:rFonts w:ascii="Arial"/>
          <w:sz w:val="21"/>
        </w:rPr>
      </w:pPr>
      <w:r>
        <w:pict>
          <v:shape id="_x0000_s83" style="position:absolute;margin-left:198.002pt;margin-top:309.363pt;mso-position-vertical-relative:page;mso-position-horizontal-relative:page;width:32.5pt;height:33.55pt;z-index:251955200;" o:allowincell="f" filled="false" stroked="false" type="#_x0000_t202">
            <v:fill on="false"/>
            <v:stroke on="false"/>
            <v:path/>
            <v:imagedata o:title=""/>
            <o:lock v:ext="edit" aspectratio="false"/>
            <v:textbox inset="0mm,0mm,0mm,0mm">
              <w:txbxContent>
                <w:p>
                  <w:pPr>
                    <w:ind w:left="20"/>
                    <w:spacing w:before="20" w:line="222" w:lineRule="auto"/>
                    <w:rPr>
                      <w:rFonts w:ascii="FangSong" w:hAnsi="FangSong" w:eastAsia="FangSong" w:cs="FangSong"/>
                      <w:sz w:val="22"/>
                      <w:szCs w:val="22"/>
                    </w:rPr>
                  </w:pPr>
                  <w:r>
                    <w:rPr>
                      <w:rFonts w:ascii="FangSong" w:hAnsi="FangSong" w:eastAsia="FangSong" w:cs="FangSong"/>
                      <w:sz w:val="22"/>
                      <w:szCs w:val="22"/>
                      <w:spacing w:val="-9"/>
                    </w:rPr>
                    <w:t>M</w:t>
                  </w:r>
                  <w:r>
                    <w:rPr>
                      <w:rFonts w:ascii="Calibri" w:hAnsi="Calibri" w:eastAsia="Calibri" w:cs="Calibri"/>
                      <w:sz w:val="22"/>
                      <w:szCs w:val="22"/>
                      <w:spacing w:val="-9"/>
                    </w:rPr>
                    <w:t>₃</w:t>
                  </w:r>
                  <w:r>
                    <w:rPr>
                      <w:rFonts w:ascii="FangSong" w:hAnsi="FangSong" w:eastAsia="FangSong" w:cs="FangSong"/>
                      <w:sz w:val="22"/>
                      <w:szCs w:val="22"/>
                      <w:spacing w:val="-9"/>
                    </w:rPr>
                    <w:t>受体</w:t>
                  </w:r>
                </w:p>
                <w:p>
                  <w:pPr>
                    <w:ind w:left="20"/>
                    <w:spacing w:before="174" w:line="220" w:lineRule="auto"/>
                    <w:rPr>
                      <w:rFonts w:ascii="SimSun" w:hAnsi="SimSun" w:eastAsia="SimSun" w:cs="SimSun"/>
                      <w:sz w:val="16"/>
                      <w:szCs w:val="16"/>
                    </w:rPr>
                  </w:pPr>
                  <w:r>
                    <w:rPr>
                      <w:rFonts w:ascii="SimSun" w:hAnsi="SimSun" w:eastAsia="SimSun" w:cs="SimSun"/>
                      <w:sz w:val="16"/>
                      <w:szCs w:val="16"/>
                      <w:spacing w:val="-6"/>
                    </w:rPr>
                    <w:t>H</w:t>
                  </w:r>
                  <w:r>
                    <w:rPr>
                      <w:rFonts w:ascii="Calibri" w:hAnsi="Calibri" w:eastAsia="Calibri" w:cs="Calibri"/>
                      <w:sz w:val="16"/>
                      <w:szCs w:val="16"/>
                      <w:spacing w:val="-6"/>
                    </w:rPr>
                    <w:t>₂</w:t>
                  </w:r>
                  <w:r>
                    <w:rPr>
                      <w:rFonts w:ascii="Calibri" w:hAnsi="Calibri" w:eastAsia="Calibri" w:cs="Calibri"/>
                      <w:sz w:val="16"/>
                      <w:szCs w:val="16"/>
                      <w:spacing w:val="2"/>
                    </w:rPr>
                    <w:t xml:space="preserve"> </w:t>
                  </w:r>
                  <w:r>
                    <w:rPr>
                      <w:rFonts w:ascii="SimSun" w:hAnsi="SimSun" w:eastAsia="SimSun" w:cs="SimSun"/>
                      <w:sz w:val="16"/>
                      <w:szCs w:val="16"/>
                      <w:spacing w:val="-6"/>
                    </w:rPr>
                    <w:t>受体广</w:t>
                  </w:r>
                </w:p>
              </w:txbxContent>
            </v:textbox>
          </v:shape>
        </w:pict>
      </w:r>
      <w:r>
        <w:pict>
          <v:shape id="_x0000_s84" style="position:absolute;margin-left:134.501pt;margin-top:338.85pt;mso-position-vertical-relative:page;mso-position-horizontal-relative:page;width:18pt;height:13.25pt;z-index:251962368;" o:allowincell="f"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9"/>
                      <w:szCs w:val="19"/>
                    </w:rPr>
                  </w:pPr>
                  <w:r>
                    <w:rPr>
                      <w:rFonts w:ascii="SimSun" w:hAnsi="SimSun" w:eastAsia="SimSun" w:cs="SimSun"/>
                      <w:sz w:val="19"/>
                      <w:szCs w:val="19"/>
                      <w:spacing w:val="-31"/>
                    </w:rPr>
                    <w:t>胃腔</w:t>
                  </w:r>
                </w:p>
              </w:txbxContent>
            </v:textbox>
          </v:shape>
        </w:pict>
      </w:r>
      <w:r>
        <w:pict>
          <v:shape id="_x0000_s85" style="position:absolute;margin-left:187.5pt;margin-top:351.763pt;mso-position-vertical-relative:page;mso-position-horizontal-relative:page;width:44.6pt;height:34.3pt;z-index:251953152;" o:allowincell="f" filled="false" stroked="false" type="#_x0000_t202">
            <v:fill on="false"/>
            <v:stroke on="false"/>
            <v:path/>
            <v:imagedata o:title=""/>
            <o:lock v:ext="edit" aspectratio="false"/>
            <v:textbox inset="0mm,0mm,0mm,0mm">
              <w:txbxContent>
                <w:p>
                  <w:pPr>
                    <w:ind w:left="20" w:right="20" w:firstLine="120"/>
                    <w:spacing w:before="20" w:line="259" w:lineRule="auto"/>
                    <w:rPr>
                      <w:rFonts w:ascii="FangSong" w:hAnsi="FangSong" w:eastAsia="FangSong" w:cs="FangSong"/>
                      <w:sz w:val="30"/>
                      <w:szCs w:val="30"/>
                    </w:rPr>
                  </w:pPr>
                  <w:r>
                    <w:rPr>
                      <w:rFonts w:ascii="FangSong" w:hAnsi="FangSong" w:eastAsia="FangSong" w:cs="FangSong"/>
                      <w:sz w:val="16"/>
                      <w:szCs w:val="16"/>
                      <w:spacing w:val="-8"/>
                    </w:rPr>
                    <w:t>SST受</w:t>
                  </w:r>
                  <w:r>
                    <w:rPr>
                      <w:rFonts w:ascii="FangSong" w:hAnsi="FangSong" w:eastAsia="FangSong" w:cs="FangSong"/>
                      <w:sz w:val="16"/>
                      <w:szCs w:val="16"/>
                      <w:spacing w:val="9"/>
                    </w:rPr>
                    <w:t xml:space="preserve">  </w:t>
                  </w:r>
                  <w:r>
                    <w:rPr>
                      <w:rFonts w:ascii="FangSong" w:hAnsi="FangSong" w:eastAsia="FangSong" w:cs="FangSong"/>
                      <w:sz w:val="16"/>
                      <w:szCs w:val="16"/>
                      <w:spacing w:val="-8"/>
                    </w:rPr>
                    <w:t>体</w:t>
                  </w:r>
                  <w:r>
                    <w:rPr>
                      <w:rFonts w:ascii="FangSong" w:hAnsi="FangSong" w:eastAsia="FangSong" w:cs="FangSong"/>
                      <w:sz w:val="16"/>
                      <w:szCs w:val="16"/>
                      <w:spacing w:val="1"/>
                    </w:rPr>
                    <w:t xml:space="preserve"> </w:t>
                  </w:r>
                  <w:r>
                    <w:rPr>
                      <w:rFonts w:ascii="FangSong" w:hAnsi="FangSong" w:eastAsia="FangSong" w:cs="FangSong"/>
                      <w:sz w:val="30"/>
                      <w:szCs w:val="30"/>
                      <w:spacing w:val="-39"/>
                      <w:w w:val="74"/>
                    </w:rPr>
                    <w:t>CcK,受体了</w:t>
                  </w:r>
                </w:p>
              </w:txbxContent>
            </v:textbox>
          </v:shape>
        </w:pict>
      </w:r>
      <w:r>
        <w:drawing>
          <wp:anchor distT="0" distB="0" distL="0" distR="0" simplePos="0" relativeHeight="251954176" behindDoc="0" locked="0" layoutInCell="0" allowOverlap="1">
            <wp:simplePos x="0" y="0"/>
            <wp:positionH relativeFrom="page">
              <wp:posOffset>374614</wp:posOffset>
            </wp:positionH>
            <wp:positionV relativeFrom="page">
              <wp:posOffset>9258299</wp:posOffset>
            </wp:positionV>
            <wp:extent cx="349258" cy="431800"/>
            <wp:effectExtent l="0" t="0" r="0" b="0"/>
            <wp:wrapNone/>
            <wp:docPr id="111" name="IM 111"/>
            <wp:cNvGraphicFramePr/>
            <a:graphic>
              <a:graphicData uri="http://schemas.openxmlformats.org/drawingml/2006/picture">
                <pic:pic>
                  <pic:nvPicPr>
                    <pic:cNvPr id="111" name="IM 111"/>
                    <pic:cNvPicPr/>
                  </pic:nvPicPr>
                  <pic:blipFill>
                    <a:blip r:embed="rId114"/>
                    <a:stretch>
                      <a:fillRect/>
                    </a:stretch>
                  </pic:blipFill>
                  <pic:spPr>
                    <a:xfrm rot="0">
                      <a:off x="0" y="0"/>
                      <a:ext cx="349258" cy="431800"/>
                    </a:xfrm>
                    <a:prstGeom prst="rect">
                      <a:avLst/>
                    </a:prstGeom>
                  </pic:spPr>
                </pic:pic>
              </a:graphicData>
            </a:graphic>
          </wp:anchor>
        </w:drawing>
      </w:r>
      <w:r/>
    </w:p>
    <w:p>
      <w:pPr>
        <w:ind w:left="1112"/>
        <w:spacing w:before="62" w:line="222" w:lineRule="auto"/>
        <w:rPr>
          <w:rFonts w:ascii="SimHei" w:hAnsi="SimHei" w:eastAsia="SimHei" w:cs="SimHei"/>
          <w:sz w:val="19"/>
          <w:szCs w:val="19"/>
        </w:rPr>
      </w:pPr>
      <w:r>
        <w:pict>
          <v:shape id="_x0000_s86" style="position:absolute;margin-left:4.6405pt;margin-top:2.62863pt;mso-position-vertical-relative:text;mso-position-horizontal-relative:text;width:15.2pt;height:11.5pt;z-index:25196441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9"/>
                      <w:szCs w:val="19"/>
                    </w:rPr>
                  </w:pPr>
                  <w:r>
                    <w:rPr>
                      <w:rFonts w:ascii="SimSun" w:hAnsi="SimSun" w:eastAsia="SimSun" w:cs="SimSun"/>
                      <w:sz w:val="19"/>
                      <w:szCs w:val="19"/>
                      <w:b/>
                      <w:bCs/>
                      <w:color w:val="002F5F"/>
                      <w:spacing w:val="-7"/>
                    </w:rPr>
                    <w:t>188</w:t>
                  </w:r>
                </w:p>
              </w:txbxContent>
            </v:textbox>
          </v:shape>
        </w:pict>
      </w:r>
      <w:r>
        <w:rPr>
          <w:rFonts w:ascii="SimHei" w:hAnsi="SimHei" w:eastAsia="SimHei" w:cs="SimHei"/>
          <w:sz w:val="19"/>
          <w:szCs w:val="19"/>
          <w:b/>
          <w:bCs/>
          <w:color w:val="305775"/>
          <w:spacing w:val="-9"/>
        </w:rPr>
        <w:t>第六章</w:t>
      </w:r>
      <w:r>
        <w:rPr>
          <w:rFonts w:ascii="SimHei" w:hAnsi="SimHei" w:eastAsia="SimHei" w:cs="SimHei"/>
          <w:sz w:val="19"/>
          <w:szCs w:val="19"/>
          <w:color w:val="305775"/>
          <w:spacing w:val="66"/>
        </w:rPr>
        <w:t xml:space="preserve"> </w:t>
      </w:r>
      <w:r>
        <w:rPr>
          <w:rFonts w:ascii="SimHei" w:hAnsi="SimHei" w:eastAsia="SimHei" w:cs="SimHei"/>
          <w:sz w:val="19"/>
          <w:szCs w:val="19"/>
          <w:b/>
          <w:bCs/>
          <w:color w:val="305775"/>
          <w:spacing w:val="-9"/>
        </w:rPr>
        <w:t>消化和吸收</w:t>
      </w:r>
    </w:p>
    <w:p>
      <w:pPr>
        <w:spacing w:line="300" w:lineRule="auto"/>
        <w:rPr>
          <w:rFonts w:ascii="Arial"/>
          <w:sz w:val="21"/>
        </w:rPr>
      </w:pPr>
      <w:r/>
    </w:p>
    <w:p>
      <w:pPr>
        <w:ind w:left="1520"/>
        <w:spacing w:before="62" w:line="219" w:lineRule="auto"/>
        <w:rPr>
          <w:rFonts w:ascii="SimSun" w:hAnsi="SimSun" w:eastAsia="SimSun" w:cs="SimSun"/>
          <w:sz w:val="19"/>
          <w:szCs w:val="19"/>
        </w:rPr>
      </w:pPr>
      <w:r>
        <w:pict>
          <v:shape id="_x0000_s87" style="position:absolute;margin-left:52.501pt;margin-top:-3.73201pt;mso-position-vertical-relative:text;mso-position-horizontal-relative:text;width:24.55pt;height:21.05pt;z-index:251952128;" filled="false" stroked="false" type="#_x0000_t202">
            <v:fill on="false"/>
            <v:stroke on="false"/>
            <v:path/>
            <v:imagedata o:title=""/>
            <o:lock v:ext="edit" aspectratio="false"/>
            <v:textbox inset="0mm,0mm,0mm,0mm">
              <w:txbxContent>
                <w:p>
                  <w:pPr>
                    <w:ind w:left="20"/>
                    <w:spacing w:before="20" w:line="380" w:lineRule="exact"/>
                    <w:rPr/>
                  </w:pPr>
                  <w:r>
                    <w:rPr>
                      <w:position w:val="-8"/>
                    </w:rPr>
                    <w:drawing>
                      <wp:inline distT="0" distB="0" distL="0" distR="0">
                        <wp:extent cx="285795" cy="241305"/>
                        <wp:effectExtent l="0" t="0" r="0" b="0"/>
                        <wp:docPr id="112" name="IM 112"/>
                        <wp:cNvGraphicFramePr/>
                        <a:graphic>
                          <a:graphicData uri="http://schemas.openxmlformats.org/drawingml/2006/picture">
                            <pic:pic>
                              <pic:nvPicPr>
                                <pic:cNvPr id="112" name="IM 112"/>
                                <pic:cNvPicPr/>
                              </pic:nvPicPr>
                              <pic:blipFill>
                                <a:blip r:embed="rId115"/>
                                <a:stretch>
                                  <a:fillRect/>
                                </a:stretch>
                              </pic:blipFill>
                              <pic:spPr>
                                <a:xfrm rot="0">
                                  <a:off x="0" y="0"/>
                                  <a:ext cx="285795" cy="241305"/>
                                </a:xfrm>
                                <a:prstGeom prst="rect">
                                  <a:avLst/>
                                </a:prstGeom>
                              </pic:spPr>
                            </pic:pic>
                          </a:graphicData>
                        </a:graphic>
                      </wp:inline>
                    </w:drawing>
                  </w:r>
                </w:p>
              </w:txbxContent>
            </v:textbox>
          </v:shape>
        </w:pict>
      </w:r>
      <w:r>
        <w:rPr>
          <w:rFonts w:ascii="SimSun" w:hAnsi="SimSun" w:eastAsia="SimSun" w:cs="SimSun"/>
          <w:sz w:val="19"/>
          <w:szCs w:val="19"/>
          <w:spacing w:val="10"/>
        </w:rPr>
        <w:t>。迷走神经中有传出纤维直接到达胃黏膜泌酸腺中的壁细胞，通过末梢释放</w:t>
      </w:r>
      <w:r>
        <w:rPr>
          <w:rFonts w:ascii="SimSun" w:hAnsi="SimSun" w:eastAsia="SimSun" w:cs="SimSun"/>
          <w:sz w:val="19"/>
          <w:szCs w:val="19"/>
          <w:spacing w:val="-40"/>
        </w:rPr>
        <w:t xml:space="preserve"> </w:t>
      </w:r>
      <w:r>
        <w:rPr>
          <w:rFonts w:ascii="SimSun" w:hAnsi="SimSun" w:eastAsia="SimSun" w:cs="SimSun"/>
          <w:sz w:val="19"/>
          <w:szCs w:val="19"/>
        </w:rPr>
        <w:t>ACh</w:t>
      </w:r>
      <w:r>
        <w:rPr>
          <w:rFonts w:ascii="SimSun" w:hAnsi="SimSun" w:eastAsia="SimSun" w:cs="SimSun"/>
          <w:sz w:val="19"/>
          <w:szCs w:val="19"/>
          <w:spacing w:val="42"/>
        </w:rPr>
        <w:t xml:space="preserve"> </w:t>
      </w:r>
      <w:r>
        <w:rPr>
          <w:rFonts w:ascii="SimSun" w:hAnsi="SimSun" w:eastAsia="SimSun" w:cs="SimSun"/>
          <w:sz w:val="19"/>
          <w:szCs w:val="19"/>
          <w:spacing w:val="10"/>
        </w:rPr>
        <w:t>而引起胃酸分</w:t>
      </w:r>
    </w:p>
    <w:p>
      <w:pPr>
        <w:ind w:left="1110"/>
        <w:spacing w:before="94" w:line="219" w:lineRule="auto"/>
        <w:rPr>
          <w:rFonts w:ascii="SimSun" w:hAnsi="SimSun" w:eastAsia="SimSun" w:cs="SimSun"/>
          <w:sz w:val="19"/>
          <w:szCs w:val="19"/>
        </w:rPr>
      </w:pPr>
      <w:r>
        <w:rPr>
          <w:rFonts w:ascii="SimSun" w:hAnsi="SimSun" w:eastAsia="SimSun" w:cs="SimSun"/>
          <w:sz w:val="19"/>
          <w:szCs w:val="19"/>
          <w:spacing w:val="5"/>
        </w:rPr>
        <w:t>泌；也有纤维支配胃泌酸区黏膜内的肠嗜铬样(</w:t>
      </w:r>
      <w:r>
        <w:rPr>
          <w:rFonts w:ascii="SimSun" w:hAnsi="SimSun" w:eastAsia="SimSun" w:cs="SimSun"/>
          <w:sz w:val="19"/>
          <w:szCs w:val="19"/>
        </w:rPr>
        <w:t>ECL</w:t>
      </w:r>
      <w:r>
        <w:rPr>
          <w:rFonts w:ascii="SimSun" w:hAnsi="SimSun" w:eastAsia="SimSun" w:cs="SimSun"/>
          <w:sz w:val="19"/>
          <w:szCs w:val="19"/>
          <w:spacing w:val="5"/>
        </w:rPr>
        <w:t>)</w:t>
      </w:r>
      <w:r>
        <w:rPr>
          <w:rFonts w:ascii="SimSun" w:hAnsi="SimSun" w:eastAsia="SimSun" w:cs="SimSun"/>
          <w:sz w:val="19"/>
          <w:szCs w:val="19"/>
          <w:spacing w:val="57"/>
        </w:rPr>
        <w:t xml:space="preserve"> </w:t>
      </w:r>
      <w:r>
        <w:rPr>
          <w:rFonts w:ascii="SimSun" w:hAnsi="SimSun" w:eastAsia="SimSun" w:cs="SimSun"/>
          <w:sz w:val="19"/>
          <w:szCs w:val="19"/>
          <w:spacing w:val="5"/>
        </w:rPr>
        <w:t>细胞和幽门部G</w:t>
      </w:r>
      <w:r>
        <w:rPr>
          <w:rFonts w:ascii="SimSun" w:hAnsi="SimSun" w:eastAsia="SimSun" w:cs="SimSun"/>
          <w:sz w:val="19"/>
          <w:szCs w:val="19"/>
          <w:spacing w:val="5"/>
        </w:rPr>
        <w:t xml:space="preserve"> </w:t>
      </w:r>
      <w:r>
        <w:rPr>
          <w:rFonts w:ascii="SimSun" w:hAnsi="SimSun" w:eastAsia="SimSun" w:cs="SimSun"/>
          <w:sz w:val="19"/>
          <w:szCs w:val="19"/>
          <w:spacing w:val="5"/>
        </w:rPr>
        <w:t>细胞，使它们分别释放组胺和促</w:t>
      </w:r>
    </w:p>
    <w:p>
      <w:pPr>
        <w:ind w:left="1110"/>
        <w:spacing w:before="93" w:line="216" w:lineRule="auto"/>
        <w:rPr>
          <w:rFonts w:ascii="SimSun" w:hAnsi="SimSun" w:eastAsia="SimSun" w:cs="SimSun"/>
          <w:sz w:val="19"/>
          <w:szCs w:val="19"/>
        </w:rPr>
      </w:pPr>
      <w:r>
        <w:rPr>
          <w:rFonts w:ascii="SimSun" w:hAnsi="SimSun" w:eastAsia="SimSun" w:cs="SimSun"/>
          <w:sz w:val="19"/>
          <w:szCs w:val="19"/>
          <w:spacing w:val="13"/>
        </w:rPr>
        <w:t>胃液素，间接引起壁细胞分泌胃酸。其中支配</w:t>
      </w:r>
      <w:r>
        <w:rPr>
          <w:rFonts w:ascii="SimSun" w:hAnsi="SimSun" w:eastAsia="SimSun" w:cs="SimSun"/>
          <w:sz w:val="19"/>
          <w:szCs w:val="19"/>
        </w:rPr>
        <w:t>ECL</w:t>
      </w:r>
      <w:r>
        <w:rPr>
          <w:rFonts w:ascii="SimSun" w:hAnsi="SimSun" w:eastAsia="SimSun" w:cs="SimSun"/>
          <w:sz w:val="19"/>
          <w:szCs w:val="19"/>
          <w:spacing w:val="53"/>
        </w:rPr>
        <w:t xml:space="preserve"> </w:t>
      </w:r>
      <w:r>
        <w:rPr>
          <w:rFonts w:ascii="SimSun" w:hAnsi="SimSun" w:eastAsia="SimSun" w:cs="SimSun"/>
          <w:sz w:val="19"/>
          <w:szCs w:val="19"/>
          <w:spacing w:val="13"/>
        </w:rPr>
        <w:t>细胞的纤维末梢释放</w:t>
      </w:r>
      <w:r>
        <w:rPr>
          <w:rFonts w:ascii="SimSun" w:hAnsi="SimSun" w:eastAsia="SimSun" w:cs="SimSun"/>
          <w:sz w:val="19"/>
          <w:szCs w:val="19"/>
        </w:rPr>
        <w:t>ACh</w:t>
      </w:r>
      <w:r>
        <w:rPr>
          <w:rFonts w:ascii="SimSun" w:hAnsi="SimSun" w:eastAsia="SimSun" w:cs="SimSun"/>
          <w:sz w:val="19"/>
          <w:szCs w:val="19"/>
          <w:spacing w:val="13"/>
        </w:rPr>
        <w:t>,</w:t>
      </w:r>
      <w:r>
        <w:rPr>
          <w:rFonts w:ascii="SimSun" w:hAnsi="SimSun" w:eastAsia="SimSun" w:cs="SimSun"/>
          <w:sz w:val="19"/>
          <w:szCs w:val="19"/>
          <w:spacing w:val="-14"/>
        </w:rPr>
        <w:t xml:space="preserve"> </w:t>
      </w:r>
      <w:r>
        <w:rPr>
          <w:rFonts w:ascii="SimSun" w:hAnsi="SimSun" w:eastAsia="SimSun" w:cs="SimSun"/>
          <w:sz w:val="19"/>
          <w:szCs w:val="19"/>
          <w:spacing w:val="13"/>
        </w:rPr>
        <w:t>而支配G</w:t>
      </w:r>
      <w:r>
        <w:rPr>
          <w:rFonts w:ascii="SimSun" w:hAnsi="SimSun" w:eastAsia="SimSun" w:cs="SimSun"/>
          <w:sz w:val="19"/>
          <w:szCs w:val="19"/>
          <w:spacing w:val="16"/>
        </w:rPr>
        <w:t xml:space="preserve"> </w:t>
      </w:r>
      <w:r>
        <w:rPr>
          <w:rFonts w:ascii="SimSun" w:hAnsi="SimSun" w:eastAsia="SimSun" w:cs="SimSun"/>
          <w:sz w:val="19"/>
          <w:szCs w:val="19"/>
          <w:spacing w:val="13"/>
        </w:rPr>
        <w:t>细胞的纤维</w:t>
      </w:r>
    </w:p>
    <w:p>
      <w:pPr>
        <w:spacing w:before="93" w:line="214" w:lineRule="auto"/>
        <w:jc w:val="right"/>
        <w:rPr>
          <w:rFonts w:ascii="SimSun" w:hAnsi="SimSun" w:eastAsia="SimSun" w:cs="SimSun"/>
          <w:sz w:val="19"/>
          <w:szCs w:val="19"/>
        </w:rPr>
      </w:pPr>
      <w:r>
        <w:rPr>
          <w:rFonts w:ascii="SimSun" w:hAnsi="SimSun" w:eastAsia="SimSun" w:cs="SimSun"/>
          <w:sz w:val="19"/>
          <w:szCs w:val="19"/>
          <w:spacing w:val="-6"/>
        </w:rPr>
        <w:t>释放促胃液素释放肽(</w:t>
      </w:r>
      <w:r>
        <w:rPr>
          <w:rFonts w:ascii="SimSun" w:hAnsi="SimSun" w:eastAsia="SimSun" w:cs="SimSun"/>
          <w:sz w:val="19"/>
          <w:szCs w:val="19"/>
          <w:spacing w:val="-5"/>
        </w:rPr>
        <w:t>gastrin</w:t>
      </w:r>
      <w:r>
        <w:rPr>
          <w:rFonts w:ascii="SimSun" w:hAnsi="SimSun" w:eastAsia="SimSun" w:cs="SimSun"/>
          <w:sz w:val="19"/>
          <w:szCs w:val="19"/>
          <w:spacing w:val="-6"/>
        </w:rPr>
        <w:t>-</w:t>
      </w:r>
      <w:r>
        <w:rPr>
          <w:rFonts w:ascii="SimSun" w:hAnsi="SimSun" w:eastAsia="SimSun" w:cs="SimSun"/>
          <w:sz w:val="19"/>
          <w:szCs w:val="19"/>
          <w:spacing w:val="-5"/>
        </w:rPr>
        <w:t>releasing</w:t>
      </w:r>
      <w:r>
        <w:rPr>
          <w:rFonts w:ascii="SimSun" w:hAnsi="SimSun" w:eastAsia="SimSun" w:cs="SimSun"/>
          <w:sz w:val="19"/>
          <w:szCs w:val="19"/>
          <w:spacing w:val="-4"/>
        </w:rPr>
        <w:t xml:space="preserve"> </w:t>
      </w:r>
      <w:r>
        <w:rPr>
          <w:rFonts w:ascii="SimSun" w:hAnsi="SimSun" w:eastAsia="SimSun" w:cs="SimSun"/>
          <w:sz w:val="19"/>
          <w:szCs w:val="19"/>
          <w:spacing w:val="-5"/>
        </w:rPr>
        <w:t>peptide</w:t>
      </w:r>
      <w:r>
        <w:rPr>
          <w:rFonts w:ascii="SimSun" w:hAnsi="SimSun" w:eastAsia="SimSun" w:cs="SimSun"/>
          <w:sz w:val="19"/>
          <w:szCs w:val="19"/>
          <w:spacing w:val="-6"/>
        </w:rPr>
        <w:t>,</w:t>
      </w:r>
      <w:r>
        <w:rPr>
          <w:rFonts w:ascii="SimSun" w:hAnsi="SimSun" w:eastAsia="SimSun" w:cs="SimSun"/>
          <w:sz w:val="19"/>
          <w:szCs w:val="19"/>
          <w:spacing w:val="-5"/>
        </w:rPr>
        <w:t>GRP</w:t>
      </w:r>
      <w:r>
        <w:rPr>
          <w:rFonts w:ascii="SimSun" w:hAnsi="SimSun" w:eastAsia="SimSun" w:cs="SimSun"/>
          <w:sz w:val="19"/>
          <w:szCs w:val="19"/>
          <w:spacing w:val="-6"/>
        </w:rPr>
        <w:t>,又称铃蟾素，</w:t>
      </w:r>
      <w:r>
        <w:rPr>
          <w:rFonts w:ascii="SimSun" w:hAnsi="SimSun" w:eastAsia="SimSun" w:cs="SimSun"/>
          <w:sz w:val="19"/>
          <w:szCs w:val="19"/>
          <w:spacing w:val="-5"/>
        </w:rPr>
        <w:t>bomb</w:t>
      </w:r>
      <w:r>
        <w:rPr>
          <w:rFonts w:ascii="SimSun" w:hAnsi="SimSun" w:eastAsia="SimSun" w:cs="SimSun"/>
          <w:sz w:val="19"/>
          <w:szCs w:val="19"/>
          <w:spacing w:val="-6"/>
        </w:rPr>
        <w:t>esin)。</w:t>
      </w:r>
      <w:r>
        <w:rPr>
          <w:rFonts w:ascii="SimSun" w:hAnsi="SimSun" w:eastAsia="SimSun" w:cs="SimSun"/>
          <w:sz w:val="19"/>
          <w:szCs w:val="19"/>
          <w:spacing w:val="36"/>
        </w:rPr>
        <w:t xml:space="preserve"> </w:t>
      </w:r>
      <w:r>
        <w:rPr>
          <w:rFonts w:ascii="SimSun" w:hAnsi="SimSun" w:eastAsia="SimSun" w:cs="SimSun"/>
          <w:sz w:val="19"/>
          <w:szCs w:val="19"/>
          <w:spacing w:val="-6"/>
        </w:rPr>
        <w:t>另外，迷走神经中还有…20s</w:t>
      </w:r>
    </w:p>
    <w:p>
      <w:pPr>
        <w:ind w:left="1110" w:right="320"/>
        <w:spacing w:before="104" w:line="288" w:lineRule="auto"/>
        <w:rPr>
          <w:rFonts w:ascii="SimSun" w:hAnsi="SimSun" w:eastAsia="SimSun" w:cs="SimSun"/>
          <w:sz w:val="19"/>
          <w:szCs w:val="19"/>
        </w:rPr>
      </w:pPr>
      <w:r>
        <w:rPr>
          <w:rFonts w:ascii="SimSun" w:hAnsi="SimSun" w:eastAsia="SimSun" w:cs="SimSun"/>
          <w:sz w:val="19"/>
          <w:szCs w:val="19"/>
          <w:spacing w:val="14"/>
        </w:rPr>
        <w:t>传出纤维支配胃和小肠黏膜中的δ细胞，释放的递质也是</w:t>
      </w:r>
      <w:r>
        <w:rPr>
          <w:rFonts w:ascii="SimSun" w:hAnsi="SimSun" w:eastAsia="SimSun" w:cs="SimSun"/>
          <w:sz w:val="19"/>
          <w:szCs w:val="19"/>
        </w:rPr>
        <w:t>ACh</w:t>
      </w:r>
      <w:r>
        <w:rPr>
          <w:rFonts w:ascii="SimSun" w:hAnsi="SimSun" w:eastAsia="SimSun" w:cs="SimSun"/>
          <w:sz w:val="19"/>
          <w:szCs w:val="19"/>
          <w:spacing w:val="14"/>
        </w:rPr>
        <w:t>,</w:t>
      </w:r>
      <w:r>
        <w:rPr>
          <w:rFonts w:ascii="SimSun" w:hAnsi="SimSun" w:eastAsia="SimSun" w:cs="SimSun"/>
          <w:sz w:val="19"/>
          <w:szCs w:val="19"/>
          <w:spacing w:val="-4"/>
        </w:rPr>
        <w:t xml:space="preserve"> </w:t>
      </w:r>
      <w:r>
        <w:rPr>
          <w:rFonts w:ascii="SimSun" w:hAnsi="SimSun" w:eastAsia="SimSun" w:cs="SimSun"/>
          <w:sz w:val="19"/>
          <w:szCs w:val="19"/>
          <w:spacing w:val="14"/>
        </w:rPr>
        <w:t>其作用是抑制δ细</w:t>
      </w:r>
      <w:r>
        <w:rPr>
          <w:rFonts w:ascii="SimSun" w:hAnsi="SimSun" w:eastAsia="SimSun" w:cs="SimSun"/>
          <w:sz w:val="19"/>
          <w:szCs w:val="19"/>
          <w:spacing w:val="13"/>
        </w:rPr>
        <w:t>胞释放生长抑素</w:t>
      </w:r>
      <w:r>
        <w:rPr>
          <w:rFonts w:ascii="SimSun" w:hAnsi="SimSun" w:eastAsia="SimSun" w:cs="SimSun"/>
          <w:sz w:val="19"/>
          <w:szCs w:val="19"/>
        </w:rPr>
        <w:t xml:space="preserve"> </w:t>
      </w:r>
      <w:r>
        <w:rPr>
          <w:rFonts w:ascii="SimSun" w:hAnsi="SimSun" w:eastAsia="SimSun" w:cs="SimSun"/>
          <w:sz w:val="19"/>
          <w:szCs w:val="19"/>
          <w:spacing w:val="3"/>
        </w:rPr>
        <w:t>(</w:t>
      </w:r>
      <w:r>
        <w:rPr>
          <w:rFonts w:ascii="SimSun" w:hAnsi="SimSun" w:eastAsia="SimSun" w:cs="SimSun"/>
          <w:sz w:val="19"/>
          <w:szCs w:val="19"/>
        </w:rPr>
        <w:t>somatostatin</w:t>
      </w:r>
      <w:r>
        <w:rPr>
          <w:rFonts w:ascii="SimSun" w:hAnsi="SimSun" w:eastAsia="SimSun" w:cs="SimSun"/>
          <w:sz w:val="19"/>
          <w:szCs w:val="19"/>
          <w:spacing w:val="3"/>
        </w:rPr>
        <w:t>),消除或减弱它对</w:t>
      </w:r>
      <w:r>
        <w:rPr>
          <w:rFonts w:ascii="SimSun" w:hAnsi="SimSun" w:eastAsia="SimSun" w:cs="SimSun"/>
          <w:sz w:val="19"/>
          <w:szCs w:val="19"/>
          <w:spacing w:val="-43"/>
        </w:rPr>
        <w:t xml:space="preserve"> </w:t>
      </w:r>
      <w:r>
        <w:rPr>
          <w:rFonts w:ascii="SimSun" w:hAnsi="SimSun" w:eastAsia="SimSun" w:cs="SimSun"/>
          <w:sz w:val="19"/>
          <w:szCs w:val="19"/>
          <w:spacing w:val="3"/>
        </w:rPr>
        <w:t>G</w:t>
      </w:r>
      <w:r>
        <w:rPr>
          <w:rFonts w:ascii="SimSun" w:hAnsi="SimSun" w:eastAsia="SimSun" w:cs="SimSun"/>
          <w:sz w:val="19"/>
          <w:szCs w:val="19"/>
          <w:spacing w:val="5"/>
        </w:rPr>
        <w:t xml:space="preserve"> </w:t>
      </w:r>
      <w:r>
        <w:rPr>
          <w:rFonts w:ascii="SimSun" w:hAnsi="SimSun" w:eastAsia="SimSun" w:cs="SimSun"/>
          <w:sz w:val="19"/>
          <w:szCs w:val="19"/>
          <w:spacing w:val="3"/>
        </w:rPr>
        <w:t>细胞释放促胃液素的抑制作用，实质上起增强促胃液素释放的作用</w:t>
      </w:r>
      <w:r>
        <w:rPr>
          <w:rFonts w:ascii="SimSun" w:hAnsi="SimSun" w:eastAsia="SimSun" w:cs="SimSun"/>
          <w:sz w:val="19"/>
          <w:szCs w:val="19"/>
        </w:rPr>
        <w:t xml:space="preserve"> </w:t>
      </w:r>
      <w:r>
        <w:rPr>
          <w:rFonts w:ascii="SimSun" w:hAnsi="SimSun" w:eastAsia="SimSun" w:cs="SimSun"/>
          <w:sz w:val="19"/>
          <w:szCs w:val="19"/>
          <w:spacing w:val="13"/>
        </w:rPr>
        <w:t>(图6-8)。上述由</w:t>
      </w:r>
      <w:r>
        <w:rPr>
          <w:rFonts w:ascii="SimSun" w:hAnsi="SimSun" w:eastAsia="SimSun" w:cs="SimSun"/>
          <w:sz w:val="19"/>
          <w:szCs w:val="19"/>
        </w:rPr>
        <w:t>ACh</w:t>
      </w:r>
      <w:r>
        <w:rPr>
          <w:rFonts w:ascii="SimSun" w:hAnsi="SimSun" w:eastAsia="SimSun" w:cs="SimSun"/>
          <w:sz w:val="19"/>
          <w:szCs w:val="19"/>
          <w:spacing w:val="11"/>
        </w:rPr>
        <w:t xml:space="preserve"> </w:t>
      </w:r>
      <w:r>
        <w:rPr>
          <w:rFonts w:ascii="SimSun" w:hAnsi="SimSun" w:eastAsia="SimSun" w:cs="SimSun"/>
          <w:sz w:val="19"/>
          <w:szCs w:val="19"/>
          <w:spacing w:val="13"/>
        </w:rPr>
        <w:t>对靶细胞的作用均可被阿托品所阻断，说明这些作用是通</w:t>
      </w:r>
      <w:r>
        <w:rPr>
          <w:rFonts w:ascii="SimSun" w:hAnsi="SimSun" w:eastAsia="SimSun" w:cs="SimSun"/>
          <w:sz w:val="19"/>
          <w:szCs w:val="19"/>
          <w:spacing w:val="12"/>
        </w:rPr>
        <w:t>过激活靶细胞的M</w:t>
      </w:r>
      <w:r>
        <w:rPr>
          <w:rFonts w:ascii="SimSun" w:hAnsi="SimSun" w:eastAsia="SimSun" w:cs="SimSun"/>
          <w:sz w:val="19"/>
          <w:szCs w:val="19"/>
        </w:rPr>
        <w:t xml:space="preserve">  </w:t>
      </w:r>
      <w:r>
        <w:rPr>
          <w:rFonts w:ascii="SimSun" w:hAnsi="SimSun" w:eastAsia="SimSun" w:cs="SimSun"/>
          <w:sz w:val="19"/>
          <w:szCs w:val="19"/>
          <w:spacing w:val="4"/>
        </w:rPr>
        <w:t>(M</w:t>
      </w:r>
      <w:r>
        <w:rPr>
          <w:rFonts w:ascii="Calibri" w:hAnsi="Calibri" w:eastAsia="Calibri" w:cs="Calibri"/>
          <w:sz w:val="19"/>
          <w:szCs w:val="19"/>
          <w:spacing w:val="4"/>
        </w:rPr>
        <w:t>₃</w:t>
      </w:r>
      <w:r>
        <w:rPr>
          <w:rFonts w:ascii="SimSun" w:hAnsi="SimSun" w:eastAsia="SimSun" w:cs="SimSun"/>
          <w:sz w:val="19"/>
          <w:szCs w:val="19"/>
          <w:spacing w:val="4"/>
        </w:rPr>
        <w:t>)</w:t>
      </w:r>
      <w:r>
        <w:rPr>
          <w:rFonts w:ascii="SimSun" w:hAnsi="SimSun" w:eastAsia="SimSun" w:cs="SimSun"/>
          <w:sz w:val="19"/>
          <w:szCs w:val="19"/>
          <w:spacing w:val="45"/>
        </w:rPr>
        <w:t xml:space="preserve"> </w:t>
      </w:r>
      <w:r>
        <w:rPr>
          <w:rFonts w:ascii="SimSun" w:hAnsi="SimSun" w:eastAsia="SimSun" w:cs="SimSun"/>
          <w:sz w:val="19"/>
          <w:szCs w:val="19"/>
          <w:spacing w:val="4"/>
        </w:rPr>
        <w:t>受体而产生的；而通过</w:t>
      </w:r>
      <w:r>
        <w:rPr>
          <w:rFonts w:ascii="SimSun" w:hAnsi="SimSun" w:eastAsia="SimSun" w:cs="SimSun"/>
          <w:sz w:val="19"/>
          <w:szCs w:val="19"/>
        </w:rPr>
        <w:t>GRP</w:t>
      </w:r>
      <w:r>
        <w:rPr>
          <w:rFonts w:ascii="SimSun" w:hAnsi="SimSun" w:eastAsia="SimSun" w:cs="SimSun"/>
          <w:sz w:val="19"/>
          <w:szCs w:val="19"/>
          <w:spacing w:val="45"/>
        </w:rPr>
        <w:t xml:space="preserve"> </w:t>
      </w:r>
      <w:r>
        <w:rPr>
          <w:rFonts w:ascii="SimSun" w:hAnsi="SimSun" w:eastAsia="SimSun" w:cs="SimSun"/>
          <w:sz w:val="19"/>
          <w:szCs w:val="19"/>
          <w:spacing w:val="4"/>
        </w:rPr>
        <w:t>对</w:t>
      </w:r>
      <w:r>
        <w:rPr>
          <w:rFonts w:ascii="SimSun" w:hAnsi="SimSun" w:eastAsia="SimSun" w:cs="SimSun"/>
          <w:sz w:val="19"/>
          <w:szCs w:val="19"/>
          <w:spacing w:val="-28"/>
        </w:rPr>
        <w:t xml:space="preserve"> </w:t>
      </w:r>
      <w:r>
        <w:rPr>
          <w:rFonts w:ascii="SimSun" w:hAnsi="SimSun" w:eastAsia="SimSun" w:cs="SimSun"/>
          <w:sz w:val="19"/>
          <w:szCs w:val="19"/>
          <w:spacing w:val="4"/>
        </w:rPr>
        <w:t>G</w:t>
      </w:r>
      <w:r>
        <w:rPr>
          <w:rFonts w:ascii="SimSun" w:hAnsi="SimSun" w:eastAsia="SimSun" w:cs="SimSun"/>
          <w:sz w:val="19"/>
          <w:szCs w:val="19"/>
          <w:spacing w:val="-5"/>
        </w:rPr>
        <w:t xml:space="preserve"> </w:t>
      </w:r>
      <w:r>
        <w:rPr>
          <w:rFonts w:ascii="SimSun" w:hAnsi="SimSun" w:eastAsia="SimSun" w:cs="SimSun"/>
          <w:sz w:val="19"/>
          <w:szCs w:val="19"/>
          <w:spacing w:val="4"/>
        </w:rPr>
        <w:t>细胞的作用则由铃蟾素受体所介导。</w:t>
      </w:r>
    </w:p>
    <w:p>
      <w:pPr>
        <w:spacing w:line="314" w:lineRule="auto"/>
        <w:rPr>
          <w:rFonts w:ascii="Arial"/>
          <w:sz w:val="21"/>
        </w:rPr>
      </w:pPr>
      <w:r/>
    </w:p>
    <w:p>
      <w:pPr>
        <w:ind w:left="6570"/>
        <w:spacing w:before="60" w:line="190" w:lineRule="auto"/>
        <w:rPr>
          <w:rFonts w:ascii="SimSun" w:hAnsi="SimSun" w:eastAsia="SimSun" w:cs="SimSun"/>
          <w:sz w:val="18"/>
          <w:szCs w:val="18"/>
        </w:rPr>
      </w:pPr>
      <w:r>
        <w:drawing>
          <wp:anchor distT="0" distB="0" distL="0" distR="0" simplePos="0" relativeHeight="251951104" behindDoc="1" locked="0" layoutInCell="1" allowOverlap="1">
            <wp:simplePos x="0" y="0"/>
            <wp:positionH relativeFrom="column">
              <wp:posOffset>1301767</wp:posOffset>
            </wp:positionH>
            <wp:positionV relativeFrom="paragraph">
              <wp:posOffset>-24385</wp:posOffset>
            </wp:positionV>
            <wp:extent cx="4324397" cy="4114855"/>
            <wp:effectExtent l="0" t="0" r="0" b="0"/>
            <wp:wrapNone/>
            <wp:docPr id="113" name="IM 113"/>
            <wp:cNvGraphicFramePr/>
            <a:graphic>
              <a:graphicData uri="http://schemas.openxmlformats.org/drawingml/2006/picture">
                <pic:pic>
                  <pic:nvPicPr>
                    <pic:cNvPr id="113" name="IM 113"/>
                    <pic:cNvPicPr/>
                  </pic:nvPicPr>
                  <pic:blipFill>
                    <a:blip r:embed="rId116"/>
                    <a:stretch>
                      <a:fillRect/>
                    </a:stretch>
                  </pic:blipFill>
                  <pic:spPr>
                    <a:xfrm rot="0">
                      <a:off x="0" y="0"/>
                      <a:ext cx="4324397" cy="4114855"/>
                    </a:xfrm>
                    <a:prstGeom prst="rect">
                      <a:avLst/>
                    </a:prstGeom>
                  </pic:spPr>
                </pic:pic>
              </a:graphicData>
            </a:graphic>
          </wp:anchor>
        </w:drawing>
      </w:r>
      <w:r>
        <w:rPr>
          <w:rFonts w:ascii="SimSun" w:hAnsi="SimSun" w:eastAsia="SimSun" w:cs="SimSun"/>
          <w:sz w:val="18"/>
          <w:szCs w:val="18"/>
          <w:spacing w:val="-12"/>
        </w:rPr>
        <w:t>迷走神经</w:t>
      </w:r>
    </w:p>
    <w:p>
      <w:pPr>
        <w:ind w:left="7170"/>
        <w:spacing w:line="357" w:lineRule="exact"/>
        <w:rPr>
          <w:rFonts w:ascii="SimSun" w:hAnsi="SimSun" w:eastAsia="SimSun" w:cs="SimSun"/>
          <w:sz w:val="18"/>
          <w:szCs w:val="18"/>
        </w:rPr>
      </w:pPr>
      <w:r>
        <w:rPr>
          <w:rFonts w:ascii="SimSun" w:hAnsi="SimSun" w:eastAsia="SimSun" w:cs="SimSun"/>
          <w:sz w:val="18"/>
          <w:szCs w:val="18"/>
          <w:spacing w:val="-12"/>
          <w:position w:val="13"/>
        </w:rPr>
        <w:t>节前神经</w:t>
      </w:r>
    </w:p>
    <w:p>
      <w:pPr>
        <w:ind w:left="7170"/>
        <w:spacing w:line="227" w:lineRule="auto"/>
        <w:rPr>
          <w:rFonts w:ascii="SimSun" w:hAnsi="SimSun" w:eastAsia="SimSun" w:cs="SimSun"/>
          <w:sz w:val="18"/>
          <w:szCs w:val="18"/>
        </w:rPr>
      </w:pPr>
      <w:r>
        <w:rPr>
          <w:rFonts w:ascii="SimSun" w:hAnsi="SimSun" w:eastAsia="SimSun" w:cs="SimSun"/>
          <w:sz w:val="18"/>
          <w:szCs w:val="18"/>
          <w:spacing w:val="-12"/>
        </w:rPr>
        <w:t>节后神经</w:t>
      </w:r>
    </w:p>
    <w:p>
      <w:pPr>
        <w:ind w:left="6360"/>
        <w:spacing w:before="124" w:line="116" w:lineRule="exact"/>
        <w:rPr>
          <w:rFonts w:ascii="Times New Roman" w:hAnsi="Times New Roman" w:eastAsia="Times New Roman" w:cs="Times New Roman"/>
          <w:sz w:val="16"/>
          <w:szCs w:val="16"/>
        </w:rPr>
      </w:pPr>
      <w:r>
        <w:pict>
          <v:shape id="_x0000_s88" style="position:absolute;margin-left:144.004pt;margin-top:13.3419pt;mso-position-vertical-relative:text;mso-position-horizontal-relative:text;width:27.35pt;height:13.35pt;z-index:251959296;"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4"/>
                      <w:w w:val="96"/>
                    </w:rPr>
                    <w:t>壁细胞</w:t>
                  </w:r>
                </w:p>
              </w:txbxContent>
            </v:textbox>
          </v:shape>
        </w:pict>
      </w:r>
      <w:r>
        <w:rPr>
          <w:rFonts w:ascii="Times New Roman" w:hAnsi="Times New Roman" w:eastAsia="Times New Roman" w:cs="Times New Roman"/>
          <w:sz w:val="16"/>
          <w:szCs w:val="16"/>
          <w:spacing w:val="-1"/>
          <w:position w:val="-2"/>
        </w:rPr>
        <w:t>ACh</w:t>
      </w:r>
    </w:p>
    <w:p>
      <w:pPr>
        <w:ind w:left="5980"/>
        <w:spacing w:before="1" w:line="214" w:lineRule="auto"/>
        <w:rPr>
          <w:rFonts w:ascii="SimSun" w:hAnsi="SimSun" w:eastAsia="SimSun" w:cs="SimSun"/>
          <w:sz w:val="19"/>
          <w:szCs w:val="19"/>
        </w:rPr>
      </w:pPr>
      <w:r>
        <w:rPr>
          <w:rFonts w:ascii="SimSun" w:hAnsi="SimSun" w:eastAsia="SimSun" w:cs="SimSun"/>
          <w:sz w:val="19"/>
          <w:szCs w:val="19"/>
        </w:rPr>
        <w:t>M</w:t>
      </w:r>
      <w:r>
        <w:rPr>
          <w:rFonts w:ascii="Calibri" w:hAnsi="Calibri" w:eastAsia="Calibri" w:cs="Calibri"/>
          <w:sz w:val="19"/>
          <w:szCs w:val="19"/>
        </w:rPr>
        <w:t>₃</w:t>
      </w:r>
      <w:r>
        <w:rPr>
          <w:rFonts w:ascii="SimSun" w:hAnsi="SimSun" w:eastAsia="SimSun" w:cs="SimSun"/>
          <w:sz w:val="19"/>
          <w:szCs w:val="19"/>
        </w:rPr>
        <w:t>受体</w:t>
      </w:r>
    </w:p>
    <w:p>
      <w:pPr>
        <w:spacing w:line="137" w:lineRule="exact"/>
        <w:rPr/>
      </w:pPr>
      <w:r/>
    </w:p>
    <w:p>
      <w:pPr>
        <w:sectPr>
          <w:pgSz w:w="11280" w:h="15940"/>
          <w:pgMar w:top="400" w:right="620" w:bottom="400" w:left="589" w:header="0" w:footer="0" w:gutter="0"/>
          <w:cols w:equalWidth="0" w:num="1">
            <w:col w:w="10070" w:space="0"/>
          </w:cols>
        </w:sectPr>
        <w:rPr/>
      </w:pPr>
    </w:p>
    <w:p>
      <w:pPr>
        <w:rPr/>
      </w:pPr>
      <w:r/>
    </w:p>
    <w:p>
      <w:pPr>
        <w:spacing w:line="98" w:lineRule="auto"/>
        <w:rPr>
          <w:rFonts w:ascii="Arial"/>
          <w:sz w:val="2"/>
        </w:rPr>
      </w:pPr>
      <w:r>
        <w:rPr>
          <w:rFonts w:ascii="Arial"/>
          <w:sz w:val="2"/>
        </w:rPr>
      </w:r>
    </w:p>
    <w:tbl>
      <w:tblPr>
        <w:tblStyle w:val="2"/>
        <w:tblW w:w="1502" w:type="dxa"/>
        <w:tblInd w:w="403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724"/>
        <w:gridCol w:w="778"/>
      </w:tblGrid>
      <w:tr>
        <w:trPr>
          <w:trHeight w:val="1039" w:hRule="atLeast"/>
        </w:trPr>
        <w:tc>
          <w:tcPr>
            <w:tcW w:w="724" w:type="dxa"/>
            <w:vAlign w:val="top"/>
          </w:tcPr>
          <w:p>
            <w:pPr>
              <w:rPr>
                <w:rFonts w:ascii="Arial"/>
                <w:sz w:val="21"/>
              </w:rPr>
            </w:pPr>
            <w:r/>
          </w:p>
          <w:p>
            <w:pPr>
              <w:spacing w:before="46" w:line="214" w:lineRule="auto"/>
              <w:rPr>
                <w:rFonts w:ascii="Times New Roman" w:hAnsi="Times New Roman" w:eastAsia="Times New Roman" w:cs="Times New Roman"/>
                <w:sz w:val="16"/>
                <w:szCs w:val="16"/>
              </w:rPr>
            </w:pPr>
            <w:r>
              <w:rPr>
                <w:rFonts w:ascii="SimSun" w:hAnsi="SimSun" w:eastAsia="SimSun" w:cs="SimSun"/>
                <w:sz w:val="13"/>
                <w:szCs w:val="13"/>
                <w:spacing w:val="-2"/>
                <w:position w:val="1"/>
              </w:rPr>
              <w:t>+</w:t>
            </w:r>
            <w:r>
              <w:rPr>
                <w:rFonts w:ascii="SimSun" w:hAnsi="SimSun" w:eastAsia="SimSun" w:cs="SimSun"/>
                <w:sz w:val="13"/>
                <w:szCs w:val="13"/>
                <w:spacing w:val="25"/>
                <w:position w:val="1"/>
              </w:rPr>
              <w:t xml:space="preserve">  </w:t>
            </w:r>
            <w:r>
              <w:rPr>
                <w:rFonts w:ascii="Times New Roman" w:hAnsi="Times New Roman" w:eastAsia="Times New Roman" w:cs="Times New Roman"/>
                <w:sz w:val="16"/>
                <w:szCs w:val="16"/>
                <w:spacing w:val="-2"/>
              </w:rPr>
              <w:t>ACh</w:t>
            </w:r>
          </w:p>
          <w:p>
            <w:pPr>
              <w:ind w:firstLine="40"/>
              <w:spacing w:before="227" w:line="170" w:lineRule="exact"/>
              <w:textAlignment w:val="center"/>
              <w:rPr/>
            </w:pPr>
            <w:r>
              <w:drawing>
                <wp:inline distT="0" distB="0" distL="0" distR="0">
                  <wp:extent cx="107943" cy="107951"/>
                  <wp:effectExtent l="0" t="0" r="0" b="0"/>
                  <wp:docPr id="114" name="IM 114"/>
                  <wp:cNvGraphicFramePr/>
                  <a:graphic>
                    <a:graphicData uri="http://schemas.openxmlformats.org/drawingml/2006/picture">
                      <pic:pic>
                        <pic:nvPicPr>
                          <pic:cNvPr id="114" name="IM 114"/>
                          <pic:cNvPicPr/>
                        </pic:nvPicPr>
                        <pic:blipFill>
                          <a:blip r:embed="rId117"/>
                          <a:stretch>
                            <a:fillRect/>
                          </a:stretch>
                        </pic:blipFill>
                        <pic:spPr>
                          <a:xfrm rot="0">
                            <a:off x="0" y="0"/>
                            <a:ext cx="107943" cy="107951"/>
                          </a:xfrm>
                          <a:prstGeom prst="rect">
                            <a:avLst/>
                          </a:prstGeom>
                        </pic:spPr>
                      </pic:pic>
                    </a:graphicData>
                  </a:graphic>
                </wp:inline>
              </w:drawing>
            </w:r>
          </w:p>
          <w:p>
            <w:pPr>
              <w:ind w:left="280"/>
              <w:spacing w:line="193" w:lineRule="auto"/>
              <w:rPr>
                <w:rFonts w:ascii="SimSun" w:hAnsi="SimSun" w:eastAsia="SimSun" w:cs="SimSun"/>
                <w:sz w:val="18"/>
                <w:szCs w:val="18"/>
              </w:rPr>
            </w:pPr>
            <w:r>
              <w:rPr>
                <w:rFonts w:ascii="SimSun" w:hAnsi="SimSun" w:eastAsia="SimSun" w:cs="SimSun"/>
                <w:sz w:val="18"/>
                <w:szCs w:val="18"/>
                <w:spacing w:val="-6"/>
              </w:rPr>
              <w:t>组胺</w:t>
            </w:r>
          </w:p>
        </w:tc>
        <w:tc>
          <w:tcPr>
            <w:tcW w:w="778" w:type="dxa"/>
            <w:vAlign w:val="top"/>
          </w:tcPr>
          <w:p>
            <w:pPr>
              <w:ind w:left="106"/>
              <w:spacing w:line="228" w:lineRule="auto"/>
              <w:rPr>
                <w:rFonts w:ascii="SimSun" w:hAnsi="SimSun" w:eastAsia="SimSun" w:cs="SimSun"/>
                <w:sz w:val="21"/>
                <w:szCs w:val="21"/>
              </w:rPr>
            </w:pPr>
            <w:r>
              <w:rPr>
                <w:rFonts w:ascii="SimSun" w:hAnsi="SimSun" w:eastAsia="SimSun" w:cs="SimSun"/>
                <w:sz w:val="21"/>
                <w:szCs w:val="21"/>
                <w:spacing w:val="13"/>
              </w:rPr>
              <w:t>分进一</w:t>
            </w:r>
          </w:p>
          <w:p>
            <w:pPr>
              <w:spacing w:line="241" w:lineRule="auto"/>
              <w:rPr>
                <w:rFonts w:ascii="Arial"/>
                <w:sz w:val="21"/>
              </w:rPr>
            </w:pPr>
            <w:r/>
          </w:p>
          <w:p>
            <w:pPr>
              <w:spacing w:line="242" w:lineRule="auto"/>
              <w:rPr>
                <w:rFonts w:ascii="Arial"/>
                <w:sz w:val="21"/>
              </w:rPr>
            </w:pPr>
            <w:r/>
          </w:p>
          <w:p>
            <w:pPr>
              <w:ind w:left="106"/>
              <w:spacing w:before="61" w:line="219" w:lineRule="auto"/>
              <w:rPr>
                <w:rFonts w:ascii="SimSun" w:hAnsi="SimSun" w:eastAsia="SimSun" w:cs="SimSun"/>
                <w:sz w:val="19"/>
                <w:szCs w:val="19"/>
              </w:rPr>
            </w:pPr>
            <w:r>
              <w:rPr>
                <w:rFonts w:ascii="SimSun" w:hAnsi="SimSun" w:eastAsia="SimSun" w:cs="SimSun"/>
                <w:sz w:val="19"/>
                <w:szCs w:val="19"/>
                <w:spacing w:val="-18"/>
              </w:rPr>
              <w:t>旁分泌</w:t>
            </w:r>
          </w:p>
        </w:tc>
      </w:tr>
    </w:tbl>
    <w:p>
      <w:pPr>
        <w:ind w:right="242"/>
        <w:spacing w:before="168" w:line="219" w:lineRule="auto"/>
        <w:jc w:val="right"/>
        <w:rPr>
          <w:rFonts w:ascii="SimSun" w:hAnsi="SimSun" w:eastAsia="SimSun" w:cs="SimSun"/>
          <w:sz w:val="19"/>
          <w:szCs w:val="19"/>
        </w:rPr>
      </w:pPr>
      <w:r>
        <w:rPr>
          <w:rFonts w:ascii="SimSun" w:hAnsi="SimSun" w:eastAsia="SimSun" w:cs="SimSun"/>
          <w:sz w:val="19"/>
          <w:szCs w:val="19"/>
          <w:spacing w:val="-18"/>
        </w:rPr>
        <w:t>内分泌</w:t>
      </w:r>
    </w:p>
    <w:p>
      <w:pPr>
        <w:ind w:left="4130"/>
        <w:spacing w:before="14" w:line="194" w:lineRule="auto"/>
        <w:rPr>
          <w:rFonts w:ascii="SimSun" w:hAnsi="SimSun" w:eastAsia="SimSun" w:cs="SimSun"/>
          <w:sz w:val="19"/>
          <w:szCs w:val="19"/>
        </w:rPr>
      </w:pPr>
      <w:r>
        <w:rPr>
          <w:rFonts w:ascii="SimSun" w:hAnsi="SimSun" w:eastAsia="SimSun" w:cs="SimSun"/>
          <w:sz w:val="19"/>
          <w:szCs w:val="19"/>
          <w:spacing w:val="-8"/>
        </w:rPr>
        <w:t>生长抑素</w:t>
      </w:r>
    </w:p>
    <w:p>
      <w:pPr>
        <w:ind w:right="242"/>
        <w:spacing w:before="1" w:line="193" w:lineRule="auto"/>
        <w:jc w:val="right"/>
        <w:rPr>
          <w:rFonts w:ascii="SimSun" w:hAnsi="SimSun" w:eastAsia="SimSun" w:cs="SimSun"/>
          <w:sz w:val="19"/>
          <w:szCs w:val="19"/>
        </w:rPr>
      </w:pPr>
      <w:r>
        <w:rPr>
          <w:rFonts w:ascii="SimSun" w:hAnsi="SimSun" w:eastAsia="SimSun" w:cs="SimSun"/>
          <w:sz w:val="19"/>
          <w:szCs w:val="19"/>
          <w:spacing w:val="-21"/>
          <w:position w:val="-5"/>
        </w:rPr>
        <w:t>促胃液素</w:t>
      </w:r>
      <w:r>
        <w:rPr>
          <w:rFonts w:ascii="SimSun" w:hAnsi="SimSun" w:eastAsia="SimSun" w:cs="SimSun"/>
          <w:sz w:val="19"/>
          <w:szCs w:val="19"/>
          <w:spacing w:val="-52"/>
          <w:position w:val="-5"/>
        </w:rPr>
        <w:t xml:space="preserve"> </w:t>
      </w:r>
      <w:r>
        <w:rPr>
          <w:rFonts w:ascii="SimSun" w:hAnsi="SimSun" w:eastAsia="SimSun" w:cs="SimSun"/>
          <w:sz w:val="19"/>
          <w:szCs w:val="19"/>
          <w:spacing w:val="-21"/>
          <w:position w:val="6"/>
        </w:rPr>
        <w:t>内分泌</w:t>
      </w:r>
    </w:p>
    <w:p>
      <w:pPr>
        <w:spacing w:line="14" w:lineRule="auto"/>
        <w:rPr>
          <w:rFonts w:ascii="Arial"/>
          <w:sz w:val="2"/>
        </w:rPr>
      </w:pPr>
      <w:r>
        <w:rPr>
          <w:rFonts w:ascii="Arial" w:hAnsi="Arial" w:eastAsia="Arial" w:cs="Arial"/>
          <w:sz w:val="2"/>
          <w:szCs w:val="2"/>
        </w:rPr>
        <w:br w:type="column"/>
      </w:r>
    </w:p>
    <w:p>
      <w:pPr>
        <w:ind w:left="2199"/>
        <w:spacing w:line="186" w:lineRule="auto"/>
        <w:rPr>
          <w:rFonts w:ascii="Times New Roman" w:hAnsi="Times New Roman" w:eastAsia="Times New Roman" w:cs="Times New Roman"/>
          <w:sz w:val="13"/>
          <w:szCs w:val="13"/>
        </w:rPr>
      </w:pPr>
      <w:r>
        <w:pict>
          <v:shape id="_x0000_s89" style="position:absolute;margin-left:42.9977pt;margin-top:1.82626pt;mso-position-vertical-relative:text;mso-position-horizontal-relative:text;width:33.6pt;height:11.75pt;z-index:251957248;" filled="false" stroked="false" type="#_x0000_t202">
            <v:fill on="false"/>
            <v:stroke on="false"/>
            <v:path/>
            <v:imagedata o:title=""/>
            <o:lock v:ext="edit" aspectratio="false"/>
            <v:textbox inset="0mm,0mm,0mm,0mm">
              <w:txbxContent>
                <w:p>
                  <w:pPr>
                    <w:ind w:left="20"/>
                    <w:spacing w:before="20" w:line="224" w:lineRule="auto"/>
                    <w:rPr>
                      <w:rFonts w:ascii="FangSong" w:hAnsi="FangSong" w:eastAsia="FangSong" w:cs="FangSong"/>
                      <w:sz w:val="16"/>
                      <w:szCs w:val="16"/>
                    </w:rPr>
                  </w:pPr>
                  <w:r>
                    <w:rPr>
                      <w:rFonts w:ascii="FangSong" w:hAnsi="FangSong" w:eastAsia="FangSong" w:cs="FangSong"/>
                      <w:sz w:val="16"/>
                      <w:szCs w:val="16"/>
                    </w:rPr>
                    <w:t>ECL</w:t>
                  </w:r>
                  <w:r>
                    <w:rPr>
                      <w:rFonts w:ascii="FangSong" w:hAnsi="FangSong" w:eastAsia="FangSong" w:cs="FangSong"/>
                      <w:sz w:val="16"/>
                      <w:szCs w:val="16"/>
                      <w:spacing w:val="3"/>
                    </w:rPr>
                    <w:t>细</w:t>
                  </w:r>
                  <w:r>
                    <w:rPr>
                      <w:rFonts w:ascii="FangSong" w:hAnsi="FangSong" w:eastAsia="FangSong" w:cs="FangSong"/>
                      <w:sz w:val="16"/>
                      <w:szCs w:val="16"/>
                      <w:spacing w:val="-5"/>
                    </w:rPr>
                    <w:t xml:space="preserve"> </w:t>
                  </w:r>
                  <w:r>
                    <w:rPr>
                      <w:rFonts w:ascii="FangSong" w:hAnsi="FangSong" w:eastAsia="FangSong" w:cs="FangSong"/>
                      <w:sz w:val="16"/>
                      <w:szCs w:val="16"/>
                      <w:spacing w:val="3"/>
                    </w:rPr>
                    <w:t>胞</w:t>
                  </w:r>
                </w:p>
              </w:txbxContent>
            </v:textbox>
          </v:shape>
        </w:pict>
      </w:r>
      <w:r>
        <w:rPr>
          <w:rFonts w:ascii="Times New Roman" w:hAnsi="Times New Roman" w:eastAsia="Times New Roman" w:cs="Times New Roman"/>
          <w:sz w:val="13"/>
          <w:szCs w:val="13"/>
          <w:spacing w:val="5"/>
        </w:rPr>
        <w:t>ACh</w:t>
      </w:r>
    </w:p>
    <w:p>
      <w:pPr>
        <w:ind w:left="1849"/>
        <w:spacing w:before="1" w:line="229" w:lineRule="auto"/>
        <w:rPr>
          <w:rFonts w:ascii="SimSun" w:hAnsi="SimSun" w:eastAsia="SimSun" w:cs="SimSun"/>
          <w:sz w:val="16"/>
          <w:szCs w:val="16"/>
        </w:rPr>
      </w:pPr>
      <w:r>
        <w:rPr>
          <w:rFonts w:ascii="SimSun" w:hAnsi="SimSun" w:eastAsia="SimSun" w:cs="SimSun"/>
          <w:sz w:val="16"/>
          <w:szCs w:val="16"/>
          <w:spacing w:val="4"/>
        </w:rPr>
        <w:t>M</w:t>
      </w:r>
      <w:r>
        <w:rPr>
          <w:rFonts w:ascii="Calibri" w:hAnsi="Calibri" w:eastAsia="Calibri" w:cs="Calibri"/>
          <w:sz w:val="16"/>
          <w:szCs w:val="16"/>
          <w:spacing w:val="4"/>
        </w:rPr>
        <w:t>₃</w:t>
      </w:r>
      <w:r>
        <w:rPr>
          <w:rFonts w:ascii="Calibri" w:hAnsi="Calibri" w:eastAsia="Calibri" w:cs="Calibri"/>
          <w:sz w:val="16"/>
          <w:szCs w:val="16"/>
          <w:spacing w:val="3"/>
        </w:rPr>
        <w:t xml:space="preserve"> </w:t>
      </w:r>
      <w:r>
        <w:rPr>
          <w:rFonts w:ascii="SimSun" w:hAnsi="SimSun" w:eastAsia="SimSun" w:cs="SimSun"/>
          <w:sz w:val="16"/>
          <w:szCs w:val="16"/>
          <w:spacing w:val="4"/>
        </w:rPr>
        <w:t>受体</w:t>
      </w:r>
    </w:p>
    <w:p>
      <w:pPr>
        <w:ind w:left="1670"/>
        <w:spacing w:before="10" w:line="221" w:lineRule="auto"/>
        <w:rPr>
          <w:rFonts w:ascii="SimSun" w:hAnsi="SimSun" w:eastAsia="SimSun" w:cs="SimSun"/>
          <w:sz w:val="13"/>
          <w:szCs w:val="13"/>
        </w:rPr>
      </w:pPr>
      <w:r>
        <w:pict>
          <v:shape id="_x0000_s90" style="position:absolute;margin-left:8.49777pt;margin-top:3.19448pt;mso-position-vertical-relative:text;mso-position-horizontal-relative:text;width:22.45pt;height:13.4pt;z-index:251960320;"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19"/>
                      <w:szCs w:val="19"/>
                    </w:rPr>
                  </w:pPr>
                  <w:r>
                    <w:rPr>
                      <w:rFonts w:ascii="SimSun" w:hAnsi="SimSun" w:eastAsia="SimSun" w:cs="SimSun"/>
                      <w:sz w:val="19"/>
                      <w:szCs w:val="19"/>
                      <w:spacing w:val="14"/>
                    </w:rPr>
                    <w:t>组胺</w:t>
                  </w:r>
                </w:p>
              </w:txbxContent>
            </v:textbox>
          </v:shape>
        </w:pict>
      </w:r>
      <w:r>
        <w:rPr>
          <w:rFonts w:ascii="SimSun" w:hAnsi="SimSun" w:eastAsia="SimSun" w:cs="SimSun"/>
          <w:sz w:val="13"/>
          <w:szCs w:val="13"/>
          <w:spacing w:val="-1"/>
        </w:rPr>
        <w:t>SST受</w:t>
      </w:r>
      <w:r>
        <w:rPr>
          <w:rFonts w:ascii="SimSun" w:hAnsi="SimSun" w:eastAsia="SimSun" w:cs="SimSun"/>
          <w:sz w:val="13"/>
          <w:szCs w:val="13"/>
          <w:spacing w:val="44"/>
          <w:w w:val="101"/>
        </w:rPr>
        <w:t xml:space="preserve"> </w:t>
      </w:r>
      <w:r>
        <w:rPr>
          <w:rFonts w:ascii="SimSun" w:hAnsi="SimSun" w:eastAsia="SimSun" w:cs="SimSun"/>
          <w:sz w:val="13"/>
          <w:szCs w:val="13"/>
          <w:spacing w:val="-1"/>
        </w:rPr>
        <w:t>体</w:t>
      </w:r>
    </w:p>
    <w:p>
      <w:pPr>
        <w:ind w:left="2399"/>
        <w:spacing w:before="47" w:line="220" w:lineRule="auto"/>
        <w:rPr>
          <w:rFonts w:ascii="SimSun" w:hAnsi="SimSun" w:eastAsia="SimSun" w:cs="SimSun"/>
          <w:sz w:val="19"/>
          <w:szCs w:val="19"/>
        </w:rPr>
      </w:pPr>
      <w:r>
        <w:rPr>
          <w:rFonts w:ascii="SimSun" w:hAnsi="SimSun" w:eastAsia="SimSun" w:cs="SimSun"/>
          <w:sz w:val="19"/>
          <w:szCs w:val="19"/>
          <w:spacing w:val="-16"/>
        </w:rPr>
        <w:t>8细胞</w:t>
      </w:r>
    </w:p>
    <w:p>
      <w:pPr>
        <w:spacing w:line="337" w:lineRule="auto"/>
        <w:rPr>
          <w:rFonts w:ascii="Arial"/>
          <w:sz w:val="21"/>
        </w:rPr>
      </w:pPr>
      <w:r/>
    </w:p>
    <w:p>
      <w:pPr>
        <w:ind w:left="1739"/>
        <w:spacing w:before="52" w:line="219" w:lineRule="auto"/>
        <w:rPr>
          <w:rFonts w:ascii="SimSun" w:hAnsi="SimSun" w:eastAsia="SimSun" w:cs="SimSun"/>
          <w:sz w:val="16"/>
          <w:szCs w:val="16"/>
        </w:rPr>
      </w:pPr>
      <w:r>
        <w:pict>
          <v:shape id="_x0000_s91" style="position:absolute;margin-left:-1pt;margin-top:-4.82978pt;mso-position-vertical-relative:text;mso-position-horizontal-relative:text;width:40.9pt;height:13.3pt;z-index:251956224;"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9"/>
                      <w:szCs w:val="19"/>
                    </w:rPr>
                  </w:pPr>
                  <w:r>
                    <w:rPr>
                      <w:rFonts w:ascii="SimSun" w:hAnsi="SimSun" w:eastAsia="SimSun" w:cs="SimSun"/>
                      <w:sz w:val="19"/>
                      <w:szCs w:val="19"/>
                      <w:spacing w:val="-13"/>
                      <w:w w:val="94"/>
                    </w:rPr>
                    <w:t>CCK</w:t>
                  </w:r>
                  <w:r>
                    <w:rPr>
                      <w:rFonts w:ascii="Calibri" w:hAnsi="Calibri" w:eastAsia="Calibri" w:cs="Calibri"/>
                      <w:sz w:val="19"/>
                      <w:szCs w:val="19"/>
                      <w:spacing w:val="-13"/>
                      <w:w w:val="94"/>
                    </w:rPr>
                    <w:t>₈</w:t>
                  </w:r>
                  <w:r>
                    <w:rPr>
                      <w:rFonts w:ascii="SimSun" w:hAnsi="SimSun" w:eastAsia="SimSun" w:cs="SimSun"/>
                      <w:sz w:val="19"/>
                      <w:szCs w:val="19"/>
                      <w:spacing w:val="-13"/>
                      <w:w w:val="94"/>
                    </w:rPr>
                    <w:t>受体一</w:t>
                  </w:r>
                </w:p>
              </w:txbxContent>
            </v:textbox>
          </v:shape>
        </w:pict>
      </w:r>
      <w:r>
        <w:rPr>
          <w:rFonts w:ascii="SimSun" w:hAnsi="SimSun" w:eastAsia="SimSun" w:cs="SimSun"/>
          <w:sz w:val="16"/>
          <w:szCs w:val="16"/>
          <w:spacing w:val="-7"/>
        </w:rPr>
        <w:t>生长抑素一</w:t>
      </w:r>
    </w:p>
    <w:p>
      <w:pPr>
        <w:ind w:left="2089"/>
        <w:spacing w:before="147" w:line="219" w:lineRule="auto"/>
        <w:rPr>
          <w:rFonts w:ascii="SimSun" w:hAnsi="SimSun" w:eastAsia="SimSun" w:cs="SimSun"/>
          <w:sz w:val="30"/>
          <w:szCs w:val="30"/>
        </w:rPr>
      </w:pPr>
      <w:r>
        <w:rPr>
          <w:rFonts w:ascii="SimSun" w:hAnsi="SimSun" w:eastAsia="SimSun" w:cs="SimSun"/>
          <w:sz w:val="30"/>
          <w:szCs w:val="30"/>
          <w:spacing w:val="-14"/>
          <w:w w:val="60"/>
        </w:rPr>
        <w:t>血液循环(@</w:t>
      </w:r>
    </w:p>
    <w:p>
      <w:pPr>
        <w:sectPr>
          <w:type w:val="continuous"/>
          <w:pgSz w:w="11280" w:h="15940"/>
          <w:pgMar w:top="400" w:right="620" w:bottom="400" w:left="589" w:header="0" w:footer="0" w:gutter="0"/>
          <w:cols w:equalWidth="0" w:num="2">
            <w:col w:w="5621" w:space="100"/>
            <w:col w:w="4350" w:space="0"/>
          </w:cols>
        </w:sectPr>
        <w:rPr/>
      </w:pPr>
    </w:p>
    <w:p>
      <w:pPr>
        <w:ind w:left="7340"/>
        <w:spacing w:before="42"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rPr>
        <w:t>GRP</w:t>
      </w:r>
    </w:p>
    <w:p>
      <w:pPr>
        <w:ind w:left="6510"/>
        <w:spacing w:before="72" w:line="190" w:lineRule="auto"/>
        <w:rPr>
          <w:rFonts w:ascii="SimSun" w:hAnsi="SimSun" w:eastAsia="SimSun" w:cs="SimSun"/>
          <w:sz w:val="16"/>
          <w:szCs w:val="16"/>
        </w:rPr>
      </w:pPr>
      <w:r>
        <w:rPr>
          <w:rFonts w:ascii="SimSun" w:hAnsi="SimSun" w:eastAsia="SimSun" w:cs="SimSun"/>
          <w:sz w:val="16"/>
          <w:szCs w:val="16"/>
          <w:spacing w:val="8"/>
        </w:rPr>
        <w:t>G细胞</w:t>
      </w:r>
    </w:p>
    <w:p>
      <w:pPr>
        <w:ind w:left="4620"/>
        <w:spacing w:before="1" w:line="224" w:lineRule="auto"/>
        <w:rPr>
          <w:rFonts w:ascii="SimSun" w:hAnsi="SimSun" w:eastAsia="SimSun" w:cs="SimSun"/>
          <w:sz w:val="16"/>
          <w:szCs w:val="16"/>
        </w:rPr>
      </w:pPr>
      <w:r>
        <w:rPr>
          <w:rFonts w:ascii="SimSun" w:hAnsi="SimSun" w:eastAsia="SimSun" w:cs="SimSun"/>
          <w:sz w:val="16"/>
          <w:szCs w:val="16"/>
          <w:spacing w:val="-8"/>
        </w:rPr>
        <w:t>蛋白质分解产物-</w:t>
      </w:r>
    </w:p>
    <w:p>
      <w:pPr>
        <w:ind w:left="6320"/>
        <w:spacing w:before="73" w:line="222" w:lineRule="auto"/>
        <w:rPr>
          <w:rFonts w:ascii="FangSong" w:hAnsi="FangSong" w:eastAsia="FangSong" w:cs="FangSong"/>
          <w:sz w:val="30"/>
          <w:szCs w:val="30"/>
        </w:rPr>
      </w:pPr>
      <w:r>
        <w:pict>
          <v:shape id="_x0000_s92" style="position:absolute;margin-left:261.001pt;margin-top:-2.43853pt;mso-position-vertical-relative:text;mso-position-horizontal-relative:text;width:27.9pt;height:13.35pt;z-index:251958272;"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2"/>
                    </w:rPr>
                    <w:t>氨基酸</w:t>
                  </w:r>
                </w:p>
              </w:txbxContent>
            </v:textbox>
          </v:shape>
        </w:pict>
      </w:r>
      <w:r>
        <w:rPr>
          <w:rFonts w:ascii="FangSong" w:hAnsi="FangSong" w:eastAsia="FangSong" w:cs="FangSong"/>
          <w:sz w:val="30"/>
          <w:szCs w:val="30"/>
          <w:spacing w:val="-30"/>
          <w:w w:val="89"/>
        </w:rPr>
        <w:t>SST受体</w:t>
      </w:r>
    </w:p>
    <w:p>
      <w:pPr>
        <w:ind w:left="5450"/>
        <w:spacing w:before="156" w:line="219" w:lineRule="auto"/>
        <w:rPr>
          <w:rFonts w:ascii="SimSun" w:hAnsi="SimSun" w:eastAsia="SimSun" w:cs="SimSun"/>
          <w:sz w:val="19"/>
          <w:szCs w:val="19"/>
        </w:rPr>
      </w:pPr>
      <w:r>
        <w:pict>
          <v:shape id="_x0000_s93" style="position:absolute;margin-left:248.502pt;margin-top:1.81166pt;mso-position-vertical-relative:text;mso-position-horizontal-relative:text;width:18.05pt;height:13.25pt;z-index:251961344;"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9"/>
                      <w:szCs w:val="19"/>
                    </w:rPr>
                  </w:pPr>
                  <w:r>
                    <w:rPr>
                      <w:rFonts w:ascii="SimSun" w:hAnsi="SimSun" w:eastAsia="SimSun" w:cs="SimSun"/>
                      <w:sz w:val="19"/>
                      <w:szCs w:val="19"/>
                      <w:spacing w:val="-30"/>
                    </w:rPr>
                    <w:t>胃窦</w:t>
                  </w:r>
                </w:p>
              </w:txbxContent>
            </v:textbox>
          </v:shape>
        </w:pict>
      </w:r>
      <w:r>
        <w:rPr>
          <w:rFonts w:ascii="SimSun" w:hAnsi="SimSun" w:eastAsia="SimSun" w:cs="SimSun"/>
          <w:sz w:val="19"/>
          <w:szCs w:val="19"/>
          <w:spacing w:val="-16"/>
          <w:w w:val="94"/>
        </w:rPr>
        <w:t>生长抑素寸</w:t>
      </w:r>
    </w:p>
    <w:p>
      <w:pPr>
        <w:ind w:left="7390"/>
        <w:spacing w:before="34" w:line="219" w:lineRule="auto"/>
        <w:rPr>
          <w:rFonts w:ascii="SimSun" w:hAnsi="SimSun" w:eastAsia="SimSun" w:cs="SimSun"/>
          <w:sz w:val="19"/>
          <w:szCs w:val="19"/>
        </w:rPr>
      </w:pPr>
      <w:r>
        <w:rPr>
          <w:rFonts w:ascii="SimSun" w:hAnsi="SimSun" w:eastAsia="SimSun" w:cs="SimSun"/>
          <w:sz w:val="19"/>
          <w:szCs w:val="19"/>
          <w:spacing w:val="-23"/>
        </w:rPr>
        <w:t>促胃液素</w:t>
      </w:r>
    </w:p>
    <w:p>
      <w:pPr>
        <w:spacing w:line="133" w:lineRule="exact"/>
        <w:rPr/>
      </w:pPr>
      <w:r/>
    </w:p>
    <w:p>
      <w:pPr>
        <w:sectPr>
          <w:type w:val="continuous"/>
          <w:pgSz w:w="11280" w:h="15940"/>
          <w:pgMar w:top="400" w:right="620" w:bottom="400" w:left="589" w:header="0" w:footer="0" w:gutter="0"/>
          <w:cols w:equalWidth="0" w:num="1">
            <w:col w:w="10070" w:space="0"/>
          </w:cols>
        </w:sectPr>
        <w:rPr/>
      </w:pPr>
    </w:p>
    <w:p>
      <w:pPr>
        <w:ind w:right="260"/>
        <w:spacing w:before="85" w:line="219" w:lineRule="auto"/>
        <w:jc w:val="right"/>
        <w:rPr>
          <w:rFonts w:ascii="SimSun" w:hAnsi="SimSun" w:eastAsia="SimSun" w:cs="SimSun"/>
          <w:sz w:val="16"/>
          <w:szCs w:val="16"/>
        </w:rPr>
      </w:pPr>
      <w:r>
        <w:rPr>
          <w:rFonts w:ascii="Times New Roman" w:hAnsi="Times New Roman" w:eastAsia="Times New Roman" w:cs="Times New Roman"/>
          <w:sz w:val="22"/>
          <w:szCs w:val="22"/>
          <w:spacing w:val="-17"/>
          <w:w w:val="85"/>
          <w:position w:val="-3"/>
        </w:rPr>
        <w:t>H*-</w:t>
      </w:r>
      <w:r>
        <w:rPr>
          <w:rFonts w:ascii="Times New Roman" w:hAnsi="Times New Roman" w:eastAsia="Times New Roman" w:cs="Times New Roman"/>
          <w:sz w:val="22"/>
          <w:szCs w:val="22"/>
          <w:spacing w:val="44"/>
          <w:position w:val="-3"/>
        </w:rPr>
        <w:t xml:space="preserve"> </w:t>
      </w:r>
      <w:r>
        <w:rPr>
          <w:rFonts w:ascii="SimSun" w:hAnsi="SimSun" w:eastAsia="SimSun" w:cs="SimSun"/>
          <w:sz w:val="16"/>
          <w:szCs w:val="16"/>
          <w:spacing w:val="-17"/>
          <w:w w:val="85"/>
          <w:position w:val="3"/>
        </w:rPr>
        <w:t>+、</w:t>
      </w:r>
    </w:p>
    <w:p>
      <w:pPr>
        <w:spacing w:line="14" w:lineRule="auto"/>
        <w:rPr>
          <w:rFonts w:ascii="Arial"/>
          <w:sz w:val="2"/>
        </w:rPr>
      </w:pPr>
      <w:r>
        <w:rPr>
          <w:rFonts w:ascii="Arial" w:hAnsi="Arial" w:eastAsia="Arial" w:cs="Arial"/>
          <w:sz w:val="2"/>
          <w:szCs w:val="2"/>
        </w:rPr>
        <w:br w:type="column"/>
      </w:r>
    </w:p>
    <w:p>
      <w:pPr>
        <w:ind w:left="889"/>
        <w:spacing w:before="39" w:line="222" w:lineRule="auto"/>
        <w:rPr>
          <w:rFonts w:ascii="FangSong" w:hAnsi="FangSong" w:eastAsia="FangSong" w:cs="FangSong"/>
          <w:sz w:val="16"/>
          <w:szCs w:val="16"/>
        </w:rPr>
      </w:pPr>
      <w:r>
        <w:rPr>
          <w:rFonts w:ascii="FangSong" w:hAnsi="FangSong" w:eastAsia="FangSong" w:cs="FangSong"/>
          <w:sz w:val="16"/>
          <w:szCs w:val="16"/>
          <w:spacing w:val="-4"/>
        </w:rPr>
        <w:t>CCK</w:t>
      </w:r>
      <w:r>
        <w:rPr>
          <w:rFonts w:ascii="Calibri" w:hAnsi="Calibri" w:eastAsia="Calibri" w:cs="Calibri"/>
          <w:sz w:val="16"/>
          <w:szCs w:val="16"/>
          <w:spacing w:val="-4"/>
        </w:rPr>
        <w:t>₈</w:t>
      </w:r>
      <w:r>
        <w:rPr>
          <w:rFonts w:ascii="Calibri" w:hAnsi="Calibri" w:eastAsia="Calibri" w:cs="Calibri"/>
          <w:sz w:val="16"/>
          <w:szCs w:val="16"/>
          <w:spacing w:val="31"/>
        </w:rPr>
        <w:t xml:space="preserve"> </w:t>
      </w:r>
      <w:r>
        <w:rPr>
          <w:rFonts w:ascii="FangSong" w:hAnsi="FangSong" w:eastAsia="FangSong" w:cs="FangSong"/>
          <w:sz w:val="16"/>
          <w:szCs w:val="16"/>
          <w:spacing w:val="-4"/>
        </w:rPr>
        <w:t>受</w:t>
      </w:r>
      <w:r>
        <w:rPr>
          <w:rFonts w:ascii="FangSong" w:hAnsi="FangSong" w:eastAsia="FangSong" w:cs="FangSong"/>
          <w:sz w:val="16"/>
          <w:szCs w:val="16"/>
          <w:spacing w:val="-30"/>
        </w:rPr>
        <w:t xml:space="preserve"> </w:t>
      </w:r>
      <w:r>
        <w:rPr>
          <w:rFonts w:ascii="FangSong" w:hAnsi="FangSong" w:eastAsia="FangSong" w:cs="FangSong"/>
          <w:sz w:val="16"/>
          <w:szCs w:val="16"/>
          <w:spacing w:val="-4"/>
        </w:rPr>
        <w:t>体</w:t>
      </w:r>
    </w:p>
    <w:p>
      <w:pPr>
        <w:spacing w:before="130" w:line="211" w:lineRule="auto"/>
        <w:rPr>
          <w:rFonts w:ascii="SimSun" w:hAnsi="SimSun" w:eastAsia="SimSun" w:cs="SimSun"/>
          <w:sz w:val="19"/>
          <w:szCs w:val="19"/>
        </w:rPr>
      </w:pPr>
      <w:r>
        <w:rPr>
          <w:rFonts w:ascii="SimSun" w:hAnsi="SimSun" w:eastAsia="SimSun" w:cs="SimSun"/>
          <w:sz w:val="19"/>
          <w:szCs w:val="19"/>
          <w:spacing w:val="-12"/>
        </w:rPr>
        <w:t>8细胞</w:t>
      </w:r>
    </w:p>
    <w:p>
      <w:pPr>
        <w:ind w:left="889"/>
        <w:spacing w:line="20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ACh</w:t>
      </w:r>
    </w:p>
    <w:p>
      <w:pPr>
        <w:ind w:left="499"/>
        <w:spacing w:line="184" w:lineRule="auto"/>
        <w:rPr>
          <w:rFonts w:ascii="SimSun" w:hAnsi="SimSun" w:eastAsia="SimSun" w:cs="SimSun"/>
          <w:sz w:val="19"/>
          <w:szCs w:val="19"/>
        </w:rPr>
      </w:pPr>
      <w:r>
        <w:rPr>
          <w:rFonts w:ascii="SimSun" w:hAnsi="SimSun" w:eastAsia="SimSun" w:cs="SimSun"/>
          <w:sz w:val="19"/>
          <w:szCs w:val="19"/>
          <w:spacing w:val="-7"/>
        </w:rPr>
        <w:t>M,受体</w:t>
      </w:r>
    </w:p>
    <w:p>
      <w:pPr>
        <w:sectPr>
          <w:type w:val="continuous"/>
          <w:pgSz w:w="11280" w:h="15940"/>
          <w:pgMar w:top="400" w:right="620" w:bottom="400" w:left="589" w:header="0" w:footer="0" w:gutter="0"/>
          <w:cols w:equalWidth="0" w:num="2">
            <w:col w:w="6401" w:space="100"/>
            <w:col w:w="3570" w:space="0"/>
          </w:cols>
        </w:sectPr>
        <w:rPr/>
      </w:pPr>
    </w:p>
    <w:p>
      <w:pPr>
        <w:ind w:left="3140"/>
        <w:spacing w:before="263" w:line="250" w:lineRule="exact"/>
        <w:rPr>
          <w:rFonts w:ascii="SimSun" w:hAnsi="SimSun" w:eastAsia="SimSun" w:cs="SimSun"/>
          <w:sz w:val="19"/>
          <w:szCs w:val="19"/>
        </w:rPr>
      </w:pPr>
      <w:r>
        <w:rPr>
          <w:rFonts w:ascii="SimSun" w:hAnsi="SimSun" w:eastAsia="SimSun" w:cs="SimSun"/>
          <w:sz w:val="19"/>
          <w:szCs w:val="19"/>
          <w:spacing w:val="-8"/>
          <w:position w:val="4"/>
        </w:rPr>
        <w:t>图6-8</w:t>
      </w:r>
      <w:r>
        <w:rPr>
          <w:rFonts w:ascii="SimSun" w:hAnsi="SimSun" w:eastAsia="SimSun" w:cs="SimSun"/>
          <w:sz w:val="19"/>
          <w:szCs w:val="19"/>
          <w:spacing w:val="92"/>
          <w:position w:val="4"/>
        </w:rPr>
        <w:t xml:space="preserve"> </w:t>
      </w:r>
      <w:r>
        <w:rPr>
          <w:rFonts w:ascii="SimSun" w:hAnsi="SimSun" w:eastAsia="SimSun" w:cs="SimSun"/>
          <w:sz w:val="19"/>
          <w:szCs w:val="19"/>
          <w:spacing w:val="-8"/>
          <w:position w:val="4"/>
        </w:rPr>
        <w:t>刺激和抑制胃酸分泌的内源性物质相互作用示意图</w:t>
      </w:r>
    </w:p>
    <w:p>
      <w:pPr>
        <w:ind w:left="4030"/>
        <w:spacing w:before="1" w:line="218" w:lineRule="auto"/>
        <w:rPr>
          <w:rFonts w:ascii="SimSun" w:hAnsi="SimSun" w:eastAsia="SimSun" w:cs="SimSun"/>
          <w:sz w:val="19"/>
          <w:szCs w:val="19"/>
        </w:rPr>
      </w:pPr>
      <w:r>
        <w:rPr>
          <w:rFonts w:ascii="SimSun" w:hAnsi="SimSun" w:eastAsia="SimSun" w:cs="SimSun"/>
          <w:sz w:val="19"/>
          <w:szCs w:val="19"/>
          <w:spacing w:val="-10"/>
        </w:rPr>
        <w:t>ACh:乙酰胆碱；GRP:</w:t>
      </w:r>
      <w:r>
        <w:rPr>
          <w:rFonts w:ascii="SimSun" w:hAnsi="SimSun" w:eastAsia="SimSun" w:cs="SimSun"/>
          <w:sz w:val="19"/>
          <w:szCs w:val="19"/>
          <w:spacing w:val="-39"/>
        </w:rPr>
        <w:t xml:space="preserve"> </w:t>
      </w:r>
      <w:r>
        <w:rPr>
          <w:rFonts w:ascii="SimSun" w:hAnsi="SimSun" w:eastAsia="SimSun" w:cs="SimSun"/>
          <w:sz w:val="19"/>
          <w:szCs w:val="19"/>
          <w:spacing w:val="-10"/>
        </w:rPr>
        <w:t>促胃液素释放肽</w:t>
      </w:r>
    </w:p>
    <w:p>
      <w:pPr>
        <w:spacing w:line="244" w:lineRule="auto"/>
        <w:rPr>
          <w:rFonts w:ascii="Arial"/>
          <w:sz w:val="21"/>
        </w:rPr>
      </w:pPr>
      <w:r/>
    </w:p>
    <w:p>
      <w:pPr>
        <w:ind w:left="1110" w:right="291" w:firstLine="410"/>
        <w:spacing w:before="62" w:line="299" w:lineRule="auto"/>
        <w:rPr>
          <w:rFonts w:ascii="SimSun" w:hAnsi="SimSun" w:eastAsia="SimSun" w:cs="SimSun"/>
          <w:sz w:val="19"/>
          <w:szCs w:val="19"/>
        </w:rPr>
      </w:pPr>
      <w:r>
        <w:rPr>
          <w:rFonts w:ascii="SimSun" w:hAnsi="SimSun" w:eastAsia="SimSun" w:cs="SimSun"/>
          <w:sz w:val="19"/>
          <w:szCs w:val="19"/>
          <w:spacing w:val="6"/>
        </w:rPr>
        <w:t>(2)组胺：组胺(</w:t>
      </w:r>
      <w:r>
        <w:rPr>
          <w:rFonts w:ascii="SimSun" w:hAnsi="SimSun" w:eastAsia="SimSun" w:cs="SimSun"/>
          <w:sz w:val="19"/>
          <w:szCs w:val="19"/>
        </w:rPr>
        <w:t>histamine</w:t>
      </w:r>
      <w:r>
        <w:rPr>
          <w:rFonts w:ascii="SimSun" w:hAnsi="SimSun" w:eastAsia="SimSun" w:cs="SimSun"/>
          <w:sz w:val="19"/>
          <w:szCs w:val="19"/>
          <w:spacing w:val="6"/>
        </w:rPr>
        <w:t>)具有极强的促胃酸分泌作用。它由</w:t>
      </w:r>
      <w:r>
        <w:rPr>
          <w:rFonts w:ascii="SimSun" w:hAnsi="SimSun" w:eastAsia="SimSun" w:cs="SimSun"/>
          <w:sz w:val="19"/>
          <w:szCs w:val="19"/>
        </w:rPr>
        <w:t>ECL</w:t>
      </w:r>
      <w:r>
        <w:rPr>
          <w:rFonts w:ascii="SimSun" w:hAnsi="SimSun" w:eastAsia="SimSun" w:cs="SimSun"/>
          <w:sz w:val="19"/>
          <w:szCs w:val="19"/>
          <w:spacing w:val="35"/>
        </w:rPr>
        <w:t xml:space="preserve"> </w:t>
      </w:r>
      <w:r>
        <w:rPr>
          <w:rFonts w:ascii="SimSun" w:hAnsi="SimSun" w:eastAsia="SimSun" w:cs="SimSun"/>
          <w:sz w:val="19"/>
          <w:szCs w:val="19"/>
          <w:spacing w:val="6"/>
        </w:rPr>
        <w:t>细胞</w:t>
      </w:r>
      <w:r>
        <w:rPr>
          <w:rFonts w:ascii="SimSun" w:hAnsi="SimSun" w:eastAsia="SimSun" w:cs="SimSun"/>
          <w:sz w:val="19"/>
          <w:szCs w:val="19"/>
          <w:spacing w:val="5"/>
        </w:rPr>
        <w:t>分泌，以旁分泌的方式作</w:t>
      </w:r>
      <w:r>
        <w:rPr>
          <w:rFonts w:ascii="SimSun" w:hAnsi="SimSun" w:eastAsia="SimSun" w:cs="SimSun"/>
          <w:sz w:val="19"/>
          <w:szCs w:val="19"/>
        </w:rPr>
        <w:t xml:space="preserve"> </w:t>
      </w:r>
      <w:r>
        <w:rPr>
          <w:rFonts w:ascii="SimSun" w:hAnsi="SimSun" w:eastAsia="SimSun" w:cs="SimSun"/>
          <w:sz w:val="19"/>
          <w:szCs w:val="19"/>
          <w:spacing w:val="11"/>
        </w:rPr>
        <w:t>用于邻旁壁细胞的H</w:t>
      </w:r>
      <w:r>
        <w:rPr>
          <w:rFonts w:ascii="Calibri" w:hAnsi="Calibri" w:eastAsia="Calibri" w:cs="Calibri"/>
          <w:sz w:val="19"/>
          <w:szCs w:val="19"/>
          <w:spacing w:val="11"/>
        </w:rPr>
        <w:t>₂</w:t>
      </w:r>
      <w:r>
        <w:rPr>
          <w:rFonts w:ascii="Calibri" w:hAnsi="Calibri" w:eastAsia="Calibri" w:cs="Calibri"/>
          <w:sz w:val="19"/>
          <w:szCs w:val="19"/>
          <w:spacing w:val="31"/>
          <w:w w:val="101"/>
        </w:rPr>
        <w:t xml:space="preserve"> </w:t>
      </w:r>
      <w:r>
        <w:rPr>
          <w:rFonts w:ascii="SimSun" w:hAnsi="SimSun" w:eastAsia="SimSun" w:cs="SimSun"/>
          <w:sz w:val="19"/>
          <w:szCs w:val="19"/>
          <w:spacing w:val="11"/>
        </w:rPr>
        <w:t>型受体，引起壁细胞分泌胃酸</w:t>
      </w:r>
      <w:r>
        <w:rPr>
          <w:rFonts w:ascii="SimSun" w:hAnsi="SimSun" w:eastAsia="SimSun" w:cs="SimSun"/>
          <w:sz w:val="19"/>
          <w:szCs w:val="19"/>
          <w:spacing w:val="10"/>
        </w:rPr>
        <w:t>。组胺与H</w:t>
      </w:r>
      <w:r>
        <w:rPr>
          <w:rFonts w:ascii="Calibri" w:hAnsi="Calibri" w:eastAsia="Calibri" w:cs="Calibri"/>
          <w:sz w:val="19"/>
          <w:szCs w:val="19"/>
          <w:spacing w:val="10"/>
        </w:rPr>
        <w:t>₂</w:t>
      </w:r>
      <w:r>
        <w:rPr>
          <w:rFonts w:ascii="Calibri" w:hAnsi="Calibri" w:eastAsia="Calibri" w:cs="Calibri"/>
          <w:sz w:val="19"/>
          <w:szCs w:val="19"/>
          <w:spacing w:val="31"/>
          <w:w w:val="101"/>
        </w:rPr>
        <w:t xml:space="preserve"> </w:t>
      </w:r>
      <w:r>
        <w:rPr>
          <w:rFonts w:ascii="SimSun" w:hAnsi="SimSun" w:eastAsia="SimSun" w:cs="SimSun"/>
          <w:sz w:val="19"/>
          <w:szCs w:val="19"/>
          <w:spacing w:val="10"/>
        </w:rPr>
        <w:t>受体结合后是通过受体-G,-</w:t>
      </w:r>
      <w:r>
        <w:rPr>
          <w:rFonts w:ascii="SimSun" w:hAnsi="SimSun" w:eastAsia="SimSun" w:cs="SimSun"/>
          <w:sz w:val="19"/>
          <w:szCs w:val="19"/>
        </w:rPr>
        <w:t>AC</w:t>
      </w:r>
      <w:r>
        <w:rPr>
          <w:rFonts w:ascii="SimSun" w:hAnsi="SimSun" w:eastAsia="SimSun" w:cs="SimSun"/>
          <w:sz w:val="19"/>
          <w:szCs w:val="19"/>
          <w:spacing w:val="10"/>
        </w:rPr>
        <w:t>-</w:t>
      </w:r>
      <w:r>
        <w:rPr>
          <w:rFonts w:ascii="SimSun" w:hAnsi="SimSun" w:eastAsia="SimSun" w:cs="SimSun"/>
          <w:sz w:val="19"/>
          <w:szCs w:val="19"/>
        </w:rPr>
        <w:t>PKA</w:t>
      </w:r>
      <w:r>
        <w:rPr>
          <w:rFonts w:ascii="SimSun" w:hAnsi="SimSun" w:eastAsia="SimSun" w:cs="SimSun"/>
          <w:sz w:val="19"/>
          <w:szCs w:val="19"/>
        </w:rPr>
        <w:t xml:space="preserve">  </w:t>
      </w:r>
      <w:r>
        <w:rPr>
          <w:rFonts w:ascii="SimSun" w:hAnsi="SimSun" w:eastAsia="SimSun" w:cs="SimSun"/>
          <w:sz w:val="19"/>
          <w:szCs w:val="19"/>
          <w:spacing w:val="7"/>
        </w:rPr>
        <w:t>信号通路，使包括质子泵在内的有关蛋白磷酸化而生效的。西咪替丁(</w:t>
      </w:r>
      <w:r>
        <w:rPr>
          <w:rFonts w:ascii="SimSun" w:hAnsi="SimSun" w:eastAsia="SimSun" w:cs="SimSun"/>
          <w:sz w:val="19"/>
          <w:szCs w:val="19"/>
        </w:rPr>
        <w:t>cimetidine</w:t>
      </w:r>
      <w:r>
        <w:rPr>
          <w:rFonts w:ascii="SimSun" w:hAnsi="SimSun" w:eastAsia="SimSun" w:cs="SimSun"/>
          <w:sz w:val="19"/>
          <w:szCs w:val="19"/>
          <w:spacing w:val="7"/>
        </w:rPr>
        <w:t>)及其类似物可</w:t>
      </w:r>
      <w:r>
        <w:rPr>
          <w:rFonts w:ascii="SimSun" w:hAnsi="SimSun" w:eastAsia="SimSun" w:cs="SimSun"/>
          <w:sz w:val="19"/>
          <w:szCs w:val="19"/>
          <w:spacing w:val="6"/>
        </w:rPr>
        <w:t>阻断</w:t>
      </w:r>
      <w:r>
        <w:rPr>
          <w:rFonts w:ascii="SimSun" w:hAnsi="SimSun" w:eastAsia="SimSun" w:cs="SimSun"/>
          <w:sz w:val="19"/>
          <w:szCs w:val="19"/>
        </w:rPr>
        <w:t xml:space="preserve"> </w:t>
      </w:r>
      <w:r>
        <w:rPr>
          <w:rFonts w:ascii="SimSun" w:hAnsi="SimSun" w:eastAsia="SimSun" w:cs="SimSun"/>
          <w:sz w:val="19"/>
          <w:szCs w:val="19"/>
          <w:spacing w:val="10"/>
        </w:rPr>
        <w:t>组胺与H</w:t>
      </w:r>
      <w:r>
        <w:rPr>
          <w:rFonts w:ascii="Calibri" w:hAnsi="Calibri" w:eastAsia="Calibri" w:cs="Calibri"/>
          <w:sz w:val="19"/>
          <w:szCs w:val="19"/>
          <w:spacing w:val="10"/>
        </w:rPr>
        <w:t>₂</w:t>
      </w:r>
      <w:r>
        <w:rPr>
          <w:rFonts w:ascii="Calibri" w:hAnsi="Calibri" w:eastAsia="Calibri" w:cs="Calibri"/>
          <w:sz w:val="19"/>
          <w:szCs w:val="19"/>
          <w:spacing w:val="31"/>
          <w:w w:val="101"/>
        </w:rPr>
        <w:t xml:space="preserve"> </w:t>
      </w:r>
      <w:r>
        <w:rPr>
          <w:rFonts w:ascii="SimSun" w:hAnsi="SimSun" w:eastAsia="SimSun" w:cs="SimSun"/>
          <w:sz w:val="19"/>
          <w:szCs w:val="19"/>
          <w:spacing w:val="10"/>
        </w:rPr>
        <w:t>受体结合而抑制胃酸分泌，有助于消化性溃疡的愈合，</w:t>
      </w:r>
      <w:r>
        <w:rPr>
          <w:rFonts w:ascii="SimSun" w:hAnsi="SimSun" w:eastAsia="SimSun" w:cs="SimSun"/>
          <w:sz w:val="19"/>
          <w:szCs w:val="19"/>
          <w:spacing w:val="9"/>
        </w:rPr>
        <w:t>该类物质也是临床上常用的抑酸药</w:t>
      </w:r>
      <w:r>
        <w:rPr>
          <w:rFonts w:ascii="SimSun" w:hAnsi="SimSun" w:eastAsia="SimSun" w:cs="SimSun"/>
          <w:sz w:val="19"/>
          <w:szCs w:val="19"/>
        </w:rPr>
        <w:t xml:space="preserve"> </w:t>
      </w:r>
      <w:r>
        <w:rPr>
          <w:rFonts w:ascii="SimSun" w:hAnsi="SimSun" w:eastAsia="SimSun" w:cs="SimSun"/>
          <w:sz w:val="19"/>
          <w:szCs w:val="19"/>
          <w:spacing w:val="6"/>
        </w:rPr>
        <w:t>物。</w:t>
      </w:r>
      <w:r>
        <w:rPr>
          <w:rFonts w:ascii="SimSun" w:hAnsi="SimSun" w:eastAsia="SimSun" w:cs="SimSun"/>
          <w:sz w:val="19"/>
          <w:szCs w:val="19"/>
          <w:spacing w:val="-50"/>
        </w:rPr>
        <w:t xml:space="preserve"> </w:t>
      </w:r>
      <w:r>
        <w:rPr>
          <w:rFonts w:ascii="SimSun" w:hAnsi="SimSun" w:eastAsia="SimSun" w:cs="SimSun"/>
          <w:sz w:val="19"/>
          <w:szCs w:val="19"/>
        </w:rPr>
        <w:t>ECL</w:t>
      </w:r>
      <w:r>
        <w:rPr>
          <w:rFonts w:ascii="SimSun" w:hAnsi="SimSun" w:eastAsia="SimSun" w:cs="SimSun"/>
          <w:sz w:val="19"/>
          <w:szCs w:val="19"/>
          <w:spacing w:val="25"/>
        </w:rPr>
        <w:t xml:space="preserve"> </w:t>
      </w:r>
      <w:r>
        <w:rPr>
          <w:rFonts w:ascii="SimSun" w:hAnsi="SimSun" w:eastAsia="SimSun" w:cs="SimSun"/>
          <w:sz w:val="19"/>
          <w:szCs w:val="19"/>
          <w:spacing w:val="6"/>
        </w:rPr>
        <w:t>细胞膜中还存在促胃液素/缩胆囊素(</w:t>
      </w:r>
      <w:r>
        <w:rPr>
          <w:rFonts w:ascii="SimSun" w:hAnsi="SimSun" w:eastAsia="SimSun" w:cs="SimSun"/>
          <w:sz w:val="19"/>
          <w:szCs w:val="19"/>
        </w:rPr>
        <w:t>CCKg</w:t>
      </w:r>
      <w:r>
        <w:rPr>
          <w:rFonts w:ascii="SimSun" w:hAnsi="SimSun" w:eastAsia="SimSun" w:cs="SimSun"/>
          <w:sz w:val="19"/>
          <w:szCs w:val="19"/>
          <w:spacing w:val="6"/>
        </w:rPr>
        <w:t>)</w:t>
      </w:r>
      <w:r>
        <w:rPr>
          <w:rFonts w:ascii="SimSun" w:hAnsi="SimSun" w:eastAsia="SimSun" w:cs="SimSun"/>
          <w:sz w:val="19"/>
          <w:szCs w:val="19"/>
          <w:spacing w:val="55"/>
        </w:rPr>
        <w:t xml:space="preserve"> </w:t>
      </w:r>
      <w:r>
        <w:rPr>
          <w:rFonts w:ascii="SimSun" w:hAnsi="SimSun" w:eastAsia="SimSun" w:cs="SimSun"/>
          <w:sz w:val="19"/>
          <w:szCs w:val="19"/>
          <w:spacing w:val="6"/>
        </w:rPr>
        <w:t>受体和M</w:t>
      </w:r>
      <w:r>
        <w:rPr>
          <w:rFonts w:ascii="Calibri" w:hAnsi="Calibri" w:eastAsia="Calibri" w:cs="Calibri"/>
          <w:sz w:val="19"/>
          <w:szCs w:val="19"/>
          <w:spacing w:val="6"/>
        </w:rPr>
        <w:t>₃</w:t>
      </w:r>
      <w:r>
        <w:rPr>
          <w:rFonts w:ascii="Calibri" w:hAnsi="Calibri" w:eastAsia="Calibri" w:cs="Calibri"/>
          <w:sz w:val="19"/>
          <w:szCs w:val="19"/>
          <w:spacing w:val="40"/>
          <w:w w:val="101"/>
        </w:rPr>
        <w:t xml:space="preserve"> </w:t>
      </w:r>
      <w:r>
        <w:rPr>
          <w:rFonts w:ascii="SimSun" w:hAnsi="SimSun" w:eastAsia="SimSun" w:cs="SimSun"/>
          <w:sz w:val="19"/>
          <w:szCs w:val="19"/>
          <w:spacing w:val="5"/>
        </w:rPr>
        <w:t>受体，可分别与促胃液素和</w:t>
      </w:r>
      <w:r>
        <w:rPr>
          <w:rFonts w:ascii="SimSun" w:hAnsi="SimSun" w:eastAsia="SimSun" w:cs="SimSun"/>
          <w:sz w:val="19"/>
          <w:szCs w:val="19"/>
        </w:rPr>
        <w:t>ACh</w:t>
      </w:r>
      <w:r>
        <w:rPr>
          <w:rFonts w:ascii="SimSun" w:hAnsi="SimSun" w:eastAsia="SimSun" w:cs="SimSun"/>
          <w:sz w:val="19"/>
          <w:szCs w:val="19"/>
          <w:spacing w:val="21"/>
        </w:rPr>
        <w:t xml:space="preserve"> </w:t>
      </w:r>
      <w:r>
        <w:rPr>
          <w:rFonts w:ascii="SimSun" w:hAnsi="SimSun" w:eastAsia="SimSun" w:cs="SimSun"/>
          <w:sz w:val="19"/>
          <w:szCs w:val="19"/>
          <w:spacing w:val="5"/>
        </w:rPr>
        <w:t>结</w:t>
      </w:r>
      <w:r>
        <w:rPr>
          <w:rFonts w:ascii="SimSun" w:hAnsi="SimSun" w:eastAsia="SimSun" w:cs="SimSun"/>
          <w:sz w:val="19"/>
          <w:szCs w:val="19"/>
          <w:spacing w:val="-16"/>
        </w:rPr>
        <w:t xml:space="preserve"> </w:t>
      </w:r>
      <w:r>
        <w:rPr>
          <w:rFonts w:ascii="SimSun" w:hAnsi="SimSun" w:eastAsia="SimSun" w:cs="SimSun"/>
          <w:sz w:val="19"/>
          <w:szCs w:val="19"/>
          <w:spacing w:val="5"/>
        </w:rPr>
        <w:t>合</w:t>
      </w:r>
      <w:r>
        <w:rPr>
          <w:rFonts w:ascii="SimSun" w:hAnsi="SimSun" w:eastAsia="SimSun" w:cs="SimSun"/>
          <w:sz w:val="19"/>
          <w:szCs w:val="19"/>
        </w:rPr>
        <w:t xml:space="preserve"> </w:t>
      </w:r>
      <w:r>
        <w:rPr>
          <w:rFonts w:ascii="SimSun" w:hAnsi="SimSun" w:eastAsia="SimSun" w:cs="SimSun"/>
          <w:sz w:val="19"/>
          <w:szCs w:val="19"/>
          <w:spacing w:val="8"/>
        </w:rPr>
        <w:t>而引起组胺释放，间接调节胃液的分泌，因此抑制</w:t>
      </w:r>
      <w:r>
        <w:rPr>
          <w:rFonts w:ascii="SimSun" w:hAnsi="SimSun" w:eastAsia="SimSun" w:cs="SimSun"/>
          <w:sz w:val="19"/>
          <w:szCs w:val="19"/>
          <w:spacing w:val="-37"/>
        </w:rPr>
        <w:t xml:space="preserve"> </w:t>
      </w:r>
      <w:r>
        <w:rPr>
          <w:rFonts w:ascii="SimSun" w:hAnsi="SimSun" w:eastAsia="SimSun" w:cs="SimSun"/>
          <w:sz w:val="19"/>
          <w:szCs w:val="19"/>
          <w:spacing w:val="8"/>
        </w:rPr>
        <w:t>H</w:t>
      </w:r>
      <w:r>
        <w:rPr>
          <w:rFonts w:ascii="Calibri" w:hAnsi="Calibri" w:eastAsia="Calibri" w:cs="Calibri"/>
          <w:sz w:val="19"/>
          <w:szCs w:val="19"/>
          <w:spacing w:val="8"/>
        </w:rPr>
        <w:t>₂</w:t>
      </w:r>
      <w:r>
        <w:rPr>
          <w:rFonts w:ascii="Calibri" w:hAnsi="Calibri" w:eastAsia="Calibri" w:cs="Calibri"/>
          <w:sz w:val="19"/>
          <w:szCs w:val="19"/>
          <w:spacing w:val="31"/>
          <w:w w:val="101"/>
        </w:rPr>
        <w:t xml:space="preserve"> </w:t>
      </w:r>
      <w:r>
        <w:rPr>
          <w:rFonts w:ascii="SimSun" w:hAnsi="SimSun" w:eastAsia="SimSun" w:cs="SimSun"/>
          <w:sz w:val="19"/>
          <w:szCs w:val="19"/>
          <w:spacing w:val="8"/>
        </w:rPr>
        <w:t>受体也能部分抑</w:t>
      </w:r>
      <w:r>
        <w:rPr>
          <w:rFonts w:ascii="SimSun" w:hAnsi="SimSun" w:eastAsia="SimSun" w:cs="SimSun"/>
          <w:sz w:val="19"/>
          <w:szCs w:val="19"/>
          <w:spacing w:val="7"/>
        </w:rPr>
        <w:t>制促胃液素和</w:t>
      </w:r>
      <w:r>
        <w:rPr>
          <w:rFonts w:ascii="SimSun" w:hAnsi="SimSun" w:eastAsia="SimSun" w:cs="SimSun"/>
          <w:sz w:val="19"/>
          <w:szCs w:val="19"/>
        </w:rPr>
        <w:t>ACh</w:t>
      </w:r>
      <w:r>
        <w:rPr>
          <w:rFonts w:ascii="SimSun" w:hAnsi="SimSun" w:eastAsia="SimSun" w:cs="SimSun"/>
          <w:sz w:val="19"/>
          <w:szCs w:val="19"/>
          <w:spacing w:val="41"/>
        </w:rPr>
        <w:t xml:space="preserve"> </w:t>
      </w:r>
      <w:r>
        <w:rPr>
          <w:rFonts w:ascii="SimSun" w:hAnsi="SimSun" w:eastAsia="SimSun" w:cs="SimSun"/>
          <w:sz w:val="19"/>
          <w:szCs w:val="19"/>
          <w:spacing w:val="7"/>
        </w:rPr>
        <w:t>的促胃酸分</w:t>
      </w:r>
      <w:r>
        <w:rPr>
          <w:rFonts w:ascii="SimSun" w:hAnsi="SimSun" w:eastAsia="SimSun" w:cs="SimSun"/>
          <w:sz w:val="19"/>
          <w:szCs w:val="19"/>
        </w:rPr>
        <w:t xml:space="preserve"> </w:t>
      </w:r>
      <w:r>
        <w:rPr>
          <w:rFonts w:ascii="SimSun" w:hAnsi="SimSun" w:eastAsia="SimSun" w:cs="SimSun"/>
          <w:sz w:val="19"/>
          <w:szCs w:val="19"/>
          <w:spacing w:val="8"/>
        </w:rPr>
        <w:t>泌作用。</w:t>
      </w:r>
      <w:r>
        <w:rPr>
          <w:rFonts w:ascii="SimSun" w:hAnsi="SimSun" w:eastAsia="SimSun" w:cs="SimSun"/>
          <w:sz w:val="19"/>
          <w:szCs w:val="19"/>
          <w:spacing w:val="9"/>
        </w:rPr>
        <w:t xml:space="preserve"> </w:t>
      </w:r>
      <w:r>
        <w:rPr>
          <w:rFonts w:ascii="SimSun" w:hAnsi="SimSun" w:eastAsia="SimSun" w:cs="SimSun"/>
          <w:sz w:val="19"/>
          <w:szCs w:val="19"/>
        </w:rPr>
        <w:t>ECL</w:t>
      </w:r>
      <w:r>
        <w:rPr>
          <w:rFonts w:ascii="SimSun" w:hAnsi="SimSun" w:eastAsia="SimSun" w:cs="SimSun"/>
          <w:sz w:val="19"/>
          <w:szCs w:val="19"/>
          <w:spacing w:val="35"/>
        </w:rPr>
        <w:t xml:space="preserve"> </w:t>
      </w:r>
      <w:r>
        <w:rPr>
          <w:rFonts w:ascii="SimSun" w:hAnsi="SimSun" w:eastAsia="SimSun" w:cs="SimSun"/>
          <w:sz w:val="19"/>
          <w:szCs w:val="19"/>
          <w:spacing w:val="8"/>
        </w:rPr>
        <w:t>细胞膜中还有生长抑素受体，由δ细胞释放的生长抑素可通过激活此受体而抑制组胺</w:t>
      </w:r>
      <w:r>
        <w:rPr>
          <w:rFonts w:ascii="SimSun" w:hAnsi="SimSun" w:eastAsia="SimSun" w:cs="SimSun"/>
          <w:sz w:val="19"/>
          <w:szCs w:val="19"/>
        </w:rPr>
        <w:t xml:space="preserve"> </w:t>
      </w:r>
      <w:r>
        <w:rPr>
          <w:rFonts w:ascii="SimSun" w:hAnsi="SimSun" w:eastAsia="SimSun" w:cs="SimSun"/>
          <w:sz w:val="19"/>
          <w:szCs w:val="19"/>
          <w:spacing w:val="5"/>
        </w:rPr>
        <w:t>的释放，间接抑制胃液的分泌(图6-8)。</w:t>
      </w:r>
    </w:p>
    <w:p>
      <w:pPr>
        <w:ind w:left="1110" w:right="319" w:firstLine="410"/>
        <w:spacing w:before="90" w:line="269" w:lineRule="auto"/>
        <w:rPr>
          <w:rFonts w:ascii="SimSun" w:hAnsi="SimSun" w:eastAsia="SimSun" w:cs="SimSun"/>
          <w:sz w:val="19"/>
          <w:szCs w:val="19"/>
        </w:rPr>
      </w:pPr>
      <w:r>
        <w:pict>
          <v:shape id="_x0000_s94" style="position:absolute;margin-left:26.5006pt;margin-top:42.4447pt;mso-position-vertical-relative:text;mso-position-horizontal-relative:text;width:17.25pt;height:11.95pt;z-index:251963392;" filled="false" stroked="false" type="#_x0000_t202">
            <v:fill on="false"/>
            <v:stroke on="false"/>
            <v:path/>
            <v:imagedata o:title=""/>
            <o:lock v:ext="edit" aspectratio="false"/>
            <v:textbox inset="0mm,0mm,0mm,0mm">
              <w:txbxContent>
                <w:p>
                  <w:pPr>
                    <w:ind w:left="20"/>
                    <w:spacing w:before="19" w:line="229" w:lineRule="auto"/>
                    <w:rPr>
                      <w:rFonts w:ascii="FangSong" w:hAnsi="FangSong" w:eastAsia="FangSong" w:cs="FangSong"/>
                      <w:sz w:val="16"/>
                      <w:szCs w:val="16"/>
                    </w:rPr>
                  </w:pPr>
                  <w:r>
                    <w:rPr>
                      <w:rFonts w:ascii="FangSong" w:hAnsi="FangSong" w:eastAsia="FangSong" w:cs="FangSong"/>
                      <w:sz w:val="16"/>
                      <w:szCs w:val="16"/>
                      <w:color w:val="1F77B3"/>
                      <w:spacing w:val="-4"/>
                    </w:rPr>
                    <w:t>笔记</w:t>
                  </w:r>
                </w:p>
              </w:txbxContent>
            </v:textbox>
          </v:shape>
        </w:pict>
      </w:r>
      <w:r>
        <w:rPr>
          <w:rFonts w:ascii="SimSun" w:hAnsi="SimSun" w:eastAsia="SimSun" w:cs="SimSun"/>
          <w:sz w:val="19"/>
          <w:szCs w:val="19"/>
          <w:spacing w:val="10"/>
        </w:rPr>
        <w:t>(3)促胃液素：促胃液素(</w:t>
      </w:r>
      <w:r>
        <w:rPr>
          <w:rFonts w:ascii="SimSun" w:hAnsi="SimSun" w:eastAsia="SimSun" w:cs="SimSun"/>
          <w:sz w:val="19"/>
          <w:szCs w:val="19"/>
        </w:rPr>
        <w:t>gastrin</w:t>
      </w:r>
      <w:r>
        <w:rPr>
          <w:rFonts w:ascii="SimSun" w:hAnsi="SimSun" w:eastAsia="SimSun" w:cs="SimSun"/>
          <w:sz w:val="19"/>
          <w:szCs w:val="19"/>
          <w:spacing w:val="10"/>
        </w:rPr>
        <w:t>)是由胃窦及十二指肠和空</w:t>
      </w:r>
      <w:r>
        <w:rPr>
          <w:rFonts w:ascii="SimSun" w:hAnsi="SimSun" w:eastAsia="SimSun" w:cs="SimSun"/>
          <w:sz w:val="19"/>
          <w:szCs w:val="19"/>
          <w:spacing w:val="9"/>
        </w:rPr>
        <w:t>肠上段黏膜中</w:t>
      </w:r>
      <w:r>
        <w:rPr>
          <w:rFonts w:ascii="SimSun" w:hAnsi="SimSun" w:eastAsia="SimSun" w:cs="SimSun"/>
          <w:sz w:val="19"/>
          <w:szCs w:val="19"/>
          <w:spacing w:val="-56"/>
        </w:rPr>
        <w:t xml:space="preserve"> </w:t>
      </w:r>
      <w:r>
        <w:rPr>
          <w:rFonts w:ascii="SimSun" w:hAnsi="SimSun" w:eastAsia="SimSun" w:cs="SimSun"/>
          <w:sz w:val="19"/>
          <w:szCs w:val="19"/>
          <w:spacing w:val="9"/>
        </w:rPr>
        <w:t>G</w:t>
      </w:r>
      <w:r>
        <w:rPr>
          <w:rFonts w:ascii="SimSun" w:hAnsi="SimSun" w:eastAsia="SimSun" w:cs="SimSun"/>
          <w:sz w:val="19"/>
          <w:szCs w:val="19"/>
          <w:spacing w:val="15"/>
        </w:rPr>
        <w:t xml:space="preserve"> </w:t>
      </w:r>
      <w:r>
        <w:rPr>
          <w:rFonts w:ascii="SimSun" w:hAnsi="SimSun" w:eastAsia="SimSun" w:cs="SimSun"/>
          <w:sz w:val="19"/>
          <w:szCs w:val="19"/>
          <w:spacing w:val="9"/>
        </w:rPr>
        <w:t>细胞分泌的一种胃</w:t>
      </w:r>
      <w:r>
        <w:rPr>
          <w:rFonts w:ascii="SimSun" w:hAnsi="SimSun" w:eastAsia="SimSun" w:cs="SimSun"/>
          <w:sz w:val="19"/>
          <w:szCs w:val="19"/>
        </w:rPr>
        <w:t xml:space="preserve"> </w:t>
      </w:r>
      <w:r>
        <w:rPr>
          <w:rFonts w:ascii="SimSun" w:hAnsi="SimSun" w:eastAsia="SimSun" w:cs="SimSun"/>
          <w:sz w:val="19"/>
          <w:szCs w:val="19"/>
          <w:spacing w:val="8"/>
        </w:rPr>
        <w:t>肠激素，迷走神经兴奋时释放</w:t>
      </w:r>
      <w:r>
        <w:rPr>
          <w:rFonts w:ascii="SimSun" w:hAnsi="SimSun" w:eastAsia="SimSun" w:cs="SimSun"/>
          <w:sz w:val="19"/>
          <w:szCs w:val="19"/>
          <w:spacing w:val="-53"/>
        </w:rPr>
        <w:t xml:space="preserve"> </w:t>
      </w:r>
      <w:r>
        <w:rPr>
          <w:rFonts w:ascii="SimSun" w:hAnsi="SimSun" w:eastAsia="SimSun" w:cs="SimSun"/>
          <w:sz w:val="19"/>
          <w:szCs w:val="19"/>
        </w:rPr>
        <w:t>GRP</w:t>
      </w:r>
      <w:r>
        <w:rPr>
          <w:rFonts w:ascii="SimSun" w:hAnsi="SimSun" w:eastAsia="SimSun" w:cs="SimSun"/>
          <w:sz w:val="19"/>
          <w:szCs w:val="19"/>
          <w:spacing w:val="8"/>
        </w:rPr>
        <w:t>,</w:t>
      </w:r>
      <w:r>
        <w:rPr>
          <w:rFonts w:ascii="SimSun" w:hAnsi="SimSun" w:eastAsia="SimSun" w:cs="SimSun"/>
          <w:sz w:val="19"/>
          <w:szCs w:val="19"/>
          <w:spacing w:val="10"/>
        </w:rPr>
        <w:t xml:space="preserve"> </w:t>
      </w:r>
      <w:r>
        <w:rPr>
          <w:rFonts w:ascii="SimSun" w:hAnsi="SimSun" w:eastAsia="SimSun" w:cs="SimSun"/>
          <w:sz w:val="19"/>
          <w:szCs w:val="19"/>
          <w:spacing w:val="8"/>
        </w:rPr>
        <w:t>可促进促胃液素的分泌。促</w:t>
      </w:r>
      <w:r>
        <w:rPr>
          <w:rFonts w:ascii="SimSun" w:hAnsi="SimSun" w:eastAsia="SimSun" w:cs="SimSun"/>
          <w:sz w:val="19"/>
          <w:szCs w:val="19"/>
          <w:spacing w:val="7"/>
        </w:rPr>
        <w:t>胃液素释放后进入循环血液，被运送</w:t>
      </w:r>
      <w:r>
        <w:rPr>
          <w:rFonts w:ascii="SimSun" w:hAnsi="SimSun" w:eastAsia="SimSun" w:cs="SimSun"/>
          <w:sz w:val="19"/>
          <w:szCs w:val="19"/>
        </w:rPr>
        <w:t xml:space="preserve"> </w:t>
      </w:r>
      <w:r>
        <w:rPr>
          <w:rFonts w:ascii="SimSun" w:hAnsi="SimSun" w:eastAsia="SimSun" w:cs="SimSun"/>
          <w:sz w:val="19"/>
          <w:szCs w:val="19"/>
          <w:spacing w:val="9"/>
        </w:rPr>
        <w:t>到靶细胞发挥作用，其作用较为广泛。促胃液素可强烈刺激壁细胞分泌胃酸，这一效应是通过</w:t>
      </w:r>
      <w:r>
        <w:rPr>
          <w:rFonts w:ascii="SimSun" w:hAnsi="SimSun" w:eastAsia="SimSun" w:cs="SimSun"/>
          <w:sz w:val="19"/>
          <w:szCs w:val="19"/>
        </w:rPr>
        <w:t>CCKp</w:t>
      </w:r>
    </w:p>
    <w:p>
      <w:pPr>
        <w:sectPr>
          <w:type w:val="continuous"/>
          <w:pgSz w:w="11280" w:h="15940"/>
          <w:pgMar w:top="400" w:right="620" w:bottom="400" w:left="589" w:header="0" w:footer="0" w:gutter="0"/>
          <w:cols w:equalWidth="0" w:num="1">
            <w:col w:w="10070" w:space="0"/>
          </w:cols>
        </w:sectPr>
        <w:rPr/>
      </w:pPr>
    </w:p>
    <w:p>
      <w:pPr>
        <w:spacing w:line="332" w:lineRule="auto"/>
        <w:rPr>
          <w:rFonts w:ascii="Arial"/>
          <w:sz w:val="21"/>
        </w:rPr>
      </w:pPr>
      <w:r>
        <w:drawing>
          <wp:anchor distT="0" distB="0" distL="0" distR="0" simplePos="0" relativeHeight="251965440" behindDoc="0" locked="0" layoutInCell="0" allowOverlap="1">
            <wp:simplePos x="0" y="0"/>
            <wp:positionH relativeFrom="page">
              <wp:posOffset>6235718</wp:posOffset>
            </wp:positionH>
            <wp:positionV relativeFrom="page">
              <wp:posOffset>9302734</wp:posOffset>
            </wp:positionV>
            <wp:extent cx="514360" cy="425423"/>
            <wp:effectExtent l="0" t="0" r="0" b="0"/>
            <wp:wrapNone/>
            <wp:docPr id="115" name="IM 115"/>
            <wp:cNvGraphicFramePr/>
            <a:graphic>
              <a:graphicData uri="http://schemas.openxmlformats.org/drawingml/2006/picture">
                <pic:pic>
                  <pic:nvPicPr>
                    <pic:cNvPr id="115" name="IM 115"/>
                    <pic:cNvPicPr/>
                  </pic:nvPicPr>
                  <pic:blipFill>
                    <a:blip r:embed="rId118"/>
                    <a:stretch>
                      <a:fillRect/>
                    </a:stretch>
                  </pic:blipFill>
                  <pic:spPr>
                    <a:xfrm rot="0">
                      <a:off x="0" y="0"/>
                      <a:ext cx="514360" cy="425423"/>
                    </a:xfrm>
                    <a:prstGeom prst="rect">
                      <a:avLst/>
                    </a:prstGeom>
                  </pic:spPr>
                </pic:pic>
              </a:graphicData>
            </a:graphic>
          </wp:anchor>
        </w:drawing>
      </w:r>
      <w:r/>
    </w:p>
    <w:p>
      <w:pPr>
        <w:ind w:right="176"/>
        <w:spacing w:before="62" w:line="222" w:lineRule="auto"/>
        <w:jc w:val="right"/>
        <w:rPr>
          <w:rFonts w:ascii="SimSun" w:hAnsi="SimSun" w:eastAsia="SimSun" w:cs="SimSun"/>
          <w:sz w:val="19"/>
          <w:szCs w:val="19"/>
        </w:rPr>
      </w:pPr>
      <w:r>
        <w:rPr>
          <w:rFonts w:ascii="SimHei" w:hAnsi="SimHei" w:eastAsia="SimHei" w:cs="SimHei"/>
          <w:sz w:val="19"/>
          <w:szCs w:val="19"/>
          <w:spacing w:val="-8"/>
        </w:rPr>
        <w:t>第六章</w:t>
      </w:r>
      <w:r>
        <w:rPr>
          <w:rFonts w:ascii="SimHei" w:hAnsi="SimHei" w:eastAsia="SimHei" w:cs="SimHei"/>
          <w:sz w:val="19"/>
          <w:szCs w:val="19"/>
          <w:spacing w:val="67"/>
        </w:rPr>
        <w:t xml:space="preserve"> </w:t>
      </w:r>
      <w:r>
        <w:rPr>
          <w:rFonts w:ascii="SimHei" w:hAnsi="SimHei" w:eastAsia="SimHei" w:cs="SimHei"/>
          <w:sz w:val="19"/>
          <w:szCs w:val="19"/>
          <w:spacing w:val="-8"/>
        </w:rPr>
        <w:t>消化和吸收</w:t>
      </w:r>
      <w:r>
        <w:rPr>
          <w:rFonts w:ascii="SimHei" w:hAnsi="SimHei" w:eastAsia="SimHei" w:cs="SimHei"/>
          <w:sz w:val="19"/>
          <w:szCs w:val="19"/>
        </w:rPr>
        <w:t xml:space="preserve">       </w:t>
      </w:r>
      <w:r>
        <w:rPr>
          <w:rFonts w:ascii="SimSun" w:hAnsi="SimSun" w:eastAsia="SimSun" w:cs="SimSun"/>
          <w:sz w:val="19"/>
          <w:szCs w:val="19"/>
          <w:b/>
          <w:bCs/>
          <w:spacing w:val="-8"/>
          <w:position w:val="-1"/>
        </w:rPr>
        <w:t>189</w:t>
      </w:r>
    </w:p>
    <w:p>
      <w:pPr>
        <w:spacing w:line="285" w:lineRule="auto"/>
        <w:rPr>
          <w:rFonts w:ascii="Arial"/>
          <w:sz w:val="21"/>
        </w:rPr>
      </w:pPr>
      <w:r/>
    </w:p>
    <w:p>
      <w:pPr>
        <w:ind w:right="1103"/>
        <w:spacing w:before="62" w:line="296" w:lineRule="auto"/>
        <w:jc w:val="both"/>
        <w:rPr>
          <w:rFonts w:ascii="SimSun" w:hAnsi="SimSun" w:eastAsia="SimSun" w:cs="SimSun"/>
          <w:sz w:val="19"/>
          <w:szCs w:val="19"/>
        </w:rPr>
      </w:pPr>
      <w:r>
        <w:rPr>
          <w:rFonts w:ascii="SimSun" w:hAnsi="SimSun" w:eastAsia="SimSun" w:cs="SimSun"/>
          <w:sz w:val="19"/>
          <w:szCs w:val="19"/>
          <w:spacing w:val="10"/>
        </w:rPr>
        <w:t>受体-G</w:t>
      </w:r>
      <w:r>
        <w:rPr>
          <w:rFonts w:ascii="Calibri" w:hAnsi="Calibri" w:eastAsia="Calibri" w:cs="Calibri"/>
          <w:sz w:val="19"/>
          <w:szCs w:val="19"/>
          <w:spacing w:val="10"/>
        </w:rPr>
        <w:t>₄</w:t>
      </w:r>
      <w:r>
        <w:rPr>
          <w:rFonts w:ascii="SimSun" w:hAnsi="SimSun" w:eastAsia="SimSun" w:cs="SimSun"/>
          <w:sz w:val="19"/>
          <w:szCs w:val="19"/>
          <w:spacing w:val="10"/>
        </w:rPr>
        <w:t>-</w:t>
      </w:r>
      <w:r>
        <w:rPr>
          <w:rFonts w:ascii="SimSun" w:hAnsi="SimSun" w:eastAsia="SimSun" w:cs="SimSun"/>
          <w:sz w:val="19"/>
          <w:szCs w:val="19"/>
        </w:rPr>
        <w:t>PLC</w:t>
      </w:r>
      <w:r>
        <w:rPr>
          <w:rFonts w:ascii="SimSun" w:hAnsi="SimSun" w:eastAsia="SimSun" w:cs="SimSun"/>
          <w:sz w:val="19"/>
          <w:szCs w:val="19"/>
          <w:spacing w:val="10"/>
        </w:rPr>
        <w:t>-</w:t>
      </w:r>
      <w:r>
        <w:rPr>
          <w:rFonts w:ascii="SimSun" w:hAnsi="SimSun" w:eastAsia="SimSun" w:cs="SimSun"/>
          <w:sz w:val="19"/>
          <w:szCs w:val="19"/>
        </w:rPr>
        <w:t>IP</w:t>
      </w:r>
      <w:r>
        <w:rPr>
          <w:rFonts w:ascii="Calibri" w:hAnsi="Calibri" w:eastAsia="Calibri" w:cs="Calibri"/>
          <w:sz w:val="19"/>
          <w:szCs w:val="19"/>
          <w:spacing w:val="10"/>
        </w:rPr>
        <w:t>₃</w:t>
      </w:r>
      <w:r>
        <w:rPr>
          <w:rFonts w:ascii="SimSun" w:hAnsi="SimSun" w:eastAsia="SimSun" w:cs="SimSun"/>
          <w:sz w:val="19"/>
          <w:szCs w:val="19"/>
          <w:spacing w:val="10"/>
        </w:rPr>
        <w:t>-</w:t>
      </w:r>
      <w:r>
        <w:rPr>
          <w:rFonts w:ascii="SimSun" w:hAnsi="SimSun" w:eastAsia="SimSun" w:cs="SimSun"/>
          <w:sz w:val="19"/>
          <w:szCs w:val="19"/>
        </w:rPr>
        <w:t>Ca</w:t>
      </w:r>
      <w:r>
        <w:rPr>
          <w:rFonts w:ascii="SimSun" w:hAnsi="SimSun" w:eastAsia="SimSun" w:cs="SimSun"/>
          <w:sz w:val="19"/>
          <w:szCs w:val="19"/>
          <w:spacing w:val="10"/>
        </w:rPr>
        <w:t>²*和</w:t>
      </w:r>
      <w:r>
        <w:rPr>
          <w:rFonts w:ascii="SimSun" w:hAnsi="SimSun" w:eastAsia="SimSun" w:cs="SimSun"/>
          <w:sz w:val="19"/>
          <w:szCs w:val="19"/>
          <w:spacing w:val="-37"/>
        </w:rPr>
        <w:t xml:space="preserve"> </w:t>
      </w:r>
      <w:r>
        <w:rPr>
          <w:rFonts w:ascii="SimSun" w:hAnsi="SimSun" w:eastAsia="SimSun" w:cs="SimSun"/>
          <w:sz w:val="19"/>
          <w:szCs w:val="19"/>
        </w:rPr>
        <w:t>DG</w:t>
      </w:r>
      <w:r>
        <w:rPr>
          <w:rFonts w:ascii="SimSun" w:hAnsi="SimSun" w:eastAsia="SimSun" w:cs="SimSun"/>
          <w:sz w:val="19"/>
          <w:szCs w:val="19"/>
          <w:spacing w:val="10"/>
        </w:rPr>
        <w:t>-</w:t>
      </w:r>
      <w:r>
        <w:rPr>
          <w:rFonts w:ascii="SimSun" w:hAnsi="SimSun" w:eastAsia="SimSun" w:cs="SimSun"/>
          <w:sz w:val="19"/>
          <w:szCs w:val="19"/>
        </w:rPr>
        <w:t>PKC</w:t>
      </w:r>
      <w:r>
        <w:rPr>
          <w:rFonts w:ascii="SimSun" w:hAnsi="SimSun" w:eastAsia="SimSun" w:cs="SimSun"/>
          <w:sz w:val="19"/>
          <w:szCs w:val="19"/>
          <w:spacing w:val="58"/>
        </w:rPr>
        <w:t xml:space="preserve"> </w:t>
      </w:r>
      <w:r>
        <w:rPr>
          <w:rFonts w:ascii="SimSun" w:hAnsi="SimSun" w:eastAsia="SimSun" w:cs="SimSun"/>
          <w:sz w:val="19"/>
          <w:szCs w:val="19"/>
          <w:spacing w:val="10"/>
        </w:rPr>
        <w:t>信号通路实现的(与</w:t>
      </w:r>
      <w:r>
        <w:rPr>
          <w:rFonts w:ascii="SimSun" w:hAnsi="SimSun" w:eastAsia="SimSun" w:cs="SimSun"/>
          <w:sz w:val="19"/>
          <w:szCs w:val="19"/>
        </w:rPr>
        <w:t>ACh</w:t>
      </w:r>
      <w:r>
        <w:rPr>
          <w:rFonts w:ascii="SimSun" w:hAnsi="SimSun" w:eastAsia="SimSun" w:cs="SimSun"/>
          <w:sz w:val="19"/>
          <w:szCs w:val="19"/>
          <w:spacing w:val="22"/>
        </w:rPr>
        <w:t xml:space="preserve"> </w:t>
      </w:r>
      <w:r>
        <w:rPr>
          <w:rFonts w:ascii="SimSun" w:hAnsi="SimSun" w:eastAsia="SimSun" w:cs="SimSun"/>
          <w:sz w:val="19"/>
          <w:szCs w:val="19"/>
          <w:spacing w:val="10"/>
        </w:rPr>
        <w:t>对壁细胞的</w:t>
      </w:r>
      <w:r>
        <w:rPr>
          <w:rFonts w:ascii="SimSun" w:hAnsi="SimSun" w:eastAsia="SimSun" w:cs="SimSun"/>
          <w:sz w:val="19"/>
          <w:szCs w:val="19"/>
          <w:spacing w:val="9"/>
        </w:rPr>
        <w:t>效应相同，只是受体不同)(图</w:t>
      </w:r>
      <w:r>
        <w:rPr>
          <w:rFonts w:ascii="SimSun" w:hAnsi="SimSun" w:eastAsia="SimSun" w:cs="SimSun"/>
          <w:sz w:val="19"/>
          <w:szCs w:val="19"/>
        </w:rPr>
        <w:t xml:space="preserve"> </w:t>
      </w:r>
      <w:r>
        <w:rPr>
          <w:rFonts w:ascii="SimSun" w:hAnsi="SimSun" w:eastAsia="SimSun" w:cs="SimSun"/>
          <w:sz w:val="19"/>
          <w:szCs w:val="19"/>
          <w:spacing w:val="8"/>
        </w:rPr>
        <w:t>6-9)。促胃液素也能作用于</w:t>
      </w:r>
      <w:r>
        <w:rPr>
          <w:rFonts w:ascii="SimSun" w:hAnsi="SimSun" w:eastAsia="SimSun" w:cs="SimSun"/>
          <w:sz w:val="19"/>
          <w:szCs w:val="19"/>
        </w:rPr>
        <w:t>ECL</w:t>
      </w:r>
      <w:r>
        <w:rPr>
          <w:rFonts w:ascii="SimSun" w:hAnsi="SimSun" w:eastAsia="SimSun" w:cs="SimSun"/>
          <w:sz w:val="19"/>
          <w:szCs w:val="19"/>
          <w:spacing w:val="25"/>
        </w:rPr>
        <w:t xml:space="preserve"> </w:t>
      </w:r>
      <w:r>
        <w:rPr>
          <w:rFonts w:ascii="SimSun" w:hAnsi="SimSun" w:eastAsia="SimSun" w:cs="SimSun"/>
          <w:sz w:val="19"/>
          <w:szCs w:val="19"/>
          <w:spacing w:val="8"/>
        </w:rPr>
        <w:t>细胞上的</w:t>
      </w:r>
      <w:r>
        <w:rPr>
          <w:rFonts w:ascii="SimSun" w:hAnsi="SimSun" w:eastAsia="SimSun" w:cs="SimSun"/>
          <w:sz w:val="19"/>
          <w:szCs w:val="19"/>
        </w:rPr>
        <w:t>CCK</w:t>
      </w:r>
      <w:r>
        <w:rPr>
          <w:rFonts w:ascii="Calibri" w:hAnsi="Calibri" w:eastAsia="Calibri" w:cs="Calibri"/>
          <w:sz w:val="19"/>
          <w:szCs w:val="19"/>
          <w:spacing w:val="8"/>
        </w:rPr>
        <w:t>₈</w:t>
      </w:r>
      <w:r>
        <w:rPr>
          <w:rFonts w:ascii="Calibri" w:hAnsi="Calibri" w:eastAsia="Calibri" w:cs="Calibri"/>
          <w:sz w:val="19"/>
          <w:szCs w:val="19"/>
          <w:spacing w:val="18"/>
        </w:rPr>
        <w:t xml:space="preserve">  </w:t>
      </w:r>
      <w:r>
        <w:rPr>
          <w:rFonts w:ascii="SimSun" w:hAnsi="SimSun" w:eastAsia="SimSun" w:cs="SimSun"/>
          <w:sz w:val="19"/>
          <w:szCs w:val="19"/>
          <w:spacing w:val="8"/>
        </w:rPr>
        <w:t>受体，促进</w:t>
      </w:r>
      <w:r>
        <w:rPr>
          <w:rFonts w:ascii="SimSun" w:hAnsi="SimSun" w:eastAsia="SimSun" w:cs="SimSun"/>
          <w:sz w:val="19"/>
          <w:szCs w:val="19"/>
        </w:rPr>
        <w:t>ECL</w:t>
      </w:r>
      <w:r>
        <w:rPr>
          <w:rFonts w:ascii="SimSun" w:hAnsi="SimSun" w:eastAsia="SimSun" w:cs="SimSun"/>
          <w:sz w:val="19"/>
          <w:szCs w:val="19"/>
          <w:spacing w:val="35"/>
        </w:rPr>
        <w:t xml:space="preserve"> </w:t>
      </w:r>
      <w:r>
        <w:rPr>
          <w:rFonts w:ascii="SimSun" w:hAnsi="SimSun" w:eastAsia="SimSun" w:cs="SimSun"/>
          <w:sz w:val="19"/>
          <w:szCs w:val="19"/>
          <w:spacing w:val="8"/>
        </w:rPr>
        <w:t>细胞分泌组胺，再通过组</w:t>
      </w:r>
      <w:r>
        <w:rPr>
          <w:rFonts w:ascii="SimSun" w:hAnsi="SimSun" w:eastAsia="SimSun" w:cs="SimSun"/>
          <w:sz w:val="19"/>
          <w:szCs w:val="19"/>
          <w:spacing w:val="7"/>
        </w:rPr>
        <w:t>胺刺激壁细</w:t>
      </w:r>
      <w:r>
        <w:rPr>
          <w:rFonts w:ascii="SimSun" w:hAnsi="SimSun" w:eastAsia="SimSun" w:cs="SimSun"/>
          <w:sz w:val="19"/>
          <w:szCs w:val="19"/>
        </w:rPr>
        <w:t xml:space="preserve"> </w:t>
      </w:r>
      <w:r>
        <w:rPr>
          <w:rFonts w:ascii="SimSun" w:hAnsi="SimSun" w:eastAsia="SimSun" w:cs="SimSun"/>
          <w:sz w:val="19"/>
          <w:szCs w:val="19"/>
          <w:spacing w:val="11"/>
        </w:rPr>
        <w:t>胞分泌盐酸。促胃液素的这种作用可能比它直接刺激壁细胞分泌盐酸的作用更为重要。促胃液素的</w:t>
      </w:r>
      <w:r>
        <w:rPr>
          <w:rFonts w:ascii="SimSun" w:hAnsi="SimSun" w:eastAsia="SimSun" w:cs="SimSun"/>
          <w:sz w:val="19"/>
          <w:szCs w:val="19"/>
        </w:rPr>
        <w:t xml:space="preserve"> </w:t>
      </w:r>
      <w:r>
        <w:rPr>
          <w:rFonts w:ascii="SimSun" w:hAnsi="SimSun" w:eastAsia="SimSun" w:cs="SimSun"/>
          <w:sz w:val="19"/>
          <w:szCs w:val="19"/>
          <w:spacing w:val="10"/>
        </w:rPr>
        <w:t>分泌和作用也受其他胃肠激素的影响，如生长抑素可抑制G</w:t>
      </w:r>
      <w:r>
        <w:rPr>
          <w:rFonts w:ascii="SimSun" w:hAnsi="SimSun" w:eastAsia="SimSun" w:cs="SimSun"/>
          <w:sz w:val="19"/>
          <w:szCs w:val="19"/>
          <w:spacing w:val="7"/>
        </w:rPr>
        <w:t xml:space="preserve"> </w:t>
      </w:r>
      <w:r>
        <w:rPr>
          <w:rFonts w:ascii="SimSun" w:hAnsi="SimSun" w:eastAsia="SimSun" w:cs="SimSun"/>
          <w:sz w:val="19"/>
          <w:szCs w:val="19"/>
          <w:spacing w:val="10"/>
        </w:rPr>
        <w:t>细胞分泌促胃液素(图6-8),还能柳制促</w:t>
      </w:r>
      <w:r>
        <w:rPr>
          <w:rFonts w:ascii="SimSun" w:hAnsi="SimSun" w:eastAsia="SimSun" w:cs="SimSun"/>
          <w:sz w:val="19"/>
          <w:szCs w:val="19"/>
        </w:rPr>
        <w:t xml:space="preserve"> </w:t>
      </w:r>
      <w:r>
        <w:rPr>
          <w:rFonts w:ascii="SimSun" w:hAnsi="SimSun" w:eastAsia="SimSun" w:cs="SimSun"/>
          <w:sz w:val="19"/>
          <w:szCs w:val="19"/>
          <w:spacing w:val="11"/>
        </w:rPr>
        <w:t>胃液素基因的表达。促胰液素、胰高血糖素、抑胃</w:t>
      </w:r>
      <w:r>
        <w:rPr>
          <w:rFonts w:ascii="SimSun" w:hAnsi="SimSun" w:eastAsia="SimSun" w:cs="SimSun"/>
          <w:sz w:val="19"/>
          <w:szCs w:val="19"/>
          <w:spacing w:val="10"/>
        </w:rPr>
        <w:t>肽和血管活性肠肽对促胃液素的分泌都有抑制作</w:t>
      </w:r>
      <w:r>
        <w:rPr>
          <w:rFonts w:ascii="SimSun" w:hAnsi="SimSun" w:eastAsia="SimSun" w:cs="SimSun"/>
          <w:sz w:val="19"/>
          <w:szCs w:val="19"/>
        </w:rPr>
        <w:t xml:space="preserve"> </w:t>
      </w:r>
      <w:r>
        <w:rPr>
          <w:rFonts w:ascii="SimSun" w:hAnsi="SimSun" w:eastAsia="SimSun" w:cs="SimSun"/>
          <w:sz w:val="19"/>
          <w:szCs w:val="19"/>
          <w:spacing w:val="9"/>
        </w:rPr>
        <w:t>用。胃酸对促胃液素的分泌具有负反馈调节作用。</w:t>
      </w:r>
    </w:p>
    <w:p>
      <w:pPr>
        <w:spacing w:line="286" w:lineRule="auto"/>
        <w:rPr>
          <w:rFonts w:ascii="Arial"/>
          <w:sz w:val="21"/>
        </w:rPr>
      </w:pPr>
      <w:r/>
    </w:p>
    <w:p>
      <w:pPr>
        <w:ind w:firstLine="1430"/>
        <w:spacing w:line="4900" w:lineRule="exact"/>
        <w:textAlignment w:val="center"/>
        <w:rPr/>
      </w:pPr>
      <w:r>
        <w:pict>
          <v:group id="_x0000_s95" style="mso-position-vertical-relative:line;mso-position-horizontal-relative:char;width:291.5pt;height:245.05pt;" filled="false" stroked="false" coordsize="5830,4901" coordorigin="0,0">
            <v:shape id="_x0000_s96" style="position:absolute;left:0;top:0;width:5830;height:4901;" filled="false" stroked="false" type="#_x0000_t75">
              <v:imagedata o:title="" r:id="rId119"/>
            </v:shape>
            <v:shape id="_x0000_s97" style="position:absolute;left:999;top:99;width:3661;height:4212;" filled="false" stroked="false" type="#_x0000_t202">
              <v:fill on="false"/>
              <v:stroke on="false"/>
              <v:path/>
              <v:imagedata o:title=""/>
              <o:lock v:ext="edit" aspectratio="false"/>
              <v:textbox inset="0mm,0mm,0mm,0mm">
                <w:txbxContent>
                  <w:p>
                    <w:pPr>
                      <w:ind w:left="1420"/>
                      <w:spacing w:before="20" w:line="192" w:lineRule="auto"/>
                      <w:rPr>
                        <w:rFonts w:ascii="SimSun" w:hAnsi="SimSun" w:eastAsia="SimSun" w:cs="SimSun"/>
                        <w:sz w:val="19"/>
                        <w:szCs w:val="19"/>
                      </w:rPr>
                    </w:pPr>
                    <w:r>
                      <w:rPr>
                        <w:rFonts w:ascii="SimSun" w:hAnsi="SimSun" w:eastAsia="SimSun" w:cs="SimSun"/>
                        <w:sz w:val="19"/>
                        <w:szCs w:val="19"/>
                        <w:spacing w:val="-3"/>
                      </w:rPr>
                      <w:t>组胺</w:t>
                    </w:r>
                  </w:p>
                  <w:p>
                    <w:pPr>
                      <w:ind w:left="2710"/>
                      <w:spacing w:line="100" w:lineRule="exact"/>
                      <w:rPr>
                        <w:rFonts w:ascii="Times New Roman" w:hAnsi="Times New Roman" w:eastAsia="Times New Roman" w:cs="Times New Roman"/>
                        <w:sz w:val="14"/>
                        <w:szCs w:val="14"/>
                      </w:rPr>
                    </w:pPr>
                    <w:r>
                      <w:rPr>
                        <w:rFonts w:ascii="Times New Roman" w:hAnsi="Times New Roman" w:eastAsia="Times New Roman" w:cs="Times New Roman"/>
                        <w:sz w:val="14"/>
                        <w:szCs w:val="14"/>
                        <w:position w:val="-2"/>
                      </w:rPr>
                      <w:t>Ca</w:t>
                    </w:r>
                    <w:r>
                      <w:rPr>
                        <w:rFonts w:ascii="Times New Roman" w:hAnsi="Times New Roman" w:eastAsia="Times New Roman" w:cs="Times New Roman"/>
                        <w:sz w:val="14"/>
                        <w:szCs w:val="14"/>
                        <w:spacing w:val="16"/>
                        <w:position w:val="-2"/>
                      </w:rPr>
                      <w:t>²+</w:t>
                    </w:r>
                  </w:p>
                  <w:p>
                    <w:pPr>
                      <w:ind w:left="20"/>
                      <w:spacing w:line="228" w:lineRule="auto"/>
                      <w:rPr>
                        <w:rFonts w:ascii="SimSun" w:hAnsi="SimSun" w:eastAsia="SimSun" w:cs="SimSun"/>
                        <w:sz w:val="17"/>
                        <w:szCs w:val="17"/>
                      </w:rPr>
                    </w:pPr>
                    <w:r>
                      <w:rPr>
                        <w:rFonts w:ascii="SimSun" w:hAnsi="SimSun" w:eastAsia="SimSun" w:cs="SimSun"/>
                        <w:sz w:val="17"/>
                        <w:szCs w:val="17"/>
                        <w:spacing w:val="-5"/>
                      </w:rPr>
                      <w:t>生长抑素</w:t>
                    </w:r>
                  </w:p>
                  <w:p>
                    <w:pPr>
                      <w:ind w:right="20"/>
                      <w:spacing w:before="16" w:line="158" w:lineRule="auto"/>
                      <w:jc w:val="right"/>
                      <w:rPr>
                        <w:rFonts w:ascii="Times New Roman" w:hAnsi="Times New Roman" w:eastAsia="Times New Roman" w:cs="Times New Roman"/>
                        <w:sz w:val="15"/>
                        <w:szCs w:val="15"/>
                      </w:rPr>
                    </w:pPr>
                    <w:r>
                      <w:rPr>
                        <w:rFonts w:ascii="Times New Roman" w:hAnsi="Times New Roman" w:eastAsia="Times New Roman" w:cs="Times New Roman"/>
                        <w:sz w:val="15"/>
                        <w:szCs w:val="15"/>
                        <w:spacing w:val="5"/>
                      </w:rPr>
                      <w:t>ACh</w:t>
                    </w:r>
                  </w:p>
                  <w:p>
                    <w:pPr>
                      <w:ind w:left="1500"/>
                      <w:spacing w:line="164"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w w:val="96"/>
                      </w:rPr>
                      <w:t>H₂</w:t>
                    </w:r>
                  </w:p>
                  <w:p>
                    <w:pPr>
                      <w:ind w:right="113"/>
                      <w:spacing w:before="1" w:line="185" w:lineRule="auto"/>
                      <w:jc w:val="right"/>
                      <w:rPr>
                        <w:rFonts w:ascii="Times New Roman" w:hAnsi="Times New Roman" w:eastAsia="Times New Roman" w:cs="Times New Roman"/>
                        <w:sz w:val="28"/>
                        <w:szCs w:val="28"/>
                      </w:rPr>
                    </w:pPr>
                    <w:r>
                      <w:rPr>
                        <w:rFonts w:ascii="Times New Roman" w:hAnsi="Times New Roman" w:eastAsia="Times New Roman" w:cs="Times New Roman"/>
                        <w:sz w:val="28"/>
                        <w:szCs w:val="28"/>
                        <w:spacing w:val="-7"/>
                        <w:w w:val="78"/>
                      </w:rPr>
                      <w:t>M₃</w:t>
                    </w:r>
                  </w:p>
                  <w:p>
                    <w:pPr>
                      <w:ind w:left="1190"/>
                      <w:spacing w:before="140" w:line="198" w:lineRule="auto"/>
                      <w:rPr>
                        <w:rFonts w:ascii="Times New Roman" w:hAnsi="Times New Roman" w:eastAsia="Times New Roman" w:cs="Times New Roman"/>
                        <w:sz w:val="16"/>
                        <w:szCs w:val="16"/>
                      </w:rPr>
                    </w:pPr>
                    <w:r>
                      <w:rPr>
                        <w:rFonts w:ascii="Times New Roman" w:hAnsi="Times New Roman" w:eastAsia="Times New Roman" w:cs="Times New Roman"/>
                        <w:sz w:val="32"/>
                        <w:szCs w:val="32"/>
                        <w:spacing w:val="-4"/>
                        <w:w w:val="58"/>
                        <w:position w:val="2"/>
                      </w:rPr>
                      <w:t>G₂</w:t>
                    </w:r>
                    <w:r>
                      <w:rPr>
                        <w:rFonts w:ascii="Times New Roman" w:hAnsi="Times New Roman" w:eastAsia="Times New Roman" w:cs="Times New Roman"/>
                        <w:sz w:val="32"/>
                        <w:szCs w:val="32"/>
                        <w:spacing w:val="47"/>
                        <w:w w:val="101"/>
                        <w:position w:val="2"/>
                      </w:rPr>
                      <w:t xml:space="preserve"> </w:t>
                    </w:r>
                    <w:r>
                      <w:rPr>
                        <w:rFonts w:ascii="Times New Roman" w:hAnsi="Times New Roman" w:eastAsia="Times New Roman" w:cs="Times New Roman"/>
                        <w:sz w:val="19"/>
                        <w:szCs w:val="19"/>
                        <w:spacing w:val="-4"/>
                        <w:position w:val="-2"/>
                      </w:rPr>
                      <w:t>ATP</w:t>
                    </w:r>
                    <w:r>
                      <w:rPr>
                        <w:rFonts w:ascii="Times New Roman" w:hAnsi="Times New Roman" w:eastAsia="Times New Roman" w:cs="Times New Roman"/>
                        <w:sz w:val="19"/>
                        <w:szCs w:val="19"/>
                        <w:position w:val="-2"/>
                      </w:rPr>
                      <w:t xml:space="preserve">    </w:t>
                    </w:r>
                    <w:r>
                      <w:rPr>
                        <w:rFonts w:ascii="Times New Roman" w:hAnsi="Times New Roman" w:eastAsia="Times New Roman" w:cs="Times New Roman"/>
                        <w:sz w:val="16"/>
                        <w:szCs w:val="16"/>
                        <w:spacing w:val="-4"/>
                        <w:position w:val="-2"/>
                      </w:rPr>
                      <w:t>cAMP</w:t>
                    </w:r>
                  </w:p>
                  <w:p>
                    <w:pPr>
                      <w:ind w:right="159"/>
                      <w:spacing w:before="87" w:line="165" w:lineRule="auto"/>
                      <w:jc w:val="right"/>
                      <w:rPr>
                        <w:rFonts w:ascii="Times New Roman" w:hAnsi="Times New Roman" w:eastAsia="Times New Roman" w:cs="Times New Roman"/>
                        <w:sz w:val="19"/>
                        <w:szCs w:val="19"/>
                      </w:rPr>
                    </w:pPr>
                    <w:r>
                      <w:rPr>
                        <w:rFonts w:ascii="SimSun" w:hAnsi="SimSun" w:eastAsia="SimSun" w:cs="SimSun"/>
                        <w:sz w:val="19"/>
                        <w:szCs w:val="19"/>
                        <w:spacing w:val="-18"/>
                        <w:w w:val="93"/>
                      </w:rPr>
                      <w:t>、</w:t>
                    </w:r>
                    <w:r>
                      <w:rPr>
                        <w:rFonts w:ascii="Times New Roman" w:hAnsi="Times New Roman" w:eastAsia="Times New Roman" w:cs="Times New Roman"/>
                        <w:sz w:val="19"/>
                        <w:szCs w:val="19"/>
                        <w:spacing w:val="-18"/>
                        <w:w w:val="93"/>
                      </w:rPr>
                      <w:t>DG</w:t>
                    </w:r>
                  </w:p>
                  <w:p>
                    <w:pPr>
                      <w:ind w:left="920"/>
                      <w:spacing w:before="1" w:line="218" w:lineRule="auto"/>
                      <w:rPr>
                        <w:rFonts w:ascii="SimSun" w:hAnsi="SimSun" w:eastAsia="SimSun" w:cs="SimSun"/>
                        <w:sz w:val="16"/>
                        <w:szCs w:val="16"/>
                      </w:rPr>
                    </w:pPr>
                    <w:r>
                      <w:rPr>
                        <w:rFonts w:ascii="SimSun" w:hAnsi="SimSun" w:eastAsia="SimSun" w:cs="SimSun"/>
                        <w:sz w:val="16"/>
                        <w:szCs w:val="16"/>
                        <w:spacing w:val="-3"/>
                      </w:rPr>
                      <w:t>cAMP</w:t>
                    </w:r>
                    <w:r>
                      <w:rPr>
                        <w:rFonts w:ascii="SimSun" w:hAnsi="SimSun" w:eastAsia="SimSun" w:cs="SimSun"/>
                        <w:sz w:val="16"/>
                        <w:szCs w:val="16"/>
                        <w:spacing w:val="10"/>
                      </w:rPr>
                      <w:t xml:space="preserve"> </w:t>
                    </w:r>
                    <w:r>
                      <w:rPr>
                        <w:rFonts w:ascii="SimSun" w:hAnsi="SimSun" w:eastAsia="SimSun" w:cs="SimSun"/>
                        <w:sz w:val="16"/>
                        <w:szCs w:val="16"/>
                        <w:spacing w:val="-3"/>
                      </w:rPr>
                      <w:t>依赖的PKA</w:t>
                    </w:r>
                  </w:p>
                  <w:p>
                    <w:pPr>
                      <w:ind w:right="149"/>
                      <w:spacing w:before="31" w:line="188" w:lineRule="auto"/>
                      <w:jc w:val="right"/>
                      <w:rPr>
                        <w:rFonts w:ascii="Times New Roman" w:hAnsi="Times New Roman" w:eastAsia="Times New Roman" w:cs="Times New Roman"/>
                        <w:sz w:val="19"/>
                        <w:szCs w:val="19"/>
                      </w:rPr>
                    </w:pPr>
                    <w:r>
                      <w:rPr>
                        <w:rFonts w:ascii="Times New Roman" w:hAnsi="Times New Roman" w:eastAsia="Times New Roman" w:cs="Times New Roman"/>
                        <w:sz w:val="19"/>
                        <w:szCs w:val="19"/>
                        <w:spacing w:val="-7"/>
                        <w:w w:val="97"/>
                      </w:rPr>
                      <w:t>PKC</w:t>
                    </w:r>
                  </w:p>
                  <w:p>
                    <w:pPr>
                      <w:ind w:left="470"/>
                      <w:spacing w:before="160" w:line="219" w:lineRule="auto"/>
                      <w:rPr>
                        <w:rFonts w:ascii="SimSun" w:hAnsi="SimSun" w:eastAsia="SimSun" w:cs="SimSun"/>
                        <w:sz w:val="19"/>
                        <w:szCs w:val="19"/>
                      </w:rPr>
                    </w:pPr>
                    <w:r>
                      <w:rPr>
                        <w:rFonts w:ascii="SimSun" w:hAnsi="SimSun" w:eastAsia="SimSun" w:cs="SimSun"/>
                        <w:sz w:val="19"/>
                        <w:szCs w:val="19"/>
                        <w:spacing w:val="-16"/>
                        <w:w w:val="97"/>
                      </w:rPr>
                      <w:t>维持细胞功能</w:t>
                    </w:r>
                  </w:p>
                  <w:p>
                    <w:pPr>
                      <w:spacing w:line="285" w:lineRule="auto"/>
                      <w:rPr>
                        <w:rFonts w:ascii="Arial"/>
                        <w:sz w:val="21"/>
                      </w:rPr>
                    </w:pPr>
                    <w:r/>
                  </w:p>
                  <w:p>
                    <w:pPr>
                      <w:spacing w:line="285" w:lineRule="auto"/>
                      <w:rPr>
                        <w:rFonts w:ascii="Arial"/>
                        <w:sz w:val="21"/>
                      </w:rPr>
                    </w:pPr>
                    <w:r/>
                  </w:p>
                  <w:p>
                    <w:pPr>
                      <w:spacing w:line="285" w:lineRule="auto"/>
                      <w:rPr>
                        <w:rFonts w:ascii="Arial"/>
                        <w:sz w:val="21"/>
                      </w:rPr>
                    </w:pPr>
                    <w:r/>
                  </w:p>
                  <w:p>
                    <w:pPr>
                      <w:spacing w:line="285" w:lineRule="auto"/>
                      <w:rPr>
                        <w:rFonts w:ascii="Arial"/>
                        <w:sz w:val="21"/>
                      </w:rPr>
                    </w:pPr>
                    <w:r/>
                  </w:p>
                  <w:p>
                    <w:pPr>
                      <w:spacing w:line="286" w:lineRule="auto"/>
                      <w:rPr>
                        <w:rFonts w:ascii="Arial"/>
                        <w:sz w:val="21"/>
                      </w:rPr>
                    </w:pPr>
                    <w:r/>
                  </w:p>
                  <w:p>
                    <w:pPr>
                      <w:ind w:left="2140"/>
                      <w:spacing w:before="47"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HCl</w:t>
                    </w:r>
                  </w:p>
                </w:txbxContent>
              </v:textbox>
            </v:shape>
            <v:shape id="_x0000_s98" style="position:absolute;left:159;top:807;width:1573;height:848;" filled="false" stroked="false" type="#_x0000_t202">
              <v:fill on="false"/>
              <v:stroke on="false"/>
              <v:path/>
              <v:imagedata o:title=""/>
              <o:lock v:ext="edit" aspectratio="false"/>
              <v:textbox inset="0mm,0mm,0mm,0mm">
                <w:txbxContent>
                  <w:p>
                    <w:pPr>
                      <w:ind w:left="430"/>
                      <w:spacing w:before="20" w:line="219" w:lineRule="auto"/>
                      <w:rPr>
                        <w:rFonts w:ascii="SimSun" w:hAnsi="SimSun" w:eastAsia="SimSun" w:cs="SimSun"/>
                        <w:sz w:val="19"/>
                        <w:szCs w:val="19"/>
                      </w:rPr>
                    </w:pPr>
                    <w:r>
                      <w:rPr>
                        <w:rFonts w:ascii="SimSun" w:hAnsi="SimSun" w:eastAsia="SimSun" w:cs="SimSun"/>
                        <w:sz w:val="19"/>
                        <w:szCs w:val="19"/>
                        <w:spacing w:val="-18"/>
                      </w:rPr>
                      <w:t>前列腺素</w:t>
                    </w:r>
                  </w:p>
                  <w:p>
                    <w:pPr>
                      <w:ind w:left="20"/>
                      <w:spacing w:before="243" w:line="214" w:lineRule="auto"/>
                      <w:rPr>
                        <w:rFonts w:ascii="Times New Roman" w:hAnsi="Times New Roman" w:eastAsia="Times New Roman" w:cs="Times New Roman"/>
                        <w:sz w:val="16"/>
                        <w:szCs w:val="16"/>
                      </w:rPr>
                    </w:pPr>
                    <w:r>
                      <w:rPr>
                        <w:rFonts w:ascii="SimSun" w:hAnsi="SimSun" w:eastAsia="SimSun" w:cs="SimSun"/>
                        <w:sz w:val="19"/>
                        <w:szCs w:val="19"/>
                        <w:spacing w:val="-13"/>
                        <w:w w:val="96"/>
                        <w:position w:val="-3"/>
                      </w:rPr>
                      <w:t>表皮生长因子</w:t>
                    </w:r>
                    <w:r>
                      <w:rPr>
                        <w:rFonts w:ascii="SimSun" w:hAnsi="SimSun" w:eastAsia="SimSun" w:cs="SimSun"/>
                        <w:sz w:val="19"/>
                        <w:szCs w:val="19"/>
                        <w:spacing w:val="22"/>
                        <w:position w:val="-3"/>
                      </w:rPr>
                      <w:t xml:space="preserve">  </w:t>
                    </w:r>
                    <w:r>
                      <w:rPr>
                        <w:rFonts w:ascii="Times New Roman" w:hAnsi="Times New Roman" w:eastAsia="Times New Roman" w:cs="Times New Roman"/>
                        <w:sz w:val="16"/>
                        <w:szCs w:val="16"/>
                        <w:spacing w:val="-13"/>
                        <w:w w:val="96"/>
                        <w:position w:val="13"/>
                      </w:rPr>
                      <w:t>PGE₂</w:t>
                    </w:r>
                  </w:p>
                </w:txbxContent>
              </v:textbox>
            </v:shape>
            <v:shape id="_x0000_s99" style="position:absolute;left:4019;top:1186;width:585;height:420;" filled="false" stroked="false" type="#_x0000_t202">
              <v:fill on="false"/>
              <v:stroke on="false"/>
              <v:path/>
              <v:imagedata o:title=""/>
              <o:lock v:ext="edit" aspectratio="false"/>
              <v:textbox inset="0mm,0mm,0mm,0mm">
                <w:txbxContent>
                  <w:p>
                    <w:pPr>
                      <w:ind w:left="20" w:right="20" w:firstLine="240"/>
                      <w:spacing w:before="19" w:line="209"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9"/>
                        <w:w w:val="95"/>
                      </w:rPr>
                      <w:t>PLC</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8"/>
                      </w:rPr>
                      <w:t>PIP₂</w:t>
                    </w:r>
                  </w:p>
                </w:txbxContent>
              </v:textbox>
            </v:shape>
            <v:shape id="_x0000_s100" style="position:absolute;left:5039;top:827;width:698;height:265;"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9"/>
                        <w:szCs w:val="19"/>
                      </w:rPr>
                    </w:pPr>
                    <w:r>
                      <w:rPr>
                        <w:rFonts w:ascii="SimSun" w:hAnsi="SimSun" w:eastAsia="SimSun" w:cs="SimSun"/>
                        <w:sz w:val="19"/>
                        <w:szCs w:val="19"/>
                        <w:spacing w:val="-26"/>
                      </w:rPr>
                      <w:t>促胃液素</w:t>
                    </w:r>
                  </w:p>
                </w:txbxContent>
              </v:textbox>
            </v:shape>
            <v:shape id="_x0000_s101" style="position:absolute;left:3539;top:1928;width:311;height:427;"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43"/>
                        <w:szCs w:val="43"/>
                      </w:rPr>
                    </w:pPr>
                    <w:r>
                      <w:rPr>
                        <w:rFonts w:ascii="Times New Roman" w:hAnsi="Times New Roman" w:eastAsia="Times New Roman" w:cs="Times New Roman"/>
                        <w:sz w:val="43"/>
                        <w:szCs w:val="43"/>
                      </w:rPr>
                      <w:t>C</w:t>
                    </w:r>
                  </w:p>
                </w:txbxContent>
              </v:textbox>
            </v:shape>
            <v:shape id="_x0000_s102" style="position:absolute;left:4659;top:1345;width:402;height:185;"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7"/>
                        <w:w w:val="97"/>
                      </w:rPr>
                      <w:t>CCKg</w:t>
                    </w:r>
                  </w:p>
                </w:txbxContent>
              </v:textbox>
            </v:shape>
          </v:group>
        </w:pict>
      </w:r>
    </w:p>
    <w:p>
      <w:pPr>
        <w:ind w:left="1490"/>
        <w:spacing w:before="165" w:line="221" w:lineRule="auto"/>
        <w:rPr>
          <w:rFonts w:ascii="SimHei" w:hAnsi="SimHei" w:eastAsia="SimHei" w:cs="SimHei"/>
          <w:sz w:val="19"/>
          <w:szCs w:val="19"/>
        </w:rPr>
      </w:pPr>
      <w:r>
        <w:rPr>
          <w:rFonts w:ascii="SimHei" w:hAnsi="SimHei" w:eastAsia="SimHei" w:cs="SimHei"/>
          <w:sz w:val="19"/>
          <w:szCs w:val="19"/>
          <w:spacing w:val="-7"/>
        </w:rPr>
        <w:t>图6-9</w:t>
      </w:r>
      <w:r>
        <w:rPr>
          <w:rFonts w:ascii="SimHei" w:hAnsi="SimHei" w:eastAsia="SimHei" w:cs="SimHei"/>
          <w:sz w:val="19"/>
          <w:szCs w:val="19"/>
          <w:spacing w:val="73"/>
        </w:rPr>
        <w:t xml:space="preserve"> </w:t>
      </w:r>
      <w:r>
        <w:rPr>
          <w:rFonts w:ascii="SimHei" w:hAnsi="SimHei" w:eastAsia="SimHei" w:cs="SimHei"/>
          <w:sz w:val="19"/>
          <w:szCs w:val="19"/>
          <w:spacing w:val="-7"/>
        </w:rPr>
        <w:t>乙酰胆碱</w:t>
      </w:r>
      <w:r>
        <w:rPr>
          <w:rFonts w:ascii="SimHei" w:hAnsi="SimHei" w:eastAsia="SimHei" w:cs="SimHei"/>
          <w:sz w:val="19"/>
          <w:szCs w:val="19"/>
          <w:spacing w:val="-43"/>
        </w:rPr>
        <w:t xml:space="preserve"> </w:t>
      </w:r>
      <w:r>
        <w:rPr>
          <w:rFonts w:ascii="SimHei" w:hAnsi="SimHei" w:eastAsia="SimHei" w:cs="SimHei"/>
          <w:sz w:val="19"/>
          <w:szCs w:val="19"/>
          <w:spacing w:val="-7"/>
        </w:rPr>
        <w:t>(ACh)、</w:t>
      </w:r>
      <w:r>
        <w:rPr>
          <w:rFonts w:ascii="SimHei" w:hAnsi="SimHei" w:eastAsia="SimHei" w:cs="SimHei"/>
          <w:sz w:val="19"/>
          <w:szCs w:val="19"/>
          <w:spacing w:val="21"/>
        </w:rPr>
        <w:t xml:space="preserve">  </w:t>
      </w:r>
      <w:r>
        <w:rPr>
          <w:rFonts w:ascii="SimHei" w:hAnsi="SimHei" w:eastAsia="SimHei" w:cs="SimHei"/>
          <w:sz w:val="19"/>
          <w:szCs w:val="19"/>
          <w:spacing w:val="-7"/>
        </w:rPr>
        <w:t>组胺、促胃液素等刺激壁细胞分泌胃</w:t>
      </w:r>
      <w:r>
        <w:rPr>
          <w:rFonts w:ascii="SimHei" w:hAnsi="SimHei" w:eastAsia="SimHei" w:cs="SimHei"/>
          <w:sz w:val="19"/>
          <w:szCs w:val="19"/>
          <w:spacing w:val="-8"/>
        </w:rPr>
        <w:t>酸的细</w:t>
      </w:r>
    </w:p>
    <w:p>
      <w:pPr>
        <w:ind w:left="1500"/>
        <w:spacing w:before="53" w:line="222" w:lineRule="auto"/>
        <w:rPr>
          <w:rFonts w:ascii="SimHei" w:hAnsi="SimHei" w:eastAsia="SimHei" w:cs="SimHei"/>
          <w:sz w:val="19"/>
          <w:szCs w:val="19"/>
        </w:rPr>
      </w:pPr>
      <w:r>
        <w:rPr>
          <w:rFonts w:ascii="SimHei" w:hAnsi="SimHei" w:eastAsia="SimHei" w:cs="SimHei"/>
          <w:sz w:val="19"/>
          <w:szCs w:val="19"/>
          <w:spacing w:val="-5"/>
        </w:rPr>
        <w:t>胞机制示意图</w:t>
      </w:r>
    </w:p>
    <w:p>
      <w:pPr>
        <w:spacing w:line="248" w:lineRule="auto"/>
        <w:rPr>
          <w:rFonts w:ascii="Arial"/>
          <w:sz w:val="21"/>
        </w:rPr>
      </w:pPr>
      <w:r/>
    </w:p>
    <w:p>
      <w:pPr>
        <w:ind w:left="410"/>
        <w:spacing w:before="62" w:line="219" w:lineRule="auto"/>
        <w:rPr>
          <w:rFonts w:ascii="SimSun" w:hAnsi="SimSun" w:eastAsia="SimSun" w:cs="SimSun"/>
          <w:sz w:val="19"/>
          <w:szCs w:val="19"/>
        </w:rPr>
      </w:pPr>
      <w:r>
        <w:rPr>
          <w:rFonts w:ascii="SimSun" w:hAnsi="SimSun" w:eastAsia="SimSun" w:cs="SimSun"/>
          <w:sz w:val="19"/>
          <w:szCs w:val="19"/>
          <w:spacing w:val="-4"/>
        </w:rPr>
        <w:t>此外，Ca²+、低血糖、咖啡因和乙醇等也可刺激胃酸分泌。</w:t>
      </w:r>
    </w:p>
    <w:p>
      <w:pPr>
        <w:ind w:right="1045" w:firstLine="410"/>
        <w:spacing w:before="84" w:line="287" w:lineRule="auto"/>
        <w:rPr>
          <w:rFonts w:ascii="SimSun" w:hAnsi="SimSun" w:eastAsia="SimSun" w:cs="SimSun"/>
          <w:sz w:val="19"/>
          <w:szCs w:val="19"/>
        </w:rPr>
      </w:pPr>
      <w:r>
        <w:rPr>
          <w:rFonts w:ascii="SimSun" w:hAnsi="SimSun" w:eastAsia="SimSun" w:cs="SimSun"/>
          <w:sz w:val="19"/>
          <w:szCs w:val="19"/>
          <w:spacing w:val="11"/>
        </w:rPr>
        <w:t>引起壁细胞分泌胃酸的大多数刺激物均能促进主细胞分泌胃蛋</w:t>
      </w:r>
      <w:r>
        <w:rPr>
          <w:rFonts w:ascii="SimSun" w:hAnsi="SimSun" w:eastAsia="SimSun" w:cs="SimSun"/>
          <w:sz w:val="19"/>
          <w:szCs w:val="19"/>
          <w:spacing w:val="10"/>
        </w:rPr>
        <w:t>白酶原及黏液细胞分泌黏液。迷</w:t>
      </w:r>
      <w:r>
        <w:rPr>
          <w:rFonts w:ascii="SimSun" w:hAnsi="SimSun" w:eastAsia="SimSun" w:cs="SimSun"/>
          <w:sz w:val="19"/>
          <w:szCs w:val="19"/>
        </w:rPr>
        <w:t xml:space="preserve"> </w:t>
      </w:r>
      <w:r>
        <w:rPr>
          <w:rFonts w:ascii="SimSun" w:hAnsi="SimSun" w:eastAsia="SimSun" w:cs="SimSun"/>
          <w:sz w:val="19"/>
          <w:szCs w:val="19"/>
          <w:spacing w:val="11"/>
        </w:rPr>
        <w:t>走神经递质</w:t>
      </w:r>
      <w:r>
        <w:rPr>
          <w:rFonts w:ascii="SimSun" w:hAnsi="SimSun" w:eastAsia="SimSun" w:cs="SimSun"/>
          <w:sz w:val="19"/>
          <w:szCs w:val="19"/>
        </w:rPr>
        <w:t>ACh</w:t>
      </w:r>
      <w:r>
        <w:rPr>
          <w:rFonts w:ascii="SimSun" w:hAnsi="SimSun" w:eastAsia="SimSun" w:cs="SimSun"/>
          <w:sz w:val="19"/>
          <w:szCs w:val="19"/>
          <w:spacing w:val="21"/>
        </w:rPr>
        <w:t xml:space="preserve"> </w:t>
      </w:r>
      <w:r>
        <w:rPr>
          <w:rFonts w:ascii="SimSun" w:hAnsi="SimSun" w:eastAsia="SimSun" w:cs="SimSun"/>
          <w:sz w:val="19"/>
          <w:szCs w:val="19"/>
          <w:spacing w:val="11"/>
        </w:rPr>
        <w:t>是主细胞分泌胃蛋白酶原的强刺激物；促胃液素也可直接作用于</w:t>
      </w:r>
      <w:r>
        <w:rPr>
          <w:rFonts w:ascii="SimSun" w:hAnsi="SimSun" w:eastAsia="SimSun" w:cs="SimSun"/>
          <w:sz w:val="19"/>
          <w:szCs w:val="19"/>
          <w:spacing w:val="10"/>
        </w:rPr>
        <w:t>主细胞促进胃蛋白</w:t>
      </w:r>
      <w:r>
        <w:rPr>
          <w:rFonts w:ascii="SimSun" w:hAnsi="SimSun" w:eastAsia="SimSun" w:cs="SimSun"/>
          <w:sz w:val="19"/>
          <w:szCs w:val="19"/>
        </w:rPr>
        <w:t xml:space="preserve"> </w:t>
      </w:r>
      <w:r>
        <w:rPr>
          <w:rFonts w:ascii="SimSun" w:hAnsi="SimSun" w:eastAsia="SimSun" w:cs="SimSun"/>
          <w:sz w:val="19"/>
          <w:szCs w:val="19"/>
          <w:spacing w:val="8"/>
        </w:rPr>
        <w:t>酶原的分泌；十二指肠黏膜中的内分泌细胞分泌的促胰液素和缩胆囊素也能刺激胃</w:t>
      </w:r>
      <w:r>
        <w:rPr>
          <w:rFonts w:ascii="SimSun" w:hAnsi="SimSun" w:eastAsia="SimSun" w:cs="SimSun"/>
          <w:sz w:val="19"/>
          <w:szCs w:val="19"/>
          <w:spacing w:val="7"/>
        </w:rPr>
        <w:t>蛋白酶原的分泌。</w:t>
      </w:r>
    </w:p>
    <w:p>
      <w:pPr>
        <w:ind w:left="412"/>
        <w:spacing w:before="93" w:line="222" w:lineRule="auto"/>
        <w:outlineLvl w:val="2"/>
        <w:rPr>
          <w:rFonts w:ascii="SimHei" w:hAnsi="SimHei" w:eastAsia="SimHei" w:cs="SimHei"/>
          <w:sz w:val="19"/>
          <w:szCs w:val="19"/>
        </w:rPr>
      </w:pPr>
      <w:r>
        <w:rPr>
          <w:rFonts w:ascii="SimHei" w:hAnsi="SimHei" w:eastAsia="SimHei" w:cs="SimHei"/>
          <w:sz w:val="19"/>
          <w:szCs w:val="19"/>
          <w:b/>
          <w:bCs/>
          <w:spacing w:val="8"/>
        </w:rPr>
        <w:t>2.</w:t>
      </w:r>
      <w:r>
        <w:rPr>
          <w:rFonts w:ascii="SimHei" w:hAnsi="SimHei" w:eastAsia="SimHei" w:cs="SimHei"/>
          <w:sz w:val="19"/>
          <w:szCs w:val="19"/>
          <w:spacing w:val="-8"/>
        </w:rPr>
        <w:t xml:space="preserve"> </w:t>
      </w:r>
      <w:r>
        <w:rPr>
          <w:rFonts w:ascii="SimHei" w:hAnsi="SimHei" w:eastAsia="SimHei" w:cs="SimHei"/>
          <w:sz w:val="19"/>
          <w:szCs w:val="19"/>
          <w:b/>
          <w:bCs/>
          <w:spacing w:val="8"/>
        </w:rPr>
        <w:t>抑制胃液分泌的主要因素</w:t>
      </w:r>
    </w:p>
    <w:p>
      <w:pPr>
        <w:ind w:right="1024" w:firstLine="410"/>
        <w:spacing w:before="80" w:line="296" w:lineRule="auto"/>
        <w:rPr>
          <w:rFonts w:ascii="SimSun" w:hAnsi="SimSun" w:eastAsia="SimSun" w:cs="SimSun"/>
          <w:sz w:val="19"/>
          <w:szCs w:val="19"/>
        </w:rPr>
      </w:pPr>
      <w:r>
        <w:rPr>
          <w:rFonts w:ascii="SimSun" w:hAnsi="SimSun" w:eastAsia="SimSun" w:cs="SimSun"/>
          <w:sz w:val="19"/>
          <w:szCs w:val="19"/>
          <w:spacing w:val="11"/>
        </w:rPr>
        <w:t>(1)盐酸：消化期在食物入胃后可刺激</w:t>
      </w:r>
      <w:r>
        <w:rPr>
          <w:rFonts w:ascii="SimSun" w:hAnsi="SimSun" w:eastAsia="SimSun" w:cs="SimSun"/>
          <w:sz w:val="19"/>
          <w:szCs w:val="19"/>
        </w:rPr>
        <w:t>HCl</w:t>
      </w:r>
      <w:r>
        <w:rPr>
          <w:rFonts w:ascii="SimSun" w:hAnsi="SimSun" w:eastAsia="SimSun" w:cs="SimSun"/>
          <w:sz w:val="19"/>
          <w:szCs w:val="19"/>
          <w:spacing w:val="7"/>
        </w:rPr>
        <w:t xml:space="preserve"> </w:t>
      </w:r>
      <w:r>
        <w:rPr>
          <w:rFonts w:ascii="SimSun" w:hAnsi="SimSun" w:eastAsia="SimSun" w:cs="SimSun"/>
          <w:sz w:val="19"/>
          <w:szCs w:val="19"/>
          <w:spacing w:val="11"/>
        </w:rPr>
        <w:t>分泌。当</w:t>
      </w:r>
      <w:r>
        <w:rPr>
          <w:rFonts w:ascii="SimSun" w:hAnsi="SimSun" w:eastAsia="SimSun" w:cs="SimSun"/>
          <w:sz w:val="19"/>
          <w:szCs w:val="19"/>
        </w:rPr>
        <w:t>HCl</w:t>
      </w:r>
      <w:r>
        <w:rPr>
          <w:rFonts w:ascii="SimSun" w:hAnsi="SimSun" w:eastAsia="SimSun" w:cs="SimSun"/>
          <w:sz w:val="19"/>
          <w:szCs w:val="19"/>
          <w:spacing w:val="-7"/>
        </w:rPr>
        <w:t xml:space="preserve"> </w:t>
      </w:r>
      <w:r>
        <w:rPr>
          <w:rFonts w:ascii="SimSun" w:hAnsi="SimSun" w:eastAsia="SimSun" w:cs="SimSun"/>
          <w:sz w:val="19"/>
          <w:szCs w:val="19"/>
          <w:spacing w:val="11"/>
        </w:rPr>
        <w:t>分泌过多时，可负反馈抑制胃酸分泌。</w:t>
      </w:r>
      <w:r>
        <w:rPr>
          <w:rFonts w:ascii="SimSun" w:hAnsi="SimSun" w:eastAsia="SimSun" w:cs="SimSun"/>
          <w:sz w:val="19"/>
          <w:szCs w:val="19"/>
        </w:rPr>
        <w:t xml:space="preserve"> </w:t>
      </w:r>
      <w:r>
        <w:rPr>
          <w:rFonts w:ascii="SimSun" w:hAnsi="SimSun" w:eastAsia="SimSun" w:cs="SimSun"/>
          <w:sz w:val="19"/>
          <w:szCs w:val="19"/>
          <w:spacing w:val="14"/>
        </w:rPr>
        <w:t>一般说来，胃窦内</w:t>
      </w:r>
      <w:r>
        <w:rPr>
          <w:rFonts w:ascii="SimSun" w:hAnsi="SimSun" w:eastAsia="SimSun" w:cs="SimSun"/>
          <w:sz w:val="19"/>
          <w:szCs w:val="19"/>
        </w:rPr>
        <w:t>pH</w:t>
      </w:r>
      <w:r>
        <w:rPr>
          <w:rFonts w:ascii="SimSun" w:hAnsi="SimSun" w:eastAsia="SimSun" w:cs="SimSun"/>
          <w:sz w:val="19"/>
          <w:szCs w:val="19"/>
          <w:spacing w:val="20"/>
        </w:rPr>
        <w:t xml:space="preserve"> </w:t>
      </w:r>
      <w:r>
        <w:rPr>
          <w:rFonts w:ascii="SimSun" w:hAnsi="SimSun" w:eastAsia="SimSun" w:cs="SimSun"/>
          <w:sz w:val="19"/>
          <w:szCs w:val="19"/>
          <w:spacing w:val="14"/>
        </w:rPr>
        <w:t>降到1.2～1.5时胃酸分泌即受到抑制。其原因是</w:t>
      </w:r>
      <w:r>
        <w:rPr>
          <w:rFonts w:ascii="SimSun" w:hAnsi="SimSun" w:eastAsia="SimSun" w:cs="SimSun"/>
          <w:sz w:val="19"/>
          <w:szCs w:val="19"/>
        </w:rPr>
        <w:t>HCl</w:t>
      </w:r>
      <w:r>
        <w:rPr>
          <w:rFonts w:ascii="SimSun" w:hAnsi="SimSun" w:eastAsia="SimSun" w:cs="SimSun"/>
          <w:sz w:val="19"/>
          <w:szCs w:val="19"/>
          <w:spacing w:val="-7"/>
        </w:rPr>
        <w:t xml:space="preserve"> </w:t>
      </w:r>
      <w:r>
        <w:rPr>
          <w:rFonts w:ascii="SimSun" w:hAnsi="SimSun" w:eastAsia="SimSun" w:cs="SimSun"/>
          <w:sz w:val="19"/>
          <w:szCs w:val="19"/>
          <w:spacing w:val="14"/>
        </w:rPr>
        <w:t>可直接抑制胃窦黏</w:t>
      </w:r>
      <w:r>
        <w:rPr>
          <w:rFonts w:ascii="SimSun" w:hAnsi="SimSun" w:eastAsia="SimSun" w:cs="SimSun"/>
          <w:sz w:val="19"/>
          <w:szCs w:val="19"/>
          <w:spacing w:val="13"/>
        </w:rPr>
        <w:t>膜G</w:t>
      </w:r>
      <w:r>
        <w:rPr>
          <w:rFonts w:ascii="SimSun" w:hAnsi="SimSun" w:eastAsia="SimSun" w:cs="SimSun"/>
          <w:sz w:val="19"/>
          <w:szCs w:val="19"/>
        </w:rPr>
        <w:t xml:space="preserve">  </w:t>
      </w:r>
      <w:r>
        <w:rPr>
          <w:rFonts w:ascii="SimSun" w:hAnsi="SimSun" w:eastAsia="SimSun" w:cs="SimSun"/>
          <w:sz w:val="19"/>
          <w:szCs w:val="19"/>
          <w:spacing w:val="4"/>
        </w:rPr>
        <w:t>细胞，使促胃液素释放减少；也能刺激胃黏膜δ细胞分泌生长抑素，间接抑制促胃液素和胃</w:t>
      </w:r>
      <w:r>
        <w:rPr>
          <w:rFonts w:ascii="SimSun" w:hAnsi="SimSun" w:eastAsia="SimSun" w:cs="SimSun"/>
          <w:sz w:val="19"/>
          <w:szCs w:val="19"/>
          <w:spacing w:val="3"/>
        </w:rPr>
        <w:t>酸的分泌。</w:t>
      </w:r>
      <w:r>
        <w:rPr>
          <w:rFonts w:ascii="SimSun" w:hAnsi="SimSun" w:eastAsia="SimSun" w:cs="SimSun"/>
          <w:sz w:val="19"/>
          <w:szCs w:val="19"/>
        </w:rPr>
        <w:t xml:space="preserve"> </w:t>
      </w:r>
      <w:r>
        <w:rPr>
          <w:rFonts w:ascii="SimSun" w:hAnsi="SimSun" w:eastAsia="SimSun" w:cs="SimSun"/>
          <w:sz w:val="19"/>
          <w:szCs w:val="19"/>
          <w:spacing w:val="10"/>
        </w:rPr>
        <w:t>十二指肠内</w:t>
      </w:r>
      <w:r>
        <w:rPr>
          <w:rFonts w:ascii="SimSun" w:hAnsi="SimSun" w:eastAsia="SimSun" w:cs="SimSun"/>
          <w:sz w:val="19"/>
          <w:szCs w:val="19"/>
        </w:rPr>
        <w:t>pH</w:t>
      </w:r>
      <w:r>
        <w:rPr>
          <w:rFonts w:ascii="SimSun" w:hAnsi="SimSun" w:eastAsia="SimSun" w:cs="SimSun"/>
          <w:sz w:val="19"/>
          <w:szCs w:val="19"/>
          <w:spacing w:val="37"/>
        </w:rPr>
        <w:t xml:space="preserve"> </w:t>
      </w:r>
      <w:r>
        <w:rPr>
          <w:rFonts w:ascii="SimSun" w:hAnsi="SimSun" w:eastAsia="SimSun" w:cs="SimSun"/>
          <w:sz w:val="19"/>
          <w:szCs w:val="19"/>
          <w:spacing w:val="10"/>
        </w:rPr>
        <w:t>降到2.5以下时，也能抑制胃酸分泌，其机制可能是胃酸可刺激小肠黏膜释放促胰液</w:t>
      </w:r>
      <w:r>
        <w:rPr>
          <w:rFonts w:ascii="SimSun" w:hAnsi="SimSun" w:eastAsia="SimSun" w:cs="SimSun"/>
          <w:sz w:val="19"/>
          <w:szCs w:val="19"/>
        </w:rPr>
        <w:t xml:space="preserve">  </w:t>
      </w:r>
      <w:r>
        <w:rPr>
          <w:rFonts w:ascii="SimSun" w:hAnsi="SimSun" w:eastAsia="SimSun" w:cs="SimSun"/>
          <w:sz w:val="19"/>
          <w:szCs w:val="19"/>
          <w:spacing w:val="2"/>
        </w:rPr>
        <w:t>素和球抑胃素(</w:t>
      </w:r>
      <w:r>
        <w:rPr>
          <w:rFonts w:ascii="SimSun" w:hAnsi="SimSun" w:eastAsia="SimSun" w:cs="SimSun"/>
          <w:sz w:val="19"/>
          <w:szCs w:val="19"/>
        </w:rPr>
        <w:t>bulbogastrone</w:t>
      </w:r>
      <w:r>
        <w:rPr>
          <w:rFonts w:ascii="SimSun" w:hAnsi="SimSun" w:eastAsia="SimSun" w:cs="SimSun"/>
          <w:sz w:val="19"/>
          <w:szCs w:val="19"/>
          <w:spacing w:val="2"/>
        </w:rPr>
        <w:t>)。</w:t>
      </w:r>
      <w:r>
        <w:rPr>
          <w:rFonts w:ascii="SimSun" w:hAnsi="SimSun" w:eastAsia="SimSun" w:cs="SimSun"/>
          <w:sz w:val="19"/>
          <w:szCs w:val="19"/>
          <w:spacing w:val="9"/>
        </w:rPr>
        <w:t xml:space="preserve"> </w:t>
      </w:r>
      <w:r>
        <w:rPr>
          <w:rFonts w:ascii="SimSun" w:hAnsi="SimSun" w:eastAsia="SimSun" w:cs="SimSun"/>
          <w:sz w:val="19"/>
          <w:szCs w:val="19"/>
          <w:spacing w:val="2"/>
        </w:rPr>
        <w:t>促胰液素对促胃液素引起的胃酸分泌有明显的抑制作用；而球抑胃素</w:t>
      </w:r>
      <w:r>
        <w:rPr>
          <w:rFonts w:ascii="SimSun" w:hAnsi="SimSun" w:eastAsia="SimSun" w:cs="SimSun"/>
          <w:sz w:val="19"/>
          <w:szCs w:val="19"/>
        </w:rPr>
        <w:t xml:space="preserve">  </w:t>
      </w:r>
      <w:r>
        <w:rPr>
          <w:rFonts w:ascii="SimSun" w:hAnsi="SimSun" w:eastAsia="SimSun" w:cs="SimSun"/>
          <w:sz w:val="19"/>
          <w:szCs w:val="19"/>
          <w:spacing w:val="7"/>
        </w:rPr>
        <w:t>是一种能抑制胃酸分泌的肽类激素，但其化学</w:t>
      </w:r>
      <w:r>
        <w:rPr>
          <w:rFonts w:ascii="SimSun" w:hAnsi="SimSun" w:eastAsia="SimSun" w:cs="SimSun"/>
          <w:sz w:val="19"/>
          <w:szCs w:val="19"/>
          <w:spacing w:val="6"/>
        </w:rPr>
        <w:t>结构尚未最后确定。</w:t>
      </w:r>
    </w:p>
    <w:p>
      <w:pPr>
        <w:ind w:right="1107" w:firstLine="410"/>
        <w:spacing w:before="95" w:line="277" w:lineRule="auto"/>
        <w:rPr>
          <w:rFonts w:ascii="SimSun" w:hAnsi="SimSun" w:eastAsia="SimSun" w:cs="SimSun"/>
          <w:sz w:val="19"/>
          <w:szCs w:val="19"/>
        </w:rPr>
      </w:pPr>
      <w:r>
        <w:rPr>
          <w:rFonts w:ascii="SimSun" w:hAnsi="SimSun" w:eastAsia="SimSun" w:cs="SimSun"/>
          <w:sz w:val="19"/>
          <w:szCs w:val="19"/>
          <w:spacing w:val="13"/>
        </w:rPr>
        <w:t>(2)脂肪：消化期当食物中的脂肪及其消化产物进入小肠后，</w:t>
      </w:r>
      <w:r>
        <w:rPr>
          <w:rFonts w:ascii="SimSun" w:hAnsi="SimSun" w:eastAsia="SimSun" w:cs="SimSun"/>
          <w:sz w:val="19"/>
          <w:szCs w:val="19"/>
          <w:spacing w:val="12"/>
        </w:rPr>
        <w:t>可刺激小肠黏膜分泌多种胃肠激</w:t>
      </w:r>
      <w:r>
        <w:rPr>
          <w:rFonts w:ascii="SimSun" w:hAnsi="SimSun" w:eastAsia="SimSun" w:cs="SimSun"/>
          <w:sz w:val="19"/>
          <w:szCs w:val="19"/>
        </w:rPr>
        <w:t xml:space="preserve"> </w:t>
      </w:r>
      <w:r>
        <w:rPr>
          <w:rFonts w:ascii="SimSun" w:hAnsi="SimSun" w:eastAsia="SimSun" w:cs="SimSun"/>
          <w:sz w:val="19"/>
          <w:szCs w:val="19"/>
          <w:spacing w:val="2"/>
        </w:rPr>
        <w:t>素，如促胰液素、缩胆囊素、抑胃肽、神经降压素和胰高血糖素等，这些具有抑制胃液分泌和胃运动作</w:t>
      </w:r>
      <w:r>
        <w:rPr>
          <w:rFonts w:ascii="SimSun" w:hAnsi="SimSun" w:eastAsia="SimSun" w:cs="SimSun"/>
          <w:sz w:val="19"/>
          <w:szCs w:val="19"/>
          <w:spacing w:val="1"/>
        </w:rPr>
        <w:t xml:space="preserve"> </w:t>
      </w:r>
      <w:r>
        <w:rPr>
          <w:rFonts w:ascii="SimSun" w:hAnsi="SimSun" w:eastAsia="SimSun" w:cs="SimSun"/>
          <w:sz w:val="19"/>
          <w:szCs w:val="19"/>
          <w:spacing w:val="-5"/>
        </w:rPr>
        <w:t>用的激素，统称为</w:t>
      </w:r>
      <w:r>
        <w:rPr>
          <w:rFonts w:ascii="SimSun" w:hAnsi="SimSun" w:eastAsia="SimSun" w:cs="SimSun"/>
          <w:sz w:val="19"/>
          <w:szCs w:val="19"/>
          <w:spacing w:val="-6"/>
        </w:rPr>
        <w:t>肠抑胃素(</w:t>
      </w:r>
      <w:r>
        <w:rPr>
          <w:rFonts w:ascii="SimSun" w:hAnsi="SimSun" w:eastAsia="SimSun" w:cs="SimSun"/>
          <w:sz w:val="19"/>
          <w:szCs w:val="19"/>
          <w:spacing w:val="-5"/>
        </w:rPr>
        <w:t>enterogastrone</w:t>
      </w:r>
      <w:r>
        <w:rPr>
          <w:rFonts w:ascii="SimSun" w:hAnsi="SimSun" w:eastAsia="SimSun" w:cs="SimSun"/>
          <w:sz w:val="19"/>
          <w:szCs w:val="19"/>
          <w:spacing w:val="-6"/>
        </w:rPr>
        <w:t>)。</w:t>
      </w:r>
    </w:p>
    <w:p>
      <w:pPr>
        <w:ind w:right="1072" w:firstLine="410"/>
        <w:spacing w:before="105" w:line="288" w:lineRule="auto"/>
        <w:rPr>
          <w:rFonts w:ascii="SimSun" w:hAnsi="SimSun" w:eastAsia="SimSun" w:cs="SimSun"/>
          <w:sz w:val="19"/>
          <w:szCs w:val="19"/>
        </w:rPr>
      </w:pPr>
      <w:r>
        <w:rPr>
          <w:rFonts w:ascii="SimSun" w:hAnsi="SimSun" w:eastAsia="SimSun" w:cs="SimSun"/>
          <w:sz w:val="19"/>
          <w:szCs w:val="19"/>
          <w:spacing w:val="11"/>
        </w:rPr>
        <w:t>20世纪30年代，我国生理学家林可胜等为证明脂肪在小肠内抑制胃液分泌和胃运动的机制，从</w:t>
      </w:r>
      <w:r>
        <w:rPr>
          <w:rFonts w:ascii="SimSun" w:hAnsi="SimSun" w:eastAsia="SimSun" w:cs="SimSun"/>
          <w:sz w:val="19"/>
          <w:szCs w:val="19"/>
          <w:spacing w:val="3"/>
        </w:rPr>
        <w:t xml:space="preserve"> </w:t>
      </w:r>
      <w:r>
        <w:rPr>
          <w:rFonts w:ascii="SimSun" w:hAnsi="SimSun" w:eastAsia="SimSun" w:cs="SimSun"/>
          <w:sz w:val="19"/>
          <w:szCs w:val="19"/>
          <w:spacing w:val="7"/>
        </w:rPr>
        <w:t>小肠黏膜中提取到一种物质，将此物注入血液中后</w:t>
      </w:r>
      <w:r>
        <w:rPr>
          <w:rFonts w:ascii="SimSun" w:hAnsi="SimSun" w:eastAsia="SimSun" w:cs="SimSun"/>
          <w:sz w:val="19"/>
          <w:szCs w:val="19"/>
          <w:spacing w:val="6"/>
        </w:rPr>
        <w:t>可使胃液分泌的量、酸度和消化能力降低，并抑制</w:t>
      </w:r>
      <w:r>
        <w:rPr>
          <w:rFonts w:ascii="SimSun" w:hAnsi="SimSun" w:eastAsia="SimSun" w:cs="SimSun"/>
          <w:sz w:val="19"/>
          <w:szCs w:val="19"/>
        </w:rPr>
        <w:t xml:space="preserve"> </w:t>
      </w:r>
      <w:r>
        <w:rPr>
          <w:rFonts w:ascii="SimSun" w:hAnsi="SimSun" w:eastAsia="SimSun" w:cs="SimSun"/>
          <w:sz w:val="19"/>
          <w:szCs w:val="19"/>
          <w:spacing w:val="11"/>
        </w:rPr>
        <w:t>胃的运动。他将此物命名为肠抑胃素。然而，肠抑胃素至今未能提纯。现认为它可能</w:t>
      </w:r>
      <w:r>
        <w:rPr>
          <w:rFonts w:ascii="SimSun" w:hAnsi="SimSun" w:eastAsia="SimSun" w:cs="SimSun"/>
          <w:sz w:val="19"/>
          <w:szCs w:val="19"/>
          <w:spacing w:val="10"/>
        </w:rPr>
        <w:t>不是一个独立</w:t>
      </w:r>
      <w:r>
        <w:rPr>
          <w:rFonts w:ascii="SimSun" w:hAnsi="SimSun" w:eastAsia="SimSun" w:cs="SimSun"/>
          <w:sz w:val="19"/>
          <w:szCs w:val="19"/>
        </w:rPr>
        <w:t xml:space="preserve"> </w:t>
      </w:r>
      <w:r>
        <w:rPr>
          <w:rFonts w:ascii="SimSun" w:hAnsi="SimSun" w:eastAsia="SimSun" w:cs="SimSun"/>
          <w:sz w:val="19"/>
          <w:szCs w:val="19"/>
          <w:spacing w:val="6"/>
        </w:rPr>
        <w:t>的激素，而是若干具有此类作用的激素(如上述)的总称。</w:t>
      </w:r>
    </w:p>
    <w:p>
      <w:pPr>
        <w:sectPr>
          <w:pgSz w:w="11280" w:h="15940"/>
          <w:pgMar w:top="400" w:right="649" w:bottom="400" w:left="879" w:header="0" w:footer="0" w:gutter="0"/>
        </w:sectPr>
        <w:rPr/>
      </w:pPr>
    </w:p>
    <w:p>
      <w:pPr>
        <w:rPr/>
      </w:pPr>
      <w:r/>
    </w:p>
    <w:p>
      <w:pPr>
        <w:spacing w:line="75" w:lineRule="exact"/>
        <w:rPr/>
      </w:pPr>
      <w:r/>
    </w:p>
    <w:p>
      <w:pPr>
        <w:sectPr>
          <w:pgSz w:w="11280" w:h="15940"/>
          <w:pgMar w:top="400" w:right="849" w:bottom="400" w:left="670" w:header="0" w:footer="0" w:gutter="0"/>
          <w:cols w:equalWidth="0" w:num="1">
            <w:col w:w="9760" w:space="0"/>
          </w:cols>
        </w:sectPr>
        <w:rPr/>
      </w:pPr>
    </w:p>
    <w:p>
      <w:pPr>
        <w:ind w:left="30"/>
        <w:spacing w:before="71" w:line="184" w:lineRule="auto"/>
        <w:rPr>
          <w:rFonts w:ascii="SimSun" w:hAnsi="SimSun" w:eastAsia="SimSun" w:cs="SimSun"/>
          <w:sz w:val="20"/>
          <w:szCs w:val="20"/>
        </w:rPr>
      </w:pPr>
      <w:r>
        <w:rPr>
          <w:rFonts w:ascii="SimSun" w:hAnsi="SimSun" w:eastAsia="SimSun" w:cs="SimSun"/>
          <w:sz w:val="20"/>
          <w:szCs w:val="20"/>
          <w:spacing w:val="-6"/>
        </w:rPr>
        <w:t>190</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620" w:lineRule="exact"/>
        <w:textAlignment w:val="center"/>
        <w:rPr/>
      </w:pPr>
      <w:r>
        <w:drawing>
          <wp:inline distT="0" distB="0" distL="0" distR="0">
            <wp:extent cx="514360" cy="393640"/>
            <wp:effectExtent l="0" t="0" r="0" b="0"/>
            <wp:docPr id="116" name="IM 116"/>
            <wp:cNvGraphicFramePr/>
            <a:graphic>
              <a:graphicData uri="http://schemas.openxmlformats.org/drawingml/2006/picture">
                <pic:pic>
                  <pic:nvPicPr>
                    <pic:cNvPr id="116" name="IM 116"/>
                    <pic:cNvPicPr/>
                  </pic:nvPicPr>
                  <pic:blipFill>
                    <a:blip r:embed="rId120"/>
                    <a:stretch>
                      <a:fillRect/>
                    </a:stretch>
                  </pic:blipFill>
                  <pic:spPr>
                    <a:xfrm rot="0">
                      <a:off x="0" y="0"/>
                      <a:ext cx="514360" cy="39364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8" w:line="222" w:lineRule="auto"/>
        <w:rPr>
          <w:rFonts w:ascii="SimHei" w:hAnsi="SimHei" w:eastAsia="SimHei" w:cs="SimHei"/>
          <w:sz w:val="20"/>
          <w:szCs w:val="20"/>
        </w:rPr>
      </w:pPr>
      <w:r>
        <w:rPr>
          <w:rFonts w:ascii="SimHei" w:hAnsi="SimHei" w:eastAsia="SimHei" w:cs="SimHei"/>
          <w:sz w:val="20"/>
          <w:szCs w:val="20"/>
          <w:spacing w:val="-15"/>
        </w:rPr>
        <w:t>第六章</w:t>
      </w:r>
      <w:r>
        <w:rPr>
          <w:rFonts w:ascii="SimHei" w:hAnsi="SimHei" w:eastAsia="SimHei" w:cs="SimHei"/>
          <w:sz w:val="20"/>
          <w:szCs w:val="20"/>
          <w:spacing w:val="63"/>
        </w:rPr>
        <w:t xml:space="preserve"> </w:t>
      </w:r>
      <w:r>
        <w:rPr>
          <w:rFonts w:ascii="SimHei" w:hAnsi="SimHei" w:eastAsia="SimHei" w:cs="SimHei"/>
          <w:sz w:val="20"/>
          <w:szCs w:val="20"/>
          <w:spacing w:val="-15"/>
        </w:rPr>
        <w:t>消化和吸收</w:t>
      </w:r>
    </w:p>
    <w:p>
      <w:pPr>
        <w:spacing w:line="305" w:lineRule="auto"/>
        <w:rPr>
          <w:rFonts w:ascii="Arial"/>
          <w:sz w:val="21"/>
        </w:rPr>
      </w:pPr>
      <w:r/>
    </w:p>
    <w:p>
      <w:pPr>
        <w:ind w:right="73" w:firstLine="389"/>
        <w:spacing w:before="65" w:line="263" w:lineRule="auto"/>
        <w:jc w:val="both"/>
        <w:rPr>
          <w:rFonts w:ascii="SimSun" w:hAnsi="SimSun" w:eastAsia="SimSun" w:cs="SimSun"/>
          <w:sz w:val="20"/>
          <w:szCs w:val="20"/>
        </w:rPr>
      </w:pPr>
      <w:r>
        <w:rPr>
          <w:rFonts w:ascii="SimSun" w:hAnsi="SimSun" w:eastAsia="SimSun" w:cs="SimSun"/>
          <w:sz w:val="20"/>
          <w:szCs w:val="20"/>
          <w:spacing w:val="-1"/>
        </w:rPr>
        <w:t>(3)高张溶液：消化期当食糜进入十二指肠后，可使肠腔内出现高张溶液，高张溶液可刺激小</w:t>
      </w:r>
      <w:r>
        <w:rPr>
          <w:rFonts w:ascii="SimSun" w:hAnsi="SimSun" w:eastAsia="SimSun" w:cs="SimSun"/>
          <w:sz w:val="20"/>
          <w:szCs w:val="20"/>
          <w:spacing w:val="-2"/>
        </w:rPr>
        <w:t>肠</w:t>
      </w:r>
      <w:r>
        <w:rPr>
          <w:rFonts w:ascii="SimSun" w:hAnsi="SimSun" w:eastAsia="SimSun" w:cs="SimSun"/>
          <w:sz w:val="20"/>
          <w:szCs w:val="20"/>
        </w:rPr>
        <w:t xml:space="preserve"> </w:t>
      </w:r>
      <w:r>
        <w:rPr>
          <w:rFonts w:ascii="SimSun" w:hAnsi="SimSun" w:eastAsia="SimSun" w:cs="SimSun"/>
          <w:sz w:val="20"/>
          <w:szCs w:val="20"/>
          <w:spacing w:val="-10"/>
        </w:rPr>
        <w:t>内的渗透压感受器，通过肠-胃反射(entero-gastric</w:t>
      </w:r>
      <w:r>
        <w:rPr>
          <w:rFonts w:ascii="SimSun" w:hAnsi="SimSun" w:eastAsia="SimSun" w:cs="SimSun"/>
          <w:sz w:val="20"/>
          <w:szCs w:val="20"/>
          <w:spacing w:val="-4"/>
        </w:rPr>
        <w:t xml:space="preserve"> </w:t>
      </w:r>
      <w:r>
        <w:rPr>
          <w:rFonts w:ascii="SimSun" w:hAnsi="SimSun" w:eastAsia="SimSun" w:cs="SimSun"/>
          <w:sz w:val="20"/>
          <w:szCs w:val="20"/>
          <w:spacing w:val="-10"/>
        </w:rPr>
        <w:t>reflex)抑制胃液分泌；也能通过刺激小肠黏膜释放</w:t>
      </w:r>
      <w:r>
        <w:rPr>
          <w:rFonts w:ascii="SimSun" w:hAnsi="SimSun" w:eastAsia="SimSun" w:cs="SimSun"/>
          <w:sz w:val="20"/>
          <w:szCs w:val="20"/>
        </w:rPr>
        <w:t xml:space="preserve"> </w:t>
      </w:r>
      <w:r>
        <w:rPr>
          <w:rFonts w:ascii="SimSun" w:hAnsi="SimSun" w:eastAsia="SimSun" w:cs="SimSun"/>
          <w:sz w:val="20"/>
          <w:szCs w:val="20"/>
          <w:spacing w:val="-1"/>
        </w:rPr>
        <w:t>若干种胃肠激素抑制胃液分泌。</w:t>
      </w:r>
    </w:p>
    <w:p>
      <w:pPr>
        <w:ind w:left="392"/>
        <w:spacing w:before="81" w:line="222" w:lineRule="auto"/>
        <w:outlineLvl w:val="3"/>
        <w:rPr>
          <w:rFonts w:ascii="SimHei" w:hAnsi="SimHei" w:eastAsia="SimHei" w:cs="SimHei"/>
          <w:sz w:val="20"/>
          <w:szCs w:val="20"/>
        </w:rPr>
      </w:pPr>
      <w:r>
        <w:rPr>
          <w:rFonts w:ascii="SimHei" w:hAnsi="SimHei" w:eastAsia="SimHei" w:cs="SimHei"/>
          <w:sz w:val="20"/>
          <w:szCs w:val="20"/>
          <w:b/>
          <w:bCs/>
          <w:spacing w:val="-2"/>
        </w:rPr>
        <w:t>3.</w:t>
      </w:r>
      <w:r>
        <w:rPr>
          <w:rFonts w:ascii="SimHei" w:hAnsi="SimHei" w:eastAsia="SimHei" w:cs="SimHei"/>
          <w:sz w:val="20"/>
          <w:szCs w:val="20"/>
          <w:spacing w:val="-15"/>
        </w:rPr>
        <w:t xml:space="preserve"> </w:t>
      </w:r>
      <w:r>
        <w:rPr>
          <w:rFonts w:ascii="SimHei" w:hAnsi="SimHei" w:eastAsia="SimHei" w:cs="SimHei"/>
          <w:sz w:val="20"/>
          <w:szCs w:val="20"/>
          <w:b/>
          <w:bCs/>
          <w:spacing w:val="-2"/>
        </w:rPr>
        <w:t>影响胃液分泌的其他因素</w:t>
      </w:r>
    </w:p>
    <w:p>
      <w:pPr>
        <w:ind w:right="48" w:firstLine="389"/>
        <w:spacing w:before="93" w:line="287" w:lineRule="auto"/>
        <w:rPr>
          <w:rFonts w:ascii="SimSun" w:hAnsi="SimSun" w:eastAsia="SimSun" w:cs="SimSun"/>
          <w:sz w:val="20"/>
          <w:szCs w:val="20"/>
        </w:rPr>
      </w:pPr>
      <w:r>
        <w:rPr>
          <w:rFonts w:ascii="SimSun" w:hAnsi="SimSun" w:eastAsia="SimSun" w:cs="SimSun"/>
          <w:sz w:val="20"/>
          <w:szCs w:val="20"/>
          <w:spacing w:val="-5"/>
        </w:rPr>
        <w:t>(1)缩胆囊素：缩胆囊素(cholecystokinin,CCK)是由小肠黏膜</w:t>
      </w:r>
      <w:r>
        <w:rPr>
          <w:rFonts w:ascii="SimSun" w:hAnsi="SimSun" w:eastAsia="SimSun" w:cs="SimSun"/>
          <w:sz w:val="20"/>
          <w:szCs w:val="20"/>
          <w:spacing w:val="-60"/>
        </w:rPr>
        <w:t xml:space="preserve"> </w:t>
      </w:r>
      <w:r>
        <w:rPr>
          <w:rFonts w:ascii="SimSun" w:hAnsi="SimSun" w:eastAsia="SimSun" w:cs="SimSun"/>
          <w:sz w:val="20"/>
          <w:szCs w:val="20"/>
          <w:spacing w:val="-5"/>
        </w:rPr>
        <w:t>I</w:t>
      </w:r>
      <w:r>
        <w:rPr>
          <w:rFonts w:ascii="SimSun" w:hAnsi="SimSun" w:eastAsia="SimSun" w:cs="SimSun"/>
          <w:sz w:val="20"/>
          <w:szCs w:val="20"/>
          <w:spacing w:val="-42"/>
        </w:rPr>
        <w:t xml:space="preserve"> </w:t>
      </w:r>
      <w:r>
        <w:rPr>
          <w:rFonts w:ascii="SimSun" w:hAnsi="SimSun" w:eastAsia="SimSun" w:cs="SimSun"/>
          <w:sz w:val="20"/>
          <w:szCs w:val="20"/>
          <w:spacing w:val="-5"/>
        </w:rPr>
        <w:t>细胞分泌的一种胃肠激素</w:t>
      </w:r>
      <w:r>
        <w:rPr>
          <w:rFonts w:ascii="SimSun" w:hAnsi="SimSun" w:eastAsia="SimSun" w:cs="SimSun"/>
          <w:sz w:val="20"/>
          <w:szCs w:val="20"/>
          <w:spacing w:val="-6"/>
        </w:rPr>
        <w:t>。</w:t>
      </w:r>
      <w:r>
        <w:rPr>
          <w:rFonts w:ascii="SimSun" w:hAnsi="SimSun" w:eastAsia="SimSun" w:cs="SimSun"/>
          <w:sz w:val="20"/>
          <w:szCs w:val="20"/>
          <w:spacing w:val="10"/>
        </w:rPr>
        <w:t xml:space="preserve"> </w:t>
      </w:r>
      <w:r>
        <w:rPr>
          <w:rFonts w:ascii="SimSun" w:hAnsi="SimSun" w:eastAsia="SimSun" w:cs="SimSun"/>
          <w:sz w:val="20"/>
          <w:szCs w:val="20"/>
          <w:spacing w:val="-5"/>
        </w:rPr>
        <w:t>CCK</w:t>
      </w:r>
      <w:r>
        <w:rPr>
          <w:rFonts w:ascii="SimSun" w:hAnsi="SimSun" w:eastAsia="SimSun" w:cs="SimSun"/>
          <w:sz w:val="20"/>
          <w:szCs w:val="20"/>
        </w:rPr>
        <w:t xml:space="preserve">  </w:t>
      </w:r>
      <w:r>
        <w:rPr>
          <w:rFonts w:ascii="SimSun" w:hAnsi="SimSun" w:eastAsia="SimSun" w:cs="SimSun"/>
          <w:sz w:val="20"/>
          <w:szCs w:val="20"/>
          <w:spacing w:val="5"/>
        </w:rPr>
        <w:t>可因结合不同的受体而对胃酸分泌产生完全不同的效应。已被鉴定的</w:t>
      </w:r>
      <w:r>
        <w:rPr>
          <w:rFonts w:ascii="SimSun" w:hAnsi="SimSun" w:eastAsia="SimSun" w:cs="SimSun"/>
          <w:sz w:val="20"/>
          <w:szCs w:val="20"/>
        </w:rPr>
        <w:t>CCK</w:t>
      </w:r>
      <w:r>
        <w:rPr>
          <w:rFonts w:ascii="SimSun" w:hAnsi="SimSun" w:eastAsia="SimSun" w:cs="SimSun"/>
          <w:sz w:val="20"/>
          <w:szCs w:val="20"/>
          <w:spacing w:val="26"/>
        </w:rPr>
        <w:t xml:space="preserve"> </w:t>
      </w:r>
      <w:r>
        <w:rPr>
          <w:rFonts w:ascii="SimSun" w:hAnsi="SimSun" w:eastAsia="SimSun" w:cs="SimSun"/>
          <w:sz w:val="20"/>
          <w:szCs w:val="20"/>
          <w:spacing w:val="5"/>
        </w:rPr>
        <w:t>受体有</w:t>
      </w:r>
      <w:r>
        <w:rPr>
          <w:rFonts w:ascii="SimSun" w:hAnsi="SimSun" w:eastAsia="SimSun" w:cs="SimSun"/>
          <w:sz w:val="20"/>
          <w:szCs w:val="20"/>
        </w:rPr>
        <w:t>CCK</w:t>
      </w:r>
      <w:r>
        <w:rPr>
          <w:rFonts w:ascii="Calibri" w:hAnsi="Calibri" w:eastAsia="Calibri" w:cs="Calibri"/>
          <w:sz w:val="20"/>
          <w:szCs w:val="20"/>
          <w:spacing w:val="5"/>
        </w:rPr>
        <w:t>₄</w:t>
      </w:r>
      <w:r>
        <w:rPr>
          <w:rFonts w:ascii="Calibri" w:hAnsi="Calibri" w:eastAsia="Calibri" w:cs="Calibri"/>
          <w:sz w:val="20"/>
          <w:szCs w:val="20"/>
          <w:spacing w:val="7"/>
        </w:rPr>
        <w:t xml:space="preserve">  </w:t>
      </w:r>
      <w:r>
        <w:rPr>
          <w:rFonts w:ascii="SimSun" w:hAnsi="SimSun" w:eastAsia="SimSun" w:cs="SimSun"/>
          <w:sz w:val="20"/>
          <w:szCs w:val="20"/>
          <w:spacing w:val="5"/>
        </w:rPr>
        <w:t>和</w:t>
      </w:r>
      <w:r>
        <w:rPr>
          <w:rFonts w:ascii="SimSun" w:hAnsi="SimSun" w:eastAsia="SimSun" w:cs="SimSun"/>
          <w:sz w:val="20"/>
          <w:szCs w:val="20"/>
          <w:spacing w:val="-31"/>
        </w:rPr>
        <w:t xml:space="preserve"> </w:t>
      </w:r>
      <w:r>
        <w:rPr>
          <w:rFonts w:ascii="SimSun" w:hAnsi="SimSun" w:eastAsia="SimSun" w:cs="SimSun"/>
          <w:sz w:val="20"/>
          <w:szCs w:val="20"/>
        </w:rPr>
        <w:t>CCKg</w:t>
      </w:r>
      <w:r>
        <w:rPr>
          <w:rFonts w:ascii="SimSun" w:hAnsi="SimSun" w:eastAsia="SimSun" w:cs="SimSun"/>
          <w:sz w:val="20"/>
          <w:szCs w:val="20"/>
          <w:spacing w:val="-24"/>
        </w:rPr>
        <w:t xml:space="preserve"> </w:t>
      </w:r>
      <w:r>
        <w:rPr>
          <w:rFonts w:ascii="SimSun" w:hAnsi="SimSun" w:eastAsia="SimSun" w:cs="SimSun"/>
          <w:sz w:val="20"/>
          <w:szCs w:val="20"/>
          <w:spacing w:val="5"/>
        </w:rPr>
        <w:t>受</w:t>
      </w:r>
      <w:r>
        <w:rPr>
          <w:rFonts w:ascii="SimSun" w:hAnsi="SimSun" w:eastAsia="SimSun" w:cs="SimSun"/>
          <w:sz w:val="20"/>
          <w:szCs w:val="20"/>
        </w:rPr>
        <w:t xml:space="preserve"> </w:t>
      </w:r>
      <w:r>
        <w:rPr>
          <w:rFonts w:ascii="SimSun" w:hAnsi="SimSun" w:eastAsia="SimSun" w:cs="SimSun"/>
          <w:sz w:val="20"/>
          <w:szCs w:val="20"/>
          <w:spacing w:val="1"/>
        </w:rPr>
        <w:t>体两种。</w:t>
      </w:r>
      <w:r>
        <w:rPr>
          <w:rFonts w:ascii="SimSun" w:hAnsi="SimSun" w:eastAsia="SimSun" w:cs="SimSun"/>
          <w:sz w:val="20"/>
          <w:szCs w:val="20"/>
          <w:spacing w:val="-10"/>
        </w:rPr>
        <w:t xml:space="preserve"> </w:t>
      </w:r>
      <w:r>
        <w:rPr>
          <w:rFonts w:ascii="SimSun" w:hAnsi="SimSun" w:eastAsia="SimSun" w:cs="SimSun"/>
          <w:sz w:val="20"/>
          <w:szCs w:val="20"/>
        </w:rPr>
        <w:t>CCK</w:t>
      </w:r>
      <w:r>
        <w:rPr>
          <w:rFonts w:ascii="Calibri" w:hAnsi="Calibri" w:eastAsia="Calibri" w:cs="Calibri"/>
          <w:sz w:val="20"/>
          <w:szCs w:val="20"/>
          <w:spacing w:val="1"/>
        </w:rPr>
        <w:t>₈</w:t>
      </w:r>
      <w:r>
        <w:rPr>
          <w:rFonts w:ascii="Calibri" w:hAnsi="Calibri" w:eastAsia="Calibri" w:cs="Calibri"/>
          <w:sz w:val="20"/>
          <w:szCs w:val="20"/>
          <w:spacing w:val="12"/>
        </w:rPr>
        <w:t xml:space="preserve">  </w:t>
      </w:r>
      <w:r>
        <w:rPr>
          <w:rFonts w:ascii="SimSun" w:hAnsi="SimSun" w:eastAsia="SimSun" w:cs="SimSun"/>
          <w:sz w:val="20"/>
          <w:szCs w:val="20"/>
          <w:spacing w:val="1"/>
        </w:rPr>
        <w:t>受体对促胃液素和对</w:t>
      </w:r>
      <w:r>
        <w:rPr>
          <w:rFonts w:ascii="SimSun" w:hAnsi="SimSun" w:eastAsia="SimSun" w:cs="SimSun"/>
          <w:sz w:val="20"/>
          <w:szCs w:val="20"/>
        </w:rPr>
        <w:t>CCK</w:t>
      </w:r>
      <w:r>
        <w:rPr>
          <w:rFonts w:ascii="SimSun" w:hAnsi="SimSun" w:eastAsia="SimSun" w:cs="SimSun"/>
          <w:sz w:val="20"/>
          <w:szCs w:val="20"/>
          <w:spacing w:val="27"/>
        </w:rPr>
        <w:t xml:space="preserve"> </w:t>
      </w:r>
      <w:r>
        <w:rPr>
          <w:rFonts w:ascii="SimSun" w:hAnsi="SimSun" w:eastAsia="SimSun" w:cs="SimSun"/>
          <w:sz w:val="20"/>
          <w:szCs w:val="20"/>
          <w:spacing w:val="1"/>
        </w:rPr>
        <w:t>具有同等的亲和力，而</w:t>
      </w:r>
      <w:r>
        <w:rPr>
          <w:rFonts w:ascii="SimSun" w:hAnsi="SimSun" w:eastAsia="SimSun" w:cs="SimSun"/>
          <w:sz w:val="20"/>
          <w:szCs w:val="20"/>
        </w:rPr>
        <w:t>CCKA</w:t>
      </w:r>
      <w:r>
        <w:rPr>
          <w:rFonts w:ascii="SimSun" w:hAnsi="SimSun" w:eastAsia="SimSun" w:cs="SimSun"/>
          <w:sz w:val="20"/>
          <w:szCs w:val="20"/>
          <w:spacing w:val="-14"/>
        </w:rPr>
        <w:t xml:space="preserve"> </w:t>
      </w:r>
      <w:r>
        <w:rPr>
          <w:rFonts w:ascii="SimSun" w:hAnsi="SimSun" w:eastAsia="SimSun" w:cs="SimSun"/>
          <w:sz w:val="20"/>
          <w:szCs w:val="20"/>
          <w:spacing w:val="1"/>
        </w:rPr>
        <w:t>受体对</w:t>
      </w:r>
      <w:r>
        <w:rPr>
          <w:rFonts w:ascii="SimSun" w:hAnsi="SimSun" w:eastAsia="SimSun" w:cs="SimSun"/>
          <w:sz w:val="20"/>
          <w:szCs w:val="20"/>
        </w:rPr>
        <w:t>CCK</w:t>
      </w:r>
      <w:r>
        <w:rPr>
          <w:rFonts w:ascii="SimSun" w:hAnsi="SimSun" w:eastAsia="SimSun" w:cs="SimSun"/>
          <w:sz w:val="20"/>
          <w:szCs w:val="20"/>
          <w:spacing w:val="46"/>
        </w:rPr>
        <w:t xml:space="preserve"> </w:t>
      </w:r>
      <w:r>
        <w:rPr>
          <w:rFonts w:ascii="SimSun" w:hAnsi="SimSun" w:eastAsia="SimSun" w:cs="SimSun"/>
          <w:sz w:val="20"/>
          <w:szCs w:val="20"/>
          <w:spacing w:val="1"/>
        </w:rPr>
        <w:t>的亲和力约3倍于</w:t>
      </w:r>
      <w:r>
        <w:rPr>
          <w:rFonts w:ascii="SimSun" w:hAnsi="SimSun" w:eastAsia="SimSun" w:cs="SimSun"/>
          <w:sz w:val="20"/>
          <w:szCs w:val="20"/>
        </w:rPr>
        <w:t xml:space="preserve"> </w:t>
      </w:r>
      <w:r>
        <w:rPr>
          <w:rFonts w:ascii="SimSun" w:hAnsi="SimSun" w:eastAsia="SimSun" w:cs="SimSun"/>
          <w:sz w:val="20"/>
          <w:szCs w:val="20"/>
          <w:spacing w:val="-3"/>
        </w:rPr>
        <w:t>对促胃液素的亲和力。这种差异有助于解释为何促胃液素</w:t>
      </w:r>
      <w:r>
        <w:rPr>
          <w:rFonts w:ascii="SimSun" w:hAnsi="SimSun" w:eastAsia="SimSun" w:cs="SimSun"/>
          <w:sz w:val="20"/>
          <w:szCs w:val="20"/>
          <w:spacing w:val="-4"/>
        </w:rPr>
        <w:t>和缩胆囊素的作用时而相同，时而相反，且</w:t>
      </w:r>
      <w:r>
        <w:rPr>
          <w:rFonts w:ascii="SimSun" w:hAnsi="SimSun" w:eastAsia="SimSun" w:cs="SimSun"/>
          <w:sz w:val="20"/>
          <w:szCs w:val="20"/>
        </w:rPr>
        <w:t xml:space="preserve"> </w:t>
      </w:r>
      <w:r>
        <w:rPr>
          <w:rFonts w:ascii="SimSun" w:hAnsi="SimSun" w:eastAsia="SimSun" w:cs="SimSun"/>
          <w:sz w:val="20"/>
          <w:szCs w:val="20"/>
        </w:rPr>
        <w:t>两者之间存在竞争现象(竞争CCK</w:t>
      </w:r>
      <w:r>
        <w:rPr>
          <w:rFonts w:ascii="Calibri" w:hAnsi="Calibri" w:eastAsia="Calibri" w:cs="Calibri"/>
          <w:sz w:val="20"/>
          <w:szCs w:val="20"/>
        </w:rPr>
        <w:t>₈</w:t>
      </w:r>
      <w:r>
        <w:rPr>
          <w:rFonts w:ascii="Calibri" w:hAnsi="Calibri" w:eastAsia="Calibri" w:cs="Calibri"/>
          <w:sz w:val="20"/>
          <w:szCs w:val="20"/>
          <w:spacing w:val="10"/>
        </w:rPr>
        <w:t xml:space="preserve">  </w:t>
      </w:r>
      <w:r>
        <w:rPr>
          <w:rFonts w:ascii="SimSun" w:hAnsi="SimSun" w:eastAsia="SimSun" w:cs="SimSun"/>
          <w:sz w:val="20"/>
          <w:szCs w:val="20"/>
        </w:rPr>
        <w:t>受体)。在体实验中，CCK</w:t>
      </w:r>
      <w:r>
        <w:rPr>
          <w:rFonts w:ascii="SimSun" w:hAnsi="SimSun" w:eastAsia="SimSun" w:cs="SimSun"/>
          <w:sz w:val="20"/>
          <w:szCs w:val="20"/>
          <w:spacing w:val="27"/>
        </w:rPr>
        <w:t xml:space="preserve"> </w:t>
      </w:r>
      <w:r>
        <w:rPr>
          <w:rFonts w:ascii="SimSun" w:hAnsi="SimSun" w:eastAsia="SimSun" w:cs="SimSun"/>
          <w:sz w:val="20"/>
          <w:szCs w:val="20"/>
        </w:rPr>
        <w:t>既可刺激禁食动物的胃酸分泌(即基础</w:t>
      </w:r>
      <w:r>
        <w:rPr>
          <w:rFonts w:ascii="SimSun" w:hAnsi="SimSun" w:eastAsia="SimSun" w:cs="SimSun"/>
          <w:sz w:val="20"/>
          <w:szCs w:val="20"/>
        </w:rPr>
        <w:t xml:space="preserve"> </w:t>
      </w:r>
      <w:r>
        <w:rPr>
          <w:rFonts w:ascii="SimSun" w:hAnsi="SimSun" w:eastAsia="SimSun" w:cs="SimSun"/>
          <w:sz w:val="20"/>
          <w:szCs w:val="20"/>
        </w:rPr>
        <w:t>胃酸分泌),又有竞争性抑制促胃液素刺激胃酸分泌的作用。在整体情况下，CCK</w:t>
      </w:r>
      <w:r>
        <w:rPr>
          <w:rFonts w:ascii="SimSun" w:hAnsi="SimSun" w:eastAsia="SimSun" w:cs="SimSun"/>
          <w:sz w:val="20"/>
          <w:szCs w:val="20"/>
          <w:spacing w:val="26"/>
        </w:rPr>
        <w:t xml:space="preserve"> </w:t>
      </w:r>
      <w:r>
        <w:rPr>
          <w:rFonts w:ascii="SimSun" w:hAnsi="SimSun" w:eastAsia="SimSun" w:cs="SimSun"/>
          <w:sz w:val="20"/>
          <w:szCs w:val="20"/>
        </w:rPr>
        <w:t>还可通过与δ细胞</w:t>
      </w:r>
      <w:r>
        <w:rPr>
          <w:rFonts w:ascii="SimSun" w:hAnsi="SimSun" w:eastAsia="SimSun" w:cs="SimSun"/>
          <w:sz w:val="20"/>
          <w:szCs w:val="20"/>
        </w:rPr>
        <w:t xml:space="preserve"> </w:t>
      </w:r>
      <w:r>
        <w:rPr>
          <w:rFonts w:ascii="SimSun" w:hAnsi="SimSun" w:eastAsia="SimSun" w:cs="SimSun"/>
          <w:sz w:val="20"/>
          <w:szCs w:val="20"/>
          <w:spacing w:val="-3"/>
        </w:rPr>
        <w:t>的</w:t>
      </w:r>
      <w:r>
        <w:rPr>
          <w:rFonts w:ascii="SimSun" w:hAnsi="SimSun" w:eastAsia="SimSun" w:cs="SimSun"/>
          <w:sz w:val="20"/>
          <w:szCs w:val="20"/>
          <w:spacing w:val="-36"/>
        </w:rPr>
        <w:t xml:space="preserve"> </w:t>
      </w:r>
      <w:r>
        <w:rPr>
          <w:rFonts w:ascii="SimSun" w:hAnsi="SimSun" w:eastAsia="SimSun" w:cs="SimSun"/>
          <w:sz w:val="20"/>
          <w:szCs w:val="20"/>
          <w:spacing w:val="-3"/>
        </w:rPr>
        <w:t>CCK,</w:t>
      </w:r>
      <w:r>
        <w:rPr>
          <w:rFonts w:ascii="SimSun" w:hAnsi="SimSun" w:eastAsia="SimSun" w:cs="SimSun"/>
          <w:sz w:val="20"/>
          <w:szCs w:val="20"/>
          <w:spacing w:val="-14"/>
        </w:rPr>
        <w:t xml:space="preserve"> </w:t>
      </w:r>
      <w:r>
        <w:rPr>
          <w:rFonts w:ascii="SimSun" w:hAnsi="SimSun" w:eastAsia="SimSun" w:cs="SimSun"/>
          <w:sz w:val="20"/>
          <w:szCs w:val="20"/>
          <w:spacing w:val="-3"/>
        </w:rPr>
        <w:t>受体结合，引起δ细胞释放生长抑素而抑制胃酸分泌。所以，CCK</w:t>
      </w:r>
      <w:r>
        <w:rPr>
          <w:rFonts w:ascii="SimSun" w:hAnsi="SimSun" w:eastAsia="SimSun" w:cs="SimSun"/>
          <w:sz w:val="20"/>
          <w:szCs w:val="20"/>
          <w:spacing w:val="17"/>
        </w:rPr>
        <w:t xml:space="preserve"> </w:t>
      </w:r>
      <w:r>
        <w:rPr>
          <w:rFonts w:ascii="SimSun" w:hAnsi="SimSun" w:eastAsia="SimSun" w:cs="SimSun"/>
          <w:sz w:val="20"/>
          <w:szCs w:val="20"/>
          <w:spacing w:val="-3"/>
        </w:rPr>
        <w:t>对胃酸的分泌主要表现为</w:t>
      </w:r>
      <w:r>
        <w:rPr>
          <w:rFonts w:ascii="SimSun" w:hAnsi="SimSun" w:eastAsia="SimSun" w:cs="SimSun"/>
          <w:sz w:val="20"/>
          <w:szCs w:val="20"/>
        </w:rPr>
        <w:t xml:space="preserve"> </w:t>
      </w:r>
      <w:r>
        <w:rPr>
          <w:rFonts w:ascii="SimSun" w:hAnsi="SimSun" w:eastAsia="SimSun" w:cs="SimSun"/>
          <w:sz w:val="20"/>
          <w:szCs w:val="20"/>
          <w:spacing w:val="-6"/>
        </w:rPr>
        <w:t>抑制效应。</w:t>
      </w:r>
    </w:p>
    <w:p>
      <w:pPr>
        <w:ind w:right="68" w:firstLine="389"/>
        <w:spacing w:before="76" w:line="271" w:lineRule="auto"/>
        <w:rPr>
          <w:rFonts w:ascii="SimSun" w:hAnsi="SimSun" w:eastAsia="SimSun" w:cs="SimSun"/>
          <w:sz w:val="20"/>
          <w:szCs w:val="20"/>
        </w:rPr>
      </w:pPr>
      <w:r>
        <w:rPr>
          <w:rFonts w:ascii="SimSun" w:hAnsi="SimSun" w:eastAsia="SimSun" w:cs="SimSun"/>
          <w:sz w:val="20"/>
          <w:szCs w:val="20"/>
          <w:spacing w:val="-12"/>
        </w:rPr>
        <w:t>(2)血管活性肠肽：血管活性肠肽(vasoactive</w:t>
      </w:r>
      <w:r>
        <w:rPr>
          <w:rFonts w:ascii="SimSun" w:hAnsi="SimSun" w:eastAsia="SimSun" w:cs="SimSun"/>
          <w:sz w:val="20"/>
          <w:szCs w:val="20"/>
          <w:spacing w:val="-1"/>
        </w:rPr>
        <w:t xml:space="preserve"> </w:t>
      </w:r>
      <w:r>
        <w:rPr>
          <w:rFonts w:ascii="SimSun" w:hAnsi="SimSun" w:eastAsia="SimSun" w:cs="SimSun"/>
          <w:sz w:val="20"/>
          <w:szCs w:val="20"/>
          <w:spacing w:val="-12"/>
        </w:rPr>
        <w:t>intestinal</w:t>
      </w:r>
      <w:r>
        <w:rPr>
          <w:rFonts w:ascii="SimSun" w:hAnsi="SimSun" w:eastAsia="SimSun" w:cs="SimSun"/>
          <w:sz w:val="20"/>
          <w:szCs w:val="20"/>
          <w:spacing w:val="-14"/>
        </w:rPr>
        <w:t xml:space="preserve"> </w:t>
      </w:r>
      <w:r>
        <w:rPr>
          <w:rFonts w:ascii="SimSun" w:hAnsi="SimSun" w:eastAsia="SimSun" w:cs="SimSun"/>
          <w:sz w:val="20"/>
          <w:szCs w:val="20"/>
          <w:spacing w:val="-12"/>
        </w:rPr>
        <w:t>peptide,VIP)可抑制食物、组胺和促</w:t>
      </w:r>
      <w:r>
        <w:rPr>
          <w:rFonts w:ascii="SimSun" w:hAnsi="SimSun" w:eastAsia="SimSun" w:cs="SimSun"/>
          <w:sz w:val="20"/>
          <w:szCs w:val="20"/>
          <w:spacing w:val="-13"/>
        </w:rPr>
        <w:t>胃液素</w:t>
      </w:r>
      <w:r>
        <w:rPr>
          <w:rFonts w:ascii="SimSun" w:hAnsi="SimSun" w:eastAsia="SimSun" w:cs="SimSun"/>
          <w:sz w:val="20"/>
          <w:szCs w:val="20"/>
        </w:rPr>
        <w:t xml:space="preserve"> </w:t>
      </w:r>
      <w:r>
        <w:rPr>
          <w:rFonts w:ascii="SimSun" w:hAnsi="SimSun" w:eastAsia="SimSun" w:cs="SimSun"/>
          <w:sz w:val="20"/>
          <w:szCs w:val="20"/>
          <w:spacing w:val="-5"/>
        </w:rPr>
        <w:t>等刺激胃酸分泌的作用，并使δ细胞分泌生长抑</w:t>
      </w:r>
      <w:r>
        <w:rPr>
          <w:rFonts w:ascii="SimSun" w:hAnsi="SimSun" w:eastAsia="SimSun" w:cs="SimSun"/>
          <w:sz w:val="20"/>
          <w:szCs w:val="20"/>
          <w:spacing w:val="-6"/>
        </w:rPr>
        <w:t>素；同时，</w:t>
      </w:r>
      <w:r>
        <w:rPr>
          <w:rFonts w:ascii="SimSun" w:hAnsi="SimSun" w:eastAsia="SimSun" w:cs="SimSun"/>
          <w:sz w:val="20"/>
          <w:szCs w:val="20"/>
          <w:spacing w:val="-5"/>
        </w:rPr>
        <w:t>VIP</w:t>
      </w:r>
      <w:r>
        <w:rPr>
          <w:rFonts w:ascii="SimSun" w:hAnsi="SimSun" w:eastAsia="SimSun" w:cs="SimSun"/>
          <w:sz w:val="20"/>
          <w:szCs w:val="20"/>
          <w:spacing w:val="-37"/>
        </w:rPr>
        <w:t xml:space="preserve"> </w:t>
      </w:r>
      <w:r>
        <w:rPr>
          <w:rFonts w:ascii="SimSun" w:hAnsi="SimSun" w:eastAsia="SimSun" w:cs="SimSun"/>
          <w:sz w:val="20"/>
          <w:szCs w:val="20"/>
          <w:spacing w:val="-6"/>
        </w:rPr>
        <w:t>又能刺激壁细胞内</w:t>
      </w:r>
      <w:r>
        <w:rPr>
          <w:rFonts w:ascii="SimSun" w:hAnsi="SimSun" w:eastAsia="SimSun" w:cs="SimSun"/>
          <w:sz w:val="20"/>
          <w:szCs w:val="20"/>
          <w:spacing w:val="-5"/>
        </w:rPr>
        <w:t>cAMP</w:t>
      </w:r>
      <w:r>
        <w:rPr>
          <w:rFonts w:ascii="SimSun" w:hAnsi="SimSun" w:eastAsia="SimSun" w:cs="SimSun"/>
          <w:sz w:val="20"/>
          <w:szCs w:val="20"/>
          <w:spacing w:val="41"/>
        </w:rPr>
        <w:t xml:space="preserve"> </w:t>
      </w:r>
      <w:r>
        <w:rPr>
          <w:rFonts w:ascii="SimSun" w:hAnsi="SimSun" w:eastAsia="SimSun" w:cs="SimSun"/>
          <w:sz w:val="20"/>
          <w:szCs w:val="20"/>
          <w:spacing w:val="-6"/>
        </w:rPr>
        <w:t>增加而促进胃</w:t>
      </w:r>
      <w:r>
        <w:rPr>
          <w:rFonts w:ascii="SimSun" w:hAnsi="SimSun" w:eastAsia="SimSun" w:cs="SimSun"/>
          <w:sz w:val="20"/>
          <w:szCs w:val="20"/>
        </w:rPr>
        <w:t xml:space="preserve"> </w:t>
      </w:r>
      <w:r>
        <w:rPr>
          <w:rFonts w:ascii="SimSun" w:hAnsi="SimSun" w:eastAsia="SimSun" w:cs="SimSun"/>
          <w:sz w:val="20"/>
          <w:szCs w:val="20"/>
          <w:spacing w:val="-4"/>
        </w:rPr>
        <w:t>酸分泌。因此，VIP</w:t>
      </w:r>
      <w:r>
        <w:rPr>
          <w:rFonts w:ascii="SimSun" w:hAnsi="SimSun" w:eastAsia="SimSun" w:cs="SimSun"/>
          <w:sz w:val="20"/>
          <w:szCs w:val="20"/>
          <w:spacing w:val="-47"/>
        </w:rPr>
        <w:t xml:space="preserve"> </w:t>
      </w:r>
      <w:r>
        <w:rPr>
          <w:rFonts w:ascii="SimSun" w:hAnsi="SimSun" w:eastAsia="SimSun" w:cs="SimSun"/>
          <w:sz w:val="20"/>
          <w:szCs w:val="20"/>
          <w:spacing w:val="-4"/>
        </w:rPr>
        <w:t>既可刺激也可抑制胃酸分</w:t>
      </w:r>
      <w:r>
        <w:rPr>
          <w:rFonts w:ascii="SimSun" w:hAnsi="SimSun" w:eastAsia="SimSun" w:cs="SimSun"/>
          <w:sz w:val="20"/>
          <w:szCs w:val="20"/>
          <w:spacing w:val="-5"/>
        </w:rPr>
        <w:t>泌。</w:t>
      </w:r>
    </w:p>
    <w:p>
      <w:pPr>
        <w:ind w:right="73" w:firstLine="389"/>
        <w:spacing w:before="84" w:line="276" w:lineRule="auto"/>
        <w:rPr>
          <w:rFonts w:ascii="SimSun" w:hAnsi="SimSun" w:eastAsia="SimSun" w:cs="SimSun"/>
          <w:sz w:val="20"/>
          <w:szCs w:val="20"/>
        </w:rPr>
      </w:pPr>
      <w:r>
        <w:rPr>
          <w:rFonts w:ascii="SimSun" w:hAnsi="SimSun" w:eastAsia="SimSun" w:cs="SimSun"/>
          <w:sz w:val="20"/>
          <w:szCs w:val="20"/>
          <w:spacing w:val="-1"/>
        </w:rPr>
        <w:t>(3)铃蟾素：铃蟾素即促胃液素释放肽，能强烈刺激促胃液素释放，进而促进胃液大量分泌。</w:t>
      </w:r>
      <w:r>
        <w:rPr>
          <w:rFonts w:ascii="SimSun" w:hAnsi="SimSun" w:eastAsia="SimSun" w:cs="SimSun"/>
          <w:sz w:val="20"/>
          <w:szCs w:val="20"/>
          <w:spacing w:val="-2"/>
        </w:rPr>
        <w:t>已</w:t>
      </w:r>
      <w:r>
        <w:rPr>
          <w:rFonts w:ascii="SimSun" w:hAnsi="SimSun" w:eastAsia="SimSun" w:cs="SimSun"/>
          <w:sz w:val="20"/>
          <w:szCs w:val="20"/>
        </w:rPr>
        <w:t xml:space="preserve"> </w:t>
      </w:r>
      <w:r>
        <w:rPr>
          <w:rFonts w:ascii="SimSun" w:hAnsi="SimSun" w:eastAsia="SimSun" w:cs="SimSun"/>
          <w:sz w:val="20"/>
          <w:szCs w:val="20"/>
          <w:spacing w:val="1"/>
        </w:rPr>
        <w:t>知铃蟾素是一种由胃壁非胆碱能神经元分泌的神经递质。中</w:t>
      </w:r>
      <w:r>
        <w:rPr>
          <w:rFonts w:ascii="SimSun" w:hAnsi="SimSun" w:eastAsia="SimSun" w:cs="SimSun"/>
          <w:sz w:val="20"/>
          <w:szCs w:val="20"/>
        </w:rPr>
        <w:t>枢内注射铃蟾素能减少胃酸分泌，但静</w:t>
      </w:r>
      <w:r>
        <w:rPr>
          <w:rFonts w:ascii="SimSun" w:hAnsi="SimSun" w:eastAsia="SimSun" w:cs="SimSun"/>
          <w:sz w:val="20"/>
          <w:szCs w:val="20"/>
        </w:rPr>
        <w:t xml:space="preserve"> </w:t>
      </w:r>
      <w:r>
        <w:rPr>
          <w:rFonts w:ascii="SimSun" w:hAnsi="SimSun" w:eastAsia="SimSun" w:cs="SimSun"/>
          <w:sz w:val="20"/>
          <w:szCs w:val="20"/>
          <w:spacing w:val="-4"/>
        </w:rPr>
        <w:t>脉注射铃蟾素后，血液促胃液素水平很快上升，基础和餐后胃酸分泌量随之增加</w:t>
      </w:r>
      <w:r>
        <w:rPr>
          <w:rFonts w:ascii="SimSun" w:hAnsi="SimSun" w:eastAsia="SimSun" w:cs="SimSun"/>
          <w:sz w:val="20"/>
          <w:szCs w:val="20"/>
          <w:spacing w:val="-5"/>
        </w:rPr>
        <w:t>。已知G</w:t>
      </w:r>
      <w:r>
        <w:rPr>
          <w:rFonts w:ascii="SimSun" w:hAnsi="SimSun" w:eastAsia="SimSun" w:cs="SimSun"/>
          <w:sz w:val="20"/>
          <w:szCs w:val="20"/>
          <w:spacing w:val="-5"/>
        </w:rPr>
        <w:t xml:space="preserve"> </w:t>
      </w:r>
      <w:r>
        <w:rPr>
          <w:rFonts w:ascii="SimSun" w:hAnsi="SimSun" w:eastAsia="SimSun" w:cs="SimSun"/>
          <w:sz w:val="20"/>
          <w:szCs w:val="20"/>
          <w:spacing w:val="-5"/>
        </w:rPr>
        <w:t>细胞膜中存</w:t>
      </w:r>
      <w:r>
        <w:rPr>
          <w:rFonts w:ascii="SimSun" w:hAnsi="SimSun" w:eastAsia="SimSun" w:cs="SimSun"/>
          <w:sz w:val="20"/>
          <w:szCs w:val="20"/>
        </w:rPr>
        <w:t xml:space="preserve"> </w:t>
      </w:r>
      <w:r>
        <w:rPr>
          <w:rFonts w:ascii="SimSun" w:hAnsi="SimSun" w:eastAsia="SimSun" w:cs="SimSun"/>
          <w:sz w:val="20"/>
          <w:szCs w:val="20"/>
          <w:spacing w:val="-2"/>
        </w:rPr>
        <w:t>在铃蟾素受体，故铃蟾素是直接作用于G</w:t>
      </w:r>
      <w:r>
        <w:rPr>
          <w:rFonts w:ascii="SimSun" w:hAnsi="SimSun" w:eastAsia="SimSun" w:cs="SimSun"/>
          <w:sz w:val="20"/>
          <w:szCs w:val="20"/>
          <w:spacing w:val="-15"/>
        </w:rPr>
        <w:t xml:space="preserve"> </w:t>
      </w:r>
      <w:r>
        <w:rPr>
          <w:rFonts w:ascii="SimSun" w:hAnsi="SimSun" w:eastAsia="SimSun" w:cs="SimSun"/>
          <w:sz w:val="20"/>
          <w:szCs w:val="20"/>
          <w:spacing w:val="-2"/>
        </w:rPr>
        <w:t>细胞而使促胃液素释放增加</w:t>
      </w:r>
      <w:r>
        <w:rPr>
          <w:rFonts w:ascii="SimSun" w:hAnsi="SimSun" w:eastAsia="SimSun" w:cs="SimSun"/>
          <w:sz w:val="20"/>
          <w:szCs w:val="20"/>
          <w:spacing w:val="-3"/>
        </w:rPr>
        <w:t>的。</w:t>
      </w:r>
    </w:p>
    <w:p>
      <w:pPr>
        <w:ind w:right="89" w:firstLine="389"/>
        <w:spacing w:before="83" w:line="257" w:lineRule="auto"/>
        <w:rPr>
          <w:rFonts w:ascii="SimSun" w:hAnsi="SimSun" w:eastAsia="SimSun" w:cs="SimSun"/>
          <w:sz w:val="20"/>
          <w:szCs w:val="20"/>
        </w:rPr>
      </w:pPr>
      <w:r>
        <w:rPr>
          <w:rFonts w:ascii="SimSun" w:hAnsi="SimSun" w:eastAsia="SimSun" w:cs="SimSun"/>
          <w:sz w:val="20"/>
          <w:szCs w:val="20"/>
          <w:spacing w:val="-3"/>
        </w:rPr>
        <w:t>(4)Valosin:Valosin是新近从猪小肠分离出来的一种胃肠肽，对基础胃酸分泌有</w:t>
      </w:r>
      <w:r>
        <w:rPr>
          <w:rFonts w:ascii="SimSun" w:hAnsi="SimSun" w:eastAsia="SimSun" w:cs="SimSun"/>
          <w:sz w:val="20"/>
          <w:szCs w:val="20"/>
          <w:spacing w:val="-4"/>
        </w:rPr>
        <w:t>刺激作用。这一</w:t>
      </w:r>
      <w:r>
        <w:rPr>
          <w:rFonts w:ascii="SimSun" w:hAnsi="SimSun" w:eastAsia="SimSun" w:cs="SimSun"/>
          <w:sz w:val="20"/>
          <w:szCs w:val="20"/>
        </w:rPr>
        <w:t xml:space="preserve"> </w:t>
      </w:r>
      <w:r>
        <w:rPr>
          <w:rFonts w:ascii="SimSun" w:hAnsi="SimSun" w:eastAsia="SimSun" w:cs="SimSun"/>
          <w:sz w:val="20"/>
          <w:szCs w:val="20"/>
          <w:spacing w:val="-1"/>
        </w:rPr>
        <w:t>作用不依赖于促胃液素的分泌。</w:t>
      </w:r>
    </w:p>
    <w:p>
      <w:pPr>
        <w:ind w:firstLine="389"/>
        <w:spacing w:before="87" w:line="284" w:lineRule="auto"/>
        <w:rPr>
          <w:rFonts w:ascii="SimSun" w:hAnsi="SimSun" w:eastAsia="SimSun" w:cs="SimSun"/>
          <w:sz w:val="20"/>
          <w:szCs w:val="20"/>
        </w:rPr>
      </w:pPr>
      <w:r>
        <w:rPr>
          <w:rFonts w:ascii="SimSun" w:hAnsi="SimSun" w:eastAsia="SimSun" w:cs="SimSun"/>
          <w:sz w:val="20"/>
          <w:szCs w:val="20"/>
          <w:spacing w:val="-1"/>
        </w:rPr>
        <w:t>(5)生长抑素：生长抑素是由胃肠黏膜δ细胞分泌的一种胃肠激素，分泌后通过旁分泌的方式作</w:t>
      </w:r>
      <w:r>
        <w:rPr>
          <w:rFonts w:ascii="SimSun" w:hAnsi="SimSun" w:eastAsia="SimSun" w:cs="SimSun"/>
          <w:sz w:val="20"/>
          <w:szCs w:val="20"/>
        </w:rPr>
        <w:t xml:space="preserve"> </w:t>
      </w:r>
      <w:r>
        <w:rPr>
          <w:rFonts w:ascii="SimSun" w:hAnsi="SimSun" w:eastAsia="SimSun" w:cs="SimSun"/>
          <w:sz w:val="20"/>
          <w:szCs w:val="20"/>
          <w:spacing w:val="-4"/>
        </w:rPr>
        <w:t>用于壁细胞、ECL</w:t>
      </w:r>
      <w:r>
        <w:rPr>
          <w:rFonts w:ascii="SimSun" w:hAnsi="SimSun" w:eastAsia="SimSun" w:cs="SimSun"/>
          <w:sz w:val="20"/>
          <w:szCs w:val="20"/>
          <w:spacing w:val="5"/>
        </w:rPr>
        <w:t xml:space="preserve"> </w:t>
      </w:r>
      <w:r>
        <w:rPr>
          <w:rFonts w:ascii="SimSun" w:hAnsi="SimSun" w:eastAsia="SimSun" w:cs="SimSun"/>
          <w:sz w:val="20"/>
          <w:szCs w:val="20"/>
          <w:spacing w:val="-4"/>
        </w:rPr>
        <w:t>细胞和</w:t>
      </w:r>
      <w:r>
        <w:rPr>
          <w:rFonts w:ascii="SimSun" w:hAnsi="SimSun" w:eastAsia="SimSun" w:cs="SimSun"/>
          <w:sz w:val="20"/>
          <w:szCs w:val="20"/>
          <w:spacing w:val="-52"/>
        </w:rPr>
        <w:t xml:space="preserve"> </w:t>
      </w:r>
      <w:r>
        <w:rPr>
          <w:rFonts w:ascii="SimSun" w:hAnsi="SimSun" w:eastAsia="SimSun" w:cs="SimSun"/>
          <w:sz w:val="20"/>
          <w:szCs w:val="20"/>
          <w:spacing w:val="-4"/>
        </w:rPr>
        <w:t>G</w:t>
      </w:r>
      <w:r>
        <w:rPr>
          <w:rFonts w:ascii="SimSun" w:hAnsi="SimSun" w:eastAsia="SimSun" w:cs="SimSun"/>
          <w:sz w:val="20"/>
          <w:szCs w:val="20"/>
          <w:spacing w:val="-4"/>
        </w:rPr>
        <w:t xml:space="preserve"> </w:t>
      </w:r>
      <w:r>
        <w:rPr>
          <w:rFonts w:ascii="SimSun" w:hAnsi="SimSun" w:eastAsia="SimSun" w:cs="SimSun"/>
          <w:sz w:val="20"/>
          <w:szCs w:val="20"/>
          <w:spacing w:val="-4"/>
        </w:rPr>
        <w:t>细胞，对胃的分泌和运动都有很强的抑制</w:t>
      </w:r>
      <w:r>
        <w:rPr>
          <w:rFonts w:ascii="SimSun" w:hAnsi="SimSun" w:eastAsia="SimSun" w:cs="SimSun"/>
          <w:sz w:val="20"/>
          <w:szCs w:val="20"/>
          <w:spacing w:val="-5"/>
        </w:rPr>
        <w:t>作用。生长抑素对胃酸分泌的调</w:t>
      </w:r>
      <w:r>
        <w:rPr>
          <w:rFonts w:ascii="SimSun" w:hAnsi="SimSun" w:eastAsia="SimSun" w:cs="SimSun"/>
          <w:sz w:val="20"/>
          <w:szCs w:val="20"/>
        </w:rPr>
        <w:t xml:space="preserve"> </w:t>
      </w:r>
      <w:r>
        <w:rPr>
          <w:rFonts w:ascii="SimSun" w:hAnsi="SimSun" w:eastAsia="SimSun" w:cs="SimSun"/>
          <w:sz w:val="20"/>
          <w:szCs w:val="20"/>
          <w:spacing w:val="3"/>
        </w:rPr>
        <w:t>节是通过活化生长抑素2型受体(</w:t>
      </w:r>
      <w:r>
        <w:rPr>
          <w:rFonts w:ascii="SimSun" w:hAnsi="SimSun" w:eastAsia="SimSun" w:cs="SimSun"/>
          <w:sz w:val="20"/>
          <w:szCs w:val="20"/>
        </w:rPr>
        <w:t>SSTR</w:t>
      </w:r>
      <w:r>
        <w:rPr>
          <w:rFonts w:ascii="Calibri" w:hAnsi="Calibri" w:eastAsia="Calibri" w:cs="Calibri"/>
          <w:sz w:val="20"/>
          <w:szCs w:val="20"/>
          <w:spacing w:val="3"/>
        </w:rPr>
        <w:t>₂</w:t>
      </w:r>
      <w:r>
        <w:rPr>
          <w:rFonts w:ascii="SimSun" w:hAnsi="SimSun" w:eastAsia="SimSun" w:cs="SimSun"/>
          <w:sz w:val="20"/>
          <w:szCs w:val="20"/>
          <w:spacing w:val="3"/>
        </w:rPr>
        <w:t>),</w:t>
      </w:r>
      <w:r>
        <w:rPr>
          <w:rFonts w:ascii="SimSun" w:hAnsi="SimSun" w:eastAsia="SimSun" w:cs="SimSun"/>
          <w:sz w:val="20"/>
          <w:szCs w:val="20"/>
          <w:spacing w:val="17"/>
        </w:rPr>
        <w:t xml:space="preserve"> </w:t>
      </w:r>
      <w:r>
        <w:rPr>
          <w:rFonts w:ascii="SimSun" w:hAnsi="SimSun" w:eastAsia="SimSun" w:cs="SimSun"/>
          <w:sz w:val="20"/>
          <w:szCs w:val="20"/>
          <w:spacing w:val="3"/>
        </w:rPr>
        <w:t>经受体-</w:t>
      </w:r>
      <w:r>
        <w:rPr>
          <w:rFonts w:ascii="SimSun" w:hAnsi="SimSun" w:eastAsia="SimSun" w:cs="SimSun"/>
          <w:sz w:val="20"/>
          <w:szCs w:val="20"/>
        </w:rPr>
        <w:t>Gi</w:t>
      </w:r>
      <w:r>
        <w:rPr>
          <w:rFonts w:ascii="SimSun" w:hAnsi="SimSun" w:eastAsia="SimSun" w:cs="SimSun"/>
          <w:sz w:val="20"/>
          <w:szCs w:val="20"/>
          <w:spacing w:val="3"/>
        </w:rPr>
        <w:t>-</w:t>
      </w:r>
      <w:r>
        <w:rPr>
          <w:rFonts w:ascii="SimSun" w:hAnsi="SimSun" w:eastAsia="SimSun" w:cs="SimSun"/>
          <w:sz w:val="20"/>
          <w:szCs w:val="20"/>
        </w:rPr>
        <w:t>AC</w:t>
      </w:r>
      <w:r>
        <w:rPr>
          <w:rFonts w:ascii="SimSun" w:hAnsi="SimSun" w:eastAsia="SimSun" w:cs="SimSun"/>
          <w:sz w:val="20"/>
          <w:szCs w:val="20"/>
          <w:spacing w:val="-44"/>
        </w:rPr>
        <w:t xml:space="preserve"> </w:t>
      </w:r>
      <w:r>
        <w:rPr>
          <w:rFonts w:ascii="SimSun" w:hAnsi="SimSun" w:eastAsia="SimSun" w:cs="SimSun"/>
          <w:sz w:val="20"/>
          <w:szCs w:val="20"/>
          <w:spacing w:val="3"/>
        </w:rPr>
        <w:t>通路抑制细胞内</w:t>
      </w:r>
      <w:r>
        <w:rPr>
          <w:rFonts w:ascii="SimSun" w:hAnsi="SimSun" w:eastAsia="SimSun" w:cs="SimSun"/>
          <w:sz w:val="20"/>
          <w:szCs w:val="20"/>
        </w:rPr>
        <w:t>cAMP</w:t>
      </w:r>
      <w:r>
        <w:rPr>
          <w:rFonts w:ascii="SimSun" w:hAnsi="SimSun" w:eastAsia="SimSun" w:cs="SimSun"/>
          <w:sz w:val="20"/>
          <w:szCs w:val="20"/>
          <w:spacing w:val="61"/>
        </w:rPr>
        <w:t xml:space="preserve"> </w:t>
      </w:r>
      <w:r>
        <w:rPr>
          <w:rFonts w:ascii="SimSun" w:hAnsi="SimSun" w:eastAsia="SimSun" w:cs="SimSun"/>
          <w:sz w:val="20"/>
          <w:szCs w:val="20"/>
          <w:spacing w:val="3"/>
        </w:rPr>
        <w:t>的生成而起作用的。</w:t>
      </w:r>
      <w:r>
        <w:rPr>
          <w:rFonts w:ascii="SimSun" w:hAnsi="SimSun" w:eastAsia="SimSun" w:cs="SimSun"/>
          <w:sz w:val="20"/>
          <w:szCs w:val="20"/>
        </w:rPr>
        <w:t xml:space="preserve"> </w:t>
      </w:r>
      <w:r>
        <w:rPr>
          <w:rFonts w:ascii="SimSun" w:hAnsi="SimSun" w:eastAsia="SimSun" w:cs="SimSun"/>
          <w:sz w:val="20"/>
          <w:szCs w:val="20"/>
          <w:spacing w:val="-3"/>
        </w:rPr>
        <w:t>它不仅抑制G</w:t>
      </w:r>
      <w:r>
        <w:rPr>
          <w:rFonts w:ascii="SimSun" w:hAnsi="SimSun" w:eastAsia="SimSun" w:cs="SimSun"/>
          <w:sz w:val="20"/>
          <w:szCs w:val="20"/>
          <w:spacing w:val="-5"/>
        </w:rPr>
        <w:t xml:space="preserve"> </w:t>
      </w:r>
      <w:r>
        <w:rPr>
          <w:rFonts w:ascii="SimSun" w:hAnsi="SimSun" w:eastAsia="SimSun" w:cs="SimSun"/>
          <w:sz w:val="20"/>
          <w:szCs w:val="20"/>
          <w:spacing w:val="-3"/>
        </w:rPr>
        <w:t>细胞分泌颗粒中促胃液素的释放，还抑制促胃液素基因的</w:t>
      </w:r>
      <w:r>
        <w:rPr>
          <w:rFonts w:ascii="SimSun" w:hAnsi="SimSun" w:eastAsia="SimSun" w:cs="SimSun"/>
          <w:sz w:val="20"/>
          <w:szCs w:val="20"/>
          <w:spacing w:val="-4"/>
        </w:rPr>
        <w:t>表达和转录。促胰液素、抑胃</w:t>
      </w:r>
      <w:r>
        <w:rPr>
          <w:rFonts w:ascii="SimSun" w:hAnsi="SimSun" w:eastAsia="SimSun" w:cs="SimSun"/>
          <w:sz w:val="20"/>
          <w:szCs w:val="20"/>
        </w:rPr>
        <w:t xml:space="preserve"> </w:t>
      </w:r>
      <w:r>
        <w:rPr>
          <w:rFonts w:ascii="SimSun" w:hAnsi="SimSun" w:eastAsia="SimSun" w:cs="SimSun"/>
          <w:sz w:val="20"/>
          <w:szCs w:val="20"/>
          <w:spacing w:val="-3"/>
        </w:rPr>
        <w:t>肽、酪酪肽等均是胃酸分泌的抑制剂，而生长抑素很可能</w:t>
      </w:r>
      <w:r>
        <w:rPr>
          <w:rFonts w:ascii="SimSun" w:hAnsi="SimSun" w:eastAsia="SimSun" w:cs="SimSun"/>
          <w:sz w:val="20"/>
          <w:szCs w:val="20"/>
          <w:spacing w:val="-4"/>
        </w:rPr>
        <w:t>是它们发挥作用的共同介质。生长抑素还能</w:t>
      </w:r>
      <w:r>
        <w:rPr>
          <w:rFonts w:ascii="SimSun" w:hAnsi="SimSun" w:eastAsia="SimSun" w:cs="SimSun"/>
          <w:sz w:val="20"/>
          <w:szCs w:val="20"/>
        </w:rPr>
        <w:t xml:space="preserve"> </w:t>
      </w:r>
      <w:r>
        <w:rPr>
          <w:rFonts w:ascii="SimSun" w:hAnsi="SimSun" w:eastAsia="SimSun" w:cs="SimSun"/>
          <w:sz w:val="20"/>
          <w:szCs w:val="20"/>
          <w:spacing w:val="-6"/>
        </w:rPr>
        <w:t>抑制组胺、ACh、铃蟾素等对胃酸分泌的刺激效应。此外，胃酸能直接作用于胃黏膜δ细胞，促进生长</w:t>
      </w:r>
      <w:r>
        <w:rPr>
          <w:rFonts w:ascii="SimSun" w:hAnsi="SimSun" w:eastAsia="SimSun" w:cs="SimSun"/>
          <w:sz w:val="20"/>
          <w:szCs w:val="20"/>
          <w:spacing w:val="2"/>
        </w:rPr>
        <w:t xml:space="preserve">  </w:t>
      </w:r>
      <w:r>
        <w:rPr>
          <w:rFonts w:ascii="SimSun" w:hAnsi="SimSun" w:eastAsia="SimSun" w:cs="SimSun"/>
          <w:sz w:val="20"/>
          <w:szCs w:val="20"/>
          <w:spacing w:val="-6"/>
        </w:rPr>
        <w:t>抑素的分泌，负反馈抑制胃酸分泌，这种效应不受神经因素</w:t>
      </w:r>
      <w:r>
        <w:rPr>
          <w:rFonts w:ascii="SimSun" w:hAnsi="SimSun" w:eastAsia="SimSun" w:cs="SimSun"/>
          <w:sz w:val="20"/>
          <w:szCs w:val="20"/>
          <w:spacing w:val="-7"/>
        </w:rPr>
        <w:t>的影响。</w:t>
      </w:r>
    </w:p>
    <w:p>
      <w:pPr>
        <w:ind w:right="87" w:firstLine="389"/>
        <w:spacing w:before="77" w:line="272" w:lineRule="auto"/>
        <w:rPr>
          <w:rFonts w:ascii="SimSun" w:hAnsi="SimSun" w:eastAsia="SimSun" w:cs="SimSun"/>
          <w:sz w:val="20"/>
          <w:szCs w:val="20"/>
        </w:rPr>
      </w:pPr>
      <w:r>
        <w:rPr>
          <w:rFonts w:ascii="SimSun" w:hAnsi="SimSun" w:eastAsia="SimSun" w:cs="SimSun"/>
          <w:sz w:val="20"/>
          <w:szCs w:val="20"/>
          <w:spacing w:val="-6"/>
        </w:rPr>
        <w:t>(6)表</w:t>
      </w:r>
      <w:r>
        <w:rPr>
          <w:rFonts w:ascii="SimSun" w:hAnsi="SimSun" w:eastAsia="SimSun" w:cs="SimSun"/>
          <w:sz w:val="20"/>
          <w:szCs w:val="20"/>
          <w:spacing w:val="-7"/>
        </w:rPr>
        <w:t>皮生长因子：表皮生长因子(</w:t>
      </w:r>
      <w:r>
        <w:rPr>
          <w:rFonts w:ascii="SimSun" w:hAnsi="SimSun" w:eastAsia="SimSun" w:cs="SimSun"/>
          <w:sz w:val="20"/>
          <w:szCs w:val="20"/>
          <w:spacing w:val="-6"/>
        </w:rPr>
        <w:t>epidermal</w:t>
      </w:r>
      <w:r>
        <w:rPr>
          <w:rFonts w:ascii="SimSun" w:hAnsi="SimSun" w:eastAsia="SimSun" w:cs="SimSun"/>
          <w:sz w:val="20"/>
          <w:szCs w:val="20"/>
          <w:spacing w:val="-1"/>
        </w:rPr>
        <w:t xml:space="preserve"> </w:t>
      </w:r>
      <w:r>
        <w:rPr>
          <w:rFonts w:ascii="SimSun" w:hAnsi="SimSun" w:eastAsia="SimSun" w:cs="SimSun"/>
          <w:sz w:val="20"/>
          <w:szCs w:val="20"/>
          <w:spacing w:val="-6"/>
        </w:rPr>
        <w:t>growth</w:t>
      </w:r>
      <w:r>
        <w:rPr>
          <w:rFonts w:ascii="SimSun" w:hAnsi="SimSun" w:eastAsia="SimSun" w:cs="SimSun"/>
          <w:sz w:val="20"/>
          <w:szCs w:val="20"/>
          <w:spacing w:val="-1"/>
        </w:rPr>
        <w:t xml:space="preserve"> </w:t>
      </w:r>
      <w:r>
        <w:rPr>
          <w:rFonts w:ascii="SimSun" w:hAnsi="SimSun" w:eastAsia="SimSun" w:cs="SimSun"/>
          <w:sz w:val="20"/>
          <w:szCs w:val="20"/>
          <w:spacing w:val="-6"/>
        </w:rPr>
        <w:t>factor</w:t>
      </w:r>
      <w:r>
        <w:rPr>
          <w:rFonts w:ascii="SimSun" w:hAnsi="SimSun" w:eastAsia="SimSun" w:cs="SimSun"/>
          <w:sz w:val="20"/>
          <w:szCs w:val="20"/>
          <w:spacing w:val="-7"/>
        </w:rPr>
        <w:t>,</w:t>
      </w:r>
      <w:r>
        <w:rPr>
          <w:rFonts w:ascii="SimSun" w:hAnsi="SimSun" w:eastAsia="SimSun" w:cs="SimSun"/>
          <w:sz w:val="20"/>
          <w:szCs w:val="20"/>
          <w:spacing w:val="-6"/>
        </w:rPr>
        <w:t>ECF</w:t>
      </w:r>
      <w:r>
        <w:rPr>
          <w:rFonts w:ascii="SimSun" w:hAnsi="SimSun" w:eastAsia="SimSun" w:cs="SimSun"/>
          <w:sz w:val="20"/>
          <w:szCs w:val="20"/>
          <w:spacing w:val="-7"/>
        </w:rPr>
        <w:t>)具有抑制胃酸分泌的作用，但其</w:t>
      </w:r>
      <w:r>
        <w:rPr>
          <w:rFonts w:ascii="SimSun" w:hAnsi="SimSun" w:eastAsia="SimSun" w:cs="SimSun"/>
          <w:sz w:val="20"/>
          <w:szCs w:val="20"/>
        </w:rPr>
        <w:t xml:space="preserve"> </w:t>
      </w:r>
      <w:r>
        <w:rPr>
          <w:rFonts w:ascii="SimSun" w:hAnsi="SimSun" w:eastAsia="SimSun" w:cs="SimSun"/>
          <w:sz w:val="20"/>
          <w:szCs w:val="20"/>
          <w:spacing w:val="-2"/>
        </w:rPr>
        <w:t>抑酸作用可能仅在胃上皮受损时才出现，故有利于胃黏膜的修复。</w:t>
      </w:r>
      <w:r>
        <w:rPr>
          <w:rFonts w:ascii="SimSun" w:hAnsi="SimSun" w:eastAsia="SimSun" w:cs="SimSun"/>
          <w:sz w:val="20"/>
          <w:szCs w:val="20"/>
          <w:spacing w:val="14"/>
        </w:rPr>
        <w:t xml:space="preserve"> </w:t>
      </w:r>
      <w:r>
        <w:rPr>
          <w:rFonts w:ascii="SimSun" w:hAnsi="SimSun" w:eastAsia="SimSun" w:cs="SimSun"/>
          <w:sz w:val="20"/>
          <w:szCs w:val="20"/>
          <w:spacing w:val="-2"/>
        </w:rPr>
        <w:t>EGF</w:t>
      </w:r>
      <w:r>
        <w:rPr>
          <w:rFonts w:ascii="SimSun" w:hAnsi="SimSun" w:eastAsia="SimSun" w:cs="SimSun"/>
          <w:sz w:val="20"/>
          <w:szCs w:val="20"/>
          <w:spacing w:val="5"/>
        </w:rPr>
        <w:t xml:space="preserve"> </w:t>
      </w:r>
      <w:r>
        <w:rPr>
          <w:rFonts w:ascii="SimSun" w:hAnsi="SimSun" w:eastAsia="SimSun" w:cs="SimSun"/>
          <w:sz w:val="20"/>
          <w:szCs w:val="20"/>
          <w:spacing w:val="-2"/>
        </w:rPr>
        <w:t>抑酸作用的机制与其抑制细</w:t>
      </w:r>
      <w:r>
        <w:rPr>
          <w:rFonts w:ascii="SimSun" w:hAnsi="SimSun" w:eastAsia="SimSun" w:cs="SimSun"/>
          <w:sz w:val="20"/>
          <w:szCs w:val="20"/>
        </w:rPr>
        <w:t xml:space="preserve"> </w:t>
      </w:r>
      <w:r>
        <w:rPr>
          <w:rFonts w:ascii="SimSun" w:hAnsi="SimSun" w:eastAsia="SimSun" w:cs="SimSun"/>
          <w:sz w:val="20"/>
          <w:szCs w:val="20"/>
          <w:spacing w:val="1"/>
        </w:rPr>
        <w:t>胞内</w:t>
      </w:r>
      <w:r>
        <w:rPr>
          <w:rFonts w:ascii="SimSun" w:hAnsi="SimSun" w:eastAsia="SimSun" w:cs="SimSun"/>
          <w:sz w:val="20"/>
          <w:szCs w:val="20"/>
        </w:rPr>
        <w:t>cAMP</w:t>
      </w:r>
      <w:r>
        <w:rPr>
          <w:rFonts w:ascii="SimSun" w:hAnsi="SimSun" w:eastAsia="SimSun" w:cs="SimSun"/>
          <w:sz w:val="20"/>
          <w:szCs w:val="20"/>
          <w:spacing w:val="52"/>
        </w:rPr>
        <w:t xml:space="preserve"> </w:t>
      </w:r>
      <w:r>
        <w:rPr>
          <w:rFonts w:ascii="SimSun" w:hAnsi="SimSun" w:eastAsia="SimSun" w:cs="SimSun"/>
          <w:sz w:val="20"/>
          <w:szCs w:val="20"/>
          <w:spacing w:val="1"/>
        </w:rPr>
        <w:t>的生成有关。</w:t>
      </w:r>
    </w:p>
    <w:p>
      <w:pPr>
        <w:ind w:right="111" w:firstLine="389"/>
        <w:spacing w:before="116" w:line="255" w:lineRule="auto"/>
        <w:rPr>
          <w:rFonts w:ascii="SimSun" w:hAnsi="SimSun" w:eastAsia="SimSun" w:cs="SimSun"/>
          <w:sz w:val="20"/>
          <w:szCs w:val="20"/>
        </w:rPr>
      </w:pPr>
      <w:r>
        <w:rPr>
          <w:rFonts w:ascii="SimSun" w:hAnsi="SimSun" w:eastAsia="SimSun" w:cs="SimSun"/>
          <w:sz w:val="20"/>
          <w:szCs w:val="20"/>
          <w:spacing w:val="-8"/>
        </w:rPr>
        <w:t>(7)抑胃肽：抑胃肽(gastric</w:t>
      </w:r>
      <w:r>
        <w:rPr>
          <w:rFonts w:ascii="SimSun" w:hAnsi="SimSun" w:eastAsia="SimSun" w:cs="SimSun"/>
          <w:sz w:val="20"/>
          <w:szCs w:val="20"/>
          <w:spacing w:val="1"/>
        </w:rPr>
        <w:t xml:space="preserve"> </w:t>
      </w:r>
      <w:r>
        <w:rPr>
          <w:rFonts w:ascii="SimSun" w:hAnsi="SimSun" w:eastAsia="SimSun" w:cs="SimSun"/>
          <w:sz w:val="20"/>
          <w:szCs w:val="20"/>
          <w:spacing w:val="-8"/>
        </w:rPr>
        <w:t>inhibitory</w:t>
      </w:r>
      <w:r>
        <w:rPr>
          <w:rFonts w:ascii="SimSun" w:hAnsi="SimSun" w:eastAsia="SimSun" w:cs="SimSun"/>
          <w:sz w:val="20"/>
          <w:szCs w:val="20"/>
          <w:spacing w:val="-12"/>
        </w:rPr>
        <w:t xml:space="preserve"> </w:t>
      </w:r>
      <w:r>
        <w:rPr>
          <w:rFonts w:ascii="SimSun" w:hAnsi="SimSun" w:eastAsia="SimSun" w:cs="SimSun"/>
          <w:sz w:val="20"/>
          <w:szCs w:val="20"/>
          <w:spacing w:val="-8"/>
        </w:rPr>
        <w:t>peptide,GIP)可抑制组胺和胰岛素性低血糖所引起的胃酸</w:t>
      </w:r>
      <w:r>
        <w:rPr>
          <w:rFonts w:ascii="SimSun" w:hAnsi="SimSun" w:eastAsia="SimSun" w:cs="SimSun"/>
          <w:sz w:val="20"/>
          <w:szCs w:val="20"/>
        </w:rPr>
        <w:t xml:space="preserve"> </w:t>
      </w:r>
      <w:r>
        <w:rPr>
          <w:rFonts w:ascii="SimSun" w:hAnsi="SimSun" w:eastAsia="SimSun" w:cs="SimSun"/>
          <w:sz w:val="20"/>
          <w:szCs w:val="20"/>
          <w:spacing w:val="-3"/>
        </w:rPr>
        <w:t>分泌，其作用是由生长抑素介导的。大剂量抑胃肽还能抑制胃蛋白酶原的释放。</w:t>
      </w:r>
    </w:p>
    <w:p>
      <w:pPr>
        <w:ind w:left="393"/>
        <w:spacing w:before="201" w:line="222" w:lineRule="auto"/>
        <w:outlineLvl w:val="1"/>
        <w:rPr>
          <w:rFonts w:ascii="SimHei" w:hAnsi="SimHei" w:eastAsia="SimHei" w:cs="SimHei"/>
          <w:sz w:val="25"/>
          <w:szCs w:val="25"/>
        </w:rPr>
      </w:pPr>
      <w:r>
        <w:rPr>
          <w:rFonts w:ascii="SimHei" w:hAnsi="SimHei" w:eastAsia="SimHei" w:cs="SimHei"/>
          <w:sz w:val="25"/>
          <w:szCs w:val="25"/>
          <w:b/>
          <w:bCs/>
          <w:spacing w:val="-24"/>
        </w:rPr>
        <w:t>二、</w:t>
      </w:r>
      <w:r>
        <w:rPr>
          <w:rFonts w:ascii="SimHei" w:hAnsi="SimHei" w:eastAsia="SimHei" w:cs="SimHei"/>
          <w:sz w:val="25"/>
          <w:szCs w:val="25"/>
          <w:spacing w:val="-48"/>
        </w:rPr>
        <w:t xml:space="preserve"> </w:t>
      </w:r>
      <w:r>
        <w:rPr>
          <w:rFonts w:ascii="SimHei" w:hAnsi="SimHei" w:eastAsia="SimHei" w:cs="SimHei"/>
          <w:sz w:val="25"/>
          <w:szCs w:val="25"/>
          <w:b/>
          <w:bCs/>
          <w:spacing w:val="-24"/>
        </w:rPr>
        <w:t>胃的运动</w:t>
      </w:r>
    </w:p>
    <w:p>
      <w:pPr>
        <w:ind w:right="67" w:firstLine="389"/>
        <w:spacing w:before="232" w:line="276" w:lineRule="auto"/>
        <w:jc w:val="both"/>
        <w:rPr>
          <w:rFonts w:ascii="SimSun" w:hAnsi="SimSun" w:eastAsia="SimSun" w:cs="SimSun"/>
          <w:sz w:val="20"/>
          <w:szCs w:val="20"/>
        </w:rPr>
      </w:pPr>
      <w:r>
        <w:rPr>
          <w:rFonts w:ascii="SimSun" w:hAnsi="SimSun" w:eastAsia="SimSun" w:cs="SimSun"/>
          <w:sz w:val="20"/>
          <w:szCs w:val="20"/>
          <w:spacing w:val="6"/>
        </w:rPr>
        <w:t>根据胃壁肌层结构和功能的特点，可将胃分为头区和尾区两部分。头区包括胃底和胃体的上</w:t>
      </w:r>
      <w:r>
        <w:rPr>
          <w:rFonts w:ascii="SimSun" w:hAnsi="SimSun" w:eastAsia="SimSun" w:cs="SimSun"/>
          <w:sz w:val="20"/>
          <w:szCs w:val="20"/>
          <w:spacing w:val="17"/>
        </w:rPr>
        <w:t xml:space="preserve"> </w:t>
      </w:r>
      <w:r>
        <w:rPr>
          <w:rFonts w:ascii="SimSun" w:hAnsi="SimSun" w:eastAsia="SimSun" w:cs="SimSun"/>
          <w:sz w:val="20"/>
          <w:szCs w:val="20"/>
          <w:spacing w:val="-5"/>
        </w:rPr>
        <w:t>1/3,它的运动较弱，主要功能是储存食物；尾区为胃体的下2/3和胃窦，它的运动较</w:t>
      </w:r>
      <w:r>
        <w:rPr>
          <w:rFonts w:ascii="SimSun" w:hAnsi="SimSun" w:eastAsia="SimSun" w:cs="SimSun"/>
          <w:sz w:val="20"/>
          <w:szCs w:val="20"/>
          <w:spacing w:val="-6"/>
        </w:rPr>
        <w:t>强，主要功能是磨</w:t>
      </w:r>
      <w:r>
        <w:rPr>
          <w:rFonts w:ascii="SimSun" w:hAnsi="SimSun" w:eastAsia="SimSun" w:cs="SimSun"/>
          <w:sz w:val="20"/>
          <w:szCs w:val="20"/>
        </w:rPr>
        <w:t xml:space="preserve"> </w:t>
      </w:r>
      <w:r>
        <w:rPr>
          <w:rFonts w:ascii="SimSun" w:hAnsi="SimSun" w:eastAsia="SimSun" w:cs="SimSun"/>
          <w:sz w:val="20"/>
          <w:szCs w:val="20"/>
          <w:spacing w:val="-9"/>
        </w:rPr>
        <w:t>碎食物，使之与胃液充分混合，形成食糜，并将食糜逐步排入十二</w:t>
      </w:r>
      <w:r>
        <w:rPr>
          <w:rFonts w:ascii="SimSun" w:hAnsi="SimSun" w:eastAsia="SimSun" w:cs="SimSun"/>
          <w:sz w:val="20"/>
          <w:szCs w:val="20"/>
          <w:spacing w:val="-10"/>
        </w:rPr>
        <w:t>指肠。</w:t>
      </w:r>
    </w:p>
    <w:p>
      <w:pPr>
        <w:ind w:left="392"/>
        <w:spacing w:before="69" w:line="222" w:lineRule="auto"/>
        <w:rPr>
          <w:rFonts w:ascii="SimHei" w:hAnsi="SimHei" w:eastAsia="SimHei" w:cs="SimHei"/>
          <w:sz w:val="20"/>
          <w:szCs w:val="20"/>
        </w:rPr>
      </w:pPr>
      <w:r>
        <w:rPr>
          <w:rFonts w:ascii="SimHei" w:hAnsi="SimHei" w:eastAsia="SimHei" w:cs="SimHei"/>
          <w:sz w:val="20"/>
          <w:szCs w:val="20"/>
          <w:b/>
          <w:bCs/>
          <w:spacing w:val="14"/>
        </w:rPr>
        <w:t>(</w:t>
      </w:r>
      <w:r>
        <w:rPr>
          <w:rFonts w:ascii="SimHei" w:hAnsi="SimHei" w:eastAsia="SimHei" w:cs="SimHei"/>
          <w:sz w:val="20"/>
          <w:szCs w:val="20"/>
          <w:spacing w:val="-54"/>
        </w:rPr>
        <w:t xml:space="preserve"> </w:t>
      </w:r>
      <w:r>
        <w:rPr>
          <w:rFonts w:ascii="SimHei" w:hAnsi="SimHei" w:eastAsia="SimHei" w:cs="SimHei"/>
          <w:sz w:val="20"/>
          <w:szCs w:val="20"/>
          <w:b/>
          <w:bCs/>
          <w:spacing w:val="14"/>
        </w:rPr>
        <w:t>一)胃的运动形式</w:t>
      </w:r>
    </w:p>
    <w:p>
      <w:pPr>
        <w:ind w:right="43" w:firstLine="389"/>
        <w:spacing w:before="62" w:line="281" w:lineRule="auto"/>
        <w:rPr>
          <w:rFonts w:ascii="SimSun" w:hAnsi="SimSun" w:eastAsia="SimSun" w:cs="SimSun"/>
          <w:sz w:val="20"/>
          <w:szCs w:val="20"/>
        </w:rPr>
      </w:pPr>
      <w:r>
        <w:rPr>
          <w:rFonts w:ascii="Times New Roman" w:hAnsi="Times New Roman" w:eastAsia="Times New Roman" w:cs="Times New Roman"/>
          <w:sz w:val="20"/>
          <w:szCs w:val="20"/>
          <w:b/>
          <w:bCs/>
          <w:spacing w:val="6"/>
        </w:rPr>
        <w:t>1.</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6"/>
        </w:rPr>
        <w:t>紧张性收缩</w:t>
      </w:r>
      <w:r>
        <w:rPr>
          <w:rFonts w:ascii="SimSun" w:hAnsi="SimSun" w:eastAsia="SimSun" w:cs="SimSun"/>
          <w:sz w:val="20"/>
          <w:szCs w:val="20"/>
          <w:spacing w:val="21"/>
        </w:rPr>
        <w:t xml:space="preserve">  </w:t>
      </w:r>
      <w:r>
        <w:rPr>
          <w:rFonts w:ascii="SimSun" w:hAnsi="SimSun" w:eastAsia="SimSun" w:cs="SimSun"/>
          <w:sz w:val="20"/>
          <w:szCs w:val="20"/>
          <w:spacing w:val="6"/>
        </w:rPr>
        <w:t>胃壁平滑肌经常处于一定程度的</w:t>
      </w:r>
      <w:r>
        <w:rPr>
          <w:rFonts w:ascii="SimSun" w:hAnsi="SimSun" w:eastAsia="SimSun" w:cs="SimSun"/>
          <w:sz w:val="20"/>
          <w:szCs w:val="20"/>
          <w:spacing w:val="5"/>
        </w:rPr>
        <w:t>缓慢持续收缩状态，称为紧张性收缩</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tonic</w:t>
      </w:r>
      <w:r>
        <w:rPr>
          <w:rFonts w:ascii="Times New Roman" w:hAnsi="Times New Roman" w:eastAsia="Times New Roman" w:cs="Times New Roman"/>
          <w:sz w:val="20"/>
          <w:szCs w:val="20"/>
        </w:rPr>
        <w:t xml:space="preserve">   </w:t>
      </w:r>
      <w:r>
        <w:rPr>
          <w:rFonts w:ascii="SimSun" w:hAnsi="SimSun" w:eastAsia="SimSun" w:cs="SimSun"/>
          <w:sz w:val="20"/>
          <w:szCs w:val="20"/>
          <w:spacing w:val="-3"/>
        </w:rPr>
        <w:t>contraction)。</w:t>
      </w:r>
      <w:r>
        <w:rPr>
          <w:rFonts w:ascii="SimSun" w:hAnsi="SimSun" w:eastAsia="SimSun" w:cs="SimSun"/>
          <w:sz w:val="20"/>
          <w:szCs w:val="20"/>
          <w:spacing w:val="-55"/>
        </w:rPr>
        <w:t xml:space="preserve"> </w:t>
      </w:r>
      <w:r>
        <w:rPr>
          <w:rFonts w:ascii="SimSun" w:hAnsi="SimSun" w:eastAsia="SimSun" w:cs="SimSun"/>
          <w:sz w:val="20"/>
          <w:szCs w:val="20"/>
          <w:spacing w:val="-3"/>
        </w:rPr>
        <w:t>紧张性收缩在空腹时即已存在，充盈后</w:t>
      </w:r>
      <w:r>
        <w:rPr>
          <w:rFonts w:ascii="SimSun" w:hAnsi="SimSun" w:eastAsia="SimSun" w:cs="SimSun"/>
          <w:sz w:val="20"/>
          <w:szCs w:val="20"/>
          <w:spacing w:val="-4"/>
        </w:rPr>
        <w:t>逐渐加强。这种运动能使胃保持一定的形状和</w:t>
      </w:r>
      <w:r>
        <w:rPr>
          <w:rFonts w:ascii="SimSun" w:hAnsi="SimSun" w:eastAsia="SimSun" w:cs="SimSun"/>
          <w:sz w:val="20"/>
          <w:szCs w:val="20"/>
        </w:rPr>
        <w:t xml:space="preserve"> </w:t>
      </w:r>
      <w:r>
        <w:rPr>
          <w:rFonts w:ascii="SimSun" w:hAnsi="SimSun" w:eastAsia="SimSun" w:cs="SimSun"/>
          <w:sz w:val="20"/>
          <w:szCs w:val="20"/>
          <w:spacing w:val="-8"/>
        </w:rPr>
        <w:t>位置，防止胃下垂；也使胃内保持一定压力，以利于胃液渗入食团中；它</w:t>
      </w:r>
      <w:r>
        <w:rPr>
          <w:rFonts w:ascii="SimSun" w:hAnsi="SimSun" w:eastAsia="SimSun" w:cs="SimSun"/>
          <w:sz w:val="20"/>
          <w:szCs w:val="20"/>
          <w:spacing w:val="-9"/>
        </w:rPr>
        <w:t>还是其他运动形式的基础。进</w:t>
      </w:r>
      <w:r>
        <w:rPr>
          <w:rFonts w:ascii="SimSun" w:hAnsi="SimSun" w:eastAsia="SimSun" w:cs="SimSun"/>
          <w:sz w:val="20"/>
          <w:szCs w:val="20"/>
        </w:rPr>
        <w:t xml:space="preserve"> </w:t>
      </w:r>
      <w:r>
        <w:rPr>
          <w:rFonts w:ascii="SimSun" w:hAnsi="SimSun" w:eastAsia="SimSun" w:cs="SimSun"/>
          <w:sz w:val="20"/>
          <w:szCs w:val="20"/>
          <w:spacing w:val="-7"/>
        </w:rPr>
        <w:t>食后，头区的紧张性收缩加强，可协助胃内容物向幽门方向移动。</w:t>
      </w:r>
    </w:p>
    <w:p>
      <w:pPr>
        <w:sectPr>
          <w:type w:val="continuous"/>
          <w:pgSz w:w="11280" w:h="15940"/>
          <w:pgMar w:top="400" w:right="849" w:bottom="400" w:left="670" w:header="0" w:footer="0" w:gutter="0"/>
          <w:cols w:equalWidth="0" w:num="2">
            <w:col w:w="941" w:space="100"/>
            <w:col w:w="8720" w:space="0"/>
          </w:cols>
        </w:sectPr>
        <w:rPr/>
      </w:pPr>
    </w:p>
    <w:p>
      <w:pPr>
        <w:spacing w:line="280" w:lineRule="auto"/>
        <w:rPr>
          <w:rFonts w:ascii="Arial"/>
          <w:sz w:val="21"/>
        </w:rPr>
      </w:pPr>
      <w:r>
        <w:drawing>
          <wp:anchor distT="0" distB="0" distL="0" distR="0" simplePos="0" relativeHeight="251994112" behindDoc="0" locked="0" layoutInCell="0" allowOverlap="1">
            <wp:simplePos x="0" y="0"/>
            <wp:positionH relativeFrom="page">
              <wp:posOffset>6229343</wp:posOffset>
            </wp:positionH>
            <wp:positionV relativeFrom="page">
              <wp:posOffset>9290082</wp:posOffset>
            </wp:positionV>
            <wp:extent cx="507986" cy="400017"/>
            <wp:effectExtent l="0" t="0" r="0" b="0"/>
            <wp:wrapNone/>
            <wp:docPr id="117" name="IM 117"/>
            <wp:cNvGraphicFramePr/>
            <a:graphic>
              <a:graphicData uri="http://schemas.openxmlformats.org/drawingml/2006/picture">
                <pic:pic>
                  <pic:nvPicPr>
                    <pic:cNvPr id="117" name="IM 117"/>
                    <pic:cNvPicPr/>
                  </pic:nvPicPr>
                  <pic:blipFill>
                    <a:blip r:embed="rId121"/>
                    <a:stretch>
                      <a:fillRect/>
                    </a:stretch>
                  </pic:blipFill>
                  <pic:spPr>
                    <a:xfrm rot="0">
                      <a:off x="0" y="0"/>
                      <a:ext cx="507986" cy="400017"/>
                    </a:xfrm>
                    <a:prstGeom prst="rect">
                      <a:avLst/>
                    </a:prstGeom>
                  </pic:spPr>
                </pic:pic>
              </a:graphicData>
            </a:graphic>
          </wp:anchor>
        </w:drawing>
      </w:r>
      <w:r>
        <w:drawing>
          <wp:anchor distT="0" distB="0" distL="0" distR="0" simplePos="0" relativeHeight="251993088" behindDoc="0" locked="0" layoutInCell="0" allowOverlap="1">
            <wp:simplePos x="0" y="0"/>
            <wp:positionH relativeFrom="page">
              <wp:posOffset>1136664</wp:posOffset>
            </wp:positionH>
            <wp:positionV relativeFrom="page">
              <wp:posOffset>3619489</wp:posOffset>
            </wp:positionV>
            <wp:extent cx="1238233" cy="1009659"/>
            <wp:effectExtent l="0" t="0" r="0" b="0"/>
            <wp:wrapNone/>
            <wp:docPr id="118" name="IM 118"/>
            <wp:cNvGraphicFramePr/>
            <a:graphic>
              <a:graphicData uri="http://schemas.openxmlformats.org/drawingml/2006/picture">
                <pic:pic>
                  <pic:nvPicPr>
                    <pic:cNvPr id="118" name="IM 118"/>
                    <pic:cNvPicPr/>
                  </pic:nvPicPr>
                  <pic:blipFill>
                    <a:blip r:embed="rId122"/>
                    <a:stretch>
                      <a:fillRect/>
                    </a:stretch>
                  </pic:blipFill>
                  <pic:spPr>
                    <a:xfrm rot="0">
                      <a:off x="0" y="0"/>
                      <a:ext cx="1238233" cy="1009659"/>
                    </a:xfrm>
                    <a:prstGeom prst="rect">
                      <a:avLst/>
                    </a:prstGeom>
                  </pic:spPr>
                </pic:pic>
              </a:graphicData>
            </a:graphic>
          </wp:anchor>
        </w:drawing>
      </w:r>
      <w:r>
        <w:drawing>
          <wp:anchor distT="0" distB="0" distL="0" distR="0" simplePos="0" relativeHeight="251992064" behindDoc="0" locked="0" layoutInCell="0" allowOverlap="1">
            <wp:simplePos x="0" y="0"/>
            <wp:positionH relativeFrom="page">
              <wp:posOffset>2698727</wp:posOffset>
            </wp:positionH>
            <wp:positionV relativeFrom="page">
              <wp:posOffset>3625867</wp:posOffset>
            </wp:positionV>
            <wp:extent cx="1231929" cy="1028688"/>
            <wp:effectExtent l="0" t="0" r="0" b="0"/>
            <wp:wrapNone/>
            <wp:docPr id="119" name="IM 119"/>
            <wp:cNvGraphicFramePr/>
            <a:graphic>
              <a:graphicData uri="http://schemas.openxmlformats.org/drawingml/2006/picture">
                <pic:pic>
                  <pic:nvPicPr>
                    <pic:cNvPr id="119" name="IM 119"/>
                    <pic:cNvPicPr/>
                  </pic:nvPicPr>
                  <pic:blipFill>
                    <a:blip r:embed="rId123"/>
                    <a:stretch>
                      <a:fillRect/>
                    </a:stretch>
                  </pic:blipFill>
                  <pic:spPr>
                    <a:xfrm rot="0">
                      <a:off x="0" y="0"/>
                      <a:ext cx="1231929" cy="1028688"/>
                    </a:xfrm>
                    <a:prstGeom prst="rect">
                      <a:avLst/>
                    </a:prstGeom>
                  </pic:spPr>
                </pic:pic>
              </a:graphicData>
            </a:graphic>
          </wp:anchor>
        </w:drawing>
      </w:r>
      <w:r/>
    </w:p>
    <w:p>
      <w:pPr>
        <w:ind w:left="7050"/>
        <w:spacing w:before="65" w:line="222" w:lineRule="auto"/>
        <w:rPr>
          <w:rFonts w:ascii="SimHei" w:hAnsi="SimHei" w:eastAsia="SimHei" w:cs="SimHei"/>
          <w:sz w:val="20"/>
          <w:szCs w:val="20"/>
        </w:rPr>
      </w:pPr>
      <w:r>
        <w:pict>
          <v:shape id="_x0000_s103" style="position:absolute;margin-left:465.501pt;margin-top:4.33731pt;mso-position-vertical-relative:text;mso-position-horizontal-relative:text;width:15.9pt;height:12pt;z-index:25199513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spacing w:val="-6"/>
                    </w:rPr>
                    <w:t>191</w:t>
                  </w:r>
                </w:p>
              </w:txbxContent>
            </v:textbox>
          </v:shape>
        </w:pict>
      </w:r>
      <w:r>
        <w:rPr>
          <w:rFonts w:ascii="SimHei" w:hAnsi="SimHei" w:eastAsia="SimHei" w:cs="SimHei"/>
          <w:sz w:val="20"/>
          <w:szCs w:val="20"/>
          <w:spacing w:val="-15"/>
          <w:w w:val="98"/>
        </w:rPr>
        <w:t>第六章</w:t>
      </w:r>
      <w:r>
        <w:rPr>
          <w:rFonts w:ascii="SimHei" w:hAnsi="SimHei" w:eastAsia="SimHei" w:cs="SimHei"/>
          <w:sz w:val="20"/>
          <w:szCs w:val="20"/>
          <w:spacing w:val="75"/>
        </w:rPr>
        <w:t xml:space="preserve"> </w:t>
      </w:r>
      <w:r>
        <w:rPr>
          <w:rFonts w:ascii="SimHei" w:hAnsi="SimHei" w:eastAsia="SimHei" w:cs="SimHei"/>
          <w:sz w:val="20"/>
          <w:szCs w:val="20"/>
          <w:spacing w:val="-15"/>
          <w:w w:val="98"/>
        </w:rPr>
        <w:t>消化和吸收</w:t>
      </w:r>
    </w:p>
    <w:p>
      <w:pPr>
        <w:spacing w:line="259" w:lineRule="auto"/>
        <w:rPr>
          <w:rFonts w:ascii="Arial"/>
          <w:sz w:val="21"/>
        </w:rPr>
      </w:pPr>
      <w:r/>
    </w:p>
    <w:p>
      <w:pPr>
        <w:ind w:right="1055" w:firstLine="369"/>
        <w:spacing w:before="65" w:line="277" w:lineRule="auto"/>
        <w:jc w:val="both"/>
        <w:rPr>
          <w:rFonts w:ascii="SimSun" w:hAnsi="SimSun" w:eastAsia="SimSun" w:cs="SimSun"/>
          <w:sz w:val="20"/>
          <w:szCs w:val="20"/>
        </w:rPr>
      </w:pPr>
      <w:r>
        <w:rPr>
          <w:rFonts w:ascii="SimSun" w:hAnsi="SimSun" w:eastAsia="SimSun" w:cs="SimSun"/>
          <w:sz w:val="20"/>
          <w:szCs w:val="20"/>
          <w:spacing w:val="-2"/>
        </w:rPr>
        <w:t>2.</w:t>
      </w:r>
      <w:r>
        <w:rPr>
          <w:rFonts w:ascii="SimSun" w:hAnsi="SimSun" w:eastAsia="SimSun" w:cs="SimSun"/>
          <w:sz w:val="20"/>
          <w:szCs w:val="20"/>
          <w:spacing w:val="3"/>
        </w:rPr>
        <w:t xml:space="preserve"> </w:t>
      </w:r>
      <w:r>
        <w:rPr>
          <w:rFonts w:ascii="SimSun" w:hAnsi="SimSun" w:eastAsia="SimSun" w:cs="SimSun"/>
          <w:sz w:val="20"/>
          <w:szCs w:val="20"/>
          <w:spacing w:val="-2"/>
        </w:rPr>
        <w:t>容受性舒张</w:t>
      </w:r>
      <w:r>
        <w:rPr>
          <w:rFonts w:ascii="SimSun" w:hAnsi="SimSun" w:eastAsia="SimSun" w:cs="SimSun"/>
          <w:sz w:val="20"/>
          <w:szCs w:val="20"/>
          <w:spacing w:val="71"/>
        </w:rPr>
        <w:t xml:space="preserve"> </w:t>
      </w:r>
      <w:r>
        <w:rPr>
          <w:rFonts w:ascii="SimSun" w:hAnsi="SimSun" w:eastAsia="SimSun" w:cs="SimSun"/>
          <w:sz w:val="20"/>
          <w:szCs w:val="20"/>
          <w:spacing w:val="-2"/>
        </w:rPr>
        <w:t>进食时食物刺激口腔、咽、食管等处的感受器，可反射性引起胃底和胃体(以头</w:t>
      </w:r>
      <w:r>
        <w:rPr>
          <w:rFonts w:ascii="SimSun" w:hAnsi="SimSun" w:eastAsia="SimSun" w:cs="SimSun"/>
          <w:sz w:val="20"/>
          <w:szCs w:val="20"/>
        </w:rPr>
        <w:t xml:space="preserve"> </w:t>
      </w:r>
      <w:r>
        <w:rPr>
          <w:rFonts w:ascii="SimSun" w:hAnsi="SimSun" w:eastAsia="SimSun" w:cs="SimSun"/>
          <w:sz w:val="20"/>
          <w:szCs w:val="20"/>
          <w:spacing w:val="-9"/>
        </w:rPr>
        <w:t>区为主)舒张，称为容受性舒张(receptive</w:t>
      </w:r>
      <w:r>
        <w:rPr>
          <w:rFonts w:ascii="SimSun" w:hAnsi="SimSun" w:eastAsia="SimSun" w:cs="SimSun"/>
          <w:sz w:val="20"/>
          <w:szCs w:val="20"/>
          <w:spacing w:val="-11"/>
        </w:rPr>
        <w:t xml:space="preserve"> </w:t>
      </w:r>
      <w:r>
        <w:rPr>
          <w:rFonts w:ascii="SimSun" w:hAnsi="SimSun" w:eastAsia="SimSun" w:cs="SimSun"/>
          <w:sz w:val="20"/>
          <w:szCs w:val="20"/>
          <w:spacing w:val="-9"/>
        </w:rPr>
        <w:t>relaxation)。正常人空腹时，胃的容量仅约50ml,进餐后可</w:t>
      </w:r>
      <w:r>
        <w:rPr>
          <w:rFonts w:ascii="SimSun" w:hAnsi="SimSun" w:eastAsia="SimSun" w:cs="SimSun"/>
          <w:sz w:val="20"/>
          <w:szCs w:val="20"/>
          <w:spacing w:val="-10"/>
        </w:rPr>
        <w:t>达</w:t>
      </w:r>
      <w:r>
        <w:rPr>
          <w:rFonts w:ascii="SimSun" w:hAnsi="SimSun" w:eastAsia="SimSun" w:cs="SimSun"/>
          <w:sz w:val="20"/>
          <w:szCs w:val="20"/>
        </w:rPr>
        <w:t xml:space="preserve"> </w:t>
      </w:r>
      <w:r>
        <w:rPr>
          <w:rFonts w:ascii="SimSun" w:hAnsi="SimSun" w:eastAsia="SimSun" w:cs="SimSun"/>
          <w:sz w:val="20"/>
          <w:szCs w:val="20"/>
          <w:spacing w:val="-1"/>
        </w:rPr>
        <w:t>1.5L,容受性舒张能使胃容量大大增加，以接纳大量食物入胃，而胃内压却无显著升高。容受性舒张</w:t>
      </w:r>
      <w:r>
        <w:rPr>
          <w:rFonts w:ascii="SimSun" w:hAnsi="SimSun" w:eastAsia="SimSun" w:cs="SimSun"/>
          <w:sz w:val="20"/>
          <w:szCs w:val="20"/>
          <w:spacing w:val="3"/>
        </w:rPr>
        <w:t xml:space="preserve"> </w:t>
      </w:r>
      <w:r>
        <w:rPr>
          <w:rFonts w:ascii="SimSun" w:hAnsi="SimSun" w:eastAsia="SimSun" w:cs="SimSun"/>
          <w:sz w:val="20"/>
          <w:szCs w:val="20"/>
          <w:spacing w:val="-1"/>
        </w:rPr>
        <w:t>是通过迷走-迷走反射实现的，但参与该反射的迷走神经传出纤维属于抑制性纤维，其节后纤維释放</w:t>
      </w:r>
      <w:r>
        <w:rPr>
          <w:rFonts w:ascii="SimSun" w:hAnsi="SimSun" w:eastAsia="SimSun" w:cs="SimSun"/>
          <w:sz w:val="20"/>
          <w:szCs w:val="20"/>
        </w:rPr>
        <w:t xml:space="preserve"> </w:t>
      </w:r>
      <w:r>
        <w:rPr>
          <w:rFonts w:ascii="SimSun" w:hAnsi="SimSun" w:eastAsia="SimSun" w:cs="SimSun"/>
          <w:sz w:val="20"/>
          <w:szCs w:val="20"/>
          <w:spacing w:val="-2"/>
        </w:rPr>
        <w:t>的递质可能是VIP</w:t>
      </w:r>
      <w:r>
        <w:rPr>
          <w:rFonts w:ascii="SimSun" w:hAnsi="SimSun" w:eastAsia="SimSun" w:cs="SimSun"/>
          <w:sz w:val="20"/>
          <w:szCs w:val="20"/>
          <w:spacing w:val="-37"/>
        </w:rPr>
        <w:t xml:space="preserve"> </w:t>
      </w:r>
      <w:r>
        <w:rPr>
          <w:rFonts w:ascii="SimSun" w:hAnsi="SimSun" w:eastAsia="SimSun" w:cs="SimSun"/>
          <w:sz w:val="20"/>
          <w:szCs w:val="20"/>
          <w:spacing w:val="-2"/>
        </w:rPr>
        <w:t>和</w:t>
      </w:r>
      <w:r>
        <w:rPr>
          <w:rFonts w:ascii="SimSun" w:hAnsi="SimSun" w:eastAsia="SimSun" w:cs="SimSun"/>
          <w:sz w:val="20"/>
          <w:szCs w:val="20"/>
          <w:spacing w:val="-52"/>
        </w:rPr>
        <w:t xml:space="preserve"> </w:t>
      </w:r>
      <w:r>
        <w:rPr>
          <w:rFonts w:ascii="SimSun" w:hAnsi="SimSun" w:eastAsia="SimSun" w:cs="SimSun"/>
          <w:sz w:val="20"/>
          <w:szCs w:val="20"/>
          <w:spacing w:val="-2"/>
        </w:rPr>
        <w:t>NO。</w:t>
      </w:r>
      <w:r>
        <w:rPr>
          <w:rFonts w:ascii="SimSun" w:hAnsi="SimSun" w:eastAsia="SimSun" w:cs="SimSun"/>
          <w:sz w:val="20"/>
          <w:szCs w:val="20"/>
          <w:spacing w:val="35"/>
        </w:rPr>
        <w:t xml:space="preserve"> </w:t>
      </w:r>
      <w:r>
        <w:rPr>
          <w:rFonts w:ascii="SimSun" w:hAnsi="SimSun" w:eastAsia="SimSun" w:cs="SimSun"/>
          <w:sz w:val="20"/>
          <w:szCs w:val="20"/>
          <w:spacing w:val="-2"/>
        </w:rPr>
        <w:t>另外，食物对胃壁的机械刺激以及</w:t>
      </w:r>
      <w:r>
        <w:rPr>
          <w:rFonts w:ascii="SimSun" w:hAnsi="SimSun" w:eastAsia="SimSun" w:cs="SimSun"/>
          <w:sz w:val="20"/>
          <w:szCs w:val="20"/>
          <w:spacing w:val="-3"/>
        </w:rPr>
        <w:t>食糜对十二指肠的机械、化学刺激均能</w:t>
      </w:r>
      <w:r>
        <w:rPr>
          <w:rFonts w:ascii="SimSun" w:hAnsi="SimSun" w:eastAsia="SimSun" w:cs="SimSun"/>
          <w:sz w:val="20"/>
          <w:szCs w:val="20"/>
        </w:rPr>
        <w:t xml:space="preserve"> </w:t>
      </w:r>
      <w:r>
        <w:rPr>
          <w:rFonts w:ascii="SimSun" w:hAnsi="SimSun" w:eastAsia="SimSun" w:cs="SimSun"/>
          <w:sz w:val="20"/>
          <w:szCs w:val="20"/>
          <w:spacing w:val="-1"/>
        </w:rPr>
        <w:t>通过迷走-迷走反射和内在神经丛反射引起胃底和胃体平滑肌的舒张，因此胃容受性舒张可能有多种</w:t>
      </w:r>
      <w:r>
        <w:rPr>
          <w:rFonts w:ascii="SimSun" w:hAnsi="SimSun" w:eastAsia="SimSun" w:cs="SimSun"/>
          <w:sz w:val="20"/>
          <w:szCs w:val="20"/>
          <w:spacing w:val="7"/>
        </w:rPr>
        <w:t xml:space="preserve"> </w:t>
      </w:r>
      <w:r>
        <w:rPr>
          <w:rFonts w:ascii="SimSun" w:hAnsi="SimSun" w:eastAsia="SimSun" w:cs="SimSun"/>
          <w:sz w:val="20"/>
          <w:szCs w:val="20"/>
          <w:spacing w:val="-2"/>
        </w:rPr>
        <w:t>机制参与。</w:t>
      </w:r>
    </w:p>
    <w:p>
      <w:pPr>
        <w:ind w:right="989" w:firstLine="369"/>
        <w:spacing w:before="73" w:line="275" w:lineRule="auto"/>
        <w:jc w:val="both"/>
        <w:rPr>
          <w:rFonts w:ascii="SimSun" w:hAnsi="SimSun" w:eastAsia="SimSun" w:cs="SimSun"/>
          <w:sz w:val="20"/>
          <w:szCs w:val="20"/>
        </w:rPr>
      </w:pPr>
      <w:r>
        <w:rPr>
          <w:rFonts w:ascii="SimSun" w:hAnsi="SimSun" w:eastAsia="SimSun" w:cs="SimSun"/>
          <w:sz w:val="20"/>
          <w:szCs w:val="20"/>
        </w:rPr>
        <w:t>3.</w:t>
      </w:r>
      <w:r>
        <w:rPr>
          <w:rFonts w:ascii="SimSun" w:hAnsi="SimSun" w:eastAsia="SimSun" w:cs="SimSun"/>
          <w:sz w:val="20"/>
          <w:szCs w:val="20"/>
          <w:spacing w:val="-19"/>
        </w:rPr>
        <w:t xml:space="preserve"> </w:t>
      </w:r>
      <w:r>
        <w:rPr>
          <w:rFonts w:ascii="SimSun" w:hAnsi="SimSun" w:eastAsia="SimSun" w:cs="SimSun"/>
          <w:sz w:val="20"/>
          <w:szCs w:val="20"/>
        </w:rPr>
        <w:t>蠕动</w:t>
      </w:r>
      <w:r>
        <w:rPr>
          <w:rFonts w:ascii="SimSun" w:hAnsi="SimSun" w:eastAsia="SimSun" w:cs="SimSun"/>
          <w:sz w:val="20"/>
          <w:szCs w:val="20"/>
          <w:spacing w:val="86"/>
        </w:rPr>
        <w:t xml:space="preserve"> </w:t>
      </w:r>
      <w:r>
        <w:rPr>
          <w:rFonts w:ascii="SimSun" w:hAnsi="SimSun" w:eastAsia="SimSun" w:cs="SimSun"/>
          <w:sz w:val="20"/>
          <w:szCs w:val="20"/>
        </w:rPr>
        <w:t>胃的蠕动以尾区为主。空腹时基本上不出现蠕动，食物入胃后约5分</w:t>
      </w:r>
      <w:r>
        <w:rPr>
          <w:rFonts w:ascii="SimSun" w:hAnsi="SimSun" w:eastAsia="SimSun" w:cs="SimSun"/>
          <w:sz w:val="20"/>
          <w:szCs w:val="20"/>
          <w:spacing w:val="-1"/>
        </w:rPr>
        <w:t>钟，蠕动便开始。</w:t>
      </w:r>
      <w:r>
        <w:rPr>
          <w:rFonts w:ascii="SimSun" w:hAnsi="SimSun" w:eastAsia="SimSun" w:cs="SimSun"/>
          <w:sz w:val="20"/>
          <w:szCs w:val="20"/>
        </w:rPr>
        <w:t xml:space="preserve"> </w:t>
      </w:r>
      <w:r>
        <w:rPr>
          <w:rFonts w:ascii="SimSun" w:hAnsi="SimSun" w:eastAsia="SimSun" w:cs="SimSun"/>
          <w:sz w:val="20"/>
          <w:szCs w:val="20"/>
          <w:spacing w:val="5"/>
        </w:rPr>
        <w:t>胃的蠕动始于胃中部，并向幽门方向推进(图6-10)。蠕动波约需1分钟到达幽门</w:t>
      </w:r>
      <w:r>
        <w:rPr>
          <w:rFonts w:ascii="SimSun" w:hAnsi="SimSun" w:eastAsia="SimSun" w:cs="SimSun"/>
          <w:sz w:val="20"/>
          <w:szCs w:val="20"/>
          <w:spacing w:val="4"/>
        </w:rPr>
        <w:t>，频率约每分钟3</w:t>
      </w:r>
      <w:r>
        <w:rPr>
          <w:rFonts w:ascii="SimSun" w:hAnsi="SimSun" w:eastAsia="SimSun" w:cs="SimSun"/>
          <w:sz w:val="20"/>
          <w:szCs w:val="20"/>
        </w:rPr>
        <w:t xml:space="preserve">  </w:t>
      </w:r>
      <w:r>
        <w:rPr>
          <w:rFonts w:ascii="SimSun" w:hAnsi="SimSun" w:eastAsia="SimSun" w:cs="SimSun"/>
          <w:sz w:val="20"/>
          <w:szCs w:val="20"/>
          <w:spacing w:val="-13"/>
        </w:rPr>
        <w:t>次，表现为一波未平，</w:t>
      </w:r>
      <w:r>
        <w:rPr>
          <w:rFonts w:ascii="SimSun" w:hAnsi="SimSun" w:eastAsia="SimSun" w:cs="SimSun"/>
          <w:sz w:val="20"/>
          <w:szCs w:val="20"/>
          <w:spacing w:val="5"/>
        </w:rPr>
        <w:t xml:space="preserve"> </w:t>
      </w:r>
      <w:r>
        <w:rPr>
          <w:rFonts w:ascii="SimSun" w:hAnsi="SimSun" w:eastAsia="SimSun" w:cs="SimSun"/>
          <w:sz w:val="20"/>
          <w:szCs w:val="20"/>
          <w:spacing w:val="-13"/>
        </w:rPr>
        <w:t>一波又起。蠕动波开始时较弱，在传播途中逐渐加强，</w:t>
      </w:r>
      <w:r>
        <w:rPr>
          <w:rFonts w:ascii="SimSun" w:hAnsi="SimSun" w:eastAsia="SimSun" w:cs="SimSun"/>
          <w:sz w:val="20"/>
          <w:szCs w:val="20"/>
          <w:spacing w:val="-14"/>
        </w:rPr>
        <w:t>速度也明显加快，</w:t>
      </w:r>
      <w:r>
        <w:rPr>
          <w:rFonts w:ascii="SimSun" w:hAnsi="SimSun" w:eastAsia="SimSun" w:cs="SimSun"/>
          <w:sz w:val="20"/>
          <w:szCs w:val="20"/>
          <w:spacing w:val="49"/>
        </w:rPr>
        <w:t xml:space="preserve"> </w:t>
      </w:r>
      <w:r>
        <w:rPr>
          <w:rFonts w:ascii="SimSun" w:hAnsi="SimSun" w:eastAsia="SimSun" w:cs="SimSun"/>
          <w:sz w:val="20"/>
          <w:szCs w:val="20"/>
          <w:spacing w:val="-14"/>
        </w:rPr>
        <w:t>一直传</w:t>
      </w:r>
      <w:r>
        <w:rPr>
          <w:rFonts w:ascii="SimSun" w:hAnsi="SimSun" w:eastAsia="SimSun" w:cs="SimSun"/>
          <w:sz w:val="20"/>
          <w:szCs w:val="20"/>
        </w:rPr>
        <w:t xml:space="preserve"> </w:t>
      </w:r>
      <w:r>
        <w:rPr>
          <w:rFonts w:ascii="SimSun" w:hAnsi="SimSun" w:eastAsia="SimSun" w:cs="SimSun"/>
          <w:sz w:val="20"/>
          <w:szCs w:val="20"/>
          <w:spacing w:val="-1"/>
        </w:rPr>
        <w:t>到幽门。当幽门括约肌舒张时，在蠕动波产生的</w:t>
      </w:r>
      <w:r>
        <w:rPr>
          <w:rFonts w:ascii="SimSun" w:hAnsi="SimSun" w:eastAsia="SimSun" w:cs="SimSun"/>
          <w:sz w:val="20"/>
          <w:szCs w:val="20"/>
          <w:spacing w:val="-2"/>
        </w:rPr>
        <w:t>压力下，胃窦内少量食糜(1～2</w:t>
      </w:r>
      <w:r>
        <w:rPr>
          <w:rFonts w:ascii="SimSun" w:hAnsi="SimSun" w:eastAsia="SimSun" w:cs="SimSun"/>
          <w:sz w:val="20"/>
          <w:szCs w:val="20"/>
          <w:spacing w:val="-1"/>
        </w:rPr>
        <w:t>ml</w:t>
      </w:r>
      <w:r>
        <w:rPr>
          <w:rFonts w:ascii="SimSun" w:hAnsi="SimSun" w:eastAsia="SimSun" w:cs="SimSun"/>
          <w:sz w:val="20"/>
          <w:szCs w:val="20"/>
          <w:spacing w:val="-2"/>
        </w:rPr>
        <w:t>)被排入十二指肠；</w:t>
      </w:r>
      <w:r>
        <w:rPr>
          <w:rFonts w:ascii="SimSun" w:hAnsi="SimSun" w:eastAsia="SimSun" w:cs="SimSun"/>
          <w:sz w:val="20"/>
          <w:szCs w:val="20"/>
        </w:rPr>
        <w:t xml:space="preserve"> </w:t>
      </w:r>
      <w:r>
        <w:rPr>
          <w:rFonts w:ascii="SimSun" w:hAnsi="SimSun" w:eastAsia="SimSun" w:cs="SimSun"/>
          <w:sz w:val="20"/>
          <w:szCs w:val="20"/>
          <w:spacing w:val="-4"/>
        </w:rPr>
        <w:t>当幽门括约肌收缩时，食糜将被反向推回。食糜的这种后退有利于食物和消化液的混合，也对块状食</w:t>
      </w:r>
      <w:r>
        <w:rPr>
          <w:rFonts w:ascii="SimSun" w:hAnsi="SimSun" w:eastAsia="SimSun" w:cs="SimSun"/>
          <w:sz w:val="20"/>
          <w:szCs w:val="20"/>
          <w:spacing w:val="7"/>
        </w:rPr>
        <w:t xml:space="preserve">  </w:t>
      </w:r>
      <w:r>
        <w:rPr>
          <w:rFonts w:ascii="SimSun" w:hAnsi="SimSun" w:eastAsia="SimSun" w:cs="SimSun"/>
          <w:sz w:val="20"/>
          <w:szCs w:val="20"/>
          <w:spacing w:val="-4"/>
        </w:rPr>
        <w:t>物起碾磨粉碎作用。</w:t>
      </w:r>
    </w:p>
    <w:p>
      <w:pPr>
        <w:spacing w:line="431" w:lineRule="auto"/>
        <w:rPr>
          <w:rFonts w:ascii="Arial"/>
          <w:sz w:val="21"/>
        </w:rPr>
      </w:pPr>
      <w:r/>
    </w:p>
    <w:p>
      <w:pPr>
        <w:ind w:firstLine="5820"/>
        <w:spacing w:line="1580" w:lineRule="exact"/>
        <w:textAlignment w:val="center"/>
        <w:rPr/>
      </w:pPr>
      <w:r>
        <w:drawing>
          <wp:inline distT="0" distB="0" distL="0" distR="0">
            <wp:extent cx="1263661" cy="1003282"/>
            <wp:effectExtent l="0" t="0" r="0" b="0"/>
            <wp:docPr id="120" name="IM 120"/>
            <wp:cNvGraphicFramePr/>
            <a:graphic>
              <a:graphicData uri="http://schemas.openxmlformats.org/drawingml/2006/picture">
                <pic:pic>
                  <pic:nvPicPr>
                    <pic:cNvPr id="120" name="IM 120"/>
                    <pic:cNvPicPr/>
                  </pic:nvPicPr>
                  <pic:blipFill>
                    <a:blip r:embed="rId124"/>
                    <a:stretch>
                      <a:fillRect/>
                    </a:stretch>
                  </pic:blipFill>
                  <pic:spPr>
                    <a:xfrm rot="0">
                      <a:off x="0" y="0"/>
                      <a:ext cx="1263661" cy="1003282"/>
                    </a:xfrm>
                    <a:prstGeom prst="rect">
                      <a:avLst/>
                    </a:prstGeom>
                  </pic:spPr>
                </pic:pic>
              </a:graphicData>
            </a:graphic>
          </wp:inline>
        </w:drawing>
      </w:r>
    </w:p>
    <w:p>
      <w:pPr>
        <w:ind w:left="6929"/>
        <w:spacing w:before="50" w:line="188" w:lineRule="auto"/>
        <w:rPr>
          <w:rFonts w:ascii="Times New Roman" w:hAnsi="Times New Roman" w:eastAsia="Times New Roman" w:cs="Times New Roman"/>
          <w:sz w:val="20"/>
          <w:szCs w:val="20"/>
        </w:rPr>
      </w:pPr>
      <w:r>
        <w:pict>
          <v:shape id="_x0000_s104" style="position:absolute;margin-left:87.0009pt;margin-top:1.64441pt;mso-position-vertical-relative:text;mso-position-horizontal-relative:text;width:8.1pt;height:11.05pt;z-index:251997184;"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w w:val="85"/>
                    </w:rPr>
                    <w:t>A</w:t>
                  </w:r>
                </w:p>
              </w:txbxContent>
            </v:textbox>
          </v:shape>
        </w:pict>
      </w:r>
      <w:r>
        <w:pict>
          <v:shape id="_x0000_s105" style="position:absolute;margin-left:212.998pt;margin-top:1.7944pt;mso-position-vertical-relative:text;mso-position-horizontal-relative:text;width:8.5pt;height:10.9pt;z-index:251996160;"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B</w:t>
                  </w:r>
                </w:p>
              </w:txbxContent>
            </v:textbox>
          </v:shape>
        </w:pict>
      </w:r>
      <w:r>
        <w:rPr>
          <w:rFonts w:ascii="Times New Roman" w:hAnsi="Times New Roman" w:eastAsia="Times New Roman" w:cs="Times New Roman"/>
          <w:sz w:val="20"/>
          <w:szCs w:val="20"/>
        </w:rPr>
        <w:t>C</w:t>
      </w:r>
    </w:p>
    <w:p>
      <w:pPr>
        <w:ind w:left="3419"/>
        <w:spacing w:before="137" w:line="222" w:lineRule="auto"/>
        <w:rPr>
          <w:rFonts w:ascii="SimHei" w:hAnsi="SimHei" w:eastAsia="SimHei" w:cs="SimHei"/>
          <w:sz w:val="20"/>
          <w:szCs w:val="20"/>
        </w:rPr>
      </w:pPr>
      <w:r>
        <w:rPr>
          <w:rFonts w:ascii="SimHei" w:hAnsi="SimHei" w:eastAsia="SimHei" w:cs="SimHei"/>
          <w:sz w:val="20"/>
          <w:szCs w:val="20"/>
          <w:spacing w:val="-9"/>
        </w:rPr>
        <w:t>图6-10</w:t>
      </w:r>
      <w:r>
        <w:rPr>
          <w:rFonts w:ascii="SimHei" w:hAnsi="SimHei" w:eastAsia="SimHei" w:cs="SimHei"/>
          <w:sz w:val="20"/>
          <w:szCs w:val="20"/>
          <w:spacing w:val="71"/>
        </w:rPr>
        <w:t xml:space="preserve"> </w:t>
      </w:r>
      <w:r>
        <w:rPr>
          <w:rFonts w:ascii="SimHei" w:hAnsi="SimHei" w:eastAsia="SimHei" w:cs="SimHei"/>
          <w:sz w:val="20"/>
          <w:szCs w:val="20"/>
          <w:spacing w:val="-9"/>
        </w:rPr>
        <w:t>胃蠕动示意图</w:t>
      </w:r>
    </w:p>
    <w:p>
      <w:pPr>
        <w:ind w:left="930"/>
        <w:spacing w:before="39" w:line="231" w:lineRule="auto"/>
        <w:rPr>
          <w:rFonts w:ascii="SimSun" w:hAnsi="SimSun" w:eastAsia="SimSun" w:cs="SimSun"/>
          <w:sz w:val="20"/>
          <w:szCs w:val="20"/>
        </w:rPr>
      </w:pPr>
      <w:r>
        <w:rPr>
          <w:rFonts w:ascii="SimSun" w:hAnsi="SimSun" w:eastAsia="SimSun" w:cs="SimSun"/>
          <w:sz w:val="20"/>
          <w:szCs w:val="20"/>
          <w:spacing w:val="-23"/>
        </w:rPr>
        <w:t>A.</w:t>
      </w:r>
      <w:r>
        <w:rPr>
          <w:rFonts w:ascii="SimSun" w:hAnsi="SimSun" w:eastAsia="SimSun" w:cs="SimSun"/>
          <w:sz w:val="20"/>
          <w:szCs w:val="20"/>
          <w:spacing w:val="-40"/>
        </w:rPr>
        <w:t xml:space="preserve"> </w:t>
      </w:r>
      <w:r>
        <w:rPr>
          <w:rFonts w:ascii="SimSun" w:hAnsi="SimSun" w:eastAsia="SimSun" w:cs="SimSun"/>
          <w:sz w:val="20"/>
          <w:szCs w:val="20"/>
          <w:spacing w:val="-23"/>
        </w:rPr>
        <w:t>胃蠕动始于胃的中部，向幽门方向推进；B.</w:t>
      </w:r>
      <w:r>
        <w:rPr>
          <w:rFonts w:ascii="SimSun" w:hAnsi="SimSun" w:eastAsia="SimSun" w:cs="SimSun"/>
          <w:sz w:val="20"/>
          <w:szCs w:val="20"/>
          <w:spacing w:val="-37"/>
        </w:rPr>
        <w:t xml:space="preserve"> </w:t>
      </w:r>
      <w:r>
        <w:rPr>
          <w:rFonts w:ascii="SimSun" w:hAnsi="SimSun" w:eastAsia="SimSun" w:cs="SimSun"/>
          <w:sz w:val="20"/>
          <w:szCs w:val="20"/>
          <w:spacing w:val="-23"/>
        </w:rPr>
        <w:t>胃蠕动可将食糜推人十二指肠；C.</w:t>
      </w:r>
      <w:r>
        <w:rPr>
          <w:rFonts w:ascii="SimSun" w:hAnsi="SimSun" w:eastAsia="SimSun" w:cs="SimSun"/>
          <w:sz w:val="20"/>
          <w:szCs w:val="20"/>
          <w:spacing w:val="-34"/>
        </w:rPr>
        <w:t xml:space="preserve"> </w:t>
      </w:r>
      <w:r>
        <w:rPr>
          <w:rFonts w:ascii="SimSun" w:hAnsi="SimSun" w:eastAsia="SimSun" w:cs="SimSun"/>
          <w:sz w:val="20"/>
          <w:szCs w:val="20"/>
          <w:spacing w:val="-23"/>
        </w:rPr>
        <w:t>强有力</w:t>
      </w:r>
    </w:p>
    <w:p>
      <w:pPr>
        <w:ind w:left="939"/>
        <w:spacing w:before="1" w:line="218" w:lineRule="auto"/>
        <w:rPr>
          <w:rFonts w:ascii="SimSun" w:hAnsi="SimSun" w:eastAsia="SimSun" w:cs="SimSun"/>
          <w:sz w:val="20"/>
          <w:szCs w:val="20"/>
        </w:rPr>
      </w:pPr>
      <w:r>
        <w:rPr>
          <w:rFonts w:ascii="SimSun" w:hAnsi="SimSun" w:eastAsia="SimSun" w:cs="SimSun"/>
          <w:sz w:val="20"/>
          <w:szCs w:val="20"/>
          <w:spacing w:val="-22"/>
        </w:rPr>
        <w:t>的蠕动波可将部分食糜反向推回到近侧胃窦或胃体，使食糜在</w:t>
      </w:r>
      <w:r>
        <w:rPr>
          <w:rFonts w:ascii="SimSun" w:hAnsi="SimSun" w:eastAsia="SimSun" w:cs="SimSun"/>
          <w:sz w:val="20"/>
          <w:szCs w:val="20"/>
          <w:spacing w:val="-23"/>
        </w:rPr>
        <w:t>胃内进一步被磨碎</w:t>
      </w:r>
    </w:p>
    <w:p>
      <w:pPr>
        <w:ind w:right="1099" w:firstLine="369"/>
        <w:spacing w:before="293" w:line="271" w:lineRule="auto"/>
        <w:rPr>
          <w:rFonts w:ascii="SimSun" w:hAnsi="SimSun" w:eastAsia="SimSun" w:cs="SimSun"/>
          <w:sz w:val="20"/>
          <w:szCs w:val="20"/>
        </w:rPr>
      </w:pPr>
      <w:r>
        <w:rPr>
          <w:rFonts w:ascii="SimSun" w:hAnsi="SimSun" w:eastAsia="SimSun" w:cs="SimSun"/>
          <w:sz w:val="20"/>
          <w:szCs w:val="20"/>
          <w:spacing w:val="-4"/>
        </w:rPr>
        <w:t>胃蠕动的频率受胃平滑肌慢波节律的控制，胃的慢波起源于胃大弯上部，沿纵行肌向幽门方向传</w:t>
      </w:r>
      <w:r>
        <w:rPr>
          <w:rFonts w:ascii="SimSun" w:hAnsi="SimSun" w:eastAsia="SimSun" w:cs="SimSun"/>
          <w:sz w:val="20"/>
          <w:szCs w:val="20"/>
          <w:spacing w:val="17"/>
        </w:rPr>
        <w:t xml:space="preserve"> </w:t>
      </w:r>
      <w:r>
        <w:rPr>
          <w:rFonts w:ascii="SimSun" w:hAnsi="SimSun" w:eastAsia="SimSun" w:cs="SimSun"/>
          <w:sz w:val="20"/>
          <w:szCs w:val="20"/>
          <w:spacing w:val="8"/>
        </w:rPr>
        <w:t>播。胃平滑肌的收缩通常发生在慢波出现后6~9秒内，动作电</w:t>
      </w:r>
      <w:r>
        <w:rPr>
          <w:rFonts w:ascii="SimSun" w:hAnsi="SimSun" w:eastAsia="SimSun" w:cs="SimSun"/>
          <w:sz w:val="20"/>
          <w:szCs w:val="20"/>
          <w:spacing w:val="7"/>
        </w:rPr>
        <w:t>位出现后1～2秒内</w:t>
      </w:r>
    </w:p>
    <w:p>
      <w:pPr>
        <w:ind w:right="1032" w:firstLine="449"/>
        <w:spacing w:before="113" w:line="253" w:lineRule="auto"/>
        <w:rPr>
          <w:rFonts w:ascii="SimSun" w:hAnsi="SimSun" w:eastAsia="SimSun" w:cs="SimSun"/>
          <w:sz w:val="20"/>
          <w:szCs w:val="20"/>
        </w:rPr>
      </w:pPr>
      <w:r>
        <w:rPr>
          <w:rFonts w:ascii="SimSun" w:hAnsi="SimSun" w:eastAsia="SimSun" w:cs="SimSun"/>
          <w:sz w:val="20"/>
          <w:szCs w:val="20"/>
          <w:spacing w:val="-4"/>
        </w:rPr>
        <w:t>胃蠕动的生理意义在于磨碎进入胃内的食团，使之与胃液充分混合，形成糊状食糜；并将食糜逐</w:t>
      </w:r>
      <w:r>
        <w:rPr>
          <w:rFonts w:ascii="SimSun" w:hAnsi="SimSun" w:eastAsia="SimSun" w:cs="SimSun"/>
          <w:sz w:val="20"/>
          <w:szCs w:val="20"/>
          <w:spacing w:val="4"/>
        </w:rPr>
        <w:t xml:space="preserve"> </w:t>
      </w:r>
      <w:r>
        <w:rPr>
          <w:rFonts w:ascii="SimSun" w:hAnsi="SimSun" w:eastAsia="SimSun" w:cs="SimSun"/>
          <w:sz w:val="20"/>
          <w:szCs w:val="20"/>
          <w:spacing w:val="-2"/>
        </w:rPr>
        <w:t>步推入十二指肠。</w:t>
      </w:r>
    </w:p>
    <w:p>
      <w:pPr>
        <w:ind w:left="372"/>
        <w:spacing w:before="90" w:line="222" w:lineRule="auto"/>
        <w:rPr>
          <w:rFonts w:ascii="SimHei" w:hAnsi="SimHei" w:eastAsia="SimHei" w:cs="SimHei"/>
          <w:sz w:val="20"/>
          <w:szCs w:val="20"/>
        </w:rPr>
      </w:pPr>
      <w:r>
        <w:rPr>
          <w:rFonts w:ascii="SimHei" w:hAnsi="SimHei" w:eastAsia="SimHei" w:cs="SimHei"/>
          <w:sz w:val="20"/>
          <w:szCs w:val="20"/>
          <w:b/>
          <w:bCs/>
          <w:spacing w:val="14"/>
        </w:rPr>
        <w:t>(二)胃排空及其控制</w:t>
      </w:r>
    </w:p>
    <w:p>
      <w:pPr>
        <w:ind w:right="1060" w:firstLine="369"/>
        <w:spacing w:before="65" w:line="271" w:lineRule="auto"/>
        <w:jc w:val="both"/>
        <w:rPr>
          <w:rFonts w:ascii="SimSun" w:hAnsi="SimSun" w:eastAsia="SimSun" w:cs="SimSun"/>
          <w:sz w:val="20"/>
          <w:szCs w:val="20"/>
        </w:rPr>
      </w:pPr>
      <w:r>
        <w:rPr>
          <w:rFonts w:ascii="SimSun" w:hAnsi="SimSun" w:eastAsia="SimSun" w:cs="SimSun"/>
          <w:sz w:val="20"/>
          <w:szCs w:val="20"/>
          <w:spacing w:val="-3"/>
        </w:rPr>
        <w:t>1.</w:t>
      </w:r>
      <w:r>
        <w:rPr>
          <w:rFonts w:ascii="SimSun" w:hAnsi="SimSun" w:eastAsia="SimSun" w:cs="SimSun"/>
          <w:sz w:val="20"/>
          <w:szCs w:val="20"/>
          <w:spacing w:val="12"/>
        </w:rPr>
        <w:t xml:space="preserve"> </w:t>
      </w:r>
      <w:r>
        <w:rPr>
          <w:rFonts w:ascii="SimSun" w:hAnsi="SimSun" w:eastAsia="SimSun" w:cs="SimSun"/>
          <w:sz w:val="20"/>
          <w:szCs w:val="20"/>
          <w:spacing w:val="-3"/>
        </w:rPr>
        <w:t>胃排空</w:t>
      </w:r>
      <w:r>
        <w:rPr>
          <w:rFonts w:ascii="SimSun" w:hAnsi="SimSun" w:eastAsia="SimSun" w:cs="SimSun"/>
          <w:sz w:val="20"/>
          <w:szCs w:val="20"/>
          <w:spacing w:val="69"/>
        </w:rPr>
        <w:t xml:space="preserve"> </w:t>
      </w:r>
      <w:r>
        <w:rPr>
          <w:rFonts w:ascii="SimSun" w:hAnsi="SimSun" w:eastAsia="SimSun" w:cs="SimSun"/>
          <w:sz w:val="20"/>
          <w:szCs w:val="20"/>
          <w:spacing w:val="-3"/>
        </w:rPr>
        <w:t>食物由胃排入十二指肠的过程称为胃排空(gastric</w:t>
      </w:r>
      <w:r>
        <w:rPr>
          <w:rFonts w:ascii="SimSun" w:hAnsi="SimSun" w:eastAsia="SimSun" w:cs="SimSun"/>
          <w:sz w:val="20"/>
          <w:szCs w:val="20"/>
        </w:rPr>
        <w:t xml:space="preserve"> </w:t>
      </w:r>
      <w:r>
        <w:rPr>
          <w:rFonts w:ascii="SimSun" w:hAnsi="SimSun" w:eastAsia="SimSun" w:cs="SimSun"/>
          <w:sz w:val="20"/>
          <w:szCs w:val="20"/>
          <w:spacing w:val="-3"/>
        </w:rPr>
        <w:t>emptying)。</w:t>
      </w:r>
      <w:r>
        <w:rPr>
          <w:rFonts w:ascii="SimSun" w:hAnsi="SimSun" w:eastAsia="SimSun" w:cs="SimSun"/>
          <w:sz w:val="20"/>
          <w:szCs w:val="20"/>
          <w:spacing w:val="-56"/>
        </w:rPr>
        <w:t xml:space="preserve"> </w:t>
      </w:r>
      <w:r>
        <w:rPr>
          <w:rFonts w:ascii="SimSun" w:hAnsi="SimSun" w:eastAsia="SimSun" w:cs="SimSun"/>
          <w:sz w:val="20"/>
          <w:szCs w:val="20"/>
          <w:spacing w:val="-3"/>
        </w:rPr>
        <w:t>食物入胃后5分钟</w:t>
      </w:r>
      <w:r>
        <w:rPr>
          <w:rFonts w:ascii="SimSun" w:hAnsi="SimSun" w:eastAsia="SimSun" w:cs="SimSun"/>
          <w:sz w:val="20"/>
          <w:szCs w:val="20"/>
          <w:spacing w:val="-4"/>
        </w:rPr>
        <w:t>左</w:t>
      </w:r>
      <w:r>
        <w:rPr>
          <w:rFonts w:ascii="SimSun" w:hAnsi="SimSun" w:eastAsia="SimSun" w:cs="SimSun"/>
          <w:sz w:val="20"/>
          <w:szCs w:val="20"/>
        </w:rPr>
        <w:t xml:space="preserve"> </w:t>
      </w:r>
      <w:r>
        <w:rPr>
          <w:rFonts w:ascii="SimSun" w:hAnsi="SimSun" w:eastAsia="SimSun" w:cs="SimSun"/>
          <w:sz w:val="20"/>
          <w:szCs w:val="20"/>
          <w:spacing w:val="-3"/>
        </w:rPr>
        <w:t>右就开始胃排空，排空速度与食物的物理性状及化学组成有关。液体食物</w:t>
      </w:r>
      <w:r>
        <w:rPr>
          <w:rFonts w:ascii="SimSun" w:hAnsi="SimSun" w:eastAsia="SimSun" w:cs="SimSun"/>
          <w:sz w:val="20"/>
          <w:szCs w:val="20"/>
          <w:spacing w:val="-4"/>
        </w:rPr>
        <w:t>较固体食物排空快，小颗粒</w:t>
      </w:r>
      <w:r>
        <w:rPr>
          <w:rFonts w:ascii="SimSun" w:hAnsi="SimSun" w:eastAsia="SimSun" w:cs="SimSun"/>
          <w:sz w:val="20"/>
          <w:szCs w:val="20"/>
        </w:rPr>
        <w:t xml:space="preserve"> </w:t>
      </w:r>
      <w:r>
        <w:rPr>
          <w:rFonts w:ascii="SimSun" w:hAnsi="SimSun" w:eastAsia="SimSun" w:cs="SimSun"/>
          <w:sz w:val="20"/>
          <w:szCs w:val="20"/>
          <w:spacing w:val="-8"/>
        </w:rPr>
        <w:t>食物比大块食物快，等渗液体较非等渗液体快，三大营养物质中糖类食物排空最快，蛋白质次之，脂肪</w:t>
      </w:r>
      <w:r>
        <w:rPr>
          <w:rFonts w:ascii="SimSun" w:hAnsi="SimSun" w:eastAsia="SimSun" w:cs="SimSun"/>
          <w:sz w:val="20"/>
          <w:szCs w:val="20"/>
          <w:spacing w:val="18"/>
        </w:rPr>
        <w:t xml:space="preserve"> </w:t>
      </w:r>
      <w:r>
        <w:rPr>
          <w:rFonts w:ascii="SimSun" w:hAnsi="SimSun" w:eastAsia="SimSun" w:cs="SimSun"/>
          <w:sz w:val="20"/>
          <w:szCs w:val="20"/>
          <w:spacing w:val="10"/>
        </w:rPr>
        <w:t>最慢。混合食物需要4~6小时完全排空。</w:t>
      </w:r>
    </w:p>
    <w:p>
      <w:pPr>
        <w:ind w:left="372"/>
        <w:spacing w:before="90" w:line="222" w:lineRule="auto"/>
        <w:outlineLvl w:val="2"/>
        <w:rPr>
          <w:rFonts w:ascii="SimHei" w:hAnsi="SimHei" w:eastAsia="SimHei" w:cs="SimHei"/>
          <w:sz w:val="20"/>
          <w:szCs w:val="20"/>
        </w:rPr>
      </w:pPr>
      <w:r>
        <w:rPr>
          <w:rFonts w:ascii="SimHei" w:hAnsi="SimHei" w:eastAsia="SimHei" w:cs="SimHei"/>
          <w:sz w:val="20"/>
          <w:szCs w:val="20"/>
          <w:b/>
          <w:bCs/>
          <w:spacing w:val="-6"/>
        </w:rPr>
        <w:t>2.</w:t>
      </w:r>
      <w:r>
        <w:rPr>
          <w:rFonts w:ascii="SimHei" w:hAnsi="SimHei" w:eastAsia="SimHei" w:cs="SimHei"/>
          <w:sz w:val="20"/>
          <w:szCs w:val="20"/>
          <w:spacing w:val="8"/>
        </w:rPr>
        <w:t xml:space="preserve"> </w:t>
      </w:r>
      <w:r>
        <w:rPr>
          <w:rFonts w:ascii="SimHei" w:hAnsi="SimHei" w:eastAsia="SimHei" w:cs="SimHei"/>
          <w:sz w:val="20"/>
          <w:szCs w:val="20"/>
          <w:b/>
          <w:bCs/>
          <w:spacing w:val="-6"/>
        </w:rPr>
        <w:t>胃排空的控制</w:t>
      </w:r>
    </w:p>
    <w:p>
      <w:pPr>
        <w:ind w:right="1056" w:firstLine="369"/>
        <w:spacing w:before="83" w:line="269" w:lineRule="auto"/>
        <w:rPr>
          <w:rFonts w:ascii="SimSun" w:hAnsi="SimSun" w:eastAsia="SimSun" w:cs="SimSun"/>
          <w:sz w:val="20"/>
          <w:szCs w:val="20"/>
        </w:rPr>
      </w:pPr>
      <w:r>
        <w:rPr>
          <w:rFonts w:ascii="SimSun" w:hAnsi="SimSun" w:eastAsia="SimSun" w:cs="SimSun"/>
          <w:sz w:val="20"/>
          <w:szCs w:val="20"/>
          <w:spacing w:val="1"/>
        </w:rPr>
        <w:t>(1)胃内因素促进胃排空：食物对胃的扩张刺激可通过迷走-迷走反射和胃壁的内在神经丛局部</w:t>
      </w:r>
      <w:r>
        <w:rPr>
          <w:rFonts w:ascii="SimSun" w:hAnsi="SimSun" w:eastAsia="SimSun" w:cs="SimSun"/>
          <w:sz w:val="20"/>
          <w:szCs w:val="20"/>
          <w:spacing w:val="7"/>
        </w:rPr>
        <w:t xml:space="preserve"> </w:t>
      </w:r>
      <w:r>
        <w:rPr>
          <w:rFonts w:ascii="SimSun" w:hAnsi="SimSun" w:eastAsia="SimSun" w:cs="SimSun"/>
          <w:sz w:val="20"/>
          <w:szCs w:val="20"/>
          <w:spacing w:val="-3"/>
        </w:rPr>
        <w:t>反射引起胃运动的加强，促进胃排空。此外，食物对胃的扩张刺激和食物中某些化学成分</w:t>
      </w:r>
      <w:r>
        <w:rPr>
          <w:rFonts w:ascii="SimSun" w:hAnsi="SimSun" w:eastAsia="SimSun" w:cs="SimSun"/>
          <w:sz w:val="20"/>
          <w:szCs w:val="20"/>
          <w:spacing w:val="-4"/>
        </w:rPr>
        <w:t>可引起胃幽</w:t>
      </w:r>
      <w:r>
        <w:rPr>
          <w:rFonts w:ascii="SimSun" w:hAnsi="SimSun" w:eastAsia="SimSun" w:cs="SimSun"/>
          <w:sz w:val="20"/>
          <w:szCs w:val="20"/>
        </w:rPr>
        <w:t xml:space="preserve"> </w:t>
      </w:r>
      <w:r>
        <w:rPr>
          <w:rFonts w:ascii="SimSun" w:hAnsi="SimSun" w:eastAsia="SimSun" w:cs="SimSun"/>
          <w:sz w:val="20"/>
          <w:szCs w:val="20"/>
          <w:spacing w:val="-3"/>
        </w:rPr>
        <w:t>门部G</w:t>
      </w:r>
      <w:r>
        <w:rPr>
          <w:rFonts w:ascii="SimSun" w:hAnsi="SimSun" w:eastAsia="SimSun" w:cs="SimSun"/>
          <w:sz w:val="20"/>
          <w:szCs w:val="20"/>
          <w:spacing w:val="5"/>
        </w:rPr>
        <w:t xml:space="preserve"> </w:t>
      </w:r>
      <w:r>
        <w:rPr>
          <w:rFonts w:ascii="SimSun" w:hAnsi="SimSun" w:eastAsia="SimSun" w:cs="SimSun"/>
          <w:sz w:val="20"/>
          <w:szCs w:val="20"/>
          <w:spacing w:val="-3"/>
        </w:rPr>
        <w:t>细胞释放促胃液素。促胃液素能促进胃的运动，也能增强</w:t>
      </w:r>
      <w:r>
        <w:rPr>
          <w:rFonts w:ascii="SimSun" w:hAnsi="SimSun" w:eastAsia="SimSun" w:cs="SimSun"/>
          <w:sz w:val="20"/>
          <w:szCs w:val="20"/>
          <w:spacing w:val="-4"/>
        </w:rPr>
        <w:t>幽门括约肌的收缩，其总效应是延缓</w:t>
      </w:r>
      <w:r>
        <w:rPr>
          <w:rFonts w:ascii="SimSun" w:hAnsi="SimSun" w:eastAsia="SimSun" w:cs="SimSun"/>
          <w:sz w:val="20"/>
          <w:szCs w:val="20"/>
        </w:rPr>
        <w:t xml:space="preserve"> </w:t>
      </w:r>
      <w:r>
        <w:rPr>
          <w:rFonts w:ascii="SimSun" w:hAnsi="SimSun" w:eastAsia="SimSun" w:cs="SimSun"/>
          <w:sz w:val="20"/>
          <w:szCs w:val="20"/>
          <w:spacing w:val="-4"/>
        </w:rPr>
        <w:t>胃排空。</w:t>
      </w:r>
    </w:p>
    <w:p>
      <w:pPr>
        <w:ind w:right="1039" w:firstLine="369"/>
        <w:spacing w:before="74" w:line="269" w:lineRule="auto"/>
        <w:rPr>
          <w:rFonts w:ascii="SimSun" w:hAnsi="SimSun" w:eastAsia="SimSun" w:cs="SimSun"/>
          <w:sz w:val="20"/>
          <w:szCs w:val="20"/>
        </w:rPr>
      </w:pPr>
      <w:r>
        <w:rPr>
          <w:rFonts w:ascii="SimSun" w:hAnsi="SimSun" w:eastAsia="SimSun" w:cs="SimSun"/>
          <w:sz w:val="20"/>
          <w:szCs w:val="20"/>
        </w:rPr>
        <w:t>(2)十二指肠内因素抑制胃排空：在十二指肠壁上存在着多种感受器，当食糜进入十二指肠后</w:t>
      </w:r>
      <w:r>
        <w:rPr>
          <w:rFonts w:ascii="SimSun" w:hAnsi="SimSun" w:eastAsia="SimSun" w:cs="SimSun"/>
          <w:sz w:val="20"/>
          <w:szCs w:val="20"/>
          <w:spacing w:val="-1"/>
        </w:rPr>
        <w:t>，</w:t>
      </w:r>
      <w:r>
        <w:rPr>
          <w:rFonts w:ascii="SimSun" w:hAnsi="SimSun" w:eastAsia="SimSun" w:cs="SimSun"/>
          <w:sz w:val="20"/>
          <w:szCs w:val="20"/>
        </w:rPr>
        <w:t xml:space="preserve"> </w:t>
      </w:r>
      <w:r>
        <w:rPr>
          <w:rFonts w:ascii="SimSun" w:hAnsi="SimSun" w:eastAsia="SimSun" w:cs="SimSun"/>
          <w:sz w:val="20"/>
          <w:szCs w:val="20"/>
          <w:spacing w:val="-1"/>
        </w:rPr>
        <w:t>食糜中的酸、脂肪和高渗性以及对肠壁的机械扩张均可刺激这些感受器，通过肠-胃反射抑制胃的运</w:t>
      </w:r>
      <w:r>
        <w:rPr>
          <w:rFonts w:ascii="SimSun" w:hAnsi="SimSun" w:eastAsia="SimSun" w:cs="SimSun"/>
          <w:sz w:val="20"/>
          <w:szCs w:val="20"/>
        </w:rPr>
        <w:t xml:space="preserve"> </w:t>
      </w:r>
      <w:r>
        <w:rPr>
          <w:rFonts w:ascii="SimSun" w:hAnsi="SimSun" w:eastAsia="SimSun" w:cs="SimSun"/>
          <w:sz w:val="20"/>
          <w:szCs w:val="20"/>
          <w:spacing w:val="-7"/>
        </w:rPr>
        <w:t>动，使胃排空减慢。另一方面，食糜中的酸和脂肪还可刺激小肠黏膜释放促胰液素、抑胃肽</w:t>
      </w:r>
      <w:r>
        <w:rPr>
          <w:rFonts w:ascii="SimSun" w:hAnsi="SimSun" w:eastAsia="SimSun" w:cs="SimSun"/>
          <w:sz w:val="20"/>
          <w:szCs w:val="20"/>
          <w:spacing w:val="-8"/>
        </w:rPr>
        <w:t>等，抑制胃</w:t>
      </w:r>
      <w:r>
        <w:rPr>
          <w:rFonts w:ascii="SimSun" w:hAnsi="SimSun" w:eastAsia="SimSun" w:cs="SimSun"/>
          <w:sz w:val="20"/>
          <w:szCs w:val="20"/>
        </w:rPr>
        <w:t xml:space="preserve"> </w:t>
      </w:r>
      <w:r>
        <w:rPr>
          <w:rFonts w:ascii="SimSun" w:hAnsi="SimSun" w:eastAsia="SimSun" w:cs="SimSun"/>
          <w:sz w:val="20"/>
          <w:szCs w:val="20"/>
          <w:spacing w:val="-11"/>
        </w:rPr>
        <w:t>运动，延缓胃排空。</w:t>
      </w:r>
    </w:p>
    <w:p>
      <w:pPr>
        <w:ind w:right="1054" w:firstLine="369"/>
        <w:spacing w:before="142" w:line="262" w:lineRule="auto"/>
        <w:rPr>
          <w:rFonts w:ascii="SimSun" w:hAnsi="SimSun" w:eastAsia="SimSun" w:cs="SimSun"/>
          <w:sz w:val="20"/>
          <w:szCs w:val="20"/>
        </w:rPr>
      </w:pPr>
      <w:r>
        <w:rPr>
          <w:rFonts w:ascii="SimSun" w:hAnsi="SimSun" w:eastAsia="SimSun" w:cs="SimSun"/>
          <w:sz w:val="20"/>
          <w:szCs w:val="20"/>
          <w:spacing w:val="1"/>
        </w:rPr>
        <w:t>胃排空的直接动力是胃和十二指肠内的压力差，而其原动力则为胃平滑肌的收缩。当胃运动加</w:t>
      </w:r>
      <w:r>
        <w:rPr>
          <w:rFonts w:ascii="SimSun" w:hAnsi="SimSun" w:eastAsia="SimSun" w:cs="SimSun"/>
          <w:sz w:val="20"/>
          <w:szCs w:val="20"/>
          <w:spacing w:val="13"/>
        </w:rPr>
        <w:t xml:space="preserve"> </w:t>
      </w:r>
      <w:r>
        <w:rPr>
          <w:rFonts w:ascii="SimSun" w:hAnsi="SimSun" w:eastAsia="SimSun" w:cs="SimSun"/>
          <w:sz w:val="20"/>
          <w:szCs w:val="20"/>
          <w:spacing w:val="-3"/>
        </w:rPr>
        <w:t>强使胃内压大于十二指肠内压时，便发生一次胃排空；在食糜进入十二指肠后，受十二指肠内</w:t>
      </w:r>
      <w:r>
        <w:rPr>
          <w:rFonts w:ascii="SimSun" w:hAnsi="SimSun" w:eastAsia="SimSun" w:cs="SimSun"/>
          <w:sz w:val="20"/>
          <w:szCs w:val="20"/>
          <w:spacing w:val="-4"/>
        </w:rPr>
        <w:t>因素的</w:t>
      </w:r>
    </w:p>
    <w:p>
      <w:pPr>
        <w:sectPr>
          <w:pgSz w:w="11280" w:h="15940"/>
          <w:pgMar w:top="400" w:right="670" w:bottom="400" w:left="889" w:header="0" w:footer="0" w:gutter="0"/>
        </w:sectPr>
        <w:rPr/>
      </w:pPr>
    </w:p>
    <w:p>
      <w:pPr>
        <w:rPr/>
      </w:pPr>
      <w:r>
        <mc:AlternateContent xmlns:mc="http://schemas.openxmlformats.org/markup-compatibility/2006">
          <mc:Choice Requires="wps">
            <w:drawing>
              <wp:anchor distT="0" distB="0" distL="0" distR="0" simplePos="0" relativeHeight="252005376" behindDoc="0" locked="0" layoutInCell="0" allowOverlap="1">
                <wp:simplePos x="0" y="0"/>
                <wp:positionH relativeFrom="page">
                  <wp:posOffset>1790420</wp:posOffset>
                </wp:positionH>
                <wp:positionV relativeFrom="page">
                  <wp:posOffset>5310988</wp:posOffset>
                </wp:positionV>
                <wp:extent cx="300990" cy="177800"/>
                <wp:effectExtent l="0" t="0" r="0" b="0"/>
                <wp:wrapNone/>
                <wp:docPr id="121" name="TextBox 121"/>
                <wp:cNvGraphicFramePr/>
                <a:graphic>
                  <a:graphicData uri="http://schemas.microsoft.com/office/word/2010/wordprocessingShape">
                    <wps:wsp>
                      <wps:cNvSpPr txBox="1"/>
                      <wps:spPr>
                        <a:xfrm rot="16200000">
                          <a:off x="1790420" y="5310988"/>
                          <a:ext cx="300990" cy="17780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64"/>
                              <w:rPr>
                                <w:rFonts w:ascii="SimSun" w:hAnsi="SimSun" w:eastAsia="SimSun" w:cs="SimSun"/>
                                <w:sz w:val="15"/>
                                <w:szCs w:val="15"/>
                              </w:rPr>
                            </w:pPr>
                            <w:r>
                              <w:rPr>
                                <w:rFonts w:ascii="SimSun" w:hAnsi="SimSun" w:eastAsia="SimSun" w:cs="SimSun"/>
                                <w:sz w:val="15"/>
                                <w:szCs w:val="15"/>
                                <w:spacing w:val="-3"/>
                              </w:rPr>
                              <w:t>100mml</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6" style="position:absolute;margin-left:140.978pt;margin-top:418.188pt;mso-position-vertical-relative:page;mso-position-horizontal-relative:page;width:23.7pt;height:14pt;z-index:252005376;rotation:270;" o:allowincell="f" filled="false" stroked="false" type="#_x0000_t202">
                <v:fill on="false"/>
                <v:stroke on="false"/>
                <v:path/>
                <v:imagedata o:title=""/>
                <o:lock v:ext="edit" aspectratio="false"/>
                <v:textbox inset="0mm,0mm,0mm,0mm">
                  <w:txbxContent>
                    <w:p>
                      <w:pPr>
                        <w:ind w:left="20"/>
                        <w:spacing w:before="64"/>
                        <w:rPr>
                          <w:rFonts w:ascii="SimSun" w:hAnsi="SimSun" w:eastAsia="SimSun" w:cs="SimSun"/>
                          <w:sz w:val="15"/>
                          <w:szCs w:val="15"/>
                        </w:rPr>
                      </w:pPr>
                      <w:r>
                        <w:rPr>
                          <w:rFonts w:ascii="SimSun" w:hAnsi="SimSun" w:eastAsia="SimSun" w:cs="SimSun"/>
                          <w:sz w:val="15"/>
                          <w:szCs w:val="15"/>
                          <w:spacing w:val="-3"/>
                        </w:rPr>
                        <w:t>100mml</w:t>
                      </w:r>
                    </w:p>
                  </w:txbxContent>
                </v:textbox>
              </v:shape>
            </w:pict>
          </mc:Fallback>
        </mc:AlternateContent>
      </w:r>
      <w:r/>
    </w:p>
    <w:p>
      <w:pPr>
        <w:spacing w:line="35" w:lineRule="exact"/>
        <w:rPr/>
      </w:pPr>
      <w:r/>
    </w:p>
    <w:p>
      <w:pPr>
        <w:sectPr>
          <w:pgSz w:w="11280" w:h="15940"/>
          <w:pgMar w:top="400" w:right="860" w:bottom="400" w:left="640" w:header="0" w:footer="0" w:gutter="0"/>
          <w:cols w:equalWidth="0" w:num="1">
            <w:col w:w="9780" w:space="0"/>
          </w:cols>
        </w:sectPr>
        <w:rPr/>
      </w:pPr>
    </w:p>
    <w:p>
      <w:pPr>
        <w:ind w:left="69"/>
        <w:spacing w:before="81" w:line="184" w:lineRule="auto"/>
        <w:rPr>
          <w:rFonts w:ascii="SimSun" w:hAnsi="SimSun" w:eastAsia="SimSun" w:cs="SimSun"/>
          <w:sz w:val="20"/>
          <w:szCs w:val="20"/>
        </w:rPr>
      </w:pPr>
      <w:r>
        <w:rPr>
          <w:rFonts w:ascii="SimSun" w:hAnsi="SimSun" w:eastAsia="SimSun" w:cs="SimSun"/>
          <w:sz w:val="20"/>
          <w:szCs w:val="20"/>
          <w:color w:val="123C6C"/>
          <w:spacing w:val="-6"/>
        </w:rPr>
        <w:t>192</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90" w:lineRule="exact"/>
        <w:textAlignment w:val="center"/>
        <w:rPr/>
      </w:pPr>
      <w:r>
        <w:drawing>
          <wp:inline distT="0" distB="0" distL="0" distR="0">
            <wp:extent cx="533413" cy="438075"/>
            <wp:effectExtent l="0" t="0" r="0" b="0"/>
            <wp:docPr id="122" name="IM 122"/>
            <wp:cNvGraphicFramePr/>
            <a:graphic>
              <a:graphicData uri="http://schemas.openxmlformats.org/drawingml/2006/picture">
                <pic:pic>
                  <pic:nvPicPr>
                    <pic:cNvPr id="122" name="IM 122"/>
                    <pic:cNvPicPr/>
                  </pic:nvPicPr>
                  <pic:blipFill>
                    <a:blip r:embed="rId125"/>
                    <a:stretch>
                      <a:fillRect/>
                    </a:stretch>
                  </pic:blipFill>
                  <pic:spPr>
                    <a:xfrm rot="0">
                      <a:off x="0" y="0"/>
                      <a:ext cx="533413" cy="438075"/>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8" w:line="222" w:lineRule="auto"/>
        <w:rPr>
          <w:rFonts w:ascii="SimHei" w:hAnsi="SimHei" w:eastAsia="SimHei" w:cs="SimHei"/>
          <w:sz w:val="20"/>
          <w:szCs w:val="20"/>
        </w:rPr>
      </w:pPr>
      <w:r>
        <w:rPr>
          <w:rFonts w:ascii="SimHei" w:hAnsi="SimHei" w:eastAsia="SimHei" w:cs="SimHei"/>
          <w:sz w:val="20"/>
          <w:szCs w:val="20"/>
          <w:spacing w:val="-16"/>
        </w:rPr>
        <w:t>第六章</w:t>
      </w:r>
      <w:r>
        <w:rPr>
          <w:rFonts w:ascii="SimHei" w:hAnsi="SimHei" w:eastAsia="SimHei" w:cs="SimHei"/>
          <w:sz w:val="20"/>
          <w:szCs w:val="20"/>
          <w:spacing w:val="63"/>
        </w:rPr>
        <w:t xml:space="preserve"> </w:t>
      </w:r>
      <w:r>
        <w:rPr>
          <w:rFonts w:ascii="SimHei" w:hAnsi="SimHei" w:eastAsia="SimHei" w:cs="SimHei"/>
          <w:sz w:val="20"/>
          <w:szCs w:val="20"/>
          <w:spacing w:val="-16"/>
        </w:rPr>
        <w:t>消化和吸收</w:t>
      </w:r>
    </w:p>
    <w:p>
      <w:pPr>
        <w:spacing w:line="254" w:lineRule="auto"/>
        <w:rPr>
          <w:rFonts w:ascii="Arial"/>
          <w:sz w:val="21"/>
        </w:rPr>
      </w:pPr>
      <w:r/>
    </w:p>
    <w:p>
      <w:pPr>
        <w:spacing w:before="65" w:line="276" w:lineRule="auto"/>
        <w:jc w:val="both"/>
        <w:rPr>
          <w:rFonts w:ascii="SimSun" w:hAnsi="SimSun" w:eastAsia="SimSun" w:cs="SimSun"/>
          <w:sz w:val="20"/>
          <w:szCs w:val="20"/>
        </w:rPr>
      </w:pPr>
      <w:r>
        <w:rPr>
          <w:rFonts w:ascii="SimSun" w:hAnsi="SimSun" w:eastAsia="SimSun" w:cs="SimSun"/>
          <w:sz w:val="20"/>
          <w:szCs w:val="20"/>
          <w:spacing w:val="-8"/>
        </w:rPr>
        <w:t>抑制，胃运动减弱而使胃排空暂停；随着胃酸被中和，食物的消化产物逐渐被吸收，对胃运动的抑</w:t>
      </w:r>
      <w:r>
        <w:rPr>
          <w:rFonts w:ascii="SimSun" w:hAnsi="SimSun" w:eastAsia="SimSun" w:cs="SimSun"/>
          <w:sz w:val="20"/>
          <w:szCs w:val="20"/>
          <w:spacing w:val="-9"/>
        </w:rPr>
        <w:t>制消</w:t>
      </w:r>
      <w:r>
        <w:rPr>
          <w:rFonts w:ascii="SimSun" w:hAnsi="SimSun" w:eastAsia="SimSun" w:cs="SimSun"/>
          <w:sz w:val="20"/>
          <w:szCs w:val="20"/>
        </w:rPr>
        <w:t xml:space="preserve">  </w:t>
      </w:r>
      <w:r>
        <w:rPr>
          <w:rFonts w:ascii="SimSun" w:hAnsi="SimSun" w:eastAsia="SimSun" w:cs="SimSun"/>
          <w:sz w:val="20"/>
          <w:szCs w:val="20"/>
          <w:spacing w:val="-6"/>
        </w:rPr>
        <w:t>除，胃的运动又逐渐增强，胃排空再次发生。如此反复，直至食糜全部由胃排</w:t>
      </w:r>
      <w:r>
        <w:rPr>
          <w:rFonts w:ascii="SimSun" w:hAnsi="SimSun" w:eastAsia="SimSun" w:cs="SimSun"/>
          <w:sz w:val="20"/>
          <w:szCs w:val="20"/>
          <w:spacing w:val="-7"/>
        </w:rPr>
        <w:t>入十二指肠为止。可见，</w:t>
      </w:r>
      <w:r>
        <w:rPr>
          <w:rFonts w:ascii="SimSun" w:hAnsi="SimSun" w:eastAsia="SimSun" w:cs="SimSun"/>
          <w:sz w:val="20"/>
          <w:szCs w:val="20"/>
        </w:rPr>
        <w:t xml:space="preserve"> </w:t>
      </w:r>
      <w:r>
        <w:rPr>
          <w:rFonts w:ascii="SimSun" w:hAnsi="SimSun" w:eastAsia="SimSun" w:cs="SimSun"/>
          <w:sz w:val="20"/>
          <w:szCs w:val="20"/>
          <w:spacing w:val="-4"/>
        </w:rPr>
        <w:t>胃排空是间断进行的。胃内因素促进胃排空，而十二指肠内因素抑制胃排空，两个因素互相消长，互</w:t>
      </w:r>
      <w:r>
        <w:rPr>
          <w:rFonts w:ascii="SimSun" w:hAnsi="SimSun" w:eastAsia="SimSun" w:cs="SimSun"/>
          <w:sz w:val="20"/>
          <w:szCs w:val="20"/>
          <w:spacing w:val="1"/>
        </w:rPr>
        <w:t xml:space="preserve">  </w:t>
      </w:r>
      <w:r>
        <w:rPr>
          <w:rFonts w:ascii="SimSun" w:hAnsi="SimSun" w:eastAsia="SimSun" w:cs="SimSun"/>
          <w:sz w:val="20"/>
          <w:szCs w:val="20"/>
          <w:spacing w:val="-5"/>
        </w:rPr>
        <w:t>相更替，自动控制着胃排空，使胃内容物的排空能较好地适应十二指肠内消化和吸收的速度。</w:t>
      </w:r>
    </w:p>
    <w:p>
      <w:pPr>
        <w:ind w:left="382"/>
        <w:spacing w:before="89" w:line="222" w:lineRule="auto"/>
        <w:rPr>
          <w:rFonts w:ascii="SimHei" w:hAnsi="SimHei" w:eastAsia="SimHei" w:cs="SimHei"/>
          <w:sz w:val="20"/>
          <w:szCs w:val="20"/>
        </w:rPr>
      </w:pPr>
      <w:r>
        <w:rPr>
          <w:rFonts w:ascii="SimHei" w:hAnsi="SimHei" w:eastAsia="SimHei" w:cs="SimHei"/>
          <w:sz w:val="20"/>
          <w:szCs w:val="20"/>
          <w:b/>
          <w:bCs/>
          <w:spacing w:val="13"/>
        </w:rPr>
        <w:t>(三)消化间期胃的运动</w:t>
      </w:r>
    </w:p>
    <w:p>
      <w:pPr>
        <w:ind w:right="20" w:firstLine="380"/>
        <w:spacing w:before="74" w:line="294" w:lineRule="auto"/>
        <w:jc w:val="both"/>
        <w:rPr>
          <w:rFonts w:ascii="SimSun" w:hAnsi="SimSun" w:eastAsia="SimSun" w:cs="SimSun"/>
          <w:sz w:val="20"/>
          <w:szCs w:val="20"/>
        </w:rPr>
      </w:pPr>
      <w:r>
        <w:rPr>
          <w:rFonts w:ascii="SimSun" w:hAnsi="SimSun" w:eastAsia="SimSun" w:cs="SimSun"/>
          <w:sz w:val="20"/>
          <w:szCs w:val="20"/>
        </w:rPr>
        <w:t>胃在空腹状态下除存在紧张性收缩外，也出现以间歇性强力收缩伴有较长时间的静息期为特点</w:t>
      </w:r>
      <w:r>
        <w:rPr>
          <w:rFonts w:ascii="SimSun" w:hAnsi="SimSun" w:eastAsia="SimSun" w:cs="SimSun"/>
          <w:sz w:val="20"/>
          <w:szCs w:val="20"/>
          <w:spacing w:val="3"/>
        </w:rPr>
        <w:t xml:space="preserve">  </w:t>
      </w:r>
      <w:r>
        <w:rPr>
          <w:rFonts w:ascii="SimSun" w:hAnsi="SimSun" w:eastAsia="SimSun" w:cs="SimSun"/>
          <w:sz w:val="20"/>
          <w:szCs w:val="20"/>
          <w:spacing w:val="-6"/>
        </w:rPr>
        <w:t>的周期性运动，称为消化间期移行性复合运动(migrating</w:t>
      </w:r>
      <w:r>
        <w:rPr>
          <w:rFonts w:ascii="SimSun" w:hAnsi="SimSun" w:eastAsia="SimSun" w:cs="SimSun"/>
          <w:sz w:val="20"/>
          <w:szCs w:val="20"/>
          <w:spacing w:val="-3"/>
        </w:rPr>
        <w:t xml:space="preserve"> </w:t>
      </w:r>
      <w:r>
        <w:rPr>
          <w:rFonts w:ascii="SimSun" w:hAnsi="SimSun" w:eastAsia="SimSun" w:cs="SimSun"/>
          <w:sz w:val="20"/>
          <w:szCs w:val="20"/>
          <w:spacing w:val="-6"/>
        </w:rPr>
        <w:t>motor</w:t>
      </w:r>
      <w:r>
        <w:rPr>
          <w:rFonts w:ascii="SimSun" w:hAnsi="SimSun" w:eastAsia="SimSun" w:cs="SimSun"/>
          <w:sz w:val="20"/>
          <w:szCs w:val="20"/>
          <w:spacing w:val="6"/>
        </w:rPr>
        <w:t xml:space="preserve"> </w:t>
      </w:r>
      <w:r>
        <w:rPr>
          <w:rFonts w:ascii="SimSun" w:hAnsi="SimSun" w:eastAsia="SimSun" w:cs="SimSun"/>
          <w:sz w:val="20"/>
          <w:szCs w:val="20"/>
          <w:spacing w:val="-6"/>
        </w:rPr>
        <w:t>complex,MMC)。</w:t>
      </w:r>
      <w:r>
        <w:rPr>
          <w:rFonts w:ascii="SimSun" w:hAnsi="SimSun" w:eastAsia="SimSun" w:cs="SimSun"/>
          <w:sz w:val="20"/>
          <w:szCs w:val="20"/>
          <w:spacing w:val="-10"/>
        </w:rPr>
        <w:t xml:space="preserve"> </w:t>
      </w:r>
      <w:r>
        <w:rPr>
          <w:rFonts w:ascii="SimSun" w:hAnsi="SimSun" w:eastAsia="SimSun" w:cs="SimSun"/>
          <w:sz w:val="20"/>
          <w:szCs w:val="20"/>
          <w:spacing w:val="-6"/>
        </w:rPr>
        <w:t>这种运动开始</w:t>
      </w:r>
      <w:r>
        <w:rPr>
          <w:rFonts w:ascii="SimSun" w:hAnsi="SimSun" w:eastAsia="SimSun" w:cs="SimSun"/>
          <w:sz w:val="20"/>
          <w:szCs w:val="20"/>
          <w:spacing w:val="-7"/>
        </w:rPr>
        <w:t>于胃体</w:t>
      </w:r>
      <w:r>
        <w:rPr>
          <w:rFonts w:ascii="SimSun" w:hAnsi="SimSun" w:eastAsia="SimSun" w:cs="SimSun"/>
          <w:sz w:val="20"/>
          <w:szCs w:val="20"/>
        </w:rPr>
        <w:t xml:space="preserve"> </w:t>
      </w:r>
      <w:r>
        <w:rPr>
          <w:rFonts w:ascii="SimSun" w:hAnsi="SimSun" w:eastAsia="SimSun" w:cs="SimSun"/>
          <w:sz w:val="20"/>
          <w:szCs w:val="20"/>
          <w:spacing w:val="-2"/>
        </w:rPr>
        <w:t>上部，并向肠道方向传播。</w:t>
      </w:r>
      <w:r>
        <w:rPr>
          <w:rFonts w:ascii="SimSun" w:hAnsi="SimSun" w:eastAsia="SimSun" w:cs="SimSun"/>
          <w:sz w:val="20"/>
          <w:szCs w:val="20"/>
          <w:spacing w:val="9"/>
        </w:rPr>
        <w:t xml:space="preserve"> </w:t>
      </w:r>
      <w:r>
        <w:rPr>
          <w:rFonts w:ascii="SimSun" w:hAnsi="SimSun" w:eastAsia="SimSun" w:cs="SimSun"/>
          <w:sz w:val="20"/>
          <w:szCs w:val="20"/>
          <w:spacing w:val="-2"/>
        </w:rPr>
        <w:t>MMC</w:t>
      </w:r>
      <w:r>
        <w:rPr>
          <w:rFonts w:ascii="SimSun" w:hAnsi="SimSun" w:eastAsia="SimSun" w:cs="SimSun"/>
          <w:sz w:val="20"/>
          <w:szCs w:val="20"/>
          <w:spacing w:val="71"/>
        </w:rPr>
        <w:t xml:space="preserve"> </w:t>
      </w:r>
      <w:r>
        <w:rPr>
          <w:rFonts w:ascii="SimSun" w:hAnsi="SimSun" w:eastAsia="SimSun" w:cs="SimSun"/>
          <w:sz w:val="20"/>
          <w:szCs w:val="20"/>
          <w:spacing w:val="-2"/>
        </w:rPr>
        <w:t>的每一周期约为90～120分钟，分为四个时相(图6-11)。</w:t>
      </w:r>
      <w:r>
        <w:rPr>
          <w:rFonts w:ascii="SimSun" w:hAnsi="SimSun" w:eastAsia="SimSun" w:cs="SimSun"/>
          <w:sz w:val="20"/>
          <w:szCs w:val="20"/>
          <w:spacing w:val="-2"/>
        </w:rPr>
        <w:t xml:space="preserve"> </w:t>
      </w:r>
      <w:r>
        <w:rPr>
          <w:rFonts w:ascii="SimSun" w:hAnsi="SimSun" w:eastAsia="SimSun" w:cs="SimSun"/>
          <w:sz w:val="20"/>
          <w:szCs w:val="20"/>
          <w:spacing w:val="-2"/>
        </w:rPr>
        <w:t>I</w:t>
      </w:r>
      <w:r>
        <w:rPr>
          <w:rFonts w:ascii="SimSun" w:hAnsi="SimSun" w:eastAsia="SimSun" w:cs="SimSun"/>
          <w:sz w:val="20"/>
          <w:szCs w:val="20"/>
          <w:spacing w:val="-32"/>
        </w:rPr>
        <w:t xml:space="preserve"> </w:t>
      </w:r>
      <w:r>
        <w:rPr>
          <w:rFonts w:ascii="SimSun" w:hAnsi="SimSun" w:eastAsia="SimSun" w:cs="SimSun"/>
          <w:sz w:val="20"/>
          <w:szCs w:val="20"/>
          <w:spacing w:val="-2"/>
        </w:rPr>
        <w:t>相内</w:t>
      </w:r>
      <w:r>
        <w:rPr>
          <w:rFonts w:ascii="SimSun" w:hAnsi="SimSun" w:eastAsia="SimSun" w:cs="SimSun"/>
          <w:sz w:val="20"/>
          <w:szCs w:val="20"/>
          <w:spacing w:val="-3"/>
        </w:rPr>
        <w:t>只</w:t>
      </w:r>
      <w:r>
        <w:rPr>
          <w:rFonts w:ascii="SimSun" w:hAnsi="SimSun" w:eastAsia="SimSun" w:cs="SimSun"/>
          <w:sz w:val="20"/>
          <w:szCs w:val="20"/>
        </w:rPr>
        <w:t xml:space="preserve"> </w:t>
      </w:r>
      <w:r>
        <w:rPr>
          <w:rFonts w:ascii="SimSun" w:hAnsi="SimSun" w:eastAsia="SimSun" w:cs="SimSun"/>
          <w:sz w:val="20"/>
          <w:szCs w:val="20"/>
          <w:spacing w:val="1"/>
        </w:rPr>
        <w:t>能记录到慢波电位，不出现胃肠收缩，称为静息期，可持续45～60</w:t>
      </w:r>
      <w:r>
        <w:rPr>
          <w:rFonts w:ascii="SimSun" w:hAnsi="SimSun" w:eastAsia="SimSun" w:cs="SimSun"/>
          <w:sz w:val="20"/>
          <w:szCs w:val="20"/>
        </w:rPr>
        <w:t>分钟。Ⅱ相内出现不规律的锋电</w:t>
      </w:r>
      <w:r>
        <w:rPr>
          <w:rFonts w:ascii="SimSun" w:hAnsi="SimSun" w:eastAsia="SimSun" w:cs="SimSun"/>
          <w:sz w:val="20"/>
          <w:szCs w:val="20"/>
        </w:rPr>
        <w:t xml:space="preserve"> </w:t>
      </w:r>
      <w:r>
        <w:rPr>
          <w:rFonts w:ascii="SimSun" w:hAnsi="SimSun" w:eastAsia="SimSun" w:cs="SimSun"/>
          <w:sz w:val="20"/>
          <w:szCs w:val="20"/>
          <w:spacing w:val="-2"/>
        </w:rPr>
        <w:t>位，并开始出现不规则的胃肠蠕动，持续30～45分钟。Ⅲ相内每个慢波电位上均</w:t>
      </w:r>
      <w:r>
        <w:rPr>
          <w:rFonts w:ascii="SimSun" w:hAnsi="SimSun" w:eastAsia="SimSun" w:cs="SimSun"/>
          <w:sz w:val="20"/>
          <w:szCs w:val="20"/>
          <w:spacing w:val="-3"/>
        </w:rPr>
        <w:t>出现成簇的锋电位，</w:t>
      </w:r>
      <w:r>
        <w:rPr>
          <w:rFonts w:ascii="SimSun" w:hAnsi="SimSun" w:eastAsia="SimSun" w:cs="SimSun"/>
          <w:sz w:val="20"/>
          <w:szCs w:val="20"/>
        </w:rPr>
        <w:t xml:space="preserve"> </w:t>
      </w:r>
      <w:r>
        <w:rPr>
          <w:rFonts w:ascii="SimSun" w:hAnsi="SimSun" w:eastAsia="SimSun" w:cs="SimSun"/>
          <w:sz w:val="20"/>
          <w:szCs w:val="20"/>
          <w:spacing w:val="-3"/>
        </w:rPr>
        <w:t>并有规则的高幅胃肠收缩，持续5~</w:t>
      </w:r>
      <w:r>
        <w:rPr>
          <w:rFonts w:ascii="SimSun" w:hAnsi="SimSun" w:eastAsia="SimSun" w:cs="SimSun"/>
          <w:sz w:val="20"/>
          <w:szCs w:val="20"/>
          <w:spacing w:val="-4"/>
        </w:rPr>
        <w:t>10分钟，然后收缩停止，转入</w:t>
      </w:r>
      <w:r>
        <w:rPr>
          <w:rFonts w:ascii="SimSun" w:hAnsi="SimSun" w:eastAsia="SimSun" w:cs="SimSun"/>
          <w:sz w:val="20"/>
          <w:szCs w:val="20"/>
          <w:spacing w:val="-3"/>
        </w:rPr>
        <w:t>IV</w:t>
      </w:r>
      <w:r>
        <w:rPr>
          <w:rFonts w:ascii="SimSun" w:hAnsi="SimSun" w:eastAsia="SimSun" w:cs="SimSun"/>
          <w:sz w:val="20"/>
          <w:szCs w:val="20"/>
          <w:spacing w:val="-4"/>
        </w:rPr>
        <w:t>相</w:t>
      </w:r>
      <w:r>
        <w:rPr>
          <w:rFonts w:ascii="SimSun" w:hAnsi="SimSun" w:eastAsia="SimSun" w:cs="SimSun"/>
          <w:sz w:val="20"/>
          <w:szCs w:val="20"/>
          <w:spacing w:val="48"/>
        </w:rPr>
        <w:t xml:space="preserve">  </w:t>
      </w:r>
      <w:r>
        <w:rPr>
          <w:rFonts w:ascii="SimSun" w:hAnsi="SimSun" w:eastAsia="SimSun" w:cs="SimSun"/>
          <w:sz w:val="20"/>
          <w:szCs w:val="20"/>
          <w:spacing w:val="-4"/>
        </w:rPr>
        <w:t>。</w:t>
      </w:r>
      <w:r>
        <w:rPr>
          <w:rFonts w:ascii="SimSun" w:hAnsi="SimSun" w:eastAsia="SimSun" w:cs="SimSun"/>
          <w:sz w:val="20"/>
          <w:szCs w:val="20"/>
          <w:spacing w:val="-11"/>
        </w:rPr>
        <w:t xml:space="preserve"> </w:t>
      </w:r>
      <w:r>
        <w:rPr>
          <w:rFonts w:ascii="SimSun" w:hAnsi="SimSun" w:eastAsia="SimSun" w:cs="SimSun"/>
          <w:sz w:val="20"/>
          <w:szCs w:val="20"/>
          <w:spacing w:val="-3"/>
        </w:rPr>
        <w:t>IV</w:t>
      </w:r>
      <w:r>
        <w:rPr>
          <w:rFonts w:ascii="SimSun" w:hAnsi="SimSun" w:eastAsia="SimSun" w:cs="SimSun"/>
          <w:sz w:val="20"/>
          <w:szCs w:val="20"/>
          <w:spacing w:val="-4"/>
        </w:rPr>
        <w:t>相实际上是向下一周期</w:t>
      </w:r>
      <w:r>
        <w:rPr>
          <w:rFonts w:ascii="SimSun" w:hAnsi="SimSun" w:eastAsia="SimSun" w:cs="SimSun"/>
          <w:sz w:val="20"/>
          <w:szCs w:val="20"/>
        </w:rPr>
        <w:t xml:space="preserve"> </w:t>
      </w:r>
      <w:r>
        <w:rPr>
          <w:rFonts w:ascii="SimSun" w:hAnsi="SimSun" w:eastAsia="SimSun" w:cs="SimSun"/>
          <w:sz w:val="20"/>
          <w:szCs w:val="20"/>
        </w:rPr>
        <w:t>I</w:t>
      </w:r>
      <w:r>
        <w:rPr>
          <w:rFonts w:ascii="SimSun" w:hAnsi="SimSun" w:eastAsia="SimSun" w:cs="SimSun"/>
          <w:sz w:val="20"/>
          <w:szCs w:val="20"/>
          <w:spacing w:val="-49"/>
        </w:rPr>
        <w:t xml:space="preserve"> </w:t>
      </w:r>
      <w:r>
        <w:rPr>
          <w:rFonts w:ascii="SimSun" w:hAnsi="SimSun" w:eastAsia="SimSun" w:cs="SimSun"/>
          <w:sz w:val="20"/>
          <w:szCs w:val="20"/>
        </w:rPr>
        <w:t>相的短暂过渡期，持续约5分钟。</w:t>
      </w:r>
      <w:r>
        <w:rPr>
          <w:rFonts w:ascii="SimSun" w:hAnsi="SimSun" w:eastAsia="SimSun" w:cs="SimSun"/>
          <w:sz w:val="20"/>
          <w:szCs w:val="20"/>
          <w:spacing w:val="50"/>
        </w:rPr>
        <w:t xml:space="preserve"> </w:t>
      </w:r>
      <w:r>
        <w:rPr>
          <w:rFonts w:ascii="SimSun" w:hAnsi="SimSun" w:eastAsia="SimSun" w:cs="SimSun"/>
          <w:sz w:val="20"/>
          <w:szCs w:val="20"/>
        </w:rPr>
        <w:t>I</w:t>
      </w:r>
      <w:r>
        <w:rPr>
          <w:rFonts w:ascii="SimSun" w:hAnsi="SimSun" w:eastAsia="SimSun" w:cs="SimSun"/>
          <w:sz w:val="20"/>
          <w:szCs w:val="20"/>
          <w:spacing w:val="-41"/>
        </w:rPr>
        <w:t xml:space="preserve"> </w:t>
      </w:r>
      <w:r>
        <w:rPr>
          <w:rFonts w:ascii="SimSun" w:hAnsi="SimSun" w:eastAsia="SimSun" w:cs="SimSun"/>
          <w:sz w:val="20"/>
          <w:szCs w:val="20"/>
        </w:rPr>
        <w:t>相的产生可能与NO</w:t>
      </w:r>
      <w:r>
        <w:rPr>
          <w:rFonts w:ascii="SimSun" w:hAnsi="SimSun" w:eastAsia="SimSun" w:cs="SimSun"/>
          <w:sz w:val="20"/>
          <w:szCs w:val="20"/>
          <w:spacing w:val="12"/>
        </w:rPr>
        <w:t xml:space="preserve"> </w:t>
      </w:r>
      <w:r>
        <w:rPr>
          <w:rFonts w:ascii="SimSun" w:hAnsi="SimSun" w:eastAsia="SimSun" w:cs="SimSun"/>
          <w:sz w:val="20"/>
          <w:szCs w:val="20"/>
        </w:rPr>
        <w:t>释放有关，Ⅲ相的形成则与胃动素的分泌</w:t>
      </w:r>
      <w:r>
        <w:rPr>
          <w:rFonts w:ascii="SimSun" w:hAnsi="SimSun" w:eastAsia="SimSun" w:cs="SimSun"/>
          <w:sz w:val="20"/>
          <w:szCs w:val="20"/>
        </w:rPr>
        <w:t xml:space="preserve"> </w:t>
      </w:r>
      <w:r>
        <w:rPr>
          <w:rFonts w:ascii="SimSun" w:hAnsi="SimSun" w:eastAsia="SimSun" w:cs="SimSun"/>
          <w:sz w:val="20"/>
          <w:szCs w:val="20"/>
        </w:rPr>
        <w:t>有关。</w:t>
      </w:r>
    </w:p>
    <w:p>
      <w:pPr>
        <w:ind w:left="1330"/>
        <w:spacing w:before="233"/>
        <w:rPr>
          <w:sz w:val="20"/>
          <w:szCs w:val="20"/>
        </w:rPr>
      </w:pPr>
      <w:r>
        <w:rPr>
          <w:rFonts w:ascii="LiSu" w:hAnsi="LiSu" w:eastAsia="LiSu" w:cs="LiSu"/>
          <w:sz w:val="20"/>
          <w:szCs w:val="20"/>
          <w:spacing w:val="-8"/>
          <w:w w:val="71"/>
        </w:rPr>
        <w:t>号</w:t>
      </w:r>
      <w:r>
        <w:rPr>
          <w:sz w:val="20"/>
          <w:szCs w:val="20"/>
          <w:position w:val="-73"/>
        </w:rPr>
        <w:drawing>
          <wp:inline distT="0" distB="0" distL="0" distR="0">
            <wp:extent cx="3800934" cy="2063754"/>
            <wp:effectExtent l="0" t="0" r="0" b="0"/>
            <wp:docPr id="123" name="IM 123"/>
            <wp:cNvGraphicFramePr/>
            <a:graphic>
              <a:graphicData uri="http://schemas.openxmlformats.org/drawingml/2006/picture">
                <pic:pic>
                  <pic:nvPicPr>
                    <pic:cNvPr id="123" name="IM 123"/>
                    <pic:cNvPicPr/>
                  </pic:nvPicPr>
                  <pic:blipFill>
                    <a:blip r:embed="rId126"/>
                    <a:stretch>
                      <a:fillRect/>
                    </a:stretch>
                  </pic:blipFill>
                  <pic:spPr>
                    <a:xfrm rot="0">
                      <a:off x="0" y="0"/>
                      <a:ext cx="3800934" cy="2063754"/>
                    </a:xfrm>
                    <a:prstGeom prst="rect">
                      <a:avLst/>
                    </a:prstGeom>
                  </pic:spPr>
                </pic:pic>
              </a:graphicData>
            </a:graphic>
          </wp:inline>
        </w:drawing>
      </w:r>
    </w:p>
    <w:p>
      <w:pPr>
        <w:ind w:left="1530"/>
        <w:spacing w:before="87" w:line="280" w:lineRule="exact"/>
        <w:rPr>
          <w:rFonts w:ascii="SimHei" w:hAnsi="SimHei" w:eastAsia="SimHei" w:cs="SimHei"/>
          <w:sz w:val="20"/>
          <w:szCs w:val="20"/>
        </w:rPr>
      </w:pPr>
      <w:r>
        <w:rPr>
          <w:rFonts w:ascii="SimHei" w:hAnsi="SimHei" w:eastAsia="SimHei" w:cs="SimHei"/>
          <w:sz w:val="20"/>
          <w:szCs w:val="20"/>
          <w:spacing w:val="-14"/>
          <w:position w:val="5"/>
        </w:rPr>
        <w:t>图6-11</w:t>
      </w:r>
      <w:r>
        <w:rPr>
          <w:rFonts w:ascii="SimHei" w:hAnsi="SimHei" w:eastAsia="SimHei" w:cs="SimHei"/>
          <w:sz w:val="20"/>
          <w:szCs w:val="20"/>
          <w:spacing w:val="9"/>
          <w:position w:val="5"/>
        </w:rPr>
        <w:t xml:space="preserve"> </w:t>
      </w:r>
      <w:r>
        <w:rPr>
          <w:rFonts w:ascii="SimHei" w:hAnsi="SimHei" w:eastAsia="SimHei" w:cs="SimHei"/>
          <w:sz w:val="20"/>
          <w:szCs w:val="20"/>
          <w:spacing w:val="-14"/>
          <w:position w:val="5"/>
        </w:rPr>
        <w:t>从胃窦和十二指肠记录到的消化间期移行性复合</w:t>
      </w:r>
      <w:r>
        <w:rPr>
          <w:rFonts w:ascii="SimHei" w:hAnsi="SimHei" w:eastAsia="SimHei" w:cs="SimHei"/>
          <w:sz w:val="20"/>
          <w:szCs w:val="20"/>
          <w:spacing w:val="-15"/>
          <w:position w:val="5"/>
        </w:rPr>
        <w:t>运动(</w:t>
      </w:r>
      <w:r>
        <w:rPr>
          <w:rFonts w:ascii="SimHei" w:hAnsi="SimHei" w:eastAsia="SimHei" w:cs="SimHei"/>
          <w:sz w:val="20"/>
          <w:szCs w:val="20"/>
          <w:spacing w:val="-14"/>
          <w:position w:val="5"/>
        </w:rPr>
        <w:t>MMC</w:t>
      </w:r>
      <w:r>
        <w:rPr>
          <w:rFonts w:ascii="SimHei" w:hAnsi="SimHei" w:eastAsia="SimHei" w:cs="SimHei"/>
          <w:sz w:val="20"/>
          <w:szCs w:val="20"/>
          <w:spacing w:val="-15"/>
          <w:position w:val="5"/>
        </w:rPr>
        <w:t>)</w:t>
      </w:r>
    </w:p>
    <w:p>
      <w:pPr>
        <w:ind w:left="1489"/>
        <w:spacing w:before="1" w:line="221" w:lineRule="auto"/>
        <w:rPr>
          <w:rFonts w:ascii="SimHei" w:hAnsi="SimHei" w:eastAsia="SimHei" w:cs="SimHei"/>
          <w:sz w:val="20"/>
          <w:szCs w:val="20"/>
        </w:rPr>
      </w:pPr>
      <w:r>
        <w:rPr>
          <w:rFonts w:ascii="SimHei" w:hAnsi="SimHei" w:eastAsia="SimHei" w:cs="SimHei"/>
          <w:sz w:val="20"/>
          <w:szCs w:val="20"/>
          <w:spacing w:val="-15"/>
        </w:rPr>
        <w:t>的时相变化</w:t>
      </w:r>
    </w:p>
    <w:p>
      <w:pPr>
        <w:ind w:left="2850"/>
        <w:spacing w:before="31" w:line="220" w:lineRule="auto"/>
        <w:rPr>
          <w:rFonts w:ascii="SimSun" w:hAnsi="SimSun" w:eastAsia="SimSun" w:cs="SimSun"/>
          <w:sz w:val="20"/>
          <w:szCs w:val="20"/>
        </w:rPr>
      </w:pPr>
      <w:r>
        <w:rPr>
          <w:rFonts w:ascii="SimSun" w:hAnsi="SimSun" w:eastAsia="SimSun" w:cs="SimSun"/>
          <w:sz w:val="20"/>
          <w:szCs w:val="20"/>
          <w:spacing w:val="-25"/>
        </w:rPr>
        <w:t>I、Ⅱ、Ⅲ为MMC</w:t>
      </w:r>
      <w:r>
        <w:rPr>
          <w:rFonts w:ascii="SimSun" w:hAnsi="SimSun" w:eastAsia="SimSun" w:cs="SimSun"/>
          <w:sz w:val="20"/>
          <w:szCs w:val="20"/>
          <w:spacing w:val="50"/>
        </w:rPr>
        <w:t xml:space="preserve"> </w:t>
      </w:r>
      <w:r>
        <w:rPr>
          <w:rFonts w:ascii="SimSun" w:hAnsi="SimSun" w:eastAsia="SimSun" w:cs="SimSun"/>
          <w:sz w:val="20"/>
          <w:szCs w:val="20"/>
          <w:spacing w:val="-25"/>
        </w:rPr>
        <w:t>时相，图中未显示IV相</w:t>
      </w:r>
    </w:p>
    <w:p>
      <w:pPr>
        <w:spacing w:line="274" w:lineRule="auto"/>
        <w:rPr>
          <w:rFonts w:ascii="Arial"/>
          <w:sz w:val="21"/>
        </w:rPr>
      </w:pPr>
      <w:r/>
    </w:p>
    <w:p>
      <w:pPr>
        <w:ind w:right="70" w:firstLine="380"/>
        <w:spacing w:before="66" w:line="284" w:lineRule="auto"/>
        <w:rPr>
          <w:rFonts w:ascii="SimSun" w:hAnsi="SimSun" w:eastAsia="SimSun" w:cs="SimSun"/>
          <w:sz w:val="20"/>
          <w:szCs w:val="20"/>
        </w:rPr>
      </w:pPr>
      <w:r>
        <w:rPr>
          <w:rFonts w:ascii="SimSun" w:hAnsi="SimSun" w:eastAsia="SimSun" w:cs="SimSun"/>
          <w:sz w:val="20"/>
          <w:szCs w:val="20"/>
          <w:spacing w:val="-7"/>
        </w:rPr>
        <w:t>消化间期</w:t>
      </w:r>
      <w:r>
        <w:rPr>
          <w:rFonts w:ascii="SimSun" w:hAnsi="SimSun" w:eastAsia="SimSun" w:cs="SimSun"/>
          <w:sz w:val="20"/>
          <w:szCs w:val="20"/>
          <w:spacing w:val="-42"/>
        </w:rPr>
        <w:t xml:space="preserve"> </w:t>
      </w:r>
      <w:r>
        <w:rPr>
          <w:rFonts w:ascii="SimSun" w:hAnsi="SimSun" w:eastAsia="SimSun" w:cs="SimSun"/>
          <w:sz w:val="20"/>
          <w:szCs w:val="20"/>
          <w:spacing w:val="-7"/>
        </w:rPr>
        <w:t>MMC</w:t>
      </w:r>
      <w:r>
        <w:rPr>
          <w:rFonts w:ascii="SimSun" w:hAnsi="SimSun" w:eastAsia="SimSun" w:cs="SimSun"/>
          <w:sz w:val="20"/>
          <w:szCs w:val="20"/>
          <w:spacing w:val="72"/>
        </w:rPr>
        <w:t xml:space="preserve"> </w:t>
      </w:r>
      <w:r>
        <w:rPr>
          <w:rFonts w:ascii="SimSun" w:hAnsi="SimSun" w:eastAsia="SimSun" w:cs="SimSun"/>
          <w:sz w:val="20"/>
          <w:szCs w:val="20"/>
          <w:spacing w:val="-7"/>
        </w:rPr>
        <w:t>使胃肠保持断续的运动，特别是Ⅲ相的强力收缩可起“清道夫”的作用，能将胃肠</w:t>
      </w:r>
      <w:r>
        <w:rPr>
          <w:rFonts w:ascii="SimSun" w:hAnsi="SimSun" w:eastAsia="SimSun" w:cs="SimSun"/>
          <w:sz w:val="20"/>
          <w:szCs w:val="20"/>
        </w:rPr>
        <w:t xml:space="preserve"> </w:t>
      </w:r>
      <w:r>
        <w:rPr>
          <w:rFonts w:ascii="SimSun" w:hAnsi="SimSun" w:eastAsia="SimSun" w:cs="SimSun"/>
          <w:sz w:val="20"/>
          <w:szCs w:val="20"/>
          <w:spacing w:val="-4"/>
        </w:rPr>
        <w:t>内容物，包括上次进食后的食物残渣、脱落的细胞碎片和细菌、空腹时吞下的唾液以及胃黏液等清扫</w:t>
      </w:r>
      <w:r>
        <w:rPr>
          <w:rFonts w:ascii="SimSun" w:hAnsi="SimSun" w:eastAsia="SimSun" w:cs="SimSun"/>
          <w:sz w:val="20"/>
          <w:szCs w:val="20"/>
          <w:spacing w:val="11"/>
        </w:rPr>
        <w:t xml:space="preserve"> </w:t>
      </w:r>
      <w:r>
        <w:rPr>
          <w:rFonts w:ascii="SimSun" w:hAnsi="SimSun" w:eastAsia="SimSun" w:cs="SimSun"/>
          <w:sz w:val="20"/>
          <w:szCs w:val="20"/>
          <w:spacing w:val="6"/>
        </w:rPr>
        <w:t>干净。若消化间期的这种移行性复合运动减弱，可引起功能性消化不良及肠道内细菌过度</w:t>
      </w:r>
      <w:r>
        <w:rPr>
          <w:rFonts w:ascii="SimSun" w:hAnsi="SimSun" w:eastAsia="SimSun" w:cs="SimSun"/>
          <w:sz w:val="20"/>
          <w:szCs w:val="20"/>
          <w:spacing w:val="5"/>
        </w:rPr>
        <w:t>繁殖等</w:t>
      </w:r>
      <w:r>
        <w:rPr>
          <w:rFonts w:ascii="SimSun" w:hAnsi="SimSun" w:eastAsia="SimSun" w:cs="SimSun"/>
          <w:sz w:val="20"/>
          <w:szCs w:val="20"/>
        </w:rPr>
        <w:t xml:space="preserve"> </w:t>
      </w:r>
      <w:r>
        <w:rPr>
          <w:rFonts w:ascii="SimSun" w:hAnsi="SimSun" w:eastAsia="SimSun" w:cs="SimSun"/>
          <w:sz w:val="20"/>
          <w:szCs w:val="20"/>
        </w:rPr>
        <w:t>病症。</w:t>
      </w:r>
    </w:p>
    <w:p>
      <w:pPr>
        <w:ind w:left="380"/>
        <w:spacing w:before="123" w:line="227" w:lineRule="auto"/>
        <w:rPr>
          <w:rFonts w:ascii="SimHei" w:hAnsi="SimHei" w:eastAsia="SimHei" w:cs="SimHei"/>
          <w:sz w:val="20"/>
          <w:szCs w:val="20"/>
        </w:rPr>
      </w:pPr>
      <w:r>
        <w:rPr>
          <w:rFonts w:ascii="SimHei" w:hAnsi="SimHei" w:eastAsia="SimHei" w:cs="SimHei"/>
          <w:sz w:val="20"/>
          <w:szCs w:val="20"/>
          <w:spacing w:val="-17"/>
        </w:rPr>
        <w:t>(</w:t>
      </w:r>
      <w:r>
        <w:rPr>
          <w:rFonts w:ascii="SimHei" w:hAnsi="SimHei" w:eastAsia="SimHei" w:cs="SimHei"/>
          <w:sz w:val="20"/>
          <w:szCs w:val="20"/>
          <w:spacing w:val="-20"/>
        </w:rPr>
        <w:t xml:space="preserve"> </w:t>
      </w:r>
      <w:r>
        <w:rPr>
          <w:rFonts w:ascii="SimHei" w:hAnsi="SimHei" w:eastAsia="SimHei" w:cs="SimHei"/>
          <w:sz w:val="20"/>
          <w:szCs w:val="20"/>
          <w:spacing w:val="-17"/>
        </w:rPr>
        <w:t>四</w:t>
      </w:r>
      <w:r>
        <w:rPr>
          <w:rFonts w:ascii="SimHei" w:hAnsi="SimHei" w:eastAsia="SimHei" w:cs="SimHei"/>
          <w:sz w:val="20"/>
          <w:szCs w:val="20"/>
          <w:spacing w:val="-36"/>
        </w:rPr>
        <w:t xml:space="preserve"> </w:t>
      </w:r>
      <w:r>
        <w:rPr>
          <w:rFonts w:ascii="SimHei" w:hAnsi="SimHei" w:eastAsia="SimHei" w:cs="SimHei"/>
          <w:sz w:val="20"/>
          <w:szCs w:val="20"/>
          <w:spacing w:val="-17"/>
        </w:rPr>
        <w:t>)</w:t>
      </w:r>
      <w:r>
        <w:rPr>
          <w:rFonts w:ascii="SimHei" w:hAnsi="SimHei" w:eastAsia="SimHei" w:cs="SimHei"/>
          <w:sz w:val="20"/>
          <w:szCs w:val="20"/>
          <w:spacing w:val="-30"/>
        </w:rPr>
        <w:t xml:space="preserve"> </w:t>
      </w:r>
      <w:r>
        <w:rPr>
          <w:rFonts w:ascii="SimHei" w:hAnsi="SimHei" w:eastAsia="SimHei" w:cs="SimHei"/>
          <w:sz w:val="20"/>
          <w:szCs w:val="20"/>
          <w:spacing w:val="-17"/>
        </w:rPr>
        <w:t>呕</w:t>
      </w:r>
      <w:r>
        <w:rPr>
          <w:rFonts w:ascii="SimHei" w:hAnsi="SimHei" w:eastAsia="SimHei" w:cs="SimHei"/>
          <w:sz w:val="20"/>
          <w:szCs w:val="20"/>
          <w:spacing w:val="-28"/>
        </w:rPr>
        <w:t xml:space="preserve"> </w:t>
      </w:r>
      <w:r>
        <w:rPr>
          <w:rFonts w:ascii="SimHei" w:hAnsi="SimHei" w:eastAsia="SimHei" w:cs="SimHei"/>
          <w:sz w:val="20"/>
          <w:szCs w:val="20"/>
          <w:spacing w:val="-17"/>
        </w:rPr>
        <w:t>吐</w:t>
      </w:r>
    </w:p>
    <w:p>
      <w:pPr>
        <w:ind w:firstLine="380"/>
        <w:spacing w:before="51" w:line="292" w:lineRule="auto"/>
        <w:rPr>
          <w:rFonts w:ascii="SimSun" w:hAnsi="SimSun" w:eastAsia="SimSun" w:cs="SimSun"/>
          <w:sz w:val="20"/>
          <w:szCs w:val="20"/>
        </w:rPr>
      </w:pPr>
      <w:r>
        <w:rPr>
          <w:rFonts w:ascii="SimSun" w:hAnsi="SimSun" w:eastAsia="SimSun" w:cs="SimSun"/>
          <w:sz w:val="20"/>
          <w:szCs w:val="20"/>
          <w:spacing w:val="-11"/>
        </w:rPr>
        <w:t>呕吐(vomiting)是将胃内容物，有时有肠内容物从口腔强力驱出的动作</w:t>
      </w:r>
      <w:r>
        <w:rPr>
          <w:rFonts w:ascii="SimSun" w:hAnsi="SimSun" w:eastAsia="SimSun" w:cs="SimSun"/>
          <w:sz w:val="20"/>
          <w:szCs w:val="20"/>
          <w:spacing w:val="-12"/>
        </w:rPr>
        <w:t>。当舌根、咽部、胃、肠、胆</w:t>
      </w:r>
      <w:r>
        <w:rPr>
          <w:rFonts w:ascii="SimSun" w:hAnsi="SimSun" w:eastAsia="SimSun" w:cs="SimSun"/>
          <w:sz w:val="20"/>
          <w:szCs w:val="20"/>
        </w:rPr>
        <w:t xml:space="preserve">  </w:t>
      </w:r>
      <w:r>
        <w:rPr>
          <w:rFonts w:ascii="SimSun" w:hAnsi="SimSun" w:eastAsia="SimSun" w:cs="SimSun"/>
          <w:sz w:val="20"/>
          <w:szCs w:val="20"/>
          <w:spacing w:val="1"/>
        </w:rPr>
        <w:t>总管、泌尿生殖器官、视觉和前庭器官(如晕船时)等处的感受器</w:t>
      </w:r>
      <w:r>
        <w:rPr>
          <w:rFonts w:ascii="SimSun" w:hAnsi="SimSun" w:eastAsia="SimSun" w:cs="SimSun"/>
          <w:sz w:val="20"/>
          <w:szCs w:val="20"/>
        </w:rPr>
        <w:t>受到刺激时均可引发呕吐。呕吐前</w:t>
      </w:r>
      <w:r>
        <w:rPr>
          <w:rFonts w:ascii="SimSun" w:hAnsi="SimSun" w:eastAsia="SimSun" w:cs="SimSun"/>
          <w:sz w:val="20"/>
          <w:szCs w:val="20"/>
        </w:rPr>
        <w:t xml:space="preserve">  </w:t>
      </w:r>
      <w:r>
        <w:rPr>
          <w:rFonts w:ascii="SimSun" w:hAnsi="SimSun" w:eastAsia="SimSun" w:cs="SimSun"/>
          <w:sz w:val="20"/>
          <w:szCs w:val="20"/>
          <w:spacing w:val="-6"/>
        </w:rPr>
        <w:t>常有恶心、流涎、呼吸急促和心跳加快而不规则等表现，呕吐时先深吸气，接</w:t>
      </w:r>
      <w:r>
        <w:rPr>
          <w:rFonts w:ascii="SimSun" w:hAnsi="SimSun" w:eastAsia="SimSun" w:cs="SimSun"/>
          <w:sz w:val="20"/>
          <w:szCs w:val="20"/>
          <w:spacing w:val="-7"/>
        </w:rPr>
        <w:t>着声门和鼻咽通道关闭，</w:t>
      </w:r>
      <w:r>
        <w:rPr>
          <w:rFonts w:ascii="SimSun" w:hAnsi="SimSun" w:eastAsia="SimSun" w:cs="SimSun"/>
          <w:sz w:val="20"/>
          <w:szCs w:val="20"/>
        </w:rPr>
        <w:t xml:space="preserve"> </w:t>
      </w:r>
      <w:r>
        <w:rPr>
          <w:rFonts w:ascii="SimSun" w:hAnsi="SimSun" w:eastAsia="SimSun" w:cs="SimSun"/>
          <w:sz w:val="20"/>
          <w:szCs w:val="20"/>
          <w:spacing w:val="-4"/>
        </w:rPr>
        <w:t>胃窦部、膈肌和腹壁肌强烈收缩，胃上部和食管下端舒张，使胃内容物经食管从口腔驱出。剧烈呕吐</w:t>
      </w:r>
      <w:r>
        <w:rPr>
          <w:rFonts w:ascii="SimSun" w:hAnsi="SimSun" w:eastAsia="SimSun" w:cs="SimSun"/>
          <w:sz w:val="20"/>
          <w:szCs w:val="20"/>
          <w:spacing w:val="2"/>
        </w:rPr>
        <w:t xml:space="preserve">  </w:t>
      </w:r>
      <w:r>
        <w:rPr>
          <w:rFonts w:ascii="SimSun" w:hAnsi="SimSun" w:eastAsia="SimSun" w:cs="SimSun"/>
          <w:sz w:val="20"/>
          <w:szCs w:val="20"/>
          <w:spacing w:val="1"/>
        </w:rPr>
        <w:t>时，十二指肠和空肠上段也强烈收缩，使十二指肠内容物倒流入胃，故呕吐物中有时混有胆汁和小</w:t>
      </w:r>
      <w:r>
        <w:rPr>
          <w:rFonts w:ascii="SimSun" w:hAnsi="SimSun" w:eastAsia="SimSun" w:cs="SimSun"/>
          <w:sz w:val="20"/>
          <w:szCs w:val="20"/>
          <w:spacing w:val="12"/>
        </w:rPr>
        <w:t xml:space="preserve"> </w:t>
      </w:r>
      <w:r>
        <w:rPr>
          <w:rFonts w:ascii="SimSun" w:hAnsi="SimSun" w:eastAsia="SimSun" w:cs="SimSun"/>
          <w:sz w:val="20"/>
          <w:szCs w:val="20"/>
        </w:rPr>
        <w:t>肠液。</w:t>
      </w:r>
    </w:p>
    <w:p>
      <w:pPr>
        <w:ind w:right="68" w:firstLine="380"/>
        <w:spacing w:before="101" w:line="283" w:lineRule="auto"/>
        <w:rPr>
          <w:rFonts w:ascii="SimSun" w:hAnsi="SimSun" w:eastAsia="SimSun" w:cs="SimSun"/>
          <w:sz w:val="20"/>
          <w:szCs w:val="20"/>
        </w:rPr>
      </w:pPr>
      <w:r>
        <w:rPr>
          <w:rFonts w:ascii="SimSun" w:hAnsi="SimSun" w:eastAsia="SimSun" w:cs="SimSun"/>
          <w:sz w:val="20"/>
          <w:szCs w:val="20"/>
          <w:spacing w:val="-3"/>
        </w:rPr>
        <w:t>呕吐是一系列复杂的反射活动。传入冲动由迷走神经、交感神经、</w:t>
      </w:r>
      <w:r>
        <w:rPr>
          <w:rFonts w:ascii="SimSun" w:hAnsi="SimSun" w:eastAsia="SimSun" w:cs="SimSun"/>
          <w:sz w:val="20"/>
          <w:szCs w:val="20"/>
          <w:spacing w:val="-4"/>
        </w:rPr>
        <w:t>舌咽神经中的感觉纤维传入中</w:t>
      </w:r>
      <w:r>
        <w:rPr>
          <w:rFonts w:ascii="SimSun" w:hAnsi="SimSun" w:eastAsia="SimSun" w:cs="SimSun"/>
          <w:sz w:val="20"/>
          <w:szCs w:val="20"/>
        </w:rPr>
        <w:t xml:space="preserve"> </w:t>
      </w:r>
      <w:r>
        <w:rPr>
          <w:rFonts w:ascii="SimSun" w:hAnsi="SimSun" w:eastAsia="SimSun" w:cs="SimSun"/>
          <w:sz w:val="20"/>
          <w:szCs w:val="20"/>
          <w:spacing w:val="-8"/>
        </w:rPr>
        <w:t>枢，传出冲动沿迷走神经、交感神经、膈神经和脊神经到达胃、小肠、膈肌和腹壁肌等。呕吐中枢位于</w:t>
      </w:r>
      <w:r>
        <w:rPr>
          <w:rFonts w:ascii="SimSun" w:hAnsi="SimSun" w:eastAsia="SimSun" w:cs="SimSun"/>
          <w:sz w:val="20"/>
          <w:szCs w:val="20"/>
          <w:spacing w:val="10"/>
        </w:rPr>
        <w:t xml:space="preserve"> </w:t>
      </w:r>
      <w:r>
        <w:rPr>
          <w:rFonts w:ascii="SimSun" w:hAnsi="SimSun" w:eastAsia="SimSun" w:cs="SimSun"/>
          <w:sz w:val="20"/>
          <w:szCs w:val="20"/>
          <w:spacing w:val="-3"/>
        </w:rPr>
        <w:t>延髓网状结构的背外侧缘，颅内压升高时，可直接</w:t>
      </w:r>
      <w:r>
        <w:rPr>
          <w:rFonts w:ascii="SimSun" w:hAnsi="SimSun" w:eastAsia="SimSun" w:cs="SimSun"/>
          <w:sz w:val="20"/>
          <w:szCs w:val="20"/>
          <w:spacing w:val="-4"/>
        </w:rPr>
        <w:t>刺激呕吐中枢，引起喷射性呕吐。呕吐可将胃肠内</w:t>
      </w:r>
      <w:r>
        <w:rPr>
          <w:rFonts w:ascii="SimSun" w:hAnsi="SimSun" w:eastAsia="SimSun" w:cs="SimSun"/>
          <w:sz w:val="20"/>
          <w:szCs w:val="20"/>
        </w:rPr>
        <w:t xml:space="preserve"> </w:t>
      </w:r>
      <w:r>
        <w:rPr>
          <w:rFonts w:ascii="SimSun" w:hAnsi="SimSun" w:eastAsia="SimSun" w:cs="SimSun"/>
          <w:sz w:val="20"/>
          <w:szCs w:val="20"/>
          <w:spacing w:val="-9"/>
        </w:rPr>
        <w:t>有害物质排出，因而具有保护意义；但持续、剧烈的呕吐则可导致水、电解质和酸碱平衡</w:t>
      </w:r>
      <w:r>
        <w:rPr>
          <w:rFonts w:ascii="SimSun" w:hAnsi="SimSun" w:eastAsia="SimSun" w:cs="SimSun"/>
          <w:sz w:val="20"/>
          <w:szCs w:val="20"/>
          <w:spacing w:val="-10"/>
        </w:rPr>
        <w:t>紊乱。</w:t>
      </w:r>
    </w:p>
    <w:p>
      <w:pPr>
        <w:sectPr>
          <w:type w:val="continuous"/>
          <w:pgSz w:w="11280" w:h="15940"/>
          <w:pgMar w:top="400" w:right="860" w:bottom="400" w:left="640" w:header="0" w:footer="0" w:gutter="0"/>
          <w:cols w:equalWidth="0" w:num="2">
            <w:col w:w="960" w:space="100"/>
            <w:col w:w="8720" w:space="0"/>
          </w:cols>
        </w:sectPr>
        <w:rPr/>
      </w:pPr>
    </w:p>
    <w:p>
      <w:pPr>
        <w:spacing w:line="319" w:lineRule="auto"/>
        <w:rPr>
          <w:rFonts w:ascii="Arial"/>
          <w:sz w:val="21"/>
        </w:rPr>
      </w:pPr>
      <w:r>
        <w:drawing>
          <wp:anchor distT="0" distB="0" distL="0" distR="0" simplePos="0" relativeHeight="252018688" behindDoc="0" locked="0" layoutInCell="0" allowOverlap="1">
            <wp:simplePos x="0" y="0"/>
            <wp:positionH relativeFrom="page">
              <wp:posOffset>6235718</wp:posOffset>
            </wp:positionH>
            <wp:positionV relativeFrom="page">
              <wp:posOffset>9302734</wp:posOffset>
            </wp:positionV>
            <wp:extent cx="533413" cy="431800"/>
            <wp:effectExtent l="0" t="0" r="0" b="0"/>
            <wp:wrapNone/>
            <wp:docPr id="124" name="IM 124"/>
            <wp:cNvGraphicFramePr/>
            <a:graphic>
              <a:graphicData uri="http://schemas.openxmlformats.org/drawingml/2006/picture">
                <pic:pic>
                  <pic:nvPicPr>
                    <pic:cNvPr id="124" name="IM 124"/>
                    <pic:cNvPicPr/>
                  </pic:nvPicPr>
                  <pic:blipFill>
                    <a:blip r:embed="rId127"/>
                    <a:stretch>
                      <a:fillRect/>
                    </a:stretch>
                  </pic:blipFill>
                  <pic:spPr>
                    <a:xfrm rot="0">
                      <a:off x="0" y="0"/>
                      <a:ext cx="533413" cy="431800"/>
                    </a:xfrm>
                    <a:prstGeom prst="rect">
                      <a:avLst/>
                    </a:prstGeom>
                  </pic:spPr>
                </pic:pic>
              </a:graphicData>
            </a:graphic>
          </wp:anchor>
        </w:drawing>
      </w:r>
      <w:r/>
    </w:p>
    <w:p>
      <w:pPr>
        <w:ind w:right="142"/>
        <w:spacing w:before="65" w:line="222" w:lineRule="auto"/>
        <w:jc w:val="right"/>
        <w:rPr>
          <w:rFonts w:ascii="SimSun" w:hAnsi="SimSun" w:eastAsia="SimSun" w:cs="SimSun"/>
          <w:sz w:val="20"/>
          <w:szCs w:val="20"/>
        </w:rPr>
      </w:pPr>
      <w:r>
        <w:rPr>
          <w:rFonts w:ascii="SimHei" w:hAnsi="SimHei" w:eastAsia="SimHei" w:cs="SimHei"/>
          <w:sz w:val="20"/>
          <w:szCs w:val="20"/>
          <w:spacing w:val="-15"/>
        </w:rPr>
        <w:t>第六章</w:t>
      </w:r>
      <w:r>
        <w:rPr>
          <w:rFonts w:ascii="SimHei" w:hAnsi="SimHei" w:eastAsia="SimHei" w:cs="SimHei"/>
          <w:sz w:val="20"/>
          <w:szCs w:val="20"/>
          <w:spacing w:val="58"/>
        </w:rPr>
        <w:t xml:space="preserve"> </w:t>
      </w:r>
      <w:r>
        <w:rPr>
          <w:rFonts w:ascii="SimHei" w:hAnsi="SimHei" w:eastAsia="SimHei" w:cs="SimHei"/>
          <w:sz w:val="20"/>
          <w:szCs w:val="20"/>
          <w:spacing w:val="-15"/>
        </w:rPr>
        <w:t>消化和吸收</w:t>
      </w:r>
      <w:r>
        <w:rPr>
          <w:rFonts w:ascii="SimHei" w:hAnsi="SimHei" w:eastAsia="SimHei" w:cs="SimHei"/>
          <w:sz w:val="20"/>
          <w:szCs w:val="20"/>
          <w:spacing w:val="12"/>
        </w:rPr>
        <w:t xml:space="preserve">      </w:t>
      </w:r>
      <w:r>
        <w:rPr>
          <w:rFonts w:ascii="SimSun" w:hAnsi="SimSun" w:eastAsia="SimSun" w:cs="SimSun"/>
          <w:sz w:val="20"/>
          <w:szCs w:val="20"/>
          <w:b/>
          <w:bCs/>
          <w:spacing w:val="-15"/>
          <w:position w:val="-1"/>
        </w:rPr>
        <w:t>193</w:t>
      </w:r>
    </w:p>
    <w:p>
      <w:pPr>
        <w:spacing w:line="248" w:lineRule="auto"/>
        <w:rPr>
          <w:rFonts w:ascii="Arial"/>
          <w:sz w:val="21"/>
        </w:rPr>
      </w:pPr>
      <w:r/>
    </w:p>
    <w:p>
      <w:pPr>
        <w:spacing w:line="249" w:lineRule="auto"/>
        <w:rPr>
          <w:rFonts w:ascii="Arial"/>
          <w:sz w:val="21"/>
        </w:rPr>
      </w:pPr>
      <w:r/>
    </w:p>
    <w:p>
      <w:pPr>
        <w:ind w:left="2984"/>
        <w:spacing w:before="97" w:line="221" w:lineRule="auto"/>
        <w:rPr>
          <w:rFonts w:ascii="SimHei" w:hAnsi="SimHei" w:eastAsia="SimHei" w:cs="SimHei"/>
          <w:sz w:val="30"/>
          <w:szCs w:val="30"/>
        </w:rPr>
      </w:pPr>
      <w:r>
        <w:rPr>
          <w:rFonts w:ascii="SimHei" w:hAnsi="SimHei" w:eastAsia="SimHei" w:cs="SimHei"/>
          <w:sz w:val="30"/>
          <w:szCs w:val="30"/>
          <w:b/>
          <w:bCs/>
          <w:spacing w:val="2"/>
        </w:rPr>
        <w:t>第四节</w:t>
      </w:r>
      <w:r>
        <w:rPr>
          <w:rFonts w:ascii="SimHei" w:hAnsi="SimHei" w:eastAsia="SimHei" w:cs="SimHei"/>
          <w:sz w:val="30"/>
          <w:szCs w:val="30"/>
          <w:spacing w:val="120"/>
        </w:rPr>
        <w:t xml:space="preserve"> </w:t>
      </w:r>
      <w:r>
        <w:rPr>
          <w:rFonts w:ascii="SimHei" w:hAnsi="SimHei" w:eastAsia="SimHei" w:cs="SimHei"/>
          <w:sz w:val="30"/>
          <w:szCs w:val="30"/>
          <w:b/>
          <w:bCs/>
          <w:spacing w:val="2"/>
        </w:rPr>
        <w:t>小肠内消化</w:t>
      </w:r>
    </w:p>
    <w:p>
      <w:pPr>
        <w:spacing w:line="284" w:lineRule="auto"/>
        <w:rPr>
          <w:rFonts w:ascii="Arial"/>
          <w:sz w:val="21"/>
        </w:rPr>
      </w:pPr>
      <w:r/>
    </w:p>
    <w:p>
      <w:pPr>
        <w:ind w:right="1010" w:firstLine="390"/>
        <w:spacing w:before="65" w:line="270" w:lineRule="auto"/>
        <w:jc w:val="both"/>
        <w:rPr>
          <w:rFonts w:ascii="SimSun" w:hAnsi="SimSun" w:eastAsia="SimSun" w:cs="SimSun"/>
          <w:sz w:val="20"/>
          <w:szCs w:val="20"/>
        </w:rPr>
      </w:pPr>
      <w:r>
        <w:rPr>
          <w:rFonts w:ascii="SimSun" w:hAnsi="SimSun" w:eastAsia="SimSun" w:cs="SimSun"/>
          <w:sz w:val="20"/>
          <w:szCs w:val="20"/>
          <w:spacing w:val="4"/>
        </w:rPr>
        <w:t>食糜由胃进入十二指肠后便开始小肠内的消化。小肠内消化</w:t>
      </w:r>
      <w:r>
        <w:rPr>
          <w:rFonts w:ascii="SimSun" w:hAnsi="SimSun" w:eastAsia="SimSun" w:cs="SimSun"/>
          <w:sz w:val="20"/>
          <w:szCs w:val="20"/>
          <w:spacing w:val="3"/>
        </w:rPr>
        <w:t>是整个消化过程中最重要的除毁。</w:t>
      </w:r>
      <w:r>
        <w:rPr>
          <w:rFonts w:ascii="SimSun" w:hAnsi="SimSun" w:eastAsia="SimSun" w:cs="SimSun"/>
          <w:sz w:val="20"/>
          <w:szCs w:val="20"/>
        </w:rPr>
        <w:t xml:space="preserve"> </w:t>
      </w:r>
      <w:r>
        <w:rPr>
          <w:rFonts w:ascii="SimSun" w:hAnsi="SimSun" w:eastAsia="SimSun" w:cs="SimSun"/>
          <w:sz w:val="20"/>
          <w:szCs w:val="20"/>
          <w:spacing w:val="-3"/>
        </w:rPr>
        <w:t>在这里，食糜受到胰液、胆汁和小肠液的化学性消化以</w:t>
      </w:r>
      <w:r>
        <w:rPr>
          <w:rFonts w:ascii="SimSun" w:hAnsi="SimSun" w:eastAsia="SimSun" w:cs="SimSun"/>
          <w:sz w:val="20"/>
          <w:szCs w:val="20"/>
          <w:spacing w:val="-4"/>
        </w:rPr>
        <w:t>及小肠运动的机械性消化，许多营养物质也都</w:t>
      </w:r>
      <w:r>
        <w:rPr>
          <w:rFonts w:ascii="SimSun" w:hAnsi="SimSun" w:eastAsia="SimSun" w:cs="SimSun"/>
          <w:sz w:val="20"/>
          <w:szCs w:val="20"/>
        </w:rPr>
        <w:t xml:space="preserve">  </w:t>
      </w:r>
      <w:r>
        <w:rPr>
          <w:rFonts w:ascii="SimSun" w:hAnsi="SimSun" w:eastAsia="SimSun" w:cs="SimSun"/>
          <w:sz w:val="20"/>
          <w:szCs w:val="20"/>
          <w:spacing w:val="-3"/>
        </w:rPr>
        <w:t>在此处被吸收，因而食物在经过小肠后消化过程基本完成</w:t>
      </w:r>
      <w:r>
        <w:rPr>
          <w:rFonts w:ascii="SimSun" w:hAnsi="SimSun" w:eastAsia="SimSun" w:cs="SimSun"/>
          <w:sz w:val="20"/>
          <w:szCs w:val="20"/>
          <w:spacing w:val="-4"/>
        </w:rPr>
        <w:t>，未被消化的食物残渣从小肠进入大肠。食</w:t>
      </w:r>
      <w:r>
        <w:rPr>
          <w:rFonts w:ascii="SimSun" w:hAnsi="SimSun" w:eastAsia="SimSun" w:cs="SimSun"/>
          <w:sz w:val="20"/>
          <w:szCs w:val="20"/>
        </w:rPr>
        <w:t xml:space="preserve">  </w:t>
      </w:r>
      <w:r>
        <w:rPr>
          <w:rFonts w:ascii="SimSun" w:hAnsi="SimSun" w:eastAsia="SimSun" w:cs="SimSun"/>
          <w:sz w:val="20"/>
          <w:szCs w:val="20"/>
          <w:spacing w:val="3"/>
        </w:rPr>
        <w:t>物在小肠内停留的时间随食物的性质而有不同，混合性食物一般在</w:t>
      </w:r>
      <w:r>
        <w:rPr>
          <w:rFonts w:ascii="SimSun" w:hAnsi="SimSun" w:eastAsia="SimSun" w:cs="SimSun"/>
          <w:sz w:val="20"/>
          <w:szCs w:val="20"/>
          <w:spacing w:val="2"/>
        </w:rPr>
        <w:t>小肠内停留3~8小时。</w:t>
      </w:r>
    </w:p>
    <w:p>
      <w:pPr>
        <w:ind w:left="393"/>
        <w:spacing w:before="241" w:line="222" w:lineRule="auto"/>
        <w:outlineLvl w:val="0"/>
        <w:rPr>
          <w:rFonts w:ascii="SimHei" w:hAnsi="SimHei" w:eastAsia="SimHei" w:cs="SimHei"/>
          <w:sz w:val="24"/>
          <w:szCs w:val="24"/>
        </w:rPr>
      </w:pPr>
      <w:r>
        <w:rPr>
          <w:rFonts w:ascii="SimHei" w:hAnsi="SimHei" w:eastAsia="SimHei" w:cs="SimHei"/>
          <w:sz w:val="24"/>
          <w:szCs w:val="24"/>
          <w:b/>
          <w:bCs/>
          <w:spacing w:val="-7"/>
        </w:rPr>
        <w:t>一、胰液的分泌</w:t>
      </w:r>
    </w:p>
    <w:p>
      <w:pPr>
        <w:ind w:right="1094" w:firstLine="390"/>
        <w:spacing w:before="203" w:line="270" w:lineRule="auto"/>
        <w:jc w:val="both"/>
        <w:rPr>
          <w:rFonts w:ascii="SimSun" w:hAnsi="SimSun" w:eastAsia="SimSun" w:cs="SimSun"/>
          <w:sz w:val="20"/>
          <w:szCs w:val="20"/>
        </w:rPr>
      </w:pPr>
      <w:r>
        <w:rPr>
          <w:rFonts w:ascii="SimSun" w:hAnsi="SimSun" w:eastAsia="SimSun" w:cs="SimSun"/>
          <w:sz w:val="20"/>
          <w:szCs w:val="20"/>
          <w:spacing w:val="1"/>
        </w:rPr>
        <w:t>胰腺是兼有外分泌和内分泌功能的腺体。胰腺的内分泌功能主要与糖代谢调节有关，将在内分</w:t>
      </w:r>
      <w:r>
        <w:rPr>
          <w:rFonts w:ascii="SimSun" w:hAnsi="SimSun" w:eastAsia="SimSun" w:cs="SimSun"/>
          <w:sz w:val="20"/>
          <w:szCs w:val="20"/>
          <w:spacing w:val="16"/>
        </w:rPr>
        <w:t xml:space="preserve"> </w:t>
      </w:r>
      <w:r>
        <w:rPr>
          <w:rFonts w:ascii="SimSun" w:hAnsi="SimSun" w:eastAsia="SimSun" w:cs="SimSun"/>
          <w:sz w:val="20"/>
          <w:szCs w:val="20"/>
          <w:spacing w:val="-3"/>
        </w:rPr>
        <w:t>泌章中讨论。胰腺的外分泌物为胰液，是由胰腺的腺泡细胞和小导管管</w:t>
      </w:r>
      <w:r>
        <w:rPr>
          <w:rFonts w:ascii="SimSun" w:hAnsi="SimSun" w:eastAsia="SimSun" w:cs="SimSun"/>
          <w:sz w:val="20"/>
          <w:szCs w:val="20"/>
          <w:spacing w:val="-4"/>
        </w:rPr>
        <w:t>壁细胞所分泌的，具有很强的</w:t>
      </w:r>
      <w:r>
        <w:rPr>
          <w:rFonts w:ascii="SimSun" w:hAnsi="SimSun" w:eastAsia="SimSun" w:cs="SimSun"/>
          <w:sz w:val="20"/>
          <w:szCs w:val="20"/>
        </w:rPr>
        <w:t xml:space="preserve"> </w:t>
      </w:r>
      <w:r>
        <w:rPr>
          <w:rFonts w:ascii="SimSun" w:hAnsi="SimSun" w:eastAsia="SimSun" w:cs="SimSun"/>
          <w:sz w:val="20"/>
          <w:szCs w:val="20"/>
          <w:spacing w:val="2"/>
        </w:rPr>
        <w:t>消化能力。</w:t>
      </w:r>
    </w:p>
    <w:p>
      <w:pPr>
        <w:ind w:left="392"/>
        <w:spacing w:before="78" w:line="222" w:lineRule="auto"/>
        <w:rPr>
          <w:rFonts w:ascii="SimHei" w:hAnsi="SimHei" w:eastAsia="SimHei" w:cs="SimHei"/>
          <w:sz w:val="20"/>
          <w:szCs w:val="20"/>
        </w:rPr>
      </w:pPr>
      <w:r>
        <w:rPr>
          <w:rFonts w:ascii="SimHei" w:hAnsi="SimHei" w:eastAsia="SimHei" w:cs="SimHei"/>
          <w:sz w:val="20"/>
          <w:szCs w:val="20"/>
          <w:b/>
          <w:bCs/>
          <w:spacing w:val="10"/>
        </w:rPr>
        <w:t>(一)胰液的性质、成分和作用</w:t>
      </w:r>
    </w:p>
    <w:p>
      <w:pPr>
        <w:ind w:right="1094" w:firstLine="390"/>
        <w:spacing w:before="79" w:line="265" w:lineRule="auto"/>
        <w:rPr>
          <w:rFonts w:ascii="SimSun" w:hAnsi="SimSun" w:eastAsia="SimSun" w:cs="SimSun"/>
          <w:sz w:val="20"/>
          <w:szCs w:val="20"/>
        </w:rPr>
      </w:pPr>
      <w:r>
        <w:rPr>
          <w:rFonts w:ascii="SimSun" w:hAnsi="SimSun" w:eastAsia="SimSun" w:cs="SimSun"/>
          <w:sz w:val="20"/>
          <w:szCs w:val="20"/>
          <w:spacing w:val="-4"/>
        </w:rPr>
        <w:t>胰液(pancreatic</w:t>
      </w:r>
      <w:r>
        <w:rPr>
          <w:rFonts w:ascii="SimSun" w:hAnsi="SimSun" w:eastAsia="SimSun" w:cs="SimSun"/>
          <w:sz w:val="20"/>
          <w:szCs w:val="20"/>
          <w:spacing w:val="-1"/>
        </w:rPr>
        <w:t xml:space="preserve"> </w:t>
      </w:r>
      <w:r>
        <w:rPr>
          <w:rFonts w:ascii="SimSun" w:hAnsi="SimSun" w:eastAsia="SimSun" w:cs="SimSun"/>
          <w:sz w:val="20"/>
          <w:szCs w:val="20"/>
          <w:spacing w:val="-4"/>
        </w:rPr>
        <w:t>juice)是无色无臭的碱性液体，pH</w:t>
      </w:r>
      <w:r>
        <w:rPr>
          <w:rFonts w:ascii="SimSun" w:hAnsi="SimSun" w:eastAsia="SimSun" w:cs="SimSun"/>
          <w:sz w:val="20"/>
          <w:szCs w:val="20"/>
          <w:spacing w:val="-15"/>
        </w:rPr>
        <w:t xml:space="preserve"> </w:t>
      </w:r>
      <w:r>
        <w:rPr>
          <w:rFonts w:ascii="SimSun" w:hAnsi="SimSun" w:eastAsia="SimSun" w:cs="SimSun"/>
          <w:sz w:val="20"/>
          <w:szCs w:val="20"/>
          <w:spacing w:val="-4"/>
        </w:rPr>
        <w:t>为7.8~8.4,渗透压与血浆大致相等。人每日</w:t>
      </w:r>
      <w:r>
        <w:rPr>
          <w:rFonts w:ascii="SimSun" w:hAnsi="SimSun" w:eastAsia="SimSun" w:cs="SimSun"/>
          <w:sz w:val="20"/>
          <w:szCs w:val="20"/>
        </w:rPr>
        <w:t xml:space="preserve"> </w:t>
      </w:r>
      <w:r>
        <w:rPr>
          <w:rFonts w:ascii="SimSun" w:hAnsi="SimSun" w:eastAsia="SimSun" w:cs="SimSun"/>
          <w:sz w:val="20"/>
          <w:szCs w:val="20"/>
          <w:spacing w:val="10"/>
        </w:rPr>
        <w:t>分泌的胰液量为1~2L。</w:t>
      </w:r>
    </w:p>
    <w:p>
      <w:pPr>
        <w:ind w:right="1080" w:firstLine="390"/>
        <w:spacing w:before="71" w:line="276" w:lineRule="auto"/>
        <w:rPr>
          <w:rFonts w:ascii="SimSun" w:hAnsi="SimSun" w:eastAsia="SimSun" w:cs="SimSun"/>
          <w:sz w:val="20"/>
          <w:szCs w:val="20"/>
        </w:rPr>
      </w:pPr>
      <w:r>
        <w:rPr>
          <w:rFonts w:ascii="SimSun" w:hAnsi="SimSun" w:eastAsia="SimSun" w:cs="SimSun"/>
          <w:sz w:val="20"/>
          <w:szCs w:val="20"/>
          <w:spacing w:val="-2"/>
        </w:rPr>
        <w:t>胰液中含有无机物和有机物。在无机成分中，HCO</w:t>
      </w:r>
      <w:r>
        <w:rPr>
          <w:rFonts w:ascii="Calibri" w:hAnsi="Calibri" w:eastAsia="Calibri" w:cs="Calibri"/>
          <w:sz w:val="20"/>
          <w:szCs w:val="20"/>
          <w:spacing w:val="-2"/>
        </w:rPr>
        <w:t>₃</w:t>
      </w:r>
      <w:r>
        <w:rPr>
          <w:rFonts w:ascii="Calibri" w:hAnsi="Calibri" w:eastAsia="Calibri" w:cs="Calibri"/>
          <w:sz w:val="20"/>
          <w:szCs w:val="20"/>
          <w:spacing w:val="1"/>
        </w:rPr>
        <w:t xml:space="preserve">    </w:t>
      </w:r>
      <w:r>
        <w:rPr>
          <w:rFonts w:ascii="SimSun" w:hAnsi="SimSun" w:eastAsia="SimSun" w:cs="SimSun"/>
          <w:sz w:val="20"/>
          <w:szCs w:val="20"/>
          <w:spacing w:val="-2"/>
        </w:rPr>
        <w:t>的含量很高，它是由胰</w:t>
      </w:r>
      <w:r>
        <w:rPr>
          <w:rFonts w:ascii="SimSun" w:hAnsi="SimSun" w:eastAsia="SimSun" w:cs="SimSun"/>
          <w:sz w:val="20"/>
          <w:szCs w:val="20"/>
          <w:spacing w:val="-3"/>
        </w:rPr>
        <w:t>腺内的小导管细胞分</w:t>
      </w:r>
      <w:r>
        <w:rPr>
          <w:rFonts w:ascii="SimSun" w:hAnsi="SimSun" w:eastAsia="SimSun" w:cs="SimSun"/>
          <w:sz w:val="20"/>
          <w:szCs w:val="20"/>
        </w:rPr>
        <w:t xml:space="preserve"> </w:t>
      </w:r>
      <w:r>
        <w:rPr>
          <w:rFonts w:ascii="SimSun" w:hAnsi="SimSun" w:eastAsia="SimSun" w:cs="SimSun"/>
          <w:sz w:val="20"/>
          <w:szCs w:val="20"/>
          <w:spacing w:val="9"/>
        </w:rPr>
        <w:t>泌的。导管细胞内含有较高浓度的碳酸酐酶，在它的催化下，</w:t>
      </w:r>
      <w:r>
        <w:rPr>
          <w:rFonts w:ascii="SimSun" w:hAnsi="SimSun" w:eastAsia="SimSun" w:cs="SimSun"/>
          <w:sz w:val="20"/>
          <w:szCs w:val="20"/>
        </w:rPr>
        <w:t>CO</w:t>
      </w:r>
      <w:r>
        <w:rPr>
          <w:rFonts w:ascii="Calibri" w:hAnsi="Calibri" w:eastAsia="Calibri" w:cs="Calibri"/>
          <w:sz w:val="20"/>
          <w:szCs w:val="20"/>
          <w:spacing w:val="9"/>
        </w:rPr>
        <w:t>₂</w:t>
      </w:r>
      <w:r>
        <w:rPr>
          <w:rFonts w:ascii="Calibri" w:hAnsi="Calibri" w:eastAsia="Calibri" w:cs="Calibri"/>
          <w:sz w:val="20"/>
          <w:szCs w:val="20"/>
          <w:spacing w:val="44"/>
        </w:rPr>
        <w:t xml:space="preserve"> </w:t>
      </w:r>
      <w:r>
        <w:rPr>
          <w:rFonts w:ascii="SimSun" w:hAnsi="SimSun" w:eastAsia="SimSun" w:cs="SimSun"/>
          <w:sz w:val="20"/>
          <w:szCs w:val="20"/>
          <w:spacing w:val="9"/>
        </w:rPr>
        <w:t>可水化</w:t>
      </w:r>
      <w:r>
        <w:rPr>
          <w:rFonts w:ascii="SimSun" w:hAnsi="SimSun" w:eastAsia="SimSun" w:cs="SimSun"/>
          <w:sz w:val="20"/>
          <w:szCs w:val="20"/>
          <w:spacing w:val="8"/>
        </w:rPr>
        <w:t>为</w:t>
      </w:r>
      <w:r>
        <w:rPr>
          <w:rFonts w:ascii="SimSun" w:hAnsi="SimSun" w:eastAsia="SimSun" w:cs="SimSun"/>
          <w:sz w:val="20"/>
          <w:szCs w:val="20"/>
          <w:spacing w:val="-41"/>
        </w:rPr>
        <w:t xml:space="preserve"> </w:t>
      </w:r>
      <w:r>
        <w:rPr>
          <w:rFonts w:ascii="SimSun" w:hAnsi="SimSun" w:eastAsia="SimSun" w:cs="SimSun"/>
          <w:sz w:val="20"/>
          <w:szCs w:val="20"/>
          <w:spacing w:val="8"/>
        </w:rPr>
        <w:t>H</w:t>
      </w:r>
      <w:r>
        <w:rPr>
          <w:rFonts w:ascii="Calibri" w:hAnsi="Calibri" w:eastAsia="Calibri" w:cs="Calibri"/>
          <w:sz w:val="20"/>
          <w:szCs w:val="20"/>
          <w:spacing w:val="8"/>
        </w:rPr>
        <w:t>₂</w:t>
      </w:r>
      <w:r>
        <w:rPr>
          <w:rFonts w:ascii="SimSun" w:hAnsi="SimSun" w:eastAsia="SimSun" w:cs="SimSun"/>
          <w:sz w:val="20"/>
          <w:szCs w:val="20"/>
        </w:rPr>
        <w:t>CO</w:t>
      </w:r>
      <w:r>
        <w:rPr>
          <w:rFonts w:ascii="Calibri" w:hAnsi="Calibri" w:eastAsia="Calibri" w:cs="Calibri"/>
          <w:sz w:val="20"/>
          <w:szCs w:val="20"/>
          <w:spacing w:val="8"/>
        </w:rPr>
        <w:t>₃</w:t>
      </w:r>
      <w:r>
        <w:rPr>
          <w:rFonts w:ascii="SimSun" w:hAnsi="SimSun" w:eastAsia="SimSun" w:cs="SimSun"/>
          <w:sz w:val="20"/>
          <w:szCs w:val="20"/>
          <w:spacing w:val="8"/>
        </w:rPr>
        <w:t>,</w:t>
      </w:r>
      <w:r>
        <w:rPr>
          <w:rFonts w:ascii="SimSun" w:hAnsi="SimSun" w:eastAsia="SimSun" w:cs="SimSun"/>
          <w:sz w:val="20"/>
          <w:szCs w:val="20"/>
          <w:spacing w:val="59"/>
        </w:rPr>
        <w:t xml:space="preserve"> </w:t>
      </w:r>
      <w:r>
        <w:rPr>
          <w:rFonts w:ascii="SimSun" w:hAnsi="SimSun" w:eastAsia="SimSun" w:cs="SimSun"/>
          <w:sz w:val="20"/>
          <w:szCs w:val="20"/>
          <w:spacing w:val="8"/>
        </w:rPr>
        <w:t>而后解离成</w:t>
      </w:r>
      <w:r>
        <w:rPr>
          <w:rFonts w:ascii="SimSun" w:hAnsi="SimSun" w:eastAsia="SimSun" w:cs="SimSun"/>
          <w:sz w:val="20"/>
          <w:szCs w:val="20"/>
        </w:rPr>
        <w:t xml:space="preserve"> </w:t>
      </w:r>
      <w:r>
        <w:rPr>
          <w:rFonts w:ascii="SimSun" w:hAnsi="SimSun" w:eastAsia="SimSun" w:cs="SimSun"/>
          <w:sz w:val="20"/>
          <w:szCs w:val="20"/>
        </w:rPr>
        <w:t>HCO</w:t>
      </w:r>
      <w:r>
        <w:rPr>
          <w:rFonts w:ascii="Calibri" w:hAnsi="Calibri" w:eastAsia="Calibri" w:cs="Calibri"/>
          <w:sz w:val="20"/>
          <w:szCs w:val="20"/>
          <w:spacing w:val="1"/>
        </w:rPr>
        <w:t>₃</w:t>
      </w:r>
      <w:r>
        <w:rPr>
          <w:rFonts w:ascii="Calibri" w:hAnsi="Calibri" w:eastAsia="Calibri" w:cs="Calibri"/>
          <w:sz w:val="20"/>
          <w:szCs w:val="20"/>
        </w:rPr>
        <w:t xml:space="preserve"> </w:t>
      </w:r>
      <w:r>
        <w:rPr>
          <w:rFonts w:ascii="SimSun" w:hAnsi="SimSun" w:eastAsia="SimSun" w:cs="SimSun"/>
          <w:sz w:val="20"/>
          <w:szCs w:val="20"/>
          <w:spacing w:val="1"/>
        </w:rPr>
        <w:t>。</w:t>
      </w:r>
      <w:r>
        <w:rPr>
          <w:rFonts w:ascii="SimSun" w:hAnsi="SimSun" w:eastAsia="SimSun" w:cs="SimSun"/>
          <w:sz w:val="20"/>
          <w:szCs w:val="20"/>
          <w:spacing w:val="77"/>
        </w:rPr>
        <w:t xml:space="preserve"> </w:t>
      </w:r>
      <w:r>
        <w:rPr>
          <w:rFonts w:ascii="SimSun" w:hAnsi="SimSun" w:eastAsia="SimSun" w:cs="SimSun"/>
          <w:sz w:val="20"/>
          <w:szCs w:val="20"/>
          <w:spacing w:val="1"/>
        </w:rPr>
        <w:t>人胰液中的</w:t>
      </w:r>
      <w:r>
        <w:rPr>
          <w:rFonts w:ascii="SimSun" w:hAnsi="SimSun" w:eastAsia="SimSun" w:cs="SimSun"/>
          <w:sz w:val="20"/>
          <w:szCs w:val="20"/>
        </w:rPr>
        <w:t>HCO</w:t>
      </w:r>
      <w:r>
        <w:rPr>
          <w:rFonts w:ascii="Calibri" w:hAnsi="Calibri" w:eastAsia="Calibri" w:cs="Calibri"/>
          <w:sz w:val="20"/>
          <w:szCs w:val="20"/>
          <w:spacing w:val="1"/>
        </w:rPr>
        <w:t>₃</w:t>
      </w:r>
      <w:r>
        <w:rPr>
          <w:rFonts w:ascii="Calibri" w:hAnsi="Calibri" w:eastAsia="Calibri" w:cs="Calibri"/>
          <w:sz w:val="20"/>
          <w:szCs w:val="20"/>
          <w:spacing w:val="1"/>
        </w:rPr>
        <w:t xml:space="preserve">    </w:t>
      </w:r>
      <w:r>
        <w:rPr>
          <w:rFonts w:ascii="SimSun" w:hAnsi="SimSun" w:eastAsia="SimSun" w:cs="SimSun"/>
          <w:sz w:val="20"/>
          <w:szCs w:val="20"/>
          <w:spacing w:val="1"/>
        </w:rPr>
        <w:t>浓度随分泌速度的增加而增加，最高可达140</w:t>
      </w:r>
      <w:r>
        <w:rPr>
          <w:rFonts w:ascii="SimSun" w:hAnsi="SimSun" w:eastAsia="SimSun" w:cs="SimSun"/>
          <w:sz w:val="20"/>
          <w:szCs w:val="20"/>
        </w:rPr>
        <w:t>mmol</w:t>
      </w:r>
      <w:r>
        <w:rPr>
          <w:rFonts w:ascii="SimSun" w:hAnsi="SimSun" w:eastAsia="SimSun" w:cs="SimSun"/>
          <w:sz w:val="20"/>
          <w:szCs w:val="20"/>
          <w:spacing w:val="1"/>
        </w:rPr>
        <w:t>/L。</w:t>
      </w:r>
      <w:r>
        <w:rPr>
          <w:rFonts w:ascii="SimSun" w:hAnsi="SimSun" w:eastAsia="SimSun" w:cs="SimSun"/>
          <w:sz w:val="20"/>
          <w:szCs w:val="20"/>
        </w:rPr>
        <w:t>HCO</w:t>
      </w:r>
      <w:r>
        <w:rPr>
          <w:rFonts w:ascii="Calibri" w:hAnsi="Calibri" w:eastAsia="Calibri" w:cs="Calibri"/>
          <w:sz w:val="20"/>
          <w:szCs w:val="20"/>
          <w:spacing w:val="1"/>
        </w:rPr>
        <w:t>₃</w:t>
      </w:r>
      <w:r>
        <w:rPr>
          <w:rFonts w:ascii="Calibri" w:hAnsi="Calibri" w:eastAsia="Calibri" w:cs="Calibri"/>
          <w:sz w:val="20"/>
          <w:szCs w:val="20"/>
          <w:spacing w:val="9"/>
        </w:rPr>
        <w:t xml:space="preserve">    </w:t>
      </w:r>
      <w:r>
        <w:rPr>
          <w:rFonts w:ascii="SimSun" w:hAnsi="SimSun" w:eastAsia="SimSun" w:cs="SimSun"/>
          <w:sz w:val="20"/>
          <w:szCs w:val="20"/>
          <w:spacing w:val="1"/>
        </w:rPr>
        <w:t>的主要作用</w:t>
      </w:r>
      <w:r>
        <w:rPr>
          <w:rFonts w:ascii="SimSun" w:hAnsi="SimSun" w:eastAsia="SimSun" w:cs="SimSun"/>
          <w:sz w:val="20"/>
          <w:szCs w:val="20"/>
        </w:rPr>
        <w:t xml:space="preserve"> </w:t>
      </w:r>
      <w:r>
        <w:rPr>
          <w:rFonts w:ascii="SimSun" w:hAnsi="SimSun" w:eastAsia="SimSun" w:cs="SimSun"/>
          <w:sz w:val="20"/>
          <w:szCs w:val="20"/>
          <w:spacing w:val="1"/>
        </w:rPr>
        <w:t>是中和进入十二指肠的胃酸，使肠黏膜免受强酸的侵蚀；同时也提供小肠内多种消化酶活动的最适</w:t>
      </w:r>
    </w:p>
    <w:p>
      <w:pPr>
        <w:spacing w:before="78" w:line="214" w:lineRule="auto"/>
        <w:rPr>
          <w:rFonts w:ascii="SimSun" w:hAnsi="SimSun" w:eastAsia="SimSun" w:cs="SimSun"/>
          <w:sz w:val="20"/>
          <w:szCs w:val="20"/>
        </w:rPr>
      </w:pPr>
      <w:r>
        <w:rPr>
          <w:rFonts w:ascii="SimSun" w:hAnsi="SimSun" w:eastAsia="SimSun" w:cs="SimSun"/>
          <w:sz w:val="20"/>
          <w:szCs w:val="20"/>
          <w:spacing w:val="-2"/>
        </w:rPr>
        <w:t>pH</w:t>
      </w:r>
      <w:r>
        <w:rPr>
          <w:rFonts w:ascii="SimSun" w:hAnsi="SimSun" w:eastAsia="SimSun" w:cs="SimSun"/>
          <w:sz w:val="20"/>
          <w:szCs w:val="20"/>
          <w:spacing w:val="-5"/>
        </w:rPr>
        <w:t xml:space="preserve"> </w:t>
      </w:r>
      <w:r>
        <w:rPr>
          <w:rFonts w:ascii="SimSun" w:hAnsi="SimSun" w:eastAsia="SimSun" w:cs="SimSun"/>
          <w:sz w:val="20"/>
          <w:szCs w:val="20"/>
          <w:spacing w:val="-2"/>
        </w:rPr>
        <w:t>环境(pH7~8)。</w:t>
      </w:r>
      <w:r>
        <w:rPr>
          <w:rFonts w:ascii="SimSun" w:hAnsi="SimSun" w:eastAsia="SimSun" w:cs="SimSun"/>
          <w:sz w:val="20"/>
          <w:szCs w:val="20"/>
          <w:spacing w:val="20"/>
        </w:rPr>
        <w:t xml:space="preserve">   </w:t>
      </w:r>
      <w:r>
        <w:rPr>
          <w:rFonts w:ascii="SimSun" w:hAnsi="SimSun" w:eastAsia="SimSun" w:cs="SimSun"/>
          <w:sz w:val="20"/>
          <w:szCs w:val="20"/>
          <w:spacing w:val="-2"/>
        </w:rPr>
        <w:t>除</w:t>
      </w:r>
      <w:r>
        <w:rPr>
          <w:rFonts w:ascii="SimSun" w:hAnsi="SimSun" w:eastAsia="SimSun" w:cs="SimSun"/>
          <w:sz w:val="20"/>
          <w:szCs w:val="20"/>
          <w:spacing w:val="-19"/>
        </w:rPr>
        <w:t xml:space="preserve"> </w:t>
      </w:r>
      <w:r>
        <w:rPr>
          <w:rFonts w:ascii="SimSun" w:hAnsi="SimSun" w:eastAsia="SimSun" w:cs="SimSun"/>
          <w:sz w:val="20"/>
          <w:szCs w:val="20"/>
          <w:spacing w:val="-2"/>
        </w:rPr>
        <w:t>HCO</w:t>
      </w:r>
      <w:r>
        <w:rPr>
          <w:rFonts w:ascii="Calibri" w:hAnsi="Calibri" w:eastAsia="Calibri" w:cs="Calibri"/>
          <w:sz w:val="20"/>
          <w:szCs w:val="20"/>
          <w:spacing w:val="-2"/>
        </w:rPr>
        <w:t>₃</w:t>
      </w:r>
      <w:r>
        <w:rPr>
          <w:rFonts w:ascii="SimSun" w:hAnsi="SimSun" w:eastAsia="SimSun" w:cs="SimSun"/>
          <w:sz w:val="20"/>
          <w:szCs w:val="20"/>
          <w:spacing w:val="-2"/>
        </w:rPr>
        <w:t>~</w:t>
      </w:r>
      <w:r>
        <w:rPr>
          <w:rFonts w:ascii="SimSun" w:hAnsi="SimSun" w:eastAsia="SimSun" w:cs="SimSun"/>
          <w:sz w:val="20"/>
          <w:szCs w:val="20"/>
          <w:spacing w:val="-14"/>
        </w:rPr>
        <w:t xml:space="preserve"> </w:t>
      </w:r>
      <w:r>
        <w:rPr>
          <w:rFonts w:ascii="SimSun" w:hAnsi="SimSun" w:eastAsia="SimSun" w:cs="SimSun"/>
          <w:sz w:val="20"/>
          <w:szCs w:val="20"/>
          <w:spacing w:val="-2"/>
        </w:rPr>
        <w:t>外，占第二位的负离子是CI。</w:t>
      </w:r>
      <w:r>
        <w:rPr>
          <w:rFonts w:ascii="SimSun" w:hAnsi="SimSun" w:eastAsia="SimSun" w:cs="SimSun"/>
          <w:sz w:val="20"/>
          <w:szCs w:val="20"/>
          <w:spacing w:val="38"/>
        </w:rPr>
        <w:t xml:space="preserve"> </w:t>
      </w:r>
      <w:r>
        <w:rPr>
          <w:rFonts w:ascii="SimSun" w:hAnsi="SimSun" w:eastAsia="SimSun" w:cs="SimSun"/>
          <w:sz w:val="20"/>
          <w:szCs w:val="20"/>
          <w:spacing w:val="-2"/>
        </w:rPr>
        <w:t>胰液中</w:t>
      </w:r>
      <w:r>
        <w:rPr>
          <w:rFonts w:ascii="SimSun" w:hAnsi="SimSun" w:eastAsia="SimSun" w:cs="SimSun"/>
          <w:sz w:val="20"/>
          <w:szCs w:val="20"/>
          <w:spacing w:val="-3"/>
        </w:rPr>
        <w:t>的</w:t>
      </w:r>
      <w:r>
        <w:rPr>
          <w:rFonts w:ascii="SimSun" w:hAnsi="SimSun" w:eastAsia="SimSun" w:cs="SimSun"/>
          <w:sz w:val="20"/>
          <w:szCs w:val="20"/>
          <w:spacing w:val="-2"/>
        </w:rPr>
        <w:t>Cl</w:t>
      </w:r>
      <w:r>
        <w:rPr>
          <w:rFonts w:ascii="SimSun" w:hAnsi="SimSun" w:eastAsia="SimSun" w:cs="SimSun"/>
          <w:sz w:val="20"/>
          <w:szCs w:val="20"/>
          <w:spacing w:val="-3"/>
        </w:rPr>
        <w:t>-浓度随</w:t>
      </w:r>
      <w:r>
        <w:rPr>
          <w:rFonts w:ascii="SimSun" w:hAnsi="SimSun" w:eastAsia="SimSun" w:cs="SimSun"/>
          <w:sz w:val="20"/>
          <w:szCs w:val="20"/>
          <w:spacing w:val="-2"/>
        </w:rPr>
        <w:t>HCO</w:t>
      </w:r>
      <w:r>
        <w:rPr>
          <w:rFonts w:ascii="Calibri" w:hAnsi="Calibri" w:eastAsia="Calibri" w:cs="Calibri"/>
          <w:sz w:val="20"/>
          <w:szCs w:val="20"/>
          <w:spacing w:val="-3"/>
        </w:rPr>
        <w:t>₃</w:t>
      </w:r>
      <w:r>
        <w:rPr>
          <w:rFonts w:ascii="Calibri" w:hAnsi="Calibri" w:eastAsia="Calibri" w:cs="Calibri"/>
          <w:sz w:val="20"/>
          <w:szCs w:val="20"/>
          <w:spacing w:val="1"/>
        </w:rPr>
        <w:t xml:space="preserve">    </w:t>
      </w:r>
      <w:r>
        <w:rPr>
          <w:rFonts w:ascii="SimSun" w:hAnsi="SimSun" w:eastAsia="SimSun" w:cs="SimSun"/>
          <w:sz w:val="20"/>
          <w:szCs w:val="20"/>
          <w:spacing w:val="-3"/>
        </w:rPr>
        <w:t>浓度的变化</w:t>
      </w:r>
    </w:p>
    <w:p>
      <w:pPr>
        <w:ind w:right="1089"/>
        <w:spacing w:before="92" w:line="258" w:lineRule="auto"/>
        <w:rPr>
          <w:rFonts w:ascii="SimSun" w:hAnsi="SimSun" w:eastAsia="SimSun" w:cs="SimSun"/>
          <w:sz w:val="20"/>
          <w:szCs w:val="20"/>
        </w:rPr>
      </w:pPr>
      <w:r>
        <w:rPr>
          <w:rFonts w:ascii="SimSun" w:hAnsi="SimSun" w:eastAsia="SimSun" w:cs="SimSun"/>
          <w:sz w:val="20"/>
          <w:szCs w:val="20"/>
          <w:spacing w:val="-5"/>
        </w:rPr>
        <w:t>而变化，当HCO</w:t>
      </w:r>
      <w:r>
        <w:rPr>
          <w:rFonts w:ascii="Calibri" w:hAnsi="Calibri" w:eastAsia="Calibri" w:cs="Calibri"/>
          <w:sz w:val="20"/>
          <w:szCs w:val="20"/>
          <w:spacing w:val="-5"/>
        </w:rPr>
        <w:t>₃</w:t>
      </w:r>
      <w:r>
        <w:rPr>
          <w:rFonts w:ascii="Calibri" w:hAnsi="Calibri" w:eastAsia="Calibri" w:cs="Calibri"/>
          <w:sz w:val="20"/>
          <w:szCs w:val="20"/>
          <w:spacing w:val="11"/>
          <w:w w:val="102"/>
        </w:rPr>
        <w:t xml:space="preserve">   </w:t>
      </w:r>
      <w:r>
        <w:rPr>
          <w:rFonts w:ascii="SimSun" w:hAnsi="SimSun" w:eastAsia="SimSun" w:cs="SimSun"/>
          <w:sz w:val="20"/>
          <w:szCs w:val="20"/>
          <w:spacing w:val="-5"/>
        </w:rPr>
        <w:t>浓度升高时，CI</w:t>
      </w:r>
      <w:r>
        <w:rPr>
          <w:rFonts w:ascii="SimSun" w:hAnsi="SimSun" w:eastAsia="SimSun" w:cs="SimSun"/>
          <w:sz w:val="20"/>
          <w:szCs w:val="20"/>
          <w:spacing w:val="-24"/>
        </w:rPr>
        <w:t xml:space="preserve"> </w:t>
      </w:r>
      <w:r>
        <w:rPr>
          <w:rFonts w:ascii="SimSun" w:hAnsi="SimSun" w:eastAsia="SimSun" w:cs="SimSun"/>
          <w:sz w:val="20"/>
          <w:szCs w:val="20"/>
          <w:spacing w:val="-5"/>
        </w:rPr>
        <w:t>浓度下降。胰液中的正离子有Na'、K*、Ca²*等，它们在胰液中的浓</w:t>
      </w:r>
      <w:r>
        <w:rPr>
          <w:rFonts w:ascii="SimSun" w:hAnsi="SimSun" w:eastAsia="SimSun" w:cs="SimSun"/>
          <w:sz w:val="20"/>
          <w:szCs w:val="20"/>
        </w:rPr>
        <w:t xml:space="preserve"> </w:t>
      </w:r>
      <w:r>
        <w:rPr>
          <w:rFonts w:ascii="SimSun" w:hAnsi="SimSun" w:eastAsia="SimSun" w:cs="SimSun"/>
          <w:sz w:val="20"/>
          <w:szCs w:val="20"/>
          <w:spacing w:val="-4"/>
        </w:rPr>
        <w:t>度与血浆中的浓度非常接近，不随分泌速度的改变而改变。</w:t>
      </w:r>
    </w:p>
    <w:p>
      <w:pPr>
        <w:ind w:right="1123" w:firstLine="390"/>
        <w:spacing w:before="103" w:line="254" w:lineRule="auto"/>
        <w:rPr>
          <w:rFonts w:ascii="SimHei" w:hAnsi="SimHei" w:eastAsia="SimHei" w:cs="SimHei"/>
          <w:sz w:val="20"/>
          <w:szCs w:val="20"/>
        </w:rPr>
      </w:pPr>
      <w:r>
        <w:rPr>
          <w:rFonts w:ascii="SimHei" w:hAnsi="SimHei" w:eastAsia="SimHei" w:cs="SimHei"/>
          <w:sz w:val="20"/>
          <w:szCs w:val="20"/>
          <w:spacing w:val="3"/>
        </w:rPr>
        <w:t>胰液中的有机物主要是蛋白质，含量从0.1%～10%不等，随分泌速度的不同而有所不同。胰液</w:t>
      </w:r>
      <w:r>
        <w:rPr>
          <w:rFonts w:ascii="SimHei" w:hAnsi="SimHei" w:eastAsia="SimHei" w:cs="SimHei"/>
          <w:sz w:val="20"/>
          <w:szCs w:val="20"/>
          <w:spacing w:val="3"/>
        </w:rPr>
        <w:t xml:space="preserve"> </w:t>
      </w:r>
      <w:r>
        <w:rPr>
          <w:rFonts w:ascii="SimHei" w:hAnsi="SimHei" w:eastAsia="SimHei" w:cs="SimHei"/>
          <w:sz w:val="20"/>
          <w:szCs w:val="20"/>
          <w:spacing w:val="-5"/>
        </w:rPr>
        <w:t>中的蛋白质主要是多种消化酶，由腺泡细胞分泌。</w:t>
      </w:r>
    </w:p>
    <w:p>
      <w:pPr>
        <w:ind w:right="1101" w:firstLine="390"/>
        <w:spacing w:before="103" w:line="255" w:lineRule="auto"/>
        <w:rPr>
          <w:rFonts w:ascii="SimSun" w:hAnsi="SimSun" w:eastAsia="SimSun" w:cs="SimSun"/>
          <w:sz w:val="20"/>
          <w:szCs w:val="20"/>
        </w:rPr>
      </w:pPr>
      <w:r>
        <w:rPr>
          <w:rFonts w:ascii="SimSun" w:hAnsi="SimSun" w:eastAsia="SimSun" w:cs="SimSun"/>
          <w:sz w:val="20"/>
          <w:szCs w:val="20"/>
          <w:spacing w:val="-5"/>
        </w:rPr>
        <w:t>1.</w:t>
      </w:r>
      <w:r>
        <w:rPr>
          <w:rFonts w:ascii="SimSun" w:hAnsi="SimSun" w:eastAsia="SimSun" w:cs="SimSun"/>
          <w:sz w:val="20"/>
          <w:szCs w:val="20"/>
          <w:spacing w:val="-48"/>
        </w:rPr>
        <w:t xml:space="preserve"> </w:t>
      </w:r>
      <w:r>
        <w:rPr>
          <w:rFonts w:ascii="SimSun" w:hAnsi="SimSun" w:eastAsia="SimSun" w:cs="SimSun"/>
          <w:sz w:val="20"/>
          <w:szCs w:val="20"/>
          <w:spacing w:val="-5"/>
        </w:rPr>
        <w:t>胰淀粉酶</w:t>
      </w:r>
      <w:r>
        <w:rPr>
          <w:rFonts w:ascii="SimSun" w:hAnsi="SimSun" w:eastAsia="SimSun" w:cs="SimSun"/>
          <w:sz w:val="20"/>
          <w:szCs w:val="20"/>
          <w:spacing w:val="72"/>
        </w:rPr>
        <w:t xml:space="preserve"> </w:t>
      </w:r>
      <w:r>
        <w:rPr>
          <w:rFonts w:ascii="SimSun" w:hAnsi="SimSun" w:eastAsia="SimSun" w:cs="SimSun"/>
          <w:sz w:val="20"/>
          <w:szCs w:val="20"/>
          <w:spacing w:val="-5"/>
        </w:rPr>
        <w:t>胰淀粉酶(pancreatic</w:t>
      </w:r>
      <w:r>
        <w:rPr>
          <w:rFonts w:ascii="SimSun" w:hAnsi="SimSun" w:eastAsia="SimSun" w:cs="SimSun"/>
          <w:sz w:val="20"/>
          <w:szCs w:val="20"/>
          <w:spacing w:val="-4"/>
        </w:rPr>
        <w:t xml:space="preserve"> </w:t>
      </w:r>
      <w:r>
        <w:rPr>
          <w:rFonts w:ascii="SimSun" w:hAnsi="SimSun" w:eastAsia="SimSun" w:cs="SimSun"/>
          <w:sz w:val="20"/>
          <w:szCs w:val="20"/>
          <w:spacing w:val="-5"/>
        </w:rPr>
        <w:t>amylase)是一种α-淀粉酶，对生的和熟的淀粉水解效率</w:t>
      </w:r>
      <w:r>
        <w:rPr>
          <w:rFonts w:ascii="SimSun" w:hAnsi="SimSun" w:eastAsia="SimSun" w:cs="SimSun"/>
          <w:sz w:val="20"/>
          <w:szCs w:val="20"/>
          <w:spacing w:val="-6"/>
        </w:rPr>
        <w:t>都很</w:t>
      </w:r>
      <w:r>
        <w:rPr>
          <w:rFonts w:ascii="SimSun" w:hAnsi="SimSun" w:eastAsia="SimSun" w:cs="SimSun"/>
          <w:sz w:val="20"/>
          <w:szCs w:val="20"/>
        </w:rPr>
        <w:t xml:space="preserve"> </w:t>
      </w:r>
      <w:r>
        <w:rPr>
          <w:rFonts w:ascii="SimSun" w:hAnsi="SimSun" w:eastAsia="SimSun" w:cs="SimSun"/>
          <w:sz w:val="20"/>
          <w:szCs w:val="20"/>
          <w:spacing w:val="-1"/>
        </w:rPr>
        <w:t>高，消化产物为糊精、麦芽糖。胰淀粉酶作用的最适pH</w:t>
      </w:r>
      <w:r>
        <w:rPr>
          <w:rFonts w:ascii="SimSun" w:hAnsi="SimSun" w:eastAsia="SimSun" w:cs="SimSun"/>
          <w:sz w:val="20"/>
          <w:szCs w:val="20"/>
          <w:spacing w:val="23"/>
        </w:rPr>
        <w:t xml:space="preserve"> </w:t>
      </w:r>
      <w:r>
        <w:rPr>
          <w:rFonts w:ascii="SimSun" w:hAnsi="SimSun" w:eastAsia="SimSun" w:cs="SimSun"/>
          <w:sz w:val="20"/>
          <w:szCs w:val="20"/>
          <w:spacing w:val="-1"/>
        </w:rPr>
        <w:t>为6.7~7.0。</w:t>
      </w:r>
    </w:p>
    <w:p>
      <w:pPr>
        <w:ind w:right="1079" w:firstLine="390"/>
        <w:spacing w:before="71" w:line="258" w:lineRule="auto"/>
        <w:rPr>
          <w:rFonts w:ascii="SimSun" w:hAnsi="SimSun" w:eastAsia="SimSun" w:cs="SimSun"/>
          <w:sz w:val="20"/>
          <w:szCs w:val="20"/>
        </w:rPr>
      </w:pPr>
      <w:r>
        <w:rPr>
          <w:rFonts w:ascii="Times New Roman" w:hAnsi="Times New Roman" w:eastAsia="Times New Roman" w:cs="Times New Roman"/>
          <w:sz w:val="20"/>
          <w:szCs w:val="20"/>
          <w:b/>
          <w:bCs/>
          <w:spacing w:val="-2"/>
        </w:rPr>
        <w:t>2.</w:t>
      </w:r>
      <w:r>
        <w:rPr>
          <w:rFonts w:ascii="Times New Roman" w:hAnsi="Times New Roman" w:eastAsia="Times New Roman" w:cs="Times New Roman"/>
          <w:sz w:val="20"/>
          <w:szCs w:val="20"/>
          <w:spacing w:val="25"/>
          <w:w w:val="101"/>
        </w:rPr>
        <w:t xml:space="preserve">  </w:t>
      </w:r>
      <w:r>
        <w:rPr>
          <w:rFonts w:ascii="SimSun" w:hAnsi="SimSun" w:eastAsia="SimSun" w:cs="SimSun"/>
          <w:sz w:val="20"/>
          <w:szCs w:val="20"/>
          <w:b/>
          <w:bCs/>
          <w:spacing w:val="-2"/>
        </w:rPr>
        <w:t>胰脂肪酶</w:t>
      </w:r>
      <w:r>
        <w:rPr>
          <w:rFonts w:ascii="SimSun" w:hAnsi="SimSun" w:eastAsia="SimSun" w:cs="SimSun"/>
          <w:sz w:val="20"/>
          <w:szCs w:val="20"/>
          <w:spacing w:val="75"/>
        </w:rPr>
        <w:t xml:space="preserve"> </w:t>
      </w:r>
      <w:r>
        <w:rPr>
          <w:rFonts w:ascii="SimSun" w:hAnsi="SimSun" w:eastAsia="SimSun" w:cs="SimSun"/>
          <w:sz w:val="20"/>
          <w:szCs w:val="20"/>
          <w:spacing w:val="-2"/>
        </w:rPr>
        <w:t>胰脂肪酶</w:t>
      </w:r>
      <w:r>
        <w:rPr>
          <w:rFonts w:ascii="Times New Roman" w:hAnsi="Times New Roman" w:eastAsia="Times New Roman" w:cs="Times New Roman"/>
          <w:sz w:val="20"/>
          <w:szCs w:val="20"/>
          <w:spacing w:val="-2"/>
        </w:rPr>
        <w:t>(pancreatic</w:t>
      </w:r>
      <w:r>
        <w:rPr>
          <w:rFonts w:ascii="Times New Roman" w:hAnsi="Times New Roman" w:eastAsia="Times New Roman" w:cs="Times New Roman"/>
          <w:sz w:val="20"/>
          <w:szCs w:val="20"/>
          <w:spacing w:val="16"/>
          <w:w w:val="101"/>
        </w:rPr>
        <w:t xml:space="preserve">  </w:t>
      </w:r>
      <w:r>
        <w:rPr>
          <w:rFonts w:ascii="Times New Roman" w:hAnsi="Times New Roman" w:eastAsia="Times New Roman" w:cs="Times New Roman"/>
          <w:sz w:val="20"/>
          <w:szCs w:val="20"/>
          <w:spacing w:val="-2"/>
        </w:rPr>
        <w:t>lipase)</w:t>
      </w:r>
      <w:r>
        <w:rPr>
          <w:rFonts w:ascii="SimSun" w:hAnsi="SimSun" w:eastAsia="SimSun" w:cs="SimSun"/>
          <w:sz w:val="20"/>
          <w:szCs w:val="20"/>
          <w:spacing w:val="-2"/>
        </w:rPr>
        <w:t>可分解甘油三酯为脂肪酸、</w:t>
      </w:r>
      <w:r>
        <w:rPr>
          <w:rFonts w:ascii="SimSun" w:hAnsi="SimSun" w:eastAsia="SimSun" w:cs="SimSun"/>
          <w:sz w:val="20"/>
          <w:szCs w:val="20"/>
          <w:spacing w:val="42"/>
        </w:rPr>
        <w:t xml:space="preserve"> </w:t>
      </w:r>
      <w:r>
        <w:rPr>
          <w:rFonts w:ascii="SimSun" w:hAnsi="SimSun" w:eastAsia="SimSun" w:cs="SimSun"/>
          <w:sz w:val="20"/>
          <w:szCs w:val="20"/>
          <w:spacing w:val="-2"/>
        </w:rPr>
        <w:t>一酰甘油和甘油。它的最</w:t>
      </w:r>
      <w:r>
        <w:rPr>
          <w:rFonts w:ascii="SimSun" w:hAnsi="SimSun" w:eastAsia="SimSun" w:cs="SimSun"/>
          <w:sz w:val="20"/>
          <w:szCs w:val="20"/>
        </w:rPr>
        <w:t xml:space="preserve"> </w:t>
      </w:r>
      <w:r>
        <w:rPr>
          <w:rFonts w:ascii="SimSun" w:hAnsi="SimSun" w:eastAsia="SimSun" w:cs="SimSun"/>
          <w:sz w:val="20"/>
          <w:szCs w:val="20"/>
          <w:spacing w:val="12"/>
        </w:rPr>
        <w:t>适</w:t>
      </w:r>
      <w:r>
        <w:rPr>
          <w:rFonts w:ascii="SimSun" w:hAnsi="SimSun" w:eastAsia="SimSun" w:cs="SimSun"/>
          <w:sz w:val="20"/>
          <w:szCs w:val="20"/>
          <w:spacing w:val="-44"/>
        </w:rPr>
        <w:t xml:space="preserve"> </w:t>
      </w:r>
      <w:r>
        <w:rPr>
          <w:rFonts w:ascii="SimSun" w:hAnsi="SimSun" w:eastAsia="SimSun" w:cs="SimSun"/>
          <w:sz w:val="20"/>
          <w:szCs w:val="20"/>
        </w:rPr>
        <w:t>pH</w:t>
      </w:r>
      <w:r>
        <w:rPr>
          <w:rFonts w:ascii="SimSun" w:hAnsi="SimSun" w:eastAsia="SimSun" w:cs="SimSun"/>
          <w:sz w:val="20"/>
          <w:szCs w:val="20"/>
          <w:spacing w:val="-4"/>
        </w:rPr>
        <w:t xml:space="preserve"> </w:t>
      </w:r>
      <w:r>
        <w:rPr>
          <w:rFonts w:ascii="SimSun" w:hAnsi="SimSun" w:eastAsia="SimSun" w:cs="SimSun"/>
          <w:sz w:val="20"/>
          <w:szCs w:val="20"/>
          <w:spacing w:val="12"/>
        </w:rPr>
        <w:t>为7.5~8.5。</w:t>
      </w:r>
    </w:p>
    <w:p>
      <w:pPr>
        <w:ind w:right="1099" w:firstLine="390"/>
        <w:spacing w:before="90" w:line="270" w:lineRule="auto"/>
        <w:rPr>
          <w:rFonts w:ascii="SimSun" w:hAnsi="SimSun" w:eastAsia="SimSun" w:cs="SimSun"/>
          <w:sz w:val="20"/>
          <w:szCs w:val="20"/>
        </w:rPr>
      </w:pPr>
      <w:r>
        <w:rPr>
          <w:rFonts w:ascii="SimSun" w:hAnsi="SimSun" w:eastAsia="SimSun" w:cs="SimSun"/>
          <w:sz w:val="20"/>
          <w:szCs w:val="20"/>
          <w:spacing w:val="-4"/>
        </w:rPr>
        <w:t>目前认为，胰脂肪酶只有在胰腺分泌的另一种小分子蛋白质，即辅脂酶(colipase)存在的条件下</w:t>
      </w:r>
      <w:r>
        <w:rPr>
          <w:rFonts w:ascii="SimSun" w:hAnsi="SimSun" w:eastAsia="SimSun" w:cs="SimSun"/>
          <w:sz w:val="20"/>
          <w:szCs w:val="20"/>
        </w:rPr>
        <w:t xml:space="preserve"> </w:t>
      </w:r>
      <w:r>
        <w:rPr>
          <w:rFonts w:ascii="SimSun" w:hAnsi="SimSun" w:eastAsia="SimSun" w:cs="SimSun"/>
          <w:sz w:val="20"/>
          <w:szCs w:val="20"/>
          <w:spacing w:val="1"/>
        </w:rPr>
        <w:t>才能发挥作用。由于胆盐具有去垢剂特性，可将附着于胆盐微胶粒(即乳化的脂滴)表面的蛋白质清</w:t>
      </w:r>
      <w:r>
        <w:rPr>
          <w:rFonts w:ascii="SimSun" w:hAnsi="SimSun" w:eastAsia="SimSun" w:cs="SimSun"/>
          <w:sz w:val="20"/>
          <w:szCs w:val="20"/>
          <w:spacing w:val="5"/>
        </w:rPr>
        <w:t xml:space="preserve"> </w:t>
      </w:r>
      <w:r>
        <w:rPr>
          <w:rFonts w:ascii="SimSun" w:hAnsi="SimSun" w:eastAsia="SimSun" w:cs="SimSun"/>
          <w:sz w:val="20"/>
          <w:szCs w:val="20"/>
          <w:spacing w:val="-8"/>
        </w:rPr>
        <w:t>除下去，而辅脂酶对胆盐微胶粒却有较高的亲和力，当胰脂肪酶、辅脂酶和胆盐形成三元络合物时，便</w:t>
      </w:r>
      <w:r>
        <w:rPr>
          <w:rFonts w:ascii="SimSun" w:hAnsi="SimSun" w:eastAsia="SimSun" w:cs="SimSun"/>
          <w:sz w:val="20"/>
          <w:szCs w:val="20"/>
          <w:spacing w:val="8"/>
        </w:rPr>
        <w:t xml:space="preserve"> </w:t>
      </w:r>
      <w:r>
        <w:rPr>
          <w:rFonts w:ascii="SimSun" w:hAnsi="SimSun" w:eastAsia="SimSun" w:cs="SimSun"/>
          <w:sz w:val="20"/>
          <w:szCs w:val="20"/>
          <w:spacing w:val="-6"/>
        </w:rPr>
        <w:t>可防止胆盐将脂肪酶从脂滴表面清除下去。因此，辅脂酶的作用可比喻为附着在脂滴表面的“锚”。</w:t>
      </w:r>
    </w:p>
    <w:p>
      <w:pPr>
        <w:ind w:left="390"/>
        <w:spacing w:before="101" w:line="216" w:lineRule="auto"/>
        <w:rPr>
          <w:rFonts w:ascii="SimSun" w:hAnsi="SimSun" w:eastAsia="SimSun" w:cs="SimSun"/>
          <w:sz w:val="20"/>
          <w:szCs w:val="20"/>
        </w:rPr>
      </w:pPr>
      <w:r>
        <w:rPr>
          <w:rFonts w:ascii="SimSun" w:hAnsi="SimSun" w:eastAsia="SimSun" w:cs="SimSun"/>
          <w:sz w:val="20"/>
          <w:szCs w:val="20"/>
        </w:rPr>
        <w:t>胰液中还含有一定量的胆固醇酯酶和磷脂酶</w:t>
      </w:r>
      <w:r>
        <w:rPr>
          <w:rFonts w:ascii="SimSun" w:hAnsi="SimSun" w:eastAsia="SimSun" w:cs="SimSun"/>
          <w:sz w:val="20"/>
          <w:szCs w:val="20"/>
          <w:spacing w:val="-43"/>
        </w:rPr>
        <w:t xml:space="preserve"> </w:t>
      </w:r>
      <w:r>
        <w:rPr>
          <w:rFonts w:ascii="SimSun" w:hAnsi="SimSun" w:eastAsia="SimSun" w:cs="SimSun"/>
          <w:sz w:val="20"/>
          <w:szCs w:val="20"/>
        </w:rPr>
        <w:t>A</w:t>
      </w:r>
      <w:r>
        <w:rPr>
          <w:rFonts w:ascii="Calibri" w:hAnsi="Calibri" w:eastAsia="Calibri" w:cs="Calibri"/>
          <w:sz w:val="20"/>
          <w:szCs w:val="20"/>
        </w:rPr>
        <w:t>₂</w:t>
      </w:r>
      <w:r>
        <w:rPr>
          <w:rFonts w:ascii="SimSun" w:hAnsi="SimSun" w:eastAsia="SimSun" w:cs="SimSun"/>
          <w:sz w:val="20"/>
          <w:szCs w:val="20"/>
        </w:rPr>
        <w:t>,</w:t>
      </w:r>
      <w:r>
        <w:rPr>
          <w:rFonts w:ascii="SimSun" w:hAnsi="SimSun" w:eastAsia="SimSun" w:cs="SimSun"/>
          <w:sz w:val="20"/>
          <w:szCs w:val="20"/>
          <w:spacing w:val="-56"/>
        </w:rPr>
        <w:t xml:space="preserve"> </w:t>
      </w:r>
      <w:r>
        <w:rPr>
          <w:rFonts w:ascii="SimSun" w:hAnsi="SimSun" w:eastAsia="SimSun" w:cs="SimSun"/>
          <w:sz w:val="20"/>
          <w:szCs w:val="20"/>
        </w:rPr>
        <w:t>可分别水解胆固醇酯和卵磷脂。</w:t>
      </w:r>
    </w:p>
    <w:p>
      <w:pPr>
        <w:ind w:right="1082" w:firstLine="390"/>
        <w:spacing w:before="73" w:line="281" w:lineRule="auto"/>
        <w:rPr>
          <w:rFonts w:ascii="SimHei" w:hAnsi="SimHei" w:eastAsia="SimHei" w:cs="SimHei"/>
          <w:sz w:val="20"/>
          <w:szCs w:val="20"/>
        </w:rPr>
      </w:pPr>
      <w:r>
        <w:rPr>
          <w:rFonts w:ascii="Times New Roman" w:hAnsi="Times New Roman" w:eastAsia="Times New Roman" w:cs="Times New Roman"/>
          <w:sz w:val="20"/>
          <w:szCs w:val="20"/>
          <w:b/>
          <w:bCs/>
          <w:spacing w:val="9"/>
        </w:rPr>
        <w:t>3.</w:t>
      </w:r>
      <w:r>
        <w:rPr>
          <w:rFonts w:ascii="Times New Roman" w:hAnsi="Times New Roman" w:eastAsia="Times New Roman" w:cs="Times New Roman"/>
          <w:sz w:val="20"/>
          <w:szCs w:val="20"/>
          <w:spacing w:val="20"/>
          <w:w w:val="101"/>
        </w:rPr>
        <w:t xml:space="preserve">  </w:t>
      </w:r>
      <w:r>
        <w:rPr>
          <w:rFonts w:ascii="SimHei" w:hAnsi="SimHei" w:eastAsia="SimHei" w:cs="SimHei"/>
          <w:sz w:val="20"/>
          <w:szCs w:val="20"/>
          <w:b/>
          <w:bCs/>
          <w:spacing w:val="9"/>
        </w:rPr>
        <w:t>胰蛋白酶和糜蛋白酶</w:t>
      </w:r>
      <w:r>
        <w:rPr>
          <w:rFonts w:ascii="SimHei" w:hAnsi="SimHei" w:eastAsia="SimHei" w:cs="SimHei"/>
          <w:sz w:val="20"/>
          <w:szCs w:val="20"/>
          <w:spacing w:val="7"/>
        </w:rPr>
        <w:t xml:space="preserve">  </w:t>
      </w:r>
      <w:r>
        <w:rPr>
          <w:rFonts w:ascii="SimHei" w:hAnsi="SimHei" w:eastAsia="SimHei" w:cs="SimHei"/>
          <w:sz w:val="20"/>
          <w:szCs w:val="20"/>
          <w:spacing w:val="9"/>
        </w:rPr>
        <w:t>这两种酶均以无活性的酶原形式存在于胰液中。肠液中的肠激酶</w:t>
      </w:r>
      <w:r>
        <w:rPr>
          <w:rFonts w:ascii="SimHei" w:hAnsi="SimHei" w:eastAsia="SimHei" w:cs="SimHei"/>
          <w:sz w:val="20"/>
          <w:szCs w:val="20"/>
          <w:spacing w:val="1"/>
        </w:rPr>
        <w:t xml:space="preserve"> </w:t>
      </w:r>
      <w:r>
        <w:rPr>
          <w:rFonts w:ascii="SimHei" w:hAnsi="SimHei" w:eastAsia="SimHei" w:cs="SimHei"/>
          <w:sz w:val="20"/>
          <w:szCs w:val="20"/>
          <w:spacing w:val="-4"/>
        </w:rPr>
        <w:t>(enterokinase)是激活胰蛋白酶原(trypsinogen)的特</w:t>
      </w:r>
      <w:r>
        <w:rPr>
          <w:rFonts w:ascii="SimHei" w:hAnsi="SimHei" w:eastAsia="SimHei" w:cs="SimHei"/>
          <w:sz w:val="20"/>
          <w:szCs w:val="20"/>
          <w:spacing w:val="-5"/>
        </w:rPr>
        <w:t>异性酶，可使胰蛋白酶原变为有活性的胰蛋白酶</w:t>
      </w:r>
      <w:r>
        <w:rPr>
          <w:rFonts w:ascii="SimHei" w:hAnsi="SimHei" w:eastAsia="SimHei" w:cs="SimHei"/>
          <w:sz w:val="20"/>
          <w:szCs w:val="20"/>
        </w:rPr>
        <w:t xml:space="preserve"> </w:t>
      </w:r>
      <w:r>
        <w:rPr>
          <w:rFonts w:ascii="SimHei" w:hAnsi="SimHei" w:eastAsia="SimHei" w:cs="SimHei"/>
          <w:sz w:val="20"/>
          <w:szCs w:val="20"/>
          <w:spacing w:val="-7"/>
        </w:rPr>
        <w:t>(trypsin),已被激活的胰蛋白酶也能激活胰蛋白酶原而形成正反馈，加速其活化。此外，酸、组织</w:t>
      </w:r>
      <w:r>
        <w:rPr>
          <w:rFonts w:ascii="SimHei" w:hAnsi="SimHei" w:eastAsia="SimHei" w:cs="SimHei"/>
          <w:sz w:val="20"/>
          <w:szCs w:val="20"/>
          <w:spacing w:val="-8"/>
        </w:rPr>
        <w:t>液等</w:t>
      </w:r>
      <w:r>
        <w:rPr>
          <w:rFonts w:ascii="SimHei" w:hAnsi="SimHei" w:eastAsia="SimHei" w:cs="SimHei"/>
          <w:sz w:val="20"/>
          <w:szCs w:val="20"/>
        </w:rPr>
        <w:t xml:space="preserve"> </w:t>
      </w:r>
      <w:r>
        <w:rPr>
          <w:rFonts w:ascii="SimHei" w:hAnsi="SimHei" w:eastAsia="SimHei" w:cs="SimHei"/>
          <w:sz w:val="20"/>
          <w:szCs w:val="20"/>
          <w:spacing w:val="-3"/>
        </w:rPr>
        <w:t>也能使胰蛋白酶原活化。糜蛋白酶原(chymotrypsinogen)主要在胰蛋白酶作用下转化为有活性的糜蛋</w:t>
      </w:r>
      <w:r>
        <w:rPr>
          <w:rFonts w:ascii="SimHei" w:hAnsi="SimHei" w:eastAsia="SimHei" w:cs="SimHei"/>
          <w:sz w:val="20"/>
          <w:szCs w:val="20"/>
          <w:spacing w:val="5"/>
        </w:rPr>
        <w:t xml:space="preserve"> </w:t>
      </w:r>
      <w:r>
        <w:rPr>
          <w:rFonts w:ascii="SimHei" w:hAnsi="SimHei" w:eastAsia="SimHei" w:cs="SimHei"/>
          <w:sz w:val="20"/>
          <w:szCs w:val="20"/>
          <w:spacing w:val="-4"/>
        </w:rPr>
        <w:t>白酶(chymotrypsin)。</w:t>
      </w:r>
      <w:r>
        <w:rPr>
          <w:rFonts w:ascii="SimHei" w:hAnsi="SimHei" w:eastAsia="SimHei" w:cs="SimHei"/>
          <w:sz w:val="20"/>
          <w:szCs w:val="20"/>
          <w:spacing w:val="-42"/>
        </w:rPr>
        <w:t xml:space="preserve"> </w:t>
      </w:r>
      <w:r>
        <w:rPr>
          <w:rFonts w:ascii="SimHei" w:hAnsi="SimHei" w:eastAsia="SimHei" w:cs="SimHei"/>
          <w:sz w:val="20"/>
          <w:szCs w:val="20"/>
          <w:spacing w:val="-4"/>
        </w:rPr>
        <w:t>胰蛋白酶和糜蛋白酶的作用极</w:t>
      </w:r>
      <w:r>
        <w:rPr>
          <w:rFonts w:ascii="SimHei" w:hAnsi="SimHei" w:eastAsia="SimHei" w:cs="SimHei"/>
          <w:sz w:val="20"/>
          <w:szCs w:val="20"/>
          <w:spacing w:val="-5"/>
        </w:rPr>
        <w:t>为相似，都能分解蛋白质为际和胨，当两者一同</w:t>
      </w:r>
      <w:r>
        <w:rPr>
          <w:rFonts w:ascii="SimHei" w:hAnsi="SimHei" w:eastAsia="SimHei" w:cs="SimHei"/>
          <w:sz w:val="20"/>
          <w:szCs w:val="20"/>
        </w:rPr>
        <w:t xml:space="preserve"> </w:t>
      </w:r>
      <w:r>
        <w:rPr>
          <w:rFonts w:ascii="SimHei" w:hAnsi="SimHei" w:eastAsia="SimHei" w:cs="SimHei"/>
          <w:sz w:val="20"/>
          <w:szCs w:val="20"/>
          <w:spacing w:val="-4"/>
        </w:rPr>
        <w:t>作用于蛋白质时，则可将蛋白质消化为小分子多肽和游离氨基酸；糜蛋白酶还有较强的凝</w:t>
      </w:r>
      <w:r>
        <w:rPr>
          <w:rFonts w:ascii="SimHei" w:hAnsi="SimHei" w:eastAsia="SimHei" w:cs="SimHei"/>
          <w:sz w:val="20"/>
          <w:szCs w:val="20"/>
          <w:spacing w:val="-5"/>
        </w:rPr>
        <w:t>乳作用。</w:t>
      </w:r>
    </w:p>
    <w:p>
      <w:pPr>
        <w:ind w:right="1096" w:firstLine="390"/>
        <w:spacing w:before="89" w:line="256" w:lineRule="auto"/>
        <w:rPr>
          <w:sz w:val="20"/>
          <w:szCs w:val="20"/>
        </w:rPr>
      </w:pPr>
      <w:r>
        <w:rPr>
          <w:rFonts w:ascii="SimSun" w:hAnsi="SimSun" w:eastAsia="SimSun" w:cs="SimSun"/>
          <w:sz w:val="20"/>
          <w:szCs w:val="20"/>
          <w:spacing w:val="-4"/>
        </w:rPr>
        <w:t>此外，正常胰液中还含有羧基肽酶、核糖核酸酶、脱氧核糖核酸酶等水解酶。它们也以酶原的形</w:t>
      </w:r>
      <w:r>
        <w:rPr>
          <w:rFonts w:ascii="SimSun" w:hAnsi="SimSun" w:eastAsia="SimSun" w:cs="SimSun"/>
          <w:sz w:val="20"/>
          <w:szCs w:val="20"/>
          <w:spacing w:val="6"/>
        </w:rPr>
        <w:t xml:space="preserve"> </w:t>
      </w:r>
      <w:r>
        <w:rPr>
          <w:rFonts w:ascii="SimSun" w:hAnsi="SimSun" w:eastAsia="SimSun" w:cs="SimSun"/>
          <w:sz w:val="20"/>
          <w:szCs w:val="20"/>
          <w:spacing w:val="-3"/>
        </w:rPr>
        <w:t>式分泌，在已活化的胰蛋白酶作用下激活。激活后，羧基肽酶可作</w:t>
      </w:r>
      <w:r>
        <w:rPr>
          <w:rFonts w:ascii="SimSun" w:hAnsi="SimSun" w:eastAsia="SimSun" w:cs="SimSun"/>
          <w:sz w:val="20"/>
          <w:szCs w:val="20"/>
          <w:spacing w:val="-4"/>
        </w:rPr>
        <w:t>用于多肽末端的肽键，释出具有自</w:t>
      </w:r>
      <w:r>
        <w:rPr>
          <w:rFonts w:ascii="SimSun" w:hAnsi="SimSun" w:eastAsia="SimSun" w:cs="SimSun"/>
          <w:sz w:val="20"/>
          <w:szCs w:val="20"/>
        </w:rPr>
        <w:t xml:space="preserve"> </w:t>
      </w:r>
      <w:r>
        <w:rPr>
          <w:rFonts w:ascii="SimSun" w:hAnsi="SimSun" w:eastAsia="SimSun" w:cs="SimSun"/>
          <w:sz w:val="20"/>
          <w:szCs w:val="20"/>
          <w:spacing w:val="-11"/>
        </w:rPr>
        <w:t>由羧基的氨基酸，核酸酶则可使相应的核酸部分水解为单核苷酸</w:t>
      </w:r>
      <w:r>
        <w:rPr>
          <w:rFonts w:ascii="SimSun" w:hAnsi="SimSun" w:eastAsia="SimSun" w:cs="SimSun"/>
          <w:sz w:val="20"/>
          <w:szCs w:val="20"/>
          <w:spacing w:val="-8"/>
        </w:rPr>
        <w:t xml:space="preserve"> </w:t>
      </w:r>
      <w:r>
        <w:rPr>
          <w:rFonts w:ascii="SimSun" w:hAnsi="SimSun" w:eastAsia="SimSun" w:cs="SimSun"/>
          <w:sz w:val="20"/>
          <w:szCs w:val="20"/>
          <w:spacing w:val="-11"/>
        </w:rPr>
        <w:t>·</w:t>
      </w:r>
      <w:r>
        <w:rPr>
          <w:sz w:val="20"/>
          <w:szCs w:val="20"/>
          <w:position w:val="-8"/>
        </w:rPr>
        <w:drawing>
          <wp:inline distT="0" distB="0" distL="0" distR="0">
            <wp:extent cx="264157" cy="228653"/>
            <wp:effectExtent l="0" t="0" r="0" b="0"/>
            <wp:docPr id="125" name="IM 125"/>
            <wp:cNvGraphicFramePr/>
            <a:graphic>
              <a:graphicData uri="http://schemas.openxmlformats.org/drawingml/2006/picture">
                <pic:pic>
                  <pic:nvPicPr>
                    <pic:cNvPr id="125" name="IM 125"/>
                    <pic:cNvPicPr/>
                  </pic:nvPicPr>
                  <pic:blipFill>
                    <a:blip r:embed="rId128"/>
                    <a:stretch>
                      <a:fillRect/>
                    </a:stretch>
                  </pic:blipFill>
                  <pic:spPr>
                    <a:xfrm rot="0">
                      <a:off x="0" y="0"/>
                      <a:ext cx="264157" cy="228653"/>
                    </a:xfrm>
                    <a:prstGeom prst="rect">
                      <a:avLst/>
                    </a:prstGeom>
                  </pic:spPr>
                </pic:pic>
              </a:graphicData>
            </a:graphic>
          </wp:inline>
        </w:drawing>
      </w:r>
    </w:p>
    <w:p>
      <w:pPr>
        <w:ind w:left="390"/>
        <w:spacing w:before="98" w:line="219" w:lineRule="auto"/>
        <w:rPr>
          <w:rFonts w:ascii="SimSun" w:hAnsi="SimSun" w:eastAsia="SimSun" w:cs="SimSun"/>
          <w:sz w:val="20"/>
          <w:szCs w:val="20"/>
        </w:rPr>
      </w:pPr>
      <w:r>
        <w:rPr>
          <w:rFonts w:ascii="SimSun" w:hAnsi="SimSun" w:eastAsia="SimSun" w:cs="SimSun"/>
          <w:sz w:val="20"/>
          <w:szCs w:val="20"/>
          <w:spacing w:val="-3"/>
        </w:rPr>
        <w:t>胰液由于含有水解糖、脂肪和蛋白质三类营养物质的消化酶，因而是最</w:t>
      </w:r>
      <w:r>
        <w:rPr>
          <w:rFonts w:ascii="SimSun" w:hAnsi="SimSun" w:eastAsia="SimSun" w:cs="SimSun"/>
          <w:sz w:val="20"/>
          <w:szCs w:val="20"/>
          <w:spacing w:val="-4"/>
        </w:rPr>
        <w:t>重要的消化液。临床和实</w:t>
      </w:r>
    </w:p>
    <w:p>
      <w:pPr>
        <w:sectPr>
          <w:pgSz w:w="11280" w:h="15940"/>
          <w:pgMar w:top="400" w:right="619" w:bottom="400" w:left="909" w:header="0" w:footer="0" w:gutter="0"/>
        </w:sectPr>
        <w:rPr/>
      </w:pPr>
    </w:p>
    <w:p>
      <w:pPr>
        <w:spacing w:line="369" w:lineRule="auto"/>
        <w:rPr>
          <w:rFonts w:ascii="Arial"/>
          <w:sz w:val="21"/>
        </w:rPr>
      </w:pPr>
      <w:r>
        <w:pict>
          <v:shape id="_x0000_s107" style="position:absolute;margin-left:229.501pt;margin-top:462.42pt;mso-position-vertical-relative:page;mso-position-horizontal-relative:page;width:72.9pt;height:22.25pt;z-index:252034048;" o:allowincell="f" filled="false" stroked="false" type="#_x0000_t202">
            <v:fill on="false"/>
            <v:stroke on="false"/>
            <v:path/>
            <v:imagedata o:title=""/>
            <o:lock v:ext="edit" aspectratio="false"/>
            <v:textbox inset="0mm,0mm,0mm,0mm">
              <w:txbxContent>
                <w:p>
                  <w:pPr>
                    <w:ind w:left="20" w:right="20"/>
                    <w:spacing w:before="19" w:line="197" w:lineRule="auto"/>
                    <w:rPr>
                      <w:rFonts w:ascii="SimSun" w:hAnsi="SimSun" w:eastAsia="SimSun" w:cs="SimSun"/>
                      <w:sz w:val="19"/>
                      <w:szCs w:val="19"/>
                    </w:rPr>
                  </w:pPr>
                  <w:r>
                    <w:rPr>
                      <w:rFonts w:ascii="SimSun" w:hAnsi="SimSun" w:eastAsia="SimSun" w:cs="SimSun"/>
                      <w:sz w:val="19"/>
                      <w:szCs w:val="19"/>
                      <w:spacing w:val="-13"/>
                    </w:rPr>
                    <w:t>蛋白质和脂肪盐酸</w:t>
                  </w:r>
                  <w:r>
                    <w:rPr>
                      <w:rFonts w:ascii="SimSun" w:hAnsi="SimSun" w:eastAsia="SimSun" w:cs="SimSun"/>
                      <w:sz w:val="19"/>
                      <w:szCs w:val="19"/>
                    </w:rPr>
                    <w:t xml:space="preserve"> </w:t>
                  </w:r>
                  <w:r>
                    <w:rPr>
                      <w:rFonts w:ascii="SimSun" w:hAnsi="SimSun" w:eastAsia="SimSun" w:cs="SimSun"/>
                      <w:sz w:val="19"/>
                      <w:szCs w:val="19"/>
                      <w:spacing w:val="-20"/>
                    </w:rPr>
                    <w:t>的消化产物</w:t>
                  </w:r>
                </w:p>
              </w:txbxContent>
            </v:textbox>
          </v:shape>
        </w:pict>
      </w:r>
      <w:r>
        <w:drawing>
          <wp:anchor distT="0" distB="0" distL="0" distR="0" simplePos="0" relativeHeight="252032000" behindDoc="0" locked="0" layoutInCell="0" allowOverlap="1">
            <wp:simplePos x="0" y="0"/>
            <wp:positionH relativeFrom="page">
              <wp:posOffset>374614</wp:posOffset>
            </wp:positionH>
            <wp:positionV relativeFrom="page">
              <wp:posOffset>9309111</wp:posOffset>
            </wp:positionV>
            <wp:extent cx="527110" cy="425423"/>
            <wp:effectExtent l="0" t="0" r="0" b="0"/>
            <wp:wrapNone/>
            <wp:docPr id="126" name="IM 126"/>
            <wp:cNvGraphicFramePr/>
            <a:graphic>
              <a:graphicData uri="http://schemas.openxmlformats.org/drawingml/2006/picture">
                <pic:pic>
                  <pic:nvPicPr>
                    <pic:cNvPr id="126" name="IM 126"/>
                    <pic:cNvPicPr/>
                  </pic:nvPicPr>
                  <pic:blipFill>
                    <a:blip r:embed="rId129"/>
                    <a:stretch>
                      <a:fillRect/>
                    </a:stretch>
                  </pic:blipFill>
                  <pic:spPr>
                    <a:xfrm rot="0">
                      <a:off x="0" y="0"/>
                      <a:ext cx="527110" cy="425423"/>
                    </a:xfrm>
                    <a:prstGeom prst="rect">
                      <a:avLst/>
                    </a:prstGeom>
                  </pic:spPr>
                </pic:pic>
              </a:graphicData>
            </a:graphic>
          </wp:anchor>
        </w:drawing>
      </w:r>
      <w:r/>
    </w:p>
    <w:p>
      <w:pPr>
        <w:ind w:left="1032"/>
        <w:spacing w:before="62" w:line="222" w:lineRule="auto"/>
        <w:rPr>
          <w:rFonts w:ascii="SimHei" w:hAnsi="SimHei" w:eastAsia="SimHei" w:cs="SimHei"/>
          <w:sz w:val="19"/>
          <w:szCs w:val="19"/>
        </w:rPr>
      </w:pPr>
      <w:r>
        <w:pict>
          <v:shape id="_x0000_s108" style="position:absolute;margin-left:-0.498039pt;margin-top:3.21809pt;mso-position-vertical-relative:text;mso-position-horizontal-relative:text;width:15.2pt;height:11.5pt;z-index:252033024;"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9"/>
                      <w:szCs w:val="19"/>
                    </w:rPr>
                  </w:pPr>
                  <w:r>
                    <w:rPr>
                      <w:rFonts w:ascii="SimSun" w:hAnsi="SimSun" w:eastAsia="SimSun" w:cs="SimSun"/>
                      <w:sz w:val="19"/>
                      <w:szCs w:val="19"/>
                      <w:color w:val="092954"/>
                      <w:spacing w:val="-5"/>
                    </w:rPr>
                    <w:t>194</w:t>
                  </w:r>
                </w:p>
              </w:txbxContent>
            </v:textbox>
          </v:shape>
        </w:pict>
      </w:r>
      <w:r>
        <w:rPr>
          <w:rFonts w:ascii="SimHei" w:hAnsi="SimHei" w:eastAsia="SimHei" w:cs="SimHei"/>
          <w:sz w:val="19"/>
          <w:szCs w:val="19"/>
          <w:b/>
          <w:bCs/>
          <w:color w:val="2367AB"/>
          <w:spacing w:val="-6"/>
        </w:rPr>
        <w:t>第六章</w:t>
      </w:r>
      <w:r>
        <w:rPr>
          <w:rFonts w:ascii="SimHei" w:hAnsi="SimHei" w:eastAsia="SimHei" w:cs="SimHei"/>
          <w:sz w:val="19"/>
          <w:szCs w:val="19"/>
          <w:color w:val="2367AB"/>
          <w:spacing w:val="52"/>
        </w:rPr>
        <w:t xml:space="preserve"> </w:t>
      </w:r>
      <w:r>
        <w:rPr>
          <w:rFonts w:ascii="SimHei" w:hAnsi="SimHei" w:eastAsia="SimHei" w:cs="SimHei"/>
          <w:sz w:val="19"/>
          <w:szCs w:val="19"/>
          <w:b/>
          <w:bCs/>
          <w:color w:val="2367AB"/>
          <w:spacing w:val="-6"/>
        </w:rPr>
        <w:t>消化和吸收</w:t>
      </w:r>
    </w:p>
    <w:p>
      <w:pPr>
        <w:spacing w:line="261" w:lineRule="auto"/>
        <w:rPr>
          <w:rFonts w:ascii="Arial"/>
          <w:sz w:val="21"/>
        </w:rPr>
      </w:pPr>
      <w:r/>
    </w:p>
    <w:p>
      <w:pPr>
        <w:ind w:left="1030" w:right="109"/>
        <w:spacing w:before="62" w:line="270" w:lineRule="auto"/>
        <w:rPr>
          <w:rFonts w:ascii="SimSun" w:hAnsi="SimSun" w:eastAsia="SimSun" w:cs="SimSun"/>
          <w:sz w:val="19"/>
          <w:szCs w:val="19"/>
        </w:rPr>
      </w:pPr>
      <w:r>
        <w:rPr>
          <w:rFonts w:ascii="SimSun" w:hAnsi="SimSun" w:eastAsia="SimSun" w:cs="SimSun"/>
          <w:sz w:val="19"/>
          <w:szCs w:val="19"/>
          <w:spacing w:val="6"/>
        </w:rPr>
        <w:t>验均证明，当胰液分泌障碍时，即使其他消化液分泌都正常，食物中的脂肪和蛋白质仍不能完全消化</w:t>
      </w:r>
      <w:r>
        <w:rPr>
          <w:rFonts w:ascii="SimSun" w:hAnsi="SimSun" w:eastAsia="SimSun" w:cs="SimSun"/>
          <w:sz w:val="19"/>
          <w:szCs w:val="19"/>
          <w:spacing w:val="3"/>
        </w:rPr>
        <w:t xml:space="preserve"> </w:t>
      </w:r>
      <w:r>
        <w:rPr>
          <w:rFonts w:ascii="SimSun" w:hAnsi="SimSun" w:eastAsia="SimSun" w:cs="SimSun"/>
          <w:sz w:val="19"/>
          <w:szCs w:val="19"/>
          <w:spacing w:val="2"/>
        </w:rPr>
        <w:t>和吸收，常可引起脂肪泻，但糖的消化和吸收</w:t>
      </w:r>
      <w:r>
        <w:rPr>
          <w:rFonts w:ascii="SimSun" w:hAnsi="SimSun" w:eastAsia="SimSun" w:cs="SimSun"/>
          <w:sz w:val="19"/>
          <w:szCs w:val="19"/>
          <w:spacing w:val="1"/>
        </w:rPr>
        <w:t>一般不受影响。</w:t>
      </w:r>
    </w:p>
    <w:p>
      <w:pPr>
        <w:ind w:left="1422"/>
        <w:spacing w:before="91" w:line="222" w:lineRule="auto"/>
        <w:rPr>
          <w:rFonts w:ascii="SimHei" w:hAnsi="SimHei" w:eastAsia="SimHei" w:cs="SimHei"/>
          <w:sz w:val="19"/>
          <w:szCs w:val="19"/>
        </w:rPr>
      </w:pPr>
      <w:r>
        <w:rPr>
          <w:rFonts w:ascii="SimHei" w:hAnsi="SimHei" w:eastAsia="SimHei" w:cs="SimHei"/>
          <w:sz w:val="19"/>
          <w:szCs w:val="19"/>
          <w:b/>
          <w:bCs/>
          <w:spacing w:val="22"/>
        </w:rPr>
        <w:t>(二)胰液分泌的调节</w:t>
      </w:r>
    </w:p>
    <w:p>
      <w:pPr>
        <w:ind w:left="1030" w:firstLine="389"/>
        <w:spacing w:before="73" w:line="275" w:lineRule="auto"/>
        <w:rPr>
          <w:rFonts w:ascii="SimSun" w:hAnsi="SimSun" w:eastAsia="SimSun" w:cs="SimSun"/>
          <w:sz w:val="19"/>
          <w:szCs w:val="19"/>
        </w:rPr>
      </w:pPr>
      <w:r>
        <w:rPr>
          <w:rFonts w:ascii="SimSun" w:hAnsi="SimSun" w:eastAsia="SimSun" w:cs="SimSun"/>
          <w:sz w:val="19"/>
          <w:szCs w:val="19"/>
          <w:spacing w:val="9"/>
        </w:rPr>
        <w:t>在非消化期，胰液几乎不分泌或很少分泌。进食后，胰液便开始分泌。所</w:t>
      </w:r>
      <w:r>
        <w:rPr>
          <w:rFonts w:ascii="SimSun" w:hAnsi="SimSun" w:eastAsia="SimSun" w:cs="SimSun"/>
          <w:sz w:val="19"/>
          <w:szCs w:val="19"/>
          <w:spacing w:val="8"/>
        </w:rPr>
        <w:t>以，食物是刺激胰液分</w:t>
      </w:r>
      <w:r>
        <w:rPr>
          <w:rFonts w:ascii="SimSun" w:hAnsi="SimSun" w:eastAsia="SimSun" w:cs="SimSun"/>
          <w:sz w:val="19"/>
          <w:szCs w:val="19"/>
        </w:rPr>
        <w:t xml:space="preserve"> </w:t>
      </w:r>
      <w:r>
        <w:rPr>
          <w:rFonts w:ascii="SimSun" w:hAnsi="SimSun" w:eastAsia="SimSun" w:cs="SimSun"/>
          <w:sz w:val="19"/>
          <w:szCs w:val="19"/>
          <w:spacing w:val="7"/>
        </w:rPr>
        <w:t>泌的自然因素。进食时胰液分泌受神经和体液</w:t>
      </w:r>
      <w:r>
        <w:rPr>
          <w:rFonts w:ascii="SimSun" w:hAnsi="SimSun" w:eastAsia="SimSun" w:cs="SimSun"/>
          <w:sz w:val="19"/>
          <w:szCs w:val="19"/>
          <w:spacing w:val="6"/>
        </w:rPr>
        <w:t>双重控制，但以体液调节为主。</w:t>
      </w:r>
    </w:p>
    <w:p>
      <w:pPr>
        <w:ind w:left="1030" w:right="66" w:firstLine="389"/>
        <w:spacing w:before="72" w:line="296" w:lineRule="auto"/>
        <w:rPr>
          <w:rFonts w:ascii="SimSun" w:hAnsi="SimSun" w:eastAsia="SimSun" w:cs="SimSun"/>
          <w:sz w:val="19"/>
          <w:szCs w:val="19"/>
        </w:rPr>
      </w:pPr>
      <w:r>
        <w:rPr>
          <w:rFonts w:ascii="Times New Roman" w:hAnsi="Times New Roman" w:eastAsia="Times New Roman" w:cs="Times New Roman"/>
          <w:sz w:val="19"/>
          <w:szCs w:val="19"/>
          <w:b/>
          <w:bCs/>
          <w:spacing w:val="7"/>
        </w:rPr>
        <w:t>1.</w:t>
      </w:r>
      <w:r>
        <w:rPr>
          <w:rFonts w:ascii="Times New Roman" w:hAnsi="Times New Roman" w:eastAsia="Times New Roman" w:cs="Times New Roman"/>
          <w:sz w:val="19"/>
          <w:szCs w:val="19"/>
          <w:spacing w:val="20"/>
        </w:rPr>
        <w:t xml:space="preserve">  </w:t>
      </w:r>
      <w:r>
        <w:rPr>
          <w:rFonts w:ascii="SimSun" w:hAnsi="SimSun" w:eastAsia="SimSun" w:cs="SimSun"/>
          <w:sz w:val="19"/>
          <w:szCs w:val="19"/>
          <w:b/>
          <w:bCs/>
          <w:spacing w:val="7"/>
        </w:rPr>
        <w:t>神经调节</w:t>
      </w:r>
      <w:r>
        <w:rPr>
          <w:rFonts w:ascii="SimSun" w:hAnsi="SimSun" w:eastAsia="SimSun" w:cs="SimSun"/>
          <w:sz w:val="19"/>
          <w:szCs w:val="19"/>
          <w:spacing w:val="58"/>
        </w:rPr>
        <w:t xml:space="preserve"> </w:t>
      </w:r>
      <w:r>
        <w:rPr>
          <w:rFonts w:ascii="SimSun" w:hAnsi="SimSun" w:eastAsia="SimSun" w:cs="SimSun"/>
          <w:sz w:val="19"/>
          <w:szCs w:val="19"/>
          <w:spacing w:val="7"/>
        </w:rPr>
        <w:t>食物的性状、气味以及食物对口腔、食管、胃和小肠的刺激都可通过神经反射(包</w:t>
      </w:r>
      <w:r>
        <w:rPr>
          <w:rFonts w:ascii="SimSun" w:hAnsi="SimSun" w:eastAsia="SimSun" w:cs="SimSun"/>
          <w:sz w:val="19"/>
          <w:szCs w:val="19"/>
        </w:rPr>
        <w:t xml:space="preserve"> </w:t>
      </w:r>
      <w:r>
        <w:rPr>
          <w:rFonts w:ascii="SimSun" w:hAnsi="SimSun" w:eastAsia="SimSun" w:cs="SimSun"/>
          <w:sz w:val="19"/>
          <w:szCs w:val="19"/>
          <w:spacing w:val="13"/>
        </w:rPr>
        <w:t>括条件反射和非条件反射)引起胰液分泌。反射的传出神经主要是迷走神经。切断迷走神经或注射</w:t>
      </w:r>
      <w:r>
        <w:rPr>
          <w:rFonts w:ascii="SimSun" w:hAnsi="SimSun" w:eastAsia="SimSun" w:cs="SimSun"/>
          <w:sz w:val="19"/>
          <w:szCs w:val="19"/>
          <w:spacing w:val="12"/>
        </w:rPr>
        <w:t xml:space="preserve"> </w:t>
      </w:r>
      <w:r>
        <w:rPr>
          <w:rFonts w:ascii="SimSun" w:hAnsi="SimSun" w:eastAsia="SimSun" w:cs="SimSun"/>
          <w:sz w:val="19"/>
          <w:szCs w:val="19"/>
          <w:spacing w:val="11"/>
        </w:rPr>
        <w:t>阿托品阻断迷走神经的作用，均可显著减少胰液分泌。迷走神经可通过其末梢释放</w:t>
      </w:r>
      <w:r>
        <w:rPr>
          <w:rFonts w:ascii="SimSun" w:hAnsi="SimSun" w:eastAsia="SimSun" w:cs="SimSun"/>
          <w:sz w:val="19"/>
          <w:szCs w:val="19"/>
        </w:rPr>
        <w:t>ACh</w:t>
      </w:r>
      <w:r>
        <w:rPr>
          <w:rFonts w:ascii="SimSun" w:hAnsi="SimSun" w:eastAsia="SimSun" w:cs="SimSun"/>
          <w:sz w:val="19"/>
          <w:szCs w:val="19"/>
          <w:spacing w:val="49"/>
        </w:rPr>
        <w:t xml:space="preserve"> </w:t>
      </w:r>
      <w:r>
        <w:rPr>
          <w:rFonts w:ascii="SimSun" w:hAnsi="SimSun" w:eastAsia="SimSun" w:cs="SimSun"/>
          <w:sz w:val="19"/>
          <w:szCs w:val="19"/>
          <w:spacing w:val="11"/>
        </w:rPr>
        <w:t>直接作用于</w:t>
      </w:r>
      <w:r>
        <w:rPr>
          <w:rFonts w:ascii="SimSun" w:hAnsi="SimSun" w:eastAsia="SimSun" w:cs="SimSun"/>
          <w:sz w:val="19"/>
          <w:szCs w:val="19"/>
        </w:rPr>
        <w:t xml:space="preserve"> </w:t>
      </w:r>
      <w:r>
        <w:rPr>
          <w:rFonts w:ascii="SimSun" w:hAnsi="SimSun" w:eastAsia="SimSun" w:cs="SimSun"/>
          <w:sz w:val="19"/>
          <w:szCs w:val="19"/>
          <w:spacing w:val="10"/>
        </w:rPr>
        <w:t>胰腺，也可通过引起促胃液素的释放，间接引起胰腺分泌(图6-12)。迷走神经主要作用于胰</w:t>
      </w:r>
      <w:r>
        <w:rPr>
          <w:rFonts w:ascii="SimSun" w:hAnsi="SimSun" w:eastAsia="SimSun" w:cs="SimSun"/>
          <w:sz w:val="19"/>
          <w:szCs w:val="19"/>
          <w:spacing w:val="9"/>
        </w:rPr>
        <w:t>腺的腺</w:t>
      </w:r>
      <w:r>
        <w:rPr>
          <w:rFonts w:ascii="SimSun" w:hAnsi="SimSun" w:eastAsia="SimSun" w:cs="SimSun"/>
          <w:sz w:val="19"/>
          <w:szCs w:val="19"/>
        </w:rPr>
        <w:t xml:space="preserve"> </w:t>
      </w:r>
      <w:r>
        <w:rPr>
          <w:rFonts w:ascii="SimSun" w:hAnsi="SimSun" w:eastAsia="SimSun" w:cs="SimSun"/>
          <w:sz w:val="19"/>
          <w:szCs w:val="19"/>
          <w:spacing w:val="7"/>
        </w:rPr>
        <w:t>泡细胞，对小导管细胞的作用较弱，因此，迷走神经兴奋</w:t>
      </w:r>
      <w:r>
        <w:rPr>
          <w:rFonts w:ascii="SimSun" w:hAnsi="SimSun" w:eastAsia="SimSun" w:cs="SimSun"/>
          <w:sz w:val="19"/>
          <w:szCs w:val="19"/>
          <w:spacing w:val="6"/>
        </w:rPr>
        <w:t>引起胰液分泌的特点是水和碳酸氢盐含量很</w:t>
      </w:r>
      <w:r>
        <w:rPr>
          <w:rFonts w:ascii="SimSun" w:hAnsi="SimSun" w:eastAsia="SimSun" w:cs="SimSun"/>
          <w:sz w:val="19"/>
          <w:szCs w:val="19"/>
        </w:rPr>
        <w:t xml:space="preserve"> </w:t>
      </w:r>
      <w:r>
        <w:rPr>
          <w:rFonts w:ascii="SimSun" w:hAnsi="SimSun" w:eastAsia="SimSun" w:cs="SimSun"/>
          <w:sz w:val="19"/>
          <w:szCs w:val="19"/>
        </w:rPr>
        <w:t>少，而酶的含量却很丰富。</w:t>
      </w:r>
    </w:p>
    <w:p>
      <w:pPr>
        <w:spacing w:line="294" w:lineRule="auto"/>
        <w:rPr>
          <w:rFonts w:ascii="Arial"/>
          <w:sz w:val="21"/>
        </w:rPr>
      </w:pPr>
      <w:r/>
    </w:p>
    <w:p>
      <w:pPr>
        <w:ind w:firstLine="2410"/>
        <w:spacing w:before="1" w:line="4310" w:lineRule="exact"/>
        <w:textAlignment w:val="center"/>
        <w:rPr/>
      </w:pPr>
      <w:r>
        <w:pict>
          <v:group id="_x0000_s109" style="mso-position-vertical-relative:line;mso-position-horizontal-relative:char;width:298.5pt;height:215.55pt;" filled="false" stroked="false" coordsize="5970,4311" coordorigin="0,0">
            <v:shape id="_x0000_s110" style="position:absolute;left:0;top:0;width:5970;height:4311;" filled="false" stroked="false" type="#_x0000_t75">
              <v:imagedata o:title="" r:id="rId130"/>
            </v:shape>
            <v:shape id="_x0000_s111" style="position:absolute;left:1839;top:-1;width:2573;height:3790;" filled="false" stroked="false" type="#_x0000_t202">
              <v:fill on="false"/>
              <v:stroke on="false"/>
              <v:path/>
              <v:imagedata o:title=""/>
              <o:lock v:ext="edit" aspectratio="false"/>
              <v:textbox inset="0mm,0mm,0mm,0mm">
                <w:txbxContent>
                  <w:p>
                    <w:pPr>
                      <w:ind w:left="129"/>
                      <w:spacing w:before="20" w:line="194" w:lineRule="auto"/>
                      <w:rPr>
                        <w:rFonts w:ascii="SimSun" w:hAnsi="SimSun" w:eastAsia="SimSun" w:cs="SimSun"/>
                        <w:sz w:val="19"/>
                        <w:szCs w:val="19"/>
                      </w:rPr>
                    </w:pPr>
                    <w:r>
                      <w:rPr>
                        <w:rFonts w:ascii="SimSun" w:hAnsi="SimSun" w:eastAsia="SimSun" w:cs="SimSun"/>
                        <w:sz w:val="19"/>
                        <w:szCs w:val="19"/>
                        <w:spacing w:val="-18"/>
                      </w:rPr>
                      <w:t>视、嗅、咀嚼</w:t>
                    </w:r>
                  </w:p>
                  <w:p>
                    <w:pPr>
                      <w:ind w:left="280"/>
                      <w:spacing w:line="220" w:lineRule="auto"/>
                      <w:rPr>
                        <w:rFonts w:ascii="SimSun" w:hAnsi="SimSun" w:eastAsia="SimSun" w:cs="SimSun"/>
                        <w:sz w:val="19"/>
                        <w:szCs w:val="19"/>
                      </w:rPr>
                    </w:pPr>
                    <w:r>
                      <w:rPr>
                        <w:rFonts w:ascii="SimSun" w:hAnsi="SimSun" w:eastAsia="SimSun" w:cs="SimSun"/>
                        <w:sz w:val="19"/>
                        <w:szCs w:val="19"/>
                        <w:spacing w:val="-4"/>
                      </w:rPr>
                      <w:t>食</w:t>
                    </w:r>
                    <w:r>
                      <w:rPr>
                        <w:rFonts w:ascii="SimSun" w:hAnsi="SimSun" w:eastAsia="SimSun" w:cs="SimSun"/>
                        <w:sz w:val="19"/>
                        <w:szCs w:val="19"/>
                        <w:spacing w:val="14"/>
                      </w:rPr>
                      <w:t xml:space="preserve">   </w:t>
                    </w:r>
                    <w:r>
                      <w:rPr>
                        <w:rFonts w:ascii="SimSun" w:hAnsi="SimSun" w:eastAsia="SimSun" w:cs="SimSun"/>
                        <w:sz w:val="19"/>
                        <w:szCs w:val="19"/>
                        <w:spacing w:val="-4"/>
                      </w:rPr>
                      <w:t>物</w:t>
                    </w:r>
                  </w:p>
                  <w:p>
                    <w:pPr>
                      <w:ind w:left="320"/>
                      <w:spacing w:before="232" w:line="219" w:lineRule="auto"/>
                      <w:rPr>
                        <w:rFonts w:ascii="SimSun" w:hAnsi="SimSun" w:eastAsia="SimSun" w:cs="SimSun"/>
                        <w:sz w:val="19"/>
                        <w:szCs w:val="19"/>
                      </w:rPr>
                    </w:pPr>
                    <w:r>
                      <w:rPr>
                        <w:rFonts w:ascii="SimSun" w:hAnsi="SimSun" w:eastAsia="SimSun" w:cs="SimSun"/>
                        <w:sz w:val="19"/>
                        <w:szCs w:val="19"/>
                        <w:spacing w:val="-14"/>
                      </w:rPr>
                      <w:t>中枢神经</w:t>
                    </w:r>
                  </w:p>
                  <w:p>
                    <w:pPr>
                      <w:spacing w:line="341" w:lineRule="auto"/>
                      <w:rPr>
                        <w:rFonts w:ascii="Arial"/>
                        <w:sz w:val="21"/>
                      </w:rPr>
                    </w:pPr>
                    <w:r/>
                  </w:p>
                  <w:p>
                    <w:pPr>
                      <w:ind w:left="320"/>
                      <w:spacing w:before="61" w:line="189" w:lineRule="auto"/>
                      <w:rPr>
                        <w:rFonts w:ascii="SimSun" w:hAnsi="SimSun" w:eastAsia="SimSun" w:cs="SimSun"/>
                        <w:sz w:val="19"/>
                        <w:szCs w:val="19"/>
                      </w:rPr>
                    </w:pPr>
                    <w:r>
                      <w:rPr>
                        <w:rFonts w:ascii="SimSun" w:hAnsi="SimSun" w:eastAsia="SimSun" w:cs="SimSun"/>
                        <w:sz w:val="19"/>
                        <w:szCs w:val="19"/>
                        <w:spacing w:val="-14"/>
                      </w:rPr>
                      <w:t>迷走神经</w:t>
                    </w:r>
                  </w:p>
                  <w:p>
                    <w:pPr>
                      <w:ind w:left="320"/>
                      <w:spacing w:line="203" w:lineRule="auto"/>
                      <w:rPr>
                        <w:rFonts w:ascii="SimSun" w:hAnsi="SimSun" w:eastAsia="SimSun" w:cs="SimSun"/>
                        <w:sz w:val="19"/>
                        <w:szCs w:val="19"/>
                      </w:rPr>
                    </w:pPr>
                    <w:r>
                      <w:rPr>
                        <w:rFonts w:ascii="SimSun" w:hAnsi="SimSun" w:eastAsia="SimSun" w:cs="SimSun"/>
                        <w:sz w:val="19"/>
                        <w:szCs w:val="19"/>
                        <w:spacing w:val="-14"/>
                      </w:rPr>
                      <w:t>传出纤维</w:t>
                    </w:r>
                  </w:p>
                  <w:p>
                    <w:pPr>
                      <w:spacing w:line="255" w:lineRule="auto"/>
                      <w:rPr>
                        <w:rFonts w:ascii="Arial"/>
                        <w:sz w:val="21"/>
                      </w:rPr>
                    </w:pPr>
                    <w:r/>
                  </w:p>
                  <w:p>
                    <w:pPr>
                      <w:spacing w:line="255" w:lineRule="auto"/>
                      <w:rPr>
                        <w:rFonts w:ascii="Arial"/>
                        <w:sz w:val="21"/>
                      </w:rPr>
                    </w:pPr>
                    <w:r/>
                  </w:p>
                  <w:p>
                    <w:pPr>
                      <w:ind w:left="529"/>
                      <w:spacing w:before="62" w:line="221" w:lineRule="auto"/>
                      <w:rPr>
                        <w:rFonts w:ascii="SimSun" w:hAnsi="SimSun" w:eastAsia="SimSun" w:cs="SimSun"/>
                        <w:sz w:val="19"/>
                        <w:szCs w:val="19"/>
                      </w:rPr>
                    </w:pPr>
                    <w:r>
                      <w:rPr>
                        <w:rFonts w:ascii="SimSun" w:hAnsi="SimSun" w:eastAsia="SimSun" w:cs="SimSun"/>
                        <w:sz w:val="19"/>
                        <w:szCs w:val="19"/>
                        <w:spacing w:val="-16"/>
                        <w:position w:val="-2"/>
                      </w:rPr>
                      <w:t>胰腺</w:t>
                    </w:r>
                    <w:r>
                      <w:rPr>
                        <w:rFonts w:ascii="SimSun" w:hAnsi="SimSun" w:eastAsia="SimSun" w:cs="SimSun"/>
                        <w:sz w:val="19"/>
                        <w:szCs w:val="19"/>
                        <w:spacing w:val="1"/>
                        <w:position w:val="-2"/>
                      </w:rPr>
                      <w:t xml:space="preserve">              </w:t>
                    </w:r>
                    <w:r>
                      <w:rPr>
                        <w:rFonts w:ascii="SimSun" w:hAnsi="SimSun" w:eastAsia="SimSun" w:cs="SimSun"/>
                        <w:sz w:val="19"/>
                        <w:szCs w:val="19"/>
                        <w:spacing w:val="-16"/>
                        <w:position w:val="2"/>
                      </w:rPr>
                      <w:t>胃窦</w:t>
                    </w:r>
                  </w:p>
                  <w:p>
                    <w:pPr>
                      <w:spacing w:line="278" w:lineRule="auto"/>
                      <w:rPr>
                        <w:rFonts w:ascii="Arial"/>
                        <w:sz w:val="21"/>
                      </w:rPr>
                    </w:pPr>
                    <w:r/>
                  </w:p>
                  <w:p>
                    <w:pPr>
                      <w:ind w:left="20"/>
                      <w:spacing w:before="62" w:line="219" w:lineRule="auto"/>
                      <w:rPr>
                        <w:rFonts w:ascii="SimSun" w:hAnsi="SimSun" w:eastAsia="SimSun" w:cs="SimSun"/>
                        <w:sz w:val="19"/>
                        <w:szCs w:val="19"/>
                      </w:rPr>
                    </w:pPr>
                    <w:r>
                      <w:rPr>
                        <w:rFonts w:ascii="SimSun" w:hAnsi="SimSun" w:eastAsia="SimSun" w:cs="SimSun"/>
                        <w:sz w:val="19"/>
                        <w:szCs w:val="19"/>
                        <w:spacing w:val="-12"/>
                      </w:rPr>
                      <w:t>缩胆囊素促胰液素</w:t>
                    </w:r>
                  </w:p>
                  <w:p>
                    <w:pPr>
                      <w:spacing w:line="354" w:lineRule="auto"/>
                      <w:rPr>
                        <w:rFonts w:ascii="Arial"/>
                        <w:sz w:val="21"/>
                      </w:rPr>
                    </w:pPr>
                    <w:r/>
                  </w:p>
                  <w:p>
                    <w:pPr>
                      <w:ind w:left="540"/>
                      <w:spacing w:before="63" w:line="221" w:lineRule="auto"/>
                      <w:rPr>
                        <w:rFonts w:ascii="SimSun" w:hAnsi="SimSun" w:eastAsia="SimSun" w:cs="SimSun"/>
                        <w:sz w:val="19"/>
                        <w:szCs w:val="19"/>
                      </w:rPr>
                    </w:pPr>
                    <w:r>
                      <w:rPr>
                        <w:rFonts w:ascii="SimSun" w:hAnsi="SimSun" w:eastAsia="SimSun" w:cs="SimSun"/>
                        <w:sz w:val="19"/>
                        <w:szCs w:val="19"/>
                        <w:spacing w:val="-4"/>
                      </w:rPr>
                      <w:t>小肠</w:t>
                    </w:r>
                  </w:p>
                </w:txbxContent>
              </v:textbox>
            </v:shape>
            <v:shape id="_x0000_s112" style="position:absolute;left:739;top:1366;width:726;height:1215;" filled="false" stroked="false" type="#_x0000_t202">
              <v:fill on="false"/>
              <v:stroke on="false"/>
              <v:path/>
              <v:imagedata o:title=""/>
              <o:lock v:ext="edit" aspectratio="false"/>
              <v:textbox inset="0mm,0mm,0mm,0mm">
                <w:txbxContent>
                  <w:p>
                    <w:pPr>
                      <w:ind w:left="20" w:right="20" w:firstLine="30"/>
                      <w:spacing w:before="19" w:line="219" w:lineRule="auto"/>
                      <w:rPr>
                        <w:rFonts w:ascii="SimSun" w:hAnsi="SimSun" w:eastAsia="SimSun" w:cs="SimSun"/>
                        <w:sz w:val="16"/>
                        <w:szCs w:val="16"/>
                      </w:rPr>
                    </w:pPr>
                    <w:r>
                      <w:rPr>
                        <w:rFonts w:ascii="SimSun" w:hAnsi="SimSun" w:eastAsia="SimSun" w:cs="SimSun"/>
                        <w:sz w:val="16"/>
                        <w:szCs w:val="16"/>
                        <w:spacing w:val="4"/>
                      </w:rPr>
                      <w:t>迷走神经</w:t>
                    </w:r>
                    <w:r>
                      <w:rPr>
                        <w:rFonts w:ascii="SimSun" w:hAnsi="SimSun" w:eastAsia="SimSun" w:cs="SimSun"/>
                        <w:sz w:val="16"/>
                        <w:szCs w:val="16"/>
                      </w:rPr>
                      <w:t xml:space="preserve"> </w:t>
                    </w:r>
                    <w:r>
                      <w:rPr>
                        <w:rFonts w:ascii="SimSun" w:hAnsi="SimSun" w:eastAsia="SimSun" w:cs="SimSun"/>
                        <w:sz w:val="16"/>
                        <w:szCs w:val="16"/>
                        <w:spacing w:val="11"/>
                      </w:rPr>
                      <w:t>传人纤维</w:t>
                    </w:r>
                  </w:p>
                  <w:p>
                    <w:pPr>
                      <w:spacing w:line="253" w:lineRule="auto"/>
                      <w:rPr>
                        <w:rFonts w:ascii="Arial"/>
                        <w:sz w:val="21"/>
                      </w:rPr>
                    </w:pPr>
                    <w:r/>
                  </w:p>
                  <w:p>
                    <w:pPr>
                      <w:spacing w:line="253" w:lineRule="auto"/>
                      <w:rPr>
                        <w:rFonts w:ascii="Arial"/>
                        <w:sz w:val="21"/>
                      </w:rPr>
                    </w:pPr>
                    <w:r/>
                  </w:p>
                  <w:p>
                    <w:pPr>
                      <w:ind w:left="210"/>
                      <w:spacing w:before="62" w:line="219" w:lineRule="auto"/>
                      <w:rPr>
                        <w:rFonts w:ascii="SimSun" w:hAnsi="SimSun" w:eastAsia="SimSun" w:cs="SimSun"/>
                        <w:sz w:val="19"/>
                        <w:szCs w:val="19"/>
                      </w:rPr>
                    </w:pPr>
                    <w:r>
                      <w:rPr>
                        <w:rFonts w:ascii="SimSun" w:hAnsi="SimSun" w:eastAsia="SimSun" w:cs="SimSun"/>
                        <w:sz w:val="19"/>
                        <w:szCs w:val="19"/>
                        <w:spacing w:val="-10"/>
                      </w:rPr>
                      <w:t>胃体</w:t>
                    </w:r>
                  </w:p>
                </w:txbxContent>
              </v:textbox>
            </v:shape>
            <v:shape id="_x0000_s113" style="position:absolute;left:5059;top:2187;width:884;height:432;" filled="false" stroked="false" type="#_x0000_t202">
              <v:fill on="false"/>
              <v:stroke on="false"/>
              <v:path/>
              <v:imagedata o:title=""/>
              <o:lock v:ext="edit" aspectratio="false"/>
              <v:textbox inset="0mm,0mm,0mm,0mm">
                <w:txbxContent>
                  <w:p>
                    <w:pPr>
                      <w:ind w:left="20" w:right="20"/>
                      <w:spacing w:before="20" w:line="212" w:lineRule="auto"/>
                      <w:rPr>
                        <w:rFonts w:ascii="SimSun" w:hAnsi="SimSun" w:eastAsia="SimSun" w:cs="SimSun"/>
                        <w:sz w:val="17"/>
                        <w:szCs w:val="17"/>
                      </w:rPr>
                    </w:pPr>
                    <w:r>
                      <w:rPr>
                        <w:rFonts w:ascii="SimSun" w:hAnsi="SimSun" w:eastAsia="SimSun" w:cs="SimSun"/>
                        <w:sz w:val="17"/>
                        <w:szCs w:val="17"/>
                        <w:spacing w:val="-2"/>
                      </w:rPr>
                      <w:t>扩张，蛋白</w:t>
                    </w:r>
                    <w:r>
                      <w:rPr>
                        <w:rFonts w:ascii="SimSun" w:hAnsi="SimSun" w:eastAsia="SimSun" w:cs="SimSun"/>
                        <w:sz w:val="17"/>
                        <w:szCs w:val="17"/>
                        <w:spacing w:val="2"/>
                      </w:rPr>
                      <w:t xml:space="preserve"> </w:t>
                    </w:r>
                    <w:r>
                      <w:rPr>
                        <w:rFonts w:ascii="SimSun" w:hAnsi="SimSun" w:eastAsia="SimSun" w:cs="SimSun"/>
                        <w:sz w:val="17"/>
                        <w:szCs w:val="17"/>
                        <w:spacing w:val="-2"/>
                      </w:rPr>
                      <w:t>质分解产物</w:t>
                    </w:r>
                  </w:p>
                </w:txbxContent>
              </v:textbox>
            </v:shape>
            <v:shape id="_x0000_s114" style="position:absolute;left:3060;top:2168;width:780;height:262;"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9"/>
                        <w:szCs w:val="19"/>
                      </w:rPr>
                    </w:pPr>
                    <w:r>
                      <w:rPr>
                        <w:rFonts w:ascii="SimSun" w:hAnsi="SimSun" w:eastAsia="SimSun" w:cs="SimSun"/>
                        <w:sz w:val="19"/>
                        <w:szCs w:val="19"/>
                        <w:spacing w:val="-31"/>
                      </w:rPr>
                      <w:t>促胃液素</w:t>
                    </w:r>
                    <w:r>
                      <w:rPr>
                        <w:rFonts w:ascii="SimSun" w:hAnsi="SimSun" w:eastAsia="SimSun" w:cs="SimSun"/>
                        <w:sz w:val="19"/>
                        <w:szCs w:val="19"/>
                        <w:spacing w:val="-56"/>
                      </w:rPr>
                      <w:t xml:space="preserve"> </w:t>
                    </w:r>
                    <w:r>
                      <w:rPr>
                        <w:rFonts w:ascii="SimSun" w:hAnsi="SimSun" w:eastAsia="SimSun" w:cs="SimSun"/>
                        <w:sz w:val="19"/>
                        <w:szCs w:val="19"/>
                        <w:spacing w:val="-31"/>
                      </w:rPr>
                      <w:t>|</w:t>
                    </w:r>
                  </w:p>
                </w:txbxContent>
              </v:textbox>
            </v:shape>
            <v:shape id="_x0000_s115" style="position:absolute;left:19;top:2378;width:445;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3"/>
                        <w:w w:val="97"/>
                      </w:rPr>
                      <w:t>扩张-</w:t>
                    </w:r>
                  </w:p>
                </w:txbxContent>
              </v:textbox>
            </v:shape>
          </v:group>
        </w:pict>
      </w:r>
    </w:p>
    <w:p>
      <w:pPr>
        <w:spacing w:line="363" w:lineRule="auto"/>
        <w:rPr>
          <w:rFonts w:ascii="Arial"/>
          <w:sz w:val="21"/>
        </w:rPr>
      </w:pPr>
      <w:r/>
    </w:p>
    <w:p>
      <w:pPr>
        <w:ind w:left="3670"/>
        <w:spacing w:before="63" w:line="270" w:lineRule="exact"/>
        <w:rPr>
          <w:rFonts w:ascii="SimSun" w:hAnsi="SimSun" w:eastAsia="SimSun" w:cs="SimSun"/>
          <w:sz w:val="19"/>
          <w:szCs w:val="19"/>
        </w:rPr>
      </w:pPr>
      <w:r>
        <w:rPr>
          <w:rFonts w:ascii="SimSun" w:hAnsi="SimSun" w:eastAsia="SimSun" w:cs="SimSun"/>
          <w:sz w:val="19"/>
          <w:szCs w:val="19"/>
          <w:spacing w:val="-5"/>
          <w:position w:val="5"/>
        </w:rPr>
        <w:t>图6-12</w:t>
      </w:r>
      <w:r>
        <w:rPr>
          <w:rFonts w:ascii="SimSun" w:hAnsi="SimSun" w:eastAsia="SimSun" w:cs="SimSun"/>
          <w:sz w:val="19"/>
          <w:szCs w:val="19"/>
          <w:spacing w:val="67"/>
          <w:w w:val="101"/>
          <w:position w:val="5"/>
        </w:rPr>
        <w:t xml:space="preserve"> </w:t>
      </w:r>
      <w:r>
        <w:rPr>
          <w:rFonts w:ascii="SimSun" w:hAnsi="SimSun" w:eastAsia="SimSun" w:cs="SimSun"/>
          <w:sz w:val="19"/>
          <w:szCs w:val="19"/>
          <w:spacing w:val="-5"/>
          <w:position w:val="5"/>
        </w:rPr>
        <w:t>胰液分泌的神经和体液调节示意图</w:t>
      </w:r>
    </w:p>
    <w:p>
      <w:pPr>
        <w:ind w:left="3590"/>
        <w:spacing w:line="219" w:lineRule="auto"/>
        <w:rPr>
          <w:rFonts w:ascii="SimSun" w:hAnsi="SimSun" w:eastAsia="SimSun" w:cs="SimSun"/>
          <w:sz w:val="19"/>
          <w:szCs w:val="19"/>
        </w:rPr>
      </w:pPr>
      <w:r>
        <w:rPr>
          <w:rFonts w:ascii="SimSun" w:hAnsi="SimSun" w:eastAsia="SimSun" w:cs="SimSun"/>
          <w:sz w:val="19"/>
          <w:szCs w:val="19"/>
          <w:spacing w:val="-14"/>
        </w:rPr>
        <w:t>实线表示引起水样分泌；虚线表示引起酶的分泌</w:t>
      </w:r>
    </w:p>
    <w:p>
      <w:pPr>
        <w:ind w:left="1030" w:right="109" w:firstLine="389"/>
        <w:spacing w:before="285" w:line="287" w:lineRule="auto"/>
        <w:rPr>
          <w:rFonts w:ascii="SimSun" w:hAnsi="SimSun" w:eastAsia="SimSun" w:cs="SimSun"/>
          <w:sz w:val="19"/>
          <w:szCs w:val="19"/>
        </w:rPr>
      </w:pPr>
      <w:r>
        <w:rPr>
          <w:rFonts w:ascii="SimSun" w:hAnsi="SimSun" w:eastAsia="SimSun" w:cs="SimSun"/>
          <w:sz w:val="19"/>
          <w:szCs w:val="19"/>
          <w:spacing w:val="7"/>
        </w:rPr>
        <w:t>内脏大神经(属交感神经)对胰液分泌的影响不很明显。</w:t>
      </w:r>
      <w:r>
        <w:rPr>
          <w:rFonts w:ascii="SimSun" w:hAnsi="SimSun" w:eastAsia="SimSun" w:cs="SimSun"/>
          <w:sz w:val="19"/>
          <w:szCs w:val="19"/>
          <w:spacing w:val="58"/>
        </w:rPr>
        <w:t xml:space="preserve"> </w:t>
      </w:r>
      <w:r>
        <w:rPr>
          <w:rFonts w:ascii="SimSun" w:hAnsi="SimSun" w:eastAsia="SimSun" w:cs="SimSun"/>
          <w:sz w:val="19"/>
          <w:szCs w:val="19"/>
          <w:spacing w:val="7"/>
        </w:rPr>
        <w:t>一方面，内脏大神经中的胆碱能纤维可</w:t>
      </w:r>
      <w:r>
        <w:rPr>
          <w:rFonts w:ascii="SimSun" w:hAnsi="SimSun" w:eastAsia="SimSun" w:cs="SimSun"/>
          <w:sz w:val="19"/>
          <w:szCs w:val="19"/>
        </w:rPr>
        <w:t xml:space="preserve"> </w:t>
      </w:r>
      <w:r>
        <w:rPr>
          <w:rFonts w:ascii="SimSun" w:hAnsi="SimSun" w:eastAsia="SimSun" w:cs="SimSun"/>
          <w:sz w:val="19"/>
          <w:szCs w:val="19"/>
          <w:spacing w:val="6"/>
        </w:rPr>
        <w:t>促进胰液分泌，另一方面，由于肾上腺素能纤维可促使胰腺血管收缩，导致胰液分泌的水源明显不足</w:t>
      </w:r>
      <w:r>
        <w:rPr>
          <w:rFonts w:ascii="SimSun" w:hAnsi="SimSun" w:eastAsia="SimSun" w:cs="SimSun"/>
          <w:sz w:val="19"/>
          <w:szCs w:val="19"/>
          <w:spacing w:val="2"/>
        </w:rPr>
        <w:t xml:space="preserve"> </w:t>
      </w:r>
      <w:r>
        <w:rPr>
          <w:rFonts w:ascii="SimSun" w:hAnsi="SimSun" w:eastAsia="SimSun" w:cs="SimSun"/>
          <w:sz w:val="19"/>
          <w:szCs w:val="19"/>
          <w:spacing w:val="6"/>
        </w:rPr>
        <w:t>而影响胰液分泌。</w:t>
      </w:r>
    </w:p>
    <w:p>
      <w:pPr>
        <w:ind w:left="1420"/>
        <w:spacing w:before="80" w:line="221" w:lineRule="auto"/>
        <w:rPr>
          <w:rFonts w:ascii="SimHei" w:hAnsi="SimHei" w:eastAsia="SimHei" w:cs="SimHei"/>
          <w:sz w:val="19"/>
          <w:szCs w:val="19"/>
        </w:rPr>
      </w:pPr>
      <w:r>
        <w:rPr>
          <w:rFonts w:ascii="Times New Roman" w:hAnsi="Times New Roman" w:eastAsia="Times New Roman" w:cs="Times New Roman"/>
          <w:sz w:val="19"/>
          <w:szCs w:val="19"/>
          <w:b/>
          <w:bCs/>
          <w:spacing w:val="10"/>
        </w:rPr>
        <w:t>2.</w:t>
      </w:r>
      <w:r>
        <w:rPr>
          <w:rFonts w:ascii="Times New Roman" w:hAnsi="Times New Roman" w:eastAsia="Times New Roman" w:cs="Times New Roman"/>
          <w:sz w:val="19"/>
          <w:szCs w:val="19"/>
          <w:spacing w:val="19"/>
          <w:w w:val="101"/>
        </w:rPr>
        <w:t xml:space="preserve">  </w:t>
      </w:r>
      <w:r>
        <w:rPr>
          <w:rFonts w:ascii="SimHei" w:hAnsi="SimHei" w:eastAsia="SimHei" w:cs="SimHei"/>
          <w:sz w:val="19"/>
          <w:szCs w:val="19"/>
          <w:b/>
          <w:bCs/>
          <w:spacing w:val="10"/>
        </w:rPr>
        <w:t>体液调节</w:t>
      </w:r>
      <w:r>
        <w:rPr>
          <w:rFonts w:ascii="SimHei" w:hAnsi="SimHei" w:eastAsia="SimHei" w:cs="SimHei"/>
          <w:sz w:val="19"/>
          <w:szCs w:val="19"/>
          <w:spacing w:val="56"/>
        </w:rPr>
        <w:t xml:space="preserve"> </w:t>
      </w:r>
      <w:r>
        <w:rPr>
          <w:rFonts w:ascii="SimHei" w:hAnsi="SimHei" w:eastAsia="SimHei" w:cs="SimHei"/>
          <w:sz w:val="19"/>
          <w:szCs w:val="19"/>
          <w:spacing w:val="10"/>
        </w:rPr>
        <w:t>调节胰液分泌的体液因素主要有促胰液素和缩胆囊</w:t>
      </w:r>
      <w:r>
        <w:rPr>
          <w:rFonts w:ascii="SimHei" w:hAnsi="SimHei" w:eastAsia="SimHei" w:cs="SimHei"/>
          <w:sz w:val="19"/>
          <w:szCs w:val="19"/>
          <w:spacing w:val="9"/>
        </w:rPr>
        <w:t>素。</w:t>
      </w:r>
    </w:p>
    <w:p>
      <w:pPr>
        <w:ind w:left="1030" w:right="82" w:firstLine="389"/>
        <w:spacing w:before="83" w:line="304" w:lineRule="auto"/>
        <w:rPr>
          <w:rFonts w:ascii="SimSun" w:hAnsi="SimSun" w:eastAsia="SimSun" w:cs="SimSun"/>
          <w:sz w:val="19"/>
          <w:szCs w:val="19"/>
        </w:rPr>
      </w:pPr>
      <w:r>
        <w:rPr>
          <w:rFonts w:ascii="SimSun" w:hAnsi="SimSun" w:eastAsia="SimSun" w:cs="SimSun"/>
          <w:sz w:val="19"/>
          <w:szCs w:val="19"/>
          <w:spacing w:val="14"/>
        </w:rPr>
        <w:t>(1)促胰液素：促胰液素是历史上第一个被发现的激</w:t>
      </w:r>
      <w:r>
        <w:rPr>
          <w:rFonts w:ascii="SimSun" w:hAnsi="SimSun" w:eastAsia="SimSun" w:cs="SimSun"/>
          <w:sz w:val="19"/>
          <w:szCs w:val="19"/>
          <w:spacing w:val="13"/>
        </w:rPr>
        <w:t>素旱，当酸性食糜进入小肠后，可刺激小</w:t>
      </w:r>
      <w:r>
        <w:rPr>
          <w:rFonts w:ascii="SimSun" w:hAnsi="SimSun" w:eastAsia="SimSun" w:cs="SimSun"/>
          <w:sz w:val="19"/>
          <w:szCs w:val="19"/>
        </w:rPr>
        <w:t xml:space="preserve"> </w:t>
      </w:r>
      <w:r>
        <w:rPr>
          <w:rFonts w:ascii="SimSun" w:hAnsi="SimSun" w:eastAsia="SimSun" w:cs="SimSun"/>
          <w:sz w:val="19"/>
          <w:szCs w:val="19"/>
          <w:spacing w:val="6"/>
        </w:rPr>
        <w:t>肠黏膜释放促胰液素。小肠上段黏膜含促胰液素较多，距幽门越远，含量越小。产生促胰液素的细胞</w:t>
      </w:r>
      <w:r>
        <w:rPr>
          <w:rFonts w:ascii="SimSun" w:hAnsi="SimSun" w:eastAsia="SimSun" w:cs="SimSun"/>
          <w:sz w:val="19"/>
          <w:szCs w:val="19"/>
          <w:spacing w:val="2"/>
        </w:rPr>
        <w:t xml:space="preserve"> </w:t>
      </w:r>
      <w:r>
        <w:rPr>
          <w:rFonts w:ascii="SimSun" w:hAnsi="SimSun" w:eastAsia="SimSun" w:cs="SimSun"/>
          <w:sz w:val="19"/>
          <w:szCs w:val="19"/>
          <w:spacing w:val="10"/>
        </w:rPr>
        <w:t>为</w:t>
      </w:r>
      <w:r>
        <w:rPr>
          <w:rFonts w:ascii="SimSun" w:hAnsi="SimSun" w:eastAsia="SimSun" w:cs="SimSun"/>
          <w:sz w:val="19"/>
          <w:szCs w:val="19"/>
          <w:spacing w:val="-36"/>
        </w:rPr>
        <w:t xml:space="preserve"> </w:t>
      </w:r>
      <w:r>
        <w:rPr>
          <w:rFonts w:ascii="SimSun" w:hAnsi="SimSun" w:eastAsia="SimSun" w:cs="SimSun"/>
          <w:sz w:val="19"/>
          <w:szCs w:val="19"/>
          <w:spacing w:val="10"/>
        </w:rPr>
        <w:t>S</w:t>
      </w:r>
      <w:r>
        <w:rPr>
          <w:rFonts w:ascii="SimSun" w:hAnsi="SimSun" w:eastAsia="SimSun" w:cs="SimSun"/>
          <w:sz w:val="19"/>
          <w:szCs w:val="19"/>
          <w:spacing w:val="-32"/>
        </w:rPr>
        <w:t xml:space="preserve"> </w:t>
      </w:r>
      <w:r>
        <w:rPr>
          <w:rFonts w:ascii="SimSun" w:hAnsi="SimSun" w:eastAsia="SimSun" w:cs="SimSun"/>
          <w:sz w:val="19"/>
          <w:szCs w:val="19"/>
          <w:spacing w:val="10"/>
        </w:rPr>
        <w:t>细胞。生理学家王志均教授等曾在具有移植胰的狗身上观察引起促胰液素释放的因素，结果表</w:t>
      </w:r>
      <w:r>
        <w:rPr>
          <w:rFonts w:ascii="SimSun" w:hAnsi="SimSun" w:eastAsia="SimSun" w:cs="SimSun"/>
          <w:sz w:val="19"/>
          <w:szCs w:val="19"/>
        </w:rPr>
        <w:t xml:space="preserve"> </w:t>
      </w:r>
      <w:r>
        <w:rPr>
          <w:rFonts w:ascii="SimSun" w:hAnsi="SimSun" w:eastAsia="SimSun" w:cs="SimSun"/>
          <w:sz w:val="19"/>
          <w:szCs w:val="19"/>
          <w:spacing w:val="7"/>
        </w:rPr>
        <w:t>明，盐酸是最强的刺激因素，其次为蛋白质分解产</w:t>
      </w:r>
      <w:r>
        <w:rPr>
          <w:rFonts w:ascii="SimSun" w:hAnsi="SimSun" w:eastAsia="SimSun" w:cs="SimSun"/>
          <w:sz w:val="19"/>
          <w:szCs w:val="19"/>
          <w:spacing w:val="6"/>
        </w:rPr>
        <w:t>物和脂酸钠，糖类几乎没有刺激作用。引起小肠内</w:t>
      </w:r>
      <w:r>
        <w:rPr>
          <w:rFonts w:ascii="SimSun" w:hAnsi="SimSun" w:eastAsia="SimSun" w:cs="SimSun"/>
          <w:sz w:val="19"/>
          <w:szCs w:val="19"/>
        </w:rPr>
        <w:t xml:space="preserve"> </w:t>
      </w:r>
      <w:r>
        <w:rPr>
          <w:rFonts w:ascii="SimSun" w:hAnsi="SimSun" w:eastAsia="SimSun" w:cs="SimSun"/>
          <w:sz w:val="19"/>
          <w:szCs w:val="19"/>
          <w:spacing w:val="10"/>
        </w:rPr>
        <w:t>促胰液素释放的</w:t>
      </w:r>
      <w:r>
        <w:rPr>
          <w:rFonts w:ascii="SimSun" w:hAnsi="SimSun" w:eastAsia="SimSun" w:cs="SimSun"/>
          <w:sz w:val="19"/>
          <w:szCs w:val="19"/>
        </w:rPr>
        <w:t>pH</w:t>
      </w:r>
      <w:r>
        <w:rPr>
          <w:rFonts w:ascii="SimSun" w:hAnsi="SimSun" w:eastAsia="SimSun" w:cs="SimSun"/>
          <w:sz w:val="19"/>
          <w:szCs w:val="19"/>
          <w:spacing w:val="27"/>
        </w:rPr>
        <w:t xml:space="preserve"> </w:t>
      </w:r>
      <w:r>
        <w:rPr>
          <w:rFonts w:ascii="SimSun" w:hAnsi="SimSun" w:eastAsia="SimSun" w:cs="SimSun"/>
          <w:sz w:val="19"/>
          <w:szCs w:val="19"/>
          <w:spacing w:val="10"/>
        </w:rPr>
        <w:t>在4.5以下。迷走神经兴奋不引起促胰液素释放；切除小肠的外来神经后，盐酸</w:t>
      </w:r>
      <w:r>
        <w:rPr>
          <w:rFonts w:ascii="SimSun" w:hAnsi="SimSun" w:eastAsia="SimSun" w:cs="SimSun"/>
          <w:sz w:val="19"/>
          <w:szCs w:val="19"/>
        </w:rPr>
        <w:t xml:space="preserve"> </w:t>
      </w:r>
      <w:r>
        <w:rPr>
          <w:rFonts w:ascii="SimSun" w:hAnsi="SimSun" w:eastAsia="SimSun" w:cs="SimSun"/>
          <w:sz w:val="19"/>
          <w:szCs w:val="19"/>
          <w:spacing w:val="6"/>
        </w:rPr>
        <w:t>在小肠内仍能引起胰液分泌，说明促胰液素的释放不依赖于肠外来神经。</w:t>
      </w:r>
    </w:p>
    <w:p>
      <w:pPr>
        <w:ind w:right="109"/>
        <w:spacing w:before="113" w:line="352" w:lineRule="exact"/>
        <w:jc w:val="right"/>
        <w:rPr>
          <w:rFonts w:ascii="SimSun" w:hAnsi="SimSun" w:eastAsia="SimSun" w:cs="SimSun"/>
          <w:sz w:val="19"/>
          <w:szCs w:val="19"/>
        </w:rPr>
      </w:pPr>
      <w:r>
        <w:rPr>
          <w:rFonts w:ascii="SimSun" w:hAnsi="SimSun" w:eastAsia="SimSun" w:cs="SimSun"/>
          <w:sz w:val="19"/>
          <w:szCs w:val="19"/>
          <w:spacing w:val="8"/>
          <w:position w:val="12"/>
        </w:rPr>
        <w:t>促胰液素主要作用于胰腺小导管上皮细胞，使其分泌大量的水和</w:t>
      </w:r>
      <w:r>
        <w:rPr>
          <w:rFonts w:ascii="SimSun" w:hAnsi="SimSun" w:eastAsia="SimSun" w:cs="SimSun"/>
          <w:sz w:val="19"/>
          <w:szCs w:val="19"/>
          <w:position w:val="12"/>
        </w:rPr>
        <w:t>HCO</w:t>
      </w:r>
      <w:r>
        <w:rPr>
          <w:rFonts w:ascii="Calibri" w:hAnsi="Calibri" w:eastAsia="Calibri" w:cs="Calibri"/>
          <w:sz w:val="19"/>
          <w:szCs w:val="19"/>
          <w:spacing w:val="8"/>
          <w:position w:val="12"/>
        </w:rPr>
        <w:t>₃</w:t>
      </w:r>
      <w:r>
        <w:rPr>
          <w:rFonts w:ascii="SimSun" w:hAnsi="SimSun" w:eastAsia="SimSun" w:cs="SimSun"/>
          <w:sz w:val="19"/>
          <w:szCs w:val="19"/>
          <w:spacing w:val="8"/>
          <w:position w:val="12"/>
        </w:rPr>
        <w:t>~,</w:t>
      </w:r>
      <w:r>
        <w:rPr>
          <w:rFonts w:ascii="SimSun" w:hAnsi="SimSun" w:eastAsia="SimSun" w:cs="SimSun"/>
          <w:sz w:val="19"/>
          <w:szCs w:val="19"/>
          <w:spacing w:val="56"/>
          <w:position w:val="12"/>
        </w:rPr>
        <w:t xml:space="preserve"> </w:t>
      </w:r>
      <w:r>
        <w:rPr>
          <w:rFonts w:ascii="SimSun" w:hAnsi="SimSun" w:eastAsia="SimSun" w:cs="SimSun"/>
          <w:sz w:val="19"/>
          <w:szCs w:val="19"/>
          <w:spacing w:val="8"/>
          <w:position w:val="12"/>
        </w:rPr>
        <w:t>因而使胰液的分泌量大</w:t>
      </w:r>
    </w:p>
    <w:p>
      <w:pPr>
        <w:ind w:left="1030"/>
        <w:spacing w:before="1" w:line="219" w:lineRule="auto"/>
        <w:rPr>
          <w:rFonts w:ascii="SimSun" w:hAnsi="SimSun" w:eastAsia="SimSun" w:cs="SimSun"/>
          <w:sz w:val="19"/>
          <w:szCs w:val="19"/>
        </w:rPr>
      </w:pPr>
      <w:r>
        <w:rPr>
          <w:rFonts w:ascii="SimSun" w:hAnsi="SimSun" w:eastAsia="SimSun" w:cs="SimSun"/>
          <w:sz w:val="19"/>
          <w:szCs w:val="19"/>
          <w:spacing w:val="-1"/>
        </w:rPr>
        <w:t>为增加，而酶的含量却很低。</w:t>
      </w:r>
    </w:p>
    <w:p>
      <w:pPr>
        <w:ind w:left="1030" w:right="65" w:firstLine="389"/>
        <w:spacing w:before="59" w:line="273" w:lineRule="auto"/>
        <w:rPr>
          <w:rFonts w:ascii="SimSun" w:hAnsi="SimSun" w:eastAsia="SimSun" w:cs="SimSun"/>
          <w:sz w:val="19"/>
          <w:szCs w:val="19"/>
        </w:rPr>
      </w:pPr>
      <w:r>
        <w:rPr>
          <w:rFonts w:ascii="SimSun" w:hAnsi="SimSun" w:eastAsia="SimSun" w:cs="SimSun"/>
          <w:sz w:val="19"/>
          <w:szCs w:val="19"/>
          <w:spacing w:val="9"/>
        </w:rPr>
        <w:t>(2)缩胆囊素：缩胆囊素的一个重要作用是促进胰液中各种酶的分泌，故也称促</w:t>
      </w:r>
      <w:r>
        <w:rPr>
          <w:rFonts w:ascii="SimSun" w:hAnsi="SimSun" w:eastAsia="SimSun" w:cs="SimSun"/>
          <w:sz w:val="19"/>
          <w:szCs w:val="19"/>
          <w:spacing w:val="8"/>
        </w:rPr>
        <w:t>胰酶素(</w:t>
      </w:r>
      <w:r>
        <w:rPr>
          <w:rFonts w:ascii="SimSun" w:hAnsi="SimSun" w:eastAsia="SimSun" w:cs="SimSun"/>
          <w:sz w:val="19"/>
          <w:szCs w:val="19"/>
        </w:rPr>
        <w:t>pancre</w:t>
      </w:r>
      <w:r>
        <w:rPr>
          <w:rFonts w:ascii="SimSun" w:hAnsi="SimSun" w:eastAsia="SimSun" w:cs="SimSun"/>
          <w:sz w:val="19"/>
          <w:szCs w:val="19"/>
          <w:spacing w:val="8"/>
        </w:rPr>
        <w:t>-</w:t>
      </w:r>
      <w:r>
        <w:rPr>
          <w:rFonts w:ascii="SimSun" w:hAnsi="SimSun" w:eastAsia="SimSun" w:cs="SimSun"/>
          <w:sz w:val="19"/>
          <w:szCs w:val="19"/>
        </w:rPr>
        <w:t xml:space="preserve"> </w:t>
      </w:r>
      <w:r>
        <w:rPr>
          <w:rFonts w:ascii="SimSun" w:hAnsi="SimSun" w:eastAsia="SimSun" w:cs="SimSun"/>
          <w:sz w:val="19"/>
          <w:szCs w:val="19"/>
        </w:rPr>
        <w:t>ozymin</w:t>
      </w:r>
      <w:r>
        <w:rPr>
          <w:rFonts w:ascii="SimSun" w:hAnsi="SimSun" w:eastAsia="SimSun" w:cs="SimSun"/>
          <w:sz w:val="19"/>
          <w:szCs w:val="19"/>
          <w:spacing w:val="14"/>
        </w:rPr>
        <w:t>,</w:t>
      </w:r>
      <w:r>
        <w:rPr>
          <w:rFonts w:ascii="SimSun" w:hAnsi="SimSun" w:eastAsia="SimSun" w:cs="SimSun"/>
          <w:sz w:val="19"/>
          <w:szCs w:val="19"/>
        </w:rPr>
        <w:t>PZ</w:t>
      </w:r>
      <w:r>
        <w:rPr>
          <w:rFonts w:ascii="SimSun" w:hAnsi="SimSun" w:eastAsia="SimSun" w:cs="SimSun"/>
          <w:sz w:val="19"/>
          <w:szCs w:val="19"/>
          <w:spacing w:val="14"/>
        </w:rPr>
        <w:t>);</w:t>
      </w:r>
      <w:r>
        <w:rPr>
          <w:rFonts w:ascii="SimSun" w:hAnsi="SimSun" w:eastAsia="SimSun" w:cs="SimSun"/>
          <w:sz w:val="19"/>
          <w:szCs w:val="19"/>
          <w:spacing w:val="-42"/>
        </w:rPr>
        <w:t xml:space="preserve"> </w:t>
      </w:r>
      <w:r>
        <w:rPr>
          <w:rFonts w:ascii="SimSun" w:hAnsi="SimSun" w:eastAsia="SimSun" w:cs="SimSun"/>
          <w:sz w:val="19"/>
          <w:szCs w:val="19"/>
          <w:spacing w:val="14"/>
        </w:rPr>
        <w:t>它的另一重要作用是促进胆囊强烈收缩，排出</w:t>
      </w:r>
      <w:r>
        <w:rPr>
          <w:rFonts w:ascii="SimSun" w:hAnsi="SimSun" w:eastAsia="SimSun" w:cs="SimSun"/>
          <w:sz w:val="19"/>
          <w:szCs w:val="19"/>
          <w:spacing w:val="13"/>
        </w:rPr>
        <w:t>胆汁。缩胆囊素对胰腺组织还有营养作</w:t>
      </w:r>
    </w:p>
    <w:p>
      <w:pPr>
        <w:sectPr>
          <w:pgSz w:w="11280" w:h="15940"/>
          <w:pgMar w:top="400" w:right="921" w:bottom="400" w:left="589" w:header="0" w:footer="0" w:gutter="0"/>
        </w:sectPr>
        <w:rPr/>
      </w:pPr>
    </w:p>
    <w:p>
      <w:pPr>
        <w:spacing w:line="359" w:lineRule="auto"/>
        <w:rPr>
          <w:rFonts w:ascii="Arial"/>
          <w:sz w:val="21"/>
        </w:rPr>
      </w:pPr>
      <w:r>
        <w:drawing>
          <wp:anchor distT="0" distB="0" distL="0" distR="0" simplePos="0" relativeHeight="252045312" behindDoc="0" locked="0" layoutInCell="0" allowOverlap="1">
            <wp:simplePos x="0" y="0"/>
            <wp:positionH relativeFrom="page">
              <wp:posOffset>6248396</wp:posOffset>
            </wp:positionH>
            <wp:positionV relativeFrom="page">
              <wp:posOffset>9309111</wp:posOffset>
            </wp:positionV>
            <wp:extent cx="514360" cy="431800"/>
            <wp:effectExtent l="0" t="0" r="0" b="0"/>
            <wp:wrapNone/>
            <wp:docPr id="127" name="IM 127"/>
            <wp:cNvGraphicFramePr/>
            <a:graphic>
              <a:graphicData uri="http://schemas.openxmlformats.org/drawingml/2006/picture">
                <pic:pic>
                  <pic:nvPicPr>
                    <pic:cNvPr id="127" name="IM 127"/>
                    <pic:cNvPicPr/>
                  </pic:nvPicPr>
                  <pic:blipFill>
                    <a:blip r:embed="rId131"/>
                    <a:stretch>
                      <a:fillRect/>
                    </a:stretch>
                  </pic:blipFill>
                  <pic:spPr>
                    <a:xfrm rot="0">
                      <a:off x="0" y="0"/>
                      <a:ext cx="514360" cy="431800"/>
                    </a:xfrm>
                    <a:prstGeom prst="rect">
                      <a:avLst/>
                    </a:prstGeom>
                  </pic:spPr>
                </pic:pic>
              </a:graphicData>
            </a:graphic>
          </wp:anchor>
        </w:drawing>
      </w:r>
      <w:r/>
    </w:p>
    <w:p>
      <w:pPr>
        <w:ind w:right="135"/>
        <w:spacing w:before="65" w:line="222" w:lineRule="auto"/>
        <w:jc w:val="right"/>
        <w:rPr>
          <w:rFonts w:ascii="SimSun" w:hAnsi="SimSun" w:eastAsia="SimSun" w:cs="SimSun"/>
          <w:sz w:val="20"/>
          <w:szCs w:val="20"/>
        </w:rPr>
      </w:pPr>
      <w:r>
        <w:rPr>
          <w:rFonts w:ascii="SimHei" w:hAnsi="SimHei" w:eastAsia="SimHei" w:cs="SimHei"/>
          <w:sz w:val="20"/>
          <w:szCs w:val="20"/>
          <w:spacing w:val="-14"/>
        </w:rPr>
        <w:t>第六章</w:t>
      </w:r>
      <w:r>
        <w:rPr>
          <w:rFonts w:ascii="SimHei" w:hAnsi="SimHei" w:eastAsia="SimHei" w:cs="SimHei"/>
          <w:sz w:val="20"/>
          <w:szCs w:val="20"/>
          <w:spacing w:val="63"/>
        </w:rPr>
        <w:t xml:space="preserve"> </w:t>
      </w:r>
      <w:r>
        <w:rPr>
          <w:rFonts w:ascii="SimHei" w:hAnsi="SimHei" w:eastAsia="SimHei" w:cs="SimHei"/>
          <w:sz w:val="20"/>
          <w:szCs w:val="20"/>
          <w:spacing w:val="-14"/>
        </w:rPr>
        <w:t>消化和吸收</w:t>
      </w:r>
      <w:r>
        <w:rPr>
          <w:rFonts w:ascii="SimHei" w:hAnsi="SimHei" w:eastAsia="SimHei" w:cs="SimHei"/>
          <w:sz w:val="20"/>
          <w:szCs w:val="20"/>
          <w:spacing w:val="7"/>
        </w:rPr>
        <w:t xml:space="preserve">      </w:t>
      </w:r>
      <w:r>
        <w:rPr>
          <w:rFonts w:ascii="SimSun" w:hAnsi="SimSun" w:eastAsia="SimSun" w:cs="SimSun"/>
          <w:sz w:val="20"/>
          <w:szCs w:val="20"/>
          <w:spacing w:val="-14"/>
        </w:rPr>
        <w:t>195</w:t>
      </w:r>
    </w:p>
    <w:p>
      <w:pPr>
        <w:spacing w:line="244" w:lineRule="auto"/>
        <w:rPr>
          <w:rFonts w:ascii="Arial"/>
          <w:sz w:val="21"/>
        </w:rPr>
      </w:pPr>
      <w:r/>
    </w:p>
    <w:p>
      <w:pPr>
        <w:ind w:right="1077"/>
        <w:spacing w:before="65" w:line="254" w:lineRule="auto"/>
        <w:rPr>
          <w:rFonts w:ascii="SimHei" w:hAnsi="SimHei" w:eastAsia="SimHei" w:cs="SimHei"/>
          <w:sz w:val="20"/>
          <w:szCs w:val="20"/>
        </w:rPr>
      </w:pPr>
      <w:r>
        <w:rPr>
          <w:rFonts w:ascii="SimHei" w:hAnsi="SimHei" w:eastAsia="SimHei" w:cs="SimHei"/>
          <w:sz w:val="20"/>
          <w:szCs w:val="20"/>
          <w:spacing w:val="1"/>
        </w:rPr>
        <w:t>用，可促进胰组织蛋白质和核糖核酸的合成。引起缩胆囊素释放的因素按由强至弱的顺序为蛋白质</w:t>
      </w:r>
      <w:r>
        <w:rPr>
          <w:rFonts w:ascii="SimHei" w:hAnsi="SimHei" w:eastAsia="SimHei" w:cs="SimHei"/>
          <w:sz w:val="20"/>
          <w:szCs w:val="20"/>
          <w:spacing w:val="18"/>
        </w:rPr>
        <w:t xml:space="preserve"> </w:t>
      </w:r>
      <w:r>
        <w:rPr>
          <w:rFonts w:ascii="SimHei" w:hAnsi="SimHei" w:eastAsia="SimHei" w:cs="SimHei"/>
          <w:sz w:val="20"/>
          <w:szCs w:val="20"/>
          <w:spacing w:val="-16"/>
        </w:rPr>
        <w:t>分解产物、脂酸钠、盐酸、脂肪；糖类没有刺激作用。</w:t>
      </w:r>
    </w:p>
    <w:p>
      <w:pPr>
        <w:ind w:right="1101" w:firstLine="399"/>
        <w:spacing w:before="98" w:line="257" w:lineRule="auto"/>
        <w:rPr>
          <w:rFonts w:ascii="SimSun" w:hAnsi="SimSun" w:eastAsia="SimSun" w:cs="SimSun"/>
          <w:sz w:val="20"/>
          <w:szCs w:val="20"/>
        </w:rPr>
      </w:pPr>
      <w:r>
        <w:rPr>
          <w:rFonts w:ascii="SimSun" w:hAnsi="SimSun" w:eastAsia="SimSun" w:cs="SimSun"/>
          <w:sz w:val="20"/>
          <w:szCs w:val="20"/>
          <w:spacing w:val="-4"/>
        </w:rPr>
        <w:t>影响胰液分泌的体液因素还有胃窦分泌的促胃液素、小肠分泌的血管活性肠肽等，它们在作用上</w:t>
      </w:r>
      <w:r>
        <w:rPr>
          <w:rFonts w:ascii="SimSun" w:hAnsi="SimSun" w:eastAsia="SimSun" w:cs="SimSun"/>
          <w:sz w:val="20"/>
          <w:szCs w:val="20"/>
          <w:spacing w:val="5"/>
        </w:rPr>
        <w:t xml:space="preserve"> </w:t>
      </w:r>
      <w:r>
        <w:rPr>
          <w:rFonts w:ascii="SimSun" w:hAnsi="SimSun" w:eastAsia="SimSun" w:cs="SimSun"/>
          <w:sz w:val="20"/>
          <w:szCs w:val="20"/>
        </w:rPr>
        <w:t>分别与缩胆囊素和促胰液素相似。</w:t>
      </w:r>
    </w:p>
    <w:p>
      <w:pPr>
        <w:ind w:right="1092" w:firstLine="399"/>
        <w:spacing w:before="82" w:line="262" w:lineRule="auto"/>
        <w:rPr>
          <w:rFonts w:ascii="SimSun" w:hAnsi="SimSun" w:eastAsia="SimSun" w:cs="SimSun"/>
          <w:sz w:val="20"/>
          <w:szCs w:val="20"/>
        </w:rPr>
      </w:pPr>
      <w:r>
        <w:rPr>
          <w:rFonts w:ascii="SimSun" w:hAnsi="SimSun" w:eastAsia="SimSun" w:cs="SimSun"/>
          <w:sz w:val="20"/>
          <w:szCs w:val="20"/>
          <w:spacing w:val="6"/>
        </w:rPr>
        <w:t>近年来的资料表明，促胰液素和缩胆囊素对胰液分泌的作用是通过不同机制实现的，前者以</w:t>
      </w:r>
      <w:r>
        <w:rPr>
          <w:rFonts w:ascii="SimSun" w:hAnsi="SimSun" w:eastAsia="SimSun" w:cs="SimSun"/>
          <w:sz w:val="20"/>
          <w:szCs w:val="20"/>
          <w:spacing w:val="7"/>
        </w:rPr>
        <w:t xml:space="preserve"> </w:t>
      </w:r>
      <w:r>
        <w:rPr>
          <w:rFonts w:ascii="SimSun" w:hAnsi="SimSun" w:eastAsia="SimSun" w:cs="SimSun"/>
          <w:sz w:val="20"/>
          <w:szCs w:val="20"/>
          <w:spacing w:val="-6"/>
        </w:rPr>
        <w:t>cAMP</w:t>
      </w:r>
      <w:r>
        <w:rPr>
          <w:rFonts w:ascii="SimSun" w:hAnsi="SimSun" w:eastAsia="SimSun" w:cs="SimSun"/>
          <w:sz w:val="20"/>
          <w:szCs w:val="20"/>
          <w:spacing w:val="61"/>
        </w:rPr>
        <w:t xml:space="preserve"> </w:t>
      </w:r>
      <w:r>
        <w:rPr>
          <w:rFonts w:ascii="SimSun" w:hAnsi="SimSun" w:eastAsia="SimSun" w:cs="SimSun"/>
          <w:sz w:val="20"/>
          <w:szCs w:val="20"/>
          <w:spacing w:val="-6"/>
        </w:rPr>
        <w:t>为第二信使，后者则是通过磷脂酰肌醇系统，在Ca²*介导下起作用的。</w:t>
      </w:r>
    </w:p>
    <w:p>
      <w:pPr>
        <w:ind w:right="1061" w:firstLine="399"/>
        <w:spacing w:before="63" w:line="264" w:lineRule="auto"/>
        <w:rPr>
          <w:rFonts w:ascii="SimSun" w:hAnsi="SimSun" w:eastAsia="SimSun" w:cs="SimSun"/>
          <w:sz w:val="20"/>
          <w:szCs w:val="20"/>
        </w:rPr>
      </w:pPr>
      <w:r>
        <w:rPr>
          <w:rFonts w:ascii="SimSun" w:hAnsi="SimSun" w:eastAsia="SimSun" w:cs="SimSun"/>
          <w:sz w:val="20"/>
          <w:szCs w:val="20"/>
          <w:spacing w:val="-3"/>
        </w:rPr>
        <w:t>促胰液素和缩胆囊素之间存在协同作用，即一个激素可加强另一个激素的作用。此外，迷走神经</w:t>
      </w:r>
      <w:r>
        <w:rPr>
          <w:rFonts w:ascii="SimSun" w:hAnsi="SimSun" w:eastAsia="SimSun" w:cs="SimSun"/>
          <w:sz w:val="20"/>
          <w:szCs w:val="20"/>
          <w:spacing w:val="3"/>
        </w:rPr>
        <w:t xml:space="preserve"> </w:t>
      </w:r>
      <w:r>
        <w:rPr>
          <w:rFonts w:ascii="SimSun" w:hAnsi="SimSun" w:eastAsia="SimSun" w:cs="SimSun"/>
          <w:sz w:val="20"/>
          <w:szCs w:val="20"/>
          <w:spacing w:val="-3"/>
        </w:rPr>
        <w:t>对促胰液素也有加强作用，在阻断迷走神经后，促胰</w:t>
      </w:r>
      <w:r>
        <w:rPr>
          <w:rFonts w:ascii="SimSun" w:hAnsi="SimSun" w:eastAsia="SimSun" w:cs="SimSun"/>
          <w:sz w:val="20"/>
          <w:szCs w:val="20"/>
          <w:spacing w:val="-4"/>
        </w:rPr>
        <w:t>液素引起的胰液分泌量将大大减少。激素之间以</w:t>
      </w:r>
      <w:r>
        <w:rPr>
          <w:rFonts w:ascii="SimSun" w:hAnsi="SimSun" w:eastAsia="SimSun" w:cs="SimSun"/>
          <w:sz w:val="20"/>
          <w:szCs w:val="20"/>
        </w:rPr>
        <w:t xml:space="preserve"> </w:t>
      </w:r>
      <w:r>
        <w:rPr>
          <w:rFonts w:ascii="SimSun" w:hAnsi="SimSun" w:eastAsia="SimSun" w:cs="SimSun"/>
          <w:sz w:val="20"/>
          <w:szCs w:val="20"/>
          <w:spacing w:val="-3"/>
        </w:rPr>
        <w:t>及激素与神经之间的相互加强作用，对进餐时胰液的大量分泌具有</w:t>
      </w:r>
      <w:r>
        <w:rPr>
          <w:rFonts w:ascii="SimSun" w:hAnsi="SimSun" w:eastAsia="SimSun" w:cs="SimSun"/>
          <w:sz w:val="20"/>
          <w:szCs w:val="20"/>
          <w:spacing w:val="-4"/>
        </w:rPr>
        <w:t>重要意义。</w:t>
      </w:r>
    </w:p>
    <w:p>
      <w:pPr>
        <w:ind w:left="403"/>
        <w:spacing w:before="241" w:line="222" w:lineRule="auto"/>
        <w:outlineLvl w:val="0"/>
        <w:rPr>
          <w:rFonts w:ascii="SimHei" w:hAnsi="SimHei" w:eastAsia="SimHei" w:cs="SimHei"/>
          <w:sz w:val="24"/>
          <w:szCs w:val="24"/>
        </w:rPr>
      </w:pPr>
      <w:r>
        <w:rPr>
          <w:rFonts w:ascii="SimHei" w:hAnsi="SimHei" w:eastAsia="SimHei" w:cs="SimHei"/>
          <w:sz w:val="24"/>
          <w:szCs w:val="24"/>
          <w:b/>
          <w:bCs/>
          <w:spacing w:val="-12"/>
        </w:rPr>
        <w:t>二、</w:t>
      </w:r>
      <w:r>
        <w:rPr>
          <w:rFonts w:ascii="SimHei" w:hAnsi="SimHei" w:eastAsia="SimHei" w:cs="SimHei"/>
          <w:sz w:val="24"/>
          <w:szCs w:val="24"/>
          <w:spacing w:val="-63"/>
        </w:rPr>
        <w:t xml:space="preserve"> </w:t>
      </w:r>
      <w:r>
        <w:rPr>
          <w:rFonts w:ascii="SimHei" w:hAnsi="SimHei" w:eastAsia="SimHei" w:cs="SimHei"/>
          <w:sz w:val="24"/>
          <w:szCs w:val="24"/>
          <w:b/>
          <w:bCs/>
          <w:spacing w:val="-12"/>
        </w:rPr>
        <w:t>胆汁的分泌和排出</w:t>
      </w:r>
    </w:p>
    <w:p>
      <w:pPr>
        <w:ind w:right="1100" w:firstLine="399"/>
        <w:spacing w:before="213" w:line="270" w:lineRule="auto"/>
        <w:jc w:val="both"/>
        <w:rPr>
          <w:rFonts w:ascii="SimSun" w:hAnsi="SimSun" w:eastAsia="SimSun" w:cs="SimSun"/>
          <w:sz w:val="20"/>
          <w:szCs w:val="20"/>
        </w:rPr>
      </w:pPr>
      <w:r>
        <w:rPr>
          <w:rFonts w:ascii="SimSun" w:hAnsi="SimSun" w:eastAsia="SimSun" w:cs="SimSun"/>
          <w:sz w:val="20"/>
          <w:szCs w:val="20"/>
          <w:spacing w:val="-5"/>
        </w:rPr>
        <w:t>肝细胞能持续分泌胆汁(bile)。</w:t>
      </w:r>
      <w:r>
        <w:rPr>
          <w:rFonts w:ascii="SimSun" w:hAnsi="SimSun" w:eastAsia="SimSun" w:cs="SimSun"/>
          <w:sz w:val="20"/>
          <w:szCs w:val="20"/>
          <w:spacing w:val="-36"/>
        </w:rPr>
        <w:t xml:space="preserve"> </w:t>
      </w:r>
      <w:r>
        <w:rPr>
          <w:rFonts w:ascii="SimSun" w:hAnsi="SimSun" w:eastAsia="SimSun" w:cs="SimSun"/>
          <w:sz w:val="20"/>
          <w:szCs w:val="20"/>
          <w:spacing w:val="-5"/>
        </w:rPr>
        <w:t>在非消化期，肝脏分泌的胆汁主要储存于胆囊内。进食后，食物</w:t>
      </w:r>
      <w:r>
        <w:rPr>
          <w:rFonts w:ascii="SimSun" w:hAnsi="SimSun" w:eastAsia="SimSun" w:cs="SimSun"/>
          <w:sz w:val="20"/>
          <w:szCs w:val="20"/>
        </w:rPr>
        <w:t xml:space="preserve"> </w:t>
      </w:r>
      <w:r>
        <w:rPr>
          <w:rFonts w:ascii="SimSun" w:hAnsi="SimSun" w:eastAsia="SimSun" w:cs="SimSun"/>
          <w:sz w:val="20"/>
          <w:szCs w:val="20"/>
          <w:spacing w:val="1"/>
        </w:rPr>
        <w:t>及消化液可刺激胆囊收缩，将储存于胆囊内的胆汁排入十二指肠。直接从肝细胞分泌的</w:t>
      </w:r>
      <w:r>
        <w:rPr>
          <w:rFonts w:ascii="SimSun" w:hAnsi="SimSun" w:eastAsia="SimSun" w:cs="SimSun"/>
          <w:sz w:val="20"/>
          <w:szCs w:val="20"/>
        </w:rPr>
        <w:t>胆汁称为肝</w:t>
      </w:r>
      <w:r>
        <w:rPr>
          <w:rFonts w:ascii="SimSun" w:hAnsi="SimSun" w:eastAsia="SimSun" w:cs="SimSun"/>
          <w:sz w:val="20"/>
          <w:szCs w:val="20"/>
        </w:rPr>
        <w:t xml:space="preserve"> </w:t>
      </w:r>
      <w:r>
        <w:rPr>
          <w:rFonts w:ascii="SimSun" w:hAnsi="SimSun" w:eastAsia="SimSun" w:cs="SimSun"/>
          <w:sz w:val="20"/>
          <w:szCs w:val="20"/>
          <w:spacing w:val="-4"/>
        </w:rPr>
        <w:t>胆汁，储存在胆囊内并由胆囊排出的胆汁称为胆囊胆汁。</w:t>
      </w:r>
    </w:p>
    <w:p>
      <w:pPr>
        <w:ind w:left="402"/>
        <w:spacing w:before="68" w:line="222" w:lineRule="auto"/>
        <w:rPr>
          <w:rFonts w:ascii="SimHei" w:hAnsi="SimHei" w:eastAsia="SimHei" w:cs="SimHei"/>
          <w:sz w:val="20"/>
          <w:szCs w:val="20"/>
        </w:rPr>
      </w:pPr>
      <w:r>
        <w:rPr>
          <w:rFonts w:ascii="SimHei" w:hAnsi="SimHei" w:eastAsia="SimHei" w:cs="SimHei"/>
          <w:sz w:val="20"/>
          <w:szCs w:val="20"/>
          <w:b/>
          <w:bCs/>
          <w:spacing w:val="11"/>
        </w:rPr>
        <w:t>(一)胆汁的性质、成分和作用</w:t>
      </w:r>
    </w:p>
    <w:p>
      <w:pPr>
        <w:ind w:right="1010" w:firstLine="399"/>
        <w:spacing w:before="94" w:line="275" w:lineRule="auto"/>
        <w:rPr>
          <w:rFonts w:ascii="SimSun" w:hAnsi="SimSun" w:eastAsia="SimSun" w:cs="SimSun"/>
          <w:sz w:val="20"/>
          <w:szCs w:val="20"/>
        </w:rPr>
      </w:pPr>
      <w:r>
        <w:rPr>
          <w:rFonts w:ascii="Times New Roman" w:hAnsi="Times New Roman" w:eastAsia="Times New Roman" w:cs="Times New Roman"/>
          <w:sz w:val="20"/>
          <w:szCs w:val="20"/>
          <w:spacing w:val="-4"/>
        </w:rPr>
        <w:t>1.</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4"/>
        </w:rPr>
        <w:t>胆汁的性质和成分</w:t>
      </w:r>
      <w:r>
        <w:rPr>
          <w:rFonts w:ascii="SimSun" w:hAnsi="SimSun" w:eastAsia="SimSun" w:cs="SimSun"/>
          <w:sz w:val="20"/>
          <w:szCs w:val="20"/>
          <w:spacing w:val="81"/>
        </w:rPr>
        <w:t xml:space="preserve"> </w:t>
      </w:r>
      <w:r>
        <w:rPr>
          <w:rFonts w:ascii="SimSun" w:hAnsi="SimSun" w:eastAsia="SimSun" w:cs="SimSun"/>
          <w:sz w:val="20"/>
          <w:szCs w:val="20"/>
          <w:spacing w:val="-4"/>
        </w:rPr>
        <w:t>胆汁是</w:t>
      </w:r>
      <w:r>
        <w:rPr>
          <w:rFonts w:ascii="SimSun" w:hAnsi="SimSun" w:eastAsia="SimSun" w:cs="SimSun"/>
          <w:sz w:val="20"/>
          <w:szCs w:val="20"/>
          <w:color w:val="E17000"/>
          <w:spacing w:val="-4"/>
        </w:rPr>
        <w:t>一</w:t>
      </w:r>
      <w:r>
        <w:rPr>
          <w:rFonts w:ascii="SimSun" w:hAnsi="SimSun" w:eastAsia="SimSun" w:cs="SimSun"/>
          <w:sz w:val="20"/>
          <w:szCs w:val="20"/>
          <w:spacing w:val="-4"/>
        </w:rPr>
        <w:t>种有色、味苦、</w:t>
      </w:r>
      <w:r>
        <w:rPr>
          <w:rFonts w:ascii="SimSun" w:hAnsi="SimSun" w:eastAsia="SimSun" w:cs="SimSun"/>
          <w:sz w:val="20"/>
          <w:szCs w:val="20"/>
          <w:spacing w:val="-5"/>
        </w:rPr>
        <w:t>较稠的液体。肝胆汁呈金黄色，透明清亮，呈弱</w:t>
      </w:r>
      <w:r>
        <w:rPr>
          <w:rFonts w:ascii="SimSun" w:hAnsi="SimSun" w:eastAsia="SimSun" w:cs="SimSun"/>
          <w:sz w:val="20"/>
          <w:szCs w:val="20"/>
        </w:rPr>
        <w:t xml:space="preserve"> </w:t>
      </w:r>
      <w:r>
        <w:rPr>
          <w:rFonts w:ascii="SimSun" w:hAnsi="SimSun" w:eastAsia="SimSun" w:cs="SimSun"/>
          <w:sz w:val="20"/>
          <w:szCs w:val="20"/>
          <w:spacing w:val="-6"/>
        </w:rPr>
        <w:t>碱性(pH7.4)。</w:t>
      </w:r>
      <w:r>
        <w:rPr>
          <w:rFonts w:ascii="SimSun" w:hAnsi="SimSun" w:eastAsia="SimSun" w:cs="SimSun"/>
          <w:sz w:val="20"/>
          <w:szCs w:val="20"/>
          <w:spacing w:val="23"/>
        </w:rPr>
        <w:t xml:space="preserve">  </w:t>
      </w:r>
      <w:r>
        <w:rPr>
          <w:rFonts w:ascii="SimSun" w:hAnsi="SimSun" w:eastAsia="SimSun" w:cs="SimSun"/>
          <w:sz w:val="20"/>
          <w:szCs w:val="20"/>
          <w:spacing w:val="-6"/>
        </w:rPr>
        <w:t>胆囊胆汁因被浓缩而颜色加深，为深棕色，因</w:t>
      </w:r>
      <w:r>
        <w:rPr>
          <w:rFonts w:ascii="SimSun" w:hAnsi="SimSun" w:eastAsia="SimSun" w:cs="SimSun"/>
          <w:sz w:val="20"/>
          <w:szCs w:val="20"/>
          <w:spacing w:val="-60"/>
        </w:rPr>
        <w:t xml:space="preserve"> </w:t>
      </w:r>
      <w:r>
        <w:rPr>
          <w:rFonts w:ascii="SimSun" w:hAnsi="SimSun" w:eastAsia="SimSun" w:cs="SimSun"/>
          <w:sz w:val="20"/>
          <w:szCs w:val="20"/>
          <w:spacing w:val="-6"/>
        </w:rPr>
        <w:t>HCO</w:t>
      </w:r>
      <w:r>
        <w:rPr>
          <w:rFonts w:ascii="Calibri" w:hAnsi="Calibri" w:eastAsia="Calibri" w:cs="Calibri"/>
          <w:sz w:val="20"/>
          <w:szCs w:val="20"/>
          <w:spacing w:val="-6"/>
        </w:rPr>
        <w:t>₃</w:t>
      </w:r>
      <w:r>
        <w:rPr>
          <w:rFonts w:ascii="Calibri" w:hAnsi="Calibri" w:eastAsia="Calibri" w:cs="Calibri"/>
          <w:sz w:val="20"/>
          <w:szCs w:val="20"/>
          <w:spacing w:val="1"/>
        </w:rPr>
        <w:t xml:space="preserve">    </w:t>
      </w:r>
      <w:r>
        <w:rPr>
          <w:rFonts w:ascii="SimSun" w:hAnsi="SimSun" w:eastAsia="SimSun" w:cs="SimSun"/>
          <w:sz w:val="20"/>
          <w:szCs w:val="20"/>
          <w:spacing w:val="-6"/>
        </w:rPr>
        <w:t>在胆囊中被吸收而呈弱酸性(pH</w:t>
      </w:r>
      <w:r>
        <w:rPr>
          <w:rFonts w:ascii="SimSun" w:hAnsi="SimSun" w:eastAsia="SimSun" w:cs="SimSun"/>
          <w:sz w:val="20"/>
          <w:szCs w:val="20"/>
        </w:rPr>
        <w:t xml:space="preserve">   </w:t>
      </w:r>
      <w:r>
        <w:rPr>
          <w:rFonts w:ascii="SimSun" w:hAnsi="SimSun" w:eastAsia="SimSun" w:cs="SimSun"/>
          <w:sz w:val="20"/>
          <w:szCs w:val="20"/>
          <w:spacing w:val="1"/>
        </w:rPr>
        <w:t>6.8)。成年人每日分泌胆汁0.8~1.0L。胆汁中除水分外，含有胆盐、卵磷脂、胆固醇和胆色素等有</w:t>
      </w:r>
      <w:r>
        <w:rPr>
          <w:rFonts w:ascii="SimSun" w:hAnsi="SimSun" w:eastAsia="SimSun" w:cs="SimSun"/>
          <w:sz w:val="20"/>
          <w:szCs w:val="20"/>
          <w:spacing w:val="10"/>
        </w:rPr>
        <w:t xml:space="preserve"> </w:t>
      </w:r>
      <w:r>
        <w:rPr>
          <w:rFonts w:ascii="SimSun" w:hAnsi="SimSun" w:eastAsia="SimSun" w:cs="SimSun"/>
          <w:sz w:val="20"/>
          <w:szCs w:val="20"/>
          <w:spacing w:val="-2"/>
        </w:rPr>
        <w:t>机物和Na*、K*、Ca²*、HCO</w:t>
      </w:r>
      <w:r>
        <w:rPr>
          <w:rFonts w:ascii="Calibri" w:hAnsi="Calibri" w:eastAsia="Calibri" w:cs="Calibri"/>
          <w:sz w:val="20"/>
          <w:szCs w:val="20"/>
          <w:spacing w:val="-2"/>
        </w:rPr>
        <w:t>₃</w:t>
      </w:r>
      <w:r>
        <w:rPr>
          <w:rFonts w:ascii="Calibri" w:hAnsi="Calibri" w:eastAsia="Calibri" w:cs="Calibri"/>
          <w:sz w:val="20"/>
          <w:szCs w:val="20"/>
          <w:spacing w:val="45"/>
          <w:w w:val="101"/>
        </w:rPr>
        <w:t xml:space="preserve"> </w:t>
      </w:r>
      <w:r>
        <w:rPr>
          <w:rFonts w:ascii="SimSun" w:hAnsi="SimSun" w:eastAsia="SimSun" w:cs="SimSun"/>
          <w:sz w:val="20"/>
          <w:szCs w:val="20"/>
          <w:spacing w:val="-2"/>
        </w:rPr>
        <w:t>等无机物。胆汁是唯一不含消化酶的消化液。胆汁中最重要的成分是胆</w:t>
      </w:r>
      <w:r>
        <w:rPr>
          <w:rFonts w:ascii="SimSun" w:hAnsi="SimSun" w:eastAsia="SimSun" w:cs="SimSun"/>
          <w:sz w:val="20"/>
          <w:szCs w:val="20"/>
        </w:rPr>
        <w:t xml:space="preserve"> </w:t>
      </w:r>
      <w:r>
        <w:rPr>
          <w:rFonts w:ascii="SimSun" w:hAnsi="SimSun" w:eastAsia="SimSun" w:cs="SimSun"/>
          <w:sz w:val="20"/>
          <w:szCs w:val="20"/>
          <w:spacing w:val="-6"/>
        </w:rPr>
        <w:t>盐，其主要作用是促进脂肪的消化和吸收；胆色素是血红素的分解产物，是决定胆汁颜色的主要成分</w:t>
      </w:r>
      <w:r>
        <w:rPr>
          <w:rFonts w:ascii="SimSun" w:hAnsi="SimSun" w:eastAsia="SimSun" w:cs="SimSun"/>
          <w:sz w:val="20"/>
          <w:szCs w:val="20"/>
          <w:spacing w:val="-7"/>
        </w:rPr>
        <w:t>；</w:t>
      </w:r>
      <w:r>
        <w:rPr>
          <w:rFonts w:ascii="SimSun" w:hAnsi="SimSun" w:eastAsia="SimSun" w:cs="SimSun"/>
          <w:sz w:val="20"/>
          <w:szCs w:val="20"/>
        </w:rPr>
        <w:t xml:space="preserve"> </w:t>
      </w:r>
      <w:r>
        <w:rPr>
          <w:rFonts w:ascii="SimSun" w:hAnsi="SimSun" w:eastAsia="SimSun" w:cs="SimSun"/>
          <w:sz w:val="20"/>
          <w:szCs w:val="20"/>
        </w:rPr>
        <w:t>胆固醇是肝脏脂肪代谢的产物。</w:t>
      </w:r>
    </w:p>
    <w:p>
      <w:pPr>
        <w:ind w:right="1098" w:firstLine="399"/>
        <w:spacing w:before="118" w:line="292" w:lineRule="auto"/>
        <w:rPr>
          <w:rFonts w:ascii="SimSun" w:hAnsi="SimSun" w:eastAsia="SimSun" w:cs="SimSun"/>
          <w:sz w:val="20"/>
          <w:szCs w:val="20"/>
        </w:rPr>
      </w:pPr>
      <w:r>
        <w:rPr>
          <w:rFonts w:ascii="SimSun" w:hAnsi="SimSun" w:eastAsia="SimSun" w:cs="SimSun"/>
          <w:sz w:val="20"/>
          <w:szCs w:val="20"/>
          <w:spacing w:val="-3"/>
        </w:rPr>
        <w:t>胆盐与卵磷脂都是双嗜性分子，因而可聚合成微</w:t>
      </w:r>
      <w:r>
        <w:rPr>
          <w:rFonts w:ascii="SimSun" w:hAnsi="SimSun" w:eastAsia="SimSun" w:cs="SimSun"/>
          <w:sz w:val="20"/>
          <w:szCs w:val="20"/>
          <w:spacing w:val="-4"/>
        </w:rPr>
        <w:t>胶粒(</w:t>
      </w:r>
      <w:r>
        <w:rPr>
          <w:rFonts w:ascii="SimSun" w:hAnsi="SimSun" w:eastAsia="SimSun" w:cs="SimSun"/>
          <w:sz w:val="20"/>
          <w:szCs w:val="20"/>
          <w:spacing w:val="-3"/>
        </w:rPr>
        <w:t>micelle</w:t>
      </w:r>
      <w:r>
        <w:rPr>
          <w:rFonts w:ascii="SimSun" w:hAnsi="SimSun" w:eastAsia="SimSun" w:cs="SimSun"/>
          <w:sz w:val="20"/>
          <w:szCs w:val="20"/>
          <w:spacing w:val="-4"/>
        </w:rPr>
        <w:t>),胆固醇可溶入微胶粒中。卵磷脂</w:t>
      </w:r>
      <w:r>
        <w:rPr>
          <w:rFonts w:ascii="SimSun" w:hAnsi="SimSun" w:eastAsia="SimSun" w:cs="SimSun"/>
          <w:sz w:val="20"/>
          <w:szCs w:val="20"/>
        </w:rPr>
        <w:t xml:space="preserve"> </w:t>
      </w:r>
      <w:r>
        <w:rPr>
          <w:rFonts w:ascii="SimSun" w:hAnsi="SimSun" w:eastAsia="SimSun" w:cs="SimSun"/>
          <w:sz w:val="20"/>
          <w:szCs w:val="20"/>
          <w:spacing w:val="1"/>
        </w:rPr>
        <w:t>是胆固醇的有效溶剂，胆固醇的溶解量取决于胆汁中它与卵磷脂的适当比例。当胆固醇含</w:t>
      </w:r>
      <w:r>
        <w:rPr>
          <w:rFonts w:ascii="SimSun" w:hAnsi="SimSun" w:eastAsia="SimSun" w:cs="SimSun"/>
          <w:sz w:val="20"/>
          <w:szCs w:val="20"/>
        </w:rPr>
        <w:t>量过多或</w:t>
      </w:r>
      <w:r>
        <w:rPr>
          <w:rFonts w:ascii="SimSun" w:hAnsi="SimSun" w:eastAsia="SimSun" w:cs="SimSun"/>
          <w:sz w:val="20"/>
          <w:szCs w:val="20"/>
        </w:rPr>
        <w:t xml:space="preserve"> </w:t>
      </w:r>
      <w:r>
        <w:rPr>
          <w:rFonts w:ascii="SimSun" w:hAnsi="SimSun" w:eastAsia="SimSun" w:cs="SimSun"/>
          <w:sz w:val="20"/>
          <w:szCs w:val="20"/>
          <w:spacing w:val="-4"/>
        </w:rPr>
        <w:t>卵磷脂含量过少时，胆固醇便从胆汁中析出而形成胆固醇结石。另外，胆汁中绝大部分胆红素在正常</w:t>
      </w:r>
      <w:r>
        <w:rPr>
          <w:rFonts w:ascii="SimSun" w:hAnsi="SimSun" w:eastAsia="SimSun" w:cs="SimSun"/>
          <w:sz w:val="20"/>
          <w:szCs w:val="20"/>
          <w:spacing w:val="15"/>
        </w:rPr>
        <w:t xml:space="preserve"> </w:t>
      </w:r>
      <w:r>
        <w:rPr>
          <w:rFonts w:ascii="SimSun" w:hAnsi="SimSun" w:eastAsia="SimSun" w:cs="SimSun"/>
          <w:sz w:val="20"/>
          <w:szCs w:val="20"/>
          <w:spacing w:val="1"/>
        </w:rPr>
        <w:t>情况下以溶于水的结合形式(双葡萄糖醛酸胆红素)存在，仅约1%以不溶于水的游离形</w:t>
      </w:r>
      <w:r>
        <w:rPr>
          <w:rFonts w:ascii="SimSun" w:hAnsi="SimSun" w:eastAsia="SimSun" w:cs="SimSun"/>
          <w:sz w:val="20"/>
          <w:szCs w:val="20"/>
        </w:rPr>
        <w:t>式存在，后者</w:t>
      </w:r>
      <w:r>
        <w:rPr>
          <w:rFonts w:ascii="SimSun" w:hAnsi="SimSun" w:eastAsia="SimSun" w:cs="SimSun"/>
          <w:sz w:val="20"/>
          <w:szCs w:val="20"/>
        </w:rPr>
        <w:t xml:space="preserve"> </w:t>
      </w:r>
      <w:r>
        <w:rPr>
          <w:rFonts w:ascii="SimSun" w:hAnsi="SimSun" w:eastAsia="SimSun" w:cs="SimSun"/>
          <w:sz w:val="20"/>
          <w:szCs w:val="20"/>
        </w:rPr>
        <w:t>能与</w:t>
      </w:r>
      <w:r>
        <w:rPr>
          <w:rFonts w:ascii="SimSun" w:hAnsi="SimSun" w:eastAsia="SimSun" w:cs="SimSun"/>
          <w:sz w:val="20"/>
          <w:szCs w:val="20"/>
          <w:spacing w:val="-55"/>
        </w:rPr>
        <w:t xml:space="preserve"> </w:t>
      </w:r>
      <w:r>
        <w:rPr>
          <w:rFonts w:ascii="SimSun" w:hAnsi="SimSun" w:eastAsia="SimSun" w:cs="SimSun"/>
          <w:sz w:val="20"/>
          <w:szCs w:val="20"/>
        </w:rPr>
        <w:t>Ca²*结合成胆红素钙而发生沉淀，在某些情况下使游离型胆红素增多，便有可能形成</w:t>
      </w:r>
      <w:r>
        <w:rPr>
          <w:rFonts w:ascii="SimSun" w:hAnsi="SimSun" w:eastAsia="SimSun" w:cs="SimSun"/>
          <w:sz w:val="20"/>
          <w:szCs w:val="20"/>
          <w:spacing w:val="-1"/>
        </w:rPr>
        <w:t>胆红素结</w:t>
      </w:r>
      <w:r>
        <w:rPr>
          <w:rFonts w:ascii="SimSun" w:hAnsi="SimSun" w:eastAsia="SimSun" w:cs="SimSun"/>
          <w:sz w:val="20"/>
          <w:szCs w:val="20"/>
        </w:rPr>
        <w:t xml:space="preserve"> </w:t>
      </w:r>
      <w:r>
        <w:rPr>
          <w:rFonts w:ascii="SimSun" w:hAnsi="SimSun" w:eastAsia="SimSun" w:cs="SimSun"/>
          <w:sz w:val="20"/>
          <w:szCs w:val="20"/>
        </w:rPr>
        <w:t>石</w:t>
      </w:r>
    </w:p>
    <w:p>
      <w:pPr>
        <w:ind w:left="399"/>
        <w:spacing w:before="85" w:line="222" w:lineRule="auto"/>
        <w:rPr>
          <w:rFonts w:ascii="SimHei" w:hAnsi="SimHei" w:eastAsia="SimHei" w:cs="SimHei"/>
          <w:sz w:val="20"/>
          <w:szCs w:val="20"/>
        </w:rPr>
      </w:pPr>
      <w:r>
        <w:rPr>
          <w:rFonts w:ascii="SimHei" w:hAnsi="SimHei" w:eastAsia="SimHei" w:cs="SimHei"/>
          <w:sz w:val="20"/>
          <w:szCs w:val="20"/>
        </w:rPr>
        <w:t>2.</w:t>
      </w:r>
      <w:r>
        <w:rPr>
          <w:rFonts w:ascii="SimHei" w:hAnsi="SimHei" w:eastAsia="SimHei" w:cs="SimHei"/>
          <w:sz w:val="20"/>
          <w:szCs w:val="20"/>
          <w:spacing w:val="-45"/>
        </w:rPr>
        <w:t xml:space="preserve"> </w:t>
      </w:r>
      <w:r>
        <w:rPr>
          <w:rFonts w:ascii="SimHei" w:hAnsi="SimHei" w:eastAsia="SimHei" w:cs="SimHei"/>
          <w:sz w:val="20"/>
          <w:szCs w:val="20"/>
        </w:rPr>
        <w:t>胆汁的作用</w:t>
      </w:r>
      <w:r>
        <w:rPr>
          <w:rFonts w:ascii="SimHei" w:hAnsi="SimHei" w:eastAsia="SimHei" w:cs="SimHei"/>
          <w:sz w:val="20"/>
          <w:szCs w:val="20"/>
          <w:spacing w:val="7"/>
        </w:rPr>
        <w:t xml:space="preserve">  </w:t>
      </w:r>
      <w:r>
        <w:rPr>
          <w:rFonts w:ascii="SimHei" w:hAnsi="SimHei" w:eastAsia="SimHei" w:cs="SimHei"/>
          <w:sz w:val="20"/>
          <w:szCs w:val="20"/>
        </w:rPr>
        <w:t>胆汁的主要作用是促进脂肪的消化和吸收。</w:t>
      </w:r>
    </w:p>
    <w:p>
      <w:pPr>
        <w:ind w:right="1039" w:firstLine="399"/>
        <w:spacing w:before="81" w:line="252" w:lineRule="auto"/>
        <w:rPr>
          <w:rFonts w:ascii="SimSun" w:hAnsi="SimSun" w:eastAsia="SimSun" w:cs="SimSun"/>
          <w:sz w:val="20"/>
          <w:szCs w:val="20"/>
        </w:rPr>
      </w:pPr>
      <w:r>
        <w:rPr>
          <w:rFonts w:ascii="SimSun" w:hAnsi="SimSun" w:eastAsia="SimSun" w:cs="SimSun"/>
          <w:sz w:val="20"/>
          <w:szCs w:val="20"/>
          <w:spacing w:val="-4"/>
        </w:rPr>
        <w:t>(1)促进脂肪的消化：胆汁中的胆盐、卵磷</w:t>
      </w:r>
      <w:r>
        <w:rPr>
          <w:rFonts w:ascii="SimSun" w:hAnsi="SimSun" w:eastAsia="SimSun" w:cs="SimSun"/>
          <w:sz w:val="20"/>
          <w:szCs w:val="20"/>
          <w:spacing w:val="-5"/>
        </w:rPr>
        <w:t>脂和胆固醇等均可作为乳化剂，降低脂肪的表面张力，</w:t>
      </w:r>
      <w:r>
        <w:rPr>
          <w:rFonts w:ascii="SimSun" w:hAnsi="SimSun" w:eastAsia="SimSun" w:cs="SimSun"/>
          <w:sz w:val="20"/>
          <w:szCs w:val="20"/>
        </w:rPr>
        <w:t xml:space="preserve"> </w:t>
      </w:r>
      <w:r>
        <w:rPr>
          <w:rFonts w:ascii="SimSun" w:hAnsi="SimSun" w:eastAsia="SimSun" w:cs="SimSun"/>
          <w:sz w:val="20"/>
          <w:szCs w:val="20"/>
          <w:spacing w:val="-5"/>
        </w:rPr>
        <w:t>使脂肪乳化成微滴分散在水性的肠液中，因而可增加胰脂肪酶的作用面积，促进脂肪的分解消化。</w:t>
      </w:r>
    </w:p>
    <w:p>
      <w:pPr>
        <w:ind w:right="1083" w:firstLine="399"/>
        <w:spacing w:before="73" w:line="273" w:lineRule="auto"/>
        <w:rPr>
          <w:rFonts w:ascii="SimSun" w:hAnsi="SimSun" w:eastAsia="SimSun" w:cs="SimSun"/>
          <w:sz w:val="20"/>
          <w:szCs w:val="20"/>
        </w:rPr>
      </w:pPr>
      <w:r>
        <w:rPr>
          <w:rFonts w:ascii="SimSun" w:hAnsi="SimSun" w:eastAsia="SimSun" w:cs="SimSun"/>
          <w:sz w:val="20"/>
          <w:szCs w:val="20"/>
          <w:spacing w:val="-1"/>
        </w:rPr>
        <w:t>(2)促进脂肪和脂溶性维生素的吸收：在小肠绒毛表面覆盖有一层不流动水层，即静水层，脂</w:t>
      </w:r>
      <w:r>
        <w:rPr>
          <w:rFonts w:ascii="SimSun" w:hAnsi="SimSun" w:eastAsia="SimSun" w:cs="SimSun"/>
          <w:sz w:val="20"/>
          <w:szCs w:val="20"/>
          <w:spacing w:val="-2"/>
        </w:rPr>
        <w:t>肪</w:t>
      </w:r>
      <w:r>
        <w:rPr>
          <w:rFonts w:ascii="SimSun" w:hAnsi="SimSun" w:eastAsia="SimSun" w:cs="SimSun"/>
          <w:sz w:val="20"/>
          <w:szCs w:val="20"/>
        </w:rPr>
        <w:t xml:space="preserve"> </w:t>
      </w:r>
      <w:r>
        <w:rPr>
          <w:rFonts w:ascii="SimSun" w:hAnsi="SimSun" w:eastAsia="SimSun" w:cs="SimSun"/>
          <w:sz w:val="20"/>
          <w:szCs w:val="20"/>
          <w:spacing w:val="-7"/>
        </w:rPr>
        <w:t>分解产物不易穿过静水层到达肠黏膜表面而被上皮细胞吸收。肠腔中的脂肪分解产物，如脂肪酸、</w:t>
      </w:r>
      <w:r>
        <w:rPr>
          <w:rFonts w:ascii="SimSun" w:hAnsi="SimSun" w:eastAsia="SimSun" w:cs="SimSun"/>
          <w:sz w:val="20"/>
          <w:szCs w:val="20"/>
          <w:spacing w:val="47"/>
        </w:rPr>
        <w:t xml:space="preserve"> </w:t>
      </w:r>
      <w:r>
        <w:rPr>
          <w:rFonts w:ascii="SimSun" w:hAnsi="SimSun" w:eastAsia="SimSun" w:cs="SimSun"/>
          <w:sz w:val="20"/>
          <w:szCs w:val="20"/>
          <w:spacing w:val="-7"/>
        </w:rPr>
        <w:t>一</w:t>
      </w:r>
      <w:r>
        <w:rPr>
          <w:rFonts w:ascii="SimSun" w:hAnsi="SimSun" w:eastAsia="SimSun" w:cs="SimSun"/>
          <w:sz w:val="20"/>
          <w:szCs w:val="20"/>
        </w:rPr>
        <w:t xml:space="preserve"> </w:t>
      </w:r>
      <w:r>
        <w:rPr>
          <w:rFonts w:ascii="SimSun" w:hAnsi="SimSun" w:eastAsia="SimSun" w:cs="SimSun"/>
          <w:sz w:val="20"/>
          <w:szCs w:val="20"/>
          <w:spacing w:val="-5"/>
        </w:rPr>
        <w:t>酰甘油等均可掺入由胆盐聚合成的微胶粒中，形成水溶性的混合微胶粒(mixed</w:t>
      </w:r>
      <w:r>
        <w:rPr>
          <w:rFonts w:ascii="SimSun" w:hAnsi="SimSun" w:eastAsia="SimSun" w:cs="SimSun"/>
          <w:sz w:val="20"/>
          <w:szCs w:val="20"/>
          <w:spacing w:val="-5"/>
        </w:rPr>
        <w:t xml:space="preserve"> </w:t>
      </w:r>
      <w:r>
        <w:rPr>
          <w:rFonts w:ascii="SimSun" w:hAnsi="SimSun" w:eastAsia="SimSun" w:cs="SimSun"/>
          <w:sz w:val="20"/>
          <w:szCs w:val="20"/>
          <w:spacing w:val="-5"/>
        </w:rPr>
        <w:t>micelle)。混</w:t>
      </w:r>
      <w:r>
        <w:rPr>
          <w:rFonts w:ascii="SimSun" w:hAnsi="SimSun" w:eastAsia="SimSun" w:cs="SimSun"/>
          <w:sz w:val="20"/>
          <w:szCs w:val="20"/>
          <w:spacing w:val="-6"/>
        </w:rPr>
        <w:t>合微胶粒</w:t>
      </w:r>
      <w:r>
        <w:rPr>
          <w:rFonts w:ascii="SimSun" w:hAnsi="SimSun" w:eastAsia="SimSun" w:cs="SimSun"/>
          <w:sz w:val="20"/>
          <w:szCs w:val="20"/>
        </w:rPr>
        <w:t xml:space="preserve"> </w:t>
      </w:r>
      <w:r>
        <w:rPr>
          <w:rFonts w:ascii="SimSun" w:hAnsi="SimSun" w:eastAsia="SimSun" w:cs="SimSun"/>
          <w:sz w:val="20"/>
          <w:szCs w:val="20"/>
          <w:spacing w:val="-4"/>
        </w:rPr>
        <w:t>则很容易穿过静水层而到达肠黏膜表面，从而促进脂肪分解产物的吸收。胆汁的这一作用，也有助于</w:t>
      </w:r>
      <w:r>
        <w:rPr>
          <w:rFonts w:ascii="SimSun" w:hAnsi="SimSun" w:eastAsia="SimSun" w:cs="SimSun"/>
          <w:sz w:val="20"/>
          <w:szCs w:val="20"/>
          <w:spacing w:val="16"/>
        </w:rPr>
        <w:t xml:space="preserve"> </w:t>
      </w:r>
      <w:r>
        <w:rPr>
          <w:rFonts w:ascii="SimSun" w:hAnsi="SimSun" w:eastAsia="SimSun" w:cs="SimSun"/>
          <w:sz w:val="20"/>
          <w:szCs w:val="20"/>
          <w:spacing w:val="-9"/>
        </w:rPr>
        <w:t>脂溶性维生素</w:t>
      </w:r>
      <w:r>
        <w:rPr>
          <w:rFonts w:ascii="SimSun" w:hAnsi="SimSun" w:eastAsia="SimSun" w:cs="SimSun"/>
          <w:sz w:val="20"/>
          <w:szCs w:val="20"/>
          <w:spacing w:val="-38"/>
        </w:rPr>
        <w:t xml:space="preserve"> </w:t>
      </w:r>
      <w:r>
        <w:rPr>
          <w:rFonts w:ascii="SimSun" w:hAnsi="SimSun" w:eastAsia="SimSun" w:cs="SimSun"/>
          <w:sz w:val="20"/>
          <w:szCs w:val="20"/>
          <w:spacing w:val="-9"/>
        </w:rPr>
        <w:t>A、D、E、K的吸收。</w:t>
      </w:r>
    </w:p>
    <w:p>
      <w:pPr>
        <w:ind w:right="1085" w:firstLine="399"/>
        <w:spacing w:before="73" w:line="270" w:lineRule="auto"/>
        <w:rPr>
          <w:rFonts w:ascii="SimSun" w:hAnsi="SimSun" w:eastAsia="SimSun" w:cs="SimSun"/>
          <w:sz w:val="20"/>
          <w:szCs w:val="20"/>
        </w:rPr>
      </w:pPr>
      <w:r>
        <w:rPr>
          <w:rFonts w:ascii="SimSun" w:hAnsi="SimSun" w:eastAsia="SimSun" w:cs="SimSun"/>
          <w:sz w:val="20"/>
          <w:szCs w:val="20"/>
          <w:spacing w:val="3"/>
        </w:rPr>
        <w:t>(3)中和胃酸及促进胆汁自身分泌：胆汁排入十二指肠后，可中和一部分胃酸；进入小肠的胆</w:t>
      </w:r>
      <w:r>
        <w:rPr>
          <w:rFonts w:ascii="SimSun" w:hAnsi="SimSun" w:eastAsia="SimSun" w:cs="SimSun"/>
          <w:sz w:val="20"/>
          <w:szCs w:val="20"/>
          <w:spacing w:val="11"/>
        </w:rPr>
        <w:t xml:space="preserve"> </w:t>
      </w:r>
      <w:r>
        <w:rPr>
          <w:rFonts w:ascii="SimSun" w:hAnsi="SimSun" w:eastAsia="SimSun" w:cs="SimSun"/>
          <w:sz w:val="20"/>
          <w:szCs w:val="20"/>
          <w:spacing w:val="3"/>
        </w:rPr>
        <w:t>盐绝大部分由回肠黏膜吸收入血，通过门静脉回到肝脏再形成胆汁，这一过程称为胆盐的肠-肝循</w:t>
      </w:r>
      <w:r>
        <w:rPr>
          <w:rFonts w:ascii="SimSun" w:hAnsi="SimSun" w:eastAsia="SimSun" w:cs="SimSun"/>
          <w:sz w:val="20"/>
          <w:szCs w:val="20"/>
          <w:spacing w:val="8"/>
        </w:rPr>
        <w:t xml:space="preserve"> </w:t>
      </w:r>
      <w:r>
        <w:rPr>
          <w:rFonts w:ascii="SimSun" w:hAnsi="SimSun" w:eastAsia="SimSun" w:cs="SimSun"/>
          <w:sz w:val="20"/>
          <w:szCs w:val="20"/>
          <w:spacing w:val="-19"/>
        </w:rPr>
        <w:t>环(enterohepatic</w:t>
      </w:r>
      <w:r>
        <w:rPr>
          <w:rFonts w:ascii="SimSun" w:hAnsi="SimSun" w:eastAsia="SimSun" w:cs="SimSun"/>
          <w:sz w:val="20"/>
          <w:szCs w:val="20"/>
          <w:spacing w:val="1"/>
        </w:rPr>
        <w:t xml:space="preserve"> </w:t>
      </w:r>
      <w:r>
        <w:rPr>
          <w:rFonts w:ascii="SimSun" w:hAnsi="SimSun" w:eastAsia="SimSun" w:cs="SimSun"/>
          <w:sz w:val="20"/>
          <w:szCs w:val="20"/>
          <w:spacing w:val="-19"/>
        </w:rPr>
        <w:t>circulation)。</w:t>
      </w:r>
      <w:r>
        <w:rPr>
          <w:rFonts w:ascii="SimSun" w:hAnsi="SimSun" w:eastAsia="SimSun" w:cs="SimSun"/>
          <w:sz w:val="20"/>
          <w:szCs w:val="20"/>
          <w:spacing w:val="-48"/>
        </w:rPr>
        <w:t xml:space="preserve"> </w:t>
      </w:r>
      <w:r>
        <w:rPr>
          <w:rFonts w:ascii="SimSun" w:hAnsi="SimSun" w:eastAsia="SimSun" w:cs="SimSun"/>
          <w:sz w:val="20"/>
          <w:szCs w:val="20"/>
          <w:spacing w:val="8"/>
        </w:rPr>
        <w:t>返回到肝脏的胆盐有刺激肝胆汁分泌的作用，称为胆盐的利胆作用</w:t>
      </w:r>
      <w:r>
        <w:rPr>
          <w:rFonts w:ascii="SimSun" w:hAnsi="SimSun" w:eastAsia="SimSun" w:cs="SimSun"/>
          <w:sz w:val="20"/>
          <w:szCs w:val="20"/>
        </w:rPr>
        <w:t xml:space="preserve"> </w:t>
      </w:r>
      <w:r>
        <w:rPr>
          <w:rFonts w:ascii="SimSun" w:hAnsi="SimSun" w:eastAsia="SimSun" w:cs="SimSun"/>
          <w:sz w:val="20"/>
          <w:szCs w:val="20"/>
          <w:spacing w:val="5"/>
        </w:rPr>
        <w:t>(图6-13)。</w:t>
      </w:r>
    </w:p>
    <w:p>
      <w:pPr>
        <w:ind w:left="402"/>
        <w:spacing w:before="177" w:line="222" w:lineRule="auto"/>
        <w:rPr>
          <w:rFonts w:ascii="SimHei" w:hAnsi="SimHei" w:eastAsia="SimHei" w:cs="SimHei"/>
          <w:sz w:val="20"/>
          <w:szCs w:val="20"/>
        </w:rPr>
      </w:pPr>
      <w:r>
        <w:rPr>
          <w:rFonts w:ascii="SimHei" w:hAnsi="SimHei" w:eastAsia="SimHei" w:cs="SimHei"/>
          <w:sz w:val="20"/>
          <w:szCs w:val="20"/>
          <w:b/>
          <w:bCs/>
          <w:spacing w:val="13"/>
        </w:rPr>
        <w:t>(二)胆汁分泌和排出的调节</w:t>
      </w:r>
    </w:p>
    <w:p>
      <w:pPr>
        <w:ind w:right="1100" w:firstLine="399"/>
        <w:spacing w:before="81" w:line="253" w:lineRule="auto"/>
        <w:rPr>
          <w:rFonts w:ascii="SimSun" w:hAnsi="SimSun" w:eastAsia="SimSun" w:cs="SimSun"/>
          <w:sz w:val="20"/>
          <w:szCs w:val="20"/>
        </w:rPr>
      </w:pPr>
      <w:r>
        <w:rPr>
          <w:rFonts w:ascii="SimSun" w:hAnsi="SimSun" w:eastAsia="SimSun" w:cs="SimSun"/>
          <w:sz w:val="20"/>
          <w:szCs w:val="20"/>
          <w:spacing w:val="-4"/>
        </w:rPr>
        <w:t>食物是引起胆汁分泌和排出的自然刺激物，其中以高蛋白食物刺激作用最强，高脂肪和混合食物</w:t>
      </w:r>
      <w:r>
        <w:rPr>
          <w:rFonts w:ascii="SimSun" w:hAnsi="SimSun" w:eastAsia="SimSun" w:cs="SimSun"/>
          <w:sz w:val="20"/>
          <w:szCs w:val="20"/>
          <w:spacing w:val="7"/>
        </w:rPr>
        <w:t xml:space="preserve"> </w:t>
      </w:r>
      <w:r>
        <w:rPr>
          <w:rFonts w:ascii="SimSun" w:hAnsi="SimSun" w:eastAsia="SimSun" w:cs="SimSun"/>
          <w:sz w:val="20"/>
          <w:szCs w:val="20"/>
          <w:spacing w:val="-5"/>
        </w:rPr>
        <w:t>次之，而糖类食物作用最弱。胆汁的分泌和排出受神经和体液因素的调节，以体液调节为主。</w:t>
      </w:r>
    </w:p>
    <w:p>
      <w:pPr>
        <w:ind w:left="399"/>
        <w:spacing w:before="101" w:line="221" w:lineRule="auto"/>
        <w:rPr>
          <w:rFonts w:ascii="SimHei" w:hAnsi="SimHei" w:eastAsia="SimHei" w:cs="SimHei"/>
          <w:sz w:val="20"/>
          <w:szCs w:val="20"/>
        </w:rPr>
      </w:pPr>
      <w:r>
        <w:rPr>
          <w:rFonts w:ascii="SimHei" w:hAnsi="SimHei" w:eastAsia="SimHei" w:cs="SimHei"/>
          <w:sz w:val="20"/>
          <w:szCs w:val="20"/>
        </w:rPr>
        <w:t>1.</w:t>
      </w:r>
      <w:r>
        <w:rPr>
          <w:rFonts w:ascii="SimHei" w:hAnsi="SimHei" w:eastAsia="SimHei" w:cs="SimHei"/>
          <w:sz w:val="20"/>
          <w:szCs w:val="20"/>
          <w:spacing w:val="-25"/>
        </w:rPr>
        <w:t xml:space="preserve"> </w:t>
      </w:r>
      <w:r>
        <w:rPr>
          <w:rFonts w:ascii="SimHei" w:hAnsi="SimHei" w:eastAsia="SimHei" w:cs="SimHei"/>
          <w:sz w:val="20"/>
          <w:szCs w:val="20"/>
        </w:rPr>
        <w:t>神经调节</w:t>
      </w:r>
      <w:r>
        <w:rPr>
          <w:rFonts w:ascii="SimHei" w:hAnsi="SimHei" w:eastAsia="SimHei" w:cs="SimHei"/>
          <w:sz w:val="20"/>
          <w:szCs w:val="20"/>
          <w:spacing w:val="68"/>
        </w:rPr>
        <w:t xml:space="preserve"> </w:t>
      </w:r>
      <w:r>
        <w:rPr>
          <w:rFonts w:ascii="SimHei" w:hAnsi="SimHei" w:eastAsia="SimHei" w:cs="SimHei"/>
          <w:sz w:val="20"/>
          <w:szCs w:val="20"/>
        </w:rPr>
        <w:t>进食动作或食物对胃、小肠黏膜的刺激均可通过神经反射引起肝胆汁分泌少量增</w:t>
      </w:r>
    </w:p>
    <w:p>
      <w:pPr>
        <w:sectPr>
          <w:pgSz w:w="11280" w:h="15940"/>
          <w:pgMar w:top="400" w:right="629" w:bottom="400" w:left="909" w:header="0" w:footer="0" w:gutter="0"/>
        </w:sectPr>
        <w:rPr/>
      </w:pPr>
    </w:p>
    <w:p>
      <w:pPr>
        <w:spacing w:line="349" w:lineRule="auto"/>
        <w:rPr>
          <w:rFonts w:ascii="Arial"/>
          <w:sz w:val="21"/>
        </w:rPr>
      </w:pPr>
      <w:r>
        <w:drawing>
          <wp:anchor distT="0" distB="0" distL="0" distR="0" simplePos="0" relativeHeight="252058624" behindDoc="0" locked="0" layoutInCell="0" allowOverlap="1">
            <wp:simplePos x="0" y="0"/>
            <wp:positionH relativeFrom="page">
              <wp:posOffset>393667</wp:posOffset>
            </wp:positionH>
            <wp:positionV relativeFrom="page">
              <wp:posOffset>9328140</wp:posOffset>
            </wp:positionV>
            <wp:extent cx="412792" cy="393741"/>
            <wp:effectExtent l="0" t="0" r="0" b="0"/>
            <wp:wrapNone/>
            <wp:docPr id="128" name="IM 128"/>
            <wp:cNvGraphicFramePr/>
            <a:graphic>
              <a:graphicData uri="http://schemas.openxmlformats.org/drawingml/2006/picture">
                <pic:pic>
                  <pic:nvPicPr>
                    <pic:cNvPr id="128" name="IM 128"/>
                    <pic:cNvPicPr/>
                  </pic:nvPicPr>
                  <pic:blipFill>
                    <a:blip r:embed="rId132"/>
                    <a:stretch>
                      <a:fillRect/>
                    </a:stretch>
                  </pic:blipFill>
                  <pic:spPr>
                    <a:xfrm rot="0">
                      <a:off x="0" y="0"/>
                      <a:ext cx="412792" cy="393741"/>
                    </a:xfrm>
                    <a:prstGeom prst="rect">
                      <a:avLst/>
                    </a:prstGeom>
                  </pic:spPr>
                </pic:pic>
              </a:graphicData>
            </a:graphic>
          </wp:anchor>
        </w:drawing>
      </w:r>
      <w:r/>
    </w:p>
    <w:p>
      <w:pPr>
        <w:ind w:left="30"/>
        <w:spacing w:before="65" w:line="222" w:lineRule="auto"/>
        <w:rPr>
          <w:rFonts w:ascii="SimHei" w:hAnsi="SimHei" w:eastAsia="SimHei" w:cs="SimHei"/>
          <w:sz w:val="20"/>
          <w:szCs w:val="20"/>
        </w:rPr>
      </w:pPr>
      <w:r>
        <w:rPr>
          <w:rFonts w:ascii="SimSun" w:hAnsi="SimSun" w:eastAsia="SimSun" w:cs="SimSun"/>
          <w:sz w:val="20"/>
          <w:szCs w:val="20"/>
          <w:spacing w:val="-13"/>
        </w:rPr>
        <w:t>196</w:t>
      </w:r>
      <w:r>
        <w:rPr>
          <w:rFonts w:ascii="SimSun" w:hAnsi="SimSun" w:eastAsia="SimSun" w:cs="SimSun"/>
          <w:sz w:val="20"/>
          <w:szCs w:val="20"/>
          <w:spacing w:val="4"/>
        </w:rPr>
        <w:t xml:space="preserve">       </w:t>
      </w:r>
      <w:r>
        <w:rPr>
          <w:rFonts w:ascii="SimHei" w:hAnsi="SimHei" w:eastAsia="SimHei" w:cs="SimHei"/>
          <w:sz w:val="20"/>
          <w:szCs w:val="20"/>
          <w:spacing w:val="-13"/>
        </w:rPr>
        <w:t>第六章</w:t>
      </w:r>
      <w:r>
        <w:rPr>
          <w:rFonts w:ascii="SimHei" w:hAnsi="SimHei" w:eastAsia="SimHei" w:cs="SimHei"/>
          <w:sz w:val="20"/>
          <w:szCs w:val="20"/>
          <w:spacing w:val="66"/>
        </w:rPr>
        <w:t xml:space="preserve"> </w:t>
      </w:r>
      <w:r>
        <w:rPr>
          <w:rFonts w:ascii="SimHei" w:hAnsi="SimHei" w:eastAsia="SimHei" w:cs="SimHei"/>
          <w:sz w:val="20"/>
          <w:szCs w:val="20"/>
          <w:spacing w:val="-13"/>
        </w:rPr>
        <w:t>消化和吸收</w:t>
      </w:r>
    </w:p>
    <w:p>
      <w:pPr>
        <w:rPr/>
      </w:pPr>
      <w:r/>
    </w:p>
    <w:p>
      <w:pPr>
        <w:spacing w:line="98" w:lineRule="exact"/>
        <w:rPr/>
      </w:pPr>
      <w:r/>
    </w:p>
    <w:p>
      <w:pPr>
        <w:sectPr>
          <w:pgSz w:w="11280" w:h="15940"/>
          <w:pgMar w:top="400" w:right="860" w:bottom="400" w:left="619" w:header="0" w:footer="0" w:gutter="0"/>
          <w:cols w:equalWidth="0" w:num="1">
            <w:col w:w="9800" w:space="0"/>
          </w:cols>
        </w:sectPr>
        <w:rPr/>
      </w:pPr>
    </w:p>
    <w:p>
      <w:pPr>
        <w:ind w:firstLine="1020"/>
        <w:spacing w:before="52" w:line="5180" w:lineRule="exact"/>
        <w:textAlignment w:val="center"/>
        <w:rPr/>
      </w:pPr>
      <w:r>
        <w:drawing>
          <wp:inline distT="0" distB="0" distL="0" distR="0">
            <wp:extent cx="2260579" cy="3289211"/>
            <wp:effectExtent l="0" t="0" r="0" b="0"/>
            <wp:docPr id="129" name="IM 129"/>
            <wp:cNvGraphicFramePr/>
            <a:graphic>
              <a:graphicData uri="http://schemas.openxmlformats.org/drawingml/2006/picture">
                <pic:pic>
                  <pic:nvPicPr>
                    <pic:cNvPr id="129" name="IM 129"/>
                    <pic:cNvPicPr/>
                  </pic:nvPicPr>
                  <pic:blipFill>
                    <a:blip r:embed="rId133"/>
                    <a:stretch>
                      <a:fillRect/>
                    </a:stretch>
                  </pic:blipFill>
                  <pic:spPr>
                    <a:xfrm rot="0">
                      <a:off x="0" y="0"/>
                      <a:ext cx="2260579" cy="3289211"/>
                    </a:xfrm>
                    <a:prstGeom prst="rect">
                      <a:avLst/>
                    </a:prstGeom>
                  </pic:spPr>
                </pic:pic>
              </a:graphicData>
            </a:graphic>
          </wp:inline>
        </w:drawing>
      </w:r>
    </w:p>
    <w:p>
      <w:pPr>
        <w:ind w:left="1470"/>
        <w:spacing w:before="156" w:line="221" w:lineRule="auto"/>
        <w:rPr>
          <w:rFonts w:ascii="SimHei" w:hAnsi="SimHei" w:eastAsia="SimHei" w:cs="SimHei"/>
          <w:sz w:val="20"/>
          <w:szCs w:val="20"/>
        </w:rPr>
      </w:pPr>
      <w:r>
        <w:rPr>
          <w:rFonts w:ascii="SimHei" w:hAnsi="SimHei" w:eastAsia="SimHei" w:cs="SimHei"/>
          <w:sz w:val="20"/>
          <w:szCs w:val="20"/>
          <w:spacing w:val="-14"/>
        </w:rPr>
        <w:t>图6-13</w:t>
      </w:r>
      <w:r>
        <w:rPr>
          <w:rFonts w:ascii="SimHei" w:hAnsi="SimHei" w:eastAsia="SimHei" w:cs="SimHei"/>
          <w:sz w:val="20"/>
          <w:szCs w:val="20"/>
          <w:spacing w:val="81"/>
        </w:rPr>
        <w:t xml:space="preserve"> </w:t>
      </w:r>
      <w:r>
        <w:rPr>
          <w:rFonts w:ascii="SimHei" w:hAnsi="SimHei" w:eastAsia="SimHei" w:cs="SimHei"/>
          <w:sz w:val="20"/>
          <w:szCs w:val="20"/>
          <w:spacing w:val="-14"/>
        </w:rPr>
        <w:t>胆盐的肠-肝循环示意图</w:t>
      </w:r>
    </w:p>
    <w:p>
      <w:pPr>
        <w:ind w:left="1210" w:right="307"/>
        <w:spacing w:before="24"/>
        <w:rPr>
          <w:rFonts w:ascii="SimHei" w:hAnsi="SimHei" w:eastAsia="SimHei" w:cs="SimHei"/>
          <w:sz w:val="20"/>
          <w:szCs w:val="20"/>
        </w:rPr>
      </w:pPr>
      <w:r>
        <w:rPr>
          <w:rFonts w:ascii="SimHei" w:hAnsi="SimHei" w:eastAsia="SimHei" w:cs="SimHei"/>
          <w:sz w:val="20"/>
          <w:szCs w:val="20"/>
          <w:spacing w:val="-24"/>
        </w:rPr>
        <w:t>实线表示来自肝脏的胆盐，虚线表示由细</w:t>
      </w:r>
      <w:r>
        <w:rPr>
          <w:rFonts w:ascii="SimHei" w:hAnsi="SimHei" w:eastAsia="SimHei" w:cs="SimHei"/>
          <w:sz w:val="20"/>
          <w:szCs w:val="20"/>
          <w:spacing w:val="13"/>
        </w:rPr>
        <w:t xml:space="preserve"> </w:t>
      </w:r>
      <w:r>
        <w:rPr>
          <w:rFonts w:ascii="SimHei" w:hAnsi="SimHei" w:eastAsia="SimHei" w:cs="SimHei"/>
          <w:sz w:val="20"/>
          <w:szCs w:val="20"/>
          <w:spacing w:val="-18"/>
          <w:w w:val="97"/>
        </w:rPr>
        <w:t>菌作用产生的胆盐，合成胆盐的正常速率</w:t>
      </w:r>
      <w:r>
        <w:rPr>
          <w:rFonts w:ascii="SimHei" w:hAnsi="SimHei" w:eastAsia="SimHei" w:cs="SimHei"/>
          <w:sz w:val="20"/>
          <w:szCs w:val="20"/>
          <w:spacing w:val="9"/>
        </w:rPr>
        <w:t xml:space="preserve"> </w:t>
      </w:r>
      <w:r>
        <w:rPr>
          <w:rFonts w:ascii="SimHei" w:hAnsi="SimHei" w:eastAsia="SimHei" w:cs="SimHei"/>
          <w:sz w:val="20"/>
          <w:szCs w:val="20"/>
          <w:spacing w:val="-2"/>
        </w:rPr>
        <w:t>是0.2g/d左右</w:t>
      </w:r>
    </w:p>
    <w:p>
      <w:pPr>
        <w:spacing w:line="14" w:lineRule="auto"/>
        <w:rPr>
          <w:rFonts w:ascii="Arial"/>
          <w:sz w:val="2"/>
        </w:rPr>
      </w:pPr>
      <w:r>
        <w:rPr>
          <w:rFonts w:ascii="Arial" w:hAnsi="Arial" w:eastAsia="Arial" w:cs="Arial"/>
          <w:sz w:val="2"/>
          <w:szCs w:val="2"/>
        </w:rPr>
        <w:br w:type="column"/>
      </w:r>
    </w:p>
    <w:p>
      <w:pPr>
        <w:ind w:right="30"/>
        <w:spacing w:before="3" w:line="282" w:lineRule="auto"/>
        <w:jc w:val="both"/>
        <w:rPr>
          <w:rFonts w:ascii="SimSun" w:hAnsi="SimSun" w:eastAsia="SimSun" w:cs="SimSun"/>
          <w:sz w:val="19"/>
          <w:szCs w:val="19"/>
        </w:rPr>
      </w:pPr>
      <w:r>
        <w:rPr>
          <w:rFonts w:ascii="SimSun" w:hAnsi="SimSun" w:eastAsia="SimSun" w:cs="SimSun"/>
          <w:sz w:val="19"/>
          <w:szCs w:val="19"/>
          <w:spacing w:val="17"/>
        </w:rPr>
        <w:t>加，胆囊收缩轻度加强。反射的传出途径是迷</w:t>
      </w:r>
      <w:r>
        <w:rPr>
          <w:rFonts w:ascii="SimSun" w:hAnsi="SimSun" w:eastAsia="SimSun" w:cs="SimSun"/>
          <w:sz w:val="19"/>
          <w:szCs w:val="19"/>
          <w:spacing w:val="16"/>
        </w:rPr>
        <w:t>走神经。</w:t>
      </w:r>
      <w:r>
        <w:rPr>
          <w:rFonts w:ascii="SimSun" w:hAnsi="SimSun" w:eastAsia="SimSun" w:cs="SimSun"/>
          <w:sz w:val="19"/>
          <w:szCs w:val="19"/>
        </w:rPr>
        <w:t xml:space="preserve"> </w:t>
      </w:r>
      <w:r>
        <w:rPr>
          <w:rFonts w:ascii="SimSun" w:hAnsi="SimSun" w:eastAsia="SimSun" w:cs="SimSun"/>
          <w:sz w:val="19"/>
          <w:szCs w:val="19"/>
          <w:spacing w:val="18"/>
        </w:rPr>
        <w:t>迷走神经通过其末梢释放</w:t>
      </w:r>
      <w:r>
        <w:rPr>
          <w:rFonts w:ascii="SimSun" w:hAnsi="SimSun" w:eastAsia="SimSun" w:cs="SimSun"/>
          <w:sz w:val="19"/>
          <w:szCs w:val="19"/>
          <w:spacing w:val="-38"/>
        </w:rPr>
        <w:t xml:space="preserve"> </w:t>
      </w:r>
      <w:r>
        <w:rPr>
          <w:rFonts w:ascii="SimSun" w:hAnsi="SimSun" w:eastAsia="SimSun" w:cs="SimSun"/>
          <w:sz w:val="19"/>
          <w:szCs w:val="19"/>
        </w:rPr>
        <w:t>ACh</w:t>
      </w:r>
      <w:r>
        <w:rPr>
          <w:rFonts w:ascii="SimSun" w:hAnsi="SimSun" w:eastAsia="SimSun" w:cs="SimSun"/>
          <w:sz w:val="19"/>
          <w:szCs w:val="19"/>
          <w:spacing w:val="18"/>
        </w:rPr>
        <w:t>,</w:t>
      </w:r>
      <w:r>
        <w:rPr>
          <w:rFonts w:ascii="SimSun" w:hAnsi="SimSun" w:eastAsia="SimSun" w:cs="SimSun"/>
          <w:sz w:val="19"/>
          <w:szCs w:val="19"/>
          <w:spacing w:val="-33"/>
        </w:rPr>
        <w:t xml:space="preserve"> </w:t>
      </w:r>
      <w:r>
        <w:rPr>
          <w:rFonts w:ascii="SimSun" w:hAnsi="SimSun" w:eastAsia="SimSun" w:cs="SimSun"/>
          <w:sz w:val="19"/>
          <w:szCs w:val="19"/>
          <w:spacing w:val="18"/>
        </w:rPr>
        <w:t>可直接作用于肝细胞和</w:t>
      </w:r>
      <w:r>
        <w:rPr>
          <w:rFonts w:ascii="SimSun" w:hAnsi="SimSun" w:eastAsia="SimSun" w:cs="SimSun"/>
          <w:sz w:val="19"/>
          <w:szCs w:val="19"/>
        </w:rPr>
        <w:t xml:space="preserve">  </w:t>
      </w:r>
      <w:r>
        <w:rPr>
          <w:rFonts w:ascii="SimSun" w:hAnsi="SimSun" w:eastAsia="SimSun" w:cs="SimSun"/>
          <w:sz w:val="19"/>
          <w:szCs w:val="19"/>
          <w:spacing w:val="5"/>
        </w:rPr>
        <w:t>胆囊，增加胆汁分泌和引起胆囊收缩，也可通过促胃液素</w:t>
      </w:r>
      <w:r>
        <w:rPr>
          <w:rFonts w:ascii="SimSun" w:hAnsi="SimSun" w:eastAsia="SimSun" w:cs="SimSun"/>
          <w:sz w:val="19"/>
          <w:szCs w:val="19"/>
          <w:spacing w:val="1"/>
        </w:rPr>
        <w:t xml:space="preserve">  </w:t>
      </w:r>
      <w:r>
        <w:rPr>
          <w:rFonts w:ascii="SimSun" w:hAnsi="SimSun" w:eastAsia="SimSun" w:cs="SimSun"/>
          <w:sz w:val="19"/>
          <w:szCs w:val="19"/>
          <w:spacing w:val="1"/>
        </w:rPr>
        <w:t>的释放，间接引起胆汁分泌增加。</w:t>
      </w:r>
    </w:p>
    <w:p>
      <w:pPr>
        <w:ind w:right="116" w:firstLine="399"/>
        <w:spacing w:before="105" w:line="264" w:lineRule="auto"/>
        <w:rPr>
          <w:rFonts w:ascii="SimSun" w:hAnsi="SimSun" w:eastAsia="SimSun" w:cs="SimSun"/>
          <w:sz w:val="20"/>
          <w:szCs w:val="20"/>
        </w:rPr>
      </w:pPr>
      <w:r>
        <w:rPr>
          <w:rFonts w:ascii="SimSun" w:hAnsi="SimSun" w:eastAsia="SimSun" w:cs="SimSun"/>
          <w:sz w:val="20"/>
          <w:szCs w:val="20"/>
          <w:spacing w:val="2"/>
        </w:rPr>
        <w:t>2.</w:t>
      </w:r>
      <w:r>
        <w:rPr>
          <w:rFonts w:ascii="SimSun" w:hAnsi="SimSun" w:eastAsia="SimSun" w:cs="SimSun"/>
          <w:sz w:val="20"/>
          <w:szCs w:val="20"/>
          <w:spacing w:val="-32"/>
        </w:rPr>
        <w:t xml:space="preserve"> </w:t>
      </w:r>
      <w:r>
        <w:rPr>
          <w:rFonts w:ascii="SimSun" w:hAnsi="SimSun" w:eastAsia="SimSun" w:cs="SimSun"/>
          <w:sz w:val="20"/>
          <w:szCs w:val="20"/>
          <w:spacing w:val="2"/>
        </w:rPr>
        <w:t>体液调节</w:t>
      </w:r>
      <w:r>
        <w:rPr>
          <w:rFonts w:ascii="SimSun" w:hAnsi="SimSun" w:eastAsia="SimSun" w:cs="SimSun"/>
          <w:sz w:val="20"/>
          <w:szCs w:val="20"/>
          <w:spacing w:val="70"/>
        </w:rPr>
        <w:t xml:space="preserve"> </w:t>
      </w:r>
      <w:r>
        <w:rPr>
          <w:rFonts w:ascii="SimSun" w:hAnsi="SimSun" w:eastAsia="SimSun" w:cs="SimSun"/>
          <w:sz w:val="20"/>
          <w:szCs w:val="20"/>
          <w:spacing w:val="2"/>
        </w:rPr>
        <w:t>有多种体液因素参与调节胆汁的分泌</w:t>
      </w:r>
      <w:r>
        <w:rPr>
          <w:rFonts w:ascii="SimSun" w:hAnsi="SimSun" w:eastAsia="SimSun" w:cs="SimSun"/>
          <w:sz w:val="20"/>
          <w:szCs w:val="20"/>
        </w:rPr>
        <w:t xml:space="preserve"> </w:t>
      </w:r>
      <w:r>
        <w:rPr>
          <w:rFonts w:ascii="SimSun" w:hAnsi="SimSun" w:eastAsia="SimSun" w:cs="SimSun"/>
          <w:sz w:val="20"/>
          <w:szCs w:val="20"/>
          <w:spacing w:val="-2"/>
        </w:rPr>
        <w:t>和排出。</w:t>
      </w:r>
    </w:p>
    <w:p>
      <w:pPr>
        <w:ind w:right="119" w:firstLine="399"/>
        <w:spacing w:before="66" w:line="277" w:lineRule="auto"/>
        <w:rPr>
          <w:rFonts w:ascii="SimSun" w:hAnsi="SimSun" w:eastAsia="SimSun" w:cs="SimSun"/>
          <w:sz w:val="20"/>
          <w:szCs w:val="20"/>
        </w:rPr>
      </w:pPr>
      <w:r>
        <w:rPr>
          <w:rFonts w:ascii="SimSun" w:hAnsi="SimSun" w:eastAsia="SimSun" w:cs="SimSun"/>
          <w:sz w:val="20"/>
          <w:szCs w:val="20"/>
          <w:spacing w:val="7"/>
        </w:rPr>
        <w:t>(1)促胃液素：促胃液素可通过血液循环作用于肝</w:t>
      </w:r>
      <w:r>
        <w:rPr>
          <w:rFonts w:ascii="SimSun" w:hAnsi="SimSun" w:eastAsia="SimSun" w:cs="SimSun"/>
          <w:sz w:val="20"/>
          <w:szCs w:val="20"/>
          <w:spacing w:val="16"/>
        </w:rPr>
        <w:t xml:space="preserve"> </w:t>
      </w:r>
      <w:r>
        <w:rPr>
          <w:rFonts w:ascii="SimSun" w:hAnsi="SimSun" w:eastAsia="SimSun" w:cs="SimSun"/>
          <w:sz w:val="20"/>
          <w:szCs w:val="20"/>
          <w:spacing w:val="-5"/>
        </w:rPr>
        <w:t>细胞引起肝胆汁分泌；也可先引起盐酸分泌，然后由盐酸</w:t>
      </w:r>
      <w:r>
        <w:rPr>
          <w:rFonts w:ascii="SimSun" w:hAnsi="SimSun" w:eastAsia="SimSun" w:cs="SimSun"/>
          <w:sz w:val="20"/>
          <w:szCs w:val="20"/>
          <w:spacing w:val="2"/>
        </w:rPr>
        <w:t xml:space="preserve"> </w:t>
      </w:r>
      <w:r>
        <w:rPr>
          <w:rFonts w:ascii="SimSun" w:hAnsi="SimSun" w:eastAsia="SimSun" w:cs="SimSun"/>
          <w:sz w:val="20"/>
          <w:szCs w:val="20"/>
          <w:spacing w:val="-5"/>
        </w:rPr>
        <w:t>作用于十二指肠黏膜，使之释放促胰液素，进而促进胆汁</w:t>
      </w:r>
      <w:r>
        <w:rPr>
          <w:rFonts w:ascii="SimSun" w:hAnsi="SimSun" w:eastAsia="SimSun" w:cs="SimSun"/>
          <w:sz w:val="20"/>
          <w:szCs w:val="20"/>
          <w:spacing w:val="3"/>
        </w:rPr>
        <w:t xml:space="preserve"> </w:t>
      </w:r>
      <w:r>
        <w:rPr>
          <w:rFonts w:ascii="SimSun" w:hAnsi="SimSun" w:eastAsia="SimSun" w:cs="SimSun"/>
          <w:sz w:val="20"/>
          <w:szCs w:val="20"/>
          <w:spacing w:val="-9"/>
        </w:rPr>
        <w:t>分泌。</w:t>
      </w:r>
    </w:p>
    <w:p>
      <w:pPr>
        <w:ind w:right="105" w:firstLine="399"/>
        <w:spacing w:before="78" w:line="277" w:lineRule="auto"/>
        <w:rPr>
          <w:rFonts w:ascii="SimSun" w:hAnsi="SimSun" w:eastAsia="SimSun" w:cs="SimSun"/>
          <w:sz w:val="20"/>
          <w:szCs w:val="20"/>
        </w:rPr>
      </w:pPr>
      <w:r>
        <w:rPr>
          <w:rFonts w:ascii="SimSun" w:hAnsi="SimSun" w:eastAsia="SimSun" w:cs="SimSun"/>
          <w:sz w:val="20"/>
          <w:szCs w:val="20"/>
          <w:spacing w:val="6"/>
        </w:rPr>
        <w:t>(2)促胰液素：促胰液素的主要作用是促进胰液分</w:t>
      </w:r>
      <w:r>
        <w:rPr>
          <w:rFonts w:ascii="SimSun" w:hAnsi="SimSun" w:eastAsia="SimSun" w:cs="SimSun"/>
          <w:sz w:val="20"/>
          <w:szCs w:val="20"/>
          <w:spacing w:val="9"/>
        </w:rPr>
        <w:t xml:space="preserve"> </w:t>
      </w:r>
      <w:r>
        <w:rPr>
          <w:rFonts w:ascii="SimSun" w:hAnsi="SimSun" w:eastAsia="SimSun" w:cs="SimSun"/>
          <w:sz w:val="20"/>
          <w:szCs w:val="20"/>
          <w:spacing w:val="-5"/>
        </w:rPr>
        <w:t>泌，对肝胆汁分泌也有一定刺激作用，主要促进胆管上皮</w:t>
      </w:r>
      <w:r>
        <w:rPr>
          <w:rFonts w:ascii="SimSun" w:hAnsi="SimSun" w:eastAsia="SimSun" w:cs="SimSun"/>
          <w:sz w:val="20"/>
          <w:szCs w:val="20"/>
          <w:spacing w:val="3"/>
        </w:rPr>
        <w:t xml:space="preserve"> </w:t>
      </w:r>
      <w:r>
        <w:rPr>
          <w:rFonts w:ascii="SimSun" w:hAnsi="SimSun" w:eastAsia="SimSun" w:cs="SimSun"/>
          <w:sz w:val="20"/>
          <w:szCs w:val="20"/>
          <w:spacing w:val="8"/>
        </w:rPr>
        <w:t>分泌大量的水和</w:t>
      </w:r>
      <w:r>
        <w:rPr>
          <w:rFonts w:ascii="SimSun" w:hAnsi="SimSun" w:eastAsia="SimSun" w:cs="SimSun"/>
          <w:sz w:val="20"/>
          <w:szCs w:val="20"/>
          <w:spacing w:val="-47"/>
        </w:rPr>
        <w:t xml:space="preserve"> </w:t>
      </w:r>
      <w:r>
        <w:rPr>
          <w:rFonts w:ascii="SimSun" w:hAnsi="SimSun" w:eastAsia="SimSun" w:cs="SimSun"/>
          <w:sz w:val="20"/>
          <w:szCs w:val="20"/>
        </w:rPr>
        <w:t>HCO</w:t>
      </w:r>
      <w:r>
        <w:rPr>
          <w:rFonts w:ascii="Calibri" w:hAnsi="Calibri" w:eastAsia="Calibri" w:cs="Calibri"/>
          <w:sz w:val="20"/>
          <w:szCs w:val="20"/>
          <w:spacing w:val="8"/>
        </w:rPr>
        <w:t>₃</w:t>
      </w:r>
      <w:r>
        <w:rPr>
          <w:rFonts w:ascii="SimSun" w:hAnsi="SimSun" w:eastAsia="SimSun" w:cs="SimSun"/>
          <w:sz w:val="20"/>
          <w:szCs w:val="20"/>
          <w:spacing w:val="8"/>
        </w:rPr>
        <w:t>,</w:t>
      </w:r>
      <w:r>
        <w:rPr>
          <w:rFonts w:ascii="SimSun" w:hAnsi="SimSun" w:eastAsia="SimSun" w:cs="SimSun"/>
          <w:sz w:val="20"/>
          <w:szCs w:val="20"/>
          <w:spacing w:val="97"/>
        </w:rPr>
        <w:t xml:space="preserve"> </w:t>
      </w:r>
      <w:r>
        <w:rPr>
          <w:rFonts w:ascii="SimSun" w:hAnsi="SimSun" w:eastAsia="SimSun" w:cs="SimSun"/>
          <w:sz w:val="20"/>
          <w:szCs w:val="20"/>
          <w:spacing w:val="8"/>
        </w:rPr>
        <w:t>而刺激肝细胞分泌胆盐的作用</w:t>
      </w:r>
      <w:r>
        <w:rPr>
          <w:rFonts w:ascii="SimSun" w:hAnsi="SimSun" w:eastAsia="SimSun" w:cs="SimSun"/>
          <w:sz w:val="20"/>
          <w:szCs w:val="20"/>
        </w:rPr>
        <w:t xml:space="preserve"> </w:t>
      </w:r>
      <w:r>
        <w:rPr>
          <w:rFonts w:ascii="SimSun" w:hAnsi="SimSun" w:eastAsia="SimSun" w:cs="SimSun"/>
          <w:sz w:val="20"/>
          <w:szCs w:val="20"/>
          <w:spacing w:val="-2"/>
        </w:rPr>
        <w:t>不显著。</w:t>
      </w:r>
    </w:p>
    <w:p>
      <w:pPr>
        <w:ind w:right="119" w:firstLine="399"/>
        <w:spacing w:before="81" w:line="270" w:lineRule="auto"/>
        <w:rPr>
          <w:rFonts w:ascii="SimSun" w:hAnsi="SimSun" w:eastAsia="SimSun" w:cs="SimSun"/>
          <w:sz w:val="20"/>
          <w:szCs w:val="20"/>
        </w:rPr>
      </w:pPr>
      <w:r>
        <w:rPr>
          <w:rFonts w:ascii="SimSun" w:hAnsi="SimSun" w:eastAsia="SimSun" w:cs="SimSun"/>
          <w:sz w:val="20"/>
          <w:szCs w:val="20"/>
          <w:spacing w:val="7"/>
        </w:rPr>
        <w:t>(3)缩胆囊素：缩胆囊素可通过血液循环作用于胆</w:t>
      </w:r>
      <w:r>
        <w:rPr>
          <w:rFonts w:ascii="SimSun" w:hAnsi="SimSun" w:eastAsia="SimSun" w:cs="SimSun"/>
          <w:sz w:val="20"/>
          <w:szCs w:val="20"/>
          <w:spacing w:val="16"/>
        </w:rPr>
        <w:t xml:space="preserve"> </w:t>
      </w:r>
      <w:r>
        <w:rPr>
          <w:rFonts w:ascii="SimSun" w:hAnsi="SimSun" w:eastAsia="SimSun" w:cs="SimSun"/>
          <w:sz w:val="20"/>
          <w:szCs w:val="20"/>
          <w:spacing w:val="3"/>
        </w:rPr>
        <w:t>囊平滑肌和壶腹括约肌，引起胆囊收缩，壶腹括约肌舒</w:t>
      </w:r>
      <w:r>
        <w:rPr>
          <w:rFonts w:ascii="SimSun" w:hAnsi="SimSun" w:eastAsia="SimSun" w:cs="SimSun"/>
          <w:sz w:val="20"/>
          <w:szCs w:val="20"/>
          <w:spacing w:val="5"/>
        </w:rPr>
        <w:t xml:space="preserve"> </w:t>
      </w:r>
      <w:r>
        <w:rPr>
          <w:rFonts w:ascii="SimSun" w:hAnsi="SimSun" w:eastAsia="SimSun" w:cs="SimSun"/>
          <w:sz w:val="20"/>
          <w:szCs w:val="20"/>
          <w:spacing w:val="-13"/>
        </w:rPr>
        <w:t>张，促使胆汁排出；此外，也有较弱的促胆汁分泌的作用。</w:t>
      </w:r>
    </w:p>
    <w:p>
      <w:pPr>
        <w:ind w:right="99" w:firstLine="399"/>
        <w:spacing w:before="85" w:line="257" w:lineRule="auto"/>
        <w:rPr>
          <w:rFonts w:ascii="SimSun" w:hAnsi="SimSun" w:eastAsia="SimSun" w:cs="SimSun"/>
          <w:sz w:val="20"/>
          <w:szCs w:val="20"/>
        </w:rPr>
      </w:pPr>
      <w:r>
        <w:rPr>
          <w:rFonts w:ascii="SimSun" w:hAnsi="SimSun" w:eastAsia="SimSun" w:cs="SimSun"/>
          <w:sz w:val="20"/>
          <w:szCs w:val="20"/>
          <w:spacing w:val="2"/>
        </w:rPr>
        <w:t>(4)胆盐：通过胆盐的肠-肝循环返回肝脏的胆盐有</w:t>
      </w:r>
      <w:r>
        <w:rPr>
          <w:rFonts w:ascii="SimSun" w:hAnsi="SimSun" w:eastAsia="SimSun" w:cs="SimSun"/>
          <w:sz w:val="20"/>
          <w:szCs w:val="20"/>
        </w:rPr>
        <w:t xml:space="preserve"> </w:t>
      </w:r>
      <w:r>
        <w:rPr>
          <w:rFonts w:ascii="SimSun" w:hAnsi="SimSun" w:eastAsia="SimSun" w:cs="SimSun"/>
          <w:sz w:val="20"/>
          <w:szCs w:val="20"/>
          <w:spacing w:val="-4"/>
        </w:rPr>
        <w:t>刺激肝胆汁分泌的作用，但对胆囊的运动并无明显影响</w:t>
      </w:r>
      <w:r>
        <w:rPr>
          <w:rFonts w:ascii="SimSun" w:hAnsi="SimSun" w:eastAsia="SimSun" w:cs="SimSun"/>
          <w:sz w:val="20"/>
          <w:szCs w:val="20"/>
          <w:spacing w:val="-5"/>
        </w:rPr>
        <w:t>。</w:t>
      </w:r>
    </w:p>
    <w:p>
      <w:pPr>
        <w:ind w:left="402"/>
        <w:spacing w:before="88" w:line="221" w:lineRule="auto"/>
        <w:rPr>
          <w:rFonts w:ascii="SimHei" w:hAnsi="SimHei" w:eastAsia="SimHei" w:cs="SimHei"/>
          <w:sz w:val="20"/>
          <w:szCs w:val="20"/>
        </w:rPr>
      </w:pPr>
      <w:r>
        <w:rPr>
          <w:rFonts w:ascii="SimHei" w:hAnsi="SimHei" w:eastAsia="SimHei" w:cs="SimHei"/>
          <w:sz w:val="20"/>
          <w:szCs w:val="20"/>
          <w:b/>
          <w:bCs/>
          <w:spacing w:val="18"/>
        </w:rPr>
        <w:t>(三)胆囊的功能</w:t>
      </w:r>
    </w:p>
    <w:p>
      <w:pPr>
        <w:ind w:left="399"/>
        <w:spacing w:before="83" w:line="184" w:lineRule="auto"/>
        <w:rPr>
          <w:rFonts w:ascii="SimSun" w:hAnsi="SimSun" w:eastAsia="SimSun" w:cs="SimSun"/>
          <w:sz w:val="20"/>
          <w:szCs w:val="20"/>
        </w:rPr>
      </w:pPr>
      <w:r>
        <w:rPr>
          <w:rFonts w:ascii="SimSun" w:hAnsi="SimSun" w:eastAsia="SimSun" w:cs="SimSun"/>
          <w:sz w:val="20"/>
          <w:szCs w:val="20"/>
          <w:spacing w:val="3"/>
        </w:rPr>
        <w:t>胆囊的主要功能是：①储存和浓缩胆汁。在非消化</w:t>
      </w:r>
    </w:p>
    <w:p>
      <w:pPr>
        <w:sectPr>
          <w:type w:val="continuous"/>
          <w:pgSz w:w="11280" w:h="15940"/>
          <w:pgMar w:top="400" w:right="860" w:bottom="400" w:left="619" w:header="0" w:footer="0" w:gutter="0"/>
          <w:cols w:equalWidth="0" w:num="2">
            <w:col w:w="4701" w:space="100"/>
            <w:col w:w="5000" w:space="0"/>
          </w:cols>
        </w:sectPr>
        <w:rPr/>
      </w:pPr>
    </w:p>
    <w:p>
      <w:pPr>
        <w:ind w:left="1080" w:right="89"/>
        <w:spacing w:before="111" w:line="272" w:lineRule="auto"/>
        <w:jc w:val="both"/>
        <w:rPr>
          <w:sz w:val="20"/>
          <w:szCs w:val="20"/>
        </w:rPr>
      </w:pPr>
      <w:r>
        <w:rPr>
          <w:rFonts w:ascii="SimSun" w:hAnsi="SimSun" w:eastAsia="SimSun" w:cs="SimSun"/>
          <w:sz w:val="20"/>
          <w:szCs w:val="20"/>
          <w:spacing w:val="-8"/>
        </w:rPr>
        <w:t>期，壶腹括约肌收缩而胆囊舒张，因而肝胆汁经胆囊管流入胆囊内储存；在</w:t>
      </w:r>
      <w:r>
        <w:rPr>
          <w:rFonts w:ascii="SimSun" w:hAnsi="SimSun" w:eastAsia="SimSun" w:cs="SimSun"/>
          <w:sz w:val="20"/>
          <w:szCs w:val="20"/>
          <w:spacing w:val="-9"/>
        </w:rPr>
        <w:t>储存期，胆囊黏膜能吸收其</w:t>
      </w:r>
      <w:r>
        <w:rPr>
          <w:rFonts w:ascii="SimSun" w:hAnsi="SimSun" w:eastAsia="SimSun" w:cs="SimSun"/>
          <w:sz w:val="20"/>
          <w:szCs w:val="20"/>
        </w:rPr>
        <w:t xml:space="preserve"> </w:t>
      </w:r>
      <w:r>
        <w:rPr>
          <w:rFonts w:ascii="SimSun" w:hAnsi="SimSun" w:eastAsia="SimSun" w:cs="SimSun"/>
          <w:sz w:val="20"/>
          <w:szCs w:val="20"/>
          <w:spacing w:val="5"/>
        </w:rPr>
        <w:t>中的水和无机盐类，使胆汁浓缩4~10倍。②调节胆管内压和排出胆汁。胆囊的收缩和舒张可调节</w:t>
      </w:r>
      <w:r>
        <w:rPr>
          <w:rFonts w:ascii="SimSun" w:hAnsi="SimSun" w:eastAsia="SimSun" w:cs="SimSun"/>
          <w:sz w:val="20"/>
          <w:szCs w:val="20"/>
          <w:spacing w:val="9"/>
        </w:rPr>
        <w:t xml:space="preserve"> </w:t>
      </w:r>
      <w:r>
        <w:rPr>
          <w:rFonts w:ascii="SimSun" w:hAnsi="SimSun" w:eastAsia="SimSun" w:cs="SimSun"/>
          <w:sz w:val="20"/>
          <w:szCs w:val="20"/>
          <w:spacing w:val="-4"/>
        </w:rPr>
        <w:t>胆管内压力。当壶腹括约肌收缩时，胆囊舒张，肝胆汁流入胆囊，胆管内压无明显升高；当胆囊收缩</w:t>
      </w:r>
      <w:r>
        <w:rPr>
          <w:rFonts w:ascii="SimSun" w:hAnsi="SimSun" w:eastAsia="SimSun" w:cs="SimSun"/>
          <w:sz w:val="20"/>
          <w:szCs w:val="20"/>
          <w:spacing w:val="4"/>
        </w:rPr>
        <w:t xml:space="preserve"> </w:t>
      </w:r>
      <w:r>
        <w:rPr>
          <w:rFonts w:ascii="SimSun" w:hAnsi="SimSun" w:eastAsia="SimSun" w:cs="SimSun"/>
          <w:sz w:val="20"/>
          <w:szCs w:val="20"/>
          <w:spacing w:val="-8"/>
        </w:rPr>
        <w:t>时，胆管内压力升高，壶腹括约肌舒张，胆囊内胆汁排入十二指肠。胆囊</w:t>
      </w:r>
      <w:r>
        <w:rPr>
          <w:rFonts w:ascii="SimSun" w:hAnsi="SimSun" w:eastAsia="SimSun" w:cs="SimSun"/>
          <w:sz w:val="20"/>
          <w:szCs w:val="20"/>
          <w:spacing w:val="-9"/>
        </w:rPr>
        <w:t>被摘除后，小肠内消化和吸收</w:t>
      </w:r>
      <w:r>
        <w:rPr>
          <w:rFonts w:ascii="SimSun" w:hAnsi="SimSun" w:eastAsia="SimSun" w:cs="SimSun"/>
          <w:sz w:val="20"/>
          <w:szCs w:val="20"/>
        </w:rPr>
        <w:t xml:space="preserve"> </w:t>
      </w:r>
      <w:r>
        <w:rPr>
          <w:rFonts w:ascii="SimSun" w:hAnsi="SimSun" w:eastAsia="SimSun" w:cs="SimSun"/>
          <w:sz w:val="20"/>
          <w:szCs w:val="20"/>
          <w:spacing w:val="3"/>
        </w:rPr>
        <w:t>并无明显影响。这是因为肝胆汁可直接流入小肠的缘故</w:t>
      </w:r>
      <w:r>
        <w:rPr>
          <w:sz w:val="20"/>
          <w:szCs w:val="20"/>
          <w:position w:val="-5"/>
        </w:rPr>
        <w:drawing>
          <wp:inline distT="0" distB="0" distL="0" distR="0">
            <wp:extent cx="197717" cy="209624"/>
            <wp:effectExtent l="0" t="0" r="0" b="0"/>
            <wp:docPr id="130" name="IM 130"/>
            <wp:cNvGraphicFramePr/>
            <a:graphic>
              <a:graphicData uri="http://schemas.openxmlformats.org/drawingml/2006/picture">
                <pic:pic>
                  <pic:nvPicPr>
                    <pic:cNvPr id="130" name="IM 130"/>
                    <pic:cNvPicPr/>
                  </pic:nvPicPr>
                  <pic:blipFill>
                    <a:blip r:embed="rId134"/>
                    <a:stretch>
                      <a:fillRect/>
                    </a:stretch>
                  </pic:blipFill>
                  <pic:spPr>
                    <a:xfrm rot="0">
                      <a:off x="0" y="0"/>
                      <a:ext cx="197717" cy="209624"/>
                    </a:xfrm>
                    <a:prstGeom prst="rect">
                      <a:avLst/>
                    </a:prstGeom>
                  </pic:spPr>
                </pic:pic>
              </a:graphicData>
            </a:graphic>
          </wp:inline>
        </w:drawing>
      </w:r>
    </w:p>
    <w:p>
      <w:pPr>
        <w:ind w:left="1473"/>
        <w:spacing w:before="236" w:line="221" w:lineRule="auto"/>
        <w:outlineLvl w:val="1"/>
        <w:rPr>
          <w:rFonts w:ascii="SimHei" w:hAnsi="SimHei" w:eastAsia="SimHei" w:cs="SimHei"/>
          <w:sz w:val="25"/>
          <w:szCs w:val="25"/>
        </w:rPr>
      </w:pPr>
      <w:r>
        <w:rPr>
          <w:rFonts w:ascii="SimHei" w:hAnsi="SimHei" w:eastAsia="SimHei" w:cs="SimHei"/>
          <w:sz w:val="25"/>
          <w:szCs w:val="25"/>
          <w:b/>
          <w:bCs/>
          <w:spacing w:val="-18"/>
        </w:rPr>
        <w:t>三、小肠液的分泌</w:t>
      </w:r>
    </w:p>
    <w:p>
      <w:pPr>
        <w:ind w:left="1080" w:firstLine="389"/>
        <w:spacing w:before="211" w:line="277" w:lineRule="auto"/>
        <w:jc w:val="both"/>
        <w:rPr>
          <w:rFonts w:ascii="SimSun" w:hAnsi="SimSun" w:eastAsia="SimSun" w:cs="SimSun"/>
          <w:sz w:val="20"/>
          <w:szCs w:val="20"/>
        </w:rPr>
      </w:pPr>
      <w:r>
        <w:rPr>
          <w:rFonts w:ascii="SimSun" w:hAnsi="SimSun" w:eastAsia="SimSun" w:cs="SimSun"/>
          <w:sz w:val="20"/>
          <w:szCs w:val="20"/>
          <w:spacing w:val="-2"/>
        </w:rPr>
        <w:t>小肠内有两种腺体，即位于十二指肠黏膜下层的十二指肠腺和分布于整个小肠黏膜层的小肠腺。</w:t>
      </w:r>
      <w:r>
        <w:rPr>
          <w:rFonts w:ascii="SimSun" w:hAnsi="SimSun" w:eastAsia="SimSun" w:cs="SimSun"/>
          <w:sz w:val="20"/>
          <w:szCs w:val="20"/>
          <w:spacing w:val="12"/>
        </w:rPr>
        <w:t xml:space="preserve"> </w:t>
      </w:r>
      <w:r>
        <w:rPr>
          <w:rFonts w:ascii="SimSun" w:hAnsi="SimSun" w:eastAsia="SimSun" w:cs="SimSun"/>
          <w:sz w:val="20"/>
          <w:szCs w:val="20"/>
          <w:spacing w:val="-3"/>
        </w:rPr>
        <w:t>前者又称勃氏腺(Brunner</w:t>
      </w:r>
      <w:r>
        <w:rPr>
          <w:rFonts w:ascii="SimSun" w:hAnsi="SimSun" w:eastAsia="SimSun" w:cs="SimSun"/>
          <w:sz w:val="20"/>
          <w:szCs w:val="20"/>
          <w:spacing w:val="6"/>
        </w:rPr>
        <w:t xml:space="preserve"> </w:t>
      </w:r>
      <w:r>
        <w:rPr>
          <w:rFonts w:ascii="SimSun" w:hAnsi="SimSun" w:eastAsia="SimSun" w:cs="SimSun"/>
          <w:sz w:val="20"/>
          <w:szCs w:val="20"/>
          <w:spacing w:val="-3"/>
        </w:rPr>
        <w:t>gland),分泌含黏蛋</w:t>
      </w:r>
      <w:r>
        <w:rPr>
          <w:rFonts w:ascii="SimSun" w:hAnsi="SimSun" w:eastAsia="SimSun" w:cs="SimSun"/>
          <w:sz w:val="20"/>
          <w:szCs w:val="20"/>
          <w:spacing w:val="-4"/>
        </w:rPr>
        <w:t>白的碱性液体，黏稠度很高，其主要作用是保护十二指</w:t>
      </w:r>
      <w:r>
        <w:rPr>
          <w:rFonts w:ascii="SimSun" w:hAnsi="SimSun" w:eastAsia="SimSun" w:cs="SimSun"/>
          <w:sz w:val="20"/>
          <w:szCs w:val="20"/>
        </w:rPr>
        <w:t xml:space="preserve">  </w:t>
      </w:r>
      <w:r>
        <w:rPr>
          <w:rFonts w:ascii="SimSun" w:hAnsi="SimSun" w:eastAsia="SimSun" w:cs="SimSun"/>
          <w:sz w:val="20"/>
          <w:szCs w:val="20"/>
          <w:spacing w:val="-9"/>
        </w:rPr>
        <w:t>肠黏膜上皮，使之免受胃酸侵蚀；后者又称李氏腺(Lieberkuhn</w:t>
      </w:r>
      <w:r>
        <w:rPr>
          <w:rFonts w:ascii="SimSun" w:hAnsi="SimSun" w:eastAsia="SimSun" w:cs="SimSun"/>
          <w:sz w:val="20"/>
          <w:szCs w:val="20"/>
          <w:spacing w:val="13"/>
        </w:rPr>
        <w:t xml:space="preserve"> </w:t>
      </w:r>
      <w:r>
        <w:rPr>
          <w:rFonts w:ascii="SimSun" w:hAnsi="SimSun" w:eastAsia="SimSun" w:cs="SimSun"/>
          <w:sz w:val="20"/>
          <w:szCs w:val="20"/>
          <w:spacing w:val="-9"/>
        </w:rPr>
        <w:t>crypt),分布于全部小肠的黏膜层内，其</w:t>
      </w:r>
      <w:r>
        <w:rPr>
          <w:rFonts w:ascii="SimSun" w:hAnsi="SimSun" w:eastAsia="SimSun" w:cs="SimSun"/>
          <w:sz w:val="20"/>
          <w:szCs w:val="20"/>
        </w:rPr>
        <w:t xml:space="preserve">  </w:t>
      </w:r>
      <w:r>
        <w:rPr>
          <w:rFonts w:ascii="SimSun" w:hAnsi="SimSun" w:eastAsia="SimSun" w:cs="SimSun"/>
          <w:sz w:val="20"/>
          <w:szCs w:val="20"/>
          <w:spacing w:val="-3"/>
        </w:rPr>
        <w:t>分泌液为小肠液的主要部分。</w:t>
      </w:r>
    </w:p>
    <w:p>
      <w:pPr>
        <w:ind w:left="1472"/>
        <w:spacing w:before="88" w:line="221" w:lineRule="auto"/>
        <w:rPr>
          <w:rFonts w:ascii="SimHei" w:hAnsi="SimHei" w:eastAsia="SimHei" w:cs="SimHei"/>
          <w:sz w:val="20"/>
          <w:szCs w:val="20"/>
        </w:rPr>
      </w:pPr>
      <w:r>
        <w:rPr>
          <w:rFonts w:ascii="SimHei" w:hAnsi="SimHei" w:eastAsia="SimHei" w:cs="SimHei"/>
          <w:sz w:val="20"/>
          <w:szCs w:val="20"/>
          <w:b/>
          <w:bCs/>
          <w:spacing w:val="9"/>
        </w:rPr>
        <w:t>(一)小肠液的性质、成分和作用</w:t>
      </w:r>
    </w:p>
    <w:p>
      <w:pPr>
        <w:ind w:left="1080" w:right="90" w:firstLine="389"/>
        <w:spacing w:before="71" w:line="271" w:lineRule="auto"/>
        <w:rPr>
          <w:rFonts w:ascii="SimSun" w:hAnsi="SimSun" w:eastAsia="SimSun" w:cs="SimSun"/>
          <w:sz w:val="20"/>
          <w:szCs w:val="20"/>
        </w:rPr>
      </w:pPr>
      <w:r>
        <w:rPr>
          <w:rFonts w:ascii="SimSun" w:hAnsi="SimSun" w:eastAsia="SimSun" w:cs="SimSun"/>
          <w:sz w:val="20"/>
          <w:szCs w:val="20"/>
          <w:spacing w:val="-1"/>
        </w:rPr>
        <w:t>小肠液是一种弱碱性液体，pH</w:t>
      </w:r>
      <w:r>
        <w:rPr>
          <w:rFonts w:ascii="SimSun" w:hAnsi="SimSun" w:eastAsia="SimSun" w:cs="SimSun"/>
          <w:sz w:val="20"/>
          <w:szCs w:val="20"/>
          <w:spacing w:val="-15"/>
        </w:rPr>
        <w:t xml:space="preserve"> </w:t>
      </w:r>
      <w:r>
        <w:rPr>
          <w:rFonts w:ascii="SimSun" w:hAnsi="SimSun" w:eastAsia="SimSun" w:cs="SimSun"/>
          <w:sz w:val="20"/>
          <w:szCs w:val="20"/>
          <w:spacing w:val="-1"/>
        </w:rPr>
        <w:t>约为7.6,渗透压与血浆相等。小肠液的分泌量变化范围很大</w:t>
      </w:r>
      <w:r>
        <w:rPr>
          <w:rFonts w:ascii="SimSun" w:hAnsi="SimSun" w:eastAsia="SimSun" w:cs="SimSun"/>
          <w:sz w:val="20"/>
          <w:szCs w:val="20"/>
          <w:spacing w:val="-2"/>
        </w:rPr>
        <w:t>，成</w:t>
      </w:r>
      <w:r>
        <w:rPr>
          <w:rFonts w:ascii="SimSun" w:hAnsi="SimSun" w:eastAsia="SimSun" w:cs="SimSun"/>
          <w:sz w:val="20"/>
          <w:szCs w:val="20"/>
        </w:rPr>
        <w:t xml:space="preserve"> </w:t>
      </w:r>
      <w:r>
        <w:rPr>
          <w:rFonts w:ascii="SimSun" w:hAnsi="SimSun" w:eastAsia="SimSun" w:cs="SimSun"/>
          <w:sz w:val="20"/>
          <w:szCs w:val="20"/>
        </w:rPr>
        <w:t>年人每日分泌量为1~3L。</w:t>
      </w:r>
      <w:r>
        <w:rPr>
          <w:rFonts w:ascii="SimSun" w:hAnsi="SimSun" w:eastAsia="SimSun" w:cs="SimSun"/>
          <w:sz w:val="20"/>
          <w:szCs w:val="20"/>
          <w:spacing w:val="-57"/>
        </w:rPr>
        <w:t xml:space="preserve"> </w:t>
      </w:r>
      <w:r>
        <w:rPr>
          <w:rFonts w:ascii="SimSun" w:hAnsi="SimSun" w:eastAsia="SimSun" w:cs="SimSun"/>
          <w:sz w:val="20"/>
          <w:szCs w:val="20"/>
        </w:rPr>
        <w:t>大量的小肠液可稀释消化产物，使其</w:t>
      </w:r>
      <w:r>
        <w:rPr>
          <w:rFonts w:ascii="SimSun" w:hAnsi="SimSun" w:eastAsia="SimSun" w:cs="SimSun"/>
          <w:sz w:val="20"/>
          <w:szCs w:val="20"/>
          <w:spacing w:val="-1"/>
        </w:rPr>
        <w:t>渗透压下降，有利于吸收。小肠液分</w:t>
      </w:r>
      <w:r>
        <w:rPr>
          <w:rFonts w:ascii="SimSun" w:hAnsi="SimSun" w:eastAsia="SimSun" w:cs="SimSun"/>
          <w:sz w:val="20"/>
          <w:szCs w:val="20"/>
        </w:rPr>
        <w:t xml:space="preserve"> </w:t>
      </w:r>
      <w:r>
        <w:rPr>
          <w:rFonts w:ascii="SimSun" w:hAnsi="SimSun" w:eastAsia="SimSun" w:cs="SimSun"/>
          <w:sz w:val="20"/>
          <w:szCs w:val="20"/>
          <w:spacing w:val="-2"/>
        </w:rPr>
        <w:t>泌后又很快被绒毛上皮重新吸收，这种液体的交流为小肠内营养物质的吸收提供一个大容量媒介。</w:t>
      </w:r>
    </w:p>
    <w:p>
      <w:pPr>
        <w:ind w:left="1080" w:right="90" w:firstLine="389"/>
        <w:spacing w:before="74" w:line="267" w:lineRule="auto"/>
        <w:rPr>
          <w:rFonts w:ascii="SimSun" w:hAnsi="SimSun" w:eastAsia="SimSun" w:cs="SimSun"/>
          <w:sz w:val="20"/>
          <w:szCs w:val="20"/>
        </w:rPr>
      </w:pPr>
      <w:r>
        <w:rPr>
          <w:rFonts w:ascii="SimSun" w:hAnsi="SimSun" w:eastAsia="SimSun" w:cs="SimSun"/>
          <w:sz w:val="20"/>
          <w:szCs w:val="20"/>
          <w:spacing w:val="-4"/>
        </w:rPr>
        <w:t>在各种不同的条件下，小肠液的性状变化也很大，有时是较稀的液体，而有时则由于含有大量黏</w:t>
      </w:r>
      <w:r>
        <w:rPr>
          <w:rFonts w:ascii="SimSun" w:hAnsi="SimSun" w:eastAsia="SimSun" w:cs="SimSun"/>
          <w:sz w:val="20"/>
          <w:szCs w:val="20"/>
          <w:spacing w:val="6"/>
        </w:rPr>
        <w:t xml:space="preserve"> </w:t>
      </w:r>
      <w:r>
        <w:rPr>
          <w:rFonts w:ascii="SimSun" w:hAnsi="SimSun" w:eastAsia="SimSun" w:cs="SimSun"/>
          <w:sz w:val="20"/>
          <w:szCs w:val="20"/>
          <w:spacing w:val="-2"/>
        </w:rPr>
        <w:t>蛋白而很黏稠。小肠液还常混有脱落的肠上皮细胞、白细胞以及由肠上皮细胞分泌的免疫球蛋</w:t>
      </w:r>
      <w:r>
        <w:rPr>
          <w:rFonts w:ascii="SimSun" w:hAnsi="SimSun" w:eastAsia="SimSun" w:cs="SimSun"/>
          <w:sz w:val="20"/>
          <w:szCs w:val="20"/>
          <w:spacing w:val="-3"/>
        </w:rPr>
        <w:t>白。</w:t>
      </w:r>
    </w:p>
    <w:p>
      <w:pPr>
        <w:ind w:left="1080" w:right="83" w:firstLine="389"/>
        <w:spacing w:before="52" w:line="273" w:lineRule="auto"/>
        <w:rPr>
          <w:rFonts w:ascii="SimSun" w:hAnsi="SimSun" w:eastAsia="SimSun" w:cs="SimSun"/>
          <w:sz w:val="20"/>
          <w:szCs w:val="20"/>
        </w:rPr>
      </w:pPr>
      <w:r>
        <w:pict>
          <v:shape id="_x0000_s116" style="position:absolute;margin-left:24.5041pt;margin-top:68.561pt;mso-position-vertical-relative:text;mso-position-horizontal-relative:text;width:16.35pt;height:14.6pt;z-index:252059648;" filled="false" stroked="false" type="#_x0000_t202">
            <v:fill on="false"/>
            <v:stroke on="false"/>
            <v:path/>
            <v:imagedata o:title=""/>
            <o:lock v:ext="edit" aspectratio="false"/>
            <v:textbox inset="0mm,0mm,0mm,0mm">
              <w:txbxContent>
                <w:p>
                  <w:pPr>
                    <w:ind w:left="20"/>
                    <w:spacing w:before="20" w:line="232" w:lineRule="auto"/>
                    <w:rPr>
                      <w:rFonts w:ascii="FangSong" w:hAnsi="FangSong" w:eastAsia="FangSong" w:cs="FangSong"/>
                      <w:sz w:val="20"/>
                      <w:szCs w:val="20"/>
                    </w:rPr>
                  </w:pPr>
                  <w:r>
                    <w:rPr>
                      <w:rFonts w:ascii="FangSong" w:hAnsi="FangSong" w:eastAsia="FangSong" w:cs="FangSong"/>
                      <w:sz w:val="20"/>
                      <w:szCs w:val="20"/>
                      <w:color w:val="277EB8"/>
                      <w:spacing w:val="-2"/>
                    </w:rPr>
                    <w:t>.记</w:t>
                  </w:r>
                </w:p>
              </w:txbxContent>
            </v:textbox>
          </v:shape>
        </w:pict>
      </w:r>
      <w:r>
        <w:rPr>
          <w:rFonts w:ascii="SimSun" w:hAnsi="SimSun" w:eastAsia="SimSun" w:cs="SimSun"/>
          <w:sz w:val="20"/>
          <w:szCs w:val="20"/>
          <w:spacing w:val="-4"/>
        </w:rPr>
        <w:t>近年来认为，真正由小肠腺分泌的酶只有肠激酶一种，它能将胰液中的胰蛋白酶</w:t>
      </w:r>
      <w:r>
        <w:rPr>
          <w:rFonts w:ascii="SimSun" w:hAnsi="SimSun" w:eastAsia="SimSun" w:cs="SimSun"/>
          <w:sz w:val="20"/>
          <w:szCs w:val="20"/>
          <w:spacing w:val="-5"/>
        </w:rPr>
        <w:t>原活化为胰蛋白</w:t>
      </w:r>
      <w:r>
        <w:rPr>
          <w:rFonts w:ascii="SimSun" w:hAnsi="SimSun" w:eastAsia="SimSun" w:cs="SimSun"/>
          <w:sz w:val="20"/>
          <w:szCs w:val="20"/>
        </w:rPr>
        <w:t xml:space="preserve"> </w:t>
      </w:r>
      <w:r>
        <w:rPr>
          <w:rFonts w:ascii="SimSun" w:hAnsi="SimSun" w:eastAsia="SimSun" w:cs="SimSun"/>
          <w:sz w:val="20"/>
          <w:szCs w:val="20"/>
          <w:spacing w:val="-4"/>
        </w:rPr>
        <w:t>酶，以利于蛋白质的消化。除肠腔内的消化酶对食物进行消化外，小肠对食物的消化还存在一种特殊</w:t>
      </w:r>
      <w:r>
        <w:rPr>
          <w:rFonts w:ascii="SimSun" w:hAnsi="SimSun" w:eastAsia="SimSun" w:cs="SimSun"/>
          <w:sz w:val="20"/>
          <w:szCs w:val="20"/>
          <w:spacing w:val="2"/>
        </w:rPr>
        <w:t xml:space="preserve"> </w:t>
      </w:r>
      <w:r>
        <w:rPr>
          <w:rFonts w:ascii="SimSun" w:hAnsi="SimSun" w:eastAsia="SimSun" w:cs="SimSun"/>
          <w:sz w:val="20"/>
          <w:szCs w:val="20"/>
          <w:spacing w:val="-4"/>
        </w:rPr>
        <w:t>的方式，在小肠上皮细胞的刷状缘和上皮细胞内含有多种消化酶，如分解寡肽的肽酶、分解双糖的蔗</w:t>
      </w:r>
      <w:r>
        <w:rPr>
          <w:rFonts w:ascii="SimSun" w:hAnsi="SimSun" w:eastAsia="SimSun" w:cs="SimSun"/>
          <w:sz w:val="20"/>
          <w:szCs w:val="20"/>
          <w:spacing w:val="11"/>
        </w:rPr>
        <w:t xml:space="preserve"> </w:t>
      </w:r>
      <w:r>
        <w:rPr>
          <w:rFonts w:ascii="SimSun" w:hAnsi="SimSun" w:eastAsia="SimSun" w:cs="SimSun"/>
          <w:sz w:val="20"/>
          <w:szCs w:val="20"/>
          <w:spacing w:val="1"/>
        </w:rPr>
        <w:t>糖酶和麦芽糖酶等，这些酶可分别将寡肽和双糖进一步分解分氨基酸和单糖。但</w:t>
      </w:r>
      <w:r>
        <w:rPr>
          <w:rFonts w:ascii="SimSun" w:hAnsi="SimSun" w:eastAsia="SimSun" w:cs="SimSun"/>
          <w:sz w:val="20"/>
          <w:szCs w:val="20"/>
        </w:rPr>
        <w:t>当这些酶随脱落的</w:t>
      </w:r>
      <w:r>
        <w:rPr>
          <w:rFonts w:ascii="SimSun" w:hAnsi="SimSun" w:eastAsia="SimSun" w:cs="SimSun"/>
          <w:sz w:val="20"/>
          <w:szCs w:val="20"/>
        </w:rPr>
        <w:t xml:space="preserve"> </w:t>
      </w:r>
      <w:r>
        <w:rPr>
          <w:rFonts w:ascii="SimSun" w:hAnsi="SimSun" w:eastAsia="SimSun" w:cs="SimSun"/>
          <w:sz w:val="20"/>
          <w:szCs w:val="20"/>
          <w:spacing w:val="-4"/>
        </w:rPr>
        <w:t>肠上皮细胞进入肠腔后，则对小肠内消化不再起作用。</w:t>
      </w:r>
    </w:p>
    <w:p>
      <w:pPr>
        <w:sectPr>
          <w:type w:val="continuous"/>
          <w:pgSz w:w="11280" w:h="15940"/>
          <w:pgMar w:top="400" w:right="860" w:bottom="400" w:left="619" w:header="0" w:footer="0" w:gutter="0"/>
          <w:cols w:equalWidth="0" w:num="1">
            <w:col w:w="9800" w:space="0"/>
          </w:cols>
        </w:sectPr>
        <w:rPr/>
      </w:pPr>
    </w:p>
    <w:p>
      <w:pPr>
        <w:spacing w:line="290" w:lineRule="auto"/>
        <w:rPr>
          <w:rFonts w:ascii="Arial"/>
          <w:sz w:val="21"/>
        </w:rPr>
      </w:pPr>
      <w:r>
        <w:drawing>
          <wp:anchor distT="0" distB="0" distL="0" distR="0" simplePos="0" relativeHeight="252072960" behindDoc="0" locked="0" layoutInCell="0" allowOverlap="1">
            <wp:simplePos x="0" y="0"/>
            <wp:positionH relativeFrom="page">
              <wp:posOffset>6273824</wp:posOffset>
            </wp:positionH>
            <wp:positionV relativeFrom="page">
              <wp:posOffset>9277328</wp:posOffset>
            </wp:positionV>
            <wp:extent cx="501611" cy="438177"/>
            <wp:effectExtent l="0" t="0" r="0" b="0"/>
            <wp:wrapNone/>
            <wp:docPr id="131" name="IM 131"/>
            <wp:cNvGraphicFramePr/>
            <a:graphic>
              <a:graphicData uri="http://schemas.openxmlformats.org/drawingml/2006/picture">
                <pic:pic>
                  <pic:nvPicPr>
                    <pic:cNvPr id="131" name="IM 131"/>
                    <pic:cNvPicPr/>
                  </pic:nvPicPr>
                  <pic:blipFill>
                    <a:blip r:embed="rId135"/>
                    <a:stretch>
                      <a:fillRect/>
                    </a:stretch>
                  </pic:blipFill>
                  <pic:spPr>
                    <a:xfrm rot="0">
                      <a:off x="0" y="0"/>
                      <a:ext cx="501611" cy="438177"/>
                    </a:xfrm>
                    <a:prstGeom prst="rect">
                      <a:avLst/>
                    </a:prstGeom>
                  </pic:spPr>
                </pic:pic>
              </a:graphicData>
            </a:graphic>
          </wp:anchor>
        </w:drawing>
      </w:r>
      <w:r/>
    </w:p>
    <w:p>
      <w:pPr>
        <w:ind w:right="145"/>
        <w:spacing w:before="65" w:line="222" w:lineRule="auto"/>
        <w:jc w:val="right"/>
        <w:rPr>
          <w:rFonts w:ascii="SimSun" w:hAnsi="SimSun" w:eastAsia="SimSun" w:cs="SimSun"/>
          <w:sz w:val="20"/>
          <w:szCs w:val="20"/>
        </w:rPr>
      </w:pPr>
      <w:r>
        <w:rPr>
          <w:rFonts w:ascii="SimHei" w:hAnsi="SimHei" w:eastAsia="SimHei" w:cs="SimHei"/>
          <w:sz w:val="20"/>
          <w:szCs w:val="20"/>
          <w:spacing w:val="-14"/>
        </w:rPr>
        <w:t>第六章</w:t>
      </w:r>
      <w:r>
        <w:rPr>
          <w:rFonts w:ascii="SimHei" w:hAnsi="SimHei" w:eastAsia="SimHei" w:cs="SimHei"/>
          <w:sz w:val="20"/>
          <w:szCs w:val="20"/>
          <w:spacing w:val="53"/>
        </w:rPr>
        <w:t xml:space="preserve"> </w:t>
      </w:r>
      <w:r>
        <w:rPr>
          <w:rFonts w:ascii="SimHei" w:hAnsi="SimHei" w:eastAsia="SimHei" w:cs="SimHei"/>
          <w:sz w:val="20"/>
          <w:szCs w:val="20"/>
          <w:spacing w:val="-14"/>
        </w:rPr>
        <w:t>消化和吸收</w:t>
      </w:r>
      <w:r>
        <w:rPr>
          <w:rFonts w:ascii="SimHei" w:hAnsi="SimHei" w:eastAsia="SimHei" w:cs="SimHei"/>
          <w:sz w:val="20"/>
          <w:szCs w:val="20"/>
          <w:spacing w:val="9"/>
        </w:rPr>
        <w:t xml:space="preserve">      </w:t>
      </w:r>
      <w:r>
        <w:rPr>
          <w:rFonts w:ascii="SimSun" w:hAnsi="SimSun" w:eastAsia="SimSun" w:cs="SimSun"/>
          <w:sz w:val="20"/>
          <w:szCs w:val="20"/>
          <w:spacing w:val="-14"/>
        </w:rPr>
        <w:t>197</w:t>
      </w:r>
    </w:p>
    <w:p>
      <w:pPr>
        <w:spacing w:line="289" w:lineRule="auto"/>
        <w:rPr>
          <w:rFonts w:ascii="Arial"/>
          <w:sz w:val="21"/>
        </w:rPr>
      </w:pPr>
      <w:r/>
    </w:p>
    <w:p>
      <w:pPr>
        <w:ind w:left="392"/>
        <w:spacing w:before="65" w:line="221" w:lineRule="auto"/>
        <w:rPr>
          <w:rFonts w:ascii="SimHei" w:hAnsi="SimHei" w:eastAsia="SimHei" w:cs="SimHei"/>
          <w:sz w:val="20"/>
          <w:szCs w:val="20"/>
        </w:rPr>
      </w:pPr>
      <w:r>
        <w:rPr>
          <w:rFonts w:ascii="SimHei" w:hAnsi="SimHei" w:eastAsia="SimHei" w:cs="SimHei"/>
          <w:sz w:val="20"/>
          <w:szCs w:val="20"/>
          <w:b/>
          <w:bCs/>
          <w:spacing w:val="13"/>
        </w:rPr>
        <w:t>(二)小肠液分泌的调节</w:t>
      </w:r>
    </w:p>
    <w:p>
      <w:pPr>
        <w:ind w:right="1113" w:firstLine="389"/>
        <w:spacing w:before="64" w:line="280" w:lineRule="auto"/>
        <w:jc w:val="both"/>
        <w:rPr>
          <w:rFonts w:ascii="SimSun" w:hAnsi="SimSun" w:eastAsia="SimSun" w:cs="SimSun"/>
          <w:sz w:val="20"/>
          <w:szCs w:val="20"/>
        </w:rPr>
      </w:pPr>
      <w:r>
        <w:rPr>
          <w:rFonts w:ascii="SimSun" w:hAnsi="SimSun" w:eastAsia="SimSun" w:cs="SimSun"/>
          <w:sz w:val="20"/>
          <w:szCs w:val="20"/>
          <w:spacing w:val="-4"/>
        </w:rPr>
        <w:t>小肠液呈常态性分泌，但在不同条件下，分泌量可有很大变化。食糜对局部黏膜的机械性刺激和</w:t>
      </w:r>
      <w:r>
        <w:rPr>
          <w:rFonts w:ascii="SimSun" w:hAnsi="SimSun" w:eastAsia="SimSun" w:cs="SimSun"/>
          <w:sz w:val="20"/>
          <w:szCs w:val="20"/>
          <w:spacing w:val="3"/>
        </w:rPr>
        <w:t xml:space="preserve"> </w:t>
      </w:r>
      <w:r>
        <w:rPr>
          <w:rFonts w:ascii="SimSun" w:hAnsi="SimSun" w:eastAsia="SimSun" w:cs="SimSun"/>
          <w:sz w:val="20"/>
          <w:szCs w:val="20"/>
          <w:spacing w:val="-4"/>
        </w:rPr>
        <w:t>化学性刺激均可引起小肠液分泌。小肠黏膜对扩张性刺激最为敏感，小肠内食糜的量越</w:t>
      </w:r>
      <w:r>
        <w:rPr>
          <w:rFonts w:ascii="SimSun" w:hAnsi="SimSun" w:eastAsia="SimSun" w:cs="SimSun"/>
          <w:sz w:val="20"/>
          <w:szCs w:val="20"/>
          <w:spacing w:val="-5"/>
        </w:rPr>
        <w:t>多，分泌也越</w:t>
      </w:r>
      <w:r>
        <w:rPr>
          <w:rFonts w:ascii="SimSun" w:hAnsi="SimSun" w:eastAsia="SimSun" w:cs="SimSun"/>
          <w:sz w:val="20"/>
          <w:szCs w:val="20"/>
        </w:rPr>
        <w:t xml:space="preserve"> </w:t>
      </w:r>
      <w:r>
        <w:rPr>
          <w:rFonts w:ascii="SimSun" w:hAnsi="SimSun" w:eastAsia="SimSun" w:cs="SimSun"/>
          <w:sz w:val="20"/>
          <w:szCs w:val="20"/>
          <w:spacing w:val="-1"/>
        </w:rPr>
        <w:t>多。</w:t>
      </w:r>
      <w:r>
        <w:rPr>
          <w:rFonts w:ascii="SimSun" w:hAnsi="SimSun" w:eastAsia="SimSun" w:cs="SimSun"/>
          <w:sz w:val="20"/>
          <w:szCs w:val="20"/>
          <w:spacing w:val="-32"/>
        </w:rPr>
        <w:t xml:space="preserve"> </w:t>
      </w:r>
      <w:r>
        <w:rPr>
          <w:rFonts w:ascii="SimSun" w:hAnsi="SimSun" w:eastAsia="SimSun" w:cs="SimSun"/>
          <w:sz w:val="20"/>
          <w:szCs w:val="20"/>
          <w:spacing w:val="-1"/>
        </w:rPr>
        <w:t>一般认为，这些刺激是通过肠壁的内在神经丛的局部反射而起作用的。刺激迷</w:t>
      </w:r>
      <w:r>
        <w:rPr>
          <w:rFonts w:ascii="SimSun" w:hAnsi="SimSun" w:eastAsia="SimSun" w:cs="SimSun"/>
          <w:sz w:val="20"/>
          <w:szCs w:val="20"/>
          <w:spacing w:val="-2"/>
        </w:rPr>
        <w:t>走神经可引起十</w:t>
      </w:r>
      <w:r>
        <w:rPr>
          <w:rFonts w:ascii="SimSun" w:hAnsi="SimSun" w:eastAsia="SimSun" w:cs="SimSun"/>
          <w:sz w:val="20"/>
          <w:szCs w:val="20"/>
        </w:rPr>
        <w:t xml:space="preserve"> </w:t>
      </w:r>
      <w:r>
        <w:rPr>
          <w:rFonts w:ascii="SimSun" w:hAnsi="SimSun" w:eastAsia="SimSun" w:cs="SimSun"/>
          <w:sz w:val="20"/>
          <w:szCs w:val="20"/>
          <w:spacing w:val="-6"/>
        </w:rPr>
        <w:t>二指肠腺分泌，但对其他部位的肠腺作用并不明显，研究表明，只有切断内</w:t>
      </w:r>
      <w:r>
        <w:rPr>
          <w:rFonts w:ascii="SimSun" w:hAnsi="SimSun" w:eastAsia="SimSun" w:cs="SimSun"/>
          <w:sz w:val="20"/>
          <w:szCs w:val="20"/>
          <w:spacing w:val="-7"/>
        </w:rPr>
        <w:t>脏大神经(取消了抑制性影</w:t>
      </w:r>
      <w:r>
        <w:rPr>
          <w:rFonts w:ascii="SimSun" w:hAnsi="SimSun" w:eastAsia="SimSun" w:cs="SimSun"/>
          <w:sz w:val="20"/>
          <w:szCs w:val="20"/>
        </w:rPr>
        <w:t xml:space="preserve"> </w:t>
      </w:r>
      <w:r>
        <w:rPr>
          <w:rFonts w:ascii="SimSun" w:hAnsi="SimSun" w:eastAsia="SimSun" w:cs="SimSun"/>
          <w:sz w:val="20"/>
          <w:szCs w:val="20"/>
          <w:spacing w:val="-5"/>
        </w:rPr>
        <w:t>响)后，刺激迷走神经才能引起小肠液的分泌。</w:t>
      </w:r>
    </w:p>
    <w:p>
      <w:pPr>
        <w:ind w:left="389"/>
        <w:spacing w:before="72" w:line="219" w:lineRule="auto"/>
        <w:rPr>
          <w:rFonts w:ascii="SimSun" w:hAnsi="SimSun" w:eastAsia="SimSun" w:cs="SimSun"/>
          <w:sz w:val="20"/>
          <w:szCs w:val="20"/>
        </w:rPr>
      </w:pPr>
      <w:r>
        <w:rPr>
          <w:rFonts w:ascii="SimSun" w:hAnsi="SimSun" w:eastAsia="SimSun" w:cs="SimSun"/>
          <w:sz w:val="20"/>
          <w:szCs w:val="20"/>
          <w:spacing w:val="-8"/>
        </w:rPr>
        <w:t>此外，促胃液素、促胰液素、缩胆囊素和血管活性</w:t>
      </w:r>
      <w:r>
        <w:rPr>
          <w:rFonts w:ascii="SimSun" w:hAnsi="SimSun" w:eastAsia="SimSun" w:cs="SimSun"/>
          <w:sz w:val="20"/>
          <w:szCs w:val="20"/>
          <w:spacing w:val="-9"/>
        </w:rPr>
        <w:t>肠肽等都能刺激小肠液的分泌。</w:t>
      </w:r>
    </w:p>
    <w:p>
      <w:pPr>
        <w:ind w:left="393"/>
        <w:spacing w:before="210" w:line="221" w:lineRule="auto"/>
        <w:outlineLvl w:val="0"/>
        <w:rPr>
          <w:rFonts w:ascii="SimHei" w:hAnsi="SimHei" w:eastAsia="SimHei" w:cs="SimHei"/>
          <w:sz w:val="25"/>
          <w:szCs w:val="25"/>
        </w:rPr>
      </w:pPr>
      <w:r>
        <w:rPr>
          <w:rFonts w:ascii="SimHei" w:hAnsi="SimHei" w:eastAsia="SimHei" w:cs="SimHei"/>
          <w:sz w:val="25"/>
          <w:szCs w:val="25"/>
          <w:b/>
          <w:bCs/>
          <w:spacing w:val="-16"/>
        </w:rPr>
        <w:t>四、小肠的运动</w:t>
      </w:r>
    </w:p>
    <w:p>
      <w:pPr>
        <w:ind w:left="392"/>
        <w:spacing w:before="219" w:line="221" w:lineRule="auto"/>
        <w:rPr>
          <w:rFonts w:ascii="SimHei" w:hAnsi="SimHei" w:eastAsia="SimHei" w:cs="SimHei"/>
          <w:sz w:val="20"/>
          <w:szCs w:val="20"/>
        </w:rPr>
      </w:pPr>
      <w:r>
        <w:rPr>
          <w:rFonts w:ascii="SimHei" w:hAnsi="SimHei" w:eastAsia="SimHei" w:cs="SimHei"/>
          <w:sz w:val="20"/>
          <w:szCs w:val="20"/>
          <w:b/>
          <w:bCs/>
          <w:spacing w:val="17"/>
        </w:rPr>
        <w:t>(一)小肠的运动形式</w:t>
      </w:r>
    </w:p>
    <w:p>
      <w:pPr>
        <w:ind w:right="1111" w:firstLine="389"/>
        <w:spacing w:before="74" w:line="271" w:lineRule="auto"/>
        <w:jc w:val="both"/>
        <w:rPr>
          <w:rFonts w:ascii="SimSun" w:hAnsi="SimSun" w:eastAsia="SimSun" w:cs="SimSun"/>
          <w:sz w:val="20"/>
          <w:szCs w:val="20"/>
        </w:rPr>
      </w:pPr>
      <w:r>
        <w:rPr>
          <w:rFonts w:ascii="SimSun" w:hAnsi="SimSun" w:eastAsia="SimSun" w:cs="SimSun"/>
          <w:sz w:val="20"/>
          <w:szCs w:val="20"/>
          <w:spacing w:val="-2"/>
        </w:rPr>
        <w:t>1.</w:t>
      </w:r>
      <w:r>
        <w:rPr>
          <w:rFonts w:ascii="SimSun" w:hAnsi="SimSun" w:eastAsia="SimSun" w:cs="SimSun"/>
          <w:sz w:val="20"/>
          <w:szCs w:val="20"/>
          <w:spacing w:val="-11"/>
        </w:rPr>
        <w:t xml:space="preserve"> </w:t>
      </w:r>
      <w:r>
        <w:rPr>
          <w:rFonts w:ascii="SimSun" w:hAnsi="SimSun" w:eastAsia="SimSun" w:cs="SimSun"/>
          <w:sz w:val="20"/>
          <w:szCs w:val="20"/>
          <w:spacing w:val="-2"/>
        </w:rPr>
        <w:t>紧张性收缩</w:t>
      </w:r>
      <w:r>
        <w:rPr>
          <w:rFonts w:ascii="SimSun" w:hAnsi="SimSun" w:eastAsia="SimSun" w:cs="SimSun"/>
          <w:sz w:val="20"/>
          <w:szCs w:val="20"/>
          <w:spacing w:val="15"/>
        </w:rPr>
        <w:t xml:space="preserve">  </w:t>
      </w:r>
      <w:r>
        <w:rPr>
          <w:rFonts w:ascii="SimSun" w:hAnsi="SimSun" w:eastAsia="SimSun" w:cs="SimSun"/>
          <w:sz w:val="20"/>
          <w:szCs w:val="20"/>
          <w:spacing w:val="-2"/>
        </w:rPr>
        <w:t>紧张性收缩是小肠进行其他运动的基础，并使小肠保持一定的形状和位置。当</w:t>
      </w:r>
      <w:r>
        <w:rPr>
          <w:rFonts w:ascii="SimSun" w:hAnsi="SimSun" w:eastAsia="SimSun" w:cs="SimSun"/>
          <w:sz w:val="20"/>
          <w:szCs w:val="20"/>
        </w:rPr>
        <w:t xml:space="preserve"> </w:t>
      </w:r>
      <w:r>
        <w:rPr>
          <w:rFonts w:ascii="SimSun" w:hAnsi="SimSun" w:eastAsia="SimSun" w:cs="SimSun"/>
          <w:sz w:val="20"/>
          <w:szCs w:val="20"/>
          <w:spacing w:val="-4"/>
        </w:rPr>
        <w:t>小肠紧张性增高时，肠内容物的混合与运送速度增快；而当小肠紧张性降低时，则肠内容物的混合与</w:t>
      </w:r>
      <w:r>
        <w:rPr>
          <w:rFonts w:ascii="SimSun" w:hAnsi="SimSun" w:eastAsia="SimSun" w:cs="SimSun"/>
          <w:sz w:val="20"/>
          <w:szCs w:val="20"/>
          <w:spacing w:val="1"/>
        </w:rPr>
        <w:t xml:space="preserve"> </w:t>
      </w:r>
      <w:r>
        <w:rPr>
          <w:rFonts w:ascii="SimSun" w:hAnsi="SimSun" w:eastAsia="SimSun" w:cs="SimSun"/>
          <w:sz w:val="20"/>
          <w:szCs w:val="20"/>
          <w:spacing w:val="1"/>
        </w:rPr>
        <w:t>运送速度减慢。</w:t>
      </w:r>
    </w:p>
    <w:p>
      <w:pPr>
        <w:ind w:right="1099" w:firstLine="389"/>
        <w:spacing w:before="58" w:line="288" w:lineRule="auto"/>
        <w:jc w:val="both"/>
        <w:rPr>
          <w:rFonts w:ascii="SimSun" w:hAnsi="SimSun" w:eastAsia="SimSun" w:cs="SimSun"/>
          <w:sz w:val="20"/>
          <w:szCs w:val="20"/>
        </w:rPr>
      </w:pPr>
      <w:r>
        <w:rPr>
          <w:rFonts w:ascii="Times New Roman" w:hAnsi="Times New Roman" w:eastAsia="Times New Roman" w:cs="Times New Roman"/>
          <w:sz w:val="20"/>
          <w:szCs w:val="20"/>
          <w:b/>
          <w:bCs/>
          <w:spacing w:val="4"/>
        </w:rPr>
        <w:t>2.</w:t>
      </w:r>
      <w:r>
        <w:rPr>
          <w:rFonts w:ascii="Times New Roman" w:hAnsi="Times New Roman" w:eastAsia="Times New Roman" w:cs="Times New Roman"/>
          <w:sz w:val="20"/>
          <w:szCs w:val="20"/>
          <w:spacing w:val="12"/>
          <w:w w:val="101"/>
        </w:rPr>
        <w:t xml:space="preserve">  </w:t>
      </w:r>
      <w:r>
        <w:rPr>
          <w:rFonts w:ascii="SimSun" w:hAnsi="SimSun" w:eastAsia="SimSun" w:cs="SimSun"/>
          <w:sz w:val="20"/>
          <w:szCs w:val="20"/>
          <w:b/>
          <w:bCs/>
          <w:spacing w:val="4"/>
        </w:rPr>
        <w:t>分节运动</w:t>
      </w:r>
      <w:r>
        <w:rPr>
          <w:rFonts w:ascii="SimSun" w:hAnsi="SimSun" w:eastAsia="SimSun" w:cs="SimSun"/>
          <w:sz w:val="20"/>
          <w:szCs w:val="20"/>
          <w:spacing w:val="79"/>
        </w:rPr>
        <w:t xml:space="preserve"> </w:t>
      </w:r>
      <w:r>
        <w:rPr>
          <w:rFonts w:ascii="SimSun" w:hAnsi="SimSun" w:eastAsia="SimSun" w:cs="SimSun"/>
          <w:sz w:val="20"/>
          <w:szCs w:val="20"/>
          <w:spacing w:val="4"/>
        </w:rPr>
        <w:t>分节运动</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segmental</w:t>
      </w:r>
      <w:r>
        <w:rPr>
          <w:rFonts w:ascii="Times New Roman" w:hAnsi="Times New Roman" w:eastAsia="Times New Roman" w:cs="Times New Roman"/>
          <w:sz w:val="20"/>
          <w:szCs w:val="20"/>
          <w:spacing w:val="23"/>
        </w:rPr>
        <w:t xml:space="preserve"> </w:t>
      </w:r>
      <w:r>
        <w:rPr>
          <w:rFonts w:ascii="Times New Roman" w:hAnsi="Times New Roman" w:eastAsia="Times New Roman" w:cs="Times New Roman"/>
          <w:sz w:val="20"/>
          <w:szCs w:val="20"/>
        </w:rPr>
        <w:t>motility</w:t>
      </w:r>
      <w:r>
        <w:rPr>
          <w:rFonts w:ascii="Times New Roman" w:hAnsi="Times New Roman" w:eastAsia="Times New Roman" w:cs="Times New Roman"/>
          <w:sz w:val="20"/>
          <w:szCs w:val="20"/>
          <w:spacing w:val="4"/>
        </w:rPr>
        <w:t>)</w:t>
      </w:r>
      <w:r>
        <w:rPr>
          <w:rFonts w:ascii="SimSun" w:hAnsi="SimSun" w:eastAsia="SimSun" w:cs="SimSun"/>
          <w:sz w:val="20"/>
          <w:szCs w:val="20"/>
          <w:spacing w:val="4"/>
        </w:rPr>
        <w:t>是一种以环行肌为主的节律性收缩和舒张交替进行</w:t>
      </w:r>
      <w:r>
        <w:rPr>
          <w:rFonts w:ascii="SimSun" w:hAnsi="SimSun" w:eastAsia="SimSun" w:cs="SimSun"/>
          <w:sz w:val="20"/>
          <w:szCs w:val="20"/>
        </w:rPr>
        <w:t xml:space="preserve"> </w:t>
      </w:r>
      <w:r>
        <w:rPr>
          <w:rFonts w:ascii="SimSun" w:hAnsi="SimSun" w:eastAsia="SimSun" w:cs="SimSun"/>
          <w:sz w:val="20"/>
          <w:szCs w:val="20"/>
          <w:spacing w:val="1"/>
        </w:rPr>
        <w:t>的运动。这种形式的运动表现为食糜所在肠道的环行肌以一定的</w:t>
      </w:r>
      <w:r>
        <w:rPr>
          <w:rFonts w:ascii="SimSun" w:hAnsi="SimSun" w:eastAsia="SimSun" w:cs="SimSun"/>
          <w:sz w:val="20"/>
          <w:szCs w:val="20"/>
        </w:rPr>
        <w:t>间隔交替收缩，把食糜分割成许多</w:t>
      </w:r>
      <w:r>
        <w:rPr>
          <w:rFonts w:ascii="SimSun" w:hAnsi="SimSun" w:eastAsia="SimSun" w:cs="SimSun"/>
          <w:sz w:val="20"/>
          <w:szCs w:val="20"/>
        </w:rPr>
        <w:t xml:space="preserve"> </w:t>
      </w:r>
      <w:r>
        <w:rPr>
          <w:rFonts w:ascii="SimSun" w:hAnsi="SimSun" w:eastAsia="SimSun" w:cs="SimSun"/>
          <w:sz w:val="20"/>
          <w:szCs w:val="20"/>
          <w:spacing w:val="-13"/>
        </w:rPr>
        <w:t>节段；随后，原收缩处舒张，原舒张处收缩，使原来节段的食糜分成两半，邻近的两半合在一起，形成新</w:t>
      </w:r>
      <w:r>
        <w:rPr>
          <w:rFonts w:ascii="SimSun" w:hAnsi="SimSun" w:eastAsia="SimSun" w:cs="SimSun"/>
          <w:sz w:val="20"/>
          <w:szCs w:val="20"/>
          <w:spacing w:val="14"/>
        </w:rPr>
        <w:t xml:space="preserve"> </w:t>
      </w:r>
      <w:r>
        <w:rPr>
          <w:rFonts w:ascii="SimSun" w:hAnsi="SimSun" w:eastAsia="SimSun" w:cs="SimSun"/>
          <w:sz w:val="20"/>
          <w:szCs w:val="20"/>
          <w:spacing w:val="-4"/>
        </w:rPr>
        <w:t>的节段。如此反复，食糜得以不断分开，又不断混合(图6-14)。空腹时分节运动几乎不存在，食糜进</w:t>
      </w:r>
      <w:r>
        <w:rPr>
          <w:rFonts w:ascii="SimSun" w:hAnsi="SimSun" w:eastAsia="SimSun" w:cs="SimSun"/>
          <w:sz w:val="20"/>
          <w:szCs w:val="20"/>
          <w:spacing w:val="4"/>
        </w:rPr>
        <w:t xml:space="preserve"> </w:t>
      </w:r>
      <w:r>
        <w:rPr>
          <w:rFonts w:ascii="SimSun" w:hAnsi="SimSun" w:eastAsia="SimSun" w:cs="SimSun"/>
          <w:sz w:val="20"/>
          <w:szCs w:val="20"/>
          <w:spacing w:val="-4"/>
        </w:rPr>
        <w:t>入小肠后逐步加强。由上至下，小肠的分节运动存在频率梯度，小肠上部频率较高，在十</w:t>
      </w:r>
      <w:r>
        <w:rPr>
          <w:rFonts w:ascii="SimSun" w:hAnsi="SimSun" w:eastAsia="SimSun" w:cs="SimSun"/>
          <w:sz w:val="20"/>
          <w:szCs w:val="20"/>
          <w:spacing w:val="-5"/>
        </w:rPr>
        <w:t>二指肠约为</w:t>
      </w:r>
      <w:r>
        <w:rPr>
          <w:rFonts w:ascii="SimSun" w:hAnsi="SimSun" w:eastAsia="SimSun" w:cs="SimSun"/>
          <w:sz w:val="20"/>
          <w:szCs w:val="20"/>
        </w:rPr>
        <w:t xml:space="preserve"> </w:t>
      </w:r>
      <w:r>
        <w:rPr>
          <w:rFonts w:ascii="SimSun" w:hAnsi="SimSun" w:eastAsia="SimSun" w:cs="SimSun"/>
          <w:sz w:val="20"/>
          <w:szCs w:val="20"/>
          <w:spacing w:val="-2"/>
        </w:rPr>
        <w:t>11次/分，向小肠远端逐步降低，至回肠末端减为8次/分。分节运动的意义在于：①使食糜与消化液</w:t>
      </w:r>
      <w:r>
        <w:rPr>
          <w:rFonts w:ascii="SimSun" w:hAnsi="SimSun" w:eastAsia="SimSun" w:cs="SimSun"/>
          <w:sz w:val="20"/>
          <w:szCs w:val="20"/>
          <w:spacing w:val="9"/>
        </w:rPr>
        <w:t xml:space="preserve"> </w:t>
      </w:r>
      <w:r>
        <w:rPr>
          <w:rFonts w:ascii="SimSun" w:hAnsi="SimSun" w:eastAsia="SimSun" w:cs="SimSun"/>
          <w:sz w:val="20"/>
          <w:szCs w:val="20"/>
          <w:spacing w:val="-4"/>
        </w:rPr>
        <w:t>充分混合，有利于化学性消化；②增加食糜与小肠黏膜的接触，并不断</w:t>
      </w:r>
      <w:r>
        <w:rPr>
          <w:rFonts w:ascii="SimSun" w:hAnsi="SimSun" w:eastAsia="SimSun" w:cs="SimSun"/>
          <w:sz w:val="20"/>
          <w:szCs w:val="20"/>
          <w:spacing w:val="-5"/>
        </w:rPr>
        <w:t>挤压肠壁以促进血液和淋巴回</w:t>
      </w:r>
      <w:r>
        <w:rPr>
          <w:rFonts w:ascii="SimSun" w:hAnsi="SimSun" w:eastAsia="SimSun" w:cs="SimSun"/>
          <w:sz w:val="20"/>
          <w:szCs w:val="20"/>
        </w:rPr>
        <w:t xml:space="preserve"> </w:t>
      </w:r>
      <w:r>
        <w:rPr>
          <w:rFonts w:ascii="SimSun" w:hAnsi="SimSun" w:eastAsia="SimSun" w:cs="SimSun"/>
          <w:sz w:val="20"/>
          <w:szCs w:val="20"/>
          <w:spacing w:val="-8"/>
        </w:rPr>
        <w:t>流，有助于吸收；③分节运动本身对食糜的推进作用很小，但分节运动存在由上而下</w:t>
      </w:r>
      <w:r>
        <w:rPr>
          <w:rFonts w:ascii="SimSun" w:hAnsi="SimSun" w:eastAsia="SimSun" w:cs="SimSun"/>
          <w:sz w:val="20"/>
          <w:szCs w:val="20"/>
          <w:spacing w:val="-9"/>
        </w:rPr>
        <w:t>的频率梯度，这种</w:t>
      </w:r>
    </w:p>
    <w:p>
      <w:pPr>
        <w:spacing w:line="48" w:lineRule="exact"/>
        <w:rPr/>
      </w:pPr>
      <w:r/>
    </w:p>
    <w:p>
      <w:pPr>
        <w:sectPr>
          <w:pgSz w:w="11280" w:h="15940"/>
          <w:pgMar w:top="400" w:right="610" w:bottom="400" w:left="930" w:header="0" w:footer="0" w:gutter="0"/>
          <w:cols w:equalWidth="0" w:num="1">
            <w:col w:w="9740" w:space="0"/>
          </w:cols>
        </w:sectPr>
        <w:rPr/>
      </w:pPr>
    </w:p>
    <w:p>
      <w:pPr>
        <w:spacing w:before="40" w:line="220" w:lineRule="auto"/>
        <w:rPr>
          <w:rFonts w:ascii="SimSun" w:hAnsi="SimSun" w:eastAsia="SimSun" w:cs="SimSun"/>
          <w:sz w:val="20"/>
          <w:szCs w:val="20"/>
        </w:rPr>
      </w:pPr>
      <w:r>
        <w:rPr>
          <w:rFonts w:ascii="SimSun" w:hAnsi="SimSun" w:eastAsia="SimSun" w:cs="SimSun"/>
          <w:sz w:val="20"/>
          <w:szCs w:val="20"/>
          <w:spacing w:val="-3"/>
        </w:rPr>
        <w:t>梯度对食糜有一定推进作用。</w:t>
      </w:r>
    </w:p>
    <w:p>
      <w:pPr>
        <w:spacing w:line="415" w:lineRule="auto"/>
        <w:rPr>
          <w:rFonts w:ascii="Arial"/>
          <w:sz w:val="21"/>
        </w:rPr>
      </w:pPr>
      <w:r/>
    </w:p>
    <w:p>
      <w:pPr>
        <w:ind w:left="229"/>
        <w:spacing w:before="65" w:line="183" w:lineRule="auto"/>
        <w:rPr>
          <w:rFonts w:ascii="SimSun" w:hAnsi="SimSun" w:eastAsia="SimSun" w:cs="SimSun"/>
          <w:sz w:val="20"/>
          <w:szCs w:val="20"/>
        </w:rPr>
      </w:pPr>
      <w:r>
        <w:drawing>
          <wp:anchor distT="0" distB="0" distL="0" distR="0" simplePos="0" relativeHeight="252071936" behindDoc="1" locked="0" layoutInCell="1" allowOverlap="1">
            <wp:simplePos x="0" y="0"/>
            <wp:positionH relativeFrom="column">
              <wp:posOffset>50784</wp:posOffset>
            </wp:positionH>
            <wp:positionV relativeFrom="paragraph">
              <wp:posOffset>-72816</wp:posOffset>
            </wp:positionV>
            <wp:extent cx="2584409" cy="1682664"/>
            <wp:effectExtent l="0" t="0" r="0" b="0"/>
            <wp:wrapNone/>
            <wp:docPr id="132" name="IM 132"/>
            <wp:cNvGraphicFramePr/>
            <a:graphic>
              <a:graphicData uri="http://schemas.openxmlformats.org/drawingml/2006/picture">
                <pic:pic>
                  <pic:nvPicPr>
                    <pic:cNvPr id="132" name="IM 132"/>
                    <pic:cNvPicPr/>
                  </pic:nvPicPr>
                  <pic:blipFill>
                    <a:blip r:embed="rId136"/>
                    <a:stretch>
                      <a:fillRect/>
                    </a:stretch>
                  </pic:blipFill>
                  <pic:spPr>
                    <a:xfrm rot="0">
                      <a:off x="0" y="0"/>
                      <a:ext cx="2584409" cy="1682664"/>
                    </a:xfrm>
                    <a:prstGeom prst="rect">
                      <a:avLst/>
                    </a:prstGeom>
                  </pic:spPr>
                </pic:pic>
              </a:graphicData>
            </a:graphic>
          </wp:anchor>
        </w:drawing>
      </w:r>
      <w:r>
        <w:rPr>
          <w:rFonts w:ascii="SimSun" w:hAnsi="SimSun" w:eastAsia="SimSun" w:cs="SimSun"/>
          <w:sz w:val="20"/>
          <w:szCs w:val="20"/>
        </w:rPr>
        <w:t>0</w:t>
      </w:r>
    </w:p>
    <w:p>
      <w:pPr>
        <w:ind w:left="939"/>
        <w:spacing w:before="111" w:line="221" w:lineRule="auto"/>
        <w:rPr>
          <w:rFonts w:ascii="SimSun" w:hAnsi="SimSun" w:eastAsia="SimSun" w:cs="SimSun"/>
          <w:sz w:val="20"/>
          <w:szCs w:val="20"/>
        </w:rPr>
      </w:pPr>
      <w:r>
        <w:pict>
          <v:shape id="_x0000_s117" style="position:absolute;margin-left:138.996pt;margin-top:2.95138pt;mso-position-vertical-relative:text;mso-position-horizontal-relative:text;width:19.95pt;height:13.85pt;z-index:252073984;"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20"/>
                      <w:szCs w:val="20"/>
                    </w:rPr>
                  </w:pPr>
                  <w:r>
                    <w:rPr>
                      <w:rFonts w:ascii="SimSun" w:hAnsi="SimSun" w:eastAsia="SimSun" w:cs="SimSun"/>
                      <w:sz w:val="20"/>
                      <w:szCs w:val="20"/>
                      <w:spacing w:val="-14"/>
                      <w:w w:val="96"/>
                    </w:rPr>
                    <w:t>收缩</w:t>
                  </w:r>
                </w:p>
              </w:txbxContent>
            </v:textbox>
          </v:shape>
        </w:pict>
      </w:r>
      <w:r>
        <w:rPr>
          <w:rFonts w:ascii="SimSun" w:hAnsi="SimSun" w:eastAsia="SimSun" w:cs="SimSun"/>
          <w:sz w:val="20"/>
          <w:szCs w:val="20"/>
          <w:spacing w:val="-5"/>
        </w:rPr>
        <w:t>舒</w:t>
      </w:r>
      <w:r>
        <w:rPr>
          <w:rFonts w:ascii="SimSun" w:hAnsi="SimSun" w:eastAsia="SimSun" w:cs="SimSun"/>
          <w:sz w:val="20"/>
          <w:szCs w:val="20"/>
          <w:spacing w:val="-10"/>
        </w:rPr>
        <w:t xml:space="preserve"> </w:t>
      </w:r>
      <w:r>
        <w:rPr>
          <w:rFonts w:ascii="SimSun" w:hAnsi="SimSun" w:eastAsia="SimSun" w:cs="SimSun"/>
          <w:sz w:val="20"/>
          <w:szCs w:val="20"/>
          <w:spacing w:val="-5"/>
        </w:rPr>
        <w:t>张</w:t>
      </w:r>
    </w:p>
    <w:p>
      <w:pPr>
        <w:spacing w:before="110" w:line="183" w:lineRule="auto"/>
        <w:rPr>
          <w:rFonts w:ascii="SimSun" w:hAnsi="SimSun" w:eastAsia="SimSun" w:cs="SimSun"/>
          <w:sz w:val="13"/>
          <w:szCs w:val="13"/>
        </w:rPr>
      </w:pPr>
      <w:r>
        <w:rPr>
          <w:rFonts w:ascii="SimSun" w:hAnsi="SimSun" w:eastAsia="SimSun" w:cs="SimSun"/>
          <w:sz w:val="13"/>
          <w:szCs w:val="13"/>
        </w:rPr>
        <w:t>2</w:t>
      </w:r>
    </w:p>
    <w:p>
      <w:pPr>
        <w:ind w:left="939"/>
        <w:spacing w:before="249" w:line="219" w:lineRule="auto"/>
        <w:rPr>
          <w:rFonts w:ascii="SimSun" w:hAnsi="SimSun" w:eastAsia="SimSun" w:cs="SimSun"/>
          <w:sz w:val="20"/>
          <w:szCs w:val="20"/>
        </w:rPr>
      </w:pPr>
      <w:r>
        <w:rPr>
          <w:rFonts w:ascii="SimSun" w:hAnsi="SimSun" w:eastAsia="SimSun" w:cs="SimSun"/>
          <w:sz w:val="20"/>
          <w:szCs w:val="20"/>
          <w:spacing w:val="-13"/>
        </w:rPr>
        <w:t>收缩</w:t>
      </w:r>
    </w:p>
    <w:p>
      <w:pPr>
        <w:spacing w:before="175" w:line="183" w:lineRule="auto"/>
        <w:rPr>
          <w:rFonts w:ascii="SimSun" w:hAnsi="SimSun" w:eastAsia="SimSun" w:cs="SimSun"/>
          <w:sz w:val="13"/>
          <w:szCs w:val="13"/>
        </w:rPr>
      </w:pPr>
      <w:r>
        <w:rPr>
          <w:rFonts w:ascii="SimSun" w:hAnsi="SimSun" w:eastAsia="SimSun" w:cs="SimSun"/>
          <w:sz w:val="13"/>
          <w:szCs w:val="13"/>
        </w:rPr>
        <w:t>3</w:t>
      </w:r>
    </w:p>
    <w:p>
      <w:pPr>
        <w:ind w:left="939"/>
        <w:spacing w:before="190" w:line="221" w:lineRule="auto"/>
        <w:rPr>
          <w:rFonts w:ascii="SimSun" w:hAnsi="SimSun" w:eastAsia="SimSun" w:cs="SimSun"/>
          <w:sz w:val="17"/>
          <w:szCs w:val="17"/>
        </w:rPr>
      </w:pPr>
      <w:r>
        <w:rPr>
          <w:rFonts w:ascii="SimSun" w:hAnsi="SimSun" w:eastAsia="SimSun" w:cs="SimSun"/>
          <w:sz w:val="17"/>
          <w:szCs w:val="17"/>
          <w:spacing w:val="-2"/>
        </w:rPr>
        <w:t>舒张</w:t>
      </w:r>
    </w:p>
    <w:p>
      <w:pPr>
        <w:spacing w:line="278" w:lineRule="auto"/>
        <w:rPr>
          <w:rFonts w:ascii="Arial"/>
          <w:sz w:val="21"/>
        </w:rPr>
      </w:pPr>
      <w:r/>
    </w:p>
    <w:p>
      <w:pPr>
        <w:spacing w:line="278" w:lineRule="auto"/>
        <w:rPr>
          <w:rFonts w:ascii="Arial"/>
          <w:sz w:val="21"/>
        </w:rPr>
      </w:pPr>
      <w:r/>
    </w:p>
    <w:p>
      <w:pPr>
        <w:ind w:left="899"/>
        <w:spacing w:before="66" w:line="221" w:lineRule="auto"/>
        <w:rPr>
          <w:rFonts w:ascii="SimHei" w:hAnsi="SimHei" w:eastAsia="SimHei" w:cs="SimHei"/>
          <w:sz w:val="20"/>
          <w:szCs w:val="20"/>
        </w:rPr>
      </w:pPr>
      <w:r>
        <w:rPr>
          <w:rFonts w:ascii="SimHei" w:hAnsi="SimHei" w:eastAsia="SimHei" w:cs="SimHei"/>
          <w:sz w:val="20"/>
          <w:szCs w:val="20"/>
          <w:spacing w:val="-12"/>
        </w:rPr>
        <w:t>图6-14</w:t>
      </w:r>
      <w:r>
        <w:rPr>
          <w:rFonts w:ascii="SimHei" w:hAnsi="SimHei" w:eastAsia="SimHei" w:cs="SimHei"/>
          <w:sz w:val="20"/>
          <w:szCs w:val="20"/>
          <w:spacing w:val="62"/>
        </w:rPr>
        <w:t xml:space="preserve"> </w:t>
      </w:r>
      <w:r>
        <w:rPr>
          <w:rFonts w:ascii="SimHei" w:hAnsi="SimHei" w:eastAsia="SimHei" w:cs="SimHei"/>
          <w:sz w:val="20"/>
          <w:szCs w:val="20"/>
          <w:spacing w:val="-12"/>
        </w:rPr>
        <w:t>小肠分节运动示意图</w:t>
      </w:r>
    </w:p>
    <w:p>
      <w:pPr>
        <w:ind w:left="189" w:right="304"/>
        <w:spacing w:before="41" w:line="226" w:lineRule="auto"/>
        <w:rPr>
          <w:rFonts w:ascii="SimSun" w:hAnsi="SimSun" w:eastAsia="SimSun" w:cs="SimSun"/>
          <w:sz w:val="20"/>
          <w:szCs w:val="20"/>
        </w:rPr>
      </w:pPr>
      <w:r>
        <w:rPr>
          <w:rFonts w:ascii="SimSun" w:hAnsi="SimSun" w:eastAsia="SimSun" w:cs="SimSun"/>
          <w:sz w:val="20"/>
          <w:szCs w:val="20"/>
          <w:spacing w:val="-24"/>
        </w:rPr>
        <w:t>1.肠管表面观；2、3、4.肠管纵切面观，表示不同</w:t>
      </w:r>
      <w:r>
        <w:rPr>
          <w:rFonts w:ascii="SimSun" w:hAnsi="SimSun" w:eastAsia="SimSun" w:cs="SimSun"/>
          <w:sz w:val="20"/>
          <w:szCs w:val="20"/>
          <w:spacing w:val="4"/>
        </w:rPr>
        <w:t xml:space="preserve"> </w:t>
      </w:r>
      <w:r>
        <w:rPr>
          <w:rFonts w:ascii="SimSun" w:hAnsi="SimSun" w:eastAsia="SimSun" w:cs="SimSun"/>
          <w:sz w:val="20"/>
          <w:szCs w:val="20"/>
          <w:spacing w:val="-17"/>
          <w:w w:val="98"/>
        </w:rPr>
        <w:t>阶段的食糜节段分割与合拢的情况</w:t>
      </w:r>
    </w:p>
    <w:p>
      <w:pPr>
        <w:spacing w:line="14" w:lineRule="auto"/>
        <w:rPr>
          <w:rFonts w:ascii="Arial"/>
          <w:sz w:val="2"/>
        </w:rPr>
      </w:pPr>
      <w:r>
        <w:rPr>
          <w:rFonts w:ascii="Arial" w:hAnsi="Arial" w:eastAsia="Arial" w:cs="Arial"/>
          <w:sz w:val="2"/>
          <w:szCs w:val="2"/>
        </w:rPr>
        <w:br w:type="column"/>
      </w:r>
    </w:p>
    <w:p>
      <w:pPr>
        <w:spacing w:line="310" w:lineRule="auto"/>
        <w:rPr>
          <w:rFonts w:ascii="Arial"/>
          <w:sz w:val="21"/>
        </w:rPr>
      </w:pPr>
      <w:r/>
    </w:p>
    <w:p>
      <w:pPr>
        <w:ind w:left="380"/>
        <w:spacing w:before="65" w:line="317" w:lineRule="exact"/>
        <w:rPr>
          <w:rFonts w:ascii="SimSun" w:hAnsi="SimSun" w:eastAsia="SimSun" w:cs="SimSun"/>
          <w:sz w:val="20"/>
          <w:szCs w:val="20"/>
        </w:rPr>
      </w:pPr>
      <w:r>
        <w:rPr>
          <w:rFonts w:ascii="SimSun" w:hAnsi="SimSun" w:eastAsia="SimSun" w:cs="SimSun"/>
          <w:sz w:val="20"/>
          <w:szCs w:val="20"/>
          <w:spacing w:val="10"/>
          <w:position w:val="8"/>
        </w:rPr>
        <w:t>3.</w:t>
      </w:r>
      <w:r>
        <w:rPr>
          <w:rFonts w:ascii="SimSun" w:hAnsi="SimSun" w:eastAsia="SimSun" w:cs="SimSun"/>
          <w:sz w:val="20"/>
          <w:szCs w:val="20"/>
          <w:spacing w:val="-19"/>
          <w:position w:val="8"/>
        </w:rPr>
        <w:t xml:space="preserve"> </w:t>
      </w:r>
      <w:r>
        <w:rPr>
          <w:rFonts w:ascii="SimSun" w:hAnsi="SimSun" w:eastAsia="SimSun" w:cs="SimSun"/>
          <w:sz w:val="20"/>
          <w:szCs w:val="20"/>
          <w:spacing w:val="10"/>
          <w:position w:val="8"/>
        </w:rPr>
        <w:t>蠕动</w:t>
      </w:r>
      <w:r>
        <w:rPr>
          <w:rFonts w:ascii="SimSun" w:hAnsi="SimSun" w:eastAsia="SimSun" w:cs="SimSun"/>
          <w:sz w:val="20"/>
          <w:szCs w:val="20"/>
          <w:spacing w:val="96"/>
          <w:position w:val="8"/>
        </w:rPr>
        <w:t xml:space="preserve"> </w:t>
      </w:r>
      <w:r>
        <w:rPr>
          <w:rFonts w:ascii="SimSun" w:hAnsi="SimSun" w:eastAsia="SimSun" w:cs="SimSun"/>
          <w:sz w:val="20"/>
          <w:szCs w:val="20"/>
          <w:spacing w:val="10"/>
          <w:position w:val="8"/>
        </w:rPr>
        <w:t>小肠的蠕动可发生在小肠的任何</w:t>
      </w:r>
    </w:p>
    <w:p>
      <w:pPr>
        <w:spacing w:before="1" w:line="216" w:lineRule="auto"/>
        <w:rPr>
          <w:rFonts w:ascii="SimSun" w:hAnsi="SimSun" w:eastAsia="SimSun" w:cs="SimSun"/>
          <w:sz w:val="20"/>
          <w:szCs w:val="20"/>
        </w:rPr>
      </w:pPr>
      <w:r>
        <w:rPr>
          <w:rFonts w:ascii="SimSun" w:hAnsi="SimSun" w:eastAsia="SimSun" w:cs="SimSun"/>
          <w:sz w:val="20"/>
          <w:szCs w:val="20"/>
          <w:spacing w:val="5"/>
        </w:rPr>
        <w:t>部位，推进速度为0.5～2.0</w:t>
      </w:r>
      <w:r>
        <w:rPr>
          <w:rFonts w:ascii="SimSun" w:hAnsi="SimSun" w:eastAsia="SimSun" w:cs="SimSun"/>
          <w:sz w:val="20"/>
          <w:szCs w:val="20"/>
        </w:rPr>
        <w:t>cm</w:t>
      </w:r>
      <w:r>
        <w:rPr>
          <w:rFonts w:ascii="SimSun" w:hAnsi="SimSun" w:eastAsia="SimSun" w:cs="SimSun"/>
          <w:sz w:val="20"/>
          <w:szCs w:val="20"/>
          <w:spacing w:val="5"/>
        </w:rPr>
        <w:t>/s,行数厘米后消</w:t>
      </w:r>
    </w:p>
    <w:p>
      <w:pPr>
        <w:spacing w:before="89" w:line="219" w:lineRule="auto"/>
        <w:rPr>
          <w:rFonts w:ascii="SimSun" w:hAnsi="SimSun" w:eastAsia="SimSun" w:cs="SimSun"/>
          <w:sz w:val="20"/>
          <w:szCs w:val="20"/>
        </w:rPr>
      </w:pPr>
      <w:r>
        <w:rPr>
          <w:rFonts w:ascii="SimSun" w:hAnsi="SimSun" w:eastAsia="SimSun" w:cs="SimSun"/>
          <w:sz w:val="20"/>
          <w:szCs w:val="20"/>
          <w:spacing w:val="2"/>
        </w:rPr>
        <w:t>失。其作用是将食糜向小肠远端推进一段后，</w:t>
      </w:r>
      <w:r>
        <w:rPr>
          <w:rFonts w:ascii="SimSun" w:hAnsi="SimSun" w:eastAsia="SimSun" w:cs="SimSun"/>
          <w:sz w:val="20"/>
          <w:szCs w:val="20"/>
          <w:spacing w:val="1"/>
        </w:rPr>
        <w:t>在</w:t>
      </w:r>
    </w:p>
    <w:p>
      <w:pPr>
        <w:spacing w:before="81" w:line="219" w:lineRule="auto"/>
        <w:rPr>
          <w:rFonts w:ascii="SimSun" w:hAnsi="SimSun" w:eastAsia="SimSun" w:cs="SimSun"/>
          <w:sz w:val="20"/>
          <w:szCs w:val="20"/>
        </w:rPr>
      </w:pPr>
      <w:r>
        <w:rPr>
          <w:rFonts w:ascii="SimSun" w:hAnsi="SimSun" w:eastAsia="SimSun" w:cs="SimSun"/>
          <w:sz w:val="20"/>
          <w:szCs w:val="20"/>
          <w:spacing w:val="1"/>
        </w:rPr>
        <w:t>新的肠段进行分节运动。此外，有一种传播很快</w:t>
      </w:r>
    </w:p>
    <w:p>
      <w:pPr>
        <w:spacing w:before="79" w:line="214" w:lineRule="auto"/>
        <w:rPr>
          <w:rFonts w:ascii="SimSun" w:hAnsi="SimSun" w:eastAsia="SimSun" w:cs="SimSun"/>
          <w:sz w:val="20"/>
          <w:szCs w:val="20"/>
        </w:rPr>
      </w:pPr>
      <w:r>
        <w:rPr>
          <w:rFonts w:ascii="SimSun" w:hAnsi="SimSun" w:eastAsia="SimSun" w:cs="SimSun"/>
          <w:sz w:val="20"/>
          <w:szCs w:val="20"/>
          <w:spacing w:val="-9"/>
        </w:rPr>
        <w:t>(2～25cm/s)</w:t>
      </w:r>
      <w:r>
        <w:rPr>
          <w:rFonts w:ascii="SimSun" w:hAnsi="SimSun" w:eastAsia="SimSun" w:cs="SimSun"/>
          <w:sz w:val="20"/>
          <w:szCs w:val="20"/>
          <w:spacing w:val="-57"/>
        </w:rPr>
        <w:t xml:space="preserve"> </w:t>
      </w:r>
      <w:r>
        <w:rPr>
          <w:rFonts w:ascii="SimSun" w:hAnsi="SimSun" w:eastAsia="SimSun" w:cs="SimSun"/>
          <w:sz w:val="20"/>
          <w:szCs w:val="20"/>
          <w:spacing w:val="-9"/>
        </w:rPr>
        <w:t>很远的运动，称为蠕动</w:t>
      </w:r>
      <w:r>
        <w:rPr>
          <w:rFonts w:ascii="SimSun" w:hAnsi="SimSun" w:eastAsia="SimSun" w:cs="SimSun"/>
          <w:sz w:val="20"/>
          <w:szCs w:val="20"/>
          <w:spacing w:val="-10"/>
        </w:rPr>
        <w:t>冲(</w:t>
      </w:r>
      <w:r>
        <w:rPr>
          <w:rFonts w:ascii="SimSun" w:hAnsi="SimSun" w:eastAsia="SimSun" w:cs="SimSun"/>
          <w:sz w:val="20"/>
          <w:szCs w:val="20"/>
          <w:spacing w:val="-9"/>
        </w:rPr>
        <w:t>peristaltic</w:t>
      </w:r>
    </w:p>
    <w:p>
      <w:pPr>
        <w:spacing w:before="90" w:line="216" w:lineRule="auto"/>
        <w:rPr>
          <w:rFonts w:ascii="SimSun" w:hAnsi="SimSun" w:eastAsia="SimSun" w:cs="SimSun"/>
          <w:sz w:val="20"/>
          <w:szCs w:val="20"/>
        </w:rPr>
      </w:pPr>
      <w:r>
        <w:rPr>
          <w:rFonts w:ascii="SimSun" w:hAnsi="SimSun" w:eastAsia="SimSun" w:cs="SimSun"/>
          <w:sz w:val="20"/>
          <w:szCs w:val="20"/>
          <w:spacing w:val="-6"/>
        </w:rPr>
        <w:t>rush),可一次把食糜从小肠始段推送到末</w:t>
      </w:r>
      <w:r>
        <w:rPr>
          <w:rFonts w:ascii="SimSun" w:hAnsi="SimSun" w:eastAsia="SimSun" w:cs="SimSun"/>
          <w:sz w:val="20"/>
          <w:szCs w:val="20"/>
          <w:spacing w:val="-7"/>
        </w:rPr>
        <w:t>端，有时</w:t>
      </w:r>
    </w:p>
    <w:p>
      <w:pPr>
        <w:spacing w:before="90" w:line="220" w:lineRule="auto"/>
        <w:rPr>
          <w:rFonts w:ascii="SimSun" w:hAnsi="SimSun" w:eastAsia="SimSun" w:cs="SimSun"/>
          <w:sz w:val="20"/>
          <w:szCs w:val="20"/>
        </w:rPr>
      </w:pPr>
      <w:r>
        <w:rPr>
          <w:rFonts w:ascii="SimSun" w:hAnsi="SimSun" w:eastAsia="SimSun" w:cs="SimSun"/>
          <w:sz w:val="20"/>
          <w:szCs w:val="20"/>
        </w:rPr>
        <w:t>可推送到大肠。蠕动冲由进食时的吞咽动作或食</w:t>
      </w:r>
    </w:p>
    <w:p>
      <w:pPr>
        <w:spacing w:before="82" w:line="220" w:lineRule="auto"/>
        <w:rPr>
          <w:rFonts w:ascii="SimSun" w:hAnsi="SimSun" w:eastAsia="SimSun" w:cs="SimSun"/>
          <w:sz w:val="20"/>
          <w:szCs w:val="20"/>
        </w:rPr>
      </w:pPr>
      <w:r>
        <w:rPr>
          <w:rFonts w:ascii="SimSun" w:hAnsi="SimSun" w:eastAsia="SimSun" w:cs="SimSun"/>
          <w:sz w:val="20"/>
          <w:szCs w:val="20"/>
          <w:spacing w:val="1"/>
        </w:rPr>
        <w:t>糜进入十二指肠而引起。有时在回肠末段可出现</w:t>
      </w:r>
    </w:p>
    <w:p>
      <w:pPr>
        <w:spacing w:before="81" w:line="220" w:lineRule="auto"/>
        <w:rPr>
          <w:rFonts w:ascii="SimSun" w:hAnsi="SimSun" w:eastAsia="SimSun" w:cs="SimSun"/>
          <w:sz w:val="20"/>
          <w:szCs w:val="20"/>
        </w:rPr>
      </w:pPr>
      <w:r>
        <w:rPr>
          <w:rFonts w:ascii="SimSun" w:hAnsi="SimSun" w:eastAsia="SimSun" w:cs="SimSun"/>
          <w:sz w:val="20"/>
          <w:szCs w:val="20"/>
          <w:spacing w:val="2"/>
        </w:rPr>
        <w:t>一种与一般蠕动方向相反的逆蠕动，其作用</w:t>
      </w:r>
      <w:r>
        <w:rPr>
          <w:rFonts w:ascii="SimSun" w:hAnsi="SimSun" w:eastAsia="SimSun" w:cs="SimSun"/>
          <w:sz w:val="20"/>
          <w:szCs w:val="20"/>
          <w:spacing w:val="1"/>
        </w:rPr>
        <w:t>是防</w:t>
      </w:r>
    </w:p>
    <w:p>
      <w:pPr>
        <w:spacing w:before="82" w:line="220" w:lineRule="auto"/>
        <w:rPr>
          <w:rFonts w:ascii="SimSun" w:hAnsi="SimSun" w:eastAsia="SimSun" w:cs="SimSun"/>
          <w:sz w:val="20"/>
          <w:szCs w:val="20"/>
        </w:rPr>
      </w:pPr>
      <w:r>
        <w:rPr>
          <w:rFonts w:ascii="SimSun" w:hAnsi="SimSun" w:eastAsia="SimSun" w:cs="SimSun"/>
          <w:sz w:val="20"/>
          <w:szCs w:val="20"/>
          <w:spacing w:val="2"/>
        </w:rPr>
        <w:t>止食糜过早通过回盲瓣进入大肠，增加食糜在小</w:t>
      </w:r>
    </w:p>
    <w:p>
      <w:pPr>
        <w:spacing w:before="81" w:line="219" w:lineRule="auto"/>
        <w:rPr>
          <w:rFonts w:ascii="SimSun" w:hAnsi="SimSun" w:eastAsia="SimSun" w:cs="SimSun"/>
          <w:sz w:val="20"/>
          <w:szCs w:val="20"/>
        </w:rPr>
      </w:pPr>
      <w:r>
        <w:rPr>
          <w:rFonts w:ascii="SimSun" w:hAnsi="SimSun" w:eastAsia="SimSun" w:cs="SimSun"/>
          <w:sz w:val="20"/>
          <w:szCs w:val="20"/>
          <w:spacing w:val="1"/>
        </w:rPr>
        <w:t>肠内的停留时间，以便于对食糜进行更充分的消</w:t>
      </w:r>
    </w:p>
    <w:p>
      <w:pPr>
        <w:spacing w:before="83" w:line="219" w:lineRule="auto"/>
        <w:rPr>
          <w:rFonts w:ascii="SimSun" w:hAnsi="SimSun" w:eastAsia="SimSun" w:cs="SimSun"/>
          <w:sz w:val="20"/>
          <w:szCs w:val="20"/>
        </w:rPr>
      </w:pPr>
      <w:r>
        <w:rPr>
          <w:rFonts w:ascii="SimSun" w:hAnsi="SimSun" w:eastAsia="SimSun" w:cs="SimSun"/>
          <w:sz w:val="20"/>
          <w:szCs w:val="20"/>
          <w:spacing w:val="-2"/>
        </w:rPr>
        <w:t>化和吸收。</w:t>
      </w:r>
    </w:p>
    <w:p>
      <w:pPr>
        <w:ind w:left="410"/>
        <w:spacing w:before="82" w:line="184" w:lineRule="auto"/>
        <w:rPr>
          <w:rFonts w:ascii="SimSun" w:hAnsi="SimSun" w:eastAsia="SimSun" w:cs="SimSun"/>
          <w:sz w:val="20"/>
          <w:szCs w:val="20"/>
        </w:rPr>
      </w:pPr>
      <w:r>
        <w:rPr>
          <w:rFonts w:ascii="SimSun" w:hAnsi="SimSun" w:eastAsia="SimSun" w:cs="SimSun"/>
          <w:sz w:val="20"/>
          <w:szCs w:val="20"/>
          <w:spacing w:val="2"/>
        </w:rPr>
        <w:t>小肠在非消化期也存在与胃相同的周期性移</w:t>
      </w:r>
    </w:p>
    <w:p>
      <w:pPr>
        <w:sectPr>
          <w:type w:val="continuous"/>
          <w:pgSz w:w="11280" w:h="15940"/>
          <w:pgMar w:top="400" w:right="610" w:bottom="400" w:left="930" w:header="0" w:footer="0" w:gutter="0"/>
          <w:cols w:equalWidth="0" w:num="2">
            <w:col w:w="4300" w:space="100"/>
            <w:col w:w="5340" w:space="0"/>
          </w:cols>
        </w:sectPr>
        <w:rPr/>
      </w:pPr>
    </w:p>
    <w:p>
      <w:pPr>
        <w:spacing w:before="138" w:line="216" w:lineRule="auto"/>
        <w:rPr>
          <w:rFonts w:ascii="SimSun" w:hAnsi="SimSun" w:eastAsia="SimSun" w:cs="SimSun"/>
          <w:sz w:val="20"/>
          <w:szCs w:val="20"/>
        </w:rPr>
      </w:pPr>
      <w:r>
        <w:rPr>
          <w:rFonts w:ascii="SimSun" w:hAnsi="SimSun" w:eastAsia="SimSun" w:cs="SimSun"/>
          <w:sz w:val="20"/>
          <w:szCs w:val="20"/>
          <w:spacing w:val="-1"/>
        </w:rPr>
        <w:t>行性复合运动(MMC),</w:t>
      </w:r>
      <w:r>
        <w:rPr>
          <w:rFonts w:ascii="SimSun" w:hAnsi="SimSun" w:eastAsia="SimSun" w:cs="SimSun"/>
          <w:sz w:val="20"/>
          <w:szCs w:val="20"/>
          <w:spacing w:val="93"/>
        </w:rPr>
        <w:t xml:space="preserve"> </w:t>
      </w:r>
      <w:r>
        <w:rPr>
          <w:rFonts w:ascii="SimSun" w:hAnsi="SimSun" w:eastAsia="SimSun" w:cs="SimSun"/>
          <w:sz w:val="20"/>
          <w:szCs w:val="20"/>
          <w:spacing w:val="-1"/>
        </w:rPr>
        <w:t>它是胃MMC</w:t>
      </w:r>
      <w:r>
        <w:rPr>
          <w:rFonts w:ascii="SimSun" w:hAnsi="SimSun" w:eastAsia="SimSun" w:cs="SimSun"/>
          <w:sz w:val="20"/>
          <w:szCs w:val="20"/>
          <w:spacing w:val="91"/>
        </w:rPr>
        <w:t xml:space="preserve"> </w:t>
      </w:r>
      <w:r>
        <w:rPr>
          <w:rFonts w:ascii="SimSun" w:hAnsi="SimSun" w:eastAsia="SimSun" w:cs="SimSun"/>
          <w:sz w:val="20"/>
          <w:szCs w:val="20"/>
          <w:spacing w:val="-2"/>
        </w:rPr>
        <w:t>向下游传播而形成的，其意义与胃</w:t>
      </w:r>
      <w:r>
        <w:rPr>
          <w:rFonts w:ascii="SimSun" w:hAnsi="SimSun" w:eastAsia="SimSun" w:cs="SimSun"/>
          <w:sz w:val="20"/>
          <w:szCs w:val="20"/>
          <w:spacing w:val="-1"/>
        </w:rPr>
        <w:t>MMC</w:t>
      </w:r>
      <w:r>
        <w:rPr>
          <w:rFonts w:ascii="SimSun" w:hAnsi="SimSun" w:eastAsia="SimSun" w:cs="SimSun"/>
          <w:sz w:val="20"/>
          <w:szCs w:val="20"/>
          <w:spacing w:val="71"/>
        </w:rPr>
        <w:t xml:space="preserve"> </w:t>
      </w:r>
      <w:r>
        <w:rPr>
          <w:rFonts w:ascii="SimSun" w:hAnsi="SimSun" w:eastAsia="SimSun" w:cs="SimSun"/>
          <w:sz w:val="20"/>
          <w:szCs w:val="20"/>
          <w:spacing w:val="-2"/>
        </w:rPr>
        <w:t>相似。</w:t>
      </w:r>
    </w:p>
    <w:p>
      <w:pPr>
        <w:ind w:left="392"/>
        <w:spacing w:before="84" w:line="221" w:lineRule="auto"/>
        <w:rPr>
          <w:rFonts w:ascii="SimHei" w:hAnsi="SimHei" w:eastAsia="SimHei" w:cs="SimHei"/>
          <w:sz w:val="20"/>
          <w:szCs w:val="20"/>
        </w:rPr>
      </w:pPr>
      <w:r>
        <w:rPr>
          <w:rFonts w:ascii="SimHei" w:hAnsi="SimHei" w:eastAsia="SimHei" w:cs="SimHei"/>
          <w:sz w:val="20"/>
          <w:szCs w:val="20"/>
          <w:b/>
          <w:bCs/>
          <w:spacing w:val="12"/>
        </w:rPr>
        <w:t>(二)小肠运动的调节</w:t>
      </w:r>
    </w:p>
    <w:p>
      <w:pPr>
        <w:ind w:right="1030" w:firstLine="389"/>
        <w:spacing w:before="76" w:line="276" w:lineRule="auto"/>
        <w:jc w:val="both"/>
        <w:rPr>
          <w:rFonts w:ascii="SimSun" w:hAnsi="SimSun" w:eastAsia="SimSun" w:cs="SimSun"/>
          <w:sz w:val="20"/>
          <w:szCs w:val="20"/>
        </w:rPr>
      </w:pPr>
      <w:r>
        <w:rPr>
          <w:rFonts w:ascii="SimSun" w:hAnsi="SimSun" w:eastAsia="SimSun" w:cs="SimSun"/>
          <w:sz w:val="20"/>
          <w:szCs w:val="20"/>
          <w:spacing w:val="-4"/>
        </w:rPr>
        <w:t>小肠的运动主要受肌间神经丛的调节，食糜对肠黏膜的机械、化学性刺激，可通过局</w:t>
      </w:r>
      <w:r>
        <w:rPr>
          <w:rFonts w:ascii="SimSun" w:hAnsi="SimSun" w:eastAsia="SimSun" w:cs="SimSun"/>
          <w:sz w:val="20"/>
          <w:szCs w:val="20"/>
          <w:spacing w:val="-5"/>
        </w:rPr>
        <w:t>部反射使运</w:t>
      </w:r>
      <w:r>
        <w:rPr>
          <w:rFonts w:ascii="SimSun" w:hAnsi="SimSun" w:eastAsia="SimSun" w:cs="SimSun"/>
          <w:sz w:val="20"/>
          <w:szCs w:val="20"/>
        </w:rPr>
        <w:t xml:space="preserve">  </w:t>
      </w:r>
      <w:r>
        <w:rPr>
          <w:rFonts w:ascii="SimSun" w:hAnsi="SimSun" w:eastAsia="SimSun" w:cs="SimSun"/>
          <w:sz w:val="20"/>
          <w:szCs w:val="20"/>
          <w:spacing w:val="-6"/>
        </w:rPr>
        <w:t>动加强。在整体情况下，外来神经也可调节小肠的运动，</w:t>
      </w:r>
      <w:r>
        <w:rPr>
          <w:rFonts w:ascii="SimSun" w:hAnsi="SimSun" w:eastAsia="SimSun" w:cs="SimSun"/>
          <w:sz w:val="20"/>
          <w:szCs w:val="20"/>
          <w:spacing w:val="72"/>
        </w:rPr>
        <w:t xml:space="preserve"> </w:t>
      </w:r>
      <w:r>
        <w:rPr>
          <w:rFonts w:ascii="SimSun" w:hAnsi="SimSun" w:eastAsia="SimSun" w:cs="SimSun"/>
          <w:sz w:val="20"/>
          <w:szCs w:val="20"/>
          <w:spacing w:val="-6"/>
        </w:rPr>
        <w:t>一般副交感神经兴奋时肠壁的紧张性升高，</w:t>
      </w:r>
      <w:r>
        <w:rPr>
          <w:rFonts w:ascii="SimSun" w:hAnsi="SimSun" w:eastAsia="SimSun" w:cs="SimSun"/>
          <w:sz w:val="20"/>
          <w:szCs w:val="20"/>
        </w:rPr>
        <w:t xml:space="preserve"> </w:t>
      </w:r>
      <w:r>
        <w:rPr>
          <w:rFonts w:ascii="SimSun" w:hAnsi="SimSun" w:eastAsia="SimSun" w:cs="SimSun"/>
          <w:sz w:val="20"/>
          <w:szCs w:val="20"/>
          <w:spacing w:val="-7"/>
        </w:rPr>
        <w:t>蠕动加强，而交感神经的作用则相反。促胃液素、P</w:t>
      </w:r>
      <w:r>
        <w:rPr>
          <w:rFonts w:ascii="SimSun" w:hAnsi="SimSun" w:eastAsia="SimSun" w:cs="SimSun"/>
          <w:sz w:val="20"/>
          <w:szCs w:val="20"/>
          <w:spacing w:val="-36"/>
        </w:rPr>
        <w:t xml:space="preserve"> </w:t>
      </w:r>
      <w:r>
        <w:rPr>
          <w:rFonts w:ascii="SimSun" w:hAnsi="SimSun" w:eastAsia="SimSun" w:cs="SimSun"/>
          <w:sz w:val="20"/>
          <w:szCs w:val="20"/>
          <w:spacing w:val="-8"/>
        </w:rPr>
        <w:t>物质、脑啡肽、5-羟色胺等体液因素也可促进小肠</w:t>
      </w:r>
      <w:r>
        <w:rPr>
          <w:rFonts w:ascii="SimSun" w:hAnsi="SimSun" w:eastAsia="SimSun" w:cs="SimSun"/>
          <w:sz w:val="20"/>
          <w:szCs w:val="20"/>
        </w:rPr>
        <w:t xml:space="preserve">  </w:t>
      </w:r>
      <w:r>
        <w:rPr>
          <w:rFonts w:ascii="SimSun" w:hAnsi="SimSun" w:eastAsia="SimSun" w:cs="SimSun"/>
          <w:sz w:val="20"/>
          <w:szCs w:val="20"/>
          <w:spacing w:val="-8"/>
        </w:rPr>
        <w:t>的运动，促胰液素、生长抑素和肾上腺素则起抑制作用。</w:t>
      </w:r>
    </w:p>
    <w:p>
      <w:pPr>
        <w:ind w:left="392"/>
        <w:spacing w:before="110" w:line="222" w:lineRule="auto"/>
        <w:rPr>
          <w:rFonts w:ascii="SimHei" w:hAnsi="SimHei" w:eastAsia="SimHei" w:cs="SimHei"/>
          <w:sz w:val="20"/>
          <w:szCs w:val="20"/>
        </w:rPr>
      </w:pPr>
      <w:r>
        <w:rPr>
          <w:rFonts w:ascii="SimHei" w:hAnsi="SimHei" w:eastAsia="SimHei" w:cs="SimHei"/>
          <w:sz w:val="20"/>
          <w:szCs w:val="20"/>
          <w:b/>
          <w:bCs/>
          <w:spacing w:val="12"/>
        </w:rPr>
        <w:t>(三)回盲括约肌的功能</w:t>
      </w:r>
    </w:p>
    <w:p>
      <w:pPr>
        <w:ind w:left="389"/>
        <w:spacing w:before="93" w:line="184" w:lineRule="auto"/>
        <w:rPr>
          <w:rFonts w:ascii="SimSun" w:hAnsi="SimSun" w:eastAsia="SimSun" w:cs="SimSun"/>
          <w:sz w:val="20"/>
          <w:szCs w:val="20"/>
        </w:rPr>
      </w:pPr>
      <w:r>
        <w:rPr>
          <w:rFonts w:ascii="SimSun" w:hAnsi="SimSun" w:eastAsia="SimSun" w:cs="SimSun"/>
          <w:sz w:val="20"/>
          <w:szCs w:val="20"/>
          <w:spacing w:val="1"/>
        </w:rPr>
        <w:t>回肠末端与盲肠交界处的环行肌明显加厚，称为回盲括约肌。该</w:t>
      </w:r>
      <w:r>
        <w:rPr>
          <w:rFonts w:ascii="SimSun" w:hAnsi="SimSun" w:eastAsia="SimSun" w:cs="SimSun"/>
          <w:sz w:val="20"/>
          <w:szCs w:val="20"/>
        </w:rPr>
        <w:t>括约肌平时保持轻度的收缩状</w:t>
      </w:r>
    </w:p>
    <w:p>
      <w:pPr>
        <w:sectPr>
          <w:type w:val="continuous"/>
          <w:pgSz w:w="11280" w:h="15940"/>
          <w:pgMar w:top="400" w:right="610" w:bottom="400" w:left="930" w:header="0" w:footer="0" w:gutter="0"/>
          <w:cols w:equalWidth="0" w:num="1">
            <w:col w:w="9740" w:space="0"/>
          </w:cols>
        </w:sectPr>
        <w:rPr/>
      </w:pPr>
    </w:p>
    <w:p>
      <w:pPr>
        <w:rPr/>
      </w:pPr>
      <w:r/>
    </w:p>
    <w:p>
      <w:pPr>
        <w:spacing w:line="87" w:lineRule="exact"/>
        <w:rPr/>
      </w:pPr>
      <w:r/>
    </w:p>
    <w:p>
      <w:pPr>
        <w:sectPr>
          <w:pgSz w:w="11280" w:h="15940"/>
          <w:pgMar w:top="400" w:right="904" w:bottom="400" w:left="589" w:header="0" w:footer="0" w:gutter="0"/>
          <w:cols w:equalWidth="0" w:num="1">
            <w:col w:w="9786" w:space="0"/>
          </w:cols>
        </w:sectPr>
        <w:rPr/>
      </w:pPr>
    </w:p>
    <w:p>
      <w:pPr>
        <w:ind w:left="32"/>
        <w:spacing w:before="76" w:line="184" w:lineRule="auto"/>
        <w:rPr>
          <w:rFonts w:ascii="SimSun" w:hAnsi="SimSun" w:eastAsia="SimSun" w:cs="SimSun"/>
          <w:sz w:val="19"/>
          <w:szCs w:val="19"/>
        </w:rPr>
      </w:pPr>
      <w:r>
        <w:rPr>
          <w:rFonts w:ascii="SimSun" w:hAnsi="SimSun" w:eastAsia="SimSun" w:cs="SimSun"/>
          <w:sz w:val="19"/>
          <w:szCs w:val="19"/>
          <w:b/>
          <w:bCs/>
          <w:color w:val="093E7A"/>
          <w:spacing w:val="-7"/>
        </w:rPr>
        <w:t>198</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450"/>
        <w:spacing w:before="62" w:line="229" w:lineRule="auto"/>
        <w:rPr>
          <w:rFonts w:ascii="SimSun" w:hAnsi="SimSun" w:eastAsia="SimSun" w:cs="SimSun"/>
          <w:sz w:val="19"/>
          <w:szCs w:val="19"/>
        </w:rPr>
      </w:pPr>
      <w:r>
        <w:drawing>
          <wp:anchor distT="0" distB="0" distL="0" distR="0" simplePos="0" relativeHeight="252086272" behindDoc="0" locked="0" layoutInCell="1" allowOverlap="1">
            <wp:simplePos x="0" y="0"/>
            <wp:positionH relativeFrom="column">
              <wp:posOffset>0</wp:posOffset>
            </wp:positionH>
            <wp:positionV relativeFrom="paragraph">
              <wp:posOffset>-155714</wp:posOffset>
            </wp:positionV>
            <wp:extent cx="342954" cy="431800"/>
            <wp:effectExtent l="0" t="0" r="0" b="0"/>
            <wp:wrapNone/>
            <wp:docPr id="133" name="IM 133"/>
            <wp:cNvGraphicFramePr/>
            <a:graphic>
              <a:graphicData uri="http://schemas.openxmlformats.org/drawingml/2006/picture">
                <pic:pic>
                  <pic:nvPicPr>
                    <pic:cNvPr id="133" name="IM 133"/>
                    <pic:cNvPicPr/>
                  </pic:nvPicPr>
                  <pic:blipFill>
                    <a:blip r:embed="rId137"/>
                    <a:stretch>
                      <a:fillRect/>
                    </a:stretch>
                  </pic:blipFill>
                  <pic:spPr>
                    <a:xfrm rot="0">
                      <a:off x="0" y="0"/>
                      <a:ext cx="342954" cy="431800"/>
                    </a:xfrm>
                    <a:prstGeom prst="rect">
                      <a:avLst/>
                    </a:prstGeom>
                  </pic:spPr>
                </pic:pic>
              </a:graphicData>
            </a:graphic>
          </wp:anchor>
        </w:drawing>
      </w:r>
      <w:r>
        <w:rPr>
          <w:rFonts w:ascii="SimSun" w:hAnsi="SimSun" w:eastAsia="SimSun" w:cs="SimSun"/>
          <w:sz w:val="19"/>
          <w:szCs w:val="19"/>
          <w:color w:val="0788DF"/>
          <w:spacing w:val="-2"/>
        </w:rPr>
        <w:t>04记</w:t>
      </w:r>
    </w:p>
    <w:p>
      <w:pPr>
        <w:spacing w:line="14" w:lineRule="auto"/>
        <w:rPr>
          <w:rFonts w:ascii="Arial"/>
          <w:sz w:val="2"/>
        </w:rPr>
      </w:pPr>
      <w:r>
        <w:rPr>
          <w:rFonts w:ascii="Arial" w:hAnsi="Arial" w:eastAsia="Arial" w:cs="Arial"/>
          <w:sz w:val="2"/>
          <w:szCs w:val="2"/>
        </w:rPr>
        <w:br w:type="column"/>
      </w:r>
    </w:p>
    <w:p>
      <w:pPr>
        <w:spacing w:before="36" w:line="222" w:lineRule="auto"/>
        <w:rPr>
          <w:rFonts w:ascii="SimHei" w:hAnsi="SimHei" w:eastAsia="SimHei" w:cs="SimHei"/>
          <w:sz w:val="19"/>
          <w:szCs w:val="19"/>
        </w:rPr>
      </w:pPr>
      <w:r>
        <w:rPr>
          <w:rFonts w:ascii="SimHei" w:hAnsi="SimHei" w:eastAsia="SimHei" w:cs="SimHei"/>
          <w:sz w:val="19"/>
          <w:szCs w:val="19"/>
          <w:spacing w:val="-5"/>
        </w:rPr>
        <w:t>第六章</w:t>
      </w:r>
      <w:r>
        <w:rPr>
          <w:rFonts w:ascii="SimHei" w:hAnsi="SimHei" w:eastAsia="SimHei" w:cs="SimHei"/>
          <w:sz w:val="19"/>
          <w:szCs w:val="19"/>
          <w:spacing w:val="46"/>
        </w:rPr>
        <w:t xml:space="preserve"> </w:t>
      </w:r>
      <w:r>
        <w:rPr>
          <w:rFonts w:ascii="SimHei" w:hAnsi="SimHei" w:eastAsia="SimHei" w:cs="SimHei"/>
          <w:sz w:val="19"/>
          <w:szCs w:val="19"/>
          <w:spacing w:val="-5"/>
        </w:rPr>
        <w:t>消化和吸收</w:t>
      </w:r>
    </w:p>
    <w:p>
      <w:pPr>
        <w:spacing w:line="296" w:lineRule="auto"/>
        <w:rPr>
          <w:rFonts w:ascii="Arial"/>
          <w:sz w:val="21"/>
        </w:rPr>
      </w:pPr>
      <w:r/>
    </w:p>
    <w:p>
      <w:pPr>
        <w:ind w:right="74"/>
        <w:spacing w:before="62" w:line="285" w:lineRule="auto"/>
        <w:jc w:val="both"/>
        <w:rPr>
          <w:rFonts w:ascii="SimSun" w:hAnsi="SimSun" w:eastAsia="SimSun" w:cs="SimSun"/>
          <w:sz w:val="19"/>
          <w:szCs w:val="19"/>
        </w:rPr>
      </w:pPr>
      <w:r>
        <w:rPr>
          <w:rFonts w:ascii="SimSun" w:hAnsi="SimSun" w:eastAsia="SimSun" w:cs="SimSun"/>
          <w:sz w:val="19"/>
          <w:szCs w:val="19"/>
          <w:spacing w:val="-1"/>
        </w:rPr>
        <w:t>态，使回肠末端内压力升高，使之高于大肠内压力，</w:t>
      </w:r>
      <w:r>
        <w:rPr>
          <w:rFonts w:ascii="SimSun" w:hAnsi="SimSun" w:eastAsia="SimSun" w:cs="SimSun"/>
          <w:sz w:val="19"/>
          <w:szCs w:val="19"/>
          <w:spacing w:val="55"/>
        </w:rPr>
        <w:t xml:space="preserve"> </w:t>
      </w:r>
      <w:r>
        <w:rPr>
          <w:rFonts w:ascii="SimSun" w:hAnsi="SimSun" w:eastAsia="SimSun" w:cs="SimSun"/>
          <w:sz w:val="19"/>
          <w:szCs w:val="19"/>
          <w:spacing w:val="-1"/>
        </w:rPr>
        <w:t>一方面可防止小肠内容物过快排入大肠，有利于</w:t>
      </w:r>
      <w:r>
        <w:rPr>
          <w:rFonts w:ascii="SimSun" w:hAnsi="SimSun" w:eastAsia="SimSun" w:cs="SimSun"/>
          <w:sz w:val="19"/>
          <w:szCs w:val="19"/>
          <w:spacing w:val="-2"/>
        </w:rPr>
        <w:t>小</w:t>
      </w:r>
      <w:r>
        <w:rPr>
          <w:rFonts w:ascii="SimSun" w:hAnsi="SimSun" w:eastAsia="SimSun" w:cs="SimSun"/>
          <w:sz w:val="19"/>
          <w:szCs w:val="19"/>
        </w:rPr>
        <w:t xml:space="preserve"> </w:t>
      </w:r>
      <w:r>
        <w:rPr>
          <w:rFonts w:ascii="SimSun" w:hAnsi="SimSun" w:eastAsia="SimSun" w:cs="SimSun"/>
          <w:sz w:val="19"/>
          <w:szCs w:val="19"/>
          <w:spacing w:val="9"/>
        </w:rPr>
        <w:t>肠的完全消化和吸收；另一方面能阻止大肠内食物残渣的倒流。食物入胃</w:t>
      </w:r>
      <w:r>
        <w:rPr>
          <w:rFonts w:ascii="SimSun" w:hAnsi="SimSun" w:eastAsia="SimSun" w:cs="SimSun"/>
          <w:sz w:val="19"/>
          <w:szCs w:val="19"/>
          <w:spacing w:val="8"/>
        </w:rPr>
        <w:t>后，可通过胃-回肠反射使</w:t>
      </w:r>
      <w:r>
        <w:rPr>
          <w:rFonts w:ascii="SimSun" w:hAnsi="SimSun" w:eastAsia="SimSun" w:cs="SimSun"/>
          <w:sz w:val="19"/>
          <w:szCs w:val="19"/>
        </w:rPr>
        <w:t xml:space="preserve"> </w:t>
      </w:r>
      <w:r>
        <w:rPr>
          <w:rFonts w:ascii="SimSun" w:hAnsi="SimSun" w:eastAsia="SimSun" w:cs="SimSun"/>
          <w:sz w:val="19"/>
          <w:szCs w:val="19"/>
          <w:spacing w:val="4"/>
        </w:rPr>
        <w:t>回肠蠕动加强，当蠕动波到达近回盲括约肌数厘米处时括约肌舒张，这样，当蠕动波到达时</w:t>
      </w:r>
      <w:r>
        <w:rPr>
          <w:rFonts w:ascii="SimSun" w:hAnsi="SimSun" w:eastAsia="SimSun" w:cs="SimSun"/>
          <w:sz w:val="19"/>
          <w:szCs w:val="19"/>
          <w:spacing w:val="3"/>
        </w:rPr>
        <w:t>，约有4</w:t>
      </w:r>
      <w:r>
        <w:rPr>
          <w:rFonts w:ascii="SimSun" w:hAnsi="SimSun" w:eastAsia="SimSun" w:cs="SimSun"/>
          <w:sz w:val="19"/>
          <w:szCs w:val="19"/>
        </w:rPr>
        <w:t>ml</w:t>
      </w:r>
      <w:r>
        <w:rPr>
          <w:rFonts w:ascii="SimSun" w:hAnsi="SimSun" w:eastAsia="SimSun" w:cs="SimSun"/>
          <w:sz w:val="19"/>
          <w:szCs w:val="19"/>
        </w:rPr>
        <w:t xml:space="preserve"> </w:t>
      </w:r>
      <w:r>
        <w:rPr>
          <w:rFonts w:ascii="SimSun" w:hAnsi="SimSun" w:eastAsia="SimSun" w:cs="SimSun"/>
          <w:sz w:val="19"/>
          <w:szCs w:val="19"/>
          <w:spacing w:val="11"/>
        </w:rPr>
        <w:t>内容物被推入大肠。肠内容物对盲肠的机械性扩张刺激可通过肠壁的内在神经丛的局部反射，使回</w:t>
      </w:r>
      <w:r>
        <w:rPr>
          <w:rFonts w:ascii="SimSun" w:hAnsi="SimSun" w:eastAsia="SimSun" w:cs="SimSun"/>
          <w:sz w:val="19"/>
          <w:szCs w:val="19"/>
          <w:spacing w:val="16"/>
        </w:rPr>
        <w:t xml:space="preserve"> </w:t>
      </w:r>
      <w:r>
        <w:rPr>
          <w:rFonts w:ascii="SimSun" w:hAnsi="SimSun" w:eastAsia="SimSun" w:cs="SimSun"/>
          <w:sz w:val="19"/>
          <w:szCs w:val="19"/>
          <w:spacing w:val="7"/>
        </w:rPr>
        <w:t>盲括约肌收缩。</w:t>
      </w:r>
    </w:p>
    <w:p>
      <w:pPr>
        <w:spacing w:line="273" w:lineRule="auto"/>
        <w:rPr>
          <w:rFonts w:ascii="Arial"/>
          <w:sz w:val="21"/>
        </w:rPr>
      </w:pPr>
      <w:r/>
    </w:p>
    <w:p>
      <w:pPr>
        <w:ind w:left="1674"/>
        <w:spacing w:before="98" w:line="220" w:lineRule="auto"/>
        <w:rPr>
          <w:rFonts w:ascii="SimHei" w:hAnsi="SimHei" w:eastAsia="SimHei" w:cs="SimHei"/>
          <w:sz w:val="30"/>
          <w:szCs w:val="30"/>
        </w:rPr>
      </w:pPr>
      <w:r>
        <w:rPr>
          <w:rFonts w:ascii="SimHei" w:hAnsi="SimHei" w:eastAsia="SimHei" w:cs="SimHei"/>
          <w:sz w:val="30"/>
          <w:szCs w:val="30"/>
          <w:b/>
          <w:bCs/>
          <w:spacing w:val="-4"/>
        </w:rPr>
        <w:t>第五节</w:t>
      </w:r>
      <w:r>
        <w:rPr>
          <w:rFonts w:ascii="SimHei" w:hAnsi="SimHei" w:eastAsia="SimHei" w:cs="SimHei"/>
          <w:sz w:val="30"/>
          <w:szCs w:val="30"/>
          <w:spacing w:val="157"/>
        </w:rPr>
        <w:t xml:space="preserve"> </w:t>
      </w:r>
      <w:r>
        <w:rPr>
          <w:rFonts w:ascii="SimHei" w:hAnsi="SimHei" w:eastAsia="SimHei" w:cs="SimHei"/>
          <w:sz w:val="30"/>
          <w:szCs w:val="30"/>
          <w:b/>
          <w:bCs/>
          <w:spacing w:val="-4"/>
        </w:rPr>
        <w:t>肝脏的消化功能和其他生理作用</w:t>
      </w:r>
    </w:p>
    <w:p>
      <w:pPr>
        <w:spacing w:line="291" w:lineRule="auto"/>
        <w:rPr>
          <w:rFonts w:ascii="Arial"/>
          <w:sz w:val="21"/>
        </w:rPr>
      </w:pPr>
      <w:r/>
    </w:p>
    <w:p>
      <w:pPr>
        <w:ind w:firstLine="410"/>
        <w:spacing w:before="62" w:line="274" w:lineRule="auto"/>
        <w:jc w:val="both"/>
        <w:rPr>
          <w:rFonts w:ascii="SimSun" w:hAnsi="SimSun" w:eastAsia="SimSun" w:cs="SimSun"/>
          <w:sz w:val="19"/>
          <w:szCs w:val="19"/>
        </w:rPr>
      </w:pPr>
      <w:r>
        <w:rPr>
          <w:rFonts w:ascii="SimSun" w:hAnsi="SimSun" w:eastAsia="SimSun" w:cs="SimSun"/>
          <w:sz w:val="19"/>
          <w:szCs w:val="19"/>
          <w:spacing w:val="7"/>
        </w:rPr>
        <w:t>肝脏是人体内最大的消化腺，也是体内新陈代谢的中心站。据</w:t>
      </w:r>
      <w:r>
        <w:rPr>
          <w:rFonts w:ascii="SimSun" w:hAnsi="SimSun" w:eastAsia="SimSun" w:cs="SimSun"/>
          <w:sz w:val="19"/>
          <w:szCs w:val="19"/>
          <w:spacing w:val="6"/>
        </w:rPr>
        <w:t>估计，在肝脏中发生的化学反应有</w:t>
      </w:r>
      <w:r>
        <w:rPr>
          <w:rFonts w:ascii="SimSun" w:hAnsi="SimSun" w:eastAsia="SimSun" w:cs="SimSun"/>
          <w:sz w:val="19"/>
          <w:szCs w:val="19"/>
        </w:rPr>
        <w:t xml:space="preserve"> </w:t>
      </w:r>
      <w:r>
        <w:rPr>
          <w:rFonts w:ascii="SimSun" w:hAnsi="SimSun" w:eastAsia="SimSun" w:cs="SimSun"/>
          <w:sz w:val="19"/>
          <w:szCs w:val="19"/>
          <w:spacing w:val="10"/>
        </w:rPr>
        <w:t>500种以上。实验证明，动物在完全摘除肝脏后即使给予相应的治疗，最多也只能生存50多个小时，</w:t>
      </w:r>
      <w:r>
        <w:rPr>
          <w:rFonts w:ascii="SimSun" w:hAnsi="SimSun" w:eastAsia="SimSun" w:cs="SimSun"/>
          <w:sz w:val="19"/>
          <w:szCs w:val="19"/>
          <w:spacing w:val="9"/>
        </w:rPr>
        <w:t xml:space="preserve"> </w:t>
      </w:r>
      <w:r>
        <w:rPr>
          <w:rFonts w:ascii="SimSun" w:hAnsi="SimSun" w:eastAsia="SimSun" w:cs="SimSun"/>
          <w:sz w:val="19"/>
          <w:szCs w:val="19"/>
          <w:spacing w:val="9"/>
        </w:rPr>
        <w:t>这说明肝脏是维持生命活动的一个必不可少的器官。</w:t>
      </w:r>
    </w:p>
    <w:p>
      <w:pPr>
        <w:ind w:left="413"/>
        <w:spacing w:before="240" w:line="220" w:lineRule="auto"/>
        <w:outlineLvl w:val="1"/>
        <w:rPr>
          <w:rFonts w:ascii="SimHei" w:hAnsi="SimHei" w:eastAsia="SimHei" w:cs="SimHei"/>
          <w:sz w:val="24"/>
          <w:szCs w:val="24"/>
        </w:rPr>
      </w:pPr>
      <w:r>
        <w:rPr>
          <w:rFonts w:ascii="SimHei" w:hAnsi="SimHei" w:eastAsia="SimHei" w:cs="SimHei"/>
          <w:sz w:val="24"/>
          <w:szCs w:val="24"/>
          <w:b/>
          <w:bCs/>
          <w:spacing w:val="-7"/>
        </w:rPr>
        <w:t>一、肝脏的功能特点</w:t>
      </w:r>
    </w:p>
    <w:p>
      <w:pPr>
        <w:ind w:left="412"/>
        <w:spacing w:before="243" w:line="220" w:lineRule="auto"/>
        <w:rPr>
          <w:rFonts w:ascii="SimHei" w:hAnsi="SimHei" w:eastAsia="SimHei" w:cs="SimHei"/>
          <w:sz w:val="19"/>
          <w:szCs w:val="19"/>
        </w:rPr>
      </w:pPr>
      <w:r>
        <w:rPr>
          <w:rFonts w:ascii="SimHei" w:hAnsi="SimHei" w:eastAsia="SimHei" w:cs="SimHei"/>
          <w:sz w:val="19"/>
          <w:szCs w:val="19"/>
          <w:b/>
          <w:bCs/>
          <w:spacing w:val="18"/>
        </w:rPr>
        <w:t>(</w:t>
      </w:r>
      <w:r>
        <w:rPr>
          <w:rFonts w:ascii="SimHei" w:hAnsi="SimHei" w:eastAsia="SimHei" w:cs="SimHei"/>
          <w:sz w:val="19"/>
          <w:szCs w:val="19"/>
          <w:spacing w:val="-48"/>
        </w:rPr>
        <w:t xml:space="preserve"> </w:t>
      </w:r>
      <w:r>
        <w:rPr>
          <w:rFonts w:ascii="SimHei" w:hAnsi="SimHei" w:eastAsia="SimHei" w:cs="SimHei"/>
          <w:sz w:val="19"/>
          <w:szCs w:val="19"/>
          <w:b/>
          <w:bCs/>
          <w:spacing w:val="18"/>
        </w:rPr>
        <w:t>一)肝脏的血液供应</w:t>
      </w:r>
    </w:p>
    <w:p>
      <w:pPr>
        <w:ind w:right="80" w:firstLine="410"/>
        <w:spacing w:before="86" w:line="295" w:lineRule="auto"/>
        <w:jc w:val="both"/>
        <w:rPr>
          <w:rFonts w:ascii="SimSun" w:hAnsi="SimSun" w:eastAsia="SimSun" w:cs="SimSun"/>
          <w:sz w:val="19"/>
          <w:szCs w:val="19"/>
        </w:rPr>
      </w:pPr>
      <w:r>
        <w:rPr>
          <w:rFonts w:ascii="SimSun" w:hAnsi="SimSun" w:eastAsia="SimSun" w:cs="SimSun"/>
          <w:sz w:val="19"/>
          <w:szCs w:val="19"/>
          <w:spacing w:val="13"/>
        </w:rPr>
        <w:t>肝脏的血液供应极为丰富，其所含血量相当于人体血液总量的14%。成年人肝每分钟血流</w:t>
      </w:r>
      <w:r>
        <w:rPr>
          <w:rFonts w:ascii="SimSun" w:hAnsi="SimSun" w:eastAsia="SimSun" w:cs="SimSun"/>
          <w:sz w:val="19"/>
          <w:szCs w:val="19"/>
          <w:spacing w:val="12"/>
        </w:rPr>
        <w:t>量有</w:t>
      </w:r>
      <w:r>
        <w:rPr>
          <w:rFonts w:ascii="SimSun" w:hAnsi="SimSun" w:eastAsia="SimSun" w:cs="SimSun"/>
          <w:sz w:val="19"/>
          <w:szCs w:val="19"/>
        </w:rPr>
        <w:t xml:space="preserve"> </w:t>
      </w:r>
      <w:r>
        <w:rPr>
          <w:rFonts w:ascii="SimSun" w:hAnsi="SimSun" w:eastAsia="SimSun" w:cs="SimSun"/>
          <w:sz w:val="19"/>
          <w:szCs w:val="19"/>
          <w:spacing w:val="6"/>
        </w:rPr>
        <w:t>1500～2000</w:t>
      </w:r>
      <w:r>
        <w:rPr>
          <w:rFonts w:ascii="SimSun" w:hAnsi="SimSun" w:eastAsia="SimSun" w:cs="SimSun"/>
          <w:sz w:val="19"/>
          <w:szCs w:val="19"/>
        </w:rPr>
        <w:t>ml</w:t>
      </w:r>
      <w:r>
        <w:rPr>
          <w:rFonts w:ascii="SimSun" w:hAnsi="SimSun" w:eastAsia="SimSun" w:cs="SimSun"/>
          <w:sz w:val="19"/>
          <w:szCs w:val="19"/>
          <w:spacing w:val="6"/>
        </w:rPr>
        <w:t>。</w:t>
      </w:r>
      <w:r>
        <w:rPr>
          <w:rFonts w:ascii="SimSun" w:hAnsi="SimSun" w:eastAsia="SimSun" w:cs="SimSun"/>
          <w:sz w:val="19"/>
          <w:szCs w:val="19"/>
          <w:spacing w:val="106"/>
        </w:rPr>
        <w:t xml:space="preserve"> </w:t>
      </w:r>
      <w:r>
        <w:rPr>
          <w:rFonts w:ascii="SimSun" w:hAnsi="SimSun" w:eastAsia="SimSun" w:cs="SimSun"/>
          <w:sz w:val="19"/>
          <w:szCs w:val="19"/>
          <w:spacing w:val="6"/>
        </w:rPr>
        <w:t>其血液有门静脉和肝动脉双重来源，两种血液在窦状隙内混合。门静脉收集来自腹</w:t>
      </w:r>
      <w:r>
        <w:rPr>
          <w:rFonts w:ascii="SimSun" w:hAnsi="SimSun" w:eastAsia="SimSun" w:cs="SimSun"/>
          <w:sz w:val="19"/>
          <w:szCs w:val="19"/>
        </w:rPr>
        <w:t xml:space="preserve"> </w:t>
      </w:r>
      <w:r>
        <w:rPr>
          <w:rFonts w:ascii="SimSun" w:hAnsi="SimSun" w:eastAsia="SimSun" w:cs="SimSun"/>
          <w:sz w:val="19"/>
          <w:szCs w:val="19"/>
          <w:spacing w:val="-2"/>
        </w:rPr>
        <w:t>腔内脏的血液，内含从消化道吸收入血的丰富的营养物质，它们在肝内被加工、储存或转运；同时，</w:t>
      </w:r>
      <w:r>
        <w:rPr>
          <w:rFonts w:ascii="SimSun" w:hAnsi="SimSun" w:eastAsia="SimSun" w:cs="SimSun"/>
          <w:sz w:val="19"/>
          <w:szCs w:val="19"/>
          <w:spacing w:val="-3"/>
        </w:rPr>
        <w:t>门静</w:t>
      </w:r>
      <w:r>
        <w:rPr>
          <w:rFonts w:ascii="SimSun" w:hAnsi="SimSun" w:eastAsia="SimSun" w:cs="SimSun"/>
          <w:sz w:val="19"/>
          <w:szCs w:val="19"/>
        </w:rPr>
        <w:t xml:space="preserve"> </w:t>
      </w:r>
      <w:r>
        <w:rPr>
          <w:rFonts w:ascii="SimSun" w:hAnsi="SimSun" w:eastAsia="SimSun" w:cs="SimSun"/>
          <w:sz w:val="19"/>
          <w:szCs w:val="19"/>
          <w:spacing w:val="7"/>
        </w:rPr>
        <w:t>脉血中的有害物质及微生物抗原性物质也将在肝内被解毒或清除。正</w:t>
      </w:r>
      <w:r>
        <w:rPr>
          <w:rFonts w:ascii="SimSun" w:hAnsi="SimSun" w:eastAsia="SimSun" w:cs="SimSun"/>
          <w:sz w:val="19"/>
          <w:szCs w:val="19"/>
          <w:spacing w:val="6"/>
        </w:rPr>
        <w:t>常时肝内静脉窦可储存一定量的</w:t>
      </w:r>
      <w:r>
        <w:rPr>
          <w:rFonts w:ascii="SimSun" w:hAnsi="SimSun" w:eastAsia="SimSun" w:cs="SimSun"/>
          <w:sz w:val="19"/>
          <w:szCs w:val="19"/>
        </w:rPr>
        <w:t xml:space="preserve"> </w:t>
      </w:r>
      <w:r>
        <w:rPr>
          <w:rFonts w:ascii="SimSun" w:hAnsi="SimSun" w:eastAsia="SimSun" w:cs="SimSun"/>
          <w:sz w:val="19"/>
          <w:szCs w:val="19"/>
        </w:rPr>
        <w:t>血液，在机体失血时，可从窦内排出较多的血液，补充循环血量的不足。肝血供的1/</w:t>
      </w:r>
      <w:r>
        <w:rPr>
          <w:rFonts w:ascii="SimSun" w:hAnsi="SimSun" w:eastAsia="SimSun" w:cs="SimSun"/>
          <w:sz w:val="19"/>
          <w:szCs w:val="19"/>
          <w:spacing w:val="-1"/>
        </w:rPr>
        <w:t>4来自肝动脉，含有</w:t>
      </w:r>
      <w:r>
        <w:rPr>
          <w:rFonts w:ascii="SimSun" w:hAnsi="SimSun" w:eastAsia="SimSun" w:cs="SimSun"/>
          <w:sz w:val="19"/>
          <w:szCs w:val="19"/>
        </w:rPr>
        <w:t xml:space="preserve"> </w:t>
      </w:r>
      <w:r>
        <w:rPr>
          <w:rFonts w:ascii="SimSun" w:hAnsi="SimSun" w:eastAsia="SimSun" w:cs="SimSun"/>
          <w:sz w:val="19"/>
          <w:szCs w:val="19"/>
          <w:spacing w:val="4"/>
        </w:rPr>
        <w:t>丰富的O</w:t>
      </w:r>
      <w:r>
        <w:rPr>
          <w:rFonts w:ascii="Calibri" w:hAnsi="Calibri" w:eastAsia="Calibri" w:cs="Calibri"/>
          <w:sz w:val="19"/>
          <w:szCs w:val="19"/>
          <w:spacing w:val="4"/>
        </w:rPr>
        <w:t>₂</w:t>
      </w:r>
      <w:r>
        <w:rPr>
          <w:rFonts w:ascii="SimSun" w:hAnsi="SimSun" w:eastAsia="SimSun" w:cs="SimSun"/>
          <w:sz w:val="19"/>
          <w:szCs w:val="19"/>
          <w:spacing w:val="4"/>
        </w:rPr>
        <w:t>,</w:t>
      </w:r>
      <w:r>
        <w:rPr>
          <w:rFonts w:ascii="SimSun" w:hAnsi="SimSun" w:eastAsia="SimSun" w:cs="SimSun"/>
          <w:sz w:val="19"/>
          <w:szCs w:val="19"/>
          <w:spacing w:val="-7"/>
        </w:rPr>
        <w:t xml:space="preserve"> </w:t>
      </w:r>
      <w:r>
        <w:rPr>
          <w:rFonts w:ascii="SimSun" w:hAnsi="SimSun" w:eastAsia="SimSun" w:cs="SimSun"/>
          <w:sz w:val="19"/>
          <w:szCs w:val="19"/>
          <w:spacing w:val="4"/>
        </w:rPr>
        <w:t>为肝细胞供氧的主要来源。流经肝脏的血液最后由肝静脉进入下腔静脉而回到心脏。</w:t>
      </w:r>
    </w:p>
    <w:p>
      <w:pPr>
        <w:ind w:left="412"/>
        <w:spacing w:before="106" w:line="220" w:lineRule="auto"/>
        <w:rPr>
          <w:rFonts w:ascii="SimHei" w:hAnsi="SimHei" w:eastAsia="SimHei" w:cs="SimHei"/>
          <w:sz w:val="19"/>
          <w:szCs w:val="19"/>
        </w:rPr>
      </w:pPr>
      <w:r>
        <w:rPr>
          <w:rFonts w:ascii="SimHei" w:hAnsi="SimHei" w:eastAsia="SimHei" w:cs="SimHei"/>
          <w:sz w:val="19"/>
          <w:szCs w:val="19"/>
          <w:b/>
          <w:bCs/>
          <w:spacing w:val="22"/>
        </w:rPr>
        <w:t>(二)肝脏的代谢特点</w:t>
      </w:r>
    </w:p>
    <w:p>
      <w:pPr>
        <w:ind w:firstLine="410"/>
        <w:spacing w:before="96" w:line="279" w:lineRule="auto"/>
        <w:jc w:val="both"/>
        <w:rPr>
          <w:rFonts w:ascii="SimSun" w:hAnsi="SimSun" w:eastAsia="SimSun" w:cs="SimSun"/>
          <w:sz w:val="19"/>
          <w:szCs w:val="19"/>
        </w:rPr>
      </w:pPr>
      <w:r>
        <w:rPr>
          <w:rFonts w:ascii="SimSun" w:hAnsi="SimSun" w:eastAsia="SimSun" w:cs="SimSun"/>
          <w:sz w:val="19"/>
          <w:szCs w:val="19"/>
          <w:spacing w:val="6"/>
        </w:rPr>
        <w:t>肝脏的主要功能是进行三大营养物质的代谢，包括糖的分解和糖原合成、蛋白质</w:t>
      </w:r>
      <w:r>
        <w:rPr>
          <w:rFonts w:ascii="SimSun" w:hAnsi="SimSun" w:eastAsia="SimSun" w:cs="SimSun"/>
          <w:sz w:val="19"/>
          <w:szCs w:val="19"/>
          <w:spacing w:val="5"/>
        </w:rPr>
        <w:t>及脂肪的分解与</w:t>
      </w:r>
      <w:r>
        <w:rPr>
          <w:rFonts w:ascii="SimSun" w:hAnsi="SimSun" w:eastAsia="SimSun" w:cs="SimSun"/>
          <w:sz w:val="19"/>
          <w:szCs w:val="19"/>
        </w:rPr>
        <w:t xml:space="preserve">  </w:t>
      </w:r>
      <w:r>
        <w:rPr>
          <w:rFonts w:ascii="SimSun" w:hAnsi="SimSun" w:eastAsia="SimSun" w:cs="SimSun"/>
          <w:sz w:val="19"/>
          <w:szCs w:val="19"/>
          <w:spacing w:val="7"/>
        </w:rPr>
        <w:t>合成，以及维生素及激素的代谢等。肝脏内的各种代谢活动十分活跃</w:t>
      </w:r>
      <w:r>
        <w:rPr>
          <w:rFonts w:ascii="SimSun" w:hAnsi="SimSun" w:eastAsia="SimSun" w:cs="SimSun"/>
          <w:sz w:val="19"/>
          <w:szCs w:val="19"/>
          <w:spacing w:val="6"/>
        </w:rPr>
        <w:t>，这与它所含有的酶类十分丰富</w:t>
      </w:r>
      <w:r>
        <w:rPr>
          <w:rFonts w:ascii="SimSun" w:hAnsi="SimSun" w:eastAsia="SimSun" w:cs="SimSun"/>
          <w:sz w:val="19"/>
          <w:szCs w:val="19"/>
        </w:rPr>
        <w:t xml:space="preserve">  </w:t>
      </w:r>
      <w:r>
        <w:rPr>
          <w:rFonts w:ascii="SimSun" w:hAnsi="SimSun" w:eastAsia="SimSun" w:cs="SimSun"/>
          <w:sz w:val="19"/>
          <w:szCs w:val="19"/>
          <w:spacing w:val="13"/>
        </w:rPr>
        <w:t>有关。肝细胞内存在体内几乎所有的酶类，酶蛋白含量约</w:t>
      </w:r>
      <w:r>
        <w:rPr>
          <w:rFonts w:ascii="SimSun" w:hAnsi="SimSun" w:eastAsia="SimSun" w:cs="SimSun"/>
          <w:sz w:val="19"/>
          <w:szCs w:val="19"/>
          <w:spacing w:val="12"/>
        </w:rPr>
        <w:t>占肝内总蛋白量的2/3,大体可分为两类：</w:t>
      </w:r>
    </w:p>
    <w:p>
      <w:pPr>
        <w:spacing w:before="99" w:line="217" w:lineRule="auto"/>
        <w:rPr>
          <w:rFonts w:ascii="SimSun" w:hAnsi="SimSun" w:eastAsia="SimSun" w:cs="SimSun"/>
          <w:sz w:val="19"/>
          <w:szCs w:val="19"/>
        </w:rPr>
      </w:pPr>
      <w:r>
        <w:rPr>
          <w:rFonts w:ascii="SimSun" w:hAnsi="SimSun" w:eastAsia="SimSun" w:cs="SimSun"/>
          <w:sz w:val="19"/>
          <w:szCs w:val="19"/>
          <w:spacing w:val="4"/>
        </w:rPr>
        <w:t>①</w:t>
      </w:r>
      <w:r>
        <w:rPr>
          <w:rFonts w:ascii="SimSun" w:hAnsi="SimSun" w:eastAsia="SimSun" w:cs="SimSun"/>
          <w:sz w:val="19"/>
          <w:szCs w:val="19"/>
          <w:spacing w:val="-69"/>
        </w:rPr>
        <w:t xml:space="preserve"> </w:t>
      </w:r>
      <w:r>
        <w:rPr>
          <w:rFonts w:ascii="SimSun" w:hAnsi="SimSun" w:eastAsia="SimSun" w:cs="SimSun"/>
          <w:sz w:val="19"/>
          <w:szCs w:val="19"/>
          <w:spacing w:val="4"/>
        </w:rPr>
        <w:t>肝内和肝外组织均有的酶，如磷酸化酶、碱性磷酸</w:t>
      </w:r>
      <w:r>
        <w:rPr>
          <w:rFonts w:ascii="SimSun" w:hAnsi="SimSun" w:eastAsia="SimSun" w:cs="SimSun"/>
          <w:sz w:val="19"/>
          <w:szCs w:val="19"/>
          <w:spacing w:val="3"/>
        </w:rPr>
        <w:t>酶、组织蛋白酶、转氨酶、核酸酶和胆碱酯酶等；</w:t>
      </w:r>
    </w:p>
    <w:p>
      <w:pPr>
        <w:spacing w:before="96" w:line="217" w:lineRule="auto"/>
        <w:rPr>
          <w:rFonts w:ascii="SimSun" w:hAnsi="SimSun" w:eastAsia="SimSun" w:cs="SimSun"/>
          <w:sz w:val="19"/>
          <w:szCs w:val="19"/>
        </w:rPr>
      </w:pPr>
      <w:r>
        <w:rPr>
          <w:rFonts w:ascii="SimSun" w:hAnsi="SimSun" w:eastAsia="SimSun" w:cs="SimSun"/>
          <w:sz w:val="19"/>
          <w:szCs w:val="19"/>
          <w:spacing w:val="-1"/>
        </w:rPr>
        <w:t>②仅存在于肝内的酶，如组氨酸酶、山梨醇脱氢酶、精氨酸酶、鸟氨酸氨基甲酰转移酶等。</w:t>
      </w:r>
    </w:p>
    <w:p>
      <w:pPr>
        <w:ind w:left="413"/>
        <w:spacing w:before="225" w:line="220" w:lineRule="auto"/>
        <w:outlineLvl w:val="1"/>
        <w:rPr>
          <w:rFonts w:ascii="SimHei" w:hAnsi="SimHei" w:eastAsia="SimHei" w:cs="SimHei"/>
          <w:sz w:val="24"/>
          <w:szCs w:val="24"/>
        </w:rPr>
      </w:pPr>
      <w:r>
        <w:rPr>
          <w:rFonts w:ascii="SimHei" w:hAnsi="SimHei" w:eastAsia="SimHei" w:cs="SimHei"/>
          <w:sz w:val="24"/>
          <w:szCs w:val="24"/>
          <w:b/>
          <w:bCs/>
          <w:spacing w:val="-8"/>
        </w:rPr>
        <w:t>二、肝脏主要的生理功能</w:t>
      </w:r>
    </w:p>
    <w:p>
      <w:pPr>
        <w:ind w:right="77" w:firstLine="410"/>
        <w:spacing w:before="238" w:line="260" w:lineRule="auto"/>
        <w:rPr>
          <w:rFonts w:ascii="SimSun" w:hAnsi="SimSun" w:eastAsia="SimSun" w:cs="SimSun"/>
          <w:sz w:val="19"/>
          <w:szCs w:val="19"/>
        </w:rPr>
      </w:pPr>
      <w:r>
        <w:rPr>
          <w:rFonts w:ascii="SimSun" w:hAnsi="SimSun" w:eastAsia="SimSun" w:cs="SimSun"/>
          <w:sz w:val="19"/>
          <w:szCs w:val="19"/>
          <w:spacing w:val="2"/>
        </w:rPr>
        <w:t>肝脏具有分泌胆汁、吞噬和防御功能、制造凝血因子、调节血容量及水电解质</w:t>
      </w:r>
      <w:r>
        <w:rPr>
          <w:rFonts w:ascii="SimSun" w:hAnsi="SimSun" w:eastAsia="SimSun" w:cs="SimSun"/>
          <w:sz w:val="19"/>
          <w:szCs w:val="19"/>
          <w:spacing w:val="1"/>
        </w:rPr>
        <w:t>平衡、产生热量等多</w:t>
      </w:r>
      <w:r>
        <w:rPr>
          <w:rFonts w:ascii="SimSun" w:hAnsi="SimSun" w:eastAsia="SimSun" w:cs="SimSun"/>
          <w:sz w:val="19"/>
          <w:szCs w:val="19"/>
        </w:rPr>
        <w:t xml:space="preserve"> </w:t>
      </w:r>
      <w:r>
        <w:rPr>
          <w:rFonts w:ascii="SimSun" w:hAnsi="SimSun" w:eastAsia="SimSun" w:cs="SimSun"/>
          <w:sz w:val="19"/>
          <w:szCs w:val="19"/>
          <w:spacing w:val="9"/>
        </w:rPr>
        <w:t>种功能。在胚胎时期肝脏还有造血功能。</w:t>
      </w:r>
    </w:p>
    <w:p>
      <w:pPr>
        <w:ind w:left="412"/>
        <w:spacing w:before="110" w:line="220" w:lineRule="auto"/>
        <w:rPr>
          <w:rFonts w:ascii="SimHei" w:hAnsi="SimHei" w:eastAsia="SimHei" w:cs="SimHei"/>
          <w:sz w:val="19"/>
          <w:szCs w:val="19"/>
        </w:rPr>
      </w:pPr>
      <w:r>
        <w:rPr>
          <w:rFonts w:ascii="SimHei" w:hAnsi="SimHei" w:eastAsia="SimHei" w:cs="SimHei"/>
          <w:sz w:val="19"/>
          <w:szCs w:val="19"/>
          <w:b/>
          <w:bCs/>
          <w:spacing w:val="17"/>
        </w:rPr>
        <w:t>(</w:t>
      </w:r>
      <w:r>
        <w:rPr>
          <w:rFonts w:ascii="SimHei" w:hAnsi="SimHei" w:eastAsia="SimHei" w:cs="SimHei"/>
          <w:sz w:val="19"/>
          <w:szCs w:val="19"/>
          <w:spacing w:val="-49"/>
        </w:rPr>
        <w:t xml:space="preserve"> </w:t>
      </w:r>
      <w:r>
        <w:rPr>
          <w:rFonts w:ascii="SimHei" w:hAnsi="SimHei" w:eastAsia="SimHei" w:cs="SimHei"/>
          <w:sz w:val="19"/>
          <w:szCs w:val="19"/>
          <w:b/>
          <w:bCs/>
          <w:spacing w:val="17"/>
        </w:rPr>
        <w:t>一)肝脏分泌胆汁的功能</w:t>
      </w:r>
    </w:p>
    <w:p>
      <w:pPr>
        <w:ind w:firstLine="410"/>
        <w:spacing w:before="96" w:line="281" w:lineRule="auto"/>
        <w:jc w:val="both"/>
        <w:rPr>
          <w:rFonts w:ascii="SimSun" w:hAnsi="SimSun" w:eastAsia="SimSun" w:cs="SimSun"/>
          <w:sz w:val="19"/>
          <w:szCs w:val="19"/>
        </w:rPr>
      </w:pPr>
      <w:r>
        <w:rPr>
          <w:rFonts w:ascii="SimSun" w:hAnsi="SimSun" w:eastAsia="SimSun" w:cs="SimSun"/>
          <w:sz w:val="19"/>
          <w:szCs w:val="19"/>
          <w:spacing w:val="8"/>
        </w:rPr>
        <w:t>肝细胞能不断地生成胆汁酸和分泌胆汁，胆汁在消化过程中可促进脂肪在小肠内的消化和吸收。</w:t>
      </w:r>
      <w:r>
        <w:rPr>
          <w:rFonts w:ascii="SimSun" w:hAnsi="SimSun" w:eastAsia="SimSun" w:cs="SimSun"/>
          <w:sz w:val="19"/>
          <w:szCs w:val="19"/>
          <w:spacing w:val="7"/>
        </w:rPr>
        <w:t xml:space="preserve"> </w:t>
      </w:r>
      <w:r>
        <w:rPr>
          <w:rFonts w:ascii="SimSun" w:hAnsi="SimSun" w:eastAsia="SimSun" w:cs="SimSun"/>
          <w:sz w:val="19"/>
          <w:szCs w:val="19"/>
          <w:spacing w:val="9"/>
        </w:rPr>
        <w:t>每天有800～1000</w:t>
      </w:r>
      <w:r>
        <w:rPr>
          <w:rFonts w:ascii="SimSun" w:hAnsi="SimSun" w:eastAsia="SimSun" w:cs="SimSun"/>
          <w:sz w:val="19"/>
          <w:szCs w:val="19"/>
        </w:rPr>
        <w:t>ml</w:t>
      </w:r>
      <w:r>
        <w:rPr>
          <w:rFonts w:ascii="SimSun" w:hAnsi="SimSun" w:eastAsia="SimSun" w:cs="SimSun"/>
          <w:sz w:val="19"/>
          <w:szCs w:val="19"/>
          <w:spacing w:val="-23"/>
        </w:rPr>
        <w:t xml:space="preserve"> </w:t>
      </w:r>
      <w:r>
        <w:rPr>
          <w:rFonts w:ascii="SimSun" w:hAnsi="SimSun" w:eastAsia="SimSun" w:cs="SimSun"/>
          <w:sz w:val="19"/>
          <w:szCs w:val="19"/>
          <w:spacing w:val="9"/>
        </w:rPr>
        <w:t>的胆汁，经胆管输送到胆囊。若无胆汁，食</w:t>
      </w:r>
      <w:r>
        <w:rPr>
          <w:rFonts w:ascii="SimSun" w:hAnsi="SimSun" w:eastAsia="SimSun" w:cs="SimSun"/>
          <w:sz w:val="19"/>
          <w:szCs w:val="19"/>
          <w:spacing w:val="8"/>
        </w:rPr>
        <w:t>入的脂肪将有40%从粪便中丢失，且</w:t>
      </w:r>
      <w:r>
        <w:rPr>
          <w:rFonts w:ascii="SimSun" w:hAnsi="SimSun" w:eastAsia="SimSun" w:cs="SimSun"/>
          <w:sz w:val="19"/>
          <w:szCs w:val="19"/>
        </w:rPr>
        <w:t xml:space="preserve">  </w:t>
      </w:r>
      <w:r>
        <w:rPr>
          <w:rFonts w:ascii="SimSun" w:hAnsi="SimSun" w:eastAsia="SimSun" w:cs="SimSun"/>
          <w:sz w:val="19"/>
          <w:szCs w:val="19"/>
          <w:spacing w:val="10"/>
        </w:rPr>
        <w:t>伴有脂溶性维生素的吸收不良。胆汁还有排泄有害物质的作用。</w:t>
      </w:r>
    </w:p>
    <w:p>
      <w:pPr>
        <w:ind w:right="84" w:firstLine="410"/>
        <w:spacing w:before="105" w:line="274" w:lineRule="auto"/>
        <w:jc w:val="both"/>
        <w:rPr>
          <w:rFonts w:ascii="SimSun" w:hAnsi="SimSun" w:eastAsia="SimSun" w:cs="SimSun"/>
          <w:sz w:val="19"/>
          <w:szCs w:val="19"/>
        </w:rPr>
      </w:pPr>
      <w:r>
        <w:rPr>
          <w:rFonts w:ascii="SimSun" w:hAnsi="SimSun" w:eastAsia="SimSun" w:cs="SimSun"/>
          <w:sz w:val="19"/>
          <w:szCs w:val="19"/>
          <w:spacing w:val="8"/>
        </w:rPr>
        <w:t>肝脏合成的胆汁酸是一个具有反馈控制的连续过程，合成的量取决于胆汁酸在肠-肝循环中返回</w:t>
      </w:r>
      <w:r>
        <w:rPr>
          <w:rFonts w:ascii="SimSun" w:hAnsi="SimSun" w:eastAsia="SimSun" w:cs="SimSun"/>
          <w:sz w:val="19"/>
          <w:szCs w:val="19"/>
          <w:spacing w:val="8"/>
        </w:rPr>
        <w:t xml:space="preserve"> </w:t>
      </w:r>
      <w:r>
        <w:rPr>
          <w:rFonts w:ascii="SimSun" w:hAnsi="SimSun" w:eastAsia="SimSun" w:cs="SimSun"/>
          <w:sz w:val="19"/>
          <w:szCs w:val="19"/>
          <w:spacing w:val="9"/>
        </w:rPr>
        <w:t>肝脏的量。如果绝大部分的分泌量又返回肝脏，则肝细胞只需合成少量(0.5g)</w:t>
      </w:r>
      <w:r>
        <w:rPr>
          <w:rFonts w:ascii="SimSun" w:hAnsi="SimSun" w:eastAsia="SimSun" w:cs="SimSun"/>
          <w:sz w:val="19"/>
          <w:szCs w:val="19"/>
          <w:spacing w:val="-30"/>
        </w:rPr>
        <w:t xml:space="preserve"> </w:t>
      </w:r>
      <w:r>
        <w:rPr>
          <w:rFonts w:ascii="SimSun" w:hAnsi="SimSun" w:eastAsia="SimSun" w:cs="SimSun"/>
          <w:sz w:val="19"/>
          <w:szCs w:val="19"/>
          <w:spacing w:val="9"/>
        </w:rPr>
        <w:t>的胆汁酸以补充它在</w:t>
      </w:r>
      <w:r>
        <w:rPr>
          <w:rFonts w:ascii="SimSun" w:hAnsi="SimSun" w:eastAsia="SimSun" w:cs="SimSun"/>
          <w:sz w:val="19"/>
          <w:szCs w:val="19"/>
        </w:rPr>
        <w:t xml:space="preserve"> </w:t>
      </w:r>
      <w:r>
        <w:rPr>
          <w:rFonts w:ascii="SimSun" w:hAnsi="SimSun" w:eastAsia="SimSun" w:cs="SimSun"/>
          <w:sz w:val="19"/>
          <w:szCs w:val="19"/>
          <w:spacing w:val="-3"/>
        </w:rPr>
        <w:t>粪便中的损失；反之，若返回量减少，则合成量将增加。</w:t>
      </w:r>
    </w:p>
    <w:p>
      <w:pPr>
        <w:ind w:left="412"/>
        <w:spacing w:before="119" w:line="220" w:lineRule="auto"/>
        <w:rPr>
          <w:rFonts w:ascii="SimHei" w:hAnsi="SimHei" w:eastAsia="SimHei" w:cs="SimHei"/>
          <w:sz w:val="19"/>
          <w:szCs w:val="19"/>
        </w:rPr>
      </w:pPr>
      <w:r>
        <w:rPr>
          <w:rFonts w:ascii="SimHei" w:hAnsi="SimHei" w:eastAsia="SimHei" w:cs="SimHei"/>
          <w:sz w:val="19"/>
          <w:szCs w:val="19"/>
          <w:b/>
          <w:bCs/>
          <w:spacing w:val="19"/>
        </w:rPr>
        <w:t>(二)肝脏在物质代谢中的功能</w:t>
      </w:r>
    </w:p>
    <w:p>
      <w:pPr>
        <w:ind w:right="65" w:firstLine="410"/>
        <w:spacing w:before="86" w:line="289" w:lineRule="auto"/>
        <w:jc w:val="both"/>
        <w:rPr>
          <w:rFonts w:ascii="SimSun" w:hAnsi="SimSun" w:eastAsia="SimSun" w:cs="SimSun"/>
          <w:sz w:val="19"/>
          <w:szCs w:val="19"/>
        </w:rPr>
      </w:pPr>
      <w:r>
        <w:rPr>
          <w:rFonts w:ascii="SimSun" w:hAnsi="SimSun" w:eastAsia="SimSun" w:cs="SimSun"/>
          <w:sz w:val="19"/>
          <w:szCs w:val="19"/>
          <w:spacing w:val="6"/>
        </w:rPr>
        <w:t>1.</w:t>
      </w:r>
      <w:r>
        <w:rPr>
          <w:rFonts w:ascii="SimSun" w:hAnsi="SimSun" w:eastAsia="SimSun" w:cs="SimSun"/>
          <w:sz w:val="19"/>
          <w:szCs w:val="19"/>
          <w:spacing w:val="1"/>
        </w:rPr>
        <w:t xml:space="preserve"> </w:t>
      </w:r>
      <w:r>
        <w:rPr>
          <w:rFonts w:ascii="SimSun" w:hAnsi="SimSun" w:eastAsia="SimSun" w:cs="SimSun"/>
          <w:sz w:val="19"/>
          <w:szCs w:val="19"/>
          <w:spacing w:val="6"/>
        </w:rPr>
        <w:t>肝与糖代谢</w:t>
      </w:r>
      <w:r>
        <w:rPr>
          <w:rFonts w:ascii="SimSun" w:hAnsi="SimSun" w:eastAsia="SimSun" w:cs="SimSun"/>
          <w:sz w:val="19"/>
          <w:szCs w:val="19"/>
          <w:spacing w:val="78"/>
        </w:rPr>
        <w:t xml:space="preserve"> </w:t>
      </w:r>
      <w:r>
        <w:rPr>
          <w:rFonts w:ascii="SimSun" w:hAnsi="SimSun" w:eastAsia="SimSun" w:cs="SimSun"/>
          <w:sz w:val="19"/>
          <w:szCs w:val="19"/>
          <w:spacing w:val="6"/>
        </w:rPr>
        <w:t>单糖经小肠黏膜吸收后，由门静脉到达肝脏，在肝内转变为肝糖原而储存。</w:t>
      </w:r>
      <w:r>
        <w:rPr>
          <w:rFonts w:ascii="SimSun" w:hAnsi="SimSun" w:eastAsia="SimSun" w:cs="SimSun"/>
          <w:sz w:val="19"/>
          <w:szCs w:val="19"/>
          <w:spacing w:val="49"/>
        </w:rPr>
        <w:t xml:space="preserve"> </w:t>
      </w:r>
      <w:r>
        <w:rPr>
          <w:rFonts w:ascii="SimSun" w:hAnsi="SimSun" w:eastAsia="SimSun" w:cs="SimSun"/>
          <w:sz w:val="19"/>
          <w:szCs w:val="19"/>
          <w:spacing w:val="6"/>
        </w:rPr>
        <w:t>一</w:t>
      </w:r>
      <w:r>
        <w:rPr>
          <w:rFonts w:ascii="SimSun" w:hAnsi="SimSun" w:eastAsia="SimSun" w:cs="SimSun"/>
          <w:sz w:val="19"/>
          <w:szCs w:val="19"/>
        </w:rPr>
        <w:t xml:space="preserve"> </w:t>
      </w:r>
      <w:r>
        <w:rPr>
          <w:rFonts w:ascii="SimSun" w:hAnsi="SimSun" w:eastAsia="SimSun" w:cs="SimSun"/>
          <w:sz w:val="19"/>
          <w:szCs w:val="19"/>
          <w:spacing w:val="14"/>
        </w:rPr>
        <w:t>般成年人肝内约含100g</w:t>
      </w:r>
      <w:r>
        <w:rPr>
          <w:rFonts w:ascii="SimSun" w:hAnsi="SimSun" w:eastAsia="SimSun" w:cs="SimSun"/>
          <w:sz w:val="19"/>
          <w:szCs w:val="19"/>
          <w:spacing w:val="-50"/>
        </w:rPr>
        <w:t xml:space="preserve"> </w:t>
      </w:r>
      <w:r>
        <w:rPr>
          <w:rFonts w:ascii="SimSun" w:hAnsi="SimSun" w:eastAsia="SimSun" w:cs="SimSun"/>
          <w:sz w:val="19"/>
          <w:szCs w:val="19"/>
          <w:spacing w:val="14"/>
        </w:rPr>
        <w:t>肝糖原，仅够禁食24小时之用。肝糖原在调节血糖浓度以维</w:t>
      </w:r>
      <w:r>
        <w:rPr>
          <w:rFonts w:ascii="SimSun" w:hAnsi="SimSun" w:eastAsia="SimSun" w:cs="SimSun"/>
          <w:sz w:val="19"/>
          <w:szCs w:val="19"/>
          <w:spacing w:val="13"/>
        </w:rPr>
        <w:t>持其稳定中具</w:t>
      </w:r>
      <w:r>
        <w:rPr>
          <w:rFonts w:ascii="SimSun" w:hAnsi="SimSun" w:eastAsia="SimSun" w:cs="SimSun"/>
          <w:sz w:val="19"/>
          <w:szCs w:val="19"/>
        </w:rPr>
        <w:t xml:space="preserve"> </w:t>
      </w:r>
      <w:r>
        <w:rPr>
          <w:rFonts w:ascii="SimSun" w:hAnsi="SimSun" w:eastAsia="SimSun" w:cs="SimSun"/>
          <w:sz w:val="19"/>
          <w:szCs w:val="19"/>
          <w:spacing w:val="7"/>
        </w:rPr>
        <w:t>有重要作用。当劳动、饥饿、发热时，血糖大量消耗，</w:t>
      </w:r>
      <w:r>
        <w:rPr>
          <w:rFonts w:ascii="SimSun" w:hAnsi="SimSun" w:eastAsia="SimSun" w:cs="SimSun"/>
          <w:sz w:val="19"/>
          <w:szCs w:val="19"/>
          <w:spacing w:val="6"/>
        </w:rPr>
        <w:t>肝细胞又能把肝糖原分解为葡萄糖进入循环血</w:t>
      </w:r>
      <w:r>
        <w:rPr>
          <w:rFonts w:ascii="SimSun" w:hAnsi="SimSun" w:eastAsia="SimSun" w:cs="SimSun"/>
          <w:sz w:val="19"/>
          <w:szCs w:val="19"/>
        </w:rPr>
        <w:t xml:space="preserve"> </w:t>
      </w:r>
      <w:r>
        <w:rPr>
          <w:rFonts w:ascii="SimSun" w:hAnsi="SimSun" w:eastAsia="SimSun" w:cs="SimSun"/>
          <w:sz w:val="19"/>
          <w:szCs w:val="19"/>
          <w:spacing w:val="2"/>
        </w:rPr>
        <w:t>液，所以患肝病时血糖常有变化。</w:t>
      </w:r>
    </w:p>
    <w:p>
      <w:pPr>
        <w:ind w:left="410"/>
        <w:spacing w:before="90" w:line="219" w:lineRule="auto"/>
        <w:rPr>
          <w:rFonts w:ascii="SimSun" w:hAnsi="SimSun" w:eastAsia="SimSun" w:cs="SimSun"/>
          <w:sz w:val="19"/>
          <w:szCs w:val="19"/>
        </w:rPr>
      </w:pPr>
      <w:r>
        <w:rPr>
          <w:rFonts w:ascii="Times New Roman" w:hAnsi="Times New Roman" w:eastAsia="Times New Roman" w:cs="Times New Roman"/>
          <w:sz w:val="19"/>
          <w:szCs w:val="19"/>
          <w:b/>
          <w:bCs/>
          <w:spacing w:val="5"/>
        </w:rPr>
        <w:t>2.</w:t>
      </w:r>
      <w:r>
        <w:rPr>
          <w:rFonts w:ascii="Times New Roman" w:hAnsi="Times New Roman" w:eastAsia="Times New Roman" w:cs="Times New Roman"/>
          <w:sz w:val="19"/>
          <w:szCs w:val="19"/>
          <w:spacing w:val="19"/>
          <w:w w:val="101"/>
        </w:rPr>
        <w:t xml:space="preserve">  </w:t>
      </w:r>
      <w:r>
        <w:rPr>
          <w:rFonts w:ascii="SimSun" w:hAnsi="SimSun" w:eastAsia="SimSun" w:cs="SimSun"/>
          <w:sz w:val="19"/>
          <w:szCs w:val="19"/>
          <w:b/>
          <w:bCs/>
          <w:spacing w:val="5"/>
        </w:rPr>
        <w:t>肝与蛋白质代谢</w:t>
      </w:r>
      <w:r>
        <w:rPr>
          <w:rFonts w:ascii="SimSun" w:hAnsi="SimSun" w:eastAsia="SimSun" w:cs="SimSun"/>
          <w:sz w:val="19"/>
          <w:szCs w:val="19"/>
          <w:spacing w:val="91"/>
        </w:rPr>
        <w:t xml:space="preserve"> </w:t>
      </w:r>
      <w:r>
        <w:rPr>
          <w:rFonts w:ascii="SimSun" w:hAnsi="SimSun" w:eastAsia="SimSun" w:cs="SimSun"/>
          <w:sz w:val="19"/>
          <w:szCs w:val="19"/>
          <w:spacing w:val="5"/>
        </w:rPr>
        <w:t>由消化道吸收的氨基酸在肝脏内进行蛋白质合成、脱氨</w:t>
      </w:r>
      <w:r>
        <w:rPr>
          <w:rFonts w:ascii="SimSun" w:hAnsi="SimSun" w:eastAsia="SimSun" w:cs="SimSun"/>
          <w:sz w:val="19"/>
          <w:szCs w:val="19"/>
          <w:spacing w:val="4"/>
        </w:rPr>
        <w:t>、转氨等作用，合成</w:t>
      </w:r>
    </w:p>
    <w:p>
      <w:pPr>
        <w:sectPr>
          <w:type w:val="continuous"/>
          <w:pgSz w:w="11280" w:h="15940"/>
          <w:pgMar w:top="400" w:right="904" w:bottom="400" w:left="589" w:header="0" w:footer="0" w:gutter="0"/>
          <w:cols w:equalWidth="0" w:num="2">
            <w:col w:w="951" w:space="100"/>
            <w:col w:w="8736" w:space="0"/>
          </w:cols>
        </w:sectPr>
        <w:rPr/>
      </w:pPr>
    </w:p>
    <w:p>
      <w:pPr>
        <w:spacing w:line="300" w:lineRule="auto"/>
        <w:rPr>
          <w:rFonts w:ascii="Arial"/>
          <w:sz w:val="21"/>
        </w:rPr>
      </w:pPr>
      <w:r>
        <w:drawing>
          <wp:anchor distT="0" distB="0" distL="0" distR="0" simplePos="0" relativeHeight="252099584" behindDoc="0" locked="0" layoutInCell="0" allowOverlap="1">
            <wp:simplePos x="0" y="0"/>
            <wp:positionH relativeFrom="page">
              <wp:posOffset>6343661</wp:posOffset>
            </wp:positionH>
            <wp:positionV relativeFrom="page">
              <wp:posOffset>9309111</wp:posOffset>
            </wp:positionV>
            <wp:extent cx="476255" cy="393640"/>
            <wp:effectExtent l="0" t="0" r="0" b="0"/>
            <wp:wrapNone/>
            <wp:docPr id="134" name="IM 134"/>
            <wp:cNvGraphicFramePr/>
            <a:graphic>
              <a:graphicData uri="http://schemas.openxmlformats.org/drawingml/2006/picture">
                <pic:pic>
                  <pic:nvPicPr>
                    <pic:cNvPr id="134" name="IM 134"/>
                    <pic:cNvPicPr/>
                  </pic:nvPicPr>
                  <pic:blipFill>
                    <a:blip r:embed="rId138"/>
                    <a:stretch>
                      <a:fillRect/>
                    </a:stretch>
                  </pic:blipFill>
                  <pic:spPr>
                    <a:xfrm rot="0">
                      <a:off x="0" y="0"/>
                      <a:ext cx="476255" cy="393640"/>
                    </a:xfrm>
                    <a:prstGeom prst="rect">
                      <a:avLst/>
                    </a:prstGeom>
                  </pic:spPr>
                </pic:pic>
              </a:graphicData>
            </a:graphic>
          </wp:anchor>
        </w:drawing>
      </w:r>
      <w:r/>
    </w:p>
    <w:p>
      <w:pPr>
        <w:ind w:right="105"/>
        <w:spacing w:before="65" w:line="222" w:lineRule="auto"/>
        <w:jc w:val="right"/>
        <w:rPr>
          <w:rFonts w:ascii="SimSun" w:hAnsi="SimSun" w:eastAsia="SimSun" w:cs="SimSun"/>
          <w:sz w:val="20"/>
          <w:szCs w:val="20"/>
        </w:rPr>
      </w:pPr>
      <w:r>
        <w:rPr>
          <w:rFonts w:ascii="SimHei" w:hAnsi="SimHei" w:eastAsia="SimHei" w:cs="SimHei"/>
          <w:sz w:val="20"/>
          <w:szCs w:val="20"/>
          <w:spacing w:val="-16"/>
        </w:rPr>
        <w:t>第六章</w:t>
      </w:r>
      <w:r>
        <w:rPr>
          <w:rFonts w:ascii="SimHei" w:hAnsi="SimHei" w:eastAsia="SimHei" w:cs="SimHei"/>
          <w:sz w:val="20"/>
          <w:szCs w:val="20"/>
          <w:spacing w:val="65"/>
        </w:rPr>
        <w:t xml:space="preserve"> </w:t>
      </w:r>
      <w:r>
        <w:rPr>
          <w:rFonts w:ascii="SimHei" w:hAnsi="SimHei" w:eastAsia="SimHei" w:cs="SimHei"/>
          <w:sz w:val="20"/>
          <w:szCs w:val="20"/>
          <w:spacing w:val="-16"/>
        </w:rPr>
        <w:t>消化和吸收</w:t>
      </w:r>
      <w:r>
        <w:rPr>
          <w:rFonts w:ascii="SimHei" w:hAnsi="SimHei" w:eastAsia="SimHei" w:cs="SimHei"/>
          <w:sz w:val="20"/>
          <w:szCs w:val="20"/>
          <w:spacing w:val="10"/>
        </w:rPr>
        <w:t xml:space="preserve">      </w:t>
      </w:r>
      <w:r>
        <w:rPr>
          <w:rFonts w:ascii="SimSun" w:hAnsi="SimSun" w:eastAsia="SimSun" w:cs="SimSun"/>
          <w:sz w:val="20"/>
          <w:szCs w:val="20"/>
          <w:spacing w:val="-16"/>
        </w:rPr>
        <w:t>199</w:t>
      </w:r>
    </w:p>
    <w:p>
      <w:pPr>
        <w:spacing w:line="283" w:lineRule="auto"/>
        <w:rPr>
          <w:rFonts w:ascii="Arial"/>
          <w:sz w:val="21"/>
        </w:rPr>
      </w:pPr>
      <w:r/>
    </w:p>
    <w:p>
      <w:pPr>
        <w:ind w:right="1067"/>
        <w:spacing w:before="65" w:line="264" w:lineRule="auto"/>
        <w:jc w:val="both"/>
        <w:rPr>
          <w:rFonts w:ascii="SimSun" w:hAnsi="SimSun" w:eastAsia="SimSun" w:cs="SimSun"/>
          <w:sz w:val="20"/>
          <w:szCs w:val="20"/>
        </w:rPr>
      </w:pPr>
      <w:r>
        <w:rPr>
          <w:rFonts w:ascii="SimSun" w:hAnsi="SimSun" w:eastAsia="SimSun" w:cs="SimSun"/>
          <w:sz w:val="20"/>
          <w:szCs w:val="20"/>
          <w:spacing w:val="1"/>
        </w:rPr>
        <w:t>的蛋白质进入循环血液供全身器官组织之需要。肝脏是合成血浆蛋白的主要场所，由于血浆蛋白可</w:t>
      </w:r>
      <w:r>
        <w:rPr>
          <w:rFonts w:ascii="SimSun" w:hAnsi="SimSun" w:eastAsia="SimSun" w:cs="SimSun"/>
          <w:sz w:val="20"/>
          <w:szCs w:val="20"/>
          <w:spacing w:val="14"/>
        </w:rPr>
        <w:t xml:space="preserve"> </w:t>
      </w:r>
      <w:r>
        <w:rPr>
          <w:rFonts w:ascii="SimSun" w:hAnsi="SimSun" w:eastAsia="SimSun" w:cs="SimSun"/>
          <w:sz w:val="20"/>
          <w:szCs w:val="20"/>
          <w:spacing w:val="1"/>
        </w:rPr>
        <w:t>作为体内各种组织蛋白的更新之用，所以肝脏合成血浆蛋白的作用对维持机体蛋白质代谢有重要意</w:t>
      </w:r>
      <w:r>
        <w:rPr>
          <w:rFonts w:ascii="SimSun" w:hAnsi="SimSun" w:eastAsia="SimSun" w:cs="SimSun"/>
          <w:sz w:val="20"/>
          <w:szCs w:val="20"/>
          <w:spacing w:val="18"/>
        </w:rPr>
        <w:t xml:space="preserve"> </w:t>
      </w:r>
      <w:r>
        <w:rPr>
          <w:rFonts w:ascii="SimSun" w:hAnsi="SimSun" w:eastAsia="SimSun" w:cs="SimSun"/>
          <w:sz w:val="20"/>
          <w:szCs w:val="20"/>
          <w:spacing w:val="-4"/>
        </w:rPr>
        <w:t>义。肝脏将氨基酸代谢产生的氨合成尿素，经肾脏排出体外。所以肝病时血浆蛋白减少，血氨升高。</w:t>
      </w:r>
    </w:p>
    <w:p>
      <w:pPr>
        <w:ind w:right="1068" w:firstLine="389"/>
        <w:spacing w:before="97" w:line="276" w:lineRule="auto"/>
        <w:rPr>
          <w:rFonts w:ascii="SimSun" w:hAnsi="SimSun" w:eastAsia="SimSun" w:cs="SimSun"/>
          <w:sz w:val="20"/>
          <w:szCs w:val="20"/>
        </w:rPr>
      </w:pPr>
      <w:r>
        <w:rPr>
          <w:rFonts w:ascii="Times New Roman" w:hAnsi="Times New Roman" w:eastAsia="Times New Roman" w:cs="Times New Roman"/>
          <w:sz w:val="20"/>
          <w:szCs w:val="20"/>
          <w:b/>
          <w:bCs/>
        </w:rPr>
        <w:t>3.</w:t>
      </w:r>
      <w:r>
        <w:rPr>
          <w:rFonts w:ascii="Times New Roman" w:hAnsi="Times New Roman" w:eastAsia="Times New Roman" w:cs="Times New Roman"/>
          <w:sz w:val="20"/>
          <w:szCs w:val="20"/>
          <w:spacing w:val="11"/>
        </w:rPr>
        <w:t xml:space="preserve">  </w:t>
      </w:r>
      <w:r>
        <w:rPr>
          <w:rFonts w:ascii="SimSun" w:hAnsi="SimSun" w:eastAsia="SimSun" w:cs="SimSun"/>
          <w:sz w:val="20"/>
          <w:szCs w:val="20"/>
          <w:b/>
          <w:bCs/>
        </w:rPr>
        <w:t>肝与腊肪代谢</w:t>
      </w:r>
      <w:r>
        <w:rPr>
          <w:rFonts w:ascii="SimSun" w:hAnsi="SimSun" w:eastAsia="SimSun" w:cs="SimSun"/>
          <w:sz w:val="20"/>
          <w:szCs w:val="20"/>
          <w:spacing w:val="85"/>
        </w:rPr>
        <w:t xml:space="preserve"> </w:t>
      </w:r>
      <w:r>
        <w:rPr>
          <w:rFonts w:ascii="SimSun" w:hAnsi="SimSun" w:eastAsia="SimSun" w:cs="SimSun"/>
          <w:sz w:val="20"/>
          <w:szCs w:val="20"/>
        </w:rPr>
        <w:t>肝脏是脂肪运输的枢纽。消化吸收后的一部分脂肪进入肝脏，以后再转变为</w:t>
      </w:r>
      <w:r>
        <w:rPr>
          <w:rFonts w:ascii="SimSun" w:hAnsi="SimSun" w:eastAsia="SimSun" w:cs="SimSun"/>
          <w:sz w:val="20"/>
          <w:szCs w:val="20"/>
        </w:rPr>
        <w:t xml:space="preserve"> </w:t>
      </w:r>
      <w:r>
        <w:rPr>
          <w:rFonts w:ascii="SimSun" w:hAnsi="SimSun" w:eastAsia="SimSun" w:cs="SimSun"/>
          <w:sz w:val="20"/>
          <w:szCs w:val="20"/>
          <w:spacing w:val="-3"/>
        </w:rPr>
        <w:t>体脂而储存。饥饿时，储存的体脂可先被运送到肝脏，然后进行分解。在肝内，</w:t>
      </w:r>
      <w:r>
        <w:rPr>
          <w:rFonts w:ascii="SimSun" w:hAnsi="SimSun" w:eastAsia="SimSun" w:cs="SimSun"/>
          <w:sz w:val="20"/>
          <w:szCs w:val="20"/>
          <w:spacing w:val="-4"/>
        </w:rPr>
        <w:t>中性脂肪可水解为甘</w:t>
      </w:r>
      <w:r>
        <w:rPr>
          <w:rFonts w:ascii="SimSun" w:hAnsi="SimSun" w:eastAsia="SimSun" w:cs="SimSun"/>
          <w:sz w:val="20"/>
          <w:szCs w:val="20"/>
        </w:rPr>
        <w:t xml:space="preserve"> </w:t>
      </w:r>
      <w:r>
        <w:rPr>
          <w:rFonts w:ascii="SimSun" w:hAnsi="SimSun" w:eastAsia="SimSun" w:cs="SimSun"/>
          <w:sz w:val="20"/>
          <w:szCs w:val="20"/>
          <w:spacing w:val="-3"/>
        </w:rPr>
        <w:t>油和脂肪酸，此反应可被肝脂肪酶加速，甘油可通过糖代谢途径被利用，而脂肪</w:t>
      </w:r>
      <w:r>
        <w:rPr>
          <w:rFonts w:ascii="SimSun" w:hAnsi="SimSun" w:eastAsia="SimSun" w:cs="SimSun"/>
          <w:sz w:val="20"/>
          <w:szCs w:val="20"/>
          <w:spacing w:val="-4"/>
        </w:rPr>
        <w:t>酸则可完全被氧化为</w:t>
      </w:r>
      <w:r>
        <w:rPr>
          <w:rFonts w:ascii="SimSun" w:hAnsi="SimSun" w:eastAsia="SimSun" w:cs="SimSun"/>
          <w:sz w:val="20"/>
          <w:szCs w:val="20"/>
        </w:rPr>
        <w:t xml:space="preserve"> </w:t>
      </w:r>
      <w:r>
        <w:rPr>
          <w:rFonts w:ascii="SimSun" w:hAnsi="SimSun" w:eastAsia="SimSun" w:cs="SimSun"/>
          <w:sz w:val="20"/>
          <w:szCs w:val="20"/>
          <w:spacing w:val="-6"/>
        </w:rPr>
        <w:t>CO</w:t>
      </w:r>
      <w:r>
        <w:rPr>
          <w:rFonts w:ascii="Calibri" w:hAnsi="Calibri" w:eastAsia="Calibri" w:cs="Calibri"/>
          <w:sz w:val="20"/>
          <w:szCs w:val="20"/>
          <w:spacing w:val="-6"/>
        </w:rPr>
        <w:t>₂</w:t>
      </w:r>
      <w:r>
        <w:rPr>
          <w:rFonts w:ascii="Calibri" w:hAnsi="Calibri" w:eastAsia="Calibri" w:cs="Calibri"/>
          <w:sz w:val="20"/>
          <w:szCs w:val="20"/>
          <w:spacing w:val="12"/>
          <w:w w:val="101"/>
        </w:rPr>
        <w:t xml:space="preserve"> </w:t>
      </w:r>
      <w:r>
        <w:rPr>
          <w:rFonts w:ascii="SimSun" w:hAnsi="SimSun" w:eastAsia="SimSun" w:cs="SimSun"/>
          <w:sz w:val="20"/>
          <w:szCs w:val="20"/>
          <w:spacing w:val="-6"/>
        </w:rPr>
        <w:t>和水。肝脏还是体内脂肪酸、胆固醇、磷脂合成的主要器官之一，多余的胆固醇随胆汁排出。人体</w:t>
      </w:r>
      <w:r>
        <w:rPr>
          <w:rFonts w:ascii="SimSun" w:hAnsi="SimSun" w:eastAsia="SimSun" w:cs="SimSun"/>
          <w:sz w:val="20"/>
          <w:szCs w:val="20"/>
        </w:rPr>
        <w:t xml:space="preserve"> </w:t>
      </w:r>
      <w:r>
        <w:rPr>
          <w:rFonts w:ascii="SimSun" w:hAnsi="SimSun" w:eastAsia="SimSun" w:cs="SimSun"/>
          <w:sz w:val="20"/>
          <w:szCs w:val="20"/>
          <w:spacing w:val="-3"/>
        </w:rPr>
        <w:t>内血脂的各种成分是相对恒定的，其比例靠肝细胞调节。当脂肪代谢紊乱时</w:t>
      </w:r>
      <w:r>
        <w:rPr>
          <w:rFonts w:ascii="SimSun" w:hAnsi="SimSun" w:eastAsia="SimSun" w:cs="SimSun"/>
          <w:sz w:val="20"/>
          <w:szCs w:val="20"/>
          <w:spacing w:val="-4"/>
        </w:rPr>
        <w:t>，可使脂肪堆积于肝脏内</w:t>
      </w:r>
      <w:r>
        <w:rPr>
          <w:rFonts w:ascii="SimSun" w:hAnsi="SimSun" w:eastAsia="SimSun" w:cs="SimSun"/>
          <w:sz w:val="20"/>
          <w:szCs w:val="20"/>
        </w:rPr>
        <w:t xml:space="preserve"> </w:t>
      </w:r>
      <w:r>
        <w:rPr>
          <w:rFonts w:ascii="SimSun" w:hAnsi="SimSun" w:eastAsia="SimSun" w:cs="SimSun"/>
          <w:sz w:val="20"/>
          <w:szCs w:val="20"/>
          <w:spacing w:val="-2"/>
        </w:rPr>
        <w:t>形成脂肪肝。</w:t>
      </w:r>
    </w:p>
    <w:p>
      <w:pPr>
        <w:ind w:right="1060" w:firstLine="389"/>
        <w:spacing w:before="68" w:line="253" w:lineRule="auto"/>
        <w:rPr>
          <w:rFonts w:ascii="SimSun" w:hAnsi="SimSun" w:eastAsia="SimSun" w:cs="SimSun"/>
          <w:sz w:val="20"/>
          <w:szCs w:val="20"/>
        </w:rPr>
      </w:pPr>
      <w:r>
        <w:rPr>
          <w:rFonts w:ascii="Times New Roman" w:hAnsi="Times New Roman" w:eastAsia="Times New Roman" w:cs="Times New Roman"/>
          <w:sz w:val="20"/>
          <w:szCs w:val="20"/>
          <w:b/>
          <w:bCs/>
          <w:spacing w:val="2"/>
        </w:rPr>
        <w:t>4.</w:t>
      </w:r>
      <w:r>
        <w:rPr>
          <w:rFonts w:ascii="Times New Roman" w:hAnsi="Times New Roman" w:eastAsia="Times New Roman" w:cs="Times New Roman"/>
          <w:sz w:val="20"/>
          <w:szCs w:val="20"/>
          <w:spacing w:val="22"/>
          <w:w w:val="101"/>
        </w:rPr>
        <w:t xml:space="preserve">  </w:t>
      </w:r>
      <w:r>
        <w:rPr>
          <w:rFonts w:ascii="SimSun" w:hAnsi="SimSun" w:eastAsia="SimSun" w:cs="SimSun"/>
          <w:sz w:val="20"/>
          <w:szCs w:val="20"/>
          <w:b/>
          <w:bCs/>
          <w:spacing w:val="2"/>
        </w:rPr>
        <w:t>维生素代谢</w:t>
      </w:r>
      <w:r>
        <w:rPr>
          <w:rFonts w:ascii="SimSun" w:hAnsi="SimSun" w:eastAsia="SimSun" w:cs="SimSun"/>
          <w:sz w:val="20"/>
          <w:szCs w:val="20"/>
          <w:spacing w:val="66"/>
        </w:rPr>
        <w:t xml:space="preserve"> </w:t>
      </w:r>
      <w:r>
        <w:rPr>
          <w:rFonts w:ascii="SimSun" w:hAnsi="SimSun" w:eastAsia="SimSun" w:cs="SimSun"/>
          <w:sz w:val="20"/>
          <w:szCs w:val="20"/>
          <w:spacing w:val="2"/>
        </w:rPr>
        <w:t>肝脏可储存脂溶性维生素，人体95%的维生素</w:t>
      </w:r>
      <w:r>
        <w:rPr>
          <w:rFonts w:ascii="SimSun" w:hAnsi="SimSun" w:eastAsia="SimSun" w:cs="SimSun"/>
          <w:sz w:val="20"/>
          <w:szCs w:val="20"/>
          <w:spacing w:val="-50"/>
        </w:rPr>
        <w:t xml:space="preserve"> </w:t>
      </w:r>
      <w:r>
        <w:rPr>
          <w:rFonts w:ascii="Times New Roman" w:hAnsi="Times New Roman" w:eastAsia="Times New Roman" w:cs="Times New Roman"/>
          <w:sz w:val="20"/>
          <w:szCs w:val="20"/>
          <w:spacing w:val="2"/>
        </w:rPr>
        <w:t>A</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2"/>
        </w:rPr>
        <w:t>都储存在肝内，肝脏是维生素</w:t>
      </w:r>
      <w:r>
        <w:rPr>
          <w:rFonts w:ascii="SimSun" w:hAnsi="SimSun" w:eastAsia="SimSun" w:cs="SimSun"/>
          <w:sz w:val="20"/>
          <w:szCs w:val="20"/>
        </w:rPr>
        <w:t xml:space="preserve"> </w:t>
      </w:r>
      <w:r>
        <w:rPr>
          <w:rFonts w:ascii="SimSun" w:hAnsi="SimSun" w:eastAsia="SimSun" w:cs="SimSun"/>
          <w:sz w:val="20"/>
          <w:szCs w:val="20"/>
          <w:spacing w:val="-15"/>
        </w:rPr>
        <w:t>C、D、E、K、B</w:t>
      </w:r>
      <w:r>
        <w:rPr>
          <w:rFonts w:ascii="Calibri" w:hAnsi="Calibri" w:eastAsia="Calibri" w:cs="Calibri"/>
          <w:sz w:val="20"/>
          <w:szCs w:val="20"/>
          <w:spacing w:val="-15"/>
        </w:rPr>
        <w:t>₁</w:t>
      </w:r>
      <w:r>
        <w:rPr>
          <w:rFonts w:ascii="SimSun" w:hAnsi="SimSun" w:eastAsia="SimSun" w:cs="SimSun"/>
          <w:sz w:val="20"/>
          <w:szCs w:val="20"/>
          <w:spacing w:val="-15"/>
        </w:rPr>
        <w:t>、B</w:t>
      </w:r>
      <w:r>
        <w:rPr>
          <w:rFonts w:ascii="Calibri" w:hAnsi="Calibri" w:eastAsia="Calibri" w:cs="Calibri"/>
          <w:sz w:val="20"/>
          <w:szCs w:val="20"/>
          <w:spacing w:val="-15"/>
        </w:rPr>
        <w:t>₆</w:t>
      </w:r>
      <w:r>
        <w:rPr>
          <w:rFonts w:ascii="SimSun" w:hAnsi="SimSun" w:eastAsia="SimSun" w:cs="SimSun"/>
          <w:sz w:val="20"/>
          <w:szCs w:val="20"/>
          <w:spacing w:val="-15"/>
        </w:rPr>
        <w:t>、B</w:t>
      </w:r>
      <w:r>
        <w:rPr>
          <w:rFonts w:ascii="Calibri" w:hAnsi="Calibri" w:eastAsia="Calibri" w:cs="Calibri"/>
          <w:sz w:val="20"/>
          <w:szCs w:val="20"/>
          <w:spacing w:val="-15"/>
        </w:rPr>
        <w:t>₁</w:t>
      </w:r>
      <w:r>
        <w:rPr>
          <w:rFonts w:ascii="SimSun" w:hAnsi="SimSun" w:eastAsia="SimSun" w:cs="SimSun"/>
          <w:sz w:val="20"/>
          <w:szCs w:val="20"/>
          <w:spacing w:val="-15"/>
        </w:rPr>
        <w:t>2、烟酸、叶酸等多种维生素储存和</w:t>
      </w:r>
      <w:r>
        <w:rPr>
          <w:rFonts w:ascii="SimSun" w:hAnsi="SimSun" w:eastAsia="SimSun" w:cs="SimSun"/>
          <w:sz w:val="20"/>
          <w:szCs w:val="20"/>
          <w:spacing w:val="-16"/>
        </w:rPr>
        <w:t>代谢的场所。</w:t>
      </w:r>
    </w:p>
    <w:p>
      <w:pPr>
        <w:ind w:right="1041" w:firstLine="389"/>
        <w:spacing w:before="70" w:line="265" w:lineRule="auto"/>
        <w:rPr>
          <w:rFonts w:ascii="SimSun" w:hAnsi="SimSun" w:eastAsia="SimSun" w:cs="SimSun"/>
          <w:sz w:val="20"/>
          <w:szCs w:val="20"/>
        </w:rPr>
      </w:pPr>
      <w:r>
        <w:rPr>
          <w:rFonts w:ascii="Times New Roman" w:hAnsi="Times New Roman" w:eastAsia="Times New Roman" w:cs="Times New Roman"/>
          <w:sz w:val="20"/>
          <w:szCs w:val="20"/>
          <w:b/>
          <w:bCs/>
          <w:spacing w:val="1"/>
        </w:rPr>
        <w:t>5.</w:t>
      </w:r>
      <w:r>
        <w:rPr>
          <w:rFonts w:ascii="Times New Roman" w:hAnsi="Times New Roman" w:eastAsia="Times New Roman" w:cs="Times New Roman"/>
          <w:sz w:val="20"/>
          <w:szCs w:val="20"/>
          <w:spacing w:val="14"/>
          <w:w w:val="101"/>
        </w:rPr>
        <w:t xml:space="preserve">  </w:t>
      </w:r>
      <w:r>
        <w:rPr>
          <w:rFonts w:ascii="SimSun" w:hAnsi="SimSun" w:eastAsia="SimSun" w:cs="SimSun"/>
          <w:sz w:val="20"/>
          <w:szCs w:val="20"/>
          <w:b/>
          <w:bCs/>
          <w:spacing w:val="1"/>
        </w:rPr>
        <w:t>激素代谢</w:t>
      </w:r>
      <w:r>
        <w:rPr>
          <w:rFonts w:ascii="SimSun" w:hAnsi="SimSun" w:eastAsia="SimSun" w:cs="SimSun"/>
          <w:sz w:val="20"/>
          <w:szCs w:val="20"/>
          <w:spacing w:val="86"/>
        </w:rPr>
        <w:t xml:space="preserve"> </w:t>
      </w:r>
      <w:r>
        <w:rPr>
          <w:rFonts w:ascii="SimSun" w:hAnsi="SimSun" w:eastAsia="SimSun" w:cs="SimSun"/>
          <w:sz w:val="20"/>
          <w:szCs w:val="20"/>
          <w:spacing w:val="1"/>
        </w:rPr>
        <w:t>正常情况下血液中各种激素都保持一定含</w:t>
      </w:r>
      <w:r>
        <w:rPr>
          <w:rFonts w:ascii="SimSun" w:hAnsi="SimSun" w:eastAsia="SimSun" w:cs="SimSun"/>
          <w:sz w:val="20"/>
          <w:szCs w:val="20"/>
        </w:rPr>
        <w:t>量，多余的则经肝脏处理而被灭活。当</w:t>
      </w:r>
      <w:r>
        <w:rPr>
          <w:rFonts w:ascii="SimSun" w:hAnsi="SimSun" w:eastAsia="SimSun" w:cs="SimSun"/>
          <w:sz w:val="20"/>
          <w:szCs w:val="20"/>
        </w:rPr>
        <w:t xml:space="preserve"> </w:t>
      </w:r>
      <w:r>
        <w:rPr>
          <w:rFonts w:ascii="SimSun" w:hAnsi="SimSun" w:eastAsia="SimSun" w:cs="SimSun"/>
          <w:sz w:val="20"/>
          <w:szCs w:val="20"/>
          <w:spacing w:val="-3"/>
        </w:rPr>
        <w:t>患肝病时，可出现雌激素灭活障碍，引起男性乳房发育、女性月经不调及性征改变等。如果出现醛固</w:t>
      </w:r>
      <w:r>
        <w:rPr>
          <w:rFonts w:ascii="SimSun" w:hAnsi="SimSun" w:eastAsia="SimSun" w:cs="SimSun"/>
          <w:sz w:val="20"/>
          <w:szCs w:val="20"/>
          <w:spacing w:val="1"/>
        </w:rPr>
        <w:t xml:space="preserve"> </w:t>
      </w:r>
      <w:r>
        <w:rPr>
          <w:rFonts w:ascii="SimSun" w:hAnsi="SimSun" w:eastAsia="SimSun" w:cs="SimSun"/>
          <w:sz w:val="20"/>
          <w:szCs w:val="20"/>
          <w:spacing w:val="-7"/>
        </w:rPr>
        <w:t>酮和血管升压素灭活障碍，则可引起钠、水潴留而发生水肿。</w:t>
      </w:r>
    </w:p>
    <w:p>
      <w:pPr>
        <w:ind w:left="392"/>
        <w:spacing w:before="177" w:line="220" w:lineRule="auto"/>
        <w:rPr>
          <w:rFonts w:ascii="SimHei" w:hAnsi="SimHei" w:eastAsia="SimHei" w:cs="SimHei"/>
          <w:sz w:val="20"/>
          <w:szCs w:val="20"/>
        </w:rPr>
      </w:pPr>
      <w:r>
        <w:rPr>
          <w:rFonts w:ascii="SimHei" w:hAnsi="SimHei" w:eastAsia="SimHei" w:cs="SimHei"/>
          <w:sz w:val="20"/>
          <w:szCs w:val="20"/>
          <w:b/>
          <w:bCs/>
          <w:spacing w:val="14"/>
        </w:rPr>
        <w:t>(三)肝脏的解毒功能</w:t>
      </w:r>
    </w:p>
    <w:p>
      <w:pPr>
        <w:ind w:right="1073" w:firstLine="389"/>
        <w:spacing w:before="96" w:line="264" w:lineRule="auto"/>
        <w:rPr>
          <w:rFonts w:ascii="SimSun" w:hAnsi="SimSun" w:eastAsia="SimSun" w:cs="SimSun"/>
          <w:sz w:val="20"/>
          <w:szCs w:val="20"/>
        </w:rPr>
      </w:pPr>
      <w:r>
        <w:rPr>
          <w:rFonts w:ascii="SimSun" w:hAnsi="SimSun" w:eastAsia="SimSun" w:cs="SimSun"/>
          <w:sz w:val="20"/>
          <w:szCs w:val="20"/>
          <w:spacing w:val="-4"/>
        </w:rPr>
        <w:t>在机体代谢过程中，门静脉收集自腹腔的血液，血液中的有害物质及微生物抗原性物质将在肝内</w:t>
      </w:r>
      <w:r>
        <w:rPr>
          <w:rFonts w:ascii="SimSun" w:hAnsi="SimSun" w:eastAsia="SimSun" w:cs="SimSun"/>
          <w:sz w:val="20"/>
          <w:szCs w:val="20"/>
          <w:spacing w:val="13"/>
        </w:rPr>
        <w:t xml:space="preserve"> </w:t>
      </w:r>
      <w:r>
        <w:rPr>
          <w:rFonts w:ascii="SimSun" w:hAnsi="SimSun" w:eastAsia="SimSun" w:cs="SimSun"/>
          <w:sz w:val="20"/>
          <w:szCs w:val="20"/>
          <w:spacing w:val="-3"/>
        </w:rPr>
        <w:t>被解毒和清除。肝脏是人体的主要解毒器官，它能保护机体免受损害，使</w:t>
      </w:r>
      <w:r>
        <w:rPr>
          <w:rFonts w:ascii="SimSun" w:hAnsi="SimSun" w:eastAsia="SimSun" w:cs="SimSun"/>
          <w:sz w:val="20"/>
          <w:szCs w:val="20"/>
          <w:spacing w:val="-4"/>
        </w:rPr>
        <w:t>毒物成为比较无毒的或溶解</w:t>
      </w:r>
      <w:r>
        <w:rPr>
          <w:rFonts w:ascii="SimSun" w:hAnsi="SimSun" w:eastAsia="SimSun" w:cs="SimSun"/>
          <w:sz w:val="20"/>
          <w:szCs w:val="20"/>
        </w:rPr>
        <w:t xml:space="preserve"> </w:t>
      </w:r>
      <w:r>
        <w:rPr>
          <w:rFonts w:ascii="SimSun" w:hAnsi="SimSun" w:eastAsia="SimSun" w:cs="SimSun"/>
          <w:sz w:val="20"/>
          <w:szCs w:val="20"/>
          <w:spacing w:val="-2"/>
        </w:rPr>
        <w:t>度大的物质，随胆汁或尿液排出体外。肝脏解毒主要有以</w:t>
      </w:r>
      <w:r>
        <w:rPr>
          <w:rFonts w:ascii="SimSun" w:hAnsi="SimSun" w:eastAsia="SimSun" w:cs="SimSun"/>
          <w:sz w:val="20"/>
          <w:szCs w:val="20"/>
          <w:spacing w:val="-3"/>
        </w:rPr>
        <w:t>下四种方式。</w:t>
      </w:r>
    </w:p>
    <w:p>
      <w:pPr>
        <w:ind w:right="1071" w:firstLine="389"/>
        <w:spacing w:before="111" w:line="258" w:lineRule="auto"/>
        <w:rPr>
          <w:rFonts w:ascii="SimSun" w:hAnsi="SimSun" w:eastAsia="SimSun" w:cs="SimSun"/>
          <w:sz w:val="20"/>
          <w:szCs w:val="20"/>
        </w:rPr>
      </w:pPr>
      <w:r>
        <w:rPr>
          <w:rFonts w:ascii="Times New Roman" w:hAnsi="Times New Roman" w:eastAsia="Times New Roman" w:cs="Times New Roman"/>
          <w:sz w:val="20"/>
          <w:szCs w:val="20"/>
          <w:b/>
          <w:bCs/>
          <w:spacing w:val="-9"/>
        </w:rPr>
        <w:t>1.</w:t>
      </w:r>
      <w:r>
        <w:rPr>
          <w:rFonts w:ascii="Times New Roman" w:hAnsi="Times New Roman" w:eastAsia="Times New Roman" w:cs="Times New Roman"/>
          <w:sz w:val="20"/>
          <w:szCs w:val="20"/>
          <w:spacing w:val="13"/>
        </w:rPr>
        <w:t xml:space="preserve">  </w:t>
      </w:r>
      <w:r>
        <w:rPr>
          <w:rFonts w:ascii="SimSun" w:hAnsi="SimSun" w:eastAsia="SimSun" w:cs="SimSun"/>
          <w:sz w:val="20"/>
          <w:szCs w:val="20"/>
          <w:b/>
          <w:bCs/>
          <w:spacing w:val="-9"/>
        </w:rPr>
        <w:t>化学作用</w:t>
      </w:r>
      <w:r>
        <w:rPr>
          <w:rFonts w:ascii="SimSun" w:hAnsi="SimSun" w:eastAsia="SimSun" w:cs="SimSun"/>
          <w:sz w:val="20"/>
          <w:szCs w:val="20"/>
          <w:spacing w:val="78"/>
        </w:rPr>
        <w:t xml:space="preserve"> </w:t>
      </w:r>
      <w:r>
        <w:rPr>
          <w:rFonts w:ascii="SimSun" w:hAnsi="SimSun" w:eastAsia="SimSun" w:cs="SimSun"/>
          <w:sz w:val="20"/>
          <w:szCs w:val="20"/>
          <w:spacing w:val="-9"/>
        </w:rPr>
        <w:t>如氧化、还原、分解、结合和脱氧作用。例如，氨是一种有毒的代</w:t>
      </w:r>
      <w:r>
        <w:rPr>
          <w:rFonts w:ascii="SimSun" w:hAnsi="SimSun" w:eastAsia="SimSun" w:cs="SimSun"/>
          <w:sz w:val="20"/>
          <w:szCs w:val="20"/>
          <w:spacing w:val="-10"/>
        </w:rPr>
        <w:t>谢产物，它可在肝</w:t>
      </w:r>
      <w:r>
        <w:rPr>
          <w:rFonts w:ascii="SimSun" w:hAnsi="SimSun" w:eastAsia="SimSun" w:cs="SimSun"/>
          <w:sz w:val="20"/>
          <w:szCs w:val="20"/>
        </w:rPr>
        <w:t xml:space="preserve"> </w:t>
      </w:r>
      <w:r>
        <w:rPr>
          <w:rFonts w:ascii="SimSun" w:hAnsi="SimSun" w:eastAsia="SimSun" w:cs="SimSun"/>
          <w:sz w:val="20"/>
          <w:szCs w:val="20"/>
          <w:spacing w:val="-6"/>
        </w:rPr>
        <w:t>内被合成尿素，随尿排出体外。有毒物质与葡</w:t>
      </w:r>
      <w:r>
        <w:rPr>
          <w:rFonts w:ascii="SimSun" w:hAnsi="SimSun" w:eastAsia="SimSun" w:cs="SimSun"/>
          <w:sz w:val="20"/>
          <w:szCs w:val="20"/>
          <w:spacing w:val="-7"/>
        </w:rPr>
        <w:t>萄糖醛酸、硫酸、氨基酸等结合可变成无毒物质。</w:t>
      </w:r>
    </w:p>
    <w:p>
      <w:pPr>
        <w:ind w:left="389"/>
        <w:spacing w:before="81" w:line="219" w:lineRule="auto"/>
        <w:rPr>
          <w:rFonts w:ascii="SimSun" w:hAnsi="SimSun" w:eastAsia="SimSun" w:cs="SimSun"/>
          <w:sz w:val="20"/>
          <w:szCs w:val="20"/>
        </w:rPr>
      </w:pPr>
      <w:r>
        <w:rPr>
          <w:rFonts w:ascii="Times New Roman" w:hAnsi="Times New Roman" w:eastAsia="Times New Roman" w:cs="Times New Roman"/>
          <w:sz w:val="20"/>
          <w:szCs w:val="20"/>
          <w:b/>
          <w:bCs/>
          <w:spacing w:val="-4"/>
        </w:rPr>
        <w:t>2.</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b/>
          <w:bCs/>
          <w:spacing w:val="-4"/>
        </w:rPr>
        <w:t>分泌作用</w:t>
      </w:r>
      <w:r>
        <w:rPr>
          <w:rFonts w:ascii="SimSun" w:hAnsi="SimSun" w:eastAsia="SimSun" w:cs="SimSun"/>
          <w:sz w:val="20"/>
          <w:szCs w:val="20"/>
          <w:spacing w:val="59"/>
        </w:rPr>
        <w:t xml:space="preserve"> </w:t>
      </w:r>
      <w:r>
        <w:rPr>
          <w:rFonts w:ascii="SimSun" w:hAnsi="SimSun" w:eastAsia="SimSun" w:cs="SimSun"/>
          <w:sz w:val="20"/>
          <w:szCs w:val="20"/>
          <w:spacing w:val="-4"/>
        </w:rPr>
        <w:t>一些重金属如汞，以及来自肠道的细菌，可随</w:t>
      </w:r>
      <w:r>
        <w:rPr>
          <w:rFonts w:ascii="SimSun" w:hAnsi="SimSun" w:eastAsia="SimSun" w:cs="SimSun"/>
          <w:sz w:val="20"/>
          <w:szCs w:val="20"/>
          <w:spacing w:val="-5"/>
        </w:rPr>
        <w:t>胆汁分泌排出。</w:t>
      </w:r>
    </w:p>
    <w:p>
      <w:pPr>
        <w:ind w:right="1062" w:firstLine="380"/>
        <w:spacing w:before="81" w:line="259" w:lineRule="auto"/>
        <w:rPr>
          <w:rFonts w:ascii="SimSun" w:hAnsi="SimSun" w:eastAsia="SimSun" w:cs="SimSun"/>
          <w:sz w:val="20"/>
          <w:szCs w:val="20"/>
        </w:rPr>
      </w:pPr>
      <w:r>
        <w:rPr>
          <w:rFonts w:ascii="Times New Roman" w:hAnsi="Times New Roman" w:eastAsia="Times New Roman" w:cs="Times New Roman"/>
          <w:sz w:val="20"/>
          <w:szCs w:val="20"/>
          <w:b/>
          <w:bCs/>
          <w:spacing w:val="-5"/>
        </w:rPr>
        <w:t>3.</w:t>
      </w:r>
      <w:r>
        <w:rPr>
          <w:rFonts w:ascii="Times New Roman" w:hAnsi="Times New Roman" w:eastAsia="Times New Roman" w:cs="Times New Roman"/>
          <w:sz w:val="20"/>
          <w:szCs w:val="20"/>
          <w:spacing w:val="6"/>
        </w:rPr>
        <w:t xml:space="preserve">   </w:t>
      </w:r>
      <w:r>
        <w:rPr>
          <w:rFonts w:ascii="SimSun" w:hAnsi="SimSun" w:eastAsia="SimSun" w:cs="SimSun"/>
          <w:sz w:val="20"/>
          <w:szCs w:val="20"/>
          <w:b/>
          <w:bCs/>
          <w:spacing w:val="-5"/>
        </w:rPr>
        <w:t>蓄积作用</w:t>
      </w:r>
      <w:r>
        <w:rPr>
          <w:rFonts w:ascii="SimSun" w:hAnsi="SimSun" w:eastAsia="SimSun" w:cs="SimSun"/>
          <w:sz w:val="20"/>
          <w:szCs w:val="20"/>
          <w:spacing w:val="69"/>
        </w:rPr>
        <w:t xml:space="preserve"> </w:t>
      </w:r>
      <w:r>
        <w:rPr>
          <w:rFonts w:ascii="SimSun" w:hAnsi="SimSun" w:eastAsia="SimSun" w:cs="SimSun"/>
          <w:sz w:val="20"/>
          <w:szCs w:val="20"/>
          <w:spacing w:val="-5"/>
        </w:rPr>
        <w:t>某些生物碱如士的宁、吗啡等可蓄积于肝脏，然后肝脏逐渐小量释放这些物质，以</w:t>
      </w:r>
      <w:r>
        <w:rPr>
          <w:rFonts w:ascii="SimSun" w:hAnsi="SimSun" w:eastAsia="SimSun" w:cs="SimSun"/>
          <w:sz w:val="20"/>
          <w:szCs w:val="20"/>
        </w:rPr>
        <w:t xml:space="preserve"> </w:t>
      </w:r>
      <w:r>
        <w:rPr>
          <w:rFonts w:ascii="SimSun" w:hAnsi="SimSun" w:eastAsia="SimSun" w:cs="SimSun"/>
          <w:sz w:val="20"/>
          <w:szCs w:val="20"/>
        </w:rPr>
        <w:t>减少中毒过程。</w:t>
      </w:r>
    </w:p>
    <w:p>
      <w:pPr>
        <w:ind w:right="1047" w:firstLine="389"/>
        <w:spacing w:before="60" w:line="265" w:lineRule="auto"/>
        <w:rPr>
          <w:rFonts w:ascii="SimSun" w:hAnsi="SimSun" w:eastAsia="SimSun" w:cs="SimSun"/>
          <w:sz w:val="20"/>
          <w:szCs w:val="20"/>
        </w:rPr>
      </w:pPr>
      <w:r>
        <w:rPr>
          <w:rFonts w:ascii="Times New Roman" w:hAnsi="Times New Roman" w:eastAsia="Times New Roman" w:cs="Times New Roman"/>
          <w:sz w:val="20"/>
          <w:szCs w:val="20"/>
          <w:b/>
          <w:bCs/>
          <w:spacing w:val="-2"/>
        </w:rPr>
        <w:t>4.</w:t>
      </w:r>
      <w:r>
        <w:rPr>
          <w:rFonts w:ascii="Times New Roman" w:hAnsi="Times New Roman" w:eastAsia="Times New Roman" w:cs="Times New Roman"/>
          <w:sz w:val="20"/>
          <w:szCs w:val="20"/>
          <w:spacing w:val="2"/>
        </w:rPr>
        <w:t xml:space="preserve">   </w:t>
      </w:r>
      <w:r>
        <w:rPr>
          <w:rFonts w:ascii="SimSun" w:hAnsi="SimSun" w:eastAsia="SimSun" w:cs="SimSun"/>
          <w:sz w:val="20"/>
          <w:szCs w:val="20"/>
          <w:b/>
          <w:bCs/>
          <w:spacing w:val="-2"/>
        </w:rPr>
        <w:t>吞噬作用</w:t>
      </w:r>
      <w:r>
        <w:rPr>
          <w:rFonts w:ascii="SimSun" w:hAnsi="SimSun" w:eastAsia="SimSun" w:cs="SimSun"/>
          <w:sz w:val="20"/>
          <w:szCs w:val="20"/>
          <w:spacing w:val="80"/>
        </w:rPr>
        <w:t xml:space="preserve"> </w:t>
      </w:r>
      <w:r>
        <w:rPr>
          <w:rFonts w:ascii="SimSun" w:hAnsi="SimSun" w:eastAsia="SimSun" w:cs="SimSun"/>
          <w:sz w:val="20"/>
          <w:szCs w:val="20"/>
          <w:spacing w:val="-2"/>
        </w:rPr>
        <w:t>如果肝脏受损时，人体就易中毒或感染，肝细胞中</w:t>
      </w:r>
      <w:r>
        <w:rPr>
          <w:rFonts w:ascii="SimSun" w:hAnsi="SimSun" w:eastAsia="SimSun" w:cs="SimSun"/>
          <w:sz w:val="20"/>
          <w:szCs w:val="20"/>
          <w:spacing w:val="-3"/>
        </w:rPr>
        <w:t>含有大量的库普弗细胞</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spacing w:val="-2"/>
        </w:rPr>
        <w:t>Kupffer</w:t>
      </w:r>
      <w:r>
        <w:rPr>
          <w:rFonts w:ascii="Times New Roman" w:hAnsi="Times New Roman" w:eastAsia="Times New Roman" w:cs="Times New Roman"/>
          <w:sz w:val="20"/>
          <w:szCs w:val="20"/>
        </w:rPr>
        <w:t xml:space="preserve"> </w:t>
      </w:r>
      <w:r>
        <w:rPr>
          <w:rFonts w:ascii="SimSun" w:hAnsi="SimSun" w:eastAsia="SimSun" w:cs="SimSun"/>
          <w:sz w:val="20"/>
          <w:szCs w:val="20"/>
          <w:spacing w:val="-6"/>
        </w:rPr>
        <w:t>cell),其具有很强的吞噬能力，能起吞噬病菌而保护肝脏的作用。</w:t>
      </w:r>
    </w:p>
    <w:p>
      <w:pPr>
        <w:ind w:left="392"/>
        <w:spacing w:before="63" w:line="220" w:lineRule="auto"/>
        <w:rPr>
          <w:rFonts w:ascii="SimHei" w:hAnsi="SimHei" w:eastAsia="SimHei" w:cs="SimHei"/>
          <w:sz w:val="20"/>
          <w:szCs w:val="20"/>
        </w:rPr>
      </w:pPr>
      <w:r>
        <w:rPr>
          <w:rFonts w:ascii="SimHei" w:hAnsi="SimHei" w:eastAsia="SimHei" w:cs="SimHei"/>
          <w:sz w:val="20"/>
          <w:szCs w:val="20"/>
          <w:b/>
          <w:bCs/>
          <w:spacing w:val="10"/>
        </w:rPr>
        <w:t>(四)肝脏的防御和免疫功能</w:t>
      </w:r>
    </w:p>
    <w:p>
      <w:pPr>
        <w:ind w:right="1064" w:firstLine="389"/>
        <w:spacing w:before="115" w:line="275" w:lineRule="auto"/>
        <w:jc w:val="both"/>
        <w:rPr>
          <w:rFonts w:ascii="SimSun" w:hAnsi="SimSun" w:eastAsia="SimSun" w:cs="SimSun"/>
          <w:sz w:val="20"/>
          <w:szCs w:val="20"/>
        </w:rPr>
      </w:pPr>
      <w:r>
        <w:rPr>
          <w:rFonts w:ascii="SimSun" w:hAnsi="SimSun" w:eastAsia="SimSun" w:cs="SimSun"/>
          <w:sz w:val="20"/>
          <w:szCs w:val="20"/>
          <w:spacing w:val="2"/>
        </w:rPr>
        <w:t>肝脏是最大的网状内皮细胞吞噬系统。肝静脉窦内皮层含有大量的库普弗细胞</w:t>
      </w:r>
      <w:r>
        <w:rPr>
          <w:rFonts w:ascii="SimSun" w:hAnsi="SimSun" w:eastAsia="SimSun" w:cs="SimSun"/>
          <w:sz w:val="20"/>
          <w:szCs w:val="20"/>
          <w:spacing w:val="1"/>
        </w:rPr>
        <w:t>能吞噬血液中的</w:t>
      </w:r>
      <w:r>
        <w:rPr>
          <w:rFonts w:ascii="SimSun" w:hAnsi="SimSun" w:eastAsia="SimSun" w:cs="SimSun"/>
          <w:sz w:val="20"/>
          <w:szCs w:val="20"/>
        </w:rPr>
        <w:t xml:space="preserve"> </w:t>
      </w:r>
      <w:r>
        <w:rPr>
          <w:rFonts w:ascii="SimSun" w:hAnsi="SimSun" w:eastAsia="SimSun" w:cs="SimSun"/>
          <w:sz w:val="20"/>
          <w:szCs w:val="20"/>
          <w:spacing w:val="-3"/>
        </w:rPr>
        <w:t>异物、细菌、染料及其他颗粒物质。在肠黏膜因感染而受损伤等情况下，致病性抗</w:t>
      </w:r>
      <w:r>
        <w:rPr>
          <w:rFonts w:ascii="SimSun" w:hAnsi="SimSun" w:eastAsia="SimSun" w:cs="SimSun"/>
          <w:sz w:val="20"/>
          <w:szCs w:val="20"/>
          <w:spacing w:val="-4"/>
        </w:rPr>
        <w:t>原物质便可穿过肠</w:t>
      </w:r>
      <w:r>
        <w:rPr>
          <w:rFonts w:ascii="SimSun" w:hAnsi="SimSun" w:eastAsia="SimSun" w:cs="SimSun"/>
          <w:sz w:val="20"/>
          <w:szCs w:val="20"/>
        </w:rPr>
        <w:t xml:space="preserve"> </w:t>
      </w:r>
      <w:r>
        <w:rPr>
          <w:rFonts w:ascii="SimSun" w:hAnsi="SimSun" w:eastAsia="SimSun" w:cs="SimSun"/>
          <w:sz w:val="20"/>
          <w:szCs w:val="20"/>
          <w:spacing w:val="1"/>
        </w:rPr>
        <w:t>黏膜(称之为肠道免疫系统的第一道防线)而进入肠壁内的毛细血管和淋巴管，因此，肠系膜淋巴结</w:t>
      </w:r>
      <w:r>
        <w:rPr>
          <w:rFonts w:ascii="SimSun" w:hAnsi="SimSun" w:eastAsia="SimSun" w:cs="SimSun"/>
          <w:sz w:val="20"/>
          <w:szCs w:val="20"/>
          <w:spacing w:val="16"/>
        </w:rPr>
        <w:t xml:space="preserve"> </w:t>
      </w:r>
      <w:r>
        <w:rPr>
          <w:rFonts w:ascii="SimSun" w:hAnsi="SimSun" w:eastAsia="SimSun" w:cs="SimSun"/>
          <w:sz w:val="20"/>
          <w:szCs w:val="20"/>
          <w:spacing w:val="1"/>
        </w:rPr>
        <w:t>和肝脏便成为肠道免疫系统的第二道防线。实验证明，来自肠道的大分子抗原可经淋巴结至肠系膜</w:t>
      </w:r>
      <w:r>
        <w:rPr>
          <w:rFonts w:ascii="SimSun" w:hAnsi="SimSun" w:eastAsia="SimSun" w:cs="SimSun"/>
          <w:sz w:val="20"/>
          <w:szCs w:val="20"/>
          <w:spacing w:val="15"/>
        </w:rPr>
        <w:t xml:space="preserve"> </w:t>
      </w:r>
      <w:r>
        <w:rPr>
          <w:rFonts w:ascii="SimSun" w:hAnsi="SimSun" w:eastAsia="SimSun" w:cs="SimSun"/>
          <w:sz w:val="20"/>
          <w:szCs w:val="20"/>
          <w:spacing w:val="4"/>
        </w:rPr>
        <w:t>淋巴结，而小分子抗原则主要经过门脉微血管至肝脏。肝脏中的单核-</w:t>
      </w:r>
      <w:r>
        <w:rPr>
          <w:rFonts w:ascii="SimSun" w:hAnsi="SimSun" w:eastAsia="SimSun" w:cs="SimSun"/>
          <w:sz w:val="20"/>
          <w:szCs w:val="20"/>
          <w:spacing w:val="3"/>
        </w:rPr>
        <w:t>巨噬细胞可吞噬这些抗原物</w:t>
      </w:r>
      <w:r>
        <w:rPr>
          <w:rFonts w:ascii="SimSun" w:hAnsi="SimSun" w:eastAsia="SimSun" w:cs="SimSun"/>
          <w:sz w:val="20"/>
          <w:szCs w:val="20"/>
        </w:rPr>
        <w:t xml:space="preserve"> </w:t>
      </w:r>
      <w:r>
        <w:rPr>
          <w:rFonts w:ascii="SimSun" w:hAnsi="SimSun" w:eastAsia="SimSun" w:cs="SimSun"/>
          <w:sz w:val="20"/>
          <w:szCs w:val="20"/>
          <w:spacing w:val="-4"/>
        </w:rPr>
        <w:t>质，经过处理的抗原物质可刺激机体的免疫反应。因此，健康的肝</w:t>
      </w:r>
      <w:r>
        <w:rPr>
          <w:rFonts w:ascii="SimSun" w:hAnsi="SimSun" w:eastAsia="SimSun" w:cs="SimSun"/>
          <w:sz w:val="20"/>
          <w:szCs w:val="20"/>
          <w:spacing w:val="-5"/>
        </w:rPr>
        <w:t>脏可发挥其免疫调节作用。</w:t>
      </w:r>
    </w:p>
    <w:p>
      <w:pPr>
        <w:ind w:left="392"/>
        <w:spacing w:before="109" w:line="220" w:lineRule="auto"/>
        <w:rPr>
          <w:rFonts w:ascii="SimHei" w:hAnsi="SimHei" w:eastAsia="SimHei" w:cs="SimHei"/>
          <w:sz w:val="20"/>
          <w:szCs w:val="20"/>
        </w:rPr>
      </w:pPr>
      <w:r>
        <w:rPr>
          <w:rFonts w:ascii="SimHei" w:hAnsi="SimHei" w:eastAsia="SimHei" w:cs="SimHei"/>
          <w:sz w:val="20"/>
          <w:szCs w:val="20"/>
          <w:b/>
          <w:bCs/>
          <w:spacing w:val="14"/>
        </w:rPr>
        <w:t>(五)肝脏的其他功能</w:t>
      </w:r>
    </w:p>
    <w:p>
      <w:pPr>
        <w:ind w:right="1067" w:firstLine="389"/>
        <w:spacing w:before="118" w:line="263" w:lineRule="auto"/>
        <w:jc w:val="both"/>
        <w:rPr>
          <w:rFonts w:ascii="SimSun" w:hAnsi="SimSun" w:eastAsia="SimSun" w:cs="SimSun"/>
          <w:sz w:val="20"/>
          <w:szCs w:val="20"/>
        </w:rPr>
      </w:pPr>
      <w:r>
        <w:rPr>
          <w:rFonts w:ascii="SimSun" w:hAnsi="SimSun" w:eastAsia="SimSun" w:cs="SimSun"/>
          <w:sz w:val="20"/>
          <w:szCs w:val="20"/>
          <w:spacing w:val="2"/>
        </w:rPr>
        <w:t>除上述功能外，肝脏还能调节循环血量。肝脏也是多种凝血因子合成</w:t>
      </w:r>
      <w:r>
        <w:rPr>
          <w:rFonts w:ascii="SimSun" w:hAnsi="SimSun" w:eastAsia="SimSun" w:cs="SimSun"/>
          <w:sz w:val="20"/>
          <w:szCs w:val="20"/>
          <w:spacing w:val="1"/>
        </w:rPr>
        <w:t>的主要场所，人体内的12</w:t>
      </w:r>
      <w:r>
        <w:rPr>
          <w:rFonts w:ascii="SimSun" w:hAnsi="SimSun" w:eastAsia="SimSun" w:cs="SimSun"/>
          <w:sz w:val="20"/>
          <w:szCs w:val="20"/>
        </w:rPr>
        <w:t xml:space="preserve"> </w:t>
      </w:r>
      <w:r>
        <w:rPr>
          <w:rFonts w:ascii="SimSun" w:hAnsi="SimSun" w:eastAsia="SimSun" w:cs="SimSun"/>
          <w:sz w:val="20"/>
          <w:szCs w:val="20"/>
          <w:spacing w:val="-7"/>
        </w:rPr>
        <w:t>种凝血因子中，因子Ⅱ、VⅡ、IX、X都是由肝细胞合</w:t>
      </w:r>
      <w:r>
        <w:rPr>
          <w:rFonts w:ascii="SimSun" w:hAnsi="SimSun" w:eastAsia="SimSun" w:cs="SimSun"/>
          <w:sz w:val="20"/>
          <w:szCs w:val="20"/>
          <w:spacing w:val="-8"/>
        </w:rPr>
        <w:t>成的。肝病时可引起凝血因子缺乏而造成凝血时间</w:t>
      </w:r>
      <w:r>
        <w:rPr>
          <w:rFonts w:ascii="SimSun" w:hAnsi="SimSun" w:eastAsia="SimSun" w:cs="SimSun"/>
          <w:sz w:val="20"/>
          <w:szCs w:val="20"/>
        </w:rPr>
        <w:t xml:space="preserve"> </w:t>
      </w:r>
      <w:r>
        <w:rPr>
          <w:rFonts w:ascii="SimSun" w:hAnsi="SimSun" w:eastAsia="SimSun" w:cs="SimSun"/>
          <w:sz w:val="20"/>
          <w:szCs w:val="20"/>
          <w:spacing w:val="-7"/>
        </w:rPr>
        <w:t>延长及发生出血倾向。此外，机体热量的产生、水电解质的平衡等</w:t>
      </w:r>
      <w:r>
        <w:rPr>
          <w:rFonts w:ascii="SimSun" w:hAnsi="SimSun" w:eastAsia="SimSun" w:cs="SimSun"/>
          <w:sz w:val="20"/>
          <w:szCs w:val="20"/>
          <w:spacing w:val="-8"/>
        </w:rPr>
        <w:t>，都需要肝脏的参与。</w:t>
      </w:r>
    </w:p>
    <w:p>
      <w:pPr>
        <w:ind w:left="393"/>
        <w:spacing w:before="180" w:line="220" w:lineRule="auto"/>
        <w:outlineLvl w:val="0"/>
        <w:rPr>
          <w:rFonts w:ascii="SimHei" w:hAnsi="SimHei" w:eastAsia="SimHei" w:cs="SimHei"/>
          <w:sz w:val="27"/>
          <w:szCs w:val="27"/>
        </w:rPr>
      </w:pPr>
      <w:r>
        <w:rPr>
          <w:rFonts w:ascii="SimHei" w:hAnsi="SimHei" w:eastAsia="SimHei" w:cs="SimHei"/>
          <w:sz w:val="27"/>
          <w:szCs w:val="27"/>
          <w:b/>
          <w:bCs/>
          <w:spacing w:val="-26"/>
          <w:w w:val="97"/>
        </w:rPr>
        <w:t>三、肝脏功能的储备及肝脏的再生</w:t>
      </w:r>
    </w:p>
    <w:p>
      <w:pPr>
        <w:ind w:right="1056" w:firstLine="389"/>
        <w:spacing w:before="242" w:line="264" w:lineRule="auto"/>
        <w:jc w:val="both"/>
        <w:rPr>
          <w:rFonts w:ascii="SimSun" w:hAnsi="SimSun" w:eastAsia="SimSun" w:cs="SimSun"/>
          <w:sz w:val="20"/>
          <w:szCs w:val="20"/>
        </w:rPr>
      </w:pPr>
      <w:r>
        <w:rPr>
          <w:rFonts w:ascii="SimSun" w:hAnsi="SimSun" w:eastAsia="SimSun" w:cs="SimSun"/>
          <w:sz w:val="20"/>
          <w:szCs w:val="20"/>
          <w:spacing w:val="2"/>
        </w:rPr>
        <w:t>肝脏具有巨大的功能储备。动物实验证明，当肝脏被切除70%～</w:t>
      </w:r>
      <w:r>
        <w:rPr>
          <w:rFonts w:ascii="SimSun" w:hAnsi="SimSun" w:eastAsia="SimSun" w:cs="SimSun"/>
          <w:sz w:val="20"/>
          <w:szCs w:val="20"/>
          <w:spacing w:val="1"/>
        </w:rPr>
        <w:t>80%后，并不出现明显的生理功</w:t>
      </w:r>
      <w:r>
        <w:rPr>
          <w:rFonts w:ascii="SimSun" w:hAnsi="SimSun" w:eastAsia="SimSun" w:cs="SimSun"/>
          <w:sz w:val="20"/>
          <w:szCs w:val="20"/>
        </w:rPr>
        <w:t xml:space="preserve"> </w:t>
      </w:r>
      <w:r>
        <w:rPr>
          <w:rFonts w:ascii="SimSun" w:hAnsi="SimSun" w:eastAsia="SimSun" w:cs="SimSun"/>
          <w:sz w:val="20"/>
          <w:szCs w:val="20"/>
          <w:spacing w:val="6"/>
        </w:rPr>
        <w:t>能紊乱。而且，残余的肝脏可在3周(大鼠)至8周(狗)内生长至原有大小，这称为肝脏的再生。由</w:t>
      </w:r>
      <w:r>
        <w:rPr>
          <w:rFonts w:ascii="SimSun" w:hAnsi="SimSun" w:eastAsia="SimSun" w:cs="SimSun"/>
          <w:sz w:val="20"/>
          <w:szCs w:val="20"/>
          <w:spacing w:val="2"/>
        </w:rPr>
        <w:t xml:space="preserve"> </w:t>
      </w:r>
      <w:r>
        <w:rPr>
          <w:rFonts w:ascii="SimSun" w:hAnsi="SimSun" w:eastAsia="SimSun" w:cs="SimSun"/>
          <w:sz w:val="20"/>
          <w:szCs w:val="20"/>
          <w:spacing w:val="-4"/>
        </w:rPr>
        <w:t>此可见，肝脏的功能储备和再生能力是相当惊人的。</w:t>
      </w:r>
    </w:p>
    <w:p>
      <w:pPr>
        <w:ind w:right="1071" w:firstLine="389"/>
        <w:spacing w:before="112" w:line="253" w:lineRule="auto"/>
        <w:jc w:val="both"/>
        <w:rPr>
          <w:rFonts w:ascii="SimSun" w:hAnsi="SimSun" w:eastAsia="SimSun" w:cs="SimSun"/>
          <w:sz w:val="20"/>
          <w:szCs w:val="20"/>
        </w:rPr>
      </w:pPr>
      <w:r>
        <w:rPr>
          <w:rFonts w:ascii="SimSun" w:hAnsi="SimSun" w:eastAsia="SimSun" w:cs="SimSun"/>
          <w:sz w:val="20"/>
          <w:szCs w:val="20"/>
          <w:spacing w:val="2"/>
        </w:rPr>
        <w:t>肝脏在部分切除后能迅速再生，并在达到原有大小时便停止再</w:t>
      </w:r>
      <w:r>
        <w:rPr>
          <w:rFonts w:ascii="SimSun" w:hAnsi="SimSun" w:eastAsia="SimSun" w:cs="SimSun"/>
          <w:sz w:val="20"/>
          <w:szCs w:val="20"/>
          <w:spacing w:val="1"/>
        </w:rPr>
        <w:t>生，其机制尚不清楚。近年来发</w:t>
      </w:r>
      <w:r>
        <w:rPr>
          <w:rFonts w:ascii="SimSun" w:hAnsi="SimSun" w:eastAsia="SimSun" w:cs="SimSun"/>
          <w:sz w:val="20"/>
          <w:szCs w:val="20"/>
        </w:rPr>
        <w:t xml:space="preserve"> </w:t>
      </w:r>
      <w:r>
        <w:rPr>
          <w:rFonts w:ascii="SimSun" w:hAnsi="SimSun" w:eastAsia="SimSun" w:cs="SimSun"/>
          <w:sz w:val="20"/>
          <w:szCs w:val="20"/>
          <w:spacing w:val="-8"/>
        </w:rPr>
        <w:t>现，从肝脏内分离出两种与肝脏再生有关的物质：</w:t>
      </w:r>
      <w:r>
        <w:rPr>
          <w:rFonts w:ascii="SimSun" w:hAnsi="SimSun" w:eastAsia="SimSun" w:cs="SimSun"/>
          <w:sz w:val="20"/>
          <w:szCs w:val="20"/>
          <w:spacing w:val="51"/>
        </w:rPr>
        <w:t xml:space="preserve"> </w:t>
      </w:r>
      <w:r>
        <w:rPr>
          <w:rFonts w:ascii="SimSun" w:hAnsi="SimSun" w:eastAsia="SimSun" w:cs="SimSun"/>
          <w:sz w:val="20"/>
          <w:szCs w:val="20"/>
          <w:spacing w:val="-8"/>
        </w:rPr>
        <w:t>一种物质能刺</w:t>
      </w:r>
      <w:r>
        <w:rPr>
          <w:rFonts w:ascii="SimSun" w:hAnsi="SimSun" w:eastAsia="SimSun" w:cs="SimSun"/>
          <w:sz w:val="20"/>
          <w:szCs w:val="20"/>
          <w:spacing w:val="-9"/>
        </w:rPr>
        <w:t>激肝脏再生，引起</w:t>
      </w:r>
      <w:r>
        <w:rPr>
          <w:rFonts w:ascii="SimSun" w:hAnsi="SimSun" w:eastAsia="SimSun" w:cs="SimSun"/>
          <w:sz w:val="20"/>
          <w:szCs w:val="20"/>
          <w:spacing w:val="-8"/>
        </w:rPr>
        <w:t>DNA</w:t>
      </w:r>
      <w:r>
        <w:rPr>
          <w:rFonts w:ascii="SimSun" w:hAnsi="SimSun" w:eastAsia="SimSun" w:cs="SimSun"/>
          <w:sz w:val="20"/>
          <w:szCs w:val="20"/>
          <w:spacing w:val="74"/>
        </w:rPr>
        <w:t xml:space="preserve"> </w:t>
      </w:r>
      <w:r>
        <w:rPr>
          <w:rFonts w:ascii="SimSun" w:hAnsi="SimSun" w:eastAsia="SimSun" w:cs="SimSun"/>
          <w:sz w:val="20"/>
          <w:szCs w:val="20"/>
          <w:spacing w:val="-9"/>
        </w:rPr>
        <w:t>和蛋白质合成</w:t>
      </w:r>
    </w:p>
    <w:p>
      <w:pPr>
        <w:sectPr>
          <w:pgSz w:w="11280" w:h="15940"/>
          <w:pgMar w:top="400" w:right="539" w:bottom="400" w:left="1010" w:header="0" w:footer="0" w:gutter="0"/>
        </w:sectPr>
        <w:rPr/>
      </w:pPr>
    </w:p>
    <w:p>
      <w:pPr>
        <w:rPr/>
      </w:pPr>
      <w:r/>
    </w:p>
    <w:p>
      <w:pPr>
        <w:spacing w:line="83" w:lineRule="exact"/>
        <w:rPr/>
      </w:pPr>
      <w:r/>
    </w:p>
    <w:p>
      <w:pPr>
        <w:sectPr>
          <w:pgSz w:w="11280" w:h="15940"/>
          <w:pgMar w:top="400" w:right="984" w:bottom="400" w:left="470" w:header="0" w:footer="0" w:gutter="0"/>
          <w:cols w:equalWidth="0" w:num="1">
            <w:col w:w="9825" w:space="0"/>
          </w:cols>
        </w:sectPr>
        <w:rPr/>
      </w:pPr>
    </w:p>
    <w:p>
      <w:pPr>
        <w:ind w:left="49"/>
        <w:spacing w:before="97" w:line="183" w:lineRule="auto"/>
        <w:rPr>
          <w:rFonts w:ascii="SimSun" w:hAnsi="SimSun" w:eastAsia="SimSun" w:cs="SimSun"/>
          <w:sz w:val="21"/>
          <w:szCs w:val="21"/>
        </w:rPr>
      </w:pPr>
      <w:r>
        <w:rPr>
          <w:rFonts w:ascii="SimSun" w:hAnsi="SimSun" w:eastAsia="SimSun" w:cs="SimSun"/>
          <w:sz w:val="21"/>
          <w:szCs w:val="21"/>
          <w:spacing w:val="-3"/>
        </w:rPr>
        <w:t>200</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left="479"/>
        <w:spacing w:before="82" w:line="229" w:lineRule="auto"/>
        <w:rPr>
          <w:rFonts w:ascii="SimSun" w:hAnsi="SimSun" w:eastAsia="SimSun" w:cs="SimSun"/>
          <w:sz w:val="25"/>
          <w:szCs w:val="25"/>
        </w:rPr>
      </w:pPr>
      <w:r>
        <w:drawing>
          <wp:anchor distT="0" distB="0" distL="0" distR="0" simplePos="0" relativeHeight="252112896" behindDoc="1" locked="0" layoutInCell="1" allowOverlap="1">
            <wp:simplePos x="0" y="0"/>
            <wp:positionH relativeFrom="column">
              <wp:posOffset>0</wp:posOffset>
            </wp:positionH>
            <wp:positionV relativeFrom="paragraph">
              <wp:posOffset>-101970</wp:posOffset>
            </wp:positionV>
            <wp:extent cx="425398" cy="425423"/>
            <wp:effectExtent l="0" t="0" r="0" b="0"/>
            <wp:wrapNone/>
            <wp:docPr id="135" name="IM 135"/>
            <wp:cNvGraphicFramePr/>
            <a:graphic>
              <a:graphicData uri="http://schemas.openxmlformats.org/drawingml/2006/picture">
                <pic:pic>
                  <pic:nvPicPr>
                    <pic:cNvPr id="135" name="IM 135"/>
                    <pic:cNvPicPr/>
                  </pic:nvPicPr>
                  <pic:blipFill>
                    <a:blip r:embed="rId139"/>
                    <a:stretch>
                      <a:fillRect/>
                    </a:stretch>
                  </pic:blipFill>
                  <pic:spPr>
                    <a:xfrm rot="0">
                      <a:off x="0" y="0"/>
                      <a:ext cx="425398" cy="425423"/>
                    </a:xfrm>
                    <a:prstGeom prst="rect">
                      <a:avLst/>
                    </a:prstGeom>
                  </pic:spPr>
                </pic:pic>
              </a:graphicData>
            </a:graphic>
          </wp:anchor>
        </w:drawing>
      </w:r>
      <w:r>
        <w:rPr>
          <w:rFonts w:ascii="SimSun" w:hAnsi="SimSun" w:eastAsia="SimSun" w:cs="SimSun"/>
          <w:sz w:val="25"/>
          <w:szCs w:val="25"/>
          <w:color w:val="0065B3"/>
          <w:spacing w:val="-3"/>
        </w:rPr>
        <w:t>2记</w:t>
      </w:r>
    </w:p>
    <w:p>
      <w:pPr>
        <w:spacing w:line="14" w:lineRule="auto"/>
        <w:rPr>
          <w:rFonts w:ascii="Arial"/>
          <w:sz w:val="2"/>
        </w:rPr>
      </w:pPr>
      <w:r>
        <w:rPr>
          <w:rFonts w:ascii="Arial" w:hAnsi="Arial" w:eastAsia="Arial" w:cs="Arial"/>
          <w:sz w:val="2"/>
          <w:szCs w:val="2"/>
        </w:rPr>
        <w:br w:type="column"/>
      </w:r>
    </w:p>
    <w:p>
      <w:pPr>
        <w:spacing w:before="40" w:line="222" w:lineRule="auto"/>
        <w:rPr>
          <w:rFonts w:ascii="SimHei" w:hAnsi="SimHei" w:eastAsia="SimHei" w:cs="SimHei"/>
          <w:sz w:val="21"/>
          <w:szCs w:val="21"/>
        </w:rPr>
      </w:pPr>
      <w:r>
        <w:rPr>
          <w:rFonts w:ascii="SimHei" w:hAnsi="SimHei" w:eastAsia="SimHei" w:cs="SimHei"/>
          <w:sz w:val="21"/>
          <w:szCs w:val="21"/>
          <w:spacing w:val="-16"/>
          <w:w w:val="96"/>
        </w:rPr>
        <w:t>第六章</w:t>
      </w:r>
      <w:r>
        <w:rPr>
          <w:rFonts w:ascii="SimHei" w:hAnsi="SimHei" w:eastAsia="SimHei" w:cs="SimHei"/>
          <w:sz w:val="21"/>
          <w:szCs w:val="21"/>
          <w:spacing w:val="61"/>
        </w:rPr>
        <w:t xml:space="preserve"> </w:t>
      </w:r>
      <w:r>
        <w:rPr>
          <w:rFonts w:ascii="SimHei" w:hAnsi="SimHei" w:eastAsia="SimHei" w:cs="SimHei"/>
          <w:sz w:val="21"/>
          <w:szCs w:val="21"/>
          <w:spacing w:val="-16"/>
          <w:w w:val="96"/>
        </w:rPr>
        <w:t>消化和吸收</w:t>
      </w:r>
    </w:p>
    <w:p>
      <w:pPr>
        <w:spacing w:line="268" w:lineRule="auto"/>
        <w:rPr>
          <w:rFonts w:ascii="Arial"/>
          <w:sz w:val="21"/>
        </w:rPr>
      </w:pPr>
      <w:r/>
    </w:p>
    <w:p>
      <w:pPr>
        <w:ind w:right="94"/>
        <w:spacing w:before="68" w:line="250" w:lineRule="auto"/>
        <w:rPr>
          <w:rFonts w:ascii="SimSun" w:hAnsi="SimSun" w:eastAsia="SimSun" w:cs="SimSun"/>
          <w:sz w:val="21"/>
          <w:szCs w:val="21"/>
        </w:rPr>
      </w:pPr>
      <w:r>
        <w:rPr>
          <w:rFonts w:ascii="SimSun" w:hAnsi="SimSun" w:eastAsia="SimSun" w:cs="SimSun"/>
          <w:sz w:val="21"/>
          <w:szCs w:val="21"/>
          <w:spacing w:val="-17"/>
        </w:rPr>
        <w:t>增加；另一种则抑制肝细胞再生。可以推想，</w:t>
      </w:r>
      <w:r>
        <w:rPr>
          <w:rFonts w:ascii="SimSun" w:hAnsi="SimSun" w:eastAsia="SimSun" w:cs="SimSun"/>
          <w:sz w:val="21"/>
          <w:szCs w:val="21"/>
          <w:spacing w:val="-18"/>
        </w:rPr>
        <w:t>在正常动物，抑制性物质的作用可能较强，而在肝脏被部</w:t>
      </w:r>
      <w:r>
        <w:rPr>
          <w:rFonts w:ascii="SimSun" w:hAnsi="SimSun" w:eastAsia="SimSun" w:cs="SimSun"/>
          <w:sz w:val="21"/>
          <w:szCs w:val="21"/>
        </w:rPr>
        <w:t xml:space="preserve"> </w:t>
      </w:r>
      <w:r>
        <w:rPr>
          <w:rFonts w:ascii="SimSun" w:hAnsi="SimSun" w:eastAsia="SimSun" w:cs="SimSun"/>
          <w:sz w:val="21"/>
          <w:szCs w:val="21"/>
          <w:spacing w:val="-15"/>
        </w:rPr>
        <w:t>分切除的大鼠，促进再生的物质作用较强。</w:t>
      </w:r>
    </w:p>
    <w:p>
      <w:pPr>
        <w:ind w:right="126" w:firstLine="390"/>
        <w:spacing w:before="63" w:line="254" w:lineRule="auto"/>
        <w:jc w:val="both"/>
        <w:rPr>
          <w:rFonts w:ascii="SimSun" w:hAnsi="SimSun" w:eastAsia="SimSun" w:cs="SimSun"/>
          <w:sz w:val="21"/>
          <w:szCs w:val="21"/>
        </w:rPr>
      </w:pPr>
      <w:r>
        <w:rPr>
          <w:rFonts w:ascii="SimSun" w:hAnsi="SimSun" w:eastAsia="SimSun" w:cs="SimSun"/>
          <w:sz w:val="21"/>
          <w:szCs w:val="21"/>
          <w:spacing w:val="-14"/>
        </w:rPr>
        <w:t>有资料表明，某些激素对肝再生也有重要作用。摘除动物的垂体或肾上腺，均可降低肝细胞的再</w:t>
      </w:r>
      <w:r>
        <w:rPr>
          <w:rFonts w:ascii="SimSun" w:hAnsi="SimSun" w:eastAsia="SimSun" w:cs="SimSun"/>
          <w:sz w:val="21"/>
          <w:szCs w:val="21"/>
          <w:spacing w:val="5"/>
        </w:rPr>
        <w:t xml:space="preserve"> </w:t>
      </w:r>
      <w:r>
        <w:rPr>
          <w:rFonts w:ascii="SimSun" w:hAnsi="SimSun" w:eastAsia="SimSun" w:cs="SimSun"/>
          <w:sz w:val="21"/>
          <w:szCs w:val="21"/>
          <w:spacing w:val="-18"/>
        </w:rPr>
        <w:t>生能力；而给予生长激素或肾上腺皮质激素，则可恢复其再生能力；若在食</w:t>
      </w:r>
      <w:r>
        <w:rPr>
          <w:rFonts w:ascii="SimSun" w:hAnsi="SimSun" w:eastAsia="SimSun" w:cs="SimSun"/>
          <w:sz w:val="21"/>
          <w:szCs w:val="21"/>
          <w:spacing w:val="-19"/>
        </w:rPr>
        <w:t>料中加入甲状腺浸膏，也可</w:t>
      </w:r>
      <w:r>
        <w:rPr>
          <w:rFonts w:ascii="SimSun" w:hAnsi="SimSun" w:eastAsia="SimSun" w:cs="SimSun"/>
          <w:sz w:val="21"/>
          <w:szCs w:val="21"/>
        </w:rPr>
        <w:t xml:space="preserve"> </w:t>
      </w:r>
      <w:r>
        <w:rPr>
          <w:rFonts w:ascii="SimSun" w:hAnsi="SimSun" w:eastAsia="SimSun" w:cs="SimSun"/>
          <w:sz w:val="21"/>
          <w:szCs w:val="21"/>
          <w:spacing w:val="-13"/>
        </w:rPr>
        <w:t>促进肝细胞再生。近年来还发现，胰岛素对肝再生也有</w:t>
      </w:r>
      <w:r>
        <w:rPr>
          <w:rFonts w:ascii="SimSun" w:hAnsi="SimSun" w:eastAsia="SimSun" w:cs="SimSun"/>
          <w:sz w:val="21"/>
          <w:szCs w:val="21"/>
          <w:spacing w:val="-14"/>
        </w:rPr>
        <w:t>重要作用。</w:t>
      </w:r>
    </w:p>
    <w:p>
      <w:pPr>
        <w:spacing w:line="259" w:lineRule="auto"/>
        <w:rPr>
          <w:rFonts w:ascii="Arial"/>
          <w:sz w:val="21"/>
        </w:rPr>
      </w:pPr>
      <w:r/>
    </w:p>
    <w:p>
      <w:pPr>
        <w:ind w:left="3014"/>
        <w:spacing w:before="98" w:line="221" w:lineRule="auto"/>
        <w:rPr>
          <w:rFonts w:ascii="SimHei" w:hAnsi="SimHei" w:eastAsia="SimHei" w:cs="SimHei"/>
          <w:sz w:val="30"/>
          <w:szCs w:val="30"/>
        </w:rPr>
      </w:pPr>
      <w:r>
        <w:rPr>
          <w:rFonts w:ascii="SimHei" w:hAnsi="SimHei" w:eastAsia="SimHei" w:cs="SimHei"/>
          <w:sz w:val="30"/>
          <w:szCs w:val="30"/>
          <w:b/>
          <w:bCs/>
          <w:spacing w:val="-6"/>
        </w:rPr>
        <w:t>第六节</w:t>
      </w:r>
      <w:r>
        <w:rPr>
          <w:rFonts w:ascii="SimHei" w:hAnsi="SimHei" w:eastAsia="SimHei" w:cs="SimHei"/>
          <w:sz w:val="30"/>
          <w:szCs w:val="30"/>
          <w:spacing w:val="133"/>
        </w:rPr>
        <w:t xml:space="preserve"> </w:t>
      </w:r>
      <w:r>
        <w:rPr>
          <w:rFonts w:ascii="SimHei" w:hAnsi="SimHei" w:eastAsia="SimHei" w:cs="SimHei"/>
          <w:sz w:val="30"/>
          <w:szCs w:val="30"/>
          <w:b/>
          <w:bCs/>
          <w:spacing w:val="-6"/>
        </w:rPr>
        <w:t>大肠的功能</w:t>
      </w:r>
    </w:p>
    <w:p>
      <w:pPr>
        <w:spacing w:line="262" w:lineRule="auto"/>
        <w:rPr>
          <w:rFonts w:ascii="Arial"/>
          <w:sz w:val="21"/>
        </w:rPr>
      </w:pPr>
      <w:r/>
    </w:p>
    <w:p>
      <w:pPr>
        <w:ind w:right="127" w:firstLine="390"/>
        <w:spacing w:before="68" w:line="246" w:lineRule="auto"/>
        <w:rPr>
          <w:rFonts w:ascii="SimSun" w:hAnsi="SimSun" w:eastAsia="SimSun" w:cs="SimSun"/>
          <w:sz w:val="21"/>
          <w:szCs w:val="21"/>
        </w:rPr>
      </w:pPr>
      <w:r>
        <w:rPr>
          <w:rFonts w:ascii="SimSun" w:hAnsi="SimSun" w:eastAsia="SimSun" w:cs="SimSun"/>
          <w:sz w:val="21"/>
          <w:szCs w:val="21"/>
          <w:spacing w:val="-9"/>
        </w:rPr>
        <w:t>人类的大肠没有重要的消化活动。大肠的主要功能在于吸收水分和无机盐，同时还为</w:t>
      </w:r>
      <w:r>
        <w:rPr>
          <w:rFonts w:ascii="SimSun" w:hAnsi="SimSun" w:eastAsia="SimSun" w:cs="SimSun"/>
          <w:sz w:val="21"/>
          <w:szCs w:val="21"/>
          <w:spacing w:val="-10"/>
        </w:rPr>
        <w:t>消化吸收</w:t>
      </w:r>
      <w:r>
        <w:rPr>
          <w:rFonts w:ascii="SimSun" w:hAnsi="SimSun" w:eastAsia="SimSun" w:cs="SimSun"/>
          <w:sz w:val="21"/>
          <w:szCs w:val="21"/>
        </w:rPr>
        <w:t xml:space="preserve"> </w:t>
      </w:r>
      <w:r>
        <w:rPr>
          <w:rFonts w:ascii="SimSun" w:hAnsi="SimSun" w:eastAsia="SimSun" w:cs="SimSun"/>
          <w:sz w:val="21"/>
          <w:szCs w:val="21"/>
          <w:spacing w:val="-14"/>
        </w:rPr>
        <w:t>后的食物残渣提供暂时储存场所，并将食物残渣转变为粪便。</w:t>
      </w:r>
    </w:p>
    <w:p>
      <w:pPr>
        <w:ind w:left="393"/>
        <w:spacing w:before="218" w:line="221" w:lineRule="auto"/>
        <w:outlineLvl w:val="1"/>
        <w:rPr>
          <w:rFonts w:ascii="SimHei" w:hAnsi="SimHei" w:eastAsia="SimHei" w:cs="SimHei"/>
          <w:sz w:val="25"/>
          <w:szCs w:val="25"/>
        </w:rPr>
      </w:pPr>
      <w:r>
        <w:rPr>
          <w:rFonts w:ascii="SimHei" w:hAnsi="SimHei" w:eastAsia="SimHei" w:cs="SimHei"/>
          <w:sz w:val="25"/>
          <w:szCs w:val="25"/>
          <w:b/>
          <w:bCs/>
          <w:spacing w:val="-15"/>
        </w:rPr>
        <w:t>一、大肠液的分泌</w:t>
      </w:r>
    </w:p>
    <w:p>
      <w:pPr>
        <w:ind w:firstLine="390"/>
        <w:spacing w:before="204" w:line="261" w:lineRule="auto"/>
        <w:jc w:val="both"/>
        <w:rPr>
          <w:rFonts w:ascii="SimSun" w:hAnsi="SimSun" w:eastAsia="SimSun" w:cs="SimSun"/>
          <w:sz w:val="21"/>
          <w:szCs w:val="21"/>
        </w:rPr>
      </w:pPr>
      <w:r>
        <w:rPr>
          <w:rFonts w:ascii="SimSun" w:hAnsi="SimSun" w:eastAsia="SimSun" w:cs="SimSun"/>
          <w:sz w:val="21"/>
          <w:szCs w:val="21"/>
          <w:spacing w:val="7"/>
        </w:rPr>
        <w:t>大肠液是由在肠黏膜表面的柱状上皮细胞及杯状细胞分泌的。大肠的分泌物富含黏液和</w:t>
      </w:r>
      <w:r>
        <w:rPr>
          <w:rFonts w:ascii="SimSun" w:hAnsi="SimSun" w:eastAsia="SimSun" w:cs="SimSun"/>
          <w:sz w:val="21"/>
          <w:szCs w:val="21"/>
        </w:rPr>
        <w:t xml:space="preserve">  </w:t>
      </w:r>
      <w:r>
        <w:rPr>
          <w:rFonts w:ascii="SimSun" w:hAnsi="SimSun" w:eastAsia="SimSun" w:cs="SimSun"/>
          <w:sz w:val="21"/>
          <w:szCs w:val="21"/>
          <w:spacing w:val="-7"/>
        </w:rPr>
        <w:t>HCO</w:t>
      </w:r>
      <w:r>
        <w:rPr>
          <w:rFonts w:ascii="Calibri" w:hAnsi="Calibri" w:eastAsia="Calibri" w:cs="Calibri"/>
          <w:sz w:val="21"/>
          <w:szCs w:val="21"/>
          <w:spacing w:val="-7"/>
        </w:rPr>
        <w:t>₃</w:t>
      </w:r>
      <w:r>
        <w:rPr>
          <w:rFonts w:ascii="SimSun" w:hAnsi="SimSun" w:eastAsia="SimSun" w:cs="SimSun"/>
          <w:sz w:val="21"/>
          <w:szCs w:val="21"/>
          <w:spacing w:val="-7"/>
        </w:rPr>
        <w:t>,</w:t>
      </w:r>
      <w:r>
        <w:rPr>
          <w:rFonts w:ascii="SimSun" w:hAnsi="SimSun" w:eastAsia="SimSun" w:cs="SimSun"/>
          <w:sz w:val="21"/>
          <w:szCs w:val="21"/>
          <w:spacing w:val="62"/>
        </w:rPr>
        <w:t xml:space="preserve"> </w:t>
      </w:r>
      <w:r>
        <w:rPr>
          <w:rFonts w:ascii="SimSun" w:hAnsi="SimSun" w:eastAsia="SimSun" w:cs="SimSun"/>
          <w:sz w:val="21"/>
          <w:szCs w:val="21"/>
          <w:spacing w:val="-7"/>
        </w:rPr>
        <w:t>其</w:t>
      </w:r>
      <w:r>
        <w:rPr>
          <w:rFonts w:ascii="SimSun" w:hAnsi="SimSun" w:eastAsia="SimSun" w:cs="SimSun"/>
          <w:sz w:val="21"/>
          <w:szCs w:val="21"/>
          <w:spacing w:val="-56"/>
        </w:rPr>
        <w:t xml:space="preserve"> </w:t>
      </w:r>
      <w:r>
        <w:rPr>
          <w:rFonts w:ascii="SimSun" w:hAnsi="SimSun" w:eastAsia="SimSun" w:cs="SimSun"/>
          <w:sz w:val="21"/>
          <w:szCs w:val="21"/>
          <w:spacing w:val="-7"/>
        </w:rPr>
        <w:t>pH</w:t>
      </w:r>
      <w:r>
        <w:rPr>
          <w:rFonts w:ascii="SimSun" w:hAnsi="SimSun" w:eastAsia="SimSun" w:cs="SimSun"/>
          <w:sz w:val="21"/>
          <w:szCs w:val="21"/>
          <w:spacing w:val="-10"/>
        </w:rPr>
        <w:t xml:space="preserve"> </w:t>
      </w:r>
      <w:r>
        <w:rPr>
          <w:rFonts w:ascii="SimSun" w:hAnsi="SimSun" w:eastAsia="SimSun" w:cs="SimSun"/>
          <w:sz w:val="21"/>
          <w:szCs w:val="21"/>
          <w:spacing w:val="-7"/>
        </w:rPr>
        <w:t>为8.3~8.4。大肠液中可能含有少量二肽酶和淀粉酶，但它们对物质的分解作用不大。</w:t>
      </w:r>
      <w:r>
        <w:rPr>
          <w:rFonts w:ascii="SimSun" w:hAnsi="SimSun" w:eastAsia="SimSun" w:cs="SimSun"/>
          <w:sz w:val="21"/>
          <w:szCs w:val="21"/>
        </w:rPr>
        <w:t xml:space="preserve"> </w:t>
      </w:r>
      <w:r>
        <w:rPr>
          <w:rFonts w:ascii="SimSun" w:hAnsi="SimSun" w:eastAsia="SimSun" w:cs="SimSun"/>
          <w:sz w:val="21"/>
          <w:szCs w:val="21"/>
          <w:spacing w:val="-13"/>
        </w:rPr>
        <w:t>大肠液的主要作用在于其中的黏液蛋白，它能保护肠黏膜和润滑粪便。</w:t>
      </w:r>
    </w:p>
    <w:p>
      <w:pPr>
        <w:ind w:right="124" w:firstLine="390"/>
        <w:spacing w:before="80" w:line="246" w:lineRule="auto"/>
        <w:jc w:val="both"/>
        <w:rPr>
          <w:rFonts w:ascii="SimSun" w:hAnsi="SimSun" w:eastAsia="SimSun" w:cs="SimSun"/>
          <w:sz w:val="21"/>
          <w:szCs w:val="21"/>
        </w:rPr>
      </w:pPr>
      <w:r>
        <w:rPr>
          <w:rFonts w:ascii="SimSun" w:hAnsi="SimSun" w:eastAsia="SimSun" w:cs="SimSun"/>
          <w:sz w:val="21"/>
          <w:szCs w:val="21"/>
          <w:spacing w:val="-9"/>
        </w:rPr>
        <w:t>大肠液的分泌主要由食物残渣对肠壁的机械性刺激而引起。刺激副交感神经可使分泌增加，</w:t>
      </w:r>
      <w:r>
        <w:rPr>
          <w:rFonts w:ascii="SimSun" w:hAnsi="SimSun" w:eastAsia="SimSun" w:cs="SimSun"/>
          <w:sz w:val="21"/>
          <w:szCs w:val="21"/>
          <w:spacing w:val="-10"/>
        </w:rPr>
        <w:t>而</w:t>
      </w:r>
      <w:r>
        <w:rPr>
          <w:rFonts w:ascii="SimSun" w:hAnsi="SimSun" w:eastAsia="SimSun" w:cs="SimSun"/>
          <w:sz w:val="21"/>
          <w:szCs w:val="21"/>
        </w:rPr>
        <w:t xml:space="preserve"> </w:t>
      </w:r>
      <w:r>
        <w:rPr>
          <w:rFonts w:ascii="SimSun" w:hAnsi="SimSun" w:eastAsia="SimSun" w:cs="SimSun"/>
          <w:sz w:val="21"/>
          <w:szCs w:val="21"/>
          <w:spacing w:val="-10"/>
        </w:rPr>
        <w:t>刺激交感神经则可使正在进行的分泌减少。迄今尚未发现重要的体液调节因素。</w:t>
      </w:r>
    </w:p>
    <w:p>
      <w:pPr>
        <w:ind w:left="393"/>
        <w:spacing w:before="217" w:line="221" w:lineRule="auto"/>
        <w:outlineLvl w:val="1"/>
        <w:rPr>
          <w:rFonts w:ascii="SimHei" w:hAnsi="SimHei" w:eastAsia="SimHei" w:cs="SimHei"/>
          <w:sz w:val="25"/>
          <w:szCs w:val="25"/>
        </w:rPr>
      </w:pPr>
      <w:r>
        <w:rPr>
          <w:rFonts w:ascii="SimHei" w:hAnsi="SimHei" w:eastAsia="SimHei" w:cs="SimHei"/>
          <w:sz w:val="25"/>
          <w:szCs w:val="25"/>
          <w:b/>
          <w:bCs/>
          <w:spacing w:val="-15"/>
        </w:rPr>
        <w:t>二、大肠的运动和排便</w:t>
      </w:r>
    </w:p>
    <w:p>
      <w:pPr>
        <w:ind w:left="390"/>
        <w:spacing w:before="194" w:line="213" w:lineRule="auto"/>
        <w:rPr>
          <w:rFonts w:ascii="SimHei" w:hAnsi="SimHei" w:eastAsia="SimHei" w:cs="SimHei"/>
          <w:sz w:val="21"/>
          <w:szCs w:val="21"/>
        </w:rPr>
      </w:pPr>
      <w:r>
        <w:rPr>
          <w:rFonts w:ascii="SimHei" w:hAnsi="SimHei" w:eastAsia="SimHei" w:cs="SimHei"/>
          <w:sz w:val="21"/>
          <w:szCs w:val="21"/>
          <w:spacing w:val="-15"/>
        </w:rPr>
        <w:t>大肠的运动少而慢，对刺激的反应也较迟缓，这些特点与大肠作为粪便的暂时储存场所相适应。</w:t>
      </w:r>
    </w:p>
    <w:p>
      <w:pPr>
        <w:ind w:left="390"/>
        <w:spacing w:before="87" w:line="221" w:lineRule="auto"/>
        <w:rPr>
          <w:rFonts w:ascii="SimHei" w:hAnsi="SimHei" w:eastAsia="SimHei" w:cs="SimHei"/>
          <w:sz w:val="21"/>
          <w:szCs w:val="21"/>
        </w:rPr>
      </w:pPr>
      <w:r>
        <w:rPr>
          <w:rFonts w:ascii="SimHei" w:hAnsi="SimHei" w:eastAsia="SimHei" w:cs="SimHei"/>
          <w:sz w:val="21"/>
          <w:szCs w:val="21"/>
          <w:spacing w:val="9"/>
        </w:rPr>
        <w:t>(一)大肠运动的形式</w:t>
      </w:r>
    </w:p>
    <w:p>
      <w:pPr>
        <w:ind w:right="99" w:firstLine="390"/>
        <w:spacing w:before="71" w:line="260" w:lineRule="auto"/>
        <w:rPr>
          <w:rFonts w:ascii="SimSun" w:hAnsi="SimSun" w:eastAsia="SimSun" w:cs="SimSun"/>
          <w:sz w:val="21"/>
          <w:szCs w:val="21"/>
        </w:rPr>
      </w:pPr>
      <w:r>
        <w:rPr>
          <w:rFonts w:ascii="SimSun" w:hAnsi="SimSun" w:eastAsia="SimSun" w:cs="SimSun"/>
          <w:sz w:val="21"/>
          <w:szCs w:val="21"/>
          <w:spacing w:val="-4"/>
        </w:rPr>
        <w:t>1.</w:t>
      </w:r>
      <w:r>
        <w:rPr>
          <w:rFonts w:ascii="SimSun" w:hAnsi="SimSun" w:eastAsia="SimSun" w:cs="SimSun"/>
          <w:sz w:val="21"/>
          <w:szCs w:val="21"/>
          <w:spacing w:val="-29"/>
        </w:rPr>
        <w:t xml:space="preserve"> </w:t>
      </w:r>
      <w:r>
        <w:rPr>
          <w:rFonts w:ascii="SimSun" w:hAnsi="SimSun" w:eastAsia="SimSun" w:cs="SimSun"/>
          <w:sz w:val="21"/>
          <w:szCs w:val="21"/>
          <w:spacing w:val="-4"/>
        </w:rPr>
        <w:t>袋状往返运动</w:t>
      </w:r>
      <w:r>
        <w:rPr>
          <w:rFonts w:ascii="SimSun" w:hAnsi="SimSun" w:eastAsia="SimSun" w:cs="SimSun"/>
          <w:sz w:val="21"/>
          <w:szCs w:val="21"/>
          <w:spacing w:val="53"/>
        </w:rPr>
        <w:t xml:space="preserve"> </w:t>
      </w:r>
      <w:r>
        <w:rPr>
          <w:rFonts w:ascii="SimSun" w:hAnsi="SimSun" w:eastAsia="SimSun" w:cs="SimSun"/>
          <w:sz w:val="21"/>
          <w:szCs w:val="21"/>
          <w:spacing w:val="-4"/>
        </w:rPr>
        <w:t>这是在空腹和安静时最常见的一种运动形式，由环行肌无规律地收缩而引</w:t>
      </w:r>
      <w:r>
        <w:rPr>
          <w:rFonts w:ascii="SimSun" w:hAnsi="SimSun" w:eastAsia="SimSun" w:cs="SimSun"/>
          <w:sz w:val="21"/>
          <w:szCs w:val="21"/>
        </w:rPr>
        <w:t xml:space="preserve"> </w:t>
      </w:r>
      <w:r>
        <w:rPr>
          <w:rFonts w:ascii="SimSun" w:hAnsi="SimSun" w:eastAsia="SimSun" w:cs="SimSun"/>
          <w:sz w:val="21"/>
          <w:szCs w:val="21"/>
          <w:spacing w:val="-18"/>
        </w:rPr>
        <w:t>起，它使结肠出现一串结肠袋，结肠内压力升高，结肠袋内容物向前、后两</w:t>
      </w:r>
      <w:r>
        <w:rPr>
          <w:rFonts w:ascii="SimSun" w:hAnsi="SimSun" w:eastAsia="SimSun" w:cs="SimSun"/>
          <w:sz w:val="21"/>
          <w:szCs w:val="21"/>
          <w:spacing w:val="-19"/>
        </w:rPr>
        <w:t>个方向作短距离的位移，但</w:t>
      </w:r>
      <w:r>
        <w:rPr>
          <w:rFonts w:ascii="SimSun" w:hAnsi="SimSun" w:eastAsia="SimSun" w:cs="SimSun"/>
          <w:sz w:val="21"/>
          <w:szCs w:val="21"/>
        </w:rPr>
        <w:t xml:space="preserve"> </w:t>
      </w:r>
      <w:r>
        <w:rPr>
          <w:rFonts w:ascii="SimSun" w:hAnsi="SimSun" w:eastAsia="SimSun" w:cs="SimSun"/>
          <w:sz w:val="21"/>
          <w:szCs w:val="21"/>
          <w:spacing w:val="-10"/>
        </w:rPr>
        <w:t>并不向前推进。这种运动有助于促进水的吸收。</w:t>
      </w:r>
    </w:p>
    <w:p>
      <w:pPr>
        <w:ind w:right="95" w:firstLine="390"/>
        <w:spacing w:before="70" w:line="261" w:lineRule="auto"/>
        <w:rPr>
          <w:rFonts w:ascii="SimSun" w:hAnsi="SimSun" w:eastAsia="SimSun" w:cs="SimSun"/>
          <w:sz w:val="21"/>
          <w:szCs w:val="21"/>
        </w:rPr>
      </w:pPr>
      <w:r>
        <w:rPr>
          <w:rFonts w:ascii="Times New Roman" w:hAnsi="Times New Roman" w:eastAsia="Times New Roman" w:cs="Times New Roman"/>
          <w:sz w:val="21"/>
          <w:szCs w:val="21"/>
          <w:b/>
          <w:bCs/>
          <w:spacing w:val="-10"/>
        </w:rPr>
        <w:t>2.</w:t>
      </w:r>
      <w:r>
        <w:rPr>
          <w:rFonts w:ascii="Times New Roman" w:hAnsi="Times New Roman" w:eastAsia="Times New Roman" w:cs="Times New Roman"/>
          <w:sz w:val="21"/>
          <w:szCs w:val="21"/>
          <w:spacing w:val="16"/>
        </w:rPr>
        <w:t xml:space="preserve">  </w:t>
      </w:r>
      <w:r>
        <w:rPr>
          <w:rFonts w:ascii="SimSun" w:hAnsi="SimSun" w:eastAsia="SimSun" w:cs="SimSun"/>
          <w:sz w:val="21"/>
          <w:szCs w:val="21"/>
          <w:b/>
          <w:bCs/>
          <w:spacing w:val="-10"/>
        </w:rPr>
        <w:t>分节推进和多袋推进运动</w:t>
      </w:r>
      <w:r>
        <w:rPr>
          <w:rFonts w:ascii="SimSun" w:hAnsi="SimSun" w:eastAsia="SimSun" w:cs="SimSun"/>
          <w:sz w:val="21"/>
          <w:szCs w:val="21"/>
          <w:spacing w:val="63"/>
        </w:rPr>
        <w:t xml:space="preserve"> </w:t>
      </w:r>
      <w:r>
        <w:rPr>
          <w:rFonts w:ascii="SimSun" w:hAnsi="SimSun" w:eastAsia="SimSun" w:cs="SimSun"/>
          <w:sz w:val="21"/>
          <w:szCs w:val="21"/>
          <w:spacing w:val="-10"/>
        </w:rPr>
        <w:t>分节推进运动是指环行肌有规律的收缩，将一个结肠袋内容物推</w:t>
      </w:r>
      <w:r>
        <w:rPr>
          <w:rFonts w:ascii="SimSun" w:hAnsi="SimSun" w:eastAsia="SimSun" w:cs="SimSun"/>
          <w:sz w:val="21"/>
          <w:szCs w:val="21"/>
        </w:rPr>
        <w:t xml:space="preserve"> </w:t>
      </w:r>
      <w:r>
        <w:rPr>
          <w:rFonts w:ascii="SimSun" w:hAnsi="SimSun" w:eastAsia="SimSun" w:cs="SimSun"/>
          <w:sz w:val="21"/>
          <w:szCs w:val="21"/>
          <w:spacing w:val="-18"/>
        </w:rPr>
        <w:t>移到邻近肠段，收缩结束后，肠内容物不返回原处；如果一段结肠上同时发生多个结肠袋的收缩，并且</w:t>
      </w:r>
      <w:r>
        <w:rPr>
          <w:rFonts w:ascii="SimSun" w:hAnsi="SimSun" w:eastAsia="SimSun" w:cs="SimSun"/>
          <w:sz w:val="21"/>
          <w:szCs w:val="21"/>
          <w:spacing w:val="18"/>
        </w:rPr>
        <w:t xml:space="preserve"> </w:t>
      </w:r>
      <w:r>
        <w:rPr>
          <w:rFonts w:ascii="SimSun" w:hAnsi="SimSun" w:eastAsia="SimSun" w:cs="SimSun"/>
          <w:sz w:val="21"/>
          <w:szCs w:val="21"/>
          <w:spacing w:val="-12"/>
        </w:rPr>
        <w:t>其内容物被推移到下一段，则称为多袋推进运动</w:t>
      </w:r>
      <w:r>
        <w:rPr>
          <w:rFonts w:ascii="SimSun" w:hAnsi="SimSun" w:eastAsia="SimSun" w:cs="SimSun"/>
          <w:sz w:val="21"/>
          <w:szCs w:val="21"/>
          <w:spacing w:val="-13"/>
        </w:rPr>
        <w:t>。进食后或副交感神经兴奋时可见这种运动。</w:t>
      </w:r>
    </w:p>
    <w:p>
      <w:pPr>
        <w:ind w:right="91" w:firstLine="390"/>
        <w:spacing w:before="68" w:line="251" w:lineRule="auto"/>
        <w:rPr>
          <w:rFonts w:ascii="SimSun" w:hAnsi="SimSun" w:eastAsia="SimSun" w:cs="SimSun"/>
          <w:sz w:val="21"/>
          <w:szCs w:val="21"/>
        </w:rPr>
      </w:pPr>
      <w:r>
        <w:rPr>
          <w:rFonts w:ascii="Times New Roman" w:hAnsi="Times New Roman" w:eastAsia="Times New Roman" w:cs="Times New Roman"/>
          <w:sz w:val="21"/>
          <w:szCs w:val="21"/>
          <w:b/>
          <w:bCs/>
          <w:spacing w:val="-9"/>
        </w:rPr>
        <w:t>3.</w:t>
      </w:r>
      <w:r>
        <w:rPr>
          <w:rFonts w:ascii="Times New Roman" w:hAnsi="Times New Roman" w:eastAsia="Times New Roman" w:cs="Times New Roman"/>
          <w:sz w:val="21"/>
          <w:szCs w:val="21"/>
          <w:spacing w:val="1"/>
        </w:rPr>
        <w:t xml:space="preserve">  </w:t>
      </w:r>
      <w:r>
        <w:rPr>
          <w:rFonts w:ascii="SimSun" w:hAnsi="SimSun" w:eastAsia="SimSun" w:cs="SimSun"/>
          <w:sz w:val="21"/>
          <w:szCs w:val="21"/>
          <w:b/>
          <w:bCs/>
          <w:spacing w:val="-9"/>
        </w:rPr>
        <w:t>蠕动</w:t>
      </w:r>
      <w:r>
        <w:rPr>
          <w:rFonts w:ascii="SimSun" w:hAnsi="SimSun" w:eastAsia="SimSun" w:cs="SimSun"/>
          <w:sz w:val="21"/>
          <w:szCs w:val="21"/>
          <w:spacing w:val="85"/>
        </w:rPr>
        <w:t xml:space="preserve"> </w:t>
      </w:r>
      <w:r>
        <w:rPr>
          <w:rFonts w:ascii="SimSun" w:hAnsi="SimSun" w:eastAsia="SimSun" w:cs="SimSun"/>
          <w:sz w:val="21"/>
          <w:szCs w:val="21"/>
          <w:spacing w:val="-9"/>
        </w:rPr>
        <w:t>大肠的蠕动是由一些稳定向前的收缩波所组成。收缩波前方的肌肉</w:t>
      </w:r>
      <w:r>
        <w:rPr>
          <w:rFonts w:ascii="SimSun" w:hAnsi="SimSun" w:eastAsia="SimSun" w:cs="SimSun"/>
          <w:sz w:val="21"/>
          <w:szCs w:val="21"/>
          <w:spacing w:val="-10"/>
        </w:rPr>
        <w:t>舒张，往往充有气</w:t>
      </w:r>
      <w:r>
        <w:rPr>
          <w:rFonts w:ascii="SimSun" w:hAnsi="SimSun" w:eastAsia="SimSun" w:cs="SimSun"/>
          <w:sz w:val="21"/>
          <w:szCs w:val="21"/>
        </w:rPr>
        <w:t xml:space="preserve"> </w:t>
      </w:r>
      <w:r>
        <w:rPr>
          <w:rFonts w:ascii="SimSun" w:hAnsi="SimSun" w:eastAsia="SimSun" w:cs="SimSun"/>
          <w:sz w:val="21"/>
          <w:szCs w:val="21"/>
          <w:spacing w:val="-16"/>
        </w:rPr>
        <w:t>体；收缩波的后面则保持在收缩状态，使这段肠管闭合并排空。</w:t>
      </w:r>
    </w:p>
    <w:p>
      <w:pPr>
        <w:ind w:right="94" w:firstLine="390"/>
        <w:spacing w:before="85" w:line="267" w:lineRule="auto"/>
        <w:rPr>
          <w:rFonts w:ascii="SimSun" w:hAnsi="SimSun" w:eastAsia="SimSun" w:cs="SimSun"/>
          <w:sz w:val="21"/>
          <w:szCs w:val="21"/>
        </w:rPr>
      </w:pPr>
      <w:r>
        <w:rPr>
          <w:rFonts w:ascii="SimSun" w:hAnsi="SimSun" w:eastAsia="SimSun" w:cs="SimSun"/>
          <w:sz w:val="21"/>
          <w:szCs w:val="21"/>
          <w:spacing w:val="-17"/>
        </w:rPr>
        <w:t>在大肠还有一种进行很快且前进很远的蠕动，称为集团蠕动(</w:t>
      </w:r>
      <w:r>
        <w:rPr>
          <w:rFonts w:ascii="SimSun" w:hAnsi="SimSun" w:eastAsia="SimSun" w:cs="SimSun"/>
          <w:sz w:val="21"/>
          <w:szCs w:val="21"/>
          <w:spacing w:val="7"/>
        </w:rPr>
        <w:t xml:space="preserve"> </w:t>
      </w:r>
      <w:r>
        <w:rPr>
          <w:rFonts w:ascii="SimSun" w:hAnsi="SimSun" w:eastAsia="SimSun" w:cs="SimSun"/>
          <w:sz w:val="21"/>
          <w:szCs w:val="21"/>
          <w:spacing w:val="-17"/>
        </w:rPr>
        <w:t>mass</w:t>
      </w:r>
      <w:r>
        <w:rPr>
          <w:rFonts w:ascii="SimSun" w:hAnsi="SimSun" w:eastAsia="SimSun" w:cs="SimSun"/>
          <w:sz w:val="21"/>
          <w:szCs w:val="21"/>
          <w:spacing w:val="-19"/>
        </w:rPr>
        <w:t xml:space="preserve"> </w:t>
      </w:r>
      <w:r>
        <w:rPr>
          <w:rFonts w:ascii="SimSun" w:hAnsi="SimSun" w:eastAsia="SimSun" w:cs="SimSun"/>
          <w:sz w:val="21"/>
          <w:szCs w:val="21"/>
          <w:spacing w:val="-17"/>
        </w:rPr>
        <w:t>peristalsis)。它通常始于横结</w:t>
      </w:r>
      <w:r>
        <w:rPr>
          <w:rFonts w:ascii="SimSun" w:hAnsi="SimSun" w:eastAsia="SimSun" w:cs="SimSun"/>
          <w:sz w:val="21"/>
          <w:szCs w:val="21"/>
        </w:rPr>
        <w:t xml:space="preserve"> </w:t>
      </w:r>
      <w:r>
        <w:rPr>
          <w:rFonts w:ascii="SimSun" w:hAnsi="SimSun" w:eastAsia="SimSun" w:cs="SimSun"/>
          <w:sz w:val="21"/>
          <w:szCs w:val="21"/>
          <w:spacing w:val="-8"/>
        </w:rPr>
        <w:t>肠，可将一部分肠内容物推送至降结肠或乙状结肠。集团蠕</w:t>
      </w:r>
      <w:r>
        <w:rPr>
          <w:rFonts w:ascii="SimSun" w:hAnsi="SimSun" w:eastAsia="SimSun" w:cs="SimSun"/>
          <w:sz w:val="21"/>
          <w:szCs w:val="21"/>
          <w:spacing w:val="-9"/>
        </w:rPr>
        <w:t>动常见于进食后，最常发生在早餐后60</w:t>
      </w:r>
      <w:r>
        <w:rPr>
          <w:rFonts w:ascii="SimSun" w:hAnsi="SimSun" w:eastAsia="SimSun" w:cs="SimSun"/>
          <w:sz w:val="21"/>
          <w:szCs w:val="21"/>
        </w:rPr>
        <w:t xml:space="preserve"> </w:t>
      </w:r>
      <w:r>
        <w:rPr>
          <w:rFonts w:ascii="SimSun" w:hAnsi="SimSun" w:eastAsia="SimSun" w:cs="SimSun"/>
          <w:sz w:val="21"/>
          <w:szCs w:val="21"/>
          <w:spacing w:val="-11"/>
        </w:rPr>
        <w:t>分钟内，可能是胃内食糜进入十二指肠，由十二指肠-结肠反射引起。这一反射主要是通过内在神经</w:t>
      </w:r>
      <w:r>
        <w:rPr>
          <w:rFonts w:ascii="SimSun" w:hAnsi="SimSun" w:eastAsia="SimSun" w:cs="SimSun"/>
          <w:sz w:val="21"/>
          <w:szCs w:val="21"/>
          <w:spacing w:val="6"/>
        </w:rPr>
        <w:t xml:space="preserve"> </w:t>
      </w:r>
      <w:r>
        <w:rPr>
          <w:rFonts w:ascii="SimSun" w:hAnsi="SimSun" w:eastAsia="SimSun" w:cs="SimSun"/>
          <w:sz w:val="21"/>
          <w:szCs w:val="21"/>
          <w:spacing w:val="-9"/>
        </w:rPr>
        <w:t>丛的传递实现的。</w:t>
      </w:r>
    </w:p>
    <w:p>
      <w:pPr>
        <w:ind w:left="393"/>
        <w:spacing w:before="77" w:line="221" w:lineRule="auto"/>
        <w:rPr>
          <w:rFonts w:ascii="SimHei" w:hAnsi="SimHei" w:eastAsia="SimHei" w:cs="SimHei"/>
          <w:sz w:val="21"/>
          <w:szCs w:val="21"/>
        </w:rPr>
      </w:pPr>
      <w:r>
        <w:rPr>
          <w:rFonts w:ascii="SimHei" w:hAnsi="SimHei" w:eastAsia="SimHei" w:cs="SimHei"/>
          <w:sz w:val="21"/>
          <w:szCs w:val="21"/>
          <w:b/>
          <w:bCs/>
          <w:spacing w:val="26"/>
        </w:rPr>
        <w:t>(二)排便</w:t>
      </w:r>
    </w:p>
    <w:p>
      <w:pPr>
        <w:ind w:right="87" w:firstLine="390"/>
        <w:spacing w:before="63" w:line="266" w:lineRule="auto"/>
        <w:jc w:val="both"/>
        <w:rPr>
          <w:rFonts w:ascii="SimSun" w:hAnsi="SimSun" w:eastAsia="SimSun" w:cs="SimSun"/>
          <w:sz w:val="21"/>
          <w:szCs w:val="21"/>
        </w:rPr>
      </w:pPr>
      <w:r>
        <w:rPr>
          <w:rFonts w:ascii="SimSun" w:hAnsi="SimSun" w:eastAsia="SimSun" w:cs="SimSun"/>
          <w:sz w:val="21"/>
          <w:szCs w:val="21"/>
          <w:spacing w:val="-17"/>
        </w:rPr>
        <w:t>食物残渣在结肠内停留的时间较长，</w:t>
      </w:r>
      <w:r>
        <w:rPr>
          <w:rFonts w:ascii="SimSun" w:hAnsi="SimSun" w:eastAsia="SimSun" w:cs="SimSun"/>
          <w:sz w:val="21"/>
          <w:szCs w:val="21"/>
          <w:spacing w:val="47"/>
        </w:rPr>
        <w:t xml:space="preserve"> </w:t>
      </w:r>
      <w:r>
        <w:rPr>
          <w:rFonts w:ascii="SimSun" w:hAnsi="SimSun" w:eastAsia="SimSun" w:cs="SimSun"/>
          <w:sz w:val="21"/>
          <w:szCs w:val="21"/>
          <w:spacing w:val="-17"/>
        </w:rPr>
        <w:t>一般在十余</w:t>
      </w:r>
      <w:r>
        <w:rPr>
          <w:rFonts w:ascii="SimSun" w:hAnsi="SimSun" w:eastAsia="SimSun" w:cs="SimSun"/>
          <w:sz w:val="21"/>
          <w:szCs w:val="21"/>
          <w:spacing w:val="-18"/>
        </w:rPr>
        <w:t>小时。在这一过程中，食物残渣中的一部分水分</w:t>
      </w:r>
      <w:r>
        <w:rPr>
          <w:rFonts w:ascii="SimSun" w:hAnsi="SimSun" w:eastAsia="SimSun" w:cs="SimSun"/>
          <w:sz w:val="21"/>
          <w:szCs w:val="21"/>
        </w:rPr>
        <w:t xml:space="preserve"> </w:t>
      </w:r>
      <w:r>
        <w:rPr>
          <w:rFonts w:ascii="SimSun" w:hAnsi="SimSun" w:eastAsia="SimSun" w:cs="SimSun"/>
          <w:sz w:val="21"/>
          <w:szCs w:val="21"/>
          <w:spacing w:val="-14"/>
        </w:rPr>
        <w:t>被结肠黏膜吸收，剩余部分经结肠内细菌的发酵和腐败作用后形成粪便。粪便中除食物残渣外，还包</w:t>
      </w:r>
      <w:r>
        <w:rPr>
          <w:rFonts w:ascii="SimSun" w:hAnsi="SimSun" w:eastAsia="SimSun" w:cs="SimSun"/>
          <w:sz w:val="21"/>
          <w:szCs w:val="21"/>
          <w:spacing w:val="4"/>
        </w:rPr>
        <w:t xml:space="preserve"> </w:t>
      </w:r>
      <w:r>
        <w:rPr>
          <w:rFonts w:ascii="SimSun" w:hAnsi="SimSun" w:eastAsia="SimSun" w:cs="SimSun"/>
          <w:sz w:val="21"/>
          <w:szCs w:val="21"/>
          <w:spacing w:val="-13"/>
        </w:rPr>
        <w:t>括脱落的肠上皮细胞和大量的细菌。此外，机体的某些代谢产物，包括由肝排出的胆色素衍生物，</w:t>
      </w:r>
      <w:r>
        <w:rPr>
          <w:rFonts w:ascii="SimSun" w:hAnsi="SimSun" w:eastAsia="SimSun" w:cs="SimSun"/>
          <w:sz w:val="21"/>
          <w:szCs w:val="21"/>
          <w:spacing w:val="-14"/>
        </w:rPr>
        <w:t>以</w:t>
      </w:r>
      <w:r>
        <w:rPr>
          <w:rFonts w:ascii="SimSun" w:hAnsi="SimSun" w:eastAsia="SimSun" w:cs="SimSun"/>
          <w:sz w:val="21"/>
          <w:szCs w:val="21"/>
        </w:rPr>
        <w:t xml:space="preserve"> </w:t>
      </w:r>
      <w:r>
        <w:rPr>
          <w:rFonts w:ascii="SimSun" w:hAnsi="SimSun" w:eastAsia="SimSun" w:cs="SimSun"/>
          <w:sz w:val="21"/>
          <w:szCs w:val="21"/>
          <w:spacing w:val="-20"/>
        </w:rPr>
        <w:t>及由血液通过肠壁排至肠腔中的某些金属，如钙、镁、汞等的盐类，也随粪便排出体外。</w:t>
      </w:r>
    </w:p>
    <w:p>
      <w:pPr>
        <w:ind w:firstLine="459"/>
        <w:spacing w:before="78" w:line="262" w:lineRule="auto"/>
        <w:jc w:val="both"/>
        <w:rPr>
          <w:rFonts w:ascii="SimSun" w:hAnsi="SimSun" w:eastAsia="SimSun" w:cs="SimSun"/>
          <w:sz w:val="21"/>
          <w:szCs w:val="21"/>
        </w:rPr>
      </w:pPr>
      <w:r>
        <w:rPr>
          <w:rFonts w:ascii="SimSun" w:hAnsi="SimSun" w:eastAsia="SimSun" w:cs="SimSun"/>
          <w:sz w:val="21"/>
          <w:szCs w:val="21"/>
          <w:spacing w:val="-14"/>
        </w:rPr>
        <w:t>正常人的直肠内通常没有粪便。当肠蠕动将粪便推入直肠时，可扩张刺激</w:t>
      </w:r>
      <w:r>
        <w:rPr>
          <w:rFonts w:ascii="SimSun" w:hAnsi="SimSun" w:eastAsia="SimSun" w:cs="SimSun"/>
          <w:sz w:val="21"/>
          <w:szCs w:val="21"/>
          <w:spacing w:val="-15"/>
        </w:rPr>
        <w:t>直肠壁内的感受器，冲</w:t>
      </w:r>
      <w:r>
        <w:rPr>
          <w:rFonts w:ascii="SimSun" w:hAnsi="SimSun" w:eastAsia="SimSun" w:cs="SimSun"/>
          <w:sz w:val="21"/>
          <w:szCs w:val="21"/>
        </w:rPr>
        <w:t xml:space="preserve"> </w:t>
      </w:r>
      <w:r>
        <w:rPr>
          <w:rFonts w:ascii="SimSun" w:hAnsi="SimSun" w:eastAsia="SimSun" w:cs="SimSun"/>
          <w:sz w:val="21"/>
          <w:szCs w:val="21"/>
          <w:spacing w:val="-14"/>
        </w:rPr>
        <w:t>动沿盆神经和腹下神经传至腰、骶段脊髓的初级排便中枢，同时上传到大脑皮层引起便意。若条件许</w:t>
      </w:r>
      <w:r>
        <w:rPr>
          <w:rFonts w:ascii="SimSun" w:hAnsi="SimSun" w:eastAsia="SimSun" w:cs="SimSun"/>
          <w:sz w:val="21"/>
          <w:szCs w:val="21"/>
          <w:spacing w:val="1"/>
        </w:rPr>
        <w:t xml:space="preserve">  </w:t>
      </w:r>
      <w:r>
        <w:rPr>
          <w:rFonts w:ascii="SimSun" w:hAnsi="SimSun" w:eastAsia="SimSun" w:cs="SimSun"/>
          <w:sz w:val="21"/>
          <w:szCs w:val="21"/>
          <w:spacing w:val="-18"/>
        </w:rPr>
        <w:t>可，即可</w:t>
      </w:r>
      <w:r>
        <w:rPr>
          <w:rFonts w:ascii="SimSun" w:hAnsi="SimSun" w:eastAsia="SimSun" w:cs="SimSun"/>
          <w:sz w:val="21"/>
          <w:szCs w:val="21"/>
          <w:spacing w:val="-19"/>
        </w:rPr>
        <w:t>发生排便反射(</w:t>
      </w:r>
      <w:r>
        <w:rPr>
          <w:rFonts w:ascii="SimSun" w:hAnsi="SimSun" w:eastAsia="SimSun" w:cs="SimSun"/>
          <w:sz w:val="21"/>
          <w:szCs w:val="21"/>
          <w:spacing w:val="-18"/>
        </w:rPr>
        <w:t>defecation</w:t>
      </w:r>
      <w:r>
        <w:rPr>
          <w:rFonts w:ascii="SimSun" w:hAnsi="SimSun" w:eastAsia="SimSun" w:cs="SimSun"/>
          <w:sz w:val="21"/>
          <w:szCs w:val="21"/>
          <w:spacing w:val="-16"/>
        </w:rPr>
        <w:t xml:space="preserve"> </w:t>
      </w:r>
      <w:r>
        <w:rPr>
          <w:rFonts w:ascii="SimSun" w:hAnsi="SimSun" w:eastAsia="SimSun" w:cs="SimSun"/>
          <w:sz w:val="21"/>
          <w:szCs w:val="21"/>
          <w:spacing w:val="-18"/>
        </w:rPr>
        <w:t>reflex</w:t>
      </w:r>
      <w:r>
        <w:rPr>
          <w:rFonts w:ascii="SimSun" w:hAnsi="SimSun" w:eastAsia="SimSun" w:cs="SimSun"/>
          <w:sz w:val="21"/>
          <w:szCs w:val="21"/>
          <w:spacing w:val="-19"/>
        </w:rPr>
        <w:t>)。这时冲动由盆神经传出，使降结肠、乙状结肠和直肠收缩，</w:t>
      </w:r>
      <w:r>
        <w:rPr>
          <w:rFonts w:ascii="SimSun" w:hAnsi="SimSun" w:eastAsia="SimSun" w:cs="SimSun"/>
          <w:sz w:val="21"/>
          <w:szCs w:val="21"/>
        </w:rPr>
        <w:t xml:space="preserve"> </w:t>
      </w:r>
      <w:r>
        <w:rPr>
          <w:rFonts w:ascii="SimSun" w:hAnsi="SimSun" w:eastAsia="SimSun" w:cs="SimSun"/>
          <w:sz w:val="21"/>
          <w:szCs w:val="21"/>
          <w:spacing w:val="-14"/>
        </w:rPr>
        <w:t>肛门内括约肌舒张。同时阴部神经的传出冲动减少，使肛门外括约肌舒张，于是粪便被排出体外。在</w:t>
      </w:r>
      <w:r>
        <w:rPr>
          <w:rFonts w:ascii="SimSun" w:hAnsi="SimSun" w:eastAsia="SimSun" w:cs="SimSun"/>
          <w:sz w:val="21"/>
          <w:szCs w:val="21"/>
          <w:spacing w:val="2"/>
        </w:rPr>
        <w:t xml:space="preserve">  </w:t>
      </w:r>
      <w:r>
        <w:rPr>
          <w:rFonts w:ascii="SimSun" w:hAnsi="SimSun" w:eastAsia="SimSun" w:cs="SimSun"/>
          <w:sz w:val="21"/>
          <w:szCs w:val="21"/>
          <w:spacing w:val="-15"/>
        </w:rPr>
        <w:t>排便过程中，支配腹肌和膈肌的神经也兴奋，因而腹肌和</w:t>
      </w:r>
      <w:r>
        <w:rPr>
          <w:rFonts w:ascii="SimSun" w:hAnsi="SimSun" w:eastAsia="SimSun" w:cs="SimSun"/>
          <w:sz w:val="21"/>
          <w:szCs w:val="21"/>
          <w:spacing w:val="-16"/>
        </w:rPr>
        <w:t>膈肌收缩，腹内压增加，有助于粪便的排出。</w:t>
      </w:r>
    </w:p>
    <w:p>
      <w:pPr>
        <w:sectPr>
          <w:type w:val="continuous"/>
          <w:pgSz w:w="11280" w:h="15940"/>
          <w:pgMar w:top="400" w:right="984" w:bottom="400" w:left="470" w:header="0" w:footer="0" w:gutter="0"/>
          <w:cols w:equalWidth="0" w:num="2">
            <w:col w:w="970" w:space="100"/>
            <w:col w:w="8756" w:space="0"/>
          </w:cols>
        </w:sectPr>
        <w:rPr/>
      </w:pPr>
    </w:p>
    <w:p>
      <w:pPr>
        <w:spacing w:line="372" w:lineRule="auto"/>
        <w:rPr>
          <w:rFonts w:ascii="Arial"/>
          <w:sz w:val="21"/>
        </w:rPr>
      </w:pPr>
      <w:r/>
    </w:p>
    <w:p>
      <w:pPr>
        <w:ind w:left="7050"/>
        <w:spacing w:before="62" w:line="222" w:lineRule="auto"/>
        <w:rPr>
          <w:rFonts w:ascii="SimHei" w:hAnsi="SimHei" w:eastAsia="SimHei" w:cs="SimHei"/>
          <w:sz w:val="19"/>
          <w:szCs w:val="19"/>
        </w:rPr>
      </w:pPr>
      <w:r>
        <w:pict>
          <v:shape id="_x0000_s118" style="position:absolute;margin-left:463.995pt;margin-top:3.06717pt;mso-position-vertical-relative:text;mso-position-horizontal-relative:text;width:15.8pt;height:11.5pt;z-index:25212825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9"/>
                      <w:szCs w:val="19"/>
                    </w:rPr>
                  </w:pPr>
                  <w:r>
                    <w:rPr>
                      <w:rFonts w:ascii="SimSun" w:hAnsi="SimSun" w:eastAsia="SimSun" w:cs="SimSun"/>
                      <w:sz w:val="19"/>
                      <w:szCs w:val="19"/>
                      <w:color w:val="003972"/>
                      <w:spacing w:val="-3"/>
                    </w:rPr>
                    <w:t>201</w:t>
                  </w:r>
                </w:p>
              </w:txbxContent>
            </v:textbox>
          </v:shape>
        </w:pict>
      </w:r>
      <w:r>
        <w:rPr>
          <w:rFonts w:ascii="SimHei" w:hAnsi="SimHei" w:eastAsia="SimHei" w:cs="SimHei"/>
          <w:sz w:val="19"/>
          <w:szCs w:val="19"/>
          <w:color w:val="285273"/>
          <w:spacing w:val="-9"/>
        </w:rPr>
        <w:t>第六章</w:t>
      </w:r>
      <w:r>
        <w:rPr>
          <w:rFonts w:ascii="SimHei" w:hAnsi="SimHei" w:eastAsia="SimHei" w:cs="SimHei"/>
          <w:sz w:val="19"/>
          <w:szCs w:val="19"/>
          <w:color w:val="285273"/>
          <w:spacing w:val="50"/>
        </w:rPr>
        <w:t xml:space="preserve"> </w:t>
      </w:r>
      <w:r>
        <w:rPr>
          <w:rFonts w:ascii="SimHei" w:hAnsi="SimHei" w:eastAsia="SimHei" w:cs="SimHei"/>
          <w:sz w:val="19"/>
          <w:szCs w:val="19"/>
          <w:color w:val="285273"/>
          <w:spacing w:val="-9"/>
        </w:rPr>
        <w:t>消化和吸收</w:t>
      </w:r>
    </w:p>
    <w:p>
      <w:pPr>
        <w:spacing w:line="258" w:lineRule="auto"/>
        <w:rPr>
          <w:rFonts w:ascii="Arial"/>
          <w:sz w:val="21"/>
        </w:rPr>
      </w:pPr>
      <w:r/>
    </w:p>
    <w:p>
      <w:pPr>
        <w:ind w:right="1093"/>
        <w:spacing w:before="61" w:line="237" w:lineRule="auto"/>
        <w:jc w:val="both"/>
        <w:rPr>
          <w:rFonts w:ascii="SimSun" w:hAnsi="SimSun" w:eastAsia="SimSun" w:cs="SimSun"/>
          <w:sz w:val="19"/>
          <w:szCs w:val="19"/>
        </w:rPr>
      </w:pPr>
      <w:r>
        <w:rPr>
          <w:rFonts w:ascii="SimSun" w:hAnsi="SimSun" w:eastAsia="SimSun" w:cs="SimSun"/>
          <w:sz w:val="19"/>
          <w:szCs w:val="19"/>
          <w:spacing w:val="11"/>
        </w:rPr>
        <w:t>正常人的直肠对粪便的机械性扩张刺激具有一定的感觉阈，当达到此感觉阈时即可产生便</w:t>
      </w:r>
      <w:r>
        <w:rPr>
          <w:rFonts w:ascii="SimSun" w:hAnsi="SimSun" w:eastAsia="SimSun" w:cs="SimSun"/>
          <w:sz w:val="19"/>
          <w:szCs w:val="19"/>
          <w:spacing w:val="10"/>
        </w:rPr>
        <w:t>意。但若</w:t>
      </w:r>
      <w:r>
        <w:rPr>
          <w:rFonts w:ascii="SimSun" w:hAnsi="SimSun" w:eastAsia="SimSun" w:cs="SimSun"/>
          <w:sz w:val="19"/>
          <w:szCs w:val="19"/>
        </w:rPr>
        <w:t xml:space="preserve"> </w:t>
      </w:r>
      <w:r>
        <w:rPr>
          <w:rFonts w:ascii="SimSun" w:hAnsi="SimSun" w:eastAsia="SimSun" w:cs="SimSun"/>
          <w:sz w:val="19"/>
          <w:szCs w:val="19"/>
          <w:spacing w:val="11"/>
        </w:rPr>
        <w:t>在粪便刺激直肠时，环境和条件不适宜排便，便意可受大脑皮层的抑制。人们若对便意经常予以制</w:t>
      </w:r>
      <w:r>
        <w:rPr>
          <w:rFonts w:ascii="SimSun" w:hAnsi="SimSun" w:eastAsia="SimSun" w:cs="SimSun"/>
          <w:sz w:val="19"/>
          <w:szCs w:val="19"/>
          <w:spacing w:val="2"/>
        </w:rPr>
        <w:t xml:space="preserve"> </w:t>
      </w:r>
      <w:r>
        <w:rPr>
          <w:rFonts w:ascii="SimSun" w:hAnsi="SimSun" w:eastAsia="SimSun" w:cs="SimSun"/>
          <w:sz w:val="19"/>
          <w:szCs w:val="19"/>
          <w:spacing w:val="2"/>
        </w:rPr>
        <w:t>止，将使直肠对粪便刺激逐渐失去正常的敏感性，即感觉阈升高，加之粪便在结肠内停留过久，</w:t>
      </w:r>
      <w:r>
        <w:rPr>
          <w:rFonts w:ascii="SimSun" w:hAnsi="SimSun" w:eastAsia="SimSun" w:cs="SimSun"/>
          <w:sz w:val="19"/>
          <w:szCs w:val="19"/>
          <w:spacing w:val="1"/>
        </w:rPr>
        <w:t>水分吸</w:t>
      </w:r>
      <w:r>
        <w:rPr>
          <w:rFonts w:ascii="SimSun" w:hAnsi="SimSun" w:eastAsia="SimSun" w:cs="SimSun"/>
          <w:sz w:val="19"/>
          <w:szCs w:val="19"/>
        </w:rPr>
        <w:t xml:space="preserve"> </w:t>
      </w:r>
      <w:r>
        <w:rPr>
          <w:rFonts w:ascii="SimSun" w:hAnsi="SimSun" w:eastAsia="SimSun" w:cs="SimSun"/>
          <w:sz w:val="19"/>
          <w:szCs w:val="19"/>
          <w:spacing w:val="4"/>
        </w:rPr>
        <w:t>收过多而变得干硬，引起排便困难，这就是产生功能性便</w:t>
      </w:r>
      <w:r>
        <w:rPr>
          <w:rFonts w:ascii="SimSun" w:hAnsi="SimSun" w:eastAsia="SimSun" w:cs="SimSun"/>
          <w:sz w:val="19"/>
          <w:szCs w:val="19"/>
          <w:spacing w:val="3"/>
        </w:rPr>
        <w:t>秘最常见的原因。</w:t>
      </w:r>
    </w:p>
    <w:p>
      <w:pPr>
        <w:ind w:left="7899"/>
        <w:spacing w:before="33" w:line="192" w:lineRule="auto"/>
        <w:rPr>
          <w:rFonts w:ascii="Times New Roman" w:hAnsi="Times New Roman" w:eastAsia="Times New Roman" w:cs="Times New Roman"/>
          <w:sz w:val="19"/>
          <w:szCs w:val="19"/>
        </w:rPr>
      </w:pPr>
      <w:r>
        <w:pict>
          <v:shape id="_x0000_s119" style="position:absolute;margin-left:452.997pt;margin-top:3.98541pt;mso-position-vertical-relative:text;mso-position-horizontal-relative:text;width:29.35pt;height:8.45pt;z-index:252127232;"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1"/>
                      <w:szCs w:val="11"/>
                    </w:rPr>
                  </w:pPr>
                  <w:r>
                    <w:rPr>
                      <w:rFonts w:ascii="SimSun" w:hAnsi="SimSun" w:eastAsia="SimSun" w:cs="SimSun"/>
                      <w:sz w:val="11"/>
                      <w:szCs w:val="11"/>
                      <w:spacing w:val="-4"/>
                    </w:rPr>
                    <w:t>的</w:t>
                  </w:r>
                  <w:r>
                    <w:rPr>
                      <w:rFonts w:ascii="SimSun" w:hAnsi="SimSun" w:eastAsia="SimSun" w:cs="SimSun"/>
                      <w:sz w:val="11"/>
                      <w:szCs w:val="11"/>
                      <w:spacing w:val="-21"/>
                    </w:rPr>
                    <w:t xml:space="preserve"> </w:t>
                  </w:r>
                  <w:r>
                    <w:rPr>
                      <w:rFonts w:ascii="SimSun" w:hAnsi="SimSun" w:eastAsia="SimSun" w:cs="SimSun"/>
                      <w:sz w:val="11"/>
                      <w:szCs w:val="11"/>
                      <w:spacing w:val="-4"/>
                    </w:rPr>
                    <w:t>kkyx2018</w:t>
                  </w:r>
                </w:p>
              </w:txbxContent>
            </v:textbox>
          </v:shape>
        </w:pict>
      </w:r>
      <w:r>
        <w:rPr>
          <w:rFonts w:ascii="Times New Roman" w:hAnsi="Times New Roman" w:eastAsia="Times New Roman" w:cs="Times New Roman"/>
          <w:sz w:val="19"/>
          <w:szCs w:val="19"/>
          <w:color w:val="ED4354"/>
          <w:spacing w:val="-10"/>
          <w:w w:val="86"/>
        </w:rPr>
        <w:t>kkyx2018</w:t>
      </w:r>
    </w:p>
    <w:p>
      <w:pPr>
        <w:ind w:left="403"/>
        <w:spacing w:before="93" w:line="221" w:lineRule="auto"/>
        <w:rPr>
          <w:rFonts w:ascii="SimHei" w:hAnsi="SimHei" w:eastAsia="SimHei" w:cs="SimHei"/>
          <w:sz w:val="22"/>
          <w:szCs w:val="22"/>
        </w:rPr>
      </w:pPr>
      <w:r>
        <w:rPr>
          <w:rFonts w:ascii="SimHei" w:hAnsi="SimHei" w:eastAsia="SimHei" w:cs="SimHei"/>
          <w:sz w:val="22"/>
          <w:szCs w:val="22"/>
          <w:b/>
          <w:bCs/>
          <w:spacing w:val="-7"/>
        </w:rPr>
        <w:t>(三)大肠内细菌的活动</w:t>
      </w:r>
    </w:p>
    <w:p>
      <w:pPr>
        <w:ind w:right="1093" w:firstLine="399"/>
        <w:spacing w:before="58" w:line="295" w:lineRule="auto"/>
        <w:jc w:val="both"/>
        <w:rPr>
          <w:rFonts w:ascii="SimSun" w:hAnsi="SimSun" w:eastAsia="SimSun" w:cs="SimSun"/>
          <w:sz w:val="19"/>
          <w:szCs w:val="19"/>
        </w:rPr>
      </w:pPr>
      <w:r>
        <w:rPr>
          <w:rFonts w:ascii="SimSun" w:hAnsi="SimSun" w:eastAsia="SimSun" w:cs="SimSun"/>
          <w:sz w:val="19"/>
          <w:szCs w:val="19"/>
          <w:spacing w:val="2"/>
        </w:rPr>
        <w:t>大肠内有大量细菌，大多是大肠杆菌、葡萄球菌等，主要来自食物和空气</w:t>
      </w:r>
      <w:r>
        <w:rPr>
          <w:rFonts w:ascii="SimSun" w:hAnsi="SimSun" w:eastAsia="SimSun" w:cs="SimSun"/>
          <w:sz w:val="19"/>
          <w:szCs w:val="19"/>
          <w:spacing w:val="1"/>
        </w:rPr>
        <w:t>。据估计，粪便中死的和</w:t>
      </w:r>
      <w:r>
        <w:rPr>
          <w:rFonts w:ascii="SimSun" w:hAnsi="SimSun" w:eastAsia="SimSun" w:cs="SimSun"/>
          <w:sz w:val="19"/>
          <w:szCs w:val="19"/>
        </w:rPr>
        <w:t xml:space="preserve"> </w:t>
      </w:r>
      <w:r>
        <w:rPr>
          <w:rFonts w:ascii="SimSun" w:hAnsi="SimSun" w:eastAsia="SimSun" w:cs="SimSun"/>
          <w:sz w:val="19"/>
          <w:szCs w:val="19"/>
          <w:spacing w:val="19"/>
        </w:rPr>
        <w:t>活的细菌约占粪便固体重量的20%～30%。大肠内的酸碱度和温度较适合于一般细菌的繁殖和活</w:t>
      </w:r>
      <w:r>
        <w:rPr>
          <w:rFonts w:ascii="SimSun" w:hAnsi="SimSun" w:eastAsia="SimSun" w:cs="SimSun"/>
          <w:sz w:val="19"/>
          <w:szCs w:val="19"/>
          <w:spacing w:val="9"/>
        </w:rPr>
        <w:t xml:space="preserve"> </w:t>
      </w:r>
      <w:r>
        <w:rPr>
          <w:rFonts w:ascii="SimSun" w:hAnsi="SimSun" w:eastAsia="SimSun" w:cs="SimSun"/>
          <w:sz w:val="19"/>
          <w:szCs w:val="19"/>
          <w:spacing w:val="6"/>
        </w:rPr>
        <w:t>动。这些细菌通常不致病。细菌体内含有能分解食物残渣的酶，它们对糖及脂肪的分解称为发酵，其</w:t>
      </w:r>
      <w:r>
        <w:rPr>
          <w:rFonts w:ascii="SimSun" w:hAnsi="SimSun" w:eastAsia="SimSun" w:cs="SimSun"/>
          <w:sz w:val="19"/>
          <w:szCs w:val="19"/>
          <w:spacing w:val="13"/>
        </w:rPr>
        <w:t xml:space="preserve"> </w:t>
      </w:r>
      <w:r>
        <w:rPr>
          <w:rFonts w:ascii="SimSun" w:hAnsi="SimSun" w:eastAsia="SimSun" w:cs="SimSun"/>
          <w:sz w:val="19"/>
          <w:szCs w:val="19"/>
          <w:spacing w:val="-8"/>
        </w:rPr>
        <w:t>产物有乳酸、乙酸、CO</w:t>
      </w:r>
      <w:r>
        <w:rPr>
          <w:rFonts w:ascii="Calibri" w:hAnsi="Calibri" w:eastAsia="Calibri" w:cs="Calibri"/>
          <w:sz w:val="19"/>
          <w:szCs w:val="19"/>
          <w:spacing w:val="-8"/>
        </w:rPr>
        <w:t>₂</w:t>
      </w:r>
      <w:r>
        <w:rPr>
          <w:rFonts w:ascii="Calibri" w:hAnsi="Calibri" w:eastAsia="Calibri" w:cs="Calibri"/>
          <w:sz w:val="19"/>
          <w:szCs w:val="19"/>
          <w:spacing w:val="-8"/>
        </w:rPr>
        <w:t xml:space="preserve"> </w:t>
      </w:r>
      <w:r>
        <w:rPr>
          <w:rFonts w:ascii="SimSun" w:hAnsi="SimSun" w:eastAsia="SimSun" w:cs="SimSun"/>
          <w:sz w:val="19"/>
          <w:szCs w:val="19"/>
          <w:spacing w:val="-8"/>
        </w:rPr>
        <w:t>、甲烷、脂肪酸、甘油、胆碱等；它们对蛋白质的分解称为腐败，其产物有胨、氨基</w:t>
      </w:r>
      <w:r>
        <w:rPr>
          <w:rFonts w:ascii="SimSun" w:hAnsi="SimSun" w:eastAsia="SimSun" w:cs="SimSun"/>
          <w:sz w:val="19"/>
          <w:szCs w:val="19"/>
        </w:rPr>
        <w:t xml:space="preserve"> </w:t>
      </w:r>
      <w:r>
        <w:rPr>
          <w:rFonts w:ascii="SimSun" w:hAnsi="SimSun" w:eastAsia="SimSun" w:cs="SimSun"/>
          <w:sz w:val="19"/>
          <w:szCs w:val="19"/>
          <w:spacing w:val="3"/>
        </w:rPr>
        <w:t>酸、</w:t>
      </w:r>
      <w:r>
        <w:rPr>
          <w:rFonts w:ascii="SimSun" w:hAnsi="SimSun" w:eastAsia="SimSun" w:cs="SimSun"/>
          <w:sz w:val="19"/>
          <w:szCs w:val="19"/>
        </w:rPr>
        <w:t>NH</w:t>
      </w:r>
      <w:r>
        <w:rPr>
          <w:rFonts w:ascii="Calibri" w:hAnsi="Calibri" w:eastAsia="Calibri" w:cs="Calibri"/>
          <w:sz w:val="19"/>
          <w:szCs w:val="19"/>
          <w:spacing w:val="3"/>
        </w:rPr>
        <w:t>₃</w:t>
      </w:r>
      <w:r>
        <w:rPr>
          <w:rFonts w:ascii="Calibri" w:hAnsi="Calibri" w:eastAsia="Calibri" w:cs="Calibri"/>
          <w:sz w:val="19"/>
          <w:szCs w:val="19"/>
          <w:spacing w:val="-23"/>
        </w:rPr>
        <w:t xml:space="preserve"> </w:t>
      </w:r>
      <w:r>
        <w:rPr>
          <w:rFonts w:ascii="SimSun" w:hAnsi="SimSun" w:eastAsia="SimSun" w:cs="SimSun"/>
          <w:sz w:val="19"/>
          <w:szCs w:val="19"/>
          <w:spacing w:val="3"/>
        </w:rPr>
        <w:t>、H</w:t>
      </w:r>
      <w:r>
        <w:rPr>
          <w:rFonts w:ascii="Calibri" w:hAnsi="Calibri" w:eastAsia="Calibri" w:cs="Calibri"/>
          <w:sz w:val="19"/>
          <w:szCs w:val="19"/>
          <w:spacing w:val="3"/>
        </w:rPr>
        <w:t>₂</w:t>
      </w:r>
      <w:r>
        <w:rPr>
          <w:rFonts w:ascii="SimSun" w:hAnsi="SimSun" w:eastAsia="SimSun" w:cs="SimSun"/>
          <w:sz w:val="19"/>
          <w:szCs w:val="19"/>
          <w:spacing w:val="3"/>
        </w:rPr>
        <w:t>S、组胺、吲哚等，其中有的成分由肠壁吸收后到肝脏进行解毒。此外，大</w:t>
      </w:r>
      <w:r>
        <w:rPr>
          <w:rFonts w:ascii="SimSun" w:hAnsi="SimSun" w:eastAsia="SimSun" w:cs="SimSun"/>
          <w:sz w:val="19"/>
          <w:szCs w:val="19"/>
          <w:spacing w:val="2"/>
        </w:rPr>
        <w:t>肠内的细菌还能</w:t>
      </w:r>
      <w:r>
        <w:rPr>
          <w:rFonts w:ascii="SimSun" w:hAnsi="SimSun" w:eastAsia="SimSun" w:cs="SimSun"/>
          <w:sz w:val="19"/>
          <w:szCs w:val="19"/>
        </w:rPr>
        <w:t xml:space="preserve"> </w:t>
      </w:r>
      <w:r>
        <w:rPr>
          <w:rFonts w:ascii="SimSun" w:hAnsi="SimSun" w:eastAsia="SimSun" w:cs="SimSun"/>
          <w:sz w:val="19"/>
          <w:szCs w:val="19"/>
          <w:spacing w:val="11"/>
        </w:rPr>
        <w:t>利用肠内较为简单的物质来合成维生素B</w:t>
      </w:r>
      <w:r>
        <w:rPr>
          <w:rFonts w:ascii="SimSun" w:hAnsi="SimSun" w:eastAsia="SimSun" w:cs="SimSun"/>
          <w:sz w:val="19"/>
          <w:szCs w:val="19"/>
          <w:spacing w:val="-2"/>
        </w:rPr>
        <w:t xml:space="preserve"> </w:t>
      </w:r>
      <w:r>
        <w:rPr>
          <w:rFonts w:ascii="SimSun" w:hAnsi="SimSun" w:eastAsia="SimSun" w:cs="SimSun"/>
          <w:sz w:val="19"/>
          <w:szCs w:val="19"/>
          <w:spacing w:val="11"/>
        </w:rPr>
        <w:t>复合物和维生素K,</w:t>
      </w:r>
      <w:r>
        <w:rPr>
          <w:rFonts w:ascii="SimSun" w:hAnsi="SimSun" w:eastAsia="SimSun" w:cs="SimSun"/>
          <w:sz w:val="19"/>
          <w:szCs w:val="19"/>
          <w:spacing w:val="-40"/>
        </w:rPr>
        <w:t xml:space="preserve"> </w:t>
      </w:r>
      <w:r>
        <w:rPr>
          <w:rFonts w:ascii="SimSun" w:hAnsi="SimSun" w:eastAsia="SimSun" w:cs="SimSun"/>
          <w:sz w:val="19"/>
          <w:szCs w:val="19"/>
          <w:spacing w:val="11"/>
        </w:rPr>
        <w:t>这些维生素可被人体吸收利用。</w:t>
      </w:r>
    </w:p>
    <w:p>
      <w:pPr>
        <w:ind w:left="392"/>
        <w:spacing w:before="116" w:line="221" w:lineRule="auto"/>
        <w:rPr>
          <w:rFonts w:ascii="SimHei" w:hAnsi="SimHei" w:eastAsia="SimHei" w:cs="SimHei"/>
          <w:sz w:val="19"/>
          <w:szCs w:val="19"/>
        </w:rPr>
      </w:pPr>
      <w:r>
        <w:rPr>
          <w:rFonts w:ascii="SimHei" w:hAnsi="SimHei" w:eastAsia="SimHei" w:cs="SimHei"/>
          <w:sz w:val="19"/>
          <w:szCs w:val="19"/>
          <w:b/>
          <w:bCs/>
          <w:spacing w:val="18"/>
        </w:rPr>
        <w:t>(四)食物中纤维素对肠功能的影响</w:t>
      </w:r>
    </w:p>
    <w:p>
      <w:pPr>
        <w:ind w:right="1035" w:firstLine="399"/>
        <w:spacing w:before="73" w:line="296" w:lineRule="auto"/>
        <w:jc w:val="both"/>
        <w:rPr>
          <w:rFonts w:ascii="SimSun" w:hAnsi="SimSun" w:eastAsia="SimSun" w:cs="SimSun"/>
          <w:sz w:val="19"/>
          <w:szCs w:val="19"/>
        </w:rPr>
      </w:pPr>
      <w:r>
        <w:rPr>
          <w:rFonts w:ascii="SimSun" w:hAnsi="SimSun" w:eastAsia="SimSun" w:cs="SimSun"/>
          <w:sz w:val="19"/>
          <w:szCs w:val="19"/>
          <w:spacing w:val="3"/>
        </w:rPr>
        <w:t>食物中的纤维素对肠功能和胃肠疾病具有重要影响，近年来已受到医学界的</w:t>
      </w:r>
      <w:r>
        <w:rPr>
          <w:rFonts w:ascii="SimSun" w:hAnsi="SimSun" w:eastAsia="SimSun" w:cs="SimSun"/>
          <w:sz w:val="19"/>
          <w:szCs w:val="19"/>
          <w:spacing w:val="2"/>
        </w:rPr>
        <w:t>重视。</w:t>
      </w:r>
      <w:r>
        <w:rPr>
          <w:rFonts w:ascii="SimSun" w:hAnsi="SimSun" w:eastAsia="SimSun" w:cs="SimSun"/>
          <w:sz w:val="19"/>
          <w:szCs w:val="19"/>
          <w:spacing w:val="44"/>
        </w:rPr>
        <w:t xml:space="preserve"> </w:t>
      </w:r>
      <w:r>
        <w:rPr>
          <w:rFonts w:ascii="SimSun" w:hAnsi="SimSun" w:eastAsia="SimSun" w:cs="SimSun"/>
          <w:sz w:val="19"/>
          <w:szCs w:val="19"/>
          <w:spacing w:val="2"/>
        </w:rPr>
        <w:t>一般认为，适</w:t>
      </w:r>
      <w:r>
        <w:rPr>
          <w:rFonts w:ascii="SimSun" w:hAnsi="SimSun" w:eastAsia="SimSun" w:cs="SimSun"/>
          <w:sz w:val="19"/>
          <w:szCs w:val="19"/>
        </w:rPr>
        <w:t xml:space="preserve"> </w:t>
      </w:r>
      <w:r>
        <w:rPr>
          <w:rFonts w:ascii="SimSun" w:hAnsi="SimSun" w:eastAsia="SimSun" w:cs="SimSun"/>
          <w:sz w:val="19"/>
          <w:szCs w:val="19"/>
          <w:spacing w:val="6"/>
        </w:rPr>
        <w:t>当增加食物中纤维素的含量有益于增进健康，可预防便秘、痔疮、结肠癌等疾病的发生。食物中的纤</w:t>
      </w:r>
      <w:r>
        <w:rPr>
          <w:rFonts w:ascii="SimSun" w:hAnsi="SimSun" w:eastAsia="SimSun" w:cs="SimSun"/>
          <w:sz w:val="19"/>
          <w:szCs w:val="19"/>
          <w:spacing w:val="13"/>
        </w:rPr>
        <w:t xml:space="preserve"> </w:t>
      </w:r>
      <w:r>
        <w:rPr>
          <w:rFonts w:ascii="SimSun" w:hAnsi="SimSun" w:eastAsia="SimSun" w:cs="SimSun"/>
          <w:sz w:val="19"/>
          <w:szCs w:val="19"/>
          <w:spacing w:val="3"/>
        </w:rPr>
        <w:t>维素对肠功能的影响主要有：①多糖纤维能与水结合而形成凝胶，可限制水的吸收，增加粪便的体积，</w:t>
      </w:r>
      <w:r>
        <w:rPr>
          <w:rFonts w:ascii="SimSun" w:hAnsi="SimSun" w:eastAsia="SimSun" w:cs="SimSun"/>
          <w:sz w:val="19"/>
          <w:szCs w:val="19"/>
          <w:spacing w:val="18"/>
        </w:rPr>
        <w:t xml:space="preserve"> </w:t>
      </w:r>
      <w:r>
        <w:rPr>
          <w:rFonts w:ascii="SimSun" w:hAnsi="SimSun" w:eastAsia="SimSun" w:cs="SimSun"/>
          <w:sz w:val="19"/>
          <w:szCs w:val="19"/>
          <w:spacing w:val="6"/>
        </w:rPr>
        <w:t>有利于粪便的排出；②纤维素能刺激肠运动，缩短粪便在大肠内停留的时间，以减少有害物质对胃肠</w:t>
      </w:r>
      <w:r>
        <w:rPr>
          <w:rFonts w:ascii="SimSun" w:hAnsi="SimSun" w:eastAsia="SimSun" w:cs="SimSun"/>
          <w:sz w:val="19"/>
          <w:szCs w:val="19"/>
          <w:spacing w:val="15"/>
        </w:rPr>
        <w:t xml:space="preserve"> </w:t>
      </w:r>
      <w:r>
        <w:rPr>
          <w:rFonts w:ascii="SimSun" w:hAnsi="SimSun" w:eastAsia="SimSun" w:cs="SimSun"/>
          <w:sz w:val="19"/>
          <w:szCs w:val="19"/>
          <w:spacing w:val="6"/>
        </w:rPr>
        <w:t>和整个机体的毒害作用；③纤维素可降低食物中热量的比例，减少含高能量物质的摄取，有助于纠正</w:t>
      </w:r>
      <w:r>
        <w:rPr>
          <w:rFonts w:ascii="SimSun" w:hAnsi="SimSun" w:eastAsia="SimSun" w:cs="SimSun"/>
          <w:sz w:val="19"/>
          <w:szCs w:val="19"/>
          <w:spacing w:val="15"/>
        </w:rPr>
        <w:t xml:space="preserve"> </w:t>
      </w:r>
      <w:r>
        <w:rPr>
          <w:rFonts w:ascii="SimSun" w:hAnsi="SimSun" w:eastAsia="SimSun" w:cs="SimSun"/>
          <w:sz w:val="19"/>
          <w:szCs w:val="19"/>
          <w:spacing w:val="6"/>
        </w:rPr>
        <w:t>不正常的肥胖。</w:t>
      </w:r>
    </w:p>
    <w:p>
      <w:pPr>
        <w:ind w:left="7459"/>
        <w:spacing w:before="115" w:line="227" w:lineRule="auto"/>
        <w:rPr>
          <w:rFonts w:ascii="KaiTi" w:hAnsi="KaiTi" w:eastAsia="KaiTi" w:cs="KaiTi"/>
          <w:sz w:val="19"/>
          <w:szCs w:val="19"/>
        </w:rPr>
      </w:pPr>
      <w:r>
        <w:rPr>
          <w:rFonts w:ascii="KaiTi" w:hAnsi="KaiTi" w:eastAsia="KaiTi" w:cs="KaiTi"/>
          <w:sz w:val="19"/>
          <w:szCs w:val="19"/>
          <w:spacing w:val="11"/>
        </w:rPr>
        <w:t>(刘传勇)</w:t>
      </w:r>
    </w:p>
    <w:p>
      <w:pPr>
        <w:ind w:left="3174"/>
        <w:spacing w:before="326" w:line="222" w:lineRule="auto"/>
        <w:rPr>
          <w:rFonts w:ascii="SimHei" w:hAnsi="SimHei" w:eastAsia="SimHei" w:cs="SimHei"/>
          <w:sz w:val="31"/>
          <w:szCs w:val="31"/>
        </w:rPr>
      </w:pPr>
      <w:r>
        <w:rPr>
          <w:rFonts w:ascii="SimHei" w:hAnsi="SimHei" w:eastAsia="SimHei" w:cs="SimHei"/>
          <w:sz w:val="31"/>
          <w:szCs w:val="31"/>
          <w:b/>
          <w:bCs/>
          <w:spacing w:val="-19"/>
        </w:rPr>
        <w:t>第七节</w:t>
      </w:r>
      <w:r>
        <w:rPr>
          <w:rFonts w:ascii="SimHei" w:hAnsi="SimHei" w:eastAsia="SimHei" w:cs="SimHei"/>
          <w:sz w:val="31"/>
          <w:szCs w:val="31"/>
          <w:spacing w:val="146"/>
        </w:rPr>
        <w:t xml:space="preserve"> </w:t>
      </w:r>
      <w:r>
        <w:rPr>
          <w:rFonts w:ascii="SimHei" w:hAnsi="SimHei" w:eastAsia="SimHei" w:cs="SimHei"/>
          <w:sz w:val="31"/>
          <w:szCs w:val="31"/>
          <w:b/>
          <w:bCs/>
          <w:spacing w:val="-19"/>
        </w:rPr>
        <w:t>吸</w:t>
      </w:r>
      <w:r>
        <w:rPr>
          <w:rFonts w:ascii="SimHei" w:hAnsi="SimHei" w:eastAsia="SimHei" w:cs="SimHei"/>
          <w:sz w:val="31"/>
          <w:szCs w:val="31"/>
          <w:spacing w:val="47"/>
        </w:rPr>
        <w:t xml:space="preserve">   </w:t>
      </w:r>
      <w:r>
        <w:rPr>
          <w:rFonts w:ascii="SimHei" w:hAnsi="SimHei" w:eastAsia="SimHei" w:cs="SimHei"/>
          <w:sz w:val="31"/>
          <w:szCs w:val="31"/>
          <w:b/>
          <w:bCs/>
          <w:spacing w:val="-19"/>
        </w:rPr>
        <w:t>收</w:t>
      </w:r>
    </w:p>
    <w:p>
      <w:pPr>
        <w:ind w:left="403"/>
        <w:spacing w:before="165" w:line="222" w:lineRule="auto"/>
        <w:outlineLvl w:val="2"/>
        <w:rPr>
          <w:rFonts w:ascii="SimHei" w:hAnsi="SimHei" w:eastAsia="SimHei" w:cs="SimHei"/>
          <w:sz w:val="22"/>
          <w:szCs w:val="22"/>
        </w:rPr>
      </w:pPr>
      <w:r>
        <w:rPr>
          <w:rFonts w:ascii="SimHei" w:hAnsi="SimHei" w:eastAsia="SimHei" w:cs="SimHei"/>
          <w:sz w:val="22"/>
          <w:szCs w:val="22"/>
          <w:b/>
          <w:bCs/>
          <w:color w:val="003367"/>
          <w:spacing w:val="15"/>
        </w:rPr>
        <w:t>一、吸收的部位和途径</w:t>
      </w:r>
    </w:p>
    <w:p>
      <w:pPr>
        <w:ind w:left="399"/>
        <w:spacing w:before="250" w:line="219" w:lineRule="auto"/>
        <w:rPr>
          <w:rFonts w:ascii="SimSun" w:hAnsi="SimSun" w:eastAsia="SimSun" w:cs="SimSun"/>
          <w:sz w:val="19"/>
          <w:szCs w:val="19"/>
        </w:rPr>
      </w:pPr>
      <w:r>
        <w:rPr>
          <w:rFonts w:ascii="SimSun" w:hAnsi="SimSun" w:eastAsia="SimSun" w:cs="SimSun"/>
          <w:sz w:val="19"/>
          <w:szCs w:val="19"/>
          <w:spacing w:val="6"/>
        </w:rPr>
        <w:t>消化道不同部位所吸收的物质和吸收速度是不同的，这主要取决于各部分消化道的组织结构，以</w:t>
      </w:r>
    </w:p>
    <w:p>
      <w:pPr>
        <w:spacing w:line="84" w:lineRule="exact"/>
        <w:rPr/>
      </w:pPr>
      <w:r/>
    </w:p>
    <w:p>
      <w:pPr>
        <w:sectPr>
          <w:pgSz w:w="11280" w:h="15940"/>
          <w:pgMar w:top="400" w:right="520" w:bottom="400" w:left="1020" w:header="0" w:footer="0" w:gutter="0"/>
          <w:cols w:equalWidth="0" w:num="1">
            <w:col w:w="9740" w:space="0"/>
          </w:cols>
        </w:sectPr>
        <w:rPr/>
      </w:pPr>
    </w:p>
    <w:p>
      <w:pPr>
        <w:ind w:right="139"/>
        <w:spacing w:before="2" w:line="304" w:lineRule="auto"/>
        <w:jc w:val="both"/>
        <w:rPr>
          <w:rFonts w:ascii="SimSun" w:hAnsi="SimSun" w:eastAsia="SimSun" w:cs="SimSun"/>
          <w:sz w:val="19"/>
          <w:szCs w:val="19"/>
        </w:rPr>
      </w:pPr>
      <w:r>
        <w:rPr>
          <w:rFonts w:ascii="SimSun" w:hAnsi="SimSun" w:eastAsia="SimSun" w:cs="SimSun"/>
          <w:sz w:val="19"/>
          <w:szCs w:val="19"/>
          <w:spacing w:val="17"/>
        </w:rPr>
        <w:t>及食物在各部位被消化的程度和停留时间。食物在口腔和</w:t>
      </w:r>
      <w:r>
        <w:rPr>
          <w:rFonts w:ascii="SimSun" w:hAnsi="SimSun" w:eastAsia="SimSun" w:cs="SimSun"/>
          <w:sz w:val="19"/>
          <w:szCs w:val="19"/>
        </w:rPr>
        <w:t xml:space="preserve"> </w:t>
      </w:r>
      <w:r>
        <w:rPr>
          <w:rFonts w:ascii="SimSun" w:hAnsi="SimSun" w:eastAsia="SimSun" w:cs="SimSun"/>
          <w:sz w:val="19"/>
          <w:szCs w:val="19"/>
          <w:spacing w:val="8"/>
        </w:rPr>
        <w:t>食管内一般不被吸收。食物在胃内的吸收也很少，胃能吸收</w:t>
      </w:r>
      <w:r>
        <w:rPr>
          <w:rFonts w:ascii="SimSun" w:hAnsi="SimSun" w:eastAsia="SimSun" w:cs="SimSun"/>
          <w:sz w:val="19"/>
          <w:szCs w:val="19"/>
          <w:spacing w:val="18"/>
        </w:rPr>
        <w:t xml:space="preserve"> </w:t>
      </w:r>
      <w:r>
        <w:rPr>
          <w:rFonts w:ascii="SimSun" w:hAnsi="SimSun" w:eastAsia="SimSun" w:cs="SimSun"/>
          <w:sz w:val="19"/>
          <w:szCs w:val="19"/>
          <w:spacing w:val="9"/>
        </w:rPr>
        <w:t>乙醇和少量水。小肠是吸收的主要部位，糖类、</w:t>
      </w:r>
      <w:r>
        <w:rPr>
          <w:rFonts w:ascii="SimSun" w:hAnsi="SimSun" w:eastAsia="SimSun" w:cs="SimSun"/>
          <w:sz w:val="19"/>
          <w:szCs w:val="19"/>
          <w:spacing w:val="8"/>
        </w:rPr>
        <w:t>蛋白质和脂</w:t>
      </w:r>
      <w:r>
        <w:rPr>
          <w:rFonts w:ascii="SimSun" w:hAnsi="SimSun" w:eastAsia="SimSun" w:cs="SimSun"/>
          <w:sz w:val="19"/>
          <w:szCs w:val="19"/>
        </w:rPr>
        <w:t xml:space="preserve"> </w:t>
      </w:r>
      <w:r>
        <w:rPr>
          <w:rFonts w:ascii="SimSun" w:hAnsi="SimSun" w:eastAsia="SimSun" w:cs="SimSun"/>
          <w:sz w:val="19"/>
          <w:szCs w:val="19"/>
          <w:spacing w:val="9"/>
        </w:rPr>
        <w:t>肪的消化产物大部分在十二指肠和空肠被吸收</w:t>
      </w:r>
      <w:r>
        <w:rPr>
          <w:rFonts w:ascii="SimSun" w:hAnsi="SimSun" w:eastAsia="SimSun" w:cs="SimSun"/>
          <w:sz w:val="19"/>
          <w:szCs w:val="19"/>
          <w:spacing w:val="8"/>
        </w:rPr>
        <w:t>，回肠具有其</w:t>
      </w:r>
      <w:r>
        <w:rPr>
          <w:rFonts w:ascii="SimSun" w:hAnsi="SimSun" w:eastAsia="SimSun" w:cs="SimSun"/>
          <w:sz w:val="19"/>
          <w:szCs w:val="19"/>
        </w:rPr>
        <w:t xml:space="preserve"> </w:t>
      </w:r>
      <w:r>
        <w:rPr>
          <w:rFonts w:ascii="SimSun" w:hAnsi="SimSun" w:eastAsia="SimSun" w:cs="SimSun"/>
          <w:sz w:val="19"/>
          <w:szCs w:val="19"/>
          <w:spacing w:val="8"/>
        </w:rPr>
        <w:t>独特的功能，即能主动吸收胆盐和维生素</w:t>
      </w:r>
      <w:r>
        <w:rPr>
          <w:rFonts w:ascii="SimSun" w:hAnsi="SimSun" w:eastAsia="SimSun" w:cs="SimSun"/>
          <w:sz w:val="19"/>
          <w:szCs w:val="19"/>
          <w:spacing w:val="-44"/>
        </w:rPr>
        <w:t xml:space="preserve"> </w:t>
      </w:r>
      <w:r>
        <w:rPr>
          <w:rFonts w:ascii="SimSun" w:hAnsi="SimSun" w:eastAsia="SimSun" w:cs="SimSun"/>
          <w:sz w:val="19"/>
          <w:szCs w:val="19"/>
          <w:spacing w:val="8"/>
        </w:rPr>
        <w:t>B</w:t>
      </w:r>
      <w:r>
        <w:rPr>
          <w:rFonts w:ascii="Calibri" w:hAnsi="Calibri" w:eastAsia="Calibri" w:cs="Calibri"/>
          <w:sz w:val="19"/>
          <w:szCs w:val="19"/>
          <w:spacing w:val="8"/>
        </w:rPr>
        <w:t>₂</w:t>
      </w:r>
      <w:r>
        <w:rPr>
          <w:rFonts w:ascii="Calibri" w:hAnsi="Calibri" w:eastAsia="Calibri" w:cs="Calibri"/>
          <w:sz w:val="19"/>
          <w:szCs w:val="19"/>
          <w:spacing w:val="19"/>
        </w:rPr>
        <w:t xml:space="preserve">  </w:t>
      </w:r>
      <w:r>
        <w:rPr>
          <w:rFonts w:ascii="SimSun" w:hAnsi="SimSun" w:eastAsia="SimSun" w:cs="SimSun"/>
          <w:sz w:val="19"/>
          <w:szCs w:val="19"/>
          <w:spacing w:val="8"/>
        </w:rPr>
        <w:t>(图6-</w:t>
      </w:r>
      <w:r>
        <w:rPr>
          <w:rFonts w:ascii="SimSun" w:hAnsi="SimSun" w:eastAsia="SimSun" w:cs="SimSun"/>
          <w:sz w:val="19"/>
          <w:szCs w:val="19"/>
          <w:spacing w:val="-53"/>
        </w:rPr>
        <w:t xml:space="preserve"> </w:t>
      </w:r>
      <w:r>
        <w:rPr>
          <w:rFonts w:ascii="SimSun" w:hAnsi="SimSun" w:eastAsia="SimSun" w:cs="SimSun"/>
          <w:sz w:val="19"/>
          <w:szCs w:val="19"/>
          <w:spacing w:val="8"/>
        </w:rPr>
        <w:t>15)。食</w:t>
      </w:r>
      <w:r>
        <w:rPr>
          <w:rFonts w:ascii="SimSun" w:hAnsi="SimSun" w:eastAsia="SimSun" w:cs="SimSun"/>
          <w:sz w:val="19"/>
          <w:szCs w:val="19"/>
        </w:rPr>
        <w:t xml:space="preserve"> </w:t>
      </w:r>
      <w:r>
        <w:rPr>
          <w:rFonts w:ascii="SimSun" w:hAnsi="SimSun" w:eastAsia="SimSun" w:cs="SimSun"/>
          <w:sz w:val="19"/>
          <w:szCs w:val="19"/>
          <w:spacing w:val="9"/>
        </w:rPr>
        <w:t>物中大部分营养在到达回肠时，通常已被吸收完毕，因此回</w:t>
      </w:r>
      <w:r>
        <w:rPr>
          <w:rFonts w:ascii="SimSun" w:hAnsi="SimSun" w:eastAsia="SimSun" w:cs="SimSun"/>
          <w:sz w:val="19"/>
          <w:szCs w:val="19"/>
          <w:spacing w:val="5"/>
        </w:rPr>
        <w:t xml:space="preserve"> </w:t>
      </w:r>
      <w:r>
        <w:rPr>
          <w:rFonts w:ascii="SimSun" w:hAnsi="SimSun" w:eastAsia="SimSun" w:cs="SimSun"/>
          <w:sz w:val="19"/>
          <w:szCs w:val="19"/>
          <w:spacing w:val="16"/>
        </w:rPr>
        <w:t>肠是吸收功能的储备部分。小肠内容物在进入大肠后可被</w:t>
      </w:r>
      <w:r>
        <w:rPr>
          <w:rFonts w:ascii="SimSun" w:hAnsi="SimSun" w:eastAsia="SimSun" w:cs="SimSun"/>
          <w:sz w:val="19"/>
          <w:szCs w:val="19"/>
          <w:spacing w:val="17"/>
        </w:rPr>
        <w:t xml:space="preserve"> </w:t>
      </w:r>
      <w:r>
        <w:rPr>
          <w:rFonts w:ascii="SimSun" w:hAnsi="SimSun" w:eastAsia="SimSun" w:cs="SimSun"/>
          <w:sz w:val="19"/>
          <w:szCs w:val="19"/>
          <w:spacing w:val="9"/>
        </w:rPr>
        <w:t>吸收的物质已非常少。大肠可吸收的主要是水和盐</w:t>
      </w:r>
      <w:r>
        <w:rPr>
          <w:rFonts w:ascii="SimSun" w:hAnsi="SimSun" w:eastAsia="SimSun" w:cs="SimSun"/>
          <w:sz w:val="19"/>
          <w:szCs w:val="19"/>
          <w:spacing w:val="8"/>
        </w:rPr>
        <w:t>类，大肠</w:t>
      </w:r>
      <w:r>
        <w:rPr>
          <w:rFonts w:ascii="SimSun" w:hAnsi="SimSun" w:eastAsia="SimSun" w:cs="SimSun"/>
          <w:sz w:val="19"/>
          <w:szCs w:val="19"/>
        </w:rPr>
        <w:t xml:space="preserve"> </w:t>
      </w:r>
      <w:r>
        <w:rPr>
          <w:rFonts w:ascii="SimSun" w:hAnsi="SimSun" w:eastAsia="SimSun" w:cs="SimSun"/>
          <w:sz w:val="19"/>
          <w:szCs w:val="19"/>
          <w:spacing w:val="21"/>
        </w:rPr>
        <w:t>一般可吸收大肠内容物中80%的水和90%的</w:t>
      </w:r>
      <w:r>
        <w:rPr>
          <w:rFonts w:ascii="SimSun" w:hAnsi="SimSun" w:eastAsia="SimSun" w:cs="SimSun"/>
          <w:sz w:val="19"/>
          <w:szCs w:val="19"/>
        </w:rPr>
        <w:t>Na</w:t>
      </w:r>
      <w:r>
        <w:rPr>
          <w:rFonts w:ascii="SimSun" w:hAnsi="SimSun" w:eastAsia="SimSun" w:cs="SimSun"/>
          <w:sz w:val="19"/>
          <w:szCs w:val="19"/>
          <w:spacing w:val="21"/>
        </w:rPr>
        <w:t>*和</w:t>
      </w:r>
      <w:r>
        <w:rPr>
          <w:rFonts w:ascii="SimSun" w:hAnsi="SimSun" w:eastAsia="SimSun" w:cs="SimSun"/>
          <w:sz w:val="19"/>
          <w:szCs w:val="19"/>
          <w:spacing w:val="-43"/>
        </w:rPr>
        <w:t xml:space="preserve"> </w:t>
      </w:r>
      <w:r>
        <w:rPr>
          <w:rFonts w:ascii="SimSun" w:hAnsi="SimSun" w:eastAsia="SimSun" w:cs="SimSun"/>
          <w:sz w:val="19"/>
          <w:szCs w:val="19"/>
        </w:rPr>
        <w:t>Cl</w:t>
      </w:r>
      <w:r>
        <w:rPr>
          <w:rFonts w:ascii="Calibri" w:hAnsi="Calibri" w:eastAsia="Calibri" w:cs="Calibri"/>
          <w:sz w:val="19"/>
          <w:szCs w:val="19"/>
          <w:spacing w:val="21"/>
        </w:rPr>
        <w:t>⁻</w:t>
      </w:r>
      <w:r>
        <w:rPr>
          <w:rFonts w:ascii="SimSun" w:hAnsi="SimSun" w:eastAsia="SimSun" w:cs="SimSun"/>
          <w:sz w:val="19"/>
          <w:szCs w:val="19"/>
          <w:spacing w:val="21"/>
        </w:rPr>
        <w:t>。</w:t>
      </w:r>
    </w:p>
    <w:p>
      <w:pPr>
        <w:ind w:right="84" w:firstLine="399"/>
        <w:spacing w:before="70" w:line="301" w:lineRule="auto"/>
        <w:jc w:val="both"/>
        <w:rPr>
          <w:rFonts w:ascii="SimSun" w:hAnsi="SimSun" w:eastAsia="SimSun" w:cs="SimSun"/>
          <w:sz w:val="19"/>
          <w:szCs w:val="19"/>
        </w:rPr>
      </w:pPr>
      <w:r>
        <w:rPr>
          <w:rFonts w:ascii="SimSun" w:hAnsi="SimSun" w:eastAsia="SimSun" w:cs="SimSun"/>
          <w:sz w:val="19"/>
          <w:szCs w:val="19"/>
          <w:spacing w:val="17"/>
        </w:rPr>
        <w:t>正常成年人的小肠长4～5m。</w:t>
      </w:r>
      <w:r>
        <w:rPr>
          <w:rFonts w:ascii="SimSun" w:hAnsi="SimSun" w:eastAsia="SimSun" w:cs="SimSun"/>
          <w:sz w:val="19"/>
          <w:szCs w:val="19"/>
          <w:spacing w:val="-2"/>
        </w:rPr>
        <w:t xml:space="preserve"> </w:t>
      </w:r>
      <w:r>
        <w:rPr>
          <w:rFonts w:ascii="SimSun" w:hAnsi="SimSun" w:eastAsia="SimSun" w:cs="SimSun"/>
          <w:sz w:val="19"/>
          <w:szCs w:val="19"/>
          <w:spacing w:val="17"/>
        </w:rPr>
        <w:t>小肠内面黏膜具有许多</w:t>
      </w:r>
      <w:r>
        <w:rPr>
          <w:rFonts w:ascii="SimSun" w:hAnsi="SimSun" w:eastAsia="SimSun" w:cs="SimSun"/>
          <w:sz w:val="19"/>
          <w:szCs w:val="19"/>
        </w:rPr>
        <w:t xml:space="preserve"> </w:t>
      </w:r>
      <w:r>
        <w:rPr>
          <w:rFonts w:ascii="SimSun" w:hAnsi="SimSun" w:eastAsia="SimSun" w:cs="SimSun"/>
          <w:sz w:val="19"/>
          <w:szCs w:val="19"/>
          <w:spacing w:val="1"/>
        </w:rPr>
        <w:t>环状皱襞，皱襞上有大量绒毛，绒毛长0.5～1.5</w:t>
      </w:r>
      <w:r>
        <w:rPr>
          <w:rFonts w:ascii="SimSun" w:hAnsi="SimSun" w:eastAsia="SimSun" w:cs="SimSun"/>
          <w:sz w:val="19"/>
          <w:szCs w:val="19"/>
        </w:rPr>
        <w:t>mm</w:t>
      </w:r>
      <w:r>
        <w:rPr>
          <w:rFonts w:ascii="SimSun" w:hAnsi="SimSun" w:eastAsia="SimSun" w:cs="SimSun"/>
          <w:sz w:val="19"/>
          <w:szCs w:val="19"/>
          <w:spacing w:val="1"/>
        </w:rPr>
        <w:t>。</w:t>
      </w:r>
      <w:r>
        <w:rPr>
          <w:rFonts w:ascii="SimSun" w:hAnsi="SimSun" w:eastAsia="SimSun" w:cs="SimSun"/>
          <w:sz w:val="19"/>
          <w:szCs w:val="19"/>
          <w:spacing w:val="65"/>
        </w:rPr>
        <w:t xml:space="preserve"> </w:t>
      </w:r>
      <w:r>
        <w:rPr>
          <w:rFonts w:ascii="SimSun" w:hAnsi="SimSun" w:eastAsia="SimSun" w:cs="SimSun"/>
          <w:sz w:val="19"/>
          <w:szCs w:val="19"/>
          <w:spacing w:val="1"/>
        </w:rPr>
        <w:t>每</w:t>
      </w:r>
      <w:r>
        <w:rPr>
          <w:rFonts w:ascii="SimSun" w:hAnsi="SimSun" w:eastAsia="SimSun" w:cs="SimSun"/>
          <w:sz w:val="19"/>
          <w:szCs w:val="19"/>
          <w:spacing w:val="-56"/>
        </w:rPr>
        <w:t xml:space="preserve"> </w:t>
      </w:r>
      <w:r>
        <w:rPr>
          <w:rFonts w:ascii="SimSun" w:hAnsi="SimSun" w:eastAsia="SimSun" w:cs="SimSun"/>
          <w:sz w:val="19"/>
          <w:szCs w:val="19"/>
          <w:spacing w:val="1"/>
        </w:rPr>
        <w:t>一条</w:t>
      </w:r>
      <w:r>
        <w:rPr>
          <w:rFonts w:ascii="SimSun" w:hAnsi="SimSun" w:eastAsia="SimSun" w:cs="SimSun"/>
          <w:sz w:val="19"/>
          <w:szCs w:val="19"/>
        </w:rPr>
        <w:t xml:space="preserve"> </w:t>
      </w:r>
      <w:r>
        <w:rPr>
          <w:rFonts w:ascii="SimSun" w:hAnsi="SimSun" w:eastAsia="SimSun" w:cs="SimSun"/>
          <w:sz w:val="19"/>
          <w:szCs w:val="19"/>
          <w:spacing w:val="9"/>
        </w:rPr>
        <w:t>绒毛的外表面是一层柱状上皮细胞，而每一柱状上皮细胞的</w:t>
      </w:r>
      <w:r>
        <w:rPr>
          <w:rFonts w:ascii="SimSun" w:hAnsi="SimSun" w:eastAsia="SimSun" w:cs="SimSun"/>
          <w:sz w:val="19"/>
          <w:szCs w:val="19"/>
        </w:rPr>
        <w:t xml:space="preserve"> </w:t>
      </w:r>
      <w:r>
        <w:rPr>
          <w:rFonts w:ascii="SimSun" w:hAnsi="SimSun" w:eastAsia="SimSun" w:cs="SimSun"/>
          <w:sz w:val="19"/>
          <w:szCs w:val="19"/>
          <w:spacing w:val="16"/>
        </w:rPr>
        <w:t>顶端膜上约有1700条微绒毛。由于环状皱襞、绒毛和微绒</w:t>
      </w:r>
      <w:r>
        <w:rPr>
          <w:rFonts w:ascii="SimSun" w:hAnsi="SimSun" w:eastAsia="SimSun" w:cs="SimSun"/>
          <w:sz w:val="19"/>
          <w:szCs w:val="19"/>
          <w:spacing w:val="16"/>
        </w:rPr>
        <w:t xml:space="preserve"> </w:t>
      </w:r>
      <w:r>
        <w:rPr>
          <w:rFonts w:ascii="SimSun" w:hAnsi="SimSun" w:eastAsia="SimSun" w:cs="SimSun"/>
          <w:sz w:val="19"/>
          <w:szCs w:val="19"/>
          <w:spacing w:val="9"/>
        </w:rPr>
        <w:t>毛的存在，最终使小肠的吸收面积比同样长短的简单圆筒的</w:t>
      </w:r>
      <w:r>
        <w:rPr>
          <w:rFonts w:ascii="SimSun" w:hAnsi="SimSun" w:eastAsia="SimSun" w:cs="SimSun"/>
          <w:sz w:val="19"/>
          <w:szCs w:val="19"/>
        </w:rPr>
        <w:t xml:space="preserve"> </w:t>
      </w:r>
      <w:r>
        <w:rPr>
          <w:rFonts w:ascii="SimSun" w:hAnsi="SimSun" w:eastAsia="SimSun" w:cs="SimSun"/>
          <w:sz w:val="19"/>
          <w:szCs w:val="19"/>
          <w:spacing w:val="9"/>
        </w:rPr>
        <w:t>面积增加约600倍，可达200～250m²(图6-16)。小肠除具有</w:t>
      </w:r>
      <w:r>
        <w:rPr>
          <w:rFonts w:ascii="SimSun" w:hAnsi="SimSun" w:eastAsia="SimSun" w:cs="SimSun"/>
          <w:sz w:val="19"/>
          <w:szCs w:val="19"/>
          <w:spacing w:val="17"/>
        </w:rPr>
        <w:t xml:space="preserve"> </w:t>
      </w:r>
      <w:r>
        <w:rPr>
          <w:rFonts w:ascii="SimSun" w:hAnsi="SimSun" w:eastAsia="SimSun" w:cs="SimSun"/>
          <w:sz w:val="19"/>
          <w:szCs w:val="19"/>
          <w:spacing w:val="12"/>
        </w:rPr>
        <w:t>巨大的吸收面积外，食物在小肠内停留的时间较长(3～8小</w:t>
      </w:r>
      <w:r>
        <w:rPr>
          <w:rFonts w:ascii="SimSun" w:hAnsi="SimSun" w:eastAsia="SimSun" w:cs="SimSun"/>
          <w:sz w:val="19"/>
          <w:szCs w:val="19"/>
          <w:spacing w:val="5"/>
        </w:rPr>
        <w:t xml:space="preserve"> </w:t>
      </w:r>
      <w:r>
        <w:rPr>
          <w:rFonts w:ascii="SimSun" w:hAnsi="SimSun" w:eastAsia="SimSun" w:cs="SimSun"/>
          <w:sz w:val="19"/>
          <w:szCs w:val="19"/>
          <w:spacing w:val="11"/>
        </w:rPr>
        <w:t>时),以及食物在小肠内已被消化为适于吸收的小分子物</w:t>
      </w:r>
      <w:r>
        <w:rPr>
          <w:rFonts w:ascii="SimSun" w:hAnsi="SimSun" w:eastAsia="SimSun" w:cs="SimSun"/>
          <w:sz w:val="19"/>
          <w:szCs w:val="19"/>
          <w:spacing w:val="10"/>
        </w:rPr>
        <w:t>质。</w:t>
      </w:r>
      <w:r>
        <w:rPr>
          <w:rFonts w:ascii="SimSun" w:hAnsi="SimSun" w:eastAsia="SimSun" w:cs="SimSun"/>
          <w:sz w:val="19"/>
          <w:szCs w:val="19"/>
        </w:rPr>
        <w:t xml:space="preserve"> </w:t>
      </w:r>
      <w:r>
        <w:rPr>
          <w:rFonts w:ascii="SimSun" w:hAnsi="SimSun" w:eastAsia="SimSun" w:cs="SimSun"/>
          <w:sz w:val="19"/>
          <w:szCs w:val="19"/>
          <w:spacing w:val="8"/>
        </w:rPr>
        <w:t>这些都是小肠在吸收中发挥主要作用的有利条件。</w:t>
      </w:r>
    </w:p>
    <w:p>
      <w:pPr>
        <w:ind w:left="399"/>
        <w:spacing w:before="112" w:line="218" w:lineRule="auto"/>
        <w:rPr>
          <w:rFonts w:ascii="SimSun" w:hAnsi="SimSun" w:eastAsia="SimSun" w:cs="SimSun"/>
          <w:sz w:val="19"/>
          <w:szCs w:val="19"/>
        </w:rPr>
      </w:pPr>
      <w:r>
        <w:rPr>
          <w:rFonts w:ascii="SimSun" w:hAnsi="SimSun" w:eastAsia="SimSun" w:cs="SimSun"/>
          <w:sz w:val="19"/>
          <w:szCs w:val="19"/>
          <w:spacing w:val="8"/>
        </w:rPr>
        <w:t>小肠绒毛内部含有丰富的毛细血管、毛细淋巴管、平滑</w:t>
      </w:r>
    </w:p>
    <w:p>
      <w:pPr>
        <w:spacing w:line="14" w:lineRule="auto"/>
        <w:rPr>
          <w:rFonts w:ascii="Arial"/>
          <w:sz w:val="2"/>
        </w:rPr>
      </w:pPr>
      <w:r>
        <w:rPr>
          <w:rFonts w:ascii="Arial" w:hAnsi="Arial" w:eastAsia="Arial" w:cs="Arial"/>
          <w:sz w:val="2"/>
          <w:szCs w:val="2"/>
        </w:rPr>
        <w:br w:type="column"/>
      </w:r>
    </w:p>
    <w:p>
      <w:pPr>
        <w:spacing w:before="41" w:line="5430" w:lineRule="exact"/>
        <w:textAlignment w:val="center"/>
        <w:rPr/>
      </w:pPr>
      <w:r>
        <w:pict>
          <v:group id="_x0000_s120" style="mso-position-vertical-relative:line;mso-position-horizontal-relative:char;width:165.55pt;height:271.55pt;" filled="false" stroked="false" coordsize="3311,5430" coordorigin="0,0">
            <v:shape id="_x0000_s121" style="position:absolute;left:0;top:0;width:3311;height:5430;" filled="false" stroked="false" type="#_x0000_t75">
              <v:imagedata o:title="" r:id="rId140"/>
            </v:shape>
            <v:shape id="_x0000_s122" style="position:absolute;left:70;top:637;width:3187;height:4700;" filled="false" stroked="false" type="#_x0000_t202">
              <v:fill on="false"/>
              <v:stroke on="false"/>
              <v:path/>
              <v:imagedata o:title=""/>
              <o:lock v:ext="edit" aspectratio="false"/>
              <v:textbox inset="0mm,0mm,0mm,0mm">
                <w:txbxContent>
                  <w:p>
                    <w:pPr>
                      <w:ind w:left="580"/>
                      <w:spacing w:before="20" w:line="195" w:lineRule="auto"/>
                      <w:rPr>
                        <w:rFonts w:ascii="SimSun" w:hAnsi="SimSun" w:eastAsia="SimSun" w:cs="SimSun"/>
                        <w:sz w:val="19"/>
                        <w:szCs w:val="19"/>
                      </w:rPr>
                    </w:pPr>
                    <w:r>
                      <w:rPr>
                        <w:rFonts w:ascii="SimSun" w:hAnsi="SimSun" w:eastAsia="SimSun" w:cs="SimSun"/>
                        <w:sz w:val="19"/>
                        <w:szCs w:val="19"/>
                        <w:spacing w:val="-14"/>
                        <w:w w:val="94"/>
                      </w:rPr>
                      <w:t>水-</w:t>
                    </w:r>
                  </w:p>
                  <w:p>
                    <w:pPr>
                      <w:ind w:left="460"/>
                      <w:spacing w:line="204" w:lineRule="auto"/>
                      <w:rPr>
                        <w:rFonts w:ascii="SimSun" w:hAnsi="SimSun" w:eastAsia="SimSun" w:cs="SimSun"/>
                        <w:sz w:val="19"/>
                        <w:szCs w:val="19"/>
                      </w:rPr>
                    </w:pPr>
                    <w:r>
                      <w:rPr>
                        <w:rFonts w:ascii="SimSun" w:hAnsi="SimSun" w:eastAsia="SimSun" w:cs="SimSun"/>
                        <w:sz w:val="19"/>
                        <w:szCs w:val="19"/>
                        <w:spacing w:val="-1"/>
                      </w:rPr>
                      <w:t>乙醇</w:t>
                    </w:r>
                  </w:p>
                  <w:p>
                    <w:pPr>
                      <w:ind w:left="2480"/>
                      <w:spacing w:line="220" w:lineRule="auto"/>
                      <w:rPr>
                        <w:rFonts w:ascii="SimSun" w:hAnsi="SimSun" w:eastAsia="SimSun" w:cs="SimSun"/>
                        <w:sz w:val="19"/>
                        <w:szCs w:val="19"/>
                      </w:rPr>
                    </w:pPr>
                    <w:r>
                      <w:rPr>
                        <w:rFonts w:ascii="SimSun" w:hAnsi="SimSun" w:eastAsia="SimSun" w:cs="SimSun"/>
                        <w:sz w:val="19"/>
                        <w:szCs w:val="19"/>
                        <w:spacing w:val="-11"/>
                      </w:rPr>
                      <w:t>胆汁</w:t>
                    </w:r>
                  </w:p>
                  <w:p>
                    <w:pPr>
                      <w:ind w:left="2599"/>
                      <w:spacing w:before="202" w:line="220" w:lineRule="auto"/>
                      <w:rPr>
                        <w:rFonts w:ascii="SimSun" w:hAnsi="SimSun" w:eastAsia="SimSun" w:cs="SimSun"/>
                        <w:sz w:val="19"/>
                        <w:szCs w:val="19"/>
                      </w:rPr>
                    </w:pPr>
                    <w:r>
                      <w:rPr>
                        <w:rFonts w:ascii="SimSun" w:hAnsi="SimSun" w:eastAsia="SimSun" w:cs="SimSun"/>
                        <w:sz w:val="19"/>
                        <w:szCs w:val="19"/>
                        <w:spacing w:val="-11"/>
                      </w:rPr>
                      <w:t>胰液</w:t>
                    </w:r>
                  </w:p>
                  <w:p>
                    <w:pPr>
                      <w:ind w:left="630"/>
                      <w:spacing w:before="293" w:line="319" w:lineRule="exact"/>
                      <w:rPr>
                        <w:rFonts w:ascii="SimSun" w:hAnsi="SimSun" w:eastAsia="SimSun" w:cs="SimSun"/>
                        <w:sz w:val="19"/>
                        <w:szCs w:val="19"/>
                      </w:rPr>
                    </w:pPr>
                    <w:r>
                      <w:rPr>
                        <w:rFonts w:ascii="SimSun" w:hAnsi="SimSun" w:eastAsia="SimSun" w:cs="SimSun"/>
                        <w:sz w:val="19"/>
                        <w:szCs w:val="19"/>
                        <w:spacing w:val="-3"/>
                        <w:position w:val="9"/>
                      </w:rPr>
                      <w:t>单糖</w:t>
                    </w:r>
                  </w:p>
                  <w:p>
                    <w:pPr>
                      <w:ind w:left="20"/>
                      <w:spacing w:line="219" w:lineRule="auto"/>
                      <w:rPr>
                        <w:rFonts w:ascii="SimSun" w:hAnsi="SimSun" w:eastAsia="SimSun" w:cs="SimSun"/>
                        <w:sz w:val="19"/>
                        <w:szCs w:val="19"/>
                      </w:rPr>
                    </w:pPr>
                    <w:r>
                      <w:rPr>
                        <w:rFonts w:ascii="SimSun" w:hAnsi="SimSun" w:eastAsia="SimSun" w:cs="SimSun"/>
                        <w:sz w:val="19"/>
                        <w:szCs w:val="19"/>
                        <w:spacing w:val="-16"/>
                        <w:w w:val="95"/>
                      </w:rPr>
                      <w:t>水溶性维生素</w:t>
                    </w:r>
                  </w:p>
                  <w:p>
                    <w:pPr>
                      <w:spacing w:before="285" w:line="220" w:lineRule="auto"/>
                      <w:jc w:val="right"/>
                      <w:rPr>
                        <w:rFonts w:ascii="SimSun" w:hAnsi="SimSun" w:eastAsia="SimSun" w:cs="SimSun"/>
                        <w:sz w:val="19"/>
                        <w:szCs w:val="19"/>
                      </w:rPr>
                    </w:pPr>
                    <w:r>
                      <w:rPr>
                        <w:rFonts w:ascii="SimSun" w:hAnsi="SimSun" w:eastAsia="SimSun" w:cs="SimSun"/>
                        <w:sz w:val="19"/>
                        <w:szCs w:val="19"/>
                        <w:spacing w:val="-20"/>
                        <w:w w:val="96"/>
                      </w:rPr>
                      <w:t>甘油、脂肪酸</w:t>
                    </w:r>
                  </w:p>
                  <w:p>
                    <w:pPr>
                      <w:spacing w:line="419" w:lineRule="auto"/>
                      <w:rPr>
                        <w:rFonts w:ascii="Arial"/>
                        <w:sz w:val="21"/>
                      </w:rPr>
                    </w:pPr>
                    <w:r/>
                  </w:p>
                  <w:p>
                    <w:pPr>
                      <w:ind w:left="2190"/>
                      <w:spacing w:before="63" w:line="221" w:lineRule="auto"/>
                      <w:rPr>
                        <w:rFonts w:ascii="SimSun" w:hAnsi="SimSun" w:eastAsia="SimSun" w:cs="SimSun"/>
                        <w:sz w:val="19"/>
                        <w:szCs w:val="19"/>
                      </w:rPr>
                    </w:pPr>
                    <w:r>
                      <w:rPr>
                        <w:rFonts w:ascii="SimSun" w:hAnsi="SimSun" w:eastAsia="SimSun" w:cs="SimSun"/>
                        <w:sz w:val="19"/>
                        <w:szCs w:val="19"/>
                        <w:spacing w:val="-11"/>
                      </w:rPr>
                      <w:t>胆盐</w:t>
                    </w:r>
                  </w:p>
                  <w:p>
                    <w:pPr>
                      <w:spacing w:line="269" w:lineRule="auto"/>
                      <w:rPr>
                        <w:rFonts w:ascii="Arial"/>
                        <w:sz w:val="21"/>
                      </w:rPr>
                    </w:pPr>
                    <w:r/>
                  </w:p>
                  <w:p>
                    <w:pPr>
                      <w:ind w:left="1470"/>
                      <w:spacing w:before="62" w:line="268" w:lineRule="exact"/>
                      <w:rPr>
                        <w:rFonts w:ascii="SimSun" w:hAnsi="SimSun" w:eastAsia="SimSun" w:cs="SimSun"/>
                        <w:sz w:val="19"/>
                        <w:szCs w:val="19"/>
                      </w:rPr>
                    </w:pPr>
                    <w:r>
                      <w:rPr>
                        <w:rFonts w:ascii="SimSun" w:hAnsi="SimSun" w:eastAsia="SimSun" w:cs="SimSun"/>
                        <w:sz w:val="19"/>
                        <w:szCs w:val="19"/>
                        <w:position w:val="5"/>
                      </w:rPr>
                      <w:t>结</w:t>
                    </w:r>
                  </w:p>
                  <w:p>
                    <w:pPr>
                      <w:ind w:left="630"/>
                      <w:spacing w:before="1" w:line="219" w:lineRule="auto"/>
                      <w:rPr>
                        <w:rFonts w:ascii="SimSun" w:hAnsi="SimSun" w:eastAsia="SimSun" w:cs="SimSun"/>
                        <w:sz w:val="19"/>
                        <w:szCs w:val="19"/>
                      </w:rPr>
                    </w:pPr>
                    <w:r>
                      <w:rPr>
                        <w:rFonts w:ascii="SimSun" w:hAnsi="SimSun" w:eastAsia="SimSun" w:cs="SimSun"/>
                        <w:sz w:val="19"/>
                        <w:szCs w:val="19"/>
                      </w:rPr>
                      <w:t>水</w:t>
                    </w:r>
                  </w:p>
                  <w:p>
                    <w:pPr>
                      <w:ind w:left="1470"/>
                      <w:spacing w:before="276" w:line="189" w:lineRule="auto"/>
                      <w:rPr>
                        <w:rFonts w:ascii="SimSun" w:hAnsi="SimSun" w:eastAsia="SimSun" w:cs="SimSun"/>
                        <w:sz w:val="19"/>
                        <w:szCs w:val="19"/>
                      </w:rPr>
                    </w:pPr>
                    <w:r>
                      <w:rPr>
                        <w:rFonts w:ascii="SimSun" w:hAnsi="SimSun" w:eastAsia="SimSun" w:cs="SimSun"/>
                        <w:sz w:val="19"/>
                        <w:szCs w:val="19"/>
                      </w:rPr>
                      <w:t>肠</w:t>
                    </w:r>
                  </w:p>
                  <w:p>
                    <w:pPr>
                      <w:ind w:left="630"/>
                      <w:spacing w:before="1" w:line="225" w:lineRule="auto"/>
                      <w:rPr>
                        <w:rFonts w:ascii="SimSun" w:hAnsi="SimSun" w:eastAsia="SimSun" w:cs="SimSun"/>
                        <w:sz w:val="19"/>
                        <w:szCs w:val="19"/>
                      </w:rPr>
                    </w:pPr>
                    <w:r>
                      <w:rPr>
                        <w:rFonts w:ascii="SimSun" w:hAnsi="SimSun" w:eastAsia="SimSun" w:cs="SimSun"/>
                        <w:sz w:val="19"/>
                        <w:szCs w:val="19"/>
                        <w:spacing w:val="-11"/>
                        <w:w w:val="89"/>
                      </w:rPr>
                      <w:t>盐-</w:t>
                    </w:r>
                  </w:p>
                </w:txbxContent>
              </v:textbox>
            </v:shape>
            <v:shape id="_x0000_s123" style="position:absolute;left:1455;top:647;width:295;height:3147;" filled="false" stroked="false" type="#_x0000_t202">
              <v:fill on="false"/>
              <v:stroke on="false"/>
              <v:path/>
              <v:imagedata o:title=""/>
              <o:lock v:ext="edit" aspectratio="false"/>
              <v:textbox inset="0mm,0mm,0mm,0mm" style="layout-flow:vertical-ideographic;">
                <w:txbxContent>
                  <w:p>
                    <w:pPr>
                      <w:ind w:left="20"/>
                      <w:spacing w:before="20" w:line="217" w:lineRule="auto"/>
                      <w:rPr>
                        <w:rFonts w:ascii="SimSun" w:hAnsi="SimSun" w:eastAsia="SimSun" w:cs="SimSun"/>
                        <w:sz w:val="16"/>
                        <w:szCs w:val="16"/>
                      </w:rPr>
                    </w:pPr>
                    <w:r>
                      <w:rPr>
                        <w:rFonts w:ascii="SimHei" w:hAnsi="SimHei" w:eastAsia="SimHei" w:cs="SimHei"/>
                        <w:sz w:val="19"/>
                        <w:szCs w:val="19"/>
                        <w:spacing w:val="20"/>
                      </w:rPr>
                      <w:t>胃</w:t>
                    </w:r>
                    <w:r>
                      <w:rPr>
                        <w:rFonts w:ascii="SimHei" w:hAnsi="SimHei" w:eastAsia="SimHei" w:cs="SimHei"/>
                        <w:sz w:val="19"/>
                        <w:szCs w:val="19"/>
                        <w:spacing w:val="26"/>
                      </w:rPr>
                      <w:t xml:space="preserve">   </w:t>
                    </w:r>
                    <w:r>
                      <w:rPr>
                        <w:rFonts w:ascii="SimSun" w:hAnsi="SimSun" w:eastAsia="SimSun" w:cs="SimSun"/>
                        <w:sz w:val="21"/>
                        <w:szCs w:val="21"/>
                        <w:spacing w:val="20"/>
                      </w:rPr>
                      <w:t>十二指肠空</w:t>
                    </w:r>
                    <w:r>
                      <w:rPr>
                        <w:rFonts w:ascii="SimSun" w:hAnsi="SimSun" w:eastAsia="SimSun" w:cs="SimSun"/>
                        <w:sz w:val="21"/>
                        <w:szCs w:val="21"/>
                        <w:spacing w:val="9"/>
                      </w:rPr>
                      <w:t xml:space="preserve">    </w:t>
                    </w:r>
                    <w:r>
                      <w:rPr>
                        <w:rFonts w:ascii="SimSun" w:hAnsi="SimSun" w:eastAsia="SimSun" w:cs="SimSun"/>
                        <w:sz w:val="19"/>
                        <w:szCs w:val="19"/>
                        <w:spacing w:val="20"/>
                      </w:rPr>
                      <w:t>肠</w:t>
                    </w:r>
                    <w:r>
                      <w:rPr>
                        <w:rFonts w:ascii="SimSun" w:hAnsi="SimSun" w:eastAsia="SimSun" w:cs="SimSun"/>
                        <w:sz w:val="19"/>
                        <w:szCs w:val="19"/>
                        <w:spacing w:val="24"/>
                      </w:rPr>
                      <w:t xml:space="preserve">   </w:t>
                    </w:r>
                    <w:r>
                      <w:rPr>
                        <w:rFonts w:ascii="SimSun" w:hAnsi="SimSun" w:eastAsia="SimSun" w:cs="SimSun"/>
                        <w:sz w:val="16"/>
                        <w:szCs w:val="16"/>
                        <w:spacing w:val="20"/>
                        <w:position w:val="1"/>
                      </w:rPr>
                      <w:t>回肠</w:t>
                    </w:r>
                  </w:p>
                </w:txbxContent>
              </v:textbox>
            </v:shape>
            <v:shape id="_x0000_s124" style="position:absolute;left:2240;top:2007;width:1018;height:68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5"/>
                        <w:w w:val="93"/>
                      </w:rPr>
                      <w:t>脂溶性维生素</w:t>
                    </w:r>
                  </w:p>
                  <w:p>
                    <w:pPr>
                      <w:ind w:left="20"/>
                      <w:spacing w:before="195" w:line="220" w:lineRule="auto"/>
                      <w:rPr>
                        <w:rFonts w:ascii="SimSun" w:hAnsi="SimSun" w:eastAsia="SimSun" w:cs="SimSun"/>
                        <w:sz w:val="19"/>
                        <w:szCs w:val="19"/>
                      </w:rPr>
                    </w:pPr>
                    <w:r>
                      <w:rPr>
                        <w:rFonts w:ascii="SimSun" w:hAnsi="SimSun" w:eastAsia="SimSun" w:cs="SimSun"/>
                        <w:sz w:val="19"/>
                        <w:szCs w:val="19"/>
                        <w:spacing w:val="-14"/>
                      </w:rPr>
                      <w:t>氨基酸</w:t>
                    </w:r>
                  </w:p>
                </w:txbxContent>
              </v:textbox>
            </v:shape>
            <v:shape id="_x0000_s125" style="position:absolute;left:800;top:1366;width:295;height:649;" filled="false" stroked="false" type="#_x0000_t202">
              <v:fill on="false"/>
              <v:stroke on="false"/>
              <v:path/>
              <v:imagedata o:title=""/>
              <o:lock v:ext="edit" aspectratio="false"/>
              <v:textbox inset="0mm,0mm,0mm,0mm" style="layout-flow:vertical-ideographic;">
                <w:txbxContent>
                  <w:p>
                    <w:pPr>
                      <w:ind w:left="20"/>
                      <w:spacing w:before="20" w:line="217" w:lineRule="auto"/>
                      <w:rPr>
                        <w:rFonts w:ascii="SimSun" w:hAnsi="SimSun" w:eastAsia="SimSun" w:cs="SimSun"/>
                        <w:sz w:val="21"/>
                        <w:szCs w:val="21"/>
                      </w:rPr>
                    </w:pPr>
                    <w:r>
                      <w:rPr>
                        <w:rFonts w:ascii="SimSun" w:hAnsi="SimSun" w:eastAsia="SimSun" w:cs="SimSun"/>
                        <w:sz w:val="21"/>
                        <w:szCs w:val="21"/>
                        <w:spacing w:val="-5"/>
                      </w:rPr>
                      <w:t>钙镁铁</w:t>
                    </w:r>
                  </w:p>
                </w:txbxContent>
              </v:textbox>
            </v:shape>
            <v:shape id="_x0000_s126" style="position:absolute;left:310;top:3407;width:665;height:266;" filled="false" stroked="false" type="#_x0000_t202">
              <v:fill on="false"/>
              <v:stroke on="false"/>
              <v:path/>
              <v:imagedata o:title=""/>
              <o:lock v:ext="edit" aspectratio="false"/>
              <v:textbox inset="0mm,0mm,0mm,0mm">
                <w:txbxContent>
                  <w:p>
                    <w:pPr>
                      <w:ind w:left="20"/>
                      <w:spacing w:before="20" w:line="219" w:lineRule="auto"/>
                      <w:rPr>
                        <w:rFonts w:ascii="Calibri" w:hAnsi="Calibri" w:eastAsia="Calibri" w:cs="Calibri"/>
                        <w:sz w:val="19"/>
                        <w:szCs w:val="19"/>
                      </w:rPr>
                    </w:pPr>
                    <w:r>
                      <w:rPr>
                        <w:rFonts w:ascii="SimSun" w:hAnsi="SimSun" w:eastAsia="SimSun" w:cs="SimSun"/>
                        <w:sz w:val="19"/>
                        <w:szCs w:val="19"/>
                        <w:spacing w:val="-13"/>
                        <w:w w:val="94"/>
                      </w:rPr>
                      <w:t>维生素B</w:t>
                    </w:r>
                    <w:r>
                      <w:rPr>
                        <w:rFonts w:ascii="Calibri" w:hAnsi="Calibri" w:eastAsia="Calibri" w:cs="Calibri"/>
                        <w:sz w:val="19"/>
                        <w:szCs w:val="19"/>
                        <w:spacing w:val="-13"/>
                        <w:w w:val="94"/>
                      </w:rPr>
                      <w:t>₂</w:t>
                    </w:r>
                  </w:p>
                </w:txbxContent>
              </v:textbox>
            </v:shape>
          </v:group>
        </w:pict>
      </w:r>
    </w:p>
    <w:p>
      <w:pPr>
        <w:ind w:left="480" w:right="544"/>
        <w:spacing w:before="96" w:line="228" w:lineRule="auto"/>
        <w:rPr>
          <w:rFonts w:ascii="SimHei" w:hAnsi="SimHei" w:eastAsia="SimHei" w:cs="SimHei"/>
          <w:sz w:val="19"/>
          <w:szCs w:val="19"/>
        </w:rPr>
      </w:pPr>
      <w:r>
        <w:rPr>
          <w:rFonts w:ascii="SimHei" w:hAnsi="SimHei" w:eastAsia="SimHei" w:cs="SimHei"/>
          <w:sz w:val="19"/>
          <w:szCs w:val="19"/>
          <w:spacing w:val="-5"/>
        </w:rPr>
        <w:t>图6-15</w:t>
      </w:r>
      <w:r>
        <w:rPr>
          <w:rFonts w:ascii="SimHei" w:hAnsi="SimHei" w:eastAsia="SimHei" w:cs="SimHei"/>
          <w:sz w:val="19"/>
          <w:szCs w:val="19"/>
          <w:spacing w:val="59"/>
        </w:rPr>
        <w:t xml:space="preserve"> </w:t>
      </w:r>
      <w:r>
        <w:rPr>
          <w:rFonts w:ascii="SimHei" w:hAnsi="SimHei" w:eastAsia="SimHei" w:cs="SimHei"/>
          <w:sz w:val="19"/>
          <w:szCs w:val="19"/>
          <w:spacing w:val="-5"/>
        </w:rPr>
        <w:t>各种物质在小肠吸收</w:t>
      </w:r>
      <w:r>
        <w:rPr>
          <w:rFonts w:ascii="SimHei" w:hAnsi="SimHei" w:eastAsia="SimHei" w:cs="SimHei"/>
          <w:sz w:val="19"/>
          <w:szCs w:val="19"/>
        </w:rPr>
        <w:t xml:space="preserve"> </w:t>
      </w:r>
      <w:r>
        <w:rPr>
          <w:rFonts w:ascii="SimHei" w:hAnsi="SimHei" w:eastAsia="SimHei" w:cs="SimHei"/>
          <w:sz w:val="19"/>
          <w:szCs w:val="19"/>
          <w:spacing w:val="-7"/>
        </w:rPr>
        <w:t>部位示意图</w:t>
      </w:r>
    </w:p>
    <w:p>
      <w:pPr>
        <w:spacing w:line="14" w:lineRule="auto"/>
        <w:rPr>
          <w:rFonts w:ascii="Arial"/>
          <w:sz w:val="2"/>
        </w:rPr>
      </w:pPr>
      <w:r>
        <w:rPr>
          <w:rFonts w:ascii="Arial" w:hAnsi="Arial" w:eastAsia="Arial" w:cs="Arial"/>
          <w:sz w:val="2"/>
          <w:szCs w:val="2"/>
        </w:rPr>
        <w:br w:type="column"/>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before="1" w:line="670" w:lineRule="exact"/>
        <w:textAlignment w:val="center"/>
        <w:rPr/>
      </w:pPr>
      <w:r>
        <w:drawing>
          <wp:inline distT="0" distB="0" distL="0" distR="0">
            <wp:extent cx="527038" cy="425423"/>
            <wp:effectExtent l="0" t="0" r="0" b="0"/>
            <wp:docPr id="136" name="IM 136"/>
            <wp:cNvGraphicFramePr/>
            <a:graphic>
              <a:graphicData uri="http://schemas.openxmlformats.org/drawingml/2006/picture">
                <pic:pic>
                  <pic:nvPicPr>
                    <pic:cNvPr id="136" name="IM 136"/>
                    <pic:cNvPicPr/>
                  </pic:nvPicPr>
                  <pic:blipFill>
                    <a:blip r:embed="rId141"/>
                    <a:stretch>
                      <a:fillRect/>
                    </a:stretch>
                  </pic:blipFill>
                  <pic:spPr>
                    <a:xfrm rot="0">
                      <a:off x="0" y="0"/>
                      <a:ext cx="527038" cy="425423"/>
                    </a:xfrm>
                    <a:prstGeom prst="rect">
                      <a:avLst/>
                    </a:prstGeom>
                  </pic:spPr>
                </pic:pic>
              </a:graphicData>
            </a:graphic>
          </wp:inline>
        </w:drawing>
      </w:r>
    </w:p>
    <w:p>
      <w:pPr>
        <w:sectPr>
          <w:type w:val="continuous"/>
          <w:pgSz w:w="11280" w:h="15940"/>
          <w:pgMar w:top="400" w:right="520" w:bottom="400" w:left="1020" w:header="0" w:footer="0" w:gutter="0"/>
          <w:cols w:equalWidth="0" w:num="3">
            <w:col w:w="5320" w:space="100"/>
            <w:col w:w="3391" w:space="100"/>
            <w:col w:w="830" w:space="0"/>
          </w:cols>
        </w:sectPr>
        <w:rPr/>
      </w:pPr>
    </w:p>
    <w:p>
      <w:pPr>
        <w:spacing w:line="399" w:lineRule="auto"/>
        <w:rPr>
          <w:rFonts w:ascii="Arial"/>
          <w:sz w:val="21"/>
        </w:rPr>
      </w:pPr>
      <w:r>
        <w:drawing>
          <wp:anchor distT="0" distB="0" distL="0" distR="0" simplePos="0" relativeHeight="252140544" behindDoc="0" locked="0" layoutInCell="0" allowOverlap="1">
            <wp:simplePos x="0" y="0"/>
            <wp:positionH relativeFrom="page">
              <wp:posOffset>355633</wp:posOffset>
            </wp:positionH>
            <wp:positionV relativeFrom="page">
              <wp:posOffset>9334517</wp:posOffset>
            </wp:positionV>
            <wp:extent cx="539716" cy="431800"/>
            <wp:effectExtent l="0" t="0" r="0" b="0"/>
            <wp:wrapNone/>
            <wp:docPr id="137" name="IM 137"/>
            <wp:cNvGraphicFramePr/>
            <a:graphic>
              <a:graphicData uri="http://schemas.openxmlformats.org/drawingml/2006/picture">
                <pic:pic>
                  <pic:nvPicPr>
                    <pic:cNvPr id="137" name="IM 137"/>
                    <pic:cNvPicPr/>
                  </pic:nvPicPr>
                  <pic:blipFill>
                    <a:blip r:embed="rId142"/>
                    <a:stretch>
                      <a:fillRect/>
                    </a:stretch>
                  </pic:blipFill>
                  <pic:spPr>
                    <a:xfrm rot="0">
                      <a:off x="0" y="0"/>
                      <a:ext cx="539716" cy="431800"/>
                    </a:xfrm>
                    <a:prstGeom prst="rect">
                      <a:avLst/>
                    </a:prstGeom>
                  </pic:spPr>
                </pic:pic>
              </a:graphicData>
            </a:graphic>
          </wp:anchor>
        </w:drawing>
      </w:r>
      <w:r/>
    </w:p>
    <w:p>
      <w:pPr>
        <w:spacing w:before="62" w:line="222" w:lineRule="auto"/>
        <w:rPr>
          <w:rFonts w:ascii="SimHei" w:hAnsi="SimHei" w:eastAsia="SimHei" w:cs="SimHei"/>
          <w:sz w:val="19"/>
          <w:szCs w:val="19"/>
        </w:rPr>
      </w:pPr>
      <w:r>
        <w:rPr>
          <w:rFonts w:ascii="SimSun" w:hAnsi="SimSun" w:eastAsia="SimSun" w:cs="SimSun"/>
          <w:sz w:val="19"/>
          <w:szCs w:val="19"/>
          <w:b/>
          <w:bCs/>
          <w:color w:val="002653"/>
          <w:spacing w:val="-6"/>
        </w:rPr>
        <w:t>202</w:t>
      </w:r>
      <w:r>
        <w:rPr>
          <w:rFonts w:ascii="SimSun" w:hAnsi="SimSun" w:eastAsia="SimSun" w:cs="SimSun"/>
          <w:sz w:val="19"/>
          <w:szCs w:val="19"/>
          <w:color w:val="002653"/>
          <w:spacing w:val="2"/>
        </w:rPr>
        <w:t xml:space="preserve">        </w:t>
      </w:r>
      <w:r>
        <w:rPr>
          <w:rFonts w:ascii="SimHei" w:hAnsi="SimHei" w:eastAsia="SimHei" w:cs="SimHei"/>
          <w:sz w:val="19"/>
          <w:szCs w:val="19"/>
          <w:b/>
          <w:bCs/>
          <w:color w:val="0E3766"/>
          <w:spacing w:val="-6"/>
        </w:rPr>
        <w:t>第六章</w:t>
      </w:r>
      <w:r>
        <w:rPr>
          <w:rFonts w:ascii="SimHei" w:hAnsi="SimHei" w:eastAsia="SimHei" w:cs="SimHei"/>
          <w:sz w:val="19"/>
          <w:szCs w:val="19"/>
          <w:color w:val="0E3766"/>
          <w:spacing w:val="53"/>
        </w:rPr>
        <w:t xml:space="preserve"> </w:t>
      </w:r>
      <w:r>
        <w:rPr>
          <w:rFonts w:ascii="SimHei" w:hAnsi="SimHei" w:eastAsia="SimHei" w:cs="SimHei"/>
          <w:sz w:val="19"/>
          <w:szCs w:val="19"/>
          <w:b/>
          <w:bCs/>
          <w:color w:val="0E3766"/>
          <w:spacing w:val="-6"/>
        </w:rPr>
        <w:t>消化和吸收</w:t>
      </w:r>
    </w:p>
    <w:p>
      <w:pPr>
        <w:rPr/>
      </w:pPr>
      <w:r/>
    </w:p>
    <w:p>
      <w:pPr>
        <w:spacing w:line="94" w:lineRule="exact"/>
        <w:rPr/>
      </w:pPr>
      <w:r/>
    </w:p>
    <w:p>
      <w:pPr>
        <w:sectPr>
          <w:pgSz w:w="11280" w:h="15940"/>
          <w:pgMar w:top="400" w:right="583" w:bottom="400" w:left="512" w:header="0" w:footer="0" w:gutter="0"/>
          <w:cols w:equalWidth="0" w:num="1">
            <w:col w:w="10184" w:space="0"/>
          </w:cols>
        </w:sectPr>
        <w:rPr/>
      </w:pPr>
    </w:p>
    <w:p>
      <w:pPr>
        <w:ind w:firstLine="2437"/>
        <w:spacing w:before="20" w:line="6281" w:lineRule="exact"/>
        <w:textAlignment w:val="center"/>
        <w:rPr/>
      </w:pPr>
      <w:r>
        <w:pict>
          <v:group id="_x0000_s127" style="mso-position-vertical-relative:line;mso-position-horizontal-relative:char;width:244.15pt;height:314.1pt;" filled="false" stroked="false" coordsize="4882,6282" coordorigin="0,0">
            <v:shape id="_x0000_s128" style="position:absolute;left:720;top:371;width:3271;height:5910;" filled="false" stroked="false" type="#_x0000_t75">
              <v:imagedata o:title="" r:id="rId143"/>
            </v:shape>
            <v:shape id="_x0000_s129" style="position:absolute;left:-20;top:-20;width:4922;height:5490;" filled="false" stroked="false" type="#_x0000_t202">
              <v:fill on="false"/>
              <v:stroke on="false"/>
              <v:path/>
              <v:imagedata o:title=""/>
              <o:lock v:ext="edit" aspectratio="false"/>
              <v:textbox inset="0mm,0mm,0mm,0mm">
                <w:txbxContent>
                  <w:p>
                    <w:pPr>
                      <w:ind w:right="13"/>
                      <w:spacing w:before="19" w:line="190" w:lineRule="auto"/>
                      <w:jc w:val="right"/>
                      <w:rPr>
                        <w:rFonts w:ascii="SimSun" w:hAnsi="SimSun" w:eastAsia="SimSun" w:cs="SimSun"/>
                        <w:sz w:val="17"/>
                        <w:szCs w:val="17"/>
                      </w:rPr>
                    </w:pPr>
                    <w:r>
                      <w:rPr>
                        <w:rFonts w:ascii="SimSun" w:hAnsi="SimSun" w:eastAsia="SimSun" w:cs="SimSun"/>
                        <w:sz w:val="17"/>
                        <w:szCs w:val="17"/>
                        <w:spacing w:val="-6"/>
                      </w:rPr>
                      <w:t>表面面积的增加</w:t>
                    </w:r>
                  </w:p>
                  <w:p>
                    <w:pPr>
                      <w:ind w:right="37"/>
                      <w:spacing w:line="238" w:lineRule="auto"/>
                      <w:jc w:val="right"/>
                      <w:rPr>
                        <w:rFonts w:ascii="SimSun" w:hAnsi="SimSun" w:eastAsia="SimSun" w:cs="SimSun"/>
                        <w:sz w:val="14"/>
                        <w:szCs w:val="14"/>
                      </w:rPr>
                    </w:pPr>
                    <w:r>
                      <w:rPr>
                        <w:rFonts w:ascii="SimSun" w:hAnsi="SimSun" w:eastAsia="SimSun" w:cs="SimSun"/>
                        <w:sz w:val="17"/>
                        <w:szCs w:val="17"/>
                        <w:spacing w:val="13"/>
                        <w:position w:val="2"/>
                      </w:rPr>
                      <w:t>结构</w:t>
                    </w:r>
                    <w:r>
                      <w:rPr>
                        <w:rFonts w:ascii="SimSun" w:hAnsi="SimSun" w:eastAsia="SimSun" w:cs="SimSun"/>
                        <w:sz w:val="17"/>
                        <w:szCs w:val="17"/>
                        <w:spacing w:val="3"/>
                        <w:position w:val="2"/>
                      </w:rPr>
                      <w:t xml:space="preserve">              </w:t>
                    </w:r>
                    <w:r>
                      <w:rPr>
                        <w:rFonts w:ascii="SimSun" w:hAnsi="SimSun" w:eastAsia="SimSun" w:cs="SimSun"/>
                        <w:sz w:val="14"/>
                        <w:szCs w:val="14"/>
                        <w:spacing w:val="13"/>
                      </w:rPr>
                      <w:t>(与圆柱体相比)</w:t>
                    </w:r>
                  </w:p>
                  <w:p>
                    <w:pPr>
                      <w:spacing w:line="348" w:lineRule="auto"/>
                      <w:rPr>
                        <w:rFonts w:ascii="Arial"/>
                        <w:sz w:val="21"/>
                      </w:rPr>
                    </w:pPr>
                    <w:r/>
                  </w:p>
                  <w:p>
                    <w:pPr>
                      <w:ind w:left="20"/>
                      <w:spacing w:before="62" w:line="219" w:lineRule="auto"/>
                      <w:rPr>
                        <w:rFonts w:ascii="SimSun" w:hAnsi="SimSun" w:eastAsia="SimSun" w:cs="SimSun"/>
                        <w:sz w:val="19"/>
                        <w:szCs w:val="19"/>
                      </w:rPr>
                    </w:pPr>
                    <w:r>
                      <w:rPr>
                        <w:rFonts w:ascii="SimSun" w:hAnsi="SimSun" w:eastAsia="SimSun" w:cs="SimSun"/>
                        <w:sz w:val="19"/>
                        <w:szCs w:val="19"/>
                        <w:spacing w:val="-19"/>
                        <w:w w:val="97"/>
                      </w:rPr>
                      <w:t>简单圆柱体的面积</w:t>
                    </w:r>
                  </w:p>
                  <w:p>
                    <w:pPr>
                      <w:spacing w:line="298" w:lineRule="auto"/>
                      <w:rPr>
                        <w:rFonts w:ascii="Arial"/>
                        <w:sz w:val="21"/>
                      </w:rPr>
                    </w:pPr>
                    <w:r/>
                  </w:p>
                  <w:p>
                    <w:pPr>
                      <w:ind w:left="2200"/>
                      <w:spacing w:before="37"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280cm</w:t>
                    </w:r>
                  </w:p>
                  <w:p>
                    <w:pPr>
                      <w:spacing w:line="303" w:lineRule="auto"/>
                      <w:rPr>
                        <w:rFonts w:ascii="Arial"/>
                        <w:sz w:val="21"/>
                      </w:rPr>
                    </w:pPr>
                    <w:r/>
                  </w:p>
                  <w:p>
                    <w:pPr>
                      <w:spacing w:line="303" w:lineRule="auto"/>
                      <w:rPr>
                        <w:rFonts w:ascii="Arial"/>
                        <w:sz w:val="21"/>
                      </w:rPr>
                    </w:pPr>
                    <w:r/>
                  </w:p>
                  <w:p>
                    <w:pPr>
                      <w:ind w:left="4220"/>
                      <w:spacing w:before="42" w:line="183" w:lineRule="auto"/>
                      <w:rPr>
                        <w:rFonts w:ascii="SimSun" w:hAnsi="SimSun" w:eastAsia="SimSun" w:cs="SimSun"/>
                        <w:sz w:val="13"/>
                        <w:szCs w:val="13"/>
                      </w:rPr>
                    </w:pPr>
                    <w:r>
                      <w:rPr>
                        <w:rFonts w:ascii="SimSun" w:hAnsi="SimSun" w:eastAsia="SimSun" w:cs="SimSun"/>
                        <w:sz w:val="13"/>
                        <w:szCs w:val="13"/>
                      </w:rPr>
                      <w:t>3</w:t>
                    </w:r>
                  </w:p>
                  <w:p>
                    <w:pPr>
                      <w:ind w:left="20"/>
                      <w:spacing w:before="10" w:line="188" w:lineRule="auto"/>
                      <w:rPr>
                        <w:rFonts w:ascii="SimSun" w:hAnsi="SimSun" w:eastAsia="SimSun" w:cs="SimSun"/>
                        <w:sz w:val="19"/>
                        <w:szCs w:val="19"/>
                      </w:rPr>
                    </w:pPr>
                    <w:r>
                      <w:rPr>
                        <w:rFonts w:ascii="SimSun" w:hAnsi="SimSun" w:eastAsia="SimSun" w:cs="SimSun"/>
                        <w:sz w:val="19"/>
                        <w:szCs w:val="19"/>
                        <w:spacing w:val="-15"/>
                        <w:w w:val="99"/>
                      </w:rPr>
                      <w:t>环状皱襞</w:t>
                    </w:r>
                  </w:p>
                  <w:p>
                    <w:pPr>
                      <w:ind w:left="2200"/>
                      <w:spacing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w w:val="92"/>
                      </w:rPr>
                      <w:t>Lnannanna</w:t>
                    </w:r>
                  </w:p>
                  <w:p>
                    <w:pPr>
                      <w:spacing w:line="292" w:lineRule="auto"/>
                      <w:rPr>
                        <w:rFonts w:ascii="Arial"/>
                        <w:sz w:val="21"/>
                      </w:rPr>
                    </w:pPr>
                    <w:r/>
                  </w:p>
                  <w:p>
                    <w:pPr>
                      <w:spacing w:line="292" w:lineRule="auto"/>
                      <w:rPr>
                        <w:rFonts w:ascii="Arial"/>
                        <w:sz w:val="21"/>
                      </w:rPr>
                    </w:pPr>
                    <w:r/>
                  </w:p>
                  <w:p>
                    <w:pPr>
                      <w:spacing w:line="292" w:lineRule="auto"/>
                      <w:rPr>
                        <w:rFonts w:ascii="Arial"/>
                        <w:sz w:val="21"/>
                      </w:rPr>
                    </w:pPr>
                    <w:r/>
                  </w:p>
                  <w:p>
                    <w:pPr>
                      <w:ind w:left="20"/>
                      <w:spacing w:before="59" w:line="189" w:lineRule="auto"/>
                      <w:rPr>
                        <w:rFonts w:ascii="SimSun" w:hAnsi="SimSun" w:eastAsia="SimSun" w:cs="SimSun"/>
                        <w:sz w:val="18"/>
                        <w:szCs w:val="18"/>
                      </w:rPr>
                    </w:pPr>
                    <w:r>
                      <w:rPr>
                        <w:rFonts w:ascii="SimSun" w:hAnsi="SimSun" w:eastAsia="SimSun" w:cs="SimSun"/>
                        <w:sz w:val="18"/>
                        <w:szCs w:val="18"/>
                        <w:spacing w:val="-3"/>
                      </w:rPr>
                      <w:t>绒毛</w:t>
                    </w:r>
                  </w:p>
                  <w:p>
                    <w:pPr>
                      <w:ind w:left="4220"/>
                      <w:spacing w:before="1" w:line="185" w:lineRule="auto"/>
                      <w:rPr>
                        <w:rFonts w:ascii="SimSun" w:hAnsi="SimSun" w:eastAsia="SimSun" w:cs="SimSun"/>
                        <w:sz w:val="12"/>
                        <w:szCs w:val="12"/>
                      </w:rPr>
                    </w:pPr>
                    <w:r>
                      <w:rPr>
                        <w:rFonts w:ascii="SimSun" w:hAnsi="SimSun" w:eastAsia="SimSun" w:cs="SimSun"/>
                        <w:sz w:val="12"/>
                        <w:szCs w:val="12"/>
                        <w:spacing w:val="1"/>
                      </w:rPr>
                      <w:t>30</w:t>
                    </w:r>
                  </w:p>
                  <w:p>
                    <w:pPr>
                      <w:spacing w:line="351" w:lineRule="auto"/>
                      <w:rPr>
                        <w:rFonts w:ascii="Arial"/>
                        <w:sz w:val="21"/>
                      </w:rPr>
                    </w:pPr>
                    <w:r/>
                  </w:p>
                  <w:p>
                    <w:pPr>
                      <w:spacing w:line="352" w:lineRule="auto"/>
                      <w:rPr>
                        <w:rFonts w:ascii="Arial"/>
                        <w:sz w:val="21"/>
                      </w:rPr>
                    </w:pPr>
                    <w:r/>
                  </w:p>
                  <w:p>
                    <w:pPr>
                      <w:ind w:left="2200"/>
                      <w:spacing w:before="55" w:line="219" w:lineRule="auto"/>
                      <w:rPr>
                        <w:rFonts w:ascii="SimSun" w:hAnsi="SimSun" w:eastAsia="SimSun" w:cs="SimSun"/>
                        <w:sz w:val="17"/>
                        <w:szCs w:val="17"/>
                      </w:rPr>
                    </w:pPr>
                    <w:r>
                      <w:rPr>
                        <w:rFonts w:ascii="SimSun" w:hAnsi="SimSun" w:eastAsia="SimSun" w:cs="SimSun"/>
                        <w:sz w:val="17"/>
                        <w:szCs w:val="17"/>
                        <w:spacing w:val="-1"/>
                      </w:rPr>
                      <w:t>微绒毛</w:t>
                    </w:r>
                  </w:p>
                  <w:p>
                    <w:pPr>
                      <w:ind w:left="1630"/>
                      <w:spacing w:line="64" w:lineRule="exact"/>
                      <w:rPr>
                        <w:rFonts w:ascii="SimSun" w:hAnsi="SimSun" w:eastAsia="SimSun" w:cs="SimSun"/>
                        <w:sz w:val="17"/>
                        <w:szCs w:val="17"/>
                      </w:rPr>
                    </w:pPr>
                    <w:r>
                      <w:rPr>
                        <w:rFonts w:ascii="SimSun" w:hAnsi="SimSun" w:eastAsia="SimSun" w:cs="SimSun"/>
                        <w:sz w:val="17"/>
                        <w:szCs w:val="17"/>
                        <w:spacing w:val="8"/>
                        <w:position w:val="-4"/>
                      </w:rPr>
                      <w:t>000044</w:t>
                    </w:r>
                  </w:p>
                  <w:p>
                    <w:pPr>
                      <w:ind w:left="20"/>
                      <w:spacing w:line="224" w:lineRule="auto"/>
                      <w:rPr>
                        <w:rFonts w:ascii="SimSun" w:hAnsi="SimSun" w:eastAsia="SimSun" w:cs="SimSun"/>
                        <w:sz w:val="17"/>
                        <w:szCs w:val="17"/>
                      </w:rPr>
                    </w:pPr>
                    <w:r>
                      <w:rPr>
                        <w:rFonts w:ascii="SimSun" w:hAnsi="SimSun" w:eastAsia="SimSun" w:cs="SimSun"/>
                        <w:sz w:val="17"/>
                        <w:szCs w:val="17"/>
                        <w:spacing w:val="-2"/>
                      </w:rPr>
                      <w:t>柱状上皮细胞</w:t>
                    </w:r>
                  </w:p>
                  <w:p>
                    <w:pPr>
                      <w:ind w:left="4220"/>
                      <w:spacing w:before="189" w:line="183" w:lineRule="auto"/>
                      <w:rPr>
                        <w:rFonts w:ascii="SimSun" w:hAnsi="SimSun" w:eastAsia="SimSun" w:cs="SimSun"/>
                        <w:sz w:val="13"/>
                        <w:szCs w:val="13"/>
                      </w:rPr>
                    </w:pPr>
                    <w:r>
                      <w:rPr>
                        <w:rFonts w:ascii="SimSun" w:hAnsi="SimSun" w:eastAsia="SimSun" w:cs="SimSun"/>
                        <w:sz w:val="13"/>
                        <w:szCs w:val="13"/>
                        <w:spacing w:val="-2"/>
                      </w:rPr>
                      <w:t>600</w:t>
                    </w:r>
                  </w:p>
                </w:txbxContent>
              </v:textbox>
            </v:shape>
            <v:shape id="_x0000_s130" style="position:absolute;left:3320;top:878;width:340;height:21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5"/>
                      </w:rPr>
                      <w:t>4em</w:t>
                    </w:r>
                  </w:p>
                </w:txbxContent>
              </v:textbox>
            </v:shape>
            <v:shape id="_x0000_s131" style="position:absolute;left:4180;top:800;width:91;height:17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3"/>
                        <w:szCs w:val="13"/>
                      </w:rPr>
                    </w:pPr>
                    <w:r>
                      <w:rPr>
                        <w:rFonts w:ascii="SimSun" w:hAnsi="SimSun" w:eastAsia="SimSun" w:cs="SimSun"/>
                        <w:sz w:val="13"/>
                        <w:szCs w:val="13"/>
                      </w:rPr>
                      <w:t>1</w:t>
                    </w:r>
                  </w:p>
                </w:txbxContent>
              </v:textbox>
            </v:shape>
          </v:group>
        </w:pict>
      </w:r>
    </w:p>
    <w:p>
      <w:pPr>
        <w:ind w:left="3857"/>
        <w:spacing w:before="126" w:line="187" w:lineRule="auto"/>
        <w:rPr>
          <w:rFonts w:ascii="SimHei" w:hAnsi="SimHei" w:eastAsia="SimHei" w:cs="SimHei"/>
          <w:sz w:val="19"/>
          <w:szCs w:val="19"/>
        </w:rPr>
      </w:pPr>
      <w:r>
        <w:rPr>
          <w:rFonts w:ascii="SimHei" w:hAnsi="SimHei" w:eastAsia="SimHei" w:cs="SimHei"/>
          <w:sz w:val="19"/>
          <w:szCs w:val="19"/>
          <w:spacing w:val="-5"/>
        </w:rPr>
        <w:t>图6-16</w:t>
      </w:r>
      <w:r>
        <w:rPr>
          <w:rFonts w:ascii="SimHei" w:hAnsi="SimHei" w:eastAsia="SimHei" w:cs="SimHei"/>
          <w:sz w:val="19"/>
          <w:szCs w:val="19"/>
          <w:spacing w:val="71"/>
        </w:rPr>
        <w:t xml:space="preserve"> </w:t>
      </w:r>
      <w:r>
        <w:rPr>
          <w:rFonts w:ascii="SimHei" w:hAnsi="SimHei" w:eastAsia="SimHei" w:cs="SimHei"/>
          <w:sz w:val="19"/>
          <w:szCs w:val="19"/>
          <w:spacing w:val="-5"/>
        </w:rPr>
        <w:t>增加小肠表面积的机制示意图</w:t>
      </w:r>
    </w:p>
    <w:p>
      <w:pPr>
        <w:spacing w:line="14" w:lineRule="auto"/>
        <w:rPr>
          <w:rFonts w:ascii="Arial"/>
          <w:sz w:val="2"/>
        </w:rPr>
      </w:pPr>
      <w:r>
        <w:rPr>
          <w:rFonts w:ascii="Arial" w:hAnsi="Arial" w:eastAsia="Arial" w:cs="Arial"/>
          <w:sz w:val="2"/>
          <w:szCs w:val="2"/>
        </w:rPr>
        <w:br w:type="column"/>
      </w:r>
    </w:p>
    <w:p>
      <w:pPr>
        <w:spacing w:line="261" w:lineRule="exact"/>
        <w:rPr>
          <w:rFonts w:ascii="SimSun" w:hAnsi="SimSun" w:eastAsia="SimSun" w:cs="SimSun"/>
          <w:sz w:val="18"/>
          <w:szCs w:val="18"/>
        </w:rPr>
      </w:pPr>
      <w:r>
        <w:rPr>
          <w:rFonts w:ascii="SimSun" w:hAnsi="SimSun" w:eastAsia="SimSun" w:cs="SimSun"/>
          <w:sz w:val="18"/>
          <w:szCs w:val="18"/>
          <w:spacing w:val="-10"/>
          <w:position w:val="5"/>
        </w:rPr>
        <w:t>表面面积</w:t>
      </w:r>
    </w:p>
    <w:p>
      <w:pPr>
        <w:spacing w:line="207"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5"/>
        </w:rPr>
        <w:t>(</w:t>
      </w:r>
      <w:r>
        <w:rPr>
          <w:rFonts w:ascii="Times New Roman" w:hAnsi="Times New Roman" w:eastAsia="Times New Roman" w:cs="Times New Roman"/>
          <w:sz w:val="12"/>
          <w:szCs w:val="12"/>
        </w:rPr>
        <w:t>cm</w:t>
      </w:r>
      <w:r>
        <w:rPr>
          <w:rFonts w:ascii="Times New Roman" w:hAnsi="Times New Roman" w:eastAsia="Times New Roman" w:cs="Times New Roman"/>
          <w:sz w:val="12"/>
          <w:szCs w:val="12"/>
          <w:spacing w:val="5"/>
        </w:rPr>
        <w:t>³)</w:t>
      </w:r>
    </w:p>
    <w:p>
      <w:pPr>
        <w:spacing w:line="403" w:lineRule="auto"/>
        <w:rPr>
          <w:rFonts w:ascii="Arial"/>
          <w:sz w:val="21"/>
        </w:rPr>
      </w:pPr>
      <w:r/>
    </w:p>
    <w:p>
      <w:pPr>
        <w:spacing w:before="43" w:line="183" w:lineRule="auto"/>
        <w:rPr>
          <w:rFonts w:ascii="SimSun" w:hAnsi="SimSun" w:eastAsia="SimSun" w:cs="SimSun"/>
          <w:sz w:val="13"/>
          <w:szCs w:val="13"/>
        </w:rPr>
      </w:pPr>
      <w:r>
        <w:rPr>
          <w:rFonts w:ascii="SimSun" w:hAnsi="SimSun" w:eastAsia="SimSun" w:cs="SimSun"/>
          <w:sz w:val="13"/>
          <w:szCs w:val="13"/>
          <w:spacing w:val="-2"/>
        </w:rPr>
        <w:t>3300</w:t>
      </w:r>
    </w:p>
    <w:p>
      <w:pPr>
        <w:ind w:left="790"/>
        <w:spacing w:before="132"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color w:val="AD0213"/>
          <w:spacing w:val="-6"/>
        </w:rPr>
        <w:t>kkyx2018</w:t>
      </w:r>
      <w:r>
        <w:rPr>
          <w:rFonts w:ascii="Times New Roman" w:hAnsi="Times New Roman" w:eastAsia="Times New Roman" w:cs="Times New Roman"/>
          <w:sz w:val="13"/>
          <w:szCs w:val="13"/>
          <w:color w:val="AD0213"/>
          <w:spacing w:val="1"/>
        </w:rPr>
        <w:t xml:space="preserve">                     </w:t>
      </w:r>
      <w:r>
        <w:rPr>
          <w:rFonts w:ascii="Times New Roman" w:hAnsi="Times New Roman" w:eastAsia="Times New Roman" w:cs="Times New Roman"/>
          <w:sz w:val="13"/>
          <w:szCs w:val="13"/>
          <w:spacing w:val="-6"/>
        </w:rPr>
        <w:t>(bkkyx2018</w:t>
      </w:r>
    </w:p>
    <w:p>
      <w:pPr>
        <w:spacing w:line="300" w:lineRule="auto"/>
        <w:rPr>
          <w:rFonts w:ascii="Arial"/>
          <w:sz w:val="21"/>
        </w:rPr>
      </w:pPr>
      <w:r/>
    </w:p>
    <w:p>
      <w:pPr>
        <w:spacing w:line="300" w:lineRule="auto"/>
        <w:rPr>
          <w:rFonts w:ascii="Arial"/>
          <w:sz w:val="21"/>
        </w:rPr>
      </w:pPr>
      <w:r/>
    </w:p>
    <w:p>
      <w:pPr>
        <w:spacing w:line="300" w:lineRule="auto"/>
        <w:rPr>
          <w:rFonts w:ascii="Arial"/>
          <w:sz w:val="21"/>
        </w:rPr>
      </w:pPr>
      <w:r/>
    </w:p>
    <w:p>
      <w:pPr>
        <w:spacing w:before="42" w:line="184" w:lineRule="auto"/>
        <w:rPr>
          <w:rFonts w:ascii="SimSun" w:hAnsi="SimSun" w:eastAsia="SimSun" w:cs="SimSun"/>
          <w:sz w:val="13"/>
          <w:szCs w:val="13"/>
        </w:rPr>
      </w:pPr>
      <w:r>
        <w:rPr>
          <w:rFonts w:ascii="SimSun" w:hAnsi="SimSun" w:eastAsia="SimSun" w:cs="SimSun"/>
          <w:sz w:val="13"/>
          <w:szCs w:val="13"/>
          <w:spacing w:val="-3"/>
        </w:rPr>
        <w:t>10000</w:t>
      </w:r>
    </w:p>
    <w:p>
      <w:pPr>
        <w:spacing w:line="287" w:lineRule="auto"/>
        <w:rPr>
          <w:rFonts w:ascii="Arial"/>
          <w:sz w:val="21"/>
        </w:rPr>
      </w:pPr>
      <w:r/>
    </w:p>
    <w:p>
      <w:pPr>
        <w:spacing w:line="287" w:lineRule="auto"/>
        <w:rPr>
          <w:rFonts w:ascii="Arial"/>
          <w:sz w:val="21"/>
        </w:rPr>
      </w:pPr>
      <w:r/>
    </w:p>
    <w:p>
      <w:pPr>
        <w:spacing w:line="288" w:lineRule="auto"/>
        <w:rPr>
          <w:rFonts w:ascii="Arial"/>
          <w:sz w:val="21"/>
        </w:rPr>
      </w:pPr>
      <w:r/>
    </w:p>
    <w:p>
      <w:pPr>
        <w:spacing w:line="288" w:lineRule="auto"/>
        <w:rPr>
          <w:rFonts w:ascii="Arial"/>
          <w:sz w:val="21"/>
        </w:rPr>
      </w:pPr>
      <w:r/>
    </w:p>
    <w:p>
      <w:pPr>
        <w:spacing w:line="288" w:lineRule="auto"/>
        <w:rPr>
          <w:rFonts w:ascii="Arial"/>
          <w:sz w:val="21"/>
        </w:rPr>
      </w:pPr>
      <w:r/>
    </w:p>
    <w:p>
      <w:pPr>
        <w:ind w:left="1"/>
        <w:spacing w:before="43" w:line="184" w:lineRule="auto"/>
        <w:rPr>
          <w:rFonts w:ascii="SimSun" w:hAnsi="SimSun" w:eastAsia="SimSun" w:cs="SimSun"/>
          <w:sz w:val="13"/>
          <w:szCs w:val="13"/>
        </w:rPr>
      </w:pPr>
      <w:r>
        <w:rPr>
          <w:rFonts w:ascii="SimSun" w:hAnsi="SimSun" w:eastAsia="SimSun" w:cs="SimSun"/>
          <w:sz w:val="13"/>
          <w:szCs w:val="13"/>
          <w:b/>
          <w:bCs/>
          <w:spacing w:val="-4"/>
        </w:rPr>
        <w:t>100000</w:t>
      </w:r>
    </w:p>
    <w:p>
      <w:pPr>
        <w:spacing w:line="274" w:lineRule="auto"/>
        <w:rPr>
          <w:rFonts w:ascii="Arial"/>
          <w:sz w:val="21"/>
        </w:rPr>
      </w:pPr>
      <w:r/>
    </w:p>
    <w:p>
      <w:pPr>
        <w:spacing w:line="274" w:lineRule="auto"/>
        <w:rPr>
          <w:rFonts w:ascii="Arial"/>
          <w:sz w:val="21"/>
        </w:rPr>
      </w:pPr>
      <w:r/>
    </w:p>
    <w:p>
      <w:pPr>
        <w:spacing w:line="274" w:lineRule="auto"/>
        <w:rPr>
          <w:rFonts w:ascii="Arial"/>
          <w:sz w:val="21"/>
        </w:rPr>
      </w:pPr>
      <w:r/>
    </w:p>
    <w:p>
      <w:pPr>
        <w:spacing w:line="274" w:lineRule="auto"/>
        <w:rPr>
          <w:rFonts w:ascii="Arial"/>
          <w:sz w:val="21"/>
        </w:rPr>
      </w:pPr>
      <w:r/>
    </w:p>
    <w:p>
      <w:pPr>
        <w:spacing w:line="274" w:lineRule="auto"/>
        <w:rPr>
          <w:rFonts w:ascii="Arial"/>
          <w:sz w:val="21"/>
        </w:rPr>
      </w:pPr>
      <w:r/>
    </w:p>
    <w:p>
      <w:pPr>
        <w:ind w:left="1"/>
        <w:spacing w:before="43" w:line="183" w:lineRule="auto"/>
        <w:rPr>
          <w:rFonts w:ascii="SimSun" w:hAnsi="SimSun" w:eastAsia="SimSun" w:cs="SimSun"/>
          <w:sz w:val="13"/>
          <w:szCs w:val="13"/>
        </w:rPr>
      </w:pPr>
      <w:r>
        <w:rPr>
          <w:rFonts w:ascii="SimSun" w:hAnsi="SimSun" w:eastAsia="SimSun" w:cs="SimSun"/>
          <w:sz w:val="13"/>
          <w:szCs w:val="13"/>
          <w:b/>
          <w:bCs/>
          <w:spacing w:val="-3"/>
        </w:rPr>
        <w:t>2000000</w:t>
      </w:r>
    </w:p>
    <w:p>
      <w:pPr>
        <w:sectPr>
          <w:type w:val="continuous"/>
          <w:pgSz w:w="11280" w:h="15940"/>
          <w:pgMar w:top="400" w:right="583" w:bottom="400" w:left="512" w:header="0" w:footer="0" w:gutter="0"/>
          <w:cols w:equalWidth="0" w:num="2">
            <w:col w:w="7548" w:space="100"/>
            <w:col w:w="2537" w:space="0"/>
          </w:cols>
        </w:sectPr>
        <w:rPr/>
      </w:pPr>
    </w:p>
    <w:p>
      <w:pPr>
        <w:spacing w:line="263" w:lineRule="auto"/>
        <w:rPr>
          <w:rFonts w:ascii="Arial"/>
          <w:sz w:val="21"/>
        </w:rPr>
      </w:pPr>
      <w:r/>
    </w:p>
    <w:p>
      <w:pPr>
        <w:ind w:left="1047" w:right="411"/>
        <w:spacing w:before="62" w:line="287" w:lineRule="auto"/>
        <w:jc w:val="both"/>
        <w:rPr>
          <w:rFonts w:ascii="SimSun" w:hAnsi="SimSun" w:eastAsia="SimSun" w:cs="SimSun"/>
          <w:sz w:val="19"/>
          <w:szCs w:val="19"/>
        </w:rPr>
      </w:pPr>
      <w:r>
        <w:rPr>
          <w:rFonts w:ascii="SimSun" w:hAnsi="SimSun" w:eastAsia="SimSun" w:cs="SimSun"/>
          <w:sz w:val="19"/>
          <w:szCs w:val="19"/>
          <w:spacing w:val="8"/>
        </w:rPr>
        <w:t>肌和神经纤维网等结构。动物在空腹时，绒毛不活动。进食则可引起绒毛产生节律性的伸缩和摆动。</w:t>
      </w:r>
      <w:r>
        <w:rPr>
          <w:rFonts w:ascii="SimSun" w:hAnsi="SimSun" w:eastAsia="SimSun" w:cs="SimSun"/>
          <w:sz w:val="19"/>
          <w:szCs w:val="19"/>
          <w:spacing w:val="11"/>
        </w:rPr>
        <w:t xml:space="preserve"> </w:t>
      </w:r>
      <w:r>
        <w:rPr>
          <w:rFonts w:ascii="SimSun" w:hAnsi="SimSun" w:eastAsia="SimSun" w:cs="SimSun"/>
          <w:sz w:val="19"/>
          <w:szCs w:val="19"/>
          <w:spacing w:val="6"/>
        </w:rPr>
        <w:t>这些运动可加速绒毛内血液和淋巴流动，有助于吸收。绒毛运动由神经控制，刺激内脏神经可加强绒</w:t>
      </w:r>
      <w:r>
        <w:rPr>
          <w:rFonts w:ascii="SimSun" w:hAnsi="SimSun" w:eastAsia="SimSun" w:cs="SimSun"/>
          <w:sz w:val="19"/>
          <w:szCs w:val="19"/>
          <w:spacing w:val="7"/>
        </w:rPr>
        <w:t xml:space="preserve">  </w:t>
      </w:r>
      <w:r>
        <w:rPr>
          <w:rFonts w:ascii="SimSun" w:hAnsi="SimSun" w:eastAsia="SimSun" w:cs="SimSun"/>
          <w:sz w:val="19"/>
          <w:szCs w:val="19"/>
          <w:spacing w:val="3"/>
        </w:rPr>
        <w:t>毛运动。绒毛运动还受小肠黏膜释放的一种胃肠激素缩肠绒毛素(</w:t>
      </w:r>
      <w:r>
        <w:rPr>
          <w:rFonts w:ascii="SimSun" w:hAnsi="SimSun" w:eastAsia="SimSun" w:cs="SimSun"/>
          <w:sz w:val="19"/>
          <w:szCs w:val="19"/>
        </w:rPr>
        <w:t>villikinin</w:t>
      </w:r>
      <w:r>
        <w:rPr>
          <w:rFonts w:ascii="SimSun" w:hAnsi="SimSun" w:eastAsia="SimSun" w:cs="SimSun"/>
          <w:sz w:val="19"/>
          <w:szCs w:val="19"/>
          <w:spacing w:val="3"/>
        </w:rPr>
        <w:t>)的调节。</w:t>
      </w:r>
    </w:p>
    <w:p>
      <w:pPr>
        <w:ind w:left="1047" w:right="456" w:firstLine="449"/>
        <w:spacing w:before="70" w:line="289" w:lineRule="auto"/>
        <w:jc w:val="both"/>
        <w:rPr>
          <w:rFonts w:ascii="SimSun" w:hAnsi="SimSun" w:eastAsia="SimSun" w:cs="SimSun"/>
          <w:sz w:val="19"/>
          <w:szCs w:val="19"/>
        </w:rPr>
      </w:pPr>
      <w:r>
        <w:rPr>
          <w:rFonts w:ascii="SimSun" w:hAnsi="SimSun" w:eastAsia="SimSun" w:cs="SimSun"/>
          <w:sz w:val="19"/>
          <w:szCs w:val="19"/>
          <w:spacing w:val="-3"/>
        </w:rPr>
        <w:t>营养物</w:t>
      </w:r>
      <w:r>
        <w:rPr>
          <w:rFonts w:ascii="SimSun" w:hAnsi="SimSun" w:eastAsia="SimSun" w:cs="SimSun"/>
          <w:sz w:val="19"/>
          <w:szCs w:val="19"/>
          <w:spacing w:val="-4"/>
        </w:rPr>
        <w:t>质可通过两条途径进入血液或淋巴：</w:t>
      </w:r>
      <w:r>
        <w:rPr>
          <w:rFonts w:ascii="SimSun" w:hAnsi="SimSun" w:eastAsia="SimSun" w:cs="SimSun"/>
          <w:sz w:val="19"/>
          <w:szCs w:val="19"/>
          <w:spacing w:val="61"/>
        </w:rPr>
        <w:t xml:space="preserve"> </w:t>
      </w:r>
      <w:r>
        <w:rPr>
          <w:rFonts w:ascii="SimSun" w:hAnsi="SimSun" w:eastAsia="SimSun" w:cs="SimSun"/>
          <w:sz w:val="19"/>
          <w:szCs w:val="19"/>
          <w:spacing w:val="-4"/>
        </w:rPr>
        <w:t>一是跨细胞途径(</w:t>
      </w:r>
      <w:r>
        <w:rPr>
          <w:rFonts w:ascii="SimSun" w:hAnsi="SimSun" w:eastAsia="SimSun" w:cs="SimSun"/>
          <w:sz w:val="19"/>
          <w:szCs w:val="19"/>
          <w:spacing w:val="7"/>
        </w:rPr>
        <w:t xml:space="preserve"> </w:t>
      </w:r>
      <w:r>
        <w:rPr>
          <w:rFonts w:ascii="SimSun" w:hAnsi="SimSun" w:eastAsia="SimSun" w:cs="SimSun"/>
          <w:sz w:val="19"/>
          <w:szCs w:val="19"/>
          <w:spacing w:val="-3"/>
        </w:rPr>
        <w:t>transcellular</w:t>
      </w:r>
      <w:r>
        <w:rPr>
          <w:rFonts w:ascii="SimSun" w:hAnsi="SimSun" w:eastAsia="SimSun" w:cs="SimSun"/>
          <w:sz w:val="19"/>
          <w:szCs w:val="19"/>
          <w:spacing w:val="-7"/>
        </w:rPr>
        <w:t xml:space="preserve"> </w:t>
      </w:r>
      <w:r>
        <w:rPr>
          <w:rFonts w:ascii="SimSun" w:hAnsi="SimSun" w:eastAsia="SimSun" w:cs="SimSun"/>
          <w:sz w:val="19"/>
          <w:szCs w:val="19"/>
          <w:spacing w:val="-3"/>
        </w:rPr>
        <w:t>pathway</w:t>
      </w:r>
      <w:r>
        <w:rPr>
          <w:rFonts w:ascii="SimSun" w:hAnsi="SimSun" w:eastAsia="SimSun" w:cs="SimSun"/>
          <w:sz w:val="19"/>
          <w:szCs w:val="19"/>
          <w:spacing w:val="-4"/>
        </w:rPr>
        <w:t>),即通过绒毛</w:t>
      </w:r>
      <w:r>
        <w:rPr>
          <w:rFonts w:ascii="SimSun" w:hAnsi="SimSun" w:eastAsia="SimSun" w:cs="SimSun"/>
          <w:sz w:val="19"/>
          <w:szCs w:val="19"/>
        </w:rPr>
        <w:t xml:space="preserve"> </w:t>
      </w:r>
      <w:r>
        <w:rPr>
          <w:rFonts w:ascii="SimSun" w:hAnsi="SimSun" w:eastAsia="SimSun" w:cs="SimSun"/>
          <w:sz w:val="19"/>
          <w:szCs w:val="19"/>
          <w:spacing w:val="32"/>
        </w:rPr>
        <w:t>柱状上皮细胞的顶端膜进入细胞，再通过细胞</w:t>
      </w:r>
      <w:r>
        <w:rPr>
          <w:rFonts w:ascii="SimSun" w:hAnsi="SimSun" w:eastAsia="SimSun" w:cs="SimSun"/>
          <w:sz w:val="19"/>
          <w:szCs w:val="19"/>
          <w:spacing w:val="31"/>
        </w:rPr>
        <w:t>基底侧膜进入血液或淋巴；二是细胞旁途径</w:t>
      </w:r>
      <w:r>
        <w:rPr>
          <w:rFonts w:ascii="SimSun" w:hAnsi="SimSun" w:eastAsia="SimSun" w:cs="SimSun"/>
          <w:sz w:val="19"/>
          <w:szCs w:val="19"/>
        </w:rPr>
        <w:t xml:space="preserve"> </w:t>
      </w:r>
      <w:r>
        <w:rPr>
          <w:rFonts w:ascii="SimSun" w:hAnsi="SimSun" w:eastAsia="SimSun" w:cs="SimSun"/>
          <w:sz w:val="19"/>
          <w:szCs w:val="19"/>
          <w:spacing w:val="3"/>
        </w:rPr>
        <w:t>(</w:t>
      </w:r>
      <w:r>
        <w:rPr>
          <w:rFonts w:ascii="SimSun" w:hAnsi="SimSun" w:eastAsia="SimSun" w:cs="SimSun"/>
          <w:sz w:val="19"/>
          <w:szCs w:val="19"/>
        </w:rPr>
        <w:t>paracellular</w:t>
      </w:r>
      <w:r>
        <w:rPr>
          <w:rFonts w:ascii="SimSun" w:hAnsi="SimSun" w:eastAsia="SimSun" w:cs="SimSun"/>
          <w:sz w:val="19"/>
          <w:szCs w:val="19"/>
          <w:spacing w:val="-2"/>
        </w:rPr>
        <w:t xml:space="preserve"> </w:t>
      </w:r>
      <w:r>
        <w:rPr>
          <w:rFonts w:ascii="SimSun" w:hAnsi="SimSun" w:eastAsia="SimSun" w:cs="SimSun"/>
          <w:sz w:val="19"/>
          <w:szCs w:val="19"/>
        </w:rPr>
        <w:t>pathway</w:t>
      </w:r>
      <w:r>
        <w:rPr>
          <w:rFonts w:ascii="SimSun" w:hAnsi="SimSun" w:eastAsia="SimSun" w:cs="SimSun"/>
          <w:sz w:val="19"/>
          <w:szCs w:val="19"/>
          <w:spacing w:val="3"/>
        </w:rPr>
        <w:t>),即通过相邻上皮细胞之间的紧密连接进入细胞间</w:t>
      </w:r>
      <w:r>
        <w:rPr>
          <w:rFonts w:ascii="SimSun" w:hAnsi="SimSun" w:eastAsia="SimSun" w:cs="SimSun"/>
          <w:sz w:val="19"/>
          <w:szCs w:val="19"/>
          <w:spacing w:val="2"/>
        </w:rPr>
        <w:t>隙，然后转入血液或淋巴(图</w:t>
      </w:r>
      <w:r>
        <w:rPr>
          <w:rFonts w:ascii="SimSun" w:hAnsi="SimSun" w:eastAsia="SimSun" w:cs="SimSun"/>
          <w:sz w:val="19"/>
          <w:szCs w:val="19"/>
        </w:rPr>
        <w:t xml:space="preserve"> </w:t>
      </w:r>
      <w:r>
        <w:rPr>
          <w:rFonts w:ascii="SimSun" w:hAnsi="SimSun" w:eastAsia="SimSun" w:cs="SimSun"/>
          <w:sz w:val="19"/>
          <w:szCs w:val="19"/>
          <w:spacing w:val="5"/>
        </w:rPr>
        <w:t>6-17)。营养物质通过质膜的机制包括被动转运、主动转运及胞饮等，其转运机制参见第二章</w:t>
      </w:r>
      <w:r>
        <w:rPr>
          <w:rFonts w:ascii="SimSun" w:hAnsi="SimSun" w:eastAsia="SimSun" w:cs="SimSun"/>
          <w:sz w:val="19"/>
          <w:szCs w:val="19"/>
          <w:spacing w:val="4"/>
        </w:rPr>
        <w:t>。</w:t>
      </w:r>
    </w:p>
    <w:p>
      <w:pPr>
        <w:ind w:left="1500"/>
        <w:spacing w:before="263" w:line="221" w:lineRule="auto"/>
        <w:outlineLvl w:val="1"/>
        <w:rPr>
          <w:rFonts w:ascii="SimHei" w:hAnsi="SimHei" w:eastAsia="SimHei" w:cs="SimHei"/>
          <w:sz w:val="25"/>
          <w:szCs w:val="25"/>
        </w:rPr>
      </w:pPr>
      <w:r>
        <w:rPr>
          <w:rFonts w:ascii="SimHei" w:hAnsi="SimHei" w:eastAsia="SimHei" w:cs="SimHei"/>
          <w:sz w:val="25"/>
          <w:szCs w:val="25"/>
          <w:b/>
          <w:bCs/>
          <w:color w:val="003469"/>
          <w:spacing w:val="-12"/>
        </w:rPr>
        <w:t>二、小肠内主要物质的吸收</w:t>
      </w:r>
    </w:p>
    <w:p>
      <w:pPr>
        <w:ind w:left="1047" w:right="371" w:firstLine="449"/>
        <w:spacing w:before="196" w:line="300" w:lineRule="auto"/>
        <w:jc w:val="both"/>
        <w:rPr>
          <w:rFonts w:ascii="SimSun" w:hAnsi="SimSun" w:eastAsia="SimSun" w:cs="SimSun"/>
          <w:sz w:val="19"/>
          <w:szCs w:val="19"/>
        </w:rPr>
      </w:pPr>
      <w:r>
        <w:rPr>
          <w:rFonts w:ascii="SimSun" w:hAnsi="SimSun" w:eastAsia="SimSun" w:cs="SimSun"/>
          <w:sz w:val="19"/>
          <w:szCs w:val="19"/>
          <w:spacing w:val="8"/>
        </w:rPr>
        <w:t>在小肠中被吸收的物质不仅包括经口摄入的食物和水，还包括各种消化腺分泌入消化道内的</w:t>
      </w:r>
      <w:r>
        <w:rPr>
          <w:rFonts w:ascii="SimSun" w:hAnsi="SimSun" w:eastAsia="SimSun" w:cs="SimSun"/>
          <w:sz w:val="19"/>
          <w:szCs w:val="19"/>
          <w:spacing w:val="7"/>
        </w:rPr>
        <w:t>水、</w:t>
      </w:r>
      <w:r>
        <w:rPr>
          <w:rFonts w:ascii="SimSun" w:hAnsi="SimSun" w:eastAsia="SimSun" w:cs="SimSun"/>
          <w:sz w:val="19"/>
          <w:szCs w:val="19"/>
        </w:rPr>
        <w:t xml:space="preserve"> </w:t>
      </w:r>
      <w:r>
        <w:rPr>
          <w:rFonts w:ascii="SimSun" w:hAnsi="SimSun" w:eastAsia="SimSun" w:cs="SimSun"/>
          <w:sz w:val="19"/>
          <w:szCs w:val="19"/>
          <w:spacing w:val="13"/>
        </w:rPr>
        <w:t>无机盐和某些有机成分。以水为例，人每日分泌入消</w:t>
      </w:r>
      <w:r>
        <w:rPr>
          <w:rFonts w:ascii="SimSun" w:hAnsi="SimSun" w:eastAsia="SimSun" w:cs="SimSun"/>
          <w:sz w:val="19"/>
          <w:szCs w:val="19"/>
          <w:spacing w:val="12"/>
        </w:rPr>
        <w:t>化道内的各种消化液总量可达6~8L,每日还饮</w:t>
      </w:r>
      <w:r>
        <w:rPr>
          <w:rFonts w:ascii="SimSun" w:hAnsi="SimSun" w:eastAsia="SimSun" w:cs="SimSun"/>
          <w:sz w:val="19"/>
          <w:szCs w:val="19"/>
        </w:rPr>
        <w:t xml:space="preserve">  </w:t>
      </w:r>
      <w:r>
        <w:rPr>
          <w:rFonts w:ascii="SimSun" w:hAnsi="SimSun" w:eastAsia="SimSun" w:cs="SimSun"/>
          <w:sz w:val="19"/>
          <w:szCs w:val="19"/>
          <w:spacing w:val="9"/>
        </w:rPr>
        <w:t>水</w:t>
      </w:r>
      <w:r>
        <w:rPr>
          <w:rFonts w:ascii="SimSun" w:hAnsi="SimSun" w:eastAsia="SimSun" w:cs="SimSun"/>
          <w:sz w:val="19"/>
          <w:szCs w:val="19"/>
          <w:spacing w:val="-12"/>
        </w:rPr>
        <w:t xml:space="preserve"> </w:t>
      </w:r>
      <w:r>
        <w:rPr>
          <w:rFonts w:ascii="SimSun" w:hAnsi="SimSun" w:eastAsia="SimSun" w:cs="SimSun"/>
          <w:sz w:val="19"/>
          <w:szCs w:val="19"/>
          <w:spacing w:val="9"/>
        </w:rPr>
        <w:t>1</w:t>
      </w:r>
      <w:r>
        <w:rPr>
          <w:rFonts w:ascii="SimSun" w:hAnsi="SimSun" w:eastAsia="SimSun" w:cs="SimSun"/>
          <w:sz w:val="19"/>
          <w:szCs w:val="19"/>
          <w:spacing w:val="-26"/>
        </w:rPr>
        <w:t xml:space="preserve"> </w:t>
      </w:r>
      <w:r>
        <w:rPr>
          <w:rFonts w:ascii="SimSun" w:hAnsi="SimSun" w:eastAsia="SimSun" w:cs="SimSun"/>
          <w:sz w:val="19"/>
          <w:szCs w:val="19"/>
          <w:spacing w:val="9"/>
        </w:rPr>
        <w:t>~</w:t>
      </w:r>
      <w:r>
        <w:rPr>
          <w:rFonts w:ascii="SimSun" w:hAnsi="SimSun" w:eastAsia="SimSun" w:cs="SimSun"/>
          <w:sz w:val="19"/>
          <w:szCs w:val="19"/>
          <w:spacing w:val="-23"/>
        </w:rPr>
        <w:t xml:space="preserve"> </w:t>
      </w:r>
      <w:r>
        <w:rPr>
          <w:rFonts w:ascii="SimSun" w:hAnsi="SimSun" w:eastAsia="SimSun" w:cs="SimSun"/>
          <w:sz w:val="19"/>
          <w:szCs w:val="19"/>
          <w:spacing w:val="9"/>
        </w:rPr>
        <w:t>2L,</w:t>
      </w:r>
      <w:r>
        <w:rPr>
          <w:rFonts w:ascii="SimSun" w:hAnsi="SimSun" w:eastAsia="SimSun" w:cs="SimSun"/>
          <w:sz w:val="19"/>
          <w:szCs w:val="19"/>
          <w:spacing w:val="-49"/>
        </w:rPr>
        <w:t xml:space="preserve"> </w:t>
      </w:r>
      <w:r>
        <w:rPr>
          <w:rFonts w:ascii="SimSun" w:hAnsi="SimSun" w:eastAsia="SimSun" w:cs="SimSun"/>
          <w:sz w:val="19"/>
          <w:szCs w:val="19"/>
          <w:spacing w:val="9"/>
        </w:rPr>
        <w:t>而每日由粪便中排出的水仅约150</w:t>
      </w:r>
      <w:r>
        <w:rPr>
          <w:rFonts w:ascii="SimSun" w:hAnsi="SimSun" w:eastAsia="SimSun" w:cs="SimSun"/>
          <w:sz w:val="19"/>
          <w:szCs w:val="19"/>
        </w:rPr>
        <w:t>ml</w:t>
      </w:r>
      <w:r>
        <w:rPr>
          <w:rFonts w:ascii="SimSun" w:hAnsi="SimSun" w:eastAsia="SimSun" w:cs="SimSun"/>
          <w:sz w:val="19"/>
          <w:szCs w:val="19"/>
          <w:spacing w:val="9"/>
        </w:rPr>
        <w:t>。</w:t>
      </w:r>
      <w:r>
        <w:rPr>
          <w:rFonts w:ascii="SimSun" w:hAnsi="SimSun" w:eastAsia="SimSun" w:cs="SimSun"/>
          <w:sz w:val="19"/>
          <w:szCs w:val="19"/>
          <w:spacing w:val="-12"/>
        </w:rPr>
        <w:t xml:space="preserve"> </w:t>
      </w:r>
      <w:r>
        <w:rPr>
          <w:rFonts w:ascii="SimSun" w:hAnsi="SimSun" w:eastAsia="SimSun" w:cs="SimSun"/>
          <w:sz w:val="19"/>
          <w:szCs w:val="19"/>
          <w:spacing w:val="9"/>
        </w:rPr>
        <w:t>因此，</w:t>
      </w:r>
      <w:r>
        <w:rPr>
          <w:rFonts w:ascii="SimSun" w:hAnsi="SimSun" w:eastAsia="SimSun" w:cs="SimSun"/>
          <w:sz w:val="19"/>
          <w:szCs w:val="19"/>
          <w:spacing w:val="8"/>
        </w:rPr>
        <w:t>由小肠每日吸收入体内的液体量可达8L</w:t>
      </w:r>
      <w:r>
        <w:rPr>
          <w:rFonts w:ascii="SimSun" w:hAnsi="SimSun" w:eastAsia="SimSun" w:cs="SimSun"/>
          <w:sz w:val="19"/>
          <w:szCs w:val="19"/>
          <w:spacing w:val="-24"/>
        </w:rPr>
        <w:t xml:space="preserve"> </w:t>
      </w:r>
      <w:r>
        <w:rPr>
          <w:rFonts w:ascii="SimSun" w:hAnsi="SimSun" w:eastAsia="SimSun" w:cs="SimSun"/>
          <w:sz w:val="19"/>
          <w:szCs w:val="19"/>
          <w:spacing w:val="8"/>
        </w:rPr>
        <w:t>以</w:t>
      </w:r>
      <w:r>
        <w:rPr>
          <w:rFonts w:ascii="SimSun" w:hAnsi="SimSun" w:eastAsia="SimSun" w:cs="SimSun"/>
          <w:sz w:val="19"/>
          <w:szCs w:val="19"/>
        </w:rPr>
        <w:t xml:space="preserve">  </w:t>
      </w:r>
      <w:r>
        <w:rPr>
          <w:rFonts w:ascii="SimSun" w:hAnsi="SimSun" w:eastAsia="SimSun" w:cs="SimSun"/>
          <w:sz w:val="19"/>
          <w:szCs w:val="19"/>
          <w:spacing w:val="11"/>
        </w:rPr>
        <w:t>上。如此大量的水若不能重新回到体内势必造成严重脱水，致使内环境稳态遭受破坏。急性呕吐和</w:t>
      </w:r>
      <w:r>
        <w:rPr>
          <w:rFonts w:ascii="SimSun" w:hAnsi="SimSun" w:eastAsia="SimSun" w:cs="SimSun"/>
          <w:sz w:val="19"/>
          <w:szCs w:val="19"/>
        </w:rPr>
        <w:t xml:space="preserve">  </w:t>
      </w:r>
      <w:r>
        <w:rPr>
          <w:rFonts w:ascii="SimSun" w:hAnsi="SimSun" w:eastAsia="SimSun" w:cs="SimSun"/>
          <w:sz w:val="19"/>
          <w:szCs w:val="19"/>
          <w:spacing w:val="7"/>
        </w:rPr>
        <w:t>腹泻时，在短时间内损失大量液体的严重性就在于此</w:t>
      </w:r>
    </w:p>
    <w:p>
      <w:pPr>
        <w:ind w:left="1047" w:right="371" w:firstLine="449"/>
        <w:spacing w:before="117" w:line="278" w:lineRule="auto"/>
        <w:jc w:val="both"/>
        <w:rPr>
          <w:rFonts w:ascii="SimSun" w:hAnsi="SimSun" w:eastAsia="SimSun" w:cs="SimSun"/>
          <w:sz w:val="19"/>
          <w:szCs w:val="19"/>
        </w:rPr>
      </w:pPr>
      <w:r>
        <w:rPr>
          <w:rFonts w:ascii="SimSun" w:hAnsi="SimSun" w:eastAsia="SimSun" w:cs="SimSun"/>
          <w:sz w:val="19"/>
          <w:szCs w:val="19"/>
          <w:spacing w:val="4"/>
        </w:rPr>
        <w:t>正常情况下，小肠每日还吸收数百克糖、100g</w:t>
      </w:r>
      <w:r>
        <w:rPr>
          <w:rFonts w:ascii="SimSun" w:hAnsi="SimSun" w:eastAsia="SimSun" w:cs="SimSun"/>
          <w:sz w:val="19"/>
          <w:szCs w:val="19"/>
          <w:spacing w:val="-40"/>
        </w:rPr>
        <w:t xml:space="preserve"> </w:t>
      </w:r>
      <w:r>
        <w:rPr>
          <w:rFonts w:ascii="SimSun" w:hAnsi="SimSun" w:eastAsia="SimSun" w:cs="SimSun"/>
          <w:sz w:val="19"/>
          <w:szCs w:val="19"/>
          <w:spacing w:val="4"/>
        </w:rPr>
        <w:t>以上脂肪、50～100g</w:t>
      </w:r>
      <w:r>
        <w:rPr>
          <w:rFonts w:ascii="SimSun" w:hAnsi="SimSun" w:eastAsia="SimSun" w:cs="SimSun"/>
          <w:sz w:val="19"/>
          <w:szCs w:val="19"/>
          <w:spacing w:val="-50"/>
        </w:rPr>
        <w:t xml:space="preserve"> </w:t>
      </w:r>
      <w:r>
        <w:rPr>
          <w:rFonts w:ascii="SimSun" w:hAnsi="SimSun" w:eastAsia="SimSun" w:cs="SimSun"/>
          <w:sz w:val="19"/>
          <w:szCs w:val="19"/>
          <w:spacing w:val="4"/>
        </w:rPr>
        <w:t>氨基酸以</w:t>
      </w:r>
      <w:r>
        <w:rPr>
          <w:rFonts w:ascii="SimSun" w:hAnsi="SimSun" w:eastAsia="SimSun" w:cs="SimSun"/>
          <w:sz w:val="19"/>
          <w:szCs w:val="19"/>
          <w:spacing w:val="3"/>
        </w:rPr>
        <w:t>及50～100g</w:t>
      </w:r>
      <w:r>
        <w:rPr>
          <w:rFonts w:ascii="SimSun" w:hAnsi="SimSun" w:eastAsia="SimSun" w:cs="SimSun"/>
          <w:sz w:val="19"/>
          <w:szCs w:val="19"/>
          <w:spacing w:val="-50"/>
        </w:rPr>
        <w:t xml:space="preserve"> </w:t>
      </w:r>
      <w:r>
        <w:rPr>
          <w:rFonts w:ascii="SimSun" w:hAnsi="SimSun" w:eastAsia="SimSun" w:cs="SimSun"/>
          <w:sz w:val="19"/>
          <w:szCs w:val="19"/>
          <w:spacing w:val="3"/>
        </w:rPr>
        <w:t>离子等。</w:t>
      </w:r>
      <w:r>
        <w:rPr>
          <w:rFonts w:ascii="SimSun" w:hAnsi="SimSun" w:eastAsia="SimSun" w:cs="SimSun"/>
          <w:sz w:val="19"/>
          <w:szCs w:val="19"/>
        </w:rPr>
        <w:t xml:space="preserve"> </w:t>
      </w:r>
      <w:r>
        <w:rPr>
          <w:rFonts w:ascii="SimSun" w:hAnsi="SimSun" w:eastAsia="SimSun" w:cs="SimSun"/>
          <w:sz w:val="19"/>
          <w:szCs w:val="19"/>
          <w:spacing w:val="3"/>
        </w:rPr>
        <w:t>实际上，小肠吸收的能力远超过这些数字，因而具有巨大的储备能力。</w:t>
      </w:r>
    </w:p>
    <w:p>
      <w:pPr>
        <w:ind w:left="1500"/>
        <w:spacing w:before="101" w:line="222" w:lineRule="auto"/>
        <w:rPr>
          <w:rFonts w:ascii="SimHei" w:hAnsi="SimHei" w:eastAsia="SimHei" w:cs="SimHei"/>
          <w:sz w:val="22"/>
          <w:szCs w:val="22"/>
        </w:rPr>
      </w:pPr>
      <w:r>
        <w:rPr>
          <w:rFonts w:ascii="SimHei" w:hAnsi="SimHei" w:eastAsia="SimHei" w:cs="SimHei"/>
          <w:sz w:val="22"/>
          <w:szCs w:val="22"/>
          <w:b/>
          <w:bCs/>
          <w:spacing w:val="2"/>
        </w:rPr>
        <w:t>(一)水的吸收</w:t>
      </w:r>
    </w:p>
    <w:p>
      <w:pPr>
        <w:ind w:left="1047" w:right="451" w:firstLine="449"/>
        <w:spacing w:before="39" w:line="283" w:lineRule="auto"/>
        <w:jc w:val="both"/>
        <w:rPr>
          <w:rFonts w:ascii="SimSun" w:hAnsi="SimSun" w:eastAsia="SimSun" w:cs="SimSun"/>
          <w:sz w:val="19"/>
          <w:szCs w:val="19"/>
        </w:rPr>
      </w:pPr>
      <w:r>
        <w:rPr>
          <w:rFonts w:ascii="SimSun" w:hAnsi="SimSun" w:eastAsia="SimSun" w:cs="SimSun"/>
          <w:sz w:val="19"/>
          <w:szCs w:val="19"/>
          <w:spacing w:val="9"/>
        </w:rPr>
        <w:t>水的吸收都是跟随溶质分子的吸收而被动吸收的，各种溶质，特别是</w:t>
      </w:r>
      <w:r>
        <w:rPr>
          <w:rFonts w:ascii="SimSun" w:hAnsi="SimSun" w:eastAsia="SimSun" w:cs="SimSun"/>
          <w:sz w:val="19"/>
          <w:szCs w:val="19"/>
        </w:rPr>
        <w:t>NaCl</w:t>
      </w:r>
      <w:r>
        <w:rPr>
          <w:rFonts w:ascii="SimSun" w:hAnsi="SimSun" w:eastAsia="SimSun" w:cs="SimSun"/>
          <w:sz w:val="19"/>
          <w:szCs w:val="19"/>
          <w:spacing w:val="-3"/>
        </w:rPr>
        <w:t xml:space="preserve"> </w:t>
      </w:r>
      <w:r>
        <w:rPr>
          <w:rFonts w:ascii="SimSun" w:hAnsi="SimSun" w:eastAsia="SimSun" w:cs="SimSun"/>
          <w:sz w:val="19"/>
          <w:szCs w:val="19"/>
          <w:spacing w:val="9"/>
        </w:rPr>
        <w:t>的主动吸收所产生的</w:t>
      </w:r>
      <w:r>
        <w:rPr>
          <w:rFonts w:ascii="SimSun" w:hAnsi="SimSun" w:eastAsia="SimSun" w:cs="SimSun"/>
          <w:sz w:val="19"/>
          <w:szCs w:val="19"/>
        </w:rPr>
        <w:t xml:space="preserve"> </w:t>
      </w:r>
      <w:r>
        <w:rPr>
          <w:rFonts w:ascii="SimSun" w:hAnsi="SimSun" w:eastAsia="SimSun" w:cs="SimSun"/>
          <w:sz w:val="19"/>
          <w:szCs w:val="19"/>
          <w:spacing w:val="11"/>
        </w:rPr>
        <w:t>渗透压梯度是水吸收的主要动力。细胞膜和细胞间的紧密连接对水的通透性都很大，</w:t>
      </w:r>
      <w:r>
        <w:rPr>
          <w:rFonts w:ascii="SimSun" w:hAnsi="SimSun" w:eastAsia="SimSun" w:cs="SimSun"/>
          <w:sz w:val="19"/>
          <w:szCs w:val="19"/>
          <w:spacing w:val="10"/>
        </w:rPr>
        <w:t>而驱使水吸收</w:t>
      </w:r>
      <w:r>
        <w:rPr>
          <w:rFonts w:ascii="SimSun" w:hAnsi="SimSun" w:eastAsia="SimSun" w:cs="SimSun"/>
          <w:sz w:val="19"/>
          <w:szCs w:val="19"/>
        </w:rPr>
        <w:t xml:space="preserve"> </w:t>
      </w:r>
      <w:r>
        <w:rPr>
          <w:rFonts w:ascii="SimSun" w:hAnsi="SimSun" w:eastAsia="SimSun" w:cs="SimSun"/>
          <w:sz w:val="19"/>
          <w:szCs w:val="19"/>
          <w:spacing w:val="2"/>
        </w:rPr>
        <w:t>的渗透压一般只有3～5m0</w:t>
      </w:r>
      <w:r>
        <w:rPr>
          <w:rFonts w:ascii="SimSun" w:hAnsi="SimSun" w:eastAsia="SimSun" w:cs="SimSun"/>
          <w:sz w:val="19"/>
          <w:szCs w:val="19"/>
        </w:rPr>
        <w:t>sm</w:t>
      </w:r>
      <w:r>
        <w:rPr>
          <w:rFonts w:ascii="SimSun" w:hAnsi="SimSun" w:eastAsia="SimSun" w:cs="SimSun"/>
          <w:sz w:val="19"/>
          <w:szCs w:val="19"/>
          <w:spacing w:val="2"/>
        </w:rPr>
        <w:t>/(</w:t>
      </w:r>
      <w:r>
        <w:rPr>
          <w:rFonts w:ascii="SimSun" w:hAnsi="SimSun" w:eastAsia="SimSun" w:cs="SimSun"/>
          <w:sz w:val="19"/>
          <w:szCs w:val="19"/>
        </w:rPr>
        <w:t>kg</w:t>
      </w:r>
      <w:r>
        <w:rPr>
          <w:rFonts w:ascii="SimSun" w:hAnsi="SimSun" w:eastAsia="SimSun" w:cs="SimSun"/>
          <w:sz w:val="19"/>
          <w:szCs w:val="19"/>
          <w:spacing w:val="-15"/>
        </w:rPr>
        <w:t xml:space="preserve"> </w:t>
      </w:r>
      <w:r>
        <w:rPr>
          <w:rFonts w:ascii="SimSun" w:hAnsi="SimSun" w:eastAsia="SimSun" w:cs="SimSun"/>
          <w:sz w:val="19"/>
          <w:szCs w:val="19"/>
          <w:spacing w:val="2"/>
        </w:rPr>
        <w:t>·H</w:t>
      </w:r>
      <w:r>
        <w:rPr>
          <w:rFonts w:ascii="Calibri" w:hAnsi="Calibri" w:eastAsia="Calibri" w:cs="Calibri"/>
          <w:sz w:val="19"/>
          <w:szCs w:val="19"/>
          <w:spacing w:val="2"/>
        </w:rPr>
        <w:t>₂</w:t>
      </w:r>
      <w:r>
        <w:rPr>
          <w:rFonts w:ascii="SimSun" w:hAnsi="SimSun" w:eastAsia="SimSun" w:cs="SimSun"/>
          <w:sz w:val="19"/>
          <w:szCs w:val="19"/>
          <w:spacing w:val="2"/>
        </w:rPr>
        <w:t>O)。</w:t>
      </w:r>
    </w:p>
    <w:p>
      <w:pPr>
        <w:ind w:left="1497"/>
        <w:spacing w:before="97" w:line="184" w:lineRule="auto"/>
        <w:rPr>
          <w:rFonts w:ascii="SimSun" w:hAnsi="SimSun" w:eastAsia="SimSun" w:cs="SimSun"/>
          <w:sz w:val="19"/>
          <w:szCs w:val="19"/>
        </w:rPr>
      </w:pPr>
      <w:r>
        <w:rPr>
          <w:rFonts w:ascii="SimSun" w:hAnsi="SimSun" w:eastAsia="SimSun" w:cs="SimSun"/>
          <w:sz w:val="19"/>
          <w:szCs w:val="19"/>
          <w:spacing w:val="7"/>
        </w:rPr>
        <w:t>在十二指肠和空肠上部，水从肠腔进入血液和水从</w:t>
      </w:r>
      <w:r>
        <w:rPr>
          <w:rFonts w:ascii="SimSun" w:hAnsi="SimSun" w:eastAsia="SimSun" w:cs="SimSun"/>
          <w:sz w:val="19"/>
          <w:szCs w:val="19"/>
          <w:spacing w:val="6"/>
        </w:rPr>
        <w:t>血液进入肠腔的量都很大，因此肠腔内液体的</w:t>
      </w:r>
    </w:p>
    <w:p>
      <w:pPr>
        <w:sectPr>
          <w:type w:val="continuous"/>
          <w:pgSz w:w="11280" w:h="15940"/>
          <w:pgMar w:top="400" w:right="583" w:bottom="400" w:left="512" w:header="0" w:footer="0" w:gutter="0"/>
          <w:cols w:equalWidth="0" w:num="1">
            <w:col w:w="10184" w:space="0"/>
          </w:cols>
        </w:sectPr>
        <w:rPr/>
      </w:pPr>
    </w:p>
    <w:p>
      <w:pPr>
        <w:spacing w:line="389" w:lineRule="auto"/>
        <w:rPr>
          <w:rFonts w:ascii="Arial"/>
          <w:sz w:val="21"/>
        </w:rPr>
      </w:pPr>
      <w:r>
        <w:drawing>
          <wp:anchor distT="0" distB="0" distL="0" distR="0" simplePos="0" relativeHeight="252153856" behindDoc="0" locked="0" layoutInCell="0" allowOverlap="1">
            <wp:simplePos x="0" y="0"/>
            <wp:positionH relativeFrom="page">
              <wp:posOffset>6261074</wp:posOffset>
            </wp:positionH>
            <wp:positionV relativeFrom="page">
              <wp:posOffset>9328140</wp:posOffset>
            </wp:positionV>
            <wp:extent cx="539789" cy="438176"/>
            <wp:effectExtent l="0" t="0" r="0" b="0"/>
            <wp:wrapNone/>
            <wp:docPr id="138" name="IM 138"/>
            <wp:cNvGraphicFramePr/>
            <a:graphic>
              <a:graphicData uri="http://schemas.openxmlformats.org/drawingml/2006/picture">
                <pic:pic>
                  <pic:nvPicPr>
                    <pic:cNvPr id="138" name="IM 138"/>
                    <pic:cNvPicPr/>
                  </pic:nvPicPr>
                  <pic:blipFill>
                    <a:blip r:embed="rId144"/>
                    <a:stretch>
                      <a:fillRect/>
                    </a:stretch>
                  </pic:blipFill>
                  <pic:spPr>
                    <a:xfrm rot="0">
                      <a:off x="0" y="0"/>
                      <a:ext cx="539789" cy="438176"/>
                    </a:xfrm>
                    <a:prstGeom prst="rect">
                      <a:avLst/>
                    </a:prstGeom>
                  </pic:spPr>
                </pic:pic>
              </a:graphicData>
            </a:graphic>
          </wp:anchor>
        </w:drawing>
      </w:r>
      <w:r/>
    </w:p>
    <w:p>
      <w:pPr>
        <w:ind w:right="88"/>
        <w:spacing w:before="62" w:line="222" w:lineRule="auto"/>
        <w:jc w:val="right"/>
        <w:rPr>
          <w:rFonts w:ascii="SimSun" w:hAnsi="SimSun" w:eastAsia="SimSun" w:cs="SimSun"/>
          <w:sz w:val="19"/>
          <w:szCs w:val="19"/>
        </w:rPr>
      </w:pPr>
      <w:r>
        <w:rPr>
          <w:rFonts w:ascii="SimHei" w:hAnsi="SimHei" w:eastAsia="SimHei" w:cs="SimHei"/>
          <w:sz w:val="19"/>
          <w:szCs w:val="19"/>
          <w:b/>
          <w:bCs/>
          <w:color w:val="0D3762"/>
          <w:spacing w:val="-10"/>
        </w:rPr>
        <w:t>第六章</w:t>
      </w:r>
      <w:r>
        <w:rPr>
          <w:rFonts w:ascii="SimHei" w:hAnsi="SimHei" w:eastAsia="SimHei" w:cs="SimHei"/>
          <w:sz w:val="19"/>
          <w:szCs w:val="19"/>
          <w:color w:val="0D3762"/>
          <w:spacing w:val="76"/>
        </w:rPr>
        <w:t xml:space="preserve"> </w:t>
      </w:r>
      <w:r>
        <w:rPr>
          <w:rFonts w:ascii="SimHei" w:hAnsi="SimHei" w:eastAsia="SimHei" w:cs="SimHei"/>
          <w:sz w:val="19"/>
          <w:szCs w:val="19"/>
          <w:b/>
          <w:bCs/>
          <w:color w:val="0D3762"/>
          <w:spacing w:val="-10"/>
        </w:rPr>
        <w:t>消化和吸收</w:t>
      </w:r>
      <w:r>
        <w:rPr>
          <w:rFonts w:ascii="SimHei" w:hAnsi="SimHei" w:eastAsia="SimHei" w:cs="SimHei"/>
          <w:sz w:val="19"/>
          <w:szCs w:val="19"/>
          <w:color w:val="0D3762"/>
          <w:spacing w:val="9"/>
        </w:rPr>
        <w:t xml:space="preserve">      </w:t>
      </w:r>
      <w:r>
        <w:rPr>
          <w:rFonts w:ascii="SimSun" w:hAnsi="SimSun" w:eastAsia="SimSun" w:cs="SimSun"/>
          <w:sz w:val="19"/>
          <w:szCs w:val="19"/>
          <w:b/>
          <w:bCs/>
          <w:color w:val="00326C"/>
          <w:spacing w:val="-10"/>
        </w:rPr>
        <w:t>203</w:t>
      </w:r>
    </w:p>
    <w:p>
      <w:pPr>
        <w:rPr/>
      </w:pPr>
      <w:r/>
    </w:p>
    <w:p>
      <w:pPr>
        <w:spacing w:line="106" w:lineRule="exact"/>
        <w:rPr/>
      </w:pPr>
      <w:r/>
    </w:p>
    <w:p>
      <w:pPr>
        <w:sectPr>
          <w:pgSz w:w="11280" w:h="15940"/>
          <w:pgMar w:top="400" w:right="569" w:bottom="400" w:left="969" w:header="0" w:footer="0" w:gutter="0"/>
          <w:cols w:equalWidth="0" w:num="1">
            <w:col w:w="9741" w:space="0"/>
          </w:cols>
        </w:sectPr>
        <w:rPr/>
      </w:pPr>
    </w:p>
    <w:p>
      <w:pPr>
        <w:ind w:firstLine="1560"/>
        <w:spacing w:line="4124" w:lineRule="exact"/>
        <w:textAlignment w:val="center"/>
        <w:rPr/>
      </w:pPr>
      <w:r>
        <w:drawing>
          <wp:inline distT="0" distB="0" distL="0" distR="0">
            <wp:extent cx="3613131" cy="2618864"/>
            <wp:effectExtent l="0" t="0" r="0" b="0"/>
            <wp:docPr id="139" name="IM 139"/>
            <wp:cNvGraphicFramePr/>
            <a:graphic>
              <a:graphicData uri="http://schemas.openxmlformats.org/drawingml/2006/picture">
                <pic:pic>
                  <pic:nvPicPr>
                    <pic:cNvPr id="139" name="IM 139"/>
                    <pic:cNvPicPr/>
                  </pic:nvPicPr>
                  <pic:blipFill>
                    <a:blip r:embed="rId145"/>
                    <a:stretch>
                      <a:fillRect/>
                    </a:stretch>
                  </pic:blipFill>
                  <pic:spPr>
                    <a:xfrm rot="0">
                      <a:off x="0" y="0"/>
                      <a:ext cx="3613131" cy="2618864"/>
                    </a:xfrm>
                    <a:prstGeom prst="rect">
                      <a:avLst/>
                    </a:prstGeom>
                  </pic:spPr>
                </pic:pic>
              </a:graphicData>
            </a:graphic>
          </wp:inline>
        </w:drawing>
      </w:r>
    </w:p>
    <w:p>
      <w:pPr>
        <w:ind w:left="4060"/>
        <w:spacing w:line="224" w:lineRule="auto"/>
        <w:rPr>
          <w:rFonts w:ascii="SimSun" w:hAnsi="SimSun" w:eastAsia="SimSun" w:cs="SimSun"/>
          <w:sz w:val="18"/>
          <w:szCs w:val="18"/>
        </w:rPr>
      </w:pPr>
      <w:r>
        <w:rPr>
          <w:rFonts w:ascii="SimSun" w:hAnsi="SimSun" w:eastAsia="SimSun" w:cs="SimSun"/>
          <w:sz w:val="18"/>
          <w:szCs w:val="18"/>
          <w:spacing w:val="-8"/>
        </w:rPr>
        <w:t>浓度梯度</w:t>
      </w:r>
    </w:p>
    <w:p>
      <w:pPr>
        <w:ind w:left="2370"/>
        <w:spacing w:before="133" w:line="187" w:lineRule="auto"/>
        <w:rPr>
          <w:rFonts w:ascii="SimHei" w:hAnsi="SimHei" w:eastAsia="SimHei" w:cs="SimHei"/>
          <w:sz w:val="19"/>
          <w:szCs w:val="19"/>
        </w:rPr>
      </w:pPr>
      <w:r>
        <w:rPr>
          <w:rFonts w:ascii="SimHei" w:hAnsi="SimHei" w:eastAsia="SimHei" w:cs="SimHei"/>
          <w:sz w:val="19"/>
          <w:szCs w:val="19"/>
          <w:spacing w:val="-5"/>
        </w:rPr>
        <w:t>图6-17</w:t>
      </w:r>
      <w:r>
        <w:rPr>
          <w:rFonts w:ascii="SimHei" w:hAnsi="SimHei" w:eastAsia="SimHei" w:cs="SimHei"/>
          <w:sz w:val="19"/>
          <w:szCs w:val="19"/>
          <w:spacing w:val="75"/>
        </w:rPr>
        <w:t xml:space="preserve"> </w:t>
      </w:r>
      <w:r>
        <w:rPr>
          <w:rFonts w:ascii="SimHei" w:hAnsi="SimHei" w:eastAsia="SimHei" w:cs="SimHei"/>
          <w:sz w:val="19"/>
          <w:szCs w:val="19"/>
          <w:spacing w:val="-5"/>
        </w:rPr>
        <w:t>小肠黏膜吸收水和小的溶质的途径示意图</w:t>
      </w:r>
    </w:p>
    <w:p>
      <w:pPr>
        <w:spacing w:line="14" w:lineRule="auto"/>
        <w:rPr>
          <w:rFonts w:ascii="Arial"/>
          <w:sz w:val="2"/>
        </w:rPr>
      </w:pPr>
      <w:r>
        <w:rPr>
          <w:rFonts w:ascii="Arial" w:hAnsi="Arial" w:eastAsia="Arial" w:cs="Arial"/>
          <w:sz w:val="2"/>
          <w:szCs w:val="2"/>
        </w:rPr>
        <w:br w:type="column"/>
      </w:r>
    </w:p>
    <w:p>
      <w:pPr>
        <w:spacing w:line="264" w:lineRule="auto"/>
        <w:rPr>
          <w:rFonts w:ascii="Arial"/>
          <w:sz w:val="21"/>
        </w:rPr>
      </w:pPr>
      <w:r/>
    </w:p>
    <w:p>
      <w:pPr>
        <w:spacing w:line="264" w:lineRule="auto"/>
        <w:rPr>
          <w:rFonts w:ascii="Arial"/>
          <w:sz w:val="21"/>
        </w:rPr>
      </w:pPr>
      <w:r/>
    </w:p>
    <w:p>
      <w:pPr>
        <w:spacing w:line="265" w:lineRule="auto"/>
        <w:rPr>
          <w:rFonts w:ascii="Arial"/>
          <w:sz w:val="21"/>
        </w:rPr>
      </w:pPr>
      <w:r/>
    </w:p>
    <w:p>
      <w:pPr>
        <w:spacing w:line="265" w:lineRule="auto"/>
        <w:rPr>
          <w:rFonts w:ascii="Arial"/>
          <w:sz w:val="21"/>
        </w:rPr>
      </w:pPr>
      <w:r/>
    </w:p>
    <w:p>
      <w:pPr>
        <w:spacing w:before="35" w:line="215" w:lineRule="auto"/>
        <w:rPr>
          <w:rFonts w:ascii="SimSun" w:hAnsi="SimSun" w:eastAsia="SimSun" w:cs="SimSun"/>
          <w:sz w:val="11"/>
          <w:szCs w:val="11"/>
        </w:rPr>
      </w:pPr>
      <w:r>
        <w:rPr>
          <w:rFonts w:ascii="SimSun" w:hAnsi="SimSun" w:eastAsia="SimSun" w:cs="SimSun"/>
          <w:sz w:val="11"/>
          <w:szCs w:val="11"/>
          <w:color w:val="E57C87"/>
          <w:spacing w:val="-2"/>
        </w:rPr>
        <w:t>略kkyx2018</w:t>
      </w:r>
    </w:p>
    <w:p>
      <w:pPr>
        <w:spacing w:line="14" w:lineRule="auto"/>
        <w:rPr>
          <w:rFonts w:ascii="Arial"/>
          <w:sz w:val="2"/>
        </w:rPr>
      </w:pPr>
      <w:r>
        <w:rPr>
          <w:rFonts w:ascii="Arial" w:hAnsi="Arial" w:eastAsia="Arial" w:cs="Arial"/>
          <w:sz w:val="2"/>
          <w:szCs w:val="2"/>
        </w:rPr>
        <w:br w:type="column"/>
      </w:r>
    </w:p>
    <w:p>
      <w:pPr>
        <w:spacing w:line="261" w:lineRule="auto"/>
        <w:rPr>
          <w:rFonts w:ascii="Arial"/>
          <w:sz w:val="21"/>
        </w:rPr>
      </w:pPr>
      <w:r/>
    </w:p>
    <w:p>
      <w:pPr>
        <w:spacing w:line="261" w:lineRule="auto"/>
        <w:rPr>
          <w:rFonts w:ascii="Arial"/>
          <w:sz w:val="21"/>
        </w:rPr>
      </w:pPr>
      <w:r/>
    </w:p>
    <w:p>
      <w:pPr>
        <w:spacing w:line="262" w:lineRule="auto"/>
        <w:rPr>
          <w:rFonts w:ascii="Arial"/>
          <w:sz w:val="21"/>
        </w:rPr>
      </w:pPr>
      <w:r/>
    </w:p>
    <w:p>
      <w:pPr>
        <w:spacing w:line="262" w:lineRule="auto"/>
        <w:rPr>
          <w:rFonts w:ascii="Arial"/>
          <w:sz w:val="21"/>
        </w:rPr>
      </w:pPr>
      <w:r/>
    </w:p>
    <w:p>
      <w:pPr>
        <w:ind w:left="150"/>
        <w:spacing w:before="32" w:line="198" w:lineRule="auto"/>
        <w:rPr>
          <w:rFonts w:ascii="Arial" w:hAnsi="Arial" w:eastAsia="Arial" w:cs="Arial"/>
          <w:sz w:val="11"/>
          <w:szCs w:val="11"/>
        </w:rPr>
      </w:pPr>
      <w:r>
        <w:rPr>
          <w:rFonts w:ascii="Arial" w:hAnsi="Arial" w:eastAsia="Arial" w:cs="Arial"/>
          <w:sz w:val="11"/>
          <w:szCs w:val="11"/>
          <w:spacing w:val="-1"/>
        </w:rPr>
        <w:t>Gkkyx2018</w:t>
      </w:r>
    </w:p>
    <w:p>
      <w:pPr>
        <w:sectPr>
          <w:type w:val="continuous"/>
          <w:pgSz w:w="11280" w:h="15940"/>
          <w:pgMar w:top="400" w:right="569" w:bottom="400" w:left="969" w:header="0" w:footer="0" w:gutter="0"/>
          <w:cols w:equalWidth="0" w:num="3">
            <w:col w:w="7881" w:space="100"/>
            <w:col w:w="941" w:space="100"/>
            <w:col w:w="720" w:space="0"/>
          </w:cols>
        </w:sectPr>
        <w:rPr/>
      </w:pPr>
    </w:p>
    <w:p>
      <w:pPr>
        <w:spacing w:line="275" w:lineRule="auto"/>
        <w:rPr>
          <w:rFonts w:ascii="Arial"/>
          <w:sz w:val="21"/>
        </w:rPr>
      </w:pPr>
      <w:r/>
    </w:p>
    <w:p>
      <w:pPr>
        <w:spacing w:before="62" w:line="219" w:lineRule="auto"/>
        <w:rPr>
          <w:rFonts w:ascii="SimSun" w:hAnsi="SimSun" w:eastAsia="SimSun" w:cs="SimSun"/>
          <w:sz w:val="19"/>
          <w:szCs w:val="19"/>
        </w:rPr>
      </w:pPr>
      <w:r>
        <w:rPr>
          <w:rFonts w:ascii="SimSun" w:hAnsi="SimSun" w:eastAsia="SimSun" w:cs="SimSun"/>
          <w:sz w:val="19"/>
          <w:szCs w:val="19"/>
          <w:spacing w:val="5"/>
        </w:rPr>
        <w:t>减少并不明显。在回肠，离开肠腔的液体比进入的多，因而肠内容量大为减少。</w:t>
      </w:r>
    </w:p>
    <w:p>
      <w:pPr>
        <w:ind w:left="412"/>
        <w:spacing w:before="100" w:line="222" w:lineRule="auto"/>
        <w:rPr>
          <w:rFonts w:ascii="SimHei" w:hAnsi="SimHei" w:eastAsia="SimHei" w:cs="SimHei"/>
          <w:sz w:val="19"/>
          <w:szCs w:val="19"/>
        </w:rPr>
      </w:pPr>
      <w:r>
        <w:rPr>
          <w:rFonts w:ascii="SimHei" w:hAnsi="SimHei" w:eastAsia="SimHei" w:cs="SimHei"/>
          <w:sz w:val="19"/>
          <w:szCs w:val="19"/>
          <w:b/>
          <w:bCs/>
          <w:spacing w:val="24"/>
        </w:rPr>
        <w:t>(二)无机盐的吸收</w:t>
      </w:r>
    </w:p>
    <w:p>
      <w:pPr>
        <w:ind w:right="1091" w:firstLine="410"/>
        <w:spacing w:before="115" w:line="275" w:lineRule="auto"/>
        <w:rPr>
          <w:rFonts w:ascii="SimSun" w:hAnsi="SimSun" w:eastAsia="SimSun" w:cs="SimSun"/>
          <w:sz w:val="19"/>
          <w:szCs w:val="19"/>
        </w:rPr>
      </w:pPr>
      <w:r>
        <w:rPr>
          <w:rFonts w:ascii="SimSun" w:hAnsi="SimSun" w:eastAsia="SimSun" w:cs="SimSun"/>
          <w:sz w:val="19"/>
          <w:szCs w:val="19"/>
          <w:spacing w:val="4"/>
        </w:rPr>
        <w:t>一般说来，单价碱性盐类如</w:t>
      </w:r>
      <w:r>
        <w:rPr>
          <w:rFonts w:ascii="SimSun" w:hAnsi="SimSun" w:eastAsia="SimSun" w:cs="SimSun"/>
          <w:sz w:val="19"/>
          <w:szCs w:val="19"/>
        </w:rPr>
        <w:t>Na</w:t>
      </w:r>
      <w:r>
        <w:rPr>
          <w:rFonts w:ascii="SimSun" w:hAnsi="SimSun" w:eastAsia="SimSun" w:cs="SimSun"/>
          <w:sz w:val="19"/>
          <w:szCs w:val="19"/>
          <w:spacing w:val="4"/>
        </w:rPr>
        <w:t>*、K*、</w:t>
      </w:r>
      <w:r>
        <w:rPr>
          <w:rFonts w:ascii="SimSun" w:hAnsi="SimSun" w:eastAsia="SimSun" w:cs="SimSun"/>
          <w:sz w:val="19"/>
          <w:szCs w:val="19"/>
        </w:rPr>
        <w:t>NH</w:t>
      </w:r>
      <w:r>
        <w:rPr>
          <w:rFonts w:ascii="Calibri" w:hAnsi="Calibri" w:eastAsia="Calibri" w:cs="Calibri"/>
          <w:sz w:val="19"/>
          <w:szCs w:val="19"/>
          <w:spacing w:val="4"/>
        </w:rPr>
        <w:t>₄</w:t>
      </w:r>
      <w:r>
        <w:rPr>
          <w:rFonts w:ascii="SimSun" w:hAnsi="SimSun" w:eastAsia="SimSun" w:cs="SimSun"/>
          <w:sz w:val="19"/>
          <w:szCs w:val="19"/>
          <w:spacing w:val="4"/>
        </w:rPr>
        <w:t>*的吸收很快，多价碱性盐类则吸收很慢。凡能与</w:t>
      </w:r>
      <w:r>
        <w:rPr>
          <w:rFonts w:ascii="SimSun" w:hAnsi="SimSun" w:eastAsia="SimSun" w:cs="SimSun"/>
          <w:sz w:val="19"/>
          <w:szCs w:val="19"/>
        </w:rPr>
        <w:t>Ca</w:t>
      </w:r>
      <w:r>
        <w:rPr>
          <w:rFonts w:ascii="SimSun" w:hAnsi="SimSun" w:eastAsia="SimSun" w:cs="SimSun"/>
          <w:sz w:val="19"/>
          <w:szCs w:val="19"/>
          <w:spacing w:val="4"/>
        </w:rPr>
        <w:t>²*结</w:t>
      </w:r>
      <w:r>
        <w:rPr>
          <w:rFonts w:ascii="SimSun" w:hAnsi="SimSun" w:eastAsia="SimSun" w:cs="SimSun"/>
          <w:sz w:val="19"/>
          <w:szCs w:val="19"/>
          <w:spacing w:val="17"/>
        </w:rPr>
        <w:t xml:space="preserve"> </w:t>
      </w:r>
      <w:r>
        <w:rPr>
          <w:rFonts w:ascii="SimSun" w:hAnsi="SimSun" w:eastAsia="SimSun" w:cs="SimSun"/>
          <w:sz w:val="19"/>
          <w:szCs w:val="19"/>
          <w:spacing w:val="-3"/>
        </w:rPr>
        <w:t>合而形成沉淀的盐，如硫酸盐、磷酸盐、草酸盐等，则不能被吸</w:t>
      </w:r>
      <w:r>
        <w:rPr>
          <w:rFonts w:ascii="SimSun" w:hAnsi="SimSun" w:eastAsia="SimSun" w:cs="SimSun"/>
          <w:sz w:val="19"/>
          <w:szCs w:val="19"/>
          <w:spacing w:val="-4"/>
        </w:rPr>
        <w:t>收。</w:t>
      </w:r>
    </w:p>
    <w:p>
      <w:pPr>
        <w:ind w:right="1061" w:firstLine="410"/>
        <w:spacing w:before="92" w:line="275" w:lineRule="auto"/>
        <w:rPr>
          <w:rFonts w:ascii="SimSun" w:hAnsi="SimSun" w:eastAsia="SimSun" w:cs="SimSun"/>
          <w:sz w:val="19"/>
          <w:szCs w:val="19"/>
        </w:rPr>
      </w:pPr>
      <w:r>
        <w:rPr>
          <w:rFonts w:ascii="Times New Roman" w:hAnsi="Times New Roman" w:eastAsia="Times New Roman" w:cs="Times New Roman"/>
          <w:sz w:val="19"/>
          <w:szCs w:val="19"/>
          <w:b/>
          <w:bCs/>
          <w:spacing w:val="12"/>
        </w:rPr>
        <w:t>1.</w:t>
      </w:r>
      <w:r>
        <w:rPr>
          <w:rFonts w:ascii="Times New Roman" w:hAnsi="Times New Roman" w:eastAsia="Times New Roman" w:cs="Times New Roman"/>
          <w:sz w:val="19"/>
          <w:szCs w:val="19"/>
          <w:spacing w:val="8"/>
        </w:rPr>
        <w:t xml:space="preserve">   </w:t>
      </w:r>
      <w:r>
        <w:rPr>
          <w:rFonts w:ascii="SimSun" w:hAnsi="SimSun" w:eastAsia="SimSun" w:cs="SimSun"/>
          <w:sz w:val="19"/>
          <w:szCs w:val="19"/>
          <w:b/>
          <w:bCs/>
          <w:spacing w:val="12"/>
        </w:rPr>
        <w:t>钠的吸收</w:t>
      </w:r>
      <w:r>
        <w:rPr>
          <w:rFonts w:ascii="SimSun" w:hAnsi="SimSun" w:eastAsia="SimSun" w:cs="SimSun"/>
          <w:sz w:val="19"/>
          <w:szCs w:val="19"/>
          <w:spacing w:val="72"/>
        </w:rPr>
        <w:t xml:space="preserve"> </w:t>
      </w:r>
      <w:r>
        <w:rPr>
          <w:rFonts w:ascii="SimSun" w:hAnsi="SimSun" w:eastAsia="SimSun" w:cs="SimSun"/>
          <w:sz w:val="19"/>
          <w:szCs w:val="19"/>
          <w:spacing w:val="12"/>
        </w:rPr>
        <w:t>成年人每日经口摄入</w:t>
      </w:r>
      <w:r>
        <w:rPr>
          <w:rFonts w:ascii="Times New Roman" w:hAnsi="Times New Roman" w:eastAsia="Times New Roman" w:cs="Times New Roman"/>
          <w:sz w:val="19"/>
          <w:szCs w:val="19"/>
        </w:rPr>
        <w:t>Na</w:t>
      </w:r>
      <w:r>
        <w:rPr>
          <w:rFonts w:ascii="Times New Roman" w:hAnsi="Times New Roman" w:eastAsia="Times New Roman" w:cs="Times New Roman"/>
          <w:sz w:val="19"/>
          <w:szCs w:val="19"/>
          <w:spacing w:val="12"/>
        </w:rPr>
        <w:t>*5~8g,</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12"/>
        </w:rPr>
        <w:t>每日分泌入消化液中的</w:t>
      </w:r>
      <w:r>
        <w:rPr>
          <w:rFonts w:ascii="Times New Roman" w:hAnsi="Times New Roman" w:eastAsia="Times New Roman" w:cs="Times New Roman"/>
          <w:sz w:val="19"/>
          <w:szCs w:val="19"/>
        </w:rPr>
        <w:t>Na</w:t>
      </w:r>
      <w:r>
        <w:rPr>
          <w:rFonts w:ascii="Times New Roman" w:hAnsi="Times New Roman" w:eastAsia="Times New Roman" w:cs="Times New Roman"/>
          <w:sz w:val="19"/>
          <w:szCs w:val="19"/>
          <w:spacing w:val="12"/>
        </w:rPr>
        <w:t>*</w:t>
      </w:r>
      <w:r>
        <w:rPr>
          <w:rFonts w:ascii="SimSun" w:hAnsi="SimSun" w:eastAsia="SimSun" w:cs="SimSun"/>
          <w:sz w:val="19"/>
          <w:szCs w:val="19"/>
          <w:spacing w:val="12"/>
        </w:rPr>
        <w:t>为20~30</w:t>
      </w:r>
      <w:r>
        <w:rPr>
          <w:rFonts w:ascii="Times New Roman" w:hAnsi="Times New Roman" w:eastAsia="Times New Roman" w:cs="Times New Roman"/>
          <w:sz w:val="19"/>
          <w:szCs w:val="19"/>
          <w:spacing w:val="12"/>
        </w:rPr>
        <w:t>g,</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12"/>
        </w:rPr>
        <w:t>而每日大</w:t>
      </w:r>
      <w:r>
        <w:rPr>
          <w:rFonts w:ascii="SimSun" w:hAnsi="SimSun" w:eastAsia="SimSun" w:cs="SimSun"/>
          <w:sz w:val="19"/>
          <w:szCs w:val="19"/>
        </w:rPr>
        <w:t xml:space="preserve"> </w:t>
      </w:r>
      <w:r>
        <w:rPr>
          <w:rFonts w:ascii="SimSun" w:hAnsi="SimSun" w:eastAsia="SimSun" w:cs="SimSun"/>
          <w:sz w:val="19"/>
          <w:szCs w:val="19"/>
          <w:spacing w:val="20"/>
        </w:rPr>
        <w:t>肠吸收的总</w:t>
      </w:r>
      <w:r>
        <w:rPr>
          <w:rFonts w:ascii="SimSun" w:hAnsi="SimSun" w:eastAsia="SimSun" w:cs="SimSun"/>
          <w:sz w:val="19"/>
          <w:szCs w:val="19"/>
        </w:rPr>
        <w:t>Na</w:t>
      </w:r>
      <w:r>
        <w:rPr>
          <w:rFonts w:ascii="SimSun" w:hAnsi="SimSun" w:eastAsia="SimSun" w:cs="SimSun"/>
          <w:sz w:val="19"/>
          <w:szCs w:val="19"/>
          <w:spacing w:val="20"/>
        </w:rPr>
        <w:t>*为25～35g,说明肠内容物</w:t>
      </w:r>
      <w:r>
        <w:rPr>
          <w:rFonts w:ascii="SimSun" w:hAnsi="SimSun" w:eastAsia="SimSun" w:cs="SimSun"/>
          <w:sz w:val="19"/>
          <w:szCs w:val="19"/>
          <w:spacing w:val="19"/>
        </w:rPr>
        <w:t>中95%～99%的</w:t>
      </w:r>
      <w:r>
        <w:rPr>
          <w:rFonts w:ascii="SimSun" w:hAnsi="SimSun" w:eastAsia="SimSun" w:cs="SimSun"/>
          <w:sz w:val="19"/>
          <w:szCs w:val="19"/>
        </w:rPr>
        <w:t>Na</w:t>
      </w:r>
      <w:r>
        <w:rPr>
          <w:rFonts w:ascii="SimSun" w:hAnsi="SimSun" w:eastAsia="SimSun" w:cs="SimSun"/>
          <w:sz w:val="19"/>
          <w:szCs w:val="19"/>
          <w:spacing w:val="19"/>
        </w:rPr>
        <w:t>*已被吸收。</w:t>
      </w:r>
    </w:p>
    <w:p>
      <w:pPr>
        <w:ind w:right="1079" w:firstLine="410"/>
        <w:spacing w:before="96" w:line="288" w:lineRule="auto"/>
        <w:rPr>
          <w:rFonts w:ascii="SimSun" w:hAnsi="SimSun" w:eastAsia="SimSun" w:cs="SimSun"/>
          <w:sz w:val="19"/>
          <w:szCs w:val="19"/>
        </w:rPr>
      </w:pPr>
      <w:r>
        <w:rPr>
          <w:rFonts w:ascii="SimSun" w:hAnsi="SimSun" w:eastAsia="SimSun" w:cs="SimSun"/>
          <w:sz w:val="19"/>
          <w:szCs w:val="19"/>
          <w:spacing w:val="14"/>
        </w:rPr>
        <w:t>小肠黏膜上皮从肠腔内吸收</w:t>
      </w:r>
      <w:r>
        <w:rPr>
          <w:rFonts w:ascii="SimSun" w:hAnsi="SimSun" w:eastAsia="SimSun" w:cs="SimSun"/>
          <w:sz w:val="19"/>
          <w:szCs w:val="19"/>
        </w:rPr>
        <w:t>Na</w:t>
      </w:r>
      <w:r>
        <w:rPr>
          <w:rFonts w:ascii="SimSun" w:hAnsi="SimSun" w:eastAsia="SimSun" w:cs="SimSun"/>
          <w:sz w:val="19"/>
          <w:szCs w:val="19"/>
          <w:spacing w:val="14"/>
        </w:rPr>
        <w:t>*是个主动过程，动力来自上皮细胞基底侧膜中钠泵</w:t>
      </w:r>
      <w:r>
        <w:rPr>
          <w:rFonts w:ascii="SimSun" w:hAnsi="SimSun" w:eastAsia="SimSun" w:cs="SimSun"/>
          <w:sz w:val="19"/>
          <w:szCs w:val="19"/>
          <w:spacing w:val="13"/>
        </w:rPr>
        <w:t>的活动。钠</w:t>
      </w:r>
      <w:r>
        <w:rPr>
          <w:rFonts w:ascii="SimSun" w:hAnsi="SimSun" w:eastAsia="SimSun" w:cs="SimSun"/>
          <w:sz w:val="19"/>
          <w:szCs w:val="19"/>
        </w:rPr>
        <w:t xml:space="preserve"> </w:t>
      </w:r>
      <w:r>
        <w:rPr>
          <w:rFonts w:ascii="SimSun" w:hAnsi="SimSun" w:eastAsia="SimSun" w:cs="SimSun"/>
          <w:sz w:val="19"/>
          <w:szCs w:val="19"/>
          <w:spacing w:val="15"/>
        </w:rPr>
        <w:t>泵的活动造成细胞内低</w:t>
      </w:r>
      <w:r>
        <w:rPr>
          <w:rFonts w:ascii="SimSun" w:hAnsi="SimSun" w:eastAsia="SimSun" w:cs="SimSun"/>
          <w:sz w:val="19"/>
          <w:szCs w:val="19"/>
        </w:rPr>
        <w:t>Na</w:t>
      </w:r>
      <w:r>
        <w:rPr>
          <w:rFonts w:ascii="SimSun" w:hAnsi="SimSun" w:eastAsia="SimSun" w:cs="SimSun"/>
          <w:sz w:val="19"/>
          <w:szCs w:val="19"/>
          <w:spacing w:val="15"/>
        </w:rPr>
        <w:t>*,且黏膜上皮细胞内的电位较膜外肠腔内</w:t>
      </w:r>
      <w:r>
        <w:rPr>
          <w:rFonts w:ascii="SimSun" w:hAnsi="SimSun" w:eastAsia="SimSun" w:cs="SimSun"/>
          <w:sz w:val="19"/>
          <w:szCs w:val="19"/>
          <w:spacing w:val="14"/>
        </w:rPr>
        <w:t>负约40</w:t>
      </w:r>
      <w:r>
        <w:rPr>
          <w:rFonts w:ascii="SimSun" w:hAnsi="SimSun" w:eastAsia="SimSun" w:cs="SimSun"/>
          <w:sz w:val="19"/>
          <w:szCs w:val="19"/>
        </w:rPr>
        <w:t>mV</w:t>
      </w:r>
      <w:r>
        <w:rPr>
          <w:rFonts w:ascii="SimSun" w:hAnsi="SimSun" w:eastAsia="SimSun" w:cs="SimSun"/>
          <w:sz w:val="19"/>
          <w:szCs w:val="19"/>
          <w:spacing w:val="14"/>
        </w:rPr>
        <w:t>,</w:t>
      </w:r>
      <w:r>
        <w:rPr>
          <w:rFonts w:ascii="SimSun" w:hAnsi="SimSun" w:eastAsia="SimSun" w:cs="SimSun"/>
          <w:sz w:val="19"/>
          <w:szCs w:val="19"/>
          <w:spacing w:val="-8"/>
        </w:rPr>
        <w:t xml:space="preserve"> </w:t>
      </w:r>
      <w:r>
        <w:rPr>
          <w:rFonts w:ascii="SimSun" w:hAnsi="SimSun" w:eastAsia="SimSun" w:cs="SimSun"/>
          <w:sz w:val="19"/>
          <w:szCs w:val="19"/>
          <w:spacing w:val="14"/>
        </w:rPr>
        <w:t>故</w:t>
      </w:r>
      <w:r>
        <w:rPr>
          <w:rFonts w:ascii="SimSun" w:hAnsi="SimSun" w:eastAsia="SimSun" w:cs="SimSun"/>
          <w:sz w:val="19"/>
          <w:szCs w:val="19"/>
          <w:spacing w:val="-25"/>
        </w:rPr>
        <w:t xml:space="preserve"> </w:t>
      </w:r>
      <w:r>
        <w:rPr>
          <w:rFonts w:ascii="SimSun" w:hAnsi="SimSun" w:eastAsia="SimSun" w:cs="SimSun"/>
          <w:sz w:val="19"/>
          <w:szCs w:val="19"/>
        </w:rPr>
        <w:t>Na</w:t>
      </w:r>
      <w:r>
        <w:rPr>
          <w:rFonts w:ascii="SimSun" w:hAnsi="SimSun" w:eastAsia="SimSun" w:cs="SimSun"/>
          <w:sz w:val="19"/>
          <w:szCs w:val="19"/>
          <w:spacing w:val="14"/>
        </w:rPr>
        <w:t>*顺电-化学梯</w:t>
      </w:r>
      <w:r>
        <w:rPr>
          <w:rFonts w:ascii="SimSun" w:hAnsi="SimSun" w:eastAsia="SimSun" w:cs="SimSun"/>
          <w:sz w:val="19"/>
          <w:szCs w:val="19"/>
        </w:rPr>
        <w:t xml:space="preserve"> </w:t>
      </w:r>
      <w:r>
        <w:rPr>
          <w:rFonts w:ascii="SimSun" w:hAnsi="SimSun" w:eastAsia="SimSun" w:cs="SimSun"/>
          <w:sz w:val="19"/>
          <w:szCs w:val="19"/>
          <w:spacing w:val="9"/>
        </w:rPr>
        <w:t>度，并与其他物质(如葡萄糖、氨基酸等逆浓度差)同向地</w:t>
      </w:r>
      <w:r>
        <w:rPr>
          <w:rFonts w:ascii="SimSun" w:hAnsi="SimSun" w:eastAsia="SimSun" w:cs="SimSun"/>
          <w:sz w:val="19"/>
          <w:szCs w:val="19"/>
          <w:spacing w:val="8"/>
        </w:rPr>
        <w:t>转运入细胞。进入细胞内的</w:t>
      </w:r>
      <w:r>
        <w:rPr>
          <w:rFonts w:ascii="SimSun" w:hAnsi="SimSun" w:eastAsia="SimSun" w:cs="SimSun"/>
          <w:sz w:val="19"/>
          <w:szCs w:val="19"/>
        </w:rPr>
        <w:t>Na</w:t>
      </w:r>
      <w:r>
        <w:rPr>
          <w:rFonts w:ascii="SimSun" w:hAnsi="SimSun" w:eastAsia="SimSun" w:cs="SimSun"/>
          <w:sz w:val="19"/>
          <w:szCs w:val="19"/>
          <w:spacing w:val="8"/>
        </w:rPr>
        <w:t>*再在基底侧</w:t>
      </w:r>
      <w:r>
        <w:rPr>
          <w:rFonts w:ascii="SimSun" w:hAnsi="SimSun" w:eastAsia="SimSun" w:cs="SimSun"/>
          <w:sz w:val="19"/>
          <w:szCs w:val="19"/>
        </w:rPr>
        <w:t xml:space="preserve"> </w:t>
      </w:r>
      <w:r>
        <w:rPr>
          <w:rFonts w:ascii="SimSun" w:hAnsi="SimSun" w:eastAsia="SimSun" w:cs="SimSun"/>
          <w:sz w:val="19"/>
          <w:szCs w:val="19"/>
          <w:spacing w:val="2"/>
        </w:rPr>
        <w:t>膜经钠泵被转运出细胞，进入组织间液，随后进入血液。</w:t>
      </w:r>
    </w:p>
    <w:p>
      <w:pPr>
        <w:ind w:right="1062" w:firstLine="410"/>
        <w:spacing w:before="81" w:line="297" w:lineRule="auto"/>
        <w:rPr>
          <w:rFonts w:ascii="SimSun" w:hAnsi="SimSun" w:eastAsia="SimSun" w:cs="SimSun"/>
          <w:sz w:val="19"/>
          <w:szCs w:val="19"/>
        </w:rPr>
      </w:pPr>
      <w:r>
        <w:rPr>
          <w:rFonts w:ascii="Times New Roman" w:hAnsi="Times New Roman" w:eastAsia="Times New Roman" w:cs="Times New Roman"/>
          <w:sz w:val="19"/>
          <w:szCs w:val="19"/>
          <w:b/>
          <w:bCs/>
          <w:spacing w:val="10"/>
        </w:rPr>
        <w:t>2.</w:t>
      </w:r>
      <w:r>
        <w:rPr>
          <w:rFonts w:ascii="Times New Roman" w:hAnsi="Times New Roman" w:eastAsia="Times New Roman" w:cs="Times New Roman"/>
          <w:sz w:val="19"/>
          <w:szCs w:val="19"/>
          <w:spacing w:val="4"/>
        </w:rPr>
        <w:t xml:space="preserve">   </w:t>
      </w:r>
      <w:r>
        <w:rPr>
          <w:rFonts w:ascii="SimSun" w:hAnsi="SimSun" w:eastAsia="SimSun" w:cs="SimSun"/>
          <w:sz w:val="19"/>
          <w:szCs w:val="19"/>
          <w:b/>
          <w:bCs/>
          <w:spacing w:val="10"/>
        </w:rPr>
        <w:t>铁的吸收</w:t>
      </w:r>
      <w:r>
        <w:rPr>
          <w:rFonts w:ascii="SimSun" w:hAnsi="SimSun" w:eastAsia="SimSun" w:cs="SimSun"/>
          <w:sz w:val="19"/>
          <w:szCs w:val="19"/>
          <w:spacing w:val="90"/>
        </w:rPr>
        <w:t xml:space="preserve"> </w:t>
      </w:r>
      <w:r>
        <w:rPr>
          <w:rFonts w:ascii="SimSun" w:hAnsi="SimSun" w:eastAsia="SimSun" w:cs="SimSun"/>
          <w:sz w:val="19"/>
          <w:szCs w:val="19"/>
          <w:spacing w:val="10"/>
        </w:rPr>
        <w:t>成年人每日吸收铁约1</w:t>
      </w:r>
      <w:r>
        <w:rPr>
          <w:rFonts w:ascii="Times New Roman" w:hAnsi="Times New Roman" w:eastAsia="Times New Roman" w:cs="Times New Roman"/>
          <w:sz w:val="19"/>
          <w:szCs w:val="19"/>
        </w:rPr>
        <w:t>mg</w:t>
      </w:r>
      <w:r>
        <w:rPr>
          <w:rFonts w:ascii="Times New Roman" w:hAnsi="Times New Roman" w:eastAsia="Times New Roman" w:cs="Times New Roman"/>
          <w:sz w:val="19"/>
          <w:szCs w:val="19"/>
          <w:spacing w:val="-22"/>
        </w:rPr>
        <w:t xml:space="preserve"> </w:t>
      </w:r>
      <w:r>
        <w:rPr>
          <w:rFonts w:ascii="SimSun" w:hAnsi="SimSun" w:eastAsia="SimSun" w:cs="SimSun"/>
          <w:sz w:val="19"/>
          <w:szCs w:val="19"/>
          <w:spacing w:val="10"/>
        </w:rPr>
        <w:t>。铁的吸收与</w:t>
      </w:r>
      <w:r>
        <w:rPr>
          <w:rFonts w:ascii="SimSun" w:hAnsi="SimSun" w:eastAsia="SimSun" w:cs="SimSun"/>
          <w:sz w:val="19"/>
          <w:szCs w:val="19"/>
          <w:spacing w:val="9"/>
        </w:rPr>
        <w:t>机体对铁的需要量有关，当服用相同剂量</w:t>
      </w:r>
      <w:r>
        <w:rPr>
          <w:rFonts w:ascii="SimSun" w:hAnsi="SimSun" w:eastAsia="SimSun" w:cs="SimSun"/>
          <w:sz w:val="19"/>
          <w:szCs w:val="19"/>
        </w:rPr>
        <w:t xml:space="preserve"> </w:t>
      </w:r>
      <w:r>
        <w:rPr>
          <w:rFonts w:ascii="SimSun" w:hAnsi="SimSun" w:eastAsia="SimSun" w:cs="SimSun"/>
          <w:sz w:val="19"/>
          <w:szCs w:val="19"/>
          <w:spacing w:val="13"/>
        </w:rPr>
        <w:t>的铁后，缺铁患者可比正常人的铁吸收量高2～5倍。食物中的铁绝大部分是高铁(</w:t>
      </w:r>
      <w:r>
        <w:rPr>
          <w:rFonts w:ascii="SimSun" w:hAnsi="SimSun" w:eastAsia="SimSun" w:cs="SimSun"/>
          <w:sz w:val="19"/>
          <w:szCs w:val="19"/>
        </w:rPr>
        <w:t>Fe</w:t>
      </w:r>
      <w:r>
        <w:rPr>
          <w:rFonts w:ascii="SimSun" w:hAnsi="SimSun" w:eastAsia="SimSun" w:cs="SimSun"/>
          <w:sz w:val="19"/>
          <w:szCs w:val="19"/>
          <w:spacing w:val="13"/>
        </w:rPr>
        <w:t>³*),不易</w:t>
      </w:r>
      <w:r>
        <w:rPr>
          <w:rFonts w:ascii="SimSun" w:hAnsi="SimSun" w:eastAsia="SimSun" w:cs="SimSun"/>
          <w:sz w:val="19"/>
          <w:szCs w:val="19"/>
          <w:spacing w:val="12"/>
        </w:rPr>
        <w:t>被吸</w:t>
      </w:r>
      <w:r>
        <w:rPr>
          <w:rFonts w:ascii="SimSun" w:hAnsi="SimSun" w:eastAsia="SimSun" w:cs="SimSun"/>
          <w:sz w:val="19"/>
          <w:szCs w:val="19"/>
        </w:rPr>
        <w:t xml:space="preserve"> </w:t>
      </w:r>
      <w:r>
        <w:rPr>
          <w:rFonts w:ascii="SimSun" w:hAnsi="SimSun" w:eastAsia="SimSun" w:cs="SimSun"/>
          <w:sz w:val="19"/>
          <w:szCs w:val="19"/>
          <w:spacing w:val="9"/>
        </w:rPr>
        <w:t>收，当它还原为亚铁(</w:t>
      </w:r>
      <w:r>
        <w:rPr>
          <w:rFonts w:ascii="SimSun" w:hAnsi="SimSun" w:eastAsia="SimSun" w:cs="SimSun"/>
          <w:sz w:val="19"/>
          <w:szCs w:val="19"/>
        </w:rPr>
        <w:t>Fe</w:t>
      </w:r>
      <w:r>
        <w:rPr>
          <w:rFonts w:ascii="SimSun" w:hAnsi="SimSun" w:eastAsia="SimSun" w:cs="SimSun"/>
          <w:sz w:val="19"/>
          <w:szCs w:val="19"/>
          <w:spacing w:val="9"/>
        </w:rPr>
        <w:t>²*)时则较易被吸收。</w:t>
      </w:r>
      <w:r>
        <w:rPr>
          <w:rFonts w:ascii="SimSun" w:hAnsi="SimSun" w:eastAsia="SimSun" w:cs="SimSun"/>
          <w:sz w:val="19"/>
          <w:szCs w:val="19"/>
          <w:spacing w:val="-5"/>
        </w:rPr>
        <w:t xml:space="preserve"> </w:t>
      </w:r>
      <w:r>
        <w:rPr>
          <w:rFonts w:ascii="SimSun" w:hAnsi="SimSun" w:eastAsia="SimSun" w:cs="SimSun"/>
          <w:sz w:val="19"/>
          <w:szCs w:val="19"/>
        </w:rPr>
        <w:t>Fe</w:t>
      </w:r>
      <w:r>
        <w:rPr>
          <w:rFonts w:ascii="SimSun" w:hAnsi="SimSun" w:eastAsia="SimSun" w:cs="SimSun"/>
          <w:sz w:val="19"/>
          <w:szCs w:val="19"/>
          <w:spacing w:val="9"/>
        </w:rPr>
        <w:t>²*的</w:t>
      </w:r>
      <w:r>
        <w:rPr>
          <w:rFonts w:ascii="SimSun" w:hAnsi="SimSun" w:eastAsia="SimSun" w:cs="SimSun"/>
          <w:sz w:val="19"/>
          <w:szCs w:val="19"/>
          <w:spacing w:val="8"/>
        </w:rPr>
        <w:t>吸收速度要比相同量</w:t>
      </w:r>
      <w:r>
        <w:rPr>
          <w:rFonts w:ascii="SimSun" w:hAnsi="SimSun" w:eastAsia="SimSun" w:cs="SimSun"/>
          <w:sz w:val="19"/>
          <w:szCs w:val="19"/>
        </w:rPr>
        <w:t>Fe</w:t>
      </w:r>
      <w:r>
        <w:rPr>
          <w:rFonts w:ascii="SimSun" w:hAnsi="SimSun" w:eastAsia="SimSun" w:cs="SimSun"/>
          <w:sz w:val="19"/>
          <w:szCs w:val="19"/>
          <w:spacing w:val="8"/>
        </w:rPr>
        <w:t>³</w:t>
      </w:r>
      <w:r>
        <w:rPr>
          <w:rFonts w:ascii="SimSun" w:hAnsi="SimSun" w:eastAsia="SimSun" w:cs="SimSun"/>
          <w:sz w:val="19"/>
          <w:szCs w:val="19"/>
          <w:spacing w:val="-26"/>
        </w:rPr>
        <w:t xml:space="preserve"> </w:t>
      </w:r>
      <w:r>
        <w:rPr>
          <w:rFonts w:ascii="SimSun" w:hAnsi="SimSun" w:eastAsia="SimSun" w:cs="SimSun"/>
          <w:sz w:val="19"/>
          <w:szCs w:val="19"/>
          <w:spacing w:val="8"/>
        </w:rPr>
        <w:t>快2～15倍。维生素C</w:t>
      </w:r>
      <w:r>
        <w:rPr>
          <w:rFonts w:ascii="SimSun" w:hAnsi="SimSun" w:eastAsia="SimSun" w:cs="SimSun"/>
          <w:sz w:val="19"/>
          <w:szCs w:val="19"/>
        </w:rPr>
        <w:t xml:space="preserve"> </w:t>
      </w:r>
      <w:r>
        <w:rPr>
          <w:rFonts w:ascii="SimSun" w:hAnsi="SimSun" w:eastAsia="SimSun" w:cs="SimSun"/>
          <w:sz w:val="19"/>
          <w:szCs w:val="19"/>
          <w:spacing w:val="11"/>
        </w:rPr>
        <w:t>能</w:t>
      </w:r>
      <w:r>
        <w:rPr>
          <w:rFonts w:ascii="SimSun" w:hAnsi="SimSun" w:eastAsia="SimSun" w:cs="SimSun"/>
          <w:sz w:val="19"/>
          <w:szCs w:val="19"/>
          <w:spacing w:val="-26"/>
        </w:rPr>
        <w:t xml:space="preserve"> </w:t>
      </w:r>
      <w:r>
        <w:rPr>
          <w:rFonts w:ascii="SimSun" w:hAnsi="SimSun" w:eastAsia="SimSun" w:cs="SimSun"/>
          <w:sz w:val="19"/>
          <w:szCs w:val="19"/>
          <w:spacing w:val="11"/>
        </w:rPr>
        <w:t>将</w:t>
      </w:r>
      <w:r>
        <w:rPr>
          <w:rFonts w:ascii="SimSun" w:hAnsi="SimSun" w:eastAsia="SimSun" w:cs="SimSun"/>
          <w:sz w:val="19"/>
          <w:szCs w:val="19"/>
        </w:rPr>
        <w:t>Fe</w:t>
      </w:r>
      <w:r>
        <w:rPr>
          <w:rFonts w:ascii="SimSun" w:hAnsi="SimSun" w:eastAsia="SimSun" w:cs="SimSun"/>
          <w:sz w:val="19"/>
          <w:szCs w:val="19"/>
          <w:spacing w:val="11"/>
        </w:rPr>
        <w:t>”还原为</w:t>
      </w:r>
      <w:r>
        <w:rPr>
          <w:rFonts w:ascii="SimSun" w:hAnsi="SimSun" w:eastAsia="SimSun" w:cs="SimSun"/>
          <w:sz w:val="19"/>
          <w:szCs w:val="19"/>
        </w:rPr>
        <w:t>Fe</w:t>
      </w:r>
      <w:r>
        <w:rPr>
          <w:rFonts w:ascii="SimSun" w:hAnsi="SimSun" w:eastAsia="SimSun" w:cs="SimSun"/>
          <w:sz w:val="19"/>
          <w:szCs w:val="19"/>
          <w:spacing w:val="11"/>
        </w:rPr>
        <w:t>²</w:t>
      </w:r>
      <w:r>
        <w:rPr>
          <w:rFonts w:ascii="SimSun" w:hAnsi="SimSun" w:eastAsia="SimSun" w:cs="SimSun"/>
          <w:sz w:val="19"/>
          <w:szCs w:val="19"/>
          <w:spacing w:val="-16"/>
        </w:rPr>
        <w:t xml:space="preserve"> </w:t>
      </w:r>
      <w:r>
        <w:rPr>
          <w:rFonts w:ascii="SimSun" w:hAnsi="SimSun" w:eastAsia="SimSun" w:cs="SimSun"/>
          <w:sz w:val="19"/>
          <w:szCs w:val="19"/>
          <w:spacing w:val="11"/>
        </w:rPr>
        <w:t>而促进铁的吸收。铁在酸性环境中易溶</w:t>
      </w:r>
      <w:r>
        <w:rPr>
          <w:rFonts w:ascii="SimSun" w:hAnsi="SimSun" w:eastAsia="SimSun" w:cs="SimSun"/>
          <w:sz w:val="19"/>
          <w:szCs w:val="19"/>
          <w:spacing w:val="10"/>
        </w:rPr>
        <w:t>解而便于被吸收，故胃液中的盐酸有促</w:t>
      </w:r>
      <w:r>
        <w:rPr>
          <w:rFonts w:ascii="SimSun" w:hAnsi="SimSun" w:eastAsia="SimSun" w:cs="SimSun"/>
          <w:sz w:val="19"/>
          <w:szCs w:val="19"/>
        </w:rPr>
        <w:t xml:space="preserve"> </w:t>
      </w:r>
      <w:r>
        <w:rPr>
          <w:rFonts w:ascii="SimSun" w:hAnsi="SimSun" w:eastAsia="SimSun" w:cs="SimSun"/>
          <w:sz w:val="19"/>
          <w:szCs w:val="19"/>
          <w:spacing w:val="4"/>
        </w:rPr>
        <w:t>进铁吸收的作用，胃大部切除的患者可伴发缺铁性贫血。</w:t>
      </w:r>
    </w:p>
    <w:p>
      <w:pPr>
        <w:ind w:right="995" w:firstLine="410"/>
        <w:spacing w:before="115" w:line="302" w:lineRule="auto"/>
        <w:rPr>
          <w:rFonts w:ascii="SimSun" w:hAnsi="SimSun" w:eastAsia="SimSun" w:cs="SimSun"/>
          <w:sz w:val="19"/>
          <w:szCs w:val="19"/>
        </w:rPr>
      </w:pPr>
      <w:r>
        <w:rPr>
          <w:rFonts w:ascii="SimSun" w:hAnsi="SimSun" w:eastAsia="SimSun" w:cs="SimSun"/>
          <w:sz w:val="19"/>
          <w:szCs w:val="19"/>
          <w:spacing w:val="13"/>
        </w:rPr>
        <w:t>铁主要在小肠上部被吸收。肠黏膜细胞吸收无机铁是个主动过程，需要多种蛋白的协助转运。</w:t>
      </w:r>
      <w:r>
        <w:rPr>
          <w:rFonts w:ascii="SimSun" w:hAnsi="SimSun" w:eastAsia="SimSun" w:cs="SimSun"/>
          <w:sz w:val="19"/>
          <w:szCs w:val="19"/>
          <w:spacing w:val="11"/>
        </w:rPr>
        <w:t xml:space="preserve"> </w:t>
      </w:r>
      <w:r>
        <w:rPr>
          <w:rFonts w:ascii="SimSun" w:hAnsi="SimSun" w:eastAsia="SimSun" w:cs="SimSun"/>
          <w:sz w:val="19"/>
          <w:szCs w:val="19"/>
        </w:rPr>
        <w:t>黏膜细胞顶端膜中存在的二价金属转运体(divalent</w:t>
      </w:r>
      <w:r>
        <w:rPr>
          <w:rFonts w:ascii="SimSun" w:hAnsi="SimSun" w:eastAsia="SimSun" w:cs="SimSun"/>
          <w:sz w:val="19"/>
          <w:szCs w:val="19"/>
          <w:spacing w:val="-3"/>
        </w:rPr>
        <w:t xml:space="preserve"> </w:t>
      </w:r>
      <w:r>
        <w:rPr>
          <w:rFonts w:ascii="SimSun" w:hAnsi="SimSun" w:eastAsia="SimSun" w:cs="SimSun"/>
          <w:sz w:val="19"/>
          <w:szCs w:val="19"/>
        </w:rPr>
        <w:t>metal</w:t>
      </w:r>
      <w:r>
        <w:rPr>
          <w:rFonts w:ascii="SimSun" w:hAnsi="SimSun" w:eastAsia="SimSun" w:cs="SimSun"/>
          <w:sz w:val="19"/>
          <w:szCs w:val="19"/>
          <w:spacing w:val="3"/>
        </w:rPr>
        <w:t xml:space="preserve"> </w:t>
      </w:r>
      <w:r>
        <w:rPr>
          <w:rFonts w:ascii="SimSun" w:hAnsi="SimSun" w:eastAsia="SimSun" w:cs="SimSun"/>
          <w:sz w:val="19"/>
          <w:szCs w:val="19"/>
        </w:rPr>
        <w:t>transporter</w:t>
      </w:r>
      <w:r>
        <w:rPr>
          <w:rFonts w:ascii="SimSun" w:hAnsi="SimSun" w:eastAsia="SimSun" w:cs="SimSun"/>
          <w:sz w:val="19"/>
          <w:szCs w:val="19"/>
          <w:spacing w:val="11"/>
        </w:rPr>
        <w:t xml:space="preserve"> </w:t>
      </w:r>
      <w:r>
        <w:rPr>
          <w:rFonts w:ascii="SimSun" w:hAnsi="SimSun" w:eastAsia="SimSun" w:cs="SimSun"/>
          <w:sz w:val="19"/>
          <w:szCs w:val="19"/>
        </w:rPr>
        <w:t>1,DMT1)能将无机铁转运入细胞</w:t>
      </w:r>
      <w:r>
        <w:rPr>
          <w:rFonts w:ascii="SimSun" w:hAnsi="SimSun" w:eastAsia="SimSun" w:cs="SimSun"/>
          <w:sz w:val="19"/>
          <w:szCs w:val="19"/>
        </w:rPr>
        <w:t xml:space="preserve">  </w:t>
      </w:r>
      <w:r>
        <w:rPr>
          <w:rFonts w:ascii="SimSun" w:hAnsi="SimSun" w:eastAsia="SimSun" w:cs="SimSun"/>
          <w:sz w:val="19"/>
          <w:szCs w:val="19"/>
          <w:spacing w:val="4"/>
        </w:rPr>
        <w:t>内，而黏膜细胞基底侧膜中存在的铁转运蛋自1(</w:t>
      </w:r>
      <w:r>
        <w:rPr>
          <w:rFonts w:ascii="SimSun" w:hAnsi="SimSun" w:eastAsia="SimSun" w:cs="SimSun"/>
          <w:sz w:val="19"/>
          <w:szCs w:val="19"/>
        </w:rPr>
        <w:t>feroportin</w:t>
      </w:r>
      <w:r>
        <w:rPr>
          <w:rFonts w:ascii="SimSun" w:hAnsi="SimSun" w:eastAsia="SimSun" w:cs="SimSun"/>
          <w:sz w:val="19"/>
          <w:szCs w:val="19"/>
          <w:spacing w:val="37"/>
        </w:rPr>
        <w:t xml:space="preserve"> </w:t>
      </w:r>
      <w:r>
        <w:rPr>
          <w:rFonts w:ascii="SimSun" w:hAnsi="SimSun" w:eastAsia="SimSun" w:cs="SimSun"/>
          <w:sz w:val="19"/>
          <w:szCs w:val="19"/>
          <w:spacing w:val="4"/>
        </w:rPr>
        <w:t>1,</w:t>
      </w:r>
      <w:r>
        <w:rPr>
          <w:rFonts w:ascii="SimSun" w:hAnsi="SimSun" w:eastAsia="SimSun" w:cs="SimSun"/>
          <w:sz w:val="19"/>
          <w:szCs w:val="19"/>
        </w:rPr>
        <w:t>FP</w:t>
      </w:r>
      <w:r>
        <w:rPr>
          <w:rFonts w:ascii="SimSun" w:hAnsi="SimSun" w:eastAsia="SimSun" w:cs="SimSun"/>
          <w:sz w:val="19"/>
          <w:szCs w:val="19"/>
          <w:spacing w:val="4"/>
        </w:rPr>
        <w:t>1)则可将无机铁转运出细胞，使之进</w:t>
      </w:r>
      <w:r>
        <w:rPr>
          <w:rFonts w:ascii="SimSun" w:hAnsi="SimSun" w:eastAsia="SimSun" w:cs="SimSun"/>
          <w:sz w:val="19"/>
          <w:szCs w:val="19"/>
        </w:rPr>
        <w:t xml:space="preserve">  </w:t>
      </w:r>
      <w:r>
        <w:rPr>
          <w:rFonts w:ascii="SimSun" w:hAnsi="SimSun" w:eastAsia="SimSun" w:cs="SimSun"/>
          <w:sz w:val="19"/>
          <w:szCs w:val="19"/>
          <w:spacing w:val="8"/>
        </w:rPr>
        <w:t>入血液，这两个过程都需要消耗能量。另一方面，肠黏膜吸收铁的能力取决于黏膜细</w:t>
      </w:r>
      <w:r>
        <w:rPr>
          <w:rFonts w:ascii="SimSun" w:hAnsi="SimSun" w:eastAsia="SimSun" w:cs="SimSun"/>
          <w:sz w:val="19"/>
          <w:szCs w:val="19"/>
          <w:spacing w:val="7"/>
        </w:rPr>
        <w:t>胞内的含铁量。</w:t>
      </w:r>
      <w:r>
        <w:rPr>
          <w:rFonts w:ascii="SimSun" w:hAnsi="SimSun" w:eastAsia="SimSun" w:cs="SimSun"/>
          <w:sz w:val="19"/>
          <w:szCs w:val="19"/>
        </w:rPr>
        <w:t xml:space="preserve"> </w:t>
      </w:r>
      <w:r>
        <w:rPr>
          <w:rFonts w:ascii="SimSun" w:hAnsi="SimSun" w:eastAsia="SimSun" w:cs="SimSun"/>
          <w:sz w:val="19"/>
          <w:szCs w:val="19"/>
          <w:spacing w:val="3"/>
        </w:rPr>
        <w:t>由肠腔吸收入黏膜细胞的无机铁，大部分被氧化为</w:t>
      </w:r>
      <w:r>
        <w:rPr>
          <w:rFonts w:ascii="SimSun" w:hAnsi="SimSun" w:eastAsia="SimSun" w:cs="SimSun"/>
          <w:sz w:val="19"/>
          <w:szCs w:val="19"/>
        </w:rPr>
        <w:t>Fe</w:t>
      </w:r>
      <w:r>
        <w:rPr>
          <w:rFonts w:ascii="SimSun" w:hAnsi="SimSun" w:eastAsia="SimSun" w:cs="SimSun"/>
          <w:sz w:val="19"/>
          <w:szCs w:val="19"/>
          <w:spacing w:val="3"/>
        </w:rPr>
        <w:t>³*,并</w:t>
      </w:r>
      <w:r>
        <w:rPr>
          <w:rFonts w:ascii="SimSun" w:hAnsi="SimSun" w:eastAsia="SimSun" w:cs="SimSun"/>
          <w:sz w:val="19"/>
          <w:szCs w:val="19"/>
          <w:spacing w:val="2"/>
        </w:rPr>
        <w:t>与细胞内的脱铁铁蛋白(</w:t>
      </w:r>
      <w:r>
        <w:rPr>
          <w:rFonts w:ascii="SimSun" w:hAnsi="SimSun" w:eastAsia="SimSun" w:cs="SimSun"/>
          <w:sz w:val="19"/>
          <w:szCs w:val="19"/>
        </w:rPr>
        <w:t>apoferritin</w:t>
      </w:r>
      <w:r>
        <w:rPr>
          <w:rFonts w:ascii="SimSun" w:hAnsi="SimSun" w:eastAsia="SimSun" w:cs="SimSun"/>
          <w:sz w:val="19"/>
          <w:szCs w:val="19"/>
          <w:spacing w:val="2"/>
        </w:rPr>
        <w:t>)结合成</w:t>
      </w:r>
      <w:r>
        <w:rPr>
          <w:rFonts w:ascii="SimSun" w:hAnsi="SimSun" w:eastAsia="SimSun" w:cs="SimSun"/>
          <w:sz w:val="19"/>
          <w:szCs w:val="19"/>
        </w:rPr>
        <w:t xml:space="preserve">  </w:t>
      </w:r>
      <w:r>
        <w:rPr>
          <w:rFonts w:ascii="SimSun" w:hAnsi="SimSun" w:eastAsia="SimSun" w:cs="SimSun"/>
          <w:sz w:val="19"/>
          <w:szCs w:val="19"/>
          <w:spacing w:val="3"/>
        </w:rPr>
        <w:t>铁蛋白(</w:t>
      </w:r>
      <w:r>
        <w:rPr>
          <w:rFonts w:ascii="SimSun" w:hAnsi="SimSun" w:eastAsia="SimSun" w:cs="SimSun"/>
          <w:sz w:val="19"/>
          <w:szCs w:val="19"/>
        </w:rPr>
        <w:t>ferritin</w:t>
      </w:r>
      <w:r>
        <w:rPr>
          <w:rFonts w:ascii="SimSun" w:hAnsi="SimSun" w:eastAsia="SimSun" w:cs="SimSun"/>
          <w:sz w:val="19"/>
          <w:szCs w:val="19"/>
          <w:spacing w:val="3"/>
        </w:rPr>
        <w:t>,</w:t>
      </w:r>
      <w:r>
        <w:rPr>
          <w:rFonts w:ascii="SimSun" w:hAnsi="SimSun" w:eastAsia="SimSun" w:cs="SimSun"/>
          <w:sz w:val="19"/>
          <w:szCs w:val="19"/>
        </w:rPr>
        <w:t>Fe</w:t>
      </w:r>
      <w:r>
        <w:rPr>
          <w:rFonts w:ascii="SimSun" w:hAnsi="SimSun" w:eastAsia="SimSun" w:cs="SimSun"/>
          <w:sz w:val="19"/>
          <w:szCs w:val="19"/>
          <w:spacing w:val="3"/>
        </w:rPr>
        <w:t>-</w:t>
      </w:r>
      <w:r>
        <w:rPr>
          <w:rFonts w:ascii="SimSun" w:hAnsi="SimSun" w:eastAsia="SimSun" w:cs="SimSun"/>
          <w:sz w:val="19"/>
          <w:szCs w:val="19"/>
        </w:rPr>
        <w:t>BP</w:t>
      </w:r>
      <w:r>
        <w:rPr>
          <w:rFonts w:ascii="SimSun" w:hAnsi="SimSun" w:eastAsia="SimSun" w:cs="SimSun"/>
          <w:sz w:val="19"/>
          <w:szCs w:val="19"/>
          <w:spacing w:val="3"/>
        </w:rPr>
        <w:t>),暂时储存在细胞内，以后缓慢向血液中释放；吸收入黏膜细胞的</w:t>
      </w:r>
      <w:r>
        <w:rPr>
          <w:rFonts w:ascii="SimSun" w:hAnsi="SimSun" w:eastAsia="SimSun" w:cs="SimSun"/>
          <w:sz w:val="19"/>
          <w:szCs w:val="19"/>
        </w:rPr>
        <w:t>Fe</w:t>
      </w:r>
      <w:r>
        <w:rPr>
          <w:rFonts w:ascii="SimSun" w:hAnsi="SimSun" w:eastAsia="SimSun" w:cs="SimSun"/>
          <w:sz w:val="19"/>
          <w:szCs w:val="19"/>
          <w:spacing w:val="3"/>
        </w:rPr>
        <w:t>²*仅</w:t>
      </w:r>
      <w:r>
        <w:rPr>
          <w:rFonts w:ascii="SimSun" w:hAnsi="SimSun" w:eastAsia="SimSun" w:cs="SimSun"/>
          <w:sz w:val="19"/>
          <w:szCs w:val="19"/>
          <w:spacing w:val="-52"/>
        </w:rPr>
        <w:t xml:space="preserve"> </w:t>
      </w:r>
      <w:r>
        <w:rPr>
          <w:rFonts w:ascii="SimSun" w:hAnsi="SimSun" w:eastAsia="SimSun" w:cs="SimSun"/>
          <w:sz w:val="19"/>
          <w:szCs w:val="19"/>
          <w:spacing w:val="3"/>
        </w:rPr>
        <w:t>一</w:t>
      </w:r>
      <w:r>
        <w:rPr>
          <w:rFonts w:ascii="SimSun" w:hAnsi="SimSun" w:eastAsia="SimSun" w:cs="SimSun"/>
          <w:sz w:val="19"/>
          <w:szCs w:val="19"/>
          <w:spacing w:val="-52"/>
        </w:rPr>
        <w:t xml:space="preserve"> </w:t>
      </w:r>
      <w:r>
        <w:rPr>
          <w:rFonts w:ascii="SimSun" w:hAnsi="SimSun" w:eastAsia="SimSun" w:cs="SimSun"/>
          <w:sz w:val="19"/>
          <w:szCs w:val="19"/>
          <w:spacing w:val="3"/>
        </w:rPr>
        <w:t>小</w:t>
      </w:r>
      <w:r>
        <w:rPr>
          <w:rFonts w:ascii="SimSun" w:hAnsi="SimSun" w:eastAsia="SimSun" w:cs="SimSun"/>
          <w:sz w:val="19"/>
          <w:szCs w:val="19"/>
        </w:rPr>
        <w:t xml:space="preserve">  </w:t>
      </w:r>
      <w:r>
        <w:rPr>
          <w:rFonts w:ascii="SimSun" w:hAnsi="SimSun" w:eastAsia="SimSun" w:cs="SimSun"/>
          <w:sz w:val="19"/>
          <w:szCs w:val="19"/>
          <w:spacing w:val="11"/>
        </w:rPr>
        <w:t>部分在尚未与脱铁铁蛋白结合前可以主动吸收的方式转移到血浆中。黏膜细胞在刚吸收铁而尚未将</w:t>
      </w:r>
      <w:r>
        <w:rPr>
          <w:rFonts w:ascii="SimSun" w:hAnsi="SimSun" w:eastAsia="SimSun" w:cs="SimSun"/>
          <w:sz w:val="19"/>
          <w:szCs w:val="19"/>
          <w:spacing w:val="7"/>
        </w:rPr>
        <w:t xml:space="preserve">  </w:t>
      </w:r>
      <w:r>
        <w:rPr>
          <w:rFonts w:ascii="SimSun" w:hAnsi="SimSun" w:eastAsia="SimSun" w:cs="SimSun"/>
          <w:sz w:val="19"/>
          <w:szCs w:val="19"/>
          <w:spacing w:val="7"/>
        </w:rPr>
        <w:t>它们转移至血浆中时，则暂时失去其由肠腔再吸收铁的能力。这样，存积在黏膜</w:t>
      </w:r>
      <w:r>
        <w:rPr>
          <w:rFonts w:ascii="SimSun" w:hAnsi="SimSun" w:eastAsia="SimSun" w:cs="SimSun"/>
          <w:sz w:val="19"/>
          <w:szCs w:val="19"/>
          <w:spacing w:val="6"/>
        </w:rPr>
        <w:t>细胞内的铁量，就成</w:t>
      </w:r>
      <w:r>
        <w:rPr>
          <w:rFonts w:ascii="SimSun" w:hAnsi="SimSun" w:eastAsia="SimSun" w:cs="SimSun"/>
          <w:sz w:val="19"/>
          <w:szCs w:val="19"/>
        </w:rPr>
        <w:t xml:space="preserve">  </w:t>
      </w:r>
      <w:r>
        <w:rPr>
          <w:rFonts w:ascii="SimSun" w:hAnsi="SimSun" w:eastAsia="SimSun" w:cs="SimSun"/>
          <w:sz w:val="19"/>
          <w:szCs w:val="19"/>
          <w:spacing w:val="6"/>
        </w:rPr>
        <w:t>为再吸收铁的抑制因素。这种巧妙的平衡吸收机制，既保证了肠黏膜对铁的强大吸收能力，又能防止</w:t>
      </w:r>
      <w:r>
        <w:rPr>
          <w:rFonts w:ascii="SimSun" w:hAnsi="SimSun" w:eastAsia="SimSun" w:cs="SimSun"/>
          <w:sz w:val="19"/>
          <w:szCs w:val="19"/>
          <w:spacing w:val="7"/>
        </w:rPr>
        <w:t xml:space="preserve">  </w:t>
      </w:r>
      <w:r>
        <w:rPr>
          <w:rFonts w:ascii="SimSun" w:hAnsi="SimSun" w:eastAsia="SimSun" w:cs="SimSun"/>
          <w:sz w:val="19"/>
          <w:szCs w:val="19"/>
        </w:rPr>
        <w:t>过量的铁进入人体形成铁超载(iron</w:t>
      </w:r>
      <w:r>
        <w:rPr>
          <w:rFonts w:ascii="SimSun" w:hAnsi="SimSun" w:eastAsia="SimSun" w:cs="SimSun"/>
          <w:sz w:val="19"/>
          <w:szCs w:val="19"/>
        </w:rPr>
        <w:t xml:space="preserve"> </w:t>
      </w:r>
      <w:r>
        <w:rPr>
          <w:rFonts w:ascii="SimSun" w:hAnsi="SimSun" w:eastAsia="SimSun" w:cs="SimSun"/>
          <w:sz w:val="19"/>
          <w:szCs w:val="19"/>
        </w:rPr>
        <w:t>overload)。</w:t>
      </w:r>
    </w:p>
    <w:p>
      <w:pPr>
        <w:ind w:right="1086" w:firstLine="410"/>
        <w:spacing w:before="100" w:line="257" w:lineRule="auto"/>
        <w:rPr>
          <w:rFonts w:ascii="SimSun" w:hAnsi="SimSun" w:eastAsia="SimSun" w:cs="SimSun"/>
          <w:sz w:val="19"/>
          <w:szCs w:val="19"/>
        </w:rPr>
      </w:pPr>
      <w:r>
        <w:rPr>
          <w:rFonts w:ascii="Times New Roman" w:hAnsi="Times New Roman" w:eastAsia="Times New Roman" w:cs="Times New Roman"/>
          <w:sz w:val="19"/>
          <w:szCs w:val="19"/>
          <w:b/>
          <w:bCs/>
          <w:spacing w:val="13"/>
        </w:rPr>
        <w:t>3.</w:t>
      </w:r>
      <w:r>
        <w:rPr>
          <w:rFonts w:ascii="Times New Roman" w:hAnsi="Times New Roman" w:eastAsia="Times New Roman" w:cs="Times New Roman"/>
          <w:sz w:val="19"/>
          <w:szCs w:val="19"/>
          <w:spacing w:val="7"/>
        </w:rPr>
        <w:t xml:space="preserve">   </w:t>
      </w:r>
      <w:r>
        <w:rPr>
          <w:rFonts w:ascii="SimSun" w:hAnsi="SimSun" w:eastAsia="SimSun" w:cs="SimSun"/>
          <w:sz w:val="19"/>
          <w:szCs w:val="19"/>
          <w:b/>
          <w:bCs/>
          <w:spacing w:val="13"/>
        </w:rPr>
        <w:t>钙的吸收</w:t>
      </w:r>
      <w:r>
        <w:rPr>
          <w:rFonts w:ascii="SimSun" w:hAnsi="SimSun" w:eastAsia="SimSun" w:cs="SimSun"/>
          <w:sz w:val="19"/>
          <w:szCs w:val="19"/>
          <w:spacing w:val="71"/>
        </w:rPr>
        <w:t xml:space="preserve"> </w:t>
      </w:r>
      <w:r>
        <w:rPr>
          <w:rFonts w:ascii="SimSun" w:hAnsi="SimSun" w:eastAsia="SimSun" w:cs="SimSun"/>
          <w:sz w:val="19"/>
          <w:szCs w:val="19"/>
          <w:spacing w:val="13"/>
        </w:rPr>
        <w:t>食物中的钙20%～30%被吸收，大部分随粪便排出。食物中的钙必须变成</w:t>
      </w:r>
      <w:r>
        <w:rPr>
          <w:rFonts w:ascii="Times New Roman" w:hAnsi="Times New Roman" w:eastAsia="Times New Roman" w:cs="Times New Roman"/>
          <w:sz w:val="19"/>
          <w:szCs w:val="19"/>
        </w:rPr>
        <w:t>Ca</w:t>
      </w:r>
      <w:r>
        <w:rPr>
          <w:rFonts w:ascii="Times New Roman" w:hAnsi="Times New Roman" w:eastAsia="Times New Roman" w:cs="Times New Roman"/>
          <w:sz w:val="19"/>
          <w:szCs w:val="19"/>
          <w:spacing w:val="13"/>
        </w:rPr>
        <w:t>²*</w:t>
      </w:r>
      <w:r>
        <w:rPr>
          <w:rFonts w:ascii="SimSun" w:hAnsi="SimSun" w:eastAsia="SimSun" w:cs="SimSun"/>
          <w:sz w:val="19"/>
          <w:szCs w:val="19"/>
          <w:spacing w:val="13"/>
        </w:rPr>
        <w:t>才</w:t>
      </w:r>
      <w:r>
        <w:rPr>
          <w:rFonts w:ascii="SimSun" w:hAnsi="SimSun" w:eastAsia="SimSun" w:cs="SimSun"/>
          <w:sz w:val="19"/>
          <w:szCs w:val="19"/>
        </w:rPr>
        <w:t xml:space="preserve"> </w:t>
      </w:r>
      <w:r>
        <w:rPr>
          <w:rFonts w:ascii="SimSun" w:hAnsi="SimSun" w:eastAsia="SimSun" w:cs="SimSun"/>
          <w:sz w:val="19"/>
          <w:szCs w:val="19"/>
          <w:spacing w:val="9"/>
        </w:rPr>
        <w:t>能被吸收，影响</w:t>
      </w:r>
      <w:r>
        <w:rPr>
          <w:rFonts w:ascii="SimSun" w:hAnsi="SimSun" w:eastAsia="SimSun" w:cs="SimSun"/>
          <w:sz w:val="19"/>
          <w:szCs w:val="19"/>
        </w:rPr>
        <w:t>Ca</w:t>
      </w:r>
      <w:r>
        <w:rPr>
          <w:rFonts w:ascii="SimSun" w:hAnsi="SimSun" w:eastAsia="SimSun" w:cs="SimSun"/>
          <w:sz w:val="19"/>
          <w:szCs w:val="19"/>
          <w:spacing w:val="9"/>
        </w:rPr>
        <w:t>²*吸收的主要因素是维生素</w:t>
      </w:r>
      <w:r>
        <w:rPr>
          <w:rFonts w:ascii="SimSun" w:hAnsi="SimSun" w:eastAsia="SimSun" w:cs="SimSun"/>
          <w:sz w:val="19"/>
          <w:szCs w:val="19"/>
          <w:spacing w:val="-54"/>
        </w:rPr>
        <w:t xml:space="preserve"> </w:t>
      </w:r>
      <w:r>
        <w:rPr>
          <w:rFonts w:ascii="SimSun" w:hAnsi="SimSun" w:eastAsia="SimSun" w:cs="SimSun"/>
          <w:sz w:val="19"/>
          <w:szCs w:val="19"/>
          <w:spacing w:val="9"/>
        </w:rPr>
        <w:t>D</w:t>
      </w:r>
      <w:r>
        <w:rPr>
          <w:rFonts w:ascii="SimSun" w:hAnsi="SimSun" w:eastAsia="SimSun" w:cs="SimSun"/>
          <w:sz w:val="19"/>
          <w:szCs w:val="19"/>
          <w:spacing w:val="3"/>
        </w:rPr>
        <w:t xml:space="preserve"> </w:t>
      </w:r>
      <w:r>
        <w:rPr>
          <w:rFonts w:ascii="SimSun" w:hAnsi="SimSun" w:eastAsia="SimSun" w:cs="SimSun"/>
          <w:sz w:val="19"/>
          <w:szCs w:val="19"/>
          <w:spacing w:val="9"/>
        </w:rPr>
        <w:t>和机体对钙的需要量。高</w:t>
      </w:r>
      <w:r>
        <w:rPr>
          <w:rFonts w:ascii="SimSun" w:hAnsi="SimSun" w:eastAsia="SimSun" w:cs="SimSun"/>
          <w:sz w:val="19"/>
          <w:szCs w:val="19"/>
          <w:spacing w:val="8"/>
        </w:rPr>
        <w:t>活性的维生素</w:t>
      </w:r>
      <w:r>
        <w:rPr>
          <w:rFonts w:ascii="SimSun" w:hAnsi="SimSun" w:eastAsia="SimSun" w:cs="SimSun"/>
          <w:sz w:val="19"/>
          <w:szCs w:val="19"/>
          <w:spacing w:val="-44"/>
        </w:rPr>
        <w:t xml:space="preserve"> </w:t>
      </w:r>
      <w:r>
        <w:rPr>
          <w:rFonts w:ascii="SimSun" w:hAnsi="SimSun" w:eastAsia="SimSun" w:cs="SimSun"/>
          <w:sz w:val="19"/>
          <w:szCs w:val="19"/>
          <w:spacing w:val="8"/>
        </w:rPr>
        <w:t>D(1,25-</w:t>
      </w:r>
      <w:r>
        <w:rPr>
          <w:rFonts w:ascii="SimSun" w:hAnsi="SimSun" w:eastAsia="SimSun" w:cs="SimSun"/>
          <w:sz w:val="19"/>
          <w:szCs w:val="19"/>
          <w:spacing w:val="-16"/>
        </w:rPr>
        <w:t xml:space="preserve"> </w:t>
      </w:r>
      <w:r>
        <w:rPr>
          <w:rFonts w:ascii="SimSun" w:hAnsi="SimSun" w:eastAsia="SimSun" w:cs="SimSun"/>
          <w:sz w:val="19"/>
          <w:szCs w:val="19"/>
          <w:spacing w:val="8"/>
        </w:rPr>
        <w:t>二</w:t>
      </w:r>
    </w:p>
    <w:p>
      <w:pPr>
        <w:sectPr>
          <w:type w:val="continuous"/>
          <w:pgSz w:w="11280" w:h="15940"/>
          <w:pgMar w:top="400" w:right="569" w:bottom="400" w:left="969" w:header="0" w:footer="0" w:gutter="0"/>
          <w:cols w:equalWidth="0" w:num="1">
            <w:col w:w="9741" w:space="0"/>
          </w:cols>
        </w:sectPr>
        <w:rPr/>
      </w:pPr>
    </w:p>
    <w:p>
      <w:pPr>
        <w:rPr/>
      </w:pPr>
      <w:r/>
    </w:p>
    <w:p>
      <w:pPr>
        <w:spacing w:line="133" w:lineRule="exact"/>
        <w:rPr/>
      </w:pPr>
      <w:r/>
    </w:p>
    <w:p>
      <w:pPr>
        <w:sectPr>
          <w:pgSz w:w="11280" w:h="15940"/>
          <w:pgMar w:top="400" w:right="591" w:bottom="400" w:left="520" w:header="0" w:footer="0" w:gutter="0"/>
          <w:cols w:equalWidth="0" w:num="1">
            <w:col w:w="10169" w:space="0"/>
          </w:cols>
        </w:sectPr>
        <w:rPr/>
      </w:pPr>
    </w:p>
    <w:p>
      <w:pPr>
        <w:ind w:left="19"/>
        <w:spacing w:before="87" w:line="183" w:lineRule="auto"/>
        <w:rPr>
          <w:rFonts w:ascii="SimSun" w:hAnsi="SimSun" w:eastAsia="SimSun" w:cs="SimSun"/>
          <w:sz w:val="21"/>
          <w:szCs w:val="21"/>
        </w:rPr>
      </w:pPr>
      <w:r>
        <w:rPr>
          <w:rFonts w:ascii="SimSun" w:hAnsi="SimSun" w:eastAsia="SimSun" w:cs="SimSun"/>
          <w:sz w:val="21"/>
          <w:szCs w:val="21"/>
          <w:color w:val="003A75"/>
          <w:spacing w:val="-3"/>
        </w:rPr>
        <w:t>204</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70" w:lineRule="exact"/>
        <w:textAlignment w:val="center"/>
        <w:rPr/>
      </w:pPr>
      <w:r>
        <w:drawing>
          <wp:inline distT="0" distB="0" distL="0" distR="0">
            <wp:extent cx="539717" cy="425524"/>
            <wp:effectExtent l="0" t="0" r="0" b="0"/>
            <wp:docPr id="140" name="IM 140"/>
            <wp:cNvGraphicFramePr/>
            <a:graphic>
              <a:graphicData uri="http://schemas.openxmlformats.org/drawingml/2006/picture">
                <pic:pic>
                  <pic:nvPicPr>
                    <pic:cNvPr id="140" name="IM 140"/>
                    <pic:cNvPicPr/>
                  </pic:nvPicPr>
                  <pic:blipFill>
                    <a:blip r:embed="rId146"/>
                    <a:stretch>
                      <a:fillRect/>
                    </a:stretch>
                  </pic:blipFill>
                  <pic:spPr>
                    <a:xfrm rot="0">
                      <a:off x="0" y="0"/>
                      <a:ext cx="539717" cy="425524"/>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0" w:line="222" w:lineRule="auto"/>
        <w:rPr>
          <w:rFonts w:ascii="SimHei" w:hAnsi="SimHei" w:eastAsia="SimHei" w:cs="SimHei"/>
          <w:sz w:val="21"/>
          <w:szCs w:val="21"/>
        </w:rPr>
      </w:pPr>
      <w:r>
        <w:rPr>
          <w:rFonts w:ascii="SimHei" w:hAnsi="SimHei" w:eastAsia="SimHei" w:cs="SimHei"/>
          <w:sz w:val="21"/>
          <w:szCs w:val="21"/>
          <w:color w:val="1F68A0"/>
          <w:spacing w:val="-16"/>
          <w:w w:val="97"/>
        </w:rPr>
        <w:t>第六章</w:t>
      </w:r>
      <w:r>
        <w:rPr>
          <w:rFonts w:ascii="SimHei" w:hAnsi="SimHei" w:eastAsia="SimHei" w:cs="SimHei"/>
          <w:sz w:val="21"/>
          <w:szCs w:val="21"/>
          <w:color w:val="1F68A0"/>
          <w:spacing w:val="52"/>
        </w:rPr>
        <w:t xml:space="preserve"> </w:t>
      </w:r>
      <w:r>
        <w:rPr>
          <w:rFonts w:ascii="SimHei" w:hAnsi="SimHei" w:eastAsia="SimHei" w:cs="SimHei"/>
          <w:sz w:val="21"/>
          <w:szCs w:val="21"/>
          <w:color w:val="1F68A0"/>
          <w:spacing w:val="-16"/>
          <w:w w:val="97"/>
        </w:rPr>
        <w:t>消化和吸收</w:t>
      </w:r>
    </w:p>
    <w:p>
      <w:pPr>
        <w:spacing w:line="269" w:lineRule="auto"/>
        <w:rPr>
          <w:rFonts w:ascii="Arial"/>
          <w:sz w:val="21"/>
        </w:rPr>
      </w:pPr>
      <w:r/>
    </w:p>
    <w:p>
      <w:pPr>
        <w:ind w:right="449"/>
        <w:spacing w:before="68" w:line="257" w:lineRule="auto"/>
        <w:jc w:val="both"/>
        <w:rPr>
          <w:rFonts w:ascii="SimSun" w:hAnsi="SimSun" w:eastAsia="SimSun" w:cs="SimSun"/>
          <w:sz w:val="21"/>
          <w:szCs w:val="21"/>
        </w:rPr>
      </w:pPr>
      <w:r>
        <w:rPr>
          <w:rFonts w:ascii="SimSun" w:hAnsi="SimSun" w:eastAsia="SimSun" w:cs="SimSun"/>
          <w:sz w:val="21"/>
          <w:szCs w:val="21"/>
          <w:spacing w:val="-6"/>
        </w:rPr>
        <w:t>羟维生素D</w:t>
      </w:r>
      <w:r>
        <w:rPr>
          <w:rFonts w:ascii="Calibri" w:hAnsi="Calibri" w:eastAsia="Calibri" w:cs="Calibri"/>
          <w:sz w:val="21"/>
          <w:szCs w:val="21"/>
          <w:spacing w:val="-6"/>
        </w:rPr>
        <w:t>₃</w:t>
      </w:r>
      <w:r>
        <w:rPr>
          <w:rFonts w:ascii="SimSun" w:hAnsi="SimSun" w:eastAsia="SimSun" w:cs="SimSun"/>
          <w:sz w:val="21"/>
          <w:szCs w:val="21"/>
          <w:spacing w:val="-6"/>
        </w:rPr>
        <w:t>)</w:t>
      </w:r>
      <w:r>
        <w:rPr>
          <w:rFonts w:ascii="SimSun" w:hAnsi="SimSun" w:eastAsia="SimSun" w:cs="SimSun"/>
          <w:sz w:val="21"/>
          <w:szCs w:val="21"/>
          <w:spacing w:val="-51"/>
        </w:rPr>
        <w:t xml:space="preserve"> </w:t>
      </w:r>
      <w:r>
        <w:rPr>
          <w:rFonts w:ascii="SimSun" w:hAnsi="SimSun" w:eastAsia="SimSun" w:cs="SimSun"/>
          <w:sz w:val="21"/>
          <w:szCs w:val="21"/>
          <w:spacing w:val="-6"/>
        </w:rPr>
        <w:t>能促进小肠对Ca²*的吸收(见第十一章)。儿童和哺乳期妇女因对钙的需要量</w:t>
      </w:r>
      <w:r>
        <w:rPr>
          <w:rFonts w:ascii="SimSun" w:hAnsi="SimSun" w:eastAsia="SimSun" w:cs="SimSun"/>
          <w:sz w:val="21"/>
          <w:szCs w:val="21"/>
          <w:spacing w:val="-7"/>
        </w:rPr>
        <w:t>增大而吸</w:t>
      </w:r>
      <w:r>
        <w:rPr>
          <w:rFonts w:ascii="SimSun" w:hAnsi="SimSun" w:eastAsia="SimSun" w:cs="SimSun"/>
          <w:sz w:val="21"/>
          <w:szCs w:val="21"/>
        </w:rPr>
        <w:t xml:space="preserve"> </w:t>
      </w:r>
      <w:r>
        <w:rPr>
          <w:rFonts w:ascii="SimSun" w:hAnsi="SimSun" w:eastAsia="SimSun" w:cs="SimSun"/>
          <w:sz w:val="21"/>
          <w:szCs w:val="21"/>
          <w:spacing w:val="-8"/>
        </w:rPr>
        <w:t>收增多。此外，钙盐只有在水溶液状态(</w:t>
      </w:r>
      <w:r>
        <w:rPr>
          <w:rFonts w:ascii="SimSun" w:hAnsi="SimSun" w:eastAsia="SimSun" w:cs="SimSun"/>
          <w:sz w:val="21"/>
          <w:szCs w:val="21"/>
          <w:spacing w:val="-9"/>
        </w:rPr>
        <w:t>如</w:t>
      </w:r>
      <w:r>
        <w:rPr>
          <w:rFonts w:ascii="SimSun" w:hAnsi="SimSun" w:eastAsia="SimSun" w:cs="SimSun"/>
          <w:sz w:val="21"/>
          <w:szCs w:val="21"/>
          <w:spacing w:val="-60"/>
        </w:rPr>
        <w:t xml:space="preserve"> </w:t>
      </w:r>
      <w:r>
        <w:rPr>
          <w:rFonts w:ascii="SimSun" w:hAnsi="SimSun" w:eastAsia="SimSun" w:cs="SimSun"/>
          <w:sz w:val="21"/>
          <w:szCs w:val="21"/>
          <w:spacing w:val="-8"/>
        </w:rPr>
        <w:t>CaCl</w:t>
      </w:r>
      <w:r>
        <w:rPr>
          <w:rFonts w:ascii="Calibri" w:hAnsi="Calibri" w:eastAsia="Calibri" w:cs="Calibri"/>
          <w:sz w:val="21"/>
          <w:szCs w:val="21"/>
          <w:spacing w:val="-9"/>
        </w:rPr>
        <w:t>₂</w:t>
      </w:r>
      <w:r>
        <w:rPr>
          <w:rFonts w:ascii="SimSun" w:hAnsi="SimSun" w:eastAsia="SimSun" w:cs="SimSun"/>
          <w:sz w:val="21"/>
          <w:szCs w:val="21"/>
          <w:spacing w:val="-9"/>
        </w:rPr>
        <w:t>、葡萄糖酸钙溶液),而且在不被肠腔中其他任何物</w:t>
      </w:r>
      <w:r>
        <w:rPr>
          <w:rFonts w:ascii="SimSun" w:hAnsi="SimSun" w:eastAsia="SimSun" w:cs="SimSun"/>
          <w:sz w:val="21"/>
          <w:szCs w:val="21"/>
        </w:rPr>
        <w:t xml:space="preserve"> </w:t>
      </w:r>
      <w:r>
        <w:rPr>
          <w:rFonts w:ascii="SimSun" w:hAnsi="SimSun" w:eastAsia="SimSun" w:cs="SimSun"/>
          <w:sz w:val="21"/>
          <w:szCs w:val="21"/>
          <w:spacing w:val="-13"/>
        </w:rPr>
        <w:t>质沉淀的情况下，才能被吸收。肠内容物的酸度对钙的吸收有重要影响，在pH</w:t>
      </w:r>
      <w:r>
        <w:rPr>
          <w:rFonts w:ascii="SimSun" w:hAnsi="SimSun" w:eastAsia="SimSun" w:cs="SimSun"/>
          <w:sz w:val="21"/>
          <w:szCs w:val="21"/>
          <w:spacing w:val="2"/>
        </w:rPr>
        <w:t xml:space="preserve"> </w:t>
      </w:r>
      <w:r>
        <w:rPr>
          <w:rFonts w:ascii="SimSun" w:hAnsi="SimSun" w:eastAsia="SimSun" w:cs="SimSun"/>
          <w:sz w:val="21"/>
          <w:szCs w:val="21"/>
          <w:spacing w:val="-13"/>
        </w:rPr>
        <w:t>约为3时，钙呈离子化</w:t>
      </w:r>
    </w:p>
    <w:p>
      <w:pPr>
        <w:spacing w:before="62" w:line="198" w:lineRule="auto"/>
        <w:rPr>
          <w:rFonts w:ascii="Times New Roman" w:hAnsi="Times New Roman" w:eastAsia="Times New Roman" w:cs="Times New Roman"/>
          <w:sz w:val="21"/>
          <w:szCs w:val="21"/>
        </w:rPr>
      </w:pPr>
      <w:r>
        <w:rPr>
          <w:rFonts w:ascii="SimSun" w:hAnsi="SimSun" w:eastAsia="SimSun" w:cs="SimSun"/>
          <w:sz w:val="21"/>
          <w:szCs w:val="21"/>
          <w:spacing w:val="-17"/>
        </w:rPr>
        <w:t>状态，吸收最好。肠内容物中磷酸过多，将使之形成不溶解的磷酸钙，使Ca²+不能被吸收。</w:t>
      </w:r>
      <w:r>
        <w:rPr>
          <w:rFonts w:ascii="SimSun" w:hAnsi="SimSun" w:eastAsia="SimSun" w:cs="SimSun"/>
          <w:sz w:val="21"/>
          <w:szCs w:val="21"/>
          <w:spacing w:val="-18"/>
        </w:rPr>
        <w:t>此外，脂肪</w:t>
      </w:r>
      <w:r>
        <w:rPr>
          <w:rFonts w:ascii="Times New Roman" w:hAnsi="Times New Roman" w:eastAsia="Times New Roman" w:cs="Times New Roman"/>
          <w:sz w:val="21"/>
          <w:szCs w:val="21"/>
          <w:spacing w:val="-17"/>
          <w:position w:val="-11"/>
        </w:rPr>
        <w:t>Tkkx</w:t>
      </w:r>
      <w:r>
        <w:rPr>
          <w:rFonts w:ascii="Times New Roman" w:hAnsi="Times New Roman" w:eastAsia="Times New Roman" w:cs="Times New Roman"/>
          <w:sz w:val="21"/>
          <w:szCs w:val="21"/>
          <w:spacing w:val="-18"/>
          <w:position w:val="-11"/>
        </w:rPr>
        <w:t>9</w:t>
      </w:r>
    </w:p>
    <w:p>
      <w:pPr>
        <w:ind w:right="449"/>
        <w:spacing w:before="1" w:line="250" w:lineRule="auto"/>
        <w:rPr>
          <w:rFonts w:ascii="SimSun" w:hAnsi="SimSun" w:eastAsia="SimSun" w:cs="SimSun"/>
          <w:sz w:val="21"/>
          <w:szCs w:val="21"/>
        </w:rPr>
      </w:pPr>
      <w:r>
        <w:rPr>
          <w:rFonts w:ascii="SimSun" w:hAnsi="SimSun" w:eastAsia="SimSun" w:cs="SimSun"/>
          <w:sz w:val="21"/>
          <w:szCs w:val="21"/>
          <w:spacing w:val="-17"/>
        </w:rPr>
        <w:t>食物对钙的吸收有促进作用，脂肪分解释放的脂肪酸，可与Ca²*结合成钙皂，后者可和胆汁酸结合，形</w:t>
      </w:r>
      <w:r>
        <w:rPr>
          <w:rFonts w:ascii="SimSun" w:hAnsi="SimSun" w:eastAsia="SimSun" w:cs="SimSun"/>
          <w:sz w:val="21"/>
          <w:szCs w:val="21"/>
          <w:spacing w:val="6"/>
        </w:rPr>
        <w:t xml:space="preserve"> </w:t>
      </w:r>
      <w:r>
        <w:rPr>
          <w:rFonts w:ascii="SimSun" w:hAnsi="SimSun" w:eastAsia="SimSun" w:cs="SimSun"/>
          <w:sz w:val="21"/>
          <w:szCs w:val="21"/>
          <w:spacing w:val="-10"/>
        </w:rPr>
        <w:t>成水溶性复合物而被吸收。</w:t>
      </w:r>
    </w:p>
    <w:p>
      <w:pPr>
        <w:ind w:right="434" w:firstLine="410"/>
        <w:spacing w:before="48" w:line="274" w:lineRule="auto"/>
        <w:rPr>
          <w:rFonts w:ascii="SimSun" w:hAnsi="SimSun" w:eastAsia="SimSun" w:cs="SimSun"/>
          <w:sz w:val="21"/>
          <w:szCs w:val="21"/>
        </w:rPr>
      </w:pPr>
      <w:r>
        <w:rPr>
          <w:rFonts w:ascii="SimSun" w:hAnsi="SimSun" w:eastAsia="SimSun" w:cs="SimSun"/>
          <w:sz w:val="21"/>
          <w:szCs w:val="21"/>
          <w:spacing w:val="-8"/>
        </w:rPr>
        <w:t>小肠黏膜对Ca²*的吸收通过跨上皮细胞和细胞旁途径两种形</w:t>
      </w:r>
      <w:r>
        <w:rPr>
          <w:rFonts w:ascii="SimSun" w:hAnsi="SimSun" w:eastAsia="SimSun" w:cs="SimSun"/>
          <w:sz w:val="21"/>
          <w:szCs w:val="21"/>
          <w:spacing w:val="-9"/>
        </w:rPr>
        <w:t>式进行。十二指肠是跨上皮细胞主</w:t>
      </w:r>
      <w:r>
        <w:rPr>
          <w:rFonts w:ascii="SimSun" w:hAnsi="SimSun" w:eastAsia="SimSun" w:cs="SimSun"/>
          <w:sz w:val="21"/>
          <w:szCs w:val="21"/>
        </w:rPr>
        <w:t xml:space="preserve"> </w:t>
      </w:r>
      <w:r>
        <w:rPr>
          <w:rFonts w:ascii="SimSun" w:hAnsi="SimSun" w:eastAsia="SimSun" w:cs="SimSun"/>
          <w:sz w:val="21"/>
          <w:szCs w:val="21"/>
          <w:spacing w:val="-13"/>
        </w:rPr>
        <w:t>动吸收Ca²*的主要部位，小肠各段都可通过细胞旁途径被动吸收Ca²*。从</w:t>
      </w:r>
      <w:r>
        <w:rPr>
          <w:rFonts w:ascii="SimSun" w:hAnsi="SimSun" w:eastAsia="SimSun" w:cs="SimSun"/>
          <w:sz w:val="21"/>
          <w:szCs w:val="21"/>
          <w:spacing w:val="-48"/>
        </w:rPr>
        <w:t xml:space="preserve"> </w:t>
      </w:r>
      <w:r>
        <w:rPr>
          <w:rFonts w:ascii="SimSun" w:hAnsi="SimSun" w:eastAsia="SimSun" w:cs="SimSun"/>
          <w:sz w:val="21"/>
          <w:szCs w:val="21"/>
          <w:spacing w:val="-13"/>
        </w:rPr>
        <w:t>Ca²*的吸收量来看，可能以</w:t>
      </w:r>
      <w:r>
        <w:rPr>
          <w:rFonts w:ascii="SimSun" w:hAnsi="SimSun" w:eastAsia="SimSun" w:cs="SimSun"/>
          <w:sz w:val="21"/>
          <w:szCs w:val="21"/>
        </w:rPr>
        <w:t xml:space="preserve"> </w:t>
      </w:r>
      <w:r>
        <w:rPr>
          <w:rFonts w:ascii="SimSun" w:hAnsi="SimSun" w:eastAsia="SimSun" w:cs="SimSun"/>
          <w:sz w:val="21"/>
          <w:szCs w:val="21"/>
          <w:spacing w:val="-6"/>
        </w:rPr>
        <w:t>后一种形式吸收的Ca²+更多，部位以空肠和回肠更为主要。</w:t>
      </w:r>
      <w:r>
        <w:rPr>
          <w:rFonts w:ascii="SimSun" w:hAnsi="SimSun" w:eastAsia="SimSun" w:cs="SimSun"/>
          <w:sz w:val="21"/>
          <w:szCs w:val="21"/>
          <w:spacing w:val="-5"/>
        </w:rPr>
        <w:t xml:space="preserve"> </w:t>
      </w:r>
      <w:r>
        <w:rPr>
          <w:rFonts w:ascii="SimSun" w:hAnsi="SimSun" w:eastAsia="SimSun" w:cs="SimSun"/>
          <w:sz w:val="21"/>
          <w:szCs w:val="21"/>
          <w:spacing w:val="-6"/>
        </w:rPr>
        <w:t>Ca²*吸收的跨上皮细胞途径包括以</w:t>
      </w:r>
      <w:r>
        <w:rPr>
          <w:rFonts w:ascii="SimSun" w:hAnsi="SimSun" w:eastAsia="SimSun" w:cs="SimSun"/>
          <w:sz w:val="21"/>
          <w:szCs w:val="21"/>
          <w:spacing w:val="-7"/>
        </w:rPr>
        <w:t>下</w:t>
      </w:r>
      <w:r>
        <w:rPr>
          <w:rFonts w:ascii="SimSun" w:hAnsi="SimSun" w:eastAsia="SimSun" w:cs="SimSun"/>
          <w:sz w:val="21"/>
          <w:szCs w:val="21"/>
        </w:rPr>
        <w:t xml:space="preserve"> </w:t>
      </w:r>
      <w:r>
        <w:rPr>
          <w:rFonts w:ascii="SimSun" w:hAnsi="SimSun" w:eastAsia="SimSun" w:cs="SimSun"/>
          <w:sz w:val="21"/>
          <w:szCs w:val="21"/>
          <w:spacing w:val="-6"/>
        </w:rPr>
        <w:t>三个步骤：①肠腔内Ca²+经上皮细胞顶端膜中特异的钙通道顺电-化学梯度进入细胞；②进入胞质</w:t>
      </w:r>
      <w:r>
        <w:rPr>
          <w:rFonts w:ascii="SimSun" w:hAnsi="SimSun" w:eastAsia="SimSun" w:cs="SimSun"/>
          <w:sz w:val="21"/>
          <w:szCs w:val="21"/>
          <w:spacing w:val="17"/>
        </w:rPr>
        <w:t xml:space="preserve"> </w:t>
      </w:r>
      <w:r>
        <w:rPr>
          <w:rFonts w:ascii="SimSun" w:hAnsi="SimSun" w:eastAsia="SimSun" w:cs="SimSun"/>
          <w:sz w:val="21"/>
          <w:szCs w:val="21"/>
          <w:spacing w:val="-12"/>
        </w:rPr>
        <w:t>内的</w:t>
      </w:r>
      <w:r>
        <w:rPr>
          <w:rFonts w:ascii="SimSun" w:hAnsi="SimSun" w:eastAsia="SimSun" w:cs="SimSun"/>
          <w:sz w:val="21"/>
          <w:szCs w:val="21"/>
          <w:spacing w:val="-11"/>
        </w:rPr>
        <w:t>Ca</w:t>
      </w:r>
      <w:r>
        <w:rPr>
          <w:rFonts w:ascii="SimSun" w:hAnsi="SimSun" w:eastAsia="SimSun" w:cs="SimSun"/>
          <w:sz w:val="21"/>
          <w:szCs w:val="21"/>
          <w:spacing w:val="-12"/>
        </w:rPr>
        <w:t>²*迅速与钙结合蛋白(</w:t>
      </w:r>
      <w:r>
        <w:rPr>
          <w:rFonts w:ascii="SimSun" w:hAnsi="SimSun" w:eastAsia="SimSun" w:cs="SimSun"/>
          <w:sz w:val="21"/>
          <w:szCs w:val="21"/>
          <w:spacing w:val="-11"/>
        </w:rPr>
        <w:t>calcium</w:t>
      </w:r>
      <w:r>
        <w:rPr>
          <w:rFonts w:ascii="SimSun" w:hAnsi="SimSun" w:eastAsia="SimSun" w:cs="SimSun"/>
          <w:sz w:val="21"/>
          <w:szCs w:val="21"/>
          <w:spacing w:val="-12"/>
        </w:rPr>
        <w:t>-</w:t>
      </w:r>
      <w:r>
        <w:rPr>
          <w:rFonts w:ascii="SimSun" w:hAnsi="SimSun" w:eastAsia="SimSun" w:cs="SimSun"/>
          <w:sz w:val="21"/>
          <w:szCs w:val="21"/>
          <w:spacing w:val="-11"/>
        </w:rPr>
        <w:t>binding</w:t>
      </w:r>
      <w:r>
        <w:rPr>
          <w:rFonts w:ascii="SimSun" w:hAnsi="SimSun" w:eastAsia="SimSun" w:cs="SimSun"/>
          <w:sz w:val="21"/>
          <w:szCs w:val="21"/>
          <w:spacing w:val="-10"/>
        </w:rPr>
        <w:t xml:space="preserve"> </w:t>
      </w:r>
      <w:r>
        <w:rPr>
          <w:rFonts w:ascii="SimSun" w:hAnsi="SimSun" w:eastAsia="SimSun" w:cs="SimSun"/>
          <w:sz w:val="21"/>
          <w:szCs w:val="21"/>
          <w:spacing w:val="-11"/>
        </w:rPr>
        <w:t>protein</w:t>
      </w:r>
      <w:r>
        <w:rPr>
          <w:rFonts w:ascii="SimSun" w:hAnsi="SimSun" w:eastAsia="SimSun" w:cs="SimSun"/>
          <w:sz w:val="21"/>
          <w:szCs w:val="21"/>
          <w:spacing w:val="-12"/>
        </w:rPr>
        <w:t>,</w:t>
      </w:r>
      <w:r>
        <w:rPr>
          <w:rFonts w:ascii="SimSun" w:hAnsi="SimSun" w:eastAsia="SimSun" w:cs="SimSun"/>
          <w:sz w:val="21"/>
          <w:szCs w:val="21"/>
          <w:spacing w:val="-11"/>
        </w:rPr>
        <w:t>CaBP</w:t>
      </w:r>
      <w:r>
        <w:rPr>
          <w:rFonts w:ascii="SimSun" w:hAnsi="SimSun" w:eastAsia="SimSun" w:cs="SimSun"/>
          <w:sz w:val="21"/>
          <w:szCs w:val="21"/>
          <w:spacing w:val="-12"/>
        </w:rPr>
        <w:t>或</w:t>
      </w:r>
      <w:r>
        <w:rPr>
          <w:rFonts w:ascii="SimSun" w:hAnsi="SimSun" w:eastAsia="SimSun" w:cs="SimSun"/>
          <w:sz w:val="21"/>
          <w:szCs w:val="21"/>
          <w:spacing w:val="-55"/>
        </w:rPr>
        <w:t xml:space="preserve"> </w:t>
      </w:r>
      <w:r>
        <w:rPr>
          <w:rFonts w:ascii="SimSun" w:hAnsi="SimSun" w:eastAsia="SimSun" w:cs="SimSun"/>
          <w:sz w:val="21"/>
          <w:szCs w:val="21"/>
          <w:spacing w:val="-11"/>
        </w:rPr>
        <w:t>calbin</w:t>
      </w:r>
      <w:r>
        <w:rPr>
          <w:rFonts w:ascii="SimSun" w:hAnsi="SimSun" w:eastAsia="SimSun" w:cs="SimSun"/>
          <w:sz w:val="21"/>
          <w:szCs w:val="21"/>
          <w:spacing w:val="-12"/>
        </w:rPr>
        <w:t>din)结合，以维持胞质中低水平</w:t>
      </w:r>
      <w:r>
        <w:rPr>
          <w:rFonts w:ascii="SimSun" w:hAnsi="SimSun" w:eastAsia="SimSun" w:cs="SimSun"/>
          <w:sz w:val="21"/>
          <w:szCs w:val="21"/>
        </w:rPr>
        <w:t xml:space="preserve"> </w:t>
      </w:r>
      <w:r>
        <w:rPr>
          <w:rFonts w:ascii="SimSun" w:hAnsi="SimSun" w:eastAsia="SimSun" w:cs="SimSun"/>
          <w:sz w:val="21"/>
          <w:szCs w:val="21"/>
          <w:spacing w:val="-8"/>
        </w:rPr>
        <w:t>的游离Ca²*浓度，避免扰乱细胞内的信号转导和其他功能；③与钙结合</w:t>
      </w:r>
      <w:r>
        <w:rPr>
          <w:rFonts w:ascii="SimSun" w:hAnsi="SimSun" w:eastAsia="SimSun" w:cs="SimSun"/>
          <w:sz w:val="21"/>
          <w:szCs w:val="21"/>
          <w:spacing w:val="-9"/>
        </w:rPr>
        <w:t>蛋白结合的</w:t>
      </w:r>
      <w:r>
        <w:rPr>
          <w:rFonts w:ascii="SimSun" w:hAnsi="SimSun" w:eastAsia="SimSun" w:cs="SimSun"/>
          <w:sz w:val="21"/>
          <w:szCs w:val="21"/>
          <w:spacing w:val="-8"/>
        </w:rPr>
        <w:t>Ca</w:t>
      </w:r>
      <w:r>
        <w:rPr>
          <w:rFonts w:ascii="SimSun" w:hAnsi="SimSun" w:eastAsia="SimSun" w:cs="SimSun"/>
          <w:sz w:val="21"/>
          <w:szCs w:val="21"/>
          <w:spacing w:val="-9"/>
        </w:rPr>
        <w:t>²*在被运送到</w:t>
      </w:r>
      <w:r>
        <w:rPr>
          <w:rFonts w:ascii="SimSun" w:hAnsi="SimSun" w:eastAsia="SimSun" w:cs="SimSun"/>
          <w:sz w:val="21"/>
          <w:szCs w:val="21"/>
        </w:rPr>
        <w:t xml:space="preserve"> </w:t>
      </w:r>
      <w:r>
        <w:rPr>
          <w:rFonts w:ascii="SimSun" w:hAnsi="SimSun" w:eastAsia="SimSun" w:cs="SimSun"/>
          <w:sz w:val="21"/>
          <w:szCs w:val="21"/>
          <w:spacing w:val="-9"/>
        </w:rPr>
        <w:t>基底侧膜处时，与钙结合蛋白分离，通过基底侧膜中的钙泵和</w:t>
      </w:r>
      <w:r>
        <w:rPr>
          <w:rFonts w:ascii="SimSun" w:hAnsi="SimSun" w:eastAsia="SimSun" w:cs="SimSun"/>
          <w:sz w:val="21"/>
          <w:szCs w:val="21"/>
          <w:spacing w:val="-48"/>
        </w:rPr>
        <w:t xml:space="preserve"> </w:t>
      </w:r>
      <w:r>
        <w:rPr>
          <w:rFonts w:ascii="SimSun" w:hAnsi="SimSun" w:eastAsia="SimSun" w:cs="SimSun"/>
          <w:sz w:val="21"/>
          <w:szCs w:val="21"/>
          <w:spacing w:val="-9"/>
        </w:rPr>
        <w:t>Na*-Ca²*交换体被转运出细胞，然后</w:t>
      </w:r>
      <w:r>
        <w:rPr>
          <w:rFonts w:ascii="SimSun" w:hAnsi="SimSun" w:eastAsia="SimSun" w:cs="SimSun"/>
          <w:sz w:val="21"/>
          <w:szCs w:val="21"/>
        </w:rPr>
        <w:t xml:space="preserve"> </w:t>
      </w:r>
      <w:r>
        <w:rPr>
          <w:rFonts w:ascii="SimSun" w:hAnsi="SimSun" w:eastAsia="SimSun" w:cs="SimSun"/>
          <w:sz w:val="21"/>
          <w:szCs w:val="21"/>
          <w:spacing w:val="-6"/>
        </w:rPr>
        <w:t>进入血液。</w:t>
      </w:r>
    </w:p>
    <w:p>
      <w:pPr>
        <w:ind w:right="455" w:firstLine="410"/>
        <w:spacing w:before="57" w:line="264" w:lineRule="auto"/>
        <w:rPr>
          <w:rFonts w:ascii="SimSun" w:hAnsi="SimSun" w:eastAsia="SimSun" w:cs="SimSun"/>
          <w:sz w:val="21"/>
          <w:szCs w:val="21"/>
        </w:rPr>
      </w:pPr>
      <w:r>
        <w:rPr>
          <w:rFonts w:ascii="SimSun" w:hAnsi="SimSun" w:eastAsia="SimSun" w:cs="SimSun"/>
          <w:sz w:val="21"/>
          <w:szCs w:val="21"/>
          <w:spacing w:val="-9"/>
        </w:rPr>
        <w:t>以上参与Ca²*吸收的特异钙通道、钙结合蛋白、</w:t>
      </w:r>
      <w:r>
        <w:rPr>
          <w:rFonts w:ascii="SimSun" w:hAnsi="SimSun" w:eastAsia="SimSun" w:cs="SimSun"/>
          <w:sz w:val="21"/>
          <w:szCs w:val="21"/>
          <w:spacing w:val="-10"/>
        </w:rPr>
        <w:t>钙泵和</w:t>
      </w:r>
      <w:r>
        <w:rPr>
          <w:rFonts w:ascii="SimSun" w:hAnsi="SimSun" w:eastAsia="SimSun" w:cs="SimSun"/>
          <w:sz w:val="21"/>
          <w:szCs w:val="21"/>
          <w:spacing w:val="-9"/>
        </w:rPr>
        <w:t>Na</w:t>
      </w:r>
      <w:r>
        <w:rPr>
          <w:rFonts w:ascii="SimSun" w:hAnsi="SimSun" w:eastAsia="SimSun" w:cs="SimSun"/>
          <w:sz w:val="21"/>
          <w:szCs w:val="21"/>
          <w:spacing w:val="-10"/>
        </w:rPr>
        <w:t>¹-</w:t>
      </w:r>
      <w:r>
        <w:rPr>
          <w:rFonts w:ascii="SimSun" w:hAnsi="SimSun" w:eastAsia="SimSun" w:cs="SimSun"/>
          <w:sz w:val="21"/>
          <w:szCs w:val="21"/>
          <w:spacing w:val="-9"/>
        </w:rPr>
        <w:t>Ca</w:t>
      </w:r>
      <w:r>
        <w:rPr>
          <w:rFonts w:ascii="SimSun" w:hAnsi="SimSun" w:eastAsia="SimSun" w:cs="SimSun"/>
          <w:sz w:val="21"/>
          <w:szCs w:val="21"/>
          <w:spacing w:val="-10"/>
        </w:rPr>
        <w:t>²*交换体都受到1,25-二羟维生素</w:t>
      </w:r>
      <w:r>
        <w:rPr>
          <w:rFonts w:ascii="SimSun" w:hAnsi="SimSun" w:eastAsia="SimSun" w:cs="SimSun"/>
          <w:sz w:val="21"/>
          <w:szCs w:val="21"/>
        </w:rPr>
        <w:t xml:space="preserve"> </w:t>
      </w:r>
      <w:r>
        <w:rPr>
          <w:rFonts w:ascii="SimSun" w:hAnsi="SimSun" w:eastAsia="SimSun" w:cs="SimSun"/>
          <w:sz w:val="21"/>
          <w:szCs w:val="21"/>
          <w:spacing w:val="-12"/>
        </w:rPr>
        <w:t>D</w:t>
      </w:r>
      <w:r>
        <w:rPr>
          <w:rFonts w:ascii="Calibri" w:hAnsi="Calibri" w:eastAsia="Calibri" w:cs="Calibri"/>
          <w:sz w:val="21"/>
          <w:szCs w:val="21"/>
          <w:spacing w:val="-12"/>
        </w:rPr>
        <w:t>₃</w:t>
      </w:r>
      <w:r>
        <w:rPr>
          <w:rFonts w:ascii="Calibri" w:hAnsi="Calibri" w:eastAsia="Calibri" w:cs="Calibri"/>
          <w:sz w:val="21"/>
          <w:szCs w:val="21"/>
          <w:spacing w:val="17"/>
          <w:w w:val="101"/>
        </w:rPr>
        <w:t xml:space="preserve"> </w:t>
      </w:r>
      <w:r>
        <w:rPr>
          <w:rFonts w:ascii="SimSun" w:hAnsi="SimSun" w:eastAsia="SimSun" w:cs="SimSun"/>
          <w:sz w:val="21"/>
          <w:szCs w:val="21"/>
          <w:spacing w:val="-12"/>
        </w:rPr>
        <w:t>的精细调控，其调控是通过影响基因表达来促进上述功能蛋白的合成而实现的。</w:t>
      </w:r>
    </w:p>
    <w:p>
      <w:pPr>
        <w:ind w:right="447" w:firstLine="410"/>
        <w:spacing w:before="67" w:line="228" w:lineRule="auto"/>
        <w:rPr>
          <w:sz w:val="21"/>
          <w:szCs w:val="21"/>
        </w:rPr>
      </w:pPr>
      <w:r>
        <w:rPr>
          <w:rFonts w:ascii="Times New Roman" w:hAnsi="Times New Roman" w:eastAsia="Times New Roman" w:cs="Times New Roman"/>
          <w:sz w:val="21"/>
          <w:szCs w:val="21"/>
          <w:b/>
          <w:bCs/>
          <w:spacing w:val="-5"/>
        </w:rPr>
        <w:t>4.</w:t>
      </w:r>
      <w:r>
        <w:rPr>
          <w:rFonts w:ascii="Times New Roman" w:hAnsi="Times New Roman" w:eastAsia="Times New Roman" w:cs="Times New Roman"/>
          <w:sz w:val="21"/>
          <w:szCs w:val="21"/>
          <w:spacing w:val="4"/>
        </w:rPr>
        <w:t xml:space="preserve">  </w:t>
      </w:r>
      <w:r>
        <w:rPr>
          <w:rFonts w:ascii="SimSun" w:hAnsi="SimSun" w:eastAsia="SimSun" w:cs="SimSun"/>
          <w:sz w:val="21"/>
          <w:szCs w:val="21"/>
          <w:b/>
          <w:bCs/>
          <w:spacing w:val="-5"/>
        </w:rPr>
        <w:t>负离子的吸收</w:t>
      </w:r>
      <w:r>
        <w:rPr>
          <w:rFonts w:ascii="SimSun" w:hAnsi="SimSun" w:eastAsia="SimSun" w:cs="SimSun"/>
          <w:sz w:val="21"/>
          <w:szCs w:val="21"/>
          <w:spacing w:val="60"/>
        </w:rPr>
        <w:t xml:space="preserve"> </w:t>
      </w:r>
      <w:r>
        <w:rPr>
          <w:rFonts w:ascii="SimSun" w:hAnsi="SimSun" w:eastAsia="SimSun" w:cs="SimSun"/>
          <w:sz w:val="21"/>
          <w:szCs w:val="21"/>
          <w:spacing w:val="-5"/>
        </w:rPr>
        <w:t>在小肠内吸收的负离子主要是</w:t>
      </w:r>
      <w:r>
        <w:rPr>
          <w:rFonts w:ascii="Times New Roman" w:hAnsi="Times New Roman" w:eastAsia="Times New Roman" w:cs="Times New Roman"/>
          <w:sz w:val="21"/>
          <w:szCs w:val="21"/>
          <w:spacing w:val="-5"/>
        </w:rPr>
        <w:t>Cl</w:t>
      </w:r>
      <w:r>
        <w:rPr>
          <w:rFonts w:ascii="Times New Roman" w:hAnsi="Times New Roman" w:eastAsia="Times New Roman" w:cs="Times New Roman"/>
          <w:sz w:val="21"/>
          <w:szCs w:val="21"/>
          <w:spacing w:val="37"/>
          <w:w w:val="101"/>
        </w:rPr>
        <w:t xml:space="preserve"> </w:t>
      </w:r>
      <w:r>
        <w:rPr>
          <w:rFonts w:ascii="SimSun" w:hAnsi="SimSun" w:eastAsia="SimSun" w:cs="SimSun"/>
          <w:sz w:val="21"/>
          <w:szCs w:val="21"/>
          <w:spacing w:val="-5"/>
        </w:rPr>
        <w:t>和</w:t>
      </w:r>
      <w:r>
        <w:rPr>
          <w:rFonts w:ascii="Times New Roman" w:hAnsi="Times New Roman" w:eastAsia="Times New Roman" w:cs="Times New Roman"/>
          <w:sz w:val="21"/>
          <w:szCs w:val="21"/>
          <w:spacing w:val="-5"/>
        </w:rPr>
        <w:t>HCO₃</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5"/>
        </w:rPr>
        <w:t>。</w:t>
      </w:r>
      <w:r>
        <w:rPr>
          <w:rFonts w:ascii="SimSun" w:hAnsi="SimSun" w:eastAsia="SimSun" w:cs="SimSun"/>
          <w:sz w:val="21"/>
          <w:szCs w:val="21"/>
          <w:spacing w:val="-57"/>
        </w:rPr>
        <w:t xml:space="preserve"> </w:t>
      </w:r>
      <w:r>
        <w:rPr>
          <w:rFonts w:ascii="SimSun" w:hAnsi="SimSun" w:eastAsia="SimSun" w:cs="SimSun"/>
          <w:sz w:val="21"/>
          <w:szCs w:val="21"/>
          <w:spacing w:val="-5"/>
        </w:rPr>
        <w:t>由钠泵产生的电位差可促进肠</w:t>
      </w:r>
      <w:r>
        <w:rPr>
          <w:rFonts w:ascii="SimSun" w:hAnsi="SimSun" w:eastAsia="SimSun" w:cs="SimSun"/>
          <w:sz w:val="21"/>
          <w:szCs w:val="21"/>
        </w:rPr>
        <w:t xml:space="preserve"> </w:t>
      </w:r>
      <w:r>
        <w:rPr>
          <w:rFonts w:ascii="SimSun" w:hAnsi="SimSun" w:eastAsia="SimSun" w:cs="SimSun"/>
          <w:sz w:val="21"/>
          <w:szCs w:val="21"/>
          <w:spacing w:val="-13"/>
        </w:rPr>
        <w:t>腔负离子向细胞内移动。但有证据认为，负离子也可独立进行跨膜移动</w:t>
      </w:r>
      <w:r>
        <w:rPr>
          <w:rFonts w:ascii="SimSun" w:hAnsi="SimSun" w:eastAsia="SimSun" w:cs="SimSun"/>
          <w:sz w:val="21"/>
          <w:szCs w:val="21"/>
          <w:spacing w:val="-43"/>
        </w:rPr>
        <w:t xml:space="preserve"> </w:t>
      </w:r>
      <w:r>
        <w:rPr>
          <w:sz w:val="21"/>
          <w:szCs w:val="21"/>
          <w:position w:val="-7"/>
        </w:rPr>
        <w:drawing>
          <wp:inline distT="0" distB="0" distL="0" distR="0">
            <wp:extent cx="266671" cy="235030"/>
            <wp:effectExtent l="0" t="0" r="0" b="0"/>
            <wp:docPr id="141" name="IM 141"/>
            <wp:cNvGraphicFramePr/>
            <a:graphic>
              <a:graphicData uri="http://schemas.openxmlformats.org/drawingml/2006/picture">
                <pic:pic>
                  <pic:nvPicPr>
                    <pic:cNvPr id="141" name="IM 141"/>
                    <pic:cNvPicPr/>
                  </pic:nvPicPr>
                  <pic:blipFill>
                    <a:blip r:embed="rId147"/>
                    <a:stretch>
                      <a:fillRect/>
                    </a:stretch>
                  </pic:blipFill>
                  <pic:spPr>
                    <a:xfrm rot="0">
                      <a:off x="0" y="0"/>
                      <a:ext cx="266671" cy="235030"/>
                    </a:xfrm>
                    <a:prstGeom prst="rect">
                      <a:avLst/>
                    </a:prstGeom>
                  </pic:spPr>
                </pic:pic>
              </a:graphicData>
            </a:graphic>
          </wp:inline>
        </w:drawing>
      </w:r>
    </w:p>
    <w:p>
      <w:pPr>
        <w:ind w:left="413"/>
        <w:spacing w:before="95" w:line="222" w:lineRule="auto"/>
        <w:rPr>
          <w:rFonts w:ascii="SimHei" w:hAnsi="SimHei" w:eastAsia="SimHei" w:cs="SimHei"/>
          <w:sz w:val="21"/>
          <w:szCs w:val="21"/>
        </w:rPr>
      </w:pPr>
      <w:r>
        <w:rPr>
          <w:rFonts w:ascii="SimHei" w:hAnsi="SimHei" w:eastAsia="SimHei" w:cs="SimHei"/>
          <w:sz w:val="21"/>
          <w:szCs w:val="21"/>
          <w:b/>
          <w:bCs/>
          <w:spacing w:val="12"/>
        </w:rPr>
        <w:t>(三)糖的吸收</w:t>
      </w:r>
    </w:p>
    <w:p>
      <w:pPr>
        <w:ind w:right="447" w:firstLine="410"/>
        <w:spacing w:before="70" w:line="261" w:lineRule="auto"/>
        <w:jc w:val="both"/>
        <w:rPr>
          <w:rFonts w:ascii="SimSun" w:hAnsi="SimSun" w:eastAsia="SimSun" w:cs="SimSun"/>
          <w:sz w:val="21"/>
          <w:szCs w:val="21"/>
        </w:rPr>
      </w:pPr>
      <w:r>
        <w:rPr>
          <w:rFonts w:ascii="SimSun" w:hAnsi="SimSun" w:eastAsia="SimSun" w:cs="SimSun"/>
          <w:sz w:val="21"/>
          <w:szCs w:val="21"/>
          <w:spacing w:val="-4"/>
        </w:rPr>
        <w:t>食物中的糖类一般须分解为单糖后才能被小肠上皮细胞吸收。各种单糖的吸收速率有很大差</w:t>
      </w:r>
      <w:r>
        <w:rPr>
          <w:rFonts w:ascii="SimSun" w:hAnsi="SimSun" w:eastAsia="SimSun" w:cs="SimSun"/>
          <w:sz w:val="21"/>
          <w:szCs w:val="21"/>
          <w:spacing w:val="10"/>
        </w:rPr>
        <w:t xml:space="preserve"> </w:t>
      </w:r>
      <w:r>
        <w:rPr>
          <w:rFonts w:ascii="SimSun" w:hAnsi="SimSun" w:eastAsia="SimSun" w:cs="SimSun"/>
          <w:sz w:val="21"/>
          <w:szCs w:val="21"/>
          <w:spacing w:val="-18"/>
        </w:rPr>
        <w:t>别，己糖的吸收很快，戊糖则很慢。在己糖中，又以半乳糖和葡萄糖的吸收为最快，果糖次之，甘露糖</w:t>
      </w:r>
      <w:r>
        <w:rPr>
          <w:rFonts w:ascii="SimSun" w:hAnsi="SimSun" w:eastAsia="SimSun" w:cs="SimSun"/>
          <w:sz w:val="21"/>
          <w:szCs w:val="21"/>
          <w:spacing w:val="17"/>
        </w:rPr>
        <w:t xml:space="preserve"> </w:t>
      </w:r>
      <w:r>
        <w:rPr>
          <w:rFonts w:ascii="SimSun" w:hAnsi="SimSun" w:eastAsia="SimSun" w:cs="SimSun"/>
          <w:sz w:val="21"/>
          <w:szCs w:val="21"/>
          <w:spacing w:val="-10"/>
        </w:rPr>
        <w:t>最慢。</w:t>
      </w:r>
    </w:p>
    <w:p>
      <w:pPr>
        <w:ind w:right="373" w:firstLine="410"/>
        <w:spacing w:before="70" w:line="266" w:lineRule="auto"/>
        <w:jc w:val="both"/>
        <w:rPr>
          <w:rFonts w:ascii="SimSun" w:hAnsi="SimSun" w:eastAsia="SimSun" w:cs="SimSun"/>
          <w:sz w:val="21"/>
          <w:szCs w:val="21"/>
        </w:rPr>
      </w:pPr>
      <w:r>
        <w:rPr>
          <w:rFonts w:ascii="SimSun" w:hAnsi="SimSun" w:eastAsia="SimSun" w:cs="SimSun"/>
          <w:sz w:val="21"/>
          <w:szCs w:val="21"/>
          <w:spacing w:val="-4"/>
        </w:rPr>
        <w:t>大部分单糖的吸收是个主动过程，它是逆浓度差进行的。在肠黏膜上皮细胞刷状缘膜中存在</w:t>
      </w:r>
      <w:r>
        <w:rPr>
          <w:rFonts w:ascii="SimSun" w:hAnsi="SimSun" w:eastAsia="SimSun" w:cs="SimSun"/>
          <w:sz w:val="21"/>
          <w:szCs w:val="21"/>
          <w:spacing w:val="10"/>
        </w:rPr>
        <w:t xml:space="preserve"> </w:t>
      </w:r>
      <w:r>
        <w:rPr>
          <w:rFonts w:ascii="SimSun" w:hAnsi="SimSun" w:eastAsia="SimSun" w:cs="SimSun"/>
          <w:sz w:val="21"/>
          <w:szCs w:val="21"/>
          <w:spacing w:val="-11"/>
        </w:rPr>
        <w:t>Na*-葡萄糖同向转运体，它能选择性地将葡萄糖或半乳糖通过黏膜细胞刷状缘从肠腔转运入细胞内，</w:t>
      </w:r>
      <w:r>
        <w:rPr>
          <w:rFonts w:ascii="SimSun" w:hAnsi="SimSun" w:eastAsia="SimSun" w:cs="SimSun"/>
          <w:sz w:val="21"/>
          <w:szCs w:val="21"/>
        </w:rPr>
        <w:t xml:space="preserve"> </w:t>
      </w:r>
      <w:r>
        <w:rPr>
          <w:rFonts w:ascii="SimSun" w:hAnsi="SimSun" w:eastAsia="SimSun" w:cs="SimSun"/>
          <w:sz w:val="21"/>
          <w:szCs w:val="21"/>
          <w:spacing w:val="-4"/>
        </w:rPr>
        <w:t>这种转运方式属于继发性主动转运(见第二章)。进入细胞的单糖则以经载体易化扩散的方式离开</w:t>
      </w:r>
      <w:r>
        <w:rPr>
          <w:rFonts w:ascii="SimSun" w:hAnsi="SimSun" w:eastAsia="SimSun" w:cs="SimSun"/>
          <w:sz w:val="21"/>
          <w:szCs w:val="21"/>
          <w:spacing w:val="9"/>
        </w:rPr>
        <w:t xml:space="preserve"> </w:t>
      </w:r>
      <w:r>
        <w:rPr>
          <w:rFonts w:ascii="SimSun" w:hAnsi="SimSun" w:eastAsia="SimSun" w:cs="SimSun"/>
          <w:sz w:val="21"/>
          <w:szCs w:val="21"/>
          <w:spacing w:val="-14"/>
        </w:rPr>
        <w:t>细胞进入组织间液，随后入血。各种单糖与转运体的亲</w:t>
      </w:r>
      <w:r>
        <w:rPr>
          <w:rFonts w:ascii="SimSun" w:hAnsi="SimSun" w:eastAsia="SimSun" w:cs="SimSun"/>
          <w:sz w:val="21"/>
          <w:szCs w:val="21"/>
          <w:spacing w:val="-15"/>
        </w:rPr>
        <w:t>和力不同，因此吸收速率也不同。</w:t>
      </w:r>
    </w:p>
    <w:p>
      <w:pPr>
        <w:ind w:left="413"/>
        <w:spacing w:before="66" w:line="222" w:lineRule="auto"/>
        <w:rPr>
          <w:rFonts w:ascii="SimHei" w:hAnsi="SimHei" w:eastAsia="SimHei" w:cs="SimHei"/>
          <w:sz w:val="21"/>
          <w:szCs w:val="21"/>
        </w:rPr>
      </w:pPr>
      <w:r>
        <w:rPr>
          <w:rFonts w:ascii="SimHei" w:hAnsi="SimHei" w:eastAsia="SimHei" w:cs="SimHei"/>
          <w:sz w:val="21"/>
          <w:szCs w:val="21"/>
          <w:b/>
          <w:bCs/>
          <w:spacing w:val="6"/>
        </w:rPr>
        <w:t>(四)蛋白质的吸收</w:t>
      </w:r>
    </w:p>
    <w:p>
      <w:pPr>
        <w:ind w:right="448" w:firstLine="410"/>
        <w:spacing w:before="72" w:line="260" w:lineRule="auto"/>
        <w:jc w:val="both"/>
        <w:rPr>
          <w:rFonts w:ascii="SimSun" w:hAnsi="SimSun" w:eastAsia="SimSun" w:cs="SimSun"/>
          <w:sz w:val="21"/>
          <w:szCs w:val="21"/>
        </w:rPr>
      </w:pPr>
      <w:r>
        <w:rPr>
          <w:rFonts w:ascii="SimSun" w:hAnsi="SimSun" w:eastAsia="SimSun" w:cs="SimSun"/>
          <w:sz w:val="21"/>
          <w:szCs w:val="21"/>
          <w:spacing w:val="-9"/>
        </w:rPr>
        <w:t>食物中的蛋白质经消化分解为氨基酸后，几乎全部被小肠吸收。蛋白质经加热处理后因变性而</w:t>
      </w:r>
      <w:r>
        <w:rPr>
          <w:rFonts w:ascii="SimSun" w:hAnsi="SimSun" w:eastAsia="SimSun" w:cs="SimSun"/>
          <w:sz w:val="21"/>
          <w:szCs w:val="21"/>
          <w:spacing w:val="8"/>
        </w:rPr>
        <w:t xml:space="preserve"> </w:t>
      </w:r>
      <w:r>
        <w:rPr>
          <w:rFonts w:ascii="SimSun" w:hAnsi="SimSun" w:eastAsia="SimSun" w:cs="SimSun"/>
          <w:sz w:val="21"/>
          <w:szCs w:val="21"/>
          <w:spacing w:val="-13"/>
        </w:rPr>
        <w:t>易于被消化，在十二指肠和近端空肠即被迅速吸收，未经加热</w:t>
      </w:r>
      <w:r>
        <w:rPr>
          <w:rFonts w:ascii="SimSun" w:hAnsi="SimSun" w:eastAsia="SimSun" w:cs="SimSun"/>
          <w:sz w:val="21"/>
          <w:szCs w:val="21"/>
          <w:spacing w:val="-14"/>
        </w:rPr>
        <w:t>处理的蛋白质则较难被消化，须到达回</w:t>
      </w:r>
      <w:r>
        <w:rPr>
          <w:rFonts w:ascii="SimSun" w:hAnsi="SimSun" w:eastAsia="SimSun" w:cs="SimSun"/>
          <w:sz w:val="21"/>
          <w:szCs w:val="21"/>
        </w:rPr>
        <w:t xml:space="preserve"> </w:t>
      </w:r>
      <w:r>
        <w:rPr>
          <w:rFonts w:ascii="SimSun" w:hAnsi="SimSun" w:eastAsia="SimSun" w:cs="SimSun"/>
          <w:sz w:val="21"/>
          <w:szCs w:val="21"/>
          <w:spacing w:val="-11"/>
        </w:rPr>
        <w:t>肠后才基本被吸收。</w:t>
      </w:r>
    </w:p>
    <w:p>
      <w:pPr>
        <w:ind w:right="353" w:firstLine="410"/>
        <w:spacing w:before="72" w:line="262" w:lineRule="auto"/>
        <w:jc w:val="both"/>
        <w:rPr>
          <w:rFonts w:ascii="SimSun" w:hAnsi="SimSun" w:eastAsia="SimSun" w:cs="SimSun"/>
          <w:sz w:val="21"/>
          <w:szCs w:val="21"/>
        </w:rPr>
      </w:pPr>
      <w:r>
        <w:rPr>
          <w:rFonts w:ascii="SimSun" w:hAnsi="SimSun" w:eastAsia="SimSun" w:cs="SimSun"/>
          <w:sz w:val="21"/>
          <w:szCs w:val="21"/>
          <w:spacing w:val="-9"/>
        </w:rPr>
        <w:t>氨基酸的吸收与单糖相似，氨基酸自肠腔进入黏膜上皮细胞的过程也属于继发性主动转运。在</w:t>
      </w:r>
      <w:r>
        <w:rPr>
          <w:rFonts w:ascii="SimSun" w:hAnsi="SimSun" w:eastAsia="SimSun" w:cs="SimSun"/>
          <w:sz w:val="21"/>
          <w:szCs w:val="21"/>
          <w:spacing w:val="4"/>
        </w:rPr>
        <w:t xml:space="preserve">  </w:t>
      </w:r>
      <w:r>
        <w:rPr>
          <w:rFonts w:ascii="SimSun" w:hAnsi="SimSun" w:eastAsia="SimSun" w:cs="SimSun"/>
          <w:sz w:val="21"/>
          <w:szCs w:val="21"/>
          <w:spacing w:val="-15"/>
        </w:rPr>
        <w:t>小肠黏膜细胞刷状缘，目前已确定有三种主要的氨基酸</w:t>
      </w:r>
      <w:r>
        <w:rPr>
          <w:rFonts w:ascii="SimSun" w:hAnsi="SimSun" w:eastAsia="SimSun" w:cs="SimSun"/>
          <w:sz w:val="21"/>
          <w:szCs w:val="21"/>
          <w:spacing w:val="-16"/>
        </w:rPr>
        <w:t>运载系统，分别转运中性、酸性或碱性氨基酸。</w:t>
      </w:r>
      <w:r>
        <w:rPr>
          <w:rFonts w:ascii="SimSun" w:hAnsi="SimSun" w:eastAsia="SimSun" w:cs="SimSun"/>
          <w:sz w:val="21"/>
          <w:szCs w:val="21"/>
        </w:rPr>
        <w:t xml:space="preserve"> </w:t>
      </w:r>
      <w:r>
        <w:rPr>
          <w:rFonts w:ascii="SimSun" w:hAnsi="SimSun" w:eastAsia="SimSun" w:cs="SimSun"/>
          <w:sz w:val="21"/>
          <w:szCs w:val="21"/>
          <w:spacing w:val="-9"/>
        </w:rPr>
        <w:t>一般说来，中性氨基酸的转运比酸性或碱性氨基酸速度快。进入上皮细胞的氨基酸也以经载体易化</w:t>
      </w:r>
      <w:r>
        <w:rPr>
          <w:rFonts w:ascii="SimSun" w:hAnsi="SimSun" w:eastAsia="SimSun" w:cs="SimSun"/>
          <w:sz w:val="21"/>
          <w:szCs w:val="21"/>
          <w:spacing w:val="7"/>
        </w:rPr>
        <w:t xml:space="preserve">  </w:t>
      </w:r>
      <w:r>
        <w:rPr>
          <w:rFonts w:ascii="SimSun" w:hAnsi="SimSun" w:eastAsia="SimSun" w:cs="SimSun"/>
          <w:sz w:val="21"/>
          <w:szCs w:val="21"/>
          <w:spacing w:val="-13"/>
        </w:rPr>
        <w:t>扩散的方式进入组织间液，然后经血液为机体利用，当蛋白质被小肠吸收后，</w:t>
      </w:r>
      <w:r>
        <w:rPr>
          <w:rFonts w:ascii="SimSun" w:hAnsi="SimSun" w:eastAsia="SimSun" w:cs="SimSun"/>
          <w:sz w:val="21"/>
          <w:szCs w:val="21"/>
          <w:spacing w:val="-14"/>
        </w:rPr>
        <w:t>门静脉血液中的氨基酸</w:t>
      </w:r>
      <w:r>
        <w:rPr>
          <w:rFonts w:ascii="SimSun" w:hAnsi="SimSun" w:eastAsia="SimSun" w:cs="SimSun"/>
          <w:sz w:val="21"/>
          <w:szCs w:val="21"/>
        </w:rPr>
        <w:t xml:space="preserve">  </w:t>
      </w:r>
      <w:r>
        <w:rPr>
          <w:rFonts w:ascii="SimSun" w:hAnsi="SimSun" w:eastAsia="SimSun" w:cs="SimSun"/>
          <w:sz w:val="21"/>
          <w:szCs w:val="21"/>
          <w:spacing w:val="-12"/>
        </w:rPr>
        <w:t>含量即刻增高。</w:t>
      </w:r>
    </w:p>
    <w:p>
      <w:pPr>
        <w:ind w:right="439" w:firstLine="410"/>
        <w:spacing w:before="109" w:line="261" w:lineRule="auto"/>
        <w:jc w:val="both"/>
        <w:rPr>
          <w:rFonts w:ascii="SimSun" w:hAnsi="SimSun" w:eastAsia="SimSun" w:cs="SimSun"/>
          <w:sz w:val="21"/>
          <w:szCs w:val="21"/>
        </w:rPr>
      </w:pPr>
      <w:r>
        <w:rPr>
          <w:rFonts w:ascii="SimSun" w:hAnsi="SimSun" w:eastAsia="SimSun" w:cs="SimSun"/>
          <w:sz w:val="21"/>
          <w:szCs w:val="21"/>
          <w:spacing w:val="-9"/>
        </w:rPr>
        <w:t>蛋白质经水解生成的寡肽也能被吸收，小肠黏膜上皮细胞刷状缘膜中还存在二肽和三肽转运系</w:t>
      </w:r>
      <w:r>
        <w:rPr>
          <w:rFonts w:ascii="SimSun" w:hAnsi="SimSun" w:eastAsia="SimSun" w:cs="SimSun"/>
          <w:sz w:val="21"/>
          <w:szCs w:val="21"/>
          <w:spacing w:val="16"/>
        </w:rPr>
        <w:t xml:space="preserve"> </w:t>
      </w:r>
      <w:r>
        <w:rPr>
          <w:rFonts w:ascii="SimSun" w:hAnsi="SimSun" w:eastAsia="SimSun" w:cs="SimSun"/>
          <w:sz w:val="21"/>
          <w:szCs w:val="21"/>
          <w:spacing w:val="-14"/>
        </w:rPr>
        <w:t>统，许多二肽和三肽可被小肠上皮细胞吸收，进入细胞内的二肽和三肽可被细胞内的二肽酶和三肽酶</w:t>
      </w:r>
      <w:r>
        <w:rPr>
          <w:rFonts w:ascii="SimSun" w:hAnsi="SimSun" w:eastAsia="SimSun" w:cs="SimSun"/>
          <w:sz w:val="21"/>
          <w:szCs w:val="21"/>
          <w:spacing w:val="12"/>
        </w:rPr>
        <w:t xml:space="preserve"> </w:t>
      </w:r>
      <w:r>
        <w:rPr>
          <w:rFonts w:ascii="SimSun" w:hAnsi="SimSun" w:eastAsia="SimSun" w:cs="SimSun"/>
          <w:sz w:val="21"/>
          <w:szCs w:val="21"/>
          <w:spacing w:val="-16"/>
        </w:rPr>
        <w:t>进一步分解为氨基酸，再进入循环血液。</w:t>
      </w:r>
    </w:p>
    <w:p>
      <w:pPr>
        <w:ind w:right="450" w:firstLine="410"/>
        <w:spacing w:before="59" w:line="251" w:lineRule="auto"/>
        <w:jc w:val="both"/>
        <w:rPr>
          <w:rFonts w:ascii="SimSun" w:hAnsi="SimSun" w:eastAsia="SimSun" w:cs="SimSun"/>
          <w:sz w:val="21"/>
          <w:szCs w:val="21"/>
        </w:rPr>
      </w:pPr>
      <w:r>
        <w:rPr>
          <w:rFonts w:ascii="SimSun" w:hAnsi="SimSun" w:eastAsia="SimSun" w:cs="SimSun"/>
          <w:sz w:val="21"/>
          <w:szCs w:val="21"/>
          <w:spacing w:val="-18"/>
        </w:rPr>
        <w:t>此外，少量小分子食物蛋白可完整地进入血液，由于吸收量很少，从营养角度看</w:t>
      </w:r>
      <w:r>
        <w:rPr>
          <w:rFonts w:ascii="SimSun" w:hAnsi="SimSun" w:eastAsia="SimSun" w:cs="SimSun"/>
          <w:sz w:val="21"/>
          <w:szCs w:val="21"/>
          <w:spacing w:val="-19"/>
        </w:rPr>
        <w:t>并无多大意义，但</w:t>
      </w:r>
      <w:r>
        <w:rPr>
          <w:rFonts w:ascii="SimSun" w:hAnsi="SimSun" w:eastAsia="SimSun" w:cs="SimSun"/>
          <w:sz w:val="21"/>
          <w:szCs w:val="21"/>
        </w:rPr>
        <w:t xml:space="preserve"> </w:t>
      </w:r>
      <w:r>
        <w:rPr>
          <w:rFonts w:ascii="SimSun" w:hAnsi="SimSun" w:eastAsia="SimSun" w:cs="SimSun"/>
          <w:sz w:val="21"/>
          <w:szCs w:val="21"/>
          <w:spacing w:val="-14"/>
        </w:rPr>
        <w:t>可作为抗原引起过敏反应或中毒反应，这对人体是不利的。</w:t>
      </w:r>
    </w:p>
    <w:p>
      <w:pPr>
        <w:ind w:left="413"/>
        <w:spacing w:before="56" w:line="222" w:lineRule="auto"/>
        <w:rPr>
          <w:rFonts w:ascii="SimHei" w:hAnsi="SimHei" w:eastAsia="SimHei" w:cs="SimHei"/>
          <w:sz w:val="21"/>
          <w:szCs w:val="21"/>
        </w:rPr>
      </w:pPr>
      <w:r>
        <w:rPr>
          <w:rFonts w:ascii="SimHei" w:hAnsi="SimHei" w:eastAsia="SimHei" w:cs="SimHei"/>
          <w:sz w:val="21"/>
          <w:szCs w:val="21"/>
          <w:b/>
          <w:bCs/>
          <w:spacing w:val="9"/>
        </w:rPr>
        <w:t>(五)脂肪的吸收</w:t>
      </w:r>
    </w:p>
    <w:p>
      <w:pPr>
        <w:ind w:right="353" w:firstLine="410"/>
        <w:spacing w:before="81" w:line="250" w:lineRule="auto"/>
        <w:rPr>
          <w:rFonts w:ascii="SimSun" w:hAnsi="SimSun" w:eastAsia="SimSun" w:cs="SimSun"/>
          <w:sz w:val="21"/>
          <w:szCs w:val="21"/>
        </w:rPr>
      </w:pPr>
      <w:r>
        <w:rPr>
          <w:rFonts w:ascii="SimSun" w:hAnsi="SimSun" w:eastAsia="SimSun" w:cs="SimSun"/>
          <w:sz w:val="21"/>
          <w:szCs w:val="21"/>
          <w:spacing w:val="-15"/>
        </w:rPr>
        <w:t>在小肠内，脂类的消化产物脂肪酸、</w:t>
      </w:r>
      <w:r>
        <w:rPr>
          <w:rFonts w:ascii="SimSun" w:hAnsi="SimSun" w:eastAsia="SimSun" w:cs="SimSun"/>
          <w:sz w:val="21"/>
          <w:szCs w:val="21"/>
          <w:spacing w:val="48"/>
        </w:rPr>
        <w:t xml:space="preserve"> </w:t>
      </w:r>
      <w:r>
        <w:rPr>
          <w:rFonts w:ascii="SimSun" w:hAnsi="SimSun" w:eastAsia="SimSun" w:cs="SimSun"/>
          <w:sz w:val="21"/>
          <w:szCs w:val="21"/>
          <w:spacing w:val="-15"/>
        </w:rPr>
        <w:t>一酰甘油、胆固醇等很快与胆汁中的胆盐形成混合微胶粒。</w:t>
      </w:r>
      <w:r>
        <w:rPr>
          <w:rFonts w:ascii="SimSun" w:hAnsi="SimSun" w:eastAsia="SimSun" w:cs="SimSun"/>
          <w:sz w:val="21"/>
          <w:szCs w:val="21"/>
        </w:rPr>
        <w:t xml:space="preserve"> </w:t>
      </w:r>
      <w:r>
        <w:rPr>
          <w:rFonts w:ascii="SimSun" w:hAnsi="SimSun" w:eastAsia="SimSun" w:cs="SimSun"/>
          <w:sz w:val="21"/>
          <w:szCs w:val="21"/>
          <w:spacing w:val="-8"/>
        </w:rPr>
        <w:t>由于胆盐的双嗜特性，它能携带脂肪消化产物通过覆盖于</w:t>
      </w:r>
      <w:r>
        <w:rPr>
          <w:rFonts w:ascii="SimSun" w:hAnsi="SimSun" w:eastAsia="SimSun" w:cs="SimSun"/>
          <w:sz w:val="21"/>
          <w:szCs w:val="21"/>
          <w:spacing w:val="-9"/>
        </w:rPr>
        <w:t>小肠黏膜上皮细胞表面的静水层到达上皮</w:t>
      </w:r>
    </w:p>
    <w:p>
      <w:pPr>
        <w:sectPr>
          <w:type w:val="continuous"/>
          <w:pgSz w:w="11280" w:h="15940"/>
          <w:pgMar w:top="400" w:right="591" w:bottom="400" w:left="520" w:header="0" w:footer="0" w:gutter="0"/>
          <w:cols w:equalWidth="0" w:num="2">
            <w:col w:w="960" w:space="100"/>
            <w:col w:w="9109" w:space="0"/>
          </w:cols>
        </w:sectPr>
        <w:rPr/>
      </w:pPr>
    </w:p>
    <w:p>
      <w:pPr>
        <w:rPr/>
      </w:pPr>
      <w:r>
        <w:drawing>
          <wp:anchor distT="0" distB="0" distL="0" distR="0" simplePos="0" relativeHeight="252180480" behindDoc="0" locked="0" layoutInCell="0" allowOverlap="1">
            <wp:simplePos x="0" y="0"/>
            <wp:positionH relativeFrom="page">
              <wp:posOffset>6343661</wp:posOffset>
            </wp:positionH>
            <wp:positionV relativeFrom="page">
              <wp:posOffset>9270951</wp:posOffset>
            </wp:positionV>
            <wp:extent cx="514360" cy="444553"/>
            <wp:effectExtent l="0" t="0" r="0" b="0"/>
            <wp:wrapNone/>
            <wp:docPr id="142" name="IM 142"/>
            <wp:cNvGraphicFramePr/>
            <a:graphic>
              <a:graphicData uri="http://schemas.openxmlformats.org/drawingml/2006/picture">
                <pic:pic>
                  <pic:nvPicPr>
                    <pic:cNvPr id="142" name="IM 142"/>
                    <pic:cNvPicPr/>
                  </pic:nvPicPr>
                  <pic:blipFill>
                    <a:blip r:embed="rId148"/>
                    <a:stretch>
                      <a:fillRect/>
                    </a:stretch>
                  </pic:blipFill>
                  <pic:spPr>
                    <a:xfrm rot="0">
                      <a:off x="0" y="0"/>
                      <a:ext cx="514360" cy="444553"/>
                    </a:xfrm>
                    <a:prstGeom prst="rect">
                      <a:avLst/>
                    </a:prstGeom>
                  </pic:spPr>
                </pic:pic>
              </a:graphicData>
            </a:graphic>
          </wp:anchor>
        </w:drawing>
      </w:r>
      <w:r/>
    </w:p>
    <w:p>
      <w:pPr>
        <w:spacing w:line="76" w:lineRule="exact"/>
        <w:rPr/>
      </w:pPr>
      <w:r/>
    </w:p>
    <w:p>
      <w:pPr>
        <w:sectPr>
          <w:pgSz w:w="11280" w:h="15940"/>
          <w:pgMar w:top="400" w:right="479" w:bottom="400" w:left="990" w:header="0" w:footer="0" w:gutter="0"/>
          <w:cols w:equalWidth="0" w:num="1">
            <w:col w:w="9810" w:space="0"/>
          </w:cols>
        </w:sectPr>
        <w:rPr/>
      </w:pPr>
    </w:p>
    <w:p>
      <w:pPr>
        <w:ind w:right="305"/>
        <w:spacing w:before="38" w:line="222" w:lineRule="auto"/>
        <w:jc w:val="right"/>
        <w:rPr>
          <w:rFonts w:ascii="SimHei" w:hAnsi="SimHei" w:eastAsia="SimHei" w:cs="SimHei"/>
          <w:sz w:val="19"/>
          <w:szCs w:val="19"/>
        </w:rPr>
      </w:pPr>
      <w:r>
        <w:rPr>
          <w:rFonts w:ascii="SimHei" w:hAnsi="SimHei" w:eastAsia="SimHei" w:cs="SimHei"/>
          <w:sz w:val="19"/>
          <w:szCs w:val="19"/>
          <w:color w:val="2C5079"/>
          <w:spacing w:val="-9"/>
        </w:rPr>
        <w:t>第六章</w:t>
      </w:r>
      <w:r>
        <w:rPr>
          <w:rFonts w:ascii="SimHei" w:hAnsi="SimHei" w:eastAsia="SimHei" w:cs="SimHei"/>
          <w:sz w:val="19"/>
          <w:szCs w:val="19"/>
          <w:color w:val="2C5079"/>
          <w:spacing w:val="60"/>
        </w:rPr>
        <w:t xml:space="preserve"> </w:t>
      </w:r>
      <w:r>
        <w:rPr>
          <w:rFonts w:ascii="SimHei" w:hAnsi="SimHei" w:eastAsia="SimHei" w:cs="SimHei"/>
          <w:sz w:val="19"/>
          <w:szCs w:val="19"/>
          <w:color w:val="2C5079"/>
          <w:spacing w:val="-9"/>
        </w:rPr>
        <w:t>消化和吸收</w:t>
      </w:r>
    </w:p>
    <w:p>
      <w:pPr>
        <w:spacing w:line="299" w:lineRule="auto"/>
        <w:rPr>
          <w:rFonts w:ascii="Arial"/>
          <w:sz w:val="21"/>
        </w:rPr>
      </w:pPr>
      <w:r/>
    </w:p>
    <w:p>
      <w:pPr>
        <w:ind w:left="409" w:right="265" w:hanging="409"/>
        <w:spacing w:before="62" w:line="260" w:lineRule="auto"/>
        <w:rPr>
          <w:rFonts w:ascii="SimSun" w:hAnsi="SimSun" w:eastAsia="SimSun" w:cs="SimSun"/>
          <w:sz w:val="19"/>
          <w:szCs w:val="19"/>
        </w:rPr>
      </w:pPr>
      <w:r>
        <w:rPr>
          <w:rFonts w:ascii="SimSun" w:hAnsi="SimSun" w:eastAsia="SimSun" w:cs="SimSun"/>
          <w:sz w:val="19"/>
          <w:szCs w:val="19"/>
          <w:spacing w:val="1"/>
        </w:rPr>
        <w:t>细胞表面。在这里，</w:t>
      </w:r>
      <w:r>
        <w:rPr>
          <w:rFonts w:ascii="SimSun" w:hAnsi="SimSun" w:eastAsia="SimSun" w:cs="SimSun"/>
          <w:sz w:val="19"/>
          <w:szCs w:val="19"/>
          <w:spacing w:val="57"/>
        </w:rPr>
        <w:t xml:space="preserve"> </w:t>
      </w:r>
      <w:r>
        <w:rPr>
          <w:rFonts w:ascii="SimSun" w:hAnsi="SimSun" w:eastAsia="SimSun" w:cs="SimSun"/>
          <w:sz w:val="19"/>
          <w:szCs w:val="19"/>
          <w:spacing w:val="1"/>
        </w:rPr>
        <w:t>一酰甘油、脂肪酸和胆固醇等</w:t>
      </w:r>
      <w:r>
        <w:rPr>
          <w:rFonts w:ascii="SimSun" w:hAnsi="SimSun" w:eastAsia="SimSun" w:cs="SimSun"/>
          <w:sz w:val="19"/>
          <w:szCs w:val="19"/>
        </w:rPr>
        <w:t>从混合胶粒释出，透过上皮细胞脂质膜而进入细胞。</w:t>
      </w:r>
      <w:r>
        <w:rPr>
          <w:rFonts w:ascii="SimSun" w:hAnsi="SimSun" w:eastAsia="SimSun" w:cs="SimSun"/>
          <w:sz w:val="19"/>
          <w:szCs w:val="19"/>
        </w:rPr>
        <w:t xml:space="preserve"> </w:t>
      </w:r>
      <w:r>
        <w:rPr>
          <w:rFonts w:ascii="SimSun" w:hAnsi="SimSun" w:eastAsia="SimSun" w:cs="SimSun"/>
          <w:sz w:val="19"/>
          <w:szCs w:val="19"/>
          <w:spacing w:val="6"/>
        </w:rPr>
        <w:t>长链脂肪酸及一酰甘油被吸收后，在肠上皮细胞的内质网中大部分重新合成为甘油三酯，并与细</w:t>
      </w:r>
    </w:p>
    <w:p>
      <w:pPr>
        <w:spacing w:before="100" w:line="215" w:lineRule="auto"/>
        <w:rPr>
          <w:rFonts w:ascii="SimSun" w:hAnsi="SimSun" w:eastAsia="SimSun" w:cs="SimSun"/>
          <w:sz w:val="19"/>
          <w:szCs w:val="19"/>
        </w:rPr>
      </w:pPr>
      <w:r>
        <w:rPr>
          <w:rFonts w:ascii="SimSun" w:hAnsi="SimSun" w:eastAsia="SimSun" w:cs="SimSun"/>
          <w:sz w:val="19"/>
          <w:szCs w:val="19"/>
          <w:spacing w:val="7"/>
        </w:rPr>
        <w:t>胞中生成的载脂蛋白合成乳糜微粒(</w:t>
      </w:r>
      <w:r>
        <w:rPr>
          <w:rFonts w:ascii="SimSun" w:hAnsi="SimSun" w:eastAsia="SimSun" w:cs="SimSun"/>
          <w:sz w:val="19"/>
          <w:szCs w:val="19"/>
        </w:rPr>
        <w:t>chylomicron</w:t>
      </w:r>
      <w:r>
        <w:rPr>
          <w:rFonts w:ascii="SimSun" w:hAnsi="SimSun" w:eastAsia="SimSun" w:cs="SimSun"/>
          <w:sz w:val="19"/>
          <w:szCs w:val="19"/>
          <w:spacing w:val="7"/>
        </w:rPr>
        <w:t>)。</w:t>
      </w:r>
      <w:r>
        <w:rPr>
          <w:rFonts w:ascii="SimSun" w:hAnsi="SimSun" w:eastAsia="SimSun" w:cs="SimSun"/>
          <w:sz w:val="19"/>
          <w:szCs w:val="19"/>
          <w:spacing w:val="25"/>
        </w:rPr>
        <w:t xml:space="preserve"> </w:t>
      </w:r>
      <w:r>
        <w:rPr>
          <w:rFonts w:ascii="SimSun" w:hAnsi="SimSun" w:eastAsia="SimSun" w:cs="SimSun"/>
          <w:sz w:val="19"/>
          <w:szCs w:val="19"/>
          <w:spacing w:val="7"/>
        </w:rPr>
        <w:t>乳糜微粒形成后即进入高尔基复合体中，被质膜</w:t>
      </w:r>
    </w:p>
    <w:p>
      <w:pPr>
        <w:spacing w:before="92" w:line="194" w:lineRule="auto"/>
        <w:rPr>
          <w:rFonts w:ascii="SimSun" w:hAnsi="SimSun" w:eastAsia="SimSun" w:cs="SimSun"/>
          <w:sz w:val="16"/>
          <w:szCs w:val="16"/>
        </w:rPr>
      </w:pPr>
      <w:r>
        <w:rPr>
          <w:rFonts w:ascii="SimSun" w:hAnsi="SimSun" w:eastAsia="SimSun" w:cs="SimSun"/>
          <w:sz w:val="16"/>
          <w:szCs w:val="16"/>
          <w:spacing w:val="19"/>
          <w:w w:val="114"/>
        </w:rPr>
        <w:t>结构包裹而形成囊泡。当囊泡移行到细胞底侧膜时便与细胞膜融合，以出胞的方式释出其中的乳糜</w:t>
      </w:r>
    </w:p>
    <w:p>
      <w:pPr>
        <w:ind w:left="7929"/>
        <w:spacing w:line="189" w:lineRule="auto"/>
        <w:rPr>
          <w:rFonts w:ascii="SimSun" w:hAnsi="SimSun" w:eastAsia="SimSun" w:cs="SimSun"/>
          <w:sz w:val="15"/>
          <w:szCs w:val="15"/>
        </w:rPr>
      </w:pPr>
      <w:r>
        <w:rPr>
          <w:rFonts w:ascii="SimSun" w:hAnsi="SimSun" w:eastAsia="SimSun" w:cs="SimSun"/>
          <w:sz w:val="15"/>
          <w:szCs w:val="15"/>
          <w:color w:val="B32F37"/>
          <w:spacing w:val="-11"/>
          <w:w w:val="84"/>
        </w:rPr>
        <w:t>吨kkyx2018</w:t>
      </w:r>
    </w:p>
    <w:p>
      <w:pPr>
        <w:spacing w:before="1" w:line="191" w:lineRule="auto"/>
        <w:rPr>
          <w:rFonts w:ascii="SimSun" w:hAnsi="SimSun" w:eastAsia="SimSun" w:cs="SimSun"/>
          <w:sz w:val="17"/>
          <w:szCs w:val="17"/>
        </w:rPr>
      </w:pPr>
      <w:r>
        <w:rPr>
          <w:rFonts w:ascii="SimSun" w:hAnsi="SimSun" w:eastAsia="SimSun" w:cs="SimSun"/>
          <w:sz w:val="17"/>
          <w:szCs w:val="17"/>
          <w:spacing w:val="25"/>
        </w:rPr>
        <w:t>微粒，进入细胞间液的乳糜微粒再扩散进入淋巴循环(图6-18)。</w:t>
      </w:r>
    </w:p>
    <w:p>
      <w:pPr>
        <w:spacing w:line="14" w:lineRule="auto"/>
        <w:rPr>
          <w:rFonts w:ascii="Arial"/>
          <w:sz w:val="2"/>
        </w:rPr>
      </w:pPr>
      <w:r>
        <w:rPr>
          <w:rFonts w:ascii="Arial" w:hAnsi="Arial" w:eastAsia="Arial" w:cs="Arial"/>
          <w:sz w:val="2"/>
          <w:szCs w:val="2"/>
        </w:rPr>
        <w:br w:type="column"/>
      </w:r>
    </w:p>
    <w:p>
      <w:pPr>
        <w:ind w:left="232"/>
        <w:spacing w:before="85" w:line="183" w:lineRule="auto"/>
        <w:rPr>
          <w:rFonts w:ascii="SimSun" w:hAnsi="SimSun" w:eastAsia="SimSun" w:cs="SimSun"/>
          <w:sz w:val="19"/>
          <w:szCs w:val="19"/>
        </w:rPr>
      </w:pPr>
      <w:r>
        <w:rPr>
          <w:rFonts w:ascii="SimSun" w:hAnsi="SimSun" w:eastAsia="SimSun" w:cs="SimSun"/>
          <w:sz w:val="19"/>
          <w:szCs w:val="19"/>
          <w:b/>
          <w:bCs/>
          <w:color w:val="122E57"/>
          <w:spacing w:val="-5"/>
        </w:rPr>
        <w:t>205</w:t>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19"/>
        <w:spacing w:before="35" w:line="215" w:lineRule="auto"/>
        <w:rPr>
          <w:rFonts w:ascii="SimSun" w:hAnsi="SimSun" w:eastAsia="SimSun" w:cs="SimSun"/>
          <w:sz w:val="11"/>
          <w:szCs w:val="11"/>
        </w:rPr>
      </w:pPr>
      <w:r>
        <w:rPr>
          <w:rFonts w:ascii="SimSun" w:hAnsi="SimSun" w:eastAsia="SimSun" w:cs="SimSun"/>
          <w:sz w:val="11"/>
          <w:szCs w:val="11"/>
          <w:spacing w:val="-7"/>
        </w:rPr>
        <w:t>9的kkyx2018</w:t>
      </w:r>
    </w:p>
    <w:p>
      <w:pPr>
        <w:sectPr>
          <w:type w:val="continuous"/>
          <w:pgSz w:w="11280" w:h="15940"/>
          <w:pgMar w:top="400" w:right="479" w:bottom="400" w:left="990" w:header="0" w:footer="0" w:gutter="0"/>
          <w:cols w:equalWidth="0" w:num="2">
            <w:col w:w="8990" w:space="100"/>
            <w:col w:w="720" w:space="0"/>
          </w:cols>
        </w:sectPr>
        <w:rPr/>
      </w:pPr>
    </w:p>
    <w:p>
      <w:pPr>
        <w:spacing w:line="319" w:lineRule="auto"/>
        <w:rPr>
          <w:rFonts w:ascii="Arial"/>
          <w:sz w:val="21"/>
        </w:rPr>
      </w:pPr>
      <w:r/>
    </w:p>
    <w:p>
      <w:pPr>
        <w:ind w:firstLine="1649"/>
        <w:spacing w:line="3563" w:lineRule="exact"/>
        <w:textAlignment w:val="center"/>
        <w:rPr/>
      </w:pPr>
      <w:r>
        <w:pict>
          <v:group id="_x0000_s132" style="mso-position-vertical-relative:line;mso-position-horizontal-relative:char;width:274.05pt;height:178.15pt;" filled="false" stroked="false" coordsize="5480,3562" coordorigin="0,0">
            <v:shape id="_x0000_s133" style="position:absolute;left:0;top:12;width:5480;height:3550;" filled="false" stroked="false" type="#_x0000_t75">
              <v:imagedata o:title="" r:id="rId149"/>
            </v:shape>
            <v:shape id="_x0000_s134" style="position:absolute;left:20;top:-20;width:4708;height:3616;" filled="false" stroked="false" type="#_x0000_t202">
              <v:fill on="false"/>
              <v:stroke on="false"/>
              <v:path/>
              <v:imagedata o:title=""/>
              <o:lock v:ext="edit" aspectratio="false"/>
              <v:textbox inset="0mm,0mm,0mm,0mm">
                <w:txbxContent>
                  <w:p>
                    <w:pPr>
                      <w:ind w:left="1120"/>
                      <w:spacing w:before="20" w:line="219" w:lineRule="auto"/>
                      <w:rPr>
                        <w:rFonts w:ascii="SimSun" w:hAnsi="SimSun" w:eastAsia="SimSun" w:cs="SimSun"/>
                        <w:sz w:val="19"/>
                        <w:szCs w:val="19"/>
                      </w:rPr>
                    </w:pPr>
                    <w:r>
                      <w:rPr>
                        <w:rFonts w:ascii="SimSun" w:hAnsi="SimSun" w:eastAsia="SimSun" w:cs="SimSun"/>
                        <w:sz w:val="19"/>
                        <w:szCs w:val="19"/>
                        <w:spacing w:val="-2"/>
                      </w:rPr>
                      <w:t>肠腔</w:t>
                    </w:r>
                  </w:p>
                  <w:p>
                    <w:pPr>
                      <w:spacing w:line="410" w:lineRule="auto"/>
                      <w:rPr>
                        <w:rFonts w:ascii="Arial"/>
                        <w:sz w:val="21"/>
                      </w:rPr>
                    </w:pPr>
                    <w:r/>
                  </w:p>
                  <w:p>
                    <w:pPr>
                      <w:ind w:left="570"/>
                      <w:spacing w:before="62" w:line="220" w:lineRule="auto"/>
                      <w:rPr>
                        <w:rFonts w:ascii="SimSun" w:hAnsi="SimSun" w:eastAsia="SimSun" w:cs="SimSun"/>
                        <w:sz w:val="19"/>
                        <w:szCs w:val="19"/>
                      </w:rPr>
                    </w:pPr>
                    <w:r>
                      <w:rPr>
                        <w:rFonts w:ascii="SimSun" w:hAnsi="SimSun" w:eastAsia="SimSun" w:cs="SimSun"/>
                        <w:sz w:val="19"/>
                        <w:szCs w:val="19"/>
                        <w:spacing w:val="-16"/>
                        <w:w w:val="99"/>
                      </w:rPr>
                      <w:t>甘油三酯</w:t>
                    </w:r>
                  </w:p>
                  <w:p>
                    <w:pPr>
                      <w:ind w:left="3669" w:right="528"/>
                      <w:spacing w:before="83" w:line="188" w:lineRule="auto"/>
                      <w:rPr>
                        <w:rFonts w:ascii="SimSun" w:hAnsi="SimSun" w:eastAsia="SimSun" w:cs="SimSun"/>
                        <w:sz w:val="18"/>
                        <w:szCs w:val="18"/>
                      </w:rPr>
                    </w:pPr>
                    <w:r>
                      <w:rPr>
                        <w:rFonts w:ascii="SimSun" w:hAnsi="SimSun" w:eastAsia="SimSun" w:cs="SimSun"/>
                        <w:sz w:val="18"/>
                        <w:szCs w:val="18"/>
                        <w:spacing w:val="-11"/>
                      </w:rPr>
                      <w:t>蛋白质</w:t>
                    </w:r>
                    <w:r>
                      <w:rPr>
                        <w:rFonts w:ascii="SimSun" w:hAnsi="SimSun" w:eastAsia="SimSun" w:cs="SimSun"/>
                        <w:sz w:val="18"/>
                        <w:szCs w:val="18"/>
                        <w:spacing w:val="1"/>
                      </w:rPr>
                      <w:t xml:space="preserve"> </w:t>
                    </w:r>
                    <w:r>
                      <w:rPr>
                        <w:rFonts w:ascii="SimSun" w:hAnsi="SimSun" w:eastAsia="SimSun" w:cs="SimSun"/>
                        <w:sz w:val="18"/>
                        <w:szCs w:val="18"/>
                        <w:spacing w:val="-11"/>
                      </w:rPr>
                      <w:t>磷脂</w:t>
                    </w:r>
                    <w:r>
                      <w:rPr>
                        <w:rFonts w:ascii="SimSun" w:hAnsi="SimSun" w:eastAsia="SimSun" w:cs="SimSun"/>
                        <w:sz w:val="18"/>
                        <w:szCs w:val="18"/>
                      </w:rPr>
                      <w:t xml:space="preserve">   </w:t>
                    </w:r>
                    <w:r>
                      <w:rPr>
                        <w:rFonts w:ascii="SimSun" w:hAnsi="SimSun" w:eastAsia="SimSun" w:cs="SimSun"/>
                        <w:sz w:val="18"/>
                        <w:szCs w:val="18"/>
                        <w:spacing w:val="-15"/>
                      </w:rPr>
                      <w:t>胆固醇</w:t>
                    </w:r>
                  </w:p>
                  <w:p>
                    <w:pPr>
                      <w:ind w:left="2859"/>
                      <w:spacing w:line="220" w:lineRule="auto"/>
                      <w:rPr>
                        <w:rFonts w:ascii="SimSun" w:hAnsi="SimSun" w:eastAsia="SimSun" w:cs="SimSun"/>
                        <w:sz w:val="18"/>
                        <w:szCs w:val="18"/>
                      </w:rPr>
                    </w:pPr>
                    <w:r>
                      <w:rPr>
                        <w:rFonts w:ascii="SimSun" w:hAnsi="SimSun" w:eastAsia="SimSun" w:cs="SimSun"/>
                        <w:sz w:val="18"/>
                        <w:szCs w:val="18"/>
                        <w:spacing w:val="7"/>
                      </w:rPr>
                      <w:t>二酰甘油</w:t>
                    </w:r>
                  </w:p>
                  <w:p>
                    <w:pPr>
                      <w:spacing w:line="334" w:lineRule="auto"/>
                      <w:rPr>
                        <w:rFonts w:ascii="Arial"/>
                        <w:sz w:val="21"/>
                      </w:rPr>
                    </w:pPr>
                    <w:r/>
                  </w:p>
                  <w:p>
                    <w:pPr>
                      <w:ind w:left="3889"/>
                      <w:spacing w:before="58" w:line="194" w:lineRule="auto"/>
                      <w:rPr>
                        <w:rFonts w:ascii="SimSun" w:hAnsi="SimSun" w:eastAsia="SimSun" w:cs="SimSun"/>
                        <w:sz w:val="18"/>
                        <w:szCs w:val="18"/>
                      </w:rPr>
                    </w:pPr>
                    <w:r>
                      <w:rPr>
                        <w:rFonts w:ascii="SimSun" w:hAnsi="SimSun" w:eastAsia="SimSun" w:cs="SimSun"/>
                        <w:sz w:val="18"/>
                        <w:szCs w:val="18"/>
                        <w:spacing w:val="12"/>
                      </w:rPr>
                      <w:t>脂肪酸</w:t>
                    </w:r>
                  </w:p>
                  <w:p>
                    <w:pPr>
                      <w:ind w:right="12"/>
                      <w:spacing w:line="531" w:lineRule="exact"/>
                      <w:jc w:val="right"/>
                      <w:rPr>
                        <w:rFonts w:ascii="SimSun" w:hAnsi="SimSun" w:eastAsia="SimSun" w:cs="SimSun"/>
                        <w:sz w:val="18"/>
                        <w:szCs w:val="18"/>
                      </w:rPr>
                    </w:pPr>
                    <w:r>
                      <w:rPr>
                        <w:rFonts w:ascii="SimSun" w:hAnsi="SimSun" w:eastAsia="SimSun" w:cs="SimSun"/>
                        <w:sz w:val="33"/>
                        <w:szCs w:val="33"/>
                        <w:spacing w:val="-22"/>
                        <w:w w:val="70"/>
                        <w:position w:val="12"/>
                      </w:rPr>
                      <w:t>院甘油</w:t>
                    </w:r>
                    <w:r>
                      <w:rPr>
                        <w:rFonts w:ascii="SimSun" w:hAnsi="SimSun" w:eastAsia="SimSun" w:cs="SimSun"/>
                        <w:sz w:val="33"/>
                        <w:szCs w:val="33"/>
                        <w:spacing w:val="46"/>
                        <w:position w:val="12"/>
                      </w:rPr>
                      <w:t xml:space="preserve">   </w:t>
                    </w:r>
                    <w:r>
                      <w:rPr>
                        <w:rFonts w:ascii="SimSun" w:hAnsi="SimSun" w:eastAsia="SimSun" w:cs="SimSun"/>
                        <w:sz w:val="18"/>
                        <w:szCs w:val="18"/>
                        <w:spacing w:val="-11"/>
                        <w:w w:val="95"/>
                        <w:position w:val="26"/>
                      </w:rPr>
                      <w:t>钇酰辅酶A</w:t>
                    </w:r>
                  </w:p>
                  <w:p>
                    <w:pPr>
                      <w:ind w:left="3489"/>
                      <w:spacing w:line="220" w:lineRule="auto"/>
                      <w:rPr>
                        <w:rFonts w:ascii="SimSun" w:hAnsi="SimSun" w:eastAsia="SimSun" w:cs="SimSun"/>
                        <w:sz w:val="19"/>
                        <w:szCs w:val="19"/>
                      </w:rPr>
                    </w:pPr>
                    <w:r>
                      <w:rPr>
                        <w:rFonts w:ascii="SimSun" w:hAnsi="SimSun" w:eastAsia="SimSun" w:cs="SimSun"/>
                        <w:sz w:val="19"/>
                        <w:szCs w:val="19"/>
                        <w:spacing w:val="-12"/>
                      </w:rPr>
                      <w:t>脂肪酸</w:t>
                    </w:r>
                  </w:p>
                  <w:p>
                    <w:pPr>
                      <w:ind w:left="20"/>
                      <w:spacing w:before="224" w:line="228" w:lineRule="auto"/>
                      <w:rPr>
                        <w:rFonts w:ascii="SimSun" w:hAnsi="SimSun" w:eastAsia="SimSun" w:cs="SimSun"/>
                        <w:sz w:val="19"/>
                        <w:szCs w:val="19"/>
                      </w:rPr>
                    </w:pPr>
                    <w:r>
                      <w:rPr>
                        <w:rFonts w:ascii="SimSun" w:hAnsi="SimSun" w:eastAsia="SimSun" w:cs="SimSun"/>
                        <w:sz w:val="19"/>
                        <w:szCs w:val="19"/>
                        <w:spacing w:val="-14"/>
                        <w:w w:val="97"/>
                      </w:rPr>
                      <w:t>胆盐</w:t>
                    </w:r>
                    <w:r>
                      <w:rPr>
                        <w:rFonts w:ascii="SimSun" w:hAnsi="SimSun" w:eastAsia="SimSun" w:cs="SimSun"/>
                        <w:sz w:val="19"/>
                        <w:szCs w:val="19"/>
                        <w:spacing w:val="22"/>
                      </w:rPr>
                      <w:t xml:space="preserve">  </w:t>
                    </w:r>
                    <w:r>
                      <w:rPr>
                        <w:rFonts w:ascii="SimSun" w:hAnsi="SimSun" w:eastAsia="SimSun" w:cs="SimSun"/>
                        <w:sz w:val="19"/>
                        <w:szCs w:val="19"/>
                        <w:spacing w:val="-14"/>
                        <w:w w:val="97"/>
                      </w:rPr>
                      <w:t>混合微胶粒</w:t>
                    </w:r>
                  </w:p>
                </w:txbxContent>
              </v:textbox>
            </v:shape>
            <v:shape id="_x0000_s135" style="position:absolute;left:260;top:1464;width:1468;height:512;" filled="false" stroked="false" type="#_x0000_t202">
              <v:fill on="false"/>
              <v:stroke on="false"/>
              <v:path/>
              <v:imagedata o:title=""/>
              <o:lock v:ext="edit" aspectratio="false"/>
              <v:textbox inset="0mm,0mm,0mm,0mm">
                <w:txbxContent>
                  <w:p>
                    <w:pPr>
                      <w:ind w:left="79"/>
                      <w:spacing w:before="20" w:line="245" w:lineRule="exact"/>
                      <w:rPr>
                        <w:rFonts w:ascii="FangSong" w:hAnsi="FangSong" w:eastAsia="FangSong" w:cs="FangSong"/>
                        <w:sz w:val="33"/>
                        <w:szCs w:val="33"/>
                      </w:rPr>
                    </w:pPr>
                    <w:r>
                      <w:rPr>
                        <w:rFonts w:ascii="FangSong" w:hAnsi="FangSong" w:eastAsia="FangSong" w:cs="FangSong"/>
                        <w:sz w:val="33"/>
                        <w:szCs w:val="33"/>
                        <w:spacing w:val="-60"/>
                        <w:position w:val="-3"/>
                      </w:rPr>
                      <w:t>二。+</w:t>
                    </w:r>
                    <w:r>
                      <w:rPr>
                        <w:rFonts w:ascii="FangSong" w:hAnsi="FangSong" w:eastAsia="FangSong" w:cs="FangSong"/>
                        <w:sz w:val="33"/>
                        <w:szCs w:val="33"/>
                        <w:spacing w:val="18"/>
                        <w:position w:val="-3"/>
                      </w:rPr>
                      <w:t xml:space="preserve">  </w:t>
                    </w:r>
                    <w:r>
                      <w:rPr>
                        <w:rFonts w:ascii="FangSong" w:hAnsi="FangSong" w:eastAsia="FangSong" w:cs="FangSong"/>
                        <w:sz w:val="33"/>
                        <w:szCs w:val="33"/>
                        <w:spacing w:val="-60"/>
                        <w:position w:val="-3"/>
                      </w:rPr>
                      <w:t>。</w:t>
                    </w:r>
                  </w:p>
                  <w:p>
                    <w:pPr>
                      <w:ind w:left="20"/>
                      <w:spacing w:line="220" w:lineRule="auto"/>
                      <w:rPr>
                        <w:rFonts w:ascii="SimSun" w:hAnsi="SimSun" w:eastAsia="SimSun" w:cs="SimSun"/>
                        <w:sz w:val="19"/>
                        <w:szCs w:val="19"/>
                      </w:rPr>
                    </w:pPr>
                    <w:r>
                      <w:rPr>
                        <w:rFonts w:ascii="SimSun" w:hAnsi="SimSun" w:eastAsia="SimSun" w:cs="SimSun"/>
                        <w:sz w:val="19"/>
                        <w:szCs w:val="19"/>
                        <w:spacing w:val="-16"/>
                        <w:w w:val="97"/>
                      </w:rPr>
                      <w:t>脂肪酸</w:t>
                    </w:r>
                    <w:r>
                      <w:rPr>
                        <w:rFonts w:ascii="SimSun" w:hAnsi="SimSun" w:eastAsia="SimSun" w:cs="SimSun"/>
                        <w:sz w:val="19"/>
                        <w:szCs w:val="19"/>
                        <w:spacing w:val="29"/>
                      </w:rPr>
                      <w:t xml:space="preserve">  </w:t>
                    </w:r>
                    <w:r>
                      <w:rPr>
                        <w:rFonts w:ascii="SimSun" w:hAnsi="SimSun" w:eastAsia="SimSun" w:cs="SimSun"/>
                        <w:sz w:val="19"/>
                        <w:szCs w:val="19"/>
                        <w:spacing w:val="-16"/>
                        <w:w w:val="97"/>
                      </w:rPr>
                      <w:t>一酰甘油</w:t>
                    </w:r>
                  </w:p>
                </w:txbxContent>
              </v:textbox>
            </v:shape>
            <v:shape id="_x0000_s136" style="position:absolute;left:3010;top:558;width:2400;height:307;" filled="false" stroked="false" type="#_x0000_t202">
              <v:fill on="false"/>
              <v:stroke on="false"/>
              <v:path/>
              <v:imagedata o:title=""/>
              <o:lock v:ext="edit" aspectratio="false"/>
              <v:textbox inset="0mm,0mm,0mm,0mm">
                <w:txbxContent>
                  <w:p>
                    <w:pPr>
                      <w:ind w:left="20"/>
                      <w:spacing w:before="20" w:line="230" w:lineRule="auto"/>
                      <w:rPr>
                        <w:rFonts w:ascii="SimSun" w:hAnsi="SimSun" w:eastAsia="SimSun" w:cs="SimSun"/>
                        <w:sz w:val="19"/>
                        <w:szCs w:val="19"/>
                      </w:rPr>
                    </w:pPr>
                    <w:r>
                      <w:rPr>
                        <w:rFonts w:ascii="SimSun" w:hAnsi="SimSun" w:eastAsia="SimSun" w:cs="SimSun"/>
                        <w:sz w:val="19"/>
                        <w:szCs w:val="19"/>
                        <w:spacing w:val="-14"/>
                        <w:w w:val="92"/>
                        <w:position w:val="1"/>
                      </w:rPr>
                      <w:t>甘油三酯一</w:t>
                    </w:r>
                    <w:r>
                      <w:rPr>
                        <w:rFonts w:ascii="SimSun" w:hAnsi="SimSun" w:eastAsia="SimSun" w:cs="SimSun"/>
                        <w:sz w:val="19"/>
                        <w:szCs w:val="19"/>
                        <w:spacing w:val="72"/>
                        <w:position w:val="1"/>
                      </w:rPr>
                      <w:t xml:space="preserve"> </w:t>
                    </w:r>
                    <w:r>
                      <w:rPr>
                        <w:rFonts w:ascii="SimSun" w:hAnsi="SimSun" w:eastAsia="SimSun" w:cs="SimSun"/>
                        <w:sz w:val="19"/>
                        <w:szCs w:val="19"/>
                        <w:spacing w:val="-14"/>
                        <w:w w:val="92"/>
                        <w:position w:val="-2"/>
                      </w:rPr>
                      <w:t>乳糜微粒十</w:t>
                    </w:r>
                    <w:r>
                      <w:rPr>
                        <w:rFonts w:ascii="SimSun" w:hAnsi="SimSun" w:eastAsia="SimSun" w:cs="SimSun"/>
                        <w:sz w:val="19"/>
                        <w:szCs w:val="19"/>
                        <w:spacing w:val="36"/>
                        <w:position w:val="-2"/>
                      </w:rPr>
                      <w:t xml:space="preserve">  </w:t>
                    </w:r>
                    <w:r>
                      <w:rPr>
                        <w:rFonts w:ascii="SimSun" w:hAnsi="SimSun" w:eastAsia="SimSun" w:cs="SimSun"/>
                        <w:sz w:val="19"/>
                        <w:szCs w:val="19"/>
                        <w:spacing w:val="-14"/>
                        <w:w w:val="92"/>
                        <w:position w:val="1"/>
                      </w:rPr>
                      <w:t>淋巴</w:t>
                    </w:r>
                  </w:p>
                </w:txbxContent>
              </v:textbox>
            </v:shape>
            <v:shape id="_x0000_s137" style="position:absolute;left:2990;top:-19;width:1036;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6"/>
                        <w:w w:val="95"/>
                      </w:rPr>
                      <w:t>小肠上皮细胞</w:t>
                    </w:r>
                  </w:p>
                </w:txbxContent>
              </v:textbox>
            </v:shape>
            <v:shape id="_x0000_s138" style="position:absolute;left:1995;top:1350;width:245;height:925;"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7"/>
                        <w:szCs w:val="17"/>
                      </w:rPr>
                    </w:pPr>
                    <w:r>
                      <w:rPr>
                        <w:rFonts w:ascii="SimSun" w:hAnsi="SimSun" w:eastAsia="SimSun" w:cs="SimSun"/>
                        <w:sz w:val="17"/>
                        <w:szCs w:val="17"/>
                        <w:spacing w:val="6"/>
                      </w:rPr>
                      <w:t>不流动水层</w:t>
                    </w:r>
                  </w:p>
                </w:txbxContent>
              </v:textbox>
            </v:shape>
            <v:shape id="_x0000_s139" style="position:absolute;left:970;top:1019;width:547;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5"/>
                        <w:w w:val="96"/>
                      </w:rPr>
                      <w:t>脂肪酶</w:t>
                    </w:r>
                  </w:p>
                </w:txbxContent>
              </v:textbox>
            </v:shape>
          </v:group>
        </w:pict>
      </w:r>
    </w:p>
    <w:p>
      <w:pPr>
        <w:ind w:left="2579"/>
        <w:spacing w:before="176" w:line="221" w:lineRule="auto"/>
        <w:rPr>
          <w:rFonts w:ascii="SimHei" w:hAnsi="SimHei" w:eastAsia="SimHei" w:cs="SimHei"/>
          <w:sz w:val="19"/>
          <w:szCs w:val="19"/>
        </w:rPr>
      </w:pPr>
      <w:r>
        <w:rPr>
          <w:rFonts w:ascii="SimHei" w:hAnsi="SimHei" w:eastAsia="SimHei" w:cs="SimHei"/>
          <w:sz w:val="19"/>
          <w:szCs w:val="19"/>
          <w:spacing w:val="-8"/>
        </w:rPr>
        <w:t>图6-18</w:t>
      </w:r>
      <w:r>
        <w:rPr>
          <w:rFonts w:ascii="SimHei" w:hAnsi="SimHei" w:eastAsia="SimHei" w:cs="SimHei"/>
          <w:sz w:val="19"/>
          <w:szCs w:val="19"/>
          <w:spacing w:val="77"/>
          <w:w w:val="101"/>
        </w:rPr>
        <w:t xml:space="preserve"> </w:t>
      </w:r>
      <w:r>
        <w:rPr>
          <w:rFonts w:ascii="SimHei" w:hAnsi="SimHei" w:eastAsia="SimHei" w:cs="SimHei"/>
          <w:sz w:val="19"/>
          <w:szCs w:val="19"/>
          <w:spacing w:val="-8"/>
        </w:rPr>
        <w:t>脂类在小肠内被消化和吸收的示意图</w:t>
      </w:r>
    </w:p>
    <w:p>
      <w:pPr>
        <w:ind w:right="1065" w:firstLine="409"/>
        <w:spacing w:before="274" w:line="286" w:lineRule="auto"/>
        <w:jc w:val="both"/>
        <w:rPr>
          <w:rFonts w:ascii="SimSun" w:hAnsi="SimSun" w:eastAsia="SimSun" w:cs="SimSun"/>
          <w:sz w:val="19"/>
          <w:szCs w:val="19"/>
        </w:rPr>
      </w:pPr>
      <w:r>
        <w:rPr>
          <w:rFonts w:ascii="SimSun" w:hAnsi="SimSun" w:eastAsia="SimSun" w:cs="SimSun"/>
          <w:sz w:val="19"/>
          <w:szCs w:val="19"/>
          <w:spacing w:val="4"/>
        </w:rPr>
        <w:t>中、短链甘油三酯水解产生的脂肪酸和一酰甘油，在小肠上皮细胞中不再变化，它</w:t>
      </w:r>
      <w:r>
        <w:rPr>
          <w:rFonts w:ascii="SimSun" w:hAnsi="SimSun" w:eastAsia="SimSun" w:cs="SimSun"/>
          <w:sz w:val="19"/>
          <w:szCs w:val="19"/>
          <w:spacing w:val="3"/>
        </w:rPr>
        <w:t>们是水溶性的，</w:t>
      </w:r>
      <w:r>
        <w:rPr>
          <w:rFonts w:ascii="SimSun" w:hAnsi="SimSun" w:eastAsia="SimSun" w:cs="SimSun"/>
          <w:sz w:val="19"/>
          <w:szCs w:val="19"/>
        </w:rPr>
        <w:t xml:space="preserve"> </w:t>
      </w:r>
      <w:r>
        <w:rPr>
          <w:rFonts w:ascii="SimSun" w:hAnsi="SimSun" w:eastAsia="SimSun" w:cs="SimSun"/>
          <w:sz w:val="19"/>
          <w:szCs w:val="19"/>
          <w:spacing w:val="11"/>
        </w:rPr>
        <w:t>可直接扩散出细胞的基底膜侧进入血液而不进入淋巴循环。由于膳食中的动、植物油中含有15个以</w:t>
      </w:r>
      <w:r>
        <w:rPr>
          <w:rFonts w:ascii="SimSun" w:hAnsi="SimSun" w:eastAsia="SimSun" w:cs="SimSun"/>
          <w:sz w:val="19"/>
          <w:szCs w:val="19"/>
          <w:spacing w:val="5"/>
        </w:rPr>
        <w:t xml:space="preserve">  </w:t>
      </w:r>
      <w:r>
        <w:rPr>
          <w:rFonts w:ascii="SimSun" w:hAnsi="SimSun" w:eastAsia="SimSun" w:cs="SimSun"/>
          <w:sz w:val="19"/>
          <w:szCs w:val="19"/>
          <w:spacing w:val="6"/>
        </w:rPr>
        <w:t>上碳原子的长链脂肪酸较多，所以脂肪的吸收途径以淋巴为主。</w:t>
      </w:r>
    </w:p>
    <w:p>
      <w:pPr>
        <w:ind w:left="412"/>
        <w:spacing w:before="103" w:line="221" w:lineRule="auto"/>
        <w:rPr>
          <w:rFonts w:ascii="SimHei" w:hAnsi="SimHei" w:eastAsia="SimHei" w:cs="SimHei"/>
          <w:sz w:val="19"/>
          <w:szCs w:val="19"/>
        </w:rPr>
      </w:pPr>
      <w:r>
        <w:rPr>
          <w:rFonts w:ascii="SimHei" w:hAnsi="SimHei" w:eastAsia="SimHei" w:cs="SimHei"/>
          <w:sz w:val="19"/>
          <w:szCs w:val="19"/>
          <w:b/>
          <w:bCs/>
          <w:spacing w:val="24"/>
        </w:rPr>
        <w:t>(六)胆固醇的吸收</w:t>
      </w:r>
    </w:p>
    <w:p>
      <w:pPr>
        <w:ind w:right="1145" w:firstLine="409"/>
        <w:spacing w:before="76" w:line="293" w:lineRule="auto"/>
        <w:jc w:val="both"/>
        <w:rPr>
          <w:rFonts w:ascii="SimSun" w:hAnsi="SimSun" w:eastAsia="SimSun" w:cs="SimSun"/>
          <w:sz w:val="19"/>
          <w:szCs w:val="19"/>
        </w:rPr>
      </w:pPr>
      <w:r>
        <w:rPr>
          <w:rFonts w:ascii="SimSun" w:hAnsi="SimSun" w:eastAsia="SimSun" w:cs="SimSun"/>
          <w:sz w:val="19"/>
          <w:szCs w:val="19"/>
          <w:spacing w:val="11"/>
        </w:rPr>
        <w:t>进入肠道的胆固醇主要来自食物和由肝脏分泌的胆汁。胆汁中的胆固醇是游离的，而食物中的</w:t>
      </w:r>
      <w:r>
        <w:rPr>
          <w:rFonts w:ascii="SimSun" w:hAnsi="SimSun" w:eastAsia="SimSun" w:cs="SimSun"/>
          <w:sz w:val="19"/>
          <w:szCs w:val="19"/>
          <w:spacing w:val="12"/>
        </w:rPr>
        <w:t xml:space="preserve"> </w:t>
      </w:r>
      <w:r>
        <w:rPr>
          <w:rFonts w:ascii="SimSun" w:hAnsi="SimSun" w:eastAsia="SimSun" w:cs="SimSun"/>
          <w:sz w:val="19"/>
          <w:szCs w:val="19"/>
          <w:spacing w:val="11"/>
        </w:rPr>
        <w:t>胆固醇部分是酯化的。酯化的胆固醇须经消化液中胆固醇酯酶的水解，使之变为游离胆固醇后才能</w:t>
      </w:r>
      <w:r>
        <w:rPr>
          <w:rFonts w:ascii="SimSun" w:hAnsi="SimSun" w:eastAsia="SimSun" w:cs="SimSun"/>
          <w:sz w:val="19"/>
          <w:szCs w:val="19"/>
          <w:spacing w:val="15"/>
        </w:rPr>
        <w:t xml:space="preserve"> </w:t>
      </w:r>
      <w:r>
        <w:rPr>
          <w:rFonts w:ascii="SimSun" w:hAnsi="SimSun" w:eastAsia="SimSun" w:cs="SimSun"/>
          <w:sz w:val="19"/>
          <w:szCs w:val="19"/>
          <w:spacing w:val="11"/>
        </w:rPr>
        <w:t>被吸收。游离胆固醇通过形成混合微胶粒，在小肠上部被吸收。被吸收的胆固醇大部分在小肠黏膜</w:t>
      </w:r>
      <w:r>
        <w:rPr>
          <w:rFonts w:ascii="SimSun" w:hAnsi="SimSun" w:eastAsia="SimSun" w:cs="SimSun"/>
          <w:sz w:val="19"/>
          <w:szCs w:val="19"/>
          <w:spacing w:val="15"/>
        </w:rPr>
        <w:t xml:space="preserve"> </w:t>
      </w:r>
      <w:r>
        <w:rPr>
          <w:rFonts w:ascii="SimSun" w:hAnsi="SimSun" w:eastAsia="SimSun" w:cs="SimSun"/>
          <w:sz w:val="19"/>
          <w:szCs w:val="19"/>
          <w:spacing w:val="7"/>
        </w:rPr>
        <w:t>上皮细胞内又重新酯化，生成胆固醇酯，最后与载脂蛋白一起组成乳糜微粒，经</w:t>
      </w:r>
      <w:r>
        <w:rPr>
          <w:rFonts w:ascii="SimSun" w:hAnsi="SimSun" w:eastAsia="SimSun" w:cs="SimSun"/>
          <w:sz w:val="19"/>
          <w:szCs w:val="19"/>
          <w:spacing w:val="6"/>
        </w:rPr>
        <w:t>由淋巴系统进入循环</w:t>
      </w:r>
      <w:r>
        <w:rPr>
          <w:rFonts w:ascii="SimSun" w:hAnsi="SimSun" w:eastAsia="SimSun" w:cs="SimSun"/>
          <w:sz w:val="19"/>
          <w:szCs w:val="19"/>
        </w:rPr>
        <w:t xml:space="preserve"> </w:t>
      </w:r>
      <w:r>
        <w:rPr>
          <w:rFonts w:ascii="SimSun" w:hAnsi="SimSun" w:eastAsia="SimSun" w:cs="SimSun"/>
          <w:sz w:val="19"/>
          <w:szCs w:val="19"/>
          <w:spacing w:val="5"/>
        </w:rPr>
        <w:t>血液。</w:t>
      </w:r>
    </w:p>
    <w:p>
      <w:pPr>
        <w:ind w:right="1065" w:firstLine="409"/>
        <w:spacing w:before="101" w:line="293" w:lineRule="auto"/>
        <w:jc w:val="both"/>
        <w:rPr>
          <w:rFonts w:ascii="SimSun" w:hAnsi="SimSun" w:eastAsia="SimSun" w:cs="SimSun"/>
          <w:sz w:val="19"/>
          <w:szCs w:val="19"/>
        </w:rPr>
      </w:pPr>
      <w:r>
        <w:rPr>
          <w:rFonts w:ascii="SimSun" w:hAnsi="SimSun" w:eastAsia="SimSun" w:cs="SimSun"/>
          <w:sz w:val="19"/>
          <w:szCs w:val="19"/>
          <w:spacing w:val="12"/>
        </w:rPr>
        <w:t>胆固醇的吸收受很多因素的影响。食物中胆固醇含量越高，其</w:t>
      </w:r>
      <w:r>
        <w:rPr>
          <w:rFonts w:ascii="SimSun" w:hAnsi="SimSun" w:eastAsia="SimSun" w:cs="SimSun"/>
          <w:sz w:val="19"/>
          <w:szCs w:val="19"/>
          <w:spacing w:val="11"/>
        </w:rPr>
        <w:t>吸收也越多，但两者不呈线性关</w:t>
      </w:r>
      <w:r>
        <w:rPr>
          <w:rFonts w:ascii="SimSun" w:hAnsi="SimSun" w:eastAsia="SimSun" w:cs="SimSun"/>
          <w:sz w:val="19"/>
          <w:szCs w:val="19"/>
        </w:rPr>
        <w:t xml:space="preserve"> </w:t>
      </w:r>
      <w:r>
        <w:rPr>
          <w:rFonts w:ascii="SimSun" w:hAnsi="SimSun" w:eastAsia="SimSun" w:cs="SimSun"/>
          <w:sz w:val="19"/>
          <w:szCs w:val="19"/>
          <w:spacing w:val="9"/>
        </w:rPr>
        <w:t>系。食物中的脂肪和脂肪酸可促进胆固醇的吸收，而各种植物固醇(如豆固醇</w:t>
      </w:r>
      <w:r>
        <w:rPr>
          <w:rFonts w:ascii="SimSun" w:hAnsi="SimSun" w:eastAsia="SimSun" w:cs="SimSun"/>
          <w:sz w:val="19"/>
          <w:szCs w:val="19"/>
          <w:spacing w:val="8"/>
        </w:rPr>
        <w:t>、β-谷固醇)则通过竞</w:t>
      </w:r>
      <w:r>
        <w:rPr>
          <w:rFonts w:ascii="SimSun" w:hAnsi="SimSun" w:eastAsia="SimSun" w:cs="SimSun"/>
          <w:sz w:val="19"/>
          <w:szCs w:val="19"/>
        </w:rPr>
        <w:t xml:space="preserve">  </w:t>
      </w:r>
      <w:r>
        <w:rPr>
          <w:rFonts w:ascii="SimSun" w:hAnsi="SimSun" w:eastAsia="SimSun" w:cs="SimSun"/>
          <w:sz w:val="19"/>
          <w:szCs w:val="19"/>
          <w:spacing w:val="7"/>
        </w:rPr>
        <w:t>争性抑制妨碍其吸收。胆盐可与胆固醇形成混合微胶粒，有助于胆固醇的吸收，食物中不能</w:t>
      </w:r>
      <w:r>
        <w:rPr>
          <w:rFonts w:ascii="SimSun" w:hAnsi="SimSun" w:eastAsia="SimSun" w:cs="SimSun"/>
          <w:sz w:val="19"/>
          <w:szCs w:val="19"/>
          <w:spacing w:val="6"/>
        </w:rPr>
        <w:t>被利用的</w:t>
      </w:r>
      <w:r>
        <w:rPr>
          <w:rFonts w:ascii="SimSun" w:hAnsi="SimSun" w:eastAsia="SimSun" w:cs="SimSun"/>
          <w:sz w:val="19"/>
          <w:szCs w:val="19"/>
        </w:rPr>
        <w:t xml:space="preserve">  </w:t>
      </w:r>
      <w:r>
        <w:rPr>
          <w:rFonts w:ascii="SimSun" w:hAnsi="SimSun" w:eastAsia="SimSun" w:cs="SimSun"/>
          <w:sz w:val="19"/>
          <w:szCs w:val="19"/>
          <w:spacing w:val="4"/>
        </w:rPr>
        <w:t>纤维素、果胶、琼脂等易与胆盐结合而形成复合物，可阻碍微胶粒的形成，从而能降低胆固醇的吸收。</w:t>
      </w:r>
      <w:r>
        <w:rPr>
          <w:rFonts w:ascii="SimSun" w:hAnsi="SimSun" w:eastAsia="SimSun" w:cs="SimSun"/>
          <w:sz w:val="19"/>
          <w:szCs w:val="19"/>
          <w:spacing w:val="13"/>
        </w:rPr>
        <w:t xml:space="preserve"> </w:t>
      </w:r>
      <w:r>
        <w:rPr>
          <w:rFonts w:ascii="SimSun" w:hAnsi="SimSun" w:eastAsia="SimSun" w:cs="SimSun"/>
          <w:sz w:val="19"/>
          <w:szCs w:val="19"/>
          <w:spacing w:val="10"/>
        </w:rPr>
        <w:t>抑制肠黏膜细胞载脂蛋白合成的物质可因妨碍乳糜微粒的形成而减少胆</w:t>
      </w:r>
      <w:r>
        <w:rPr>
          <w:rFonts w:ascii="SimSun" w:hAnsi="SimSun" w:eastAsia="SimSun" w:cs="SimSun"/>
          <w:sz w:val="19"/>
          <w:szCs w:val="19"/>
          <w:spacing w:val="9"/>
        </w:rPr>
        <w:t>固醇的吸收。</w:t>
      </w:r>
    </w:p>
    <w:p>
      <w:pPr>
        <w:ind w:left="412"/>
        <w:spacing w:before="110" w:line="222" w:lineRule="auto"/>
        <w:rPr>
          <w:rFonts w:ascii="SimHei" w:hAnsi="SimHei" w:eastAsia="SimHei" w:cs="SimHei"/>
          <w:sz w:val="19"/>
          <w:szCs w:val="19"/>
        </w:rPr>
      </w:pPr>
      <w:r>
        <w:rPr>
          <w:rFonts w:ascii="SimHei" w:hAnsi="SimHei" w:eastAsia="SimHei" w:cs="SimHei"/>
          <w:sz w:val="19"/>
          <w:szCs w:val="19"/>
          <w:b/>
          <w:bCs/>
          <w:spacing w:val="24"/>
        </w:rPr>
        <w:t>(七)维生素的吸收</w:t>
      </w:r>
    </w:p>
    <w:p>
      <w:pPr>
        <w:ind w:right="1064" w:firstLine="409"/>
        <w:spacing w:before="80" w:line="305" w:lineRule="auto"/>
        <w:rPr>
          <w:rFonts w:ascii="SimSun" w:hAnsi="SimSun" w:eastAsia="SimSun" w:cs="SimSun"/>
          <w:sz w:val="19"/>
          <w:szCs w:val="19"/>
        </w:rPr>
      </w:pPr>
      <w:r>
        <w:rPr>
          <w:rFonts w:ascii="SimSun" w:hAnsi="SimSun" w:eastAsia="SimSun" w:cs="SimSun"/>
          <w:sz w:val="19"/>
          <w:szCs w:val="19"/>
          <w:spacing w:val="12"/>
        </w:rPr>
        <w:t>大部分维生素在小肠上段被吸收，只有维生素B</w:t>
      </w:r>
      <w:r>
        <w:rPr>
          <w:rFonts w:ascii="Calibri" w:hAnsi="Calibri" w:eastAsia="Calibri" w:cs="Calibri"/>
          <w:sz w:val="19"/>
          <w:szCs w:val="19"/>
          <w:spacing w:val="12"/>
        </w:rPr>
        <w:t>₂</w:t>
      </w:r>
      <w:r>
        <w:rPr>
          <w:rFonts w:ascii="Calibri" w:hAnsi="Calibri" w:eastAsia="Calibri" w:cs="Calibri"/>
          <w:sz w:val="19"/>
          <w:szCs w:val="19"/>
          <w:spacing w:val="9"/>
        </w:rPr>
        <w:t xml:space="preserve">  </w:t>
      </w:r>
      <w:r>
        <w:rPr>
          <w:rFonts w:ascii="SimSun" w:hAnsi="SimSun" w:eastAsia="SimSun" w:cs="SimSun"/>
          <w:sz w:val="19"/>
          <w:szCs w:val="19"/>
          <w:spacing w:val="12"/>
        </w:rPr>
        <w:t>是</w:t>
      </w:r>
      <w:r>
        <w:rPr>
          <w:rFonts w:ascii="SimSun" w:hAnsi="SimSun" w:eastAsia="SimSun" w:cs="SimSun"/>
          <w:sz w:val="19"/>
          <w:szCs w:val="19"/>
          <w:spacing w:val="11"/>
        </w:rPr>
        <w:t>在回肠被吸收的。大多数水溶性维生素(如</w:t>
      </w:r>
      <w:r>
        <w:rPr>
          <w:rFonts w:ascii="SimSun" w:hAnsi="SimSun" w:eastAsia="SimSun" w:cs="SimSun"/>
          <w:sz w:val="19"/>
          <w:szCs w:val="19"/>
        </w:rPr>
        <w:t xml:space="preserve">  </w:t>
      </w:r>
      <w:r>
        <w:rPr>
          <w:rFonts w:ascii="SimSun" w:hAnsi="SimSun" w:eastAsia="SimSun" w:cs="SimSun"/>
          <w:sz w:val="19"/>
          <w:szCs w:val="19"/>
          <w:spacing w:val="8"/>
        </w:rPr>
        <w:t>维生素B</w:t>
      </w:r>
      <w:r>
        <w:rPr>
          <w:rFonts w:ascii="Calibri" w:hAnsi="Calibri" w:eastAsia="Calibri" w:cs="Calibri"/>
          <w:sz w:val="19"/>
          <w:szCs w:val="19"/>
          <w:spacing w:val="8"/>
        </w:rPr>
        <w:t>₁</w:t>
      </w:r>
      <w:r>
        <w:rPr>
          <w:rFonts w:ascii="Calibri" w:hAnsi="Calibri" w:eastAsia="Calibri" w:cs="Calibri"/>
          <w:sz w:val="19"/>
          <w:szCs w:val="19"/>
          <w:spacing w:val="-19"/>
        </w:rPr>
        <w:t xml:space="preserve"> </w:t>
      </w:r>
      <w:r>
        <w:rPr>
          <w:rFonts w:ascii="SimSun" w:hAnsi="SimSun" w:eastAsia="SimSun" w:cs="SimSun"/>
          <w:sz w:val="19"/>
          <w:szCs w:val="19"/>
          <w:spacing w:val="8"/>
        </w:rPr>
        <w:t>、B</w:t>
      </w:r>
      <w:r>
        <w:rPr>
          <w:rFonts w:ascii="Calibri" w:hAnsi="Calibri" w:eastAsia="Calibri" w:cs="Calibri"/>
          <w:sz w:val="19"/>
          <w:szCs w:val="19"/>
          <w:spacing w:val="8"/>
        </w:rPr>
        <w:t>₂</w:t>
      </w:r>
      <w:r>
        <w:rPr>
          <w:rFonts w:ascii="Calibri" w:hAnsi="Calibri" w:eastAsia="Calibri" w:cs="Calibri"/>
          <w:sz w:val="19"/>
          <w:szCs w:val="19"/>
          <w:spacing w:val="-23"/>
        </w:rPr>
        <w:t xml:space="preserve"> </w:t>
      </w:r>
      <w:r>
        <w:rPr>
          <w:rFonts w:ascii="SimSun" w:hAnsi="SimSun" w:eastAsia="SimSun" w:cs="SimSun"/>
          <w:sz w:val="19"/>
          <w:szCs w:val="19"/>
          <w:spacing w:val="8"/>
        </w:rPr>
        <w:t>、B</w:t>
      </w:r>
      <w:r>
        <w:rPr>
          <w:rFonts w:ascii="Calibri" w:hAnsi="Calibri" w:eastAsia="Calibri" w:cs="Calibri"/>
          <w:sz w:val="19"/>
          <w:szCs w:val="19"/>
          <w:spacing w:val="8"/>
        </w:rPr>
        <w:t>₆</w:t>
      </w:r>
      <w:r>
        <w:rPr>
          <w:rFonts w:ascii="SimSun" w:hAnsi="SimSun" w:eastAsia="SimSun" w:cs="SimSun"/>
          <w:sz w:val="19"/>
          <w:szCs w:val="19"/>
          <w:spacing w:val="8"/>
        </w:rPr>
        <w:t>、</w:t>
      </w:r>
      <w:r>
        <w:rPr>
          <w:rFonts w:ascii="SimSun" w:hAnsi="SimSun" w:eastAsia="SimSun" w:cs="SimSun"/>
          <w:sz w:val="19"/>
          <w:szCs w:val="19"/>
        </w:rPr>
        <w:t>PP</w:t>
      </w:r>
      <w:r>
        <w:rPr>
          <w:rFonts w:ascii="SimSun" w:hAnsi="SimSun" w:eastAsia="SimSun" w:cs="SimSun"/>
          <w:sz w:val="19"/>
          <w:szCs w:val="19"/>
          <w:spacing w:val="8"/>
        </w:rPr>
        <w:t>)是通过依赖于</w:t>
      </w:r>
      <w:r>
        <w:rPr>
          <w:rFonts w:ascii="SimSun" w:hAnsi="SimSun" w:eastAsia="SimSun" w:cs="SimSun"/>
          <w:sz w:val="19"/>
          <w:szCs w:val="19"/>
          <w:spacing w:val="-46"/>
        </w:rPr>
        <w:t xml:space="preserve"> </w:t>
      </w:r>
      <w:r>
        <w:rPr>
          <w:rFonts w:ascii="SimSun" w:hAnsi="SimSun" w:eastAsia="SimSun" w:cs="SimSun"/>
          <w:sz w:val="19"/>
          <w:szCs w:val="19"/>
        </w:rPr>
        <w:t>Na</w:t>
      </w:r>
      <w:r>
        <w:rPr>
          <w:rFonts w:ascii="SimSun" w:hAnsi="SimSun" w:eastAsia="SimSun" w:cs="SimSun"/>
          <w:sz w:val="19"/>
          <w:szCs w:val="19"/>
          <w:spacing w:val="8"/>
        </w:rPr>
        <w:t>*的同向转运体被吸收的。存在于食物中的大多数维生素</w:t>
      </w:r>
      <w:r>
        <w:rPr>
          <w:rFonts w:ascii="SimSun" w:hAnsi="SimSun" w:eastAsia="SimSun" w:cs="SimSun"/>
          <w:sz w:val="19"/>
          <w:szCs w:val="19"/>
          <w:spacing w:val="-54"/>
        </w:rPr>
        <w:t xml:space="preserve"> </w:t>
      </w:r>
      <w:r>
        <w:rPr>
          <w:rFonts w:ascii="SimSun" w:hAnsi="SimSun" w:eastAsia="SimSun" w:cs="SimSun"/>
          <w:sz w:val="19"/>
          <w:szCs w:val="19"/>
          <w:spacing w:val="8"/>
        </w:rPr>
        <w:t>B</w:t>
      </w:r>
      <w:r>
        <w:rPr>
          <w:rFonts w:ascii="Calibri" w:hAnsi="Calibri" w:eastAsia="Calibri" w:cs="Calibri"/>
          <w:sz w:val="19"/>
          <w:szCs w:val="19"/>
          <w:spacing w:val="8"/>
        </w:rPr>
        <w:t>₂</w:t>
      </w:r>
      <w:r>
        <w:rPr>
          <w:rFonts w:ascii="Calibri" w:hAnsi="Calibri" w:eastAsia="Calibri" w:cs="Calibri"/>
          <w:sz w:val="19"/>
          <w:szCs w:val="19"/>
        </w:rPr>
        <w:t xml:space="preserve">      </w:t>
      </w:r>
      <w:r>
        <w:rPr>
          <w:rFonts w:ascii="SimSun" w:hAnsi="SimSun" w:eastAsia="SimSun" w:cs="SimSun"/>
          <w:sz w:val="19"/>
          <w:szCs w:val="19"/>
          <w:spacing w:val="10"/>
        </w:rPr>
        <w:t>是与蛋白质结合的。胃蛋白酶消化蛋白质的作用和胃内的低</w:t>
      </w:r>
      <w:r>
        <w:rPr>
          <w:rFonts w:ascii="SimSun" w:hAnsi="SimSun" w:eastAsia="SimSun" w:cs="SimSun"/>
          <w:sz w:val="19"/>
          <w:szCs w:val="19"/>
        </w:rPr>
        <w:t>pH</w:t>
      </w:r>
      <w:r>
        <w:rPr>
          <w:rFonts w:ascii="SimSun" w:hAnsi="SimSun" w:eastAsia="SimSun" w:cs="SimSun"/>
          <w:sz w:val="19"/>
          <w:szCs w:val="19"/>
          <w:spacing w:val="10"/>
        </w:rPr>
        <w:t xml:space="preserve"> </w:t>
      </w:r>
      <w:r>
        <w:rPr>
          <w:rFonts w:ascii="SimSun" w:hAnsi="SimSun" w:eastAsia="SimSun" w:cs="SimSun"/>
          <w:sz w:val="19"/>
          <w:szCs w:val="19"/>
          <w:spacing w:val="10"/>
        </w:rPr>
        <w:t>环境，使维生素</w:t>
      </w:r>
      <w:r>
        <w:rPr>
          <w:rFonts w:ascii="SimSun" w:hAnsi="SimSun" w:eastAsia="SimSun" w:cs="SimSun"/>
          <w:sz w:val="19"/>
          <w:szCs w:val="19"/>
          <w:spacing w:val="-38"/>
        </w:rPr>
        <w:t xml:space="preserve"> </w:t>
      </w:r>
      <w:r>
        <w:rPr>
          <w:rFonts w:ascii="SimSun" w:hAnsi="SimSun" w:eastAsia="SimSun" w:cs="SimSun"/>
          <w:sz w:val="19"/>
          <w:szCs w:val="19"/>
          <w:spacing w:val="9"/>
        </w:rPr>
        <w:t>B</w:t>
      </w:r>
      <w:r>
        <w:rPr>
          <w:rFonts w:ascii="Calibri" w:hAnsi="Calibri" w:eastAsia="Calibri" w:cs="Calibri"/>
          <w:sz w:val="19"/>
          <w:szCs w:val="19"/>
          <w:spacing w:val="9"/>
        </w:rPr>
        <w:t>₂</w:t>
      </w:r>
      <w:r>
        <w:rPr>
          <w:rFonts w:ascii="Calibri" w:hAnsi="Calibri" w:eastAsia="Calibri" w:cs="Calibri"/>
          <w:sz w:val="19"/>
          <w:szCs w:val="19"/>
          <w:spacing w:val="14"/>
        </w:rPr>
        <w:t xml:space="preserve">  </w:t>
      </w:r>
      <w:r>
        <w:rPr>
          <w:rFonts w:ascii="SimSun" w:hAnsi="SimSun" w:eastAsia="SimSun" w:cs="SimSun"/>
          <w:sz w:val="19"/>
          <w:szCs w:val="19"/>
          <w:spacing w:val="9"/>
        </w:rPr>
        <w:t>能从结合的形式</w:t>
      </w:r>
      <w:r>
        <w:rPr>
          <w:rFonts w:ascii="SimSun" w:hAnsi="SimSun" w:eastAsia="SimSun" w:cs="SimSun"/>
          <w:sz w:val="19"/>
          <w:szCs w:val="19"/>
        </w:rPr>
        <w:t xml:space="preserve">  </w:t>
      </w:r>
      <w:r>
        <w:rPr>
          <w:rFonts w:ascii="SimSun" w:hAnsi="SimSun" w:eastAsia="SimSun" w:cs="SimSun"/>
          <w:sz w:val="19"/>
          <w:szCs w:val="19"/>
          <w:spacing w:val="-2"/>
        </w:rPr>
        <w:t>释放出来，游离的维生素</w:t>
      </w:r>
      <w:r>
        <w:rPr>
          <w:rFonts w:ascii="SimSun" w:hAnsi="SimSun" w:eastAsia="SimSun" w:cs="SimSun"/>
          <w:sz w:val="19"/>
          <w:szCs w:val="19"/>
          <w:spacing w:val="-49"/>
        </w:rPr>
        <w:t xml:space="preserve"> </w:t>
      </w:r>
      <w:r>
        <w:rPr>
          <w:rFonts w:ascii="SimSun" w:hAnsi="SimSun" w:eastAsia="SimSun" w:cs="SimSun"/>
          <w:sz w:val="19"/>
          <w:szCs w:val="19"/>
          <w:spacing w:val="-2"/>
        </w:rPr>
        <w:t>B</w:t>
      </w:r>
      <w:r>
        <w:rPr>
          <w:rFonts w:ascii="Calibri" w:hAnsi="Calibri" w:eastAsia="Calibri" w:cs="Calibri"/>
          <w:sz w:val="19"/>
          <w:szCs w:val="19"/>
          <w:spacing w:val="-2"/>
        </w:rPr>
        <w:t>₂</w:t>
      </w:r>
      <w:r>
        <w:rPr>
          <w:rFonts w:ascii="Calibri" w:hAnsi="Calibri" w:eastAsia="Calibri" w:cs="Calibri"/>
          <w:sz w:val="19"/>
          <w:szCs w:val="19"/>
          <w:spacing w:val="9"/>
        </w:rPr>
        <w:t xml:space="preserve">  </w:t>
      </w:r>
      <w:r>
        <w:rPr>
          <w:rFonts w:ascii="SimSun" w:hAnsi="SimSun" w:eastAsia="SimSun" w:cs="SimSun"/>
          <w:sz w:val="19"/>
          <w:szCs w:val="19"/>
          <w:spacing w:val="-2"/>
        </w:rPr>
        <w:t>迅速与一种称为R</w:t>
      </w:r>
      <w:r>
        <w:rPr>
          <w:rFonts w:ascii="SimSun" w:hAnsi="SimSun" w:eastAsia="SimSun" w:cs="SimSun"/>
          <w:sz w:val="19"/>
          <w:szCs w:val="19"/>
          <w:spacing w:val="-4"/>
        </w:rPr>
        <w:t xml:space="preserve"> </w:t>
      </w:r>
      <w:r>
        <w:rPr>
          <w:rFonts w:ascii="SimSun" w:hAnsi="SimSun" w:eastAsia="SimSun" w:cs="SimSun"/>
          <w:sz w:val="19"/>
          <w:szCs w:val="19"/>
          <w:spacing w:val="-2"/>
        </w:rPr>
        <w:t>蛋</w:t>
      </w:r>
      <w:r>
        <w:rPr>
          <w:rFonts w:ascii="SimSun" w:hAnsi="SimSun" w:eastAsia="SimSun" w:cs="SimSun"/>
          <w:sz w:val="19"/>
          <w:szCs w:val="19"/>
          <w:spacing w:val="37"/>
        </w:rPr>
        <w:t xml:space="preserve"> </w:t>
      </w:r>
      <w:r>
        <w:rPr>
          <w:rFonts w:ascii="SimSun" w:hAnsi="SimSun" w:eastAsia="SimSun" w:cs="SimSun"/>
          <w:sz w:val="19"/>
          <w:szCs w:val="19"/>
          <w:spacing w:val="-2"/>
        </w:rPr>
        <w:t>白(R</w:t>
      </w:r>
      <w:r>
        <w:rPr>
          <w:rFonts w:ascii="SimSun" w:hAnsi="SimSun" w:eastAsia="SimSun" w:cs="SimSun"/>
          <w:sz w:val="19"/>
          <w:szCs w:val="19"/>
          <w:spacing w:val="1"/>
        </w:rPr>
        <w:t xml:space="preserve"> </w:t>
      </w:r>
      <w:r>
        <w:rPr>
          <w:rFonts w:ascii="SimSun" w:hAnsi="SimSun" w:eastAsia="SimSun" w:cs="SimSun"/>
          <w:sz w:val="19"/>
          <w:szCs w:val="19"/>
          <w:spacing w:val="-2"/>
        </w:rPr>
        <w:t>protein,transcobalamin,TC)的糖蛋白结合</w:t>
      </w:r>
      <w:r>
        <w:rPr>
          <w:rFonts w:ascii="SimSun" w:hAnsi="SimSun" w:eastAsia="SimSun" w:cs="SimSun"/>
          <w:sz w:val="19"/>
          <w:szCs w:val="19"/>
          <w:spacing w:val="-3"/>
        </w:rPr>
        <w:t>。</w:t>
      </w:r>
      <w:r>
        <w:rPr>
          <w:rFonts w:ascii="SimSun" w:hAnsi="SimSun" w:eastAsia="SimSun" w:cs="SimSun"/>
          <w:sz w:val="19"/>
          <w:szCs w:val="19"/>
          <w:spacing w:val="-5"/>
        </w:rPr>
        <w:t xml:space="preserve"> </w:t>
      </w:r>
      <w:r>
        <w:rPr>
          <w:rFonts w:ascii="SimSun" w:hAnsi="SimSun" w:eastAsia="SimSun" w:cs="SimSun"/>
          <w:sz w:val="19"/>
          <w:szCs w:val="19"/>
          <w:spacing w:val="-3"/>
        </w:rPr>
        <w:t>R</w:t>
      </w:r>
      <w:r>
        <w:rPr>
          <w:rFonts w:ascii="SimSun" w:hAnsi="SimSun" w:eastAsia="SimSun" w:cs="SimSun"/>
          <w:sz w:val="19"/>
          <w:szCs w:val="19"/>
        </w:rPr>
        <w:t xml:space="preserve">  </w:t>
      </w:r>
      <w:r>
        <w:rPr>
          <w:rFonts w:ascii="SimSun" w:hAnsi="SimSun" w:eastAsia="SimSun" w:cs="SimSun"/>
          <w:sz w:val="19"/>
          <w:szCs w:val="19"/>
          <w:spacing w:val="11"/>
        </w:rPr>
        <w:t>蛋白存在于唾液和胃液中，它能在很宽的</w:t>
      </w:r>
      <w:r>
        <w:rPr>
          <w:rFonts w:ascii="SimSun" w:hAnsi="SimSun" w:eastAsia="SimSun" w:cs="SimSun"/>
          <w:sz w:val="19"/>
          <w:szCs w:val="19"/>
        </w:rPr>
        <w:t>pH</w:t>
      </w:r>
      <w:r>
        <w:rPr>
          <w:rFonts w:ascii="SimSun" w:hAnsi="SimSun" w:eastAsia="SimSun" w:cs="SimSun"/>
          <w:sz w:val="19"/>
          <w:szCs w:val="19"/>
          <w:spacing w:val="38"/>
        </w:rPr>
        <w:t xml:space="preserve"> </w:t>
      </w:r>
      <w:r>
        <w:rPr>
          <w:rFonts w:ascii="SimSun" w:hAnsi="SimSun" w:eastAsia="SimSun" w:cs="SimSun"/>
          <w:sz w:val="19"/>
          <w:szCs w:val="19"/>
          <w:spacing w:val="11"/>
        </w:rPr>
        <w:t>范围内与维生素B</w:t>
      </w:r>
      <w:r>
        <w:rPr>
          <w:rFonts w:ascii="Calibri" w:hAnsi="Calibri" w:eastAsia="Calibri" w:cs="Calibri"/>
          <w:sz w:val="19"/>
          <w:szCs w:val="19"/>
          <w:spacing w:val="11"/>
        </w:rPr>
        <w:t>₂</w:t>
      </w:r>
      <w:r>
        <w:rPr>
          <w:rFonts w:ascii="Calibri" w:hAnsi="Calibri" w:eastAsia="Calibri" w:cs="Calibri"/>
          <w:sz w:val="19"/>
          <w:szCs w:val="19"/>
          <w:spacing w:val="14"/>
          <w:w w:val="101"/>
        </w:rPr>
        <w:t xml:space="preserve">  </w:t>
      </w:r>
      <w:r>
        <w:rPr>
          <w:rFonts w:ascii="SimSun" w:hAnsi="SimSun" w:eastAsia="SimSun" w:cs="SimSun"/>
          <w:sz w:val="19"/>
          <w:szCs w:val="19"/>
          <w:spacing w:val="11"/>
        </w:rPr>
        <w:t>紧密结合。胃壁细胞分泌内因子是</w:t>
      </w:r>
      <w:r>
        <w:rPr>
          <w:rFonts w:ascii="SimSun" w:hAnsi="SimSun" w:eastAsia="SimSun" w:cs="SimSun"/>
          <w:sz w:val="19"/>
          <w:szCs w:val="19"/>
        </w:rPr>
        <w:t xml:space="preserve">  </w:t>
      </w:r>
      <w:r>
        <w:rPr>
          <w:rFonts w:ascii="SimSun" w:hAnsi="SimSun" w:eastAsia="SimSun" w:cs="SimSun"/>
          <w:sz w:val="19"/>
          <w:szCs w:val="19"/>
          <w:spacing w:val="4"/>
        </w:rPr>
        <w:t>维生素</w:t>
      </w:r>
      <w:r>
        <w:rPr>
          <w:rFonts w:ascii="SimSun" w:hAnsi="SimSun" w:eastAsia="SimSun" w:cs="SimSun"/>
          <w:sz w:val="19"/>
          <w:szCs w:val="19"/>
          <w:spacing w:val="-37"/>
        </w:rPr>
        <w:t xml:space="preserve"> </w:t>
      </w:r>
      <w:r>
        <w:rPr>
          <w:rFonts w:ascii="SimSun" w:hAnsi="SimSun" w:eastAsia="SimSun" w:cs="SimSun"/>
          <w:sz w:val="19"/>
          <w:szCs w:val="19"/>
          <w:spacing w:val="4"/>
        </w:rPr>
        <w:t>B</w:t>
      </w:r>
      <w:r>
        <w:rPr>
          <w:rFonts w:ascii="Calibri" w:hAnsi="Calibri" w:eastAsia="Calibri" w:cs="Calibri"/>
          <w:sz w:val="19"/>
          <w:szCs w:val="19"/>
          <w:spacing w:val="4"/>
        </w:rPr>
        <w:t>₂</w:t>
      </w:r>
      <w:r>
        <w:rPr>
          <w:rFonts w:ascii="Calibri" w:hAnsi="Calibri" w:eastAsia="Calibri" w:cs="Calibri"/>
          <w:sz w:val="19"/>
          <w:szCs w:val="19"/>
          <w:spacing w:val="4"/>
        </w:rPr>
        <w:t xml:space="preserve">  </w:t>
      </w:r>
      <w:r>
        <w:rPr>
          <w:rFonts w:ascii="SimSun" w:hAnsi="SimSun" w:eastAsia="SimSun" w:cs="SimSun"/>
          <w:sz w:val="19"/>
          <w:szCs w:val="19"/>
          <w:spacing w:val="4"/>
        </w:rPr>
        <w:t>结合蛋白，但内因子与维生素B</w:t>
      </w:r>
      <w:r>
        <w:rPr>
          <w:rFonts w:ascii="Calibri" w:hAnsi="Calibri" w:eastAsia="Calibri" w:cs="Calibri"/>
          <w:sz w:val="19"/>
          <w:szCs w:val="19"/>
          <w:spacing w:val="4"/>
        </w:rPr>
        <w:t>₂</w:t>
      </w:r>
      <w:r>
        <w:rPr>
          <w:rFonts w:ascii="Calibri" w:hAnsi="Calibri" w:eastAsia="Calibri" w:cs="Calibri"/>
          <w:sz w:val="19"/>
          <w:szCs w:val="19"/>
          <w:spacing w:val="9"/>
        </w:rPr>
        <w:t xml:space="preserve">  </w:t>
      </w:r>
      <w:r>
        <w:rPr>
          <w:rFonts w:ascii="SimSun" w:hAnsi="SimSun" w:eastAsia="SimSun" w:cs="SimSun"/>
          <w:sz w:val="19"/>
          <w:szCs w:val="19"/>
          <w:spacing w:val="4"/>
        </w:rPr>
        <w:t>结合的亲和力比R</w:t>
      </w:r>
      <w:r>
        <w:rPr>
          <w:rFonts w:ascii="SimSun" w:hAnsi="SimSun" w:eastAsia="SimSun" w:cs="SimSun"/>
          <w:sz w:val="19"/>
          <w:szCs w:val="19"/>
          <w:spacing w:val="-3"/>
        </w:rPr>
        <w:t xml:space="preserve"> </w:t>
      </w:r>
      <w:r>
        <w:rPr>
          <w:rFonts w:ascii="SimSun" w:hAnsi="SimSun" w:eastAsia="SimSun" w:cs="SimSun"/>
          <w:sz w:val="19"/>
          <w:szCs w:val="19"/>
          <w:spacing w:val="4"/>
        </w:rPr>
        <w:t>蛋白小，因此，胃中大多数维生素B</w:t>
      </w:r>
      <w:r>
        <w:rPr>
          <w:rFonts w:ascii="Calibri" w:hAnsi="Calibri" w:eastAsia="Calibri" w:cs="Calibri"/>
          <w:sz w:val="19"/>
          <w:szCs w:val="19"/>
          <w:spacing w:val="4"/>
        </w:rPr>
        <w:t>₂</w:t>
      </w:r>
      <w:r>
        <w:rPr>
          <w:rFonts w:ascii="Calibri" w:hAnsi="Calibri" w:eastAsia="Calibri" w:cs="Calibri"/>
          <w:sz w:val="19"/>
          <w:szCs w:val="19"/>
          <w:spacing w:val="9"/>
        </w:rPr>
        <w:t xml:space="preserve">  </w:t>
      </w:r>
      <w:r>
        <w:rPr>
          <w:rFonts w:ascii="SimSun" w:hAnsi="SimSun" w:eastAsia="SimSun" w:cs="SimSun"/>
          <w:sz w:val="19"/>
          <w:szCs w:val="19"/>
          <w:spacing w:val="4"/>
        </w:rPr>
        <w:t>与</w:t>
      </w:r>
      <w:r>
        <w:rPr>
          <w:rFonts w:ascii="SimSun" w:hAnsi="SimSun" w:eastAsia="SimSun" w:cs="SimSun"/>
          <w:sz w:val="19"/>
          <w:szCs w:val="19"/>
        </w:rPr>
        <w:t xml:space="preserve">  </w:t>
      </w:r>
      <w:r>
        <w:rPr>
          <w:rFonts w:ascii="SimSun" w:hAnsi="SimSun" w:eastAsia="SimSun" w:cs="SimSun"/>
          <w:sz w:val="19"/>
          <w:szCs w:val="19"/>
          <w:spacing w:val="14"/>
        </w:rPr>
        <w:t>R</w:t>
      </w:r>
      <w:r>
        <w:rPr>
          <w:rFonts w:ascii="SimSun" w:hAnsi="SimSun" w:eastAsia="SimSun" w:cs="SimSun"/>
          <w:sz w:val="19"/>
          <w:szCs w:val="19"/>
          <w:spacing w:val="-35"/>
        </w:rPr>
        <w:t xml:space="preserve"> </w:t>
      </w:r>
      <w:r>
        <w:rPr>
          <w:rFonts w:ascii="SimSun" w:hAnsi="SimSun" w:eastAsia="SimSun" w:cs="SimSun"/>
          <w:sz w:val="19"/>
          <w:szCs w:val="19"/>
          <w:spacing w:val="14"/>
        </w:rPr>
        <w:t>蛋白结合。胰蛋白酶可在R</w:t>
      </w:r>
      <w:r>
        <w:rPr>
          <w:rFonts w:ascii="SimSun" w:hAnsi="SimSun" w:eastAsia="SimSun" w:cs="SimSun"/>
          <w:sz w:val="19"/>
          <w:szCs w:val="19"/>
          <w:spacing w:val="-4"/>
        </w:rPr>
        <w:t xml:space="preserve"> </w:t>
      </w:r>
      <w:r>
        <w:rPr>
          <w:rFonts w:ascii="SimSun" w:hAnsi="SimSun" w:eastAsia="SimSun" w:cs="SimSun"/>
          <w:sz w:val="19"/>
          <w:szCs w:val="19"/>
          <w:spacing w:val="14"/>
        </w:rPr>
        <w:t>蛋白与维生素B</w:t>
      </w:r>
      <w:r>
        <w:rPr>
          <w:rFonts w:ascii="Calibri" w:hAnsi="Calibri" w:eastAsia="Calibri" w:cs="Calibri"/>
          <w:sz w:val="19"/>
          <w:szCs w:val="19"/>
          <w:spacing w:val="14"/>
        </w:rPr>
        <w:t>₂</w:t>
      </w:r>
      <w:r>
        <w:rPr>
          <w:rFonts w:ascii="Calibri" w:hAnsi="Calibri" w:eastAsia="Calibri" w:cs="Calibri"/>
          <w:sz w:val="19"/>
          <w:szCs w:val="19"/>
          <w:spacing w:val="19"/>
        </w:rPr>
        <w:t xml:space="preserve">  </w:t>
      </w:r>
      <w:r>
        <w:rPr>
          <w:rFonts w:ascii="SimSun" w:hAnsi="SimSun" w:eastAsia="SimSun" w:cs="SimSun"/>
          <w:sz w:val="19"/>
          <w:szCs w:val="19"/>
          <w:spacing w:val="14"/>
        </w:rPr>
        <w:t>的连</w:t>
      </w:r>
      <w:r>
        <w:rPr>
          <w:rFonts w:ascii="SimSun" w:hAnsi="SimSun" w:eastAsia="SimSun" w:cs="SimSun"/>
          <w:sz w:val="19"/>
          <w:szCs w:val="19"/>
          <w:spacing w:val="13"/>
        </w:rPr>
        <w:t>接处降解这一复合物，将维生素</w:t>
      </w:r>
      <w:r>
        <w:rPr>
          <w:rFonts w:ascii="SimSun" w:hAnsi="SimSun" w:eastAsia="SimSun" w:cs="SimSun"/>
          <w:sz w:val="19"/>
          <w:szCs w:val="19"/>
          <w:spacing w:val="-53"/>
        </w:rPr>
        <w:t xml:space="preserve"> </w:t>
      </w:r>
      <w:r>
        <w:rPr>
          <w:rFonts w:ascii="SimSun" w:hAnsi="SimSun" w:eastAsia="SimSun" w:cs="SimSun"/>
          <w:sz w:val="19"/>
          <w:szCs w:val="19"/>
          <w:spacing w:val="13"/>
        </w:rPr>
        <w:t>B</w:t>
      </w:r>
      <w:r>
        <w:rPr>
          <w:rFonts w:ascii="Calibri" w:hAnsi="Calibri" w:eastAsia="Calibri" w:cs="Calibri"/>
          <w:sz w:val="19"/>
          <w:szCs w:val="19"/>
          <w:spacing w:val="13"/>
        </w:rPr>
        <w:t>₂</w:t>
      </w:r>
      <w:r>
        <w:rPr>
          <w:rFonts w:ascii="Calibri" w:hAnsi="Calibri" w:eastAsia="Calibri" w:cs="Calibri"/>
          <w:sz w:val="19"/>
          <w:szCs w:val="19"/>
          <w:spacing w:val="9"/>
        </w:rPr>
        <w:t xml:space="preserve">  </w:t>
      </w:r>
      <w:r>
        <w:rPr>
          <w:rFonts w:ascii="SimSun" w:hAnsi="SimSun" w:eastAsia="SimSun" w:cs="SimSun"/>
          <w:sz w:val="19"/>
          <w:szCs w:val="19"/>
          <w:spacing w:val="13"/>
        </w:rPr>
        <w:t>释放出来。</w:t>
      </w:r>
      <w:r>
        <w:rPr>
          <w:rFonts w:ascii="SimSun" w:hAnsi="SimSun" w:eastAsia="SimSun" w:cs="SimSun"/>
          <w:sz w:val="19"/>
          <w:szCs w:val="19"/>
        </w:rPr>
        <w:t xml:space="preserve"> </w:t>
      </w:r>
      <w:r>
        <w:rPr>
          <w:rFonts w:ascii="SimSun" w:hAnsi="SimSun" w:eastAsia="SimSun" w:cs="SimSun"/>
          <w:sz w:val="19"/>
          <w:szCs w:val="19"/>
          <w:spacing w:val="14"/>
        </w:rPr>
        <w:t>游离的维生素B</w:t>
      </w:r>
      <w:r>
        <w:rPr>
          <w:rFonts w:ascii="Calibri" w:hAnsi="Calibri" w:eastAsia="Calibri" w:cs="Calibri"/>
          <w:sz w:val="19"/>
          <w:szCs w:val="19"/>
          <w:spacing w:val="14"/>
        </w:rPr>
        <w:t>₂</w:t>
      </w:r>
      <w:r>
        <w:rPr>
          <w:rFonts w:ascii="Calibri" w:hAnsi="Calibri" w:eastAsia="Calibri" w:cs="Calibri"/>
          <w:sz w:val="19"/>
          <w:szCs w:val="19"/>
          <w:spacing w:val="10"/>
          <w:w w:val="101"/>
        </w:rPr>
        <w:t xml:space="preserve">  </w:t>
      </w:r>
      <w:r>
        <w:rPr>
          <w:rFonts w:ascii="SimSun" w:hAnsi="SimSun" w:eastAsia="SimSun" w:cs="SimSun"/>
          <w:sz w:val="19"/>
          <w:szCs w:val="19"/>
          <w:spacing w:val="14"/>
        </w:rPr>
        <w:t>随后与内因子结合。其复合物可高度抵抗胰蛋白酶的消化。回肠上皮细胞的顶端</w:t>
      </w:r>
      <w:r>
        <w:rPr>
          <w:rFonts w:ascii="SimSun" w:hAnsi="SimSun" w:eastAsia="SimSun" w:cs="SimSun"/>
          <w:sz w:val="19"/>
          <w:szCs w:val="19"/>
        </w:rPr>
        <w:t xml:space="preserve">  </w:t>
      </w:r>
      <w:r>
        <w:rPr>
          <w:rFonts w:ascii="SimSun" w:hAnsi="SimSun" w:eastAsia="SimSun" w:cs="SimSun"/>
          <w:sz w:val="19"/>
          <w:szCs w:val="19"/>
          <w:spacing w:val="9"/>
        </w:rPr>
        <w:t>膜含有能识别和结合内因子-维生素B</w:t>
      </w:r>
      <w:r>
        <w:rPr>
          <w:rFonts w:ascii="Calibri" w:hAnsi="Calibri" w:eastAsia="Calibri" w:cs="Calibri"/>
          <w:sz w:val="19"/>
          <w:szCs w:val="19"/>
          <w:spacing w:val="9"/>
        </w:rPr>
        <w:t>₂</w:t>
      </w:r>
      <w:r>
        <w:rPr>
          <w:rFonts w:ascii="Calibri" w:hAnsi="Calibri" w:eastAsia="Calibri" w:cs="Calibri"/>
          <w:sz w:val="19"/>
          <w:szCs w:val="19"/>
          <w:spacing w:val="10"/>
        </w:rPr>
        <w:t xml:space="preserve">  </w:t>
      </w:r>
      <w:r>
        <w:rPr>
          <w:rFonts w:ascii="SimSun" w:hAnsi="SimSun" w:eastAsia="SimSun" w:cs="SimSun"/>
          <w:sz w:val="19"/>
          <w:szCs w:val="19"/>
          <w:spacing w:val="9"/>
        </w:rPr>
        <w:t>复合体的受体蛋白，转运B</w:t>
      </w:r>
      <w:r>
        <w:rPr>
          <w:rFonts w:ascii="Calibri" w:hAnsi="Calibri" w:eastAsia="Calibri" w:cs="Calibri"/>
          <w:sz w:val="19"/>
          <w:szCs w:val="19"/>
          <w:spacing w:val="9"/>
        </w:rPr>
        <w:t>₂</w:t>
      </w:r>
      <w:r>
        <w:rPr>
          <w:rFonts w:ascii="Calibri" w:hAnsi="Calibri" w:eastAsia="Calibri" w:cs="Calibri"/>
          <w:sz w:val="19"/>
          <w:szCs w:val="19"/>
          <w:spacing w:val="9"/>
        </w:rPr>
        <w:t xml:space="preserve">  </w:t>
      </w:r>
      <w:r>
        <w:rPr>
          <w:rFonts w:ascii="SimSun" w:hAnsi="SimSun" w:eastAsia="SimSun" w:cs="SimSun"/>
          <w:sz w:val="19"/>
          <w:szCs w:val="19"/>
          <w:spacing w:val="9"/>
        </w:rPr>
        <w:t>到肠上皮细胞中(图6-19)。当机</w:t>
      </w:r>
    </w:p>
    <w:p>
      <w:pPr>
        <w:sectPr>
          <w:type w:val="continuous"/>
          <w:pgSz w:w="11280" w:h="15940"/>
          <w:pgMar w:top="400" w:right="479" w:bottom="400" w:left="990" w:header="0" w:footer="0" w:gutter="0"/>
          <w:cols w:equalWidth="0" w:num="1">
            <w:col w:w="9810" w:space="0"/>
          </w:cols>
        </w:sectPr>
        <w:rPr/>
      </w:pPr>
    </w:p>
    <w:p>
      <w:pPr>
        <w:spacing w:line="340" w:lineRule="auto"/>
        <w:rPr>
          <w:rFonts w:ascii="Arial"/>
          <w:sz w:val="21"/>
        </w:rPr>
      </w:pPr>
      <w:r/>
    </w:p>
    <w:p>
      <w:pPr>
        <w:spacing w:before="61" w:line="222" w:lineRule="auto"/>
        <w:rPr>
          <w:rFonts w:ascii="SimHei" w:hAnsi="SimHei" w:eastAsia="SimHei" w:cs="SimHei"/>
          <w:sz w:val="19"/>
          <w:szCs w:val="19"/>
        </w:rPr>
      </w:pPr>
      <w:r>
        <w:rPr>
          <w:rFonts w:ascii="SimSun" w:hAnsi="SimSun" w:eastAsia="SimSun" w:cs="SimSun"/>
          <w:sz w:val="19"/>
          <w:szCs w:val="19"/>
          <w:b/>
          <w:bCs/>
          <w:color w:val="00356B"/>
          <w:spacing w:val="-7"/>
          <w:position w:val="-2"/>
        </w:rPr>
        <w:t>206</w:t>
      </w:r>
      <w:r>
        <w:rPr>
          <w:rFonts w:ascii="SimSun" w:hAnsi="SimSun" w:eastAsia="SimSun" w:cs="SimSun"/>
          <w:sz w:val="19"/>
          <w:szCs w:val="19"/>
          <w:color w:val="00356B"/>
          <w:spacing w:val="2"/>
          <w:position w:val="-2"/>
        </w:rPr>
        <w:t xml:space="preserve">        </w:t>
      </w:r>
      <w:r>
        <w:rPr>
          <w:rFonts w:ascii="SimHei" w:hAnsi="SimHei" w:eastAsia="SimHei" w:cs="SimHei"/>
          <w:sz w:val="19"/>
          <w:szCs w:val="19"/>
          <w:b/>
          <w:bCs/>
          <w:color w:val="255B92"/>
          <w:spacing w:val="-7"/>
        </w:rPr>
        <w:t>第六章</w:t>
      </w:r>
      <w:r>
        <w:rPr>
          <w:rFonts w:ascii="SimHei" w:hAnsi="SimHei" w:eastAsia="SimHei" w:cs="SimHei"/>
          <w:sz w:val="19"/>
          <w:szCs w:val="19"/>
          <w:color w:val="255B92"/>
          <w:spacing w:val="56"/>
        </w:rPr>
        <w:t xml:space="preserve"> </w:t>
      </w:r>
      <w:r>
        <w:rPr>
          <w:rFonts w:ascii="SimHei" w:hAnsi="SimHei" w:eastAsia="SimHei" w:cs="SimHei"/>
          <w:sz w:val="19"/>
          <w:szCs w:val="19"/>
          <w:b/>
          <w:bCs/>
          <w:color w:val="255B92"/>
          <w:spacing w:val="-7"/>
        </w:rPr>
        <w:t>消化和吸收</w:t>
      </w:r>
    </w:p>
    <w:p>
      <w:pPr>
        <w:ind w:left="1047" w:right="509"/>
        <w:spacing w:before="274" w:line="275" w:lineRule="auto"/>
        <w:rPr>
          <w:rFonts w:ascii="SimSun" w:hAnsi="SimSun" w:eastAsia="SimSun" w:cs="SimSun"/>
          <w:sz w:val="19"/>
          <w:szCs w:val="19"/>
        </w:rPr>
      </w:pPr>
      <w:r>
        <w:rPr>
          <w:rFonts w:ascii="SimSun" w:hAnsi="SimSun" w:eastAsia="SimSun" w:cs="SimSun"/>
          <w:sz w:val="19"/>
          <w:szCs w:val="19"/>
          <w:spacing w:val="9"/>
        </w:rPr>
        <w:t>体发生萎缩性胃炎或胃大部切除后，由于内因子分泌不足，可因维生素B</w:t>
      </w:r>
      <w:r>
        <w:rPr>
          <w:rFonts w:ascii="Calibri" w:hAnsi="Calibri" w:eastAsia="Calibri" w:cs="Calibri"/>
          <w:sz w:val="19"/>
          <w:szCs w:val="19"/>
          <w:spacing w:val="9"/>
        </w:rPr>
        <w:t>₂</w:t>
      </w:r>
      <w:r>
        <w:rPr>
          <w:rFonts w:ascii="Calibri" w:hAnsi="Calibri" w:eastAsia="Calibri" w:cs="Calibri"/>
          <w:sz w:val="19"/>
          <w:szCs w:val="19"/>
          <w:spacing w:val="22"/>
          <w:w w:val="101"/>
        </w:rPr>
        <w:t xml:space="preserve">  </w:t>
      </w:r>
      <w:r>
        <w:rPr>
          <w:rFonts w:ascii="SimSun" w:hAnsi="SimSun" w:eastAsia="SimSun" w:cs="SimSun"/>
          <w:sz w:val="19"/>
          <w:szCs w:val="19"/>
          <w:spacing w:val="9"/>
        </w:rPr>
        <w:t>吸收障碍而发生巨幼细胞</w:t>
      </w:r>
      <w:r>
        <w:rPr>
          <w:rFonts w:ascii="SimSun" w:hAnsi="SimSun" w:eastAsia="SimSun" w:cs="SimSun"/>
          <w:sz w:val="19"/>
          <w:szCs w:val="19"/>
        </w:rPr>
        <w:t xml:space="preserve"> </w:t>
      </w:r>
      <w:r>
        <w:rPr>
          <w:rFonts w:ascii="SimSun" w:hAnsi="SimSun" w:eastAsia="SimSun" w:cs="SimSun"/>
          <w:sz w:val="19"/>
          <w:szCs w:val="19"/>
          <w:spacing w:val="7"/>
        </w:rPr>
        <w:t>性贫血。脂溶性维生素A、D、E、K的吸收与脂类消化</w:t>
      </w:r>
      <w:r>
        <w:rPr>
          <w:rFonts w:ascii="SimSun" w:hAnsi="SimSun" w:eastAsia="SimSun" w:cs="SimSun"/>
          <w:sz w:val="19"/>
          <w:szCs w:val="19"/>
          <w:spacing w:val="6"/>
        </w:rPr>
        <w:t>产物相同。</w:t>
      </w:r>
    </w:p>
    <w:p>
      <w:pPr>
        <w:spacing w:line="241" w:lineRule="auto"/>
        <w:rPr>
          <w:rFonts w:ascii="Arial"/>
          <w:sz w:val="21"/>
        </w:rPr>
      </w:pPr>
      <w:r/>
    </w:p>
    <w:p>
      <w:pPr>
        <w:ind w:left="1967"/>
        <w:spacing w:before="62" w:line="219" w:lineRule="auto"/>
        <w:rPr>
          <w:rFonts w:ascii="SimSun" w:hAnsi="SimSun" w:eastAsia="SimSun" w:cs="SimSun"/>
          <w:sz w:val="19"/>
          <w:szCs w:val="19"/>
        </w:rPr>
      </w:pPr>
      <w:r>
        <w:drawing>
          <wp:anchor distT="0" distB="0" distL="0" distR="0" simplePos="0" relativeHeight="252193792" behindDoc="1" locked="0" layoutInCell="1" allowOverlap="1">
            <wp:simplePos x="0" y="0"/>
            <wp:positionH relativeFrom="column">
              <wp:posOffset>1153920</wp:posOffset>
            </wp:positionH>
            <wp:positionV relativeFrom="paragraph">
              <wp:posOffset>-9810</wp:posOffset>
            </wp:positionV>
            <wp:extent cx="4552961" cy="3670302"/>
            <wp:effectExtent l="0" t="0" r="0" b="0"/>
            <wp:wrapNone/>
            <wp:docPr id="143" name="IM 143"/>
            <wp:cNvGraphicFramePr/>
            <a:graphic>
              <a:graphicData uri="http://schemas.openxmlformats.org/drawingml/2006/picture">
                <pic:pic>
                  <pic:nvPicPr>
                    <pic:cNvPr id="143" name="IM 143"/>
                    <pic:cNvPicPr/>
                  </pic:nvPicPr>
                  <pic:blipFill>
                    <a:blip r:embed="rId150"/>
                    <a:stretch>
                      <a:fillRect/>
                    </a:stretch>
                  </pic:blipFill>
                  <pic:spPr>
                    <a:xfrm rot="0">
                      <a:off x="0" y="0"/>
                      <a:ext cx="4552961" cy="3670302"/>
                    </a:xfrm>
                    <a:prstGeom prst="rect">
                      <a:avLst/>
                    </a:prstGeom>
                  </pic:spPr>
                </pic:pic>
              </a:graphicData>
            </a:graphic>
          </wp:anchor>
        </w:drawing>
      </w:r>
      <w:r>
        <w:rPr>
          <w:rFonts w:ascii="SimSun" w:hAnsi="SimSun" w:eastAsia="SimSun" w:cs="SimSun"/>
          <w:sz w:val="19"/>
          <w:szCs w:val="19"/>
          <w:spacing w:val="-4"/>
        </w:rPr>
        <w:t>唾液</w:t>
      </w:r>
      <w:r>
        <w:rPr>
          <w:rFonts w:ascii="SimSun" w:hAnsi="SimSun" w:eastAsia="SimSun" w:cs="SimSun"/>
          <w:sz w:val="19"/>
          <w:szCs w:val="19"/>
          <w:spacing w:val="13"/>
        </w:rPr>
        <w:t xml:space="preserve">  </w:t>
      </w:r>
      <w:r>
        <w:rPr>
          <w:rFonts w:ascii="SimSun" w:hAnsi="SimSun" w:eastAsia="SimSun" w:cs="SimSun"/>
          <w:sz w:val="19"/>
          <w:szCs w:val="19"/>
          <w:spacing w:val="-4"/>
        </w:rPr>
        <w:t>食物束缚</w:t>
      </w:r>
    </w:p>
    <w:p>
      <w:pPr>
        <w:spacing w:before="34" w:line="223" w:lineRule="auto"/>
        <w:jc w:val="right"/>
        <w:rPr>
          <w:rFonts w:ascii="Times New Roman" w:hAnsi="Times New Roman" w:eastAsia="Times New Roman" w:cs="Times New Roman"/>
          <w:sz w:val="13"/>
          <w:szCs w:val="13"/>
        </w:rPr>
      </w:pPr>
      <w:r>
        <w:rPr>
          <w:rFonts w:ascii="SimSun" w:hAnsi="SimSun" w:eastAsia="SimSun" w:cs="SimSun"/>
          <w:sz w:val="19"/>
          <w:szCs w:val="19"/>
          <w:spacing w:val="-4"/>
        </w:rPr>
        <w:t>R蛋白的维生素B</w:t>
      </w:r>
      <w:r>
        <w:rPr>
          <w:rFonts w:ascii="Calibri" w:hAnsi="Calibri" w:eastAsia="Calibri" w:cs="Calibri"/>
          <w:sz w:val="19"/>
          <w:szCs w:val="19"/>
          <w:spacing w:val="-4"/>
        </w:rPr>
        <w:t>₂</w:t>
      </w:r>
      <w:r>
        <w:rPr>
          <w:rFonts w:ascii="Calibri" w:hAnsi="Calibri" w:eastAsia="Calibri" w:cs="Calibri"/>
          <w:sz w:val="19"/>
          <w:szCs w:val="19"/>
          <w:spacing w:val="1"/>
        </w:rPr>
        <w:t xml:space="preserve">                    </w:t>
      </w:r>
      <w:r>
        <w:rPr>
          <w:rFonts w:ascii="Calibri" w:hAnsi="Calibri" w:eastAsia="Calibri" w:cs="Calibri"/>
          <w:sz w:val="19"/>
          <w:szCs w:val="19"/>
        </w:rPr>
        <w:t xml:space="preserve">                                                                                                                                </w:t>
      </w:r>
      <w:r>
        <w:rPr>
          <w:rFonts w:ascii="Times New Roman" w:hAnsi="Times New Roman" w:eastAsia="Times New Roman" w:cs="Times New Roman"/>
          <w:sz w:val="13"/>
          <w:szCs w:val="13"/>
          <w:spacing w:val="-4"/>
        </w:rPr>
        <w:t>Ckkyx2018</w:t>
      </w:r>
    </w:p>
    <w:p>
      <w:pPr>
        <w:spacing w:line="268" w:lineRule="auto"/>
        <w:rPr>
          <w:rFonts w:ascii="Arial"/>
          <w:sz w:val="21"/>
        </w:rPr>
      </w:pPr>
      <w:r/>
    </w:p>
    <w:p>
      <w:pPr>
        <w:spacing w:line="268" w:lineRule="auto"/>
        <w:rPr>
          <w:rFonts w:ascii="Arial"/>
          <w:sz w:val="21"/>
        </w:rPr>
      </w:pPr>
      <w:r/>
    </w:p>
    <w:p>
      <w:pPr>
        <w:ind w:left="4437"/>
        <w:spacing w:before="62" w:line="220" w:lineRule="auto"/>
        <w:rPr>
          <w:rFonts w:ascii="SimSun" w:hAnsi="SimSun" w:eastAsia="SimSun" w:cs="SimSun"/>
          <w:sz w:val="19"/>
          <w:szCs w:val="19"/>
        </w:rPr>
      </w:pPr>
      <w:r>
        <w:pict>
          <v:shape id="_x0000_s140" style="position:absolute;margin-left:163.862pt;margin-top:4.0272pt;mso-position-vertical-relative:text;mso-position-horizontal-relative:text;width:35.35pt;height:23.1pt;z-index:252194816;" filled="false" stroked="false" type="#_x0000_t202">
            <v:fill on="false"/>
            <v:stroke on="false"/>
            <v:path/>
            <v:imagedata o:title=""/>
            <o:lock v:ext="edit" aspectratio="false"/>
            <v:textbox inset="0mm,0mm,0mm,0mm">
              <w:txbxContent>
                <w:p>
                  <w:pPr>
                    <w:ind w:left="90" w:right="20" w:hanging="70"/>
                    <w:spacing w:before="20" w:line="217" w:lineRule="auto"/>
                    <w:rPr>
                      <w:rFonts w:ascii="Times New Roman" w:hAnsi="Times New Roman" w:eastAsia="Times New Roman" w:cs="Times New Roman"/>
                      <w:sz w:val="19"/>
                      <w:szCs w:val="19"/>
                    </w:rPr>
                  </w:pPr>
                  <w:r>
                    <w:rPr>
                      <w:rFonts w:ascii="SimSun" w:hAnsi="SimSun" w:eastAsia="SimSun" w:cs="SimSun"/>
                      <w:sz w:val="19"/>
                      <w:szCs w:val="19"/>
                      <w:spacing w:val="-24"/>
                    </w:rPr>
                    <w:t>胃蛋白酶</w:t>
                  </w:r>
                  <w:r>
                    <w:rPr>
                      <w:rFonts w:ascii="SimSun" w:hAnsi="SimSun" w:eastAsia="SimSun" w:cs="SimSun"/>
                      <w:sz w:val="19"/>
                      <w:szCs w:val="19"/>
                      <w:spacing w:val="1"/>
                    </w:rPr>
                    <w:t xml:space="preserve"> </w:t>
                  </w:r>
                  <w:r>
                    <w:rPr>
                      <w:rFonts w:ascii="Times New Roman" w:hAnsi="Times New Roman" w:eastAsia="Times New Roman" w:cs="Times New Roman"/>
                      <w:sz w:val="19"/>
                      <w:szCs w:val="19"/>
                      <w:spacing w:val="-9"/>
                      <w:w w:val="97"/>
                    </w:rPr>
                    <w:t>HCl</w:t>
                  </w:r>
                </w:p>
              </w:txbxContent>
            </v:textbox>
          </v:shape>
        </w:pict>
      </w:r>
      <w:r>
        <w:rPr>
          <w:rFonts w:ascii="SimSun" w:hAnsi="SimSun" w:eastAsia="SimSun" w:cs="SimSun"/>
          <w:sz w:val="19"/>
          <w:szCs w:val="19"/>
          <w:spacing w:val="-2"/>
        </w:rPr>
        <w:t>壁细胞</w:t>
      </w:r>
    </w:p>
    <w:p>
      <w:pPr>
        <w:ind w:left="6937"/>
        <w:spacing w:before="61" w:line="219" w:lineRule="auto"/>
        <w:rPr>
          <w:rFonts w:ascii="SimSun" w:hAnsi="SimSun" w:eastAsia="SimSun" w:cs="SimSun"/>
          <w:sz w:val="19"/>
          <w:szCs w:val="19"/>
        </w:rPr>
      </w:pPr>
      <w:r>
        <w:rPr>
          <w:rFonts w:ascii="SimSun" w:hAnsi="SimSun" w:eastAsia="SimSun" w:cs="SimSun"/>
          <w:sz w:val="19"/>
          <w:szCs w:val="19"/>
        </w:rPr>
        <w:t>胃</w:t>
      </w:r>
    </w:p>
    <w:p>
      <w:pPr>
        <w:spacing w:line="272" w:lineRule="auto"/>
        <w:rPr>
          <w:rFonts w:ascii="Arial"/>
          <w:sz w:val="21"/>
        </w:rPr>
      </w:pPr>
      <w:r/>
    </w:p>
    <w:p>
      <w:pPr>
        <w:ind w:left="3267"/>
        <w:spacing w:before="63" w:line="219" w:lineRule="auto"/>
        <w:rPr>
          <w:rFonts w:ascii="SimSun" w:hAnsi="SimSun" w:eastAsia="SimSun" w:cs="SimSun"/>
          <w:sz w:val="19"/>
          <w:szCs w:val="19"/>
        </w:rPr>
      </w:pPr>
      <w:r>
        <w:rPr>
          <w:rFonts w:ascii="SimSun" w:hAnsi="SimSun" w:eastAsia="SimSun" w:cs="SimSun"/>
          <w:sz w:val="19"/>
          <w:szCs w:val="19"/>
          <w:spacing w:val="-16"/>
        </w:rPr>
        <w:t>内因子</w:t>
      </w:r>
    </w:p>
    <w:p>
      <w:pPr>
        <w:ind w:left="4547"/>
        <w:spacing w:before="285" w:line="204" w:lineRule="auto"/>
        <w:rPr>
          <w:rFonts w:ascii="SimSun" w:hAnsi="SimSun" w:eastAsia="SimSun" w:cs="SimSun"/>
          <w:sz w:val="19"/>
          <w:szCs w:val="19"/>
        </w:rPr>
      </w:pPr>
      <w:r>
        <w:rPr>
          <w:rFonts w:ascii="SimSun" w:hAnsi="SimSun" w:eastAsia="SimSun" w:cs="SimSun"/>
          <w:sz w:val="19"/>
          <w:szCs w:val="19"/>
          <w:spacing w:val="-14"/>
          <w:w w:val="98"/>
        </w:rPr>
        <w:t>胰腺泡</w:t>
      </w:r>
    </w:p>
    <w:p>
      <w:pPr>
        <w:ind w:left="4497"/>
        <w:spacing w:line="220" w:lineRule="auto"/>
        <w:rPr>
          <w:rFonts w:ascii="SimSun" w:hAnsi="SimSun" w:eastAsia="SimSun" w:cs="SimSun"/>
          <w:sz w:val="19"/>
          <w:szCs w:val="19"/>
        </w:rPr>
      </w:pPr>
      <w:r>
        <w:rPr>
          <w:rFonts w:ascii="SimSun" w:hAnsi="SimSun" w:eastAsia="SimSun" w:cs="SimSun"/>
          <w:sz w:val="19"/>
          <w:szCs w:val="19"/>
          <w:spacing w:val="-15"/>
          <w:w w:val="95"/>
        </w:rPr>
        <w:t>上皮细胞</w:t>
      </w:r>
    </w:p>
    <w:p>
      <w:pPr>
        <w:ind w:left="3807"/>
        <w:spacing w:before="13" w:line="190" w:lineRule="auto"/>
        <w:rPr>
          <w:rFonts w:ascii="SimSun" w:hAnsi="SimSun" w:eastAsia="SimSun" w:cs="SimSun"/>
          <w:sz w:val="19"/>
          <w:szCs w:val="19"/>
        </w:rPr>
      </w:pPr>
      <w:r>
        <w:rPr>
          <w:rFonts w:ascii="SimSun" w:hAnsi="SimSun" w:eastAsia="SimSun" w:cs="SimSun"/>
          <w:sz w:val="19"/>
          <w:szCs w:val="19"/>
          <w:spacing w:val="-2"/>
        </w:rPr>
        <w:t>胰蛋</w:t>
      </w:r>
    </w:p>
    <w:p>
      <w:pPr>
        <w:ind w:left="3817"/>
        <w:spacing w:before="1" w:line="203" w:lineRule="auto"/>
        <w:rPr>
          <w:rFonts w:ascii="SimSun" w:hAnsi="SimSun" w:eastAsia="SimSun" w:cs="SimSun"/>
          <w:sz w:val="19"/>
          <w:szCs w:val="19"/>
        </w:rPr>
      </w:pPr>
      <w:r>
        <w:rPr>
          <w:rFonts w:ascii="SimSun" w:hAnsi="SimSun" w:eastAsia="SimSun" w:cs="SimSun"/>
          <w:sz w:val="19"/>
          <w:szCs w:val="19"/>
          <w:spacing w:val="-4"/>
        </w:rPr>
        <w:t>白酶</w:t>
      </w:r>
    </w:p>
    <w:p>
      <w:pPr>
        <w:spacing w:line="353" w:lineRule="auto"/>
        <w:rPr>
          <w:rFonts w:ascii="Arial"/>
          <w:sz w:val="21"/>
        </w:rPr>
      </w:pPr>
      <w:r/>
    </w:p>
    <w:p>
      <w:pPr>
        <w:spacing w:line="353" w:lineRule="auto"/>
        <w:rPr>
          <w:rFonts w:ascii="Arial"/>
          <w:sz w:val="21"/>
        </w:rPr>
      </w:pPr>
      <w:r/>
    </w:p>
    <w:p>
      <w:pPr>
        <w:ind w:left="6047"/>
        <w:spacing w:before="108" w:line="222" w:lineRule="auto"/>
        <w:rPr>
          <w:rFonts w:ascii="FangSong" w:hAnsi="FangSong" w:eastAsia="FangSong" w:cs="FangSong"/>
          <w:sz w:val="33"/>
          <w:szCs w:val="33"/>
        </w:rPr>
      </w:pPr>
      <w:r>
        <w:pict>
          <v:shape id="_x0000_s141" style="position:absolute;margin-left:208.362pt;margin-top:5.76525pt;mso-position-vertical-relative:text;mso-position-horizontal-relative:text;width:50.35pt;height:13.35pt;z-index:25219584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9"/>
                      <w:w w:val="94"/>
                    </w:rPr>
                    <w:t>回肠上皮细胞</w:t>
                  </w:r>
                </w:p>
              </w:txbxContent>
            </v:textbox>
          </v:shape>
        </w:pict>
      </w:r>
      <w:r>
        <w:pict>
          <v:shape id="_x0000_s142" style="position:absolute;margin-left:370.36pt;margin-top:9.34011pt;mso-position-vertical-relative:text;mso-position-horizontal-relative:text;width:11.1pt;height:13.4pt;z-index:252196864;"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19"/>
                      <w:szCs w:val="19"/>
                    </w:rPr>
                  </w:pPr>
                  <w:r>
                    <w:rPr>
                      <w:rFonts w:ascii="SimSun" w:hAnsi="SimSun" w:eastAsia="SimSun" w:cs="SimSun"/>
                      <w:sz w:val="19"/>
                      <w:szCs w:val="19"/>
                    </w:rPr>
                    <w:t>肝</w:t>
                  </w:r>
                </w:p>
              </w:txbxContent>
            </v:textbox>
          </v:shape>
        </w:pict>
      </w:r>
      <w:r>
        <w:rPr>
          <w:rFonts w:ascii="FangSong" w:hAnsi="FangSong" w:eastAsia="FangSong" w:cs="FangSong"/>
          <w:sz w:val="33"/>
          <w:szCs w:val="33"/>
          <w:spacing w:val="-45"/>
          <w:w w:val="82"/>
        </w:rPr>
        <w:t>回肠未段</w:t>
      </w:r>
    </w:p>
    <w:p>
      <w:pPr>
        <w:spacing w:line="247" w:lineRule="auto"/>
        <w:rPr>
          <w:rFonts w:ascii="Arial"/>
          <w:sz w:val="21"/>
        </w:rPr>
      </w:pPr>
      <w:r/>
    </w:p>
    <w:p>
      <w:pPr>
        <w:spacing w:line="248" w:lineRule="auto"/>
        <w:rPr>
          <w:rFonts w:ascii="Arial"/>
          <w:sz w:val="21"/>
        </w:rPr>
      </w:pPr>
      <w:r/>
    </w:p>
    <w:p>
      <w:pPr>
        <w:ind w:left="7937"/>
        <w:spacing w:before="62" w:line="221" w:lineRule="auto"/>
        <w:rPr>
          <w:rFonts w:ascii="SimSun" w:hAnsi="SimSun" w:eastAsia="SimSun" w:cs="SimSun"/>
          <w:sz w:val="19"/>
          <w:szCs w:val="19"/>
        </w:rPr>
      </w:pPr>
      <w:r>
        <w:rPr>
          <w:rFonts w:ascii="SimSun" w:hAnsi="SimSun" w:eastAsia="SimSun" w:cs="SimSun"/>
          <w:sz w:val="19"/>
          <w:szCs w:val="19"/>
          <w:spacing w:val="24"/>
        </w:rPr>
        <w:t>门脉系统</w:t>
      </w:r>
    </w:p>
    <w:p>
      <w:pPr>
        <w:ind w:left="5827"/>
        <w:spacing w:before="292" w:line="220" w:lineRule="auto"/>
        <w:rPr>
          <w:rFonts w:ascii="SimSun" w:hAnsi="SimSun" w:eastAsia="SimSun" w:cs="SimSun"/>
          <w:sz w:val="19"/>
          <w:szCs w:val="19"/>
        </w:rPr>
      </w:pPr>
      <w:r>
        <w:rPr>
          <w:rFonts w:ascii="SimSun" w:hAnsi="SimSun" w:eastAsia="SimSun" w:cs="SimSun"/>
          <w:sz w:val="19"/>
          <w:szCs w:val="19"/>
          <w:spacing w:val="-22"/>
        </w:rPr>
        <w:t>运钴胺蛋白Ⅱ</w:t>
      </w:r>
    </w:p>
    <w:p>
      <w:pPr>
        <w:ind w:left="3907"/>
        <w:spacing w:before="152" w:line="221" w:lineRule="auto"/>
        <w:rPr>
          <w:rFonts w:ascii="SimHei" w:hAnsi="SimHei" w:eastAsia="SimHei" w:cs="SimHei"/>
          <w:sz w:val="19"/>
          <w:szCs w:val="19"/>
        </w:rPr>
      </w:pPr>
      <w:r>
        <w:rPr>
          <w:rFonts w:ascii="SimHei" w:hAnsi="SimHei" w:eastAsia="SimHei" w:cs="SimHei"/>
          <w:sz w:val="19"/>
          <w:szCs w:val="19"/>
          <w:spacing w:val="-2"/>
        </w:rPr>
        <w:t>图6-19</w:t>
      </w:r>
      <w:r>
        <w:rPr>
          <w:rFonts w:ascii="SimHei" w:hAnsi="SimHei" w:eastAsia="SimHei" w:cs="SimHei"/>
          <w:sz w:val="19"/>
          <w:szCs w:val="19"/>
          <w:spacing w:val="69"/>
        </w:rPr>
        <w:t xml:space="preserve"> </w:t>
      </w:r>
      <w:r>
        <w:rPr>
          <w:rFonts w:ascii="SimHei" w:hAnsi="SimHei" w:eastAsia="SimHei" w:cs="SimHei"/>
          <w:sz w:val="19"/>
          <w:szCs w:val="19"/>
          <w:spacing w:val="-2"/>
        </w:rPr>
        <w:t>小肠黏膜对维生素B</w:t>
      </w:r>
      <w:r>
        <w:rPr>
          <w:rFonts w:ascii="Calibri" w:hAnsi="Calibri" w:eastAsia="Calibri" w:cs="Calibri"/>
          <w:sz w:val="19"/>
          <w:szCs w:val="19"/>
          <w:spacing w:val="-2"/>
        </w:rPr>
        <w:t>₂</w:t>
      </w:r>
      <w:r>
        <w:rPr>
          <w:rFonts w:ascii="Calibri" w:hAnsi="Calibri" w:eastAsia="Calibri" w:cs="Calibri"/>
          <w:sz w:val="19"/>
          <w:szCs w:val="19"/>
          <w:spacing w:val="17"/>
        </w:rPr>
        <w:t xml:space="preserve">  </w:t>
      </w:r>
      <w:r>
        <w:rPr>
          <w:rFonts w:ascii="SimHei" w:hAnsi="SimHei" w:eastAsia="SimHei" w:cs="SimHei"/>
          <w:sz w:val="19"/>
          <w:szCs w:val="19"/>
          <w:spacing w:val="-2"/>
        </w:rPr>
        <w:t>的吸收</w:t>
      </w:r>
    </w:p>
    <w:p>
      <w:pPr>
        <w:spacing w:line="277" w:lineRule="auto"/>
        <w:rPr>
          <w:rFonts w:ascii="Arial"/>
          <w:sz w:val="21"/>
        </w:rPr>
      </w:pPr>
      <w:r/>
    </w:p>
    <w:p>
      <w:pPr>
        <w:ind w:left="1510"/>
        <w:spacing w:before="82" w:line="221" w:lineRule="auto"/>
        <w:outlineLvl w:val="1"/>
        <w:rPr>
          <w:rFonts w:ascii="SimHei" w:hAnsi="SimHei" w:eastAsia="SimHei" w:cs="SimHei"/>
          <w:sz w:val="25"/>
          <w:szCs w:val="25"/>
        </w:rPr>
      </w:pPr>
      <w:r>
        <w:rPr>
          <w:rFonts w:ascii="SimHei" w:hAnsi="SimHei" w:eastAsia="SimHei" w:cs="SimHei"/>
          <w:sz w:val="25"/>
          <w:szCs w:val="25"/>
          <w:b/>
          <w:bCs/>
          <w:color w:val="003879"/>
          <w:spacing w:val="-15"/>
        </w:rPr>
        <w:t>三、大肠的吸收功能</w:t>
      </w:r>
    </w:p>
    <w:p>
      <w:pPr>
        <w:ind w:left="1047" w:right="457" w:firstLine="459"/>
        <w:spacing w:before="191" w:line="296" w:lineRule="auto"/>
        <w:rPr>
          <w:rFonts w:ascii="SimSun" w:hAnsi="SimSun" w:eastAsia="SimSun" w:cs="SimSun"/>
          <w:sz w:val="19"/>
          <w:szCs w:val="19"/>
        </w:rPr>
      </w:pPr>
      <w:r>
        <w:rPr>
          <w:rFonts w:ascii="SimSun" w:hAnsi="SimSun" w:eastAsia="SimSun" w:cs="SimSun"/>
          <w:sz w:val="19"/>
          <w:szCs w:val="19"/>
          <w:spacing w:val="8"/>
        </w:rPr>
        <w:t>每日从小肠进入大肠的内容物有1000～1500</w:t>
      </w:r>
      <w:r>
        <w:rPr>
          <w:rFonts w:ascii="SimSun" w:hAnsi="SimSun" w:eastAsia="SimSun" w:cs="SimSun"/>
          <w:sz w:val="19"/>
          <w:szCs w:val="19"/>
        </w:rPr>
        <w:t>ml</w:t>
      </w:r>
      <w:r>
        <w:rPr>
          <w:rFonts w:ascii="SimSun" w:hAnsi="SimSun" w:eastAsia="SimSun" w:cs="SimSun"/>
          <w:sz w:val="19"/>
          <w:szCs w:val="19"/>
          <w:spacing w:val="8"/>
        </w:rPr>
        <w:t>,大肠黏膜对水和电解质有很强的吸收能力，每天</w:t>
      </w:r>
      <w:r>
        <w:rPr>
          <w:rFonts w:ascii="SimSun" w:hAnsi="SimSun" w:eastAsia="SimSun" w:cs="SimSun"/>
          <w:sz w:val="19"/>
          <w:szCs w:val="19"/>
          <w:spacing w:val="13"/>
        </w:rPr>
        <w:t xml:space="preserve"> </w:t>
      </w:r>
      <w:r>
        <w:rPr>
          <w:rFonts w:ascii="SimSun" w:hAnsi="SimSun" w:eastAsia="SimSun" w:cs="SimSun"/>
          <w:sz w:val="19"/>
          <w:szCs w:val="19"/>
          <w:spacing w:val="11"/>
        </w:rPr>
        <w:t>最多可吸收5~8L</w:t>
      </w:r>
      <w:r>
        <w:rPr>
          <w:rFonts w:ascii="SimSun" w:hAnsi="SimSun" w:eastAsia="SimSun" w:cs="SimSun"/>
          <w:sz w:val="19"/>
          <w:szCs w:val="19"/>
          <w:spacing w:val="-45"/>
        </w:rPr>
        <w:t xml:space="preserve"> </w:t>
      </w:r>
      <w:r>
        <w:rPr>
          <w:rFonts w:ascii="SimSun" w:hAnsi="SimSun" w:eastAsia="SimSun" w:cs="SimSun"/>
          <w:sz w:val="19"/>
          <w:szCs w:val="19"/>
          <w:spacing w:val="11"/>
        </w:rPr>
        <w:t>水和电解质，因而大肠中的水和电解质大部分被吸收，仅约150</w:t>
      </w:r>
      <w:r>
        <w:rPr>
          <w:rFonts w:ascii="SimSun" w:hAnsi="SimSun" w:eastAsia="SimSun" w:cs="SimSun"/>
          <w:sz w:val="19"/>
          <w:szCs w:val="19"/>
        </w:rPr>
        <w:t>ml</w:t>
      </w:r>
      <w:r>
        <w:rPr>
          <w:rFonts w:ascii="SimSun" w:hAnsi="SimSun" w:eastAsia="SimSun" w:cs="SimSun"/>
          <w:sz w:val="19"/>
          <w:szCs w:val="19"/>
          <w:spacing w:val="11"/>
        </w:rPr>
        <w:t>的水和少量</w:t>
      </w:r>
      <w:r>
        <w:rPr>
          <w:rFonts w:ascii="SimSun" w:hAnsi="SimSun" w:eastAsia="SimSun" w:cs="SimSun"/>
          <w:sz w:val="19"/>
          <w:szCs w:val="19"/>
        </w:rPr>
        <w:t>Na</w:t>
      </w:r>
      <w:r>
        <w:rPr>
          <w:rFonts w:ascii="SimSun" w:hAnsi="SimSun" w:eastAsia="SimSun" w:cs="SimSun"/>
          <w:sz w:val="19"/>
          <w:szCs w:val="19"/>
          <w:spacing w:val="11"/>
        </w:rPr>
        <w:t>*、</w:t>
      </w:r>
      <w:r>
        <w:rPr>
          <w:rFonts w:ascii="SimSun" w:hAnsi="SimSun" w:eastAsia="SimSun" w:cs="SimSun"/>
          <w:sz w:val="19"/>
          <w:szCs w:val="19"/>
        </w:rPr>
        <w:t xml:space="preserve"> </w:t>
      </w:r>
      <w:r>
        <w:rPr>
          <w:rFonts w:ascii="SimSun" w:hAnsi="SimSun" w:eastAsia="SimSun" w:cs="SimSun"/>
          <w:sz w:val="19"/>
          <w:szCs w:val="19"/>
        </w:rPr>
        <w:t>CI</w:t>
      </w:r>
      <w:r>
        <w:rPr>
          <w:rFonts w:ascii="SimSun" w:hAnsi="SimSun" w:eastAsia="SimSun" w:cs="SimSun"/>
          <w:sz w:val="19"/>
          <w:szCs w:val="19"/>
          <w:spacing w:val="10"/>
        </w:rPr>
        <w:t xml:space="preserve"> </w:t>
      </w:r>
      <w:r>
        <w:rPr>
          <w:rFonts w:ascii="SimSun" w:hAnsi="SimSun" w:eastAsia="SimSun" w:cs="SimSun"/>
          <w:sz w:val="19"/>
          <w:szCs w:val="19"/>
          <w:spacing w:val="10"/>
        </w:rPr>
        <w:t>随粪便排出。若粪便在大肠内停留时间过长，大肠内的水被进一步吸收，可使粪便变得</w:t>
      </w:r>
      <w:r>
        <w:rPr>
          <w:rFonts w:ascii="SimSun" w:hAnsi="SimSun" w:eastAsia="SimSun" w:cs="SimSun"/>
          <w:sz w:val="19"/>
          <w:szCs w:val="19"/>
          <w:spacing w:val="9"/>
        </w:rPr>
        <w:t>干硬而引</w:t>
      </w:r>
      <w:r>
        <w:rPr>
          <w:rFonts w:ascii="SimSun" w:hAnsi="SimSun" w:eastAsia="SimSun" w:cs="SimSun"/>
          <w:sz w:val="19"/>
          <w:szCs w:val="19"/>
        </w:rPr>
        <w:t xml:space="preserve"> </w:t>
      </w:r>
      <w:r>
        <w:rPr>
          <w:rFonts w:ascii="SimSun" w:hAnsi="SimSun" w:eastAsia="SimSun" w:cs="SimSun"/>
          <w:sz w:val="19"/>
          <w:szCs w:val="19"/>
          <w:spacing w:val="8"/>
        </w:rPr>
        <w:t>起便秘。当进入大肠的液体过多或大肠的吸收能力下降时，则可因水不能被正常吸收而引起腹泻。</w:t>
      </w:r>
    </w:p>
    <w:p>
      <w:pPr>
        <w:ind w:left="1047" w:right="441" w:firstLine="459"/>
        <w:spacing w:before="104" w:line="306" w:lineRule="auto"/>
        <w:rPr>
          <w:rFonts w:ascii="SimSun" w:hAnsi="SimSun" w:eastAsia="SimSun" w:cs="SimSun"/>
          <w:sz w:val="19"/>
          <w:szCs w:val="19"/>
        </w:rPr>
      </w:pPr>
      <w:r>
        <w:rPr>
          <w:rFonts w:ascii="SimSun" w:hAnsi="SimSun" w:eastAsia="SimSun" w:cs="SimSun"/>
          <w:sz w:val="19"/>
          <w:szCs w:val="19"/>
          <w:spacing w:val="10"/>
        </w:rPr>
        <w:t>大肠能吸收肠内细菌合成的维生素B</w:t>
      </w:r>
      <w:r>
        <w:rPr>
          <w:rFonts w:ascii="SimSun" w:hAnsi="SimSun" w:eastAsia="SimSun" w:cs="SimSun"/>
          <w:sz w:val="19"/>
          <w:szCs w:val="19"/>
          <w:spacing w:val="3"/>
        </w:rPr>
        <w:t xml:space="preserve"> </w:t>
      </w:r>
      <w:r>
        <w:rPr>
          <w:rFonts w:ascii="SimSun" w:hAnsi="SimSun" w:eastAsia="SimSun" w:cs="SimSun"/>
          <w:sz w:val="19"/>
          <w:szCs w:val="19"/>
          <w:spacing w:val="10"/>
        </w:rPr>
        <w:t>复合物和维生素K,</w:t>
      </w:r>
      <w:r>
        <w:rPr>
          <w:rFonts w:ascii="SimSun" w:hAnsi="SimSun" w:eastAsia="SimSun" w:cs="SimSun"/>
          <w:sz w:val="19"/>
          <w:szCs w:val="19"/>
          <w:spacing w:val="-41"/>
        </w:rPr>
        <w:t xml:space="preserve"> </w:t>
      </w:r>
      <w:r>
        <w:rPr>
          <w:rFonts w:ascii="SimSun" w:hAnsi="SimSun" w:eastAsia="SimSun" w:cs="SimSun"/>
          <w:sz w:val="19"/>
          <w:szCs w:val="19"/>
          <w:spacing w:val="10"/>
        </w:rPr>
        <w:t>以补充食物中维生素摄入</w:t>
      </w:r>
      <w:r>
        <w:rPr>
          <w:rFonts w:ascii="SimSun" w:hAnsi="SimSun" w:eastAsia="SimSun" w:cs="SimSun"/>
          <w:sz w:val="19"/>
          <w:szCs w:val="19"/>
          <w:spacing w:val="9"/>
        </w:rPr>
        <w:t>的不足；此外</w:t>
      </w:r>
      <w:r>
        <w:rPr>
          <w:rFonts w:ascii="SimSun" w:hAnsi="SimSun" w:eastAsia="SimSun" w:cs="SimSun"/>
          <w:sz w:val="19"/>
          <w:szCs w:val="19"/>
        </w:rPr>
        <w:t xml:space="preserve"> </w:t>
      </w:r>
      <w:r>
        <w:rPr>
          <w:rFonts w:ascii="SimSun" w:hAnsi="SimSun" w:eastAsia="SimSun" w:cs="SimSun"/>
          <w:sz w:val="19"/>
          <w:szCs w:val="19"/>
          <w:spacing w:val="7"/>
        </w:rPr>
        <w:t>大肠也能吸收由细菌分解食物残渣而产生的短链脂肪酸，如乙酸、丙酸和丁酸等。临床上可采用直肠</w:t>
      </w:r>
      <w:r>
        <w:rPr>
          <w:rFonts w:ascii="SimSun" w:hAnsi="SimSun" w:eastAsia="SimSun" w:cs="SimSun"/>
          <w:sz w:val="19"/>
          <w:szCs w:val="19"/>
          <w:spacing w:val="1"/>
        </w:rPr>
        <w:t xml:space="preserve"> </w:t>
      </w:r>
      <w:r>
        <w:rPr>
          <w:rFonts w:ascii="SimSun" w:hAnsi="SimSun" w:eastAsia="SimSun" w:cs="SimSun"/>
          <w:sz w:val="19"/>
          <w:szCs w:val="19"/>
          <w:spacing w:val="12"/>
        </w:rPr>
        <w:t>灌药的方式作为给药途径，直肠给药时药物混合于直肠分</w:t>
      </w:r>
      <w:r>
        <w:rPr>
          <w:rFonts w:ascii="SimSun" w:hAnsi="SimSun" w:eastAsia="SimSun" w:cs="SimSun"/>
          <w:sz w:val="19"/>
          <w:szCs w:val="19"/>
          <w:spacing w:val="11"/>
        </w:rPr>
        <w:t>泌液中，通过肠黏膜被吸收入黏膜下静脉</w:t>
      </w:r>
      <w:r>
        <w:rPr>
          <w:rFonts w:ascii="SimSun" w:hAnsi="SimSun" w:eastAsia="SimSun" w:cs="SimSun"/>
          <w:sz w:val="19"/>
          <w:szCs w:val="19"/>
        </w:rPr>
        <w:t xml:space="preserve"> </w:t>
      </w:r>
      <w:r>
        <w:rPr>
          <w:rFonts w:ascii="SimSun" w:hAnsi="SimSun" w:eastAsia="SimSun" w:cs="SimSun"/>
          <w:sz w:val="19"/>
          <w:szCs w:val="19"/>
          <w:spacing w:val="3"/>
        </w:rPr>
        <w:t>丛，继续经直肠中静脉、下静脉和肛门静脉直接吸收进入体循</w:t>
      </w:r>
      <w:r>
        <w:rPr>
          <w:rFonts w:ascii="SimSun" w:hAnsi="SimSun" w:eastAsia="SimSun" w:cs="SimSun"/>
          <w:sz w:val="19"/>
          <w:szCs w:val="19"/>
          <w:spacing w:val="2"/>
        </w:rPr>
        <w:t>环，不经过肝脏，从而避免了肝脏的首过</w:t>
      </w:r>
      <w:r>
        <w:rPr>
          <w:rFonts w:ascii="SimSun" w:hAnsi="SimSun" w:eastAsia="SimSun" w:cs="SimSun"/>
          <w:sz w:val="19"/>
          <w:szCs w:val="19"/>
        </w:rPr>
        <w:t xml:space="preserve"> </w:t>
      </w:r>
      <w:r>
        <w:rPr>
          <w:rFonts w:ascii="SimSun" w:hAnsi="SimSun" w:eastAsia="SimSun" w:cs="SimSun"/>
          <w:sz w:val="19"/>
          <w:szCs w:val="19"/>
          <w:spacing w:val="9"/>
        </w:rPr>
        <w:t>效应；也可经由直肠上静脉经门静脉进入肝脏，代</w:t>
      </w:r>
      <w:r>
        <w:rPr>
          <w:rFonts w:ascii="SimSun" w:hAnsi="SimSun" w:eastAsia="SimSun" w:cs="SimSun"/>
          <w:sz w:val="19"/>
          <w:szCs w:val="19"/>
          <w:spacing w:val="8"/>
        </w:rPr>
        <w:t>谢后再进入体循环。两种方式均不经过胃和小肠，</w:t>
      </w:r>
      <w:r>
        <w:rPr>
          <w:rFonts w:ascii="SimSun" w:hAnsi="SimSun" w:eastAsia="SimSun" w:cs="SimSun"/>
          <w:sz w:val="19"/>
          <w:szCs w:val="19"/>
        </w:rPr>
        <w:t xml:space="preserve"> </w:t>
      </w:r>
      <w:r>
        <w:rPr>
          <w:rFonts w:ascii="SimSun" w:hAnsi="SimSun" w:eastAsia="SimSun" w:cs="SimSun"/>
          <w:sz w:val="19"/>
          <w:szCs w:val="19"/>
          <w:spacing w:val="9"/>
        </w:rPr>
        <w:t>避免了强酸、碱和消化酶对药物的影响和破坏作用</w:t>
      </w:r>
      <w:r>
        <w:rPr>
          <w:rFonts w:ascii="SimSun" w:hAnsi="SimSun" w:eastAsia="SimSun" w:cs="SimSun"/>
          <w:sz w:val="19"/>
          <w:szCs w:val="19"/>
          <w:spacing w:val="8"/>
        </w:rPr>
        <w:t>。因而直肠给药可显著地提高药物的生物利用度，</w:t>
      </w:r>
      <w:r>
        <w:rPr>
          <w:rFonts w:ascii="SimSun" w:hAnsi="SimSun" w:eastAsia="SimSun" w:cs="SimSun"/>
          <w:sz w:val="19"/>
          <w:szCs w:val="19"/>
        </w:rPr>
        <w:t xml:space="preserve"> </w:t>
      </w:r>
      <w:r>
        <w:rPr>
          <w:rFonts w:ascii="SimSun" w:hAnsi="SimSun" w:eastAsia="SimSun" w:cs="SimSun"/>
          <w:sz w:val="19"/>
          <w:szCs w:val="19"/>
          <w:spacing w:val="9"/>
        </w:rPr>
        <w:t>同时也避免了药物对胃肠道的直接刺激。</w:t>
      </w:r>
    </w:p>
    <w:p>
      <w:pPr>
        <w:ind w:left="1510"/>
        <w:spacing w:before="232" w:line="221" w:lineRule="auto"/>
        <w:outlineLvl w:val="1"/>
        <w:rPr>
          <w:rFonts w:ascii="SimHei" w:hAnsi="SimHei" w:eastAsia="SimHei" w:cs="SimHei"/>
          <w:sz w:val="25"/>
          <w:szCs w:val="25"/>
        </w:rPr>
      </w:pPr>
      <w:r>
        <w:rPr>
          <w:rFonts w:ascii="SimHei" w:hAnsi="SimHei" w:eastAsia="SimHei" w:cs="SimHei"/>
          <w:sz w:val="25"/>
          <w:szCs w:val="25"/>
          <w:b/>
          <w:bCs/>
          <w:color w:val="00376F"/>
          <w:spacing w:val="-14"/>
        </w:rPr>
        <w:t>四、肠道微生态的概念及生理意义</w:t>
      </w:r>
    </w:p>
    <w:p>
      <w:pPr>
        <w:ind w:left="1047" w:right="438" w:firstLine="520"/>
        <w:spacing w:before="184" w:line="287" w:lineRule="auto"/>
        <w:jc w:val="both"/>
        <w:rPr>
          <w:rFonts w:ascii="SimSun" w:hAnsi="SimSun" w:eastAsia="SimSun" w:cs="SimSun"/>
          <w:sz w:val="19"/>
          <w:szCs w:val="19"/>
        </w:rPr>
      </w:pPr>
      <w:r>
        <w:rPr>
          <w:rFonts w:ascii="SimSun" w:hAnsi="SimSun" w:eastAsia="SimSun" w:cs="SimSun"/>
          <w:sz w:val="19"/>
          <w:szCs w:val="19"/>
          <w:spacing w:val="10"/>
        </w:rPr>
        <w:t>人体是一个共生微生物的载体，有超过人体细胞总数十倍的微生物，广泛分布在人体表面的皮</w:t>
      </w:r>
      <w:r>
        <w:rPr>
          <w:rFonts w:ascii="SimSun" w:hAnsi="SimSun" w:eastAsia="SimSun" w:cs="SimSun"/>
          <w:sz w:val="19"/>
          <w:szCs w:val="19"/>
          <w:spacing w:val="17"/>
        </w:rPr>
        <w:t xml:space="preserve"> </w:t>
      </w:r>
      <w:r>
        <w:rPr>
          <w:rFonts w:ascii="SimSun" w:hAnsi="SimSun" w:eastAsia="SimSun" w:cs="SimSun"/>
          <w:sz w:val="19"/>
          <w:szCs w:val="19"/>
          <w:spacing w:val="1"/>
        </w:rPr>
        <w:t>肤、口腔、消化道、呼吸道、生殖道等部位，其编码的</w:t>
      </w:r>
      <w:r>
        <w:rPr>
          <w:rFonts w:ascii="SimSun" w:hAnsi="SimSun" w:eastAsia="SimSun" w:cs="SimSun"/>
          <w:sz w:val="19"/>
          <w:szCs w:val="19"/>
        </w:rPr>
        <w:t>基因在数量上远超乎人类自身编码的基因，达150</w:t>
      </w:r>
      <w:r>
        <w:rPr>
          <w:rFonts w:ascii="SimSun" w:hAnsi="SimSun" w:eastAsia="SimSun" w:cs="SimSun"/>
          <w:sz w:val="19"/>
          <w:szCs w:val="19"/>
        </w:rPr>
        <w:t xml:space="preserve"> </w:t>
      </w:r>
      <w:r>
        <w:rPr>
          <w:rFonts w:ascii="SimSun" w:hAnsi="SimSun" w:eastAsia="SimSun" w:cs="SimSun"/>
          <w:sz w:val="19"/>
          <w:szCs w:val="19"/>
          <w:spacing w:val="9"/>
        </w:rPr>
        <w:t>倍以上。在肠道中就有上千种微生物定植或过路，消</w:t>
      </w:r>
      <w:r>
        <w:rPr>
          <w:rFonts w:ascii="SimSun" w:hAnsi="SimSun" w:eastAsia="SimSun" w:cs="SimSun"/>
          <w:sz w:val="19"/>
          <w:szCs w:val="19"/>
          <w:spacing w:val="8"/>
        </w:rPr>
        <w:t>化道居住的大量微生物被统称为肠道微生物群。</w:t>
      </w:r>
    </w:p>
    <w:p>
      <w:pPr>
        <w:ind w:left="1047"/>
        <w:spacing w:before="104" w:line="192" w:lineRule="auto"/>
        <w:rPr>
          <w:rFonts w:ascii="SimSun" w:hAnsi="SimSun" w:eastAsia="SimSun" w:cs="SimSun"/>
          <w:sz w:val="16"/>
          <w:szCs w:val="16"/>
        </w:rPr>
      </w:pPr>
      <w:r>
        <w:rPr>
          <w:rFonts w:ascii="SimSun" w:hAnsi="SimSun" w:eastAsia="SimSun" w:cs="SimSun"/>
          <w:sz w:val="16"/>
          <w:szCs w:val="16"/>
          <w:spacing w:val="18"/>
          <w:w w:val="115"/>
        </w:rPr>
        <w:t>正常的肠道微生物群以其所处的宿主人类的微环境共</w:t>
      </w:r>
      <w:r>
        <w:rPr>
          <w:rFonts w:ascii="SimSun" w:hAnsi="SimSun" w:eastAsia="SimSun" w:cs="SimSun"/>
          <w:sz w:val="16"/>
          <w:szCs w:val="16"/>
          <w:spacing w:val="17"/>
          <w:w w:val="115"/>
        </w:rPr>
        <w:t>同构成了肠道微生态。人类与肠道微生物通过</w:t>
      </w:r>
    </w:p>
    <w:p>
      <w:pPr>
        <w:ind w:left="47"/>
        <w:rPr>
          <w:rFonts w:ascii="SimSun" w:hAnsi="SimSun" w:eastAsia="SimSun" w:cs="SimSun"/>
          <w:sz w:val="18"/>
          <w:szCs w:val="18"/>
        </w:rPr>
      </w:pPr>
      <w:r>
        <w:rPr>
          <w:rFonts w:ascii="FangSong" w:hAnsi="FangSong" w:eastAsia="FangSong" w:cs="FangSong"/>
          <w:sz w:val="18"/>
          <w:szCs w:val="18"/>
          <w:color w:val="0C75B3"/>
          <w:position w:val="-31"/>
        </w:rPr>
        <w:drawing>
          <wp:inline distT="0" distB="0" distL="0" distR="0">
            <wp:extent cx="438148" cy="416744"/>
            <wp:effectExtent l="0" t="0" r="0" b="0"/>
            <wp:docPr id="144" name="IM 144"/>
            <wp:cNvGraphicFramePr/>
            <a:graphic>
              <a:graphicData uri="http://schemas.openxmlformats.org/drawingml/2006/picture">
                <pic:pic>
                  <pic:nvPicPr>
                    <pic:cNvPr id="144" name="IM 144"/>
                    <pic:cNvPicPr/>
                  </pic:nvPicPr>
                  <pic:blipFill>
                    <a:blip r:embed="rId151"/>
                    <a:stretch>
                      <a:fillRect/>
                    </a:stretch>
                  </pic:blipFill>
                  <pic:spPr>
                    <a:xfrm rot="0">
                      <a:off x="0" y="0"/>
                      <a:ext cx="438148" cy="416744"/>
                    </a:xfrm>
                    <a:prstGeom prst="rect">
                      <a:avLst/>
                    </a:prstGeom>
                  </pic:spPr>
                </pic:pic>
              </a:graphicData>
            </a:graphic>
          </wp:inline>
        </w:drawing>
      </w:r>
      <w:r>
        <w:rPr>
          <w:rFonts w:ascii="FangSong" w:hAnsi="FangSong" w:eastAsia="FangSong" w:cs="FangSong"/>
          <w:sz w:val="18"/>
          <w:szCs w:val="18"/>
          <w:color w:val="0C75B3"/>
          <w:spacing w:val="15"/>
          <w:position w:val="-7"/>
        </w:rPr>
        <w:t>笔记</w:t>
      </w:r>
      <w:r>
        <w:rPr>
          <w:rFonts w:ascii="FangSong" w:hAnsi="FangSong" w:eastAsia="FangSong" w:cs="FangSong"/>
          <w:sz w:val="18"/>
          <w:szCs w:val="18"/>
          <w:color w:val="0C75B3"/>
          <w:spacing w:val="98"/>
          <w:position w:val="-7"/>
        </w:rPr>
        <w:t xml:space="preserve"> </w:t>
      </w:r>
      <w:r>
        <w:rPr>
          <w:rFonts w:ascii="SimSun" w:hAnsi="SimSun" w:eastAsia="SimSun" w:cs="SimSun"/>
          <w:sz w:val="18"/>
          <w:szCs w:val="18"/>
          <w:spacing w:val="15"/>
        </w:rPr>
        <w:t>协同进化形成互相依赖的共生复合体，能直接或间接地影响人体的多种生理功能。除了前文提及的</w:t>
      </w:r>
    </w:p>
    <w:p>
      <w:pPr>
        <w:sectPr>
          <w:pgSz w:w="11280" w:h="15940"/>
          <w:pgMar w:top="400" w:right="583" w:bottom="400" w:left="472" w:header="0" w:footer="0" w:gutter="0"/>
        </w:sectPr>
        <w:rPr/>
      </w:pPr>
    </w:p>
    <w:p>
      <w:pPr>
        <w:rPr/>
      </w:pPr>
      <w:r/>
    </w:p>
    <w:p>
      <w:pPr>
        <w:spacing w:line="127" w:lineRule="exact"/>
        <w:rPr/>
      </w:pPr>
      <w:r/>
    </w:p>
    <w:p>
      <w:pPr>
        <w:sectPr>
          <w:pgSz w:w="11280" w:h="15940"/>
          <w:pgMar w:top="400" w:right="530" w:bottom="400" w:left="999" w:header="0" w:footer="0" w:gutter="0"/>
          <w:cols w:equalWidth="0" w:num="1">
            <w:col w:w="9750" w:space="0"/>
          </w:cols>
        </w:sectPr>
        <w:rPr/>
      </w:pPr>
    </w:p>
    <w:p>
      <w:pPr>
        <w:ind w:right="257"/>
        <w:spacing w:before="38" w:line="222" w:lineRule="auto"/>
        <w:jc w:val="right"/>
        <w:rPr>
          <w:rFonts w:ascii="SimHei" w:hAnsi="SimHei" w:eastAsia="SimHei" w:cs="SimHei"/>
          <w:sz w:val="19"/>
          <w:szCs w:val="19"/>
        </w:rPr>
      </w:pPr>
      <w:r>
        <w:rPr>
          <w:rFonts w:ascii="SimHei" w:hAnsi="SimHei" w:eastAsia="SimHei" w:cs="SimHei"/>
          <w:sz w:val="19"/>
          <w:szCs w:val="19"/>
          <w:color w:val="3C638A"/>
          <w:spacing w:val="-5"/>
        </w:rPr>
        <w:t>第六章</w:t>
      </w:r>
      <w:r>
        <w:rPr>
          <w:rFonts w:ascii="SimHei" w:hAnsi="SimHei" w:eastAsia="SimHei" w:cs="SimHei"/>
          <w:sz w:val="19"/>
          <w:szCs w:val="19"/>
          <w:color w:val="3C638A"/>
          <w:spacing w:val="46"/>
        </w:rPr>
        <w:t xml:space="preserve"> </w:t>
      </w:r>
      <w:r>
        <w:rPr>
          <w:rFonts w:ascii="SimHei" w:hAnsi="SimHei" w:eastAsia="SimHei" w:cs="SimHei"/>
          <w:sz w:val="19"/>
          <w:szCs w:val="19"/>
          <w:color w:val="3C638A"/>
          <w:spacing w:val="-5"/>
        </w:rPr>
        <w:t>消化和吸收</w:t>
      </w:r>
    </w:p>
    <w:p>
      <w:pPr>
        <w:spacing w:line="278" w:lineRule="auto"/>
        <w:rPr>
          <w:rFonts w:ascii="Arial"/>
          <w:sz w:val="21"/>
        </w:rPr>
      </w:pPr>
      <w:r/>
    </w:p>
    <w:p>
      <w:pPr>
        <w:ind w:right="274"/>
        <w:spacing w:before="62" w:line="280" w:lineRule="auto"/>
        <w:jc w:val="both"/>
        <w:rPr>
          <w:rFonts w:ascii="SimSun" w:hAnsi="SimSun" w:eastAsia="SimSun" w:cs="SimSun"/>
          <w:sz w:val="19"/>
          <w:szCs w:val="19"/>
        </w:rPr>
      </w:pPr>
      <w:r>
        <w:rPr>
          <w:rFonts w:ascii="SimSun" w:hAnsi="SimSun" w:eastAsia="SimSun" w:cs="SimSun"/>
          <w:sz w:val="19"/>
          <w:szCs w:val="19"/>
          <w:spacing w:val="7"/>
        </w:rPr>
        <w:t>分解食物、维生素和氨基酸的合成之外，人体和其肠道微生物的相互作</w:t>
      </w:r>
      <w:r>
        <w:rPr>
          <w:rFonts w:ascii="SimSun" w:hAnsi="SimSun" w:eastAsia="SimSun" w:cs="SimSun"/>
          <w:sz w:val="19"/>
          <w:szCs w:val="19"/>
          <w:spacing w:val="6"/>
        </w:rPr>
        <w:t>用，也是人体免疫系统发育和</w:t>
      </w:r>
      <w:r>
        <w:rPr>
          <w:rFonts w:ascii="SimSun" w:hAnsi="SimSun" w:eastAsia="SimSun" w:cs="SimSun"/>
          <w:sz w:val="19"/>
          <w:szCs w:val="19"/>
        </w:rPr>
        <w:t xml:space="preserve"> </w:t>
      </w:r>
      <w:r>
        <w:rPr>
          <w:rFonts w:ascii="SimSun" w:hAnsi="SimSun" w:eastAsia="SimSun" w:cs="SimSun"/>
          <w:sz w:val="19"/>
          <w:szCs w:val="19"/>
          <w:spacing w:val="4"/>
        </w:rPr>
        <w:t>成熟的重要根源之一；肠道微生态能影响脂肪的储存、改善线粒体活性调节能量代谢；可能通过肠-脑</w:t>
      </w:r>
      <w:r>
        <w:rPr>
          <w:rFonts w:ascii="SimSun" w:hAnsi="SimSun" w:eastAsia="SimSun" w:cs="SimSun"/>
          <w:sz w:val="19"/>
          <w:szCs w:val="19"/>
          <w:spacing w:val="13"/>
        </w:rPr>
        <w:t xml:space="preserve"> </w:t>
      </w:r>
      <w:r>
        <w:rPr>
          <w:rFonts w:ascii="SimSun" w:hAnsi="SimSun" w:eastAsia="SimSun" w:cs="SimSun"/>
          <w:sz w:val="19"/>
          <w:szCs w:val="19"/>
          <w:spacing w:val="2"/>
        </w:rPr>
        <w:t>轴与中枢神经系统进行交流对其调控，影响宿主的脑行为；促进血管生成；参与骨密度调节；同时，肠</w:t>
      </w:r>
    </w:p>
    <w:p>
      <w:pPr>
        <w:ind w:left="7419" w:right="424" w:hanging="7419"/>
        <w:spacing w:before="96" w:line="208" w:lineRule="auto"/>
        <w:rPr>
          <w:rFonts w:ascii="SimSun" w:hAnsi="SimSun" w:eastAsia="SimSun" w:cs="SimSun"/>
          <w:sz w:val="10"/>
          <w:szCs w:val="10"/>
        </w:rPr>
      </w:pPr>
      <w:r>
        <w:rPr>
          <w:rFonts w:ascii="SimSun" w:hAnsi="SimSun" w:eastAsia="SimSun" w:cs="SimSun"/>
          <w:sz w:val="19"/>
          <w:szCs w:val="19"/>
          <w:spacing w:val="8"/>
        </w:rPr>
        <w:t>道微生态的稳定对人类保持肠道上皮的完整性、抵抗肠道病原菌引起的感染性</w:t>
      </w:r>
      <w:r>
        <w:rPr>
          <w:rFonts w:ascii="SimSun" w:hAnsi="SimSun" w:eastAsia="SimSun" w:cs="SimSun"/>
          <w:sz w:val="19"/>
          <w:szCs w:val="19"/>
          <w:spacing w:val="7"/>
        </w:rPr>
        <w:t>疾病是极其重要的。</w:t>
      </w:r>
      <w:r>
        <w:rPr>
          <w:rFonts w:ascii="SimSun" w:hAnsi="SimSun" w:eastAsia="SimSun" w:cs="SimSun"/>
          <w:sz w:val="19"/>
          <w:szCs w:val="19"/>
        </w:rPr>
        <w:t xml:space="preserve"> </w:t>
      </w:r>
      <w:r>
        <w:rPr>
          <w:rFonts w:ascii="KaiTi" w:hAnsi="KaiTi" w:eastAsia="KaiTi" w:cs="KaiTi"/>
          <w:sz w:val="27"/>
          <w:szCs w:val="27"/>
          <w:spacing w:val="-1"/>
          <w:position w:val="-1"/>
        </w:rPr>
        <w:t>(朱亮)</w:t>
      </w:r>
      <w:r>
        <w:rPr>
          <w:rFonts w:ascii="SimSun" w:hAnsi="SimSun" w:eastAsia="SimSun" w:cs="SimSun"/>
          <w:sz w:val="10"/>
          <w:szCs w:val="10"/>
          <w:color w:val="D95A55"/>
          <w:spacing w:val="-1"/>
          <w:position w:val="13"/>
        </w:rPr>
        <w:t>x2018</w:t>
      </w:r>
    </w:p>
    <w:p>
      <w:pPr>
        <w:spacing w:line="14" w:lineRule="auto"/>
        <w:rPr>
          <w:rFonts w:ascii="Arial"/>
          <w:sz w:val="2"/>
        </w:rPr>
      </w:pPr>
      <w:r>
        <w:rPr>
          <w:rFonts w:ascii="Arial" w:hAnsi="Arial" w:eastAsia="Arial" w:cs="Arial"/>
          <w:sz w:val="2"/>
          <w:szCs w:val="2"/>
        </w:rPr>
        <w:br w:type="column"/>
      </w:r>
    </w:p>
    <w:p>
      <w:pPr>
        <w:ind w:left="280"/>
        <w:spacing w:before="66" w:line="183" w:lineRule="auto"/>
        <w:rPr>
          <w:rFonts w:ascii="SimSun" w:hAnsi="SimSun" w:eastAsia="SimSun" w:cs="SimSun"/>
          <w:sz w:val="19"/>
          <w:szCs w:val="19"/>
        </w:rPr>
      </w:pPr>
      <w:r>
        <w:rPr>
          <w:rFonts w:ascii="SimSun" w:hAnsi="SimSun" w:eastAsia="SimSun" w:cs="SimSun"/>
          <w:sz w:val="19"/>
          <w:szCs w:val="19"/>
          <w:color w:val="336393"/>
          <w:spacing w:val="-3"/>
        </w:rPr>
        <w:t>207</w:t>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left="80"/>
        <w:spacing w:before="33" w:line="215" w:lineRule="auto"/>
        <w:rPr>
          <w:rFonts w:ascii="SimSun" w:hAnsi="SimSun" w:eastAsia="SimSun" w:cs="SimSun"/>
          <w:sz w:val="10"/>
          <w:szCs w:val="10"/>
        </w:rPr>
      </w:pPr>
      <w:r>
        <w:rPr>
          <w:rFonts w:ascii="SimSun" w:hAnsi="SimSun" w:eastAsia="SimSun" w:cs="SimSun"/>
          <w:sz w:val="10"/>
          <w:szCs w:val="10"/>
          <w:spacing w:val="-2"/>
        </w:rPr>
        <w:t>C必kkyx2018</w:t>
      </w:r>
    </w:p>
    <w:p>
      <w:pPr>
        <w:sectPr>
          <w:type w:val="continuous"/>
          <w:pgSz w:w="11280" w:h="15940"/>
          <w:pgMar w:top="400" w:right="530" w:bottom="400" w:left="999" w:header="0" w:footer="0" w:gutter="0"/>
          <w:cols w:equalWidth="0" w:num="2">
            <w:col w:w="8930" w:space="100"/>
            <w:col w:w="720" w:space="0"/>
          </w:cols>
        </w:sectPr>
        <w:rPr/>
      </w:pPr>
    </w:p>
    <w:p>
      <w:pPr>
        <w:ind w:left="3714"/>
        <w:spacing w:before="152" w:line="219" w:lineRule="auto"/>
        <w:rPr>
          <w:rFonts w:ascii="SimSun" w:hAnsi="SimSun" w:eastAsia="SimSun" w:cs="SimSun"/>
          <w:sz w:val="35"/>
          <w:szCs w:val="35"/>
        </w:rPr>
      </w:pPr>
      <w:r>
        <w:rPr>
          <w:shd w:val="clear" w:fill="006ECF"/>
          <w:rFonts w:ascii="SimSun" w:hAnsi="SimSun" w:eastAsia="SimSun" w:cs="SimSun"/>
          <w:sz w:val="35"/>
          <w:szCs w:val="35"/>
          <w:b/>
          <w:bCs/>
          <w:spacing w:val="-17"/>
        </w:rPr>
        <w:t>思</w:t>
      </w:r>
      <w:r>
        <w:rPr>
          <w:shd w:val="clear" w:fill="006ECF"/>
          <w:rFonts w:ascii="SimSun" w:hAnsi="SimSun" w:eastAsia="SimSun" w:cs="SimSun"/>
          <w:sz w:val="35"/>
          <w:szCs w:val="35"/>
          <w:spacing w:val="10"/>
        </w:rPr>
        <w:t xml:space="preserve"> </w:t>
      </w:r>
      <w:r>
        <w:rPr>
          <w:shd w:val="clear" w:fill="006ECF"/>
          <w:rFonts w:ascii="SimSun" w:hAnsi="SimSun" w:eastAsia="SimSun" w:cs="SimSun"/>
          <w:sz w:val="35"/>
          <w:szCs w:val="35"/>
          <w:b/>
          <w:bCs/>
          <w:spacing w:val="-17"/>
        </w:rPr>
        <w:t>考</w:t>
      </w:r>
      <w:r>
        <w:rPr>
          <w:shd w:val="clear" w:fill="006ECF"/>
          <w:rFonts w:ascii="SimSun" w:hAnsi="SimSun" w:eastAsia="SimSun" w:cs="SimSun"/>
          <w:sz w:val="35"/>
          <w:szCs w:val="35"/>
          <w:spacing w:val="10"/>
        </w:rPr>
        <w:t xml:space="preserve"> </w:t>
      </w:r>
      <w:r>
        <w:rPr>
          <w:shd w:val="clear" w:fill="006ECF"/>
          <w:rFonts w:ascii="SimSun" w:hAnsi="SimSun" w:eastAsia="SimSun" w:cs="SimSun"/>
          <w:sz w:val="35"/>
          <w:szCs w:val="35"/>
          <w:b/>
          <w:bCs/>
          <w:spacing w:val="-17"/>
        </w:rPr>
        <w:t>题</w:t>
      </w:r>
    </w:p>
    <w:p>
      <w:pPr>
        <w:ind w:left="380"/>
        <w:spacing w:before="168" w:line="223" w:lineRule="auto"/>
        <w:rPr>
          <w:rFonts w:ascii="KaiTi" w:hAnsi="KaiTi" w:eastAsia="KaiTi" w:cs="KaiTi"/>
          <w:sz w:val="19"/>
          <w:szCs w:val="19"/>
        </w:rPr>
      </w:pPr>
      <w:r>
        <w:rPr>
          <w:rFonts w:ascii="KaiTi" w:hAnsi="KaiTi" w:eastAsia="KaiTi" w:cs="KaiTi"/>
          <w:sz w:val="19"/>
          <w:szCs w:val="19"/>
          <w:spacing w:val="14"/>
        </w:rPr>
        <w:t>1.慢波与平滑肌的活动有何关系?在调节胃肠功能中有何作用?</w:t>
      </w:r>
    </w:p>
    <w:p>
      <w:pPr>
        <w:ind w:left="380"/>
        <w:spacing w:before="88" w:line="220" w:lineRule="auto"/>
        <w:rPr>
          <w:rFonts w:ascii="KaiTi" w:hAnsi="KaiTi" w:eastAsia="KaiTi" w:cs="KaiTi"/>
          <w:sz w:val="19"/>
          <w:szCs w:val="19"/>
        </w:rPr>
      </w:pPr>
      <w:r>
        <w:rPr>
          <w:rFonts w:ascii="KaiTi" w:hAnsi="KaiTi" w:eastAsia="KaiTi" w:cs="KaiTi"/>
          <w:sz w:val="19"/>
          <w:szCs w:val="19"/>
          <w:spacing w:val="5"/>
        </w:rPr>
        <w:t>2.</w:t>
      </w:r>
      <w:r>
        <w:rPr>
          <w:rFonts w:ascii="KaiTi" w:hAnsi="KaiTi" w:eastAsia="KaiTi" w:cs="KaiTi"/>
          <w:sz w:val="19"/>
          <w:szCs w:val="19"/>
        </w:rPr>
        <w:t xml:space="preserve"> </w:t>
      </w:r>
      <w:r>
        <w:rPr>
          <w:rFonts w:ascii="KaiTi" w:hAnsi="KaiTi" w:eastAsia="KaiTi" w:cs="KaiTi"/>
          <w:sz w:val="19"/>
          <w:szCs w:val="19"/>
          <w:spacing w:val="5"/>
        </w:rPr>
        <w:t>胃液中含大量胃酸和胃蛋白酶，为何不会引起自身消</w:t>
      </w:r>
      <w:r>
        <w:rPr>
          <w:rFonts w:ascii="KaiTi" w:hAnsi="KaiTi" w:eastAsia="KaiTi" w:cs="KaiTi"/>
          <w:sz w:val="19"/>
          <w:szCs w:val="19"/>
          <w:spacing w:val="4"/>
        </w:rPr>
        <w:t>化?</w:t>
      </w:r>
    </w:p>
    <w:p>
      <w:pPr>
        <w:ind w:left="380"/>
        <w:spacing w:before="93" w:line="220" w:lineRule="auto"/>
        <w:rPr>
          <w:rFonts w:ascii="KaiTi" w:hAnsi="KaiTi" w:eastAsia="KaiTi" w:cs="KaiTi"/>
          <w:sz w:val="19"/>
          <w:szCs w:val="19"/>
        </w:rPr>
      </w:pPr>
      <w:r>
        <w:rPr>
          <w:rFonts w:ascii="KaiTi" w:hAnsi="KaiTi" w:eastAsia="KaiTi" w:cs="KaiTi"/>
          <w:sz w:val="19"/>
          <w:szCs w:val="19"/>
          <w:spacing w:val="10"/>
        </w:rPr>
        <w:t>3.</w:t>
      </w:r>
      <w:r>
        <w:rPr>
          <w:rFonts w:ascii="KaiTi" w:hAnsi="KaiTi" w:eastAsia="KaiTi" w:cs="KaiTi"/>
          <w:sz w:val="19"/>
          <w:szCs w:val="19"/>
          <w:spacing w:val="-22"/>
        </w:rPr>
        <w:t xml:space="preserve"> </w:t>
      </w:r>
      <w:r>
        <w:rPr>
          <w:rFonts w:ascii="KaiTi" w:hAnsi="KaiTi" w:eastAsia="KaiTi" w:cs="KaiTi"/>
          <w:sz w:val="19"/>
          <w:szCs w:val="19"/>
          <w:spacing w:val="10"/>
        </w:rPr>
        <w:t>行胃大部切除术或回肠切除术后的患者可出现贫血，可有什么类型的贫血?为什么?</w:t>
      </w:r>
    </w:p>
    <w:p>
      <w:pPr>
        <w:ind w:left="380"/>
        <w:spacing w:before="94" w:line="220" w:lineRule="auto"/>
        <w:rPr>
          <w:rFonts w:ascii="KaiTi" w:hAnsi="KaiTi" w:eastAsia="KaiTi" w:cs="KaiTi"/>
          <w:sz w:val="19"/>
          <w:szCs w:val="19"/>
        </w:rPr>
      </w:pPr>
      <w:r>
        <w:rPr>
          <w:rFonts w:ascii="KaiTi" w:hAnsi="KaiTi" w:eastAsia="KaiTi" w:cs="KaiTi"/>
          <w:sz w:val="19"/>
          <w:szCs w:val="19"/>
          <w:spacing w:val="10"/>
        </w:rPr>
        <w:t>4.</w:t>
      </w:r>
      <w:r>
        <w:rPr>
          <w:rFonts w:ascii="KaiTi" w:hAnsi="KaiTi" w:eastAsia="KaiTi" w:cs="KaiTi"/>
          <w:sz w:val="19"/>
          <w:szCs w:val="19"/>
          <w:spacing w:val="-43"/>
        </w:rPr>
        <w:t xml:space="preserve"> </w:t>
      </w:r>
      <w:r>
        <w:rPr>
          <w:rFonts w:ascii="KaiTi" w:hAnsi="KaiTi" w:eastAsia="KaiTi" w:cs="KaiTi"/>
          <w:sz w:val="19"/>
          <w:szCs w:val="19"/>
          <w:spacing w:val="10"/>
        </w:rPr>
        <w:t>胰液分泌过多或过少，可对机体产生什么影响?为什么?</w:t>
      </w:r>
    </w:p>
    <w:p>
      <w:pPr>
        <w:ind w:left="380"/>
        <w:spacing w:before="96" w:line="223" w:lineRule="auto"/>
        <w:rPr>
          <w:rFonts w:ascii="KaiTi" w:hAnsi="KaiTi" w:eastAsia="KaiTi" w:cs="KaiTi"/>
          <w:sz w:val="19"/>
          <w:szCs w:val="19"/>
        </w:rPr>
      </w:pPr>
      <w:r>
        <w:rPr>
          <w:rFonts w:ascii="KaiTi" w:hAnsi="KaiTi" w:eastAsia="KaiTi" w:cs="KaiTi"/>
          <w:sz w:val="19"/>
          <w:szCs w:val="19"/>
          <w:spacing w:val="9"/>
        </w:rPr>
        <w:t>5.</w:t>
      </w:r>
      <w:r>
        <w:rPr>
          <w:rFonts w:ascii="KaiTi" w:hAnsi="KaiTi" w:eastAsia="KaiTi" w:cs="KaiTi"/>
          <w:sz w:val="19"/>
          <w:szCs w:val="19"/>
          <w:spacing w:val="-19"/>
        </w:rPr>
        <w:t xml:space="preserve"> </w:t>
      </w:r>
      <w:r>
        <w:rPr>
          <w:rFonts w:ascii="KaiTi" w:hAnsi="KaiTi" w:eastAsia="KaiTi" w:cs="KaiTi"/>
          <w:sz w:val="19"/>
          <w:szCs w:val="19"/>
          <w:spacing w:val="9"/>
        </w:rPr>
        <w:t>为什么常不吃早饭可能会产生胆结石?</w:t>
      </w:r>
    </w:p>
    <w:p>
      <w:pPr>
        <w:ind w:left="380"/>
        <w:spacing w:before="93" w:line="224" w:lineRule="auto"/>
        <w:rPr>
          <w:rFonts w:ascii="KaiTi" w:hAnsi="KaiTi" w:eastAsia="KaiTi" w:cs="KaiTi"/>
          <w:sz w:val="19"/>
          <w:szCs w:val="19"/>
        </w:rPr>
      </w:pPr>
      <w:r>
        <w:rPr>
          <w:rFonts w:ascii="KaiTi" w:hAnsi="KaiTi" w:eastAsia="KaiTi" w:cs="KaiTi"/>
          <w:sz w:val="19"/>
          <w:szCs w:val="19"/>
          <w:spacing w:val="8"/>
        </w:rPr>
        <w:t>6.</w:t>
      </w:r>
      <w:r>
        <w:rPr>
          <w:rFonts w:ascii="KaiTi" w:hAnsi="KaiTi" w:eastAsia="KaiTi" w:cs="KaiTi"/>
          <w:sz w:val="19"/>
          <w:szCs w:val="19"/>
          <w:spacing w:val="3"/>
        </w:rPr>
        <w:t xml:space="preserve"> </w:t>
      </w:r>
      <w:r>
        <w:rPr>
          <w:rFonts w:ascii="KaiTi" w:hAnsi="KaiTi" w:eastAsia="KaiTi" w:cs="KaiTi"/>
          <w:sz w:val="19"/>
          <w:szCs w:val="19"/>
          <w:spacing w:val="8"/>
        </w:rPr>
        <w:t>脂类物质为何大部分从淋巴途径被吸收?</w:t>
      </w:r>
    </w:p>
    <w:p>
      <w:pPr>
        <w:ind w:firstLine="3580"/>
        <w:spacing w:before="104" w:line="390" w:lineRule="exact"/>
        <w:textAlignment w:val="center"/>
        <w:rPr/>
      </w:pPr>
      <w:r>
        <w:pict>
          <v:group id="_x0000_s143" style="mso-position-vertical-relative:line;mso-position-horizontal-relative:char;width:75.5pt;height:19.5pt;" filled="false" stroked="false" coordsize="1510,390" coordorigin="0,0">
            <v:shape id="_x0000_s144" style="position:absolute;left:0;top:0;width:1510;height:390;" filled="false" stroked="false" type="#_x0000_t75">
              <v:imagedata o:title="" r:id="rId152"/>
            </v:shape>
            <v:shape id="_x0000_s145" style="position:absolute;left:-20;top:-20;width:1550;height:480;" filled="false" stroked="false" type="#_x0000_t202">
              <v:fill on="false"/>
              <v:stroke on="false"/>
              <v:path/>
              <v:imagedata o:title=""/>
              <o:lock v:ext="edit" aspectratio="false"/>
              <v:textbox inset="0mm,0mm,0mm,0mm">
                <w:txbxContent>
                  <w:p>
                    <w:pPr>
                      <w:ind w:left="93"/>
                      <w:spacing w:before="115" w:line="222" w:lineRule="auto"/>
                      <w:rPr>
                        <w:rFonts w:ascii="SimHei" w:hAnsi="SimHei" w:eastAsia="SimHei" w:cs="SimHei"/>
                        <w:sz w:val="27"/>
                        <w:szCs w:val="27"/>
                      </w:rPr>
                    </w:pPr>
                    <w:r>
                      <w:rPr>
                        <w:rFonts w:ascii="SimHei" w:hAnsi="SimHei" w:eastAsia="SimHei" w:cs="SimHei"/>
                        <w:sz w:val="27"/>
                        <w:szCs w:val="27"/>
                        <w:b/>
                        <w:bCs/>
                        <w:color w:val="04080C"/>
                        <w:spacing w:val="-12"/>
                      </w:rPr>
                      <w:t>参</w:t>
                    </w:r>
                    <w:r>
                      <w:rPr>
                        <w:rFonts w:ascii="SimHei" w:hAnsi="SimHei" w:eastAsia="SimHei" w:cs="SimHei"/>
                        <w:sz w:val="27"/>
                        <w:szCs w:val="27"/>
                        <w:color w:val="04080C"/>
                        <w:spacing w:val="-17"/>
                      </w:rPr>
                      <w:t xml:space="preserve"> </w:t>
                    </w:r>
                    <w:r>
                      <w:rPr>
                        <w:rFonts w:ascii="SimHei" w:hAnsi="SimHei" w:eastAsia="SimHei" w:cs="SimHei"/>
                        <w:sz w:val="27"/>
                        <w:szCs w:val="27"/>
                        <w:b/>
                        <w:bCs/>
                        <w:color w:val="04080C"/>
                        <w:spacing w:val="-12"/>
                      </w:rPr>
                      <w:t>考</w:t>
                    </w:r>
                    <w:r>
                      <w:rPr>
                        <w:rFonts w:ascii="SimHei" w:hAnsi="SimHei" w:eastAsia="SimHei" w:cs="SimHei"/>
                        <w:sz w:val="27"/>
                        <w:szCs w:val="27"/>
                        <w:color w:val="04080C"/>
                        <w:spacing w:val="-14"/>
                      </w:rPr>
                      <w:t xml:space="preserve"> </w:t>
                    </w:r>
                    <w:r>
                      <w:rPr>
                        <w:rFonts w:ascii="SimHei" w:hAnsi="SimHei" w:eastAsia="SimHei" w:cs="SimHei"/>
                        <w:sz w:val="27"/>
                        <w:szCs w:val="27"/>
                        <w:b/>
                        <w:bCs/>
                        <w:color w:val="04080C"/>
                        <w:spacing w:val="-12"/>
                      </w:rPr>
                      <w:t>文</w:t>
                    </w:r>
                    <w:r>
                      <w:rPr>
                        <w:rFonts w:ascii="SimHei" w:hAnsi="SimHei" w:eastAsia="SimHei" w:cs="SimHei"/>
                        <w:sz w:val="27"/>
                        <w:szCs w:val="27"/>
                        <w:color w:val="04080C"/>
                        <w:spacing w:val="-18"/>
                      </w:rPr>
                      <w:t xml:space="preserve"> </w:t>
                    </w:r>
                    <w:r>
                      <w:rPr>
                        <w:rFonts w:ascii="SimHei" w:hAnsi="SimHei" w:eastAsia="SimHei" w:cs="SimHei"/>
                        <w:sz w:val="27"/>
                        <w:szCs w:val="27"/>
                        <w:b/>
                        <w:bCs/>
                        <w:color w:val="04080C"/>
                        <w:spacing w:val="-12"/>
                      </w:rPr>
                      <w:t>献</w:t>
                    </w:r>
                  </w:p>
                </w:txbxContent>
              </v:textbox>
            </v:shape>
          </v:group>
        </w:pict>
      </w:r>
    </w:p>
    <w:p>
      <w:pPr>
        <w:spacing w:before="218" w:line="219" w:lineRule="auto"/>
        <w:rPr>
          <w:rFonts w:ascii="SimSun" w:hAnsi="SimSun" w:eastAsia="SimSun" w:cs="SimSun"/>
          <w:sz w:val="19"/>
          <w:szCs w:val="19"/>
        </w:rPr>
      </w:pPr>
      <w:r>
        <w:rPr>
          <w:rFonts w:ascii="SimSun" w:hAnsi="SimSun" w:eastAsia="SimSun" w:cs="SimSun"/>
          <w:sz w:val="19"/>
          <w:szCs w:val="19"/>
          <w:spacing w:val="-8"/>
        </w:rPr>
        <w:t>[1]王庭槐.生理学.3版.北京：高等教育出版社，2013.</w:t>
      </w:r>
    </w:p>
    <w:p>
      <w:pPr>
        <w:spacing w:before="74" w:line="300" w:lineRule="exact"/>
        <w:rPr>
          <w:rFonts w:ascii="SimSun" w:hAnsi="SimSun" w:eastAsia="SimSun" w:cs="SimSun"/>
          <w:sz w:val="19"/>
          <w:szCs w:val="19"/>
        </w:rPr>
      </w:pPr>
      <w:r>
        <w:rPr>
          <w:rFonts w:ascii="SimSun" w:hAnsi="SimSun" w:eastAsia="SimSun" w:cs="SimSun"/>
          <w:sz w:val="19"/>
          <w:szCs w:val="19"/>
          <w:spacing w:val="-8"/>
          <w:position w:val="8"/>
        </w:rPr>
        <w:t>[2]姚泰.人体生理学.4版.北京：人民卫生出版社，2015.</w:t>
      </w:r>
    </w:p>
    <w:p>
      <w:pPr>
        <w:spacing w:before="1" w:line="219" w:lineRule="auto"/>
        <w:rPr>
          <w:rFonts w:ascii="SimSun" w:hAnsi="SimSun" w:eastAsia="SimSun" w:cs="SimSun"/>
          <w:sz w:val="19"/>
          <w:szCs w:val="19"/>
        </w:rPr>
      </w:pPr>
      <w:r>
        <w:rPr>
          <w:rFonts w:ascii="SimSun" w:hAnsi="SimSun" w:eastAsia="SimSun" w:cs="SimSun"/>
          <w:sz w:val="19"/>
          <w:szCs w:val="19"/>
          <w:spacing w:val="-8"/>
        </w:rPr>
        <w:t>[3]王庭槐.生理学.3版.北京：人民卫生出版社，2015.</w:t>
      </w:r>
    </w:p>
    <w:p>
      <w:pPr>
        <w:spacing w:before="74" w:line="219" w:lineRule="auto"/>
        <w:rPr>
          <w:rFonts w:ascii="SimSun" w:hAnsi="SimSun" w:eastAsia="SimSun" w:cs="SimSun"/>
          <w:sz w:val="19"/>
          <w:szCs w:val="19"/>
        </w:rPr>
      </w:pPr>
      <w:r>
        <w:rPr>
          <w:rFonts w:ascii="SimSun" w:hAnsi="SimSun" w:eastAsia="SimSun" w:cs="SimSun"/>
          <w:sz w:val="19"/>
          <w:szCs w:val="19"/>
          <w:spacing w:val="-11"/>
        </w:rPr>
        <w:t>[4]朱大年，王庭槐.生理学.8版.北京：人民卫生出版社，2013.</w:t>
      </w:r>
    </w:p>
    <w:p>
      <w:pPr>
        <w:spacing w:before="74" w:line="301" w:lineRule="exact"/>
        <w:rPr>
          <w:rFonts w:ascii="SimSun" w:hAnsi="SimSun" w:eastAsia="SimSun" w:cs="SimSun"/>
          <w:sz w:val="19"/>
          <w:szCs w:val="19"/>
        </w:rPr>
      </w:pPr>
      <w:r>
        <w:rPr>
          <w:rFonts w:ascii="SimSun" w:hAnsi="SimSun" w:eastAsia="SimSun" w:cs="SimSun"/>
          <w:sz w:val="19"/>
          <w:szCs w:val="19"/>
          <w:spacing w:val="-10"/>
          <w:position w:val="8"/>
        </w:rPr>
        <w:t>[5]管又飞，刘传勇.医学生理学.3版.北</w:t>
      </w:r>
      <w:r>
        <w:rPr>
          <w:rFonts w:ascii="SimSun" w:hAnsi="SimSun" w:eastAsia="SimSun" w:cs="SimSun"/>
          <w:sz w:val="19"/>
          <w:szCs w:val="19"/>
          <w:spacing w:val="-11"/>
          <w:position w:val="8"/>
        </w:rPr>
        <w:t>京：北京大学医学出版社，2014.</w:t>
      </w:r>
    </w:p>
    <w:p>
      <w:pPr>
        <w:spacing w:line="219" w:lineRule="auto"/>
        <w:rPr>
          <w:rFonts w:ascii="SimSun" w:hAnsi="SimSun" w:eastAsia="SimSun" w:cs="SimSun"/>
          <w:sz w:val="19"/>
          <w:szCs w:val="19"/>
        </w:rPr>
      </w:pPr>
      <w:r>
        <w:rPr>
          <w:rFonts w:ascii="SimSun" w:hAnsi="SimSun" w:eastAsia="SimSun" w:cs="SimSun"/>
          <w:sz w:val="19"/>
          <w:szCs w:val="19"/>
          <w:spacing w:val="-8"/>
        </w:rPr>
        <w:t>[6]朱文玉.医学生理学.2版.北京：北京大学医学出版社，2009.</w:t>
      </w:r>
    </w:p>
    <w:p>
      <w:pPr>
        <w:spacing w:before="73" w:line="218" w:lineRule="auto"/>
        <w:rPr>
          <w:rFonts w:ascii="SimSun" w:hAnsi="SimSun" w:eastAsia="SimSun" w:cs="SimSun"/>
          <w:sz w:val="19"/>
          <w:szCs w:val="19"/>
        </w:rPr>
      </w:pPr>
      <w:r>
        <w:rPr>
          <w:rFonts w:ascii="SimSun" w:hAnsi="SimSun" w:eastAsia="SimSun" w:cs="SimSun"/>
          <w:sz w:val="19"/>
          <w:szCs w:val="19"/>
          <w:spacing w:val="-13"/>
        </w:rPr>
        <w:t>[7]</w:t>
      </w:r>
      <w:r>
        <w:rPr>
          <w:rFonts w:ascii="SimSun" w:hAnsi="SimSun" w:eastAsia="SimSun" w:cs="SimSun"/>
          <w:sz w:val="19"/>
          <w:szCs w:val="19"/>
          <w:spacing w:val="17"/>
        </w:rPr>
        <w:t xml:space="preserve"> </w:t>
      </w:r>
      <w:r>
        <w:rPr>
          <w:rFonts w:ascii="SimSun" w:hAnsi="SimSun" w:eastAsia="SimSun" w:cs="SimSun"/>
          <w:sz w:val="19"/>
          <w:szCs w:val="19"/>
          <w:spacing w:val="-13"/>
        </w:rPr>
        <w:t>Leonard</w:t>
      </w:r>
      <w:r>
        <w:rPr>
          <w:rFonts w:ascii="SimSun" w:hAnsi="SimSun" w:eastAsia="SimSun" w:cs="SimSun"/>
          <w:sz w:val="19"/>
          <w:szCs w:val="19"/>
          <w:spacing w:val="-1"/>
        </w:rPr>
        <w:t xml:space="preserve"> </w:t>
      </w:r>
      <w:r>
        <w:rPr>
          <w:rFonts w:ascii="SimSun" w:hAnsi="SimSun" w:eastAsia="SimSun" w:cs="SimSun"/>
          <w:sz w:val="19"/>
          <w:szCs w:val="19"/>
          <w:spacing w:val="-13"/>
        </w:rPr>
        <w:t>RJ.消化系统解剖与生理.选译版.北京：科学出版社，2008.</w:t>
      </w:r>
    </w:p>
    <w:p>
      <w:pPr>
        <w:spacing w:before="84"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[8]</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Koeppen</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BM,Stanton</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BA.Berne</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2"/>
        </w:rPr>
        <w:t>&amp;</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2"/>
        </w:rPr>
        <w:t>Levy</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Physiology.7th</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2"/>
        </w:rPr>
        <w:t>ed.St</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2"/>
        </w:rPr>
        <w:t>Louis:Elsevier,2</w:t>
      </w:r>
      <w:r>
        <w:rPr>
          <w:rFonts w:ascii="Times New Roman" w:hAnsi="Times New Roman" w:eastAsia="Times New Roman" w:cs="Times New Roman"/>
          <w:sz w:val="19"/>
          <w:szCs w:val="19"/>
          <w:spacing w:val="-3"/>
        </w:rPr>
        <w:t>017.</w:t>
      </w:r>
    </w:p>
    <w:p>
      <w:pPr>
        <w:spacing w:before="126" w:line="300"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position w:val="11"/>
        </w:rPr>
        <w:t>[9]</w:t>
      </w:r>
      <w:r>
        <w:rPr>
          <w:rFonts w:ascii="Times New Roman" w:hAnsi="Times New Roman" w:eastAsia="Times New Roman" w:cs="Times New Roman"/>
          <w:sz w:val="19"/>
          <w:szCs w:val="19"/>
          <w:spacing w:val="2"/>
          <w:position w:val="11"/>
        </w:rPr>
        <w:t xml:space="preserve"> </w:t>
      </w:r>
      <w:r>
        <w:rPr>
          <w:rFonts w:ascii="Times New Roman" w:hAnsi="Times New Roman" w:eastAsia="Times New Roman" w:cs="Times New Roman"/>
          <w:sz w:val="19"/>
          <w:szCs w:val="19"/>
          <w:spacing w:val="-2"/>
          <w:position w:val="11"/>
        </w:rPr>
        <w:t>Boron</w:t>
      </w:r>
      <w:r>
        <w:rPr>
          <w:rFonts w:ascii="Times New Roman" w:hAnsi="Times New Roman" w:eastAsia="Times New Roman" w:cs="Times New Roman"/>
          <w:sz w:val="19"/>
          <w:szCs w:val="19"/>
          <w:spacing w:val="1"/>
          <w:position w:val="11"/>
        </w:rPr>
        <w:t xml:space="preserve"> </w:t>
      </w:r>
      <w:r>
        <w:rPr>
          <w:rFonts w:ascii="Times New Roman" w:hAnsi="Times New Roman" w:eastAsia="Times New Roman" w:cs="Times New Roman"/>
          <w:sz w:val="19"/>
          <w:szCs w:val="19"/>
          <w:spacing w:val="-2"/>
          <w:position w:val="11"/>
        </w:rPr>
        <w:t>WF</w:t>
      </w:r>
      <w:r>
        <w:rPr>
          <w:rFonts w:ascii="Times New Roman" w:hAnsi="Times New Roman" w:eastAsia="Times New Roman" w:cs="Times New Roman"/>
          <w:sz w:val="19"/>
          <w:szCs w:val="19"/>
          <w:spacing w:val="-3"/>
          <w:position w:val="11"/>
        </w:rPr>
        <w:t>,</w:t>
      </w:r>
      <w:r>
        <w:rPr>
          <w:rFonts w:ascii="Times New Roman" w:hAnsi="Times New Roman" w:eastAsia="Times New Roman" w:cs="Times New Roman"/>
          <w:sz w:val="19"/>
          <w:szCs w:val="19"/>
          <w:spacing w:val="-2"/>
          <w:position w:val="11"/>
        </w:rPr>
        <w:t>Boulpaep</w:t>
      </w:r>
      <w:r>
        <w:rPr>
          <w:rFonts w:ascii="Times New Roman" w:hAnsi="Times New Roman" w:eastAsia="Times New Roman" w:cs="Times New Roman"/>
          <w:sz w:val="19"/>
          <w:szCs w:val="19"/>
          <w:spacing w:val="2"/>
          <w:position w:val="11"/>
        </w:rPr>
        <w:t xml:space="preserve"> </w:t>
      </w:r>
      <w:r>
        <w:rPr>
          <w:rFonts w:ascii="Times New Roman" w:hAnsi="Times New Roman" w:eastAsia="Times New Roman" w:cs="Times New Roman"/>
          <w:sz w:val="19"/>
          <w:szCs w:val="19"/>
          <w:spacing w:val="-2"/>
          <w:position w:val="11"/>
        </w:rPr>
        <w:t>EL</w:t>
      </w:r>
      <w:r>
        <w:rPr>
          <w:rFonts w:ascii="Times New Roman" w:hAnsi="Times New Roman" w:eastAsia="Times New Roman" w:cs="Times New Roman"/>
          <w:sz w:val="19"/>
          <w:szCs w:val="19"/>
          <w:spacing w:val="-3"/>
          <w:position w:val="11"/>
        </w:rPr>
        <w:t>.</w:t>
      </w:r>
      <w:r>
        <w:rPr>
          <w:rFonts w:ascii="Times New Roman" w:hAnsi="Times New Roman" w:eastAsia="Times New Roman" w:cs="Times New Roman"/>
          <w:sz w:val="19"/>
          <w:szCs w:val="19"/>
          <w:spacing w:val="-2"/>
          <w:position w:val="11"/>
        </w:rPr>
        <w:t>Medical</w:t>
      </w:r>
      <w:r>
        <w:rPr>
          <w:rFonts w:ascii="Times New Roman" w:hAnsi="Times New Roman" w:eastAsia="Times New Roman" w:cs="Times New Roman"/>
          <w:sz w:val="19"/>
          <w:szCs w:val="19"/>
          <w:spacing w:val="2"/>
          <w:position w:val="11"/>
        </w:rPr>
        <w:t xml:space="preserve"> </w:t>
      </w:r>
      <w:r>
        <w:rPr>
          <w:rFonts w:ascii="Times New Roman" w:hAnsi="Times New Roman" w:eastAsia="Times New Roman" w:cs="Times New Roman"/>
          <w:sz w:val="19"/>
          <w:szCs w:val="19"/>
          <w:spacing w:val="-2"/>
          <w:position w:val="11"/>
        </w:rPr>
        <w:t>Physiology</w:t>
      </w:r>
      <w:r>
        <w:rPr>
          <w:rFonts w:ascii="Times New Roman" w:hAnsi="Times New Roman" w:eastAsia="Times New Roman" w:cs="Times New Roman"/>
          <w:sz w:val="19"/>
          <w:szCs w:val="19"/>
          <w:spacing w:val="-3"/>
          <w:position w:val="11"/>
        </w:rPr>
        <w:t>.3</w:t>
      </w:r>
      <w:r>
        <w:rPr>
          <w:rFonts w:ascii="Times New Roman" w:hAnsi="Times New Roman" w:eastAsia="Times New Roman" w:cs="Times New Roman"/>
          <w:sz w:val="19"/>
          <w:szCs w:val="19"/>
          <w:spacing w:val="-2"/>
          <w:position w:val="11"/>
        </w:rPr>
        <w:t>nd</w:t>
      </w:r>
      <w:r>
        <w:rPr>
          <w:rFonts w:ascii="Times New Roman" w:hAnsi="Times New Roman" w:eastAsia="Times New Roman" w:cs="Times New Roman"/>
          <w:sz w:val="19"/>
          <w:szCs w:val="19"/>
          <w:spacing w:val="6"/>
          <w:position w:val="11"/>
        </w:rPr>
        <w:t xml:space="preserve"> </w:t>
      </w:r>
      <w:r>
        <w:rPr>
          <w:rFonts w:ascii="Times New Roman" w:hAnsi="Times New Roman" w:eastAsia="Times New Roman" w:cs="Times New Roman"/>
          <w:sz w:val="19"/>
          <w:szCs w:val="19"/>
          <w:spacing w:val="-2"/>
          <w:position w:val="11"/>
        </w:rPr>
        <w:t>ed</w:t>
      </w:r>
      <w:r>
        <w:rPr>
          <w:rFonts w:ascii="Times New Roman" w:hAnsi="Times New Roman" w:eastAsia="Times New Roman" w:cs="Times New Roman"/>
          <w:sz w:val="19"/>
          <w:szCs w:val="19"/>
          <w:spacing w:val="-3"/>
          <w:position w:val="11"/>
        </w:rPr>
        <w:t>.</w:t>
      </w:r>
      <w:r>
        <w:rPr>
          <w:rFonts w:ascii="Times New Roman" w:hAnsi="Times New Roman" w:eastAsia="Times New Roman" w:cs="Times New Roman"/>
          <w:sz w:val="19"/>
          <w:szCs w:val="19"/>
          <w:spacing w:val="-2"/>
          <w:position w:val="11"/>
        </w:rPr>
        <w:t>Philadelphia</w:t>
      </w:r>
      <w:r>
        <w:rPr>
          <w:rFonts w:ascii="Times New Roman" w:hAnsi="Times New Roman" w:eastAsia="Times New Roman" w:cs="Times New Roman"/>
          <w:sz w:val="19"/>
          <w:szCs w:val="19"/>
          <w:spacing w:val="-3"/>
          <w:position w:val="11"/>
        </w:rPr>
        <w:t>:</w:t>
      </w:r>
      <w:r>
        <w:rPr>
          <w:rFonts w:ascii="Times New Roman" w:hAnsi="Times New Roman" w:eastAsia="Times New Roman" w:cs="Times New Roman"/>
          <w:sz w:val="19"/>
          <w:szCs w:val="19"/>
          <w:spacing w:val="-2"/>
          <w:position w:val="11"/>
        </w:rPr>
        <w:t>Elsevier</w:t>
      </w:r>
      <w:r>
        <w:rPr>
          <w:rFonts w:ascii="Times New Roman" w:hAnsi="Times New Roman" w:eastAsia="Times New Roman" w:cs="Times New Roman"/>
          <w:sz w:val="19"/>
          <w:szCs w:val="19"/>
          <w:spacing w:val="9"/>
          <w:position w:val="11"/>
        </w:rPr>
        <w:t xml:space="preserve"> </w:t>
      </w:r>
      <w:r>
        <w:rPr>
          <w:rFonts w:ascii="Times New Roman" w:hAnsi="Times New Roman" w:eastAsia="Times New Roman" w:cs="Times New Roman"/>
          <w:sz w:val="19"/>
          <w:szCs w:val="19"/>
          <w:spacing w:val="-2"/>
          <w:position w:val="11"/>
        </w:rPr>
        <w:t>Sau</w:t>
      </w:r>
      <w:r>
        <w:rPr>
          <w:rFonts w:ascii="Times New Roman" w:hAnsi="Times New Roman" w:eastAsia="Times New Roman" w:cs="Times New Roman"/>
          <w:sz w:val="19"/>
          <w:szCs w:val="19"/>
          <w:spacing w:val="-3"/>
          <w:position w:val="11"/>
        </w:rPr>
        <w:t>nders,2016.</w:t>
      </w:r>
    </w:p>
    <w:p>
      <w:pPr>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rPr>
        <w:t>[10]</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Johnson</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LR</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Physiology</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2"/>
        </w:rPr>
        <w:t>of</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spacing w:val="-2"/>
        </w:rPr>
        <w:t>Gastrointestinal</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2"/>
        </w:rPr>
        <w:t>tract</w:t>
      </w:r>
      <w:r>
        <w:rPr>
          <w:rFonts w:ascii="Times New Roman" w:hAnsi="Times New Roman" w:eastAsia="Times New Roman" w:cs="Times New Roman"/>
          <w:sz w:val="19"/>
          <w:szCs w:val="19"/>
          <w:spacing w:val="-3"/>
        </w:rPr>
        <w:t>.5</w:t>
      </w:r>
      <w:r>
        <w:rPr>
          <w:rFonts w:ascii="Times New Roman" w:hAnsi="Times New Roman" w:eastAsia="Times New Roman" w:cs="Times New Roman"/>
          <w:sz w:val="19"/>
          <w:szCs w:val="19"/>
          <w:spacing w:val="-2"/>
        </w:rPr>
        <w:t>th</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2"/>
        </w:rPr>
        <w:t>ed</w:t>
      </w:r>
      <w:r>
        <w:rPr>
          <w:rFonts w:ascii="Times New Roman" w:hAnsi="Times New Roman" w:eastAsia="Times New Roman" w:cs="Times New Roman"/>
          <w:sz w:val="19"/>
          <w:szCs w:val="19"/>
          <w:spacing w:val="-3"/>
        </w:rPr>
        <w:t>.New</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York:Academic</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3"/>
        </w:rPr>
        <w:t>Press,2012.</w:t>
      </w:r>
    </w:p>
    <w:p>
      <w:pPr>
        <w:spacing w:before="12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[11]</w:t>
      </w:r>
      <w:r>
        <w:rPr>
          <w:rFonts w:ascii="Times New Roman" w:hAnsi="Times New Roman" w:eastAsia="Times New Roman" w:cs="Times New Roman"/>
          <w:sz w:val="19"/>
          <w:szCs w:val="19"/>
          <w:spacing w:val="-1"/>
        </w:rPr>
        <w:t>Guyton</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1"/>
        </w:rPr>
        <w:t>AC</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1"/>
        </w:rPr>
        <w:t>Hall</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1"/>
        </w:rPr>
        <w:t>JE</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1"/>
        </w:rPr>
        <w:t>Textboo</w:t>
      </w:r>
      <w:r>
        <w:rPr>
          <w:rFonts w:ascii="Times New Roman" w:hAnsi="Times New Roman" w:eastAsia="Times New Roman" w:cs="Times New Roman"/>
          <w:sz w:val="19"/>
          <w:szCs w:val="19"/>
          <w:spacing w:val="-2"/>
        </w:rPr>
        <w:t>k</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2"/>
        </w:rPr>
        <w:t>of</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spacing w:val="-2"/>
        </w:rPr>
        <w:t>Medical</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2"/>
        </w:rPr>
        <w:t>Physiology.</w:t>
      </w:r>
      <w:r>
        <w:rPr>
          <w:rFonts w:ascii="Times New Roman" w:hAnsi="Times New Roman" w:eastAsia="Times New Roman" w:cs="Times New Roman"/>
          <w:sz w:val="19"/>
          <w:szCs w:val="19"/>
          <w:spacing w:val="-26"/>
        </w:rPr>
        <w:t xml:space="preserve"> </w:t>
      </w:r>
      <w:r>
        <w:rPr>
          <w:rFonts w:ascii="Times New Roman" w:hAnsi="Times New Roman" w:eastAsia="Times New Roman" w:cs="Times New Roman"/>
          <w:sz w:val="19"/>
          <w:szCs w:val="19"/>
          <w:spacing w:val="-2"/>
        </w:rPr>
        <w:t>13th</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2"/>
        </w:rPr>
        <w:t>ed.Philadelphia:Saunders,2015.</w:t>
      </w:r>
    </w:p>
    <w:p>
      <w:pPr>
        <w:ind w:right="1446"/>
        <w:spacing w:before="125" w:line="26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[12]</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Beger</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2"/>
        </w:rPr>
        <w:t>HG,Warshaw</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2"/>
        </w:rPr>
        <w:t>AL,Buchler</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M,et</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2"/>
        </w:rPr>
        <w:t>al.The</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2"/>
        </w:rPr>
        <w:t>Pancreas.2nd</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2"/>
        </w:rPr>
        <w:t>ed</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Cambridge</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2"/>
        </w:rPr>
        <w:t>MA</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Blackwell</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Publishing</w:t>
      </w:r>
      <w:r>
        <w:rPr>
          <w:rFonts w:ascii="Times New Roman" w:hAnsi="Times New Roman" w:eastAsia="Times New Roman" w:cs="Times New Roman"/>
          <w:sz w:val="19"/>
          <w:szCs w:val="19"/>
          <w:spacing w:val="-3"/>
        </w:rPr>
        <w:t>,2008.</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2"/>
        </w:rPr>
        <w:t>[13]</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1"/>
        </w:rPr>
        <w:t>Berne</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1"/>
        </w:rPr>
        <w:t>RM</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1"/>
        </w:rPr>
        <w:t>Levy</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1"/>
        </w:rPr>
        <w:t>MN</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1"/>
        </w:rPr>
        <w:t>Koeppen</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1"/>
        </w:rPr>
        <w:t>BM</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1"/>
        </w:rPr>
        <w:t>et</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1"/>
        </w:rPr>
        <w:t>al</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1"/>
        </w:rPr>
        <w:t>Physiology</w:t>
      </w:r>
      <w:r>
        <w:rPr>
          <w:rFonts w:ascii="Times New Roman" w:hAnsi="Times New Roman" w:eastAsia="Times New Roman" w:cs="Times New Roman"/>
          <w:sz w:val="19"/>
          <w:szCs w:val="19"/>
          <w:spacing w:val="-2"/>
        </w:rPr>
        <w:t>.5</w:t>
      </w:r>
      <w:r>
        <w:rPr>
          <w:rFonts w:ascii="Times New Roman" w:hAnsi="Times New Roman" w:eastAsia="Times New Roman" w:cs="Times New Roman"/>
          <w:sz w:val="19"/>
          <w:szCs w:val="19"/>
          <w:spacing w:val="-1"/>
        </w:rPr>
        <w:t>th</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1"/>
        </w:rPr>
        <w:t>ed</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1"/>
        </w:rPr>
        <w:t>St</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1"/>
        </w:rPr>
        <w:t>Louis</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1"/>
        </w:rPr>
        <w:t>Elsev</w:t>
      </w:r>
      <w:r>
        <w:rPr>
          <w:rFonts w:ascii="Times New Roman" w:hAnsi="Times New Roman" w:eastAsia="Times New Roman" w:cs="Times New Roman"/>
          <w:sz w:val="19"/>
          <w:szCs w:val="19"/>
          <w:spacing w:val="-2"/>
        </w:rPr>
        <w:t>ier,2004.</w:t>
      </w:r>
    </w:p>
    <w:p>
      <w:pPr>
        <w:spacing w:before="12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4"/>
        </w:rPr>
        <w:t>[14]</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spacing w:val="-3"/>
        </w:rPr>
        <w:t>Sherwood</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3"/>
        </w:rPr>
        <w:t>L</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Human</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3"/>
        </w:rPr>
        <w:t>Physiology</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from</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4"/>
        </w:rPr>
        <w:t>Cells</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4"/>
        </w:rPr>
        <w:t>to</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spacing w:val="-4"/>
        </w:rPr>
        <w:t>Systems.9th</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4"/>
        </w:rPr>
        <w:t>ed.Brooks/Cole,2015.</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firstLine="8919"/>
        <w:spacing w:line="690" w:lineRule="exact"/>
        <w:textAlignment w:val="center"/>
        <w:rPr/>
      </w:pPr>
      <w:r>
        <w:drawing>
          <wp:inline distT="0" distB="0" distL="0" distR="0">
            <wp:extent cx="527037" cy="438075"/>
            <wp:effectExtent l="0" t="0" r="0" b="0"/>
            <wp:docPr id="145" name="IM 145"/>
            <wp:cNvGraphicFramePr/>
            <a:graphic>
              <a:graphicData uri="http://schemas.openxmlformats.org/drawingml/2006/picture">
                <pic:pic>
                  <pic:nvPicPr>
                    <pic:cNvPr id="145" name="IM 145"/>
                    <pic:cNvPicPr/>
                  </pic:nvPicPr>
                  <pic:blipFill>
                    <a:blip r:embed="rId153"/>
                    <a:stretch>
                      <a:fillRect/>
                    </a:stretch>
                  </pic:blipFill>
                  <pic:spPr>
                    <a:xfrm rot="0">
                      <a:off x="0" y="0"/>
                      <a:ext cx="527037" cy="438075"/>
                    </a:xfrm>
                    <a:prstGeom prst="rect">
                      <a:avLst/>
                    </a:prstGeom>
                  </pic:spPr>
                </pic:pic>
              </a:graphicData>
            </a:graphic>
          </wp:inline>
        </w:drawing>
      </w:r>
    </w:p>
    <w:p>
      <w:pPr>
        <w:sectPr>
          <w:type w:val="continuous"/>
          <w:pgSz w:w="11280" w:h="15940"/>
          <w:pgMar w:top="400" w:right="530" w:bottom="400" w:left="999" w:header="0" w:footer="0" w:gutter="0"/>
          <w:cols w:equalWidth="0" w:num="1">
            <w:col w:w="9750" w:space="0"/>
          </w:cols>
        </w:sectPr>
        <w:rPr/>
      </w:pP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left="2757"/>
        <w:spacing w:before="166" w:line="221" w:lineRule="auto"/>
        <w:rPr>
          <w:rFonts w:ascii="SimHei" w:hAnsi="SimHei" w:eastAsia="SimHei" w:cs="SimHei"/>
          <w:sz w:val="51"/>
          <w:szCs w:val="51"/>
        </w:rPr>
      </w:pPr>
      <w:r>
        <w:drawing>
          <wp:anchor distT="0" distB="0" distL="0" distR="0" simplePos="0" relativeHeight="252221440" behindDoc="1" locked="0" layoutInCell="1" allowOverlap="1">
            <wp:simplePos x="0" y="0"/>
            <wp:positionH relativeFrom="column">
              <wp:posOffset>704819</wp:posOffset>
            </wp:positionH>
            <wp:positionV relativeFrom="paragraph">
              <wp:posOffset>-167076</wp:posOffset>
            </wp:positionV>
            <wp:extent cx="5549952" cy="755701"/>
            <wp:effectExtent l="0" t="0" r="0" b="0"/>
            <wp:wrapNone/>
            <wp:docPr id="146" name="IM 146"/>
            <wp:cNvGraphicFramePr/>
            <a:graphic>
              <a:graphicData uri="http://schemas.openxmlformats.org/drawingml/2006/picture">
                <pic:pic>
                  <pic:nvPicPr>
                    <pic:cNvPr id="146" name="IM 146"/>
                    <pic:cNvPicPr/>
                  </pic:nvPicPr>
                  <pic:blipFill>
                    <a:blip r:embed="rId155"/>
                    <a:stretch>
                      <a:fillRect/>
                    </a:stretch>
                  </pic:blipFill>
                  <pic:spPr>
                    <a:xfrm rot="0">
                      <a:off x="0" y="0"/>
                      <a:ext cx="5549952" cy="755701"/>
                    </a:xfrm>
                    <a:prstGeom prst="rect">
                      <a:avLst/>
                    </a:prstGeom>
                  </pic:spPr>
                </pic:pic>
              </a:graphicData>
            </a:graphic>
          </wp:anchor>
        </w:drawing>
      </w:r>
      <w:r>
        <w:pict>
          <v:shape id="_x0000_s146" style="position:absolute;margin-left:51.999pt;margin-top:47.7511pt;mso-position-vertical-relative:text;mso-position-horizontal-relative:text;width:457.5pt;height:7.6pt;z-index:252223488;" filled="false" stroked="false" type="#_x0000_t202">
            <v:fill on="false"/>
            <v:stroke on="false"/>
            <v:path/>
            <v:imagedata o:title=""/>
            <o:lock v:ext="edit" aspectratio="false"/>
            <v:textbox inset="0mm,0mm,0mm,0mm">
              <w:txbxContent>
                <w:p>
                  <w:pPr>
                    <w:ind w:left="20"/>
                    <w:spacing w:before="19" w:line="192" w:lineRule="auto"/>
                    <w:tabs>
                      <w:tab w:val="left" w:pos="7479"/>
                    </w:tabs>
                    <w:rPr>
                      <w:rFonts w:ascii="Times New Roman" w:hAnsi="Times New Roman" w:eastAsia="Times New Roman" w:cs="Times New Roman"/>
                      <w:sz w:val="10"/>
                      <w:szCs w:val="10"/>
                    </w:rPr>
                  </w:pPr>
                  <w:r>
                    <w:rPr>
                      <w:rFonts w:ascii="Times New Roman" w:hAnsi="Times New Roman" w:eastAsia="Times New Roman" w:cs="Times New Roman"/>
                      <w:sz w:val="10"/>
                      <w:szCs w:val="10"/>
                      <w:u w:val="single" w:color="auto"/>
                      <w:color w:val="CA6168"/>
                    </w:rPr>
                    <w:tab/>
                  </w:r>
                  <w:r>
                    <w:rPr>
                      <w:rFonts w:ascii="Times New Roman" w:hAnsi="Times New Roman" w:eastAsia="Times New Roman" w:cs="Times New Roman"/>
                      <w:sz w:val="10"/>
                      <w:szCs w:val="10"/>
                      <w:u w:val="single" w:color="auto"/>
                      <w:color w:val="CA6168"/>
                      <w:spacing w:val="-1"/>
                    </w:rPr>
                    <w:t>Akkyx2018</w:t>
                  </w:r>
                  <w:r>
                    <w:rPr>
                      <w:rFonts w:ascii="Times New Roman" w:hAnsi="Times New Roman" w:eastAsia="Times New Roman" w:cs="Times New Roman"/>
                      <w:sz w:val="10"/>
                      <w:szCs w:val="10"/>
                      <w:u w:val="single" w:color="auto"/>
                      <w:color w:val="CA6168"/>
                    </w:rPr>
                    <w:t xml:space="preserve">                               </w:t>
                  </w:r>
                  <w:r>
                    <w:rPr>
                      <w:rFonts w:ascii="Times New Roman" w:hAnsi="Times New Roman" w:eastAsia="Times New Roman" w:cs="Times New Roman"/>
                      <w:sz w:val="10"/>
                      <w:szCs w:val="10"/>
                      <w:spacing w:val="-1"/>
                    </w:rPr>
                    <w:t>kkyx2018</w:t>
                  </w:r>
                </w:p>
              </w:txbxContent>
            </v:textbox>
          </v:shape>
        </w:pict>
      </w:r>
      <w:r>
        <w:pict>
          <v:shape id="_x0000_s147" style="position:absolute;margin-left:-1pt;margin-top:-4.15324pt;mso-position-vertical-relative:text;mso-position-horizontal-relative:text;width:53.5pt;height:55.55pt;z-index:252222464;" filled="false" stroked="false" type="#_x0000_t202">
            <v:fill on="false"/>
            <v:stroke on="false"/>
            <v:path/>
            <v:imagedata o:title=""/>
            <o:lock v:ext="edit" aspectratio="false"/>
            <v:textbox inset="0mm,0mm,0mm,0mm">
              <w:txbxContent>
                <w:p>
                  <w:pPr>
                    <w:ind w:left="20"/>
                    <w:spacing w:before="20" w:line="1070" w:lineRule="exact"/>
                    <w:rPr/>
                  </w:pPr>
                  <w:r>
                    <w:rPr>
                      <w:position w:val="-21"/>
                    </w:rPr>
                    <w:drawing>
                      <wp:inline distT="0" distB="0" distL="0" distR="0">
                        <wp:extent cx="654035" cy="679482"/>
                        <wp:effectExtent l="0" t="0" r="0" b="0"/>
                        <wp:docPr id="147" name="IM 147"/>
                        <wp:cNvGraphicFramePr/>
                        <a:graphic>
                          <a:graphicData uri="http://schemas.openxmlformats.org/drawingml/2006/picture">
                            <pic:pic>
                              <pic:nvPicPr>
                                <pic:cNvPr id="147" name="IM 147"/>
                                <pic:cNvPicPr/>
                              </pic:nvPicPr>
                              <pic:blipFill>
                                <a:blip r:embed="rId156"/>
                                <a:stretch>
                                  <a:fillRect/>
                                </a:stretch>
                              </pic:blipFill>
                              <pic:spPr>
                                <a:xfrm rot="0">
                                  <a:off x="0" y="0"/>
                                  <a:ext cx="654035" cy="679482"/>
                                </a:xfrm>
                                <a:prstGeom prst="rect">
                                  <a:avLst/>
                                </a:prstGeom>
                              </pic:spPr>
                            </pic:pic>
                          </a:graphicData>
                        </a:graphic>
                      </wp:inline>
                    </w:drawing>
                  </w:r>
                </w:p>
              </w:txbxContent>
            </v:textbox>
          </v:shape>
        </w:pict>
      </w:r>
      <w:r>
        <w:rPr>
          <w:rFonts w:ascii="SimHei" w:hAnsi="SimHei" w:eastAsia="SimHei" w:cs="SimHei"/>
          <w:sz w:val="51"/>
          <w:szCs w:val="51"/>
          <w:b/>
          <w:bCs/>
          <w:spacing w:val="-12"/>
        </w:rPr>
        <w:t>第七章</w:t>
      </w:r>
      <w:r>
        <w:rPr>
          <w:rFonts w:ascii="SimHei" w:hAnsi="SimHei" w:eastAsia="SimHei" w:cs="SimHei"/>
          <w:sz w:val="51"/>
          <w:szCs w:val="51"/>
          <w:spacing w:val="152"/>
        </w:rPr>
        <w:t xml:space="preserve"> </w:t>
      </w:r>
      <w:r>
        <w:rPr>
          <w:rFonts w:ascii="SimHei" w:hAnsi="SimHei" w:eastAsia="SimHei" w:cs="SimHei"/>
          <w:sz w:val="51"/>
          <w:szCs w:val="51"/>
          <w:b/>
          <w:bCs/>
          <w:spacing w:val="-12"/>
        </w:rPr>
        <w:t>能量代谢与体温</w:t>
      </w:r>
    </w:p>
    <w:p>
      <w:pPr>
        <w:spacing w:line="289" w:lineRule="auto"/>
        <w:rPr>
          <w:rFonts w:ascii="Arial"/>
          <w:sz w:val="21"/>
        </w:rPr>
      </w:pPr>
      <w:r/>
    </w:p>
    <w:p>
      <w:pPr>
        <w:spacing w:line="289" w:lineRule="auto"/>
        <w:rPr>
          <w:rFonts w:ascii="Arial"/>
          <w:sz w:val="21"/>
        </w:rPr>
      </w:pPr>
      <w:r/>
    </w:p>
    <w:p>
      <w:pPr>
        <w:spacing w:line="289" w:lineRule="auto"/>
        <w:rPr>
          <w:rFonts w:ascii="Arial"/>
          <w:sz w:val="21"/>
        </w:rPr>
      </w:pPr>
      <w:r/>
    </w:p>
    <w:p>
      <w:pPr>
        <w:spacing w:line="289" w:lineRule="auto"/>
        <w:rPr>
          <w:rFonts w:ascii="Arial"/>
          <w:sz w:val="21"/>
        </w:rPr>
      </w:pPr>
      <w:r/>
    </w:p>
    <w:p>
      <w:pPr>
        <w:ind w:left="1169" w:right="350" w:firstLine="390"/>
        <w:spacing w:before="65" w:line="276" w:lineRule="auto"/>
        <w:jc w:val="both"/>
        <w:rPr>
          <w:rFonts w:ascii="SimSun" w:hAnsi="SimSun" w:eastAsia="SimSun" w:cs="SimSun"/>
          <w:sz w:val="20"/>
          <w:szCs w:val="20"/>
        </w:rPr>
      </w:pPr>
      <w:r>
        <w:rPr>
          <w:rFonts w:ascii="SimSun" w:hAnsi="SimSun" w:eastAsia="SimSun" w:cs="SimSun"/>
          <w:sz w:val="20"/>
          <w:szCs w:val="20"/>
          <w:spacing w:val="1"/>
        </w:rPr>
        <w:t>机体各种功能活动所需要的能量来源于营养物质分子中的化学能。在体内糖、脂肪和</w:t>
      </w:r>
      <w:r>
        <w:rPr>
          <w:rFonts w:ascii="SimSun" w:hAnsi="SimSun" w:eastAsia="SimSun" w:cs="SimSun"/>
          <w:sz w:val="20"/>
          <w:szCs w:val="20"/>
        </w:rPr>
        <w:t>蛋白质进</w:t>
      </w:r>
      <w:r>
        <w:rPr>
          <w:rFonts w:ascii="SimSun" w:hAnsi="SimSun" w:eastAsia="SimSun" w:cs="SimSun"/>
          <w:sz w:val="20"/>
          <w:szCs w:val="20"/>
        </w:rPr>
        <w:t xml:space="preserve"> </w:t>
      </w:r>
      <w:r>
        <w:rPr>
          <w:rFonts w:ascii="SimSun" w:hAnsi="SimSun" w:eastAsia="SimSun" w:cs="SimSun"/>
          <w:sz w:val="20"/>
          <w:szCs w:val="20"/>
          <w:spacing w:val="1"/>
        </w:rPr>
        <w:t>行化学反应的同时伴有能量的转换，其产生的大部分能量最终均转化为热能。热能部分用于维持体</w:t>
      </w:r>
      <w:r>
        <w:rPr>
          <w:rFonts w:ascii="SimSun" w:hAnsi="SimSun" w:eastAsia="SimSun" w:cs="SimSun"/>
          <w:sz w:val="20"/>
          <w:szCs w:val="20"/>
          <w:spacing w:val="4"/>
        </w:rPr>
        <w:t xml:space="preserve"> </w:t>
      </w:r>
      <w:r>
        <w:rPr>
          <w:rFonts w:ascii="SimSun" w:hAnsi="SimSun" w:eastAsia="SimSun" w:cs="SimSun"/>
          <w:sz w:val="20"/>
          <w:szCs w:val="20"/>
          <w:spacing w:val="-4"/>
        </w:rPr>
        <w:t>温，部分通过散热途径释放到体外。人体在正常情况下具备保持体温恒定的调节能力，为生理功能活</w:t>
      </w:r>
      <w:r>
        <w:rPr>
          <w:rFonts w:ascii="SimSun" w:hAnsi="SimSun" w:eastAsia="SimSun" w:cs="SimSun"/>
          <w:sz w:val="20"/>
          <w:szCs w:val="20"/>
          <w:spacing w:val="2"/>
        </w:rPr>
        <w:t xml:space="preserve"> </w:t>
      </w:r>
      <w:r>
        <w:rPr>
          <w:rFonts w:ascii="SimSun" w:hAnsi="SimSun" w:eastAsia="SimSun" w:cs="SimSun"/>
          <w:sz w:val="20"/>
          <w:szCs w:val="20"/>
          <w:spacing w:val="-3"/>
        </w:rPr>
        <w:t>动提供相对稳定的内环境。</w:t>
      </w:r>
    </w:p>
    <w:p>
      <w:pPr>
        <w:ind w:left="4094"/>
        <w:spacing w:before="321" w:line="221" w:lineRule="auto"/>
        <w:rPr>
          <w:rFonts w:ascii="SimHei" w:hAnsi="SimHei" w:eastAsia="SimHei" w:cs="SimHei"/>
          <w:sz w:val="31"/>
          <w:szCs w:val="31"/>
        </w:rPr>
      </w:pPr>
      <w:r>
        <w:rPr>
          <w:rFonts w:ascii="SimHei" w:hAnsi="SimHei" w:eastAsia="SimHei" w:cs="SimHei"/>
          <w:sz w:val="31"/>
          <w:szCs w:val="31"/>
          <w:b/>
          <w:bCs/>
          <w:spacing w:val="-18"/>
        </w:rPr>
        <w:t>第一节</w:t>
      </w:r>
      <w:r>
        <w:rPr>
          <w:rFonts w:ascii="SimHei" w:hAnsi="SimHei" w:eastAsia="SimHei" w:cs="SimHei"/>
          <w:sz w:val="31"/>
          <w:szCs w:val="31"/>
          <w:spacing w:val="129"/>
        </w:rPr>
        <w:t xml:space="preserve"> </w:t>
      </w:r>
      <w:r>
        <w:rPr>
          <w:rFonts w:ascii="SimHei" w:hAnsi="SimHei" w:eastAsia="SimHei" w:cs="SimHei"/>
          <w:sz w:val="31"/>
          <w:szCs w:val="31"/>
          <w:b/>
          <w:bCs/>
          <w:spacing w:val="-18"/>
        </w:rPr>
        <w:t>能</w:t>
      </w:r>
      <w:r>
        <w:rPr>
          <w:rFonts w:ascii="SimHei" w:hAnsi="SimHei" w:eastAsia="SimHei" w:cs="SimHei"/>
          <w:sz w:val="31"/>
          <w:szCs w:val="31"/>
          <w:spacing w:val="7"/>
        </w:rPr>
        <w:t xml:space="preserve"> </w:t>
      </w:r>
      <w:r>
        <w:rPr>
          <w:rFonts w:ascii="SimHei" w:hAnsi="SimHei" w:eastAsia="SimHei" w:cs="SimHei"/>
          <w:sz w:val="31"/>
          <w:szCs w:val="31"/>
          <w:b/>
          <w:bCs/>
          <w:spacing w:val="-18"/>
        </w:rPr>
        <w:t>量</w:t>
      </w:r>
      <w:r>
        <w:rPr>
          <w:rFonts w:ascii="SimHei" w:hAnsi="SimHei" w:eastAsia="SimHei" w:cs="SimHei"/>
          <w:sz w:val="31"/>
          <w:szCs w:val="31"/>
          <w:spacing w:val="2"/>
        </w:rPr>
        <w:t xml:space="preserve"> </w:t>
      </w:r>
      <w:r>
        <w:rPr>
          <w:rFonts w:ascii="SimHei" w:hAnsi="SimHei" w:eastAsia="SimHei" w:cs="SimHei"/>
          <w:sz w:val="31"/>
          <w:szCs w:val="31"/>
          <w:b/>
          <w:bCs/>
          <w:spacing w:val="-18"/>
        </w:rPr>
        <w:t>代</w:t>
      </w:r>
      <w:r>
        <w:rPr>
          <w:rFonts w:ascii="SimHei" w:hAnsi="SimHei" w:eastAsia="SimHei" w:cs="SimHei"/>
          <w:sz w:val="31"/>
          <w:szCs w:val="31"/>
          <w:spacing w:val="9"/>
        </w:rPr>
        <w:t xml:space="preserve"> </w:t>
      </w:r>
      <w:r>
        <w:rPr>
          <w:rFonts w:ascii="SimHei" w:hAnsi="SimHei" w:eastAsia="SimHei" w:cs="SimHei"/>
          <w:sz w:val="31"/>
          <w:szCs w:val="31"/>
          <w:b/>
          <w:bCs/>
          <w:spacing w:val="-18"/>
        </w:rPr>
        <w:t>谢</w:t>
      </w:r>
    </w:p>
    <w:p>
      <w:pPr>
        <w:spacing w:line="283" w:lineRule="auto"/>
        <w:rPr>
          <w:rFonts w:ascii="Arial"/>
          <w:sz w:val="21"/>
        </w:rPr>
      </w:pPr>
      <w:r/>
    </w:p>
    <w:p>
      <w:pPr>
        <w:ind w:left="1169" w:right="369" w:firstLine="390"/>
        <w:spacing w:before="65" w:line="278" w:lineRule="auto"/>
        <w:jc w:val="both"/>
        <w:rPr>
          <w:rFonts w:ascii="SimSun" w:hAnsi="SimSun" w:eastAsia="SimSun" w:cs="SimSun"/>
          <w:sz w:val="20"/>
          <w:szCs w:val="20"/>
        </w:rPr>
      </w:pPr>
      <w:r>
        <w:rPr>
          <w:rFonts w:ascii="SimSun" w:hAnsi="SimSun" w:eastAsia="SimSun" w:cs="SimSun"/>
          <w:sz w:val="20"/>
          <w:szCs w:val="20"/>
          <w:spacing w:val="1"/>
        </w:rPr>
        <w:t>机体的物质代谢包括合成代谢和分解代谢两个方面。合成代谢是指机体利用从外界摄取的</w:t>
      </w:r>
      <w:r>
        <w:rPr>
          <w:rFonts w:ascii="SimSun" w:hAnsi="SimSun" w:eastAsia="SimSun" w:cs="SimSun"/>
          <w:sz w:val="20"/>
          <w:szCs w:val="20"/>
        </w:rPr>
        <w:t>营养</w:t>
      </w:r>
      <w:r>
        <w:rPr>
          <w:rFonts w:ascii="SimSun" w:hAnsi="SimSun" w:eastAsia="SimSun" w:cs="SimSun"/>
          <w:sz w:val="20"/>
          <w:szCs w:val="20"/>
        </w:rPr>
        <w:t xml:space="preserve"> </w:t>
      </w:r>
      <w:r>
        <w:rPr>
          <w:rFonts w:ascii="SimSun" w:hAnsi="SimSun" w:eastAsia="SimSun" w:cs="SimSun"/>
          <w:sz w:val="20"/>
          <w:szCs w:val="20"/>
          <w:spacing w:val="1"/>
        </w:rPr>
        <w:t>物质及分解代谢的部分产物构筑和更新自身组织，并将能量储存在生</w:t>
      </w:r>
      <w:r>
        <w:rPr>
          <w:rFonts w:ascii="SimSun" w:hAnsi="SimSun" w:eastAsia="SimSun" w:cs="SimSun"/>
          <w:sz w:val="20"/>
          <w:szCs w:val="20"/>
        </w:rPr>
        <w:t>物分子的结构中。分解代谢是</w:t>
      </w:r>
      <w:r>
        <w:rPr>
          <w:rFonts w:ascii="SimSun" w:hAnsi="SimSun" w:eastAsia="SimSun" w:cs="SimSun"/>
          <w:sz w:val="20"/>
          <w:szCs w:val="20"/>
        </w:rPr>
        <w:t xml:space="preserve"> </w:t>
      </w:r>
      <w:r>
        <w:rPr>
          <w:rFonts w:ascii="SimSun" w:hAnsi="SimSun" w:eastAsia="SimSun" w:cs="SimSun"/>
          <w:sz w:val="20"/>
          <w:szCs w:val="20"/>
          <w:spacing w:val="-4"/>
        </w:rPr>
        <w:t>指机体分解摄入的营养物质及自身的组成成分，并释放能量用于各种功能活动和维持体温。可见，机</w:t>
      </w:r>
      <w:r>
        <w:rPr>
          <w:rFonts w:ascii="SimSun" w:hAnsi="SimSun" w:eastAsia="SimSun" w:cs="SimSun"/>
          <w:sz w:val="20"/>
          <w:szCs w:val="20"/>
          <w:spacing w:val="2"/>
        </w:rPr>
        <w:t xml:space="preserve"> </w:t>
      </w:r>
      <w:r>
        <w:rPr>
          <w:rFonts w:ascii="SimSun" w:hAnsi="SimSun" w:eastAsia="SimSun" w:cs="SimSun"/>
          <w:sz w:val="20"/>
          <w:szCs w:val="20"/>
          <w:spacing w:val="1"/>
        </w:rPr>
        <w:t>体的新陈代谢既有物质的转变，又有能量的转化。通常将生物</w:t>
      </w:r>
      <w:r>
        <w:rPr>
          <w:rFonts w:ascii="SimSun" w:hAnsi="SimSun" w:eastAsia="SimSun" w:cs="SimSun"/>
          <w:sz w:val="20"/>
          <w:szCs w:val="20"/>
        </w:rPr>
        <w:t>体内物质代谢过程中伴随发生的能量</w:t>
      </w:r>
      <w:r>
        <w:rPr>
          <w:rFonts w:ascii="SimSun" w:hAnsi="SimSun" w:eastAsia="SimSun" w:cs="SimSun"/>
          <w:sz w:val="20"/>
          <w:szCs w:val="20"/>
        </w:rPr>
        <w:t xml:space="preserve"> </w:t>
      </w:r>
      <w:r>
        <w:rPr>
          <w:rFonts w:ascii="SimSun" w:hAnsi="SimSun" w:eastAsia="SimSun" w:cs="SimSun"/>
          <w:sz w:val="20"/>
          <w:szCs w:val="20"/>
          <w:spacing w:val="-11"/>
        </w:rPr>
        <w:t>的释放、转移、储存和利用称为能</w:t>
      </w:r>
      <w:r>
        <w:rPr>
          <w:rFonts w:ascii="SimSun" w:hAnsi="SimSun" w:eastAsia="SimSun" w:cs="SimSun"/>
          <w:sz w:val="20"/>
          <w:szCs w:val="20"/>
          <w:spacing w:val="-12"/>
        </w:rPr>
        <w:t>量代谢(</w:t>
      </w:r>
      <w:r>
        <w:rPr>
          <w:rFonts w:ascii="SimSun" w:hAnsi="SimSun" w:eastAsia="SimSun" w:cs="SimSun"/>
          <w:sz w:val="20"/>
          <w:szCs w:val="20"/>
          <w:spacing w:val="-11"/>
        </w:rPr>
        <w:t>energy</w:t>
      </w:r>
      <w:r>
        <w:rPr>
          <w:rFonts w:ascii="SimSun" w:hAnsi="SimSun" w:eastAsia="SimSun" w:cs="SimSun"/>
          <w:sz w:val="20"/>
          <w:szCs w:val="20"/>
          <w:spacing w:val="-7"/>
        </w:rPr>
        <w:t xml:space="preserve"> </w:t>
      </w:r>
      <w:r>
        <w:rPr>
          <w:rFonts w:ascii="SimSun" w:hAnsi="SimSun" w:eastAsia="SimSun" w:cs="SimSun"/>
          <w:sz w:val="20"/>
          <w:szCs w:val="20"/>
          <w:spacing w:val="-11"/>
        </w:rPr>
        <w:t>metabolism</w:t>
      </w:r>
      <w:r>
        <w:rPr>
          <w:rFonts w:ascii="SimSun" w:hAnsi="SimSun" w:eastAsia="SimSun" w:cs="SimSun"/>
          <w:sz w:val="20"/>
          <w:szCs w:val="20"/>
          <w:spacing w:val="-12"/>
        </w:rPr>
        <w:t>)。</w:t>
      </w:r>
    </w:p>
    <w:p>
      <w:pPr>
        <w:ind w:left="1563"/>
        <w:spacing w:before="211" w:line="221" w:lineRule="auto"/>
        <w:outlineLvl w:val="1"/>
        <w:rPr>
          <w:rFonts w:ascii="SimHei" w:hAnsi="SimHei" w:eastAsia="SimHei" w:cs="SimHei"/>
          <w:sz w:val="25"/>
          <w:szCs w:val="25"/>
        </w:rPr>
      </w:pPr>
      <w:r>
        <w:rPr>
          <w:rFonts w:ascii="SimHei" w:hAnsi="SimHei" w:eastAsia="SimHei" w:cs="SimHei"/>
          <w:sz w:val="25"/>
          <w:szCs w:val="25"/>
          <w:b/>
          <w:bCs/>
          <w:color w:val="002D61"/>
          <w:spacing w:val="-15"/>
        </w:rPr>
        <w:t>一、机体能量的来源与利用</w:t>
      </w:r>
    </w:p>
    <w:p>
      <w:pPr>
        <w:ind w:left="1562"/>
        <w:spacing w:before="220" w:line="221" w:lineRule="auto"/>
        <w:rPr>
          <w:rFonts w:ascii="SimHei" w:hAnsi="SimHei" w:eastAsia="SimHei" w:cs="SimHei"/>
          <w:sz w:val="20"/>
          <w:szCs w:val="20"/>
        </w:rPr>
      </w:pPr>
      <w:r>
        <w:rPr>
          <w:rFonts w:ascii="SimHei" w:hAnsi="SimHei" w:eastAsia="SimHei" w:cs="SimHei"/>
          <w:sz w:val="20"/>
          <w:szCs w:val="20"/>
          <w:b/>
          <w:bCs/>
          <w:spacing w:val="12"/>
        </w:rPr>
        <w:t>(</w:t>
      </w:r>
      <w:r>
        <w:rPr>
          <w:rFonts w:ascii="SimHei" w:hAnsi="SimHei" w:eastAsia="SimHei" w:cs="SimHei"/>
          <w:sz w:val="20"/>
          <w:szCs w:val="20"/>
          <w:spacing w:val="-53"/>
        </w:rPr>
        <w:t xml:space="preserve"> </w:t>
      </w:r>
      <w:r>
        <w:rPr>
          <w:rFonts w:ascii="SimHei" w:hAnsi="SimHei" w:eastAsia="SimHei" w:cs="SimHei"/>
          <w:sz w:val="20"/>
          <w:szCs w:val="20"/>
          <w:b/>
          <w:bCs/>
          <w:spacing w:val="12"/>
        </w:rPr>
        <w:t>一)能量的来源</w:t>
      </w:r>
    </w:p>
    <w:p>
      <w:pPr>
        <w:ind w:left="1169" w:right="279" w:firstLine="390"/>
        <w:spacing w:before="73" w:line="284" w:lineRule="auto"/>
        <w:rPr>
          <w:rFonts w:ascii="SimSun" w:hAnsi="SimSun" w:eastAsia="SimSun" w:cs="SimSun"/>
          <w:sz w:val="20"/>
          <w:szCs w:val="20"/>
        </w:rPr>
      </w:pPr>
      <w:r>
        <w:rPr>
          <w:rFonts w:ascii="Times New Roman" w:hAnsi="Times New Roman" w:eastAsia="Times New Roman" w:cs="Times New Roman"/>
          <w:sz w:val="20"/>
          <w:szCs w:val="20"/>
          <w:b/>
          <w:bCs/>
        </w:rPr>
        <w:t>1.</w:t>
      </w:r>
      <w:r>
        <w:rPr>
          <w:rFonts w:ascii="Times New Roman" w:hAnsi="Times New Roman" w:eastAsia="Times New Roman" w:cs="Times New Roman"/>
          <w:sz w:val="20"/>
          <w:szCs w:val="20"/>
          <w:spacing w:val="46"/>
        </w:rPr>
        <w:t xml:space="preserve"> </w:t>
      </w:r>
      <w:r>
        <w:rPr>
          <w:rFonts w:ascii="SimSun" w:hAnsi="SimSun" w:eastAsia="SimSun" w:cs="SimSun"/>
          <w:sz w:val="20"/>
          <w:szCs w:val="20"/>
          <w:b/>
          <w:bCs/>
        </w:rPr>
        <w:t>可利用的能量形式</w:t>
      </w:r>
      <w:r>
        <w:rPr>
          <w:rFonts w:ascii="SimSun" w:hAnsi="SimSun" w:eastAsia="SimSun" w:cs="SimSun"/>
          <w:sz w:val="20"/>
          <w:szCs w:val="20"/>
          <w:spacing w:val="85"/>
        </w:rPr>
        <w:t xml:space="preserve"> </w:t>
      </w:r>
      <w:r>
        <w:rPr>
          <w:rFonts w:ascii="SimSun" w:hAnsi="SimSun" w:eastAsia="SimSun" w:cs="SimSun"/>
          <w:sz w:val="20"/>
          <w:szCs w:val="20"/>
        </w:rPr>
        <w:t>机体利用的能量来源于食物中糖、脂肪和蛋白质分子结构中</w:t>
      </w:r>
      <w:r>
        <w:rPr>
          <w:rFonts w:ascii="SimSun" w:hAnsi="SimSun" w:eastAsia="SimSun" w:cs="SimSun"/>
          <w:sz w:val="20"/>
          <w:szCs w:val="20"/>
          <w:spacing w:val="-1"/>
        </w:rPr>
        <w:t>蕴藏的化学</w:t>
      </w:r>
      <w:r>
        <w:rPr>
          <w:rFonts w:ascii="SimSun" w:hAnsi="SimSun" w:eastAsia="SimSun" w:cs="SimSun"/>
          <w:sz w:val="20"/>
          <w:szCs w:val="20"/>
        </w:rPr>
        <w:t xml:space="preserve">  </w:t>
      </w:r>
      <w:r>
        <w:rPr>
          <w:rFonts w:ascii="SimSun" w:hAnsi="SimSun" w:eastAsia="SimSun" w:cs="SimSun"/>
          <w:sz w:val="20"/>
          <w:szCs w:val="20"/>
          <w:spacing w:val="-8"/>
        </w:rPr>
        <w:t>能，当这些营养物质被氧化分解时，碳氢键断裂，释放出化学能。然而，组织细胞在进</w:t>
      </w:r>
      <w:r>
        <w:rPr>
          <w:rFonts w:ascii="SimSun" w:hAnsi="SimSun" w:eastAsia="SimSun" w:cs="SimSun"/>
          <w:sz w:val="20"/>
          <w:szCs w:val="20"/>
          <w:spacing w:val="-9"/>
        </w:rPr>
        <w:t>行各种功能活动</w:t>
      </w:r>
      <w:r>
        <w:rPr>
          <w:rFonts w:ascii="SimSun" w:hAnsi="SimSun" w:eastAsia="SimSun" w:cs="SimSun"/>
          <w:sz w:val="20"/>
          <w:szCs w:val="20"/>
        </w:rPr>
        <w:t xml:space="preserve">  </w:t>
      </w:r>
      <w:r>
        <w:rPr>
          <w:rFonts w:ascii="SimSun" w:hAnsi="SimSun" w:eastAsia="SimSun" w:cs="SimSun"/>
          <w:sz w:val="20"/>
          <w:szCs w:val="20"/>
          <w:spacing w:val="24"/>
        </w:rPr>
        <w:t>时并不能直接利用这种能量形式，所需能量实际上是由高能</w:t>
      </w:r>
      <w:r>
        <w:rPr>
          <w:rFonts w:ascii="SimSun" w:hAnsi="SimSun" w:eastAsia="SimSun" w:cs="SimSun"/>
          <w:sz w:val="20"/>
          <w:szCs w:val="20"/>
          <w:spacing w:val="23"/>
        </w:rPr>
        <w:t>化合物腺苷三磷酸(</w:t>
      </w:r>
      <w:r>
        <w:rPr>
          <w:rFonts w:ascii="SimSun" w:hAnsi="SimSun" w:eastAsia="SimSun" w:cs="SimSun"/>
          <w:sz w:val="20"/>
          <w:szCs w:val="20"/>
        </w:rPr>
        <w:t>adenosine</w:t>
      </w:r>
      <w:r>
        <w:rPr>
          <w:rFonts w:ascii="SimSun" w:hAnsi="SimSun" w:eastAsia="SimSun" w:cs="SimSun"/>
          <w:sz w:val="20"/>
          <w:szCs w:val="20"/>
        </w:rPr>
        <w:t xml:space="preserve">  </w:t>
      </w:r>
      <w:r>
        <w:rPr>
          <w:rFonts w:ascii="SimSun" w:hAnsi="SimSun" w:eastAsia="SimSun" w:cs="SimSun"/>
          <w:sz w:val="20"/>
          <w:szCs w:val="20"/>
          <w:spacing w:val="-3"/>
        </w:rPr>
        <w:t>triphosphate,ATP)直接提供的。</w:t>
      </w:r>
      <w:r>
        <w:rPr>
          <w:rFonts w:ascii="SimSun" w:hAnsi="SimSun" w:eastAsia="SimSun" w:cs="SimSun"/>
          <w:sz w:val="20"/>
          <w:szCs w:val="20"/>
          <w:spacing w:val="-5"/>
        </w:rPr>
        <w:t xml:space="preserve"> </w:t>
      </w:r>
      <w:r>
        <w:rPr>
          <w:rFonts w:ascii="SimSun" w:hAnsi="SimSun" w:eastAsia="SimSun" w:cs="SimSun"/>
          <w:sz w:val="20"/>
          <w:szCs w:val="20"/>
          <w:spacing w:val="-3"/>
        </w:rPr>
        <w:t>ATP</w:t>
      </w:r>
      <w:r>
        <w:rPr>
          <w:rFonts w:ascii="SimSun" w:hAnsi="SimSun" w:eastAsia="SimSun" w:cs="SimSun"/>
          <w:sz w:val="20"/>
          <w:szCs w:val="20"/>
          <w:spacing w:val="12"/>
        </w:rPr>
        <w:t xml:space="preserve"> </w:t>
      </w:r>
      <w:r>
        <w:rPr>
          <w:rFonts w:ascii="SimSun" w:hAnsi="SimSun" w:eastAsia="SimSun" w:cs="SimSun"/>
          <w:sz w:val="20"/>
          <w:szCs w:val="20"/>
          <w:spacing w:val="-3"/>
        </w:rPr>
        <w:t>是机体在物质代谢过程中通过底物水平磷酸化和氧化磷酸化生</w:t>
      </w:r>
      <w:r>
        <w:rPr>
          <w:rFonts w:ascii="SimSun" w:hAnsi="SimSun" w:eastAsia="SimSun" w:cs="SimSun"/>
          <w:sz w:val="20"/>
          <w:szCs w:val="20"/>
        </w:rPr>
        <w:t xml:space="preserve"> </w:t>
      </w:r>
      <w:r>
        <w:rPr>
          <w:rFonts w:ascii="SimSun" w:hAnsi="SimSun" w:eastAsia="SimSun" w:cs="SimSun"/>
          <w:sz w:val="20"/>
          <w:szCs w:val="20"/>
          <w:spacing w:val="-3"/>
        </w:rPr>
        <w:t>成的，当需要能量时ATP</w:t>
      </w:r>
      <w:r>
        <w:rPr>
          <w:rFonts w:ascii="SimSun" w:hAnsi="SimSun" w:eastAsia="SimSun" w:cs="SimSun"/>
          <w:sz w:val="20"/>
          <w:szCs w:val="20"/>
          <w:spacing w:val="1"/>
        </w:rPr>
        <w:t xml:space="preserve"> </w:t>
      </w:r>
      <w:r>
        <w:rPr>
          <w:rFonts w:ascii="SimSun" w:hAnsi="SimSun" w:eastAsia="SimSun" w:cs="SimSun"/>
          <w:sz w:val="20"/>
          <w:szCs w:val="20"/>
          <w:spacing w:val="-3"/>
        </w:rPr>
        <w:t>水解为腺苷二磷酸</w:t>
      </w:r>
      <w:r>
        <w:rPr>
          <w:rFonts w:ascii="SimSun" w:hAnsi="SimSun" w:eastAsia="SimSun" w:cs="SimSun"/>
          <w:sz w:val="20"/>
          <w:szCs w:val="20"/>
          <w:spacing w:val="-4"/>
        </w:rPr>
        <w:t>(</w:t>
      </w:r>
      <w:r>
        <w:rPr>
          <w:rFonts w:ascii="SimSun" w:hAnsi="SimSun" w:eastAsia="SimSun" w:cs="SimSun"/>
          <w:sz w:val="20"/>
          <w:szCs w:val="20"/>
          <w:spacing w:val="-3"/>
        </w:rPr>
        <w:t>adenosine</w:t>
      </w:r>
      <w:r>
        <w:rPr>
          <w:rFonts w:ascii="SimSun" w:hAnsi="SimSun" w:eastAsia="SimSun" w:cs="SimSun"/>
          <w:sz w:val="20"/>
          <w:szCs w:val="20"/>
          <w:spacing w:val="6"/>
        </w:rPr>
        <w:t xml:space="preserve"> </w:t>
      </w:r>
      <w:r>
        <w:rPr>
          <w:rFonts w:ascii="SimSun" w:hAnsi="SimSun" w:eastAsia="SimSun" w:cs="SimSun"/>
          <w:sz w:val="20"/>
          <w:szCs w:val="20"/>
          <w:spacing w:val="-3"/>
        </w:rPr>
        <w:t>diphosphate</w:t>
      </w:r>
      <w:r>
        <w:rPr>
          <w:rFonts w:ascii="SimSun" w:hAnsi="SimSun" w:eastAsia="SimSun" w:cs="SimSun"/>
          <w:sz w:val="20"/>
          <w:szCs w:val="20"/>
          <w:spacing w:val="-4"/>
        </w:rPr>
        <w:t>,</w:t>
      </w:r>
      <w:r>
        <w:rPr>
          <w:rFonts w:ascii="SimSun" w:hAnsi="SimSun" w:eastAsia="SimSun" w:cs="SimSun"/>
          <w:sz w:val="20"/>
          <w:szCs w:val="20"/>
          <w:spacing w:val="-3"/>
        </w:rPr>
        <w:t>ADP</w:t>
      </w:r>
      <w:r>
        <w:rPr>
          <w:rFonts w:ascii="SimSun" w:hAnsi="SimSun" w:eastAsia="SimSun" w:cs="SimSun"/>
          <w:sz w:val="20"/>
          <w:szCs w:val="20"/>
          <w:spacing w:val="-4"/>
        </w:rPr>
        <w:t>)及磷酸，同时释放出能量。</w:t>
      </w:r>
      <w:r>
        <w:rPr>
          <w:rFonts w:ascii="SimSun" w:hAnsi="SimSun" w:eastAsia="SimSun" w:cs="SimSun"/>
          <w:sz w:val="20"/>
          <w:szCs w:val="20"/>
        </w:rPr>
        <w:t xml:space="preserve"> </w:t>
      </w:r>
      <w:r>
        <w:rPr>
          <w:rFonts w:ascii="SimSun" w:hAnsi="SimSun" w:eastAsia="SimSun" w:cs="SimSun"/>
          <w:sz w:val="20"/>
          <w:szCs w:val="20"/>
          <w:spacing w:val="4"/>
        </w:rPr>
        <w:t>人体在生命活动过程中不断消耗</w:t>
      </w:r>
      <w:r>
        <w:rPr>
          <w:rFonts w:ascii="SimSun" w:hAnsi="SimSun" w:eastAsia="SimSun" w:cs="SimSun"/>
          <w:sz w:val="20"/>
          <w:szCs w:val="20"/>
        </w:rPr>
        <w:t>ATP</w:t>
      </w:r>
      <w:r>
        <w:rPr>
          <w:rFonts w:ascii="SimSun" w:hAnsi="SimSun" w:eastAsia="SimSun" w:cs="SimSun"/>
          <w:sz w:val="20"/>
          <w:szCs w:val="20"/>
          <w:spacing w:val="4"/>
        </w:rPr>
        <w:t>,</w:t>
      </w:r>
      <w:r>
        <w:rPr>
          <w:rFonts w:ascii="SimSun" w:hAnsi="SimSun" w:eastAsia="SimSun" w:cs="SimSun"/>
          <w:sz w:val="20"/>
          <w:szCs w:val="20"/>
          <w:spacing w:val="-39"/>
        </w:rPr>
        <w:t xml:space="preserve"> </w:t>
      </w:r>
      <w:r>
        <w:rPr>
          <w:rFonts w:ascii="SimSun" w:hAnsi="SimSun" w:eastAsia="SimSun" w:cs="SimSun"/>
          <w:sz w:val="20"/>
          <w:szCs w:val="20"/>
          <w:spacing w:val="4"/>
        </w:rPr>
        <w:t>同时营养物质氧化分解释放的能</w:t>
      </w:r>
      <w:r>
        <w:rPr>
          <w:rFonts w:ascii="SimSun" w:hAnsi="SimSun" w:eastAsia="SimSun" w:cs="SimSun"/>
          <w:sz w:val="20"/>
          <w:szCs w:val="20"/>
          <w:spacing w:val="3"/>
        </w:rPr>
        <w:t>量又将</w:t>
      </w:r>
      <w:r>
        <w:rPr>
          <w:rFonts w:ascii="SimSun" w:hAnsi="SimSun" w:eastAsia="SimSun" w:cs="SimSun"/>
          <w:sz w:val="20"/>
          <w:szCs w:val="20"/>
        </w:rPr>
        <w:t>ADP</w:t>
      </w:r>
      <w:r>
        <w:rPr>
          <w:rFonts w:ascii="SimSun" w:hAnsi="SimSun" w:eastAsia="SimSun" w:cs="SimSun"/>
          <w:sz w:val="20"/>
          <w:szCs w:val="20"/>
          <w:spacing w:val="21"/>
        </w:rPr>
        <w:t xml:space="preserve"> </w:t>
      </w:r>
      <w:r>
        <w:rPr>
          <w:rFonts w:ascii="SimSun" w:hAnsi="SimSun" w:eastAsia="SimSun" w:cs="SimSun"/>
          <w:sz w:val="20"/>
          <w:szCs w:val="20"/>
          <w:spacing w:val="3"/>
        </w:rPr>
        <w:t>磷酸化重新生成</w:t>
      </w:r>
      <w:r>
        <w:rPr>
          <w:rFonts w:ascii="SimSun" w:hAnsi="SimSun" w:eastAsia="SimSun" w:cs="SimSun"/>
          <w:sz w:val="20"/>
          <w:szCs w:val="20"/>
        </w:rPr>
        <w:t xml:space="preserve">  </w:t>
      </w:r>
      <w:r>
        <w:rPr>
          <w:rFonts w:ascii="SimSun" w:hAnsi="SimSun" w:eastAsia="SimSun" w:cs="SimSun"/>
          <w:sz w:val="20"/>
          <w:szCs w:val="20"/>
        </w:rPr>
        <w:t>ATP,</w:t>
      </w:r>
      <w:r>
        <w:rPr>
          <w:rFonts w:ascii="SimSun" w:hAnsi="SimSun" w:eastAsia="SimSun" w:cs="SimSun"/>
          <w:sz w:val="20"/>
          <w:szCs w:val="20"/>
          <w:spacing w:val="-59"/>
        </w:rPr>
        <w:t xml:space="preserve"> </w:t>
      </w:r>
      <w:r>
        <w:rPr>
          <w:rFonts w:ascii="SimSun" w:hAnsi="SimSun" w:eastAsia="SimSun" w:cs="SimSun"/>
          <w:sz w:val="20"/>
          <w:szCs w:val="20"/>
        </w:rPr>
        <w:t>形成ATP</w:t>
      </w:r>
      <w:r>
        <w:rPr>
          <w:rFonts w:ascii="SimSun" w:hAnsi="SimSun" w:eastAsia="SimSun" w:cs="SimSun"/>
          <w:sz w:val="20"/>
          <w:szCs w:val="20"/>
          <w:spacing w:val="1"/>
        </w:rPr>
        <w:t xml:space="preserve"> </w:t>
      </w:r>
      <w:r>
        <w:rPr>
          <w:rFonts w:ascii="SimSun" w:hAnsi="SimSun" w:eastAsia="SimSun" w:cs="SimSun"/>
          <w:sz w:val="20"/>
          <w:szCs w:val="20"/>
        </w:rPr>
        <w:t>循环。可见在体内ATP</w:t>
      </w:r>
      <w:r>
        <w:rPr>
          <w:rFonts w:ascii="SimSun" w:hAnsi="SimSun" w:eastAsia="SimSun" w:cs="SimSun"/>
          <w:sz w:val="20"/>
          <w:szCs w:val="20"/>
          <w:spacing w:val="2"/>
        </w:rPr>
        <w:t xml:space="preserve"> </w:t>
      </w:r>
      <w:r>
        <w:rPr>
          <w:rFonts w:ascii="SimSun" w:hAnsi="SimSun" w:eastAsia="SimSun" w:cs="SimSun"/>
          <w:sz w:val="20"/>
          <w:szCs w:val="20"/>
        </w:rPr>
        <w:t>既是直接的供能物质，又</w:t>
      </w:r>
      <w:r>
        <w:rPr>
          <w:rFonts w:ascii="SimSun" w:hAnsi="SimSun" w:eastAsia="SimSun" w:cs="SimSun"/>
          <w:sz w:val="20"/>
          <w:szCs w:val="20"/>
          <w:spacing w:val="-1"/>
        </w:rPr>
        <w:t>是能量储存的重要形式。</w:t>
      </w:r>
    </w:p>
    <w:p>
      <w:pPr>
        <w:ind w:left="1169" w:right="351" w:firstLine="390"/>
        <w:spacing w:before="96" w:line="285" w:lineRule="auto"/>
        <w:rPr>
          <w:rFonts w:ascii="SimSun" w:hAnsi="SimSun" w:eastAsia="SimSun" w:cs="SimSun"/>
          <w:sz w:val="20"/>
          <w:szCs w:val="20"/>
        </w:rPr>
      </w:pPr>
      <w:r>
        <w:drawing>
          <wp:anchor distT="0" distB="0" distL="0" distR="0" simplePos="0" relativeHeight="252224512" behindDoc="0" locked="0" layoutInCell="1" allowOverlap="1">
            <wp:simplePos x="0" y="0"/>
            <wp:positionH relativeFrom="column">
              <wp:posOffset>3321031</wp:posOffset>
            </wp:positionH>
            <wp:positionV relativeFrom="paragraph">
              <wp:posOffset>618354</wp:posOffset>
            </wp:positionV>
            <wp:extent cx="273046" cy="228552"/>
            <wp:effectExtent l="0" t="0" r="0" b="0"/>
            <wp:wrapNone/>
            <wp:docPr id="148" name="IM 148"/>
            <wp:cNvGraphicFramePr/>
            <a:graphic>
              <a:graphicData uri="http://schemas.openxmlformats.org/drawingml/2006/picture">
                <pic:pic>
                  <pic:nvPicPr>
                    <pic:cNvPr id="148" name="IM 148"/>
                    <pic:cNvPicPr/>
                  </pic:nvPicPr>
                  <pic:blipFill>
                    <a:blip r:embed="rId157"/>
                    <a:stretch>
                      <a:fillRect/>
                    </a:stretch>
                  </pic:blipFill>
                  <pic:spPr>
                    <a:xfrm rot="0">
                      <a:off x="0" y="0"/>
                      <a:ext cx="273046" cy="228552"/>
                    </a:xfrm>
                    <a:prstGeom prst="rect">
                      <a:avLst/>
                    </a:prstGeom>
                  </pic:spPr>
                </pic:pic>
              </a:graphicData>
            </a:graphic>
          </wp:anchor>
        </w:drawing>
      </w:r>
      <w:r>
        <w:rPr>
          <w:rFonts w:ascii="SimSun" w:hAnsi="SimSun" w:eastAsia="SimSun" w:cs="SimSun"/>
          <w:sz w:val="20"/>
          <w:szCs w:val="20"/>
          <w:spacing w:val="-7"/>
        </w:rPr>
        <w:t>除</w:t>
      </w:r>
      <w:r>
        <w:rPr>
          <w:rFonts w:ascii="SimSun" w:hAnsi="SimSun" w:eastAsia="SimSun" w:cs="SimSun"/>
          <w:sz w:val="20"/>
          <w:szCs w:val="20"/>
          <w:spacing w:val="-6"/>
        </w:rPr>
        <w:t>ATP</w:t>
      </w:r>
      <w:r>
        <w:rPr>
          <w:rFonts w:ascii="SimSun" w:hAnsi="SimSun" w:eastAsia="SimSun" w:cs="SimSun"/>
          <w:sz w:val="20"/>
          <w:szCs w:val="20"/>
          <w:spacing w:val="11"/>
        </w:rPr>
        <w:t xml:space="preserve"> </w:t>
      </w:r>
      <w:r>
        <w:rPr>
          <w:rFonts w:ascii="SimSun" w:hAnsi="SimSun" w:eastAsia="SimSun" w:cs="SimSun"/>
          <w:sz w:val="20"/>
          <w:szCs w:val="20"/>
          <w:spacing w:val="-7"/>
        </w:rPr>
        <w:t>以外，体内还有其他的高能化合物，如磷酸肌酸(</w:t>
      </w:r>
      <w:r>
        <w:rPr>
          <w:rFonts w:ascii="SimSun" w:hAnsi="SimSun" w:eastAsia="SimSun" w:cs="SimSun"/>
          <w:sz w:val="20"/>
          <w:szCs w:val="20"/>
          <w:spacing w:val="-6"/>
        </w:rPr>
        <w:t>creatine</w:t>
      </w:r>
      <w:r>
        <w:rPr>
          <w:rFonts w:ascii="SimSun" w:hAnsi="SimSun" w:eastAsia="SimSun" w:cs="SimSun"/>
          <w:sz w:val="20"/>
          <w:szCs w:val="20"/>
          <w:spacing w:val="-5"/>
        </w:rPr>
        <w:t xml:space="preserve"> </w:t>
      </w:r>
      <w:r>
        <w:rPr>
          <w:rFonts w:ascii="SimSun" w:hAnsi="SimSun" w:eastAsia="SimSun" w:cs="SimSun"/>
          <w:sz w:val="20"/>
          <w:szCs w:val="20"/>
          <w:spacing w:val="-6"/>
        </w:rPr>
        <w:t>phosphate</w:t>
      </w:r>
      <w:r>
        <w:rPr>
          <w:rFonts w:ascii="SimSun" w:hAnsi="SimSun" w:eastAsia="SimSun" w:cs="SimSun"/>
          <w:sz w:val="20"/>
          <w:szCs w:val="20"/>
          <w:spacing w:val="-7"/>
        </w:rPr>
        <w:t>,</w:t>
      </w:r>
      <w:r>
        <w:rPr>
          <w:rFonts w:ascii="SimSun" w:hAnsi="SimSun" w:eastAsia="SimSun" w:cs="SimSun"/>
          <w:sz w:val="20"/>
          <w:szCs w:val="20"/>
          <w:spacing w:val="-6"/>
        </w:rPr>
        <w:t>CP</w:t>
      </w:r>
      <w:r>
        <w:rPr>
          <w:rFonts w:ascii="SimSun" w:hAnsi="SimSun" w:eastAsia="SimSun" w:cs="SimSun"/>
          <w:sz w:val="20"/>
          <w:szCs w:val="20"/>
          <w:spacing w:val="-7"/>
        </w:rPr>
        <w:t>)等。CP</w:t>
      </w:r>
      <w:r>
        <w:rPr>
          <w:rFonts w:ascii="SimSun" w:hAnsi="SimSun" w:eastAsia="SimSun" w:cs="SimSun"/>
          <w:sz w:val="20"/>
          <w:szCs w:val="20"/>
          <w:spacing w:val="-4"/>
        </w:rPr>
        <w:t xml:space="preserve"> </w:t>
      </w:r>
      <w:r>
        <w:rPr>
          <w:rFonts w:ascii="SimSun" w:hAnsi="SimSun" w:eastAsia="SimSun" w:cs="SimSun"/>
          <w:sz w:val="20"/>
          <w:szCs w:val="20"/>
          <w:spacing w:val="-7"/>
        </w:rPr>
        <w:t>主要存在</w:t>
      </w:r>
      <w:r>
        <w:rPr>
          <w:rFonts w:ascii="SimSun" w:hAnsi="SimSun" w:eastAsia="SimSun" w:cs="SimSun"/>
          <w:sz w:val="20"/>
          <w:szCs w:val="20"/>
        </w:rPr>
        <w:t xml:space="preserve"> </w:t>
      </w:r>
      <w:r>
        <w:rPr>
          <w:rFonts w:ascii="SimSun" w:hAnsi="SimSun" w:eastAsia="SimSun" w:cs="SimSun"/>
          <w:sz w:val="20"/>
          <w:szCs w:val="20"/>
          <w:spacing w:val="-4"/>
        </w:rPr>
        <w:t>于肌肉和脑组织中，当物质氧化分解释放的能量过剩时，ATP</w:t>
      </w:r>
      <w:r>
        <w:rPr>
          <w:rFonts w:ascii="SimSun" w:hAnsi="SimSun" w:eastAsia="SimSun" w:cs="SimSun"/>
          <w:sz w:val="20"/>
          <w:szCs w:val="20"/>
          <w:spacing w:val="9"/>
        </w:rPr>
        <w:t xml:space="preserve"> </w:t>
      </w:r>
      <w:r>
        <w:rPr>
          <w:rFonts w:ascii="SimSun" w:hAnsi="SimSun" w:eastAsia="SimSun" w:cs="SimSun"/>
          <w:sz w:val="20"/>
          <w:szCs w:val="20"/>
          <w:spacing w:val="-4"/>
        </w:rPr>
        <w:t>将高能磷酸键转给肌酸，在肌酸激酶催</w:t>
      </w:r>
      <w:r>
        <w:rPr>
          <w:rFonts w:ascii="SimSun" w:hAnsi="SimSun" w:eastAsia="SimSun" w:cs="SimSun"/>
          <w:sz w:val="20"/>
          <w:szCs w:val="20"/>
        </w:rPr>
        <w:t xml:space="preserve"> </w:t>
      </w:r>
      <w:r>
        <w:rPr>
          <w:rFonts w:ascii="SimSun" w:hAnsi="SimSun" w:eastAsia="SimSun" w:cs="SimSun"/>
          <w:sz w:val="20"/>
          <w:szCs w:val="20"/>
          <w:spacing w:val="-5"/>
        </w:rPr>
        <w:t>化下合成CP;</w:t>
      </w:r>
      <w:r>
        <w:rPr>
          <w:rFonts w:ascii="SimSun" w:hAnsi="SimSun" w:eastAsia="SimSun" w:cs="SimSun"/>
          <w:sz w:val="20"/>
          <w:szCs w:val="20"/>
          <w:spacing w:val="-42"/>
        </w:rPr>
        <w:t xml:space="preserve"> </w:t>
      </w:r>
      <w:r>
        <w:rPr>
          <w:rFonts w:ascii="SimSun" w:hAnsi="SimSun" w:eastAsia="SimSun" w:cs="SimSun"/>
          <w:sz w:val="20"/>
          <w:szCs w:val="20"/>
          <w:spacing w:val="-5"/>
        </w:rPr>
        <w:t>反之，当组织消耗ATP</w:t>
      </w:r>
      <w:r>
        <w:rPr>
          <w:rFonts w:ascii="SimSun" w:hAnsi="SimSun" w:eastAsia="SimSun" w:cs="SimSun"/>
          <w:sz w:val="20"/>
          <w:szCs w:val="20"/>
          <w:spacing w:val="1"/>
        </w:rPr>
        <w:t xml:space="preserve"> </w:t>
      </w:r>
      <w:r>
        <w:rPr>
          <w:rFonts w:ascii="SimSun" w:hAnsi="SimSun" w:eastAsia="SimSun" w:cs="SimSun"/>
          <w:sz w:val="20"/>
          <w:szCs w:val="20"/>
          <w:spacing w:val="-5"/>
        </w:rPr>
        <w:t>增多，超过营养物质氧化生成ATP</w:t>
      </w:r>
      <w:r>
        <w:rPr>
          <w:rFonts w:ascii="SimSun" w:hAnsi="SimSun" w:eastAsia="SimSun" w:cs="SimSun"/>
          <w:sz w:val="20"/>
          <w:szCs w:val="20"/>
          <w:spacing w:val="12"/>
        </w:rPr>
        <w:t xml:space="preserve"> </w:t>
      </w:r>
      <w:r>
        <w:rPr>
          <w:rFonts w:ascii="SimSun" w:hAnsi="SimSun" w:eastAsia="SimSun" w:cs="SimSun"/>
          <w:sz w:val="20"/>
          <w:szCs w:val="20"/>
          <w:spacing w:val="-5"/>
        </w:rPr>
        <w:t>的速度时，CP</w:t>
      </w:r>
      <w:r>
        <w:rPr>
          <w:rFonts w:ascii="SimSun" w:hAnsi="SimSun" w:eastAsia="SimSun" w:cs="SimSun"/>
          <w:sz w:val="20"/>
          <w:szCs w:val="20"/>
          <w:spacing w:val="-4"/>
        </w:rPr>
        <w:t xml:space="preserve"> </w:t>
      </w:r>
      <w:r>
        <w:rPr>
          <w:rFonts w:ascii="SimSun" w:hAnsi="SimSun" w:eastAsia="SimSun" w:cs="SimSun"/>
          <w:sz w:val="20"/>
          <w:szCs w:val="20"/>
          <w:spacing w:val="-5"/>
        </w:rPr>
        <w:t>的高能磷酸键又</w:t>
      </w:r>
      <w:r>
        <w:rPr>
          <w:rFonts w:ascii="SimSun" w:hAnsi="SimSun" w:eastAsia="SimSun" w:cs="SimSun"/>
          <w:sz w:val="20"/>
          <w:szCs w:val="20"/>
        </w:rPr>
        <w:t xml:space="preserve"> </w:t>
      </w:r>
      <w:r>
        <w:rPr>
          <w:rFonts w:ascii="SimSun" w:hAnsi="SimSun" w:eastAsia="SimSun" w:cs="SimSun"/>
          <w:sz w:val="20"/>
          <w:szCs w:val="20"/>
          <w:spacing w:val="1"/>
        </w:rPr>
        <w:t>可快速转给</w:t>
      </w:r>
      <w:r>
        <w:rPr>
          <w:rFonts w:ascii="SimSun" w:hAnsi="SimSun" w:eastAsia="SimSun" w:cs="SimSun"/>
          <w:sz w:val="20"/>
          <w:szCs w:val="20"/>
        </w:rPr>
        <w:t>ADP</w:t>
      </w:r>
      <w:r>
        <w:rPr>
          <w:rFonts w:ascii="SimSun" w:hAnsi="SimSun" w:eastAsia="SimSun" w:cs="SimSun"/>
          <w:sz w:val="20"/>
          <w:szCs w:val="20"/>
          <w:spacing w:val="1"/>
        </w:rPr>
        <w:t>,</w:t>
      </w:r>
      <w:r>
        <w:rPr>
          <w:rFonts w:ascii="SimSun" w:hAnsi="SimSun" w:eastAsia="SimSun" w:cs="SimSun"/>
          <w:sz w:val="20"/>
          <w:szCs w:val="20"/>
          <w:spacing w:val="-9"/>
        </w:rPr>
        <w:t xml:space="preserve"> </w:t>
      </w:r>
      <w:r>
        <w:rPr>
          <w:rFonts w:ascii="SimSun" w:hAnsi="SimSun" w:eastAsia="SimSun" w:cs="SimSun"/>
          <w:sz w:val="20"/>
          <w:szCs w:val="20"/>
          <w:spacing w:val="1"/>
        </w:rPr>
        <w:t>生成</w:t>
      </w:r>
      <w:r>
        <w:rPr>
          <w:rFonts w:ascii="SimSun" w:hAnsi="SimSun" w:eastAsia="SimSun" w:cs="SimSun"/>
          <w:sz w:val="20"/>
          <w:szCs w:val="20"/>
        </w:rPr>
        <w:t>ATP</w:t>
      </w:r>
      <w:r>
        <w:rPr>
          <w:rFonts w:ascii="SimSun" w:hAnsi="SimSun" w:eastAsia="SimSun" w:cs="SimSun"/>
          <w:sz w:val="20"/>
          <w:szCs w:val="20"/>
          <w:spacing w:val="1"/>
        </w:rPr>
        <w:t>,</w:t>
      </w:r>
      <w:r>
        <w:rPr>
          <w:rFonts w:ascii="SimSun" w:hAnsi="SimSun" w:eastAsia="SimSun" w:cs="SimSun"/>
          <w:sz w:val="20"/>
          <w:szCs w:val="20"/>
          <w:spacing w:val="-18"/>
        </w:rPr>
        <w:t xml:space="preserve"> </w:t>
      </w:r>
      <w:r>
        <w:rPr>
          <w:rFonts w:ascii="SimSun" w:hAnsi="SimSun" w:eastAsia="SimSun" w:cs="SimSun"/>
          <w:sz w:val="20"/>
          <w:szCs w:val="20"/>
          <w:spacing w:val="1"/>
        </w:rPr>
        <w:t>以补充</w:t>
      </w:r>
      <w:r>
        <w:rPr>
          <w:rFonts w:ascii="SimSun" w:hAnsi="SimSun" w:eastAsia="SimSun" w:cs="SimSun"/>
          <w:sz w:val="20"/>
          <w:szCs w:val="20"/>
        </w:rPr>
        <w:t>ATP</w:t>
      </w:r>
      <w:r>
        <w:rPr>
          <w:rFonts w:ascii="SimSun" w:hAnsi="SimSun" w:eastAsia="SimSun" w:cs="SimSun"/>
          <w:sz w:val="20"/>
          <w:szCs w:val="20"/>
          <w:spacing w:val="1"/>
        </w:rPr>
        <w:t xml:space="preserve"> </w:t>
      </w:r>
      <w:r>
        <w:rPr>
          <w:rFonts w:ascii="SimSun" w:hAnsi="SimSun" w:eastAsia="SimSun" w:cs="SimSun"/>
          <w:sz w:val="20"/>
          <w:szCs w:val="20"/>
          <w:spacing w:val="1"/>
        </w:rPr>
        <w:t>的消耗厚。</w:t>
      </w:r>
      <w:r>
        <w:rPr>
          <w:rFonts w:ascii="SimSun" w:hAnsi="SimSun" w:eastAsia="SimSun" w:cs="SimSun"/>
          <w:sz w:val="20"/>
          <w:szCs w:val="20"/>
          <w:spacing w:val="-7"/>
        </w:rPr>
        <w:t xml:space="preserve"> </w:t>
      </w:r>
      <w:r>
        <w:rPr>
          <w:rFonts w:ascii="SimSun" w:hAnsi="SimSun" w:eastAsia="SimSun" w:cs="SimSun"/>
          <w:sz w:val="20"/>
          <w:szCs w:val="20"/>
          <w:spacing w:val="1"/>
        </w:rPr>
        <w:t>因此，可以</w:t>
      </w:r>
      <w:r>
        <w:rPr>
          <w:rFonts w:ascii="SimSun" w:hAnsi="SimSun" w:eastAsia="SimSun" w:cs="SimSun"/>
          <w:sz w:val="20"/>
          <w:szCs w:val="20"/>
        </w:rPr>
        <w:t>认为CP</w:t>
      </w:r>
      <w:r>
        <w:rPr>
          <w:rFonts w:ascii="SimSun" w:hAnsi="SimSun" w:eastAsia="SimSun" w:cs="SimSun"/>
          <w:sz w:val="20"/>
          <w:szCs w:val="20"/>
          <w:spacing w:val="-14"/>
        </w:rPr>
        <w:t xml:space="preserve"> </w:t>
      </w:r>
      <w:r>
        <w:rPr>
          <w:rFonts w:ascii="SimSun" w:hAnsi="SimSun" w:eastAsia="SimSun" w:cs="SimSun"/>
          <w:sz w:val="20"/>
          <w:szCs w:val="20"/>
        </w:rPr>
        <w:t>是体内ATP</w:t>
      </w:r>
      <w:r>
        <w:rPr>
          <w:rFonts w:ascii="SimSun" w:hAnsi="SimSun" w:eastAsia="SimSun" w:cs="SimSun"/>
          <w:sz w:val="20"/>
          <w:szCs w:val="20"/>
          <w:spacing w:val="12"/>
        </w:rPr>
        <w:t xml:space="preserve"> </w:t>
      </w:r>
      <w:r>
        <w:rPr>
          <w:rFonts w:ascii="SimSun" w:hAnsi="SimSun" w:eastAsia="SimSun" w:cs="SimSun"/>
          <w:sz w:val="20"/>
          <w:szCs w:val="20"/>
        </w:rPr>
        <w:t>的储存库。</w:t>
      </w:r>
      <w:r>
        <w:rPr>
          <w:rFonts w:ascii="SimSun" w:hAnsi="SimSun" w:eastAsia="SimSun" w:cs="SimSun"/>
          <w:sz w:val="20"/>
          <w:szCs w:val="20"/>
          <w:spacing w:val="-20"/>
        </w:rPr>
        <w:t xml:space="preserve"> </w:t>
      </w:r>
      <w:r>
        <w:rPr>
          <w:rFonts w:ascii="SimSun" w:hAnsi="SimSun" w:eastAsia="SimSun" w:cs="SimSun"/>
          <w:sz w:val="20"/>
          <w:szCs w:val="20"/>
        </w:rPr>
        <w:t>ATP</w:t>
      </w:r>
      <w:r>
        <w:rPr>
          <w:rFonts w:ascii="SimSun" w:hAnsi="SimSun" w:eastAsia="SimSun" w:cs="SimSun"/>
          <w:sz w:val="20"/>
          <w:szCs w:val="20"/>
        </w:rPr>
        <w:t xml:space="preserve"> </w:t>
      </w:r>
      <w:r>
        <w:rPr>
          <w:rFonts w:ascii="SimSun" w:hAnsi="SimSun" w:eastAsia="SimSun" w:cs="SimSun"/>
          <w:sz w:val="20"/>
          <w:szCs w:val="20"/>
          <w:spacing w:val="-3"/>
        </w:rPr>
        <w:t>还可以通过高能磷酸基团的转</w:t>
      </w:r>
      <w:r>
        <w:rPr>
          <w:rFonts w:ascii="SimSun" w:hAnsi="SimSun" w:eastAsia="SimSun" w:cs="SimSun"/>
          <w:sz w:val="20"/>
          <w:szCs w:val="20"/>
          <w:spacing w:val="-4"/>
        </w:rPr>
        <w:t>移生成</w:t>
      </w:r>
      <w:r>
        <w:rPr>
          <w:rFonts w:ascii="SimSun" w:hAnsi="SimSun" w:eastAsia="SimSun" w:cs="SimSun"/>
          <w:sz w:val="20"/>
          <w:szCs w:val="20"/>
          <w:spacing w:val="-3"/>
        </w:rPr>
        <w:t>UTP</w:t>
      </w:r>
      <w:r>
        <w:rPr>
          <w:rFonts w:ascii="SimSun" w:hAnsi="SimSun" w:eastAsia="SimSun" w:cs="SimSun"/>
          <w:sz w:val="20"/>
          <w:szCs w:val="20"/>
          <w:spacing w:val="-4"/>
        </w:rPr>
        <w:t>、</w:t>
      </w:r>
      <w:r>
        <w:rPr>
          <w:rFonts w:ascii="SimSun" w:hAnsi="SimSun" w:eastAsia="SimSun" w:cs="SimSun"/>
          <w:sz w:val="20"/>
          <w:szCs w:val="20"/>
          <w:spacing w:val="-3"/>
        </w:rPr>
        <w:t>CTP</w:t>
      </w:r>
      <w:r>
        <w:rPr>
          <w:rFonts w:ascii="SimSun" w:hAnsi="SimSun" w:eastAsia="SimSun" w:cs="SimSun"/>
          <w:sz w:val="20"/>
          <w:szCs w:val="20"/>
          <w:spacing w:val="-4"/>
        </w:rPr>
        <w:t>、</w:t>
      </w:r>
      <w:r>
        <w:rPr>
          <w:rFonts w:ascii="SimSun" w:hAnsi="SimSun" w:eastAsia="SimSun" w:cs="SimSun"/>
          <w:sz w:val="20"/>
          <w:szCs w:val="20"/>
          <w:spacing w:val="-3"/>
        </w:rPr>
        <w:t>GTP</w:t>
      </w:r>
      <w:r>
        <w:rPr>
          <w:rFonts w:ascii="SimSun" w:hAnsi="SimSun" w:eastAsia="SimSun" w:cs="SimSun"/>
          <w:sz w:val="20"/>
          <w:szCs w:val="20"/>
          <w:spacing w:val="-4"/>
        </w:rPr>
        <w:t>,这些高能化合物为糖原、磷脂、蛋白质合成提供</w:t>
      </w:r>
      <w:r>
        <w:rPr>
          <w:rFonts w:ascii="SimSun" w:hAnsi="SimSun" w:eastAsia="SimSun" w:cs="SimSun"/>
          <w:sz w:val="20"/>
          <w:szCs w:val="20"/>
        </w:rPr>
        <w:t xml:space="preserve"> </w:t>
      </w:r>
      <w:r>
        <w:rPr>
          <w:rFonts w:ascii="SimSun" w:hAnsi="SimSun" w:eastAsia="SimSun" w:cs="SimSun"/>
          <w:sz w:val="20"/>
          <w:szCs w:val="20"/>
          <w:spacing w:val="5"/>
        </w:rPr>
        <w:t>能量。总之，从机体能量代谢的整个过程来看，</w:t>
      </w:r>
      <w:r>
        <w:rPr>
          <w:rFonts w:ascii="SimSun" w:hAnsi="SimSun" w:eastAsia="SimSun" w:cs="SimSun"/>
          <w:sz w:val="20"/>
          <w:szCs w:val="20"/>
        </w:rPr>
        <w:t>ATP</w:t>
      </w:r>
      <w:r>
        <w:rPr>
          <w:rFonts w:ascii="SimSun" w:hAnsi="SimSun" w:eastAsia="SimSun" w:cs="SimSun"/>
          <w:sz w:val="20"/>
          <w:szCs w:val="20"/>
          <w:spacing w:val="46"/>
        </w:rPr>
        <w:t xml:space="preserve"> </w:t>
      </w:r>
      <w:r>
        <w:rPr>
          <w:rFonts w:ascii="SimSun" w:hAnsi="SimSun" w:eastAsia="SimSun" w:cs="SimSun"/>
          <w:sz w:val="20"/>
          <w:szCs w:val="20"/>
          <w:spacing w:val="5"/>
        </w:rPr>
        <w:t>的合成与分解是体内能量转化和利用的关键</w:t>
      </w:r>
      <w:r>
        <w:rPr>
          <w:rFonts w:ascii="SimSun" w:hAnsi="SimSun" w:eastAsia="SimSun" w:cs="SimSun"/>
          <w:sz w:val="20"/>
          <w:szCs w:val="20"/>
        </w:rPr>
        <w:t xml:space="preserve"> </w:t>
      </w:r>
      <w:r>
        <w:rPr>
          <w:rFonts w:ascii="SimSun" w:hAnsi="SimSun" w:eastAsia="SimSun" w:cs="SimSun"/>
          <w:sz w:val="20"/>
          <w:szCs w:val="20"/>
          <w:spacing w:val="-3"/>
        </w:rPr>
        <w:t>环节。</w:t>
      </w:r>
    </w:p>
    <w:p>
      <w:pPr>
        <w:ind w:left="1562"/>
        <w:spacing w:before="137" w:line="221" w:lineRule="auto"/>
        <w:outlineLvl w:val="2"/>
        <w:rPr>
          <w:rFonts w:ascii="SimHei" w:hAnsi="SimHei" w:eastAsia="SimHei" w:cs="SimHei"/>
          <w:sz w:val="20"/>
          <w:szCs w:val="20"/>
        </w:rPr>
      </w:pPr>
      <w:r>
        <w:rPr>
          <w:rFonts w:ascii="SimHei" w:hAnsi="SimHei" w:eastAsia="SimHei" w:cs="SimHei"/>
          <w:sz w:val="20"/>
          <w:szCs w:val="20"/>
          <w:b/>
          <w:bCs/>
          <w:spacing w:val="-1"/>
        </w:rPr>
        <w:t>2.</w:t>
      </w:r>
      <w:r>
        <w:rPr>
          <w:rFonts w:ascii="SimHei" w:hAnsi="SimHei" w:eastAsia="SimHei" w:cs="SimHei"/>
          <w:sz w:val="20"/>
          <w:szCs w:val="20"/>
          <w:spacing w:val="-49"/>
        </w:rPr>
        <w:t xml:space="preserve"> </w:t>
      </w:r>
      <w:r>
        <w:rPr>
          <w:rFonts w:ascii="SimHei" w:hAnsi="SimHei" w:eastAsia="SimHei" w:cs="SimHei"/>
          <w:sz w:val="20"/>
          <w:szCs w:val="20"/>
          <w:b/>
          <w:bCs/>
          <w:spacing w:val="-1"/>
        </w:rPr>
        <w:t>三大营养物质代谢过程中的能量转换</w:t>
      </w:r>
    </w:p>
    <w:p>
      <w:pPr>
        <w:ind w:left="1169" w:right="279" w:firstLine="390"/>
        <w:spacing w:before="71" w:line="283" w:lineRule="auto"/>
        <w:jc w:val="both"/>
        <w:rPr>
          <w:rFonts w:ascii="SimSun" w:hAnsi="SimSun" w:eastAsia="SimSun" w:cs="SimSun"/>
          <w:sz w:val="20"/>
          <w:szCs w:val="20"/>
        </w:rPr>
      </w:pPr>
      <w:r>
        <w:rPr>
          <w:rFonts w:ascii="SimSun" w:hAnsi="SimSun" w:eastAsia="SimSun" w:cs="SimSun"/>
          <w:sz w:val="20"/>
          <w:szCs w:val="20"/>
          <w:spacing w:val="-8"/>
        </w:rPr>
        <w:t>(1)糖：糖(carbohydrate)的主要生理功能是供给机体生命活动所需</w:t>
      </w:r>
      <w:r>
        <w:rPr>
          <w:rFonts w:ascii="SimSun" w:hAnsi="SimSun" w:eastAsia="SimSun" w:cs="SimSun"/>
          <w:sz w:val="20"/>
          <w:szCs w:val="20"/>
          <w:spacing w:val="-9"/>
        </w:rPr>
        <w:t>要的能量。</w:t>
      </w:r>
      <w:r>
        <w:rPr>
          <w:rFonts w:ascii="SimSun" w:hAnsi="SimSun" w:eastAsia="SimSun" w:cs="SimSun"/>
          <w:sz w:val="20"/>
          <w:szCs w:val="20"/>
          <w:spacing w:val="38"/>
        </w:rPr>
        <w:t xml:space="preserve"> </w:t>
      </w:r>
      <w:r>
        <w:rPr>
          <w:rFonts w:ascii="SimSun" w:hAnsi="SimSun" w:eastAsia="SimSun" w:cs="SimSun"/>
          <w:sz w:val="20"/>
          <w:szCs w:val="20"/>
          <w:spacing w:val="-9"/>
        </w:rPr>
        <w:t>一般情况下，人体</w:t>
      </w:r>
      <w:r>
        <w:rPr>
          <w:rFonts w:ascii="SimSun" w:hAnsi="SimSun" w:eastAsia="SimSun" w:cs="SimSun"/>
          <w:sz w:val="20"/>
          <w:szCs w:val="20"/>
        </w:rPr>
        <w:t xml:space="preserve">  </w:t>
      </w:r>
      <w:r>
        <w:rPr>
          <w:rFonts w:ascii="SimSun" w:hAnsi="SimSun" w:eastAsia="SimSun" w:cs="SimSun"/>
          <w:sz w:val="20"/>
          <w:szCs w:val="20"/>
          <w:spacing w:val="1"/>
        </w:rPr>
        <w:t>所需能量的50%～70%由糖的氧化分解供能。食物中的糖经过</w:t>
      </w:r>
      <w:r>
        <w:rPr>
          <w:rFonts w:ascii="SimSun" w:hAnsi="SimSun" w:eastAsia="SimSun" w:cs="SimSun"/>
          <w:sz w:val="20"/>
          <w:szCs w:val="20"/>
        </w:rPr>
        <w:t>消化被分解为单糖，主要为葡萄糖，经</w:t>
      </w:r>
      <w:r>
        <w:rPr>
          <w:rFonts w:ascii="SimSun" w:hAnsi="SimSun" w:eastAsia="SimSun" w:cs="SimSun"/>
          <w:sz w:val="20"/>
          <w:szCs w:val="20"/>
        </w:rPr>
        <w:t xml:space="preserve">  </w:t>
      </w:r>
      <w:r>
        <w:rPr>
          <w:rFonts w:ascii="SimSun" w:hAnsi="SimSun" w:eastAsia="SimSun" w:cs="SimSun"/>
          <w:sz w:val="20"/>
          <w:szCs w:val="20"/>
          <w:spacing w:val="1"/>
        </w:rPr>
        <w:t>过小肠黏膜细胞特定的葡萄糖转运体以继发性主动转运的方式吸收入体内。糖在体内的分解代谢途</w:t>
      </w:r>
      <w:r>
        <w:rPr>
          <w:rFonts w:ascii="SimSun" w:hAnsi="SimSun" w:eastAsia="SimSun" w:cs="SimSun"/>
          <w:sz w:val="20"/>
          <w:szCs w:val="20"/>
          <w:spacing w:val="5"/>
        </w:rPr>
        <w:t xml:space="preserve"> </w:t>
      </w:r>
      <w:r>
        <w:rPr>
          <w:rFonts w:ascii="SimSun" w:hAnsi="SimSun" w:eastAsia="SimSun" w:cs="SimSun"/>
          <w:sz w:val="20"/>
          <w:szCs w:val="20"/>
          <w:spacing w:val="4"/>
        </w:rPr>
        <w:t>径可因供氧情况的不同而有所不同。在氧供充足的情况下，葡萄糖进行有氧氧化，生成</w:t>
      </w:r>
      <w:r>
        <w:rPr>
          <w:rFonts w:ascii="SimSun" w:hAnsi="SimSun" w:eastAsia="SimSun" w:cs="SimSun"/>
          <w:sz w:val="20"/>
          <w:szCs w:val="20"/>
        </w:rPr>
        <w:t>CO</w:t>
      </w:r>
      <w:r>
        <w:rPr>
          <w:rFonts w:ascii="Calibri" w:hAnsi="Calibri" w:eastAsia="Calibri" w:cs="Calibri"/>
          <w:sz w:val="20"/>
          <w:szCs w:val="20"/>
          <w:spacing w:val="4"/>
        </w:rPr>
        <w:t>₂</w:t>
      </w:r>
      <w:r>
        <w:rPr>
          <w:rFonts w:ascii="Calibri" w:hAnsi="Calibri" w:eastAsia="Calibri" w:cs="Calibri"/>
          <w:sz w:val="20"/>
          <w:szCs w:val="20"/>
          <w:spacing w:val="38"/>
          <w:w w:val="101"/>
        </w:rPr>
        <w:t xml:space="preserve"> </w:t>
      </w:r>
      <w:r>
        <w:rPr>
          <w:rFonts w:ascii="SimSun" w:hAnsi="SimSun" w:eastAsia="SimSun" w:cs="SimSun"/>
          <w:sz w:val="20"/>
          <w:szCs w:val="20"/>
          <w:spacing w:val="4"/>
        </w:rPr>
        <w:t>和水。</w:t>
      </w:r>
      <w:r>
        <w:rPr>
          <w:rFonts w:ascii="SimSun" w:hAnsi="SimSun" w:eastAsia="SimSun" w:cs="SimSun"/>
          <w:sz w:val="20"/>
          <w:szCs w:val="20"/>
        </w:rPr>
        <w:t xml:space="preserve"> </w:t>
      </w:r>
      <w:r>
        <w:rPr>
          <w:rFonts w:ascii="SimSun" w:hAnsi="SimSun" w:eastAsia="SimSun" w:cs="SimSun"/>
          <w:sz w:val="20"/>
          <w:szCs w:val="20"/>
          <w:spacing w:val="-1"/>
        </w:rPr>
        <w:t>1mol葡萄糖完全氧化所释放的能量可合成30～32mol</w:t>
      </w:r>
      <w:r>
        <w:rPr>
          <w:rFonts w:ascii="SimSun" w:hAnsi="SimSun" w:eastAsia="SimSun" w:cs="SimSun"/>
          <w:sz w:val="20"/>
          <w:szCs w:val="20"/>
          <w:spacing w:val="37"/>
        </w:rPr>
        <w:t xml:space="preserve"> </w:t>
      </w:r>
      <w:r>
        <w:rPr>
          <w:rFonts w:ascii="SimSun" w:hAnsi="SimSun" w:eastAsia="SimSun" w:cs="SimSun"/>
          <w:sz w:val="20"/>
          <w:szCs w:val="20"/>
          <w:spacing w:val="-1"/>
        </w:rPr>
        <w:t>ATP。在缺氧的情况下，葡萄糖进行无氧氧化，</w:t>
      </w:r>
      <w:r>
        <w:rPr>
          <w:rFonts w:ascii="SimSun" w:hAnsi="SimSun" w:eastAsia="SimSun" w:cs="SimSun"/>
          <w:sz w:val="20"/>
          <w:szCs w:val="20"/>
        </w:rPr>
        <w:t xml:space="preserve"> </w:t>
      </w:r>
      <w:r>
        <w:rPr>
          <w:rFonts w:ascii="SimSun" w:hAnsi="SimSun" w:eastAsia="SimSun" w:cs="SimSun"/>
          <w:sz w:val="20"/>
          <w:szCs w:val="20"/>
          <w:spacing w:val="-4"/>
        </w:rPr>
        <w:t>生成乳酸，1mol葡萄糖经无氧氧化只能合成2mol</w:t>
      </w:r>
      <w:r>
        <w:rPr>
          <w:rFonts w:ascii="SimSun" w:hAnsi="SimSun" w:eastAsia="SimSun" w:cs="SimSun"/>
          <w:sz w:val="20"/>
          <w:szCs w:val="20"/>
          <w:spacing w:val="23"/>
        </w:rPr>
        <w:t xml:space="preserve"> </w:t>
      </w:r>
      <w:r>
        <w:rPr>
          <w:rFonts w:ascii="SimSun" w:hAnsi="SimSun" w:eastAsia="SimSun" w:cs="SimSun"/>
          <w:sz w:val="20"/>
          <w:szCs w:val="20"/>
          <w:spacing w:val="-4"/>
        </w:rPr>
        <w:t>ATP。</w:t>
      </w:r>
      <w:r>
        <w:rPr>
          <w:rFonts w:ascii="SimSun" w:hAnsi="SimSun" w:eastAsia="SimSun" w:cs="SimSun"/>
          <w:sz w:val="20"/>
          <w:szCs w:val="20"/>
          <w:spacing w:val="-53"/>
        </w:rPr>
        <w:t xml:space="preserve"> </w:t>
      </w:r>
      <w:r>
        <w:rPr>
          <w:rFonts w:ascii="SimSun" w:hAnsi="SimSun" w:eastAsia="SimSun" w:cs="SimSun"/>
          <w:sz w:val="20"/>
          <w:szCs w:val="20"/>
          <w:spacing w:val="-4"/>
        </w:rPr>
        <w:t>大多数组织细胞通常有足够的氧供，因此</w:t>
      </w:r>
      <w:r>
        <w:rPr>
          <w:rFonts w:ascii="SimSun" w:hAnsi="SimSun" w:eastAsia="SimSun" w:cs="SimSun"/>
          <w:sz w:val="20"/>
          <w:szCs w:val="20"/>
          <w:spacing w:val="-5"/>
        </w:rPr>
        <w:t>，糖</w:t>
      </w:r>
    </w:p>
    <w:p>
      <w:pPr>
        <w:sectPr>
          <w:footerReference w:type="default" r:id="rId154"/>
          <w:pgSz w:w="11280" w:h="15940"/>
          <w:pgMar w:top="400" w:right="620" w:bottom="520" w:left="490" w:header="0" w:footer="321" w:gutter="0"/>
        </w:sectPr>
        <w:rPr/>
      </w:pPr>
    </w:p>
    <w:p>
      <w:pPr>
        <w:spacing w:line="273" w:lineRule="auto"/>
        <w:rPr>
          <w:rFonts w:ascii="Arial"/>
          <w:sz w:val="21"/>
        </w:rPr>
      </w:pPr>
      <w:r>
        <w:drawing>
          <wp:anchor distT="0" distB="0" distL="0" distR="0" simplePos="0" relativeHeight="252235776" behindDoc="0" locked="0" layoutInCell="0" allowOverlap="1">
            <wp:simplePos x="0" y="0"/>
            <wp:positionH relativeFrom="page">
              <wp:posOffset>6267450</wp:posOffset>
            </wp:positionH>
            <wp:positionV relativeFrom="page">
              <wp:posOffset>9270951</wp:posOffset>
            </wp:positionV>
            <wp:extent cx="539716" cy="438177"/>
            <wp:effectExtent l="0" t="0" r="0" b="0"/>
            <wp:wrapNone/>
            <wp:docPr id="149" name="IM 149"/>
            <wp:cNvGraphicFramePr/>
            <a:graphic>
              <a:graphicData uri="http://schemas.openxmlformats.org/drawingml/2006/picture">
                <pic:pic>
                  <pic:nvPicPr>
                    <pic:cNvPr id="149" name="IM 149"/>
                    <pic:cNvPicPr/>
                  </pic:nvPicPr>
                  <pic:blipFill>
                    <a:blip r:embed="rId158"/>
                    <a:stretch>
                      <a:fillRect/>
                    </a:stretch>
                  </pic:blipFill>
                  <pic:spPr>
                    <a:xfrm rot="0">
                      <a:off x="0" y="0"/>
                      <a:ext cx="539716" cy="438177"/>
                    </a:xfrm>
                    <a:prstGeom prst="rect">
                      <a:avLst/>
                    </a:prstGeom>
                  </pic:spPr>
                </pic:pic>
              </a:graphicData>
            </a:graphic>
          </wp:anchor>
        </w:drawing>
      </w:r>
      <w:r/>
    </w:p>
    <w:p>
      <w:pPr>
        <w:ind w:right="139"/>
        <w:spacing w:before="69" w:line="221" w:lineRule="auto"/>
        <w:jc w:val="right"/>
        <w:rPr>
          <w:rFonts w:ascii="SimSun" w:hAnsi="SimSun" w:eastAsia="SimSun" w:cs="SimSun"/>
          <w:sz w:val="21"/>
          <w:szCs w:val="21"/>
        </w:rPr>
      </w:pPr>
      <w:r>
        <w:rPr>
          <w:rFonts w:ascii="SimHei" w:hAnsi="SimHei" w:eastAsia="SimHei" w:cs="SimHei"/>
          <w:sz w:val="21"/>
          <w:szCs w:val="21"/>
          <w:b/>
          <w:bCs/>
          <w:color w:val="315981"/>
          <w:spacing w:val="-18"/>
          <w:w w:val="96"/>
        </w:rPr>
        <w:t>第七章</w:t>
      </w:r>
      <w:r>
        <w:rPr>
          <w:rFonts w:ascii="SimHei" w:hAnsi="SimHei" w:eastAsia="SimHei" w:cs="SimHei"/>
          <w:sz w:val="21"/>
          <w:szCs w:val="21"/>
          <w:color w:val="315981"/>
          <w:spacing w:val="61"/>
        </w:rPr>
        <w:t xml:space="preserve"> </w:t>
      </w:r>
      <w:r>
        <w:rPr>
          <w:rFonts w:ascii="SimHei" w:hAnsi="SimHei" w:eastAsia="SimHei" w:cs="SimHei"/>
          <w:sz w:val="21"/>
          <w:szCs w:val="21"/>
          <w:b/>
          <w:bCs/>
          <w:color w:val="315981"/>
          <w:spacing w:val="-18"/>
          <w:w w:val="96"/>
        </w:rPr>
        <w:t>能量代谢与体温</w:t>
      </w:r>
      <w:r>
        <w:rPr>
          <w:rFonts w:ascii="SimHei" w:hAnsi="SimHei" w:eastAsia="SimHei" w:cs="SimHei"/>
          <w:sz w:val="21"/>
          <w:szCs w:val="21"/>
          <w:color w:val="315981"/>
          <w:spacing w:val="20"/>
        </w:rPr>
        <w:t xml:space="preserve">     </w:t>
      </w:r>
      <w:r>
        <w:rPr>
          <w:rFonts w:ascii="SimSun" w:hAnsi="SimSun" w:eastAsia="SimSun" w:cs="SimSun"/>
          <w:sz w:val="21"/>
          <w:szCs w:val="21"/>
          <w:b/>
          <w:bCs/>
          <w:color w:val="0E3767"/>
          <w:spacing w:val="-18"/>
          <w:w w:val="96"/>
        </w:rPr>
        <w:t>209</w:t>
      </w:r>
    </w:p>
    <w:p>
      <w:pPr>
        <w:spacing w:line="249" w:lineRule="auto"/>
        <w:rPr>
          <w:rFonts w:ascii="Arial"/>
          <w:sz w:val="21"/>
        </w:rPr>
      </w:pPr>
      <w:r/>
    </w:p>
    <w:p>
      <w:pPr>
        <w:ind w:right="1075"/>
        <w:spacing w:before="68" w:line="275" w:lineRule="auto"/>
        <w:jc w:val="both"/>
        <w:rPr>
          <w:rFonts w:ascii="SimSun" w:hAnsi="SimSun" w:eastAsia="SimSun" w:cs="SimSun"/>
          <w:sz w:val="21"/>
          <w:szCs w:val="21"/>
        </w:rPr>
      </w:pPr>
      <w:r>
        <w:rPr>
          <w:rFonts w:ascii="SimSun" w:hAnsi="SimSun" w:eastAsia="SimSun" w:cs="SimSun"/>
          <w:sz w:val="21"/>
          <w:szCs w:val="21"/>
          <w:spacing w:val="-9"/>
        </w:rPr>
        <w:t>的分解供能以有氧氧化为主。虽然糖的无氧氧化只能释放少量能量，但在人体处于缺氧状态</w:t>
      </w:r>
      <w:r>
        <w:rPr>
          <w:rFonts w:ascii="SimSun" w:hAnsi="SimSun" w:eastAsia="SimSun" w:cs="SimSun"/>
          <w:sz w:val="21"/>
          <w:szCs w:val="21"/>
          <w:spacing w:val="-10"/>
        </w:rPr>
        <w:t>时极为</w:t>
      </w:r>
      <w:r>
        <w:rPr>
          <w:rFonts w:ascii="SimSun" w:hAnsi="SimSun" w:eastAsia="SimSun" w:cs="SimSun"/>
          <w:sz w:val="21"/>
          <w:szCs w:val="21"/>
        </w:rPr>
        <w:t xml:space="preserve"> </w:t>
      </w:r>
      <w:r>
        <w:rPr>
          <w:rFonts w:ascii="SimSun" w:hAnsi="SimSun" w:eastAsia="SimSun" w:cs="SimSun"/>
          <w:sz w:val="21"/>
          <w:szCs w:val="21"/>
          <w:spacing w:val="-13"/>
        </w:rPr>
        <w:t>重要，因为这是人体内能源物质唯一不需氧的供能途径。如当人进行剧烈运动时，骨骼肌的</w:t>
      </w:r>
      <w:r>
        <w:rPr>
          <w:rFonts w:ascii="SimSun" w:hAnsi="SimSun" w:eastAsia="SimSun" w:cs="SimSun"/>
          <w:sz w:val="21"/>
          <w:szCs w:val="21"/>
          <w:spacing w:val="-14"/>
        </w:rPr>
        <w:t>耗氧量剧</w:t>
      </w:r>
      <w:r>
        <w:rPr>
          <w:rFonts w:ascii="SimSun" w:hAnsi="SimSun" w:eastAsia="SimSun" w:cs="SimSun"/>
          <w:sz w:val="21"/>
          <w:szCs w:val="21"/>
        </w:rPr>
        <w:t xml:space="preserve"> </w:t>
      </w:r>
      <w:r>
        <w:rPr>
          <w:rFonts w:ascii="SimSun" w:hAnsi="SimSun" w:eastAsia="SimSun" w:cs="SimSun"/>
          <w:sz w:val="21"/>
          <w:szCs w:val="21"/>
          <w:spacing w:val="-13"/>
        </w:rPr>
        <w:t>增，由于循环、呼吸功能活动的加强是渐进过程，机体摄O</w:t>
      </w:r>
      <w:r>
        <w:rPr>
          <w:rFonts w:ascii="Calibri" w:hAnsi="Calibri" w:eastAsia="Calibri" w:cs="Calibri"/>
          <w:sz w:val="21"/>
          <w:szCs w:val="21"/>
          <w:spacing w:val="-13"/>
        </w:rPr>
        <w:t>₂</w:t>
      </w:r>
      <w:r>
        <w:rPr>
          <w:rFonts w:ascii="Calibri" w:hAnsi="Calibri" w:eastAsia="Calibri" w:cs="Calibri"/>
          <w:sz w:val="21"/>
          <w:szCs w:val="21"/>
          <w:spacing w:val="4"/>
        </w:rPr>
        <w:t xml:space="preserve"> </w:t>
      </w:r>
      <w:r>
        <w:rPr>
          <w:rFonts w:ascii="SimSun" w:hAnsi="SimSun" w:eastAsia="SimSun" w:cs="SimSun"/>
          <w:sz w:val="21"/>
          <w:szCs w:val="21"/>
          <w:spacing w:val="-13"/>
        </w:rPr>
        <w:t>的速度暂</w:t>
      </w:r>
      <w:r>
        <w:rPr>
          <w:rFonts w:ascii="SimSun" w:hAnsi="SimSun" w:eastAsia="SimSun" w:cs="SimSun"/>
          <w:sz w:val="21"/>
          <w:szCs w:val="21"/>
          <w:spacing w:val="-14"/>
        </w:rPr>
        <w:t>时不及骨骼肌代谢所需的实际耗</w:t>
      </w:r>
      <w:r>
        <w:rPr>
          <w:rFonts w:ascii="SimSun" w:hAnsi="SimSun" w:eastAsia="SimSun" w:cs="SimSun"/>
          <w:sz w:val="21"/>
          <w:szCs w:val="21"/>
        </w:rPr>
        <w:t xml:space="preserve"> </w:t>
      </w:r>
      <w:r>
        <w:rPr>
          <w:rFonts w:ascii="SimSun" w:hAnsi="SimSun" w:eastAsia="SimSun" w:cs="SimSun"/>
          <w:sz w:val="21"/>
          <w:szCs w:val="21"/>
          <w:spacing w:val="-11"/>
        </w:rPr>
        <w:t>氧量，通常将这部分亏欠的O</w:t>
      </w:r>
      <w:r>
        <w:rPr>
          <w:rFonts w:ascii="Calibri" w:hAnsi="Calibri" w:eastAsia="Calibri" w:cs="Calibri"/>
          <w:sz w:val="21"/>
          <w:szCs w:val="21"/>
          <w:spacing w:val="-11"/>
        </w:rPr>
        <w:t>₂</w:t>
      </w:r>
      <w:r>
        <w:rPr>
          <w:rFonts w:ascii="Calibri" w:hAnsi="Calibri" w:eastAsia="Calibri" w:cs="Calibri"/>
          <w:sz w:val="21"/>
          <w:szCs w:val="21"/>
          <w:spacing w:val="4"/>
        </w:rPr>
        <w:t xml:space="preserve"> </w:t>
      </w:r>
      <w:r>
        <w:rPr>
          <w:rFonts w:ascii="SimSun" w:hAnsi="SimSun" w:eastAsia="SimSun" w:cs="SimSun"/>
          <w:sz w:val="21"/>
          <w:szCs w:val="21"/>
          <w:spacing w:val="-11"/>
        </w:rPr>
        <w:t>量称</w:t>
      </w:r>
      <w:r>
        <w:rPr>
          <w:rFonts w:ascii="SimSun" w:hAnsi="SimSun" w:eastAsia="SimSun" w:cs="SimSun"/>
          <w:sz w:val="21"/>
          <w:szCs w:val="21"/>
          <w:spacing w:val="-12"/>
        </w:rPr>
        <w:t>为氧债(</w:t>
      </w:r>
      <w:r>
        <w:rPr>
          <w:rFonts w:ascii="SimSun" w:hAnsi="SimSun" w:eastAsia="SimSun" w:cs="SimSun"/>
          <w:sz w:val="21"/>
          <w:szCs w:val="21"/>
          <w:spacing w:val="-11"/>
        </w:rPr>
        <w:t>oxygen</w:t>
      </w:r>
      <w:r>
        <w:rPr>
          <w:rFonts w:ascii="SimSun" w:hAnsi="SimSun" w:eastAsia="SimSun" w:cs="SimSun"/>
          <w:sz w:val="21"/>
          <w:szCs w:val="21"/>
          <w:spacing w:val="2"/>
        </w:rPr>
        <w:t xml:space="preserve"> </w:t>
      </w:r>
      <w:r>
        <w:rPr>
          <w:rFonts w:ascii="SimSun" w:hAnsi="SimSun" w:eastAsia="SimSun" w:cs="SimSun"/>
          <w:sz w:val="21"/>
          <w:szCs w:val="21"/>
          <w:spacing w:val="-11"/>
        </w:rPr>
        <w:t>debt</w:t>
      </w:r>
      <w:r>
        <w:rPr>
          <w:rFonts w:ascii="SimSun" w:hAnsi="SimSun" w:eastAsia="SimSun" w:cs="SimSun"/>
          <w:sz w:val="21"/>
          <w:szCs w:val="21"/>
          <w:spacing w:val="-12"/>
        </w:rPr>
        <w:t>),在这种情况下是通过葡萄糖无氧氧化及动用</w:t>
      </w:r>
      <w:r>
        <w:rPr>
          <w:rFonts w:ascii="SimSun" w:hAnsi="SimSun" w:eastAsia="SimSun" w:cs="SimSun"/>
          <w:sz w:val="21"/>
          <w:szCs w:val="21"/>
        </w:rPr>
        <w:t xml:space="preserve"> </w:t>
      </w:r>
      <w:r>
        <w:rPr>
          <w:rFonts w:ascii="SimSun" w:hAnsi="SimSun" w:eastAsia="SimSun" w:cs="SimSun"/>
          <w:sz w:val="21"/>
          <w:szCs w:val="21"/>
          <w:spacing w:val="-13"/>
        </w:rPr>
        <w:t>储备在磷酸肌酸分子中的高能键来提供能量。在骨骼肌活动停止后的一段时间内，</w:t>
      </w:r>
      <w:r>
        <w:rPr>
          <w:rFonts w:ascii="SimSun" w:hAnsi="SimSun" w:eastAsia="SimSun" w:cs="SimSun"/>
          <w:sz w:val="21"/>
          <w:szCs w:val="21"/>
          <w:spacing w:val="-14"/>
        </w:rPr>
        <w:t>循环、呼吸活动仍</w:t>
      </w:r>
      <w:r>
        <w:rPr>
          <w:rFonts w:ascii="SimSun" w:hAnsi="SimSun" w:eastAsia="SimSun" w:cs="SimSun"/>
          <w:sz w:val="21"/>
          <w:szCs w:val="21"/>
        </w:rPr>
        <w:t xml:space="preserve"> </w:t>
      </w:r>
      <w:r>
        <w:rPr>
          <w:rFonts w:ascii="SimSun" w:hAnsi="SimSun" w:eastAsia="SimSun" w:cs="SimSun"/>
          <w:sz w:val="21"/>
          <w:szCs w:val="21"/>
          <w:spacing w:val="-9"/>
        </w:rPr>
        <w:t>维持在较高水平，摄取较多的O</w:t>
      </w:r>
      <w:r>
        <w:rPr>
          <w:rFonts w:ascii="Calibri" w:hAnsi="Calibri" w:eastAsia="Calibri" w:cs="Calibri"/>
          <w:sz w:val="21"/>
          <w:szCs w:val="21"/>
          <w:spacing w:val="-9"/>
        </w:rPr>
        <w:t>₂</w:t>
      </w:r>
      <w:r>
        <w:rPr>
          <w:rFonts w:ascii="Calibri" w:hAnsi="Calibri" w:eastAsia="Calibri" w:cs="Calibri"/>
          <w:sz w:val="21"/>
          <w:szCs w:val="21"/>
          <w:spacing w:val="14"/>
          <w:w w:val="101"/>
        </w:rPr>
        <w:t xml:space="preserve"> </w:t>
      </w:r>
      <w:r>
        <w:rPr>
          <w:rFonts w:ascii="SimSun" w:hAnsi="SimSun" w:eastAsia="SimSun" w:cs="SimSun"/>
          <w:sz w:val="21"/>
          <w:szCs w:val="21"/>
          <w:spacing w:val="-9"/>
        </w:rPr>
        <w:t>以偿还氧债，补充能量的储备。人体内某些细胞(如成熟红细胞)由</w:t>
      </w:r>
      <w:r>
        <w:rPr>
          <w:rFonts w:ascii="SimSun" w:hAnsi="SimSun" w:eastAsia="SimSun" w:cs="SimSun"/>
          <w:sz w:val="21"/>
          <w:szCs w:val="21"/>
        </w:rPr>
        <w:t xml:space="preserve"> </w:t>
      </w:r>
      <w:r>
        <w:rPr>
          <w:rFonts w:ascii="SimSun" w:hAnsi="SimSun" w:eastAsia="SimSun" w:cs="SimSun"/>
          <w:sz w:val="21"/>
          <w:szCs w:val="21"/>
          <w:spacing w:val="-9"/>
        </w:rPr>
        <w:t>于缺乏有氧氧化的酶系，也主要依靠糖的无氧氧化来供能。通常情况下脑组织则主要依赖葡萄糖的</w:t>
      </w:r>
      <w:r>
        <w:rPr>
          <w:rFonts w:ascii="SimSun" w:hAnsi="SimSun" w:eastAsia="SimSun" w:cs="SimSun"/>
          <w:sz w:val="21"/>
          <w:szCs w:val="21"/>
          <w:spacing w:val="1"/>
        </w:rPr>
        <w:t xml:space="preserve"> </w:t>
      </w:r>
      <w:r>
        <w:rPr>
          <w:rFonts w:ascii="SimSun" w:hAnsi="SimSun" w:eastAsia="SimSun" w:cs="SimSun"/>
          <w:sz w:val="21"/>
          <w:szCs w:val="21"/>
          <w:spacing w:val="-17"/>
        </w:rPr>
        <w:t>有氧氧化供能，当发生低血糖或缺氧时，可引起</w:t>
      </w:r>
      <w:r>
        <w:rPr>
          <w:rFonts w:ascii="SimSun" w:hAnsi="SimSun" w:eastAsia="SimSun" w:cs="SimSun"/>
          <w:sz w:val="21"/>
          <w:szCs w:val="21"/>
          <w:spacing w:val="-18"/>
        </w:rPr>
        <w:t>脑功能活动的障碍，出现头晕等症状，重者可发生抽搐</w:t>
      </w:r>
      <w:r>
        <w:rPr>
          <w:rFonts w:ascii="SimSun" w:hAnsi="SimSun" w:eastAsia="SimSun" w:cs="SimSun"/>
          <w:sz w:val="21"/>
          <w:szCs w:val="21"/>
        </w:rPr>
        <w:t xml:space="preserve"> </w:t>
      </w:r>
      <w:r>
        <w:rPr>
          <w:rFonts w:ascii="SimSun" w:hAnsi="SimSun" w:eastAsia="SimSun" w:cs="SimSun"/>
          <w:sz w:val="21"/>
          <w:szCs w:val="21"/>
          <w:spacing w:val="-7"/>
        </w:rPr>
        <w:t>甚至昏迷。</w:t>
      </w:r>
    </w:p>
    <w:p>
      <w:pPr>
        <w:ind w:right="994" w:firstLine="420"/>
        <w:spacing w:before="133" w:line="274" w:lineRule="auto"/>
        <w:jc w:val="both"/>
        <w:rPr>
          <w:rFonts w:ascii="SimSun" w:hAnsi="SimSun" w:eastAsia="SimSun" w:cs="SimSun"/>
          <w:sz w:val="21"/>
          <w:szCs w:val="21"/>
        </w:rPr>
      </w:pPr>
      <w:r>
        <w:rPr>
          <w:rFonts w:ascii="SimSun" w:hAnsi="SimSun" w:eastAsia="SimSun" w:cs="SimSun"/>
          <w:sz w:val="21"/>
          <w:szCs w:val="21"/>
          <w:spacing w:val="-12"/>
        </w:rPr>
        <w:t>糖原(glycogen)是葡萄糖的多聚体，是糖在体内的储存</w:t>
      </w:r>
      <w:r>
        <w:rPr>
          <w:rFonts w:ascii="SimSun" w:hAnsi="SimSun" w:eastAsia="SimSun" w:cs="SimSun"/>
          <w:sz w:val="21"/>
          <w:szCs w:val="21"/>
          <w:spacing w:val="-13"/>
        </w:rPr>
        <w:t>形式，主要储存在肝和肌肉组织中。肝糖</w:t>
      </w:r>
      <w:r>
        <w:rPr>
          <w:rFonts w:ascii="SimSun" w:hAnsi="SimSun" w:eastAsia="SimSun" w:cs="SimSun"/>
          <w:sz w:val="21"/>
          <w:szCs w:val="21"/>
        </w:rPr>
        <w:t xml:space="preserve">  </w:t>
      </w:r>
      <w:r>
        <w:rPr>
          <w:rFonts w:ascii="SimSun" w:hAnsi="SimSun" w:eastAsia="SimSun" w:cs="SimSun"/>
          <w:sz w:val="21"/>
          <w:szCs w:val="21"/>
          <w:spacing w:val="-16"/>
        </w:rPr>
        <w:t>原分解时可生成葡糖-6-磷酸，在葡糖-6-磷酸酶</w:t>
      </w:r>
      <w:r>
        <w:rPr>
          <w:rFonts w:ascii="SimSun" w:hAnsi="SimSun" w:eastAsia="SimSun" w:cs="SimSun"/>
          <w:sz w:val="21"/>
          <w:szCs w:val="21"/>
          <w:spacing w:val="-17"/>
        </w:rPr>
        <w:t>作用下水解生成葡萄糖，因此，肝糖原在维持机体血糖</w:t>
      </w:r>
      <w:r>
        <w:rPr>
          <w:rFonts w:ascii="SimSun" w:hAnsi="SimSun" w:eastAsia="SimSun" w:cs="SimSun"/>
          <w:sz w:val="21"/>
          <w:szCs w:val="21"/>
        </w:rPr>
        <w:t xml:space="preserve">  </w:t>
      </w:r>
      <w:r>
        <w:rPr>
          <w:rFonts w:ascii="SimSun" w:hAnsi="SimSun" w:eastAsia="SimSun" w:cs="SimSun"/>
          <w:sz w:val="21"/>
          <w:szCs w:val="21"/>
          <w:spacing w:val="-13"/>
        </w:rPr>
        <w:t>浓度的相对稳定中起重要作用。当空腹血糖浓度降低时，肝糖原可转变为葡萄糖，使血糖</w:t>
      </w:r>
      <w:r>
        <w:rPr>
          <w:rFonts w:ascii="SimSun" w:hAnsi="SimSun" w:eastAsia="SimSun" w:cs="SimSun"/>
          <w:sz w:val="21"/>
          <w:szCs w:val="21"/>
          <w:spacing w:val="-14"/>
        </w:rPr>
        <w:t>浓度升高到</w:t>
      </w:r>
      <w:r>
        <w:rPr>
          <w:rFonts w:ascii="SimSun" w:hAnsi="SimSun" w:eastAsia="SimSun" w:cs="SimSun"/>
          <w:sz w:val="21"/>
          <w:szCs w:val="21"/>
        </w:rPr>
        <w:t xml:space="preserve">  </w:t>
      </w:r>
      <w:r>
        <w:rPr>
          <w:rFonts w:ascii="SimSun" w:hAnsi="SimSun" w:eastAsia="SimSun" w:cs="SimSun"/>
          <w:sz w:val="21"/>
          <w:szCs w:val="21"/>
          <w:spacing w:val="-15"/>
        </w:rPr>
        <w:t>正常水平；反之，当血糖浓度升高时，糖在肝脏中合成肝</w:t>
      </w:r>
      <w:r>
        <w:rPr>
          <w:rFonts w:ascii="SimSun" w:hAnsi="SimSun" w:eastAsia="SimSun" w:cs="SimSun"/>
          <w:sz w:val="21"/>
          <w:szCs w:val="21"/>
          <w:spacing w:val="-16"/>
        </w:rPr>
        <w:t>糖原储存起来，使血糖浓度下降到正常水平。</w:t>
      </w:r>
      <w:r>
        <w:rPr>
          <w:rFonts w:ascii="SimSun" w:hAnsi="SimSun" w:eastAsia="SimSun" w:cs="SimSun"/>
          <w:sz w:val="21"/>
          <w:szCs w:val="21"/>
        </w:rPr>
        <w:t xml:space="preserve"> </w:t>
      </w:r>
      <w:r>
        <w:rPr>
          <w:rFonts w:ascii="SimSun" w:hAnsi="SimSun" w:eastAsia="SimSun" w:cs="SimSun"/>
          <w:sz w:val="21"/>
          <w:szCs w:val="21"/>
          <w:spacing w:val="-13"/>
        </w:rPr>
        <w:t>由于肌肉组织中不含葡糖-6-磷酸酶，生成的葡糖-6-磷酸不能直接转变为葡萄糖，而是进入糖的无氧</w:t>
      </w:r>
      <w:r>
        <w:rPr>
          <w:rFonts w:ascii="SimSun" w:hAnsi="SimSun" w:eastAsia="SimSun" w:cs="SimSun"/>
          <w:sz w:val="21"/>
          <w:szCs w:val="21"/>
          <w:spacing w:val="4"/>
        </w:rPr>
        <w:t xml:space="preserve">  </w:t>
      </w:r>
      <w:r>
        <w:rPr>
          <w:rFonts w:ascii="SimSun" w:hAnsi="SimSun" w:eastAsia="SimSun" w:cs="SimSun"/>
          <w:sz w:val="21"/>
          <w:szCs w:val="21"/>
          <w:spacing w:val="-17"/>
        </w:rPr>
        <w:t>氧化途径，为肌肉收缩活动提供能量。此外，</w:t>
      </w:r>
      <w:r>
        <w:rPr>
          <w:rFonts w:ascii="SimSun" w:hAnsi="SimSun" w:eastAsia="SimSun" w:cs="SimSun"/>
          <w:sz w:val="21"/>
          <w:szCs w:val="21"/>
          <w:spacing w:val="-18"/>
        </w:rPr>
        <w:t>机体还可以通过糖异生将非糖物质如乳酸、甘油、生糖氨</w:t>
      </w:r>
      <w:r>
        <w:rPr>
          <w:rFonts w:ascii="SimSun" w:hAnsi="SimSun" w:eastAsia="SimSun" w:cs="SimSun"/>
          <w:sz w:val="21"/>
          <w:szCs w:val="21"/>
        </w:rPr>
        <w:t xml:space="preserve">  </w:t>
      </w:r>
      <w:r>
        <w:rPr>
          <w:rFonts w:ascii="SimSun" w:hAnsi="SimSun" w:eastAsia="SimSun" w:cs="SimSun"/>
          <w:sz w:val="21"/>
          <w:szCs w:val="21"/>
          <w:spacing w:val="-17"/>
        </w:rPr>
        <w:t>基酸等转变成葡萄糖或糖原，这有利于在营养物质补充不足的情况下维持血糖水平。因此，</w:t>
      </w:r>
      <w:r>
        <w:rPr>
          <w:rFonts w:ascii="SimSun" w:hAnsi="SimSun" w:eastAsia="SimSun" w:cs="SimSun"/>
          <w:sz w:val="21"/>
          <w:szCs w:val="21"/>
          <w:spacing w:val="60"/>
        </w:rPr>
        <w:t xml:space="preserve"> </w:t>
      </w:r>
      <w:r>
        <w:rPr>
          <w:rFonts w:ascii="SimSun" w:hAnsi="SimSun" w:eastAsia="SimSun" w:cs="SimSun"/>
          <w:sz w:val="21"/>
          <w:szCs w:val="21"/>
          <w:spacing w:val="-17"/>
        </w:rPr>
        <w:t>一般情况</w:t>
      </w:r>
      <w:r>
        <w:rPr>
          <w:rFonts w:ascii="SimSun" w:hAnsi="SimSun" w:eastAsia="SimSun" w:cs="SimSun"/>
          <w:sz w:val="21"/>
          <w:szCs w:val="21"/>
        </w:rPr>
        <w:t xml:space="preserve">  </w:t>
      </w:r>
      <w:r>
        <w:rPr>
          <w:rFonts w:ascii="SimSun" w:hAnsi="SimSun" w:eastAsia="SimSun" w:cs="SimSun"/>
          <w:sz w:val="21"/>
          <w:szCs w:val="21"/>
          <w:spacing w:val="-6"/>
        </w:rPr>
        <w:t>下机体饥饿24～48小时仍可以糖氧化供能为主。</w:t>
      </w:r>
    </w:p>
    <w:p>
      <w:pPr>
        <w:ind w:right="994" w:firstLine="420"/>
        <w:spacing w:before="121" w:line="284" w:lineRule="auto"/>
        <w:jc w:val="both"/>
        <w:rPr>
          <w:rFonts w:ascii="SimSun" w:hAnsi="SimSun" w:eastAsia="SimSun" w:cs="SimSun"/>
          <w:sz w:val="21"/>
          <w:szCs w:val="21"/>
        </w:rPr>
      </w:pPr>
      <w:r>
        <w:rPr>
          <w:rFonts w:ascii="SimSun" w:hAnsi="SimSun" w:eastAsia="SimSun" w:cs="SimSun"/>
          <w:sz w:val="21"/>
          <w:szCs w:val="21"/>
          <w:spacing w:val="-4"/>
        </w:rPr>
        <w:t>(2)脂肪：脂肪(fat)在体内的主要功能是储存和供给能量。体内储存的脂肪量较多，约占体</w:t>
      </w:r>
      <w:r>
        <w:rPr>
          <w:rFonts w:ascii="SimSun" w:hAnsi="SimSun" w:eastAsia="SimSun" w:cs="SimSun"/>
          <w:sz w:val="21"/>
          <w:szCs w:val="21"/>
          <w:spacing w:val="7"/>
        </w:rPr>
        <w:t xml:space="preserve">  </w:t>
      </w:r>
      <w:r>
        <w:rPr>
          <w:rFonts w:ascii="SimSun" w:hAnsi="SimSun" w:eastAsia="SimSun" w:cs="SimSun"/>
          <w:sz w:val="21"/>
          <w:szCs w:val="21"/>
          <w:spacing w:val="6"/>
        </w:rPr>
        <w:t>重的20%,一般情况下机体所消耗的能源有30%～50%来自脂肪。食物中的</w:t>
      </w:r>
      <w:r>
        <w:rPr>
          <w:rFonts w:ascii="SimSun" w:hAnsi="SimSun" w:eastAsia="SimSun" w:cs="SimSun"/>
          <w:sz w:val="21"/>
          <w:szCs w:val="21"/>
          <w:spacing w:val="5"/>
        </w:rPr>
        <w:t>脂肪经胆汁乳化及脂</w:t>
      </w:r>
      <w:r>
        <w:rPr>
          <w:rFonts w:ascii="SimSun" w:hAnsi="SimSun" w:eastAsia="SimSun" w:cs="SimSun"/>
          <w:sz w:val="21"/>
          <w:szCs w:val="21"/>
        </w:rPr>
        <w:t xml:space="preserve">  </w:t>
      </w:r>
      <w:r>
        <w:rPr>
          <w:rFonts w:ascii="SimSun" w:hAnsi="SimSun" w:eastAsia="SimSun" w:cs="SimSun"/>
          <w:sz w:val="21"/>
          <w:szCs w:val="21"/>
          <w:spacing w:val="-4"/>
        </w:rPr>
        <w:t>肪酶的分解作用后在小肠吸收。当机体需要时，储存的脂肪首先在脂肪酶的催化下分解为甘油和</w:t>
      </w:r>
      <w:r>
        <w:rPr>
          <w:rFonts w:ascii="SimSun" w:hAnsi="SimSun" w:eastAsia="SimSun" w:cs="SimSun"/>
          <w:sz w:val="21"/>
          <w:szCs w:val="21"/>
          <w:spacing w:val="7"/>
        </w:rPr>
        <w:t xml:space="preserve">  </w:t>
      </w:r>
      <w:r>
        <w:rPr>
          <w:rFonts w:ascii="SimSun" w:hAnsi="SimSun" w:eastAsia="SimSun" w:cs="SimSun"/>
          <w:sz w:val="21"/>
          <w:szCs w:val="21"/>
          <w:spacing w:val="-6"/>
        </w:rPr>
        <w:t>脂肪酸。甘油主要在肝脏被利用，经过磷酸化和脱氢而进入</w:t>
      </w:r>
      <w:r>
        <w:rPr>
          <w:rFonts w:ascii="SimSun" w:hAnsi="SimSun" w:eastAsia="SimSun" w:cs="SimSun"/>
          <w:sz w:val="21"/>
          <w:szCs w:val="21"/>
          <w:spacing w:val="-7"/>
        </w:rPr>
        <w:t>糖的氧化分解途径供能，或转变为糖。</w:t>
      </w:r>
      <w:r>
        <w:rPr>
          <w:rFonts w:ascii="SimSun" w:hAnsi="SimSun" w:eastAsia="SimSun" w:cs="SimSun"/>
          <w:sz w:val="21"/>
          <w:szCs w:val="21"/>
        </w:rPr>
        <w:t xml:space="preserve"> </w:t>
      </w:r>
      <w:r>
        <w:rPr>
          <w:rFonts w:ascii="SimSun" w:hAnsi="SimSun" w:eastAsia="SimSun" w:cs="SimSun"/>
          <w:sz w:val="21"/>
          <w:szCs w:val="21"/>
          <w:spacing w:val="-10"/>
        </w:rPr>
        <w:t>脂肪酸的氧化分解可在心、肝、骨骼肌等许多组织细胞内</w:t>
      </w:r>
      <w:r>
        <w:rPr>
          <w:rFonts w:ascii="SimSun" w:hAnsi="SimSun" w:eastAsia="SimSun" w:cs="SimSun"/>
          <w:sz w:val="21"/>
          <w:szCs w:val="21"/>
          <w:spacing w:val="-11"/>
        </w:rPr>
        <w:t>进行。脂肪酸与辅酶A</w:t>
      </w:r>
      <w:r>
        <w:rPr>
          <w:rFonts w:ascii="SimSun" w:hAnsi="SimSun" w:eastAsia="SimSun" w:cs="SimSun"/>
          <w:sz w:val="21"/>
          <w:szCs w:val="21"/>
          <w:spacing w:val="-19"/>
        </w:rPr>
        <w:t xml:space="preserve"> </w:t>
      </w:r>
      <w:r>
        <w:rPr>
          <w:rFonts w:ascii="SimSun" w:hAnsi="SimSun" w:eastAsia="SimSun" w:cs="SimSun"/>
          <w:sz w:val="21"/>
          <w:szCs w:val="21"/>
          <w:spacing w:val="-11"/>
        </w:rPr>
        <w:t>结合后，经过β-氧</w:t>
      </w:r>
      <w:r>
        <w:rPr>
          <w:rFonts w:ascii="SimSun" w:hAnsi="SimSun" w:eastAsia="SimSun" w:cs="SimSun"/>
          <w:sz w:val="21"/>
          <w:szCs w:val="21"/>
        </w:rPr>
        <w:t xml:space="preserve">  </w:t>
      </w:r>
      <w:r>
        <w:rPr>
          <w:rFonts w:ascii="SimSun" w:hAnsi="SimSun" w:eastAsia="SimSun" w:cs="SimSun"/>
          <w:sz w:val="21"/>
          <w:szCs w:val="21"/>
          <w:spacing w:val="-3"/>
        </w:rPr>
        <w:t>化，逐步分解为乙酰辅酶A</w:t>
      </w:r>
      <w:r>
        <w:rPr>
          <w:rFonts w:ascii="SimSun" w:hAnsi="SimSun" w:eastAsia="SimSun" w:cs="SimSun"/>
          <w:sz w:val="21"/>
          <w:szCs w:val="21"/>
          <w:spacing w:val="-19"/>
        </w:rPr>
        <w:t xml:space="preserve"> </w:t>
      </w:r>
      <w:r>
        <w:rPr>
          <w:rFonts w:ascii="SimSun" w:hAnsi="SimSun" w:eastAsia="SimSun" w:cs="SimSun"/>
          <w:sz w:val="21"/>
          <w:szCs w:val="21"/>
          <w:spacing w:val="-3"/>
        </w:rPr>
        <w:t>而进入糖的氧化途径。此外</w:t>
      </w:r>
      <w:r>
        <w:rPr>
          <w:rFonts w:ascii="SimSun" w:hAnsi="SimSun" w:eastAsia="SimSun" w:cs="SimSun"/>
          <w:sz w:val="21"/>
          <w:szCs w:val="21"/>
          <w:spacing w:val="-4"/>
        </w:rPr>
        <w:t>，脂肪酸代谢的中间产物酮体也是肝脏输</w:t>
      </w:r>
      <w:r>
        <w:rPr>
          <w:rFonts w:ascii="SimSun" w:hAnsi="SimSun" w:eastAsia="SimSun" w:cs="SimSun"/>
          <w:sz w:val="21"/>
          <w:szCs w:val="21"/>
        </w:rPr>
        <w:t xml:space="preserve">  </w:t>
      </w:r>
      <w:r>
        <w:rPr>
          <w:rFonts w:ascii="SimSun" w:hAnsi="SimSun" w:eastAsia="SimSun" w:cs="SimSun"/>
          <w:sz w:val="21"/>
          <w:szCs w:val="21"/>
          <w:spacing w:val="-11"/>
        </w:rPr>
        <w:t>出能源的一种形式，由于酮体分子小且溶于水，易于透过血-脑屏障，在糖</w:t>
      </w:r>
      <w:r>
        <w:rPr>
          <w:rFonts w:ascii="SimSun" w:hAnsi="SimSun" w:eastAsia="SimSun" w:cs="SimSun"/>
          <w:sz w:val="21"/>
          <w:szCs w:val="21"/>
          <w:spacing w:val="-12"/>
        </w:rPr>
        <w:t>供应不足时酮体是脑组织</w:t>
      </w:r>
      <w:r>
        <w:rPr>
          <w:rFonts w:ascii="SimSun" w:hAnsi="SimSun" w:eastAsia="SimSun" w:cs="SimSun"/>
          <w:sz w:val="21"/>
          <w:szCs w:val="21"/>
        </w:rPr>
        <w:t xml:space="preserve">  </w:t>
      </w:r>
      <w:r>
        <w:rPr>
          <w:rFonts w:ascii="SimSun" w:hAnsi="SimSun" w:eastAsia="SimSun" w:cs="SimSun"/>
          <w:sz w:val="21"/>
          <w:szCs w:val="21"/>
          <w:spacing w:val="-4"/>
        </w:rPr>
        <w:t>的主要能源物质，用以维持脑组织的功能活动。然而，当肝脏酮体生成量超过肝外组织的利用能</w:t>
      </w:r>
      <w:r>
        <w:rPr>
          <w:rFonts w:ascii="SimSun" w:hAnsi="SimSun" w:eastAsia="SimSun" w:cs="SimSun"/>
          <w:sz w:val="21"/>
          <w:szCs w:val="21"/>
          <w:spacing w:val="3"/>
        </w:rPr>
        <w:t xml:space="preserve">  </w:t>
      </w:r>
      <w:r>
        <w:rPr>
          <w:rFonts w:ascii="SimSun" w:hAnsi="SimSun" w:eastAsia="SimSun" w:cs="SimSun"/>
          <w:sz w:val="21"/>
          <w:szCs w:val="21"/>
          <w:spacing w:val="-9"/>
        </w:rPr>
        <w:t>力时，则可导致酮症酸中毒，对机体造成严重的危害。脂肪氧化时产能较多，在体内每克脂肪氧化</w:t>
      </w:r>
      <w:r>
        <w:rPr>
          <w:rFonts w:ascii="SimSun" w:hAnsi="SimSun" w:eastAsia="SimSun" w:cs="SimSun"/>
          <w:sz w:val="21"/>
          <w:szCs w:val="21"/>
          <w:spacing w:val="7"/>
        </w:rPr>
        <w:t xml:space="preserve">  </w:t>
      </w:r>
      <w:r>
        <w:rPr>
          <w:rFonts w:ascii="SimSun" w:hAnsi="SimSun" w:eastAsia="SimSun" w:cs="SimSun"/>
          <w:sz w:val="21"/>
          <w:szCs w:val="21"/>
          <w:spacing w:val="1"/>
        </w:rPr>
        <w:t>所释放的能量约为糖的2倍，通常成年人储存的脂肪所提供的能量可供机体使用10余天至2个月</w:t>
      </w:r>
      <w:r>
        <w:rPr>
          <w:rFonts w:ascii="SimSun" w:hAnsi="SimSun" w:eastAsia="SimSun" w:cs="SimSun"/>
          <w:sz w:val="21"/>
          <w:szCs w:val="21"/>
        </w:rPr>
        <w:t xml:space="preserve">  </w:t>
      </w:r>
      <w:r>
        <w:rPr>
          <w:rFonts w:ascii="SimSun" w:hAnsi="SimSun" w:eastAsia="SimSun" w:cs="SimSun"/>
          <w:sz w:val="21"/>
          <w:szCs w:val="21"/>
          <w:spacing w:val="-4"/>
        </w:rPr>
        <w:t>之久。</w:t>
      </w:r>
    </w:p>
    <w:p>
      <w:pPr>
        <w:ind w:right="994" w:firstLine="420"/>
        <w:spacing w:before="69" w:line="282" w:lineRule="auto"/>
        <w:jc w:val="both"/>
        <w:rPr>
          <w:rFonts w:ascii="SimSun" w:hAnsi="SimSun" w:eastAsia="SimSun" w:cs="SimSun"/>
          <w:sz w:val="21"/>
          <w:szCs w:val="21"/>
        </w:rPr>
      </w:pPr>
      <w:r>
        <w:rPr>
          <w:rFonts w:ascii="SimSun" w:hAnsi="SimSun" w:eastAsia="SimSun" w:cs="SimSun"/>
          <w:sz w:val="21"/>
          <w:szCs w:val="21"/>
          <w:spacing w:val="-12"/>
        </w:rPr>
        <w:t>(3)蛋白质：蛋白质(protein)的基本组成单位是氨基酸。不论是由肠道吸收的氨</w:t>
      </w:r>
      <w:r>
        <w:rPr>
          <w:rFonts w:ascii="SimSun" w:hAnsi="SimSun" w:eastAsia="SimSun" w:cs="SimSun"/>
          <w:sz w:val="21"/>
          <w:szCs w:val="21"/>
          <w:spacing w:val="-13"/>
        </w:rPr>
        <w:t>基酸，还是由机</w:t>
      </w:r>
      <w:r>
        <w:rPr>
          <w:rFonts w:ascii="SimSun" w:hAnsi="SimSun" w:eastAsia="SimSun" w:cs="SimSun"/>
          <w:sz w:val="21"/>
          <w:szCs w:val="21"/>
        </w:rPr>
        <w:t xml:space="preserve">  </w:t>
      </w:r>
      <w:r>
        <w:rPr>
          <w:rFonts w:ascii="SimSun" w:hAnsi="SimSun" w:eastAsia="SimSun" w:cs="SimSun"/>
          <w:sz w:val="21"/>
          <w:szCs w:val="21"/>
          <w:spacing w:val="-11"/>
        </w:rPr>
        <w:t>体自身蛋白质分解所产生的氨基酸，都主要用于重</w:t>
      </w:r>
      <w:r>
        <w:rPr>
          <w:rFonts w:ascii="SimSun" w:hAnsi="SimSun" w:eastAsia="SimSun" w:cs="SimSun"/>
          <w:sz w:val="21"/>
          <w:szCs w:val="21"/>
          <w:spacing w:val="-12"/>
        </w:rPr>
        <w:t>新合成细胞的构成成分，以实现组织的自我更新；</w:t>
      </w:r>
      <w:r>
        <w:rPr>
          <w:rFonts w:ascii="SimSun" w:hAnsi="SimSun" w:eastAsia="SimSun" w:cs="SimSun"/>
          <w:sz w:val="21"/>
          <w:szCs w:val="21"/>
        </w:rPr>
        <w:t xml:space="preserve"> </w:t>
      </w:r>
      <w:r>
        <w:rPr>
          <w:rFonts w:ascii="SimSun" w:hAnsi="SimSun" w:eastAsia="SimSun" w:cs="SimSun"/>
          <w:sz w:val="21"/>
          <w:szCs w:val="21"/>
          <w:spacing w:val="-9"/>
        </w:rPr>
        <w:t>或用于合成酶、激素等生物活性物质。为机体提供能量则是氨基酸的次要功能。只有在某些特殊情</w:t>
      </w:r>
      <w:r>
        <w:rPr>
          <w:rFonts w:ascii="SimSun" w:hAnsi="SimSun" w:eastAsia="SimSun" w:cs="SimSun"/>
          <w:sz w:val="21"/>
          <w:szCs w:val="21"/>
          <w:spacing w:val="7"/>
        </w:rPr>
        <w:t xml:space="preserve">  </w:t>
      </w:r>
      <w:r>
        <w:rPr>
          <w:rFonts w:ascii="SimSun" w:hAnsi="SimSun" w:eastAsia="SimSun" w:cs="SimSun"/>
          <w:sz w:val="21"/>
          <w:szCs w:val="21"/>
          <w:spacing w:val="-15"/>
        </w:rPr>
        <w:t>况下，如长期不能进食或体力极度消耗时，机体才依靠蛋</w:t>
      </w:r>
      <w:r>
        <w:rPr>
          <w:rFonts w:ascii="SimSun" w:hAnsi="SimSun" w:eastAsia="SimSun" w:cs="SimSun"/>
          <w:sz w:val="21"/>
          <w:szCs w:val="21"/>
          <w:spacing w:val="-16"/>
        </w:rPr>
        <w:t>白质分解供能，以维持基本的生理功能活动。</w:t>
      </w:r>
      <w:r>
        <w:rPr>
          <w:rFonts w:ascii="SimSun" w:hAnsi="SimSun" w:eastAsia="SimSun" w:cs="SimSun"/>
          <w:sz w:val="21"/>
          <w:szCs w:val="21"/>
        </w:rPr>
        <w:t xml:space="preserve"> </w:t>
      </w:r>
      <w:r>
        <w:rPr>
          <w:rFonts w:ascii="SimSun" w:hAnsi="SimSun" w:eastAsia="SimSun" w:cs="SimSun"/>
          <w:sz w:val="21"/>
          <w:szCs w:val="21"/>
          <w:spacing w:val="-10"/>
        </w:rPr>
        <w:t>氨基酸主要在肝脏代谢，脱氨基后生成的α-</w:t>
      </w:r>
      <w:r>
        <w:rPr>
          <w:rFonts w:ascii="SimSun" w:hAnsi="SimSun" w:eastAsia="SimSun" w:cs="SimSun"/>
          <w:sz w:val="21"/>
          <w:szCs w:val="21"/>
          <w:spacing w:val="-11"/>
        </w:rPr>
        <w:t>酮酸可以转变成乙酰辅酶A</w:t>
      </w:r>
      <w:r>
        <w:rPr>
          <w:rFonts w:ascii="SimSun" w:hAnsi="SimSun" w:eastAsia="SimSun" w:cs="SimSun"/>
          <w:sz w:val="21"/>
          <w:szCs w:val="21"/>
          <w:spacing w:val="-29"/>
        </w:rPr>
        <w:t xml:space="preserve"> </w:t>
      </w:r>
      <w:r>
        <w:rPr>
          <w:rFonts w:ascii="SimSun" w:hAnsi="SimSun" w:eastAsia="SimSun" w:cs="SimSun"/>
          <w:sz w:val="21"/>
          <w:szCs w:val="21"/>
          <w:spacing w:val="-11"/>
        </w:rPr>
        <w:t>及其他柠檬酸循环的中间产</w:t>
      </w:r>
      <w:r>
        <w:rPr>
          <w:rFonts w:ascii="SimSun" w:hAnsi="SimSun" w:eastAsia="SimSun" w:cs="SimSun"/>
          <w:sz w:val="21"/>
          <w:szCs w:val="21"/>
        </w:rPr>
        <w:t xml:space="preserve">  </w:t>
      </w:r>
      <w:r>
        <w:rPr>
          <w:rFonts w:ascii="SimSun" w:hAnsi="SimSun" w:eastAsia="SimSun" w:cs="SimSun"/>
          <w:sz w:val="21"/>
          <w:szCs w:val="21"/>
          <w:spacing w:val="-13"/>
        </w:rPr>
        <w:t>物而进入柠檬酸循环，也可转变成糖、脂类或再合成某些非必需氨基酸。氨基</w:t>
      </w:r>
      <w:r>
        <w:rPr>
          <w:rFonts w:ascii="SimSun" w:hAnsi="SimSun" w:eastAsia="SimSun" w:cs="SimSun"/>
          <w:sz w:val="21"/>
          <w:szCs w:val="21"/>
          <w:spacing w:val="-14"/>
        </w:rPr>
        <w:t>可重新被利用合成氨基</w:t>
      </w:r>
      <w:r>
        <w:rPr>
          <w:rFonts w:ascii="SimSun" w:hAnsi="SimSun" w:eastAsia="SimSun" w:cs="SimSun"/>
          <w:sz w:val="21"/>
          <w:szCs w:val="21"/>
        </w:rPr>
        <w:t xml:space="preserve">  </w:t>
      </w:r>
      <w:r>
        <w:rPr>
          <w:rFonts w:ascii="SimSun" w:hAnsi="SimSun" w:eastAsia="SimSun" w:cs="SimSun"/>
          <w:sz w:val="21"/>
          <w:szCs w:val="21"/>
          <w:spacing w:val="-18"/>
        </w:rPr>
        <w:t>酸、核酸，或以尿素、尿酸等形式主要经由肾脏排出体外。由于蛋白质在体内的氧化分解不完全，因而</w:t>
      </w:r>
      <w:r>
        <w:rPr>
          <w:rFonts w:ascii="SimSun" w:hAnsi="SimSun" w:eastAsia="SimSun" w:cs="SimSun"/>
          <w:sz w:val="21"/>
          <w:szCs w:val="21"/>
          <w:spacing w:val="9"/>
        </w:rPr>
        <w:t xml:space="preserve">  </w:t>
      </w:r>
      <w:r>
        <w:rPr>
          <w:rFonts w:ascii="SimSun" w:hAnsi="SimSun" w:eastAsia="SimSun" w:cs="SimSun"/>
          <w:sz w:val="21"/>
          <w:szCs w:val="21"/>
          <w:spacing w:val="-9"/>
        </w:rPr>
        <w:t>所释放的能量低于在体外燃烧时释放的能量。</w:t>
      </w:r>
    </w:p>
    <w:p>
      <w:pPr>
        <w:ind w:left="383"/>
        <w:spacing w:before="67" w:line="222" w:lineRule="auto"/>
        <w:rPr>
          <w:rFonts w:ascii="SimHei" w:hAnsi="SimHei" w:eastAsia="SimHei" w:cs="SimHei"/>
          <w:sz w:val="21"/>
          <w:szCs w:val="21"/>
        </w:rPr>
      </w:pPr>
      <w:r>
        <w:rPr>
          <w:rFonts w:ascii="SimHei" w:hAnsi="SimHei" w:eastAsia="SimHei" w:cs="SimHei"/>
          <w:sz w:val="21"/>
          <w:szCs w:val="21"/>
          <w:b/>
          <w:bCs/>
          <w:spacing w:val="9"/>
        </w:rPr>
        <w:t>(二)能量的利用</w:t>
      </w:r>
    </w:p>
    <w:p>
      <w:pPr>
        <w:ind w:right="1081" w:firstLine="420"/>
        <w:spacing w:before="100" w:line="276" w:lineRule="auto"/>
        <w:jc w:val="both"/>
        <w:rPr>
          <w:rFonts w:ascii="SimSun" w:hAnsi="SimSun" w:eastAsia="SimSun" w:cs="SimSun"/>
          <w:sz w:val="21"/>
          <w:szCs w:val="21"/>
        </w:rPr>
      </w:pPr>
      <w:r>
        <w:rPr>
          <w:rFonts w:ascii="SimSun" w:hAnsi="SimSun" w:eastAsia="SimSun" w:cs="SimSun"/>
          <w:sz w:val="21"/>
          <w:szCs w:val="21"/>
          <w:spacing w:val="-1"/>
        </w:rPr>
        <w:t>各种营养物质在体内氧化分解过程中释放能量，其中50%以上直接转化为热能</w:t>
      </w:r>
      <w:r>
        <w:rPr>
          <w:rFonts w:ascii="SimSun" w:hAnsi="SimSun" w:eastAsia="SimSun" w:cs="SimSun"/>
          <w:sz w:val="21"/>
          <w:szCs w:val="21"/>
          <w:spacing w:val="-2"/>
        </w:rPr>
        <w:t>，其余部分则</w:t>
      </w:r>
      <w:r>
        <w:rPr>
          <w:rFonts w:ascii="SimSun" w:hAnsi="SimSun" w:eastAsia="SimSun" w:cs="SimSun"/>
          <w:sz w:val="21"/>
          <w:szCs w:val="21"/>
        </w:rPr>
        <w:t xml:space="preserve"> </w:t>
      </w:r>
      <w:r>
        <w:rPr>
          <w:rFonts w:ascii="SimSun" w:hAnsi="SimSun" w:eastAsia="SimSun" w:cs="SimSun"/>
          <w:sz w:val="21"/>
          <w:szCs w:val="21"/>
          <w:spacing w:val="-4"/>
        </w:rPr>
        <w:t>以化学能的形式储存于ATP</w:t>
      </w:r>
      <w:r>
        <w:rPr>
          <w:rFonts w:ascii="SimSun" w:hAnsi="SimSun" w:eastAsia="SimSun" w:cs="SimSun"/>
          <w:sz w:val="21"/>
          <w:szCs w:val="21"/>
          <w:spacing w:val="9"/>
        </w:rPr>
        <w:t xml:space="preserve"> </w:t>
      </w:r>
      <w:r>
        <w:rPr>
          <w:rFonts w:ascii="SimSun" w:hAnsi="SimSun" w:eastAsia="SimSun" w:cs="SimSun"/>
          <w:sz w:val="21"/>
          <w:szCs w:val="21"/>
          <w:spacing w:val="-4"/>
        </w:rPr>
        <w:t>等高能化合物的高能键中，供机体用于进行各种生理功能活动，包括</w:t>
      </w:r>
      <w:r>
        <w:rPr>
          <w:rFonts w:ascii="SimSun" w:hAnsi="SimSun" w:eastAsia="SimSun" w:cs="SimSun"/>
          <w:sz w:val="21"/>
          <w:szCs w:val="21"/>
        </w:rPr>
        <w:t xml:space="preserve"> </w:t>
      </w:r>
      <w:r>
        <w:rPr>
          <w:rFonts w:ascii="SimSun" w:hAnsi="SimSun" w:eastAsia="SimSun" w:cs="SimSun"/>
          <w:sz w:val="21"/>
          <w:szCs w:val="21"/>
          <w:spacing w:val="-4"/>
        </w:rPr>
        <w:t>基础代谢、运动或各种活动、食物的特殊动力效应(见后述)及生长发育等过程的能量消耗。在进</w:t>
      </w:r>
      <w:r>
        <w:rPr>
          <w:rFonts w:ascii="SimSun" w:hAnsi="SimSun" w:eastAsia="SimSun" w:cs="SimSun"/>
          <w:sz w:val="21"/>
          <w:szCs w:val="21"/>
          <w:spacing w:val="9"/>
        </w:rPr>
        <w:t xml:space="preserve"> </w:t>
      </w:r>
      <w:r>
        <w:rPr>
          <w:rFonts w:ascii="SimSun" w:hAnsi="SimSun" w:eastAsia="SimSun" w:cs="SimSun"/>
          <w:sz w:val="21"/>
          <w:szCs w:val="21"/>
          <w:spacing w:val="-9"/>
        </w:rPr>
        <w:t>行物质的跨膜主动转运，产生生物电活动，腺体的分泌、递质的释放以及肌肉的收缩和舒张等过程</w:t>
      </w:r>
      <w:r>
        <w:rPr>
          <w:rFonts w:ascii="SimSun" w:hAnsi="SimSun" w:eastAsia="SimSun" w:cs="SimSun"/>
          <w:sz w:val="21"/>
          <w:szCs w:val="21"/>
          <w:spacing w:val="13"/>
        </w:rPr>
        <w:t xml:space="preserve"> </w:t>
      </w:r>
      <w:r>
        <w:rPr>
          <w:rFonts w:ascii="SimSun" w:hAnsi="SimSun" w:eastAsia="SimSun" w:cs="SimSun"/>
          <w:sz w:val="21"/>
          <w:szCs w:val="21"/>
          <w:spacing w:val="-9"/>
        </w:rPr>
        <w:t>中，除骨骼肌收缩做一定量的机械功(简称外功)外，其他所利用的能量最终都将转变为热能，产生</w:t>
      </w:r>
    </w:p>
    <w:p>
      <w:pPr>
        <w:sectPr>
          <w:footerReference w:type="default" r:id="rId13"/>
          <w:pgSz w:w="11280" w:h="15940"/>
          <w:pgMar w:top="400" w:right="560" w:bottom="400" w:left="969" w:header="0" w:footer="0" w:gutter="0"/>
        </w:sectPr>
        <w:rPr/>
      </w:pPr>
    </w:p>
    <w:p>
      <w:pPr>
        <w:rPr/>
      </w:pPr>
      <w:r/>
    </w:p>
    <w:p>
      <w:pPr>
        <w:spacing w:line="91" w:lineRule="exact"/>
        <w:rPr/>
      </w:pPr>
      <w:r/>
    </w:p>
    <w:p>
      <w:pPr>
        <w:sectPr>
          <w:pgSz w:w="11280" w:h="15940"/>
          <w:pgMar w:top="400" w:right="630" w:bottom="400" w:left="589" w:header="0" w:footer="0" w:gutter="0"/>
          <w:cols w:equalWidth="0" w:num="1">
            <w:col w:w="10060" w:space="0"/>
          </w:cols>
        </w:sectPr>
        <w:rPr/>
      </w:pPr>
    </w:p>
    <w:p>
      <w:pPr>
        <w:ind w:left="30"/>
        <w:spacing w:before="95" w:line="184" w:lineRule="auto"/>
        <w:rPr>
          <w:rFonts w:ascii="SimSun" w:hAnsi="SimSun" w:eastAsia="SimSun" w:cs="SimSun"/>
          <w:sz w:val="20"/>
          <w:szCs w:val="20"/>
        </w:rPr>
      </w:pPr>
      <w:r>
        <w:rPr>
          <w:rFonts w:ascii="SimSun" w:hAnsi="SimSun" w:eastAsia="SimSun" w:cs="SimSun"/>
          <w:sz w:val="20"/>
          <w:szCs w:val="20"/>
          <w:color w:val="002556"/>
          <w:spacing w:val="-3"/>
        </w:rPr>
        <w:t>210</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540"/>
        <w:spacing w:before="52" w:line="224" w:lineRule="auto"/>
        <w:rPr>
          <w:rFonts w:ascii="SimSun" w:hAnsi="SimSun" w:eastAsia="SimSun" w:cs="SimSun"/>
          <w:sz w:val="16"/>
          <w:szCs w:val="16"/>
        </w:rPr>
      </w:pPr>
      <w:r>
        <w:drawing>
          <wp:anchor distT="0" distB="0" distL="0" distR="0" simplePos="0" relativeHeight="252249088" behindDoc="1" locked="0" layoutInCell="1" allowOverlap="1">
            <wp:simplePos x="0" y="0"/>
            <wp:positionH relativeFrom="column">
              <wp:posOffset>0</wp:posOffset>
            </wp:positionH>
            <wp:positionV relativeFrom="paragraph">
              <wp:posOffset>-125736</wp:posOffset>
            </wp:positionV>
            <wp:extent cx="457201" cy="400118"/>
            <wp:effectExtent l="0" t="0" r="0" b="0"/>
            <wp:wrapNone/>
            <wp:docPr id="150" name="IM 150"/>
            <wp:cNvGraphicFramePr/>
            <a:graphic>
              <a:graphicData uri="http://schemas.openxmlformats.org/drawingml/2006/picture">
                <pic:pic>
                  <pic:nvPicPr>
                    <pic:cNvPr id="150" name="IM 150"/>
                    <pic:cNvPicPr/>
                  </pic:nvPicPr>
                  <pic:blipFill>
                    <a:blip r:embed="rId159"/>
                    <a:stretch>
                      <a:fillRect/>
                    </a:stretch>
                  </pic:blipFill>
                  <pic:spPr>
                    <a:xfrm rot="0">
                      <a:off x="0" y="0"/>
                      <a:ext cx="457201" cy="400118"/>
                    </a:xfrm>
                    <a:prstGeom prst="rect">
                      <a:avLst/>
                    </a:prstGeom>
                  </pic:spPr>
                </pic:pic>
              </a:graphicData>
            </a:graphic>
          </wp:anchor>
        </w:drawing>
      </w:r>
      <w:r>
        <w:rPr>
          <w:rFonts w:ascii="SimSun" w:hAnsi="SimSun" w:eastAsia="SimSun" w:cs="SimSun"/>
          <w:sz w:val="16"/>
          <w:szCs w:val="16"/>
          <w:color w:val="055E9A"/>
          <w:spacing w:val="-3"/>
        </w:rPr>
        <w:t>笔记</w:t>
      </w:r>
    </w:p>
    <w:p>
      <w:pPr>
        <w:spacing w:line="14" w:lineRule="auto"/>
        <w:rPr>
          <w:rFonts w:ascii="Arial"/>
          <w:sz w:val="2"/>
        </w:rPr>
      </w:pPr>
      <w:r>
        <w:rPr>
          <w:rFonts w:ascii="Arial" w:hAnsi="Arial" w:eastAsia="Arial" w:cs="Arial"/>
          <w:sz w:val="2"/>
          <w:szCs w:val="2"/>
        </w:rPr>
        <w:br w:type="column"/>
      </w:r>
    </w:p>
    <w:p>
      <w:pPr>
        <w:ind w:left="2"/>
        <w:spacing w:before="39" w:line="221" w:lineRule="auto"/>
        <w:rPr>
          <w:rFonts w:ascii="SimHei" w:hAnsi="SimHei" w:eastAsia="SimHei" w:cs="SimHei"/>
          <w:sz w:val="20"/>
          <w:szCs w:val="20"/>
        </w:rPr>
      </w:pPr>
      <w:r>
        <w:rPr>
          <w:rFonts w:ascii="SimHei" w:hAnsi="SimHei" w:eastAsia="SimHei" w:cs="SimHei"/>
          <w:sz w:val="20"/>
          <w:szCs w:val="20"/>
          <w:b/>
          <w:bCs/>
          <w:color w:val="0E2F62"/>
          <w:spacing w:val="-19"/>
        </w:rPr>
        <w:t>第七章</w:t>
      </w:r>
      <w:r>
        <w:rPr>
          <w:rFonts w:ascii="SimHei" w:hAnsi="SimHei" w:eastAsia="SimHei" w:cs="SimHei"/>
          <w:sz w:val="20"/>
          <w:szCs w:val="20"/>
          <w:color w:val="0E2F62"/>
          <w:spacing w:val="58"/>
        </w:rPr>
        <w:t xml:space="preserve"> </w:t>
      </w:r>
      <w:r>
        <w:rPr>
          <w:rFonts w:ascii="SimHei" w:hAnsi="SimHei" w:eastAsia="SimHei" w:cs="SimHei"/>
          <w:sz w:val="20"/>
          <w:szCs w:val="20"/>
          <w:b/>
          <w:bCs/>
          <w:color w:val="0E2F62"/>
          <w:spacing w:val="-19"/>
        </w:rPr>
        <w:t>能量代谢与体温</w:t>
      </w:r>
    </w:p>
    <w:p>
      <w:pPr>
        <w:spacing w:line="289" w:lineRule="auto"/>
        <w:rPr>
          <w:rFonts w:ascii="Arial"/>
          <w:sz w:val="21"/>
        </w:rPr>
      </w:pPr>
      <w:r/>
    </w:p>
    <w:p>
      <w:pPr>
        <w:ind w:right="384"/>
        <w:spacing w:before="65" w:line="253" w:lineRule="auto"/>
        <w:rPr>
          <w:rFonts w:ascii="SimSun" w:hAnsi="SimSun" w:eastAsia="SimSun" w:cs="SimSun"/>
          <w:sz w:val="20"/>
          <w:szCs w:val="20"/>
        </w:rPr>
      </w:pPr>
      <w:r>
        <w:rPr>
          <w:rFonts w:ascii="SimSun" w:hAnsi="SimSun" w:eastAsia="SimSun" w:cs="SimSun"/>
          <w:sz w:val="20"/>
          <w:szCs w:val="20"/>
          <w:spacing w:val="1"/>
        </w:rPr>
        <w:t>的热能除用于维持体温，主要由体表散发到外界环境中去，较少部分通过呼出</w:t>
      </w:r>
      <w:r>
        <w:rPr>
          <w:rFonts w:ascii="SimSun" w:hAnsi="SimSun" w:eastAsia="SimSun" w:cs="SimSun"/>
          <w:sz w:val="20"/>
          <w:szCs w:val="20"/>
        </w:rPr>
        <w:t>气、排泄物等被带出</w:t>
      </w:r>
      <w:r>
        <w:rPr>
          <w:rFonts w:ascii="SimSun" w:hAnsi="SimSun" w:eastAsia="SimSun" w:cs="SimSun"/>
          <w:sz w:val="20"/>
          <w:szCs w:val="20"/>
        </w:rPr>
        <w:t xml:space="preserve"> </w:t>
      </w:r>
      <w:r>
        <w:rPr>
          <w:rFonts w:ascii="SimSun" w:hAnsi="SimSun" w:eastAsia="SimSun" w:cs="SimSun"/>
          <w:sz w:val="20"/>
          <w:szCs w:val="20"/>
          <w:spacing w:val="3"/>
        </w:rPr>
        <w:t>体外。</w:t>
      </w:r>
    </w:p>
    <w:p>
      <w:pPr>
        <w:ind w:left="412"/>
        <w:spacing w:before="88" w:line="222" w:lineRule="auto"/>
        <w:rPr>
          <w:rFonts w:ascii="SimHei" w:hAnsi="SimHei" w:eastAsia="SimHei" w:cs="SimHei"/>
          <w:sz w:val="20"/>
          <w:szCs w:val="20"/>
        </w:rPr>
      </w:pPr>
      <w:r>
        <w:rPr>
          <w:rFonts w:ascii="SimHei" w:hAnsi="SimHei" w:eastAsia="SimHei" w:cs="SimHei"/>
          <w:sz w:val="20"/>
          <w:szCs w:val="20"/>
          <w:b/>
          <w:bCs/>
          <w:spacing w:val="21"/>
        </w:rPr>
        <w:t>(三)能量平衡</w:t>
      </w:r>
    </w:p>
    <w:p>
      <w:pPr>
        <w:ind w:left="410"/>
        <w:spacing w:before="102" w:line="219" w:lineRule="auto"/>
        <w:rPr>
          <w:rFonts w:ascii="SimSun" w:hAnsi="SimSun" w:eastAsia="SimSun" w:cs="SimSun"/>
          <w:sz w:val="20"/>
          <w:szCs w:val="20"/>
        </w:rPr>
      </w:pPr>
      <w:r>
        <w:rPr>
          <w:rFonts w:ascii="SimSun" w:hAnsi="SimSun" w:eastAsia="SimSun" w:cs="SimSun"/>
          <w:sz w:val="20"/>
          <w:szCs w:val="20"/>
        </w:rPr>
        <w:t>人体的能量平衡是指摄入的能量与消耗的能量之间的平衡。若在一段时间</w:t>
      </w:r>
      <w:r>
        <w:rPr>
          <w:rFonts w:ascii="SimSun" w:hAnsi="SimSun" w:eastAsia="SimSun" w:cs="SimSun"/>
          <w:sz w:val="20"/>
          <w:szCs w:val="20"/>
          <w:spacing w:val="-1"/>
        </w:rPr>
        <w:t>内体重保持不变，可</w:t>
      </w:r>
    </w:p>
    <w:p>
      <w:pPr>
        <w:spacing w:before="21" w:line="213" w:lineRule="auto"/>
        <w:jc w:val="right"/>
        <w:rPr>
          <w:rFonts w:ascii="Times New Roman" w:hAnsi="Times New Roman" w:eastAsia="Times New Roman" w:cs="Times New Roman"/>
          <w:sz w:val="7"/>
          <w:szCs w:val="7"/>
        </w:rPr>
      </w:pPr>
      <w:r>
        <w:rPr>
          <w:rFonts w:ascii="Times New Roman" w:hAnsi="Times New Roman" w:eastAsia="Times New Roman" w:cs="Times New Roman"/>
          <w:sz w:val="7"/>
          <w:szCs w:val="7"/>
          <w:spacing w:val="4"/>
          <w:w w:val="116"/>
        </w:rPr>
        <w:t>kkyx2018</w:t>
      </w:r>
    </w:p>
    <w:p>
      <w:pPr>
        <w:ind w:right="382"/>
        <w:spacing w:line="302" w:lineRule="auto"/>
        <w:jc w:val="both"/>
        <w:rPr>
          <w:rFonts w:ascii="SimSun" w:hAnsi="SimSun" w:eastAsia="SimSun" w:cs="SimSun"/>
          <w:sz w:val="19"/>
          <w:szCs w:val="19"/>
        </w:rPr>
      </w:pPr>
      <w:r>
        <w:rPr>
          <w:rFonts w:ascii="SimSun" w:hAnsi="SimSun" w:eastAsia="SimSun" w:cs="SimSun"/>
          <w:sz w:val="19"/>
          <w:szCs w:val="19"/>
          <w:spacing w:val="2"/>
        </w:rPr>
        <w:t>认为此时人体的能量达到了“收支”平衡，即这段时间内摄入的能量与消耗的能量基本相等。</w:t>
      </w:r>
      <w:r>
        <w:rPr>
          <w:rFonts w:ascii="SimSun" w:hAnsi="SimSun" w:eastAsia="SimSun" w:cs="SimSun"/>
          <w:sz w:val="19"/>
          <w:szCs w:val="19"/>
          <w:spacing w:val="1"/>
        </w:rPr>
        <w:t>若摄人“</w:t>
      </w:r>
      <w:r>
        <w:rPr>
          <w:rFonts w:ascii="SimSun" w:hAnsi="SimSun" w:eastAsia="SimSun" w:cs="SimSun"/>
          <w:sz w:val="19"/>
          <w:szCs w:val="19"/>
        </w:rPr>
        <w:t xml:space="preserve"> </w:t>
      </w:r>
      <w:r>
        <w:rPr>
          <w:rFonts w:ascii="SimSun" w:hAnsi="SimSun" w:eastAsia="SimSun" w:cs="SimSun"/>
          <w:sz w:val="19"/>
          <w:szCs w:val="19"/>
          <w:spacing w:val="2"/>
        </w:rPr>
        <w:t>食物的能量少于消耗的能量，机体即动用储存的</w:t>
      </w:r>
      <w:r>
        <w:rPr>
          <w:rFonts w:ascii="SimSun" w:hAnsi="SimSun" w:eastAsia="SimSun" w:cs="SimSun"/>
          <w:sz w:val="19"/>
          <w:szCs w:val="19"/>
          <w:spacing w:val="1"/>
        </w:rPr>
        <w:t>能源物质，因而出现体重减少，称为能量的负平衡；反</w:t>
      </w:r>
      <w:r>
        <w:rPr>
          <w:rFonts w:ascii="SimSun" w:hAnsi="SimSun" w:eastAsia="SimSun" w:cs="SimSun"/>
          <w:sz w:val="19"/>
          <w:szCs w:val="19"/>
        </w:rPr>
        <w:t xml:space="preserve"> </w:t>
      </w:r>
      <w:r>
        <w:rPr>
          <w:rFonts w:ascii="SimSun" w:hAnsi="SimSun" w:eastAsia="SimSun" w:cs="SimSun"/>
          <w:sz w:val="19"/>
          <w:szCs w:val="19"/>
          <w:spacing w:val="2"/>
        </w:rPr>
        <w:t>之，若摄入的能量多于消耗的能量，多余的能量则转变</w:t>
      </w:r>
      <w:r>
        <w:rPr>
          <w:rFonts w:ascii="SimSun" w:hAnsi="SimSun" w:eastAsia="SimSun" w:cs="SimSun"/>
          <w:sz w:val="19"/>
          <w:szCs w:val="19"/>
          <w:spacing w:val="1"/>
        </w:rPr>
        <w:t>为脂肪组织等，因而体重增加，称为能量的正平</w:t>
      </w:r>
      <w:r>
        <w:rPr>
          <w:rFonts w:ascii="SimSun" w:hAnsi="SimSun" w:eastAsia="SimSun" w:cs="SimSun"/>
          <w:sz w:val="19"/>
          <w:szCs w:val="19"/>
        </w:rPr>
        <w:t xml:space="preserve"> </w:t>
      </w:r>
      <w:r>
        <w:rPr>
          <w:rFonts w:ascii="SimSun" w:hAnsi="SimSun" w:eastAsia="SimSun" w:cs="SimSun"/>
          <w:sz w:val="19"/>
          <w:szCs w:val="19"/>
          <w:spacing w:val="6"/>
        </w:rPr>
        <w:t>衡。过度消瘦会使机体抵抗各种不利因素刺激的能力降低；而肥胖则可引发多种疾病，</w:t>
      </w:r>
      <w:r>
        <w:rPr>
          <w:rFonts w:ascii="SimSun" w:hAnsi="SimSun" w:eastAsia="SimSun" w:cs="SimSun"/>
          <w:sz w:val="19"/>
          <w:szCs w:val="19"/>
          <w:spacing w:val="5"/>
        </w:rPr>
        <w:t>如心脑血管疾</w:t>
      </w:r>
      <w:r>
        <w:rPr>
          <w:rFonts w:ascii="SimSun" w:hAnsi="SimSun" w:eastAsia="SimSun" w:cs="SimSun"/>
          <w:sz w:val="19"/>
          <w:szCs w:val="19"/>
        </w:rPr>
        <w:t xml:space="preserve"> </w:t>
      </w:r>
      <w:r>
        <w:rPr>
          <w:rFonts w:ascii="SimSun" w:hAnsi="SimSun" w:eastAsia="SimSun" w:cs="SimSun"/>
          <w:sz w:val="19"/>
          <w:szCs w:val="19"/>
          <w:spacing w:val="2"/>
        </w:rPr>
        <w:t>病、高脂血症、糖尿病等。因此，在日常生活中，人们应根据</w:t>
      </w:r>
      <w:r>
        <w:rPr>
          <w:rFonts w:ascii="SimSun" w:hAnsi="SimSun" w:eastAsia="SimSun" w:cs="SimSun"/>
          <w:sz w:val="19"/>
          <w:szCs w:val="19"/>
          <w:spacing w:val="1"/>
        </w:rPr>
        <w:t>自身的实际生理状况、活动强度等调整营</w:t>
      </w:r>
      <w:r>
        <w:rPr>
          <w:rFonts w:ascii="SimSun" w:hAnsi="SimSun" w:eastAsia="SimSun" w:cs="SimSun"/>
          <w:sz w:val="19"/>
          <w:szCs w:val="19"/>
        </w:rPr>
        <w:t xml:space="preserve"> </w:t>
      </w:r>
      <w:r>
        <w:rPr>
          <w:rFonts w:ascii="SimSun" w:hAnsi="SimSun" w:eastAsia="SimSun" w:cs="SimSun"/>
          <w:sz w:val="19"/>
          <w:szCs w:val="19"/>
          <w:spacing w:val="11"/>
        </w:rPr>
        <w:t>养物质的摄入量，使机体保持在有利于健康的能量代谢水</w:t>
      </w:r>
      <w:r>
        <w:rPr>
          <w:rFonts w:ascii="SimSun" w:hAnsi="SimSun" w:eastAsia="SimSun" w:cs="SimSun"/>
          <w:sz w:val="19"/>
          <w:szCs w:val="19"/>
          <w:spacing w:val="10"/>
        </w:rPr>
        <w:t>平。在临床上常用体质指数和腰围作为判</w:t>
      </w:r>
      <w:r>
        <w:rPr>
          <w:rFonts w:ascii="SimSun" w:hAnsi="SimSun" w:eastAsia="SimSun" w:cs="SimSun"/>
          <w:sz w:val="19"/>
          <w:szCs w:val="19"/>
        </w:rPr>
        <w:t xml:space="preserve"> </w:t>
      </w:r>
      <w:r>
        <w:rPr>
          <w:rFonts w:ascii="SimSun" w:hAnsi="SimSun" w:eastAsia="SimSun" w:cs="SimSun"/>
          <w:sz w:val="19"/>
          <w:szCs w:val="19"/>
          <w:spacing w:val="3"/>
        </w:rPr>
        <w:t>断肥胖的简易诊断指标。体质指数(</w:t>
      </w:r>
      <w:r>
        <w:rPr>
          <w:rFonts w:ascii="SimSun" w:hAnsi="SimSun" w:eastAsia="SimSun" w:cs="SimSun"/>
          <w:sz w:val="19"/>
          <w:szCs w:val="19"/>
        </w:rPr>
        <w:t>body</w:t>
      </w:r>
      <w:r>
        <w:rPr>
          <w:rFonts w:ascii="SimSun" w:hAnsi="SimSun" w:eastAsia="SimSun" w:cs="SimSun"/>
          <w:sz w:val="19"/>
          <w:szCs w:val="19"/>
          <w:spacing w:val="1"/>
        </w:rPr>
        <w:t xml:space="preserve"> </w:t>
      </w:r>
      <w:r>
        <w:rPr>
          <w:rFonts w:ascii="SimSun" w:hAnsi="SimSun" w:eastAsia="SimSun" w:cs="SimSun"/>
          <w:sz w:val="19"/>
          <w:szCs w:val="19"/>
        </w:rPr>
        <w:t>mass</w:t>
      </w:r>
      <w:r>
        <w:rPr>
          <w:rFonts w:ascii="SimSun" w:hAnsi="SimSun" w:eastAsia="SimSun" w:cs="SimSun"/>
          <w:sz w:val="19"/>
          <w:szCs w:val="19"/>
          <w:spacing w:val="16"/>
        </w:rPr>
        <w:t xml:space="preserve"> </w:t>
      </w:r>
      <w:r>
        <w:rPr>
          <w:rFonts w:ascii="SimSun" w:hAnsi="SimSun" w:eastAsia="SimSun" w:cs="SimSun"/>
          <w:sz w:val="19"/>
          <w:szCs w:val="19"/>
        </w:rPr>
        <w:t>index</w:t>
      </w:r>
      <w:r>
        <w:rPr>
          <w:rFonts w:ascii="SimSun" w:hAnsi="SimSun" w:eastAsia="SimSun" w:cs="SimSun"/>
          <w:sz w:val="19"/>
          <w:szCs w:val="19"/>
          <w:spacing w:val="3"/>
        </w:rPr>
        <w:t>)是指体重(</w:t>
      </w:r>
      <w:r>
        <w:rPr>
          <w:rFonts w:ascii="SimSun" w:hAnsi="SimSun" w:eastAsia="SimSun" w:cs="SimSun"/>
          <w:sz w:val="19"/>
          <w:szCs w:val="19"/>
        </w:rPr>
        <w:t>kg</w:t>
      </w:r>
      <w:r>
        <w:rPr>
          <w:rFonts w:ascii="SimSun" w:hAnsi="SimSun" w:eastAsia="SimSun" w:cs="SimSun"/>
          <w:sz w:val="19"/>
          <w:szCs w:val="19"/>
          <w:spacing w:val="3"/>
        </w:rPr>
        <w:t>)除以身高(m)</w:t>
      </w:r>
      <w:r>
        <w:rPr>
          <w:rFonts w:ascii="SimSun" w:hAnsi="SimSun" w:eastAsia="SimSun" w:cs="SimSun"/>
          <w:sz w:val="19"/>
          <w:szCs w:val="19"/>
          <w:spacing w:val="28"/>
        </w:rPr>
        <w:t xml:space="preserve"> </w:t>
      </w:r>
      <w:r>
        <w:rPr>
          <w:rFonts w:ascii="SimSun" w:hAnsi="SimSun" w:eastAsia="SimSun" w:cs="SimSun"/>
          <w:sz w:val="19"/>
          <w:szCs w:val="19"/>
          <w:spacing w:val="3"/>
        </w:rPr>
        <w:t>的平方所得之商，体</w:t>
      </w:r>
      <w:r>
        <w:rPr>
          <w:rFonts w:ascii="SimSun" w:hAnsi="SimSun" w:eastAsia="SimSun" w:cs="SimSun"/>
          <w:sz w:val="19"/>
          <w:szCs w:val="19"/>
        </w:rPr>
        <w:t xml:space="preserve"> </w:t>
      </w:r>
      <w:r>
        <w:rPr>
          <w:rFonts w:ascii="SimSun" w:hAnsi="SimSun" w:eastAsia="SimSun" w:cs="SimSun"/>
          <w:sz w:val="19"/>
          <w:szCs w:val="19"/>
          <w:spacing w:val="10"/>
        </w:rPr>
        <w:t>质指数过大主要反映全身性超重和肥胖。在我国，成人体质指数为24可视为超重界限、28为肥</w:t>
      </w:r>
      <w:r>
        <w:rPr>
          <w:rFonts w:ascii="SimSun" w:hAnsi="SimSun" w:eastAsia="SimSun" w:cs="SimSun"/>
          <w:sz w:val="19"/>
          <w:szCs w:val="19"/>
          <w:spacing w:val="9"/>
        </w:rPr>
        <w:t>胖界</w:t>
      </w:r>
      <w:r>
        <w:rPr>
          <w:rFonts w:ascii="SimSun" w:hAnsi="SimSun" w:eastAsia="SimSun" w:cs="SimSun"/>
          <w:sz w:val="19"/>
          <w:szCs w:val="19"/>
        </w:rPr>
        <w:t xml:space="preserve"> </w:t>
      </w:r>
      <w:r>
        <w:rPr>
          <w:rFonts w:ascii="SimSun" w:hAnsi="SimSun" w:eastAsia="SimSun" w:cs="SimSun"/>
          <w:sz w:val="19"/>
          <w:szCs w:val="19"/>
          <w:spacing w:val="6"/>
        </w:rPr>
        <w:t>限。腰围(</w:t>
      </w:r>
      <w:r>
        <w:rPr>
          <w:rFonts w:ascii="SimSun" w:hAnsi="SimSun" w:eastAsia="SimSun" w:cs="SimSun"/>
          <w:sz w:val="19"/>
          <w:szCs w:val="19"/>
        </w:rPr>
        <w:t>waist</w:t>
      </w:r>
      <w:r>
        <w:rPr>
          <w:rFonts w:ascii="SimSun" w:hAnsi="SimSun" w:eastAsia="SimSun" w:cs="SimSun"/>
          <w:sz w:val="19"/>
          <w:szCs w:val="19"/>
          <w:spacing w:val="2"/>
        </w:rPr>
        <w:t xml:space="preserve"> </w:t>
      </w:r>
      <w:r>
        <w:rPr>
          <w:rFonts w:ascii="SimSun" w:hAnsi="SimSun" w:eastAsia="SimSun" w:cs="SimSun"/>
          <w:sz w:val="19"/>
          <w:szCs w:val="19"/>
        </w:rPr>
        <w:t>circumference</w:t>
      </w:r>
      <w:r>
        <w:rPr>
          <w:rFonts w:ascii="SimSun" w:hAnsi="SimSun" w:eastAsia="SimSun" w:cs="SimSun"/>
          <w:sz w:val="19"/>
          <w:szCs w:val="19"/>
          <w:spacing w:val="6"/>
        </w:rPr>
        <w:t>)主要反映腹部脂肪的分布，成人的腰围在男性不</w:t>
      </w:r>
      <w:r>
        <w:rPr>
          <w:rFonts w:ascii="SimSun" w:hAnsi="SimSun" w:eastAsia="SimSun" w:cs="SimSun"/>
          <w:sz w:val="19"/>
          <w:szCs w:val="19"/>
          <w:spacing w:val="5"/>
        </w:rPr>
        <w:t>宜超过85</w:t>
      </w:r>
      <w:r>
        <w:rPr>
          <w:rFonts w:ascii="SimSun" w:hAnsi="SimSun" w:eastAsia="SimSun" w:cs="SimSun"/>
          <w:sz w:val="19"/>
          <w:szCs w:val="19"/>
        </w:rPr>
        <w:t>cm</w:t>
      </w:r>
      <w:r>
        <w:rPr>
          <w:rFonts w:ascii="SimSun" w:hAnsi="SimSun" w:eastAsia="SimSun" w:cs="SimSun"/>
          <w:sz w:val="19"/>
          <w:szCs w:val="19"/>
          <w:spacing w:val="5"/>
        </w:rPr>
        <w:t>,</w:t>
      </w:r>
      <w:r>
        <w:rPr>
          <w:rFonts w:ascii="SimSun" w:hAnsi="SimSun" w:eastAsia="SimSun" w:cs="SimSun"/>
          <w:sz w:val="19"/>
          <w:szCs w:val="19"/>
          <w:spacing w:val="-44"/>
        </w:rPr>
        <w:t xml:space="preserve"> </w:t>
      </w:r>
      <w:r>
        <w:rPr>
          <w:rFonts w:ascii="SimSun" w:hAnsi="SimSun" w:eastAsia="SimSun" w:cs="SimSun"/>
          <w:sz w:val="19"/>
          <w:szCs w:val="19"/>
          <w:spacing w:val="5"/>
        </w:rPr>
        <w:t>女性不</w:t>
      </w:r>
      <w:r>
        <w:rPr>
          <w:rFonts w:ascii="SimSun" w:hAnsi="SimSun" w:eastAsia="SimSun" w:cs="SimSun"/>
          <w:sz w:val="19"/>
          <w:szCs w:val="19"/>
        </w:rPr>
        <w:t xml:space="preserve"> </w:t>
      </w:r>
      <w:r>
        <w:rPr>
          <w:rFonts w:ascii="SimSun" w:hAnsi="SimSun" w:eastAsia="SimSun" w:cs="SimSun"/>
          <w:sz w:val="19"/>
          <w:szCs w:val="19"/>
          <w:spacing w:val="12"/>
        </w:rPr>
        <w:t>宜超过80</w:t>
      </w:r>
      <w:r>
        <w:rPr>
          <w:rFonts w:ascii="SimSun" w:hAnsi="SimSun" w:eastAsia="SimSun" w:cs="SimSun"/>
          <w:sz w:val="19"/>
          <w:szCs w:val="19"/>
        </w:rPr>
        <w:t>cm</w:t>
      </w:r>
      <w:r>
        <w:rPr>
          <w:rFonts w:ascii="SimSun" w:hAnsi="SimSun" w:eastAsia="SimSun" w:cs="SimSun"/>
          <w:sz w:val="19"/>
          <w:szCs w:val="19"/>
          <w:spacing w:val="12"/>
        </w:rPr>
        <w:t>。</w:t>
      </w:r>
    </w:p>
    <w:p>
      <w:pPr>
        <w:ind w:left="413"/>
        <w:spacing w:before="297" w:line="221" w:lineRule="auto"/>
        <w:outlineLvl w:val="1"/>
        <w:rPr>
          <w:rFonts w:ascii="SimHei" w:hAnsi="SimHei" w:eastAsia="SimHei" w:cs="SimHei"/>
          <w:sz w:val="23"/>
          <w:szCs w:val="23"/>
        </w:rPr>
      </w:pPr>
      <w:r>
        <w:rPr>
          <w:rFonts w:ascii="SimHei" w:hAnsi="SimHei" w:eastAsia="SimHei" w:cs="SimHei"/>
          <w:sz w:val="23"/>
          <w:szCs w:val="23"/>
          <w:b/>
          <w:bCs/>
          <w:color w:val="385D8E"/>
          <w:spacing w:val="-3"/>
        </w:rPr>
        <w:t>二、</w:t>
      </w:r>
      <w:r>
        <w:rPr>
          <w:rFonts w:ascii="SimHei" w:hAnsi="SimHei" w:eastAsia="SimHei" w:cs="SimHei"/>
          <w:sz w:val="23"/>
          <w:szCs w:val="23"/>
          <w:color w:val="385D8E"/>
          <w:spacing w:val="-55"/>
        </w:rPr>
        <w:t xml:space="preserve"> </w:t>
      </w:r>
      <w:r>
        <w:rPr>
          <w:rFonts w:ascii="SimHei" w:hAnsi="SimHei" w:eastAsia="SimHei" w:cs="SimHei"/>
          <w:sz w:val="23"/>
          <w:szCs w:val="23"/>
          <w:b/>
          <w:bCs/>
          <w:color w:val="385D8E"/>
          <w:spacing w:val="-3"/>
        </w:rPr>
        <w:t>能量代谢的测定</w:t>
      </w:r>
    </w:p>
    <w:p>
      <w:pPr>
        <w:ind w:left="412"/>
        <w:spacing w:before="234" w:line="221" w:lineRule="auto"/>
        <w:rPr>
          <w:rFonts w:ascii="SimHei" w:hAnsi="SimHei" w:eastAsia="SimHei" w:cs="SimHei"/>
          <w:sz w:val="20"/>
          <w:szCs w:val="20"/>
        </w:rPr>
      </w:pPr>
      <w:r>
        <w:rPr>
          <w:rFonts w:ascii="SimHei" w:hAnsi="SimHei" w:eastAsia="SimHei" w:cs="SimHei"/>
          <w:sz w:val="20"/>
          <w:szCs w:val="20"/>
          <w:b/>
          <w:bCs/>
          <w:spacing w:val="11"/>
        </w:rPr>
        <w:t>(一)能量代谢的测定原理</w:t>
      </w:r>
    </w:p>
    <w:p>
      <w:pPr>
        <w:ind w:right="309" w:firstLine="410"/>
        <w:spacing w:before="95" w:line="288" w:lineRule="auto"/>
        <w:jc w:val="both"/>
        <w:rPr>
          <w:rFonts w:ascii="SimSun" w:hAnsi="SimSun" w:eastAsia="SimSun" w:cs="SimSun"/>
          <w:sz w:val="20"/>
          <w:szCs w:val="20"/>
        </w:rPr>
      </w:pPr>
      <w:r>
        <w:rPr>
          <w:rFonts w:ascii="SimSun" w:hAnsi="SimSun" w:eastAsia="SimSun" w:cs="SimSun"/>
          <w:sz w:val="20"/>
          <w:szCs w:val="20"/>
          <w:spacing w:val="-7"/>
        </w:rPr>
        <w:t>机体的能量代谢水平通常用能量代谢率(energy</w:t>
      </w:r>
      <w:r>
        <w:rPr>
          <w:rFonts w:ascii="SimSun" w:hAnsi="SimSun" w:eastAsia="SimSun" w:cs="SimSun"/>
          <w:sz w:val="20"/>
          <w:szCs w:val="20"/>
          <w:spacing w:val="5"/>
        </w:rPr>
        <w:t xml:space="preserve"> </w:t>
      </w:r>
      <w:r>
        <w:rPr>
          <w:rFonts w:ascii="SimSun" w:hAnsi="SimSun" w:eastAsia="SimSun" w:cs="SimSun"/>
          <w:sz w:val="20"/>
          <w:szCs w:val="20"/>
          <w:spacing w:val="-7"/>
        </w:rPr>
        <w:t>metabolism</w:t>
      </w:r>
      <w:r>
        <w:rPr>
          <w:rFonts w:ascii="SimSun" w:hAnsi="SimSun" w:eastAsia="SimSun" w:cs="SimSun"/>
          <w:sz w:val="20"/>
          <w:szCs w:val="20"/>
          <w:spacing w:val="-7"/>
        </w:rPr>
        <w:t xml:space="preserve"> </w:t>
      </w:r>
      <w:r>
        <w:rPr>
          <w:rFonts w:ascii="SimSun" w:hAnsi="SimSun" w:eastAsia="SimSun" w:cs="SimSun"/>
          <w:sz w:val="20"/>
          <w:szCs w:val="20"/>
          <w:spacing w:val="-7"/>
        </w:rPr>
        <w:t>rate)作为评价指标，即测定机体在单</w:t>
      </w:r>
      <w:r>
        <w:rPr>
          <w:rFonts w:ascii="SimSun" w:hAnsi="SimSun" w:eastAsia="SimSun" w:cs="SimSun"/>
          <w:sz w:val="20"/>
          <w:szCs w:val="20"/>
        </w:rPr>
        <w:t xml:space="preserve"> </w:t>
      </w:r>
      <w:r>
        <w:rPr>
          <w:rFonts w:ascii="SimSun" w:hAnsi="SimSun" w:eastAsia="SimSun" w:cs="SimSun"/>
          <w:sz w:val="20"/>
          <w:szCs w:val="20"/>
          <w:spacing w:val="-4"/>
        </w:rPr>
        <w:t>位时间内的能量消耗量。根据能量守恒定律，在整个能量转化过程中，机体消耗的蕴藏于能源物质中</w:t>
      </w:r>
      <w:r>
        <w:rPr>
          <w:rFonts w:ascii="SimSun" w:hAnsi="SimSun" w:eastAsia="SimSun" w:cs="SimSun"/>
          <w:sz w:val="20"/>
          <w:szCs w:val="20"/>
          <w:spacing w:val="6"/>
        </w:rPr>
        <w:t xml:space="preserve"> </w:t>
      </w:r>
      <w:r>
        <w:rPr>
          <w:rFonts w:ascii="SimSun" w:hAnsi="SimSun" w:eastAsia="SimSun" w:cs="SimSun"/>
          <w:sz w:val="20"/>
          <w:szCs w:val="20"/>
        </w:rPr>
        <w:t>的化学能和最终转化的热能及所做的外功按能量来折算是完全相等的。因此，机体的能量代谢率可</w:t>
      </w:r>
      <w:r>
        <w:rPr>
          <w:rFonts w:ascii="SimSun" w:hAnsi="SimSun" w:eastAsia="SimSun" w:cs="SimSun"/>
          <w:sz w:val="20"/>
          <w:szCs w:val="20"/>
          <w:spacing w:val="8"/>
        </w:rPr>
        <w:t xml:space="preserve">  </w:t>
      </w:r>
      <w:r>
        <w:rPr>
          <w:rFonts w:ascii="SimSun" w:hAnsi="SimSun" w:eastAsia="SimSun" w:cs="SimSun"/>
          <w:sz w:val="20"/>
          <w:szCs w:val="20"/>
        </w:rPr>
        <w:t>通过测定在一定时间内所消耗的营养物质量，然后，按照营养物质的热价(见后文)计算出它们所包</w:t>
      </w:r>
      <w:r>
        <w:rPr>
          <w:rFonts w:ascii="SimSun" w:hAnsi="SimSun" w:eastAsia="SimSun" w:cs="SimSun"/>
          <w:sz w:val="20"/>
          <w:szCs w:val="20"/>
          <w:spacing w:val="9"/>
        </w:rPr>
        <w:t xml:space="preserve">  </w:t>
      </w:r>
      <w:r>
        <w:rPr>
          <w:rFonts w:ascii="SimSun" w:hAnsi="SimSun" w:eastAsia="SimSun" w:cs="SimSun"/>
          <w:sz w:val="20"/>
          <w:szCs w:val="20"/>
          <w:spacing w:val="1"/>
        </w:rPr>
        <w:t>含的能量；也可通过测定机体在一定时间内产生的热量与所做的外功</w:t>
      </w:r>
      <w:r>
        <w:rPr>
          <w:rFonts w:ascii="SimSun" w:hAnsi="SimSun" w:eastAsia="SimSun" w:cs="SimSun"/>
          <w:sz w:val="20"/>
          <w:szCs w:val="20"/>
        </w:rPr>
        <w:t>量。但实际上很难测定机体消</w:t>
      </w:r>
      <w:r>
        <w:rPr>
          <w:rFonts w:ascii="SimSun" w:hAnsi="SimSun" w:eastAsia="SimSun" w:cs="SimSun"/>
          <w:sz w:val="20"/>
          <w:szCs w:val="20"/>
        </w:rPr>
        <w:t xml:space="preserve">  </w:t>
      </w:r>
      <w:r>
        <w:rPr>
          <w:rFonts w:ascii="SimSun" w:hAnsi="SimSun" w:eastAsia="SimSun" w:cs="SimSun"/>
          <w:sz w:val="20"/>
          <w:szCs w:val="20"/>
          <w:spacing w:val="-4"/>
        </w:rPr>
        <w:t>耗的营养物质的量，故通常采用间接的方法来推算，即通过测定在一定时间内营养物质代谢所消耗的</w:t>
      </w:r>
      <w:r>
        <w:rPr>
          <w:rFonts w:ascii="SimSun" w:hAnsi="SimSun" w:eastAsia="SimSun" w:cs="SimSun"/>
          <w:sz w:val="20"/>
          <w:szCs w:val="20"/>
        </w:rPr>
        <w:t xml:space="preserve">  </w:t>
      </w:r>
      <w:r>
        <w:rPr>
          <w:rFonts w:ascii="SimSun" w:hAnsi="SimSun" w:eastAsia="SimSun" w:cs="SimSun"/>
          <w:sz w:val="20"/>
          <w:szCs w:val="20"/>
          <w:spacing w:val="-5"/>
        </w:rPr>
        <w:t>O</w:t>
      </w:r>
      <w:r>
        <w:rPr>
          <w:rFonts w:ascii="Calibri" w:hAnsi="Calibri" w:eastAsia="Calibri" w:cs="Calibri"/>
          <w:sz w:val="20"/>
          <w:szCs w:val="20"/>
          <w:spacing w:val="-5"/>
        </w:rPr>
        <w:t>₂</w:t>
      </w:r>
      <w:r>
        <w:rPr>
          <w:rFonts w:ascii="Calibri" w:hAnsi="Calibri" w:eastAsia="Calibri" w:cs="Calibri"/>
          <w:sz w:val="20"/>
          <w:szCs w:val="20"/>
          <w:spacing w:val="-5"/>
        </w:rPr>
        <w:t xml:space="preserve"> </w:t>
      </w:r>
      <w:r>
        <w:rPr>
          <w:rFonts w:ascii="SimSun" w:hAnsi="SimSun" w:eastAsia="SimSun" w:cs="SimSun"/>
          <w:sz w:val="20"/>
          <w:szCs w:val="20"/>
          <w:spacing w:val="-5"/>
        </w:rPr>
        <w:t>量和产生的CO</w:t>
      </w:r>
      <w:r>
        <w:rPr>
          <w:rFonts w:ascii="Calibri" w:hAnsi="Calibri" w:eastAsia="Calibri" w:cs="Calibri"/>
          <w:sz w:val="20"/>
          <w:szCs w:val="20"/>
          <w:spacing w:val="-5"/>
        </w:rPr>
        <w:t>₂</w:t>
      </w:r>
      <w:r>
        <w:rPr>
          <w:rFonts w:ascii="Calibri" w:hAnsi="Calibri" w:eastAsia="Calibri" w:cs="Calibri"/>
          <w:sz w:val="20"/>
          <w:szCs w:val="20"/>
          <w:spacing w:val="24"/>
        </w:rPr>
        <w:t xml:space="preserve"> </w:t>
      </w:r>
      <w:r>
        <w:rPr>
          <w:rFonts w:ascii="SimSun" w:hAnsi="SimSun" w:eastAsia="SimSun" w:cs="SimSun"/>
          <w:sz w:val="20"/>
          <w:szCs w:val="20"/>
          <w:spacing w:val="-5"/>
        </w:rPr>
        <w:t>量，推算出营养物质的消耗量，并计算出产热量，这样就能得到机体的能量代谢率。</w:t>
      </w:r>
      <w:r>
        <w:rPr>
          <w:rFonts w:ascii="SimSun" w:hAnsi="SimSun" w:eastAsia="SimSun" w:cs="SimSun"/>
          <w:sz w:val="20"/>
          <w:szCs w:val="20"/>
        </w:rPr>
        <w:t xml:space="preserve"> </w:t>
      </w:r>
      <w:r>
        <w:rPr>
          <w:rFonts w:ascii="SimSun" w:hAnsi="SimSun" w:eastAsia="SimSun" w:cs="SimSun"/>
          <w:sz w:val="20"/>
          <w:szCs w:val="20"/>
          <w:spacing w:val="-8"/>
        </w:rPr>
        <w:t>若使机体保持在安静状态下，避免做外功，则产热量即为总的</w:t>
      </w:r>
      <w:r>
        <w:rPr>
          <w:rFonts w:ascii="SimSun" w:hAnsi="SimSun" w:eastAsia="SimSun" w:cs="SimSun"/>
          <w:sz w:val="20"/>
          <w:szCs w:val="20"/>
          <w:spacing w:val="-9"/>
        </w:rPr>
        <w:t>消耗的能量，因此，通过测定机体在一定</w:t>
      </w:r>
      <w:r>
        <w:rPr>
          <w:rFonts w:ascii="SimSun" w:hAnsi="SimSun" w:eastAsia="SimSun" w:cs="SimSun"/>
          <w:sz w:val="20"/>
          <w:szCs w:val="20"/>
        </w:rPr>
        <w:t xml:space="preserve">  </w:t>
      </w:r>
      <w:r>
        <w:rPr>
          <w:rFonts w:ascii="SimSun" w:hAnsi="SimSun" w:eastAsia="SimSun" w:cs="SimSun"/>
          <w:sz w:val="20"/>
          <w:szCs w:val="20"/>
          <w:spacing w:val="-3"/>
        </w:rPr>
        <w:t>时间内的散热量也可得出能量代谢率。</w:t>
      </w:r>
    </w:p>
    <w:p>
      <w:pPr>
        <w:ind w:left="412"/>
        <w:spacing w:before="148" w:line="221" w:lineRule="auto"/>
        <w:rPr>
          <w:rFonts w:ascii="SimHei" w:hAnsi="SimHei" w:eastAsia="SimHei" w:cs="SimHei"/>
          <w:sz w:val="20"/>
          <w:szCs w:val="20"/>
        </w:rPr>
      </w:pPr>
      <w:r>
        <w:rPr>
          <w:rFonts w:ascii="SimHei" w:hAnsi="SimHei" w:eastAsia="SimHei" w:cs="SimHei"/>
          <w:sz w:val="20"/>
          <w:szCs w:val="20"/>
          <w:b/>
          <w:bCs/>
          <w:spacing w:val="11"/>
        </w:rPr>
        <w:t>(二)能量代谢的测定方法</w:t>
      </w:r>
    </w:p>
    <w:p>
      <w:pPr>
        <w:ind w:left="410"/>
        <w:spacing w:before="84" w:line="219" w:lineRule="auto"/>
        <w:rPr>
          <w:rFonts w:ascii="SimSun" w:hAnsi="SimSun" w:eastAsia="SimSun" w:cs="SimSun"/>
          <w:sz w:val="20"/>
          <w:szCs w:val="20"/>
        </w:rPr>
      </w:pPr>
      <w:r>
        <w:rPr>
          <w:rFonts w:ascii="SimSun" w:hAnsi="SimSun" w:eastAsia="SimSun" w:cs="SimSun"/>
          <w:sz w:val="20"/>
          <w:szCs w:val="20"/>
          <w:spacing w:val="-3"/>
        </w:rPr>
        <w:t>根据机体能量代谢的测定原理，测定能量代谢率通常采用直接测热法和间接测热法两种方法。</w:t>
      </w:r>
    </w:p>
    <w:p>
      <w:pPr>
        <w:ind w:right="358" w:firstLine="410"/>
        <w:spacing w:before="78" w:line="296" w:lineRule="auto"/>
        <w:rPr>
          <w:rFonts w:ascii="SimSun" w:hAnsi="SimSun" w:eastAsia="SimSun" w:cs="SimSun"/>
          <w:sz w:val="20"/>
          <w:szCs w:val="20"/>
        </w:rPr>
      </w:pPr>
      <w:r>
        <w:rPr>
          <w:rFonts w:ascii="Times New Roman" w:hAnsi="Times New Roman" w:eastAsia="Times New Roman" w:cs="Times New Roman"/>
          <w:sz w:val="20"/>
          <w:szCs w:val="20"/>
          <w:b/>
          <w:bCs/>
          <w:spacing w:val="6"/>
        </w:rPr>
        <w:t>1.</w:t>
      </w:r>
      <w:r>
        <w:rPr>
          <w:rFonts w:ascii="Times New Roman" w:hAnsi="Times New Roman" w:eastAsia="Times New Roman" w:cs="Times New Roman"/>
          <w:sz w:val="20"/>
          <w:szCs w:val="20"/>
          <w:spacing w:val="46"/>
        </w:rPr>
        <w:t xml:space="preserve"> </w:t>
      </w:r>
      <w:r>
        <w:rPr>
          <w:rFonts w:ascii="SimSun" w:hAnsi="SimSun" w:eastAsia="SimSun" w:cs="SimSun"/>
          <w:sz w:val="20"/>
          <w:szCs w:val="20"/>
          <w:b/>
          <w:bCs/>
          <w:spacing w:val="6"/>
        </w:rPr>
        <w:t>直接测热法</w:t>
      </w:r>
      <w:r>
        <w:rPr>
          <w:rFonts w:ascii="SimSun" w:hAnsi="SimSun" w:eastAsia="SimSun" w:cs="SimSun"/>
          <w:sz w:val="20"/>
          <w:szCs w:val="20"/>
          <w:spacing w:val="75"/>
        </w:rPr>
        <w:t xml:space="preserve"> </w:t>
      </w:r>
      <w:r>
        <w:rPr>
          <w:rFonts w:ascii="SimSun" w:hAnsi="SimSun" w:eastAsia="SimSun" w:cs="SimSun"/>
          <w:sz w:val="20"/>
          <w:szCs w:val="20"/>
          <w:spacing w:val="6"/>
        </w:rPr>
        <w:t>直接测热法</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direct</w:t>
      </w:r>
      <w:r>
        <w:rPr>
          <w:rFonts w:ascii="Times New Roman" w:hAnsi="Times New Roman" w:eastAsia="Times New Roman" w:cs="Times New Roman"/>
          <w:sz w:val="20"/>
          <w:szCs w:val="20"/>
          <w:spacing w:val="44"/>
          <w:w w:val="101"/>
        </w:rPr>
        <w:t xml:space="preserve"> </w:t>
      </w:r>
      <w:r>
        <w:rPr>
          <w:rFonts w:ascii="Times New Roman" w:hAnsi="Times New Roman" w:eastAsia="Times New Roman" w:cs="Times New Roman"/>
          <w:sz w:val="20"/>
          <w:szCs w:val="20"/>
        </w:rPr>
        <w:t>calorimetry</w:t>
      </w:r>
      <w:r>
        <w:rPr>
          <w:rFonts w:ascii="Times New Roman" w:hAnsi="Times New Roman" w:eastAsia="Times New Roman" w:cs="Times New Roman"/>
          <w:sz w:val="20"/>
          <w:szCs w:val="20"/>
          <w:spacing w:val="6"/>
        </w:rPr>
        <w:t>)</w:t>
      </w:r>
      <w:r>
        <w:rPr>
          <w:rFonts w:ascii="SimSun" w:hAnsi="SimSun" w:eastAsia="SimSun" w:cs="SimSun"/>
          <w:sz w:val="20"/>
          <w:szCs w:val="20"/>
          <w:spacing w:val="6"/>
        </w:rPr>
        <w:t>是直接测定受试者安静状态下在</w:t>
      </w:r>
      <w:r>
        <w:rPr>
          <w:rFonts w:ascii="SimSun" w:hAnsi="SimSun" w:eastAsia="SimSun" w:cs="SimSun"/>
          <w:sz w:val="20"/>
          <w:szCs w:val="20"/>
          <w:spacing w:val="5"/>
        </w:rPr>
        <w:t>一定时间内的</w:t>
      </w:r>
      <w:r>
        <w:rPr>
          <w:rFonts w:ascii="SimSun" w:hAnsi="SimSun" w:eastAsia="SimSun" w:cs="SimSun"/>
          <w:sz w:val="20"/>
          <w:szCs w:val="20"/>
        </w:rPr>
        <w:t xml:space="preserve"> </w:t>
      </w:r>
      <w:r>
        <w:rPr>
          <w:rFonts w:ascii="SimSun" w:hAnsi="SimSun" w:eastAsia="SimSun" w:cs="SimSun"/>
          <w:sz w:val="20"/>
          <w:szCs w:val="20"/>
          <w:spacing w:val="1"/>
        </w:rPr>
        <w:t>散热量的方法。测定时让受试者居于一个特殊的隔热小室内并保持安静状态，通过测</w:t>
      </w:r>
      <w:r>
        <w:rPr>
          <w:rFonts w:ascii="SimSun" w:hAnsi="SimSun" w:eastAsia="SimSun" w:cs="SimSun"/>
          <w:sz w:val="20"/>
          <w:szCs w:val="20"/>
        </w:rPr>
        <w:t>定一定时间内</w:t>
      </w:r>
      <w:r>
        <w:rPr>
          <w:rFonts w:ascii="SimSun" w:hAnsi="SimSun" w:eastAsia="SimSun" w:cs="SimSun"/>
          <w:sz w:val="20"/>
          <w:szCs w:val="20"/>
        </w:rPr>
        <w:t xml:space="preserve"> </w:t>
      </w:r>
      <w:r>
        <w:rPr>
          <w:rFonts w:ascii="SimSun" w:hAnsi="SimSun" w:eastAsia="SimSun" w:cs="SimSun"/>
          <w:sz w:val="20"/>
          <w:szCs w:val="20"/>
        </w:rPr>
        <w:t>流经隔热室的水温变化及水的流量，计算出受试者单位时间内发散的总热量。由于直接测热法所使</w:t>
      </w:r>
      <w:r>
        <w:rPr>
          <w:rFonts w:ascii="SimSun" w:hAnsi="SimSun" w:eastAsia="SimSun" w:cs="SimSun"/>
          <w:sz w:val="20"/>
          <w:szCs w:val="20"/>
          <w:spacing w:val="18"/>
        </w:rPr>
        <w:t xml:space="preserve"> </w:t>
      </w:r>
      <w:r>
        <w:rPr>
          <w:rFonts w:ascii="SimSun" w:hAnsi="SimSun" w:eastAsia="SimSun" w:cs="SimSun"/>
          <w:sz w:val="20"/>
          <w:szCs w:val="20"/>
          <w:spacing w:val="-6"/>
        </w:rPr>
        <w:t>用的装置</w:t>
      </w:r>
      <w:r>
        <w:rPr>
          <w:rFonts w:ascii="SimSun" w:hAnsi="SimSun" w:eastAsia="SimSun" w:cs="SimSun"/>
          <w:sz w:val="20"/>
          <w:szCs w:val="20"/>
          <w:spacing w:val="-32"/>
        </w:rPr>
        <w:t xml:space="preserve"> </w:t>
      </w:r>
      <w:r>
        <w:rPr>
          <w:rFonts w:ascii="SimSun" w:hAnsi="SimSun" w:eastAsia="SimSun" w:cs="SimSun"/>
          <w:sz w:val="20"/>
          <w:szCs w:val="20"/>
          <w:spacing w:val="-6"/>
        </w:rPr>
        <w:t>·</w:t>
      </w:r>
      <w:r>
        <w:rPr>
          <w:sz w:val="20"/>
          <w:szCs w:val="20"/>
          <w:position w:val="-4"/>
        </w:rPr>
        <w:drawing>
          <wp:inline distT="0" distB="0" distL="0" distR="0">
            <wp:extent cx="184921" cy="171363"/>
            <wp:effectExtent l="0" t="0" r="0" b="0"/>
            <wp:docPr id="151" name="IM 151"/>
            <wp:cNvGraphicFramePr/>
            <a:graphic>
              <a:graphicData uri="http://schemas.openxmlformats.org/drawingml/2006/picture">
                <pic:pic>
                  <pic:nvPicPr>
                    <pic:cNvPr id="151" name="IM 151"/>
                    <pic:cNvPicPr/>
                  </pic:nvPicPr>
                  <pic:blipFill>
                    <a:blip r:embed="rId160"/>
                    <a:stretch>
                      <a:fillRect/>
                    </a:stretch>
                  </pic:blipFill>
                  <pic:spPr>
                    <a:xfrm rot="0">
                      <a:off x="0" y="0"/>
                      <a:ext cx="184921" cy="171363"/>
                    </a:xfrm>
                    <a:prstGeom prst="rect">
                      <a:avLst/>
                    </a:prstGeom>
                  </pic:spPr>
                </pic:pic>
              </a:graphicData>
            </a:graphic>
          </wp:inline>
        </w:drawing>
      </w:r>
      <w:r>
        <w:rPr>
          <w:rFonts w:ascii="SimSun" w:hAnsi="SimSun" w:eastAsia="SimSun" w:cs="SimSun"/>
          <w:sz w:val="20"/>
          <w:szCs w:val="20"/>
          <w:spacing w:val="-6"/>
        </w:rPr>
        <w:t>结构较为复杂，操作也很烦琐，故这种方法的应用受到很大限制，</w:t>
      </w:r>
      <w:r>
        <w:rPr>
          <w:rFonts w:ascii="SimSun" w:hAnsi="SimSun" w:eastAsia="SimSun" w:cs="SimSun"/>
          <w:sz w:val="20"/>
          <w:szCs w:val="20"/>
          <w:spacing w:val="58"/>
        </w:rPr>
        <w:t xml:space="preserve"> </w:t>
      </w:r>
      <w:r>
        <w:rPr>
          <w:rFonts w:ascii="SimSun" w:hAnsi="SimSun" w:eastAsia="SimSun" w:cs="SimSun"/>
          <w:sz w:val="20"/>
          <w:szCs w:val="20"/>
          <w:spacing w:val="-6"/>
        </w:rPr>
        <w:t>一般</w:t>
      </w:r>
      <w:r>
        <w:rPr>
          <w:rFonts w:ascii="SimSun" w:hAnsi="SimSun" w:eastAsia="SimSun" w:cs="SimSun"/>
          <w:sz w:val="20"/>
          <w:szCs w:val="20"/>
          <w:spacing w:val="-7"/>
        </w:rPr>
        <w:t>主要用于科学</w:t>
      </w:r>
      <w:r>
        <w:rPr>
          <w:rFonts w:ascii="SimSun" w:hAnsi="SimSun" w:eastAsia="SimSun" w:cs="SimSun"/>
          <w:sz w:val="20"/>
          <w:szCs w:val="20"/>
        </w:rPr>
        <w:t xml:space="preserve"> </w:t>
      </w:r>
      <w:r>
        <w:rPr>
          <w:rFonts w:ascii="SimSun" w:hAnsi="SimSun" w:eastAsia="SimSun" w:cs="SimSun"/>
          <w:sz w:val="20"/>
          <w:szCs w:val="20"/>
          <w:spacing w:val="3"/>
        </w:rPr>
        <w:t>研究。</w:t>
      </w:r>
    </w:p>
    <w:p>
      <w:pPr>
        <w:ind w:right="347" w:firstLine="410"/>
        <w:spacing w:before="93" w:line="289" w:lineRule="auto"/>
        <w:rPr>
          <w:rFonts w:ascii="SimSun" w:hAnsi="SimSun" w:eastAsia="SimSun" w:cs="SimSun"/>
          <w:sz w:val="20"/>
          <w:szCs w:val="20"/>
        </w:rPr>
      </w:pPr>
      <w:r>
        <w:rPr>
          <w:rFonts w:ascii="Times New Roman" w:hAnsi="Times New Roman" w:eastAsia="Times New Roman" w:cs="Times New Roman"/>
          <w:sz w:val="20"/>
          <w:szCs w:val="20"/>
          <w:b/>
          <w:bCs/>
        </w:rPr>
        <w:t>2.</w:t>
      </w:r>
      <w:r>
        <w:rPr>
          <w:rFonts w:ascii="Times New Roman" w:hAnsi="Times New Roman" w:eastAsia="Times New Roman" w:cs="Times New Roman"/>
          <w:sz w:val="20"/>
          <w:szCs w:val="20"/>
          <w:spacing w:val="7"/>
        </w:rPr>
        <w:t xml:space="preserve">  </w:t>
      </w:r>
      <w:r>
        <w:rPr>
          <w:rFonts w:ascii="SimSun" w:hAnsi="SimSun" w:eastAsia="SimSun" w:cs="SimSun"/>
          <w:sz w:val="20"/>
          <w:szCs w:val="20"/>
          <w:b/>
          <w:bCs/>
        </w:rPr>
        <w:t>间接测热法</w:t>
      </w:r>
      <w:r>
        <w:rPr>
          <w:rFonts w:ascii="SimSun" w:hAnsi="SimSun" w:eastAsia="SimSun" w:cs="SimSun"/>
          <w:sz w:val="20"/>
          <w:szCs w:val="20"/>
          <w:spacing w:val="97"/>
        </w:rPr>
        <w:t xml:space="preserve"> </w:t>
      </w:r>
      <w:r>
        <w:rPr>
          <w:rFonts w:ascii="SimSun" w:hAnsi="SimSun" w:eastAsia="SimSun" w:cs="SimSun"/>
          <w:sz w:val="20"/>
          <w:szCs w:val="20"/>
        </w:rPr>
        <w:t>间接测热法</w:t>
      </w:r>
      <w:r>
        <w:rPr>
          <w:rFonts w:ascii="Times New Roman" w:hAnsi="Times New Roman" w:eastAsia="Times New Roman" w:cs="Times New Roman"/>
          <w:sz w:val="20"/>
          <w:szCs w:val="20"/>
        </w:rPr>
        <w:t>(indirect</w:t>
      </w:r>
      <w:r>
        <w:rPr>
          <w:rFonts w:ascii="Times New Roman" w:hAnsi="Times New Roman" w:eastAsia="Times New Roman" w:cs="Times New Roman"/>
          <w:sz w:val="20"/>
          <w:szCs w:val="20"/>
          <w:spacing w:val="39"/>
          <w:w w:val="101"/>
        </w:rPr>
        <w:t xml:space="preserve"> </w:t>
      </w:r>
      <w:r>
        <w:rPr>
          <w:rFonts w:ascii="Times New Roman" w:hAnsi="Times New Roman" w:eastAsia="Times New Roman" w:cs="Times New Roman"/>
          <w:sz w:val="20"/>
          <w:szCs w:val="20"/>
        </w:rPr>
        <w:t>calorimetry)</w:t>
      </w:r>
      <w:r>
        <w:rPr>
          <w:rFonts w:ascii="SimSun" w:hAnsi="SimSun" w:eastAsia="SimSun" w:cs="SimSun"/>
          <w:sz w:val="20"/>
          <w:szCs w:val="20"/>
        </w:rPr>
        <w:t>是根据受试者安静状态下一定时间内的耗氧量</w:t>
      </w:r>
      <w:r>
        <w:rPr>
          <w:rFonts w:ascii="SimSun" w:hAnsi="SimSun" w:eastAsia="SimSun" w:cs="SimSun"/>
          <w:sz w:val="20"/>
          <w:szCs w:val="20"/>
        </w:rPr>
        <w:t xml:space="preserve"> </w:t>
      </w:r>
      <w:r>
        <w:rPr>
          <w:rFonts w:ascii="SimSun" w:hAnsi="SimSun" w:eastAsia="SimSun" w:cs="SimSun"/>
          <w:sz w:val="20"/>
          <w:szCs w:val="20"/>
          <w:spacing w:val="-2"/>
        </w:rPr>
        <w:t>和CO</w:t>
      </w:r>
      <w:r>
        <w:rPr>
          <w:rFonts w:ascii="Calibri" w:hAnsi="Calibri" w:eastAsia="Calibri" w:cs="Calibri"/>
          <w:sz w:val="20"/>
          <w:szCs w:val="20"/>
          <w:spacing w:val="-2"/>
        </w:rPr>
        <w:t>₂</w:t>
      </w:r>
      <w:r>
        <w:rPr>
          <w:rFonts w:ascii="Calibri" w:hAnsi="Calibri" w:eastAsia="Calibri" w:cs="Calibri"/>
          <w:sz w:val="20"/>
          <w:szCs w:val="20"/>
          <w:spacing w:val="24"/>
        </w:rPr>
        <w:t xml:space="preserve"> </w:t>
      </w:r>
      <w:r>
        <w:rPr>
          <w:rFonts w:ascii="SimSun" w:hAnsi="SimSun" w:eastAsia="SimSun" w:cs="SimSun"/>
          <w:sz w:val="20"/>
          <w:szCs w:val="20"/>
          <w:spacing w:val="-2"/>
        </w:rPr>
        <w:t>产生量，推算消耗的能源物质的量，进</w:t>
      </w:r>
      <w:r>
        <w:rPr>
          <w:rFonts w:ascii="SimSun" w:hAnsi="SimSun" w:eastAsia="SimSun" w:cs="SimSun"/>
          <w:sz w:val="20"/>
          <w:szCs w:val="20"/>
          <w:spacing w:val="-3"/>
        </w:rPr>
        <w:t>而计算出产热量的方法。这种方法是依据化学反应的定</w:t>
      </w:r>
      <w:r>
        <w:rPr>
          <w:rFonts w:ascii="SimSun" w:hAnsi="SimSun" w:eastAsia="SimSun" w:cs="SimSun"/>
          <w:sz w:val="20"/>
          <w:szCs w:val="20"/>
        </w:rPr>
        <w:t xml:space="preserve"> </w:t>
      </w:r>
      <w:r>
        <w:rPr>
          <w:rFonts w:ascii="SimSun" w:hAnsi="SimSun" w:eastAsia="SimSun" w:cs="SimSun"/>
          <w:sz w:val="20"/>
          <w:szCs w:val="20"/>
          <w:spacing w:val="-4"/>
        </w:rPr>
        <w:t>比定律，即反应物与产物的量之间呈一定的比例关系，例如，氧化1mol</w:t>
      </w:r>
      <w:r>
        <w:rPr>
          <w:rFonts w:ascii="SimSun" w:hAnsi="SimSun" w:eastAsia="SimSun" w:cs="SimSun"/>
          <w:sz w:val="20"/>
          <w:szCs w:val="20"/>
          <w:spacing w:val="-55"/>
        </w:rPr>
        <w:t xml:space="preserve"> </w:t>
      </w:r>
      <w:r>
        <w:rPr>
          <w:rFonts w:ascii="SimSun" w:hAnsi="SimSun" w:eastAsia="SimSun" w:cs="SimSun"/>
          <w:sz w:val="20"/>
          <w:szCs w:val="20"/>
          <w:spacing w:val="-4"/>
        </w:rPr>
        <w:t>葡萄糖时，需要消耗6mol</w:t>
      </w:r>
      <w:r>
        <w:rPr>
          <w:rFonts w:ascii="SimSun" w:hAnsi="SimSun" w:eastAsia="SimSun" w:cs="SimSun"/>
          <w:sz w:val="20"/>
          <w:szCs w:val="20"/>
          <w:spacing w:val="54"/>
        </w:rPr>
        <w:t xml:space="preserve"> </w:t>
      </w:r>
      <w:r>
        <w:rPr>
          <w:rFonts w:ascii="SimSun" w:hAnsi="SimSun" w:eastAsia="SimSun" w:cs="SimSun"/>
          <w:sz w:val="20"/>
          <w:szCs w:val="20"/>
          <w:spacing w:val="-4"/>
        </w:rPr>
        <w:t>O</w:t>
      </w:r>
      <w:r>
        <w:rPr>
          <w:rFonts w:ascii="Calibri" w:hAnsi="Calibri" w:eastAsia="Calibri" w:cs="Calibri"/>
          <w:sz w:val="20"/>
          <w:szCs w:val="20"/>
          <w:spacing w:val="-4"/>
        </w:rPr>
        <w:t>₂</w:t>
      </w:r>
      <w:r>
        <w:rPr>
          <w:rFonts w:ascii="SimSun" w:hAnsi="SimSun" w:eastAsia="SimSun" w:cs="SimSun"/>
          <w:sz w:val="20"/>
          <w:szCs w:val="20"/>
          <w:spacing w:val="-4"/>
        </w:rPr>
        <w:t>,</w:t>
      </w:r>
      <w:r>
        <w:rPr>
          <w:rFonts w:ascii="SimSun" w:hAnsi="SimSun" w:eastAsia="SimSun" w:cs="SimSun"/>
          <w:sz w:val="20"/>
          <w:szCs w:val="20"/>
        </w:rPr>
        <w:t xml:space="preserve"> </w:t>
      </w:r>
      <w:r>
        <w:rPr>
          <w:rFonts w:ascii="SimSun" w:hAnsi="SimSun" w:eastAsia="SimSun" w:cs="SimSun"/>
          <w:sz w:val="20"/>
          <w:szCs w:val="20"/>
          <w:spacing w:val="-4"/>
        </w:rPr>
        <w:t>并将产生6mol</w:t>
      </w:r>
      <w:r>
        <w:rPr>
          <w:rFonts w:ascii="SimSun" w:hAnsi="SimSun" w:eastAsia="SimSun" w:cs="SimSun"/>
          <w:sz w:val="20"/>
          <w:szCs w:val="20"/>
          <w:spacing w:val="6"/>
        </w:rPr>
        <w:t xml:space="preserve"> </w:t>
      </w:r>
      <w:r>
        <w:rPr>
          <w:rFonts w:ascii="SimSun" w:hAnsi="SimSun" w:eastAsia="SimSun" w:cs="SimSun"/>
          <w:sz w:val="20"/>
          <w:szCs w:val="20"/>
          <w:spacing w:val="-4"/>
        </w:rPr>
        <w:t>CO</w:t>
      </w:r>
      <w:r>
        <w:rPr>
          <w:rFonts w:ascii="Calibri" w:hAnsi="Calibri" w:eastAsia="Calibri" w:cs="Calibri"/>
          <w:sz w:val="20"/>
          <w:szCs w:val="20"/>
          <w:spacing w:val="-4"/>
        </w:rPr>
        <w:t>₂</w:t>
      </w:r>
      <w:r>
        <w:rPr>
          <w:rFonts w:ascii="Calibri" w:hAnsi="Calibri" w:eastAsia="Calibri" w:cs="Calibri"/>
          <w:sz w:val="20"/>
          <w:szCs w:val="20"/>
          <w:spacing w:val="-30"/>
        </w:rPr>
        <w:t xml:space="preserve"> </w:t>
      </w:r>
      <w:r>
        <w:rPr>
          <w:rFonts w:ascii="SimSun" w:hAnsi="SimSun" w:eastAsia="SimSun" w:cs="SimSun"/>
          <w:sz w:val="20"/>
          <w:szCs w:val="20"/>
          <w:spacing w:val="-4"/>
        </w:rPr>
        <w:t>和</w:t>
      </w:r>
      <w:r>
        <w:rPr>
          <w:rFonts w:ascii="SimSun" w:hAnsi="SimSun" w:eastAsia="SimSun" w:cs="SimSun"/>
          <w:sz w:val="20"/>
          <w:szCs w:val="20"/>
          <w:spacing w:val="-32"/>
        </w:rPr>
        <w:t xml:space="preserve"> </w:t>
      </w:r>
      <w:r>
        <w:rPr>
          <w:rFonts w:ascii="SimSun" w:hAnsi="SimSun" w:eastAsia="SimSun" w:cs="SimSun"/>
          <w:sz w:val="20"/>
          <w:szCs w:val="20"/>
          <w:spacing w:val="-4"/>
        </w:rPr>
        <w:t>6mol</w:t>
      </w:r>
      <w:r>
        <w:rPr>
          <w:rFonts w:ascii="SimSun" w:hAnsi="SimSun" w:eastAsia="SimSun" w:cs="SimSun"/>
          <w:sz w:val="20"/>
          <w:szCs w:val="20"/>
          <w:spacing w:val="81"/>
        </w:rPr>
        <w:t xml:space="preserve"> </w:t>
      </w:r>
      <w:r>
        <w:rPr>
          <w:rFonts w:ascii="SimSun" w:hAnsi="SimSun" w:eastAsia="SimSun" w:cs="SimSun"/>
          <w:sz w:val="20"/>
          <w:szCs w:val="20"/>
          <w:spacing w:val="-4"/>
        </w:rPr>
        <w:t>H</w:t>
      </w:r>
      <w:r>
        <w:rPr>
          <w:rFonts w:ascii="Calibri" w:hAnsi="Calibri" w:eastAsia="Calibri" w:cs="Calibri"/>
          <w:sz w:val="20"/>
          <w:szCs w:val="20"/>
          <w:spacing w:val="-4"/>
        </w:rPr>
        <w:t>₂</w:t>
      </w:r>
      <w:r>
        <w:rPr>
          <w:rFonts w:ascii="SimSun" w:hAnsi="SimSun" w:eastAsia="SimSun" w:cs="SimSun"/>
          <w:sz w:val="20"/>
          <w:szCs w:val="20"/>
          <w:spacing w:val="-4"/>
        </w:rPr>
        <w:t>O,同时释放一定的热量(△H)。</w:t>
      </w:r>
      <w:r>
        <w:rPr>
          <w:rFonts w:ascii="SimSun" w:hAnsi="SimSun" w:eastAsia="SimSun" w:cs="SimSun"/>
          <w:sz w:val="20"/>
          <w:szCs w:val="20"/>
          <w:spacing w:val="-1"/>
        </w:rPr>
        <w:t xml:space="preserve"> </w:t>
      </w:r>
      <w:r>
        <w:rPr>
          <w:rFonts w:ascii="SimSun" w:hAnsi="SimSun" w:eastAsia="SimSun" w:cs="SimSun"/>
          <w:sz w:val="20"/>
          <w:szCs w:val="20"/>
          <w:spacing w:val="-4"/>
        </w:rPr>
        <w:t>其反应式如下：</w:t>
      </w:r>
    </w:p>
    <w:p>
      <w:pPr>
        <w:ind w:right="370"/>
        <w:spacing w:before="212" w:line="306" w:lineRule="exact"/>
        <w:jc w:val="right"/>
        <w:rPr>
          <w:rFonts w:ascii="SimSun" w:hAnsi="SimSun" w:eastAsia="SimSun" w:cs="SimSun"/>
          <w:sz w:val="20"/>
          <w:szCs w:val="20"/>
        </w:rPr>
      </w:pPr>
      <w:r>
        <w:rPr>
          <w:rFonts w:ascii="Times New Roman" w:hAnsi="Times New Roman" w:eastAsia="Times New Roman" w:cs="Times New Roman"/>
          <w:sz w:val="23"/>
          <w:szCs w:val="23"/>
          <w:spacing w:val="-13"/>
        </w:rPr>
        <w:t>C₆H₂O₆+60₂→6CO₂+6H₂O+</w:t>
      </w:r>
      <w:r>
        <w:rPr>
          <w:rFonts w:ascii="SimSun" w:hAnsi="SimSun" w:eastAsia="SimSun" w:cs="SimSun"/>
          <w:sz w:val="23"/>
          <w:szCs w:val="23"/>
          <w:spacing w:val="-13"/>
        </w:rPr>
        <w:t>△</w:t>
      </w:r>
      <w:r>
        <w:rPr>
          <w:rFonts w:ascii="Times New Roman" w:hAnsi="Times New Roman" w:eastAsia="Times New Roman" w:cs="Times New Roman"/>
          <w:sz w:val="23"/>
          <w:szCs w:val="23"/>
          <w:spacing w:val="-13"/>
        </w:rPr>
        <w:t>H</w:t>
      </w:r>
      <w:r>
        <w:rPr>
          <w:rFonts w:ascii="Times New Roman" w:hAnsi="Times New Roman" w:eastAsia="Times New Roman" w:cs="Times New Roman"/>
          <w:sz w:val="23"/>
          <w:szCs w:val="23"/>
          <w:spacing w:val="1"/>
        </w:rPr>
        <w:t xml:space="preserve">                      </w:t>
      </w:r>
      <w:r>
        <w:rPr>
          <w:rFonts w:ascii="Times New Roman" w:hAnsi="Times New Roman" w:eastAsia="Times New Roman" w:cs="Times New Roman"/>
          <w:sz w:val="23"/>
          <w:szCs w:val="23"/>
        </w:rPr>
        <w:t xml:space="preserve">                     </w:t>
      </w:r>
      <w:r>
        <w:rPr>
          <w:rFonts w:ascii="SimSun" w:hAnsi="SimSun" w:eastAsia="SimSun" w:cs="SimSun"/>
          <w:sz w:val="20"/>
          <w:szCs w:val="20"/>
          <w:spacing w:val="-13"/>
          <w:position w:val="3"/>
        </w:rPr>
        <w:t>(7-1)</w:t>
      </w:r>
    </w:p>
    <w:p>
      <w:pPr>
        <w:ind w:right="383" w:firstLine="410"/>
        <w:spacing w:before="181" w:line="264" w:lineRule="auto"/>
        <w:jc w:val="both"/>
        <w:rPr>
          <w:rFonts w:ascii="SimSun" w:hAnsi="SimSun" w:eastAsia="SimSun" w:cs="SimSun"/>
          <w:sz w:val="20"/>
          <w:szCs w:val="20"/>
        </w:rPr>
      </w:pPr>
      <w:r>
        <w:rPr>
          <w:rFonts w:ascii="SimSun" w:hAnsi="SimSun" w:eastAsia="SimSun" w:cs="SimSun"/>
          <w:sz w:val="20"/>
          <w:szCs w:val="20"/>
          <w:spacing w:val="-4"/>
        </w:rPr>
        <w:t>各种营养物质的分子组成不同，其反应物和产物之间呈现不同的定比关系。利用</w:t>
      </w:r>
      <w:r>
        <w:rPr>
          <w:rFonts w:ascii="SimSun" w:hAnsi="SimSun" w:eastAsia="SimSun" w:cs="SimSun"/>
          <w:sz w:val="20"/>
          <w:szCs w:val="20"/>
          <w:spacing w:val="-5"/>
        </w:rPr>
        <w:t>糖、脂肪和蛋白</w:t>
      </w:r>
      <w:r>
        <w:rPr>
          <w:rFonts w:ascii="SimSun" w:hAnsi="SimSun" w:eastAsia="SimSun" w:cs="SimSun"/>
          <w:sz w:val="20"/>
          <w:szCs w:val="20"/>
        </w:rPr>
        <w:t xml:space="preserve"> </w:t>
      </w:r>
      <w:r>
        <w:rPr>
          <w:rFonts w:ascii="SimSun" w:hAnsi="SimSun" w:eastAsia="SimSun" w:cs="SimSun"/>
          <w:sz w:val="20"/>
          <w:szCs w:val="20"/>
          <w:spacing w:val="-3"/>
        </w:rPr>
        <w:t>质在体内氧化分解时的耗氧量、CO</w:t>
      </w:r>
      <w:r>
        <w:rPr>
          <w:rFonts w:ascii="Calibri" w:hAnsi="Calibri" w:eastAsia="Calibri" w:cs="Calibri"/>
          <w:sz w:val="20"/>
          <w:szCs w:val="20"/>
          <w:spacing w:val="-3"/>
        </w:rPr>
        <w:t>₂</w:t>
      </w:r>
      <w:r>
        <w:rPr>
          <w:rFonts w:ascii="Calibri" w:hAnsi="Calibri" w:eastAsia="Calibri" w:cs="Calibri"/>
          <w:sz w:val="20"/>
          <w:szCs w:val="20"/>
          <w:spacing w:val="23"/>
          <w:w w:val="101"/>
        </w:rPr>
        <w:t xml:space="preserve"> </w:t>
      </w:r>
      <w:r>
        <w:rPr>
          <w:rFonts w:ascii="SimSun" w:hAnsi="SimSun" w:eastAsia="SimSun" w:cs="SimSun"/>
          <w:sz w:val="20"/>
          <w:szCs w:val="20"/>
          <w:spacing w:val="-3"/>
        </w:rPr>
        <w:t>产生量以及释放的热量之间的比例关系，可推算出机体在一定时</w:t>
      </w:r>
      <w:r>
        <w:rPr>
          <w:rFonts w:ascii="SimSun" w:hAnsi="SimSun" w:eastAsia="SimSun" w:cs="SimSun"/>
          <w:sz w:val="20"/>
          <w:szCs w:val="20"/>
        </w:rPr>
        <w:t xml:space="preserve"> </w:t>
      </w:r>
      <w:r>
        <w:rPr>
          <w:rFonts w:ascii="SimSun" w:hAnsi="SimSun" w:eastAsia="SimSun" w:cs="SimSun"/>
          <w:sz w:val="20"/>
          <w:szCs w:val="20"/>
          <w:spacing w:val="-5"/>
        </w:rPr>
        <w:t>间内所消耗的各种营养物质的量，计算出其产生的热量。</w:t>
      </w:r>
    </w:p>
    <w:p>
      <w:pPr>
        <w:sectPr>
          <w:type w:val="continuous"/>
          <w:pgSz w:w="11280" w:h="15940"/>
          <w:pgMar w:top="400" w:right="630" w:bottom="400" w:left="589" w:header="0" w:footer="0" w:gutter="0"/>
          <w:cols w:equalWidth="0" w:num="2">
            <w:col w:w="941" w:space="100"/>
            <w:col w:w="9020" w:space="0"/>
          </w:cols>
        </w:sectPr>
        <w:rPr/>
      </w:pPr>
    </w:p>
    <w:p>
      <w:pPr>
        <w:rPr/>
      </w:pPr>
      <w:r>
        <w:drawing>
          <wp:anchor distT="0" distB="0" distL="0" distR="0" simplePos="0" relativeHeight="252263424" behindDoc="0" locked="0" layoutInCell="0" allowOverlap="1">
            <wp:simplePos x="0" y="0"/>
            <wp:positionH relativeFrom="page">
              <wp:posOffset>2254276</wp:posOffset>
            </wp:positionH>
            <wp:positionV relativeFrom="page">
              <wp:posOffset>5340314</wp:posOffset>
            </wp:positionV>
            <wp:extent cx="2222473" cy="323900"/>
            <wp:effectExtent l="0" t="0" r="0" b="0"/>
            <wp:wrapNone/>
            <wp:docPr id="152" name="IM 152"/>
            <wp:cNvGraphicFramePr/>
            <a:graphic>
              <a:graphicData uri="http://schemas.openxmlformats.org/drawingml/2006/picture">
                <pic:pic>
                  <pic:nvPicPr>
                    <pic:cNvPr id="152" name="IM 152"/>
                    <pic:cNvPicPr/>
                  </pic:nvPicPr>
                  <pic:blipFill>
                    <a:blip r:embed="rId161"/>
                    <a:stretch>
                      <a:fillRect/>
                    </a:stretch>
                  </pic:blipFill>
                  <pic:spPr>
                    <a:xfrm rot="0">
                      <a:off x="0" y="0"/>
                      <a:ext cx="2222473" cy="323900"/>
                    </a:xfrm>
                    <a:prstGeom prst="rect">
                      <a:avLst/>
                    </a:prstGeom>
                  </pic:spPr>
                </pic:pic>
              </a:graphicData>
            </a:graphic>
          </wp:anchor>
        </w:drawing>
      </w:r>
      <w:r>
        <w:drawing>
          <wp:anchor distT="0" distB="0" distL="0" distR="0" simplePos="0" relativeHeight="252264448" behindDoc="0" locked="0" layoutInCell="0" allowOverlap="1">
            <wp:simplePos x="0" y="0"/>
            <wp:positionH relativeFrom="page">
              <wp:posOffset>6261074</wp:posOffset>
            </wp:positionH>
            <wp:positionV relativeFrom="page">
              <wp:posOffset>9264676</wp:posOffset>
            </wp:positionV>
            <wp:extent cx="552467" cy="438075"/>
            <wp:effectExtent l="0" t="0" r="0" b="0"/>
            <wp:wrapNone/>
            <wp:docPr id="153" name="IM 153"/>
            <wp:cNvGraphicFramePr/>
            <a:graphic>
              <a:graphicData uri="http://schemas.openxmlformats.org/drawingml/2006/picture">
                <pic:pic>
                  <pic:nvPicPr>
                    <pic:cNvPr id="153" name="IM 153"/>
                    <pic:cNvPicPr/>
                  </pic:nvPicPr>
                  <pic:blipFill>
                    <a:blip r:embed="rId162"/>
                    <a:stretch>
                      <a:fillRect/>
                    </a:stretch>
                  </pic:blipFill>
                  <pic:spPr>
                    <a:xfrm rot="0">
                      <a:off x="0" y="0"/>
                      <a:ext cx="552467" cy="438075"/>
                    </a:xfrm>
                    <a:prstGeom prst="rect">
                      <a:avLst/>
                    </a:prstGeom>
                  </pic:spPr>
                </pic:pic>
              </a:graphicData>
            </a:graphic>
          </wp:anchor>
        </w:drawing>
      </w:r>
      <w:r/>
    </w:p>
    <w:p>
      <w:pPr>
        <w:spacing w:line="62" w:lineRule="exact"/>
        <w:rPr/>
      </w:pPr>
      <w:r/>
    </w:p>
    <w:p>
      <w:pPr>
        <w:sectPr>
          <w:pgSz w:w="11280" w:h="15940"/>
          <w:pgMar w:top="400" w:right="550" w:bottom="400" w:left="950" w:header="0" w:footer="0" w:gutter="0"/>
          <w:cols w:equalWidth="0" w:num="1">
            <w:col w:w="9780" w:space="0"/>
          </w:cols>
        </w:sectPr>
        <w:rPr/>
      </w:pPr>
    </w:p>
    <w:p>
      <w:pPr>
        <w:ind w:right="263"/>
        <w:spacing w:before="42" w:line="221" w:lineRule="auto"/>
        <w:jc w:val="right"/>
        <w:rPr>
          <w:rFonts w:ascii="SimHei" w:hAnsi="SimHei" w:eastAsia="SimHei" w:cs="SimHei"/>
          <w:sz w:val="21"/>
          <w:szCs w:val="21"/>
        </w:rPr>
      </w:pPr>
      <w:r>
        <w:rPr>
          <w:rFonts w:ascii="SimHei" w:hAnsi="SimHei" w:eastAsia="SimHei" w:cs="SimHei"/>
          <w:sz w:val="21"/>
          <w:szCs w:val="21"/>
          <w:color w:val="262F7F"/>
          <w:spacing w:val="-18"/>
          <w:w w:val="95"/>
        </w:rPr>
        <w:t>第七章</w:t>
      </w:r>
      <w:r>
        <w:rPr>
          <w:rFonts w:ascii="SimHei" w:hAnsi="SimHei" w:eastAsia="SimHei" w:cs="SimHei"/>
          <w:sz w:val="21"/>
          <w:szCs w:val="21"/>
          <w:color w:val="262F7F"/>
          <w:spacing w:val="75"/>
        </w:rPr>
        <w:t xml:space="preserve"> </w:t>
      </w:r>
      <w:r>
        <w:rPr>
          <w:rFonts w:ascii="SimHei" w:hAnsi="SimHei" w:eastAsia="SimHei" w:cs="SimHei"/>
          <w:sz w:val="21"/>
          <w:szCs w:val="21"/>
          <w:color w:val="262F7F"/>
          <w:spacing w:val="-18"/>
          <w:w w:val="95"/>
        </w:rPr>
        <w:t>能量代谢与体温</w:t>
      </w:r>
    </w:p>
    <w:p>
      <w:pPr>
        <w:spacing w:line="259" w:lineRule="auto"/>
        <w:rPr>
          <w:rFonts w:ascii="Arial"/>
          <w:sz w:val="21"/>
        </w:rPr>
      </w:pPr>
      <w:r/>
    </w:p>
    <w:p>
      <w:pPr>
        <w:ind w:left="410"/>
        <w:spacing w:before="68" w:line="219" w:lineRule="auto"/>
        <w:rPr>
          <w:rFonts w:ascii="SimSun" w:hAnsi="SimSun" w:eastAsia="SimSun" w:cs="SimSun"/>
          <w:sz w:val="21"/>
          <w:szCs w:val="21"/>
        </w:rPr>
      </w:pPr>
      <w:r>
        <w:rPr>
          <w:rFonts w:ascii="SimSun" w:hAnsi="SimSun" w:eastAsia="SimSun" w:cs="SimSun"/>
          <w:sz w:val="21"/>
          <w:szCs w:val="21"/>
          <w:spacing w:val="-9"/>
        </w:rPr>
        <w:t>利用间接测热法测算单位时间内机体的产热量需要应用</w:t>
      </w:r>
      <w:r>
        <w:rPr>
          <w:rFonts w:ascii="SimSun" w:hAnsi="SimSun" w:eastAsia="SimSun" w:cs="SimSun"/>
          <w:sz w:val="21"/>
          <w:szCs w:val="21"/>
          <w:spacing w:val="-10"/>
        </w:rPr>
        <w:t>以下几个基本概念和数据。</w:t>
      </w:r>
    </w:p>
    <w:p>
      <w:pPr>
        <w:ind w:right="214" w:firstLine="410"/>
        <w:spacing w:before="88" w:line="271" w:lineRule="auto"/>
        <w:rPr>
          <w:rFonts w:ascii="SimSun" w:hAnsi="SimSun" w:eastAsia="SimSun" w:cs="SimSun"/>
          <w:sz w:val="21"/>
          <w:szCs w:val="21"/>
        </w:rPr>
      </w:pPr>
      <w:r>
        <w:rPr>
          <w:rFonts w:ascii="SimSun" w:hAnsi="SimSun" w:eastAsia="SimSun" w:cs="SimSun"/>
          <w:sz w:val="21"/>
          <w:szCs w:val="21"/>
          <w:spacing w:val="-20"/>
        </w:rPr>
        <w:t>食物的热价：1g</w:t>
      </w:r>
      <w:r>
        <w:rPr>
          <w:rFonts w:ascii="SimSun" w:hAnsi="SimSun" w:eastAsia="SimSun" w:cs="SimSun"/>
          <w:sz w:val="21"/>
          <w:szCs w:val="21"/>
          <w:spacing w:val="-44"/>
        </w:rPr>
        <w:t xml:space="preserve"> </w:t>
      </w:r>
      <w:r>
        <w:rPr>
          <w:rFonts w:ascii="SimSun" w:hAnsi="SimSun" w:eastAsia="SimSun" w:cs="SimSun"/>
          <w:sz w:val="21"/>
          <w:szCs w:val="21"/>
          <w:spacing w:val="-20"/>
        </w:rPr>
        <w:t>某种食物氧化时所释放的能量，称为这种食物的热价(thermal</w:t>
      </w:r>
      <w:r>
        <w:rPr>
          <w:rFonts w:ascii="SimSun" w:hAnsi="SimSun" w:eastAsia="SimSun" w:cs="SimSun"/>
          <w:sz w:val="21"/>
          <w:szCs w:val="21"/>
          <w:spacing w:val="-11"/>
        </w:rPr>
        <w:t xml:space="preserve"> </w:t>
      </w:r>
      <w:r>
        <w:rPr>
          <w:rFonts w:ascii="SimSun" w:hAnsi="SimSun" w:eastAsia="SimSun" w:cs="SimSun"/>
          <w:sz w:val="21"/>
          <w:szCs w:val="21"/>
          <w:spacing w:val="-20"/>
        </w:rPr>
        <w:t>equivalent</w:t>
      </w:r>
      <w:r>
        <w:rPr>
          <w:rFonts w:ascii="SimSun" w:hAnsi="SimSun" w:eastAsia="SimSun" w:cs="SimSun"/>
          <w:sz w:val="21"/>
          <w:szCs w:val="21"/>
          <w:spacing w:val="-14"/>
        </w:rPr>
        <w:t xml:space="preserve"> </w:t>
      </w:r>
      <w:r>
        <w:rPr>
          <w:rFonts w:ascii="SimSun" w:hAnsi="SimSun" w:eastAsia="SimSun" w:cs="SimSun"/>
          <w:sz w:val="21"/>
          <w:szCs w:val="21"/>
          <w:spacing w:val="-20"/>
        </w:rPr>
        <w:t>of</w:t>
      </w:r>
      <w:r>
        <w:rPr>
          <w:rFonts w:ascii="SimSun" w:hAnsi="SimSun" w:eastAsia="SimSun" w:cs="SimSun"/>
          <w:sz w:val="21"/>
          <w:szCs w:val="21"/>
          <w:spacing w:val="-13"/>
        </w:rPr>
        <w:t xml:space="preserve"> </w:t>
      </w:r>
      <w:r>
        <w:rPr>
          <w:rFonts w:ascii="SimSun" w:hAnsi="SimSun" w:eastAsia="SimSun" w:cs="SimSun"/>
          <w:sz w:val="21"/>
          <w:szCs w:val="21"/>
          <w:spacing w:val="-20"/>
        </w:rPr>
        <w:t>food)。</w:t>
      </w:r>
      <w:r>
        <w:rPr>
          <w:rFonts w:ascii="SimSun" w:hAnsi="SimSun" w:eastAsia="SimSun" w:cs="SimSun"/>
          <w:sz w:val="21"/>
          <w:szCs w:val="21"/>
        </w:rPr>
        <w:t xml:space="preserve"> </w:t>
      </w:r>
      <w:r>
        <w:rPr>
          <w:rFonts w:ascii="SimSun" w:hAnsi="SimSun" w:eastAsia="SimSun" w:cs="SimSun"/>
          <w:sz w:val="21"/>
          <w:szCs w:val="21"/>
          <w:spacing w:val="-8"/>
        </w:rPr>
        <w:t>食物的热价通常用焦耳(J)作为计量单位(1J=0.239cal)。</w:t>
      </w:r>
      <w:r>
        <w:rPr>
          <w:rFonts w:ascii="SimSun" w:hAnsi="SimSun" w:eastAsia="SimSun" w:cs="SimSun"/>
          <w:sz w:val="21"/>
          <w:szCs w:val="21"/>
          <w:spacing w:val="-60"/>
        </w:rPr>
        <w:t xml:space="preserve"> </w:t>
      </w:r>
      <w:r>
        <w:rPr>
          <w:rFonts w:ascii="SimSun" w:hAnsi="SimSun" w:eastAsia="SimSun" w:cs="SimSun"/>
          <w:sz w:val="21"/>
          <w:szCs w:val="21"/>
          <w:spacing w:val="-8"/>
        </w:rPr>
        <w:t>食物的热价分为生物</w:t>
      </w:r>
      <w:r>
        <w:rPr>
          <w:rFonts w:ascii="SimSun" w:hAnsi="SimSun" w:eastAsia="SimSun" w:cs="SimSun"/>
          <w:sz w:val="21"/>
          <w:szCs w:val="21"/>
          <w:spacing w:val="-9"/>
        </w:rPr>
        <w:t>热价和物理热价，分</w:t>
      </w:r>
      <w:r>
        <w:rPr>
          <w:rFonts w:ascii="SimSun" w:hAnsi="SimSun" w:eastAsia="SimSun" w:cs="SimSun"/>
          <w:sz w:val="21"/>
          <w:szCs w:val="21"/>
        </w:rPr>
        <w:t xml:space="preserve">  </w:t>
      </w:r>
      <w:r>
        <w:rPr>
          <w:rFonts w:ascii="SimSun" w:hAnsi="SimSun" w:eastAsia="SimSun" w:cs="SimSun"/>
          <w:sz w:val="21"/>
          <w:szCs w:val="21"/>
          <w:spacing w:val="-8"/>
        </w:rPr>
        <w:t>别指食物在体内氧化和体外燃烧时释放的能量。糖、脂肪和</w:t>
      </w:r>
      <w:r>
        <w:rPr>
          <w:rFonts w:ascii="SimSun" w:hAnsi="SimSun" w:eastAsia="SimSun" w:cs="SimSun"/>
          <w:sz w:val="21"/>
          <w:szCs w:val="21"/>
          <w:spacing w:val="-9"/>
        </w:rPr>
        <w:t>蛋白质三种主要营养物质的热价列于表</w:t>
      </w:r>
      <w:r>
        <w:rPr>
          <w:rFonts w:ascii="SimSun" w:hAnsi="SimSun" w:eastAsia="SimSun" w:cs="SimSun"/>
          <w:sz w:val="21"/>
          <w:szCs w:val="21"/>
        </w:rPr>
        <w:t xml:space="preserve"> </w:t>
      </w:r>
      <w:r>
        <w:rPr>
          <w:rFonts w:ascii="SimSun" w:hAnsi="SimSun" w:eastAsia="SimSun" w:cs="SimSun"/>
          <w:sz w:val="21"/>
          <w:szCs w:val="21"/>
          <w:spacing w:val="-15"/>
        </w:rPr>
        <w:t>7-1中。从表中可见，糖和脂肪的生物热价和物理热价相同，蛋白质则不同，这是由于蛋白质在体内不</w:t>
      </w:r>
      <w:r>
        <w:rPr>
          <w:rFonts w:ascii="SimSun" w:hAnsi="SimSun" w:eastAsia="SimSun" w:cs="SimSun"/>
          <w:sz w:val="21"/>
          <w:szCs w:val="21"/>
          <w:spacing w:val="4"/>
        </w:rPr>
        <w:t xml:space="preserve"> </w:t>
      </w:r>
      <w:r>
        <w:rPr>
          <w:rFonts w:ascii="SimSun" w:hAnsi="SimSun" w:eastAsia="SimSun" w:cs="SimSun"/>
          <w:sz w:val="21"/>
          <w:szCs w:val="21"/>
          <w:spacing w:val="-13"/>
        </w:rPr>
        <w:t>能完全被氧化，部分代谢产物以尿素、尿酸和肌酐等形式从尿中排出，还有</w:t>
      </w:r>
      <w:r>
        <w:rPr>
          <w:rFonts w:ascii="SimSun" w:hAnsi="SimSun" w:eastAsia="SimSun" w:cs="SimSun"/>
          <w:sz w:val="21"/>
          <w:szCs w:val="21"/>
          <w:spacing w:val="-14"/>
        </w:rPr>
        <w:t>少量含氮产物在粪便中排</w:t>
      </w:r>
      <w:r>
        <w:rPr>
          <w:rFonts w:ascii="SimSun" w:hAnsi="SimSun" w:eastAsia="SimSun" w:cs="SimSun"/>
          <w:sz w:val="21"/>
          <w:szCs w:val="21"/>
        </w:rPr>
        <w:t xml:space="preserve">  </w:t>
      </w:r>
      <w:r>
        <w:rPr>
          <w:rFonts w:ascii="SimSun" w:hAnsi="SimSun" w:eastAsia="SimSun" w:cs="SimSun"/>
          <w:sz w:val="21"/>
          <w:szCs w:val="21"/>
          <w:spacing w:val="-15"/>
        </w:rPr>
        <w:t>出，因而其生物热价小于物理热价。</w:t>
      </w:r>
    </w:p>
    <w:p>
      <w:pPr>
        <w:ind w:left="2160"/>
        <w:spacing w:before="162" w:line="187" w:lineRule="auto"/>
        <w:rPr>
          <w:rFonts w:ascii="SimHei" w:hAnsi="SimHei" w:eastAsia="SimHei" w:cs="SimHei"/>
          <w:sz w:val="21"/>
          <w:szCs w:val="21"/>
        </w:rPr>
      </w:pPr>
      <w:r>
        <w:rPr>
          <w:rFonts w:ascii="SimHei" w:hAnsi="SimHei" w:eastAsia="SimHei" w:cs="SimHei"/>
          <w:sz w:val="21"/>
          <w:szCs w:val="21"/>
          <w:spacing w:val="-19"/>
          <w:w w:val="93"/>
        </w:rPr>
        <w:t>表7-1</w:t>
      </w:r>
      <w:r>
        <w:rPr>
          <w:rFonts w:ascii="SimHei" w:hAnsi="SimHei" w:eastAsia="SimHei" w:cs="SimHei"/>
          <w:sz w:val="21"/>
          <w:szCs w:val="21"/>
          <w:spacing w:val="52"/>
        </w:rPr>
        <w:t xml:space="preserve"> </w:t>
      </w:r>
      <w:r>
        <w:rPr>
          <w:rFonts w:ascii="SimHei" w:hAnsi="SimHei" w:eastAsia="SimHei" w:cs="SimHei"/>
          <w:sz w:val="21"/>
          <w:szCs w:val="21"/>
          <w:spacing w:val="-19"/>
          <w:w w:val="93"/>
        </w:rPr>
        <w:t>糖、脂肪和蛋白质氧化时的热价、氧热价和呼吸商</w:t>
      </w:r>
    </w:p>
    <w:p>
      <w:pPr>
        <w:spacing w:line="14" w:lineRule="auto"/>
        <w:rPr>
          <w:rFonts w:ascii="Arial"/>
          <w:sz w:val="2"/>
        </w:rPr>
      </w:pPr>
      <w:r>
        <w:rPr>
          <w:rFonts w:ascii="Arial" w:hAnsi="Arial" w:eastAsia="Arial" w:cs="Arial"/>
          <w:sz w:val="2"/>
          <w:szCs w:val="2"/>
        </w:rPr>
        <w:br w:type="column"/>
      </w:r>
    </w:p>
    <w:p>
      <w:pPr>
        <w:ind w:left="240"/>
        <w:spacing w:before="95" w:line="184" w:lineRule="auto"/>
        <w:rPr>
          <w:rFonts w:ascii="SimSun" w:hAnsi="SimSun" w:eastAsia="SimSun" w:cs="SimSun"/>
          <w:sz w:val="21"/>
          <w:szCs w:val="21"/>
        </w:rPr>
      </w:pPr>
      <w:r>
        <w:rPr>
          <w:rFonts w:ascii="SimSun" w:hAnsi="SimSun" w:eastAsia="SimSun" w:cs="SimSun"/>
          <w:sz w:val="21"/>
          <w:szCs w:val="21"/>
          <w:color w:val="262F7F"/>
          <w:spacing w:val="-3"/>
        </w:rPr>
        <w:t>211</w:t>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ind w:left="130"/>
        <w:spacing w:before="39" w:line="215" w:lineRule="auto"/>
        <w:rPr>
          <w:rFonts w:ascii="SimSun" w:hAnsi="SimSun" w:eastAsia="SimSun" w:cs="SimSun"/>
          <w:sz w:val="12"/>
          <w:szCs w:val="12"/>
        </w:rPr>
      </w:pPr>
      <w:r>
        <w:rPr>
          <w:rFonts w:ascii="SimSun" w:hAnsi="SimSun" w:eastAsia="SimSun" w:cs="SimSun"/>
          <w:sz w:val="12"/>
          <w:szCs w:val="12"/>
          <w:spacing w:val="-8"/>
        </w:rPr>
        <w:t>必kkyx2018</w:t>
      </w:r>
    </w:p>
    <w:p>
      <w:pPr>
        <w:sectPr>
          <w:type w:val="continuous"/>
          <w:pgSz w:w="11280" w:h="15940"/>
          <w:pgMar w:top="400" w:right="550" w:bottom="400" w:left="950" w:header="0" w:footer="0" w:gutter="0"/>
          <w:cols w:equalWidth="0" w:num="2">
            <w:col w:w="8960" w:space="100"/>
            <w:col w:w="720" w:space="0"/>
          </w:cols>
        </w:sectPr>
        <w:rPr/>
      </w:pPr>
    </w:p>
    <w:p>
      <w:pPr>
        <w:ind w:firstLine="25"/>
        <w:spacing w:before="76" w:line="984" w:lineRule="exact"/>
        <w:textAlignment w:val="center"/>
        <w:rPr/>
      </w:pPr>
      <w:r>
        <w:pict>
          <v:group id="_x0000_s148" style="mso-position-vertical-relative:line;mso-position-horizontal-relative:char;width:433pt;height:49.25pt;" filled="false" stroked="false" coordsize="8660,985" coordorigin="0,0">
            <v:rect id="_x0000_s149" style="position:absolute;left:5;top:5;width:8650;height:710;" fillcolor="#689AC4" filled="true" stroked="false"/>
            <v:shape id="_x0000_s150" style="position:absolute;left:-20;top:-20;width:8700;height:1078;" filled="false" stroked="false" type="#_x0000_t202">
              <v:fill on="false"/>
              <v:stroke on="false"/>
              <v:path/>
              <v:imagedata o:title=""/>
              <o:lock v:ext="edit" aspectratio="false"/>
              <v:textbox inset="0mm,0mm,0mm,0mm">
                <w:txbxContent>
                  <w:p>
                    <w:pPr>
                      <w:spacing w:line="20" w:lineRule="exact"/>
                      <w:rPr/>
                    </w:pPr>
                    <w:r/>
                  </w:p>
                  <w:tbl>
                    <w:tblPr>
                      <w:tblStyle w:val="2"/>
                      <w:tblW w:w="8649" w:type="dxa"/>
                      <w:tblInd w:w="2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104"/>
                      <w:gridCol w:w="2369"/>
                      <w:gridCol w:w="5176"/>
                    </w:tblGrid>
                    <w:tr>
                      <w:trPr>
                        <w:trHeight w:val="699" w:hRule="atLeast"/>
                      </w:trPr>
                      <w:tc>
                        <w:tcPr>
                          <w:tcW w:w="1104" w:type="dxa"/>
                          <w:vAlign w:val="top"/>
                          <w:tcBorders>
                            <w:right w:val="none" w:color="000000" w:sz="8" w:space="0"/>
                          </w:tcBorders>
                        </w:tcPr>
                        <w:p>
                          <w:pPr>
                            <w:ind w:left="177"/>
                            <w:spacing w:before="260" w:line="219" w:lineRule="auto"/>
                            <w:rPr>
                              <w:rFonts w:ascii="SimSun" w:hAnsi="SimSun" w:eastAsia="SimSun" w:cs="SimSun"/>
                              <w:sz w:val="19"/>
                              <w:szCs w:val="19"/>
                            </w:rPr>
                          </w:pPr>
                          <w:r>
                            <w:rPr>
                              <w:rFonts w:ascii="SimSun" w:hAnsi="SimSun" w:eastAsia="SimSun" w:cs="SimSun"/>
                              <w:sz w:val="19"/>
                              <w:szCs w:val="19"/>
                              <w:b/>
                              <w:bCs/>
                              <w:spacing w:val="2"/>
                            </w:rPr>
                            <w:t>营养物质</w:t>
                          </w:r>
                        </w:p>
                      </w:tc>
                      <w:tc>
                        <w:tcPr>
                          <w:tcW w:w="2369" w:type="dxa"/>
                          <w:vAlign w:val="top"/>
                          <w:tcBorders>
                            <w:left w:val="none" w:color="000000" w:sz="8" w:space="0"/>
                            <w:right w:val="none" w:color="000000" w:sz="8" w:space="0"/>
                          </w:tcBorders>
                        </w:tcPr>
                        <w:p>
                          <w:pPr>
                            <w:ind w:left="668"/>
                            <w:spacing w:before="93" w:line="214" w:lineRule="auto"/>
                            <w:rPr>
                              <w:rFonts w:ascii="SimSun" w:hAnsi="SimSun" w:eastAsia="SimSun" w:cs="SimSun"/>
                              <w:sz w:val="19"/>
                              <w:szCs w:val="19"/>
                            </w:rPr>
                          </w:pPr>
                          <w:r>
                            <w:rPr>
                              <w:rFonts w:ascii="SimSun" w:hAnsi="SimSun" w:eastAsia="SimSun" w:cs="SimSun"/>
                              <w:sz w:val="19"/>
                              <w:szCs w:val="19"/>
                              <w:b/>
                              <w:bCs/>
                              <w:spacing w:val="2"/>
                            </w:rPr>
                            <w:t>产热量(</w:t>
                          </w:r>
                          <w:r>
                            <w:rPr>
                              <w:rFonts w:ascii="SimSun" w:hAnsi="SimSun" w:eastAsia="SimSun" w:cs="SimSun"/>
                              <w:sz w:val="19"/>
                              <w:szCs w:val="19"/>
                              <w:b/>
                              <w:bCs/>
                            </w:rPr>
                            <w:t>kJ</w:t>
                          </w:r>
                          <w:r>
                            <w:rPr>
                              <w:rFonts w:ascii="SimSun" w:hAnsi="SimSun" w:eastAsia="SimSun" w:cs="SimSun"/>
                              <w:sz w:val="19"/>
                              <w:szCs w:val="19"/>
                              <w:b/>
                              <w:bCs/>
                              <w:spacing w:val="2"/>
                            </w:rPr>
                            <w:t>/g)</w:t>
                          </w:r>
                        </w:p>
                        <w:p>
                          <w:pPr>
                            <w:ind w:left="138"/>
                            <w:spacing w:before="144" w:line="218" w:lineRule="auto"/>
                            <w:rPr>
                              <w:rFonts w:ascii="SimSun" w:hAnsi="SimSun" w:eastAsia="SimSun" w:cs="SimSun"/>
                              <w:sz w:val="19"/>
                              <w:szCs w:val="19"/>
                            </w:rPr>
                          </w:pPr>
                          <w:r>
                            <w:rPr>
                              <w:rFonts w:ascii="SimSun" w:hAnsi="SimSun" w:eastAsia="SimSun" w:cs="SimSun"/>
                              <w:sz w:val="19"/>
                              <w:szCs w:val="19"/>
                              <w:b/>
                              <w:bCs/>
                              <w:spacing w:val="-4"/>
                            </w:rPr>
                            <w:t>物理热价</w:t>
                          </w:r>
                          <w:r>
                            <w:rPr>
                              <w:rFonts w:ascii="SimSun" w:hAnsi="SimSun" w:eastAsia="SimSun" w:cs="SimSun"/>
                              <w:sz w:val="19"/>
                              <w:szCs w:val="19"/>
                              <w:spacing w:val="4"/>
                            </w:rPr>
                            <w:t xml:space="preserve">     </w:t>
                          </w:r>
                          <w:r>
                            <w:rPr>
                              <w:rFonts w:ascii="SimSun" w:hAnsi="SimSun" w:eastAsia="SimSun" w:cs="SimSun"/>
                              <w:sz w:val="19"/>
                              <w:szCs w:val="19"/>
                              <w:b/>
                              <w:bCs/>
                              <w:spacing w:val="-4"/>
                            </w:rPr>
                            <w:t>生物热价</w:t>
                          </w:r>
                        </w:p>
                      </w:tc>
                      <w:tc>
                        <w:tcPr>
                          <w:tcW w:w="5176" w:type="dxa"/>
                          <w:vAlign w:val="top"/>
                          <w:tcBorders>
                            <w:left w:val="none" w:color="000000" w:sz="8" w:space="0"/>
                          </w:tcBorders>
                        </w:tcPr>
                        <w:p>
                          <w:pPr>
                            <w:ind w:left="229"/>
                            <w:spacing w:before="243" w:line="214" w:lineRule="auto"/>
                            <w:rPr>
                              <w:rFonts w:ascii="SimSun" w:hAnsi="SimSun" w:eastAsia="SimSun" w:cs="SimSun"/>
                              <w:sz w:val="19"/>
                              <w:szCs w:val="19"/>
                            </w:rPr>
                          </w:pPr>
                          <w:r>
                            <w:rPr>
                              <w:rFonts w:ascii="SimSun" w:hAnsi="SimSun" w:eastAsia="SimSun" w:cs="SimSun"/>
                              <w:sz w:val="19"/>
                              <w:szCs w:val="19"/>
                              <w:b/>
                              <w:bCs/>
                              <w:spacing w:val="2"/>
                            </w:rPr>
                            <w:t>消耗量(L/g)</w:t>
                          </w:r>
                          <w:r>
                            <w:rPr>
                              <w:rFonts w:ascii="SimSun" w:hAnsi="SimSun" w:eastAsia="SimSun" w:cs="SimSun"/>
                              <w:sz w:val="19"/>
                              <w:szCs w:val="19"/>
                              <w:spacing w:val="24"/>
                            </w:rPr>
                            <w:t xml:space="preserve"> </w:t>
                          </w:r>
                          <w:r>
                            <w:rPr>
                              <w:rFonts w:ascii="SimSun" w:hAnsi="SimSun" w:eastAsia="SimSun" w:cs="SimSun"/>
                              <w:sz w:val="19"/>
                              <w:szCs w:val="19"/>
                              <w:b/>
                              <w:bCs/>
                            </w:rPr>
                            <w:t>CO</w:t>
                          </w:r>
                          <w:r>
                            <w:rPr>
                              <w:rFonts w:ascii="Calibri" w:hAnsi="Calibri" w:eastAsia="Calibri" w:cs="Calibri"/>
                              <w:sz w:val="19"/>
                              <w:szCs w:val="19"/>
                              <w:b/>
                              <w:bCs/>
                              <w:spacing w:val="2"/>
                            </w:rPr>
                            <w:t>₂</w:t>
                          </w:r>
                          <w:r>
                            <w:rPr>
                              <w:rFonts w:ascii="SimSun" w:hAnsi="SimSun" w:eastAsia="SimSun" w:cs="SimSun"/>
                              <w:sz w:val="19"/>
                              <w:szCs w:val="19"/>
                              <w:b/>
                              <w:bCs/>
                              <w:spacing w:val="2"/>
                            </w:rPr>
                            <w:t>产量(L/g)呼吸商(</w:t>
                          </w:r>
                          <w:r>
                            <w:rPr>
                              <w:rFonts w:ascii="SimSun" w:hAnsi="SimSun" w:eastAsia="SimSun" w:cs="SimSun"/>
                              <w:sz w:val="19"/>
                              <w:szCs w:val="19"/>
                              <w:b/>
                              <w:bCs/>
                            </w:rPr>
                            <w:t>RQ</w:t>
                          </w:r>
                          <w:r>
                            <w:rPr>
                              <w:rFonts w:ascii="SimSun" w:hAnsi="SimSun" w:eastAsia="SimSun" w:cs="SimSun"/>
                              <w:sz w:val="19"/>
                              <w:szCs w:val="19"/>
                              <w:b/>
                              <w:bCs/>
                              <w:spacing w:val="2"/>
                            </w:rPr>
                            <w:t>)氧热价(</w:t>
                          </w:r>
                          <w:r>
                            <w:rPr>
                              <w:rFonts w:ascii="SimSun" w:hAnsi="SimSun" w:eastAsia="SimSun" w:cs="SimSun"/>
                              <w:sz w:val="19"/>
                              <w:szCs w:val="19"/>
                              <w:b/>
                              <w:bCs/>
                            </w:rPr>
                            <w:t>kJ</w:t>
                          </w:r>
                          <w:r>
                            <w:rPr>
                              <w:rFonts w:ascii="SimSun" w:hAnsi="SimSun" w:eastAsia="SimSun" w:cs="SimSun"/>
                              <w:sz w:val="19"/>
                              <w:szCs w:val="19"/>
                              <w:b/>
                              <w:bCs/>
                              <w:spacing w:val="2"/>
                            </w:rPr>
                            <w:t>/L)</w:t>
                          </w:r>
                        </w:p>
                      </w:tc>
                    </w:tr>
                  </w:tbl>
                  <w:p>
                    <w:pPr>
                      <w:ind w:left="457"/>
                      <w:spacing w:before="60" w:line="222" w:lineRule="auto"/>
                      <w:rPr>
                        <w:rFonts w:ascii="SimSun" w:hAnsi="SimSun" w:eastAsia="SimSun" w:cs="SimSun"/>
                        <w:sz w:val="18"/>
                        <w:szCs w:val="18"/>
                      </w:rPr>
                    </w:pPr>
                    <w:r>
                      <w:rPr>
                        <w:rFonts w:ascii="SimSun" w:hAnsi="SimSun" w:eastAsia="SimSun" w:cs="SimSun"/>
                        <w:sz w:val="18"/>
                        <w:szCs w:val="18"/>
                        <w:b/>
                        <w:bCs/>
                        <w:spacing w:val="-4"/>
                        <w:position w:val="3"/>
                      </w:rPr>
                      <w:t>糖</w:t>
                    </w:r>
                    <w:r>
                      <w:rPr>
                        <w:rFonts w:ascii="SimSun" w:hAnsi="SimSun" w:eastAsia="SimSun" w:cs="SimSun"/>
                        <w:sz w:val="18"/>
                        <w:szCs w:val="18"/>
                        <w:spacing w:val="1"/>
                        <w:position w:val="3"/>
                      </w:rPr>
                      <w:t xml:space="preserve">          </w:t>
                    </w:r>
                    <w:r>
                      <w:rPr>
                        <w:rFonts w:ascii="SimSun" w:hAnsi="SimSun" w:eastAsia="SimSun" w:cs="SimSun"/>
                        <w:sz w:val="18"/>
                        <w:szCs w:val="18"/>
                        <w:spacing w:val="-4"/>
                        <w:position w:val="-1"/>
                      </w:rPr>
                      <w:t>17.2</w:t>
                    </w:r>
                    <w:r>
                      <w:rPr>
                        <w:rFonts w:ascii="SimSun" w:hAnsi="SimSun" w:eastAsia="SimSun" w:cs="SimSun"/>
                        <w:sz w:val="18"/>
                        <w:szCs w:val="18"/>
                        <w:spacing w:val="3"/>
                        <w:position w:val="-1"/>
                      </w:rPr>
                      <w:t xml:space="preserve">          </w:t>
                    </w:r>
                    <w:r>
                      <w:rPr>
                        <w:rFonts w:ascii="SimSun" w:hAnsi="SimSun" w:eastAsia="SimSun" w:cs="SimSun"/>
                        <w:sz w:val="18"/>
                        <w:szCs w:val="18"/>
                        <w:spacing w:val="-4"/>
                        <w:position w:val="-1"/>
                      </w:rPr>
                      <w:t>17.2</w:t>
                    </w:r>
                    <w:r>
                      <w:rPr>
                        <w:rFonts w:ascii="SimSun" w:hAnsi="SimSun" w:eastAsia="SimSun" w:cs="SimSun"/>
                        <w:sz w:val="18"/>
                        <w:szCs w:val="18"/>
                        <w:spacing w:val="1"/>
                        <w:position w:val="-1"/>
                      </w:rPr>
                      <w:t xml:space="preserve">          </w:t>
                    </w:r>
                    <w:r>
                      <w:rPr>
                        <w:rFonts w:ascii="SimSun" w:hAnsi="SimSun" w:eastAsia="SimSun" w:cs="SimSun"/>
                        <w:sz w:val="18"/>
                        <w:szCs w:val="18"/>
                        <w:spacing w:val="-4"/>
                        <w:position w:val="-1"/>
                      </w:rPr>
                      <w:t>0.83</w:t>
                    </w:r>
                    <w:r>
                      <w:rPr>
                        <w:rFonts w:ascii="SimSun" w:hAnsi="SimSun" w:eastAsia="SimSun" w:cs="SimSun"/>
                        <w:sz w:val="18"/>
                        <w:szCs w:val="18"/>
                        <w:spacing w:val="9"/>
                        <w:position w:val="-1"/>
                      </w:rPr>
                      <w:t xml:space="preserve">         </w:t>
                    </w:r>
                    <w:r>
                      <w:rPr>
                        <w:rFonts w:ascii="SimSun" w:hAnsi="SimSun" w:eastAsia="SimSun" w:cs="SimSun"/>
                        <w:sz w:val="18"/>
                        <w:szCs w:val="18"/>
                        <w:spacing w:val="-4"/>
                        <w:position w:val="-1"/>
                      </w:rPr>
                      <w:t>0.83</w:t>
                    </w:r>
                    <w:r>
                      <w:rPr>
                        <w:rFonts w:ascii="SimSun" w:hAnsi="SimSun" w:eastAsia="SimSun" w:cs="SimSun"/>
                        <w:sz w:val="18"/>
                        <w:szCs w:val="18"/>
                        <w:spacing w:val="10"/>
                        <w:position w:val="-1"/>
                      </w:rPr>
                      <w:t xml:space="preserve">         </w:t>
                    </w:r>
                    <w:r>
                      <w:rPr>
                        <w:rFonts w:ascii="SimSun" w:hAnsi="SimSun" w:eastAsia="SimSun" w:cs="SimSun"/>
                        <w:sz w:val="18"/>
                        <w:szCs w:val="18"/>
                        <w:spacing w:val="-4"/>
                        <w:position w:val="1"/>
                      </w:rPr>
                      <w:t>1.00</w:t>
                    </w:r>
                    <w:r>
                      <w:rPr>
                        <w:rFonts w:ascii="SimSun" w:hAnsi="SimSun" w:eastAsia="SimSun" w:cs="SimSun"/>
                        <w:sz w:val="18"/>
                        <w:szCs w:val="18"/>
                        <w:spacing w:val="3"/>
                        <w:position w:val="1"/>
                      </w:rPr>
                      <w:t xml:space="preserve">          </w:t>
                    </w:r>
                    <w:r>
                      <w:rPr>
                        <w:rFonts w:ascii="SimSun" w:hAnsi="SimSun" w:eastAsia="SimSun" w:cs="SimSun"/>
                        <w:sz w:val="18"/>
                        <w:szCs w:val="18"/>
                        <w:spacing w:val="-4"/>
                        <w:position w:val="1"/>
                      </w:rPr>
                      <w:t>21.1</w:t>
                    </w:r>
                  </w:p>
                </w:txbxContent>
              </v:textbox>
            </v:shape>
          </v:group>
        </w:pict>
      </w:r>
    </w:p>
    <w:p>
      <w:pPr>
        <w:spacing w:line="26" w:lineRule="exact"/>
        <w:rPr/>
      </w:pPr>
      <w:r/>
    </w:p>
    <w:tbl>
      <w:tblPr>
        <w:tblStyle w:val="2"/>
        <w:tblW w:w="8649" w:type="dxa"/>
        <w:tblInd w:w="30" w:type="dxa"/>
        <w:tblLayout w:type="fixed"/>
        <w:tblBorders>
          <w:left w:val="single" w:color="000000" w:sz="4" w:space="0"/>
          <w:bottom w:val="single" w:color="000000" w:sz="4" w:space="0"/>
          <w:right w:val="single" w:color="000000" w:sz="4" w:space="0"/>
          <w:top w:val="single" w:color="000000" w:sz="4" w:space="0"/>
        </w:tblBorders>
      </w:tblPr>
      <w:tblGrid>
        <w:gridCol w:w="8649"/>
      </w:tblGrid>
      <w:tr>
        <w:trPr>
          <w:trHeight w:val="289" w:hRule="atLeast"/>
        </w:trPr>
        <w:tc>
          <w:tcPr>
            <w:tcW w:w="8649" w:type="dxa"/>
            <w:vAlign w:val="top"/>
          </w:tcPr>
          <w:p>
            <w:pPr>
              <w:ind w:left="334"/>
              <w:spacing w:before="84" w:line="180" w:lineRule="auto"/>
              <w:rPr>
                <w:rFonts w:ascii="SimSun" w:hAnsi="SimSun" w:eastAsia="SimSun" w:cs="SimSun"/>
                <w:sz w:val="20"/>
                <w:szCs w:val="20"/>
              </w:rPr>
            </w:pPr>
            <w:r>
              <w:rPr>
                <w:rFonts w:ascii="SimSun" w:hAnsi="SimSun" w:eastAsia="SimSun" w:cs="SimSun"/>
                <w:sz w:val="20"/>
                <w:szCs w:val="20"/>
                <w:spacing w:val="-4"/>
                <w:position w:val="1"/>
              </w:rPr>
              <w:t>脂肪</w:t>
            </w:r>
            <w:r>
              <w:rPr>
                <w:rFonts w:ascii="SimSun" w:hAnsi="SimSun" w:eastAsia="SimSun" w:cs="SimSun"/>
                <w:sz w:val="20"/>
                <w:szCs w:val="20"/>
                <w:spacing w:val="14"/>
                <w:position w:val="1"/>
              </w:rPr>
              <w:t xml:space="preserve">       </w:t>
            </w:r>
            <w:r>
              <w:rPr>
                <w:rFonts w:ascii="SimSun" w:hAnsi="SimSun" w:eastAsia="SimSun" w:cs="SimSun"/>
                <w:sz w:val="20"/>
                <w:szCs w:val="20"/>
                <w:spacing w:val="-4"/>
              </w:rPr>
              <w:t>39.8</w:t>
            </w:r>
            <w:r>
              <w:rPr>
                <w:rFonts w:ascii="SimSun" w:hAnsi="SimSun" w:eastAsia="SimSun" w:cs="SimSun"/>
                <w:sz w:val="20"/>
                <w:szCs w:val="20"/>
                <w:spacing w:val="8"/>
              </w:rPr>
              <w:t xml:space="preserve">        </w:t>
            </w:r>
            <w:r>
              <w:rPr>
                <w:rFonts w:ascii="SimSun" w:hAnsi="SimSun" w:eastAsia="SimSun" w:cs="SimSun"/>
                <w:sz w:val="20"/>
                <w:szCs w:val="20"/>
                <w:spacing w:val="-4"/>
              </w:rPr>
              <w:t>39.8</w:t>
            </w:r>
            <w:r>
              <w:rPr>
                <w:rFonts w:ascii="SimSun" w:hAnsi="SimSun" w:eastAsia="SimSun" w:cs="SimSun"/>
                <w:sz w:val="20"/>
                <w:szCs w:val="20"/>
                <w:spacing w:val="7"/>
              </w:rPr>
              <w:t xml:space="preserve">        </w:t>
            </w:r>
            <w:r>
              <w:rPr>
                <w:rFonts w:ascii="SimSun" w:hAnsi="SimSun" w:eastAsia="SimSun" w:cs="SimSun"/>
                <w:sz w:val="20"/>
                <w:szCs w:val="20"/>
                <w:spacing w:val="-4"/>
              </w:rPr>
              <w:t>2.03</w:t>
            </w:r>
            <w:r>
              <w:rPr>
                <w:rFonts w:ascii="SimSun" w:hAnsi="SimSun" w:eastAsia="SimSun" w:cs="SimSun"/>
                <w:sz w:val="20"/>
                <w:szCs w:val="20"/>
                <w:spacing w:val="10"/>
              </w:rPr>
              <w:t xml:space="preserve">        </w:t>
            </w:r>
            <w:r>
              <w:rPr>
                <w:rFonts w:ascii="SimSun" w:hAnsi="SimSun" w:eastAsia="SimSun" w:cs="SimSun"/>
                <w:sz w:val="20"/>
                <w:szCs w:val="20"/>
                <w:spacing w:val="-4"/>
              </w:rPr>
              <w:t>1.43</w:t>
            </w:r>
            <w:r>
              <w:rPr>
                <w:rFonts w:ascii="SimSun" w:hAnsi="SimSun" w:eastAsia="SimSun" w:cs="SimSun"/>
                <w:sz w:val="20"/>
                <w:szCs w:val="20"/>
                <w:spacing w:val="8"/>
              </w:rPr>
              <w:t xml:space="preserve">        </w:t>
            </w:r>
            <w:r>
              <w:rPr>
                <w:rFonts w:ascii="SimSun" w:hAnsi="SimSun" w:eastAsia="SimSun" w:cs="SimSun"/>
                <w:sz w:val="20"/>
                <w:szCs w:val="20"/>
                <w:spacing w:val="-4"/>
              </w:rPr>
              <w:t>0.71</w:t>
            </w:r>
            <w:r>
              <w:rPr>
                <w:rFonts w:ascii="SimSun" w:hAnsi="SimSun" w:eastAsia="SimSun" w:cs="SimSun"/>
                <w:sz w:val="20"/>
                <w:szCs w:val="20"/>
                <w:spacing w:val="13"/>
              </w:rPr>
              <w:t xml:space="preserve">        </w:t>
            </w:r>
            <w:r>
              <w:rPr>
                <w:rFonts w:ascii="SimSun" w:hAnsi="SimSun" w:eastAsia="SimSun" w:cs="SimSun"/>
                <w:sz w:val="20"/>
                <w:szCs w:val="20"/>
                <w:spacing w:val="-4"/>
              </w:rPr>
              <w:t>19.6</w:t>
            </w:r>
          </w:p>
        </w:tc>
      </w:tr>
    </w:tbl>
    <w:p>
      <w:pPr>
        <w:ind w:left="290"/>
        <w:spacing w:before="73" w:line="199" w:lineRule="auto"/>
        <w:rPr>
          <w:rFonts w:ascii="SimSun" w:hAnsi="SimSun" w:eastAsia="SimSun" w:cs="SimSun"/>
          <w:sz w:val="18"/>
          <w:szCs w:val="18"/>
        </w:rPr>
      </w:pPr>
      <w:r>
        <w:rPr>
          <w:rFonts w:ascii="SimSun" w:hAnsi="SimSun" w:eastAsia="SimSun" w:cs="SimSun"/>
          <w:sz w:val="18"/>
          <w:szCs w:val="18"/>
          <w:spacing w:val="-2"/>
          <w:position w:val="2"/>
        </w:rPr>
        <w:t>蛋白质</w:t>
      </w:r>
      <w:r>
        <w:rPr>
          <w:rFonts w:ascii="SimSun" w:hAnsi="SimSun" w:eastAsia="SimSun" w:cs="SimSun"/>
          <w:sz w:val="18"/>
          <w:szCs w:val="18"/>
          <w:spacing w:val="8"/>
          <w:position w:val="2"/>
        </w:rPr>
        <w:t xml:space="preserve">       </w:t>
      </w:r>
      <w:r>
        <w:rPr>
          <w:rFonts w:ascii="SimSun" w:hAnsi="SimSun" w:eastAsia="SimSun" w:cs="SimSun"/>
          <w:sz w:val="18"/>
          <w:szCs w:val="18"/>
          <w:spacing w:val="-2"/>
          <w:position w:val="-1"/>
        </w:rPr>
        <w:t>23.4</w:t>
      </w:r>
      <w:r>
        <w:rPr>
          <w:rFonts w:ascii="SimSun" w:hAnsi="SimSun" w:eastAsia="SimSun" w:cs="SimSun"/>
          <w:sz w:val="18"/>
          <w:szCs w:val="18"/>
          <w:spacing w:val="3"/>
          <w:position w:val="-1"/>
        </w:rPr>
        <w:t xml:space="preserve">          </w:t>
      </w:r>
      <w:r>
        <w:rPr>
          <w:rFonts w:ascii="SimSun" w:hAnsi="SimSun" w:eastAsia="SimSun" w:cs="SimSun"/>
          <w:sz w:val="18"/>
          <w:szCs w:val="18"/>
          <w:spacing w:val="-2"/>
          <w:position w:val="-1"/>
        </w:rPr>
        <w:t>18.0</w:t>
      </w:r>
      <w:r>
        <w:rPr>
          <w:rFonts w:ascii="SimSun" w:hAnsi="SimSun" w:eastAsia="SimSun" w:cs="SimSun"/>
          <w:sz w:val="18"/>
          <w:szCs w:val="18"/>
          <w:position w:val="-1"/>
        </w:rPr>
        <w:t xml:space="preserve">          </w:t>
      </w:r>
      <w:r>
        <w:rPr>
          <w:rFonts w:ascii="SimSun" w:hAnsi="SimSun" w:eastAsia="SimSun" w:cs="SimSun"/>
          <w:sz w:val="18"/>
          <w:szCs w:val="18"/>
          <w:spacing w:val="-2"/>
          <w:position w:val="-1"/>
        </w:rPr>
        <w:t>0.95</w:t>
      </w:r>
      <w:r>
        <w:rPr>
          <w:rFonts w:ascii="SimSun" w:hAnsi="SimSun" w:eastAsia="SimSun" w:cs="SimSun"/>
          <w:sz w:val="18"/>
          <w:szCs w:val="18"/>
          <w:spacing w:val="10"/>
          <w:position w:val="-1"/>
        </w:rPr>
        <w:t xml:space="preserve">         </w:t>
      </w:r>
      <w:r>
        <w:rPr>
          <w:rFonts w:ascii="SimSun" w:hAnsi="SimSun" w:eastAsia="SimSun" w:cs="SimSun"/>
          <w:sz w:val="18"/>
          <w:szCs w:val="18"/>
          <w:spacing w:val="-2"/>
          <w:position w:val="-2"/>
        </w:rPr>
        <w:t>0.76</w:t>
      </w:r>
      <w:r>
        <w:rPr>
          <w:rFonts w:ascii="SimSun" w:hAnsi="SimSun" w:eastAsia="SimSun" w:cs="SimSun"/>
          <w:sz w:val="18"/>
          <w:szCs w:val="18"/>
          <w:spacing w:val="10"/>
          <w:position w:val="-2"/>
        </w:rPr>
        <w:t xml:space="preserve">         </w:t>
      </w:r>
      <w:r>
        <w:rPr>
          <w:rFonts w:ascii="SimSun" w:hAnsi="SimSun" w:eastAsia="SimSun" w:cs="SimSun"/>
          <w:sz w:val="18"/>
          <w:szCs w:val="18"/>
          <w:spacing w:val="-2"/>
          <w:position w:val="-2"/>
        </w:rPr>
        <w:t>0.80</w:t>
      </w:r>
      <w:r>
        <w:rPr>
          <w:rFonts w:ascii="SimSun" w:hAnsi="SimSun" w:eastAsia="SimSun" w:cs="SimSun"/>
          <w:sz w:val="18"/>
          <w:szCs w:val="18"/>
          <w:spacing w:val="2"/>
          <w:position w:val="-2"/>
        </w:rPr>
        <w:t xml:space="preserve">          </w:t>
      </w:r>
      <w:r>
        <w:rPr>
          <w:rFonts w:ascii="SimSun" w:hAnsi="SimSun" w:eastAsia="SimSun" w:cs="SimSun"/>
          <w:sz w:val="18"/>
          <w:szCs w:val="18"/>
          <w:spacing w:val="-2"/>
          <w:position w:val="4"/>
        </w:rPr>
        <w:t>18.9</w:t>
      </w:r>
    </w:p>
    <w:p>
      <w:pPr>
        <w:ind w:left="19" w:right="1101" w:firstLine="410"/>
        <w:spacing w:before="281" w:line="266" w:lineRule="auto"/>
        <w:jc w:val="both"/>
        <w:rPr>
          <w:rFonts w:ascii="SimSun" w:hAnsi="SimSun" w:eastAsia="SimSun" w:cs="SimSun"/>
          <w:sz w:val="21"/>
          <w:szCs w:val="21"/>
        </w:rPr>
      </w:pPr>
      <w:r>
        <w:rPr>
          <w:rFonts w:ascii="SimSun" w:hAnsi="SimSun" w:eastAsia="SimSun" w:cs="SimSun"/>
          <w:sz w:val="21"/>
          <w:szCs w:val="21"/>
          <w:spacing w:val="-15"/>
        </w:rPr>
        <w:t>食物的氧热价：某种食物氧化时消耗1LO</w:t>
      </w:r>
      <w:r>
        <w:rPr>
          <w:rFonts w:ascii="Calibri" w:hAnsi="Calibri" w:eastAsia="Calibri" w:cs="Calibri"/>
          <w:sz w:val="21"/>
          <w:szCs w:val="21"/>
          <w:spacing w:val="-15"/>
        </w:rPr>
        <w:t>₂</w:t>
      </w:r>
      <w:r>
        <w:rPr>
          <w:rFonts w:ascii="Calibri" w:hAnsi="Calibri" w:eastAsia="Calibri" w:cs="Calibri"/>
          <w:sz w:val="21"/>
          <w:szCs w:val="21"/>
          <w:spacing w:val="10"/>
        </w:rPr>
        <w:t xml:space="preserve">  </w:t>
      </w:r>
      <w:r>
        <w:rPr>
          <w:rFonts w:ascii="SimSun" w:hAnsi="SimSun" w:eastAsia="SimSun" w:cs="SimSun"/>
          <w:sz w:val="21"/>
          <w:szCs w:val="21"/>
          <w:spacing w:val="-15"/>
        </w:rPr>
        <w:t>所产生的热量，称为这种</w:t>
      </w:r>
      <w:r>
        <w:rPr>
          <w:rFonts w:ascii="SimSun" w:hAnsi="SimSun" w:eastAsia="SimSun" w:cs="SimSun"/>
          <w:sz w:val="21"/>
          <w:szCs w:val="21"/>
          <w:spacing w:val="-16"/>
        </w:rPr>
        <w:t>食物的氧热价(</w:t>
      </w:r>
      <w:r>
        <w:rPr>
          <w:rFonts w:ascii="SimSun" w:hAnsi="SimSun" w:eastAsia="SimSun" w:cs="SimSun"/>
          <w:sz w:val="21"/>
          <w:szCs w:val="21"/>
          <w:spacing w:val="-15"/>
        </w:rPr>
        <w:t>thermal</w:t>
      </w:r>
      <w:r>
        <w:rPr>
          <w:rFonts w:ascii="SimSun" w:hAnsi="SimSun" w:eastAsia="SimSun" w:cs="SimSun"/>
          <w:sz w:val="21"/>
          <w:szCs w:val="21"/>
          <w:spacing w:val="-8"/>
        </w:rPr>
        <w:t xml:space="preserve"> </w:t>
      </w:r>
      <w:r>
        <w:rPr>
          <w:rFonts w:ascii="SimSun" w:hAnsi="SimSun" w:eastAsia="SimSun" w:cs="SimSun"/>
          <w:sz w:val="21"/>
          <w:szCs w:val="21"/>
          <w:spacing w:val="-15"/>
        </w:rPr>
        <w:t>equiv</w:t>
      </w:r>
      <w:r>
        <w:rPr>
          <w:rFonts w:ascii="SimSun" w:hAnsi="SimSun" w:eastAsia="SimSun" w:cs="SimSun"/>
          <w:sz w:val="21"/>
          <w:szCs w:val="21"/>
          <w:spacing w:val="-16"/>
        </w:rPr>
        <w:t>-</w:t>
      </w:r>
      <w:r>
        <w:rPr>
          <w:rFonts w:ascii="SimSun" w:hAnsi="SimSun" w:eastAsia="SimSun" w:cs="SimSun"/>
          <w:sz w:val="21"/>
          <w:szCs w:val="21"/>
        </w:rPr>
        <w:t xml:space="preserve"> </w:t>
      </w:r>
      <w:r>
        <w:rPr>
          <w:rFonts w:ascii="SimSun" w:hAnsi="SimSun" w:eastAsia="SimSun" w:cs="SimSun"/>
          <w:sz w:val="21"/>
          <w:szCs w:val="21"/>
          <w:spacing w:val="-11"/>
        </w:rPr>
        <w:t>alent</w:t>
      </w:r>
      <w:r>
        <w:rPr>
          <w:rFonts w:ascii="SimSun" w:hAnsi="SimSun" w:eastAsia="SimSun" w:cs="SimSun"/>
          <w:sz w:val="21"/>
          <w:szCs w:val="21"/>
          <w:spacing w:val="-13"/>
        </w:rPr>
        <w:t xml:space="preserve"> </w:t>
      </w:r>
      <w:r>
        <w:rPr>
          <w:rFonts w:ascii="SimSun" w:hAnsi="SimSun" w:eastAsia="SimSun" w:cs="SimSun"/>
          <w:sz w:val="21"/>
          <w:szCs w:val="21"/>
          <w:spacing w:val="-11"/>
        </w:rPr>
        <w:t>of</w:t>
      </w:r>
      <w:r>
        <w:rPr>
          <w:rFonts w:ascii="SimSun" w:hAnsi="SimSun" w:eastAsia="SimSun" w:cs="SimSun"/>
          <w:sz w:val="21"/>
          <w:szCs w:val="21"/>
          <w:spacing w:val="-13"/>
        </w:rPr>
        <w:t xml:space="preserve"> </w:t>
      </w:r>
      <w:r>
        <w:rPr>
          <w:rFonts w:ascii="SimSun" w:hAnsi="SimSun" w:eastAsia="SimSun" w:cs="SimSun"/>
          <w:sz w:val="21"/>
          <w:szCs w:val="21"/>
          <w:spacing w:val="-11"/>
        </w:rPr>
        <w:t>oxygen)。氧热价表示某种物质氧化时的耗氧量和产热量之间的关系。由于各</w:t>
      </w:r>
      <w:r>
        <w:rPr>
          <w:rFonts w:ascii="SimSun" w:hAnsi="SimSun" w:eastAsia="SimSun" w:cs="SimSun"/>
          <w:sz w:val="21"/>
          <w:szCs w:val="21"/>
          <w:spacing w:val="-12"/>
        </w:rPr>
        <w:t>种营养物质分</w:t>
      </w:r>
      <w:r>
        <w:rPr>
          <w:rFonts w:ascii="SimSun" w:hAnsi="SimSun" w:eastAsia="SimSun" w:cs="SimSun"/>
          <w:sz w:val="21"/>
          <w:szCs w:val="21"/>
        </w:rPr>
        <w:t xml:space="preserve"> </w:t>
      </w:r>
      <w:r>
        <w:rPr>
          <w:rFonts w:ascii="SimSun" w:hAnsi="SimSun" w:eastAsia="SimSun" w:cs="SimSun"/>
          <w:sz w:val="21"/>
          <w:szCs w:val="21"/>
          <w:spacing w:val="-10"/>
        </w:rPr>
        <w:t>子组成不同，因此，同样消耗1LO</w:t>
      </w:r>
      <w:r>
        <w:rPr>
          <w:rFonts w:ascii="Calibri" w:hAnsi="Calibri" w:eastAsia="Calibri" w:cs="Calibri"/>
          <w:sz w:val="21"/>
          <w:szCs w:val="21"/>
          <w:spacing w:val="-10"/>
        </w:rPr>
        <w:t>₂</w:t>
      </w:r>
      <w:r>
        <w:rPr>
          <w:rFonts w:ascii="SimSun" w:hAnsi="SimSun" w:eastAsia="SimSun" w:cs="SimSun"/>
          <w:sz w:val="21"/>
          <w:szCs w:val="21"/>
          <w:spacing w:val="-10"/>
        </w:rPr>
        <w:t>,</w:t>
      </w:r>
      <w:r>
        <w:rPr>
          <w:rFonts w:ascii="SimSun" w:hAnsi="SimSun" w:eastAsia="SimSun" w:cs="SimSun"/>
          <w:sz w:val="21"/>
          <w:szCs w:val="21"/>
          <w:spacing w:val="6"/>
        </w:rPr>
        <w:t xml:space="preserve"> </w:t>
      </w:r>
      <w:r>
        <w:rPr>
          <w:rFonts w:ascii="SimSun" w:hAnsi="SimSun" w:eastAsia="SimSun" w:cs="SimSun"/>
          <w:sz w:val="21"/>
          <w:szCs w:val="21"/>
          <w:spacing w:val="-10"/>
        </w:rPr>
        <w:t>氧化时所释放的热</w:t>
      </w:r>
      <w:r>
        <w:rPr>
          <w:rFonts w:ascii="SimSun" w:hAnsi="SimSun" w:eastAsia="SimSun" w:cs="SimSun"/>
          <w:sz w:val="21"/>
          <w:szCs w:val="21"/>
          <w:spacing w:val="-11"/>
        </w:rPr>
        <w:t>量也不相同(表7-1)。</w:t>
      </w:r>
    </w:p>
    <w:p>
      <w:pPr>
        <w:ind w:right="1093" w:firstLine="449"/>
        <w:spacing w:before="73" w:line="295" w:lineRule="auto"/>
        <w:jc w:val="both"/>
        <w:rPr>
          <w:rFonts w:ascii="SimSun" w:hAnsi="SimSun" w:eastAsia="SimSun" w:cs="SimSun"/>
          <w:sz w:val="21"/>
          <w:szCs w:val="21"/>
        </w:rPr>
      </w:pPr>
      <w:r>
        <w:rPr>
          <w:rFonts w:ascii="SimSun" w:hAnsi="SimSun" w:eastAsia="SimSun" w:cs="SimSun"/>
          <w:sz w:val="21"/>
          <w:szCs w:val="21"/>
          <w:spacing w:val="-9"/>
        </w:rPr>
        <w:t>呼吸商：营养物质在细胞内进行氧化供能的过程中，需要消耗</w:t>
      </w:r>
      <w:r>
        <w:rPr>
          <w:rFonts w:ascii="Times New Roman" w:hAnsi="Times New Roman" w:eastAsia="Times New Roman" w:cs="Times New Roman"/>
          <w:sz w:val="21"/>
          <w:szCs w:val="21"/>
          <w:spacing w:val="-9"/>
        </w:rPr>
        <w:t>O₂</w:t>
      </w:r>
      <w:r>
        <w:rPr>
          <w:rFonts w:ascii="Times New Roman" w:hAnsi="Times New Roman" w:eastAsia="Times New Roman" w:cs="Times New Roman"/>
          <w:sz w:val="21"/>
          <w:szCs w:val="21"/>
          <w:spacing w:val="-10"/>
        </w:rPr>
        <w:t>,</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10"/>
        </w:rPr>
        <w:t>并产生</w:t>
      </w:r>
      <w:r>
        <w:rPr>
          <w:rFonts w:ascii="Times New Roman" w:hAnsi="Times New Roman" w:eastAsia="Times New Roman" w:cs="Times New Roman"/>
          <w:sz w:val="21"/>
          <w:szCs w:val="21"/>
          <w:spacing w:val="-9"/>
        </w:rPr>
        <w:t>CO</w:t>
      </w:r>
      <w:r>
        <w:rPr>
          <w:rFonts w:ascii="Times New Roman" w:hAnsi="Times New Roman" w:eastAsia="Times New Roman" w:cs="Times New Roman"/>
          <w:sz w:val="21"/>
          <w:szCs w:val="21"/>
          <w:spacing w:val="-10"/>
        </w:rPr>
        <w:t>₂</w:t>
      </w:r>
      <w:r>
        <w:rPr>
          <w:rFonts w:ascii="SimSun" w:hAnsi="SimSun" w:eastAsia="SimSun" w:cs="SimSun"/>
          <w:sz w:val="21"/>
          <w:szCs w:val="21"/>
          <w:spacing w:val="-10"/>
        </w:rPr>
        <w:t>。将机体在一定时</w:t>
      </w:r>
      <w:r>
        <w:rPr>
          <w:rFonts w:ascii="SimSun" w:hAnsi="SimSun" w:eastAsia="SimSun" w:cs="SimSun"/>
          <w:sz w:val="21"/>
          <w:szCs w:val="21"/>
        </w:rPr>
        <w:t xml:space="preserve"> </w:t>
      </w:r>
      <w:r>
        <w:rPr>
          <w:rFonts w:ascii="SimSun" w:hAnsi="SimSun" w:eastAsia="SimSun" w:cs="SimSun"/>
          <w:sz w:val="21"/>
          <w:szCs w:val="21"/>
          <w:spacing w:val="-3"/>
        </w:rPr>
        <w:t>间内呼出的</w:t>
      </w:r>
      <w:r>
        <w:rPr>
          <w:rFonts w:ascii="Times New Roman" w:hAnsi="Times New Roman" w:eastAsia="Times New Roman" w:cs="Times New Roman"/>
          <w:sz w:val="21"/>
          <w:szCs w:val="21"/>
          <w:spacing w:val="-3"/>
        </w:rPr>
        <w:t>CO₂</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3"/>
        </w:rPr>
        <w:t>量与吸入的</w:t>
      </w:r>
      <w:r>
        <w:rPr>
          <w:rFonts w:ascii="Times New Roman" w:hAnsi="Times New Roman" w:eastAsia="Times New Roman" w:cs="Times New Roman"/>
          <w:sz w:val="21"/>
          <w:szCs w:val="21"/>
          <w:spacing w:val="-3"/>
        </w:rPr>
        <w:t>O₂</w:t>
      </w:r>
      <w:r>
        <w:rPr>
          <w:rFonts w:ascii="SimSun" w:hAnsi="SimSun" w:eastAsia="SimSun" w:cs="SimSun"/>
          <w:sz w:val="21"/>
          <w:szCs w:val="21"/>
          <w:spacing w:val="-3"/>
        </w:rPr>
        <w:t>量的比值，称为呼吸商</w:t>
      </w:r>
      <w:r>
        <w:rPr>
          <w:rFonts w:ascii="Times New Roman" w:hAnsi="Times New Roman" w:eastAsia="Times New Roman" w:cs="Times New Roman"/>
          <w:sz w:val="21"/>
          <w:szCs w:val="21"/>
          <w:spacing w:val="-3"/>
        </w:rPr>
        <w:t>(respiratory</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spacing w:val="-3"/>
        </w:rPr>
        <w:t>quotient,RQ)</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3"/>
        </w:rPr>
        <w:t>厚。严格地说，应以</w:t>
      </w:r>
      <w:r>
        <w:rPr>
          <w:rFonts w:ascii="SimSun" w:hAnsi="SimSun" w:eastAsia="SimSun" w:cs="SimSun"/>
          <w:sz w:val="21"/>
          <w:szCs w:val="21"/>
        </w:rPr>
        <w:t xml:space="preserve"> </w:t>
      </w:r>
      <w:r>
        <w:rPr>
          <w:rFonts w:ascii="Times New Roman" w:hAnsi="Times New Roman" w:eastAsia="Times New Roman" w:cs="Times New Roman"/>
          <w:sz w:val="21"/>
          <w:szCs w:val="21"/>
          <w:spacing w:val="-11"/>
        </w:rPr>
        <w:t>CO₂</w:t>
      </w:r>
      <w:r>
        <w:rPr>
          <w:rFonts w:ascii="Times New Roman" w:hAnsi="Times New Roman" w:eastAsia="Times New Roman" w:cs="Times New Roman"/>
          <w:sz w:val="21"/>
          <w:szCs w:val="21"/>
          <w:spacing w:val="-36"/>
        </w:rPr>
        <w:t xml:space="preserve"> </w:t>
      </w:r>
      <w:r>
        <w:rPr>
          <w:rFonts w:ascii="SimSun" w:hAnsi="SimSun" w:eastAsia="SimSun" w:cs="SimSun"/>
          <w:sz w:val="21"/>
          <w:szCs w:val="21"/>
          <w:spacing w:val="-11"/>
        </w:rPr>
        <w:t>和</w:t>
      </w:r>
      <w:r>
        <w:rPr>
          <w:rFonts w:ascii="Times New Roman" w:hAnsi="Times New Roman" w:eastAsia="Times New Roman" w:cs="Times New Roman"/>
          <w:sz w:val="21"/>
          <w:szCs w:val="21"/>
          <w:spacing w:val="-11"/>
        </w:rPr>
        <w:t>O₂</w:t>
      </w:r>
      <w:r>
        <w:rPr>
          <w:rFonts w:ascii="SimSun" w:hAnsi="SimSun" w:eastAsia="SimSun" w:cs="SimSun"/>
          <w:sz w:val="21"/>
          <w:szCs w:val="21"/>
          <w:spacing w:val="-11"/>
        </w:rPr>
        <w:t>的摩尔数来计算呼吸商，但由于在同一温度和气压条件下，摩尔数相同的不</w:t>
      </w:r>
      <w:r>
        <w:rPr>
          <w:rFonts w:ascii="SimSun" w:hAnsi="SimSun" w:eastAsia="SimSun" w:cs="SimSun"/>
          <w:sz w:val="21"/>
          <w:szCs w:val="21"/>
          <w:spacing w:val="-12"/>
        </w:rPr>
        <w:t>同气体，其容积</w:t>
      </w:r>
      <w:r>
        <w:rPr>
          <w:rFonts w:ascii="SimSun" w:hAnsi="SimSun" w:eastAsia="SimSun" w:cs="SimSun"/>
          <w:sz w:val="21"/>
          <w:szCs w:val="21"/>
        </w:rPr>
        <w:t xml:space="preserve"> </w:t>
      </w:r>
      <w:r>
        <w:rPr>
          <w:rFonts w:ascii="SimSun" w:hAnsi="SimSun" w:eastAsia="SimSun" w:cs="SimSun"/>
          <w:sz w:val="21"/>
          <w:szCs w:val="21"/>
          <w:spacing w:val="-13"/>
        </w:rPr>
        <w:t>相等，因此，也可以采用CO</w:t>
      </w:r>
      <w:r>
        <w:rPr>
          <w:rFonts w:ascii="Calibri" w:hAnsi="Calibri" w:eastAsia="Calibri" w:cs="Calibri"/>
          <w:sz w:val="21"/>
          <w:szCs w:val="21"/>
          <w:spacing w:val="-13"/>
        </w:rPr>
        <w:t>₂</w:t>
      </w:r>
      <w:r>
        <w:rPr>
          <w:rFonts w:ascii="Calibri" w:hAnsi="Calibri" w:eastAsia="Calibri" w:cs="Calibri"/>
          <w:sz w:val="21"/>
          <w:szCs w:val="21"/>
          <w:spacing w:val="31"/>
        </w:rPr>
        <w:t xml:space="preserve"> </w:t>
      </w:r>
      <w:r>
        <w:rPr>
          <w:rFonts w:ascii="SimSun" w:hAnsi="SimSun" w:eastAsia="SimSun" w:cs="SimSun"/>
          <w:sz w:val="21"/>
          <w:szCs w:val="21"/>
          <w:spacing w:val="-13"/>
        </w:rPr>
        <w:t>与O</w:t>
      </w:r>
      <w:r>
        <w:rPr>
          <w:rFonts w:ascii="Calibri" w:hAnsi="Calibri" w:eastAsia="Calibri" w:cs="Calibri"/>
          <w:sz w:val="21"/>
          <w:szCs w:val="21"/>
          <w:spacing w:val="-13"/>
        </w:rPr>
        <w:t>₂</w:t>
      </w:r>
      <w:r>
        <w:rPr>
          <w:rFonts w:ascii="Calibri" w:hAnsi="Calibri" w:eastAsia="Calibri" w:cs="Calibri"/>
          <w:sz w:val="21"/>
          <w:szCs w:val="21"/>
          <w:spacing w:val="14"/>
          <w:w w:val="101"/>
        </w:rPr>
        <w:t xml:space="preserve"> </w:t>
      </w:r>
      <w:r>
        <w:rPr>
          <w:rFonts w:ascii="SimSun" w:hAnsi="SimSun" w:eastAsia="SimSun" w:cs="SimSun"/>
          <w:sz w:val="21"/>
          <w:szCs w:val="21"/>
          <w:spacing w:val="-13"/>
        </w:rPr>
        <w:t>的容积数(ml</w:t>
      </w:r>
      <w:r>
        <w:rPr>
          <w:rFonts w:ascii="SimSun" w:hAnsi="SimSun" w:eastAsia="SimSun" w:cs="SimSun"/>
          <w:sz w:val="21"/>
          <w:szCs w:val="21"/>
          <w:spacing w:val="-25"/>
        </w:rPr>
        <w:t xml:space="preserve"> </w:t>
      </w:r>
      <w:r>
        <w:rPr>
          <w:rFonts w:ascii="SimSun" w:hAnsi="SimSun" w:eastAsia="SimSun" w:cs="SimSun"/>
          <w:sz w:val="21"/>
          <w:szCs w:val="21"/>
          <w:spacing w:val="-13"/>
        </w:rPr>
        <w:t>或</w:t>
      </w:r>
      <w:r>
        <w:rPr>
          <w:rFonts w:ascii="SimSun" w:hAnsi="SimSun" w:eastAsia="SimSun" w:cs="SimSun"/>
          <w:sz w:val="21"/>
          <w:szCs w:val="21"/>
          <w:spacing w:val="-54"/>
        </w:rPr>
        <w:t xml:space="preserve"> </w:t>
      </w:r>
      <w:r>
        <w:rPr>
          <w:rFonts w:ascii="SimSun" w:hAnsi="SimSun" w:eastAsia="SimSun" w:cs="SimSun"/>
          <w:sz w:val="21"/>
          <w:szCs w:val="21"/>
          <w:spacing w:val="-13"/>
        </w:rPr>
        <w:t>L)来计算呼吸商，即</w:t>
      </w:r>
    </w:p>
    <w:p>
      <w:pPr>
        <w:spacing w:line="275" w:lineRule="auto"/>
        <w:rPr>
          <w:rFonts w:ascii="Arial"/>
          <w:sz w:val="21"/>
        </w:rPr>
      </w:pPr>
      <w:r/>
    </w:p>
    <w:p>
      <w:pPr>
        <w:ind w:left="8189"/>
        <w:spacing w:before="69" w:line="222" w:lineRule="auto"/>
        <w:rPr>
          <w:rFonts w:ascii="SimSun" w:hAnsi="SimSun" w:eastAsia="SimSun" w:cs="SimSun"/>
          <w:sz w:val="21"/>
          <w:szCs w:val="21"/>
        </w:rPr>
      </w:pPr>
      <w:r>
        <w:rPr>
          <w:rFonts w:ascii="SimSun" w:hAnsi="SimSun" w:eastAsia="SimSun" w:cs="SimSun"/>
          <w:sz w:val="21"/>
          <w:szCs w:val="21"/>
          <w:spacing w:val="-8"/>
        </w:rPr>
        <w:t>(7-2)</w:t>
      </w:r>
    </w:p>
    <w:p>
      <w:pPr>
        <w:spacing w:line="306" w:lineRule="auto"/>
        <w:rPr>
          <w:rFonts w:ascii="Arial"/>
          <w:sz w:val="21"/>
        </w:rPr>
      </w:pPr>
      <w:r/>
    </w:p>
    <w:p>
      <w:pPr>
        <w:ind w:left="19" w:right="1087" w:firstLine="420"/>
        <w:spacing w:before="69" w:line="280" w:lineRule="auto"/>
        <w:jc w:val="both"/>
        <w:rPr>
          <w:rFonts w:ascii="SimSun" w:hAnsi="SimSun" w:eastAsia="SimSun" w:cs="SimSun"/>
          <w:sz w:val="21"/>
          <w:szCs w:val="21"/>
        </w:rPr>
      </w:pPr>
      <w:r>
        <w:rPr>
          <w:rFonts w:ascii="SimSun" w:hAnsi="SimSun" w:eastAsia="SimSun" w:cs="SimSun"/>
          <w:sz w:val="21"/>
          <w:szCs w:val="21"/>
          <w:spacing w:val="-8"/>
        </w:rPr>
        <w:t>物质氧化时的需O</w:t>
      </w:r>
      <w:r>
        <w:rPr>
          <w:rFonts w:ascii="Calibri" w:hAnsi="Calibri" w:eastAsia="Calibri" w:cs="Calibri"/>
          <w:sz w:val="21"/>
          <w:szCs w:val="21"/>
          <w:spacing w:val="-8"/>
        </w:rPr>
        <w:t>₂</w:t>
      </w:r>
      <w:r>
        <w:rPr>
          <w:rFonts w:ascii="Calibri" w:hAnsi="Calibri" w:eastAsia="Calibri" w:cs="Calibri"/>
          <w:sz w:val="21"/>
          <w:szCs w:val="21"/>
          <w:spacing w:val="4"/>
        </w:rPr>
        <w:t xml:space="preserve"> </w:t>
      </w:r>
      <w:r>
        <w:rPr>
          <w:rFonts w:ascii="SimSun" w:hAnsi="SimSun" w:eastAsia="SimSun" w:cs="SimSun"/>
          <w:sz w:val="21"/>
          <w:szCs w:val="21"/>
          <w:spacing w:val="-8"/>
        </w:rPr>
        <w:t>量和产生的CO</w:t>
      </w:r>
      <w:r>
        <w:rPr>
          <w:rFonts w:ascii="Calibri" w:hAnsi="Calibri" w:eastAsia="Calibri" w:cs="Calibri"/>
          <w:sz w:val="21"/>
          <w:szCs w:val="21"/>
          <w:spacing w:val="-8"/>
        </w:rPr>
        <w:t>₂</w:t>
      </w:r>
      <w:r>
        <w:rPr>
          <w:rFonts w:ascii="Calibri" w:hAnsi="Calibri" w:eastAsia="Calibri" w:cs="Calibri"/>
          <w:sz w:val="21"/>
          <w:szCs w:val="21"/>
          <w:spacing w:val="28"/>
          <w:w w:val="101"/>
        </w:rPr>
        <w:t xml:space="preserve"> </w:t>
      </w:r>
      <w:r>
        <w:rPr>
          <w:rFonts w:ascii="SimSun" w:hAnsi="SimSun" w:eastAsia="SimSun" w:cs="SimSun"/>
          <w:sz w:val="21"/>
          <w:szCs w:val="21"/>
          <w:spacing w:val="-8"/>
        </w:rPr>
        <w:t>量与其分子中所含C、H和</w:t>
      </w:r>
      <w:r>
        <w:rPr>
          <w:rFonts w:ascii="SimSun" w:hAnsi="SimSun" w:eastAsia="SimSun" w:cs="SimSun"/>
          <w:sz w:val="21"/>
          <w:szCs w:val="21"/>
          <w:spacing w:val="-46"/>
        </w:rPr>
        <w:t xml:space="preserve"> </w:t>
      </w:r>
      <w:r>
        <w:rPr>
          <w:rFonts w:ascii="SimSun" w:hAnsi="SimSun" w:eastAsia="SimSun" w:cs="SimSun"/>
          <w:sz w:val="21"/>
          <w:szCs w:val="21"/>
          <w:spacing w:val="-8"/>
        </w:rPr>
        <w:t>O</w:t>
      </w:r>
      <w:r>
        <w:rPr>
          <w:rFonts w:ascii="SimSun" w:hAnsi="SimSun" w:eastAsia="SimSun" w:cs="SimSun"/>
          <w:sz w:val="21"/>
          <w:szCs w:val="21"/>
          <w:spacing w:val="-23"/>
        </w:rPr>
        <w:t xml:space="preserve"> </w:t>
      </w:r>
      <w:r>
        <w:rPr>
          <w:rFonts w:ascii="SimSun" w:hAnsi="SimSun" w:eastAsia="SimSun" w:cs="SimSun"/>
          <w:sz w:val="21"/>
          <w:szCs w:val="21"/>
          <w:spacing w:val="-8"/>
        </w:rPr>
        <w:t>元素的比例有关，糖、脂肪和蛋</w:t>
      </w:r>
      <w:r>
        <w:rPr>
          <w:rFonts w:ascii="SimSun" w:hAnsi="SimSun" w:eastAsia="SimSun" w:cs="SimSun"/>
          <w:sz w:val="21"/>
          <w:szCs w:val="21"/>
        </w:rPr>
        <w:t xml:space="preserve"> </w:t>
      </w:r>
      <w:r>
        <w:rPr>
          <w:rFonts w:ascii="SimSun" w:hAnsi="SimSun" w:eastAsia="SimSun" w:cs="SimSun"/>
          <w:sz w:val="21"/>
          <w:szCs w:val="21"/>
          <w:spacing w:val="-9"/>
        </w:rPr>
        <w:t>白质氧化时各自的呼吸商见表7-1。由于葡萄糖氧化时，产生的CO</w:t>
      </w:r>
      <w:r>
        <w:rPr>
          <w:rFonts w:ascii="Calibri" w:hAnsi="Calibri" w:eastAsia="Calibri" w:cs="Calibri"/>
          <w:sz w:val="21"/>
          <w:szCs w:val="21"/>
          <w:spacing w:val="-9"/>
        </w:rPr>
        <w:t>₂</w:t>
      </w:r>
      <w:r>
        <w:rPr>
          <w:rFonts w:ascii="Calibri" w:hAnsi="Calibri" w:eastAsia="Calibri" w:cs="Calibri"/>
          <w:sz w:val="21"/>
          <w:szCs w:val="21"/>
          <w:spacing w:val="18"/>
          <w:w w:val="102"/>
        </w:rPr>
        <w:t xml:space="preserve"> </w:t>
      </w:r>
      <w:r>
        <w:rPr>
          <w:rFonts w:ascii="SimSun" w:hAnsi="SimSun" w:eastAsia="SimSun" w:cs="SimSun"/>
          <w:sz w:val="21"/>
          <w:szCs w:val="21"/>
          <w:spacing w:val="-9"/>
        </w:rPr>
        <w:t>量与消耗的O</w:t>
      </w:r>
      <w:r>
        <w:rPr>
          <w:rFonts w:ascii="Calibri" w:hAnsi="Calibri" w:eastAsia="Calibri" w:cs="Calibri"/>
          <w:sz w:val="21"/>
          <w:szCs w:val="21"/>
          <w:spacing w:val="-9"/>
        </w:rPr>
        <w:t>₂</w:t>
      </w:r>
      <w:r>
        <w:rPr>
          <w:rFonts w:ascii="Calibri" w:hAnsi="Calibri" w:eastAsia="Calibri" w:cs="Calibri"/>
          <w:sz w:val="21"/>
          <w:szCs w:val="21"/>
          <w:spacing w:val="4"/>
        </w:rPr>
        <w:t xml:space="preserve"> </w:t>
      </w:r>
      <w:r>
        <w:rPr>
          <w:rFonts w:ascii="SimSun" w:hAnsi="SimSun" w:eastAsia="SimSun" w:cs="SimSun"/>
          <w:sz w:val="21"/>
          <w:szCs w:val="21"/>
          <w:spacing w:val="-9"/>
        </w:rPr>
        <w:t>量是相等的，所以</w:t>
      </w:r>
      <w:r>
        <w:rPr>
          <w:rFonts w:ascii="SimSun" w:hAnsi="SimSun" w:eastAsia="SimSun" w:cs="SimSun"/>
          <w:sz w:val="21"/>
          <w:szCs w:val="21"/>
        </w:rPr>
        <w:t xml:space="preserve"> </w:t>
      </w:r>
      <w:r>
        <w:rPr>
          <w:rFonts w:ascii="FangSong" w:hAnsi="FangSong" w:eastAsia="FangSong" w:cs="FangSong"/>
          <w:sz w:val="21"/>
          <w:szCs w:val="21"/>
          <w:spacing w:val="-3"/>
        </w:rPr>
        <w:t>糖氧化时的呼吸商为1.00。蛋白质和脂肪氧化时的呼吸商分别为0.80和0.7</w:t>
      </w:r>
      <w:r>
        <w:rPr>
          <w:rFonts w:ascii="FangSong" w:hAnsi="FangSong" w:eastAsia="FangSong" w:cs="FangSong"/>
          <w:sz w:val="21"/>
          <w:szCs w:val="21"/>
          <w:spacing w:val="-4"/>
        </w:rPr>
        <w:t>1。如果某人的呼吸商</w:t>
      </w:r>
      <w:r>
        <w:rPr>
          <w:rFonts w:ascii="FangSong" w:hAnsi="FangSong" w:eastAsia="FangSong" w:cs="FangSong"/>
          <w:sz w:val="21"/>
          <w:szCs w:val="21"/>
        </w:rPr>
        <w:t xml:space="preserve"> </w:t>
      </w:r>
      <w:r>
        <w:rPr>
          <w:rFonts w:ascii="SimSun" w:hAnsi="SimSun" w:eastAsia="SimSun" w:cs="SimSun"/>
          <w:sz w:val="21"/>
          <w:szCs w:val="21"/>
          <w:spacing w:val="-10"/>
        </w:rPr>
        <w:t>接近于1.00,说明此人在这段时间内所利用的能量主要来自糖的氧化。在糖</w:t>
      </w:r>
      <w:r>
        <w:rPr>
          <w:rFonts w:ascii="SimSun" w:hAnsi="SimSun" w:eastAsia="SimSun" w:cs="SimSun"/>
          <w:sz w:val="21"/>
          <w:szCs w:val="21"/>
          <w:spacing w:val="-11"/>
        </w:rPr>
        <w:t>尿病患者，因葡萄糖的利</w:t>
      </w:r>
      <w:r>
        <w:rPr>
          <w:rFonts w:ascii="SimSun" w:hAnsi="SimSun" w:eastAsia="SimSun" w:cs="SimSun"/>
          <w:sz w:val="21"/>
          <w:szCs w:val="21"/>
        </w:rPr>
        <w:t xml:space="preserve"> </w:t>
      </w:r>
      <w:r>
        <w:rPr>
          <w:rFonts w:ascii="SimSun" w:hAnsi="SimSun" w:eastAsia="SimSun" w:cs="SimSun"/>
          <w:sz w:val="21"/>
          <w:szCs w:val="21"/>
          <w:spacing w:val="-17"/>
        </w:rPr>
        <w:t>用发生障碍，机体主要依靠脂肪代谢供能，因此呼吸商偏低，接近于0.71。在长期饥饿的情况下，人体</w:t>
      </w:r>
      <w:r>
        <w:rPr>
          <w:rFonts w:ascii="SimSun" w:hAnsi="SimSun" w:eastAsia="SimSun" w:cs="SimSun"/>
          <w:sz w:val="21"/>
          <w:szCs w:val="21"/>
          <w:spacing w:val="6"/>
        </w:rPr>
        <w:t xml:space="preserve"> </w:t>
      </w:r>
      <w:r>
        <w:rPr>
          <w:rFonts w:ascii="SimSun" w:hAnsi="SimSun" w:eastAsia="SimSun" w:cs="SimSun"/>
          <w:sz w:val="21"/>
          <w:szCs w:val="21"/>
          <w:spacing w:val="-8"/>
        </w:rPr>
        <w:t>的能量主要来自自身蛋白质的分解，故呼吸商接近于0.80。正常人进食混合食物时，呼吸商在0.85</w:t>
      </w:r>
      <w:r>
        <w:rPr>
          <w:rFonts w:ascii="SimSun" w:hAnsi="SimSun" w:eastAsia="SimSun" w:cs="SimSun"/>
          <w:sz w:val="21"/>
          <w:szCs w:val="21"/>
          <w:spacing w:val="17"/>
        </w:rPr>
        <w:t xml:space="preserve"> </w:t>
      </w:r>
      <w:r>
        <w:rPr>
          <w:rFonts w:ascii="SimSun" w:hAnsi="SimSun" w:eastAsia="SimSun" w:cs="SimSun"/>
          <w:sz w:val="21"/>
          <w:szCs w:val="21"/>
          <w:spacing w:val="-9"/>
        </w:rPr>
        <w:t>左右。</w:t>
      </w:r>
    </w:p>
    <w:p>
      <w:pPr>
        <w:ind w:left="40" w:right="1079" w:firstLine="409"/>
        <w:spacing w:before="65" w:line="283" w:lineRule="auto"/>
        <w:jc w:val="both"/>
        <w:rPr>
          <w:rFonts w:ascii="SimSun" w:hAnsi="SimSun" w:eastAsia="SimSun" w:cs="SimSun"/>
          <w:sz w:val="21"/>
          <w:szCs w:val="21"/>
        </w:rPr>
      </w:pPr>
      <w:r>
        <w:rPr>
          <w:rFonts w:ascii="SimSun" w:hAnsi="SimSun" w:eastAsia="SimSun" w:cs="SimSun"/>
          <w:sz w:val="21"/>
          <w:szCs w:val="21"/>
          <w:spacing w:val="-9"/>
        </w:rPr>
        <w:t>一般认为整体条件下的呼吸商可反映体内三种营养物质氧化分解的比例，但实际情况并不是完</w:t>
      </w:r>
      <w:r>
        <w:rPr>
          <w:rFonts w:ascii="SimSun" w:hAnsi="SimSun" w:eastAsia="SimSun" w:cs="SimSun"/>
          <w:sz w:val="21"/>
          <w:szCs w:val="21"/>
          <w:spacing w:val="8"/>
        </w:rPr>
        <w:t xml:space="preserve"> </w:t>
      </w:r>
      <w:r>
        <w:rPr>
          <w:rFonts w:ascii="SimSun" w:hAnsi="SimSun" w:eastAsia="SimSun" w:cs="SimSun"/>
          <w:sz w:val="21"/>
          <w:szCs w:val="21"/>
          <w:spacing w:val="-21"/>
        </w:rPr>
        <w:t>全吻合，因为营养物质在体内可以互相转变。例如，当营养摄入过多，</w:t>
      </w:r>
      <w:r>
        <w:rPr>
          <w:rFonts w:ascii="SimSun" w:hAnsi="SimSun" w:eastAsia="SimSun" w:cs="SimSun"/>
          <w:sz w:val="21"/>
          <w:szCs w:val="21"/>
          <w:spacing w:val="44"/>
        </w:rPr>
        <w:t xml:space="preserve"> </w:t>
      </w:r>
      <w:r>
        <w:rPr>
          <w:rFonts w:ascii="SimSun" w:hAnsi="SimSun" w:eastAsia="SimSun" w:cs="SimSun"/>
          <w:sz w:val="21"/>
          <w:szCs w:val="21"/>
          <w:spacing w:val="-21"/>
        </w:rPr>
        <w:t>一部分糖转化为脂肪</w:t>
      </w:r>
      <w:r>
        <w:rPr>
          <w:rFonts w:ascii="SimSun" w:hAnsi="SimSun" w:eastAsia="SimSun" w:cs="SimSun"/>
          <w:sz w:val="21"/>
          <w:szCs w:val="21"/>
          <w:spacing w:val="-22"/>
        </w:rPr>
        <w:t>时，由于脂</w:t>
      </w:r>
      <w:r>
        <w:rPr>
          <w:rFonts w:ascii="SimSun" w:hAnsi="SimSun" w:eastAsia="SimSun" w:cs="SimSun"/>
          <w:sz w:val="21"/>
          <w:szCs w:val="21"/>
        </w:rPr>
        <w:t xml:space="preserve"> </w:t>
      </w:r>
      <w:r>
        <w:rPr>
          <w:rFonts w:ascii="SimSun" w:hAnsi="SimSun" w:eastAsia="SimSun" w:cs="SimSun"/>
          <w:sz w:val="21"/>
          <w:szCs w:val="21"/>
          <w:spacing w:val="-13"/>
        </w:rPr>
        <w:t>肪的分子组成中氧的含量较少，原来糖分子中的</w:t>
      </w:r>
      <w:r>
        <w:rPr>
          <w:rFonts w:ascii="SimSun" w:hAnsi="SimSun" w:eastAsia="SimSun" w:cs="SimSun"/>
          <w:sz w:val="21"/>
          <w:szCs w:val="21"/>
          <w:spacing w:val="-14"/>
        </w:rPr>
        <w:t>氧就有剩余，这些剩余的氧可参加机体代谢过程中的</w:t>
      </w:r>
      <w:r>
        <w:rPr>
          <w:rFonts w:ascii="SimSun" w:hAnsi="SimSun" w:eastAsia="SimSun" w:cs="SimSun"/>
          <w:sz w:val="21"/>
          <w:szCs w:val="21"/>
        </w:rPr>
        <w:t xml:space="preserve"> </w:t>
      </w:r>
      <w:r>
        <w:rPr>
          <w:rFonts w:ascii="SimSun" w:hAnsi="SimSun" w:eastAsia="SimSun" w:cs="SimSun"/>
          <w:sz w:val="21"/>
          <w:szCs w:val="21"/>
          <w:spacing w:val="-11"/>
        </w:rPr>
        <w:t>氧化反应，相应减少了从外界摄取的O</w:t>
      </w:r>
      <w:r>
        <w:rPr>
          <w:rFonts w:ascii="Calibri" w:hAnsi="Calibri" w:eastAsia="Calibri" w:cs="Calibri"/>
          <w:sz w:val="21"/>
          <w:szCs w:val="21"/>
          <w:spacing w:val="-11"/>
        </w:rPr>
        <w:t>₂</w:t>
      </w:r>
      <w:r>
        <w:rPr>
          <w:rFonts w:ascii="Calibri" w:hAnsi="Calibri" w:eastAsia="Calibri" w:cs="Calibri"/>
          <w:sz w:val="21"/>
          <w:szCs w:val="21"/>
          <w:spacing w:val="4"/>
        </w:rPr>
        <w:t xml:space="preserve"> </w:t>
      </w:r>
      <w:r>
        <w:rPr>
          <w:rFonts w:ascii="SimSun" w:hAnsi="SimSun" w:eastAsia="SimSun" w:cs="SimSun"/>
          <w:sz w:val="21"/>
          <w:szCs w:val="21"/>
          <w:spacing w:val="-11"/>
        </w:rPr>
        <w:t>量，从而使呼吸商变大，甚至可超过1.0</w:t>
      </w:r>
      <w:r>
        <w:rPr>
          <w:rFonts w:ascii="SimSun" w:hAnsi="SimSun" w:eastAsia="SimSun" w:cs="SimSun"/>
          <w:sz w:val="21"/>
          <w:szCs w:val="21"/>
          <w:spacing w:val="-12"/>
        </w:rPr>
        <w:t>。当某些因素影响肺</w:t>
      </w:r>
      <w:r>
        <w:rPr>
          <w:rFonts w:ascii="SimSun" w:hAnsi="SimSun" w:eastAsia="SimSun" w:cs="SimSun"/>
          <w:sz w:val="21"/>
          <w:szCs w:val="21"/>
        </w:rPr>
        <w:t xml:space="preserve"> </w:t>
      </w:r>
      <w:r>
        <w:rPr>
          <w:rFonts w:ascii="SimSun" w:hAnsi="SimSun" w:eastAsia="SimSun" w:cs="SimSun"/>
          <w:sz w:val="21"/>
          <w:szCs w:val="21"/>
          <w:spacing w:val="-18"/>
        </w:rPr>
        <w:t>通气功能时，也会改变呼吸商。例如，在肌肉剧烈活动时，由于出现氧债，糖无氧氧化加强，因而产生</w:t>
      </w:r>
      <w:r>
        <w:rPr>
          <w:rFonts w:ascii="SimSun" w:hAnsi="SimSun" w:eastAsia="SimSun" w:cs="SimSun"/>
          <w:sz w:val="21"/>
          <w:szCs w:val="21"/>
          <w:spacing w:val="7"/>
        </w:rPr>
        <w:t xml:space="preserve"> </w:t>
      </w:r>
      <w:r>
        <w:rPr>
          <w:rFonts w:ascii="SimSun" w:hAnsi="SimSun" w:eastAsia="SimSun" w:cs="SimSun"/>
          <w:sz w:val="21"/>
          <w:szCs w:val="21"/>
          <w:spacing w:val="-13"/>
        </w:rPr>
        <w:t>大量乳酸，乳酸与体内缓冲系统作用，结果导致肺通气量增大，排出的</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13"/>
        </w:rPr>
        <w:t>CO₂</w:t>
      </w:r>
      <w:r>
        <w:rPr>
          <w:rFonts w:ascii="SimSun" w:hAnsi="SimSun" w:eastAsia="SimSun" w:cs="SimSun"/>
          <w:sz w:val="21"/>
          <w:szCs w:val="21"/>
          <w:spacing w:val="-13"/>
        </w:rPr>
        <w:t>量明显增加，使呼吸商变</w:t>
      </w:r>
      <w:r>
        <w:rPr>
          <w:rFonts w:ascii="SimSun" w:hAnsi="SimSun" w:eastAsia="SimSun" w:cs="SimSun"/>
          <w:sz w:val="21"/>
          <w:szCs w:val="21"/>
        </w:rPr>
        <w:t xml:space="preserve"> </w:t>
      </w:r>
      <w:r>
        <w:rPr>
          <w:rFonts w:ascii="SimSun" w:hAnsi="SimSun" w:eastAsia="SimSun" w:cs="SimSun"/>
          <w:sz w:val="21"/>
          <w:szCs w:val="21"/>
          <w:spacing w:val="-25"/>
        </w:rPr>
        <w:t>大；反之，在肺通气不足时，呼吸商则变小。</w:t>
      </w:r>
    </w:p>
    <w:p>
      <w:pPr>
        <w:ind w:left="49" w:right="995" w:firstLine="399"/>
        <w:spacing w:before="69" w:line="268" w:lineRule="auto"/>
        <w:jc w:val="both"/>
        <w:rPr>
          <w:rFonts w:ascii="SimSun" w:hAnsi="SimSun" w:eastAsia="SimSun" w:cs="SimSun"/>
          <w:sz w:val="21"/>
          <w:szCs w:val="21"/>
        </w:rPr>
      </w:pPr>
      <w:r>
        <w:rPr>
          <w:rFonts w:ascii="SimSun" w:hAnsi="SimSun" w:eastAsia="SimSun" w:cs="SimSun"/>
          <w:sz w:val="21"/>
          <w:szCs w:val="21"/>
          <w:spacing w:val="-14"/>
        </w:rPr>
        <w:t>在通常情况下，体内能量主要来自糖和脂肪的氧化，若将蛋白质的代谢量忽略不计，由糖和脂肪</w:t>
      </w:r>
      <w:r>
        <w:rPr>
          <w:rFonts w:ascii="SimSun" w:hAnsi="SimSun" w:eastAsia="SimSun" w:cs="SimSun"/>
          <w:sz w:val="21"/>
          <w:szCs w:val="21"/>
          <w:spacing w:val="17"/>
        </w:rPr>
        <w:t xml:space="preserve"> </w:t>
      </w:r>
      <w:r>
        <w:rPr>
          <w:rFonts w:ascii="SimSun" w:hAnsi="SimSun" w:eastAsia="SimSun" w:cs="SimSun"/>
          <w:sz w:val="21"/>
          <w:szCs w:val="21"/>
          <w:spacing w:val="-14"/>
        </w:rPr>
        <w:t>氧化时产生的CO</w:t>
      </w:r>
      <w:r>
        <w:rPr>
          <w:rFonts w:ascii="Calibri" w:hAnsi="Calibri" w:eastAsia="Calibri" w:cs="Calibri"/>
          <w:sz w:val="21"/>
          <w:szCs w:val="21"/>
          <w:spacing w:val="-14"/>
        </w:rPr>
        <w:t>₂</w:t>
      </w:r>
      <w:r>
        <w:rPr>
          <w:rFonts w:ascii="Calibri" w:hAnsi="Calibri" w:eastAsia="Calibri" w:cs="Calibri"/>
          <w:sz w:val="21"/>
          <w:szCs w:val="21"/>
          <w:spacing w:val="8"/>
        </w:rPr>
        <w:t xml:space="preserve"> </w:t>
      </w:r>
      <w:r>
        <w:rPr>
          <w:rFonts w:ascii="SimSun" w:hAnsi="SimSun" w:eastAsia="SimSun" w:cs="SimSun"/>
          <w:sz w:val="21"/>
          <w:szCs w:val="21"/>
          <w:spacing w:val="-14"/>
        </w:rPr>
        <w:t>量和消耗的O</w:t>
      </w:r>
      <w:r>
        <w:rPr>
          <w:rFonts w:ascii="Calibri" w:hAnsi="Calibri" w:eastAsia="Calibri" w:cs="Calibri"/>
          <w:sz w:val="21"/>
          <w:szCs w:val="21"/>
          <w:spacing w:val="-14"/>
        </w:rPr>
        <w:t>₂</w:t>
      </w:r>
      <w:r>
        <w:rPr>
          <w:rFonts w:ascii="Calibri" w:hAnsi="Calibri" w:eastAsia="Calibri" w:cs="Calibri"/>
          <w:sz w:val="21"/>
          <w:szCs w:val="21"/>
          <w:spacing w:val="-5"/>
        </w:rPr>
        <w:t xml:space="preserve"> </w:t>
      </w:r>
      <w:r>
        <w:rPr>
          <w:rFonts w:ascii="SimSun" w:hAnsi="SimSun" w:eastAsia="SimSun" w:cs="SimSun"/>
          <w:sz w:val="21"/>
          <w:szCs w:val="21"/>
          <w:spacing w:val="-14"/>
        </w:rPr>
        <w:t>量的比值称为非蛋白</w:t>
      </w:r>
      <w:r>
        <w:rPr>
          <w:rFonts w:ascii="SimSun" w:hAnsi="SimSun" w:eastAsia="SimSun" w:cs="SimSun"/>
          <w:sz w:val="21"/>
          <w:szCs w:val="21"/>
          <w:spacing w:val="-15"/>
        </w:rPr>
        <w:t>呼吸商(</w:t>
      </w:r>
      <w:r>
        <w:rPr>
          <w:rFonts w:ascii="SimSun" w:hAnsi="SimSun" w:eastAsia="SimSun" w:cs="SimSun"/>
          <w:sz w:val="21"/>
          <w:szCs w:val="21"/>
          <w:spacing w:val="-14"/>
        </w:rPr>
        <w:t>non</w:t>
      </w:r>
      <w:r>
        <w:rPr>
          <w:rFonts w:ascii="SimSun" w:hAnsi="SimSun" w:eastAsia="SimSun" w:cs="SimSun"/>
          <w:sz w:val="21"/>
          <w:szCs w:val="21"/>
          <w:spacing w:val="-15"/>
        </w:rPr>
        <w:t>-</w:t>
      </w:r>
      <w:r>
        <w:rPr>
          <w:rFonts w:ascii="SimSun" w:hAnsi="SimSun" w:eastAsia="SimSun" w:cs="SimSun"/>
          <w:sz w:val="21"/>
          <w:szCs w:val="21"/>
          <w:spacing w:val="-14"/>
        </w:rPr>
        <w:t>protein</w:t>
      </w:r>
      <w:r>
        <w:rPr>
          <w:rFonts w:ascii="SimSun" w:hAnsi="SimSun" w:eastAsia="SimSun" w:cs="SimSun"/>
          <w:sz w:val="21"/>
          <w:szCs w:val="21"/>
          <w:spacing w:val="-14"/>
        </w:rPr>
        <w:t xml:space="preserve"> </w:t>
      </w:r>
      <w:r>
        <w:rPr>
          <w:rFonts w:ascii="SimSun" w:hAnsi="SimSun" w:eastAsia="SimSun" w:cs="SimSun"/>
          <w:sz w:val="21"/>
          <w:szCs w:val="21"/>
          <w:spacing w:val="-14"/>
        </w:rPr>
        <w:t>respiratory</w:t>
      </w:r>
      <w:r>
        <w:rPr>
          <w:rFonts w:ascii="SimSun" w:hAnsi="SimSun" w:eastAsia="SimSun" w:cs="SimSun"/>
          <w:sz w:val="21"/>
          <w:szCs w:val="21"/>
          <w:spacing w:val="-10"/>
        </w:rPr>
        <w:t xml:space="preserve"> </w:t>
      </w:r>
      <w:r>
        <w:rPr>
          <w:rFonts w:ascii="SimSun" w:hAnsi="SimSun" w:eastAsia="SimSun" w:cs="SimSun"/>
          <w:sz w:val="21"/>
          <w:szCs w:val="21"/>
          <w:spacing w:val="-14"/>
        </w:rPr>
        <w:t>quotient</w:t>
      </w:r>
      <w:r>
        <w:rPr>
          <w:rFonts w:ascii="SimSun" w:hAnsi="SimSun" w:eastAsia="SimSun" w:cs="SimSun"/>
          <w:sz w:val="21"/>
          <w:szCs w:val="21"/>
          <w:spacing w:val="-15"/>
        </w:rPr>
        <w:t>,</w:t>
      </w:r>
      <w:r>
        <w:rPr>
          <w:rFonts w:ascii="SimSun" w:hAnsi="SimSun" w:eastAsia="SimSun" w:cs="SimSun"/>
          <w:sz w:val="21"/>
          <w:szCs w:val="21"/>
          <w:spacing w:val="-14"/>
        </w:rPr>
        <w:t>NPRQ</w:t>
      </w:r>
      <w:r>
        <w:rPr>
          <w:rFonts w:ascii="SimSun" w:hAnsi="SimSun" w:eastAsia="SimSun" w:cs="SimSun"/>
          <w:sz w:val="21"/>
          <w:szCs w:val="21"/>
          <w:spacing w:val="-15"/>
        </w:rPr>
        <w:t>)。</w:t>
      </w:r>
      <w:r>
        <w:rPr>
          <w:rFonts w:ascii="SimSun" w:hAnsi="SimSun" w:eastAsia="SimSun" w:cs="SimSun"/>
          <w:sz w:val="21"/>
          <w:szCs w:val="21"/>
        </w:rPr>
        <w:t xml:space="preserve"> </w:t>
      </w:r>
      <w:r>
        <w:rPr>
          <w:rFonts w:ascii="SimSun" w:hAnsi="SimSun" w:eastAsia="SimSun" w:cs="SimSun"/>
          <w:sz w:val="21"/>
          <w:szCs w:val="21"/>
          <w:spacing w:val="-11"/>
        </w:rPr>
        <w:t>表7-2显示不同比例的糖和脂肪氧化时的非蛋白呼吸商及相应的氧热价，利用这些数据，可使能量代</w:t>
      </w:r>
      <w:r>
        <w:rPr>
          <w:rFonts w:ascii="SimSun" w:hAnsi="SimSun" w:eastAsia="SimSun" w:cs="SimSun"/>
          <w:sz w:val="21"/>
          <w:szCs w:val="21"/>
        </w:rPr>
        <w:t xml:space="preserve">  </w:t>
      </w:r>
      <w:r>
        <w:rPr>
          <w:rFonts w:ascii="SimSun" w:hAnsi="SimSun" w:eastAsia="SimSun" w:cs="SimSun"/>
          <w:sz w:val="21"/>
          <w:szCs w:val="21"/>
          <w:spacing w:val="-10"/>
        </w:rPr>
        <w:t>谢的测算更为简便。</w:t>
      </w:r>
    </w:p>
    <w:p>
      <w:pPr>
        <w:sectPr>
          <w:type w:val="continuous"/>
          <w:pgSz w:w="11280" w:h="15940"/>
          <w:pgMar w:top="400" w:right="550" w:bottom="400" w:left="950" w:header="0" w:footer="0" w:gutter="0"/>
          <w:cols w:equalWidth="0" w:num="1">
            <w:col w:w="9780" w:space="0"/>
          </w:cols>
        </w:sectPr>
        <w:rPr/>
      </w:pPr>
    </w:p>
    <w:p>
      <w:pPr>
        <w:spacing w:line="279" w:lineRule="auto"/>
        <w:rPr>
          <w:rFonts w:ascii="Arial"/>
          <w:sz w:val="21"/>
        </w:rPr>
      </w:pPr>
      <w:r>
        <w:pict>
          <v:shape id="_x0000_s151" style="position:absolute;margin-left:515.5pt;margin-top:129.604pt;mso-position-vertical-relative:page;mso-position-horizontal-relative:page;width:22.85pt;height:9pt;z-index:252277760;" o:allowincell="f"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2"/>
                      <w:szCs w:val="12"/>
                    </w:rPr>
                  </w:pPr>
                  <w:r>
                    <w:rPr>
                      <w:rFonts w:ascii="SimSun" w:hAnsi="SimSun" w:eastAsia="SimSun" w:cs="SimSun"/>
                      <w:sz w:val="12"/>
                      <w:szCs w:val="12"/>
                      <w:spacing w:val="-1"/>
                    </w:rPr>
                    <w:t>kyx2018</w:t>
                  </w:r>
                </w:p>
              </w:txbxContent>
            </v:textbox>
          </v:shape>
        </w:pict>
      </w:r>
      <w:r>
        <w:drawing>
          <wp:anchor distT="0" distB="0" distL="0" distR="0" simplePos="0" relativeHeight="252276736" behindDoc="0" locked="0" layoutInCell="0" allowOverlap="1">
            <wp:simplePos x="0" y="0"/>
            <wp:positionH relativeFrom="page">
              <wp:posOffset>349258</wp:posOffset>
            </wp:positionH>
            <wp:positionV relativeFrom="page">
              <wp:posOffset>9283705</wp:posOffset>
            </wp:positionV>
            <wp:extent cx="546091" cy="438177"/>
            <wp:effectExtent l="0" t="0" r="0" b="0"/>
            <wp:wrapNone/>
            <wp:docPr id="154" name="IM 154"/>
            <wp:cNvGraphicFramePr/>
            <a:graphic>
              <a:graphicData uri="http://schemas.openxmlformats.org/drawingml/2006/picture">
                <pic:pic>
                  <pic:nvPicPr>
                    <pic:cNvPr id="154" name="IM 154"/>
                    <pic:cNvPicPr/>
                  </pic:nvPicPr>
                  <pic:blipFill>
                    <a:blip r:embed="rId163"/>
                    <a:stretch>
                      <a:fillRect/>
                    </a:stretch>
                  </pic:blipFill>
                  <pic:spPr>
                    <a:xfrm rot="0">
                      <a:off x="0" y="0"/>
                      <a:ext cx="546091" cy="438177"/>
                    </a:xfrm>
                    <a:prstGeom prst="rect">
                      <a:avLst/>
                    </a:prstGeom>
                  </pic:spPr>
                </pic:pic>
              </a:graphicData>
            </a:graphic>
          </wp:anchor>
        </w:drawing>
      </w:r>
      <w:r/>
    </w:p>
    <w:p>
      <w:pPr>
        <w:ind w:left="1100"/>
        <w:spacing w:before="65" w:line="221" w:lineRule="auto"/>
        <w:rPr>
          <w:rFonts w:ascii="SimHei" w:hAnsi="SimHei" w:eastAsia="SimHei" w:cs="SimHei"/>
          <w:sz w:val="20"/>
          <w:szCs w:val="20"/>
        </w:rPr>
      </w:pPr>
      <w:r>
        <w:pict>
          <v:shape id="_x0000_s152" style="position:absolute;margin-left:1.64152pt;margin-top:4.40272pt;mso-position-vertical-relative:text;mso-position-horizontal-relative:text;width:16.5pt;height:12pt;z-index:252278784;"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b/>
                      <w:bCs/>
                      <w:color w:val="003882"/>
                      <w:spacing w:val="-5"/>
                    </w:rPr>
                    <w:t>212</w:t>
                  </w:r>
                </w:p>
              </w:txbxContent>
            </v:textbox>
          </v:shape>
        </w:pict>
      </w:r>
      <w:r>
        <w:rPr>
          <w:rFonts w:ascii="SimHei" w:hAnsi="SimHei" w:eastAsia="SimHei" w:cs="SimHei"/>
          <w:sz w:val="20"/>
          <w:szCs w:val="20"/>
          <w:color w:val="194A8A"/>
          <w:spacing w:val="-15"/>
        </w:rPr>
        <w:t>第七章</w:t>
      </w:r>
      <w:r>
        <w:rPr>
          <w:rFonts w:ascii="SimHei" w:hAnsi="SimHei" w:eastAsia="SimHei" w:cs="SimHei"/>
          <w:sz w:val="20"/>
          <w:szCs w:val="20"/>
          <w:color w:val="194A8A"/>
          <w:spacing w:val="54"/>
        </w:rPr>
        <w:t xml:space="preserve"> </w:t>
      </w:r>
      <w:r>
        <w:rPr>
          <w:rFonts w:ascii="SimHei" w:hAnsi="SimHei" w:eastAsia="SimHei" w:cs="SimHei"/>
          <w:sz w:val="20"/>
          <w:szCs w:val="20"/>
          <w:color w:val="194A8A"/>
          <w:spacing w:val="-15"/>
        </w:rPr>
        <w:t>能量代谢与体温</w:t>
      </w:r>
    </w:p>
    <w:p>
      <w:pPr>
        <w:spacing w:line="250" w:lineRule="auto"/>
        <w:rPr>
          <w:rFonts w:ascii="Arial"/>
          <w:sz w:val="21"/>
        </w:rPr>
      </w:pPr>
      <w:r/>
    </w:p>
    <w:p>
      <w:pPr>
        <w:ind w:left="4212"/>
        <w:spacing w:before="65" w:line="220" w:lineRule="auto"/>
        <w:rPr>
          <w:rFonts w:ascii="SimHei" w:hAnsi="SimHei" w:eastAsia="SimHei" w:cs="SimHei"/>
          <w:sz w:val="20"/>
          <w:szCs w:val="20"/>
        </w:rPr>
      </w:pPr>
      <w:r>
        <w:rPr>
          <w:rFonts w:ascii="SimHei" w:hAnsi="SimHei" w:eastAsia="SimHei" w:cs="SimHei"/>
          <w:sz w:val="20"/>
          <w:szCs w:val="20"/>
          <w:b/>
          <w:bCs/>
          <w:spacing w:val="-15"/>
        </w:rPr>
        <w:t>表7-2</w:t>
      </w:r>
      <w:r>
        <w:rPr>
          <w:rFonts w:ascii="SimHei" w:hAnsi="SimHei" w:eastAsia="SimHei" w:cs="SimHei"/>
          <w:sz w:val="20"/>
          <w:szCs w:val="20"/>
          <w:spacing w:val="40"/>
        </w:rPr>
        <w:t xml:space="preserve"> </w:t>
      </w:r>
      <w:r>
        <w:rPr>
          <w:rFonts w:ascii="SimHei" w:hAnsi="SimHei" w:eastAsia="SimHei" w:cs="SimHei"/>
          <w:sz w:val="20"/>
          <w:szCs w:val="20"/>
          <w:b/>
          <w:bCs/>
          <w:spacing w:val="-15"/>
        </w:rPr>
        <w:t>非蛋白呼吸商和氧热价</w:t>
      </w:r>
    </w:p>
    <w:p>
      <w:pPr>
        <w:spacing w:line="73" w:lineRule="exact"/>
        <w:rPr/>
      </w:pPr>
      <w:r/>
    </w:p>
    <w:tbl>
      <w:tblPr>
        <w:tblStyle w:val="2"/>
        <w:tblW w:w="8659" w:type="dxa"/>
        <w:tblInd w:w="1109" w:type="dxa"/>
        <w:shd w:val="clear" w:fill="77AAD2"/>
        <w:tblLayout w:type="fixed"/>
        <w:tblBorders>
          <w:left w:val="single" w:color="000000" w:sz="4" w:space="0"/>
          <w:bottom w:val="single" w:color="000000" w:sz="4" w:space="0"/>
          <w:right w:val="single" w:color="000000" w:sz="4" w:space="0"/>
          <w:top w:val="single" w:color="000000" w:sz="4" w:space="0"/>
        </w:tblBorders>
      </w:tblPr>
      <w:tblGrid>
        <w:gridCol w:w="8659"/>
      </w:tblGrid>
      <w:tr>
        <w:trPr>
          <w:trHeight w:val="340" w:hRule="atLeast"/>
        </w:trPr>
        <w:tc>
          <w:tcPr>
            <w:shd w:val="clear" w:fill="77AAD2"/>
            <w:tcW w:w="8659" w:type="dxa"/>
            <w:vAlign w:val="top"/>
          </w:tcPr>
          <w:p>
            <w:pPr>
              <w:ind w:left="788"/>
              <w:spacing w:before="71" w:line="227" w:lineRule="auto"/>
              <w:rPr>
                <w:rFonts w:ascii="SimSun" w:hAnsi="SimSun" w:eastAsia="SimSun" w:cs="SimSun"/>
                <w:sz w:val="21"/>
                <w:szCs w:val="21"/>
              </w:rPr>
            </w:pPr>
            <w:r>
              <w:rPr>
                <w:rFonts w:ascii="SimSun" w:hAnsi="SimSun" w:eastAsia="SimSun" w:cs="SimSun"/>
                <w:sz w:val="21"/>
                <w:szCs w:val="21"/>
                <w:b/>
                <w:bCs/>
                <w:spacing w:val="4"/>
                <w:position w:val="1"/>
              </w:rPr>
              <w:t>呼吸商</w:t>
            </w:r>
            <w:r>
              <w:rPr>
                <w:rFonts w:ascii="SimSun" w:hAnsi="SimSun" w:eastAsia="SimSun" w:cs="SimSun"/>
                <w:sz w:val="21"/>
                <w:szCs w:val="21"/>
                <w:spacing w:val="3"/>
                <w:position w:val="1"/>
              </w:rPr>
              <w:t xml:space="preserve">              </w:t>
            </w:r>
            <w:r>
              <w:rPr>
                <w:rFonts w:ascii="SimSun" w:hAnsi="SimSun" w:eastAsia="SimSun" w:cs="SimSun"/>
                <w:sz w:val="21"/>
                <w:szCs w:val="21"/>
                <w:b/>
                <w:bCs/>
                <w:spacing w:val="4"/>
                <w:position w:val="1"/>
              </w:rPr>
              <w:t>糖(%)</w:t>
            </w:r>
            <w:r>
              <w:rPr>
                <w:rFonts w:ascii="SimSun" w:hAnsi="SimSun" w:eastAsia="SimSun" w:cs="SimSun"/>
                <w:sz w:val="21"/>
                <w:szCs w:val="21"/>
                <w:spacing w:val="2"/>
                <w:position w:val="1"/>
              </w:rPr>
              <w:t xml:space="preserve">              </w:t>
            </w:r>
            <w:r>
              <w:rPr>
                <w:rFonts w:ascii="SimSun" w:hAnsi="SimSun" w:eastAsia="SimSun" w:cs="SimSun"/>
                <w:sz w:val="21"/>
                <w:szCs w:val="21"/>
                <w:spacing w:val="4"/>
              </w:rPr>
              <w:t>脂肪(%)</w:t>
            </w:r>
            <w:r>
              <w:rPr>
                <w:rFonts w:ascii="SimSun" w:hAnsi="SimSun" w:eastAsia="SimSun" w:cs="SimSun"/>
                <w:sz w:val="21"/>
                <w:szCs w:val="21"/>
                <w:spacing w:val="5"/>
              </w:rPr>
              <w:t xml:space="preserve">           </w:t>
            </w:r>
            <w:r>
              <w:rPr>
                <w:rFonts w:ascii="SimSun" w:hAnsi="SimSun" w:eastAsia="SimSun" w:cs="SimSun"/>
                <w:sz w:val="21"/>
                <w:szCs w:val="21"/>
                <w:b/>
                <w:bCs/>
                <w:spacing w:val="4"/>
              </w:rPr>
              <w:t>氧热价(</w:t>
            </w:r>
            <w:r>
              <w:rPr>
                <w:rFonts w:ascii="SimSun" w:hAnsi="SimSun" w:eastAsia="SimSun" w:cs="SimSun"/>
                <w:sz w:val="21"/>
                <w:szCs w:val="21"/>
                <w:b/>
                <w:bCs/>
              </w:rPr>
              <w:t>kJ</w:t>
            </w:r>
            <w:r>
              <w:rPr>
                <w:rFonts w:ascii="SimSun" w:hAnsi="SimSun" w:eastAsia="SimSun" w:cs="SimSun"/>
                <w:sz w:val="21"/>
                <w:szCs w:val="21"/>
                <w:b/>
                <w:bCs/>
                <w:spacing w:val="4"/>
              </w:rPr>
              <w:t>/L)</w:t>
            </w:r>
          </w:p>
        </w:tc>
      </w:tr>
    </w:tbl>
    <w:p>
      <w:pPr>
        <w:spacing w:line="65" w:lineRule="exact"/>
        <w:rPr>
          <w:rFonts w:ascii="Arial"/>
          <w:sz w:val="5"/>
        </w:rPr>
      </w:pPr>
      <w:r/>
    </w:p>
    <w:p>
      <w:pPr>
        <w:sectPr>
          <w:pgSz w:w="11280" w:h="15940"/>
          <w:pgMar w:top="400" w:right="533" w:bottom="400" w:left="550" w:header="0" w:footer="0" w:gutter="0"/>
          <w:cols w:equalWidth="0" w:num="1">
            <w:col w:w="10197" w:space="0"/>
          </w:cols>
        </w:sectPr>
        <w:rPr/>
      </w:pPr>
    </w:p>
    <w:p>
      <w:pPr>
        <w:ind w:left="1939"/>
        <w:spacing w:before="26" w:line="153" w:lineRule="exact"/>
        <w:rPr>
          <w:rFonts w:ascii="SimSun" w:hAnsi="SimSun" w:eastAsia="SimSun" w:cs="SimSun"/>
          <w:sz w:val="19"/>
          <w:szCs w:val="19"/>
        </w:rPr>
      </w:pPr>
      <w:r>
        <w:rPr>
          <w:rFonts w:ascii="SimSun" w:hAnsi="SimSun" w:eastAsia="SimSun" w:cs="SimSun"/>
          <w:sz w:val="19"/>
          <w:szCs w:val="19"/>
          <w:spacing w:val="-2"/>
          <w:position w:val="-2"/>
        </w:rPr>
        <w:t>0.707</w:t>
      </w:r>
    </w:p>
    <w:p>
      <w:pPr>
        <w:spacing w:line="14" w:lineRule="auto"/>
        <w:rPr>
          <w:rFonts w:ascii="Arial"/>
          <w:sz w:val="2"/>
        </w:rPr>
      </w:pPr>
      <w:r>
        <w:rPr>
          <w:rFonts w:ascii="Arial" w:hAnsi="Arial" w:eastAsia="Arial" w:cs="Arial"/>
          <w:sz w:val="2"/>
          <w:szCs w:val="2"/>
        </w:rPr>
        <w:br w:type="column"/>
      </w:r>
    </w:p>
    <w:p>
      <w:pPr>
        <w:spacing w:before="25" w:line="152" w:lineRule="exact"/>
        <w:rPr>
          <w:rFonts w:ascii="SimSun" w:hAnsi="SimSun" w:eastAsia="SimSun" w:cs="SimSun"/>
          <w:sz w:val="19"/>
          <w:szCs w:val="19"/>
        </w:rPr>
      </w:pPr>
      <w:r>
        <w:rPr>
          <w:rFonts w:ascii="SimSun" w:hAnsi="SimSun" w:eastAsia="SimSun" w:cs="SimSun"/>
          <w:sz w:val="19"/>
          <w:szCs w:val="19"/>
          <w:spacing w:val="-2"/>
          <w:position w:val="-2"/>
        </w:rPr>
        <w:t>0.00</w:t>
      </w:r>
    </w:p>
    <w:p>
      <w:pPr>
        <w:spacing w:line="14" w:lineRule="auto"/>
        <w:rPr>
          <w:rFonts w:ascii="Arial"/>
          <w:sz w:val="2"/>
        </w:rPr>
      </w:pPr>
      <w:r>
        <w:rPr>
          <w:rFonts w:ascii="Arial" w:hAnsi="Arial" w:eastAsia="Arial" w:cs="Arial"/>
          <w:sz w:val="2"/>
          <w:szCs w:val="2"/>
        </w:rPr>
        <w:br w:type="column"/>
      </w:r>
    </w:p>
    <w:p>
      <w:pPr>
        <w:spacing w:before="44" w:line="133" w:lineRule="exact"/>
        <w:rPr>
          <w:rFonts w:ascii="SimSun" w:hAnsi="SimSun" w:eastAsia="SimSun" w:cs="SimSun"/>
          <w:sz w:val="19"/>
          <w:szCs w:val="19"/>
        </w:rPr>
      </w:pPr>
      <w:r>
        <w:rPr>
          <w:rFonts w:ascii="SimSun" w:hAnsi="SimSun" w:eastAsia="SimSun" w:cs="SimSun"/>
          <w:sz w:val="19"/>
          <w:szCs w:val="19"/>
          <w:spacing w:val="-3"/>
          <w:position w:val="-3"/>
        </w:rPr>
        <w:t>100.00</w:t>
      </w:r>
    </w:p>
    <w:p>
      <w:pPr>
        <w:spacing w:line="14" w:lineRule="auto"/>
        <w:rPr>
          <w:rFonts w:ascii="Arial"/>
          <w:sz w:val="2"/>
        </w:rPr>
      </w:pPr>
      <w:r>
        <w:rPr>
          <w:rFonts w:ascii="Arial" w:hAnsi="Arial" w:eastAsia="Arial" w:cs="Arial"/>
          <w:sz w:val="2"/>
          <w:szCs w:val="2"/>
        </w:rPr>
        <w:br w:type="column"/>
      </w:r>
    </w:p>
    <w:p>
      <w:pPr>
        <w:spacing w:before="44" w:line="133" w:lineRule="exact"/>
        <w:rPr>
          <w:rFonts w:ascii="SimSun" w:hAnsi="SimSun" w:eastAsia="SimSun" w:cs="SimSun"/>
          <w:sz w:val="19"/>
          <w:szCs w:val="19"/>
        </w:rPr>
      </w:pPr>
      <w:r>
        <w:rPr>
          <w:rFonts w:ascii="SimSun" w:hAnsi="SimSun" w:eastAsia="SimSun" w:cs="SimSun"/>
          <w:sz w:val="19"/>
          <w:szCs w:val="19"/>
          <w:spacing w:val="-4"/>
          <w:position w:val="-3"/>
        </w:rPr>
        <w:t>19.62</w:t>
      </w:r>
    </w:p>
    <w:p>
      <w:pPr>
        <w:sectPr>
          <w:type w:val="continuous"/>
          <w:pgSz w:w="11280" w:h="15940"/>
          <w:pgMar w:top="400" w:right="533" w:bottom="400" w:left="550" w:header="0" w:footer="0" w:gutter="0"/>
          <w:cols w:equalWidth="0" w:num="4">
            <w:col w:w="4040" w:space="100"/>
            <w:col w:w="1981" w:space="100"/>
            <w:col w:w="2100" w:space="100"/>
            <w:col w:w="1777" w:space="0"/>
          </w:cols>
        </w:sectPr>
        <w:rPr/>
      </w:pPr>
    </w:p>
    <w:p>
      <w:pPr>
        <w:spacing w:line="45" w:lineRule="exact"/>
        <w:rPr/>
      </w:pPr>
      <w:r/>
    </w:p>
    <w:tbl>
      <w:tblPr>
        <w:tblStyle w:val="2"/>
        <w:tblW w:w="8659" w:type="dxa"/>
        <w:tblInd w:w="110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128"/>
        <w:gridCol w:w="2170"/>
        <w:gridCol w:w="2143"/>
        <w:gridCol w:w="2218"/>
      </w:tblGrid>
      <w:tr>
        <w:trPr>
          <w:trHeight w:val="284" w:hRule="atLeast"/>
        </w:trPr>
        <w:tc>
          <w:tcPr>
            <w:shd w:val="clear" w:fill="BBDBEC"/>
            <w:tcW w:w="2128" w:type="dxa"/>
            <w:vAlign w:val="top"/>
            <w:tcBorders>
              <w:right w:val="none" w:color="000000" w:sz="2" w:space="0"/>
            </w:tcBorders>
          </w:tcPr>
          <w:p>
            <w:pPr>
              <w:ind w:left="875"/>
              <w:spacing w:before="111" w:line="168" w:lineRule="auto"/>
              <w:rPr>
                <w:rFonts w:ascii="SimSun" w:hAnsi="SimSun" w:eastAsia="SimSun" w:cs="SimSun"/>
                <w:sz w:val="19"/>
                <w:szCs w:val="19"/>
              </w:rPr>
            </w:pPr>
            <w:r>
              <w:rPr>
                <w:rFonts w:ascii="SimSun" w:hAnsi="SimSun" w:eastAsia="SimSun" w:cs="SimSun"/>
                <w:sz w:val="19"/>
                <w:szCs w:val="19"/>
                <w:spacing w:val="-2"/>
              </w:rPr>
              <w:t>0.71</w:t>
            </w:r>
          </w:p>
        </w:tc>
        <w:tc>
          <w:tcPr>
            <w:shd w:val="clear" w:fill="BBDBEC"/>
            <w:tcW w:w="2170" w:type="dxa"/>
            <w:vAlign w:val="top"/>
            <w:tcBorders>
              <w:left w:val="none" w:color="000000" w:sz="2" w:space="0"/>
              <w:right w:val="none" w:color="000000" w:sz="2" w:space="0"/>
            </w:tcBorders>
          </w:tcPr>
          <w:p>
            <w:pPr>
              <w:ind w:left="932"/>
              <w:spacing w:before="111" w:line="168" w:lineRule="auto"/>
              <w:rPr>
                <w:rFonts w:ascii="SimSun" w:hAnsi="SimSun" w:eastAsia="SimSun" w:cs="SimSun"/>
                <w:sz w:val="19"/>
                <w:szCs w:val="19"/>
              </w:rPr>
            </w:pPr>
            <w:r>
              <w:rPr>
                <w:rFonts w:ascii="SimSun" w:hAnsi="SimSun" w:eastAsia="SimSun" w:cs="SimSun"/>
                <w:sz w:val="19"/>
                <w:szCs w:val="19"/>
                <w:spacing w:val="-5"/>
              </w:rPr>
              <w:t>1.10</w:t>
            </w:r>
          </w:p>
        </w:tc>
        <w:tc>
          <w:tcPr>
            <w:shd w:val="clear" w:fill="BBDBEC"/>
            <w:tcW w:w="2143" w:type="dxa"/>
            <w:vAlign w:val="top"/>
            <w:tcBorders>
              <w:left w:val="none" w:color="000000" w:sz="2" w:space="0"/>
              <w:right w:val="none" w:color="000000" w:sz="2" w:space="0"/>
            </w:tcBorders>
          </w:tcPr>
          <w:p>
            <w:pPr>
              <w:ind w:left="842"/>
              <w:spacing w:before="91" w:line="183" w:lineRule="auto"/>
              <w:rPr>
                <w:rFonts w:ascii="SimSun" w:hAnsi="SimSun" w:eastAsia="SimSun" w:cs="SimSun"/>
                <w:sz w:val="19"/>
                <w:szCs w:val="19"/>
              </w:rPr>
            </w:pPr>
            <w:r>
              <w:rPr>
                <w:rFonts w:ascii="SimSun" w:hAnsi="SimSun" w:eastAsia="SimSun" w:cs="SimSun"/>
                <w:sz w:val="19"/>
                <w:szCs w:val="19"/>
                <w:spacing w:val="-2"/>
              </w:rPr>
              <w:t>98.90</w:t>
            </w:r>
          </w:p>
        </w:tc>
        <w:tc>
          <w:tcPr>
            <w:shd w:val="clear" w:fill="BBDBEC"/>
            <w:tcW w:w="2218" w:type="dxa"/>
            <w:vAlign w:val="top"/>
            <w:tcBorders>
              <w:left w:val="none" w:color="000000" w:sz="2" w:space="0"/>
            </w:tcBorders>
          </w:tcPr>
          <w:p>
            <w:pPr>
              <w:ind w:left="829"/>
              <w:spacing w:before="90" w:line="184" w:lineRule="auto"/>
              <w:rPr>
                <w:rFonts w:ascii="SimSun" w:hAnsi="SimSun" w:eastAsia="SimSun" w:cs="SimSun"/>
                <w:sz w:val="19"/>
                <w:szCs w:val="19"/>
              </w:rPr>
            </w:pPr>
            <w:r>
              <w:rPr>
                <w:rFonts w:ascii="SimSun" w:hAnsi="SimSun" w:eastAsia="SimSun" w:cs="SimSun"/>
                <w:sz w:val="19"/>
                <w:szCs w:val="19"/>
                <w:spacing w:val="-4"/>
              </w:rPr>
              <w:t>19.64</w:t>
            </w:r>
          </w:p>
        </w:tc>
      </w:tr>
      <w:tr>
        <w:trPr>
          <w:trHeight w:val="280" w:hRule="atLeast"/>
        </w:trPr>
        <w:tc>
          <w:tcPr>
            <w:tcW w:w="2128" w:type="dxa"/>
            <w:vAlign w:val="top"/>
            <w:tcBorders>
              <w:right w:val="none" w:color="000000" w:sz="2" w:space="0"/>
            </w:tcBorders>
          </w:tcPr>
          <w:p>
            <w:pPr>
              <w:ind w:left="875"/>
              <w:spacing w:before="108" w:line="167" w:lineRule="auto"/>
              <w:rPr>
                <w:rFonts w:ascii="SimSun" w:hAnsi="SimSun" w:eastAsia="SimSun" w:cs="SimSun"/>
                <w:sz w:val="19"/>
                <w:szCs w:val="19"/>
              </w:rPr>
            </w:pPr>
            <w:r>
              <w:rPr>
                <w:rFonts w:ascii="SimSun" w:hAnsi="SimSun" w:eastAsia="SimSun" w:cs="SimSun"/>
                <w:sz w:val="19"/>
                <w:szCs w:val="19"/>
                <w:spacing w:val="-2"/>
              </w:rPr>
              <w:t>0.72</w:t>
            </w:r>
          </w:p>
        </w:tc>
        <w:tc>
          <w:tcPr>
            <w:tcW w:w="2170" w:type="dxa"/>
            <w:vAlign w:val="top"/>
            <w:tcBorders>
              <w:left w:val="none" w:color="000000" w:sz="2" w:space="0"/>
              <w:right w:val="none" w:color="000000" w:sz="2" w:space="0"/>
            </w:tcBorders>
          </w:tcPr>
          <w:p>
            <w:pPr>
              <w:ind w:left="902"/>
              <w:spacing w:before="108" w:line="167" w:lineRule="auto"/>
              <w:rPr>
                <w:rFonts w:ascii="SimSun" w:hAnsi="SimSun" w:eastAsia="SimSun" w:cs="SimSun"/>
                <w:sz w:val="19"/>
                <w:szCs w:val="19"/>
              </w:rPr>
            </w:pPr>
            <w:r>
              <w:rPr>
                <w:rFonts w:ascii="SimSun" w:hAnsi="SimSun" w:eastAsia="SimSun" w:cs="SimSun"/>
                <w:sz w:val="19"/>
                <w:szCs w:val="19"/>
                <w:spacing w:val="-2"/>
              </w:rPr>
              <w:t>4.75</w:t>
            </w:r>
          </w:p>
        </w:tc>
        <w:tc>
          <w:tcPr>
            <w:tcW w:w="2143" w:type="dxa"/>
            <w:vAlign w:val="top"/>
            <w:tcBorders>
              <w:left w:val="none" w:color="000000" w:sz="2" w:space="0"/>
              <w:right w:val="none" w:color="000000" w:sz="2" w:space="0"/>
            </w:tcBorders>
          </w:tcPr>
          <w:p>
            <w:pPr>
              <w:ind w:left="842"/>
              <w:spacing w:before="97" w:line="177" w:lineRule="auto"/>
              <w:rPr>
                <w:rFonts w:ascii="SimSun" w:hAnsi="SimSun" w:eastAsia="SimSun" w:cs="SimSun"/>
                <w:sz w:val="19"/>
                <w:szCs w:val="19"/>
              </w:rPr>
            </w:pPr>
            <w:r>
              <w:rPr>
                <w:rFonts w:ascii="SimSun" w:hAnsi="SimSun" w:eastAsia="SimSun" w:cs="SimSun"/>
                <w:sz w:val="19"/>
                <w:szCs w:val="19"/>
                <w:spacing w:val="-2"/>
              </w:rPr>
              <w:t>95.20</w:t>
            </w:r>
          </w:p>
        </w:tc>
        <w:tc>
          <w:tcPr>
            <w:tcW w:w="2218" w:type="dxa"/>
            <w:vAlign w:val="top"/>
            <w:tcBorders>
              <w:left w:val="none" w:color="000000" w:sz="2" w:space="0"/>
            </w:tcBorders>
          </w:tcPr>
          <w:p>
            <w:pPr>
              <w:ind w:left="859"/>
              <w:spacing w:before="53" w:line="220" w:lineRule="auto"/>
              <w:rPr>
                <w:rFonts w:ascii="SimSun" w:hAnsi="SimSun" w:eastAsia="SimSun" w:cs="SimSun"/>
                <w:sz w:val="10"/>
                <w:szCs w:val="10"/>
              </w:rPr>
            </w:pPr>
            <w:r>
              <w:rPr>
                <w:rFonts w:ascii="SimSun" w:hAnsi="SimSun" w:eastAsia="SimSun" w:cs="SimSun"/>
                <w:sz w:val="19"/>
                <w:szCs w:val="19"/>
                <w:color w:val="850004"/>
                <w:spacing w:val="-2"/>
                <w:position w:val="-1"/>
              </w:rPr>
              <w:t>99.699</w:t>
            </w:r>
            <w:r>
              <w:rPr>
                <w:rFonts w:ascii="SimSun" w:hAnsi="SimSun" w:eastAsia="SimSun" w:cs="SimSun"/>
                <w:sz w:val="19"/>
                <w:szCs w:val="19"/>
                <w:color w:val="850004"/>
                <w:spacing w:val="10"/>
                <w:position w:val="-1"/>
              </w:rPr>
              <w:t xml:space="preserve">      </w:t>
            </w:r>
            <w:r>
              <w:rPr>
                <w:rFonts w:ascii="SimSun" w:hAnsi="SimSun" w:eastAsia="SimSun" w:cs="SimSun"/>
                <w:sz w:val="10"/>
                <w:szCs w:val="10"/>
                <w:spacing w:val="-2"/>
                <w:position w:val="7"/>
              </w:rPr>
              <w:t>②k</w:t>
            </w:r>
          </w:p>
        </w:tc>
      </w:tr>
      <w:tr>
        <w:trPr>
          <w:trHeight w:val="290" w:hRule="atLeast"/>
        </w:trPr>
        <w:tc>
          <w:tcPr>
            <w:shd w:val="clear" w:fill="BBDCEC"/>
            <w:tcW w:w="2128" w:type="dxa"/>
            <w:vAlign w:val="top"/>
            <w:tcBorders>
              <w:right w:val="none" w:color="000000" w:sz="2" w:space="0"/>
            </w:tcBorders>
          </w:tcPr>
          <w:p>
            <w:pPr>
              <w:ind w:left="875"/>
              <w:spacing w:before="107" w:line="177" w:lineRule="auto"/>
              <w:rPr>
                <w:rFonts w:ascii="SimSun" w:hAnsi="SimSun" w:eastAsia="SimSun" w:cs="SimSun"/>
                <w:sz w:val="19"/>
                <w:szCs w:val="19"/>
              </w:rPr>
            </w:pPr>
            <w:r>
              <w:rPr>
                <w:rFonts w:ascii="SimSun" w:hAnsi="SimSun" w:eastAsia="SimSun" w:cs="SimSun"/>
                <w:sz w:val="19"/>
                <w:szCs w:val="19"/>
                <w:spacing w:val="-2"/>
              </w:rPr>
              <w:t>0.73</w:t>
            </w:r>
          </w:p>
        </w:tc>
        <w:tc>
          <w:tcPr>
            <w:shd w:val="clear" w:fill="BBDCEC"/>
            <w:tcW w:w="2170" w:type="dxa"/>
            <w:vAlign w:val="top"/>
            <w:tcBorders>
              <w:left w:val="none" w:color="000000" w:sz="2" w:space="0"/>
              <w:right w:val="none" w:color="000000" w:sz="2" w:space="0"/>
            </w:tcBorders>
          </w:tcPr>
          <w:p>
            <w:pPr>
              <w:ind w:left="882"/>
              <w:spacing w:before="97" w:line="183" w:lineRule="auto"/>
              <w:rPr>
                <w:rFonts w:ascii="SimSun" w:hAnsi="SimSun" w:eastAsia="SimSun" w:cs="SimSun"/>
                <w:sz w:val="19"/>
                <w:szCs w:val="19"/>
              </w:rPr>
            </w:pPr>
            <w:r>
              <w:rPr>
                <w:rFonts w:ascii="SimSun" w:hAnsi="SimSun" w:eastAsia="SimSun" w:cs="SimSun"/>
                <w:sz w:val="19"/>
                <w:szCs w:val="19"/>
                <w:spacing w:val="-2"/>
              </w:rPr>
              <w:t>8.40</w:t>
            </w:r>
          </w:p>
        </w:tc>
        <w:tc>
          <w:tcPr>
            <w:shd w:val="clear" w:fill="BBDCEC"/>
            <w:tcW w:w="2143" w:type="dxa"/>
            <w:vAlign w:val="top"/>
            <w:tcBorders>
              <w:left w:val="none" w:color="000000" w:sz="2" w:space="0"/>
              <w:right w:val="none" w:color="000000" w:sz="2" w:space="0"/>
            </w:tcBorders>
          </w:tcPr>
          <w:p>
            <w:pPr>
              <w:ind w:left="832"/>
              <w:spacing w:before="106" w:line="178" w:lineRule="auto"/>
              <w:rPr>
                <w:rFonts w:ascii="SimSun" w:hAnsi="SimSun" w:eastAsia="SimSun" w:cs="SimSun"/>
                <w:sz w:val="19"/>
                <w:szCs w:val="19"/>
              </w:rPr>
            </w:pPr>
            <w:r>
              <w:rPr>
                <w:rFonts w:ascii="SimSun" w:hAnsi="SimSun" w:eastAsia="SimSun" w:cs="SimSun"/>
                <w:sz w:val="19"/>
                <w:szCs w:val="19"/>
                <w:spacing w:val="-2"/>
              </w:rPr>
              <w:t>91.60</w:t>
            </w:r>
          </w:p>
        </w:tc>
        <w:tc>
          <w:tcPr>
            <w:shd w:val="clear" w:fill="BBDCEC"/>
            <w:tcW w:w="2218" w:type="dxa"/>
            <w:vAlign w:val="top"/>
            <w:tcBorders>
              <w:left w:val="none" w:color="000000" w:sz="2" w:space="0"/>
            </w:tcBorders>
          </w:tcPr>
          <w:p>
            <w:pPr>
              <w:ind w:left="829"/>
              <w:spacing w:before="86" w:line="184" w:lineRule="auto"/>
              <w:rPr>
                <w:rFonts w:ascii="SimSun" w:hAnsi="SimSun" w:eastAsia="SimSun" w:cs="SimSun"/>
                <w:sz w:val="19"/>
                <w:szCs w:val="19"/>
              </w:rPr>
            </w:pPr>
            <w:r>
              <w:rPr>
                <w:rFonts w:ascii="SimSun" w:hAnsi="SimSun" w:eastAsia="SimSun" w:cs="SimSun"/>
                <w:sz w:val="19"/>
                <w:szCs w:val="19"/>
                <w:spacing w:val="-4"/>
              </w:rPr>
              <w:t>19.74</w:t>
            </w:r>
          </w:p>
        </w:tc>
      </w:tr>
      <w:tr>
        <w:trPr>
          <w:trHeight w:val="279" w:hRule="atLeast"/>
        </w:trPr>
        <w:tc>
          <w:tcPr>
            <w:tcW w:w="2128" w:type="dxa"/>
            <w:vAlign w:val="top"/>
            <w:tcBorders>
              <w:right w:val="none" w:color="000000" w:sz="2" w:space="0"/>
            </w:tcBorders>
          </w:tcPr>
          <w:p>
            <w:pPr>
              <w:ind w:left="865"/>
              <w:spacing w:before="108" w:line="166" w:lineRule="auto"/>
              <w:rPr>
                <w:rFonts w:ascii="SimSun" w:hAnsi="SimSun" w:eastAsia="SimSun" w:cs="SimSun"/>
                <w:sz w:val="19"/>
                <w:szCs w:val="19"/>
              </w:rPr>
            </w:pPr>
            <w:r>
              <w:rPr>
                <w:rFonts w:ascii="SimSun" w:hAnsi="SimSun" w:eastAsia="SimSun" w:cs="SimSun"/>
                <w:sz w:val="19"/>
                <w:szCs w:val="19"/>
                <w:spacing w:val="-2"/>
              </w:rPr>
              <w:t>0.74</w:t>
            </w:r>
          </w:p>
        </w:tc>
        <w:tc>
          <w:tcPr>
            <w:tcW w:w="2170" w:type="dxa"/>
            <w:vAlign w:val="top"/>
            <w:tcBorders>
              <w:left w:val="none" w:color="000000" w:sz="2" w:space="0"/>
              <w:right w:val="none" w:color="000000" w:sz="2" w:space="0"/>
            </w:tcBorders>
          </w:tcPr>
          <w:p>
            <w:pPr>
              <w:ind w:left="872"/>
              <w:spacing w:before="86" w:line="184" w:lineRule="auto"/>
              <w:rPr>
                <w:rFonts w:ascii="SimSun" w:hAnsi="SimSun" w:eastAsia="SimSun" w:cs="SimSun"/>
                <w:sz w:val="19"/>
                <w:szCs w:val="19"/>
              </w:rPr>
            </w:pPr>
            <w:r>
              <w:rPr>
                <w:rFonts w:ascii="SimSun" w:hAnsi="SimSun" w:eastAsia="SimSun" w:cs="SimSun"/>
                <w:sz w:val="19"/>
                <w:szCs w:val="19"/>
                <w:spacing w:val="-4"/>
              </w:rPr>
              <w:t>12.00</w:t>
            </w:r>
          </w:p>
        </w:tc>
        <w:tc>
          <w:tcPr>
            <w:tcW w:w="2143" w:type="dxa"/>
            <w:vAlign w:val="top"/>
            <w:tcBorders>
              <w:left w:val="none" w:color="000000" w:sz="2" w:space="0"/>
              <w:right w:val="none" w:color="000000" w:sz="2" w:space="0"/>
            </w:tcBorders>
          </w:tcPr>
          <w:p>
            <w:pPr>
              <w:ind w:left="842"/>
              <w:spacing w:before="87" w:line="183" w:lineRule="auto"/>
              <w:rPr>
                <w:rFonts w:ascii="SimSun" w:hAnsi="SimSun" w:eastAsia="SimSun" w:cs="SimSun"/>
                <w:sz w:val="19"/>
                <w:szCs w:val="19"/>
              </w:rPr>
            </w:pPr>
            <w:r>
              <w:rPr>
                <w:rFonts w:ascii="SimSun" w:hAnsi="SimSun" w:eastAsia="SimSun" w:cs="SimSun"/>
                <w:sz w:val="19"/>
                <w:szCs w:val="19"/>
                <w:spacing w:val="-2"/>
              </w:rPr>
              <w:t>88.00</w:t>
            </w:r>
          </w:p>
        </w:tc>
        <w:tc>
          <w:tcPr>
            <w:tcW w:w="2218" w:type="dxa"/>
            <w:vAlign w:val="top"/>
            <w:tcBorders>
              <w:left w:val="none" w:color="000000" w:sz="2" w:space="0"/>
            </w:tcBorders>
          </w:tcPr>
          <w:p>
            <w:pPr>
              <w:ind w:left="829"/>
              <w:spacing w:before="86" w:line="184" w:lineRule="auto"/>
              <w:rPr>
                <w:rFonts w:ascii="SimSun" w:hAnsi="SimSun" w:eastAsia="SimSun" w:cs="SimSun"/>
                <w:sz w:val="19"/>
                <w:szCs w:val="19"/>
              </w:rPr>
            </w:pPr>
            <w:r>
              <w:rPr>
                <w:rFonts w:ascii="SimSun" w:hAnsi="SimSun" w:eastAsia="SimSun" w:cs="SimSun"/>
                <w:sz w:val="19"/>
                <w:szCs w:val="19"/>
                <w:spacing w:val="-4"/>
              </w:rPr>
              <w:t>19.79</w:t>
            </w:r>
          </w:p>
        </w:tc>
      </w:tr>
      <w:tr>
        <w:trPr>
          <w:trHeight w:val="300" w:hRule="atLeast"/>
        </w:trPr>
        <w:tc>
          <w:tcPr>
            <w:shd w:val="clear" w:fill="C0DFEE"/>
            <w:tcW w:w="2128" w:type="dxa"/>
            <w:vAlign w:val="top"/>
            <w:tcBorders>
              <w:right w:val="none" w:color="000000" w:sz="2" w:space="0"/>
            </w:tcBorders>
          </w:tcPr>
          <w:p>
            <w:pPr>
              <w:ind w:left="884"/>
              <w:spacing w:before="98" w:line="183" w:lineRule="auto"/>
              <w:rPr>
                <w:rFonts w:ascii="SimSun" w:hAnsi="SimSun" w:eastAsia="SimSun" w:cs="SimSun"/>
                <w:sz w:val="19"/>
                <w:szCs w:val="19"/>
              </w:rPr>
            </w:pPr>
            <w:r>
              <w:rPr>
                <w:rFonts w:ascii="SimSun" w:hAnsi="SimSun" w:eastAsia="SimSun" w:cs="SimSun"/>
                <w:sz w:val="19"/>
                <w:szCs w:val="19"/>
                <w:spacing w:val="-2"/>
              </w:rPr>
              <w:t>0.75</w:t>
            </w:r>
          </w:p>
        </w:tc>
        <w:tc>
          <w:tcPr>
            <w:shd w:val="clear" w:fill="C0DFEE"/>
            <w:tcW w:w="2170" w:type="dxa"/>
            <w:vAlign w:val="top"/>
            <w:tcBorders>
              <w:left w:val="none" w:color="000000" w:sz="2" w:space="0"/>
              <w:right w:val="none" w:color="000000" w:sz="2" w:space="0"/>
            </w:tcBorders>
          </w:tcPr>
          <w:p>
            <w:pPr>
              <w:ind w:left="882"/>
              <w:spacing w:before="117" w:line="177" w:lineRule="auto"/>
              <w:rPr>
                <w:rFonts w:ascii="SimSun" w:hAnsi="SimSun" w:eastAsia="SimSun" w:cs="SimSun"/>
                <w:sz w:val="19"/>
                <w:szCs w:val="19"/>
              </w:rPr>
            </w:pPr>
            <w:r>
              <w:rPr>
                <w:rFonts w:ascii="SimSun" w:hAnsi="SimSun" w:eastAsia="SimSun" w:cs="SimSun"/>
                <w:sz w:val="19"/>
                <w:szCs w:val="19"/>
                <w:spacing w:val="-4"/>
              </w:rPr>
              <w:t>15.60</w:t>
            </w:r>
          </w:p>
        </w:tc>
        <w:tc>
          <w:tcPr>
            <w:shd w:val="clear" w:fill="C0DFEE"/>
            <w:tcW w:w="2143" w:type="dxa"/>
            <w:vAlign w:val="top"/>
            <w:tcBorders>
              <w:left w:val="none" w:color="000000" w:sz="2" w:space="0"/>
              <w:right w:val="none" w:color="000000" w:sz="2" w:space="0"/>
            </w:tcBorders>
          </w:tcPr>
          <w:p>
            <w:pPr>
              <w:ind w:left="851"/>
              <w:spacing w:before="118" w:line="176" w:lineRule="auto"/>
              <w:rPr>
                <w:rFonts w:ascii="SimSun" w:hAnsi="SimSun" w:eastAsia="SimSun" w:cs="SimSun"/>
                <w:sz w:val="19"/>
                <w:szCs w:val="19"/>
              </w:rPr>
            </w:pPr>
            <w:r>
              <w:rPr>
                <w:rFonts w:ascii="SimSun" w:hAnsi="SimSun" w:eastAsia="SimSun" w:cs="SimSun"/>
                <w:sz w:val="19"/>
                <w:szCs w:val="19"/>
                <w:spacing w:val="-2"/>
              </w:rPr>
              <w:t>84.40</w:t>
            </w:r>
          </w:p>
        </w:tc>
        <w:tc>
          <w:tcPr>
            <w:shd w:val="clear" w:fill="C0DFEE"/>
            <w:tcW w:w="2218" w:type="dxa"/>
            <w:vAlign w:val="top"/>
            <w:tcBorders>
              <w:left w:val="none" w:color="000000" w:sz="2" w:space="0"/>
            </w:tcBorders>
          </w:tcPr>
          <w:p>
            <w:pPr>
              <w:ind w:left="829"/>
              <w:spacing w:before="117" w:line="177" w:lineRule="auto"/>
              <w:rPr>
                <w:rFonts w:ascii="SimSun" w:hAnsi="SimSun" w:eastAsia="SimSun" w:cs="SimSun"/>
                <w:sz w:val="19"/>
                <w:szCs w:val="19"/>
              </w:rPr>
            </w:pPr>
            <w:r>
              <w:rPr>
                <w:rFonts w:ascii="SimSun" w:hAnsi="SimSun" w:eastAsia="SimSun" w:cs="SimSun"/>
                <w:sz w:val="19"/>
                <w:szCs w:val="19"/>
                <w:spacing w:val="-4"/>
              </w:rPr>
              <w:t>19.84</w:t>
            </w:r>
          </w:p>
        </w:tc>
      </w:tr>
      <w:tr>
        <w:trPr>
          <w:trHeight w:val="269" w:hRule="atLeast"/>
        </w:trPr>
        <w:tc>
          <w:tcPr>
            <w:tcW w:w="2128" w:type="dxa"/>
            <w:vAlign w:val="top"/>
            <w:tcBorders>
              <w:right w:val="none" w:color="000000" w:sz="2" w:space="0"/>
            </w:tcBorders>
          </w:tcPr>
          <w:p>
            <w:pPr>
              <w:ind w:left="905"/>
              <w:spacing w:before="99" w:line="165" w:lineRule="auto"/>
              <w:rPr>
                <w:rFonts w:ascii="SimSun" w:hAnsi="SimSun" w:eastAsia="SimSun" w:cs="SimSun"/>
                <w:sz w:val="19"/>
                <w:szCs w:val="19"/>
              </w:rPr>
            </w:pPr>
            <w:r>
              <w:rPr>
                <w:rFonts w:ascii="SimSun" w:hAnsi="SimSun" w:eastAsia="SimSun" w:cs="SimSun"/>
                <w:sz w:val="19"/>
                <w:szCs w:val="19"/>
                <w:spacing w:val="-2"/>
              </w:rPr>
              <w:t>0.76</w:t>
            </w:r>
          </w:p>
        </w:tc>
        <w:tc>
          <w:tcPr>
            <w:tcW w:w="2170" w:type="dxa"/>
            <w:vAlign w:val="top"/>
            <w:tcBorders>
              <w:left w:val="none" w:color="000000" w:sz="2" w:space="0"/>
              <w:right w:val="none" w:color="000000" w:sz="2" w:space="0"/>
            </w:tcBorders>
          </w:tcPr>
          <w:p>
            <w:pPr>
              <w:ind w:left="882"/>
              <w:spacing w:before="87" w:line="176" w:lineRule="auto"/>
              <w:rPr>
                <w:rFonts w:ascii="SimSun" w:hAnsi="SimSun" w:eastAsia="SimSun" w:cs="SimSun"/>
                <w:sz w:val="19"/>
                <w:szCs w:val="19"/>
              </w:rPr>
            </w:pPr>
            <w:r>
              <w:rPr>
                <w:rFonts w:ascii="SimSun" w:hAnsi="SimSun" w:eastAsia="SimSun" w:cs="SimSun"/>
                <w:sz w:val="19"/>
                <w:szCs w:val="19"/>
                <w:spacing w:val="-4"/>
              </w:rPr>
              <w:t>19.20</w:t>
            </w:r>
          </w:p>
        </w:tc>
        <w:tc>
          <w:tcPr>
            <w:tcW w:w="2143" w:type="dxa"/>
            <w:vAlign w:val="top"/>
            <w:tcBorders>
              <w:left w:val="none" w:color="000000" w:sz="2" w:space="0"/>
              <w:right w:val="none" w:color="000000" w:sz="2" w:space="0"/>
            </w:tcBorders>
          </w:tcPr>
          <w:p>
            <w:pPr>
              <w:ind w:left="862"/>
              <w:spacing w:before="88" w:line="175" w:lineRule="auto"/>
              <w:rPr>
                <w:rFonts w:ascii="SimSun" w:hAnsi="SimSun" w:eastAsia="SimSun" w:cs="SimSun"/>
                <w:sz w:val="19"/>
                <w:szCs w:val="19"/>
              </w:rPr>
            </w:pPr>
            <w:r>
              <w:rPr>
                <w:rFonts w:ascii="SimSun" w:hAnsi="SimSun" w:eastAsia="SimSun" w:cs="SimSun"/>
                <w:sz w:val="19"/>
                <w:szCs w:val="19"/>
                <w:spacing w:val="-2"/>
              </w:rPr>
              <w:t>80.80</w:t>
            </w:r>
          </w:p>
        </w:tc>
        <w:tc>
          <w:tcPr>
            <w:tcW w:w="2218" w:type="dxa"/>
            <w:vAlign w:val="top"/>
            <w:tcBorders>
              <w:left w:val="none" w:color="000000" w:sz="2" w:space="0"/>
            </w:tcBorders>
          </w:tcPr>
          <w:p>
            <w:pPr>
              <w:ind w:left="829"/>
              <w:spacing w:before="87" w:line="176" w:lineRule="auto"/>
              <w:rPr>
                <w:rFonts w:ascii="SimSun" w:hAnsi="SimSun" w:eastAsia="SimSun" w:cs="SimSun"/>
                <w:sz w:val="19"/>
                <w:szCs w:val="19"/>
              </w:rPr>
            </w:pPr>
            <w:r>
              <w:rPr>
                <w:rFonts w:ascii="SimSun" w:hAnsi="SimSun" w:eastAsia="SimSun" w:cs="SimSun"/>
                <w:sz w:val="19"/>
                <w:szCs w:val="19"/>
                <w:spacing w:val="-4"/>
              </w:rPr>
              <w:t>19.89</w:t>
            </w:r>
          </w:p>
        </w:tc>
      </w:tr>
      <w:tr>
        <w:trPr>
          <w:trHeight w:val="290" w:hRule="atLeast"/>
        </w:trPr>
        <w:tc>
          <w:tcPr>
            <w:shd w:val="clear" w:fill="BBDBEC"/>
            <w:tcW w:w="2128" w:type="dxa"/>
            <w:vAlign w:val="top"/>
            <w:tcBorders>
              <w:right w:val="none" w:color="000000" w:sz="2" w:space="0"/>
            </w:tcBorders>
          </w:tcPr>
          <w:p>
            <w:pPr>
              <w:ind w:left="875"/>
              <w:spacing w:before="99" w:line="183" w:lineRule="auto"/>
              <w:rPr>
                <w:rFonts w:ascii="SimSun" w:hAnsi="SimSun" w:eastAsia="SimSun" w:cs="SimSun"/>
                <w:sz w:val="19"/>
                <w:szCs w:val="19"/>
              </w:rPr>
            </w:pPr>
            <w:r>
              <w:rPr>
                <w:rFonts w:ascii="SimSun" w:hAnsi="SimSun" w:eastAsia="SimSun" w:cs="SimSun"/>
                <w:sz w:val="19"/>
                <w:szCs w:val="19"/>
                <w:spacing w:val="-2"/>
              </w:rPr>
              <w:t>0.77</w:t>
            </w:r>
          </w:p>
        </w:tc>
        <w:tc>
          <w:tcPr>
            <w:shd w:val="clear" w:fill="BBDBEC"/>
            <w:tcW w:w="2170" w:type="dxa"/>
            <w:vAlign w:val="top"/>
            <w:tcBorders>
              <w:left w:val="none" w:color="000000" w:sz="2" w:space="0"/>
              <w:right w:val="none" w:color="000000" w:sz="2" w:space="0"/>
            </w:tcBorders>
          </w:tcPr>
          <w:p>
            <w:pPr>
              <w:ind w:left="872"/>
              <w:spacing w:before="99" w:line="183" w:lineRule="auto"/>
              <w:rPr>
                <w:rFonts w:ascii="SimSun" w:hAnsi="SimSun" w:eastAsia="SimSun" w:cs="SimSun"/>
                <w:sz w:val="19"/>
                <w:szCs w:val="19"/>
              </w:rPr>
            </w:pPr>
            <w:r>
              <w:rPr>
                <w:rFonts w:ascii="SimSun" w:hAnsi="SimSun" w:eastAsia="SimSun" w:cs="SimSun"/>
                <w:sz w:val="19"/>
                <w:szCs w:val="19"/>
                <w:spacing w:val="-2"/>
              </w:rPr>
              <w:t>22.80</w:t>
            </w:r>
          </w:p>
        </w:tc>
        <w:tc>
          <w:tcPr>
            <w:shd w:val="clear" w:fill="BBDBEC"/>
            <w:tcW w:w="2143" w:type="dxa"/>
            <w:vAlign w:val="top"/>
            <w:tcBorders>
              <w:left w:val="none" w:color="000000" w:sz="2" w:space="0"/>
              <w:right w:val="none" w:color="000000" w:sz="2" w:space="0"/>
            </w:tcBorders>
          </w:tcPr>
          <w:p>
            <w:pPr>
              <w:ind w:left="832"/>
              <w:spacing w:before="89" w:line="183" w:lineRule="auto"/>
              <w:rPr>
                <w:rFonts w:ascii="SimSun" w:hAnsi="SimSun" w:eastAsia="SimSun" w:cs="SimSun"/>
                <w:sz w:val="19"/>
                <w:szCs w:val="19"/>
              </w:rPr>
            </w:pPr>
            <w:r>
              <w:rPr>
                <w:rFonts w:ascii="SimSun" w:hAnsi="SimSun" w:eastAsia="SimSun" w:cs="SimSun"/>
                <w:sz w:val="19"/>
                <w:szCs w:val="19"/>
                <w:spacing w:val="-2"/>
              </w:rPr>
              <w:t>77.20</w:t>
            </w:r>
          </w:p>
        </w:tc>
        <w:tc>
          <w:tcPr>
            <w:shd w:val="clear" w:fill="BBDBEC"/>
            <w:tcW w:w="2218" w:type="dxa"/>
            <w:vAlign w:val="top"/>
            <w:tcBorders>
              <w:left w:val="none" w:color="000000" w:sz="2" w:space="0"/>
            </w:tcBorders>
          </w:tcPr>
          <w:p>
            <w:pPr>
              <w:ind w:left="829"/>
              <w:spacing w:before="98" w:line="184" w:lineRule="auto"/>
              <w:rPr>
                <w:rFonts w:ascii="SimSun" w:hAnsi="SimSun" w:eastAsia="SimSun" w:cs="SimSun"/>
                <w:sz w:val="19"/>
                <w:szCs w:val="19"/>
              </w:rPr>
            </w:pPr>
            <w:r>
              <w:rPr>
                <w:rFonts w:ascii="SimSun" w:hAnsi="SimSun" w:eastAsia="SimSun" w:cs="SimSun"/>
                <w:sz w:val="19"/>
                <w:szCs w:val="19"/>
                <w:spacing w:val="-4"/>
              </w:rPr>
              <w:t>19.95</w:t>
            </w:r>
          </w:p>
        </w:tc>
      </w:tr>
      <w:tr>
        <w:trPr>
          <w:trHeight w:val="290" w:hRule="atLeast"/>
        </w:trPr>
        <w:tc>
          <w:tcPr>
            <w:tcW w:w="2128" w:type="dxa"/>
            <w:vAlign w:val="top"/>
            <w:tcBorders>
              <w:right w:val="none" w:color="000000" w:sz="2" w:space="0"/>
            </w:tcBorders>
          </w:tcPr>
          <w:p>
            <w:pPr>
              <w:ind w:left="884"/>
              <w:spacing w:before="109" w:line="175" w:lineRule="auto"/>
              <w:rPr>
                <w:rFonts w:ascii="SimSun" w:hAnsi="SimSun" w:eastAsia="SimSun" w:cs="SimSun"/>
                <w:sz w:val="19"/>
                <w:szCs w:val="19"/>
              </w:rPr>
            </w:pPr>
            <w:r>
              <w:rPr>
                <w:rFonts w:ascii="SimSun" w:hAnsi="SimSun" w:eastAsia="SimSun" w:cs="SimSun"/>
                <w:sz w:val="19"/>
                <w:szCs w:val="19"/>
                <w:spacing w:val="-2"/>
              </w:rPr>
              <w:t>0.78</w:t>
            </w:r>
          </w:p>
        </w:tc>
        <w:tc>
          <w:tcPr>
            <w:tcW w:w="2170" w:type="dxa"/>
            <w:vAlign w:val="top"/>
            <w:tcBorders>
              <w:left w:val="none" w:color="000000" w:sz="2" w:space="0"/>
              <w:right w:val="none" w:color="000000" w:sz="2" w:space="0"/>
            </w:tcBorders>
          </w:tcPr>
          <w:p>
            <w:pPr>
              <w:ind w:left="872"/>
              <w:spacing w:before="89" w:line="183" w:lineRule="auto"/>
              <w:rPr>
                <w:rFonts w:ascii="SimSun" w:hAnsi="SimSun" w:eastAsia="SimSun" w:cs="SimSun"/>
                <w:sz w:val="19"/>
                <w:szCs w:val="19"/>
              </w:rPr>
            </w:pPr>
            <w:r>
              <w:rPr>
                <w:rFonts w:ascii="SimSun" w:hAnsi="SimSun" w:eastAsia="SimSun" w:cs="SimSun"/>
                <w:sz w:val="19"/>
                <w:szCs w:val="19"/>
                <w:spacing w:val="-2"/>
              </w:rPr>
              <w:t>26.30</w:t>
            </w:r>
          </w:p>
        </w:tc>
        <w:tc>
          <w:tcPr>
            <w:tcW w:w="2143" w:type="dxa"/>
            <w:vAlign w:val="top"/>
            <w:tcBorders>
              <w:left w:val="none" w:color="000000" w:sz="2" w:space="0"/>
              <w:right w:val="none" w:color="000000" w:sz="2" w:space="0"/>
            </w:tcBorders>
          </w:tcPr>
          <w:p>
            <w:pPr>
              <w:ind w:left="851"/>
              <w:spacing w:before="89" w:line="183" w:lineRule="auto"/>
              <w:rPr>
                <w:rFonts w:ascii="SimSun" w:hAnsi="SimSun" w:eastAsia="SimSun" w:cs="SimSun"/>
                <w:sz w:val="19"/>
                <w:szCs w:val="19"/>
              </w:rPr>
            </w:pPr>
            <w:r>
              <w:rPr>
                <w:rFonts w:ascii="SimSun" w:hAnsi="SimSun" w:eastAsia="SimSun" w:cs="SimSun"/>
                <w:sz w:val="19"/>
                <w:szCs w:val="19"/>
                <w:spacing w:val="-2"/>
              </w:rPr>
              <w:t>73.70</w:t>
            </w:r>
          </w:p>
        </w:tc>
        <w:tc>
          <w:tcPr>
            <w:tcW w:w="2218" w:type="dxa"/>
            <w:vAlign w:val="top"/>
            <w:tcBorders>
              <w:left w:val="none" w:color="000000" w:sz="2" w:space="0"/>
            </w:tcBorders>
          </w:tcPr>
          <w:p>
            <w:pPr>
              <w:ind w:left="829"/>
              <w:spacing w:before="88" w:line="184" w:lineRule="auto"/>
              <w:rPr>
                <w:rFonts w:ascii="SimSun" w:hAnsi="SimSun" w:eastAsia="SimSun" w:cs="SimSun"/>
                <w:sz w:val="19"/>
                <w:szCs w:val="19"/>
              </w:rPr>
            </w:pPr>
            <w:r>
              <w:rPr>
                <w:rFonts w:ascii="SimSun" w:hAnsi="SimSun" w:eastAsia="SimSun" w:cs="SimSun"/>
                <w:sz w:val="19"/>
                <w:szCs w:val="19"/>
                <w:spacing w:val="-4"/>
              </w:rPr>
              <w:t>19.99</w:t>
            </w:r>
          </w:p>
        </w:tc>
      </w:tr>
      <w:tr>
        <w:trPr>
          <w:trHeight w:val="280" w:hRule="atLeast"/>
        </w:trPr>
        <w:tc>
          <w:tcPr>
            <w:shd w:val="clear" w:fill="C0DFEE"/>
            <w:tcW w:w="2128" w:type="dxa"/>
            <w:vAlign w:val="top"/>
            <w:tcBorders>
              <w:right w:val="none" w:color="000000" w:sz="2" w:space="0"/>
            </w:tcBorders>
          </w:tcPr>
          <w:p>
            <w:pPr>
              <w:ind w:left="875"/>
              <w:spacing w:before="89" w:line="183" w:lineRule="auto"/>
              <w:rPr>
                <w:rFonts w:ascii="SimSun" w:hAnsi="SimSun" w:eastAsia="SimSun" w:cs="SimSun"/>
                <w:sz w:val="19"/>
                <w:szCs w:val="19"/>
              </w:rPr>
            </w:pPr>
            <w:r>
              <w:rPr>
                <w:rFonts w:ascii="SimSun" w:hAnsi="SimSun" w:eastAsia="SimSun" w:cs="SimSun"/>
                <w:sz w:val="19"/>
                <w:szCs w:val="19"/>
                <w:spacing w:val="-2"/>
              </w:rPr>
              <w:t>0.79</w:t>
            </w:r>
          </w:p>
        </w:tc>
        <w:tc>
          <w:tcPr>
            <w:shd w:val="clear" w:fill="C0DFEE"/>
            <w:tcW w:w="2170" w:type="dxa"/>
            <w:vAlign w:val="top"/>
            <w:tcBorders>
              <w:left w:val="none" w:color="000000" w:sz="2" w:space="0"/>
              <w:right w:val="none" w:color="000000" w:sz="2" w:space="0"/>
            </w:tcBorders>
          </w:tcPr>
          <w:p>
            <w:pPr>
              <w:ind w:left="861"/>
              <w:spacing w:before="99" w:line="175" w:lineRule="auto"/>
              <w:rPr>
                <w:rFonts w:ascii="SimSun" w:hAnsi="SimSun" w:eastAsia="SimSun" w:cs="SimSun"/>
                <w:sz w:val="19"/>
                <w:szCs w:val="19"/>
              </w:rPr>
            </w:pPr>
            <w:r>
              <w:rPr>
                <w:rFonts w:ascii="SimSun" w:hAnsi="SimSun" w:eastAsia="SimSun" w:cs="SimSun"/>
                <w:sz w:val="19"/>
                <w:szCs w:val="19"/>
                <w:spacing w:val="-2"/>
              </w:rPr>
              <w:t>29.00</w:t>
            </w:r>
          </w:p>
        </w:tc>
        <w:tc>
          <w:tcPr>
            <w:shd w:val="clear" w:fill="C0DFEE"/>
            <w:tcW w:w="2143" w:type="dxa"/>
            <w:vAlign w:val="top"/>
            <w:tcBorders>
              <w:left w:val="none" w:color="000000" w:sz="2" w:space="0"/>
              <w:right w:val="none" w:color="000000" w:sz="2" w:space="0"/>
            </w:tcBorders>
          </w:tcPr>
          <w:p>
            <w:pPr>
              <w:ind w:left="842"/>
              <w:spacing w:before="88" w:line="184" w:lineRule="auto"/>
              <w:rPr>
                <w:rFonts w:ascii="SimSun" w:hAnsi="SimSun" w:eastAsia="SimSun" w:cs="SimSun"/>
                <w:sz w:val="19"/>
                <w:szCs w:val="19"/>
              </w:rPr>
            </w:pPr>
            <w:r>
              <w:rPr>
                <w:rFonts w:ascii="SimSun" w:hAnsi="SimSun" w:eastAsia="SimSun" w:cs="SimSun"/>
                <w:sz w:val="19"/>
                <w:szCs w:val="19"/>
                <w:spacing w:val="-2"/>
              </w:rPr>
              <w:t>70.10</w:t>
            </w:r>
          </w:p>
        </w:tc>
        <w:tc>
          <w:tcPr>
            <w:shd w:val="clear" w:fill="C0DFEE"/>
            <w:tcW w:w="2218" w:type="dxa"/>
            <w:vAlign w:val="top"/>
            <w:tcBorders>
              <w:left w:val="none" w:color="000000" w:sz="2" w:space="0"/>
            </w:tcBorders>
          </w:tcPr>
          <w:p>
            <w:pPr>
              <w:ind w:left="829"/>
              <w:spacing w:before="89" w:line="183" w:lineRule="auto"/>
              <w:rPr>
                <w:rFonts w:ascii="SimSun" w:hAnsi="SimSun" w:eastAsia="SimSun" w:cs="SimSun"/>
                <w:sz w:val="19"/>
                <w:szCs w:val="19"/>
              </w:rPr>
            </w:pPr>
            <w:r>
              <w:rPr>
                <w:rFonts w:ascii="SimSun" w:hAnsi="SimSun" w:eastAsia="SimSun" w:cs="SimSun"/>
                <w:sz w:val="19"/>
                <w:szCs w:val="19"/>
                <w:spacing w:val="-2"/>
              </w:rPr>
              <w:t>20.05</w:t>
            </w:r>
          </w:p>
        </w:tc>
      </w:tr>
      <w:tr>
        <w:trPr>
          <w:trHeight w:val="290" w:hRule="atLeast"/>
        </w:trPr>
        <w:tc>
          <w:tcPr>
            <w:tcW w:w="2128" w:type="dxa"/>
            <w:vAlign w:val="top"/>
            <w:tcBorders>
              <w:right w:val="none" w:color="000000" w:sz="2" w:space="0"/>
            </w:tcBorders>
          </w:tcPr>
          <w:p>
            <w:pPr>
              <w:ind w:left="845"/>
              <w:spacing w:before="89" w:line="183" w:lineRule="auto"/>
              <w:rPr>
                <w:rFonts w:ascii="SimSun" w:hAnsi="SimSun" w:eastAsia="SimSun" w:cs="SimSun"/>
                <w:sz w:val="19"/>
                <w:szCs w:val="19"/>
              </w:rPr>
            </w:pPr>
            <w:r>
              <w:rPr>
                <w:rFonts w:ascii="SimSun" w:hAnsi="SimSun" w:eastAsia="SimSun" w:cs="SimSun"/>
                <w:sz w:val="19"/>
                <w:szCs w:val="19"/>
                <w:spacing w:val="-2"/>
              </w:rPr>
              <w:t>0.80</w:t>
            </w:r>
          </w:p>
        </w:tc>
        <w:tc>
          <w:tcPr>
            <w:tcW w:w="2170" w:type="dxa"/>
            <w:vAlign w:val="top"/>
            <w:tcBorders>
              <w:left w:val="none" w:color="000000" w:sz="2" w:space="0"/>
              <w:right w:val="none" w:color="000000" w:sz="2" w:space="0"/>
            </w:tcBorders>
          </w:tcPr>
          <w:p>
            <w:pPr>
              <w:ind w:left="861"/>
              <w:spacing w:before="99" w:line="183" w:lineRule="auto"/>
              <w:rPr>
                <w:rFonts w:ascii="SimSun" w:hAnsi="SimSun" w:eastAsia="SimSun" w:cs="SimSun"/>
                <w:sz w:val="19"/>
                <w:szCs w:val="19"/>
              </w:rPr>
            </w:pPr>
            <w:r>
              <w:rPr>
                <w:rFonts w:ascii="SimSun" w:hAnsi="SimSun" w:eastAsia="SimSun" w:cs="SimSun"/>
                <w:sz w:val="19"/>
                <w:szCs w:val="19"/>
                <w:spacing w:val="-2"/>
              </w:rPr>
              <w:t>33.40</w:t>
            </w:r>
          </w:p>
        </w:tc>
        <w:tc>
          <w:tcPr>
            <w:tcW w:w="2143" w:type="dxa"/>
            <w:vAlign w:val="top"/>
            <w:tcBorders>
              <w:left w:val="none" w:color="000000" w:sz="2" w:space="0"/>
              <w:right w:val="none" w:color="000000" w:sz="2" w:space="0"/>
            </w:tcBorders>
          </w:tcPr>
          <w:p>
            <w:pPr>
              <w:ind w:left="842"/>
              <w:spacing w:before="89" w:line="183" w:lineRule="auto"/>
              <w:rPr>
                <w:rFonts w:ascii="SimSun" w:hAnsi="SimSun" w:eastAsia="SimSun" w:cs="SimSun"/>
                <w:sz w:val="19"/>
                <w:szCs w:val="19"/>
              </w:rPr>
            </w:pPr>
            <w:r>
              <w:rPr>
                <w:rFonts w:ascii="SimSun" w:hAnsi="SimSun" w:eastAsia="SimSun" w:cs="SimSun"/>
                <w:sz w:val="19"/>
                <w:szCs w:val="19"/>
                <w:spacing w:val="-2"/>
              </w:rPr>
              <w:t>66.60</w:t>
            </w:r>
          </w:p>
        </w:tc>
        <w:tc>
          <w:tcPr>
            <w:tcW w:w="2218" w:type="dxa"/>
            <w:vAlign w:val="top"/>
            <w:tcBorders>
              <w:left w:val="none" w:color="000000" w:sz="2" w:space="0"/>
            </w:tcBorders>
          </w:tcPr>
          <w:p>
            <w:pPr>
              <w:ind w:left="829"/>
              <w:spacing w:before="88" w:line="184" w:lineRule="auto"/>
              <w:rPr>
                <w:rFonts w:ascii="SimSun" w:hAnsi="SimSun" w:eastAsia="SimSun" w:cs="SimSun"/>
                <w:sz w:val="19"/>
                <w:szCs w:val="19"/>
              </w:rPr>
            </w:pPr>
            <w:r>
              <w:rPr>
                <w:rFonts w:ascii="SimSun" w:hAnsi="SimSun" w:eastAsia="SimSun" w:cs="SimSun"/>
                <w:sz w:val="19"/>
                <w:szCs w:val="19"/>
                <w:spacing w:val="-2"/>
              </w:rPr>
              <w:t>20.10</w:t>
            </w:r>
          </w:p>
        </w:tc>
      </w:tr>
      <w:tr>
        <w:trPr>
          <w:trHeight w:val="290" w:hRule="atLeast"/>
        </w:trPr>
        <w:tc>
          <w:tcPr>
            <w:shd w:val="clear" w:fill="C1DFED"/>
            <w:tcW w:w="2128" w:type="dxa"/>
            <w:vAlign w:val="top"/>
            <w:tcBorders>
              <w:right w:val="none" w:color="000000" w:sz="2" w:space="0"/>
            </w:tcBorders>
          </w:tcPr>
          <w:p>
            <w:pPr>
              <w:ind w:left="875"/>
              <w:spacing w:before="98" w:line="184" w:lineRule="auto"/>
              <w:rPr>
                <w:rFonts w:ascii="SimSun" w:hAnsi="SimSun" w:eastAsia="SimSun" w:cs="SimSun"/>
                <w:sz w:val="19"/>
                <w:szCs w:val="19"/>
              </w:rPr>
            </w:pPr>
            <w:r>
              <w:rPr>
                <w:rFonts w:ascii="SimSun" w:hAnsi="SimSun" w:eastAsia="SimSun" w:cs="SimSun"/>
                <w:sz w:val="19"/>
                <w:szCs w:val="19"/>
                <w:spacing w:val="-2"/>
              </w:rPr>
              <w:t>0.81</w:t>
            </w:r>
          </w:p>
        </w:tc>
        <w:tc>
          <w:tcPr>
            <w:shd w:val="clear" w:fill="C1DFED"/>
            <w:tcW w:w="2170" w:type="dxa"/>
            <w:vAlign w:val="top"/>
            <w:tcBorders>
              <w:left w:val="none" w:color="000000" w:sz="2" w:space="0"/>
              <w:right w:val="none" w:color="000000" w:sz="2" w:space="0"/>
            </w:tcBorders>
          </w:tcPr>
          <w:p>
            <w:pPr>
              <w:ind w:left="861"/>
              <w:spacing w:before="109" w:line="175" w:lineRule="auto"/>
              <w:rPr>
                <w:rFonts w:ascii="SimSun" w:hAnsi="SimSun" w:eastAsia="SimSun" w:cs="SimSun"/>
                <w:sz w:val="19"/>
                <w:szCs w:val="19"/>
              </w:rPr>
            </w:pPr>
            <w:r>
              <w:rPr>
                <w:rFonts w:ascii="SimSun" w:hAnsi="SimSun" w:eastAsia="SimSun" w:cs="SimSun"/>
                <w:sz w:val="19"/>
                <w:szCs w:val="19"/>
                <w:spacing w:val="-2"/>
              </w:rPr>
              <w:t>36.90</w:t>
            </w:r>
          </w:p>
        </w:tc>
        <w:tc>
          <w:tcPr>
            <w:shd w:val="clear" w:fill="C1DFED"/>
            <w:tcW w:w="2143" w:type="dxa"/>
            <w:vAlign w:val="top"/>
            <w:tcBorders>
              <w:left w:val="none" w:color="000000" w:sz="2" w:space="0"/>
              <w:right w:val="none" w:color="000000" w:sz="2" w:space="0"/>
            </w:tcBorders>
          </w:tcPr>
          <w:p>
            <w:pPr>
              <w:ind w:left="842"/>
              <w:spacing w:before="108" w:line="176" w:lineRule="auto"/>
              <w:rPr>
                <w:rFonts w:ascii="SimSun" w:hAnsi="SimSun" w:eastAsia="SimSun" w:cs="SimSun"/>
                <w:sz w:val="19"/>
                <w:szCs w:val="19"/>
              </w:rPr>
            </w:pPr>
            <w:r>
              <w:rPr>
                <w:rFonts w:ascii="SimSun" w:hAnsi="SimSun" w:eastAsia="SimSun" w:cs="SimSun"/>
                <w:sz w:val="19"/>
                <w:szCs w:val="19"/>
                <w:spacing w:val="-2"/>
              </w:rPr>
              <w:t>63.10</w:t>
            </w:r>
          </w:p>
        </w:tc>
        <w:tc>
          <w:tcPr>
            <w:shd w:val="clear" w:fill="C1DFED"/>
            <w:tcW w:w="2218" w:type="dxa"/>
            <w:vAlign w:val="top"/>
            <w:tcBorders>
              <w:left w:val="none" w:color="000000" w:sz="2" w:space="0"/>
            </w:tcBorders>
          </w:tcPr>
          <w:p>
            <w:pPr>
              <w:ind w:left="829"/>
              <w:spacing w:before="108" w:line="176" w:lineRule="auto"/>
              <w:rPr>
                <w:rFonts w:ascii="SimSun" w:hAnsi="SimSun" w:eastAsia="SimSun" w:cs="SimSun"/>
                <w:sz w:val="19"/>
                <w:szCs w:val="19"/>
              </w:rPr>
            </w:pPr>
            <w:r>
              <w:rPr>
                <w:rFonts w:ascii="SimSun" w:hAnsi="SimSun" w:eastAsia="SimSun" w:cs="SimSun"/>
                <w:sz w:val="19"/>
                <w:szCs w:val="19"/>
                <w:spacing w:val="-2"/>
              </w:rPr>
              <w:t>20.15</w:t>
            </w:r>
          </w:p>
        </w:tc>
      </w:tr>
      <w:tr>
        <w:trPr>
          <w:trHeight w:val="279" w:hRule="atLeast"/>
        </w:trPr>
        <w:tc>
          <w:tcPr>
            <w:tcW w:w="2128" w:type="dxa"/>
            <w:vAlign w:val="top"/>
            <w:tcBorders>
              <w:right w:val="none" w:color="000000" w:sz="2" w:space="0"/>
            </w:tcBorders>
          </w:tcPr>
          <w:p>
            <w:pPr>
              <w:ind w:left="895"/>
              <w:spacing w:before="99" w:line="174" w:lineRule="auto"/>
              <w:rPr>
                <w:rFonts w:ascii="SimSun" w:hAnsi="SimSun" w:eastAsia="SimSun" w:cs="SimSun"/>
                <w:sz w:val="19"/>
                <w:szCs w:val="19"/>
              </w:rPr>
            </w:pPr>
            <w:r>
              <w:rPr>
                <w:rFonts w:ascii="SimSun" w:hAnsi="SimSun" w:eastAsia="SimSun" w:cs="SimSun"/>
                <w:sz w:val="19"/>
                <w:szCs w:val="19"/>
                <w:spacing w:val="-2"/>
              </w:rPr>
              <w:t>0.82</w:t>
            </w:r>
          </w:p>
        </w:tc>
        <w:tc>
          <w:tcPr>
            <w:tcW w:w="2170" w:type="dxa"/>
            <w:vAlign w:val="top"/>
            <w:tcBorders>
              <w:left w:val="none" w:color="000000" w:sz="2" w:space="0"/>
              <w:right w:val="none" w:color="000000" w:sz="2" w:space="0"/>
            </w:tcBorders>
          </w:tcPr>
          <w:p>
            <w:pPr>
              <w:ind w:left="872"/>
              <w:spacing w:before="89" w:line="183" w:lineRule="auto"/>
              <w:rPr>
                <w:rFonts w:ascii="SimSun" w:hAnsi="SimSun" w:eastAsia="SimSun" w:cs="SimSun"/>
                <w:sz w:val="19"/>
                <w:szCs w:val="19"/>
              </w:rPr>
            </w:pPr>
            <w:r>
              <w:rPr>
                <w:rFonts w:ascii="SimSun" w:hAnsi="SimSun" w:eastAsia="SimSun" w:cs="SimSun"/>
                <w:sz w:val="19"/>
                <w:szCs w:val="19"/>
                <w:spacing w:val="-2"/>
              </w:rPr>
              <w:t>40.30</w:t>
            </w:r>
          </w:p>
        </w:tc>
        <w:tc>
          <w:tcPr>
            <w:tcW w:w="2143" w:type="dxa"/>
            <w:vAlign w:val="top"/>
            <w:tcBorders>
              <w:left w:val="none" w:color="000000" w:sz="2" w:space="0"/>
              <w:right w:val="none" w:color="000000" w:sz="2" w:space="0"/>
            </w:tcBorders>
          </w:tcPr>
          <w:p>
            <w:pPr>
              <w:ind w:left="851"/>
              <w:spacing w:before="79" w:line="183" w:lineRule="auto"/>
              <w:rPr>
                <w:rFonts w:ascii="SimSun" w:hAnsi="SimSun" w:eastAsia="SimSun" w:cs="SimSun"/>
                <w:sz w:val="19"/>
                <w:szCs w:val="19"/>
              </w:rPr>
            </w:pPr>
            <w:r>
              <w:rPr>
                <w:rFonts w:ascii="SimSun" w:hAnsi="SimSun" w:eastAsia="SimSun" w:cs="SimSun"/>
                <w:sz w:val="19"/>
                <w:szCs w:val="19"/>
                <w:spacing w:val="-2"/>
              </w:rPr>
              <w:t>59.70</w:t>
            </w:r>
          </w:p>
        </w:tc>
        <w:tc>
          <w:tcPr>
            <w:tcW w:w="2218" w:type="dxa"/>
            <w:vAlign w:val="top"/>
            <w:tcBorders>
              <w:left w:val="none" w:color="000000" w:sz="2" w:space="0"/>
            </w:tcBorders>
          </w:tcPr>
          <w:p>
            <w:pPr>
              <w:ind w:left="829"/>
              <w:spacing w:before="79" w:line="183" w:lineRule="auto"/>
              <w:rPr>
                <w:rFonts w:ascii="SimSun" w:hAnsi="SimSun" w:eastAsia="SimSun" w:cs="SimSun"/>
                <w:sz w:val="19"/>
                <w:szCs w:val="19"/>
              </w:rPr>
            </w:pPr>
            <w:r>
              <w:rPr>
                <w:rFonts w:ascii="SimSun" w:hAnsi="SimSun" w:eastAsia="SimSun" w:cs="SimSun"/>
                <w:sz w:val="19"/>
                <w:szCs w:val="19"/>
                <w:spacing w:val="-2"/>
              </w:rPr>
              <w:t>20.20</w:t>
            </w:r>
          </w:p>
        </w:tc>
      </w:tr>
      <w:tr>
        <w:trPr>
          <w:trHeight w:val="300" w:hRule="atLeast"/>
        </w:trPr>
        <w:tc>
          <w:tcPr>
            <w:shd w:val="clear" w:fill="C6E3EF"/>
            <w:tcW w:w="2128" w:type="dxa"/>
            <w:vAlign w:val="top"/>
            <w:tcBorders>
              <w:right w:val="none" w:color="000000" w:sz="2" w:space="0"/>
            </w:tcBorders>
          </w:tcPr>
          <w:p>
            <w:pPr>
              <w:ind w:left="875"/>
              <w:spacing w:before="110" w:line="183" w:lineRule="auto"/>
              <w:rPr>
                <w:rFonts w:ascii="SimSun" w:hAnsi="SimSun" w:eastAsia="SimSun" w:cs="SimSun"/>
                <w:sz w:val="19"/>
                <w:szCs w:val="19"/>
              </w:rPr>
            </w:pPr>
            <w:r>
              <w:rPr>
                <w:rFonts w:ascii="SimSun" w:hAnsi="SimSun" w:eastAsia="SimSun" w:cs="SimSun"/>
                <w:sz w:val="19"/>
                <w:szCs w:val="19"/>
                <w:spacing w:val="-2"/>
              </w:rPr>
              <w:t>0.83</w:t>
            </w:r>
          </w:p>
        </w:tc>
        <w:tc>
          <w:tcPr>
            <w:shd w:val="clear" w:fill="C6E3EF"/>
            <w:tcW w:w="2170" w:type="dxa"/>
            <w:vAlign w:val="top"/>
            <w:tcBorders>
              <w:left w:val="none" w:color="000000" w:sz="2" w:space="0"/>
              <w:right w:val="none" w:color="000000" w:sz="2" w:space="0"/>
            </w:tcBorders>
          </w:tcPr>
          <w:p>
            <w:pPr>
              <w:ind w:left="852"/>
              <w:spacing w:before="90" w:line="183" w:lineRule="auto"/>
              <w:rPr>
                <w:rFonts w:ascii="SimSun" w:hAnsi="SimSun" w:eastAsia="SimSun" w:cs="SimSun"/>
                <w:sz w:val="19"/>
                <w:szCs w:val="19"/>
              </w:rPr>
            </w:pPr>
            <w:r>
              <w:rPr>
                <w:rFonts w:ascii="SimSun" w:hAnsi="SimSun" w:eastAsia="SimSun" w:cs="SimSun"/>
                <w:sz w:val="19"/>
                <w:szCs w:val="19"/>
                <w:spacing w:val="-2"/>
              </w:rPr>
              <w:t>43.80</w:t>
            </w:r>
          </w:p>
        </w:tc>
        <w:tc>
          <w:tcPr>
            <w:shd w:val="clear" w:fill="C6E3EF"/>
            <w:tcW w:w="2143" w:type="dxa"/>
            <w:vAlign w:val="top"/>
            <w:tcBorders>
              <w:left w:val="none" w:color="000000" w:sz="2" w:space="0"/>
              <w:right w:val="none" w:color="000000" w:sz="2" w:space="0"/>
            </w:tcBorders>
          </w:tcPr>
          <w:p>
            <w:pPr>
              <w:ind w:left="842"/>
              <w:spacing w:before="90" w:line="183" w:lineRule="auto"/>
              <w:rPr>
                <w:rFonts w:ascii="SimSun" w:hAnsi="SimSun" w:eastAsia="SimSun" w:cs="SimSun"/>
                <w:sz w:val="19"/>
                <w:szCs w:val="19"/>
              </w:rPr>
            </w:pPr>
            <w:r>
              <w:rPr>
                <w:rFonts w:ascii="SimSun" w:hAnsi="SimSun" w:eastAsia="SimSun" w:cs="SimSun"/>
                <w:sz w:val="19"/>
                <w:szCs w:val="19"/>
                <w:spacing w:val="-2"/>
              </w:rPr>
              <w:t>56.20</w:t>
            </w:r>
          </w:p>
        </w:tc>
        <w:tc>
          <w:tcPr>
            <w:shd w:val="clear" w:fill="C6E3EF"/>
            <w:tcW w:w="2218" w:type="dxa"/>
            <w:vAlign w:val="top"/>
            <w:tcBorders>
              <w:left w:val="none" w:color="000000" w:sz="2" w:space="0"/>
            </w:tcBorders>
          </w:tcPr>
          <w:p>
            <w:pPr>
              <w:ind w:left="829"/>
              <w:spacing w:before="90" w:line="183" w:lineRule="auto"/>
              <w:rPr>
                <w:rFonts w:ascii="SimSun" w:hAnsi="SimSun" w:eastAsia="SimSun" w:cs="SimSun"/>
                <w:sz w:val="19"/>
                <w:szCs w:val="19"/>
              </w:rPr>
            </w:pPr>
            <w:r>
              <w:rPr>
                <w:rFonts w:ascii="SimSun" w:hAnsi="SimSun" w:eastAsia="SimSun" w:cs="SimSun"/>
                <w:sz w:val="19"/>
                <w:szCs w:val="19"/>
                <w:spacing w:val="-2"/>
              </w:rPr>
              <w:t>20.26</w:t>
            </w:r>
          </w:p>
        </w:tc>
      </w:tr>
      <w:tr>
        <w:trPr>
          <w:trHeight w:val="279" w:hRule="atLeast"/>
        </w:trPr>
        <w:tc>
          <w:tcPr>
            <w:tcW w:w="2128" w:type="dxa"/>
            <w:vAlign w:val="top"/>
            <w:tcBorders>
              <w:right w:val="none" w:color="000000" w:sz="2" w:space="0"/>
            </w:tcBorders>
          </w:tcPr>
          <w:p>
            <w:pPr>
              <w:ind w:left="875"/>
              <w:spacing w:before="100" w:line="173" w:lineRule="auto"/>
              <w:rPr>
                <w:rFonts w:ascii="SimSun" w:hAnsi="SimSun" w:eastAsia="SimSun" w:cs="SimSun"/>
                <w:sz w:val="19"/>
                <w:szCs w:val="19"/>
              </w:rPr>
            </w:pPr>
            <w:r>
              <w:rPr>
                <w:rFonts w:ascii="SimSun" w:hAnsi="SimSun" w:eastAsia="SimSun" w:cs="SimSun"/>
                <w:sz w:val="19"/>
                <w:szCs w:val="19"/>
                <w:spacing w:val="-2"/>
              </w:rPr>
              <w:t>0.84</w:t>
            </w:r>
          </w:p>
        </w:tc>
        <w:tc>
          <w:tcPr>
            <w:tcW w:w="2170" w:type="dxa"/>
            <w:vAlign w:val="top"/>
            <w:tcBorders>
              <w:left w:val="none" w:color="000000" w:sz="2" w:space="0"/>
              <w:right w:val="none" w:color="000000" w:sz="2" w:space="0"/>
            </w:tcBorders>
          </w:tcPr>
          <w:p>
            <w:pPr>
              <w:ind w:left="861"/>
              <w:spacing w:before="90" w:line="183" w:lineRule="auto"/>
              <w:rPr>
                <w:rFonts w:ascii="SimSun" w:hAnsi="SimSun" w:eastAsia="SimSun" w:cs="SimSun"/>
                <w:sz w:val="19"/>
                <w:szCs w:val="19"/>
              </w:rPr>
            </w:pPr>
            <w:r>
              <w:rPr>
                <w:rFonts w:ascii="SimSun" w:hAnsi="SimSun" w:eastAsia="SimSun" w:cs="SimSun"/>
                <w:sz w:val="19"/>
                <w:szCs w:val="19"/>
                <w:spacing w:val="-2"/>
              </w:rPr>
              <w:t>47.20</w:t>
            </w:r>
          </w:p>
        </w:tc>
        <w:tc>
          <w:tcPr>
            <w:tcW w:w="2143" w:type="dxa"/>
            <w:vAlign w:val="top"/>
            <w:tcBorders>
              <w:left w:val="none" w:color="000000" w:sz="2" w:space="0"/>
              <w:right w:val="none" w:color="000000" w:sz="2" w:space="0"/>
            </w:tcBorders>
          </w:tcPr>
          <w:p>
            <w:pPr>
              <w:ind w:left="851"/>
              <w:spacing w:before="90" w:line="183" w:lineRule="auto"/>
              <w:rPr>
                <w:rFonts w:ascii="SimSun" w:hAnsi="SimSun" w:eastAsia="SimSun" w:cs="SimSun"/>
                <w:sz w:val="19"/>
                <w:szCs w:val="19"/>
              </w:rPr>
            </w:pPr>
            <w:r>
              <w:rPr>
                <w:rFonts w:ascii="SimSun" w:hAnsi="SimSun" w:eastAsia="SimSun" w:cs="SimSun"/>
                <w:sz w:val="19"/>
                <w:szCs w:val="19"/>
                <w:spacing w:val="-2"/>
              </w:rPr>
              <w:t>52.80</w:t>
            </w:r>
          </w:p>
        </w:tc>
        <w:tc>
          <w:tcPr>
            <w:tcW w:w="2218" w:type="dxa"/>
            <w:vAlign w:val="top"/>
            <w:tcBorders>
              <w:left w:val="none" w:color="000000" w:sz="2" w:space="0"/>
            </w:tcBorders>
          </w:tcPr>
          <w:p>
            <w:pPr>
              <w:ind w:left="829"/>
              <w:spacing w:before="89" w:line="184" w:lineRule="auto"/>
              <w:rPr>
                <w:rFonts w:ascii="SimSun" w:hAnsi="SimSun" w:eastAsia="SimSun" w:cs="SimSun"/>
                <w:sz w:val="19"/>
                <w:szCs w:val="19"/>
              </w:rPr>
            </w:pPr>
            <w:r>
              <w:rPr>
                <w:rFonts w:ascii="SimSun" w:hAnsi="SimSun" w:eastAsia="SimSun" w:cs="SimSun"/>
                <w:sz w:val="19"/>
                <w:szCs w:val="19"/>
                <w:spacing w:val="-2"/>
              </w:rPr>
              <w:t>20.31</w:t>
            </w:r>
          </w:p>
        </w:tc>
      </w:tr>
      <w:tr>
        <w:trPr>
          <w:trHeight w:val="290" w:hRule="atLeast"/>
        </w:trPr>
        <w:tc>
          <w:tcPr>
            <w:shd w:val="clear" w:fill="C6E3EF"/>
            <w:tcW w:w="2128" w:type="dxa"/>
            <w:vAlign w:val="top"/>
            <w:tcBorders>
              <w:right w:val="none" w:color="000000" w:sz="2" w:space="0"/>
            </w:tcBorders>
          </w:tcPr>
          <w:p>
            <w:pPr>
              <w:ind w:left="875"/>
              <w:spacing w:before="91" w:line="183" w:lineRule="auto"/>
              <w:rPr>
                <w:rFonts w:ascii="SimSun" w:hAnsi="SimSun" w:eastAsia="SimSun" w:cs="SimSun"/>
                <w:sz w:val="19"/>
                <w:szCs w:val="19"/>
              </w:rPr>
            </w:pPr>
            <w:r>
              <w:rPr>
                <w:rFonts w:ascii="SimSun" w:hAnsi="SimSun" w:eastAsia="SimSun" w:cs="SimSun"/>
                <w:sz w:val="19"/>
                <w:szCs w:val="19"/>
                <w:spacing w:val="-2"/>
              </w:rPr>
              <w:t>0.85</w:t>
            </w:r>
          </w:p>
        </w:tc>
        <w:tc>
          <w:tcPr>
            <w:shd w:val="clear" w:fill="C6E3EF"/>
            <w:tcW w:w="2170" w:type="dxa"/>
            <w:vAlign w:val="top"/>
            <w:tcBorders>
              <w:left w:val="none" w:color="000000" w:sz="2" w:space="0"/>
              <w:right w:val="none" w:color="000000" w:sz="2" w:space="0"/>
            </w:tcBorders>
          </w:tcPr>
          <w:p>
            <w:pPr>
              <w:ind w:left="861"/>
              <w:spacing w:before="91" w:line="183" w:lineRule="auto"/>
              <w:rPr>
                <w:rFonts w:ascii="SimSun" w:hAnsi="SimSun" w:eastAsia="SimSun" w:cs="SimSun"/>
                <w:sz w:val="19"/>
                <w:szCs w:val="19"/>
              </w:rPr>
            </w:pPr>
            <w:r>
              <w:rPr>
                <w:rFonts w:ascii="SimSun" w:hAnsi="SimSun" w:eastAsia="SimSun" w:cs="SimSun"/>
                <w:sz w:val="19"/>
                <w:szCs w:val="19"/>
                <w:spacing w:val="-2"/>
              </w:rPr>
              <w:t>50.70</w:t>
            </w:r>
          </w:p>
        </w:tc>
        <w:tc>
          <w:tcPr>
            <w:shd w:val="clear" w:fill="C6E3EF"/>
            <w:tcW w:w="2143" w:type="dxa"/>
            <w:vAlign w:val="top"/>
            <w:tcBorders>
              <w:left w:val="none" w:color="000000" w:sz="2" w:space="0"/>
              <w:right w:val="none" w:color="000000" w:sz="2" w:space="0"/>
            </w:tcBorders>
          </w:tcPr>
          <w:p>
            <w:pPr>
              <w:ind w:left="842"/>
              <w:spacing w:before="91" w:line="183" w:lineRule="auto"/>
              <w:rPr>
                <w:rFonts w:ascii="SimSun" w:hAnsi="SimSun" w:eastAsia="SimSun" w:cs="SimSun"/>
                <w:sz w:val="19"/>
                <w:szCs w:val="19"/>
              </w:rPr>
            </w:pPr>
            <w:r>
              <w:rPr>
                <w:rFonts w:ascii="SimSun" w:hAnsi="SimSun" w:eastAsia="SimSun" w:cs="SimSun"/>
                <w:sz w:val="19"/>
                <w:szCs w:val="19"/>
                <w:spacing w:val="-2"/>
              </w:rPr>
              <w:t>49.30</w:t>
            </w:r>
          </w:p>
        </w:tc>
        <w:tc>
          <w:tcPr>
            <w:shd w:val="clear" w:fill="C6E3EF"/>
            <w:tcW w:w="2218" w:type="dxa"/>
            <w:vAlign w:val="top"/>
            <w:tcBorders>
              <w:left w:val="none" w:color="000000" w:sz="2" w:space="0"/>
            </w:tcBorders>
          </w:tcPr>
          <w:p>
            <w:pPr>
              <w:ind w:left="829"/>
              <w:spacing w:before="91" w:line="183" w:lineRule="auto"/>
              <w:rPr>
                <w:rFonts w:ascii="SimSun" w:hAnsi="SimSun" w:eastAsia="SimSun" w:cs="SimSun"/>
                <w:sz w:val="19"/>
                <w:szCs w:val="19"/>
              </w:rPr>
            </w:pPr>
            <w:r>
              <w:rPr>
                <w:rFonts w:ascii="SimSun" w:hAnsi="SimSun" w:eastAsia="SimSun" w:cs="SimSun"/>
                <w:sz w:val="19"/>
                <w:szCs w:val="19"/>
                <w:spacing w:val="-2"/>
              </w:rPr>
              <w:t>20.36</w:t>
            </w:r>
          </w:p>
        </w:tc>
      </w:tr>
      <w:tr>
        <w:trPr>
          <w:trHeight w:val="280" w:hRule="atLeast"/>
        </w:trPr>
        <w:tc>
          <w:tcPr>
            <w:tcW w:w="2128" w:type="dxa"/>
            <w:vAlign w:val="top"/>
            <w:tcBorders>
              <w:right w:val="none" w:color="000000" w:sz="2" w:space="0"/>
            </w:tcBorders>
          </w:tcPr>
          <w:p>
            <w:pPr>
              <w:ind w:left="875"/>
              <w:spacing w:before="91" w:line="183" w:lineRule="auto"/>
              <w:rPr>
                <w:rFonts w:ascii="SimSun" w:hAnsi="SimSun" w:eastAsia="SimSun" w:cs="SimSun"/>
                <w:sz w:val="19"/>
                <w:szCs w:val="19"/>
              </w:rPr>
            </w:pPr>
            <w:r>
              <w:rPr>
                <w:rFonts w:ascii="SimSun" w:hAnsi="SimSun" w:eastAsia="SimSun" w:cs="SimSun"/>
                <w:sz w:val="19"/>
                <w:szCs w:val="19"/>
                <w:spacing w:val="-2"/>
              </w:rPr>
              <w:t>0.86</w:t>
            </w:r>
          </w:p>
        </w:tc>
        <w:tc>
          <w:tcPr>
            <w:tcW w:w="2170" w:type="dxa"/>
            <w:vAlign w:val="top"/>
            <w:tcBorders>
              <w:left w:val="none" w:color="000000" w:sz="2" w:space="0"/>
              <w:right w:val="none" w:color="000000" w:sz="2" w:space="0"/>
            </w:tcBorders>
          </w:tcPr>
          <w:p>
            <w:pPr>
              <w:ind w:left="872"/>
              <w:spacing w:before="80" w:line="184" w:lineRule="auto"/>
              <w:rPr>
                <w:rFonts w:ascii="SimSun" w:hAnsi="SimSun" w:eastAsia="SimSun" w:cs="SimSun"/>
                <w:sz w:val="19"/>
                <w:szCs w:val="19"/>
              </w:rPr>
            </w:pPr>
            <w:r>
              <w:rPr>
                <w:rFonts w:ascii="SimSun" w:hAnsi="SimSun" w:eastAsia="SimSun" w:cs="SimSun"/>
                <w:sz w:val="19"/>
                <w:szCs w:val="19"/>
                <w:spacing w:val="-2"/>
              </w:rPr>
              <w:t>54.10</w:t>
            </w:r>
          </w:p>
        </w:tc>
        <w:tc>
          <w:tcPr>
            <w:tcW w:w="2143" w:type="dxa"/>
            <w:vAlign w:val="top"/>
            <w:tcBorders>
              <w:left w:val="none" w:color="000000" w:sz="2" w:space="0"/>
              <w:right w:val="none" w:color="000000" w:sz="2" w:space="0"/>
            </w:tcBorders>
          </w:tcPr>
          <w:p>
            <w:pPr>
              <w:ind w:left="832"/>
              <w:spacing w:before="71" w:line="183" w:lineRule="auto"/>
              <w:rPr>
                <w:rFonts w:ascii="SimSun" w:hAnsi="SimSun" w:eastAsia="SimSun" w:cs="SimSun"/>
                <w:sz w:val="19"/>
                <w:szCs w:val="19"/>
              </w:rPr>
            </w:pPr>
            <w:r>
              <w:rPr>
                <w:rFonts w:ascii="SimSun" w:hAnsi="SimSun" w:eastAsia="SimSun" w:cs="SimSun"/>
                <w:sz w:val="19"/>
                <w:szCs w:val="19"/>
                <w:spacing w:val="-2"/>
              </w:rPr>
              <w:t>45.90</w:t>
            </w:r>
          </w:p>
        </w:tc>
        <w:tc>
          <w:tcPr>
            <w:tcW w:w="2218" w:type="dxa"/>
            <w:vAlign w:val="top"/>
            <w:tcBorders>
              <w:left w:val="none" w:color="000000" w:sz="2" w:space="0"/>
            </w:tcBorders>
          </w:tcPr>
          <w:p>
            <w:pPr>
              <w:ind w:left="829"/>
              <w:spacing w:before="90" w:line="184" w:lineRule="auto"/>
              <w:rPr>
                <w:rFonts w:ascii="SimSun" w:hAnsi="SimSun" w:eastAsia="SimSun" w:cs="SimSun"/>
                <w:sz w:val="19"/>
                <w:szCs w:val="19"/>
              </w:rPr>
            </w:pPr>
            <w:r>
              <w:rPr>
                <w:rFonts w:ascii="SimSun" w:hAnsi="SimSun" w:eastAsia="SimSun" w:cs="SimSun"/>
                <w:sz w:val="19"/>
                <w:szCs w:val="19"/>
                <w:spacing w:val="-2"/>
              </w:rPr>
              <w:t>20.41</w:t>
            </w:r>
          </w:p>
        </w:tc>
      </w:tr>
      <w:tr>
        <w:trPr>
          <w:trHeight w:val="290" w:hRule="atLeast"/>
        </w:trPr>
        <w:tc>
          <w:tcPr>
            <w:shd w:val="clear" w:fill="C6E3EF"/>
            <w:tcW w:w="2128" w:type="dxa"/>
            <w:vAlign w:val="top"/>
            <w:tcBorders>
              <w:right w:val="none" w:color="000000" w:sz="2" w:space="0"/>
            </w:tcBorders>
          </w:tcPr>
          <w:p>
            <w:pPr>
              <w:ind w:left="875"/>
              <w:spacing w:before="101" w:line="183" w:lineRule="auto"/>
              <w:rPr>
                <w:rFonts w:ascii="SimSun" w:hAnsi="SimSun" w:eastAsia="SimSun" w:cs="SimSun"/>
                <w:sz w:val="19"/>
                <w:szCs w:val="19"/>
              </w:rPr>
            </w:pPr>
            <w:r>
              <w:rPr>
                <w:rFonts w:ascii="SimSun" w:hAnsi="SimSun" w:eastAsia="SimSun" w:cs="SimSun"/>
                <w:sz w:val="19"/>
                <w:szCs w:val="19"/>
                <w:spacing w:val="-2"/>
              </w:rPr>
              <w:t>0.87</w:t>
            </w:r>
          </w:p>
        </w:tc>
        <w:tc>
          <w:tcPr>
            <w:shd w:val="clear" w:fill="C6E3EF"/>
            <w:tcW w:w="2170" w:type="dxa"/>
            <w:vAlign w:val="top"/>
            <w:tcBorders>
              <w:left w:val="none" w:color="000000" w:sz="2" w:space="0"/>
              <w:right w:val="none" w:color="000000" w:sz="2" w:space="0"/>
            </w:tcBorders>
          </w:tcPr>
          <w:p>
            <w:pPr>
              <w:ind w:left="852"/>
              <w:spacing w:before="81" w:line="183" w:lineRule="auto"/>
              <w:rPr>
                <w:rFonts w:ascii="SimSun" w:hAnsi="SimSun" w:eastAsia="SimSun" w:cs="SimSun"/>
                <w:sz w:val="19"/>
                <w:szCs w:val="19"/>
              </w:rPr>
            </w:pPr>
            <w:r>
              <w:rPr>
                <w:rFonts w:ascii="SimSun" w:hAnsi="SimSun" w:eastAsia="SimSun" w:cs="SimSun"/>
                <w:sz w:val="19"/>
                <w:szCs w:val="19"/>
                <w:spacing w:val="-2"/>
              </w:rPr>
              <w:t>57.50</w:t>
            </w:r>
          </w:p>
        </w:tc>
        <w:tc>
          <w:tcPr>
            <w:shd w:val="clear" w:fill="C6E3EF"/>
            <w:tcW w:w="2143" w:type="dxa"/>
            <w:vAlign w:val="top"/>
            <w:tcBorders>
              <w:left w:val="none" w:color="000000" w:sz="2" w:space="0"/>
              <w:right w:val="none" w:color="000000" w:sz="2" w:space="0"/>
            </w:tcBorders>
          </w:tcPr>
          <w:p>
            <w:pPr>
              <w:ind w:left="842"/>
              <w:spacing w:before="81" w:line="183" w:lineRule="auto"/>
              <w:rPr>
                <w:rFonts w:ascii="SimSun" w:hAnsi="SimSun" w:eastAsia="SimSun" w:cs="SimSun"/>
                <w:sz w:val="19"/>
                <w:szCs w:val="19"/>
              </w:rPr>
            </w:pPr>
            <w:r>
              <w:rPr>
                <w:rFonts w:ascii="SimSun" w:hAnsi="SimSun" w:eastAsia="SimSun" w:cs="SimSun"/>
                <w:sz w:val="19"/>
                <w:szCs w:val="19"/>
                <w:spacing w:val="-2"/>
              </w:rPr>
              <w:t>42.50</w:t>
            </w:r>
          </w:p>
        </w:tc>
        <w:tc>
          <w:tcPr>
            <w:shd w:val="clear" w:fill="C6E3EF"/>
            <w:tcW w:w="2218" w:type="dxa"/>
            <w:vAlign w:val="top"/>
            <w:tcBorders>
              <w:left w:val="none" w:color="000000" w:sz="2" w:space="0"/>
            </w:tcBorders>
          </w:tcPr>
          <w:p>
            <w:pPr>
              <w:ind w:left="829"/>
              <w:spacing w:before="81" w:line="183" w:lineRule="auto"/>
              <w:rPr>
                <w:rFonts w:ascii="SimSun" w:hAnsi="SimSun" w:eastAsia="SimSun" w:cs="SimSun"/>
                <w:sz w:val="19"/>
                <w:szCs w:val="19"/>
              </w:rPr>
            </w:pPr>
            <w:r>
              <w:rPr>
                <w:rFonts w:ascii="SimSun" w:hAnsi="SimSun" w:eastAsia="SimSun" w:cs="SimSun"/>
                <w:sz w:val="19"/>
                <w:szCs w:val="19"/>
                <w:spacing w:val="-2"/>
              </w:rPr>
              <w:t>20.46</w:t>
            </w:r>
          </w:p>
        </w:tc>
      </w:tr>
      <w:tr>
        <w:trPr>
          <w:trHeight w:val="289" w:hRule="atLeast"/>
        </w:trPr>
        <w:tc>
          <w:tcPr>
            <w:tcW w:w="2128" w:type="dxa"/>
            <w:vAlign w:val="top"/>
            <w:tcBorders>
              <w:right w:val="none" w:color="000000" w:sz="2" w:space="0"/>
            </w:tcBorders>
          </w:tcPr>
          <w:p>
            <w:pPr>
              <w:ind w:left="875"/>
              <w:spacing w:before="101" w:line="182" w:lineRule="auto"/>
              <w:rPr>
                <w:rFonts w:ascii="SimSun" w:hAnsi="SimSun" w:eastAsia="SimSun" w:cs="SimSun"/>
                <w:sz w:val="19"/>
                <w:szCs w:val="19"/>
              </w:rPr>
            </w:pPr>
            <w:r>
              <w:rPr>
                <w:rFonts w:ascii="SimSun" w:hAnsi="SimSun" w:eastAsia="SimSun" w:cs="SimSun"/>
                <w:sz w:val="19"/>
                <w:szCs w:val="19"/>
                <w:spacing w:val="-2"/>
              </w:rPr>
              <w:t>0.88</w:t>
            </w:r>
          </w:p>
        </w:tc>
        <w:tc>
          <w:tcPr>
            <w:tcW w:w="2170" w:type="dxa"/>
            <w:vAlign w:val="top"/>
            <w:tcBorders>
              <w:left w:val="none" w:color="000000" w:sz="2" w:space="0"/>
              <w:right w:val="none" w:color="000000" w:sz="2" w:space="0"/>
            </w:tcBorders>
          </w:tcPr>
          <w:p>
            <w:pPr>
              <w:ind w:left="872"/>
              <w:spacing w:before="111" w:line="172" w:lineRule="auto"/>
              <w:rPr>
                <w:rFonts w:ascii="SimSun" w:hAnsi="SimSun" w:eastAsia="SimSun" w:cs="SimSun"/>
                <w:sz w:val="19"/>
                <w:szCs w:val="19"/>
              </w:rPr>
            </w:pPr>
            <w:r>
              <w:rPr>
                <w:rFonts w:ascii="SimSun" w:hAnsi="SimSun" w:eastAsia="SimSun" w:cs="SimSun"/>
                <w:sz w:val="19"/>
                <w:szCs w:val="19"/>
                <w:spacing w:val="-2"/>
              </w:rPr>
              <w:t>60.80</w:t>
            </w:r>
          </w:p>
        </w:tc>
        <w:tc>
          <w:tcPr>
            <w:tcW w:w="2143" w:type="dxa"/>
            <w:vAlign w:val="top"/>
            <w:tcBorders>
              <w:left w:val="none" w:color="000000" w:sz="2" w:space="0"/>
              <w:right w:val="none" w:color="000000" w:sz="2" w:space="0"/>
            </w:tcBorders>
          </w:tcPr>
          <w:p>
            <w:pPr>
              <w:ind w:left="851"/>
              <w:spacing w:before="91" w:line="183" w:lineRule="auto"/>
              <w:rPr>
                <w:rFonts w:ascii="SimSun" w:hAnsi="SimSun" w:eastAsia="SimSun" w:cs="SimSun"/>
                <w:sz w:val="19"/>
                <w:szCs w:val="19"/>
              </w:rPr>
            </w:pPr>
            <w:r>
              <w:rPr>
                <w:rFonts w:ascii="SimSun" w:hAnsi="SimSun" w:eastAsia="SimSun" w:cs="SimSun"/>
                <w:sz w:val="19"/>
                <w:szCs w:val="19"/>
                <w:spacing w:val="-2"/>
              </w:rPr>
              <w:t>39.20</w:t>
            </w:r>
          </w:p>
        </w:tc>
        <w:tc>
          <w:tcPr>
            <w:tcW w:w="2218" w:type="dxa"/>
            <w:vAlign w:val="top"/>
            <w:tcBorders>
              <w:left w:val="none" w:color="000000" w:sz="2" w:space="0"/>
            </w:tcBorders>
          </w:tcPr>
          <w:p>
            <w:pPr>
              <w:ind w:left="829"/>
              <w:spacing w:before="90" w:line="184" w:lineRule="auto"/>
              <w:rPr>
                <w:rFonts w:ascii="SimSun" w:hAnsi="SimSun" w:eastAsia="SimSun" w:cs="SimSun"/>
                <w:sz w:val="19"/>
                <w:szCs w:val="19"/>
              </w:rPr>
            </w:pPr>
            <w:r>
              <w:rPr>
                <w:rFonts w:ascii="SimSun" w:hAnsi="SimSun" w:eastAsia="SimSun" w:cs="SimSun"/>
                <w:sz w:val="19"/>
                <w:szCs w:val="19"/>
                <w:spacing w:val="-2"/>
              </w:rPr>
              <w:t>20.51</w:t>
            </w:r>
          </w:p>
        </w:tc>
      </w:tr>
      <w:tr>
        <w:trPr>
          <w:trHeight w:val="290" w:hRule="atLeast"/>
        </w:trPr>
        <w:tc>
          <w:tcPr>
            <w:shd w:val="clear" w:fill="C5E3F0"/>
            <w:tcW w:w="2128" w:type="dxa"/>
            <w:vAlign w:val="top"/>
            <w:tcBorders>
              <w:right w:val="none" w:color="000000" w:sz="2" w:space="0"/>
            </w:tcBorders>
          </w:tcPr>
          <w:p>
            <w:pPr>
              <w:ind w:left="884"/>
              <w:spacing w:before="102" w:line="182" w:lineRule="auto"/>
              <w:rPr>
                <w:rFonts w:ascii="SimSun" w:hAnsi="SimSun" w:eastAsia="SimSun" w:cs="SimSun"/>
                <w:sz w:val="19"/>
                <w:szCs w:val="19"/>
              </w:rPr>
            </w:pPr>
            <w:r>
              <w:rPr>
                <w:rFonts w:ascii="SimSun" w:hAnsi="SimSun" w:eastAsia="SimSun" w:cs="SimSun"/>
                <w:sz w:val="19"/>
                <w:szCs w:val="19"/>
                <w:spacing w:val="-2"/>
              </w:rPr>
              <w:t>0.89</w:t>
            </w:r>
          </w:p>
        </w:tc>
        <w:tc>
          <w:tcPr>
            <w:shd w:val="clear" w:fill="C5E3F0"/>
            <w:tcW w:w="2170" w:type="dxa"/>
            <w:vAlign w:val="top"/>
            <w:tcBorders>
              <w:left w:val="none" w:color="000000" w:sz="2" w:space="0"/>
              <w:right w:val="none" w:color="000000" w:sz="2" w:space="0"/>
            </w:tcBorders>
          </w:tcPr>
          <w:p>
            <w:pPr>
              <w:ind w:left="882"/>
              <w:spacing w:before="112" w:line="172" w:lineRule="auto"/>
              <w:rPr>
                <w:rFonts w:ascii="SimSun" w:hAnsi="SimSun" w:eastAsia="SimSun" w:cs="SimSun"/>
                <w:sz w:val="19"/>
                <w:szCs w:val="19"/>
              </w:rPr>
            </w:pPr>
            <w:r>
              <w:rPr>
                <w:rFonts w:ascii="SimSun" w:hAnsi="SimSun" w:eastAsia="SimSun" w:cs="SimSun"/>
                <w:sz w:val="19"/>
                <w:szCs w:val="19"/>
                <w:spacing w:val="-2"/>
              </w:rPr>
              <w:t>64.20</w:t>
            </w:r>
          </w:p>
        </w:tc>
        <w:tc>
          <w:tcPr>
            <w:shd w:val="clear" w:fill="C5E3F0"/>
            <w:tcW w:w="2143" w:type="dxa"/>
            <w:vAlign w:val="top"/>
            <w:tcBorders>
              <w:left w:val="none" w:color="000000" w:sz="2" w:space="0"/>
              <w:right w:val="none" w:color="000000" w:sz="2" w:space="0"/>
            </w:tcBorders>
          </w:tcPr>
          <w:p>
            <w:pPr>
              <w:ind w:left="842"/>
              <w:spacing w:before="92" w:line="183" w:lineRule="auto"/>
              <w:rPr>
                <w:rFonts w:ascii="SimSun" w:hAnsi="SimSun" w:eastAsia="SimSun" w:cs="SimSun"/>
                <w:sz w:val="19"/>
                <w:szCs w:val="19"/>
              </w:rPr>
            </w:pPr>
            <w:r>
              <w:rPr>
                <w:rFonts w:ascii="SimSun" w:hAnsi="SimSun" w:eastAsia="SimSun" w:cs="SimSun"/>
                <w:sz w:val="19"/>
                <w:szCs w:val="19"/>
                <w:spacing w:val="-2"/>
              </w:rPr>
              <w:t>35.80</w:t>
            </w:r>
          </w:p>
        </w:tc>
        <w:tc>
          <w:tcPr>
            <w:shd w:val="clear" w:fill="C5E3F0"/>
            <w:tcW w:w="2218" w:type="dxa"/>
            <w:vAlign w:val="top"/>
            <w:tcBorders>
              <w:left w:val="none" w:color="000000" w:sz="2" w:space="0"/>
            </w:tcBorders>
          </w:tcPr>
          <w:p>
            <w:pPr>
              <w:ind w:left="829"/>
              <w:spacing w:before="92" w:line="183" w:lineRule="auto"/>
              <w:rPr>
                <w:rFonts w:ascii="SimSun" w:hAnsi="SimSun" w:eastAsia="SimSun" w:cs="SimSun"/>
                <w:sz w:val="19"/>
                <w:szCs w:val="19"/>
              </w:rPr>
            </w:pPr>
            <w:r>
              <w:rPr>
                <w:rFonts w:ascii="SimSun" w:hAnsi="SimSun" w:eastAsia="SimSun" w:cs="SimSun"/>
                <w:sz w:val="19"/>
                <w:szCs w:val="19"/>
                <w:spacing w:val="-2"/>
              </w:rPr>
              <w:t>20.56</w:t>
            </w:r>
          </w:p>
        </w:tc>
      </w:tr>
      <w:tr>
        <w:trPr>
          <w:trHeight w:val="289" w:hRule="atLeast"/>
        </w:trPr>
        <w:tc>
          <w:tcPr>
            <w:tcW w:w="2128" w:type="dxa"/>
            <w:vAlign w:val="top"/>
            <w:tcBorders>
              <w:right w:val="none" w:color="000000" w:sz="2" w:space="0"/>
            </w:tcBorders>
          </w:tcPr>
          <w:p>
            <w:pPr>
              <w:ind w:left="884"/>
              <w:spacing w:before="102" w:line="181" w:lineRule="auto"/>
              <w:rPr>
                <w:rFonts w:ascii="SimSun" w:hAnsi="SimSun" w:eastAsia="SimSun" w:cs="SimSun"/>
                <w:sz w:val="19"/>
                <w:szCs w:val="19"/>
              </w:rPr>
            </w:pPr>
            <w:r>
              <w:rPr>
                <w:rFonts w:ascii="SimSun" w:hAnsi="SimSun" w:eastAsia="SimSun" w:cs="SimSun"/>
                <w:sz w:val="19"/>
                <w:szCs w:val="19"/>
                <w:spacing w:val="-2"/>
              </w:rPr>
              <w:t>0.90</w:t>
            </w:r>
          </w:p>
        </w:tc>
        <w:tc>
          <w:tcPr>
            <w:tcW w:w="2170" w:type="dxa"/>
            <w:vAlign w:val="top"/>
            <w:tcBorders>
              <w:left w:val="none" w:color="000000" w:sz="2" w:space="0"/>
              <w:right w:val="none" w:color="000000" w:sz="2" w:space="0"/>
            </w:tcBorders>
          </w:tcPr>
          <w:p>
            <w:pPr>
              <w:ind w:left="872"/>
              <w:spacing w:before="92" w:line="183" w:lineRule="auto"/>
              <w:rPr>
                <w:rFonts w:ascii="SimSun" w:hAnsi="SimSun" w:eastAsia="SimSun" w:cs="SimSun"/>
                <w:sz w:val="19"/>
                <w:szCs w:val="19"/>
              </w:rPr>
            </w:pPr>
            <w:r>
              <w:rPr>
                <w:rFonts w:ascii="SimSun" w:hAnsi="SimSun" w:eastAsia="SimSun" w:cs="SimSun"/>
                <w:sz w:val="19"/>
                <w:szCs w:val="19"/>
                <w:spacing w:val="-2"/>
              </w:rPr>
              <w:t>67.50</w:t>
            </w:r>
          </w:p>
        </w:tc>
        <w:tc>
          <w:tcPr>
            <w:tcW w:w="2143" w:type="dxa"/>
            <w:vAlign w:val="top"/>
            <w:tcBorders>
              <w:left w:val="none" w:color="000000" w:sz="2" w:space="0"/>
              <w:right w:val="none" w:color="000000" w:sz="2" w:space="0"/>
            </w:tcBorders>
          </w:tcPr>
          <w:p>
            <w:pPr>
              <w:ind w:left="842"/>
              <w:spacing w:before="92" w:line="183" w:lineRule="auto"/>
              <w:rPr>
                <w:rFonts w:ascii="SimSun" w:hAnsi="SimSun" w:eastAsia="SimSun" w:cs="SimSun"/>
                <w:sz w:val="19"/>
                <w:szCs w:val="19"/>
              </w:rPr>
            </w:pPr>
            <w:r>
              <w:rPr>
                <w:rFonts w:ascii="SimSun" w:hAnsi="SimSun" w:eastAsia="SimSun" w:cs="SimSun"/>
                <w:sz w:val="19"/>
                <w:szCs w:val="19"/>
                <w:spacing w:val="-2"/>
              </w:rPr>
              <w:t>32.50</w:t>
            </w:r>
          </w:p>
        </w:tc>
        <w:tc>
          <w:tcPr>
            <w:tcW w:w="2218" w:type="dxa"/>
            <w:vAlign w:val="top"/>
            <w:tcBorders>
              <w:left w:val="none" w:color="000000" w:sz="2" w:space="0"/>
            </w:tcBorders>
          </w:tcPr>
          <w:p>
            <w:pPr>
              <w:ind w:left="829"/>
              <w:spacing w:before="91" w:line="184" w:lineRule="auto"/>
              <w:rPr>
                <w:rFonts w:ascii="SimSun" w:hAnsi="SimSun" w:eastAsia="SimSun" w:cs="SimSun"/>
                <w:sz w:val="19"/>
                <w:szCs w:val="19"/>
              </w:rPr>
            </w:pPr>
            <w:r>
              <w:rPr>
                <w:rFonts w:ascii="SimSun" w:hAnsi="SimSun" w:eastAsia="SimSun" w:cs="SimSun"/>
                <w:sz w:val="19"/>
                <w:szCs w:val="19"/>
                <w:spacing w:val="-2"/>
              </w:rPr>
              <w:t>20.61</w:t>
            </w:r>
          </w:p>
        </w:tc>
      </w:tr>
      <w:tr>
        <w:trPr>
          <w:trHeight w:val="279" w:hRule="atLeast"/>
        </w:trPr>
        <w:tc>
          <w:tcPr>
            <w:shd w:val="clear" w:fill="C5E3F0"/>
            <w:tcW w:w="2128" w:type="dxa"/>
            <w:vAlign w:val="top"/>
            <w:tcBorders>
              <w:right w:val="none" w:color="000000" w:sz="2" w:space="0"/>
            </w:tcBorders>
          </w:tcPr>
          <w:p>
            <w:pPr>
              <w:ind w:left="875"/>
              <w:spacing w:before="113" w:line="161" w:lineRule="auto"/>
              <w:rPr>
                <w:rFonts w:ascii="SimSun" w:hAnsi="SimSun" w:eastAsia="SimSun" w:cs="SimSun"/>
                <w:sz w:val="19"/>
                <w:szCs w:val="19"/>
              </w:rPr>
            </w:pPr>
            <w:r>
              <w:rPr>
                <w:rFonts w:ascii="SimSun" w:hAnsi="SimSun" w:eastAsia="SimSun" w:cs="SimSun"/>
                <w:sz w:val="19"/>
                <w:szCs w:val="19"/>
                <w:spacing w:val="-2"/>
              </w:rPr>
              <w:t>0.91</w:t>
            </w:r>
          </w:p>
        </w:tc>
        <w:tc>
          <w:tcPr>
            <w:shd w:val="clear" w:fill="C5E3F0"/>
            <w:tcW w:w="2170" w:type="dxa"/>
            <w:vAlign w:val="top"/>
            <w:tcBorders>
              <w:left w:val="none" w:color="000000" w:sz="2" w:space="0"/>
              <w:right w:val="none" w:color="000000" w:sz="2" w:space="0"/>
            </w:tcBorders>
          </w:tcPr>
          <w:p>
            <w:pPr>
              <w:ind w:left="852"/>
              <w:spacing w:before="93" w:line="180" w:lineRule="auto"/>
              <w:rPr>
                <w:rFonts w:ascii="SimSun" w:hAnsi="SimSun" w:eastAsia="SimSun" w:cs="SimSun"/>
                <w:sz w:val="19"/>
                <w:szCs w:val="19"/>
              </w:rPr>
            </w:pPr>
            <w:r>
              <w:rPr>
                <w:rFonts w:ascii="SimSun" w:hAnsi="SimSun" w:eastAsia="SimSun" w:cs="SimSun"/>
                <w:sz w:val="19"/>
                <w:szCs w:val="19"/>
                <w:spacing w:val="-2"/>
              </w:rPr>
              <w:t>70.80</w:t>
            </w:r>
          </w:p>
        </w:tc>
        <w:tc>
          <w:tcPr>
            <w:shd w:val="clear" w:fill="C5E3F0"/>
            <w:tcW w:w="2143" w:type="dxa"/>
            <w:vAlign w:val="top"/>
            <w:tcBorders>
              <w:left w:val="none" w:color="000000" w:sz="2" w:space="0"/>
              <w:right w:val="none" w:color="000000" w:sz="2" w:space="0"/>
            </w:tcBorders>
          </w:tcPr>
          <w:p>
            <w:pPr>
              <w:ind w:left="842"/>
              <w:spacing w:before="93" w:line="180" w:lineRule="auto"/>
              <w:rPr>
                <w:rFonts w:ascii="SimSun" w:hAnsi="SimSun" w:eastAsia="SimSun" w:cs="SimSun"/>
                <w:sz w:val="19"/>
                <w:szCs w:val="19"/>
              </w:rPr>
            </w:pPr>
            <w:r>
              <w:rPr>
                <w:rFonts w:ascii="SimSun" w:hAnsi="SimSun" w:eastAsia="SimSun" w:cs="SimSun"/>
                <w:sz w:val="19"/>
                <w:szCs w:val="19"/>
                <w:spacing w:val="-2"/>
              </w:rPr>
              <w:t>29.20</w:t>
            </w:r>
          </w:p>
        </w:tc>
        <w:tc>
          <w:tcPr>
            <w:shd w:val="clear" w:fill="C5E3F0"/>
            <w:tcW w:w="2218" w:type="dxa"/>
            <w:vAlign w:val="top"/>
            <w:tcBorders>
              <w:left w:val="none" w:color="000000" w:sz="2" w:space="0"/>
            </w:tcBorders>
          </w:tcPr>
          <w:p>
            <w:pPr>
              <w:ind w:left="829"/>
              <w:spacing w:before="93" w:line="180" w:lineRule="auto"/>
              <w:rPr>
                <w:rFonts w:ascii="SimSun" w:hAnsi="SimSun" w:eastAsia="SimSun" w:cs="SimSun"/>
                <w:sz w:val="19"/>
                <w:szCs w:val="19"/>
              </w:rPr>
            </w:pPr>
            <w:r>
              <w:rPr>
                <w:rFonts w:ascii="SimSun" w:hAnsi="SimSun" w:eastAsia="SimSun" w:cs="SimSun"/>
                <w:sz w:val="19"/>
                <w:szCs w:val="19"/>
                <w:spacing w:val="-2"/>
              </w:rPr>
              <w:t>20.67</w:t>
            </w:r>
          </w:p>
        </w:tc>
      </w:tr>
      <w:tr>
        <w:trPr>
          <w:trHeight w:val="300" w:hRule="atLeast"/>
        </w:trPr>
        <w:tc>
          <w:tcPr>
            <w:tcW w:w="2128" w:type="dxa"/>
            <w:vAlign w:val="top"/>
            <w:tcBorders>
              <w:right w:val="none" w:color="000000" w:sz="2" w:space="0"/>
            </w:tcBorders>
          </w:tcPr>
          <w:p>
            <w:pPr>
              <w:ind w:left="884"/>
              <w:spacing w:before="114" w:line="180" w:lineRule="auto"/>
              <w:rPr>
                <w:rFonts w:ascii="SimSun" w:hAnsi="SimSun" w:eastAsia="SimSun" w:cs="SimSun"/>
                <w:sz w:val="19"/>
                <w:szCs w:val="19"/>
              </w:rPr>
            </w:pPr>
            <w:r>
              <w:rPr>
                <w:rFonts w:ascii="SimSun" w:hAnsi="SimSun" w:eastAsia="SimSun" w:cs="SimSun"/>
                <w:sz w:val="19"/>
                <w:szCs w:val="19"/>
                <w:spacing w:val="-2"/>
              </w:rPr>
              <w:t>0.92</w:t>
            </w:r>
          </w:p>
        </w:tc>
        <w:tc>
          <w:tcPr>
            <w:tcW w:w="2170" w:type="dxa"/>
            <w:vAlign w:val="top"/>
            <w:tcBorders>
              <w:left w:val="none" w:color="000000" w:sz="2" w:space="0"/>
              <w:right w:val="none" w:color="000000" w:sz="2" w:space="0"/>
            </w:tcBorders>
          </w:tcPr>
          <w:p>
            <w:pPr>
              <w:ind w:left="872"/>
              <w:spacing w:before="103" w:line="184" w:lineRule="auto"/>
              <w:rPr>
                <w:rFonts w:ascii="SimSun" w:hAnsi="SimSun" w:eastAsia="SimSun" w:cs="SimSun"/>
                <w:sz w:val="19"/>
                <w:szCs w:val="19"/>
              </w:rPr>
            </w:pPr>
            <w:r>
              <w:rPr>
                <w:rFonts w:ascii="SimSun" w:hAnsi="SimSun" w:eastAsia="SimSun" w:cs="SimSun"/>
                <w:sz w:val="19"/>
                <w:szCs w:val="19"/>
                <w:spacing w:val="-2"/>
              </w:rPr>
              <w:t>74.10</w:t>
            </w:r>
          </w:p>
        </w:tc>
        <w:tc>
          <w:tcPr>
            <w:tcW w:w="2143" w:type="dxa"/>
            <w:vAlign w:val="top"/>
            <w:tcBorders>
              <w:left w:val="none" w:color="000000" w:sz="2" w:space="0"/>
              <w:right w:val="none" w:color="000000" w:sz="2" w:space="0"/>
            </w:tcBorders>
          </w:tcPr>
          <w:p>
            <w:pPr>
              <w:ind w:left="851"/>
              <w:spacing w:before="104" w:line="183" w:lineRule="auto"/>
              <w:rPr>
                <w:rFonts w:ascii="SimSun" w:hAnsi="SimSun" w:eastAsia="SimSun" w:cs="SimSun"/>
                <w:sz w:val="19"/>
                <w:szCs w:val="19"/>
              </w:rPr>
            </w:pPr>
            <w:r>
              <w:rPr>
                <w:rFonts w:ascii="SimSun" w:hAnsi="SimSun" w:eastAsia="SimSun" w:cs="SimSun"/>
                <w:sz w:val="19"/>
                <w:szCs w:val="19"/>
                <w:spacing w:val="-2"/>
              </w:rPr>
              <w:t>25.90</w:t>
            </w:r>
          </w:p>
        </w:tc>
        <w:tc>
          <w:tcPr>
            <w:tcW w:w="2218" w:type="dxa"/>
            <w:vAlign w:val="top"/>
            <w:tcBorders>
              <w:left w:val="none" w:color="000000" w:sz="2" w:space="0"/>
            </w:tcBorders>
          </w:tcPr>
          <w:p>
            <w:pPr>
              <w:ind w:left="829"/>
              <w:spacing w:before="103" w:line="184" w:lineRule="auto"/>
              <w:rPr>
                <w:rFonts w:ascii="SimSun" w:hAnsi="SimSun" w:eastAsia="SimSun" w:cs="SimSun"/>
                <w:sz w:val="19"/>
                <w:szCs w:val="19"/>
              </w:rPr>
            </w:pPr>
            <w:r>
              <w:rPr>
                <w:rFonts w:ascii="SimSun" w:hAnsi="SimSun" w:eastAsia="SimSun" w:cs="SimSun"/>
                <w:sz w:val="19"/>
                <w:szCs w:val="19"/>
                <w:spacing w:val="-2"/>
              </w:rPr>
              <w:t>20.71</w:t>
            </w:r>
          </w:p>
        </w:tc>
      </w:tr>
      <w:tr>
        <w:trPr>
          <w:trHeight w:val="279" w:hRule="atLeast"/>
        </w:trPr>
        <w:tc>
          <w:tcPr>
            <w:shd w:val="clear" w:fill="C5E3EF"/>
            <w:tcW w:w="2128" w:type="dxa"/>
            <w:vAlign w:val="top"/>
            <w:tcBorders>
              <w:right w:val="none" w:color="000000" w:sz="2" w:space="0"/>
            </w:tcBorders>
          </w:tcPr>
          <w:p>
            <w:pPr>
              <w:ind w:left="884"/>
              <w:spacing w:before="114" w:line="160" w:lineRule="auto"/>
              <w:rPr>
                <w:rFonts w:ascii="SimSun" w:hAnsi="SimSun" w:eastAsia="SimSun" w:cs="SimSun"/>
                <w:sz w:val="19"/>
                <w:szCs w:val="19"/>
              </w:rPr>
            </w:pPr>
            <w:r>
              <w:rPr>
                <w:rFonts w:ascii="SimSun" w:hAnsi="SimSun" w:eastAsia="SimSun" w:cs="SimSun"/>
                <w:sz w:val="19"/>
                <w:szCs w:val="19"/>
                <w:spacing w:val="-2"/>
              </w:rPr>
              <w:t>0.93</w:t>
            </w:r>
          </w:p>
        </w:tc>
        <w:tc>
          <w:tcPr>
            <w:shd w:val="clear" w:fill="C5E3EF"/>
            <w:tcW w:w="2170" w:type="dxa"/>
            <w:vAlign w:val="top"/>
            <w:tcBorders>
              <w:left w:val="none" w:color="000000" w:sz="2" w:space="0"/>
              <w:right w:val="none" w:color="000000" w:sz="2" w:space="0"/>
            </w:tcBorders>
          </w:tcPr>
          <w:p>
            <w:pPr>
              <w:ind w:left="872"/>
              <w:spacing w:before="94" w:line="179" w:lineRule="auto"/>
              <w:rPr>
                <w:rFonts w:ascii="SimSun" w:hAnsi="SimSun" w:eastAsia="SimSun" w:cs="SimSun"/>
                <w:sz w:val="19"/>
                <w:szCs w:val="19"/>
              </w:rPr>
            </w:pPr>
            <w:r>
              <w:rPr>
                <w:rFonts w:ascii="SimSun" w:hAnsi="SimSun" w:eastAsia="SimSun" w:cs="SimSun"/>
                <w:sz w:val="19"/>
                <w:szCs w:val="19"/>
                <w:spacing w:val="-2"/>
              </w:rPr>
              <w:t>77.40</w:t>
            </w:r>
          </w:p>
        </w:tc>
        <w:tc>
          <w:tcPr>
            <w:shd w:val="clear" w:fill="C5E3EF"/>
            <w:tcW w:w="2143" w:type="dxa"/>
            <w:vAlign w:val="top"/>
            <w:tcBorders>
              <w:left w:val="none" w:color="000000" w:sz="2" w:space="0"/>
              <w:right w:val="none" w:color="000000" w:sz="2" w:space="0"/>
            </w:tcBorders>
          </w:tcPr>
          <w:p>
            <w:pPr>
              <w:ind w:left="842"/>
              <w:spacing w:before="94" w:line="179" w:lineRule="auto"/>
              <w:rPr>
                <w:rFonts w:ascii="SimSun" w:hAnsi="SimSun" w:eastAsia="SimSun" w:cs="SimSun"/>
                <w:sz w:val="19"/>
                <w:szCs w:val="19"/>
              </w:rPr>
            </w:pPr>
            <w:r>
              <w:rPr>
                <w:rFonts w:ascii="SimSun" w:hAnsi="SimSun" w:eastAsia="SimSun" w:cs="SimSun"/>
                <w:sz w:val="19"/>
                <w:szCs w:val="19"/>
                <w:spacing w:val="-2"/>
              </w:rPr>
              <w:t>22.60</w:t>
            </w:r>
          </w:p>
        </w:tc>
        <w:tc>
          <w:tcPr>
            <w:shd w:val="clear" w:fill="C5E3EF"/>
            <w:tcW w:w="2218" w:type="dxa"/>
            <w:vAlign w:val="top"/>
            <w:tcBorders>
              <w:left w:val="none" w:color="000000" w:sz="2" w:space="0"/>
            </w:tcBorders>
          </w:tcPr>
          <w:p>
            <w:pPr>
              <w:ind w:left="829"/>
              <w:spacing w:before="94" w:line="179" w:lineRule="auto"/>
              <w:rPr>
                <w:rFonts w:ascii="SimSun" w:hAnsi="SimSun" w:eastAsia="SimSun" w:cs="SimSun"/>
                <w:sz w:val="19"/>
                <w:szCs w:val="19"/>
              </w:rPr>
            </w:pPr>
            <w:r>
              <w:rPr>
                <w:rFonts w:ascii="SimSun" w:hAnsi="SimSun" w:eastAsia="SimSun" w:cs="SimSun"/>
                <w:sz w:val="19"/>
                <w:szCs w:val="19"/>
                <w:spacing w:val="-2"/>
              </w:rPr>
              <w:t>20.77</w:t>
            </w:r>
          </w:p>
        </w:tc>
      </w:tr>
      <w:tr>
        <w:trPr>
          <w:trHeight w:val="290" w:hRule="atLeast"/>
        </w:trPr>
        <w:tc>
          <w:tcPr>
            <w:tcW w:w="2128" w:type="dxa"/>
            <w:vAlign w:val="top"/>
            <w:tcBorders>
              <w:right w:val="none" w:color="000000" w:sz="2" w:space="0"/>
            </w:tcBorders>
          </w:tcPr>
          <w:p>
            <w:pPr>
              <w:ind w:left="884"/>
              <w:spacing w:before="125" w:line="160" w:lineRule="auto"/>
              <w:rPr>
                <w:rFonts w:ascii="SimSun" w:hAnsi="SimSun" w:eastAsia="SimSun" w:cs="SimSun"/>
                <w:sz w:val="19"/>
                <w:szCs w:val="19"/>
              </w:rPr>
            </w:pPr>
            <w:r>
              <w:rPr>
                <w:rFonts w:ascii="SimSun" w:hAnsi="SimSun" w:eastAsia="SimSun" w:cs="SimSun"/>
                <w:sz w:val="19"/>
                <w:szCs w:val="19"/>
                <w:spacing w:val="-2"/>
              </w:rPr>
              <w:t>0.94</w:t>
            </w:r>
          </w:p>
        </w:tc>
        <w:tc>
          <w:tcPr>
            <w:tcW w:w="2170" w:type="dxa"/>
            <w:vAlign w:val="top"/>
            <w:tcBorders>
              <w:left w:val="none" w:color="000000" w:sz="2" w:space="0"/>
              <w:right w:val="none" w:color="000000" w:sz="2" w:space="0"/>
            </w:tcBorders>
          </w:tcPr>
          <w:p>
            <w:pPr>
              <w:ind w:left="872"/>
              <w:spacing w:before="105" w:line="179" w:lineRule="auto"/>
              <w:rPr>
                <w:rFonts w:ascii="SimSun" w:hAnsi="SimSun" w:eastAsia="SimSun" w:cs="SimSun"/>
                <w:sz w:val="19"/>
                <w:szCs w:val="19"/>
              </w:rPr>
            </w:pPr>
            <w:r>
              <w:rPr>
                <w:rFonts w:ascii="SimSun" w:hAnsi="SimSun" w:eastAsia="SimSun" w:cs="SimSun"/>
                <w:sz w:val="19"/>
                <w:szCs w:val="19"/>
                <w:spacing w:val="-2"/>
              </w:rPr>
              <w:t>80.70</w:t>
            </w:r>
          </w:p>
        </w:tc>
        <w:tc>
          <w:tcPr>
            <w:tcW w:w="2143" w:type="dxa"/>
            <w:vAlign w:val="top"/>
            <w:tcBorders>
              <w:left w:val="none" w:color="000000" w:sz="2" w:space="0"/>
              <w:right w:val="none" w:color="000000" w:sz="2" w:space="0"/>
            </w:tcBorders>
          </w:tcPr>
          <w:p>
            <w:pPr>
              <w:ind w:left="851"/>
              <w:spacing w:before="104" w:line="180" w:lineRule="auto"/>
              <w:rPr>
                <w:rFonts w:ascii="SimSun" w:hAnsi="SimSun" w:eastAsia="SimSun" w:cs="SimSun"/>
                <w:sz w:val="19"/>
                <w:szCs w:val="19"/>
              </w:rPr>
            </w:pPr>
            <w:r>
              <w:rPr>
                <w:rFonts w:ascii="SimSun" w:hAnsi="SimSun" w:eastAsia="SimSun" w:cs="SimSun"/>
                <w:sz w:val="19"/>
                <w:szCs w:val="19"/>
                <w:spacing w:val="-4"/>
              </w:rPr>
              <w:t>19.30</w:t>
            </w:r>
          </w:p>
        </w:tc>
        <w:tc>
          <w:tcPr>
            <w:tcW w:w="2218" w:type="dxa"/>
            <w:vAlign w:val="top"/>
            <w:tcBorders>
              <w:left w:val="none" w:color="000000" w:sz="2" w:space="0"/>
            </w:tcBorders>
          </w:tcPr>
          <w:p>
            <w:pPr>
              <w:ind w:left="829"/>
              <w:spacing w:before="105" w:line="179" w:lineRule="auto"/>
              <w:rPr>
                <w:rFonts w:ascii="SimSun" w:hAnsi="SimSun" w:eastAsia="SimSun" w:cs="SimSun"/>
                <w:sz w:val="19"/>
                <w:szCs w:val="19"/>
              </w:rPr>
            </w:pPr>
            <w:r>
              <w:rPr>
                <w:rFonts w:ascii="SimSun" w:hAnsi="SimSun" w:eastAsia="SimSun" w:cs="SimSun"/>
                <w:sz w:val="19"/>
                <w:szCs w:val="19"/>
                <w:spacing w:val="-2"/>
              </w:rPr>
              <w:t>20.82</w:t>
            </w:r>
          </w:p>
        </w:tc>
      </w:tr>
      <w:tr>
        <w:trPr>
          <w:trHeight w:val="280" w:hRule="atLeast"/>
        </w:trPr>
        <w:tc>
          <w:tcPr>
            <w:shd w:val="clear" w:fill="C6E3EF"/>
            <w:tcW w:w="2128" w:type="dxa"/>
            <w:vAlign w:val="top"/>
            <w:tcBorders>
              <w:right w:val="none" w:color="000000" w:sz="2" w:space="0"/>
            </w:tcBorders>
          </w:tcPr>
          <w:p>
            <w:pPr>
              <w:ind w:left="884"/>
              <w:spacing w:before="115" w:line="160" w:lineRule="auto"/>
              <w:rPr>
                <w:rFonts w:ascii="SimSun" w:hAnsi="SimSun" w:eastAsia="SimSun" w:cs="SimSun"/>
                <w:sz w:val="19"/>
                <w:szCs w:val="19"/>
              </w:rPr>
            </w:pPr>
            <w:r>
              <w:rPr>
                <w:rFonts w:ascii="SimSun" w:hAnsi="SimSun" w:eastAsia="SimSun" w:cs="SimSun"/>
                <w:sz w:val="19"/>
                <w:szCs w:val="19"/>
                <w:spacing w:val="-2"/>
              </w:rPr>
              <w:t>0.95</w:t>
            </w:r>
          </w:p>
        </w:tc>
        <w:tc>
          <w:tcPr>
            <w:shd w:val="clear" w:fill="C6E3EF"/>
            <w:tcW w:w="2170" w:type="dxa"/>
            <w:vAlign w:val="top"/>
            <w:tcBorders>
              <w:left w:val="none" w:color="000000" w:sz="2" w:space="0"/>
              <w:right w:val="none" w:color="000000" w:sz="2" w:space="0"/>
            </w:tcBorders>
          </w:tcPr>
          <w:p>
            <w:pPr>
              <w:ind w:left="852"/>
              <w:spacing w:before="106" w:line="169" w:lineRule="auto"/>
              <w:rPr>
                <w:rFonts w:ascii="SimSun" w:hAnsi="SimSun" w:eastAsia="SimSun" w:cs="SimSun"/>
                <w:sz w:val="19"/>
                <w:szCs w:val="19"/>
              </w:rPr>
            </w:pPr>
            <w:r>
              <w:rPr>
                <w:rFonts w:ascii="SimSun" w:hAnsi="SimSun" w:eastAsia="SimSun" w:cs="SimSun"/>
                <w:sz w:val="19"/>
                <w:szCs w:val="19"/>
                <w:spacing w:val="-2"/>
              </w:rPr>
              <w:t>84.00</w:t>
            </w:r>
          </w:p>
        </w:tc>
        <w:tc>
          <w:tcPr>
            <w:shd w:val="clear" w:fill="C6E3EF"/>
            <w:tcW w:w="2143" w:type="dxa"/>
            <w:vAlign w:val="top"/>
            <w:tcBorders>
              <w:left w:val="none" w:color="000000" w:sz="2" w:space="0"/>
              <w:right w:val="none" w:color="000000" w:sz="2" w:space="0"/>
            </w:tcBorders>
          </w:tcPr>
          <w:p>
            <w:pPr>
              <w:ind w:left="851"/>
              <w:spacing w:before="105" w:line="170" w:lineRule="auto"/>
              <w:rPr>
                <w:rFonts w:ascii="SimSun" w:hAnsi="SimSun" w:eastAsia="SimSun" w:cs="SimSun"/>
                <w:sz w:val="19"/>
                <w:szCs w:val="19"/>
              </w:rPr>
            </w:pPr>
            <w:r>
              <w:rPr>
                <w:rFonts w:ascii="SimSun" w:hAnsi="SimSun" w:eastAsia="SimSun" w:cs="SimSun"/>
                <w:sz w:val="19"/>
                <w:szCs w:val="19"/>
                <w:spacing w:val="-4"/>
              </w:rPr>
              <w:t>16.00</w:t>
            </w:r>
          </w:p>
        </w:tc>
        <w:tc>
          <w:tcPr>
            <w:shd w:val="clear" w:fill="C6E3EF"/>
            <w:tcW w:w="2218" w:type="dxa"/>
            <w:vAlign w:val="top"/>
            <w:tcBorders>
              <w:left w:val="none" w:color="000000" w:sz="2" w:space="0"/>
            </w:tcBorders>
          </w:tcPr>
          <w:p>
            <w:pPr>
              <w:ind w:left="829"/>
              <w:spacing w:before="106" w:line="169" w:lineRule="auto"/>
              <w:rPr>
                <w:rFonts w:ascii="SimSun" w:hAnsi="SimSun" w:eastAsia="SimSun" w:cs="SimSun"/>
                <w:sz w:val="19"/>
                <w:szCs w:val="19"/>
              </w:rPr>
            </w:pPr>
            <w:r>
              <w:rPr>
                <w:rFonts w:ascii="SimSun" w:hAnsi="SimSun" w:eastAsia="SimSun" w:cs="SimSun"/>
                <w:sz w:val="19"/>
                <w:szCs w:val="19"/>
                <w:spacing w:val="-2"/>
              </w:rPr>
              <w:t>20.87</w:t>
            </w:r>
          </w:p>
        </w:tc>
      </w:tr>
      <w:tr>
        <w:trPr>
          <w:trHeight w:val="300" w:hRule="atLeast"/>
        </w:trPr>
        <w:tc>
          <w:tcPr>
            <w:tcW w:w="2128" w:type="dxa"/>
            <w:vAlign w:val="top"/>
            <w:tcBorders>
              <w:right w:val="none" w:color="000000" w:sz="2" w:space="0"/>
            </w:tcBorders>
          </w:tcPr>
          <w:p>
            <w:pPr>
              <w:ind w:left="875"/>
              <w:spacing w:before="126" w:line="169" w:lineRule="auto"/>
              <w:rPr>
                <w:rFonts w:ascii="SimSun" w:hAnsi="SimSun" w:eastAsia="SimSun" w:cs="SimSun"/>
                <w:sz w:val="19"/>
                <w:szCs w:val="19"/>
              </w:rPr>
            </w:pPr>
            <w:r>
              <w:rPr>
                <w:rFonts w:ascii="SimSun" w:hAnsi="SimSun" w:eastAsia="SimSun" w:cs="SimSun"/>
                <w:sz w:val="19"/>
                <w:szCs w:val="19"/>
                <w:spacing w:val="-2"/>
              </w:rPr>
              <w:t>0.96</w:t>
            </w:r>
          </w:p>
        </w:tc>
        <w:tc>
          <w:tcPr>
            <w:tcW w:w="2170" w:type="dxa"/>
            <w:vAlign w:val="top"/>
            <w:tcBorders>
              <w:left w:val="none" w:color="000000" w:sz="2" w:space="0"/>
              <w:right w:val="none" w:color="000000" w:sz="2" w:space="0"/>
            </w:tcBorders>
          </w:tcPr>
          <w:p>
            <w:pPr>
              <w:ind w:left="861"/>
              <w:spacing w:before="115" w:line="179" w:lineRule="auto"/>
              <w:rPr>
                <w:rFonts w:ascii="SimSun" w:hAnsi="SimSun" w:eastAsia="SimSun" w:cs="SimSun"/>
                <w:sz w:val="19"/>
                <w:szCs w:val="19"/>
              </w:rPr>
            </w:pPr>
            <w:r>
              <w:rPr>
                <w:rFonts w:ascii="SimSun" w:hAnsi="SimSun" w:eastAsia="SimSun" w:cs="SimSun"/>
                <w:sz w:val="19"/>
                <w:szCs w:val="19"/>
                <w:spacing w:val="-2"/>
              </w:rPr>
              <w:t>87.20</w:t>
            </w:r>
          </w:p>
        </w:tc>
        <w:tc>
          <w:tcPr>
            <w:tcW w:w="2143" w:type="dxa"/>
            <w:vAlign w:val="top"/>
            <w:tcBorders>
              <w:left w:val="none" w:color="000000" w:sz="2" w:space="0"/>
              <w:right w:val="none" w:color="000000" w:sz="2" w:space="0"/>
            </w:tcBorders>
          </w:tcPr>
          <w:p>
            <w:pPr>
              <w:ind w:left="851"/>
              <w:spacing w:before="114" w:line="180" w:lineRule="auto"/>
              <w:rPr>
                <w:rFonts w:ascii="SimSun" w:hAnsi="SimSun" w:eastAsia="SimSun" w:cs="SimSun"/>
                <w:sz w:val="19"/>
                <w:szCs w:val="19"/>
              </w:rPr>
            </w:pPr>
            <w:r>
              <w:rPr>
                <w:rFonts w:ascii="SimSun" w:hAnsi="SimSun" w:eastAsia="SimSun" w:cs="SimSun"/>
                <w:sz w:val="19"/>
                <w:szCs w:val="19"/>
                <w:spacing w:val="-4"/>
              </w:rPr>
              <w:t>12.80</w:t>
            </w:r>
          </w:p>
        </w:tc>
        <w:tc>
          <w:tcPr>
            <w:tcW w:w="2218" w:type="dxa"/>
            <w:vAlign w:val="top"/>
            <w:tcBorders>
              <w:left w:val="none" w:color="000000" w:sz="2" w:space="0"/>
            </w:tcBorders>
          </w:tcPr>
          <w:p>
            <w:pPr>
              <w:ind w:left="829"/>
              <w:spacing w:before="105" w:line="183" w:lineRule="auto"/>
              <w:rPr>
                <w:rFonts w:ascii="SimSun" w:hAnsi="SimSun" w:eastAsia="SimSun" w:cs="SimSun"/>
                <w:sz w:val="19"/>
                <w:szCs w:val="19"/>
              </w:rPr>
            </w:pPr>
            <w:r>
              <w:rPr>
                <w:rFonts w:ascii="SimSun" w:hAnsi="SimSun" w:eastAsia="SimSun" w:cs="SimSun"/>
                <w:sz w:val="19"/>
                <w:szCs w:val="19"/>
                <w:spacing w:val="-2"/>
              </w:rPr>
              <w:t>20.93</w:t>
            </w:r>
          </w:p>
        </w:tc>
      </w:tr>
      <w:tr>
        <w:trPr>
          <w:trHeight w:val="279" w:hRule="atLeast"/>
        </w:trPr>
        <w:tc>
          <w:tcPr>
            <w:shd w:val="clear" w:fill="C6E3EF"/>
            <w:tcW w:w="2128" w:type="dxa"/>
            <w:vAlign w:val="top"/>
            <w:tcBorders>
              <w:right w:val="none" w:color="000000" w:sz="2" w:space="0"/>
            </w:tcBorders>
          </w:tcPr>
          <w:p>
            <w:pPr>
              <w:ind w:left="865"/>
              <w:spacing w:before="115" w:line="159" w:lineRule="auto"/>
              <w:rPr>
                <w:rFonts w:ascii="SimSun" w:hAnsi="SimSun" w:eastAsia="SimSun" w:cs="SimSun"/>
                <w:sz w:val="19"/>
                <w:szCs w:val="19"/>
              </w:rPr>
            </w:pPr>
            <w:r>
              <w:rPr>
                <w:rFonts w:ascii="SimSun" w:hAnsi="SimSun" w:eastAsia="SimSun" w:cs="SimSun"/>
                <w:sz w:val="19"/>
                <w:szCs w:val="19"/>
                <w:spacing w:val="-2"/>
              </w:rPr>
              <w:t>0.97</w:t>
            </w:r>
          </w:p>
        </w:tc>
        <w:tc>
          <w:tcPr>
            <w:shd w:val="clear" w:fill="C6E3EF"/>
            <w:tcW w:w="2170" w:type="dxa"/>
            <w:vAlign w:val="top"/>
            <w:tcBorders>
              <w:left w:val="none" w:color="000000" w:sz="2" w:space="0"/>
              <w:right w:val="none" w:color="000000" w:sz="2" w:space="0"/>
            </w:tcBorders>
          </w:tcPr>
          <w:p>
            <w:pPr>
              <w:ind w:left="861"/>
              <w:spacing w:before="106" w:line="168" w:lineRule="auto"/>
              <w:rPr>
                <w:rFonts w:ascii="SimSun" w:hAnsi="SimSun" w:eastAsia="SimSun" w:cs="SimSun"/>
                <w:sz w:val="19"/>
                <w:szCs w:val="19"/>
              </w:rPr>
            </w:pPr>
            <w:r>
              <w:rPr>
                <w:rFonts w:ascii="SimSun" w:hAnsi="SimSun" w:eastAsia="SimSun" w:cs="SimSun"/>
                <w:sz w:val="19"/>
                <w:szCs w:val="19"/>
                <w:spacing w:val="-2"/>
              </w:rPr>
              <w:t>90.40</w:t>
            </w:r>
          </w:p>
        </w:tc>
        <w:tc>
          <w:tcPr>
            <w:shd w:val="clear" w:fill="C6E3EF"/>
            <w:tcW w:w="2143" w:type="dxa"/>
            <w:vAlign w:val="top"/>
            <w:tcBorders>
              <w:left w:val="none" w:color="000000" w:sz="2" w:space="0"/>
              <w:right w:val="none" w:color="000000" w:sz="2" w:space="0"/>
            </w:tcBorders>
          </w:tcPr>
          <w:p>
            <w:pPr>
              <w:ind w:left="882"/>
              <w:spacing w:before="115" w:line="159" w:lineRule="auto"/>
              <w:rPr>
                <w:rFonts w:ascii="SimSun" w:hAnsi="SimSun" w:eastAsia="SimSun" w:cs="SimSun"/>
                <w:sz w:val="19"/>
                <w:szCs w:val="19"/>
              </w:rPr>
            </w:pPr>
            <w:r>
              <w:rPr>
                <w:rFonts w:ascii="SimSun" w:hAnsi="SimSun" w:eastAsia="SimSun" w:cs="SimSun"/>
                <w:sz w:val="19"/>
                <w:szCs w:val="19"/>
                <w:spacing w:val="-2"/>
              </w:rPr>
              <w:t>9.58</w:t>
            </w:r>
          </w:p>
        </w:tc>
        <w:tc>
          <w:tcPr>
            <w:shd w:val="clear" w:fill="C6E3EF"/>
            <w:tcW w:w="2218" w:type="dxa"/>
            <w:vAlign w:val="top"/>
            <w:tcBorders>
              <w:left w:val="none" w:color="000000" w:sz="2" w:space="0"/>
            </w:tcBorders>
          </w:tcPr>
          <w:p>
            <w:pPr>
              <w:ind w:left="829"/>
              <w:spacing w:before="106" w:line="168" w:lineRule="auto"/>
              <w:rPr>
                <w:rFonts w:ascii="SimSun" w:hAnsi="SimSun" w:eastAsia="SimSun" w:cs="SimSun"/>
                <w:sz w:val="19"/>
                <w:szCs w:val="19"/>
              </w:rPr>
            </w:pPr>
            <w:r>
              <w:rPr>
                <w:rFonts w:ascii="SimSun" w:hAnsi="SimSun" w:eastAsia="SimSun" w:cs="SimSun"/>
                <w:sz w:val="19"/>
                <w:szCs w:val="19"/>
                <w:spacing w:val="-2"/>
              </w:rPr>
              <w:t>20.98</w:t>
            </w:r>
          </w:p>
        </w:tc>
      </w:tr>
      <w:tr>
        <w:trPr>
          <w:trHeight w:val="290" w:hRule="atLeast"/>
        </w:trPr>
        <w:tc>
          <w:tcPr>
            <w:tcW w:w="2128" w:type="dxa"/>
            <w:vAlign w:val="top"/>
            <w:tcBorders>
              <w:right w:val="none" w:color="000000" w:sz="2" w:space="0"/>
            </w:tcBorders>
          </w:tcPr>
          <w:p>
            <w:pPr>
              <w:ind w:left="845"/>
              <w:spacing w:before="106" w:line="178" w:lineRule="auto"/>
              <w:rPr>
                <w:rFonts w:ascii="SimSun" w:hAnsi="SimSun" w:eastAsia="SimSun" w:cs="SimSun"/>
                <w:sz w:val="19"/>
                <w:szCs w:val="19"/>
              </w:rPr>
            </w:pPr>
            <w:r>
              <w:rPr>
                <w:rFonts w:ascii="SimSun" w:hAnsi="SimSun" w:eastAsia="SimSun" w:cs="SimSun"/>
                <w:sz w:val="19"/>
                <w:szCs w:val="19"/>
                <w:spacing w:val="-2"/>
              </w:rPr>
              <w:t>0.98</w:t>
            </w:r>
          </w:p>
        </w:tc>
        <w:tc>
          <w:tcPr>
            <w:tcW w:w="2170" w:type="dxa"/>
            <w:vAlign w:val="top"/>
            <w:tcBorders>
              <w:left w:val="none" w:color="000000" w:sz="2" w:space="0"/>
              <w:right w:val="none" w:color="000000" w:sz="2" w:space="0"/>
            </w:tcBorders>
          </w:tcPr>
          <w:p>
            <w:pPr>
              <w:ind w:left="861"/>
              <w:spacing w:before="126" w:line="159" w:lineRule="auto"/>
              <w:rPr>
                <w:rFonts w:ascii="SimSun" w:hAnsi="SimSun" w:eastAsia="SimSun" w:cs="SimSun"/>
                <w:sz w:val="19"/>
                <w:szCs w:val="19"/>
              </w:rPr>
            </w:pPr>
            <w:r>
              <w:rPr>
                <w:rFonts w:ascii="SimSun" w:hAnsi="SimSun" w:eastAsia="SimSun" w:cs="SimSun"/>
                <w:sz w:val="19"/>
                <w:szCs w:val="19"/>
                <w:spacing w:val="-2"/>
              </w:rPr>
              <w:t>93.60</w:t>
            </w:r>
          </w:p>
        </w:tc>
        <w:tc>
          <w:tcPr>
            <w:tcW w:w="2143" w:type="dxa"/>
            <w:vAlign w:val="top"/>
            <w:tcBorders>
              <w:left w:val="none" w:color="000000" w:sz="2" w:space="0"/>
              <w:right w:val="none" w:color="000000" w:sz="2" w:space="0"/>
            </w:tcBorders>
          </w:tcPr>
          <w:p>
            <w:pPr>
              <w:ind w:left="902"/>
              <w:spacing w:before="126" w:line="159" w:lineRule="auto"/>
              <w:rPr>
                <w:rFonts w:ascii="SimSun" w:hAnsi="SimSun" w:eastAsia="SimSun" w:cs="SimSun"/>
                <w:sz w:val="19"/>
                <w:szCs w:val="19"/>
              </w:rPr>
            </w:pPr>
            <w:r>
              <w:rPr>
                <w:rFonts w:ascii="SimSun" w:hAnsi="SimSun" w:eastAsia="SimSun" w:cs="SimSun"/>
                <w:sz w:val="19"/>
                <w:szCs w:val="19"/>
                <w:spacing w:val="-2"/>
              </w:rPr>
              <w:t>6.37</w:t>
            </w:r>
          </w:p>
        </w:tc>
        <w:tc>
          <w:tcPr>
            <w:tcW w:w="2218" w:type="dxa"/>
            <w:vAlign w:val="top"/>
            <w:tcBorders>
              <w:left w:val="none" w:color="000000" w:sz="2" w:space="0"/>
            </w:tcBorders>
          </w:tcPr>
          <w:p>
            <w:pPr>
              <w:ind w:left="829"/>
              <w:spacing w:before="95" w:line="184" w:lineRule="auto"/>
              <w:rPr>
                <w:rFonts w:ascii="SimSun" w:hAnsi="SimSun" w:eastAsia="SimSun" w:cs="SimSun"/>
                <w:sz w:val="19"/>
                <w:szCs w:val="19"/>
              </w:rPr>
            </w:pPr>
            <w:r>
              <w:rPr>
                <w:rFonts w:ascii="SimSun" w:hAnsi="SimSun" w:eastAsia="SimSun" w:cs="SimSun"/>
                <w:sz w:val="19"/>
                <w:szCs w:val="19"/>
                <w:spacing w:val="-2"/>
              </w:rPr>
              <w:t>21.03</w:t>
            </w:r>
          </w:p>
        </w:tc>
      </w:tr>
      <w:tr>
        <w:trPr>
          <w:trHeight w:val="294" w:hRule="atLeast"/>
        </w:trPr>
        <w:tc>
          <w:tcPr>
            <w:shd w:val="clear" w:fill="C1DFEE"/>
            <w:tcW w:w="2128" w:type="dxa"/>
            <w:vAlign w:val="top"/>
            <w:tcBorders>
              <w:right w:val="none" w:color="000000" w:sz="2" w:space="0"/>
            </w:tcBorders>
          </w:tcPr>
          <w:p>
            <w:pPr>
              <w:ind w:left="875"/>
              <w:spacing w:before="136" w:line="157" w:lineRule="exact"/>
              <w:rPr>
                <w:rFonts w:ascii="SimSun" w:hAnsi="SimSun" w:eastAsia="SimSun" w:cs="SimSun"/>
                <w:sz w:val="19"/>
                <w:szCs w:val="19"/>
              </w:rPr>
            </w:pPr>
            <w:r>
              <w:rPr>
                <w:rFonts w:ascii="SimSun" w:hAnsi="SimSun" w:eastAsia="SimSun" w:cs="SimSun"/>
                <w:sz w:val="19"/>
                <w:szCs w:val="19"/>
                <w:spacing w:val="-2"/>
                <w:position w:val="-2"/>
              </w:rPr>
              <w:t>0.99</w:t>
            </w:r>
          </w:p>
        </w:tc>
        <w:tc>
          <w:tcPr>
            <w:shd w:val="clear" w:fill="C1DFEE"/>
            <w:tcW w:w="2170" w:type="dxa"/>
            <w:vAlign w:val="top"/>
            <w:tcBorders>
              <w:left w:val="none" w:color="000000" w:sz="2" w:space="0"/>
              <w:right w:val="none" w:color="000000" w:sz="2" w:space="0"/>
            </w:tcBorders>
          </w:tcPr>
          <w:p>
            <w:pPr>
              <w:ind w:left="852"/>
              <w:spacing w:before="127" w:line="162" w:lineRule="auto"/>
              <w:rPr>
                <w:rFonts w:ascii="SimSun" w:hAnsi="SimSun" w:eastAsia="SimSun" w:cs="SimSun"/>
                <w:sz w:val="19"/>
                <w:szCs w:val="19"/>
              </w:rPr>
            </w:pPr>
            <w:r>
              <w:rPr>
                <w:rFonts w:ascii="SimSun" w:hAnsi="SimSun" w:eastAsia="SimSun" w:cs="SimSun"/>
                <w:sz w:val="19"/>
                <w:szCs w:val="19"/>
                <w:spacing w:val="-2"/>
              </w:rPr>
              <w:t>96.80</w:t>
            </w:r>
          </w:p>
        </w:tc>
        <w:tc>
          <w:tcPr>
            <w:shd w:val="clear" w:fill="C1DFEE"/>
            <w:tcW w:w="2143" w:type="dxa"/>
            <w:vAlign w:val="top"/>
            <w:tcBorders>
              <w:left w:val="none" w:color="000000" w:sz="2" w:space="0"/>
              <w:right w:val="none" w:color="000000" w:sz="2" w:space="0"/>
            </w:tcBorders>
          </w:tcPr>
          <w:p>
            <w:pPr>
              <w:ind w:left="902"/>
              <w:spacing w:before="115" w:line="173" w:lineRule="auto"/>
              <w:rPr>
                <w:rFonts w:ascii="SimSun" w:hAnsi="SimSun" w:eastAsia="SimSun" w:cs="SimSun"/>
                <w:sz w:val="19"/>
                <w:szCs w:val="19"/>
              </w:rPr>
            </w:pPr>
            <w:r>
              <w:rPr>
                <w:rFonts w:ascii="SimSun" w:hAnsi="SimSun" w:eastAsia="SimSun" w:cs="SimSun"/>
                <w:sz w:val="19"/>
                <w:szCs w:val="19"/>
                <w:spacing w:val="-3"/>
              </w:rPr>
              <w:t>3.18</w:t>
            </w:r>
          </w:p>
        </w:tc>
        <w:tc>
          <w:tcPr>
            <w:shd w:val="clear" w:fill="C1DFEE"/>
            <w:tcW w:w="2218" w:type="dxa"/>
            <w:vAlign w:val="top"/>
            <w:tcBorders>
              <w:left w:val="none" w:color="000000" w:sz="2" w:space="0"/>
            </w:tcBorders>
          </w:tcPr>
          <w:p>
            <w:pPr>
              <w:ind w:left="829"/>
              <w:spacing w:before="126" w:line="163" w:lineRule="auto"/>
              <w:rPr>
                <w:rFonts w:ascii="SimSun" w:hAnsi="SimSun" w:eastAsia="SimSun" w:cs="SimSun"/>
                <w:sz w:val="19"/>
                <w:szCs w:val="19"/>
              </w:rPr>
            </w:pPr>
            <w:r>
              <w:rPr>
                <w:rFonts w:ascii="SimSun" w:hAnsi="SimSun" w:eastAsia="SimSun" w:cs="SimSun"/>
                <w:sz w:val="19"/>
                <w:szCs w:val="19"/>
                <w:spacing w:val="-2"/>
              </w:rPr>
              <w:t>21.08</w:t>
            </w:r>
          </w:p>
        </w:tc>
      </w:tr>
    </w:tbl>
    <w:p>
      <w:pPr>
        <w:spacing w:line="65" w:lineRule="exact"/>
        <w:rPr>
          <w:rFonts w:ascii="Arial"/>
          <w:sz w:val="5"/>
        </w:rPr>
      </w:pPr>
      <w:r/>
    </w:p>
    <w:p>
      <w:pPr>
        <w:sectPr>
          <w:type w:val="continuous"/>
          <w:pgSz w:w="11280" w:h="15940"/>
          <w:pgMar w:top="400" w:right="533" w:bottom="400" w:left="550" w:header="0" w:footer="0" w:gutter="0"/>
          <w:cols w:equalWidth="0" w:num="1">
            <w:col w:w="10197" w:space="0"/>
          </w:cols>
        </w:sectPr>
        <w:rPr/>
      </w:pPr>
    </w:p>
    <w:p>
      <w:pPr>
        <w:ind w:left="1999"/>
        <w:spacing w:before="27" w:line="143" w:lineRule="exact"/>
        <w:rPr>
          <w:rFonts w:ascii="SimSun" w:hAnsi="SimSun" w:eastAsia="SimSun" w:cs="SimSun"/>
          <w:sz w:val="19"/>
          <w:szCs w:val="19"/>
        </w:rPr>
      </w:pPr>
      <w:r>
        <w:rPr>
          <w:rFonts w:ascii="SimSun" w:hAnsi="SimSun" w:eastAsia="SimSun" w:cs="SimSun"/>
          <w:sz w:val="19"/>
          <w:szCs w:val="19"/>
          <w:spacing w:val="-5"/>
          <w:position w:val="-2"/>
        </w:rPr>
        <w:t>1.00</w:t>
      </w:r>
    </w:p>
    <w:p>
      <w:pPr>
        <w:spacing w:line="14" w:lineRule="auto"/>
        <w:rPr>
          <w:rFonts w:ascii="Arial"/>
          <w:sz w:val="2"/>
        </w:rPr>
      </w:pPr>
      <w:r>
        <w:rPr>
          <w:rFonts w:ascii="Arial" w:hAnsi="Arial" w:eastAsia="Arial" w:cs="Arial"/>
          <w:sz w:val="2"/>
          <w:szCs w:val="2"/>
        </w:rPr>
        <w:br w:type="column"/>
      </w:r>
    </w:p>
    <w:p>
      <w:pPr>
        <w:spacing w:before="35" w:line="133" w:lineRule="exact"/>
        <w:rPr>
          <w:rFonts w:ascii="SimSun" w:hAnsi="SimSun" w:eastAsia="SimSun" w:cs="SimSun"/>
          <w:sz w:val="19"/>
          <w:szCs w:val="19"/>
        </w:rPr>
      </w:pPr>
      <w:r>
        <w:rPr>
          <w:rFonts w:ascii="SimSun" w:hAnsi="SimSun" w:eastAsia="SimSun" w:cs="SimSun"/>
          <w:sz w:val="19"/>
          <w:szCs w:val="19"/>
          <w:spacing w:val="-3"/>
          <w:position w:val="-3"/>
        </w:rPr>
        <w:t>100.00</w:t>
      </w:r>
    </w:p>
    <w:p>
      <w:pPr>
        <w:spacing w:line="14" w:lineRule="auto"/>
        <w:rPr>
          <w:rFonts w:ascii="Arial"/>
          <w:sz w:val="2"/>
        </w:rPr>
      </w:pPr>
      <w:r>
        <w:rPr>
          <w:rFonts w:ascii="Arial" w:hAnsi="Arial" w:eastAsia="Arial" w:cs="Arial"/>
          <w:sz w:val="2"/>
          <w:szCs w:val="2"/>
        </w:rPr>
        <w:br w:type="column"/>
      </w:r>
    </w:p>
    <w:p>
      <w:pPr>
        <w:spacing w:before="26" w:line="142" w:lineRule="exact"/>
        <w:rPr>
          <w:rFonts w:ascii="SimSun" w:hAnsi="SimSun" w:eastAsia="SimSun" w:cs="SimSun"/>
          <w:sz w:val="19"/>
          <w:szCs w:val="19"/>
        </w:rPr>
      </w:pPr>
      <w:r>
        <w:rPr>
          <w:rFonts w:ascii="SimSun" w:hAnsi="SimSun" w:eastAsia="SimSun" w:cs="SimSun"/>
          <w:sz w:val="19"/>
          <w:szCs w:val="19"/>
          <w:spacing w:val="-2"/>
          <w:position w:val="-2"/>
        </w:rPr>
        <w:t>0.00</w:t>
      </w:r>
    </w:p>
    <w:p>
      <w:pPr>
        <w:spacing w:line="14" w:lineRule="auto"/>
        <w:rPr>
          <w:rFonts w:ascii="Arial"/>
          <w:sz w:val="2"/>
        </w:rPr>
      </w:pPr>
      <w:r>
        <w:rPr>
          <w:rFonts w:ascii="Arial" w:hAnsi="Arial" w:eastAsia="Arial" w:cs="Arial"/>
          <w:sz w:val="2"/>
          <w:szCs w:val="2"/>
        </w:rPr>
        <w:br w:type="column"/>
      </w:r>
    </w:p>
    <w:p>
      <w:pPr>
        <w:spacing w:before="35" w:line="133" w:lineRule="exact"/>
        <w:rPr>
          <w:rFonts w:ascii="SimSun" w:hAnsi="SimSun" w:eastAsia="SimSun" w:cs="SimSun"/>
          <w:sz w:val="19"/>
          <w:szCs w:val="19"/>
        </w:rPr>
      </w:pPr>
      <w:r>
        <w:rPr>
          <w:rFonts w:ascii="SimSun" w:hAnsi="SimSun" w:eastAsia="SimSun" w:cs="SimSun"/>
          <w:sz w:val="19"/>
          <w:szCs w:val="19"/>
          <w:spacing w:val="-2"/>
          <w:position w:val="-3"/>
        </w:rPr>
        <w:t>21.13</w:t>
      </w:r>
    </w:p>
    <w:p>
      <w:pPr>
        <w:sectPr>
          <w:type w:val="continuous"/>
          <w:pgSz w:w="11280" w:h="15940"/>
          <w:pgMar w:top="400" w:right="533" w:bottom="400" w:left="550" w:header="0" w:footer="0" w:gutter="0"/>
          <w:cols w:equalWidth="0" w:num="4">
            <w:col w:w="3970" w:space="100"/>
            <w:col w:w="2121" w:space="100"/>
            <w:col w:w="2031" w:space="100"/>
            <w:col w:w="1777" w:space="0"/>
          </w:cols>
        </w:sectPr>
        <w:rPr/>
      </w:pPr>
    </w:p>
    <w:p>
      <w:pPr>
        <w:spacing w:line="301" w:lineRule="auto"/>
        <w:rPr>
          <w:rFonts w:ascii="Arial"/>
          <w:sz w:val="21"/>
        </w:rPr>
      </w:pPr>
      <w:r/>
    </w:p>
    <w:p>
      <w:pPr>
        <w:ind w:left="1100" w:right="447" w:firstLine="409"/>
        <w:spacing w:before="65" w:line="257" w:lineRule="auto"/>
        <w:rPr>
          <w:rFonts w:ascii="SimSun" w:hAnsi="SimSun" w:eastAsia="SimSun" w:cs="SimSun"/>
          <w:sz w:val="20"/>
          <w:szCs w:val="20"/>
        </w:rPr>
      </w:pPr>
      <w:r>
        <w:rPr>
          <w:rFonts w:ascii="SimSun" w:hAnsi="SimSun" w:eastAsia="SimSun" w:cs="SimSun"/>
          <w:sz w:val="20"/>
          <w:szCs w:val="20"/>
          <w:spacing w:val="1"/>
        </w:rPr>
        <w:t>应用间接测热法测定受试者的能量代谢水平简单易行，常被用于指导健康运动及作为临</w:t>
      </w:r>
      <w:r>
        <w:rPr>
          <w:rFonts w:ascii="SimSun" w:hAnsi="SimSun" w:eastAsia="SimSun" w:cs="SimSun"/>
          <w:sz w:val="20"/>
          <w:szCs w:val="20"/>
        </w:rPr>
        <w:t>床上对</w:t>
      </w:r>
      <w:r>
        <w:rPr>
          <w:rFonts w:ascii="SimSun" w:hAnsi="SimSun" w:eastAsia="SimSun" w:cs="SimSun"/>
          <w:sz w:val="20"/>
          <w:szCs w:val="20"/>
        </w:rPr>
        <w:t xml:space="preserve"> </w:t>
      </w:r>
      <w:r>
        <w:rPr>
          <w:rFonts w:ascii="SimSun" w:hAnsi="SimSun" w:eastAsia="SimSun" w:cs="SimSun"/>
          <w:sz w:val="20"/>
          <w:szCs w:val="20"/>
        </w:rPr>
        <w:t>重症患者制订营养支持计划的依据。下面介绍间</w:t>
      </w:r>
      <w:r>
        <w:rPr>
          <w:rFonts w:ascii="SimSun" w:hAnsi="SimSun" w:eastAsia="SimSun" w:cs="SimSun"/>
          <w:sz w:val="20"/>
          <w:szCs w:val="20"/>
          <w:spacing w:val="-1"/>
        </w:rPr>
        <w:t>接测热法的具体做法：</w:t>
      </w:r>
    </w:p>
    <w:p>
      <w:pPr>
        <w:ind w:left="1100" w:right="429" w:firstLine="409"/>
        <w:spacing w:before="104" w:line="262" w:lineRule="auto"/>
        <w:rPr>
          <w:rFonts w:ascii="SimSun" w:hAnsi="SimSun" w:eastAsia="SimSun" w:cs="SimSun"/>
          <w:sz w:val="20"/>
          <w:szCs w:val="20"/>
        </w:rPr>
      </w:pPr>
      <w:r>
        <w:rPr>
          <w:rFonts w:ascii="SimSun" w:hAnsi="SimSun" w:eastAsia="SimSun" w:cs="SimSun"/>
          <w:sz w:val="20"/>
          <w:szCs w:val="20"/>
          <w:spacing w:val="-1"/>
        </w:rPr>
        <w:t>(1)间接测热法的步骤：通过测算机体在一定时间内蛋白质和非蛋白物质的产热量，进而得出</w:t>
      </w:r>
      <w:r>
        <w:rPr>
          <w:rFonts w:ascii="SimSun" w:hAnsi="SimSun" w:eastAsia="SimSun" w:cs="SimSun"/>
          <w:sz w:val="20"/>
          <w:szCs w:val="20"/>
          <w:spacing w:val="-2"/>
        </w:rPr>
        <w:t>能</w:t>
      </w:r>
      <w:r>
        <w:rPr>
          <w:rFonts w:ascii="SimSun" w:hAnsi="SimSun" w:eastAsia="SimSun" w:cs="SimSun"/>
          <w:sz w:val="20"/>
          <w:szCs w:val="20"/>
        </w:rPr>
        <w:t xml:space="preserve"> </w:t>
      </w:r>
      <w:r>
        <w:rPr>
          <w:rFonts w:ascii="SimSun" w:hAnsi="SimSun" w:eastAsia="SimSun" w:cs="SimSun"/>
          <w:sz w:val="20"/>
          <w:szCs w:val="20"/>
          <w:spacing w:val="-6"/>
        </w:rPr>
        <w:t>量代谢率。</w:t>
      </w:r>
    </w:p>
    <w:p>
      <w:pPr>
        <w:ind w:left="1100" w:right="434" w:firstLine="409"/>
        <w:spacing w:before="92" w:line="283" w:lineRule="auto"/>
        <w:rPr>
          <w:rFonts w:ascii="SimSun" w:hAnsi="SimSun" w:eastAsia="SimSun" w:cs="SimSun"/>
          <w:sz w:val="20"/>
          <w:szCs w:val="20"/>
        </w:rPr>
      </w:pPr>
      <w:r>
        <w:rPr>
          <w:rFonts w:ascii="SimSun" w:hAnsi="SimSun" w:eastAsia="SimSun" w:cs="SimSun"/>
          <w:sz w:val="20"/>
          <w:szCs w:val="20"/>
          <w:spacing w:val="6"/>
        </w:rPr>
        <w:t>1)蛋白质氧化的产热量：首先测定机体在一定时间内的尿氮排出量。蛋白质的</w:t>
      </w:r>
      <w:r>
        <w:rPr>
          <w:rFonts w:ascii="SimSun" w:hAnsi="SimSun" w:eastAsia="SimSun" w:cs="SimSun"/>
          <w:sz w:val="20"/>
          <w:szCs w:val="20"/>
          <w:spacing w:val="5"/>
        </w:rPr>
        <w:t>含氮量一般为</w:t>
      </w:r>
      <w:r>
        <w:rPr>
          <w:rFonts w:ascii="SimSun" w:hAnsi="SimSun" w:eastAsia="SimSun" w:cs="SimSun"/>
          <w:sz w:val="20"/>
          <w:szCs w:val="20"/>
        </w:rPr>
        <w:t xml:space="preserve"> </w:t>
      </w:r>
      <w:r>
        <w:rPr>
          <w:rFonts w:ascii="SimSun" w:hAnsi="SimSun" w:eastAsia="SimSun" w:cs="SimSun"/>
          <w:sz w:val="20"/>
          <w:szCs w:val="20"/>
          <w:spacing w:val="3"/>
        </w:rPr>
        <w:t>16%左右，即在体内氧化1g</w:t>
      </w:r>
      <w:r>
        <w:rPr>
          <w:rFonts w:ascii="SimSun" w:hAnsi="SimSun" w:eastAsia="SimSun" w:cs="SimSun"/>
          <w:sz w:val="20"/>
          <w:szCs w:val="20"/>
          <w:spacing w:val="-41"/>
        </w:rPr>
        <w:t xml:space="preserve"> </w:t>
      </w:r>
      <w:r>
        <w:rPr>
          <w:rFonts w:ascii="SimSun" w:hAnsi="SimSun" w:eastAsia="SimSun" w:cs="SimSun"/>
          <w:sz w:val="20"/>
          <w:szCs w:val="20"/>
          <w:spacing w:val="3"/>
        </w:rPr>
        <w:t>蛋白质可产生约0.16g</w:t>
      </w:r>
      <w:r>
        <w:rPr>
          <w:rFonts w:ascii="SimSun" w:hAnsi="SimSun" w:eastAsia="SimSun" w:cs="SimSun"/>
          <w:sz w:val="20"/>
          <w:szCs w:val="20"/>
          <w:spacing w:val="-49"/>
        </w:rPr>
        <w:t xml:space="preserve"> </w:t>
      </w:r>
      <w:r>
        <w:rPr>
          <w:rFonts w:ascii="SimSun" w:hAnsi="SimSun" w:eastAsia="SimSun" w:cs="SimSun"/>
          <w:sz w:val="20"/>
          <w:szCs w:val="20"/>
          <w:spacing w:val="3"/>
        </w:rPr>
        <w:t>的尿氮(粪便中的氮排出量忽略不计)。将测出的</w:t>
      </w:r>
      <w:r>
        <w:rPr>
          <w:rFonts w:ascii="SimSun" w:hAnsi="SimSun" w:eastAsia="SimSun" w:cs="SimSun"/>
          <w:sz w:val="20"/>
          <w:szCs w:val="20"/>
        </w:rPr>
        <w:t xml:space="preserve"> </w:t>
      </w:r>
      <w:r>
        <w:rPr>
          <w:rFonts w:ascii="SimSun" w:hAnsi="SimSun" w:eastAsia="SimSun" w:cs="SimSun"/>
          <w:sz w:val="20"/>
          <w:szCs w:val="20"/>
          <w:spacing w:val="3"/>
        </w:rPr>
        <w:t>尿氮量除以0.16,即为体内蛋白质的氧化量。根据蛋白质的生物热价(见表7-1),就可计算出蛋白质</w:t>
      </w:r>
      <w:r>
        <w:rPr>
          <w:rFonts w:ascii="SimSun" w:hAnsi="SimSun" w:eastAsia="SimSun" w:cs="SimSun"/>
          <w:sz w:val="20"/>
          <w:szCs w:val="20"/>
          <w:spacing w:val="17"/>
        </w:rPr>
        <w:t xml:space="preserve"> </w:t>
      </w:r>
      <w:r>
        <w:rPr>
          <w:rFonts w:ascii="SimSun" w:hAnsi="SimSun" w:eastAsia="SimSun" w:cs="SimSun"/>
          <w:sz w:val="20"/>
          <w:szCs w:val="20"/>
          <w:spacing w:val="-5"/>
        </w:rPr>
        <w:t>氧化的产热量。</w:t>
      </w:r>
    </w:p>
    <w:p>
      <w:pPr>
        <w:ind w:left="1100" w:right="440" w:firstLine="409"/>
        <w:spacing w:before="92" w:line="265" w:lineRule="auto"/>
        <w:rPr>
          <w:rFonts w:ascii="SimSun" w:hAnsi="SimSun" w:eastAsia="SimSun" w:cs="SimSun"/>
          <w:sz w:val="20"/>
          <w:szCs w:val="20"/>
        </w:rPr>
      </w:pPr>
      <w:r>
        <w:rPr>
          <w:rFonts w:ascii="SimSun" w:hAnsi="SimSun" w:eastAsia="SimSun" w:cs="SimSun"/>
          <w:sz w:val="20"/>
          <w:szCs w:val="20"/>
          <w:spacing w:val="2"/>
        </w:rPr>
        <w:t>2)非蛋白物质氧化的产热量：先测定机体在一定时间内的总的耗氧量和总的</w:t>
      </w:r>
      <w:r>
        <w:rPr>
          <w:rFonts w:ascii="SimSun" w:hAnsi="SimSun" w:eastAsia="SimSun" w:cs="SimSun"/>
          <w:sz w:val="20"/>
          <w:szCs w:val="20"/>
        </w:rPr>
        <w:t>CO</w:t>
      </w:r>
      <w:r>
        <w:rPr>
          <w:rFonts w:ascii="Calibri" w:hAnsi="Calibri" w:eastAsia="Calibri" w:cs="Calibri"/>
          <w:sz w:val="20"/>
          <w:szCs w:val="20"/>
          <w:spacing w:val="2"/>
        </w:rPr>
        <w:t>₂</w:t>
      </w:r>
      <w:r>
        <w:rPr>
          <w:rFonts w:ascii="Calibri" w:hAnsi="Calibri" w:eastAsia="Calibri" w:cs="Calibri"/>
          <w:sz w:val="20"/>
          <w:szCs w:val="20"/>
          <w:spacing w:val="46"/>
        </w:rPr>
        <w:t xml:space="preserve"> </w:t>
      </w:r>
      <w:r>
        <w:rPr>
          <w:rFonts w:ascii="SimSun" w:hAnsi="SimSun" w:eastAsia="SimSun" w:cs="SimSun"/>
          <w:sz w:val="20"/>
          <w:szCs w:val="20"/>
          <w:spacing w:val="2"/>
        </w:rPr>
        <w:t>产生量。根据</w:t>
      </w:r>
      <w:r>
        <w:rPr>
          <w:rFonts w:ascii="SimSun" w:hAnsi="SimSun" w:eastAsia="SimSun" w:cs="SimSun"/>
          <w:sz w:val="20"/>
          <w:szCs w:val="20"/>
        </w:rPr>
        <w:t xml:space="preserve"> </w:t>
      </w:r>
      <w:r>
        <w:rPr>
          <w:rFonts w:ascii="SimSun" w:hAnsi="SimSun" w:eastAsia="SimSun" w:cs="SimSun"/>
          <w:sz w:val="20"/>
          <w:szCs w:val="20"/>
          <w:spacing w:val="3"/>
        </w:rPr>
        <w:t>每克蛋白质氧化时的耗氧量和</w:t>
      </w:r>
      <w:r>
        <w:rPr>
          <w:rFonts w:ascii="SimSun" w:hAnsi="SimSun" w:eastAsia="SimSun" w:cs="SimSun"/>
          <w:sz w:val="20"/>
          <w:szCs w:val="20"/>
        </w:rPr>
        <w:t>CO</w:t>
      </w:r>
      <w:r>
        <w:rPr>
          <w:rFonts w:ascii="Calibri" w:hAnsi="Calibri" w:eastAsia="Calibri" w:cs="Calibri"/>
          <w:sz w:val="20"/>
          <w:szCs w:val="20"/>
          <w:spacing w:val="3"/>
        </w:rPr>
        <w:t>₂</w:t>
      </w:r>
      <w:r>
        <w:rPr>
          <w:rFonts w:ascii="Calibri" w:hAnsi="Calibri" w:eastAsia="Calibri" w:cs="Calibri"/>
          <w:sz w:val="20"/>
          <w:szCs w:val="20"/>
          <w:spacing w:val="23"/>
          <w:w w:val="102"/>
        </w:rPr>
        <w:t xml:space="preserve"> </w:t>
      </w:r>
      <w:r>
        <w:rPr>
          <w:rFonts w:ascii="SimSun" w:hAnsi="SimSun" w:eastAsia="SimSun" w:cs="SimSun"/>
          <w:sz w:val="20"/>
          <w:szCs w:val="20"/>
          <w:spacing w:val="3"/>
        </w:rPr>
        <w:t>产生量(见表7-1),可算出受</w:t>
      </w:r>
      <w:r>
        <w:rPr>
          <w:rFonts w:ascii="SimSun" w:hAnsi="SimSun" w:eastAsia="SimSun" w:cs="SimSun"/>
          <w:sz w:val="20"/>
          <w:szCs w:val="20"/>
          <w:spacing w:val="2"/>
        </w:rPr>
        <w:t>试者在这段时间内用于蛋白质氧化的</w:t>
      </w:r>
      <w:r>
        <w:rPr>
          <w:rFonts w:ascii="SimSun" w:hAnsi="SimSun" w:eastAsia="SimSun" w:cs="SimSun"/>
          <w:sz w:val="20"/>
          <w:szCs w:val="20"/>
        </w:rPr>
        <w:t xml:space="preserve"> </w:t>
      </w:r>
      <w:r>
        <w:rPr>
          <w:rFonts w:ascii="SimSun" w:hAnsi="SimSun" w:eastAsia="SimSun" w:cs="SimSun"/>
          <w:sz w:val="20"/>
          <w:szCs w:val="20"/>
          <w:spacing w:val="-2"/>
        </w:rPr>
        <w:t>耗氧量和CO</w:t>
      </w:r>
      <w:r>
        <w:rPr>
          <w:rFonts w:ascii="Calibri" w:hAnsi="Calibri" w:eastAsia="Calibri" w:cs="Calibri"/>
          <w:sz w:val="20"/>
          <w:szCs w:val="20"/>
          <w:spacing w:val="-2"/>
        </w:rPr>
        <w:t>₂</w:t>
      </w:r>
      <w:r>
        <w:rPr>
          <w:rFonts w:ascii="Calibri" w:hAnsi="Calibri" w:eastAsia="Calibri" w:cs="Calibri"/>
          <w:sz w:val="20"/>
          <w:szCs w:val="20"/>
          <w:spacing w:val="33"/>
          <w:w w:val="102"/>
        </w:rPr>
        <w:t xml:space="preserve"> </w:t>
      </w:r>
      <w:r>
        <w:rPr>
          <w:rFonts w:ascii="SimSun" w:hAnsi="SimSun" w:eastAsia="SimSun" w:cs="SimSun"/>
          <w:sz w:val="20"/>
          <w:szCs w:val="20"/>
          <w:spacing w:val="-2"/>
        </w:rPr>
        <w:t>产生量。然后，分别从总量中减去该值，便获得非蛋白(糖和脂肪)物质氧化时</w:t>
      </w:r>
      <w:r>
        <w:rPr>
          <w:rFonts w:ascii="SimSun" w:hAnsi="SimSun" w:eastAsia="SimSun" w:cs="SimSun"/>
          <w:sz w:val="20"/>
          <w:szCs w:val="20"/>
          <w:spacing w:val="-3"/>
        </w:rPr>
        <w:t>的耗氧量</w:t>
      </w:r>
    </w:p>
    <w:p>
      <w:pPr>
        <w:sectPr>
          <w:type w:val="continuous"/>
          <w:pgSz w:w="11280" w:h="15940"/>
          <w:pgMar w:top="400" w:right="533" w:bottom="400" w:left="550" w:header="0" w:footer="0" w:gutter="0"/>
          <w:cols w:equalWidth="0" w:num="1">
            <w:col w:w="10197" w:space="0"/>
          </w:cols>
        </w:sectPr>
        <w:rPr/>
      </w:pPr>
    </w:p>
    <w:p>
      <w:pPr>
        <w:spacing w:line="366" w:lineRule="auto"/>
        <w:rPr>
          <w:rFonts w:ascii="Arial"/>
          <w:sz w:val="21"/>
        </w:rPr>
      </w:pPr>
      <w:r>
        <w:drawing>
          <wp:anchor distT="0" distB="0" distL="0" distR="0" simplePos="0" relativeHeight="252290048" behindDoc="0" locked="0" layoutInCell="0" allowOverlap="1">
            <wp:simplePos x="0" y="0"/>
            <wp:positionH relativeFrom="page">
              <wp:posOffset>6267450</wp:posOffset>
            </wp:positionH>
            <wp:positionV relativeFrom="page">
              <wp:posOffset>9315487</wp:posOffset>
            </wp:positionV>
            <wp:extent cx="533413" cy="438075"/>
            <wp:effectExtent l="0" t="0" r="0" b="0"/>
            <wp:wrapNone/>
            <wp:docPr id="155" name="IM 155"/>
            <wp:cNvGraphicFramePr/>
            <a:graphic>
              <a:graphicData uri="http://schemas.openxmlformats.org/drawingml/2006/picture">
                <pic:pic>
                  <pic:nvPicPr>
                    <pic:cNvPr id="155" name="IM 155"/>
                    <pic:cNvPicPr/>
                  </pic:nvPicPr>
                  <pic:blipFill>
                    <a:blip r:embed="rId164"/>
                    <a:stretch>
                      <a:fillRect/>
                    </a:stretch>
                  </pic:blipFill>
                  <pic:spPr>
                    <a:xfrm rot="0">
                      <a:off x="0" y="0"/>
                      <a:ext cx="533413" cy="438075"/>
                    </a:xfrm>
                    <a:prstGeom prst="rect">
                      <a:avLst/>
                    </a:prstGeom>
                  </pic:spPr>
                </pic:pic>
              </a:graphicData>
            </a:graphic>
          </wp:anchor>
        </w:drawing>
      </w:r>
      <w:r/>
    </w:p>
    <w:p>
      <w:pPr>
        <w:ind w:right="186"/>
        <w:spacing w:before="65" w:line="221" w:lineRule="auto"/>
        <w:jc w:val="right"/>
        <w:rPr>
          <w:rFonts w:ascii="SimSun" w:hAnsi="SimSun" w:eastAsia="SimSun" w:cs="SimSun"/>
          <w:sz w:val="20"/>
          <w:szCs w:val="20"/>
        </w:rPr>
      </w:pPr>
      <w:r>
        <w:rPr>
          <w:rFonts w:ascii="SimHei" w:hAnsi="SimHei" w:eastAsia="SimHei" w:cs="SimHei"/>
          <w:sz w:val="20"/>
          <w:szCs w:val="20"/>
          <w:b/>
          <w:bCs/>
          <w:color w:val="143352"/>
          <w:spacing w:val="-17"/>
        </w:rPr>
        <w:t>第七章</w:t>
      </w:r>
      <w:r>
        <w:rPr>
          <w:rFonts w:ascii="SimHei" w:hAnsi="SimHei" w:eastAsia="SimHei" w:cs="SimHei"/>
          <w:sz w:val="20"/>
          <w:szCs w:val="20"/>
          <w:color w:val="143352"/>
          <w:spacing w:val="54"/>
        </w:rPr>
        <w:t xml:space="preserve"> </w:t>
      </w:r>
      <w:r>
        <w:rPr>
          <w:rFonts w:ascii="SimHei" w:hAnsi="SimHei" w:eastAsia="SimHei" w:cs="SimHei"/>
          <w:sz w:val="20"/>
          <w:szCs w:val="20"/>
          <w:b/>
          <w:bCs/>
          <w:color w:val="143352"/>
          <w:spacing w:val="-17"/>
        </w:rPr>
        <w:t>能量代谢与体温</w:t>
      </w:r>
      <w:r>
        <w:rPr>
          <w:rFonts w:ascii="SimHei" w:hAnsi="SimHei" w:eastAsia="SimHei" w:cs="SimHei"/>
          <w:sz w:val="20"/>
          <w:szCs w:val="20"/>
          <w:color w:val="143352"/>
          <w:spacing w:val="4"/>
        </w:rPr>
        <w:t xml:space="preserve">      </w:t>
      </w:r>
      <w:r>
        <w:rPr>
          <w:rFonts w:ascii="SimSun" w:hAnsi="SimSun" w:eastAsia="SimSun" w:cs="SimSun"/>
          <w:sz w:val="20"/>
          <w:szCs w:val="20"/>
          <w:spacing w:val="-17"/>
        </w:rPr>
        <w:t>213</w:t>
      </w:r>
    </w:p>
    <w:p>
      <w:pPr>
        <w:spacing w:line="286" w:lineRule="auto"/>
        <w:rPr>
          <w:rFonts w:ascii="Arial"/>
          <w:sz w:val="21"/>
        </w:rPr>
      </w:pPr>
      <w:r/>
    </w:p>
    <w:p>
      <w:pPr>
        <w:spacing w:before="65" w:line="218" w:lineRule="auto"/>
        <w:rPr>
          <w:rFonts w:ascii="SimSun" w:hAnsi="SimSun" w:eastAsia="SimSun" w:cs="SimSun"/>
          <w:sz w:val="20"/>
          <w:szCs w:val="20"/>
        </w:rPr>
      </w:pPr>
      <w:r>
        <w:rPr>
          <w:rFonts w:ascii="SimSun" w:hAnsi="SimSun" w:eastAsia="SimSun" w:cs="SimSun"/>
          <w:sz w:val="20"/>
          <w:szCs w:val="20"/>
        </w:rPr>
        <w:t>和CO</w:t>
      </w:r>
      <w:r>
        <w:rPr>
          <w:rFonts w:ascii="Calibri" w:hAnsi="Calibri" w:eastAsia="Calibri" w:cs="Calibri"/>
          <w:sz w:val="20"/>
          <w:szCs w:val="20"/>
        </w:rPr>
        <w:t>₂</w:t>
      </w:r>
      <w:r>
        <w:rPr>
          <w:rFonts w:ascii="Calibri" w:hAnsi="Calibri" w:eastAsia="Calibri" w:cs="Calibri"/>
          <w:sz w:val="20"/>
          <w:szCs w:val="20"/>
          <w:spacing w:val="24"/>
        </w:rPr>
        <w:t xml:space="preserve"> </w:t>
      </w:r>
      <w:r>
        <w:rPr>
          <w:rFonts w:ascii="SimSun" w:hAnsi="SimSun" w:eastAsia="SimSun" w:cs="SimSun"/>
          <w:sz w:val="20"/>
          <w:szCs w:val="20"/>
        </w:rPr>
        <w:t>产生量，由此求得非蛋白呼吸商(NPRQ)</w:t>
      </w:r>
      <w:r>
        <w:rPr>
          <w:rFonts w:ascii="SimSun" w:hAnsi="SimSun" w:eastAsia="SimSun" w:cs="SimSun"/>
          <w:sz w:val="20"/>
          <w:szCs w:val="20"/>
          <w:spacing w:val="-1"/>
        </w:rPr>
        <w:t>。</w:t>
      </w:r>
      <w:r>
        <w:rPr>
          <w:rFonts w:ascii="SimSun" w:hAnsi="SimSun" w:eastAsia="SimSun" w:cs="SimSun"/>
          <w:sz w:val="20"/>
          <w:szCs w:val="20"/>
          <w:spacing w:val="22"/>
        </w:rPr>
        <w:t xml:space="preserve">  </w:t>
      </w:r>
      <w:r>
        <w:rPr>
          <w:rFonts w:ascii="SimSun" w:hAnsi="SimSun" w:eastAsia="SimSun" w:cs="SimSun"/>
          <w:sz w:val="20"/>
          <w:szCs w:val="20"/>
          <w:spacing w:val="-1"/>
        </w:rPr>
        <w:t>然后查表7-2可得出对应的氧热价，从而计算出非</w:t>
      </w:r>
    </w:p>
    <w:p>
      <w:pPr>
        <w:spacing w:before="84" w:line="219" w:lineRule="auto"/>
        <w:rPr>
          <w:rFonts w:ascii="SimSun" w:hAnsi="SimSun" w:eastAsia="SimSun" w:cs="SimSun"/>
          <w:sz w:val="20"/>
          <w:szCs w:val="20"/>
        </w:rPr>
      </w:pPr>
      <w:r>
        <w:rPr>
          <w:rFonts w:ascii="SimSun" w:hAnsi="SimSun" w:eastAsia="SimSun" w:cs="SimSun"/>
          <w:sz w:val="20"/>
          <w:szCs w:val="20"/>
          <w:spacing w:val="-1"/>
        </w:rPr>
        <w:t>蛋白物质氧化的产热量。</w:t>
      </w:r>
    </w:p>
    <w:p>
      <w:pPr>
        <w:ind w:left="410"/>
        <w:spacing w:before="82" w:line="219" w:lineRule="auto"/>
        <w:rPr>
          <w:rFonts w:ascii="SimSun" w:hAnsi="SimSun" w:eastAsia="SimSun" w:cs="SimSun"/>
          <w:sz w:val="20"/>
          <w:szCs w:val="20"/>
        </w:rPr>
      </w:pPr>
      <w:r>
        <w:rPr>
          <w:rFonts w:ascii="SimSun" w:hAnsi="SimSun" w:eastAsia="SimSun" w:cs="SimSun"/>
          <w:sz w:val="20"/>
          <w:szCs w:val="20"/>
          <w:spacing w:val="1"/>
        </w:rPr>
        <w:t>3)总产热量：将蛋白质氧化的产热量与非蛋白物质氧化的产热量相加，即可算出机体在一定时</w:t>
      </w:r>
    </w:p>
    <w:p>
      <w:pPr>
        <w:spacing w:before="84" w:line="191" w:lineRule="auto"/>
        <w:rPr>
          <w:rFonts w:ascii="SimSun" w:hAnsi="SimSun" w:eastAsia="SimSun" w:cs="SimSun"/>
          <w:sz w:val="19"/>
          <w:szCs w:val="19"/>
        </w:rPr>
      </w:pPr>
      <w:r>
        <w:rPr>
          <w:rFonts w:ascii="SimSun" w:hAnsi="SimSun" w:eastAsia="SimSun" w:cs="SimSun"/>
          <w:sz w:val="19"/>
          <w:szCs w:val="19"/>
          <w:spacing w:val="2"/>
        </w:rPr>
        <w:t>间内的总产热量，即能量代谢率。</w:t>
      </w:r>
    </w:p>
    <w:p>
      <w:pPr>
        <w:ind w:right="49"/>
        <w:spacing w:line="190" w:lineRule="auto"/>
        <w:jc w:val="right"/>
        <w:rPr>
          <w:rFonts w:ascii="SimSun" w:hAnsi="SimSun" w:eastAsia="SimSun" w:cs="SimSun"/>
          <w:sz w:val="11"/>
          <w:szCs w:val="11"/>
        </w:rPr>
      </w:pPr>
      <w:r>
        <w:rPr>
          <w:rFonts w:ascii="SimSun" w:hAnsi="SimSun" w:eastAsia="SimSun" w:cs="SimSun"/>
          <w:sz w:val="11"/>
          <w:szCs w:val="11"/>
          <w:spacing w:val="-3"/>
        </w:rPr>
        <w:t>的kkyx2018</w:t>
      </w:r>
    </w:p>
    <w:p>
      <w:pPr>
        <w:ind w:right="1094" w:firstLine="410"/>
        <w:spacing w:before="2" w:line="263" w:lineRule="auto"/>
        <w:rPr>
          <w:rFonts w:ascii="SimSun" w:hAnsi="SimSun" w:eastAsia="SimSun" w:cs="SimSun"/>
          <w:sz w:val="19"/>
          <w:szCs w:val="19"/>
        </w:rPr>
      </w:pPr>
      <w:r>
        <w:rPr>
          <w:rFonts w:ascii="SimSun" w:hAnsi="SimSun" w:eastAsia="SimSun" w:cs="SimSun"/>
          <w:sz w:val="19"/>
          <w:szCs w:val="19"/>
          <w:spacing w:val="16"/>
        </w:rPr>
        <w:t>现举一实例。假定某受试者24小时的耗氧量是400L,</w:t>
      </w:r>
      <w:r>
        <w:rPr>
          <w:rFonts w:ascii="SimSun" w:hAnsi="SimSun" w:eastAsia="SimSun" w:cs="SimSun"/>
          <w:sz w:val="19"/>
          <w:szCs w:val="19"/>
        </w:rPr>
        <w:t>CO</w:t>
      </w:r>
      <w:r>
        <w:rPr>
          <w:rFonts w:ascii="Calibri" w:hAnsi="Calibri" w:eastAsia="Calibri" w:cs="Calibri"/>
          <w:sz w:val="19"/>
          <w:szCs w:val="19"/>
          <w:spacing w:val="16"/>
        </w:rPr>
        <w:t>₂</w:t>
      </w:r>
      <w:r>
        <w:rPr>
          <w:rFonts w:ascii="Calibri" w:hAnsi="Calibri" w:eastAsia="Calibri" w:cs="Calibri"/>
          <w:sz w:val="19"/>
          <w:szCs w:val="19"/>
          <w:spacing w:val="36"/>
        </w:rPr>
        <w:t xml:space="preserve"> </w:t>
      </w:r>
      <w:r>
        <w:rPr>
          <w:rFonts w:ascii="SimSun" w:hAnsi="SimSun" w:eastAsia="SimSun" w:cs="SimSun"/>
          <w:sz w:val="19"/>
          <w:szCs w:val="19"/>
          <w:spacing w:val="15"/>
        </w:rPr>
        <w:t>产生量为340L(已换算成标准状态的</w:t>
      </w:r>
      <w:r>
        <w:rPr>
          <w:rFonts w:ascii="SimSun" w:hAnsi="SimSun" w:eastAsia="SimSun" w:cs="SimSun"/>
          <w:sz w:val="19"/>
          <w:szCs w:val="19"/>
        </w:rPr>
        <w:t xml:space="preserve"> </w:t>
      </w:r>
      <w:r>
        <w:rPr>
          <w:rFonts w:ascii="SimSun" w:hAnsi="SimSun" w:eastAsia="SimSun" w:cs="SimSun"/>
          <w:sz w:val="19"/>
          <w:szCs w:val="19"/>
          <w:spacing w:val="7"/>
        </w:rPr>
        <w:t>气体容积),尿氮排出量为12g。</w:t>
      </w:r>
      <w:r>
        <w:rPr>
          <w:rFonts w:ascii="SimSun" w:hAnsi="SimSun" w:eastAsia="SimSun" w:cs="SimSun"/>
          <w:sz w:val="19"/>
          <w:szCs w:val="19"/>
          <w:spacing w:val="-50"/>
        </w:rPr>
        <w:t xml:space="preserve"> </w:t>
      </w:r>
      <w:r>
        <w:rPr>
          <w:rFonts w:ascii="SimSun" w:hAnsi="SimSun" w:eastAsia="SimSun" w:cs="SimSun"/>
          <w:sz w:val="19"/>
          <w:szCs w:val="19"/>
          <w:spacing w:val="7"/>
        </w:rPr>
        <w:t>根据这些数据，计算该受试者1小时的能量代谢量，具体如下：</w:t>
      </w:r>
    </w:p>
    <w:p>
      <w:pPr>
        <w:ind w:left="410"/>
        <w:spacing w:before="95" w:line="219" w:lineRule="auto"/>
        <w:rPr>
          <w:rFonts w:ascii="SimSun" w:hAnsi="SimSun" w:eastAsia="SimSun" w:cs="SimSun"/>
          <w:sz w:val="20"/>
          <w:szCs w:val="20"/>
        </w:rPr>
      </w:pPr>
      <w:r>
        <w:rPr>
          <w:rFonts w:ascii="SimSun" w:hAnsi="SimSun" w:eastAsia="SimSun" w:cs="SimSun"/>
          <w:sz w:val="20"/>
          <w:szCs w:val="20"/>
          <w:spacing w:val="-3"/>
        </w:rPr>
        <w:t>蛋白质氧化：</w:t>
      </w:r>
    </w:p>
    <w:p>
      <w:pPr>
        <w:ind w:left="3019"/>
        <w:spacing w:before="228" w:line="320" w:lineRule="exact"/>
        <w:rPr>
          <w:rFonts w:ascii="SimSun" w:hAnsi="SimSun" w:eastAsia="SimSun" w:cs="SimSun"/>
          <w:sz w:val="20"/>
          <w:szCs w:val="20"/>
        </w:rPr>
      </w:pPr>
      <w:r>
        <w:rPr>
          <w:rFonts w:ascii="SimSun" w:hAnsi="SimSun" w:eastAsia="SimSun" w:cs="SimSun"/>
          <w:sz w:val="20"/>
          <w:szCs w:val="20"/>
          <w:spacing w:val="2"/>
          <w:position w:val="9"/>
        </w:rPr>
        <w:t>蛋白质氧化量=12g÷0.16=75g</w:t>
      </w:r>
    </w:p>
    <w:p>
      <w:pPr>
        <w:ind w:left="3090"/>
        <w:spacing w:line="213" w:lineRule="auto"/>
        <w:rPr>
          <w:rFonts w:ascii="SimSun" w:hAnsi="SimSun" w:eastAsia="SimSun" w:cs="SimSun"/>
          <w:sz w:val="20"/>
          <w:szCs w:val="20"/>
        </w:rPr>
      </w:pPr>
      <w:r>
        <w:rPr>
          <w:rFonts w:ascii="SimSun" w:hAnsi="SimSun" w:eastAsia="SimSun" w:cs="SimSun"/>
          <w:sz w:val="20"/>
          <w:szCs w:val="20"/>
        </w:rPr>
        <w:t>产热量=18kJ/g×75g=1350kJ</w:t>
      </w:r>
    </w:p>
    <w:p>
      <w:pPr>
        <w:ind w:left="3019"/>
        <w:spacing w:before="89" w:line="214" w:lineRule="auto"/>
        <w:rPr>
          <w:rFonts w:ascii="SimSun" w:hAnsi="SimSun" w:eastAsia="SimSun" w:cs="SimSun"/>
          <w:sz w:val="20"/>
          <w:szCs w:val="20"/>
        </w:rPr>
      </w:pPr>
      <w:r>
        <w:rPr>
          <w:rFonts w:ascii="SimSun" w:hAnsi="SimSun" w:eastAsia="SimSun" w:cs="SimSun"/>
          <w:sz w:val="20"/>
          <w:szCs w:val="20"/>
          <w:spacing w:val="2"/>
        </w:rPr>
        <w:t>耗氧量=0.95L/g×75g=71.25L</w:t>
      </w:r>
    </w:p>
    <w:p>
      <w:pPr>
        <w:ind w:left="3019"/>
        <w:spacing w:before="88" w:line="214" w:lineRule="auto"/>
        <w:rPr>
          <w:rFonts w:ascii="SimSun" w:hAnsi="SimSun" w:eastAsia="SimSun" w:cs="SimSun"/>
          <w:sz w:val="20"/>
          <w:szCs w:val="20"/>
        </w:rPr>
      </w:pPr>
      <w:r>
        <w:rPr>
          <w:rFonts w:ascii="SimSun" w:hAnsi="SimSun" w:eastAsia="SimSun" w:cs="SimSun"/>
          <w:sz w:val="20"/>
          <w:szCs w:val="20"/>
        </w:rPr>
        <w:t>CO</w:t>
      </w:r>
      <w:r>
        <w:rPr>
          <w:rFonts w:ascii="Calibri" w:hAnsi="Calibri" w:eastAsia="Calibri" w:cs="Calibri"/>
          <w:sz w:val="20"/>
          <w:szCs w:val="20"/>
          <w:spacing w:val="2"/>
        </w:rPr>
        <w:t>₂</w:t>
      </w:r>
      <w:r>
        <w:rPr>
          <w:rFonts w:ascii="Calibri" w:hAnsi="Calibri" w:eastAsia="Calibri" w:cs="Calibri"/>
          <w:sz w:val="20"/>
          <w:szCs w:val="20"/>
          <w:spacing w:val="20"/>
          <w:w w:val="102"/>
        </w:rPr>
        <w:t xml:space="preserve"> </w:t>
      </w:r>
      <w:r>
        <w:rPr>
          <w:rFonts w:ascii="SimSun" w:hAnsi="SimSun" w:eastAsia="SimSun" w:cs="SimSun"/>
          <w:sz w:val="20"/>
          <w:szCs w:val="20"/>
          <w:spacing w:val="2"/>
        </w:rPr>
        <w:t>产生量=0.76L/g×75g=57L</w:t>
      </w:r>
    </w:p>
    <w:p>
      <w:pPr>
        <w:ind w:left="410"/>
        <w:spacing w:before="284" w:line="219" w:lineRule="auto"/>
        <w:rPr>
          <w:rFonts w:ascii="SimSun" w:hAnsi="SimSun" w:eastAsia="SimSun" w:cs="SimSun"/>
          <w:sz w:val="20"/>
          <w:szCs w:val="20"/>
        </w:rPr>
      </w:pPr>
      <w:r>
        <w:rPr>
          <w:rFonts w:ascii="SimSun" w:hAnsi="SimSun" w:eastAsia="SimSun" w:cs="SimSun"/>
          <w:sz w:val="20"/>
          <w:szCs w:val="20"/>
          <w:spacing w:val="-2"/>
        </w:rPr>
        <w:t>非蛋白物质氧化：</w:t>
      </w:r>
    </w:p>
    <w:p>
      <w:pPr>
        <w:ind w:left="2970"/>
        <w:spacing w:before="213" w:line="330" w:lineRule="exact"/>
        <w:rPr>
          <w:rFonts w:ascii="SimSun" w:hAnsi="SimSun" w:eastAsia="SimSun" w:cs="SimSun"/>
          <w:sz w:val="20"/>
          <w:szCs w:val="20"/>
        </w:rPr>
      </w:pPr>
      <w:r>
        <w:rPr>
          <w:rFonts w:ascii="SimSun" w:hAnsi="SimSun" w:eastAsia="SimSun" w:cs="SimSun"/>
          <w:sz w:val="20"/>
          <w:szCs w:val="20"/>
          <w:spacing w:val="2"/>
          <w:position w:val="9"/>
        </w:rPr>
        <w:t>耗氧量=400L-71.25L=328.75L</w:t>
      </w:r>
    </w:p>
    <w:p>
      <w:pPr>
        <w:ind w:left="3090"/>
        <w:spacing w:before="1" w:line="219" w:lineRule="auto"/>
        <w:rPr>
          <w:rFonts w:ascii="SimSun" w:hAnsi="SimSun" w:eastAsia="SimSun" w:cs="SimSun"/>
          <w:sz w:val="20"/>
          <w:szCs w:val="20"/>
        </w:rPr>
      </w:pPr>
      <w:r>
        <w:rPr>
          <w:rFonts w:ascii="SimSun" w:hAnsi="SimSun" w:eastAsia="SimSun" w:cs="SimSun"/>
          <w:sz w:val="20"/>
          <w:szCs w:val="20"/>
        </w:rPr>
        <w:t>CO</w:t>
      </w:r>
      <w:r>
        <w:rPr>
          <w:rFonts w:ascii="Calibri" w:hAnsi="Calibri" w:eastAsia="Calibri" w:cs="Calibri"/>
          <w:sz w:val="20"/>
          <w:szCs w:val="20"/>
          <w:spacing w:val="3"/>
        </w:rPr>
        <w:t>₂</w:t>
      </w:r>
      <w:r>
        <w:rPr>
          <w:rFonts w:ascii="Calibri" w:hAnsi="Calibri" w:eastAsia="Calibri" w:cs="Calibri"/>
          <w:sz w:val="20"/>
          <w:szCs w:val="20"/>
          <w:spacing w:val="7"/>
        </w:rPr>
        <w:t xml:space="preserve"> </w:t>
      </w:r>
      <w:r>
        <w:rPr>
          <w:rFonts w:ascii="SimSun" w:hAnsi="SimSun" w:eastAsia="SimSun" w:cs="SimSun"/>
          <w:sz w:val="20"/>
          <w:szCs w:val="20"/>
          <w:spacing w:val="3"/>
        </w:rPr>
        <w:t>产生量=340L-57L=283L</w:t>
      </w:r>
    </w:p>
    <w:p>
      <w:pPr>
        <w:ind w:left="3090"/>
        <w:spacing w:before="108"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NPRQ=283L÷328.75L=0.86</w:t>
      </w:r>
    </w:p>
    <w:p>
      <w:pPr>
        <w:ind w:left="410"/>
        <w:spacing w:before="251" w:line="216" w:lineRule="auto"/>
        <w:rPr>
          <w:rFonts w:ascii="SimSun" w:hAnsi="SimSun" w:eastAsia="SimSun" w:cs="SimSun"/>
          <w:sz w:val="20"/>
          <w:szCs w:val="20"/>
        </w:rPr>
      </w:pPr>
      <w:r>
        <w:rPr>
          <w:rFonts w:ascii="SimSun" w:hAnsi="SimSun" w:eastAsia="SimSun" w:cs="SimSun"/>
          <w:sz w:val="20"/>
          <w:szCs w:val="20"/>
        </w:rPr>
        <w:t>查表7-2,当NPRQ</w:t>
      </w:r>
      <w:r>
        <w:rPr>
          <w:rFonts w:ascii="SimSun" w:hAnsi="SimSun" w:eastAsia="SimSun" w:cs="SimSun"/>
          <w:sz w:val="20"/>
          <w:szCs w:val="20"/>
          <w:spacing w:val="64"/>
        </w:rPr>
        <w:t xml:space="preserve"> </w:t>
      </w:r>
      <w:r>
        <w:rPr>
          <w:rFonts w:ascii="SimSun" w:hAnsi="SimSun" w:eastAsia="SimSun" w:cs="SimSun"/>
          <w:sz w:val="20"/>
          <w:szCs w:val="20"/>
        </w:rPr>
        <w:t>为0.86时，氧热价为20.41kJ/L,因此，非蛋白物质氧化的产热量为</w:t>
      </w:r>
    </w:p>
    <w:p>
      <w:pPr>
        <w:ind w:left="2590"/>
        <w:spacing w:before="218" w:line="461" w:lineRule="exact"/>
        <w:rPr>
          <w:rFonts w:ascii="SimSun" w:hAnsi="SimSun" w:eastAsia="SimSun" w:cs="SimSun"/>
          <w:sz w:val="20"/>
          <w:szCs w:val="20"/>
        </w:rPr>
      </w:pPr>
      <w:r>
        <w:rPr>
          <w:rFonts w:ascii="SimSun" w:hAnsi="SimSun" w:eastAsia="SimSun" w:cs="SimSun"/>
          <w:sz w:val="20"/>
          <w:szCs w:val="20"/>
          <w:spacing w:val="1"/>
          <w:position w:val="20"/>
        </w:rPr>
        <w:t>产热量=20.41</w:t>
      </w:r>
      <w:r>
        <w:rPr>
          <w:rFonts w:ascii="SimSun" w:hAnsi="SimSun" w:eastAsia="SimSun" w:cs="SimSun"/>
          <w:sz w:val="20"/>
          <w:szCs w:val="20"/>
          <w:position w:val="20"/>
        </w:rPr>
        <w:t>kJ</w:t>
      </w:r>
      <w:r>
        <w:rPr>
          <w:rFonts w:ascii="SimSun" w:hAnsi="SimSun" w:eastAsia="SimSun" w:cs="SimSun"/>
          <w:sz w:val="20"/>
          <w:szCs w:val="20"/>
          <w:spacing w:val="1"/>
          <w:position w:val="20"/>
        </w:rPr>
        <w:t>/L×328.75L=6709.79</w:t>
      </w:r>
      <w:r>
        <w:rPr>
          <w:rFonts w:ascii="SimSun" w:hAnsi="SimSun" w:eastAsia="SimSun" w:cs="SimSun"/>
          <w:sz w:val="20"/>
          <w:szCs w:val="20"/>
          <w:position w:val="20"/>
        </w:rPr>
        <w:t>kJ</w:t>
      </w:r>
    </w:p>
    <w:p>
      <w:pPr>
        <w:ind w:left="410"/>
        <w:spacing w:line="219" w:lineRule="auto"/>
        <w:rPr>
          <w:rFonts w:ascii="SimSun" w:hAnsi="SimSun" w:eastAsia="SimSun" w:cs="SimSun"/>
          <w:sz w:val="20"/>
          <w:szCs w:val="20"/>
        </w:rPr>
      </w:pPr>
      <w:r>
        <w:rPr>
          <w:rFonts w:ascii="SimSun" w:hAnsi="SimSun" w:eastAsia="SimSun" w:cs="SimSun"/>
          <w:sz w:val="20"/>
          <w:szCs w:val="20"/>
          <w:spacing w:val="7"/>
        </w:rPr>
        <w:t>该受试者24小时内的产热量为</w:t>
      </w:r>
    </w:p>
    <w:p>
      <w:pPr>
        <w:ind w:left="2590"/>
        <w:spacing w:before="201" w:line="462" w:lineRule="exact"/>
        <w:rPr>
          <w:rFonts w:ascii="SimSun" w:hAnsi="SimSun" w:eastAsia="SimSun" w:cs="SimSun"/>
          <w:sz w:val="20"/>
          <w:szCs w:val="20"/>
        </w:rPr>
      </w:pPr>
      <w:r>
        <w:rPr>
          <w:rFonts w:ascii="SimSun" w:hAnsi="SimSun" w:eastAsia="SimSun" w:cs="SimSun"/>
          <w:sz w:val="20"/>
          <w:szCs w:val="20"/>
          <w:spacing w:val="1"/>
          <w:position w:val="20"/>
        </w:rPr>
        <w:t>总产热量=1350</w:t>
      </w:r>
      <w:r>
        <w:rPr>
          <w:rFonts w:ascii="SimSun" w:hAnsi="SimSun" w:eastAsia="SimSun" w:cs="SimSun"/>
          <w:sz w:val="20"/>
          <w:szCs w:val="20"/>
          <w:position w:val="20"/>
        </w:rPr>
        <w:t>kJ</w:t>
      </w:r>
      <w:r>
        <w:rPr>
          <w:rFonts w:ascii="SimSun" w:hAnsi="SimSun" w:eastAsia="SimSun" w:cs="SimSun"/>
          <w:sz w:val="20"/>
          <w:szCs w:val="20"/>
          <w:spacing w:val="1"/>
          <w:position w:val="20"/>
        </w:rPr>
        <w:t>+6709.79</w:t>
      </w:r>
      <w:r>
        <w:rPr>
          <w:rFonts w:ascii="SimSun" w:hAnsi="SimSun" w:eastAsia="SimSun" w:cs="SimSun"/>
          <w:sz w:val="20"/>
          <w:szCs w:val="20"/>
          <w:position w:val="20"/>
        </w:rPr>
        <w:t>kJ</w:t>
      </w:r>
      <w:r>
        <w:rPr>
          <w:rFonts w:ascii="SimSun" w:hAnsi="SimSun" w:eastAsia="SimSun" w:cs="SimSun"/>
          <w:sz w:val="20"/>
          <w:szCs w:val="20"/>
          <w:spacing w:val="1"/>
          <w:position w:val="20"/>
        </w:rPr>
        <w:t>=8059.79</w:t>
      </w:r>
      <w:r>
        <w:rPr>
          <w:rFonts w:ascii="SimSun" w:hAnsi="SimSun" w:eastAsia="SimSun" w:cs="SimSun"/>
          <w:sz w:val="20"/>
          <w:szCs w:val="20"/>
          <w:position w:val="20"/>
        </w:rPr>
        <w:t>kJ</w:t>
      </w:r>
    </w:p>
    <w:p>
      <w:pPr>
        <w:ind w:left="410"/>
        <w:spacing w:line="219" w:lineRule="auto"/>
        <w:rPr>
          <w:rFonts w:ascii="SimSun" w:hAnsi="SimSun" w:eastAsia="SimSun" w:cs="SimSun"/>
          <w:sz w:val="20"/>
          <w:szCs w:val="20"/>
        </w:rPr>
      </w:pPr>
      <w:r>
        <w:rPr>
          <w:rFonts w:ascii="SimSun" w:hAnsi="SimSun" w:eastAsia="SimSun" w:cs="SimSun"/>
          <w:sz w:val="20"/>
          <w:szCs w:val="20"/>
          <w:spacing w:val="5"/>
        </w:rPr>
        <w:t>1小时的能量代谢量为</w:t>
      </w:r>
    </w:p>
    <w:p>
      <w:pPr>
        <w:ind w:left="3290"/>
        <w:spacing w:before="26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8059.79÷24=335.82kJ/h</w:t>
      </w:r>
    </w:p>
    <w:p>
      <w:pPr>
        <w:ind w:right="1054" w:firstLine="410"/>
        <w:spacing w:before="239" w:line="302" w:lineRule="auto"/>
        <w:rPr>
          <w:rFonts w:ascii="SimSun" w:hAnsi="SimSun" w:eastAsia="SimSun" w:cs="SimSun"/>
          <w:sz w:val="20"/>
          <w:szCs w:val="20"/>
        </w:rPr>
      </w:pPr>
      <w:r>
        <w:rPr>
          <w:rFonts w:ascii="SimSun" w:hAnsi="SimSun" w:eastAsia="SimSun" w:cs="SimSun"/>
          <w:sz w:val="20"/>
          <w:szCs w:val="20"/>
          <w:spacing w:val="-3"/>
        </w:rPr>
        <w:t>上述的测算方法较为繁琐，在临床、运动生理及劳动卫生工作实践中，</w:t>
      </w:r>
      <w:r>
        <w:rPr>
          <w:rFonts w:ascii="SimSun" w:hAnsi="SimSun" w:eastAsia="SimSun" w:cs="SimSun"/>
          <w:sz w:val="20"/>
          <w:szCs w:val="20"/>
          <w:spacing w:val="-4"/>
        </w:rPr>
        <w:t>能量代谢率的测定常采用</w:t>
      </w:r>
      <w:r>
        <w:rPr>
          <w:rFonts w:ascii="SimSun" w:hAnsi="SimSun" w:eastAsia="SimSun" w:cs="SimSun"/>
          <w:sz w:val="20"/>
          <w:szCs w:val="20"/>
        </w:rPr>
        <w:t xml:space="preserve"> </w:t>
      </w:r>
      <w:r>
        <w:rPr>
          <w:rFonts w:ascii="SimSun" w:hAnsi="SimSun" w:eastAsia="SimSun" w:cs="SimSun"/>
          <w:sz w:val="20"/>
          <w:szCs w:val="20"/>
          <w:spacing w:val="-6"/>
        </w:rPr>
        <w:t>以下两种简化方法：</w:t>
      </w:r>
      <w:r>
        <w:rPr>
          <w:rFonts w:ascii="SimSun" w:hAnsi="SimSun" w:eastAsia="SimSun" w:cs="SimSun"/>
          <w:sz w:val="20"/>
          <w:szCs w:val="20"/>
          <w:spacing w:val="55"/>
        </w:rPr>
        <w:t xml:space="preserve"> </w:t>
      </w:r>
      <w:r>
        <w:rPr>
          <w:rFonts w:ascii="SimSun" w:hAnsi="SimSun" w:eastAsia="SimSun" w:cs="SimSun"/>
          <w:sz w:val="20"/>
          <w:szCs w:val="20"/>
          <w:spacing w:val="-6"/>
        </w:rPr>
        <w:t>一种方法是将蛋白质的氧化量忽略不计，将测得的一定时间内的耗氧量和CO</w:t>
      </w:r>
      <w:r>
        <w:rPr>
          <w:rFonts w:ascii="Calibri" w:hAnsi="Calibri" w:eastAsia="Calibri" w:cs="Calibri"/>
          <w:sz w:val="20"/>
          <w:szCs w:val="20"/>
          <w:spacing w:val="-6"/>
        </w:rPr>
        <w:t>₂</w:t>
      </w:r>
      <w:r>
        <w:rPr>
          <w:rFonts w:ascii="Calibri" w:hAnsi="Calibri" w:eastAsia="Calibri" w:cs="Calibri"/>
          <w:sz w:val="20"/>
          <w:szCs w:val="20"/>
          <w:spacing w:val="24"/>
        </w:rPr>
        <w:t xml:space="preserve"> </w:t>
      </w:r>
      <w:r>
        <w:rPr>
          <w:rFonts w:ascii="SimSun" w:hAnsi="SimSun" w:eastAsia="SimSun" w:cs="SimSun"/>
          <w:sz w:val="20"/>
          <w:szCs w:val="20"/>
          <w:spacing w:val="-6"/>
        </w:rPr>
        <w:t>产</w:t>
      </w:r>
      <w:r>
        <w:rPr>
          <w:rFonts w:ascii="SimSun" w:hAnsi="SimSun" w:eastAsia="SimSun" w:cs="SimSun"/>
          <w:sz w:val="20"/>
          <w:szCs w:val="20"/>
        </w:rPr>
        <w:t xml:space="preserve">  </w:t>
      </w:r>
      <w:r>
        <w:rPr>
          <w:rFonts w:ascii="SimSun" w:hAnsi="SimSun" w:eastAsia="SimSun" w:cs="SimSun"/>
          <w:sz w:val="20"/>
          <w:szCs w:val="20"/>
          <w:spacing w:val="-3"/>
        </w:rPr>
        <w:t>生量所求得的呼吸商视为非蛋白呼吸商，经查表得到相对应的氧热价，耗氧量</w:t>
      </w:r>
      <w:r>
        <w:rPr>
          <w:rFonts w:ascii="SimSun" w:hAnsi="SimSun" w:eastAsia="SimSun" w:cs="SimSun"/>
          <w:sz w:val="20"/>
          <w:szCs w:val="20"/>
          <w:spacing w:val="-4"/>
        </w:rPr>
        <w:t>与氧热价相乘，便可计</w:t>
      </w:r>
      <w:r>
        <w:rPr>
          <w:rFonts w:ascii="SimSun" w:hAnsi="SimSun" w:eastAsia="SimSun" w:cs="SimSun"/>
          <w:sz w:val="20"/>
          <w:szCs w:val="20"/>
        </w:rPr>
        <w:t xml:space="preserve"> </w:t>
      </w:r>
      <w:r>
        <w:rPr>
          <w:rFonts w:ascii="SimSun" w:hAnsi="SimSun" w:eastAsia="SimSun" w:cs="SimSun"/>
          <w:sz w:val="20"/>
          <w:szCs w:val="20"/>
          <w:spacing w:val="5"/>
        </w:rPr>
        <w:t>算出一定时间内的产热量</w:t>
      </w:r>
      <w:r>
        <w:rPr>
          <w:rFonts w:ascii="SimSun" w:hAnsi="SimSun" w:eastAsia="SimSun" w:cs="SimSun"/>
          <w:sz w:val="20"/>
          <w:szCs w:val="20"/>
          <w:spacing w:val="29"/>
        </w:rPr>
        <w:t xml:space="preserve">  </w:t>
      </w:r>
      <w:r>
        <w:rPr>
          <w:rFonts w:ascii="SimSun" w:hAnsi="SimSun" w:eastAsia="SimSun" w:cs="SimSun"/>
          <w:sz w:val="20"/>
          <w:szCs w:val="20"/>
          <w:spacing w:val="5"/>
        </w:rPr>
        <w:t>。另</w:t>
      </w:r>
      <w:r>
        <w:rPr>
          <w:rFonts w:ascii="SimSun" w:hAnsi="SimSun" w:eastAsia="SimSun" w:cs="SimSun"/>
          <w:sz w:val="20"/>
          <w:szCs w:val="20"/>
          <w:spacing w:val="-59"/>
        </w:rPr>
        <w:t xml:space="preserve"> </w:t>
      </w:r>
      <w:r>
        <w:rPr>
          <w:rFonts w:ascii="SimSun" w:hAnsi="SimSun" w:eastAsia="SimSun" w:cs="SimSun"/>
          <w:sz w:val="20"/>
          <w:szCs w:val="20"/>
          <w:spacing w:val="5"/>
        </w:rPr>
        <w:t>一种更为简便的方法是仅测定一定时间内的耗氧量，根据国人的</w:t>
      </w:r>
      <w:r>
        <w:rPr>
          <w:rFonts w:ascii="SimSun" w:hAnsi="SimSun" w:eastAsia="SimSun" w:cs="SimSun"/>
          <w:sz w:val="20"/>
          <w:szCs w:val="20"/>
        </w:rPr>
        <w:t xml:space="preserve"> </w:t>
      </w:r>
      <w:r>
        <w:rPr>
          <w:rFonts w:ascii="SimSun" w:hAnsi="SimSun" w:eastAsia="SimSun" w:cs="SimSun"/>
          <w:sz w:val="20"/>
          <w:szCs w:val="20"/>
        </w:rPr>
        <w:t>统计资料，将受试者食用混合膳食时的非蛋白呼吸商视为0.82(这实际</w:t>
      </w:r>
      <w:r>
        <w:rPr>
          <w:rFonts w:ascii="SimSun" w:hAnsi="SimSun" w:eastAsia="SimSun" w:cs="SimSun"/>
          <w:sz w:val="20"/>
          <w:szCs w:val="20"/>
          <w:spacing w:val="-1"/>
        </w:rPr>
        <w:t>上是基础状态下的呼吸商，见</w:t>
      </w:r>
      <w:r>
        <w:rPr>
          <w:rFonts w:ascii="SimSun" w:hAnsi="SimSun" w:eastAsia="SimSun" w:cs="SimSun"/>
          <w:sz w:val="20"/>
          <w:szCs w:val="20"/>
        </w:rPr>
        <w:t xml:space="preserve"> </w:t>
      </w:r>
      <w:r>
        <w:rPr>
          <w:rFonts w:ascii="SimSun" w:hAnsi="SimSun" w:eastAsia="SimSun" w:cs="SimSun"/>
          <w:sz w:val="20"/>
          <w:szCs w:val="20"/>
          <w:spacing w:val="5"/>
        </w:rPr>
        <w:t>后文),与此相对应的氧热价则为20.20</w:t>
      </w:r>
      <w:r>
        <w:rPr>
          <w:rFonts w:ascii="SimSun" w:hAnsi="SimSun" w:eastAsia="SimSun" w:cs="SimSun"/>
          <w:sz w:val="20"/>
          <w:szCs w:val="20"/>
        </w:rPr>
        <w:t>kJ</w:t>
      </w:r>
      <w:r>
        <w:rPr>
          <w:rFonts w:ascii="SimSun" w:hAnsi="SimSun" w:eastAsia="SimSun" w:cs="SimSun"/>
          <w:sz w:val="20"/>
          <w:szCs w:val="20"/>
          <w:spacing w:val="5"/>
        </w:rPr>
        <w:t>/L,用测定的一定时间内的耗氧量直接乘以2</w:t>
      </w:r>
      <w:r>
        <w:rPr>
          <w:rFonts w:ascii="SimSun" w:hAnsi="SimSun" w:eastAsia="SimSun" w:cs="SimSun"/>
          <w:sz w:val="20"/>
          <w:szCs w:val="20"/>
          <w:spacing w:val="4"/>
        </w:rPr>
        <w:t>0.20</w:t>
      </w:r>
      <w:r>
        <w:rPr>
          <w:rFonts w:ascii="SimSun" w:hAnsi="SimSun" w:eastAsia="SimSun" w:cs="SimSun"/>
          <w:sz w:val="20"/>
          <w:szCs w:val="20"/>
        </w:rPr>
        <w:t>kJ</w:t>
      </w:r>
      <w:r>
        <w:rPr>
          <w:rFonts w:ascii="SimSun" w:hAnsi="SimSun" w:eastAsia="SimSun" w:cs="SimSun"/>
          <w:sz w:val="20"/>
          <w:szCs w:val="20"/>
          <w:spacing w:val="4"/>
        </w:rPr>
        <w:t>/L,即</w:t>
      </w:r>
      <w:r>
        <w:rPr>
          <w:rFonts w:ascii="SimSun" w:hAnsi="SimSun" w:eastAsia="SimSun" w:cs="SimSun"/>
          <w:sz w:val="20"/>
          <w:szCs w:val="20"/>
        </w:rPr>
        <w:t xml:space="preserve"> </w:t>
      </w:r>
      <w:r>
        <w:rPr>
          <w:rFonts w:ascii="SimSun" w:hAnsi="SimSun" w:eastAsia="SimSun" w:cs="SimSun"/>
          <w:sz w:val="20"/>
          <w:szCs w:val="20"/>
          <w:spacing w:val="6"/>
        </w:rPr>
        <w:t>可得出这段时间内的产热量厚。实际上用简化方法所获得数值与上述</w:t>
      </w:r>
      <w:r>
        <w:rPr>
          <w:rFonts w:ascii="SimSun" w:hAnsi="SimSun" w:eastAsia="SimSun" w:cs="SimSun"/>
          <w:sz w:val="20"/>
          <w:szCs w:val="20"/>
          <w:spacing w:val="5"/>
        </w:rPr>
        <w:t>经典测算方法所得数值非常</w:t>
      </w:r>
      <w:r>
        <w:rPr>
          <w:rFonts w:ascii="SimSun" w:hAnsi="SimSun" w:eastAsia="SimSun" w:cs="SimSun"/>
          <w:sz w:val="20"/>
          <w:szCs w:val="20"/>
        </w:rPr>
        <w:t xml:space="preserve"> </w:t>
      </w:r>
      <w:r>
        <w:rPr>
          <w:rFonts w:ascii="SimSun" w:hAnsi="SimSun" w:eastAsia="SimSun" w:cs="SimSun"/>
          <w:sz w:val="20"/>
          <w:szCs w:val="20"/>
          <w:spacing w:val="10"/>
        </w:rPr>
        <w:t>接近，仅相差1%～2%。</w:t>
      </w:r>
    </w:p>
    <w:p>
      <w:pPr>
        <w:ind w:left="410"/>
        <w:spacing w:before="110" w:line="219" w:lineRule="auto"/>
        <w:rPr>
          <w:rFonts w:ascii="SimSun" w:hAnsi="SimSun" w:eastAsia="SimSun" w:cs="SimSun"/>
          <w:sz w:val="20"/>
          <w:szCs w:val="20"/>
        </w:rPr>
      </w:pPr>
      <w:r>
        <w:rPr>
          <w:rFonts w:ascii="SimSun" w:hAnsi="SimSun" w:eastAsia="SimSun" w:cs="SimSun"/>
          <w:sz w:val="20"/>
          <w:szCs w:val="20"/>
          <w:spacing w:val="7"/>
        </w:rPr>
        <w:t>(2)测定机体耗氧量和</w:t>
      </w:r>
      <w:r>
        <w:rPr>
          <w:rFonts w:ascii="SimSun" w:hAnsi="SimSun" w:eastAsia="SimSun" w:cs="SimSun"/>
          <w:sz w:val="20"/>
          <w:szCs w:val="20"/>
        </w:rPr>
        <w:t>CO</w:t>
      </w:r>
      <w:r>
        <w:rPr>
          <w:rFonts w:ascii="Calibri" w:hAnsi="Calibri" w:eastAsia="Calibri" w:cs="Calibri"/>
          <w:sz w:val="20"/>
          <w:szCs w:val="20"/>
          <w:spacing w:val="7"/>
        </w:rPr>
        <w:t>₂</w:t>
      </w:r>
      <w:r>
        <w:rPr>
          <w:rFonts w:ascii="Calibri" w:hAnsi="Calibri" w:eastAsia="Calibri" w:cs="Calibri"/>
          <w:sz w:val="20"/>
          <w:szCs w:val="20"/>
          <w:spacing w:val="37"/>
          <w:w w:val="101"/>
        </w:rPr>
        <w:t xml:space="preserve"> </w:t>
      </w:r>
      <w:r>
        <w:rPr>
          <w:rFonts w:ascii="SimSun" w:hAnsi="SimSun" w:eastAsia="SimSun" w:cs="SimSun"/>
          <w:sz w:val="20"/>
          <w:szCs w:val="20"/>
          <w:spacing w:val="7"/>
        </w:rPr>
        <w:t>产生量的方法</w:t>
      </w:r>
    </w:p>
    <w:p>
      <w:pPr>
        <w:ind w:right="1083" w:firstLine="410"/>
        <w:spacing w:before="84" w:line="276" w:lineRule="auto"/>
        <w:rPr>
          <w:rFonts w:ascii="SimSun" w:hAnsi="SimSun" w:eastAsia="SimSun" w:cs="SimSun"/>
          <w:sz w:val="20"/>
          <w:szCs w:val="20"/>
        </w:rPr>
      </w:pPr>
      <w:r>
        <w:rPr>
          <w:rFonts w:ascii="SimSun" w:hAnsi="SimSun" w:eastAsia="SimSun" w:cs="SimSun"/>
          <w:sz w:val="20"/>
          <w:szCs w:val="20"/>
          <w:spacing w:val="-3"/>
        </w:rPr>
        <w:t>1)开放式测定法：即气体分析法，该方法一般是让受试者自然呼吸空气，收集受试者</w:t>
      </w:r>
      <w:r>
        <w:rPr>
          <w:rFonts w:ascii="SimSun" w:hAnsi="SimSun" w:eastAsia="SimSun" w:cs="SimSun"/>
          <w:sz w:val="20"/>
          <w:szCs w:val="20"/>
          <w:spacing w:val="-4"/>
        </w:rPr>
        <w:t>一定时间内</w:t>
      </w:r>
      <w:r>
        <w:rPr>
          <w:rFonts w:ascii="SimSun" w:hAnsi="SimSun" w:eastAsia="SimSun" w:cs="SimSun"/>
          <w:sz w:val="20"/>
          <w:szCs w:val="20"/>
        </w:rPr>
        <w:t xml:space="preserve"> </w:t>
      </w:r>
      <w:r>
        <w:rPr>
          <w:rFonts w:ascii="SimSun" w:hAnsi="SimSun" w:eastAsia="SimSun" w:cs="SimSun"/>
          <w:sz w:val="20"/>
          <w:szCs w:val="20"/>
          <w:spacing w:val="-4"/>
        </w:rPr>
        <w:t>的呼出气，通过气体检测仪测出呼出气量，并分析呼出气中O</w:t>
      </w:r>
      <w:r>
        <w:rPr>
          <w:rFonts w:ascii="Calibri" w:hAnsi="Calibri" w:eastAsia="Calibri" w:cs="Calibri"/>
          <w:sz w:val="20"/>
          <w:szCs w:val="20"/>
          <w:spacing w:val="-4"/>
        </w:rPr>
        <w:t>₂</w:t>
      </w:r>
      <w:r>
        <w:rPr>
          <w:rFonts w:ascii="Calibri" w:hAnsi="Calibri" w:eastAsia="Calibri" w:cs="Calibri"/>
          <w:sz w:val="20"/>
          <w:szCs w:val="20"/>
          <w:spacing w:val="29"/>
          <w:w w:val="102"/>
        </w:rPr>
        <w:t xml:space="preserve"> </w:t>
      </w:r>
      <w:r>
        <w:rPr>
          <w:rFonts w:ascii="SimSun" w:hAnsi="SimSun" w:eastAsia="SimSun" w:cs="SimSun"/>
          <w:sz w:val="20"/>
          <w:szCs w:val="20"/>
          <w:spacing w:val="-4"/>
        </w:rPr>
        <w:t>和CO</w:t>
      </w:r>
      <w:r>
        <w:rPr>
          <w:rFonts w:ascii="Calibri" w:hAnsi="Calibri" w:eastAsia="Calibri" w:cs="Calibri"/>
          <w:sz w:val="20"/>
          <w:szCs w:val="20"/>
          <w:spacing w:val="-4"/>
        </w:rPr>
        <w:t>₂</w:t>
      </w:r>
      <w:r>
        <w:rPr>
          <w:rFonts w:ascii="Calibri" w:hAnsi="Calibri" w:eastAsia="Calibri" w:cs="Calibri"/>
          <w:sz w:val="20"/>
          <w:szCs w:val="20"/>
          <w:spacing w:val="4"/>
        </w:rPr>
        <w:t xml:space="preserve">  </w:t>
      </w:r>
      <w:r>
        <w:rPr>
          <w:rFonts w:ascii="SimSun" w:hAnsi="SimSun" w:eastAsia="SimSun" w:cs="SimSun"/>
          <w:sz w:val="20"/>
          <w:szCs w:val="20"/>
          <w:spacing w:val="-4"/>
        </w:rPr>
        <w:t>的容积百分比。由于吸入气为空</w:t>
      </w:r>
      <w:r>
        <w:rPr>
          <w:rFonts w:ascii="SimSun" w:hAnsi="SimSun" w:eastAsia="SimSun" w:cs="SimSun"/>
          <w:sz w:val="20"/>
          <w:szCs w:val="20"/>
        </w:rPr>
        <w:t xml:space="preserve"> </w:t>
      </w:r>
      <w:r>
        <w:rPr>
          <w:rFonts w:ascii="SimSun" w:hAnsi="SimSun" w:eastAsia="SimSun" w:cs="SimSun"/>
          <w:sz w:val="20"/>
          <w:szCs w:val="20"/>
          <w:spacing w:val="-3"/>
        </w:rPr>
        <w:t>气，其中各种气体的容积百分比是已知的，因此可根据吸入气和呼出气中O</w:t>
      </w:r>
      <w:r>
        <w:rPr>
          <w:rFonts w:ascii="Calibri" w:hAnsi="Calibri" w:eastAsia="Calibri" w:cs="Calibri"/>
          <w:sz w:val="20"/>
          <w:szCs w:val="20"/>
          <w:spacing w:val="-3"/>
        </w:rPr>
        <w:t>₂</w:t>
      </w:r>
      <w:r>
        <w:rPr>
          <w:rFonts w:ascii="Calibri" w:hAnsi="Calibri" w:eastAsia="Calibri" w:cs="Calibri"/>
          <w:sz w:val="20"/>
          <w:szCs w:val="20"/>
          <w:spacing w:val="29"/>
        </w:rPr>
        <w:t xml:space="preserve"> </w:t>
      </w:r>
      <w:r>
        <w:rPr>
          <w:rFonts w:ascii="SimSun" w:hAnsi="SimSun" w:eastAsia="SimSun" w:cs="SimSun"/>
          <w:sz w:val="20"/>
          <w:szCs w:val="20"/>
          <w:spacing w:val="-3"/>
        </w:rPr>
        <w:t>和CO</w:t>
      </w:r>
      <w:r>
        <w:rPr>
          <w:rFonts w:ascii="Calibri" w:hAnsi="Calibri" w:eastAsia="Calibri" w:cs="Calibri"/>
          <w:sz w:val="20"/>
          <w:szCs w:val="20"/>
          <w:spacing w:val="-3"/>
        </w:rPr>
        <w:t>₂</w:t>
      </w:r>
      <w:r>
        <w:rPr>
          <w:rFonts w:ascii="Calibri" w:hAnsi="Calibri" w:eastAsia="Calibri" w:cs="Calibri"/>
          <w:sz w:val="20"/>
          <w:szCs w:val="20"/>
          <w:spacing w:val="44"/>
        </w:rPr>
        <w:t xml:space="preserve"> </w:t>
      </w:r>
      <w:r>
        <w:rPr>
          <w:rFonts w:ascii="SimSun" w:hAnsi="SimSun" w:eastAsia="SimSun" w:cs="SimSun"/>
          <w:sz w:val="20"/>
          <w:szCs w:val="20"/>
          <w:spacing w:val="-3"/>
        </w:rPr>
        <w:t>的容积百分比的差</w:t>
      </w:r>
      <w:r>
        <w:rPr>
          <w:rFonts w:ascii="SimSun" w:hAnsi="SimSun" w:eastAsia="SimSun" w:cs="SimSun"/>
          <w:sz w:val="20"/>
          <w:szCs w:val="20"/>
        </w:rPr>
        <w:t xml:space="preserve"> </w:t>
      </w:r>
      <w:r>
        <w:rPr>
          <w:rFonts w:ascii="SimSun" w:hAnsi="SimSun" w:eastAsia="SimSun" w:cs="SimSun"/>
          <w:sz w:val="20"/>
          <w:szCs w:val="20"/>
          <w:spacing w:val="-2"/>
        </w:rPr>
        <w:t>值及呼出气量，计算出这段时间内的耗氧量和CO</w:t>
      </w:r>
      <w:r>
        <w:rPr>
          <w:rFonts w:ascii="Calibri" w:hAnsi="Calibri" w:eastAsia="Calibri" w:cs="Calibri"/>
          <w:sz w:val="20"/>
          <w:szCs w:val="20"/>
          <w:spacing w:val="-2"/>
        </w:rPr>
        <w:t>₂</w:t>
      </w:r>
      <w:r>
        <w:rPr>
          <w:rFonts w:ascii="Calibri" w:hAnsi="Calibri" w:eastAsia="Calibri" w:cs="Calibri"/>
          <w:sz w:val="20"/>
          <w:szCs w:val="20"/>
          <w:spacing w:val="30"/>
          <w:w w:val="101"/>
        </w:rPr>
        <w:t xml:space="preserve"> </w:t>
      </w:r>
      <w:r>
        <w:rPr>
          <w:rFonts w:ascii="SimSun" w:hAnsi="SimSun" w:eastAsia="SimSun" w:cs="SimSun"/>
          <w:sz w:val="20"/>
          <w:szCs w:val="20"/>
          <w:spacing w:val="-2"/>
        </w:rPr>
        <w:t>产生量。</w:t>
      </w:r>
    </w:p>
    <w:p>
      <w:pPr>
        <w:ind w:right="1087" w:firstLine="410"/>
        <w:spacing w:before="81" w:line="277" w:lineRule="auto"/>
        <w:rPr>
          <w:rFonts w:ascii="SimSun" w:hAnsi="SimSun" w:eastAsia="SimSun" w:cs="SimSun"/>
          <w:sz w:val="20"/>
          <w:szCs w:val="20"/>
        </w:rPr>
      </w:pPr>
      <w:r>
        <w:rPr>
          <w:rFonts w:ascii="SimSun" w:hAnsi="SimSun" w:eastAsia="SimSun" w:cs="SimSun"/>
          <w:sz w:val="20"/>
          <w:szCs w:val="20"/>
          <w:spacing w:val="3"/>
        </w:rPr>
        <w:t>2)闭合式测定法：传统测定方法是用肺量计来测定耗氧量及</w:t>
      </w:r>
      <w:r>
        <w:rPr>
          <w:rFonts w:ascii="SimSun" w:hAnsi="SimSun" w:eastAsia="SimSun" w:cs="SimSun"/>
          <w:sz w:val="20"/>
          <w:szCs w:val="20"/>
        </w:rPr>
        <w:t>CO</w:t>
      </w:r>
      <w:r>
        <w:rPr>
          <w:rFonts w:ascii="Calibri" w:hAnsi="Calibri" w:eastAsia="Calibri" w:cs="Calibri"/>
          <w:sz w:val="20"/>
          <w:szCs w:val="20"/>
          <w:spacing w:val="3"/>
        </w:rPr>
        <w:t>₂</w:t>
      </w:r>
      <w:r>
        <w:rPr>
          <w:rFonts w:ascii="Calibri" w:hAnsi="Calibri" w:eastAsia="Calibri" w:cs="Calibri"/>
          <w:sz w:val="20"/>
          <w:szCs w:val="20"/>
          <w:spacing w:val="33"/>
          <w:w w:val="102"/>
        </w:rPr>
        <w:t xml:space="preserve"> </w:t>
      </w:r>
      <w:r>
        <w:rPr>
          <w:rFonts w:ascii="SimSun" w:hAnsi="SimSun" w:eastAsia="SimSun" w:cs="SimSun"/>
          <w:sz w:val="20"/>
          <w:szCs w:val="20"/>
          <w:spacing w:val="3"/>
        </w:rPr>
        <w:t>产生量，该</w:t>
      </w:r>
      <w:r>
        <w:rPr>
          <w:rFonts w:ascii="SimSun" w:hAnsi="SimSun" w:eastAsia="SimSun" w:cs="SimSun"/>
          <w:sz w:val="20"/>
          <w:szCs w:val="20"/>
          <w:spacing w:val="2"/>
        </w:rPr>
        <w:t>装置的结构与原理</w:t>
      </w:r>
      <w:r>
        <w:rPr>
          <w:rFonts w:ascii="SimSun" w:hAnsi="SimSun" w:eastAsia="SimSun" w:cs="SimSun"/>
          <w:sz w:val="20"/>
          <w:szCs w:val="20"/>
        </w:rPr>
        <w:t xml:space="preserve"> </w:t>
      </w:r>
      <w:r>
        <w:rPr>
          <w:rFonts w:ascii="SimSun" w:hAnsi="SimSun" w:eastAsia="SimSun" w:cs="SimSun"/>
          <w:sz w:val="20"/>
          <w:szCs w:val="20"/>
          <w:spacing w:val="2"/>
        </w:rPr>
        <w:t>如图7-1所示，在肺量计上部的气缸内充有一定量的O</w:t>
      </w:r>
      <w:r>
        <w:rPr>
          <w:rFonts w:ascii="Calibri" w:hAnsi="Calibri" w:eastAsia="Calibri" w:cs="Calibri"/>
          <w:sz w:val="20"/>
          <w:szCs w:val="20"/>
          <w:spacing w:val="2"/>
        </w:rPr>
        <w:t>₂</w:t>
      </w:r>
      <w:r>
        <w:rPr>
          <w:rFonts w:ascii="SimSun" w:hAnsi="SimSun" w:eastAsia="SimSun" w:cs="SimSun"/>
          <w:sz w:val="20"/>
          <w:szCs w:val="20"/>
          <w:spacing w:val="2"/>
        </w:rPr>
        <w:t>,</w:t>
      </w:r>
      <w:r>
        <w:rPr>
          <w:rFonts w:ascii="SimSun" w:hAnsi="SimSun" w:eastAsia="SimSun" w:cs="SimSun"/>
          <w:sz w:val="20"/>
          <w:szCs w:val="20"/>
          <w:spacing w:val="-51"/>
        </w:rPr>
        <w:t xml:space="preserve"> </w:t>
      </w:r>
      <w:r>
        <w:rPr>
          <w:rFonts w:ascii="SimSun" w:hAnsi="SimSun" w:eastAsia="SimSun" w:cs="SimSun"/>
          <w:sz w:val="20"/>
          <w:szCs w:val="20"/>
          <w:spacing w:val="2"/>
        </w:rPr>
        <w:t>让受试者通过呼吸口瓣吸入</w:t>
      </w:r>
      <w:r>
        <w:rPr>
          <w:rFonts w:ascii="SimSun" w:hAnsi="SimSun" w:eastAsia="SimSun" w:cs="SimSun"/>
          <w:sz w:val="20"/>
          <w:szCs w:val="20"/>
          <w:spacing w:val="1"/>
        </w:rPr>
        <w:t>装置中的O</w:t>
      </w:r>
      <w:r>
        <w:rPr>
          <w:rFonts w:ascii="Calibri" w:hAnsi="Calibri" w:eastAsia="Calibri" w:cs="Calibri"/>
          <w:sz w:val="20"/>
          <w:szCs w:val="20"/>
          <w:spacing w:val="1"/>
        </w:rPr>
        <w:t>₂</w:t>
      </w:r>
      <w:r>
        <w:rPr>
          <w:rFonts w:ascii="SimSun" w:hAnsi="SimSun" w:eastAsia="SimSun" w:cs="SimSun"/>
          <w:sz w:val="20"/>
          <w:szCs w:val="20"/>
          <w:spacing w:val="1"/>
        </w:rPr>
        <w:t>,</w:t>
      </w:r>
      <w:r>
        <w:rPr>
          <w:rFonts w:ascii="SimSun" w:hAnsi="SimSun" w:eastAsia="SimSun" w:cs="SimSun"/>
          <w:sz w:val="20"/>
          <w:szCs w:val="20"/>
          <w:spacing w:val="-40"/>
        </w:rPr>
        <w:t xml:space="preserve"> </w:t>
      </w:r>
      <w:r>
        <w:rPr>
          <w:rFonts w:ascii="SimSun" w:hAnsi="SimSun" w:eastAsia="SimSun" w:cs="SimSun"/>
          <w:sz w:val="20"/>
          <w:szCs w:val="20"/>
          <w:spacing w:val="1"/>
        </w:rPr>
        <w:t>呼</w:t>
      </w:r>
      <w:r>
        <w:rPr>
          <w:rFonts w:ascii="SimSun" w:hAnsi="SimSun" w:eastAsia="SimSun" w:cs="SimSun"/>
          <w:sz w:val="20"/>
          <w:szCs w:val="20"/>
        </w:rPr>
        <w:t xml:space="preserve"> </w:t>
      </w:r>
      <w:r>
        <w:rPr>
          <w:rFonts w:ascii="SimSun" w:hAnsi="SimSun" w:eastAsia="SimSun" w:cs="SimSun"/>
          <w:sz w:val="20"/>
          <w:szCs w:val="20"/>
          <w:spacing w:val="3"/>
        </w:rPr>
        <w:t>出气中的</w:t>
      </w:r>
      <w:r>
        <w:rPr>
          <w:rFonts w:ascii="SimSun" w:hAnsi="SimSun" w:eastAsia="SimSun" w:cs="SimSun"/>
          <w:sz w:val="20"/>
          <w:szCs w:val="20"/>
        </w:rPr>
        <w:t>CO</w:t>
      </w:r>
      <w:r>
        <w:rPr>
          <w:rFonts w:ascii="Calibri" w:hAnsi="Calibri" w:eastAsia="Calibri" w:cs="Calibri"/>
          <w:sz w:val="20"/>
          <w:szCs w:val="20"/>
          <w:spacing w:val="3"/>
        </w:rPr>
        <w:t>₂</w:t>
      </w:r>
      <w:r>
        <w:rPr>
          <w:rFonts w:ascii="Calibri" w:hAnsi="Calibri" w:eastAsia="Calibri" w:cs="Calibri"/>
          <w:sz w:val="20"/>
          <w:szCs w:val="20"/>
          <w:spacing w:val="33"/>
          <w:w w:val="102"/>
        </w:rPr>
        <w:t xml:space="preserve"> </w:t>
      </w:r>
      <w:r>
        <w:rPr>
          <w:rFonts w:ascii="SimSun" w:hAnsi="SimSun" w:eastAsia="SimSun" w:cs="SimSun"/>
          <w:sz w:val="20"/>
          <w:szCs w:val="20"/>
          <w:spacing w:val="3"/>
        </w:rPr>
        <w:t>和水则被气体回路中的吸收剂吸收。记录装置与</w:t>
      </w:r>
      <w:r>
        <w:rPr>
          <w:rFonts w:ascii="SimSun" w:hAnsi="SimSun" w:eastAsia="SimSun" w:cs="SimSun"/>
          <w:sz w:val="20"/>
          <w:szCs w:val="20"/>
          <w:spacing w:val="2"/>
        </w:rPr>
        <w:t>气缸上盖相连，呼吸过程中肺量计内</w:t>
      </w:r>
      <w:r>
        <w:rPr>
          <w:rFonts w:ascii="SimSun" w:hAnsi="SimSun" w:eastAsia="SimSun" w:cs="SimSun"/>
          <w:sz w:val="20"/>
          <w:szCs w:val="20"/>
        </w:rPr>
        <w:t xml:space="preserve"> </w:t>
      </w:r>
      <w:r>
        <w:rPr>
          <w:rFonts w:ascii="SimSun" w:hAnsi="SimSun" w:eastAsia="SimSun" w:cs="SimSun"/>
          <w:sz w:val="20"/>
          <w:szCs w:val="20"/>
          <w:spacing w:val="-3"/>
        </w:rPr>
        <w:t>气体容积改变可引起上盖移动，吸气时上盖下降，呼气时则上盖上升，由此记录出呼</w:t>
      </w:r>
      <w:r>
        <w:rPr>
          <w:rFonts w:ascii="SimSun" w:hAnsi="SimSun" w:eastAsia="SimSun" w:cs="SimSun"/>
          <w:sz w:val="20"/>
          <w:szCs w:val="20"/>
          <w:spacing w:val="-4"/>
        </w:rPr>
        <w:t>吸曲线。由于每</w:t>
      </w:r>
    </w:p>
    <w:p>
      <w:pPr>
        <w:sectPr>
          <w:pgSz w:w="11280" w:h="15940"/>
          <w:pgMar w:top="400" w:right="569" w:bottom="400" w:left="950" w:header="0" w:footer="0" w:gutter="0"/>
        </w:sectPr>
        <w:rPr/>
      </w:pPr>
    </w:p>
    <w:p>
      <w:pPr>
        <w:spacing w:line="362" w:lineRule="auto"/>
        <w:rPr>
          <w:rFonts w:ascii="Arial"/>
          <w:sz w:val="21"/>
        </w:rPr>
      </w:pPr>
      <w:r>
        <mc:AlternateContent xmlns:mc="http://schemas.openxmlformats.org/markup-compatibility/2006">
          <mc:Choice Requires="wps">
            <w:drawing>
              <wp:anchor distT="0" distB="0" distL="0" distR="0" simplePos="0" relativeHeight="252306432" behindDoc="0" locked="0" layoutInCell="0" allowOverlap="1">
                <wp:simplePos x="0" y="0"/>
                <wp:positionH relativeFrom="page">
                  <wp:posOffset>3947934</wp:posOffset>
                </wp:positionH>
                <wp:positionV relativeFrom="page">
                  <wp:posOffset>2733518</wp:posOffset>
                </wp:positionV>
                <wp:extent cx="661669" cy="184150"/>
                <wp:effectExtent l="0" t="0" r="0" b="0"/>
                <wp:wrapNone/>
                <wp:docPr id="156" name="TextBox 156"/>
                <wp:cNvGraphicFramePr/>
                <a:graphic>
                  <a:graphicData uri="http://schemas.microsoft.com/office/word/2010/wordprocessingShape">
                    <wps:wsp>
                      <wps:cNvSpPr txBox="1"/>
                      <wps:spPr>
                        <a:xfrm rot="16200000">
                          <a:off x="3947934" y="2733518"/>
                          <a:ext cx="661669" cy="18415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4" w:line="220" w:lineRule="auto"/>
                              <w:rPr>
                                <w:rFonts w:ascii="SimSun" w:hAnsi="SimSun" w:eastAsia="SimSun" w:cs="SimSun"/>
                                <w:sz w:val="18"/>
                                <w:szCs w:val="18"/>
                              </w:rPr>
                            </w:pPr>
                            <w:r>
                              <w:rPr>
                                <w:rFonts w:ascii="SimSun" w:hAnsi="SimSun" w:eastAsia="SimSun" w:cs="SimSun"/>
                                <w:sz w:val="18"/>
                                <w:szCs w:val="18"/>
                                <w:spacing w:val="-11"/>
                              </w:rPr>
                              <w:t>呼吸气体容积</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53" style="position:absolute;margin-left:310.861pt;margin-top:215.238pt;mso-position-vertical-relative:page;mso-position-horizontal-relative:page;width:52.1pt;height:14.5pt;z-index:252306432;rotation:270;" o:allowincell="f" filled="false" stroked="false" type="#_x0000_t202">
                <v:fill on="false"/>
                <v:stroke on="false"/>
                <v:path/>
                <v:imagedata o:title=""/>
                <o:lock v:ext="edit" aspectratio="false"/>
                <v:textbox inset="0mm,0mm,0mm,0mm">
                  <w:txbxContent>
                    <w:p>
                      <w:pPr>
                        <w:ind w:left="20"/>
                        <w:spacing w:before="54" w:line="220" w:lineRule="auto"/>
                        <w:rPr>
                          <w:rFonts w:ascii="SimSun" w:hAnsi="SimSun" w:eastAsia="SimSun" w:cs="SimSun"/>
                          <w:sz w:val="18"/>
                          <w:szCs w:val="18"/>
                        </w:rPr>
                      </w:pPr>
                      <w:r>
                        <w:rPr>
                          <w:rFonts w:ascii="SimSun" w:hAnsi="SimSun" w:eastAsia="SimSun" w:cs="SimSun"/>
                          <w:sz w:val="18"/>
                          <w:szCs w:val="18"/>
                          <w:spacing w:val="-11"/>
                        </w:rPr>
                        <w:t>呼吸气体容积</w:t>
                      </w:r>
                    </w:p>
                  </w:txbxContent>
                </v:textbox>
              </v:shape>
            </w:pict>
          </mc:Fallback>
        </mc:AlternateContent>
      </w:r>
      <w:r>
        <w:drawing>
          <wp:anchor distT="0" distB="0" distL="0" distR="0" simplePos="0" relativeHeight="252303360" behindDoc="0" locked="0" layoutInCell="0" allowOverlap="1">
            <wp:simplePos x="0" y="0"/>
            <wp:positionH relativeFrom="page">
              <wp:posOffset>1498600</wp:posOffset>
            </wp:positionH>
            <wp:positionV relativeFrom="page">
              <wp:posOffset>1822448</wp:posOffset>
            </wp:positionV>
            <wp:extent cx="2400325" cy="1924072"/>
            <wp:effectExtent l="0" t="0" r="0" b="0"/>
            <wp:wrapNone/>
            <wp:docPr id="157" name="IM 157"/>
            <wp:cNvGraphicFramePr/>
            <a:graphic>
              <a:graphicData uri="http://schemas.openxmlformats.org/drawingml/2006/picture">
                <pic:pic>
                  <pic:nvPicPr>
                    <pic:cNvPr id="157" name="IM 157"/>
                    <pic:cNvPicPr/>
                  </pic:nvPicPr>
                  <pic:blipFill>
                    <a:blip r:embed="rId165"/>
                    <a:stretch>
                      <a:fillRect/>
                    </a:stretch>
                  </pic:blipFill>
                  <pic:spPr>
                    <a:xfrm rot="0">
                      <a:off x="0" y="0"/>
                      <a:ext cx="2400325" cy="1924072"/>
                    </a:xfrm>
                    <a:prstGeom prst="rect">
                      <a:avLst/>
                    </a:prstGeom>
                  </pic:spPr>
                </pic:pic>
              </a:graphicData>
            </a:graphic>
          </wp:anchor>
        </w:drawing>
      </w:r>
      <w:r>
        <w:drawing>
          <wp:anchor distT="0" distB="0" distL="0" distR="0" simplePos="0" relativeHeight="252304384" behindDoc="0" locked="0" layoutInCell="0" allowOverlap="1">
            <wp:simplePos x="0" y="0"/>
            <wp:positionH relativeFrom="page">
              <wp:posOffset>4356128</wp:posOffset>
            </wp:positionH>
            <wp:positionV relativeFrom="page">
              <wp:posOffset>2152624</wp:posOffset>
            </wp:positionV>
            <wp:extent cx="1733541" cy="1574866"/>
            <wp:effectExtent l="0" t="0" r="0" b="0"/>
            <wp:wrapNone/>
            <wp:docPr id="158" name="IM 158"/>
            <wp:cNvGraphicFramePr/>
            <a:graphic>
              <a:graphicData uri="http://schemas.openxmlformats.org/drawingml/2006/picture">
                <pic:pic>
                  <pic:nvPicPr>
                    <pic:cNvPr id="158" name="IM 158"/>
                    <pic:cNvPicPr/>
                  </pic:nvPicPr>
                  <pic:blipFill>
                    <a:blip r:embed="rId166"/>
                    <a:stretch>
                      <a:fillRect/>
                    </a:stretch>
                  </pic:blipFill>
                  <pic:spPr>
                    <a:xfrm rot="0">
                      <a:off x="0" y="0"/>
                      <a:ext cx="1733541" cy="1574866"/>
                    </a:xfrm>
                    <a:prstGeom prst="rect">
                      <a:avLst/>
                    </a:prstGeom>
                  </pic:spPr>
                </pic:pic>
              </a:graphicData>
            </a:graphic>
          </wp:anchor>
        </w:drawing>
      </w:r>
      <w:r>
        <w:drawing>
          <wp:anchor distT="0" distB="0" distL="0" distR="0" simplePos="0" relativeHeight="252305408" behindDoc="0" locked="0" layoutInCell="0" allowOverlap="1">
            <wp:simplePos x="0" y="0"/>
            <wp:positionH relativeFrom="page">
              <wp:posOffset>342883</wp:posOffset>
            </wp:positionH>
            <wp:positionV relativeFrom="page">
              <wp:posOffset>9321763</wp:posOffset>
            </wp:positionV>
            <wp:extent cx="546091" cy="431800"/>
            <wp:effectExtent l="0" t="0" r="0" b="0"/>
            <wp:wrapNone/>
            <wp:docPr id="159" name="IM 159"/>
            <wp:cNvGraphicFramePr/>
            <a:graphic>
              <a:graphicData uri="http://schemas.openxmlformats.org/drawingml/2006/picture">
                <pic:pic>
                  <pic:nvPicPr>
                    <pic:cNvPr id="159" name="IM 159"/>
                    <pic:cNvPicPr/>
                  </pic:nvPicPr>
                  <pic:blipFill>
                    <a:blip r:embed="rId167"/>
                    <a:stretch>
                      <a:fillRect/>
                    </a:stretch>
                  </pic:blipFill>
                  <pic:spPr>
                    <a:xfrm rot="0">
                      <a:off x="0" y="0"/>
                      <a:ext cx="546091" cy="431800"/>
                    </a:xfrm>
                    <a:prstGeom prst="rect">
                      <a:avLst/>
                    </a:prstGeom>
                  </pic:spPr>
                </pic:pic>
              </a:graphicData>
            </a:graphic>
          </wp:anchor>
        </w:drawing>
      </w:r>
      <w:r/>
    </w:p>
    <w:p>
      <w:pPr>
        <w:ind w:left="82"/>
        <w:spacing w:before="61" w:line="221" w:lineRule="auto"/>
        <w:rPr>
          <w:rFonts w:ascii="SimHei" w:hAnsi="SimHei" w:eastAsia="SimHei" w:cs="SimHei"/>
          <w:sz w:val="19"/>
          <w:szCs w:val="19"/>
        </w:rPr>
      </w:pPr>
      <w:r>
        <w:rPr>
          <w:rFonts w:ascii="SimSun" w:hAnsi="SimSun" w:eastAsia="SimSun" w:cs="SimSun"/>
          <w:sz w:val="19"/>
          <w:szCs w:val="19"/>
          <w:b/>
          <w:bCs/>
          <w:color w:val="003573"/>
          <w:spacing w:val="-8"/>
        </w:rPr>
        <w:t>214</w:t>
      </w:r>
      <w:r>
        <w:rPr>
          <w:rFonts w:ascii="SimSun" w:hAnsi="SimSun" w:eastAsia="SimSun" w:cs="SimSun"/>
          <w:sz w:val="19"/>
          <w:szCs w:val="19"/>
          <w:color w:val="003573"/>
          <w:spacing w:val="12"/>
        </w:rPr>
        <w:t xml:space="preserve">       </w:t>
      </w:r>
      <w:r>
        <w:rPr>
          <w:rFonts w:ascii="SimHei" w:hAnsi="SimHei" w:eastAsia="SimHei" w:cs="SimHei"/>
          <w:sz w:val="19"/>
          <w:szCs w:val="19"/>
          <w:color w:val="033765"/>
          <w:spacing w:val="-8"/>
        </w:rPr>
        <w:t>第七章</w:t>
      </w:r>
      <w:r>
        <w:rPr>
          <w:rFonts w:ascii="SimHei" w:hAnsi="SimHei" w:eastAsia="SimHei" w:cs="SimHei"/>
          <w:sz w:val="19"/>
          <w:szCs w:val="19"/>
          <w:color w:val="033765"/>
          <w:spacing w:val="82"/>
        </w:rPr>
        <w:t xml:space="preserve"> </w:t>
      </w:r>
      <w:r>
        <w:rPr>
          <w:rFonts w:ascii="SimHei" w:hAnsi="SimHei" w:eastAsia="SimHei" w:cs="SimHei"/>
          <w:sz w:val="19"/>
          <w:szCs w:val="19"/>
          <w:color w:val="033765"/>
          <w:spacing w:val="-8"/>
        </w:rPr>
        <w:t>能量代谢与体温</w:t>
      </w:r>
    </w:p>
    <w:p>
      <w:pPr>
        <w:spacing w:line="307" w:lineRule="auto"/>
        <w:rPr>
          <w:rFonts w:ascii="Arial"/>
          <w:sz w:val="21"/>
        </w:rPr>
      </w:pPr>
      <w:r/>
    </w:p>
    <w:p>
      <w:pPr>
        <w:ind w:left="1110" w:right="372"/>
        <w:spacing w:before="61" w:line="281" w:lineRule="auto"/>
        <w:jc w:val="both"/>
        <w:rPr>
          <w:rFonts w:ascii="SimSun" w:hAnsi="SimSun" w:eastAsia="SimSun" w:cs="SimSun"/>
          <w:sz w:val="19"/>
          <w:szCs w:val="19"/>
        </w:rPr>
      </w:pPr>
      <w:r>
        <w:rPr>
          <w:rFonts w:ascii="SimSun" w:hAnsi="SimSun" w:eastAsia="SimSun" w:cs="SimSun"/>
          <w:sz w:val="19"/>
          <w:szCs w:val="19"/>
          <w:spacing w:val="8"/>
        </w:rPr>
        <w:t>次呼吸会摄取一定量的O</w:t>
      </w:r>
      <w:r>
        <w:rPr>
          <w:rFonts w:ascii="Calibri" w:hAnsi="Calibri" w:eastAsia="Calibri" w:cs="Calibri"/>
          <w:sz w:val="19"/>
          <w:szCs w:val="19"/>
          <w:spacing w:val="8"/>
        </w:rPr>
        <w:t>₂</w:t>
      </w:r>
      <w:r>
        <w:rPr>
          <w:rFonts w:ascii="SimSun" w:hAnsi="SimSun" w:eastAsia="SimSun" w:cs="SimSun"/>
          <w:sz w:val="19"/>
          <w:szCs w:val="19"/>
          <w:spacing w:val="8"/>
        </w:rPr>
        <w:t>,</w:t>
      </w:r>
      <w:r>
        <w:rPr>
          <w:rFonts w:ascii="SimSun" w:hAnsi="SimSun" w:eastAsia="SimSun" w:cs="SimSun"/>
          <w:sz w:val="19"/>
          <w:szCs w:val="19"/>
          <w:spacing w:val="-14"/>
        </w:rPr>
        <w:t xml:space="preserve"> </w:t>
      </w:r>
      <w:r>
        <w:rPr>
          <w:rFonts w:ascii="SimSun" w:hAnsi="SimSun" w:eastAsia="SimSun" w:cs="SimSun"/>
          <w:sz w:val="19"/>
          <w:szCs w:val="19"/>
          <w:spacing w:val="8"/>
        </w:rPr>
        <w:t>呼出气中的</w:t>
      </w:r>
      <w:r>
        <w:rPr>
          <w:rFonts w:ascii="SimSun" w:hAnsi="SimSun" w:eastAsia="SimSun" w:cs="SimSun"/>
          <w:sz w:val="19"/>
          <w:szCs w:val="19"/>
        </w:rPr>
        <w:t>CO</w:t>
      </w:r>
      <w:r>
        <w:rPr>
          <w:rFonts w:ascii="Calibri" w:hAnsi="Calibri" w:eastAsia="Calibri" w:cs="Calibri"/>
          <w:sz w:val="19"/>
          <w:szCs w:val="19"/>
          <w:spacing w:val="8"/>
        </w:rPr>
        <w:t>₂</w:t>
      </w:r>
      <w:r>
        <w:rPr>
          <w:rFonts w:ascii="Calibri" w:hAnsi="Calibri" w:eastAsia="Calibri" w:cs="Calibri"/>
          <w:sz w:val="19"/>
          <w:szCs w:val="19"/>
          <w:spacing w:val="8"/>
        </w:rPr>
        <w:t xml:space="preserve">  </w:t>
      </w:r>
      <w:r>
        <w:rPr>
          <w:rFonts w:ascii="SimSun" w:hAnsi="SimSun" w:eastAsia="SimSun" w:cs="SimSun"/>
          <w:sz w:val="19"/>
          <w:szCs w:val="19"/>
          <w:spacing w:val="8"/>
        </w:rPr>
        <w:t>又被吸收，因此，描笔不能回到原来的高度。随着呼吸的</w:t>
      </w:r>
      <w:r>
        <w:rPr>
          <w:rFonts w:ascii="SimSun" w:hAnsi="SimSun" w:eastAsia="SimSun" w:cs="SimSun"/>
          <w:sz w:val="19"/>
          <w:szCs w:val="19"/>
          <w:spacing w:val="1"/>
        </w:rPr>
        <w:t xml:space="preserve"> </w:t>
      </w:r>
      <w:r>
        <w:rPr>
          <w:rFonts w:ascii="SimSun" w:hAnsi="SimSun" w:eastAsia="SimSun" w:cs="SimSun"/>
          <w:sz w:val="19"/>
          <w:szCs w:val="19"/>
          <w:spacing w:val="9"/>
        </w:rPr>
        <w:t>持续进行，气缸中的</w:t>
      </w:r>
      <w:r>
        <w:rPr>
          <w:rFonts w:ascii="SimSun" w:hAnsi="SimSun" w:eastAsia="SimSun" w:cs="SimSun"/>
          <w:sz w:val="19"/>
          <w:szCs w:val="19"/>
          <w:spacing w:val="-56"/>
        </w:rPr>
        <w:t xml:space="preserve"> </w:t>
      </w:r>
      <w:r>
        <w:rPr>
          <w:rFonts w:ascii="SimSun" w:hAnsi="SimSun" w:eastAsia="SimSun" w:cs="SimSun"/>
          <w:sz w:val="19"/>
          <w:szCs w:val="19"/>
          <w:spacing w:val="9"/>
        </w:rPr>
        <w:t>O</w:t>
      </w:r>
      <w:r>
        <w:rPr>
          <w:rFonts w:ascii="Calibri" w:hAnsi="Calibri" w:eastAsia="Calibri" w:cs="Calibri"/>
          <w:sz w:val="19"/>
          <w:szCs w:val="19"/>
          <w:spacing w:val="9"/>
        </w:rPr>
        <w:t>₂</w:t>
      </w:r>
      <w:r>
        <w:rPr>
          <w:rFonts w:ascii="Calibri" w:hAnsi="Calibri" w:eastAsia="Calibri" w:cs="Calibri"/>
          <w:sz w:val="19"/>
          <w:szCs w:val="19"/>
          <w:spacing w:val="25"/>
        </w:rPr>
        <w:t xml:space="preserve"> </w:t>
      </w:r>
      <w:r>
        <w:rPr>
          <w:rFonts w:ascii="SimSun" w:hAnsi="SimSun" w:eastAsia="SimSun" w:cs="SimSun"/>
          <w:sz w:val="19"/>
          <w:szCs w:val="19"/>
          <w:spacing w:val="9"/>
        </w:rPr>
        <w:t>逐渐减少，呼吸曲线的基线</w:t>
      </w:r>
      <w:r>
        <w:rPr>
          <w:rFonts w:ascii="SimSun" w:hAnsi="SimSun" w:eastAsia="SimSun" w:cs="SimSun"/>
          <w:sz w:val="19"/>
          <w:szCs w:val="19"/>
          <w:spacing w:val="8"/>
        </w:rPr>
        <w:t>逐渐下降。在一定时间内(通常测试6分钟),以基</w:t>
      </w:r>
      <w:r>
        <w:rPr>
          <w:rFonts w:ascii="SimSun" w:hAnsi="SimSun" w:eastAsia="SimSun" w:cs="SimSun"/>
          <w:sz w:val="19"/>
          <w:szCs w:val="19"/>
        </w:rPr>
        <w:t xml:space="preserve"> </w:t>
      </w:r>
      <w:r>
        <w:rPr>
          <w:rFonts w:ascii="SimSun" w:hAnsi="SimSun" w:eastAsia="SimSun" w:cs="SimSun"/>
          <w:sz w:val="19"/>
          <w:szCs w:val="19"/>
          <w:spacing w:val="12"/>
        </w:rPr>
        <w:t>线下降的高度与容器的换算系数相乘，即为该时间内的耗氧量。根据实验前后</w:t>
      </w:r>
      <w:r>
        <w:rPr>
          <w:rFonts w:ascii="SimSun" w:hAnsi="SimSun" w:eastAsia="SimSun" w:cs="SimSun"/>
          <w:sz w:val="19"/>
          <w:szCs w:val="19"/>
        </w:rPr>
        <w:t>CO</w:t>
      </w:r>
      <w:r>
        <w:rPr>
          <w:rFonts w:ascii="Calibri" w:hAnsi="Calibri" w:eastAsia="Calibri" w:cs="Calibri"/>
          <w:sz w:val="19"/>
          <w:szCs w:val="19"/>
          <w:spacing w:val="12"/>
        </w:rPr>
        <w:t>₂</w:t>
      </w:r>
      <w:r>
        <w:rPr>
          <w:rFonts w:ascii="Calibri" w:hAnsi="Calibri" w:eastAsia="Calibri" w:cs="Calibri"/>
          <w:sz w:val="19"/>
          <w:szCs w:val="19"/>
          <w:spacing w:val="3"/>
        </w:rPr>
        <w:t xml:space="preserve">  </w:t>
      </w:r>
      <w:r>
        <w:rPr>
          <w:rFonts w:ascii="SimSun" w:hAnsi="SimSun" w:eastAsia="SimSun" w:cs="SimSun"/>
          <w:sz w:val="19"/>
          <w:szCs w:val="19"/>
          <w:spacing w:val="12"/>
        </w:rPr>
        <w:t>吸收剂的重</w:t>
      </w:r>
      <w:r>
        <w:rPr>
          <w:rFonts w:ascii="SimSun" w:hAnsi="SimSun" w:eastAsia="SimSun" w:cs="SimSun"/>
          <w:sz w:val="19"/>
          <w:szCs w:val="19"/>
          <w:spacing w:val="11"/>
        </w:rPr>
        <w:t>量改</w:t>
      </w:r>
    </w:p>
    <w:p>
      <w:pPr>
        <w:ind w:left="1110"/>
        <w:spacing w:before="96" w:line="219" w:lineRule="auto"/>
        <w:rPr>
          <w:rFonts w:ascii="SimSun" w:hAnsi="SimSun" w:eastAsia="SimSun" w:cs="SimSun"/>
          <w:sz w:val="19"/>
          <w:szCs w:val="19"/>
        </w:rPr>
      </w:pPr>
      <w:r>
        <w:rPr>
          <w:rFonts w:ascii="SimSun" w:hAnsi="SimSun" w:eastAsia="SimSun" w:cs="SimSun"/>
          <w:sz w:val="19"/>
          <w:szCs w:val="19"/>
          <w:spacing w:val="3"/>
        </w:rPr>
        <w:t>变，即能算出单位时间内的</w:t>
      </w:r>
      <w:r>
        <w:rPr>
          <w:rFonts w:ascii="SimSun" w:hAnsi="SimSun" w:eastAsia="SimSun" w:cs="SimSun"/>
          <w:sz w:val="19"/>
          <w:szCs w:val="19"/>
        </w:rPr>
        <w:t>CO</w:t>
      </w:r>
      <w:r>
        <w:rPr>
          <w:rFonts w:ascii="Calibri" w:hAnsi="Calibri" w:eastAsia="Calibri" w:cs="Calibri"/>
          <w:sz w:val="19"/>
          <w:szCs w:val="19"/>
          <w:spacing w:val="3"/>
        </w:rPr>
        <w:t>₂</w:t>
      </w:r>
      <w:r>
        <w:rPr>
          <w:rFonts w:ascii="Calibri" w:hAnsi="Calibri" w:eastAsia="Calibri" w:cs="Calibri"/>
          <w:sz w:val="19"/>
          <w:szCs w:val="19"/>
          <w:spacing w:val="6"/>
        </w:rPr>
        <w:t xml:space="preserve">  </w:t>
      </w:r>
      <w:r>
        <w:rPr>
          <w:rFonts w:ascii="SimSun" w:hAnsi="SimSun" w:eastAsia="SimSun" w:cs="SimSun"/>
          <w:sz w:val="19"/>
          <w:szCs w:val="19"/>
          <w:spacing w:val="3"/>
        </w:rPr>
        <w:t>产生量。</w:t>
      </w:r>
    </w:p>
    <w:p>
      <w:pPr>
        <w:spacing w:before="18" w:line="214" w:lineRule="auto"/>
        <w:jc w:val="right"/>
        <w:rPr>
          <w:rFonts w:ascii="SimSun" w:hAnsi="SimSun" w:eastAsia="SimSun" w:cs="SimSun"/>
          <w:sz w:val="10"/>
          <w:szCs w:val="10"/>
        </w:rPr>
      </w:pPr>
      <w:r>
        <w:rPr>
          <w:rFonts w:ascii="Times New Roman" w:hAnsi="Times New Roman" w:eastAsia="Times New Roman" w:cs="Times New Roman"/>
          <w:sz w:val="10"/>
          <w:szCs w:val="10"/>
          <w:color w:val="E5737F"/>
          <w:spacing w:val="-1"/>
          <w:position w:val="-1"/>
        </w:rPr>
        <w:t>(@kkyx2018</w:t>
      </w:r>
      <w:r>
        <w:rPr>
          <w:rFonts w:ascii="Times New Roman" w:hAnsi="Times New Roman" w:eastAsia="Times New Roman" w:cs="Times New Roman"/>
          <w:sz w:val="10"/>
          <w:szCs w:val="10"/>
          <w:color w:val="E5737F"/>
          <w:position w:val="-1"/>
        </w:rPr>
        <w:t xml:space="preserve">                          </w:t>
      </w:r>
      <w:r>
        <w:rPr>
          <w:rFonts w:ascii="SimSun" w:hAnsi="SimSun" w:eastAsia="SimSun" w:cs="SimSun"/>
          <w:sz w:val="10"/>
          <w:szCs w:val="10"/>
          <w:spacing w:val="-1"/>
          <w:position w:val="1"/>
        </w:rPr>
        <w:t>晤</w:t>
      </w:r>
      <w:r>
        <w:rPr>
          <w:rFonts w:ascii="SimSun" w:hAnsi="SimSun" w:eastAsia="SimSun" w:cs="SimSun"/>
          <w:sz w:val="10"/>
          <w:szCs w:val="10"/>
          <w:spacing w:val="9"/>
          <w:position w:val="1"/>
        </w:rPr>
        <w:t xml:space="preserve"> </w:t>
      </w:r>
      <w:r>
        <w:rPr>
          <w:rFonts w:ascii="SimSun" w:hAnsi="SimSun" w:eastAsia="SimSun" w:cs="SimSun"/>
          <w:sz w:val="10"/>
          <w:szCs w:val="10"/>
          <w:spacing w:val="-1"/>
          <w:position w:val="1"/>
        </w:rPr>
        <w:t>kkyx2018</w:t>
      </w:r>
    </w:p>
    <w:p>
      <w:pPr>
        <w:spacing w:line="285" w:lineRule="auto"/>
        <w:rPr>
          <w:rFonts w:ascii="Arial"/>
          <w:sz w:val="21"/>
        </w:rPr>
      </w:pPr>
      <w:r/>
    </w:p>
    <w:p>
      <w:pPr>
        <w:spacing w:line="285" w:lineRule="auto"/>
        <w:rPr>
          <w:rFonts w:ascii="Arial"/>
          <w:sz w:val="21"/>
        </w:rPr>
      </w:pPr>
      <w:r/>
    </w:p>
    <w:p>
      <w:pPr>
        <w:ind w:left="6160"/>
        <w:spacing w:before="55" w:line="189"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A</w:t>
      </w:r>
    </w:p>
    <w:p>
      <w:pPr>
        <w:rPr/>
      </w:pPr>
      <w:r/>
    </w:p>
    <w:p>
      <w:pPr>
        <w:rPr/>
      </w:pPr>
      <w:r/>
    </w:p>
    <w:p>
      <w:pPr>
        <w:rPr/>
      </w:pPr>
      <w:r/>
    </w:p>
    <w:p>
      <w:pPr>
        <w:rPr/>
      </w:pPr>
      <w:r/>
    </w:p>
    <w:p>
      <w:pPr>
        <w:rPr/>
      </w:pPr>
      <w:r/>
    </w:p>
    <w:p>
      <w:pPr>
        <w:rPr/>
      </w:pPr>
      <w:r/>
    </w:p>
    <w:p>
      <w:pPr>
        <w:rPr/>
      </w:pPr>
      <w:r/>
    </w:p>
    <w:p>
      <w:pPr>
        <w:rPr/>
      </w:pPr>
      <w:r/>
    </w:p>
    <w:p>
      <w:pPr>
        <w:rPr/>
      </w:pPr>
      <w:r/>
    </w:p>
    <w:p>
      <w:pPr>
        <w:spacing w:line="205" w:lineRule="exact"/>
        <w:rPr/>
      </w:pPr>
      <w:r/>
    </w:p>
    <w:p>
      <w:pPr>
        <w:sectPr>
          <w:pgSz w:w="11280" w:h="15940"/>
          <w:pgMar w:top="400" w:right="613" w:bottom="400" w:left="539" w:header="0" w:footer="0" w:gutter="0"/>
          <w:cols w:equalWidth="0" w:num="1">
            <w:col w:w="10127" w:space="0"/>
          </w:cols>
        </w:sectPr>
        <w:rPr/>
      </w:pPr>
    </w:p>
    <w:p>
      <w:pPr>
        <w:ind w:left="3180"/>
        <w:spacing w:before="39" w:line="219" w:lineRule="auto"/>
        <w:rPr>
          <w:rFonts w:ascii="SimSun" w:hAnsi="SimSun" w:eastAsia="SimSun" w:cs="SimSun"/>
          <w:sz w:val="19"/>
          <w:szCs w:val="19"/>
        </w:rPr>
      </w:pPr>
      <w:r>
        <w:rPr>
          <w:rFonts w:ascii="SimSun" w:hAnsi="SimSun" w:eastAsia="SimSun" w:cs="SimSun"/>
          <w:sz w:val="19"/>
          <w:szCs w:val="19"/>
          <w:spacing w:val="-15"/>
          <w:w w:val="96"/>
        </w:rPr>
        <w:t>代谢率测定用肺量计</w:t>
      </w:r>
    </w:p>
    <w:p>
      <w:pPr>
        <w:spacing w:line="271" w:lineRule="auto"/>
        <w:rPr>
          <w:rFonts w:ascii="Arial"/>
          <w:sz w:val="21"/>
        </w:rPr>
      </w:pPr>
      <w:r/>
    </w:p>
    <w:p>
      <w:pPr>
        <w:ind w:left="4580"/>
        <w:spacing w:before="62" w:line="187" w:lineRule="auto"/>
        <w:rPr>
          <w:rFonts w:ascii="SimHei" w:hAnsi="SimHei" w:eastAsia="SimHei" w:cs="SimHei"/>
          <w:sz w:val="19"/>
          <w:szCs w:val="19"/>
        </w:rPr>
      </w:pPr>
      <w:r>
        <w:rPr>
          <w:rFonts w:ascii="SimHei" w:hAnsi="SimHei" w:eastAsia="SimHei" w:cs="SimHei"/>
          <w:sz w:val="19"/>
          <w:szCs w:val="19"/>
          <w:spacing w:val="-2"/>
        </w:rPr>
        <w:t>图7-1</w:t>
      </w:r>
      <w:r>
        <w:rPr>
          <w:rFonts w:ascii="SimHei" w:hAnsi="SimHei" w:eastAsia="SimHei" w:cs="SimHei"/>
          <w:sz w:val="19"/>
          <w:szCs w:val="19"/>
          <w:spacing w:val="51"/>
        </w:rPr>
        <w:t xml:space="preserve"> </w:t>
      </w:r>
      <w:r>
        <w:rPr>
          <w:rFonts w:ascii="SimHei" w:hAnsi="SimHei" w:eastAsia="SimHei" w:cs="SimHei"/>
          <w:sz w:val="19"/>
          <w:szCs w:val="19"/>
          <w:spacing w:val="-2"/>
        </w:rPr>
        <w:t>肺量计模式图</w:t>
      </w:r>
    </w:p>
    <w:p>
      <w:pPr>
        <w:spacing w:line="14" w:lineRule="auto"/>
        <w:rPr>
          <w:rFonts w:ascii="Arial"/>
          <w:sz w:val="2"/>
        </w:rPr>
      </w:pPr>
      <w:r>
        <w:rPr>
          <w:rFonts w:ascii="Arial" w:hAnsi="Arial" w:eastAsia="Arial" w:cs="Arial"/>
          <w:sz w:val="2"/>
          <w:szCs w:val="2"/>
        </w:rPr>
        <w:br w:type="column"/>
      </w:r>
    </w:p>
    <w:p>
      <w:pPr>
        <w:ind w:left="9"/>
        <w:spacing w:before="37" w:line="205" w:lineRule="auto"/>
        <w:rPr>
          <w:rFonts w:ascii="SimSun" w:hAnsi="SimSun" w:eastAsia="SimSun" w:cs="SimSun"/>
          <w:sz w:val="17"/>
          <w:szCs w:val="17"/>
        </w:rPr>
      </w:pPr>
      <w:r>
        <w:rPr>
          <w:rFonts w:ascii="SimSun" w:hAnsi="SimSun" w:eastAsia="SimSun" w:cs="SimSun"/>
          <w:sz w:val="17"/>
          <w:szCs w:val="17"/>
          <w:spacing w:val="-1"/>
        </w:rPr>
        <w:t>记录的呼吸量曲线</w:t>
      </w:r>
    </w:p>
    <w:p>
      <w:pPr>
        <w:spacing w:line="218" w:lineRule="auto"/>
        <w:rPr>
          <w:rFonts w:ascii="SimSun" w:hAnsi="SimSun" w:eastAsia="SimSun" w:cs="SimSun"/>
          <w:sz w:val="17"/>
          <w:szCs w:val="17"/>
        </w:rPr>
      </w:pPr>
      <w:r>
        <w:rPr>
          <w:rFonts w:ascii="SimSun" w:hAnsi="SimSun" w:eastAsia="SimSun" w:cs="SimSun"/>
          <w:sz w:val="17"/>
          <w:szCs w:val="17"/>
          <w:spacing w:val="-1"/>
        </w:rPr>
        <w:t>AB</w:t>
      </w:r>
      <w:r>
        <w:rPr>
          <w:rFonts w:ascii="SimSun" w:hAnsi="SimSun" w:eastAsia="SimSun" w:cs="SimSun"/>
          <w:sz w:val="17"/>
          <w:szCs w:val="17"/>
          <w:spacing w:val="-34"/>
        </w:rPr>
        <w:t xml:space="preserve"> </w:t>
      </w:r>
      <w:r>
        <w:rPr>
          <w:rFonts w:ascii="SimSun" w:hAnsi="SimSun" w:eastAsia="SimSun" w:cs="SimSun"/>
          <w:sz w:val="17"/>
          <w:szCs w:val="17"/>
          <w:spacing w:val="-1"/>
        </w:rPr>
        <w:t>线表示耗氧速度</w:t>
      </w:r>
    </w:p>
    <w:p>
      <w:pPr>
        <w:sectPr>
          <w:type w:val="continuous"/>
          <w:pgSz w:w="11280" w:h="15940"/>
          <w:pgMar w:top="400" w:right="613" w:bottom="400" w:left="539" w:header="0" w:footer="0" w:gutter="0"/>
          <w:cols w:equalWidth="0" w:num="2">
            <w:col w:w="6911" w:space="100"/>
            <w:col w:w="3117" w:space="0"/>
          </w:cols>
        </w:sectPr>
        <w:rPr/>
      </w:pPr>
    </w:p>
    <w:p>
      <w:pPr>
        <w:spacing w:line="273" w:lineRule="auto"/>
        <w:rPr>
          <w:rFonts w:ascii="Arial"/>
          <w:sz w:val="21"/>
        </w:rPr>
      </w:pPr>
      <w:r/>
    </w:p>
    <w:p>
      <w:pPr>
        <w:ind w:left="1500"/>
        <w:spacing w:before="61" w:line="377" w:lineRule="exact"/>
        <w:rPr>
          <w:rFonts w:ascii="SimSun" w:hAnsi="SimSun" w:eastAsia="SimSun" w:cs="SimSun"/>
          <w:sz w:val="19"/>
          <w:szCs w:val="19"/>
        </w:rPr>
      </w:pPr>
      <w:r>
        <w:rPr>
          <w:rFonts w:ascii="SimSun" w:hAnsi="SimSun" w:eastAsia="SimSun" w:cs="SimSun"/>
          <w:sz w:val="19"/>
          <w:szCs w:val="19"/>
          <w:spacing w:val="8"/>
          <w:position w:val="14"/>
        </w:rPr>
        <w:t>以上介绍的直接测热法和间接测热法通常是在受试者保持安静状态，不做外功的条件下进行的。</w:t>
      </w:r>
    </w:p>
    <w:p>
      <w:pPr>
        <w:ind w:left="1110"/>
        <w:spacing w:line="215" w:lineRule="auto"/>
        <w:rPr>
          <w:rFonts w:ascii="SimSun" w:hAnsi="SimSun" w:eastAsia="SimSun" w:cs="SimSun"/>
          <w:sz w:val="19"/>
          <w:szCs w:val="19"/>
        </w:rPr>
      </w:pPr>
      <w:r>
        <w:rPr>
          <w:rFonts w:ascii="SimSun" w:hAnsi="SimSun" w:eastAsia="SimSun" w:cs="SimSun"/>
          <w:sz w:val="19"/>
          <w:szCs w:val="19"/>
          <w:spacing w:val="7"/>
        </w:rPr>
        <w:t>应用双标记水法(</w:t>
      </w:r>
      <w:r>
        <w:rPr>
          <w:rFonts w:ascii="SimSun" w:hAnsi="SimSun" w:eastAsia="SimSun" w:cs="SimSun"/>
          <w:sz w:val="19"/>
          <w:szCs w:val="19"/>
        </w:rPr>
        <w:t>doubly</w:t>
      </w:r>
      <w:r>
        <w:rPr>
          <w:rFonts w:ascii="SimSun" w:hAnsi="SimSun" w:eastAsia="SimSun" w:cs="SimSun"/>
          <w:sz w:val="19"/>
          <w:szCs w:val="19"/>
          <w:spacing w:val="24"/>
        </w:rPr>
        <w:t xml:space="preserve"> </w:t>
      </w:r>
      <w:r>
        <w:rPr>
          <w:rFonts w:ascii="SimSun" w:hAnsi="SimSun" w:eastAsia="SimSun" w:cs="SimSun"/>
          <w:sz w:val="19"/>
          <w:szCs w:val="19"/>
        </w:rPr>
        <w:t>labeled</w:t>
      </w:r>
      <w:r>
        <w:rPr>
          <w:rFonts w:ascii="SimSun" w:hAnsi="SimSun" w:eastAsia="SimSun" w:cs="SimSun"/>
          <w:sz w:val="19"/>
          <w:szCs w:val="19"/>
          <w:spacing w:val="-1"/>
        </w:rPr>
        <w:t xml:space="preserve"> </w:t>
      </w:r>
      <w:r>
        <w:rPr>
          <w:rFonts w:ascii="SimSun" w:hAnsi="SimSun" w:eastAsia="SimSun" w:cs="SimSun"/>
          <w:sz w:val="19"/>
          <w:szCs w:val="19"/>
        </w:rPr>
        <w:t>water</w:t>
      </w:r>
      <w:r>
        <w:rPr>
          <w:rFonts w:ascii="SimSun" w:hAnsi="SimSun" w:eastAsia="SimSun" w:cs="SimSun"/>
          <w:sz w:val="19"/>
          <w:szCs w:val="19"/>
          <w:spacing w:val="7"/>
        </w:rPr>
        <w:t>,</w:t>
      </w:r>
      <w:r>
        <w:rPr>
          <w:rFonts w:ascii="SimSun" w:hAnsi="SimSun" w:eastAsia="SimSun" w:cs="SimSun"/>
          <w:sz w:val="19"/>
          <w:szCs w:val="19"/>
        </w:rPr>
        <w:t>DLW</w:t>
      </w:r>
      <w:r>
        <w:rPr>
          <w:rFonts w:ascii="SimSun" w:hAnsi="SimSun" w:eastAsia="SimSun" w:cs="SimSun"/>
          <w:sz w:val="19"/>
          <w:szCs w:val="19"/>
          <w:spacing w:val="7"/>
        </w:rPr>
        <w:t>)</w:t>
      </w:r>
      <w:r>
        <w:rPr>
          <w:rFonts w:ascii="SimSun" w:hAnsi="SimSun" w:eastAsia="SimSun" w:cs="SimSun"/>
          <w:sz w:val="19"/>
          <w:szCs w:val="19"/>
          <w:spacing w:val="4"/>
        </w:rPr>
        <w:t xml:space="preserve">   </w:t>
      </w:r>
      <w:r>
        <w:rPr>
          <w:rFonts w:ascii="SimSun" w:hAnsi="SimSun" w:eastAsia="SimSun" w:cs="SimSun"/>
          <w:sz w:val="19"/>
          <w:szCs w:val="19"/>
          <w:spacing w:val="7"/>
        </w:rPr>
        <w:t>则可以测定受试者在自由活动状态下的能量代谢率。</w:t>
      </w:r>
    </w:p>
    <w:p>
      <w:pPr>
        <w:ind w:left="1503"/>
        <w:spacing w:before="260" w:line="221" w:lineRule="auto"/>
        <w:outlineLvl w:val="1"/>
        <w:rPr>
          <w:rFonts w:ascii="SimHei" w:hAnsi="SimHei" w:eastAsia="SimHei" w:cs="SimHei"/>
          <w:sz w:val="25"/>
          <w:szCs w:val="25"/>
        </w:rPr>
      </w:pPr>
      <w:r>
        <w:rPr>
          <w:rFonts w:ascii="SimHei" w:hAnsi="SimHei" w:eastAsia="SimHei" w:cs="SimHei"/>
          <w:sz w:val="25"/>
          <w:szCs w:val="25"/>
          <w:b/>
          <w:bCs/>
          <w:color w:val="003973"/>
          <w:spacing w:val="-14"/>
        </w:rPr>
        <w:t>三、影响能量代谢的因素</w:t>
      </w:r>
    </w:p>
    <w:p>
      <w:pPr>
        <w:ind w:left="1110" w:right="292" w:firstLine="389"/>
        <w:spacing w:before="212" w:line="281" w:lineRule="auto"/>
        <w:jc w:val="both"/>
        <w:rPr>
          <w:rFonts w:ascii="SimSun" w:hAnsi="SimSun" w:eastAsia="SimSun" w:cs="SimSun"/>
          <w:sz w:val="19"/>
          <w:szCs w:val="19"/>
        </w:rPr>
      </w:pPr>
      <w:r>
        <w:rPr>
          <w:rFonts w:ascii="SimSun" w:hAnsi="SimSun" w:eastAsia="SimSun" w:cs="SimSun"/>
          <w:sz w:val="19"/>
          <w:szCs w:val="19"/>
          <w:spacing w:val="4"/>
        </w:rPr>
        <w:t>机体在进行新陈代谢的过程中，物质代谢与能量代谢相伴行，因此，影响营养物</w:t>
      </w:r>
      <w:r>
        <w:rPr>
          <w:rFonts w:ascii="SimSun" w:hAnsi="SimSun" w:eastAsia="SimSun" w:cs="SimSun"/>
          <w:sz w:val="19"/>
          <w:szCs w:val="19"/>
          <w:spacing w:val="3"/>
        </w:rPr>
        <w:t>质的摄取、消化、</w:t>
      </w:r>
      <w:r>
        <w:rPr>
          <w:rFonts w:ascii="SimSun" w:hAnsi="SimSun" w:eastAsia="SimSun" w:cs="SimSun"/>
          <w:sz w:val="19"/>
          <w:szCs w:val="19"/>
        </w:rPr>
        <w:t xml:space="preserve"> </w:t>
      </w:r>
      <w:r>
        <w:rPr>
          <w:rFonts w:ascii="SimSun" w:hAnsi="SimSun" w:eastAsia="SimSun" w:cs="SimSun"/>
          <w:sz w:val="19"/>
          <w:szCs w:val="19"/>
          <w:spacing w:val="2"/>
        </w:rPr>
        <w:t>吸收、代谢、生物氧化等诸多因素均能影响机体的能量代谢；此外，机体本身的状态、环境因素等也</w:t>
      </w:r>
      <w:r>
        <w:rPr>
          <w:rFonts w:ascii="SimSun" w:hAnsi="SimSun" w:eastAsia="SimSun" w:cs="SimSun"/>
          <w:sz w:val="19"/>
          <w:szCs w:val="19"/>
          <w:spacing w:val="1"/>
        </w:rPr>
        <w:t>能</w:t>
      </w:r>
      <w:r>
        <w:rPr>
          <w:rFonts w:ascii="SimSun" w:hAnsi="SimSun" w:eastAsia="SimSun" w:cs="SimSun"/>
          <w:sz w:val="19"/>
          <w:szCs w:val="19"/>
        </w:rPr>
        <w:t xml:space="preserve">  </w:t>
      </w:r>
      <w:r>
        <w:rPr>
          <w:rFonts w:ascii="SimSun" w:hAnsi="SimSun" w:eastAsia="SimSun" w:cs="SimSun"/>
          <w:sz w:val="19"/>
          <w:szCs w:val="19"/>
          <w:spacing w:val="7"/>
        </w:rPr>
        <w:t>影响能量代谢水平。</w:t>
      </w:r>
    </w:p>
    <w:p>
      <w:pPr>
        <w:ind w:left="1502"/>
        <w:spacing w:before="120" w:line="221" w:lineRule="auto"/>
        <w:rPr>
          <w:rFonts w:ascii="SimHei" w:hAnsi="SimHei" w:eastAsia="SimHei" w:cs="SimHei"/>
          <w:sz w:val="19"/>
          <w:szCs w:val="19"/>
        </w:rPr>
      </w:pPr>
      <w:r>
        <w:rPr>
          <w:rFonts w:ascii="SimHei" w:hAnsi="SimHei" w:eastAsia="SimHei" w:cs="SimHei"/>
          <w:sz w:val="19"/>
          <w:szCs w:val="19"/>
          <w:b/>
          <w:bCs/>
          <w:spacing w:val="16"/>
        </w:rPr>
        <w:t>(一)整体水平影响能量代谢的主要因素</w:t>
      </w:r>
    </w:p>
    <w:p>
      <w:pPr>
        <w:ind w:left="1110" w:right="371" w:firstLine="389"/>
        <w:spacing w:before="88" w:line="300" w:lineRule="auto"/>
        <w:jc w:val="both"/>
        <w:rPr>
          <w:rFonts w:ascii="SimSun" w:hAnsi="SimSun" w:eastAsia="SimSun" w:cs="SimSun"/>
          <w:sz w:val="19"/>
          <w:szCs w:val="19"/>
        </w:rPr>
      </w:pPr>
      <w:r>
        <w:rPr>
          <w:rFonts w:ascii="SimSun" w:hAnsi="SimSun" w:eastAsia="SimSun" w:cs="SimSun"/>
          <w:sz w:val="19"/>
          <w:szCs w:val="19"/>
          <w:spacing w:val="10"/>
        </w:rPr>
        <w:t>1.</w:t>
      </w:r>
      <w:r>
        <w:rPr>
          <w:rFonts w:ascii="SimSun" w:hAnsi="SimSun" w:eastAsia="SimSun" w:cs="SimSun"/>
          <w:sz w:val="19"/>
          <w:szCs w:val="19"/>
          <w:spacing w:val="-24"/>
        </w:rPr>
        <w:t xml:space="preserve"> </w:t>
      </w:r>
      <w:r>
        <w:rPr>
          <w:rFonts w:ascii="SimSun" w:hAnsi="SimSun" w:eastAsia="SimSun" w:cs="SimSun"/>
          <w:sz w:val="19"/>
          <w:szCs w:val="19"/>
          <w:spacing w:val="10"/>
        </w:rPr>
        <w:t>肌肉活动</w:t>
      </w:r>
      <w:r>
        <w:rPr>
          <w:rFonts w:ascii="SimSun" w:hAnsi="SimSun" w:eastAsia="SimSun" w:cs="SimSun"/>
          <w:sz w:val="19"/>
          <w:szCs w:val="19"/>
          <w:spacing w:val="81"/>
        </w:rPr>
        <w:t xml:space="preserve"> </w:t>
      </w:r>
      <w:r>
        <w:rPr>
          <w:rFonts w:ascii="SimSun" w:hAnsi="SimSun" w:eastAsia="SimSun" w:cs="SimSun"/>
          <w:sz w:val="19"/>
          <w:szCs w:val="19"/>
          <w:spacing w:val="10"/>
        </w:rPr>
        <w:t>肌肉活动对能量代谢的影响十分显著，机体任何轻微的</w:t>
      </w:r>
      <w:r>
        <w:rPr>
          <w:rFonts w:ascii="SimSun" w:hAnsi="SimSun" w:eastAsia="SimSun" w:cs="SimSun"/>
          <w:sz w:val="19"/>
          <w:szCs w:val="19"/>
          <w:spacing w:val="9"/>
        </w:rPr>
        <w:t>活动即可提高代谢率。人</w:t>
      </w:r>
      <w:r>
        <w:rPr>
          <w:rFonts w:ascii="SimSun" w:hAnsi="SimSun" w:eastAsia="SimSun" w:cs="SimSun"/>
          <w:sz w:val="19"/>
          <w:szCs w:val="19"/>
        </w:rPr>
        <w:t xml:space="preserve"> </w:t>
      </w:r>
      <w:r>
        <w:rPr>
          <w:rFonts w:ascii="SimSun" w:hAnsi="SimSun" w:eastAsia="SimSun" w:cs="SimSun"/>
          <w:sz w:val="19"/>
          <w:szCs w:val="19"/>
          <w:spacing w:val="6"/>
        </w:rPr>
        <w:t>在运动或劳动时，由于肌肉活动所消耗的能量需要通过营养物质的氧化来补充，因而可引起耗氧量显</w:t>
      </w:r>
      <w:r>
        <w:rPr>
          <w:rFonts w:ascii="SimSun" w:hAnsi="SimSun" w:eastAsia="SimSun" w:cs="SimSun"/>
          <w:sz w:val="19"/>
          <w:szCs w:val="19"/>
          <w:spacing w:val="17"/>
        </w:rPr>
        <w:t xml:space="preserve"> </w:t>
      </w:r>
      <w:r>
        <w:rPr>
          <w:rFonts w:ascii="SimSun" w:hAnsi="SimSun" w:eastAsia="SimSun" w:cs="SimSun"/>
          <w:sz w:val="19"/>
          <w:szCs w:val="19"/>
          <w:spacing w:val="11"/>
        </w:rPr>
        <w:t>著增加。机体耗氧量的增加与肌肉活动的强度呈正比，在持续进行体育运动或劳动时耗氧量</w:t>
      </w:r>
      <w:r>
        <w:rPr>
          <w:rFonts w:ascii="SimSun" w:hAnsi="SimSun" w:eastAsia="SimSun" w:cs="SimSun"/>
          <w:sz w:val="19"/>
          <w:szCs w:val="19"/>
          <w:spacing w:val="10"/>
        </w:rPr>
        <w:t>可达安</w:t>
      </w:r>
      <w:r>
        <w:rPr>
          <w:rFonts w:ascii="SimSun" w:hAnsi="SimSun" w:eastAsia="SimSun" w:cs="SimSun"/>
          <w:sz w:val="19"/>
          <w:szCs w:val="19"/>
        </w:rPr>
        <w:t xml:space="preserve"> </w:t>
      </w:r>
      <w:r>
        <w:rPr>
          <w:rFonts w:ascii="SimSun" w:hAnsi="SimSun" w:eastAsia="SimSun" w:cs="SimSun"/>
          <w:sz w:val="19"/>
          <w:szCs w:val="19"/>
          <w:spacing w:val="11"/>
        </w:rPr>
        <w:t>静时的10～20倍，机体的产热量也随之增加。因此</w:t>
      </w:r>
      <w:r>
        <w:rPr>
          <w:rFonts w:ascii="SimSun" w:hAnsi="SimSun" w:eastAsia="SimSun" w:cs="SimSun"/>
          <w:sz w:val="19"/>
          <w:szCs w:val="19"/>
          <w:spacing w:val="10"/>
        </w:rPr>
        <w:t>，通常可用能量代谢率作为评估肌肉活动强度的</w:t>
      </w:r>
      <w:r>
        <w:rPr>
          <w:rFonts w:ascii="SimSun" w:hAnsi="SimSun" w:eastAsia="SimSun" w:cs="SimSun"/>
          <w:sz w:val="19"/>
          <w:szCs w:val="19"/>
        </w:rPr>
        <w:t xml:space="preserve"> </w:t>
      </w:r>
      <w:r>
        <w:rPr>
          <w:rFonts w:ascii="SimSun" w:hAnsi="SimSun" w:eastAsia="SimSun" w:cs="SimSun"/>
          <w:sz w:val="19"/>
          <w:szCs w:val="19"/>
          <w:spacing w:val="10"/>
        </w:rPr>
        <w:t>指标。从表7-3可以看到不同劳动强度或运动时的能量代谢率。</w:t>
      </w:r>
    </w:p>
    <w:p>
      <w:pPr>
        <w:ind w:left="3962"/>
        <w:spacing w:before="200" w:line="221" w:lineRule="auto"/>
        <w:rPr>
          <w:rFonts w:ascii="SimHei" w:hAnsi="SimHei" w:eastAsia="SimHei" w:cs="SimHei"/>
          <w:sz w:val="19"/>
          <w:szCs w:val="19"/>
        </w:rPr>
      </w:pPr>
      <w:r>
        <w:rPr>
          <w:rFonts w:ascii="SimHei" w:hAnsi="SimHei" w:eastAsia="SimHei" w:cs="SimHei"/>
          <w:sz w:val="19"/>
          <w:szCs w:val="19"/>
          <w:b/>
          <w:bCs/>
          <w:spacing w:val="-11"/>
        </w:rPr>
        <w:t>表7-3</w:t>
      </w:r>
      <w:r>
        <w:rPr>
          <w:rFonts w:ascii="SimHei" w:hAnsi="SimHei" w:eastAsia="SimHei" w:cs="SimHei"/>
          <w:sz w:val="19"/>
          <w:szCs w:val="19"/>
          <w:spacing w:val="85"/>
        </w:rPr>
        <w:t xml:space="preserve"> </w:t>
      </w:r>
      <w:r>
        <w:rPr>
          <w:rFonts w:ascii="SimHei" w:hAnsi="SimHei" w:eastAsia="SimHei" w:cs="SimHei"/>
          <w:sz w:val="19"/>
          <w:szCs w:val="19"/>
          <w:b/>
          <w:bCs/>
          <w:spacing w:val="-11"/>
        </w:rPr>
        <w:t>机体不同状态下的能量代谢率</w:t>
      </w:r>
    </w:p>
    <w:p>
      <w:pPr>
        <w:spacing w:line="25" w:lineRule="exact"/>
        <w:rPr/>
      </w:pPr>
      <w:r/>
    </w:p>
    <w:tbl>
      <w:tblPr>
        <w:tblStyle w:val="2"/>
        <w:tblW w:w="8639" w:type="dxa"/>
        <w:tblInd w:w="111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918"/>
        <w:gridCol w:w="2372"/>
        <w:gridCol w:w="1972"/>
        <w:gridCol w:w="2377"/>
      </w:tblGrid>
      <w:tr>
        <w:trPr>
          <w:trHeight w:val="352" w:hRule="atLeast"/>
        </w:trPr>
        <w:tc>
          <w:tcPr>
            <w:shd w:val="clear" w:fill="80B2D7"/>
            <w:tcW w:w="1918" w:type="dxa"/>
            <w:vAlign w:val="top"/>
            <w:tcBorders>
              <w:right w:val="none" w:color="000000" w:sz="2" w:space="0"/>
            </w:tcBorders>
          </w:tcPr>
          <w:p>
            <w:pPr>
              <w:ind w:left="607"/>
              <w:spacing w:before="88" w:line="219" w:lineRule="auto"/>
              <w:rPr>
                <w:rFonts w:ascii="SimSun" w:hAnsi="SimSun" w:eastAsia="SimSun" w:cs="SimSun"/>
                <w:sz w:val="18"/>
                <w:szCs w:val="18"/>
              </w:rPr>
            </w:pPr>
            <w:r>
              <w:rPr>
                <w:rFonts w:ascii="SimSun" w:hAnsi="SimSun" w:eastAsia="SimSun" w:cs="SimSun"/>
                <w:sz w:val="18"/>
                <w:szCs w:val="18"/>
                <w:b/>
                <w:bCs/>
                <w:spacing w:val="-3"/>
              </w:rPr>
              <w:t>机体的状态</w:t>
            </w:r>
          </w:p>
        </w:tc>
        <w:tc>
          <w:tcPr>
            <w:shd w:val="clear" w:fill="80B2D7"/>
            <w:tcW w:w="2372" w:type="dxa"/>
            <w:vAlign w:val="top"/>
            <w:tcBorders>
              <w:left w:val="none" w:color="000000" w:sz="2" w:space="0"/>
            </w:tcBorders>
          </w:tcPr>
          <w:p>
            <w:pPr>
              <w:ind w:left="414"/>
              <w:spacing w:before="108" w:line="218" w:lineRule="auto"/>
              <w:rPr>
                <w:rFonts w:ascii="SimSun" w:hAnsi="SimSun" w:eastAsia="SimSun" w:cs="SimSun"/>
                <w:sz w:val="18"/>
                <w:szCs w:val="18"/>
              </w:rPr>
            </w:pPr>
            <w:r>
              <w:rPr>
                <w:rFonts w:ascii="SimSun" w:hAnsi="SimSun" w:eastAsia="SimSun" w:cs="SimSun"/>
                <w:sz w:val="18"/>
                <w:szCs w:val="18"/>
                <w:b/>
                <w:bCs/>
                <w:spacing w:val="2"/>
              </w:rPr>
              <w:t>产热量</w:t>
            </w:r>
            <w:r>
              <w:rPr>
                <w:rFonts w:ascii="SimSun" w:hAnsi="SimSun" w:eastAsia="SimSun" w:cs="SimSun"/>
                <w:sz w:val="18"/>
                <w:szCs w:val="18"/>
                <w:b/>
                <w:bCs/>
              </w:rPr>
              <w:t>kJ</w:t>
            </w:r>
            <w:r>
              <w:rPr>
                <w:rFonts w:ascii="SimSun" w:hAnsi="SimSun" w:eastAsia="SimSun" w:cs="SimSun"/>
                <w:sz w:val="18"/>
                <w:szCs w:val="18"/>
                <w:b/>
                <w:bCs/>
                <w:spacing w:val="2"/>
              </w:rPr>
              <w:t>/(m²</w:t>
            </w:r>
            <w:r>
              <w:rPr>
                <w:rFonts w:ascii="SimSun" w:hAnsi="SimSun" w:eastAsia="SimSun" w:cs="SimSun"/>
                <w:sz w:val="18"/>
                <w:szCs w:val="18"/>
                <w:spacing w:val="-11"/>
              </w:rPr>
              <w:t xml:space="preserve"> </w:t>
            </w:r>
            <w:r>
              <w:rPr>
                <w:rFonts w:ascii="SimSun" w:hAnsi="SimSun" w:eastAsia="SimSun" w:cs="SimSun"/>
                <w:sz w:val="18"/>
                <w:szCs w:val="18"/>
                <w:b/>
                <w:bCs/>
                <w:spacing w:val="2"/>
              </w:rPr>
              <w:t>·</w:t>
            </w:r>
            <w:r>
              <w:rPr>
                <w:rFonts w:ascii="SimSun" w:hAnsi="SimSun" w:eastAsia="SimSun" w:cs="SimSun"/>
                <w:sz w:val="18"/>
                <w:szCs w:val="18"/>
                <w:b/>
                <w:bCs/>
              </w:rPr>
              <w:t>min</w:t>
            </w:r>
            <w:r>
              <w:rPr>
                <w:rFonts w:ascii="SimSun" w:hAnsi="SimSun" w:eastAsia="SimSun" w:cs="SimSun"/>
                <w:sz w:val="18"/>
                <w:szCs w:val="18"/>
                <w:b/>
                <w:bCs/>
                <w:spacing w:val="2"/>
              </w:rPr>
              <w:t>)</w:t>
            </w:r>
          </w:p>
        </w:tc>
        <w:tc>
          <w:tcPr>
            <w:shd w:val="clear" w:fill="7FB3D9"/>
            <w:tcW w:w="1972" w:type="dxa"/>
            <w:vAlign w:val="top"/>
            <w:tcBorders>
              <w:right w:val="none" w:color="000000" w:sz="2" w:space="0"/>
            </w:tcBorders>
          </w:tcPr>
          <w:p>
            <w:pPr>
              <w:ind w:left="657"/>
              <w:spacing w:before="88" w:line="219" w:lineRule="auto"/>
              <w:rPr>
                <w:rFonts w:ascii="SimSun" w:hAnsi="SimSun" w:eastAsia="SimSun" w:cs="SimSun"/>
                <w:sz w:val="18"/>
                <w:szCs w:val="18"/>
              </w:rPr>
            </w:pPr>
            <w:r>
              <w:rPr>
                <w:rFonts w:ascii="SimSun" w:hAnsi="SimSun" w:eastAsia="SimSun" w:cs="SimSun"/>
                <w:sz w:val="18"/>
                <w:szCs w:val="18"/>
                <w:b/>
                <w:bCs/>
                <w:spacing w:val="-3"/>
              </w:rPr>
              <w:t>机体的状态</w:t>
            </w:r>
          </w:p>
        </w:tc>
        <w:tc>
          <w:tcPr>
            <w:shd w:val="clear" w:fill="7FB3D9"/>
            <w:tcW w:w="2377" w:type="dxa"/>
            <w:vAlign w:val="top"/>
            <w:tcBorders>
              <w:left w:val="none" w:color="000000" w:sz="2" w:space="0"/>
            </w:tcBorders>
          </w:tcPr>
          <w:p>
            <w:pPr>
              <w:ind w:left="430"/>
              <w:spacing w:before="108" w:line="218" w:lineRule="auto"/>
              <w:rPr>
                <w:rFonts w:ascii="SimSun" w:hAnsi="SimSun" w:eastAsia="SimSun" w:cs="SimSun"/>
                <w:sz w:val="18"/>
                <w:szCs w:val="18"/>
              </w:rPr>
            </w:pPr>
            <w:r>
              <w:rPr>
                <w:rFonts w:ascii="SimSun" w:hAnsi="SimSun" w:eastAsia="SimSun" w:cs="SimSun"/>
                <w:sz w:val="18"/>
                <w:szCs w:val="18"/>
                <w:b/>
                <w:bCs/>
                <w:spacing w:val="2"/>
              </w:rPr>
              <w:t>产热量</w:t>
            </w:r>
            <w:r>
              <w:rPr>
                <w:rFonts w:ascii="SimSun" w:hAnsi="SimSun" w:eastAsia="SimSun" w:cs="SimSun"/>
                <w:sz w:val="18"/>
                <w:szCs w:val="18"/>
                <w:b/>
                <w:bCs/>
              </w:rPr>
              <w:t>kJ</w:t>
            </w:r>
            <w:r>
              <w:rPr>
                <w:rFonts w:ascii="SimSun" w:hAnsi="SimSun" w:eastAsia="SimSun" w:cs="SimSun"/>
                <w:sz w:val="18"/>
                <w:szCs w:val="18"/>
                <w:b/>
                <w:bCs/>
                <w:spacing w:val="2"/>
              </w:rPr>
              <w:t>/(m²</w:t>
            </w:r>
            <w:r>
              <w:rPr>
                <w:rFonts w:ascii="SimSun" w:hAnsi="SimSun" w:eastAsia="SimSun" w:cs="SimSun"/>
                <w:sz w:val="18"/>
                <w:szCs w:val="18"/>
                <w:spacing w:val="-11"/>
              </w:rPr>
              <w:t xml:space="preserve"> </w:t>
            </w:r>
            <w:r>
              <w:rPr>
                <w:rFonts w:ascii="SimSun" w:hAnsi="SimSun" w:eastAsia="SimSun" w:cs="SimSun"/>
                <w:sz w:val="18"/>
                <w:szCs w:val="18"/>
                <w:b/>
                <w:bCs/>
                <w:spacing w:val="2"/>
              </w:rPr>
              <w:t>·</w:t>
            </w:r>
            <w:r>
              <w:rPr>
                <w:rFonts w:ascii="SimSun" w:hAnsi="SimSun" w:eastAsia="SimSun" w:cs="SimSun"/>
                <w:sz w:val="18"/>
                <w:szCs w:val="18"/>
                <w:b/>
                <w:bCs/>
              </w:rPr>
              <w:t>min</w:t>
            </w:r>
            <w:r>
              <w:rPr>
                <w:rFonts w:ascii="SimSun" w:hAnsi="SimSun" w:eastAsia="SimSun" w:cs="SimSun"/>
                <w:sz w:val="18"/>
                <w:szCs w:val="18"/>
                <w:b/>
                <w:bCs/>
                <w:spacing w:val="2"/>
              </w:rPr>
              <w:t>)</w:t>
            </w:r>
          </w:p>
        </w:tc>
      </w:tr>
      <w:tr>
        <w:trPr>
          <w:trHeight w:val="288" w:hRule="atLeast"/>
        </w:trPr>
        <w:tc>
          <w:tcPr>
            <w:tcW w:w="1918" w:type="dxa"/>
            <w:vAlign w:val="top"/>
            <w:tcBorders>
              <w:right w:val="none" w:color="000000" w:sz="2" w:space="0"/>
            </w:tcBorders>
          </w:tcPr>
          <w:p>
            <w:pPr>
              <w:ind w:left="874"/>
              <w:spacing w:before="69" w:line="219" w:lineRule="auto"/>
              <w:rPr>
                <w:rFonts w:ascii="SimSun" w:hAnsi="SimSun" w:eastAsia="SimSun" w:cs="SimSun"/>
                <w:sz w:val="18"/>
                <w:szCs w:val="18"/>
              </w:rPr>
            </w:pPr>
            <w:r>
              <w:rPr>
                <w:rFonts w:ascii="SimSun" w:hAnsi="SimSun" w:eastAsia="SimSun" w:cs="SimSun"/>
                <w:sz w:val="18"/>
                <w:szCs w:val="18"/>
                <w:spacing w:val="7"/>
              </w:rPr>
              <w:t>静卧</w:t>
            </w:r>
          </w:p>
        </w:tc>
        <w:tc>
          <w:tcPr>
            <w:tcW w:w="2372" w:type="dxa"/>
            <w:vAlign w:val="top"/>
            <w:tcBorders>
              <w:left w:val="none" w:color="000000" w:sz="2" w:space="0"/>
            </w:tcBorders>
          </w:tcPr>
          <w:p>
            <w:pPr>
              <w:ind w:left="1101"/>
              <w:spacing w:before="127" w:line="165" w:lineRule="auto"/>
              <w:rPr>
                <w:rFonts w:ascii="SimSun" w:hAnsi="SimSun" w:eastAsia="SimSun" w:cs="SimSun"/>
                <w:sz w:val="18"/>
                <w:szCs w:val="18"/>
              </w:rPr>
            </w:pPr>
            <w:r>
              <w:rPr>
                <w:rFonts w:ascii="SimSun" w:hAnsi="SimSun" w:eastAsia="SimSun" w:cs="SimSun"/>
                <w:sz w:val="18"/>
                <w:szCs w:val="18"/>
                <w:spacing w:val="-2"/>
              </w:rPr>
              <w:t>2.73</w:t>
            </w:r>
          </w:p>
        </w:tc>
        <w:tc>
          <w:tcPr>
            <w:tcW w:w="1972" w:type="dxa"/>
            <w:vAlign w:val="top"/>
            <w:tcBorders>
              <w:right w:val="none" w:color="000000" w:sz="2" w:space="0"/>
            </w:tcBorders>
          </w:tcPr>
          <w:p>
            <w:pPr>
              <w:ind w:left="824"/>
              <w:spacing w:before="61" w:line="221" w:lineRule="auto"/>
              <w:rPr>
                <w:rFonts w:ascii="SimSun" w:hAnsi="SimSun" w:eastAsia="SimSun" w:cs="SimSun"/>
                <w:sz w:val="18"/>
                <w:szCs w:val="18"/>
              </w:rPr>
            </w:pPr>
            <w:r>
              <w:rPr>
                <w:rFonts w:ascii="SimSun" w:hAnsi="SimSun" w:eastAsia="SimSun" w:cs="SimSun"/>
                <w:sz w:val="18"/>
                <w:szCs w:val="18"/>
                <w:spacing w:val="-3"/>
              </w:rPr>
              <w:t>扫地</w:t>
            </w:r>
          </w:p>
        </w:tc>
        <w:tc>
          <w:tcPr>
            <w:tcW w:w="2377" w:type="dxa"/>
            <w:vAlign w:val="top"/>
            <w:tcBorders>
              <w:left w:val="none" w:color="000000" w:sz="2" w:space="0"/>
            </w:tcBorders>
          </w:tcPr>
          <w:p>
            <w:pPr>
              <w:ind w:left="1057"/>
              <w:spacing w:before="105" w:line="184" w:lineRule="auto"/>
              <w:rPr>
                <w:rFonts w:ascii="SimSun" w:hAnsi="SimSun" w:eastAsia="SimSun" w:cs="SimSun"/>
                <w:sz w:val="18"/>
                <w:szCs w:val="18"/>
              </w:rPr>
            </w:pPr>
            <w:r>
              <w:rPr>
                <w:rFonts w:ascii="SimSun" w:hAnsi="SimSun" w:eastAsia="SimSun" w:cs="SimSun"/>
                <w:sz w:val="18"/>
                <w:szCs w:val="18"/>
                <w:spacing w:val="-4"/>
              </w:rPr>
              <w:t>11.37</w:t>
            </w:r>
          </w:p>
        </w:tc>
      </w:tr>
      <w:tr>
        <w:trPr>
          <w:trHeight w:val="278" w:hRule="atLeast"/>
        </w:trPr>
        <w:tc>
          <w:tcPr>
            <w:shd w:val="clear" w:fill="D0EAF3"/>
            <w:tcW w:w="1918" w:type="dxa"/>
            <w:vAlign w:val="top"/>
            <w:tcBorders>
              <w:right w:val="none" w:color="000000" w:sz="2" w:space="0"/>
            </w:tcBorders>
          </w:tcPr>
          <w:p>
            <w:pPr>
              <w:ind w:left="874"/>
              <w:spacing w:before="71" w:line="212" w:lineRule="auto"/>
              <w:rPr>
                <w:rFonts w:ascii="SimSun" w:hAnsi="SimSun" w:eastAsia="SimSun" w:cs="SimSun"/>
                <w:sz w:val="18"/>
                <w:szCs w:val="18"/>
              </w:rPr>
            </w:pPr>
            <w:r>
              <w:rPr>
                <w:rFonts w:ascii="SimSun" w:hAnsi="SimSun" w:eastAsia="SimSun" w:cs="SimSun"/>
                <w:sz w:val="18"/>
                <w:szCs w:val="18"/>
                <w:color w:val="40484C"/>
                <w:spacing w:val="-2"/>
              </w:rPr>
              <w:t>开会</w:t>
            </w:r>
          </w:p>
        </w:tc>
        <w:tc>
          <w:tcPr>
            <w:shd w:val="clear" w:fill="D0EAF3"/>
            <w:tcW w:w="2372" w:type="dxa"/>
            <w:vAlign w:val="top"/>
            <w:tcBorders>
              <w:left w:val="none" w:color="000000" w:sz="2" w:space="0"/>
            </w:tcBorders>
          </w:tcPr>
          <w:p>
            <w:pPr>
              <w:ind w:left="1101"/>
              <w:spacing w:before="128" w:line="149" w:lineRule="exact"/>
              <w:rPr>
                <w:rFonts w:ascii="SimSun" w:hAnsi="SimSun" w:eastAsia="SimSun" w:cs="SimSun"/>
                <w:sz w:val="18"/>
                <w:szCs w:val="18"/>
              </w:rPr>
            </w:pPr>
            <w:r>
              <w:rPr>
                <w:rFonts w:ascii="SimSun" w:hAnsi="SimSun" w:eastAsia="SimSun" w:cs="SimSun"/>
                <w:sz w:val="18"/>
                <w:szCs w:val="18"/>
                <w:spacing w:val="-2"/>
                <w:position w:val="-2"/>
              </w:rPr>
              <w:t>3.40</w:t>
            </w:r>
          </w:p>
        </w:tc>
        <w:tc>
          <w:tcPr>
            <w:shd w:val="clear" w:fill="D0EBF3"/>
            <w:tcW w:w="1972" w:type="dxa"/>
            <w:vAlign w:val="top"/>
            <w:tcBorders>
              <w:right w:val="none" w:color="000000" w:sz="2" w:space="0"/>
            </w:tcBorders>
          </w:tcPr>
          <w:p>
            <w:pPr>
              <w:ind w:left="824"/>
              <w:spacing w:before="53" w:line="220" w:lineRule="auto"/>
              <w:rPr>
                <w:rFonts w:ascii="SimSun" w:hAnsi="SimSun" w:eastAsia="SimSun" w:cs="SimSun"/>
                <w:sz w:val="18"/>
                <w:szCs w:val="18"/>
              </w:rPr>
            </w:pPr>
            <w:r>
              <w:rPr>
                <w:rFonts w:ascii="SimSun" w:hAnsi="SimSun" w:eastAsia="SimSun" w:cs="SimSun"/>
                <w:sz w:val="18"/>
                <w:szCs w:val="18"/>
                <w:color w:val="474F51"/>
                <w:spacing w:val="-3"/>
              </w:rPr>
              <w:t>打排球</w:t>
            </w:r>
          </w:p>
        </w:tc>
        <w:tc>
          <w:tcPr>
            <w:shd w:val="clear" w:fill="D0EBF3"/>
            <w:tcW w:w="2377" w:type="dxa"/>
            <w:vAlign w:val="top"/>
            <w:tcBorders>
              <w:left w:val="none" w:color="000000" w:sz="2" w:space="0"/>
            </w:tcBorders>
          </w:tcPr>
          <w:p>
            <w:pPr>
              <w:ind w:left="1078"/>
              <w:spacing w:before="118" w:line="164" w:lineRule="auto"/>
              <w:rPr>
                <w:rFonts w:ascii="SimSun" w:hAnsi="SimSun" w:eastAsia="SimSun" w:cs="SimSun"/>
                <w:sz w:val="18"/>
                <w:szCs w:val="18"/>
              </w:rPr>
            </w:pPr>
            <w:r>
              <w:rPr>
                <w:rFonts w:ascii="SimSun" w:hAnsi="SimSun" w:eastAsia="SimSun" w:cs="SimSun"/>
                <w:sz w:val="18"/>
                <w:szCs w:val="18"/>
                <w:spacing w:val="-4"/>
              </w:rPr>
              <w:t>17.50</w:t>
            </w:r>
          </w:p>
        </w:tc>
      </w:tr>
      <w:tr>
        <w:trPr>
          <w:trHeight w:val="288" w:hRule="atLeast"/>
        </w:trPr>
        <w:tc>
          <w:tcPr>
            <w:tcW w:w="1918" w:type="dxa"/>
            <w:vAlign w:val="top"/>
            <w:tcBorders>
              <w:right w:val="none" w:color="000000" w:sz="2" w:space="0"/>
            </w:tcBorders>
          </w:tcPr>
          <w:p>
            <w:pPr>
              <w:ind w:left="704"/>
              <w:spacing w:before="74" w:line="219" w:lineRule="auto"/>
              <w:rPr>
                <w:rFonts w:ascii="SimSun" w:hAnsi="SimSun" w:eastAsia="SimSun" w:cs="SimSun"/>
                <w:sz w:val="18"/>
                <w:szCs w:val="18"/>
              </w:rPr>
            </w:pPr>
            <w:r>
              <w:rPr>
                <w:rFonts w:ascii="SimSun" w:hAnsi="SimSun" w:eastAsia="SimSun" w:cs="SimSun"/>
                <w:sz w:val="18"/>
                <w:szCs w:val="18"/>
                <w:spacing w:val="-2"/>
              </w:rPr>
              <w:t>擦玻璃窗</w:t>
            </w:r>
          </w:p>
        </w:tc>
        <w:tc>
          <w:tcPr>
            <w:tcW w:w="2372" w:type="dxa"/>
            <w:vAlign w:val="top"/>
            <w:tcBorders>
              <w:left w:val="none" w:color="000000" w:sz="2" w:space="0"/>
            </w:tcBorders>
          </w:tcPr>
          <w:p>
            <w:pPr>
              <w:ind w:left="1091"/>
              <w:spacing w:before="140" w:line="147" w:lineRule="exact"/>
              <w:rPr>
                <w:rFonts w:ascii="SimSun" w:hAnsi="SimSun" w:eastAsia="SimSun" w:cs="SimSun"/>
                <w:sz w:val="18"/>
                <w:szCs w:val="18"/>
              </w:rPr>
            </w:pPr>
            <w:r>
              <w:rPr>
                <w:rFonts w:ascii="SimSun" w:hAnsi="SimSun" w:eastAsia="SimSun" w:cs="SimSun"/>
                <w:sz w:val="18"/>
                <w:szCs w:val="18"/>
                <w:spacing w:val="-2"/>
                <w:position w:val="-2"/>
              </w:rPr>
              <w:t>8.30</w:t>
            </w:r>
          </w:p>
        </w:tc>
        <w:tc>
          <w:tcPr>
            <w:tcW w:w="1972" w:type="dxa"/>
            <w:vAlign w:val="top"/>
            <w:tcBorders>
              <w:right w:val="none" w:color="000000" w:sz="2" w:space="0"/>
            </w:tcBorders>
          </w:tcPr>
          <w:p>
            <w:pPr>
              <w:ind w:left="824"/>
              <w:spacing w:before="74" w:line="219" w:lineRule="auto"/>
              <w:rPr>
                <w:rFonts w:ascii="SimSun" w:hAnsi="SimSun" w:eastAsia="SimSun" w:cs="SimSun"/>
                <w:sz w:val="18"/>
                <w:szCs w:val="18"/>
              </w:rPr>
            </w:pPr>
            <w:r>
              <w:rPr>
                <w:rFonts w:ascii="SimSun" w:hAnsi="SimSun" w:eastAsia="SimSun" w:cs="SimSun"/>
                <w:sz w:val="18"/>
                <w:szCs w:val="18"/>
                <w:spacing w:val="-3"/>
              </w:rPr>
              <w:t>打篮球</w:t>
            </w:r>
          </w:p>
        </w:tc>
        <w:tc>
          <w:tcPr>
            <w:tcW w:w="2377" w:type="dxa"/>
            <w:vAlign w:val="top"/>
            <w:tcBorders>
              <w:left w:val="none" w:color="000000" w:sz="2" w:space="0"/>
            </w:tcBorders>
          </w:tcPr>
          <w:p>
            <w:pPr>
              <w:ind w:left="1067"/>
              <w:spacing w:before="120" w:line="172" w:lineRule="auto"/>
              <w:rPr>
                <w:rFonts w:ascii="SimSun" w:hAnsi="SimSun" w:eastAsia="SimSun" w:cs="SimSun"/>
                <w:sz w:val="18"/>
                <w:szCs w:val="18"/>
              </w:rPr>
            </w:pPr>
            <w:r>
              <w:rPr>
                <w:rFonts w:ascii="SimSun" w:hAnsi="SimSun" w:eastAsia="SimSun" w:cs="SimSun"/>
                <w:sz w:val="18"/>
                <w:szCs w:val="18"/>
                <w:spacing w:val="-2"/>
              </w:rPr>
              <w:t>24.22</w:t>
            </w:r>
          </w:p>
        </w:tc>
      </w:tr>
      <w:tr>
        <w:trPr>
          <w:trHeight w:val="283" w:hRule="atLeast"/>
        </w:trPr>
        <w:tc>
          <w:tcPr>
            <w:shd w:val="clear" w:fill="CCE7F0"/>
            <w:tcW w:w="1918" w:type="dxa"/>
            <w:vAlign w:val="top"/>
            <w:tcBorders>
              <w:right w:val="none" w:color="000000" w:sz="2" w:space="0"/>
            </w:tcBorders>
          </w:tcPr>
          <w:p>
            <w:pPr>
              <w:ind w:left="874"/>
              <w:spacing w:before="87" w:line="200" w:lineRule="auto"/>
              <w:rPr>
                <w:rFonts w:ascii="SimSun" w:hAnsi="SimSun" w:eastAsia="SimSun" w:cs="SimSun"/>
                <w:sz w:val="18"/>
                <w:szCs w:val="18"/>
              </w:rPr>
            </w:pPr>
            <w:r>
              <w:rPr>
                <w:rFonts w:ascii="SimSun" w:hAnsi="SimSun" w:eastAsia="SimSun" w:cs="SimSun"/>
                <w:sz w:val="18"/>
                <w:szCs w:val="18"/>
                <w:color w:val="474E53"/>
                <w:spacing w:val="-2"/>
              </w:rPr>
              <w:t>洗衣</w:t>
            </w:r>
          </w:p>
        </w:tc>
        <w:tc>
          <w:tcPr>
            <w:shd w:val="clear" w:fill="CCE7F0"/>
            <w:tcW w:w="2372" w:type="dxa"/>
            <w:vAlign w:val="top"/>
            <w:tcBorders>
              <w:left w:val="none" w:color="000000" w:sz="2" w:space="0"/>
            </w:tcBorders>
          </w:tcPr>
          <w:p>
            <w:pPr>
              <w:ind w:left="1091"/>
              <w:spacing w:before="132" w:line="150" w:lineRule="exact"/>
              <w:rPr>
                <w:rFonts w:ascii="SimSun" w:hAnsi="SimSun" w:eastAsia="SimSun" w:cs="SimSun"/>
                <w:sz w:val="18"/>
                <w:szCs w:val="18"/>
              </w:rPr>
            </w:pPr>
            <w:r>
              <w:rPr>
                <w:rFonts w:ascii="SimSun" w:hAnsi="SimSun" w:eastAsia="SimSun" w:cs="SimSun"/>
                <w:sz w:val="18"/>
                <w:szCs w:val="18"/>
                <w:spacing w:val="-2"/>
                <w:position w:val="-2"/>
              </w:rPr>
              <w:t>9.89</w:t>
            </w:r>
          </w:p>
        </w:tc>
        <w:tc>
          <w:tcPr>
            <w:shd w:val="clear" w:fill="D0EBF3"/>
            <w:tcW w:w="1972" w:type="dxa"/>
            <w:vAlign w:val="top"/>
            <w:tcBorders>
              <w:right w:val="none" w:color="000000" w:sz="2" w:space="0"/>
            </w:tcBorders>
          </w:tcPr>
          <w:p>
            <w:pPr>
              <w:ind w:left="824"/>
              <w:spacing w:before="77" w:line="211" w:lineRule="auto"/>
              <w:rPr>
                <w:rFonts w:ascii="SimSun" w:hAnsi="SimSun" w:eastAsia="SimSun" w:cs="SimSun"/>
                <w:sz w:val="18"/>
                <w:szCs w:val="18"/>
              </w:rPr>
            </w:pPr>
            <w:r>
              <w:rPr>
                <w:rFonts w:ascii="SimSun" w:hAnsi="SimSun" w:eastAsia="SimSun" w:cs="SimSun"/>
                <w:sz w:val="18"/>
                <w:szCs w:val="18"/>
                <w:color w:val="444A4D"/>
                <w:spacing w:val="-2"/>
              </w:rPr>
              <w:t>踢足球</w:t>
            </w:r>
          </w:p>
        </w:tc>
        <w:tc>
          <w:tcPr>
            <w:shd w:val="clear" w:fill="D0EBF3"/>
            <w:tcW w:w="2377" w:type="dxa"/>
            <w:vAlign w:val="top"/>
            <w:tcBorders>
              <w:left w:val="none" w:color="000000" w:sz="2" w:space="0"/>
            </w:tcBorders>
          </w:tcPr>
          <w:p>
            <w:pPr>
              <w:ind w:left="1048"/>
              <w:spacing w:before="123" w:line="164" w:lineRule="auto"/>
              <w:rPr>
                <w:rFonts w:ascii="SimSun" w:hAnsi="SimSun" w:eastAsia="SimSun" w:cs="SimSun"/>
                <w:sz w:val="18"/>
                <w:szCs w:val="18"/>
              </w:rPr>
            </w:pPr>
            <w:r>
              <w:rPr>
                <w:rFonts w:ascii="SimSun" w:hAnsi="SimSun" w:eastAsia="SimSun" w:cs="SimSun"/>
                <w:sz w:val="18"/>
                <w:szCs w:val="18"/>
                <w:spacing w:val="-2"/>
              </w:rPr>
              <w:t>24.98</w:t>
            </w:r>
          </w:p>
        </w:tc>
      </w:tr>
    </w:tbl>
    <w:p>
      <w:pPr>
        <w:spacing w:line="267" w:lineRule="auto"/>
        <w:rPr>
          <w:rFonts w:ascii="Arial"/>
          <w:sz w:val="21"/>
        </w:rPr>
      </w:pPr>
      <w:r/>
    </w:p>
    <w:p>
      <w:pPr>
        <w:ind w:left="1110" w:right="376" w:firstLine="389"/>
        <w:spacing w:before="62" w:line="286" w:lineRule="auto"/>
        <w:jc w:val="both"/>
        <w:rPr>
          <w:rFonts w:ascii="SimSun" w:hAnsi="SimSun" w:eastAsia="SimSun" w:cs="SimSun"/>
          <w:sz w:val="19"/>
          <w:szCs w:val="19"/>
        </w:rPr>
      </w:pPr>
      <w:r>
        <w:rPr>
          <w:rFonts w:ascii="Times New Roman" w:hAnsi="Times New Roman" w:eastAsia="Times New Roman" w:cs="Times New Roman"/>
          <w:sz w:val="19"/>
          <w:szCs w:val="19"/>
          <w:b/>
          <w:bCs/>
          <w:spacing w:val="4"/>
        </w:rPr>
        <w:t>2.</w:t>
      </w:r>
      <w:r>
        <w:rPr>
          <w:rFonts w:ascii="Times New Roman" w:hAnsi="Times New Roman" w:eastAsia="Times New Roman" w:cs="Times New Roman"/>
          <w:sz w:val="19"/>
          <w:szCs w:val="19"/>
          <w:spacing w:val="7"/>
        </w:rPr>
        <w:t xml:space="preserve">  </w:t>
      </w:r>
      <w:r>
        <w:rPr>
          <w:rFonts w:ascii="SimSun" w:hAnsi="SimSun" w:eastAsia="SimSun" w:cs="SimSun"/>
          <w:sz w:val="19"/>
          <w:szCs w:val="19"/>
          <w:b/>
          <w:bCs/>
          <w:spacing w:val="4"/>
        </w:rPr>
        <w:t>环境温度</w:t>
      </w:r>
      <w:r>
        <w:rPr>
          <w:rFonts w:ascii="SimSun" w:hAnsi="SimSun" w:eastAsia="SimSun" w:cs="SimSun"/>
          <w:sz w:val="19"/>
          <w:szCs w:val="19"/>
          <w:spacing w:val="1"/>
        </w:rPr>
        <w:t xml:space="preserve">  </w:t>
      </w:r>
      <w:r>
        <w:rPr>
          <w:rFonts w:ascii="SimSun" w:hAnsi="SimSun" w:eastAsia="SimSun" w:cs="SimSun"/>
          <w:sz w:val="19"/>
          <w:szCs w:val="19"/>
          <w:spacing w:val="4"/>
        </w:rPr>
        <w:t>当人处于安静状态下，环境温度在20～30℃时，裸体或只穿薄衣，其能量代谢较为</w:t>
      </w:r>
      <w:r>
        <w:rPr>
          <w:rFonts w:ascii="SimSun" w:hAnsi="SimSun" w:eastAsia="SimSun" w:cs="SimSun"/>
          <w:sz w:val="19"/>
          <w:szCs w:val="19"/>
          <w:spacing w:val="1"/>
        </w:rPr>
        <w:t xml:space="preserve"> </w:t>
      </w:r>
      <w:r>
        <w:rPr>
          <w:rFonts w:ascii="SimSun" w:hAnsi="SimSun" w:eastAsia="SimSun" w:cs="SimSun"/>
          <w:sz w:val="19"/>
          <w:szCs w:val="19"/>
          <w:spacing w:val="11"/>
        </w:rPr>
        <w:t>稳定，这主要是由于此时骨骼肌保持在比较松弛的状态。当环境</w:t>
      </w:r>
      <w:r>
        <w:rPr>
          <w:rFonts w:ascii="SimSun" w:hAnsi="SimSun" w:eastAsia="SimSun" w:cs="SimSun"/>
          <w:sz w:val="19"/>
          <w:szCs w:val="19"/>
          <w:spacing w:val="10"/>
        </w:rPr>
        <w:t>温度低于20℃时，能量代谢率便开</w:t>
      </w:r>
      <w:r>
        <w:rPr>
          <w:rFonts w:ascii="SimSun" w:hAnsi="SimSun" w:eastAsia="SimSun" w:cs="SimSun"/>
          <w:sz w:val="19"/>
          <w:szCs w:val="19"/>
        </w:rPr>
        <w:t xml:space="preserve"> </w:t>
      </w:r>
      <w:r>
        <w:rPr>
          <w:rFonts w:ascii="SimSun" w:hAnsi="SimSun" w:eastAsia="SimSun" w:cs="SimSun"/>
          <w:sz w:val="19"/>
          <w:szCs w:val="19"/>
          <w:spacing w:val="11"/>
        </w:rPr>
        <w:t>始增加；在10℃以下时，则显著增加。这是因为寒</w:t>
      </w:r>
      <w:r>
        <w:rPr>
          <w:rFonts w:ascii="SimSun" w:hAnsi="SimSun" w:eastAsia="SimSun" w:cs="SimSun"/>
          <w:sz w:val="19"/>
          <w:szCs w:val="19"/>
          <w:spacing w:val="10"/>
        </w:rPr>
        <w:t>冷刺激反射性地引起机体出现肌紧张增强甚至出</w:t>
      </w:r>
      <w:r>
        <w:rPr>
          <w:rFonts w:ascii="SimSun" w:hAnsi="SimSun" w:eastAsia="SimSun" w:cs="SimSun"/>
          <w:sz w:val="19"/>
          <w:szCs w:val="19"/>
        </w:rPr>
        <w:t xml:space="preserve"> </w:t>
      </w:r>
      <w:r>
        <w:rPr>
          <w:rFonts w:ascii="SimSun" w:hAnsi="SimSun" w:eastAsia="SimSun" w:cs="SimSun"/>
          <w:sz w:val="19"/>
          <w:szCs w:val="19"/>
          <w:spacing w:val="6"/>
        </w:rPr>
        <w:t>现战栗所致。当环境温度超过30℃时，代谢率也逐渐增加，这与体内化学反应加快，出汗增多，以及</w:t>
      </w:r>
      <w:r>
        <w:rPr>
          <w:rFonts w:ascii="SimSun" w:hAnsi="SimSun" w:eastAsia="SimSun" w:cs="SimSun"/>
          <w:sz w:val="19"/>
          <w:szCs w:val="19"/>
          <w:spacing w:val="9"/>
        </w:rPr>
        <w:t xml:space="preserve"> </w:t>
      </w:r>
      <w:r>
        <w:rPr>
          <w:rFonts w:ascii="SimSun" w:hAnsi="SimSun" w:eastAsia="SimSun" w:cs="SimSun"/>
          <w:sz w:val="19"/>
          <w:szCs w:val="19"/>
          <w:spacing w:val="1"/>
        </w:rPr>
        <w:t>呼吸、循环功能增强等因素有关。</w:t>
      </w:r>
    </w:p>
    <w:p>
      <w:pPr>
        <w:sectPr>
          <w:type w:val="continuous"/>
          <w:pgSz w:w="11280" w:h="15940"/>
          <w:pgMar w:top="400" w:right="613" w:bottom="400" w:left="539" w:header="0" w:footer="0" w:gutter="0"/>
          <w:cols w:equalWidth="0" w:num="1">
            <w:col w:w="10127" w:space="0"/>
          </w:cols>
        </w:sectPr>
        <w:rPr/>
      </w:pPr>
    </w:p>
    <w:p>
      <w:pPr>
        <w:rPr/>
      </w:pPr>
      <w:r>
        <w:drawing>
          <wp:anchor distT="0" distB="0" distL="0" distR="0" simplePos="0" relativeHeight="252316672" behindDoc="0" locked="0" layoutInCell="0" allowOverlap="1">
            <wp:simplePos x="0" y="0"/>
            <wp:positionH relativeFrom="page">
              <wp:posOffset>6222968</wp:posOffset>
            </wp:positionH>
            <wp:positionV relativeFrom="page">
              <wp:posOffset>9321763</wp:posOffset>
            </wp:positionV>
            <wp:extent cx="501682" cy="393741"/>
            <wp:effectExtent l="0" t="0" r="0" b="0"/>
            <wp:wrapNone/>
            <wp:docPr id="160" name="IM 160"/>
            <wp:cNvGraphicFramePr/>
            <a:graphic>
              <a:graphicData uri="http://schemas.openxmlformats.org/drawingml/2006/picture">
                <pic:pic>
                  <pic:nvPicPr>
                    <pic:cNvPr id="160" name="IM 160"/>
                    <pic:cNvPicPr/>
                  </pic:nvPicPr>
                  <pic:blipFill>
                    <a:blip r:embed="rId168"/>
                    <a:stretch>
                      <a:fillRect/>
                    </a:stretch>
                  </pic:blipFill>
                  <pic:spPr>
                    <a:xfrm rot="0">
                      <a:off x="0" y="0"/>
                      <a:ext cx="501682" cy="393741"/>
                    </a:xfrm>
                    <a:prstGeom prst="rect">
                      <a:avLst/>
                    </a:prstGeom>
                  </pic:spPr>
                </pic:pic>
              </a:graphicData>
            </a:graphic>
          </wp:anchor>
        </w:drawing>
      </w:r>
      <w:r/>
    </w:p>
    <w:p>
      <w:pPr>
        <w:spacing w:line="101" w:lineRule="exact"/>
        <w:rPr/>
      </w:pPr>
      <w:r/>
    </w:p>
    <w:p>
      <w:pPr>
        <w:sectPr>
          <w:pgSz w:w="11280" w:h="15940"/>
          <w:pgMar w:top="400" w:right="689" w:bottom="400" w:left="879" w:header="0" w:footer="0" w:gutter="0"/>
          <w:cols w:equalWidth="0" w:num="1">
            <w:col w:w="9711" w:space="0"/>
          </w:cols>
        </w:sectPr>
        <w:rPr/>
      </w:pPr>
    </w:p>
    <w:p>
      <w:pPr>
        <w:ind w:right="253"/>
        <w:spacing w:before="40" w:line="221" w:lineRule="auto"/>
        <w:jc w:val="right"/>
        <w:rPr>
          <w:rFonts w:ascii="SimHei" w:hAnsi="SimHei" w:eastAsia="SimHei" w:cs="SimHei"/>
          <w:sz w:val="20"/>
          <w:szCs w:val="20"/>
        </w:rPr>
      </w:pPr>
      <w:r>
        <w:rPr>
          <w:rFonts w:ascii="SimHei" w:hAnsi="SimHei" w:eastAsia="SimHei" w:cs="SimHei"/>
          <w:sz w:val="20"/>
          <w:szCs w:val="20"/>
          <w:b/>
          <w:bCs/>
          <w:color w:val="063D67"/>
          <w:spacing w:val="-17"/>
          <w:w w:val="97"/>
        </w:rPr>
        <w:t>第七章</w:t>
      </w:r>
      <w:r>
        <w:rPr>
          <w:rFonts w:ascii="SimHei" w:hAnsi="SimHei" w:eastAsia="SimHei" w:cs="SimHei"/>
          <w:sz w:val="20"/>
          <w:szCs w:val="20"/>
          <w:color w:val="063D67"/>
          <w:spacing w:val="71"/>
        </w:rPr>
        <w:t xml:space="preserve"> </w:t>
      </w:r>
      <w:r>
        <w:rPr>
          <w:rFonts w:ascii="SimHei" w:hAnsi="SimHei" w:eastAsia="SimHei" w:cs="SimHei"/>
          <w:sz w:val="20"/>
          <w:szCs w:val="20"/>
          <w:b/>
          <w:bCs/>
          <w:color w:val="063D67"/>
          <w:spacing w:val="-17"/>
          <w:w w:val="97"/>
        </w:rPr>
        <w:t>能量代谢与体温</w:t>
      </w:r>
    </w:p>
    <w:p>
      <w:pPr>
        <w:spacing w:line="305" w:lineRule="auto"/>
        <w:rPr>
          <w:rFonts w:ascii="Arial"/>
          <w:sz w:val="21"/>
        </w:rPr>
      </w:pPr>
      <w:r/>
    </w:p>
    <w:p>
      <w:pPr>
        <w:ind w:right="269" w:firstLine="400"/>
        <w:spacing w:before="65" w:line="277"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3.</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1"/>
        </w:rPr>
        <w:t>精神活动</w:t>
      </w:r>
      <w:r>
        <w:rPr>
          <w:rFonts w:ascii="SimSun" w:hAnsi="SimSun" w:eastAsia="SimSun" w:cs="SimSun"/>
          <w:sz w:val="20"/>
          <w:szCs w:val="20"/>
          <w:spacing w:val="10"/>
        </w:rPr>
        <w:t xml:space="preserve">  </w:t>
      </w:r>
      <w:r>
        <w:rPr>
          <w:rFonts w:ascii="SimSun" w:hAnsi="SimSun" w:eastAsia="SimSun" w:cs="SimSun"/>
          <w:sz w:val="20"/>
          <w:szCs w:val="20"/>
          <w:spacing w:val="1"/>
        </w:rPr>
        <w:t>当人在平静地思考问题时，产热量增加一般不超过4%,但当</w:t>
      </w:r>
      <w:r>
        <w:rPr>
          <w:rFonts w:ascii="SimSun" w:hAnsi="SimSun" w:eastAsia="SimSun" w:cs="SimSun"/>
          <w:sz w:val="20"/>
          <w:szCs w:val="20"/>
        </w:rPr>
        <w:t>人处于精神紧张状态</w:t>
      </w:r>
      <w:r>
        <w:rPr>
          <w:rFonts w:ascii="SimSun" w:hAnsi="SimSun" w:eastAsia="SimSun" w:cs="SimSun"/>
          <w:sz w:val="20"/>
          <w:szCs w:val="20"/>
          <w:spacing w:val="1"/>
        </w:rPr>
        <w:t xml:space="preserve"> </w:t>
      </w:r>
      <w:r>
        <w:rPr>
          <w:rFonts w:ascii="SimSun" w:hAnsi="SimSun" w:eastAsia="SimSun" w:cs="SimSun"/>
          <w:sz w:val="20"/>
          <w:szCs w:val="20"/>
          <w:spacing w:val="3"/>
        </w:rPr>
        <w:t>时，如烦恼、恐惧或情绪激动时，能量代谢率可增高10%以上。这</w:t>
      </w:r>
      <w:r>
        <w:rPr>
          <w:rFonts w:ascii="SimSun" w:hAnsi="SimSun" w:eastAsia="SimSun" w:cs="SimSun"/>
          <w:sz w:val="20"/>
          <w:szCs w:val="20"/>
          <w:spacing w:val="2"/>
        </w:rPr>
        <w:t>是由于机体出现的无意识的肌紧</w:t>
      </w:r>
      <w:r>
        <w:rPr>
          <w:rFonts w:ascii="SimSun" w:hAnsi="SimSun" w:eastAsia="SimSun" w:cs="SimSun"/>
          <w:sz w:val="20"/>
          <w:szCs w:val="20"/>
        </w:rPr>
        <w:t xml:space="preserve"> </w:t>
      </w:r>
      <w:r>
        <w:rPr>
          <w:rFonts w:ascii="SimSun" w:hAnsi="SimSun" w:eastAsia="SimSun" w:cs="SimSun"/>
          <w:sz w:val="20"/>
          <w:szCs w:val="20"/>
          <w:spacing w:val="-4"/>
        </w:rPr>
        <w:t>张，以及交感神经兴奋，甲状腺激素、肾上腺素等刺激代谢的激素释放增多，使机</w:t>
      </w:r>
      <w:r>
        <w:rPr>
          <w:rFonts w:ascii="SimSun" w:hAnsi="SimSun" w:eastAsia="SimSun" w:cs="SimSun"/>
          <w:sz w:val="20"/>
          <w:szCs w:val="20"/>
          <w:spacing w:val="-5"/>
        </w:rPr>
        <w:t>体代谢活动增强所</w:t>
      </w:r>
      <w:r>
        <w:rPr>
          <w:rFonts w:ascii="SimSun" w:hAnsi="SimSun" w:eastAsia="SimSun" w:cs="SimSun"/>
          <w:sz w:val="20"/>
          <w:szCs w:val="20"/>
        </w:rPr>
        <w:t xml:space="preserve"> </w:t>
      </w:r>
      <w:r>
        <w:rPr>
          <w:rFonts w:ascii="SimSun" w:hAnsi="SimSun" w:eastAsia="SimSun" w:cs="SimSun"/>
          <w:sz w:val="20"/>
          <w:szCs w:val="20"/>
          <w:spacing w:val="-1"/>
        </w:rPr>
        <w:t>致。虽然脑组织代谢水平高，在安</w:t>
      </w:r>
      <w:r>
        <w:rPr>
          <w:rFonts w:ascii="SimSun" w:hAnsi="SimSun" w:eastAsia="SimSun" w:cs="SimSun"/>
          <w:sz w:val="20"/>
          <w:szCs w:val="20"/>
          <w:spacing w:val="-2"/>
        </w:rPr>
        <w:t>静状态下，每100g脑组织的耗氧量为3～3.5</w:t>
      </w:r>
      <w:r>
        <w:rPr>
          <w:rFonts w:ascii="SimSun" w:hAnsi="SimSun" w:eastAsia="SimSun" w:cs="SimSun"/>
          <w:sz w:val="20"/>
          <w:szCs w:val="20"/>
          <w:spacing w:val="-1"/>
        </w:rPr>
        <w:t>ml</w:t>
      </w:r>
      <w:r>
        <w:rPr>
          <w:rFonts w:ascii="SimSun" w:hAnsi="SimSun" w:eastAsia="SimSun" w:cs="SimSun"/>
          <w:sz w:val="20"/>
          <w:szCs w:val="20"/>
          <w:spacing w:val="-2"/>
        </w:rPr>
        <w:t>/</w:t>
      </w:r>
      <w:r>
        <w:rPr>
          <w:rFonts w:ascii="SimSun" w:hAnsi="SimSun" w:eastAsia="SimSun" w:cs="SimSun"/>
          <w:sz w:val="20"/>
          <w:szCs w:val="20"/>
          <w:spacing w:val="-1"/>
        </w:rPr>
        <w:t>min</w:t>
      </w:r>
      <w:r>
        <w:rPr>
          <w:rFonts w:ascii="SimSun" w:hAnsi="SimSun" w:eastAsia="SimSun" w:cs="SimSun"/>
          <w:sz w:val="20"/>
          <w:szCs w:val="20"/>
          <w:spacing w:val="-2"/>
        </w:rPr>
        <w:t>(氧化的葡萄糖</w:t>
      </w:r>
      <w:r>
        <w:rPr>
          <w:rFonts w:ascii="SimSun" w:hAnsi="SimSun" w:eastAsia="SimSun" w:cs="SimSun"/>
          <w:sz w:val="20"/>
          <w:szCs w:val="20"/>
        </w:rPr>
        <w:t xml:space="preserve"> </w:t>
      </w:r>
      <w:r>
        <w:rPr>
          <w:rFonts w:ascii="SimSun" w:hAnsi="SimSun" w:eastAsia="SimSun" w:cs="SimSun"/>
          <w:sz w:val="20"/>
          <w:szCs w:val="20"/>
          <w:spacing w:val="2"/>
        </w:rPr>
        <w:t>量为4.5</w:t>
      </w:r>
      <w:r>
        <w:rPr>
          <w:rFonts w:ascii="SimSun" w:hAnsi="SimSun" w:eastAsia="SimSun" w:cs="SimSun"/>
          <w:sz w:val="20"/>
          <w:szCs w:val="20"/>
        </w:rPr>
        <w:t>mg</w:t>
      </w:r>
      <w:r>
        <w:rPr>
          <w:rFonts w:ascii="SimSun" w:hAnsi="SimSun" w:eastAsia="SimSun" w:cs="SimSun"/>
          <w:sz w:val="20"/>
          <w:szCs w:val="20"/>
          <w:spacing w:val="2"/>
        </w:rPr>
        <w:t>/</w:t>
      </w:r>
      <w:r>
        <w:rPr>
          <w:rFonts w:ascii="SimSun" w:hAnsi="SimSun" w:eastAsia="SimSun" w:cs="SimSun"/>
          <w:sz w:val="20"/>
          <w:szCs w:val="20"/>
        </w:rPr>
        <w:t>min</w:t>
      </w:r>
      <w:r>
        <w:rPr>
          <w:rFonts w:ascii="SimSun" w:hAnsi="SimSun" w:eastAsia="SimSun" w:cs="SimSun"/>
          <w:sz w:val="20"/>
          <w:szCs w:val="20"/>
          <w:spacing w:val="2"/>
        </w:rPr>
        <w:t>),</w:t>
      </w:r>
      <w:r>
        <w:rPr>
          <w:rFonts w:ascii="SimSun" w:hAnsi="SimSun" w:eastAsia="SimSun" w:cs="SimSun"/>
          <w:sz w:val="20"/>
          <w:szCs w:val="20"/>
          <w:spacing w:val="-58"/>
        </w:rPr>
        <w:t xml:space="preserve"> </w:t>
      </w:r>
      <w:r>
        <w:rPr>
          <w:rFonts w:ascii="SimSun" w:hAnsi="SimSun" w:eastAsia="SimSun" w:cs="SimSun"/>
          <w:sz w:val="20"/>
          <w:szCs w:val="20"/>
          <w:spacing w:val="2"/>
        </w:rPr>
        <w:t>约为肌肉组织安静时耗氧量的20倍，但在不同精神活动</w:t>
      </w:r>
      <w:r>
        <w:rPr>
          <w:rFonts w:ascii="SimSun" w:hAnsi="SimSun" w:eastAsia="SimSun" w:cs="SimSun"/>
          <w:sz w:val="20"/>
          <w:szCs w:val="20"/>
          <w:spacing w:val="1"/>
        </w:rPr>
        <w:t>状态下，脑组织本身的能</w:t>
      </w:r>
      <w:r>
        <w:rPr>
          <w:rFonts w:ascii="SimSun" w:hAnsi="SimSun" w:eastAsia="SimSun" w:cs="SimSun"/>
          <w:sz w:val="20"/>
          <w:szCs w:val="20"/>
        </w:rPr>
        <w:t xml:space="preserve"> </w:t>
      </w:r>
      <w:r>
        <w:rPr>
          <w:rFonts w:ascii="SimSun" w:hAnsi="SimSun" w:eastAsia="SimSun" w:cs="SimSun"/>
          <w:sz w:val="20"/>
          <w:szCs w:val="20"/>
          <w:spacing w:val="-4"/>
        </w:rPr>
        <w:t>量代谢率却变化不大。研究发现，在睡眠时和在精神活动活跃状态下，脑组织中葡萄糖的</w:t>
      </w:r>
      <w:r>
        <w:rPr>
          <w:rFonts w:ascii="SimSun" w:hAnsi="SimSun" w:eastAsia="SimSun" w:cs="SimSun"/>
          <w:sz w:val="20"/>
          <w:szCs w:val="20"/>
          <w:spacing w:val="-5"/>
        </w:rPr>
        <w:t>代谢率几乎</w:t>
      </w:r>
      <w:r>
        <w:rPr>
          <w:rFonts w:ascii="SimSun" w:hAnsi="SimSun" w:eastAsia="SimSun" w:cs="SimSun"/>
          <w:sz w:val="20"/>
          <w:szCs w:val="20"/>
        </w:rPr>
        <w:t xml:space="preserve"> </w:t>
      </w:r>
      <w:r>
        <w:rPr>
          <w:rFonts w:ascii="SimSun" w:hAnsi="SimSun" w:eastAsia="SimSun" w:cs="SimSun"/>
          <w:sz w:val="20"/>
          <w:szCs w:val="20"/>
          <w:spacing w:val="2"/>
        </w:rPr>
        <w:t>没有差异。</w:t>
      </w:r>
    </w:p>
    <w:p>
      <w:pPr>
        <w:ind w:right="219" w:firstLine="400"/>
        <w:spacing w:before="72" w:line="276" w:lineRule="auto"/>
        <w:jc w:val="both"/>
        <w:rPr>
          <w:rFonts w:ascii="SimSun" w:hAnsi="SimSun" w:eastAsia="SimSun" w:cs="SimSun"/>
          <w:sz w:val="20"/>
          <w:szCs w:val="20"/>
        </w:rPr>
      </w:pPr>
      <w:r>
        <w:rPr>
          <w:rFonts w:ascii="Times New Roman" w:hAnsi="Times New Roman" w:eastAsia="Times New Roman" w:cs="Times New Roman"/>
          <w:sz w:val="20"/>
          <w:szCs w:val="20"/>
          <w:b/>
          <w:bCs/>
          <w:spacing w:val="4"/>
        </w:rPr>
        <w:t>4.</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b/>
          <w:bCs/>
          <w:spacing w:val="4"/>
        </w:rPr>
        <w:t>食物的特殊动力效应</w:t>
      </w:r>
      <w:r>
        <w:rPr>
          <w:rFonts w:ascii="SimSun" w:hAnsi="SimSun" w:eastAsia="SimSun" w:cs="SimSun"/>
          <w:sz w:val="20"/>
          <w:szCs w:val="20"/>
          <w:spacing w:val="95"/>
        </w:rPr>
        <w:t xml:space="preserve"> </w:t>
      </w:r>
      <w:r>
        <w:rPr>
          <w:rFonts w:ascii="SimSun" w:hAnsi="SimSun" w:eastAsia="SimSun" w:cs="SimSun"/>
          <w:sz w:val="20"/>
          <w:szCs w:val="20"/>
          <w:spacing w:val="4"/>
        </w:rPr>
        <w:t>人在进食后的一段时间内，即使</w:t>
      </w:r>
      <w:r>
        <w:rPr>
          <w:rFonts w:ascii="SimSun" w:hAnsi="SimSun" w:eastAsia="SimSun" w:cs="SimSun"/>
          <w:sz w:val="20"/>
          <w:szCs w:val="20"/>
          <w:spacing w:val="3"/>
        </w:rPr>
        <w:t>在安静状态下，也会出现能量代谢</w:t>
      </w:r>
      <w:r>
        <w:rPr>
          <w:rFonts w:ascii="SimSun" w:hAnsi="SimSun" w:eastAsia="SimSun" w:cs="SimSun"/>
          <w:sz w:val="20"/>
          <w:szCs w:val="20"/>
        </w:rPr>
        <w:t xml:space="preserve"> </w:t>
      </w:r>
      <w:r>
        <w:rPr>
          <w:rFonts w:ascii="SimSun" w:hAnsi="SimSun" w:eastAsia="SimSun" w:cs="SimSun"/>
          <w:sz w:val="20"/>
          <w:szCs w:val="20"/>
          <w:spacing w:val="4"/>
        </w:rPr>
        <w:t>率增高的现象，</w:t>
      </w:r>
      <w:r>
        <w:rPr>
          <w:rFonts w:ascii="SimSun" w:hAnsi="SimSun" w:eastAsia="SimSun" w:cs="SimSun"/>
          <w:sz w:val="20"/>
          <w:szCs w:val="20"/>
          <w:spacing w:val="63"/>
        </w:rPr>
        <w:t xml:space="preserve"> </w:t>
      </w:r>
      <w:r>
        <w:rPr>
          <w:rFonts w:ascii="SimSun" w:hAnsi="SimSun" w:eastAsia="SimSun" w:cs="SimSun"/>
          <w:sz w:val="20"/>
          <w:szCs w:val="20"/>
          <w:spacing w:val="4"/>
        </w:rPr>
        <w:t>一般从进食后1小时左右开始，延续7～8小时。进食能刺</w:t>
      </w:r>
      <w:r>
        <w:rPr>
          <w:rFonts w:ascii="SimSun" w:hAnsi="SimSun" w:eastAsia="SimSun" w:cs="SimSun"/>
          <w:sz w:val="20"/>
          <w:szCs w:val="20"/>
          <w:spacing w:val="3"/>
        </w:rPr>
        <w:t>激机体额外消耗能量的</w:t>
      </w:r>
      <w:r>
        <w:rPr>
          <w:rFonts w:ascii="SimSun" w:hAnsi="SimSun" w:eastAsia="SimSun" w:cs="SimSun"/>
          <w:sz w:val="20"/>
          <w:szCs w:val="20"/>
        </w:rPr>
        <w:t xml:space="preserve"> </w:t>
      </w:r>
      <w:r>
        <w:rPr>
          <w:rFonts w:ascii="SimSun" w:hAnsi="SimSun" w:eastAsia="SimSun" w:cs="SimSun"/>
          <w:sz w:val="20"/>
          <w:szCs w:val="20"/>
          <w:spacing w:val="-6"/>
        </w:rPr>
        <w:t>作用，称为食物的特殊动力效应(specific</w:t>
      </w:r>
      <w:r>
        <w:rPr>
          <w:rFonts w:ascii="SimSun" w:hAnsi="SimSun" w:eastAsia="SimSun" w:cs="SimSun"/>
          <w:sz w:val="20"/>
          <w:szCs w:val="20"/>
          <w:spacing w:val="-4"/>
        </w:rPr>
        <w:t xml:space="preserve"> </w:t>
      </w:r>
      <w:r>
        <w:rPr>
          <w:rFonts w:ascii="SimSun" w:hAnsi="SimSun" w:eastAsia="SimSun" w:cs="SimSun"/>
          <w:sz w:val="20"/>
          <w:szCs w:val="20"/>
          <w:spacing w:val="-6"/>
        </w:rPr>
        <w:t>dynamic</w:t>
      </w:r>
      <w:r>
        <w:rPr>
          <w:rFonts w:ascii="SimSun" w:hAnsi="SimSun" w:eastAsia="SimSun" w:cs="SimSun"/>
          <w:sz w:val="20"/>
          <w:szCs w:val="20"/>
          <w:spacing w:val="-3"/>
        </w:rPr>
        <w:t xml:space="preserve"> </w:t>
      </w:r>
      <w:r>
        <w:rPr>
          <w:rFonts w:ascii="SimSun" w:hAnsi="SimSun" w:eastAsia="SimSun" w:cs="SimSun"/>
          <w:sz w:val="20"/>
          <w:szCs w:val="20"/>
          <w:spacing w:val="-6"/>
        </w:rPr>
        <w:t>effect)。</w:t>
      </w:r>
      <w:r>
        <w:rPr>
          <w:rFonts w:ascii="SimSun" w:hAnsi="SimSun" w:eastAsia="SimSun" w:cs="SimSun"/>
          <w:sz w:val="20"/>
          <w:szCs w:val="20"/>
          <w:spacing w:val="-45"/>
        </w:rPr>
        <w:t xml:space="preserve"> </w:t>
      </w:r>
      <w:r>
        <w:rPr>
          <w:rFonts w:ascii="SimSun" w:hAnsi="SimSun" w:eastAsia="SimSun" w:cs="SimSun"/>
          <w:sz w:val="20"/>
          <w:szCs w:val="20"/>
          <w:spacing w:val="-6"/>
        </w:rPr>
        <w:t>食物的成分不同，所产生的特殊动力</w:t>
      </w:r>
      <w:r>
        <w:rPr>
          <w:rFonts w:ascii="SimSun" w:hAnsi="SimSun" w:eastAsia="SimSun" w:cs="SimSun"/>
          <w:sz w:val="20"/>
          <w:szCs w:val="20"/>
          <w:spacing w:val="-7"/>
        </w:rPr>
        <w:t>效</w:t>
      </w:r>
      <w:r>
        <w:rPr>
          <w:rFonts w:ascii="SimSun" w:hAnsi="SimSun" w:eastAsia="SimSun" w:cs="SimSun"/>
          <w:sz w:val="20"/>
          <w:szCs w:val="20"/>
        </w:rPr>
        <w:t xml:space="preserve"> </w:t>
      </w:r>
      <w:r>
        <w:rPr>
          <w:rFonts w:ascii="SimSun" w:hAnsi="SimSun" w:eastAsia="SimSun" w:cs="SimSun"/>
          <w:sz w:val="20"/>
          <w:szCs w:val="20"/>
          <w:spacing w:val="5"/>
        </w:rPr>
        <w:t>应也不同。在三种主要营养物质中，进食蛋白质产生的特殊动力效应最为显著，当机体摄入可提</w:t>
      </w:r>
      <w:r>
        <w:rPr>
          <w:rFonts w:ascii="SimSun" w:hAnsi="SimSun" w:eastAsia="SimSun" w:cs="SimSun"/>
          <w:sz w:val="20"/>
          <w:szCs w:val="20"/>
          <w:spacing w:val="7"/>
        </w:rPr>
        <w:t xml:space="preserve"> </w:t>
      </w:r>
      <w:r>
        <w:rPr>
          <w:rFonts w:ascii="SimSun" w:hAnsi="SimSun" w:eastAsia="SimSun" w:cs="SimSun"/>
          <w:sz w:val="20"/>
          <w:szCs w:val="20"/>
          <w:spacing w:val="10"/>
        </w:rPr>
        <w:t>供100</w:t>
      </w:r>
      <w:r>
        <w:rPr>
          <w:rFonts w:ascii="SimSun" w:hAnsi="SimSun" w:eastAsia="SimSun" w:cs="SimSun"/>
          <w:sz w:val="20"/>
          <w:szCs w:val="20"/>
        </w:rPr>
        <w:t>kJ</w:t>
      </w:r>
      <w:r>
        <w:rPr>
          <w:rFonts w:ascii="SimSun" w:hAnsi="SimSun" w:eastAsia="SimSun" w:cs="SimSun"/>
          <w:sz w:val="20"/>
          <w:szCs w:val="20"/>
          <w:spacing w:val="10"/>
        </w:rPr>
        <w:t>能量的蛋白质，所产生的额外耗能可达30</w:t>
      </w:r>
      <w:r>
        <w:rPr>
          <w:rFonts w:ascii="SimSun" w:hAnsi="SimSun" w:eastAsia="SimSun" w:cs="SimSun"/>
          <w:sz w:val="20"/>
          <w:szCs w:val="20"/>
        </w:rPr>
        <w:t>kJ</w:t>
      </w:r>
      <w:r>
        <w:rPr>
          <w:rFonts w:ascii="SimSun" w:hAnsi="SimSun" w:eastAsia="SimSun" w:cs="SimSun"/>
          <w:sz w:val="20"/>
          <w:szCs w:val="20"/>
          <w:spacing w:val="10"/>
        </w:rPr>
        <w:t>,</w:t>
      </w:r>
      <w:r>
        <w:rPr>
          <w:rFonts w:ascii="SimSun" w:hAnsi="SimSun" w:eastAsia="SimSun" w:cs="SimSun"/>
          <w:sz w:val="20"/>
          <w:szCs w:val="20"/>
          <w:spacing w:val="9"/>
        </w:rPr>
        <w:t>即蛋白质的特殊动力效应约为30%;糖和脂</w:t>
      </w:r>
      <w:r>
        <w:rPr>
          <w:rFonts w:ascii="SimSun" w:hAnsi="SimSun" w:eastAsia="SimSun" w:cs="SimSun"/>
          <w:sz w:val="20"/>
          <w:szCs w:val="20"/>
        </w:rPr>
        <w:t xml:space="preserve"> </w:t>
      </w:r>
      <w:r>
        <w:rPr>
          <w:rFonts w:ascii="SimSun" w:hAnsi="SimSun" w:eastAsia="SimSun" w:cs="SimSun"/>
          <w:sz w:val="20"/>
          <w:szCs w:val="20"/>
          <w:spacing w:val="12"/>
        </w:rPr>
        <w:t>肪分别为6%和4%左右；混合性食物约为10%。因此，在计算机体所需摄入的能量时</w:t>
      </w:r>
      <w:r>
        <w:rPr>
          <w:rFonts w:ascii="SimSun" w:hAnsi="SimSun" w:eastAsia="SimSun" w:cs="SimSun"/>
          <w:sz w:val="20"/>
          <w:szCs w:val="20"/>
          <w:spacing w:val="11"/>
        </w:rPr>
        <w:t>，应注意到</w:t>
      </w:r>
      <w:r>
        <w:rPr>
          <w:rFonts w:ascii="SimSun" w:hAnsi="SimSun" w:eastAsia="SimSun" w:cs="SimSun"/>
          <w:sz w:val="20"/>
          <w:szCs w:val="20"/>
        </w:rPr>
        <w:t xml:space="preserve"> </w:t>
      </w:r>
      <w:r>
        <w:rPr>
          <w:rFonts w:ascii="SimSun" w:hAnsi="SimSun" w:eastAsia="SimSun" w:cs="SimSun"/>
          <w:sz w:val="20"/>
          <w:szCs w:val="20"/>
          <w:spacing w:val="10"/>
        </w:rPr>
        <w:t>额外消耗的这部分能量而给予相应的补充。有关食物的特殊动力效应产生的确切机制目前尚不</w:t>
      </w:r>
      <w:r>
        <w:rPr>
          <w:rFonts w:ascii="SimSun" w:hAnsi="SimSun" w:eastAsia="SimSun" w:cs="SimSun"/>
          <w:sz w:val="20"/>
          <w:szCs w:val="20"/>
          <w:spacing w:val="10"/>
        </w:rPr>
        <w:t xml:space="preserve"> </w:t>
      </w:r>
      <w:r>
        <w:rPr>
          <w:rFonts w:ascii="SimSun" w:hAnsi="SimSun" w:eastAsia="SimSun" w:cs="SimSun"/>
          <w:sz w:val="20"/>
          <w:szCs w:val="20"/>
          <w:spacing w:val="2"/>
        </w:rPr>
        <w:t>清楚，动物实验表明，将氨基酸经静脉注入后仍可见到这种现</w:t>
      </w:r>
      <w:r>
        <w:rPr>
          <w:rFonts w:ascii="SimSun" w:hAnsi="SimSun" w:eastAsia="SimSun" w:cs="SimSun"/>
          <w:sz w:val="20"/>
          <w:szCs w:val="20"/>
          <w:spacing w:val="1"/>
        </w:rPr>
        <w:t>象，但在切除肝脏后此现象即消失，</w:t>
      </w:r>
      <w:r>
        <w:rPr>
          <w:rFonts w:ascii="SimSun" w:hAnsi="SimSun" w:eastAsia="SimSun" w:cs="SimSun"/>
          <w:sz w:val="20"/>
          <w:szCs w:val="20"/>
        </w:rPr>
        <w:t xml:space="preserve"> </w:t>
      </w:r>
      <w:r>
        <w:rPr>
          <w:rFonts w:ascii="SimSun" w:hAnsi="SimSun" w:eastAsia="SimSun" w:cs="SimSun"/>
          <w:sz w:val="20"/>
          <w:szCs w:val="20"/>
          <w:spacing w:val="5"/>
        </w:rPr>
        <w:t>因而认为食物的特殊动力效应与食物在消化道内的消化和吸收无关，</w:t>
      </w:r>
      <w:r>
        <w:rPr>
          <w:rFonts w:ascii="SimSun" w:hAnsi="SimSun" w:eastAsia="SimSun" w:cs="SimSun"/>
          <w:sz w:val="20"/>
          <w:szCs w:val="20"/>
          <w:spacing w:val="4"/>
        </w:rPr>
        <w:t>可能主要与肝脏处理氨基酸</w:t>
      </w:r>
      <w:r>
        <w:rPr>
          <w:rFonts w:ascii="SimSun" w:hAnsi="SimSun" w:eastAsia="SimSun" w:cs="SimSun"/>
          <w:sz w:val="20"/>
          <w:szCs w:val="20"/>
        </w:rPr>
        <w:t xml:space="preserve"> </w:t>
      </w:r>
      <w:r>
        <w:rPr>
          <w:rFonts w:ascii="SimSun" w:hAnsi="SimSun" w:eastAsia="SimSun" w:cs="SimSun"/>
          <w:sz w:val="20"/>
          <w:szCs w:val="20"/>
          <w:spacing w:val="3"/>
        </w:rPr>
        <w:t>或合成糖原等过程有关。</w:t>
      </w:r>
    </w:p>
    <w:p>
      <w:pPr>
        <w:spacing w:line="14" w:lineRule="auto"/>
        <w:rPr>
          <w:rFonts w:ascii="Arial"/>
          <w:sz w:val="2"/>
        </w:rPr>
      </w:pPr>
      <w:r>
        <w:rPr>
          <w:rFonts w:ascii="Arial" w:hAnsi="Arial" w:eastAsia="Arial" w:cs="Arial"/>
          <w:sz w:val="2"/>
          <w:szCs w:val="2"/>
        </w:rPr>
        <w:br w:type="column"/>
      </w:r>
    </w:p>
    <w:p>
      <w:pPr>
        <w:ind w:left="279"/>
        <w:spacing w:before="104" w:line="184" w:lineRule="auto"/>
        <w:rPr>
          <w:rFonts w:ascii="SimSun" w:hAnsi="SimSun" w:eastAsia="SimSun" w:cs="SimSun"/>
          <w:sz w:val="20"/>
          <w:szCs w:val="20"/>
        </w:rPr>
      </w:pPr>
      <w:r>
        <w:rPr>
          <w:rFonts w:ascii="SimSun" w:hAnsi="SimSun" w:eastAsia="SimSun" w:cs="SimSun"/>
          <w:sz w:val="20"/>
          <w:szCs w:val="20"/>
          <w:color w:val="002550"/>
          <w:spacing w:val="-3"/>
        </w:rPr>
        <w:t>215</w:t>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1" w:lineRule="auto"/>
        <w:rPr>
          <w:rFonts w:ascii="Arial"/>
          <w:sz w:val="21"/>
        </w:rPr>
      </w:pPr>
      <w:r/>
    </w:p>
    <w:p>
      <w:pPr>
        <w:ind w:left="260"/>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ectPr>
          <w:type w:val="continuous"/>
          <w:pgSz w:w="11280" w:h="15940"/>
          <w:pgMar w:top="400" w:right="689" w:bottom="400" w:left="879" w:header="0" w:footer="0" w:gutter="0"/>
          <w:cols w:equalWidth="0" w:num="2">
            <w:col w:w="8891" w:space="100"/>
            <w:col w:w="720" w:space="0"/>
          </w:cols>
        </w:sectPr>
        <w:rPr/>
      </w:pPr>
    </w:p>
    <w:p>
      <w:pPr>
        <w:ind w:left="402"/>
        <w:spacing w:before="255" w:line="221" w:lineRule="auto"/>
        <w:rPr>
          <w:rFonts w:ascii="SimHei" w:hAnsi="SimHei" w:eastAsia="SimHei" w:cs="SimHei"/>
          <w:sz w:val="20"/>
          <w:szCs w:val="20"/>
        </w:rPr>
      </w:pPr>
      <w:r>
        <w:rPr>
          <w:rFonts w:ascii="SimHei" w:hAnsi="SimHei" w:eastAsia="SimHei" w:cs="SimHei"/>
          <w:sz w:val="20"/>
          <w:szCs w:val="20"/>
          <w:b/>
          <w:bCs/>
          <w:spacing w:val="7"/>
        </w:rPr>
        <w:t>(二)调控能量代谢的神经和体液因素</w:t>
      </w:r>
    </w:p>
    <w:p>
      <w:pPr>
        <w:ind w:right="1070" w:firstLine="400"/>
        <w:spacing w:before="93" w:line="285" w:lineRule="auto"/>
        <w:rPr>
          <w:rFonts w:ascii="SimSun" w:hAnsi="SimSun" w:eastAsia="SimSun" w:cs="SimSun"/>
          <w:sz w:val="20"/>
          <w:szCs w:val="20"/>
        </w:rPr>
      </w:pPr>
      <w:r>
        <w:rPr>
          <w:rFonts w:ascii="Times New Roman" w:hAnsi="Times New Roman" w:eastAsia="Times New Roman" w:cs="Times New Roman"/>
          <w:sz w:val="20"/>
          <w:szCs w:val="20"/>
          <w:b/>
          <w:bCs/>
          <w:spacing w:val="9"/>
        </w:rPr>
        <w:t>1.</w:t>
      </w:r>
      <w:r>
        <w:rPr>
          <w:rFonts w:ascii="Times New Roman" w:hAnsi="Times New Roman" w:eastAsia="Times New Roman" w:cs="Times New Roman"/>
          <w:sz w:val="20"/>
          <w:szCs w:val="20"/>
          <w:spacing w:val="2"/>
        </w:rPr>
        <w:t xml:space="preserve">  </w:t>
      </w:r>
      <w:r>
        <w:rPr>
          <w:rFonts w:ascii="SimSun" w:hAnsi="SimSun" w:eastAsia="SimSun" w:cs="SimSun"/>
          <w:sz w:val="20"/>
          <w:szCs w:val="20"/>
          <w:b/>
          <w:bCs/>
          <w:spacing w:val="9"/>
        </w:rPr>
        <w:t>下丘脑对摄食行为的调控</w:t>
      </w:r>
      <w:r>
        <w:rPr>
          <w:rFonts w:ascii="SimSun" w:hAnsi="SimSun" w:eastAsia="SimSun" w:cs="SimSun"/>
          <w:sz w:val="20"/>
          <w:szCs w:val="20"/>
          <w:spacing w:val="95"/>
        </w:rPr>
        <w:t xml:space="preserve"> </w:t>
      </w:r>
      <w:r>
        <w:rPr>
          <w:rFonts w:ascii="SimSun" w:hAnsi="SimSun" w:eastAsia="SimSun" w:cs="SimSun"/>
          <w:sz w:val="20"/>
          <w:szCs w:val="20"/>
          <w:spacing w:val="9"/>
        </w:rPr>
        <w:t>成年动物和人的体重取决于能量的摄入量和消耗</w:t>
      </w:r>
      <w:r>
        <w:rPr>
          <w:rFonts w:ascii="SimSun" w:hAnsi="SimSun" w:eastAsia="SimSun" w:cs="SimSun"/>
          <w:sz w:val="20"/>
          <w:szCs w:val="20"/>
          <w:spacing w:val="8"/>
        </w:rPr>
        <w:t>量之间的平</w:t>
      </w:r>
      <w:r>
        <w:rPr>
          <w:rFonts w:ascii="SimSun" w:hAnsi="SimSun" w:eastAsia="SimSun" w:cs="SimSun"/>
          <w:sz w:val="20"/>
          <w:szCs w:val="20"/>
        </w:rPr>
        <w:t xml:space="preserve"> </w:t>
      </w:r>
      <w:r>
        <w:rPr>
          <w:rFonts w:ascii="SimSun" w:hAnsi="SimSun" w:eastAsia="SimSun" w:cs="SimSun"/>
          <w:sz w:val="20"/>
          <w:szCs w:val="20"/>
          <w:spacing w:val="6"/>
        </w:rPr>
        <w:t>衡。若以强制性喂养的方法使动物发胖后允许动物自由摄食，动物</w:t>
      </w:r>
      <w:r>
        <w:rPr>
          <w:rFonts w:ascii="SimSun" w:hAnsi="SimSun" w:eastAsia="SimSun" w:cs="SimSun"/>
          <w:sz w:val="20"/>
          <w:szCs w:val="20"/>
          <w:spacing w:val="5"/>
        </w:rPr>
        <w:t>将自动减少食物的摄入量，直</w:t>
      </w:r>
      <w:r>
        <w:rPr>
          <w:rFonts w:ascii="SimSun" w:hAnsi="SimSun" w:eastAsia="SimSun" w:cs="SimSun"/>
          <w:sz w:val="20"/>
          <w:szCs w:val="20"/>
        </w:rPr>
        <w:t xml:space="preserve"> </w:t>
      </w:r>
      <w:r>
        <w:rPr>
          <w:rFonts w:ascii="SimSun" w:hAnsi="SimSun" w:eastAsia="SimSun" w:cs="SimSun"/>
          <w:sz w:val="20"/>
          <w:szCs w:val="20"/>
        </w:rPr>
        <w:t>至体重回降到原先水平；反之，若限制动物的食物摄入量并使之体重有所降低，然后允许动物自由</w:t>
      </w:r>
      <w:r>
        <w:rPr>
          <w:rFonts w:ascii="SimSun" w:hAnsi="SimSun" w:eastAsia="SimSun" w:cs="SimSun"/>
          <w:sz w:val="20"/>
          <w:szCs w:val="20"/>
          <w:spacing w:val="12"/>
        </w:rPr>
        <w:t xml:space="preserve"> </w:t>
      </w:r>
      <w:r>
        <w:rPr>
          <w:rFonts w:ascii="SimSun" w:hAnsi="SimSun" w:eastAsia="SimSun" w:cs="SimSun"/>
          <w:sz w:val="20"/>
          <w:szCs w:val="20"/>
          <w:spacing w:val="5"/>
        </w:rPr>
        <w:t>摄食，动物将会增加食物的摄入量，直到体重又回升到原先水平。用埋藏电极刺激或毁损下丘脑</w:t>
      </w:r>
      <w:r>
        <w:rPr>
          <w:rFonts w:ascii="SimSun" w:hAnsi="SimSun" w:eastAsia="SimSun" w:cs="SimSun"/>
          <w:sz w:val="20"/>
          <w:szCs w:val="20"/>
          <w:spacing w:val="8"/>
        </w:rPr>
        <w:t xml:space="preserve"> </w:t>
      </w:r>
      <w:r>
        <w:rPr>
          <w:rFonts w:ascii="SimSun" w:hAnsi="SimSun" w:eastAsia="SimSun" w:cs="SimSun"/>
          <w:sz w:val="20"/>
          <w:szCs w:val="20"/>
          <w:spacing w:val="-5"/>
        </w:rPr>
        <w:t>的摄食中枢(feeding</w:t>
      </w:r>
      <w:r>
        <w:rPr>
          <w:rFonts w:ascii="SimSun" w:hAnsi="SimSun" w:eastAsia="SimSun" w:cs="SimSun"/>
          <w:sz w:val="20"/>
          <w:szCs w:val="20"/>
          <w:spacing w:val="9"/>
        </w:rPr>
        <w:t xml:space="preserve"> </w:t>
      </w:r>
      <w:r>
        <w:rPr>
          <w:rFonts w:ascii="SimSun" w:hAnsi="SimSun" w:eastAsia="SimSun" w:cs="SimSun"/>
          <w:sz w:val="20"/>
          <w:szCs w:val="20"/>
          <w:spacing w:val="-5"/>
        </w:rPr>
        <w:t>center)或饱中枢(satiety</w:t>
      </w:r>
      <w:r>
        <w:rPr>
          <w:rFonts w:ascii="SimSun" w:hAnsi="SimSun" w:eastAsia="SimSun" w:cs="SimSun"/>
          <w:sz w:val="20"/>
          <w:szCs w:val="20"/>
          <w:spacing w:val="-4"/>
        </w:rPr>
        <w:t xml:space="preserve"> </w:t>
      </w:r>
      <w:r>
        <w:rPr>
          <w:rFonts w:ascii="SimSun" w:hAnsi="SimSun" w:eastAsia="SimSun" w:cs="SimSun"/>
          <w:sz w:val="20"/>
          <w:szCs w:val="20"/>
          <w:spacing w:val="-5"/>
        </w:rPr>
        <w:t>center),可证实上述能量平衡的维持与下丘脑摄食中</w:t>
      </w:r>
      <w:r>
        <w:rPr>
          <w:rFonts w:ascii="SimSun" w:hAnsi="SimSun" w:eastAsia="SimSun" w:cs="SimSun"/>
          <w:sz w:val="20"/>
          <w:szCs w:val="20"/>
        </w:rPr>
        <w:t xml:space="preserve"> </w:t>
      </w:r>
      <w:r>
        <w:rPr>
          <w:rFonts w:ascii="SimSun" w:hAnsi="SimSun" w:eastAsia="SimSun" w:cs="SimSun"/>
          <w:sz w:val="20"/>
          <w:szCs w:val="20"/>
          <w:spacing w:val="5"/>
        </w:rPr>
        <w:t>枢和饱中枢对摄食行为的调控有关，该中枢根据体内血糖水平、胃的牵张刺激程度等调节机体摄</w:t>
      </w:r>
      <w:r>
        <w:rPr>
          <w:rFonts w:ascii="SimSun" w:hAnsi="SimSun" w:eastAsia="SimSun" w:cs="SimSun"/>
          <w:sz w:val="20"/>
          <w:szCs w:val="20"/>
          <w:spacing w:val="7"/>
        </w:rPr>
        <w:t xml:space="preserve"> </w:t>
      </w:r>
      <w:r>
        <w:rPr>
          <w:rFonts w:ascii="SimSun" w:hAnsi="SimSun" w:eastAsia="SimSun" w:cs="SimSun"/>
          <w:sz w:val="20"/>
          <w:szCs w:val="20"/>
          <w:spacing w:val="-2"/>
        </w:rPr>
        <w:t>食行为。</w:t>
      </w:r>
    </w:p>
    <w:p>
      <w:pPr>
        <w:ind w:right="1000" w:firstLine="400"/>
        <w:spacing w:before="76" w:line="277" w:lineRule="auto"/>
        <w:rPr>
          <w:rFonts w:ascii="SimSun" w:hAnsi="SimSun" w:eastAsia="SimSun" w:cs="SimSun"/>
          <w:sz w:val="20"/>
          <w:szCs w:val="20"/>
        </w:rPr>
      </w:pPr>
      <w:r>
        <w:rPr>
          <w:rFonts w:ascii="Times New Roman" w:hAnsi="Times New Roman" w:eastAsia="Times New Roman" w:cs="Times New Roman"/>
          <w:sz w:val="20"/>
          <w:szCs w:val="20"/>
          <w:b/>
          <w:bCs/>
          <w:spacing w:val="-4"/>
        </w:rPr>
        <w:t>2.</w:t>
      </w:r>
      <w:r>
        <w:rPr>
          <w:rFonts w:ascii="Times New Roman" w:hAnsi="Times New Roman" w:eastAsia="Times New Roman" w:cs="Times New Roman"/>
          <w:sz w:val="20"/>
          <w:szCs w:val="20"/>
          <w:spacing w:val="19"/>
          <w:w w:val="101"/>
        </w:rPr>
        <w:t xml:space="preserve">  </w:t>
      </w:r>
      <w:r>
        <w:rPr>
          <w:rFonts w:ascii="SimSun" w:hAnsi="SimSun" w:eastAsia="SimSun" w:cs="SimSun"/>
          <w:sz w:val="20"/>
          <w:szCs w:val="20"/>
          <w:b/>
          <w:bCs/>
          <w:spacing w:val="-4"/>
        </w:rPr>
        <w:t>激素对能量代谢过程的调节</w:t>
      </w:r>
      <w:r>
        <w:rPr>
          <w:rFonts w:ascii="SimSun" w:hAnsi="SimSun" w:eastAsia="SimSun" w:cs="SimSun"/>
          <w:sz w:val="20"/>
          <w:szCs w:val="20"/>
          <w:spacing w:val="62"/>
        </w:rPr>
        <w:t xml:space="preserve"> </w:t>
      </w:r>
      <w:r>
        <w:rPr>
          <w:rFonts w:ascii="SimSun" w:hAnsi="SimSun" w:eastAsia="SimSun" w:cs="SimSun"/>
          <w:sz w:val="20"/>
          <w:szCs w:val="20"/>
          <w:spacing w:val="-4"/>
        </w:rPr>
        <w:t>食物在体内的消化、吸收及代谢过程受多种激素的调节，例如，</w:t>
      </w:r>
      <w:r>
        <w:rPr>
          <w:rFonts w:ascii="SimSun" w:hAnsi="SimSun" w:eastAsia="SimSun" w:cs="SimSun"/>
          <w:sz w:val="20"/>
          <w:szCs w:val="20"/>
        </w:rPr>
        <w:t xml:space="preserve"> </w:t>
      </w:r>
      <w:r>
        <w:rPr>
          <w:rFonts w:ascii="SimSun" w:hAnsi="SimSun" w:eastAsia="SimSun" w:cs="SimSun"/>
          <w:sz w:val="20"/>
          <w:szCs w:val="20"/>
          <w:spacing w:val="-4"/>
        </w:rPr>
        <w:t>糖代谢受胰岛素、胰高血糖素、生长激素、糖皮质激素和肾上腺素的调节。脂肪和蛋白质</w:t>
      </w:r>
      <w:r>
        <w:rPr>
          <w:rFonts w:ascii="SimSun" w:hAnsi="SimSun" w:eastAsia="SimSun" w:cs="SimSun"/>
          <w:sz w:val="20"/>
          <w:szCs w:val="20"/>
          <w:spacing w:val="-5"/>
        </w:rPr>
        <w:t>代谢受糖皮</w:t>
      </w:r>
      <w:r>
        <w:rPr>
          <w:rFonts w:ascii="SimSun" w:hAnsi="SimSun" w:eastAsia="SimSun" w:cs="SimSun"/>
          <w:sz w:val="20"/>
          <w:szCs w:val="20"/>
        </w:rPr>
        <w:t xml:space="preserve">  </w:t>
      </w:r>
      <w:r>
        <w:rPr>
          <w:rFonts w:ascii="SimSun" w:hAnsi="SimSun" w:eastAsia="SimSun" w:cs="SimSun"/>
          <w:sz w:val="20"/>
          <w:szCs w:val="20"/>
          <w:spacing w:val="-8"/>
        </w:rPr>
        <w:t>质激素、胰岛素、生长激素、甲状腺激素和性激素的调节。其</w:t>
      </w:r>
      <w:r>
        <w:rPr>
          <w:rFonts w:ascii="SimSun" w:hAnsi="SimSun" w:eastAsia="SimSun" w:cs="SimSun"/>
          <w:sz w:val="20"/>
          <w:szCs w:val="20"/>
          <w:spacing w:val="-9"/>
        </w:rPr>
        <w:t>中，甲状腺激素对能量代谢的影响最为显</w:t>
      </w:r>
      <w:r>
        <w:rPr>
          <w:rFonts w:ascii="SimSun" w:hAnsi="SimSun" w:eastAsia="SimSun" w:cs="SimSun"/>
          <w:sz w:val="20"/>
          <w:szCs w:val="20"/>
        </w:rPr>
        <w:t xml:space="preserve">  </w:t>
      </w:r>
      <w:r>
        <w:rPr>
          <w:rFonts w:ascii="SimSun" w:hAnsi="SimSun" w:eastAsia="SimSun" w:cs="SimSun"/>
          <w:sz w:val="20"/>
          <w:szCs w:val="20"/>
          <w:spacing w:val="-6"/>
        </w:rPr>
        <w:t>著，可提高绝大多数组织的耗氧量和产热量。</w:t>
      </w:r>
    </w:p>
    <w:p>
      <w:pPr>
        <w:ind w:left="400"/>
        <w:spacing w:before="105" w:line="219" w:lineRule="auto"/>
        <w:rPr>
          <w:rFonts w:ascii="SimSun" w:hAnsi="SimSun" w:eastAsia="SimSun" w:cs="SimSun"/>
          <w:sz w:val="20"/>
          <w:szCs w:val="20"/>
        </w:rPr>
      </w:pPr>
      <w:r>
        <w:rPr>
          <w:rFonts w:ascii="SimSun" w:hAnsi="SimSun" w:eastAsia="SimSun" w:cs="SimSun"/>
          <w:sz w:val="20"/>
          <w:szCs w:val="20"/>
          <w:spacing w:val="-8"/>
        </w:rPr>
        <w:t>体内还有许多影响能量代谢的蛋白质和肽类物质，如解耦联蛋白，瘦素、神经肽Y</w:t>
      </w:r>
      <w:r>
        <w:rPr>
          <w:rFonts w:ascii="SimSun" w:hAnsi="SimSun" w:eastAsia="SimSun" w:cs="SimSun"/>
          <w:sz w:val="20"/>
          <w:szCs w:val="20"/>
          <w:spacing w:val="3"/>
        </w:rPr>
        <w:t xml:space="preserve"> </w:t>
      </w:r>
      <w:r>
        <w:rPr>
          <w:rFonts w:ascii="SimSun" w:hAnsi="SimSun" w:eastAsia="SimSun" w:cs="SimSun"/>
          <w:sz w:val="20"/>
          <w:szCs w:val="20"/>
          <w:spacing w:val="-8"/>
        </w:rPr>
        <w:t>等。</w:t>
      </w:r>
    </w:p>
    <w:p>
      <w:pPr>
        <w:ind w:left="403"/>
        <w:spacing w:before="218" w:line="221" w:lineRule="auto"/>
        <w:outlineLvl w:val="2"/>
        <w:rPr>
          <w:rFonts w:ascii="SimHei" w:hAnsi="SimHei" w:eastAsia="SimHei" w:cs="SimHei"/>
          <w:sz w:val="23"/>
          <w:szCs w:val="23"/>
        </w:rPr>
      </w:pPr>
      <w:r>
        <w:rPr>
          <w:rFonts w:ascii="SimHei" w:hAnsi="SimHei" w:eastAsia="SimHei" w:cs="SimHei"/>
          <w:sz w:val="23"/>
          <w:szCs w:val="23"/>
          <w:b/>
          <w:bCs/>
          <w:color w:val="001F50"/>
          <w:spacing w:val="-8"/>
        </w:rPr>
        <w:t>四、</w:t>
      </w:r>
      <w:r>
        <w:rPr>
          <w:rFonts w:ascii="SimHei" w:hAnsi="SimHei" w:eastAsia="SimHei" w:cs="SimHei"/>
          <w:sz w:val="23"/>
          <w:szCs w:val="23"/>
          <w:color w:val="001F50"/>
          <w:spacing w:val="-57"/>
        </w:rPr>
        <w:t xml:space="preserve"> </w:t>
      </w:r>
      <w:r>
        <w:rPr>
          <w:rFonts w:ascii="SimHei" w:hAnsi="SimHei" w:eastAsia="SimHei" w:cs="SimHei"/>
          <w:sz w:val="23"/>
          <w:szCs w:val="23"/>
          <w:b/>
          <w:bCs/>
          <w:color w:val="001F50"/>
          <w:spacing w:val="-8"/>
        </w:rPr>
        <w:t>基础代谢</w:t>
      </w:r>
    </w:p>
    <w:p>
      <w:pPr>
        <w:ind w:right="1000" w:firstLine="400"/>
        <w:spacing w:before="247" w:line="278" w:lineRule="auto"/>
        <w:jc w:val="both"/>
        <w:rPr>
          <w:rFonts w:ascii="SimSun" w:hAnsi="SimSun" w:eastAsia="SimSun" w:cs="SimSun"/>
          <w:sz w:val="20"/>
          <w:szCs w:val="20"/>
        </w:rPr>
      </w:pPr>
      <w:r>
        <w:rPr>
          <w:rFonts w:ascii="SimSun" w:hAnsi="SimSun" w:eastAsia="SimSun" w:cs="SimSun"/>
          <w:sz w:val="20"/>
          <w:szCs w:val="20"/>
          <w:spacing w:val="-5"/>
        </w:rPr>
        <w:t>基础代谢(basal</w:t>
      </w:r>
      <w:r>
        <w:rPr>
          <w:rFonts w:ascii="SimSun" w:hAnsi="SimSun" w:eastAsia="SimSun" w:cs="SimSun"/>
          <w:sz w:val="20"/>
          <w:szCs w:val="20"/>
          <w:spacing w:val="9"/>
        </w:rPr>
        <w:t xml:space="preserve"> </w:t>
      </w:r>
      <w:r>
        <w:rPr>
          <w:rFonts w:ascii="SimSun" w:hAnsi="SimSun" w:eastAsia="SimSun" w:cs="SimSun"/>
          <w:sz w:val="20"/>
          <w:szCs w:val="20"/>
          <w:spacing w:val="-5"/>
        </w:rPr>
        <w:t>metabolism)是指机体在基础状态下的能量代谢。基础代谢率(basal</w:t>
      </w:r>
      <w:r>
        <w:rPr>
          <w:rFonts w:ascii="SimSun" w:hAnsi="SimSun" w:eastAsia="SimSun" w:cs="SimSun"/>
          <w:sz w:val="20"/>
          <w:szCs w:val="20"/>
          <w:spacing w:val="-10"/>
        </w:rPr>
        <w:t xml:space="preserve"> </w:t>
      </w:r>
      <w:r>
        <w:rPr>
          <w:rFonts w:ascii="SimSun" w:hAnsi="SimSun" w:eastAsia="SimSun" w:cs="SimSun"/>
          <w:sz w:val="20"/>
          <w:szCs w:val="20"/>
          <w:spacing w:val="-5"/>
        </w:rPr>
        <w:t>metabolism</w:t>
      </w:r>
      <w:r>
        <w:rPr>
          <w:rFonts w:ascii="SimSun" w:hAnsi="SimSun" w:eastAsia="SimSun" w:cs="SimSun"/>
          <w:sz w:val="20"/>
          <w:szCs w:val="20"/>
        </w:rPr>
        <w:t xml:space="preserve">  </w:t>
      </w:r>
      <w:r>
        <w:rPr>
          <w:rFonts w:ascii="SimSun" w:hAnsi="SimSun" w:eastAsia="SimSun" w:cs="SimSun"/>
          <w:sz w:val="20"/>
          <w:szCs w:val="20"/>
        </w:rPr>
        <w:t>rate,BMR)则是指机体在基础状态下单位时间内的能量消耗量。所谓基础状</w:t>
      </w:r>
      <w:r>
        <w:rPr>
          <w:rFonts w:ascii="SimSun" w:hAnsi="SimSun" w:eastAsia="SimSun" w:cs="SimSun"/>
          <w:sz w:val="20"/>
          <w:szCs w:val="20"/>
          <w:spacing w:val="-1"/>
        </w:rPr>
        <w:t>态，是指人体处在清醒，</w:t>
      </w:r>
      <w:r>
        <w:rPr>
          <w:rFonts w:ascii="SimSun" w:hAnsi="SimSun" w:eastAsia="SimSun" w:cs="SimSun"/>
          <w:sz w:val="20"/>
          <w:szCs w:val="20"/>
        </w:rPr>
        <w:t xml:space="preserve"> </w:t>
      </w:r>
      <w:r>
        <w:rPr>
          <w:rFonts w:ascii="SimSun" w:hAnsi="SimSun" w:eastAsia="SimSun" w:cs="SimSun"/>
          <w:sz w:val="20"/>
          <w:szCs w:val="20"/>
          <w:spacing w:val="-5"/>
        </w:rPr>
        <w:t>安静，不受肌肉活动、环境温度、精神紧张及食物等因</w:t>
      </w:r>
      <w:r>
        <w:rPr>
          <w:rFonts w:ascii="SimSun" w:hAnsi="SimSun" w:eastAsia="SimSun" w:cs="SimSun"/>
          <w:sz w:val="20"/>
          <w:szCs w:val="20"/>
          <w:spacing w:val="-6"/>
        </w:rPr>
        <w:t>素影响时的状态。在测定</w:t>
      </w:r>
      <w:r>
        <w:rPr>
          <w:rFonts w:ascii="SimSun" w:hAnsi="SimSun" w:eastAsia="SimSun" w:cs="SimSun"/>
          <w:sz w:val="20"/>
          <w:szCs w:val="20"/>
          <w:spacing w:val="-5"/>
        </w:rPr>
        <w:t>BMR</w:t>
      </w:r>
      <w:r>
        <w:rPr>
          <w:rFonts w:ascii="SimSun" w:hAnsi="SimSun" w:eastAsia="SimSun" w:cs="SimSun"/>
          <w:sz w:val="20"/>
          <w:szCs w:val="20"/>
          <w:spacing w:val="63"/>
        </w:rPr>
        <w:t xml:space="preserve"> </w:t>
      </w:r>
      <w:r>
        <w:rPr>
          <w:rFonts w:ascii="SimSun" w:hAnsi="SimSun" w:eastAsia="SimSun" w:cs="SimSun"/>
          <w:sz w:val="20"/>
          <w:szCs w:val="20"/>
          <w:spacing w:val="-6"/>
        </w:rPr>
        <w:t>时受试者保持清</w:t>
      </w:r>
      <w:r>
        <w:rPr>
          <w:rFonts w:ascii="SimSun" w:hAnsi="SimSun" w:eastAsia="SimSun" w:cs="SimSun"/>
          <w:sz w:val="20"/>
          <w:szCs w:val="20"/>
        </w:rPr>
        <w:t xml:space="preserve">  </w:t>
      </w:r>
      <w:r>
        <w:rPr>
          <w:rFonts w:ascii="SimSun" w:hAnsi="SimSun" w:eastAsia="SimSun" w:cs="SimSun"/>
          <w:sz w:val="20"/>
          <w:szCs w:val="20"/>
          <w:spacing w:val="-1"/>
        </w:rPr>
        <w:t>醒，静卧，肌肉放松，至少2小时以上无剧烈运动，无精神紧张，食后12～14小时，室温保持在20~</w:t>
      </w:r>
      <w:r>
        <w:rPr>
          <w:rFonts w:ascii="SimSun" w:hAnsi="SimSun" w:eastAsia="SimSun" w:cs="SimSun"/>
          <w:sz w:val="20"/>
          <w:szCs w:val="20"/>
          <w:spacing w:val="8"/>
        </w:rPr>
        <w:t xml:space="preserve">  </w:t>
      </w:r>
      <w:r>
        <w:rPr>
          <w:rFonts w:ascii="SimSun" w:hAnsi="SimSun" w:eastAsia="SimSun" w:cs="SimSun"/>
          <w:sz w:val="20"/>
          <w:szCs w:val="20"/>
          <w:spacing w:val="-2"/>
        </w:rPr>
        <w:t>25℃。机体在基础状态下的能量消耗主要用于维持血液循环、呼吸等基本生命活动，在这种情况下，</w:t>
      </w:r>
      <w:r>
        <w:rPr>
          <w:rFonts w:ascii="SimSun" w:hAnsi="SimSun" w:eastAsia="SimSun" w:cs="SimSun"/>
          <w:sz w:val="20"/>
          <w:szCs w:val="20"/>
        </w:rPr>
        <w:t xml:space="preserve"> </w:t>
      </w:r>
      <w:r>
        <w:rPr>
          <w:rFonts w:ascii="SimSun" w:hAnsi="SimSun" w:eastAsia="SimSun" w:cs="SimSun"/>
          <w:sz w:val="20"/>
          <w:szCs w:val="20"/>
          <w:spacing w:val="-3"/>
        </w:rPr>
        <w:t>代谢水平是比较稳定的。</w:t>
      </w:r>
      <w:r>
        <w:rPr>
          <w:rFonts w:ascii="SimSun" w:hAnsi="SimSun" w:eastAsia="SimSun" w:cs="SimSun"/>
          <w:sz w:val="20"/>
          <w:szCs w:val="20"/>
          <w:spacing w:val="-10"/>
        </w:rPr>
        <w:t xml:space="preserve"> </w:t>
      </w:r>
      <w:r>
        <w:rPr>
          <w:rFonts w:ascii="SimSun" w:hAnsi="SimSun" w:eastAsia="SimSun" w:cs="SimSun"/>
          <w:sz w:val="20"/>
          <w:szCs w:val="20"/>
          <w:spacing w:val="-3"/>
        </w:rPr>
        <w:t>BMR</w:t>
      </w:r>
      <w:r>
        <w:rPr>
          <w:rFonts w:ascii="SimSun" w:hAnsi="SimSun" w:eastAsia="SimSun" w:cs="SimSun"/>
          <w:sz w:val="20"/>
          <w:szCs w:val="20"/>
          <w:spacing w:val="83"/>
        </w:rPr>
        <w:t xml:space="preserve"> </w:t>
      </w:r>
      <w:r>
        <w:rPr>
          <w:rFonts w:ascii="SimSun" w:hAnsi="SimSun" w:eastAsia="SimSun" w:cs="SimSun"/>
          <w:sz w:val="20"/>
          <w:szCs w:val="20"/>
          <w:spacing w:val="-3"/>
        </w:rPr>
        <w:t>比一般安静时的代谢率低，是人体在清醒时</w:t>
      </w:r>
      <w:r>
        <w:rPr>
          <w:rFonts w:ascii="SimSun" w:hAnsi="SimSun" w:eastAsia="SimSun" w:cs="SimSun"/>
          <w:sz w:val="20"/>
          <w:szCs w:val="20"/>
          <w:spacing w:val="-4"/>
        </w:rPr>
        <w:t>的最低能量代谢水平。在</w:t>
      </w:r>
      <w:r>
        <w:rPr>
          <w:rFonts w:ascii="SimSun" w:hAnsi="SimSun" w:eastAsia="SimSun" w:cs="SimSun"/>
          <w:sz w:val="20"/>
          <w:szCs w:val="20"/>
        </w:rPr>
        <w:t xml:space="preserve"> </w:t>
      </w:r>
      <w:r>
        <w:rPr>
          <w:rFonts w:ascii="SimSun" w:hAnsi="SimSun" w:eastAsia="SimSun" w:cs="SimSun"/>
          <w:sz w:val="20"/>
          <w:szCs w:val="20"/>
        </w:rPr>
        <w:t>熟睡时机体的各种生理功能活动减弱至更低水平，此时的能量代谢率也进一步降低，但在做梦时可</w:t>
      </w:r>
      <w:r>
        <w:rPr>
          <w:rFonts w:ascii="SimSun" w:hAnsi="SimSun" w:eastAsia="SimSun" w:cs="SimSun"/>
          <w:sz w:val="20"/>
          <w:szCs w:val="20"/>
          <w:spacing w:val="8"/>
        </w:rPr>
        <w:t xml:space="preserve">  </w:t>
      </w:r>
      <w:r>
        <w:rPr>
          <w:rFonts w:ascii="SimSun" w:hAnsi="SimSun" w:eastAsia="SimSun" w:cs="SimSun"/>
          <w:sz w:val="20"/>
          <w:szCs w:val="20"/>
        </w:rPr>
        <w:t>增高。</w:t>
      </w:r>
    </w:p>
    <w:p>
      <w:pPr>
        <w:ind w:right="1083" w:firstLine="400"/>
        <w:spacing w:before="172" w:line="252" w:lineRule="auto"/>
        <w:jc w:val="both"/>
        <w:rPr>
          <w:rFonts w:ascii="SimSun" w:hAnsi="SimSun" w:eastAsia="SimSun" w:cs="SimSun"/>
          <w:sz w:val="20"/>
          <w:szCs w:val="20"/>
        </w:rPr>
      </w:pPr>
      <w:r>
        <w:rPr>
          <w:rFonts w:ascii="SimSun" w:hAnsi="SimSun" w:eastAsia="SimSun" w:cs="SimSun"/>
          <w:sz w:val="20"/>
          <w:szCs w:val="20"/>
          <w:spacing w:val="-4"/>
        </w:rPr>
        <w:t>不同身材的个体，其能量代谢量可有较大差异。若以每千克体重的产热量进行比</w:t>
      </w:r>
      <w:r>
        <w:rPr>
          <w:rFonts w:ascii="SimSun" w:hAnsi="SimSun" w:eastAsia="SimSun" w:cs="SimSun"/>
          <w:sz w:val="20"/>
          <w:szCs w:val="20"/>
          <w:spacing w:val="-5"/>
        </w:rPr>
        <w:t>较，则身材矮小</w:t>
      </w:r>
      <w:r>
        <w:rPr>
          <w:rFonts w:ascii="SimSun" w:hAnsi="SimSun" w:eastAsia="SimSun" w:cs="SimSun"/>
          <w:sz w:val="20"/>
          <w:szCs w:val="20"/>
        </w:rPr>
        <w:t xml:space="preserve"> </w:t>
      </w:r>
      <w:r>
        <w:rPr>
          <w:rFonts w:ascii="SimSun" w:hAnsi="SimSun" w:eastAsia="SimSun" w:cs="SimSun"/>
          <w:sz w:val="20"/>
          <w:szCs w:val="20"/>
          <w:spacing w:val="1"/>
        </w:rPr>
        <w:t>的人每千克体重的产热量要高于身材高大的人。研</w:t>
      </w:r>
      <w:r>
        <w:rPr>
          <w:rFonts w:ascii="SimSun" w:hAnsi="SimSun" w:eastAsia="SimSun" w:cs="SimSun"/>
          <w:sz w:val="20"/>
          <w:szCs w:val="20"/>
        </w:rPr>
        <w:t>究表明，若以每平方米体表面积的产热量进行比</w:t>
      </w:r>
      <w:r>
        <w:rPr>
          <w:rFonts w:ascii="SimSun" w:hAnsi="SimSun" w:eastAsia="SimSun" w:cs="SimSun"/>
          <w:sz w:val="20"/>
          <w:szCs w:val="20"/>
        </w:rPr>
        <w:t xml:space="preserve"> </w:t>
      </w:r>
      <w:r>
        <w:rPr>
          <w:rFonts w:ascii="SimSun" w:hAnsi="SimSun" w:eastAsia="SimSun" w:cs="SimSun"/>
          <w:sz w:val="20"/>
          <w:szCs w:val="20"/>
          <w:spacing w:val="-4"/>
        </w:rPr>
        <w:t>较，则不论身材大小，单位时间的产热量非常接近。即能量代谢率的高低与体重不成比例关系，而是</w:t>
      </w:r>
    </w:p>
    <w:p>
      <w:pPr>
        <w:sectPr>
          <w:type w:val="continuous"/>
          <w:pgSz w:w="11280" w:h="15940"/>
          <w:pgMar w:top="400" w:right="689" w:bottom="400" w:left="879" w:header="0" w:footer="0" w:gutter="0"/>
          <w:cols w:equalWidth="0" w:num="1">
            <w:col w:w="9711" w:space="0"/>
          </w:cols>
        </w:sectPr>
        <w:rPr/>
      </w:pPr>
    </w:p>
    <w:p>
      <w:pPr>
        <w:rPr/>
      </w:pPr>
      <w:r>
        <mc:AlternateContent xmlns:mc="http://schemas.openxmlformats.org/markup-compatibility/2006">
          <mc:Choice Requires="wps">
            <w:drawing>
              <wp:anchor distT="0" distB="0" distL="0" distR="0" simplePos="0" relativeHeight="252331008" behindDoc="0" locked="0" layoutInCell="0" allowOverlap="1">
                <wp:simplePos x="0" y="0"/>
                <wp:positionH relativeFrom="page">
                  <wp:posOffset>4320866</wp:posOffset>
                </wp:positionH>
                <wp:positionV relativeFrom="page">
                  <wp:posOffset>1263809</wp:posOffset>
                </wp:positionV>
                <wp:extent cx="440055" cy="156845"/>
                <wp:effectExtent l="0" t="0" r="0" b="0"/>
                <wp:wrapNone/>
                <wp:docPr id="161" name="TextBox 161"/>
                <wp:cNvGraphicFramePr/>
                <a:graphic>
                  <a:graphicData uri="http://schemas.microsoft.com/office/word/2010/wordprocessingShape">
                    <wps:wsp>
                      <wps:cNvSpPr txBox="1"/>
                      <wps:spPr>
                        <a:xfrm rot="16200000">
                          <a:off x="4320866" y="1263809"/>
                          <a:ext cx="440055" cy="15684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8" w:line="219" w:lineRule="auto"/>
                              <w:rPr>
                                <w:rFonts w:ascii="SimSun" w:hAnsi="SimSun" w:eastAsia="SimSun" w:cs="SimSun"/>
                                <w:sz w:val="15"/>
                                <w:szCs w:val="15"/>
                              </w:rPr>
                            </w:pPr>
                            <w:r>
                              <w:rPr>
                                <w:rFonts w:ascii="SimSun" w:hAnsi="SimSun" w:eastAsia="SimSun" w:cs="SimSun"/>
                                <w:sz w:val="15"/>
                                <w:szCs w:val="15"/>
                                <w:spacing w:val="13"/>
                              </w:rPr>
                              <w:t>身高(</w:t>
                            </w:r>
                            <w:r>
                              <w:rPr>
                                <w:rFonts w:ascii="SimSun" w:hAnsi="SimSun" w:eastAsia="SimSun" w:cs="SimSun"/>
                                <w:sz w:val="15"/>
                                <w:szCs w:val="15"/>
                              </w:rPr>
                              <w:t>cm</w:t>
                            </w:r>
                            <w:r>
                              <w:rPr>
                                <w:rFonts w:ascii="SimSun" w:hAnsi="SimSun" w:eastAsia="SimSun" w:cs="SimSun"/>
                                <w:sz w:val="15"/>
                                <w:szCs w:val="15"/>
                                <w:spacing w:val="13"/>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54" style="position:absolute;margin-left:340.226pt;margin-top:99.5126pt;mso-position-vertical-relative:page;mso-position-horizontal-relative:page;width:34.65pt;height:12.35pt;z-index:252331008;rotation:270;" o:allowincell="f" filled="false" stroked="false" type="#_x0000_t202">
                <v:fill on="false"/>
                <v:stroke on="false"/>
                <v:path/>
                <v:imagedata o:title=""/>
                <o:lock v:ext="edit" aspectratio="false"/>
                <v:textbox inset="0mm,0mm,0mm,0mm">
                  <w:txbxContent>
                    <w:p>
                      <w:pPr>
                        <w:ind w:left="20"/>
                        <w:spacing w:before="48" w:line="219" w:lineRule="auto"/>
                        <w:rPr>
                          <w:rFonts w:ascii="SimSun" w:hAnsi="SimSun" w:eastAsia="SimSun" w:cs="SimSun"/>
                          <w:sz w:val="15"/>
                          <w:szCs w:val="15"/>
                        </w:rPr>
                      </w:pPr>
                      <w:r>
                        <w:rPr>
                          <w:rFonts w:ascii="SimSun" w:hAnsi="SimSun" w:eastAsia="SimSun" w:cs="SimSun"/>
                          <w:sz w:val="15"/>
                          <w:szCs w:val="15"/>
                          <w:spacing w:val="13"/>
                        </w:rPr>
                        <w:t>身高(</w:t>
                      </w:r>
                      <w:r>
                        <w:rPr>
                          <w:rFonts w:ascii="SimSun" w:hAnsi="SimSun" w:eastAsia="SimSun" w:cs="SimSun"/>
                          <w:sz w:val="15"/>
                          <w:szCs w:val="15"/>
                        </w:rPr>
                        <w:t>cm</w:t>
                      </w:r>
                      <w:r>
                        <w:rPr>
                          <w:rFonts w:ascii="SimSun" w:hAnsi="SimSun" w:eastAsia="SimSun" w:cs="SimSun"/>
                          <w:sz w:val="15"/>
                          <w:szCs w:val="15"/>
                          <w:spacing w:val="13"/>
                        </w:rPr>
                        <w:t>)</w:t>
                      </w:r>
                    </w:p>
                  </w:txbxContent>
                </v:textbox>
              </v:shape>
            </w:pict>
          </mc:Fallback>
        </mc:AlternateContent>
      </w:r>
      <w:r>
        <mc:AlternateContent xmlns:mc="http://schemas.openxmlformats.org/markup-compatibility/2006">
          <mc:Choice Requires="wps">
            <w:drawing>
              <wp:anchor distT="0" distB="0" distL="0" distR="0" simplePos="0" relativeHeight="252332032" behindDoc="0" locked="0" layoutInCell="0" allowOverlap="1">
                <wp:simplePos x="0" y="0"/>
                <wp:positionH relativeFrom="page">
                  <wp:posOffset>6389987</wp:posOffset>
                </wp:positionH>
                <wp:positionV relativeFrom="page">
                  <wp:posOffset>1251804</wp:posOffset>
                </wp:positionV>
                <wp:extent cx="410209" cy="84455"/>
                <wp:effectExtent l="0" t="0" r="0" b="0"/>
                <wp:wrapNone/>
                <wp:docPr id="162" name="TextBox 162"/>
                <wp:cNvGraphicFramePr/>
                <a:graphic>
                  <a:graphicData uri="http://schemas.microsoft.com/office/word/2010/wordprocessingShape">
                    <wps:wsp>
                      <wps:cNvSpPr txBox="1"/>
                      <wps:spPr>
                        <a:xfrm rot="16200000">
                          <a:off x="6389987" y="1251804"/>
                          <a:ext cx="410209" cy="8445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30" w:line="214" w:lineRule="auto"/>
                              <w:rPr>
                                <w:rFonts w:ascii="SimSun" w:hAnsi="SimSun" w:eastAsia="SimSun" w:cs="SimSun"/>
                                <w:sz w:val="7"/>
                                <w:szCs w:val="7"/>
                              </w:rPr>
                            </w:pPr>
                            <w:r>
                              <w:rPr>
                                <w:rFonts w:ascii="SimSun" w:hAnsi="SimSun" w:eastAsia="SimSun" w:cs="SimSun"/>
                                <w:sz w:val="7"/>
                                <w:szCs w:val="7"/>
                                <w:spacing w:val="-5"/>
                              </w:rPr>
                              <w:t>体</w:t>
                            </w:r>
                            <w:r>
                              <w:rPr>
                                <w:rFonts w:ascii="SimSun" w:hAnsi="SimSun" w:eastAsia="SimSun" w:cs="SimSun"/>
                                <w:sz w:val="7"/>
                                <w:szCs w:val="7"/>
                                <w:spacing w:val="35"/>
                                <w:w w:val="102"/>
                              </w:rPr>
                              <w:t xml:space="preserve"> </w:t>
                            </w:r>
                            <w:r>
                              <w:rPr>
                                <w:rFonts w:ascii="SimSun" w:hAnsi="SimSun" w:eastAsia="SimSun" w:cs="SimSun"/>
                                <w:sz w:val="7"/>
                                <w:szCs w:val="7"/>
                                <w:spacing w:val="-5"/>
                              </w:rPr>
                              <w:t>重</w:t>
                            </w:r>
                            <w:r>
                              <w:rPr>
                                <w:rFonts w:ascii="SimSun" w:hAnsi="SimSun" w:eastAsia="SimSun" w:cs="SimSun"/>
                                <w:sz w:val="7"/>
                                <w:szCs w:val="7"/>
                                <w:spacing w:val="5"/>
                              </w:rPr>
                              <w:t xml:space="preserve">  </w:t>
                            </w:r>
                            <w:r>
                              <w:rPr>
                                <w:rFonts w:ascii="SimSun" w:hAnsi="SimSun" w:eastAsia="SimSun" w:cs="SimSun"/>
                                <w:sz w:val="7"/>
                                <w:szCs w:val="7"/>
                                <w:spacing w:val="-5"/>
                              </w:rPr>
                              <w:t>(</w:t>
                            </w:r>
                            <w:r>
                              <w:rPr>
                                <w:rFonts w:ascii="SimSun" w:hAnsi="SimSun" w:eastAsia="SimSun" w:cs="SimSun"/>
                                <w:sz w:val="7"/>
                                <w:szCs w:val="7"/>
                                <w:spacing w:val="33"/>
                                <w:w w:val="101"/>
                              </w:rPr>
                              <w:t xml:space="preserve"> </w:t>
                            </w:r>
                            <w:r>
                              <w:rPr>
                                <w:rFonts w:ascii="SimSun" w:hAnsi="SimSun" w:eastAsia="SimSun" w:cs="SimSun"/>
                                <w:sz w:val="7"/>
                                <w:szCs w:val="7"/>
                                <w:spacing w:val="-5"/>
                              </w:rPr>
                              <w:t>k</w:t>
                            </w:r>
                            <w:r>
                              <w:rPr>
                                <w:rFonts w:ascii="SimSun" w:hAnsi="SimSun" w:eastAsia="SimSun" w:cs="SimSun"/>
                                <w:sz w:val="7"/>
                                <w:szCs w:val="7"/>
                                <w:spacing w:val="34"/>
                                <w:w w:val="101"/>
                              </w:rPr>
                              <w:t xml:space="preserve"> </w:t>
                            </w:r>
                            <w:r>
                              <w:rPr>
                                <w:rFonts w:ascii="SimSun" w:hAnsi="SimSun" w:eastAsia="SimSun" w:cs="SimSun"/>
                                <w:sz w:val="7"/>
                                <w:szCs w:val="7"/>
                                <w:spacing w:val="-5"/>
                              </w:rPr>
                              <w:t>g</w:t>
                            </w:r>
                            <w:r>
                              <w:rPr>
                                <w:rFonts w:ascii="SimSun" w:hAnsi="SimSun" w:eastAsia="SimSun" w:cs="SimSun"/>
                                <w:sz w:val="7"/>
                                <w:szCs w:val="7"/>
                                <w:spacing w:val="33"/>
                                <w:w w:val="102"/>
                              </w:rPr>
                              <w:t xml:space="preserve"> </w:t>
                            </w:r>
                            <w:r>
                              <w:rPr>
                                <w:rFonts w:ascii="SimSun" w:hAnsi="SimSun" w:eastAsia="SimSun" w:cs="SimSun"/>
                                <w:sz w:val="7"/>
                                <w:szCs w:val="7"/>
                                <w:spacing w:val="-5"/>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55" style="position:absolute;margin-left:503.149pt;margin-top:98.5673pt;mso-position-vertical-relative:page;mso-position-horizontal-relative:page;width:32.3pt;height:6.65pt;z-index:252332032;rotation:270;" o:allowincell="f" filled="false" stroked="false" type="#_x0000_t202">
                <v:fill on="false"/>
                <v:stroke on="false"/>
                <v:path/>
                <v:imagedata o:title=""/>
                <o:lock v:ext="edit" aspectratio="false"/>
                <v:textbox inset="0mm,0mm,0mm,0mm">
                  <w:txbxContent>
                    <w:p>
                      <w:pPr>
                        <w:ind w:left="20"/>
                        <w:spacing w:before="30" w:line="214" w:lineRule="auto"/>
                        <w:rPr>
                          <w:rFonts w:ascii="SimSun" w:hAnsi="SimSun" w:eastAsia="SimSun" w:cs="SimSun"/>
                          <w:sz w:val="7"/>
                          <w:szCs w:val="7"/>
                        </w:rPr>
                      </w:pPr>
                      <w:r>
                        <w:rPr>
                          <w:rFonts w:ascii="SimSun" w:hAnsi="SimSun" w:eastAsia="SimSun" w:cs="SimSun"/>
                          <w:sz w:val="7"/>
                          <w:szCs w:val="7"/>
                          <w:spacing w:val="-5"/>
                        </w:rPr>
                        <w:t>体</w:t>
                      </w:r>
                      <w:r>
                        <w:rPr>
                          <w:rFonts w:ascii="SimSun" w:hAnsi="SimSun" w:eastAsia="SimSun" w:cs="SimSun"/>
                          <w:sz w:val="7"/>
                          <w:szCs w:val="7"/>
                          <w:spacing w:val="35"/>
                          <w:w w:val="102"/>
                        </w:rPr>
                        <w:t xml:space="preserve"> </w:t>
                      </w:r>
                      <w:r>
                        <w:rPr>
                          <w:rFonts w:ascii="SimSun" w:hAnsi="SimSun" w:eastAsia="SimSun" w:cs="SimSun"/>
                          <w:sz w:val="7"/>
                          <w:szCs w:val="7"/>
                          <w:spacing w:val="-5"/>
                        </w:rPr>
                        <w:t>重</w:t>
                      </w:r>
                      <w:r>
                        <w:rPr>
                          <w:rFonts w:ascii="SimSun" w:hAnsi="SimSun" w:eastAsia="SimSun" w:cs="SimSun"/>
                          <w:sz w:val="7"/>
                          <w:szCs w:val="7"/>
                          <w:spacing w:val="5"/>
                        </w:rPr>
                        <w:t xml:space="preserve">  </w:t>
                      </w:r>
                      <w:r>
                        <w:rPr>
                          <w:rFonts w:ascii="SimSun" w:hAnsi="SimSun" w:eastAsia="SimSun" w:cs="SimSun"/>
                          <w:sz w:val="7"/>
                          <w:szCs w:val="7"/>
                          <w:spacing w:val="-5"/>
                        </w:rPr>
                        <w:t>(</w:t>
                      </w:r>
                      <w:r>
                        <w:rPr>
                          <w:rFonts w:ascii="SimSun" w:hAnsi="SimSun" w:eastAsia="SimSun" w:cs="SimSun"/>
                          <w:sz w:val="7"/>
                          <w:szCs w:val="7"/>
                          <w:spacing w:val="33"/>
                          <w:w w:val="101"/>
                        </w:rPr>
                        <w:t xml:space="preserve"> </w:t>
                      </w:r>
                      <w:r>
                        <w:rPr>
                          <w:rFonts w:ascii="SimSun" w:hAnsi="SimSun" w:eastAsia="SimSun" w:cs="SimSun"/>
                          <w:sz w:val="7"/>
                          <w:szCs w:val="7"/>
                          <w:spacing w:val="-5"/>
                        </w:rPr>
                        <w:t>k</w:t>
                      </w:r>
                      <w:r>
                        <w:rPr>
                          <w:rFonts w:ascii="SimSun" w:hAnsi="SimSun" w:eastAsia="SimSun" w:cs="SimSun"/>
                          <w:sz w:val="7"/>
                          <w:szCs w:val="7"/>
                          <w:spacing w:val="34"/>
                          <w:w w:val="101"/>
                        </w:rPr>
                        <w:t xml:space="preserve"> </w:t>
                      </w:r>
                      <w:r>
                        <w:rPr>
                          <w:rFonts w:ascii="SimSun" w:hAnsi="SimSun" w:eastAsia="SimSun" w:cs="SimSun"/>
                          <w:sz w:val="7"/>
                          <w:szCs w:val="7"/>
                          <w:spacing w:val="-5"/>
                        </w:rPr>
                        <w:t>g</w:t>
                      </w:r>
                      <w:r>
                        <w:rPr>
                          <w:rFonts w:ascii="SimSun" w:hAnsi="SimSun" w:eastAsia="SimSun" w:cs="SimSun"/>
                          <w:sz w:val="7"/>
                          <w:szCs w:val="7"/>
                          <w:spacing w:val="33"/>
                          <w:w w:val="102"/>
                        </w:rPr>
                        <w:t xml:space="preserve"> </w:t>
                      </w:r>
                      <w:r>
                        <w:rPr>
                          <w:rFonts w:ascii="SimSun" w:hAnsi="SimSun" w:eastAsia="SimSun" w:cs="SimSun"/>
                          <w:sz w:val="7"/>
                          <w:szCs w:val="7"/>
                          <w:spacing w:val="-5"/>
                        </w:rPr>
                        <w:t>)</w:t>
                      </w:r>
                    </w:p>
                  </w:txbxContent>
                </v:textbox>
              </v:shape>
            </w:pict>
          </mc:Fallback>
        </mc:AlternateContent>
      </w:r>
      <w:r>
        <w:drawing>
          <wp:anchor distT="0" distB="0" distL="0" distR="0" simplePos="0" relativeHeight="252329984" behindDoc="0" locked="0" layoutInCell="0" allowOverlap="1">
            <wp:simplePos x="0" y="0"/>
            <wp:positionH relativeFrom="page">
              <wp:posOffset>400042</wp:posOffset>
            </wp:positionH>
            <wp:positionV relativeFrom="page">
              <wp:posOffset>9328140</wp:posOffset>
            </wp:positionV>
            <wp:extent cx="539788" cy="431800"/>
            <wp:effectExtent l="0" t="0" r="0" b="0"/>
            <wp:wrapNone/>
            <wp:docPr id="163" name="IM 163"/>
            <wp:cNvGraphicFramePr/>
            <a:graphic>
              <a:graphicData uri="http://schemas.openxmlformats.org/drawingml/2006/picture">
                <pic:pic>
                  <pic:nvPicPr>
                    <pic:cNvPr id="163" name="IM 163"/>
                    <pic:cNvPicPr/>
                  </pic:nvPicPr>
                  <pic:blipFill>
                    <a:blip r:embed="rId169"/>
                    <a:stretch>
                      <a:fillRect/>
                    </a:stretch>
                  </pic:blipFill>
                  <pic:spPr>
                    <a:xfrm rot="0">
                      <a:off x="0" y="0"/>
                      <a:ext cx="539788" cy="431800"/>
                    </a:xfrm>
                    <a:prstGeom prst="rect">
                      <a:avLst/>
                    </a:prstGeom>
                  </pic:spPr>
                </pic:pic>
              </a:graphicData>
            </a:graphic>
          </wp:anchor>
        </w:drawing>
      </w:r>
      <w:r/>
    </w:p>
    <w:p>
      <w:pPr>
        <w:spacing w:line="195" w:lineRule="exact"/>
        <w:rPr/>
      </w:pPr>
      <w:r/>
    </w:p>
    <w:p>
      <w:pPr>
        <w:sectPr>
          <w:pgSz w:w="11280" w:h="15940"/>
          <w:pgMar w:top="400" w:right="509" w:bottom="400" w:left="259" w:header="0" w:footer="0" w:gutter="0"/>
          <w:cols w:equalWidth="0" w:num="1">
            <w:col w:w="10511" w:space="0"/>
          </w:cols>
        </w:sectPr>
        <w:rPr/>
      </w:pPr>
    </w:p>
    <w:p>
      <w:pPr>
        <w:ind w:left="430"/>
        <w:spacing w:before="42" w:line="184" w:lineRule="auto"/>
        <w:rPr>
          <w:rFonts w:ascii="SimSun" w:hAnsi="SimSun" w:eastAsia="SimSun" w:cs="SimSun"/>
          <w:sz w:val="20"/>
          <w:szCs w:val="20"/>
        </w:rPr>
      </w:pPr>
      <w:r>
        <w:rPr>
          <w:rFonts w:ascii="SimSun" w:hAnsi="SimSun" w:eastAsia="SimSun" w:cs="SimSun"/>
          <w:sz w:val="20"/>
          <w:szCs w:val="20"/>
          <w:color w:val="162BE5"/>
          <w:spacing w:val="-3"/>
        </w:rPr>
        <w:t>216</w:t>
      </w:r>
    </w:p>
    <w:p>
      <w:pPr>
        <w:spacing w:line="14" w:lineRule="auto"/>
        <w:rPr>
          <w:rFonts w:ascii="Arial"/>
          <w:sz w:val="2"/>
        </w:rPr>
      </w:pPr>
      <w:r>
        <w:rPr>
          <w:rFonts w:ascii="Arial" w:hAnsi="Arial" w:eastAsia="Arial" w:cs="Arial"/>
          <w:sz w:val="2"/>
          <w:szCs w:val="2"/>
        </w:rPr>
        <w:br w:type="column"/>
      </w:r>
    </w:p>
    <w:p>
      <w:pPr>
        <w:ind w:left="9"/>
        <w:spacing w:line="229" w:lineRule="auto"/>
        <w:rPr>
          <w:rFonts w:ascii="SimHei" w:hAnsi="SimHei" w:eastAsia="SimHei" w:cs="SimHei"/>
          <w:sz w:val="19"/>
          <w:szCs w:val="19"/>
        </w:rPr>
      </w:pPr>
      <w:r>
        <w:rPr>
          <w:rFonts w:ascii="SimHei" w:hAnsi="SimHei" w:eastAsia="SimHei" w:cs="SimHei"/>
          <w:sz w:val="19"/>
          <w:szCs w:val="19"/>
          <w:color w:val="162BE5"/>
          <w:spacing w:val="-4"/>
        </w:rPr>
        <w:t>第七章</w:t>
      </w:r>
      <w:r>
        <w:rPr>
          <w:rFonts w:ascii="SimHei" w:hAnsi="SimHei" w:eastAsia="SimHei" w:cs="SimHei"/>
          <w:sz w:val="19"/>
          <w:szCs w:val="19"/>
          <w:color w:val="162BE5"/>
          <w:spacing w:val="58"/>
        </w:rPr>
        <w:t xml:space="preserve"> </w:t>
      </w:r>
      <w:r>
        <w:rPr>
          <w:rFonts w:ascii="SimHei" w:hAnsi="SimHei" w:eastAsia="SimHei" w:cs="SimHei"/>
          <w:sz w:val="19"/>
          <w:szCs w:val="19"/>
          <w:color w:val="162BE5"/>
          <w:spacing w:val="-4"/>
        </w:rPr>
        <w:t>能量代谢与体温</w:t>
      </w:r>
    </w:p>
    <w:p>
      <w:pPr>
        <w:spacing w:line="277" w:lineRule="auto"/>
        <w:rPr>
          <w:rFonts w:ascii="Arial"/>
          <w:sz w:val="21"/>
        </w:rPr>
      </w:pPr>
      <w:r/>
    </w:p>
    <w:p>
      <w:pPr>
        <w:ind w:right="110" w:firstLine="19"/>
        <w:spacing w:before="65" w:line="269" w:lineRule="auto"/>
        <w:jc w:val="both"/>
        <w:rPr>
          <w:rFonts w:ascii="SimSun" w:hAnsi="SimSun" w:eastAsia="SimSun" w:cs="SimSun"/>
          <w:sz w:val="20"/>
          <w:szCs w:val="20"/>
        </w:rPr>
      </w:pPr>
      <w:r>
        <w:rPr>
          <w:rFonts w:ascii="SimSun" w:hAnsi="SimSun" w:eastAsia="SimSun" w:cs="SimSun"/>
          <w:sz w:val="20"/>
          <w:szCs w:val="20"/>
          <w:spacing w:val="-2"/>
        </w:rPr>
        <w:t>与体表面积成正比。因此，能量代谢率常以单位时间(每天</w:t>
      </w:r>
      <w:r>
        <w:rPr>
          <w:rFonts w:ascii="SimSun" w:hAnsi="SimSun" w:eastAsia="SimSun" w:cs="SimSun"/>
          <w:sz w:val="20"/>
          <w:szCs w:val="20"/>
          <w:spacing w:val="10"/>
        </w:rPr>
        <w:t xml:space="preserve"> </w:t>
      </w:r>
      <w:r>
        <w:rPr>
          <w:rFonts w:ascii="SimSun" w:hAnsi="SimSun" w:eastAsia="SimSun" w:cs="SimSun"/>
          <w:sz w:val="20"/>
          <w:szCs w:val="20"/>
          <w:spacing w:val="12"/>
        </w:rPr>
        <w:t>或每小时)单位体表面积的产热量作为计量单位，用</w:t>
      </w:r>
      <w:r>
        <w:rPr>
          <w:rFonts w:ascii="Times New Roman" w:hAnsi="Times New Roman" w:eastAsia="Times New Roman" w:cs="Times New Roman"/>
          <w:sz w:val="20"/>
          <w:szCs w:val="20"/>
        </w:rPr>
        <w:t>kJ</w:t>
      </w:r>
      <w:r>
        <w:rPr>
          <w:rFonts w:ascii="Times New Roman" w:hAnsi="Times New Roman" w:eastAsia="Times New Roman" w:cs="Times New Roman"/>
          <w:sz w:val="20"/>
          <w:szCs w:val="20"/>
          <w:spacing w:val="12"/>
        </w:rPr>
        <w:t>/</w:t>
      </w:r>
      <w:r>
        <w:rPr>
          <w:rFonts w:ascii="Times New Roman" w:hAnsi="Times New Roman" w:eastAsia="Times New Roman" w:cs="Times New Roman"/>
          <w:sz w:val="20"/>
          <w:szCs w:val="20"/>
        </w:rPr>
        <w:t xml:space="preserve">  </w:t>
      </w:r>
      <w:r>
        <w:rPr>
          <w:rFonts w:ascii="SimSun" w:hAnsi="SimSun" w:eastAsia="SimSun" w:cs="SimSun"/>
          <w:sz w:val="20"/>
          <w:szCs w:val="20"/>
          <w:spacing w:val="-7"/>
        </w:rPr>
        <w:t>(m²</w:t>
      </w:r>
      <w:r>
        <w:rPr>
          <w:rFonts w:ascii="SimSun" w:hAnsi="SimSun" w:eastAsia="SimSun" w:cs="SimSun"/>
          <w:sz w:val="20"/>
          <w:szCs w:val="20"/>
          <w:spacing w:val="-21"/>
        </w:rPr>
        <w:t xml:space="preserve"> </w:t>
      </w:r>
      <w:r>
        <w:rPr>
          <w:rFonts w:ascii="SimSun" w:hAnsi="SimSun" w:eastAsia="SimSun" w:cs="SimSun"/>
          <w:sz w:val="20"/>
          <w:szCs w:val="20"/>
          <w:spacing w:val="-7"/>
        </w:rPr>
        <w:t>·d)</w:t>
      </w:r>
      <w:r>
        <w:rPr>
          <w:rFonts w:ascii="SimSun" w:hAnsi="SimSun" w:eastAsia="SimSun" w:cs="SimSun"/>
          <w:sz w:val="20"/>
          <w:szCs w:val="20"/>
          <w:spacing w:val="-27"/>
        </w:rPr>
        <w:t xml:space="preserve"> </w:t>
      </w:r>
      <w:r>
        <w:rPr>
          <w:rFonts w:ascii="SimSun" w:hAnsi="SimSun" w:eastAsia="SimSun" w:cs="SimSun"/>
          <w:sz w:val="20"/>
          <w:szCs w:val="20"/>
          <w:spacing w:val="-7"/>
        </w:rPr>
        <w:t>或</w:t>
      </w:r>
      <w:r>
        <w:rPr>
          <w:rFonts w:ascii="SimSun" w:hAnsi="SimSun" w:eastAsia="SimSun" w:cs="SimSun"/>
          <w:sz w:val="20"/>
          <w:szCs w:val="20"/>
          <w:spacing w:val="-40"/>
        </w:rPr>
        <w:t xml:space="preserve"> </w:t>
      </w:r>
      <w:r>
        <w:rPr>
          <w:rFonts w:ascii="SimSun" w:hAnsi="SimSun" w:eastAsia="SimSun" w:cs="SimSun"/>
          <w:sz w:val="20"/>
          <w:szCs w:val="20"/>
          <w:spacing w:val="-7"/>
        </w:rPr>
        <w:t>kJ/(m²</w:t>
      </w:r>
      <w:r>
        <w:rPr>
          <w:rFonts w:ascii="SimSun" w:hAnsi="SimSun" w:eastAsia="SimSun" w:cs="SimSun"/>
          <w:sz w:val="20"/>
          <w:szCs w:val="20"/>
          <w:spacing w:val="-24"/>
        </w:rPr>
        <w:t xml:space="preserve"> </w:t>
      </w:r>
      <w:r>
        <w:rPr>
          <w:rFonts w:ascii="SimSun" w:hAnsi="SimSun" w:eastAsia="SimSun" w:cs="SimSun"/>
          <w:sz w:val="20"/>
          <w:szCs w:val="20"/>
          <w:spacing w:val="-7"/>
        </w:rPr>
        <w:t>·h)来表示。</w:t>
      </w:r>
    </w:p>
    <w:p>
      <w:pPr>
        <w:ind w:left="429"/>
        <w:spacing w:before="75" w:line="219" w:lineRule="auto"/>
        <w:rPr>
          <w:rFonts w:ascii="SimSun" w:hAnsi="SimSun" w:eastAsia="SimSun" w:cs="SimSun"/>
          <w:sz w:val="20"/>
          <w:szCs w:val="20"/>
        </w:rPr>
      </w:pPr>
      <w:r>
        <w:rPr>
          <w:rFonts w:ascii="SimSun" w:hAnsi="SimSun" w:eastAsia="SimSun" w:cs="SimSun"/>
          <w:sz w:val="20"/>
          <w:szCs w:val="20"/>
          <w:spacing w:val="-2"/>
        </w:rPr>
        <w:t>人体的体表面积可应用</w:t>
      </w:r>
      <w:r>
        <w:rPr>
          <w:rFonts w:ascii="Times New Roman" w:hAnsi="Times New Roman" w:eastAsia="Times New Roman" w:cs="Times New Roman"/>
          <w:sz w:val="20"/>
          <w:szCs w:val="20"/>
          <w:spacing w:val="-2"/>
        </w:rPr>
        <w:t>Stevenson</w:t>
      </w:r>
      <w:r>
        <w:rPr>
          <w:rFonts w:ascii="SimSun" w:hAnsi="SimSun" w:eastAsia="SimSun" w:cs="SimSun"/>
          <w:sz w:val="20"/>
          <w:szCs w:val="20"/>
          <w:spacing w:val="-2"/>
        </w:rPr>
        <w:t>公式进行测算，即</w:t>
      </w:r>
    </w:p>
    <w:p>
      <w:pPr>
        <w:ind w:left="429"/>
        <w:spacing w:before="200" w:line="212" w:lineRule="auto"/>
        <w:rPr>
          <w:rFonts w:ascii="Times New Roman" w:hAnsi="Times New Roman" w:eastAsia="Times New Roman" w:cs="Times New Roman"/>
          <w:sz w:val="20"/>
          <w:szCs w:val="20"/>
        </w:rPr>
      </w:pPr>
      <w:r>
        <w:rPr>
          <w:rFonts w:ascii="SimSun" w:hAnsi="SimSun" w:eastAsia="SimSun" w:cs="SimSun"/>
          <w:sz w:val="20"/>
          <w:szCs w:val="20"/>
          <w:spacing w:val="-1"/>
        </w:rPr>
        <w:t>体表面积</w:t>
      </w:r>
      <w:r>
        <w:rPr>
          <w:rFonts w:ascii="Times New Roman" w:hAnsi="Times New Roman" w:eastAsia="Times New Roman" w:cs="Times New Roman"/>
          <w:sz w:val="20"/>
          <w:szCs w:val="20"/>
          <w:spacing w:val="-1"/>
        </w:rPr>
        <w:t>(m²)=0.0061×</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1"/>
        </w:rPr>
        <w:t>身高</w:t>
      </w:r>
      <w:r>
        <w:rPr>
          <w:rFonts w:ascii="Times New Roman" w:hAnsi="Times New Roman" w:eastAsia="Times New Roman" w:cs="Times New Roman"/>
          <w:sz w:val="20"/>
          <w:szCs w:val="20"/>
          <w:spacing w:val="-1"/>
        </w:rPr>
        <w:t>(cm)</w:t>
      </w:r>
    </w:p>
    <w:p>
      <w:pPr>
        <w:ind w:right="147"/>
        <w:spacing w:before="99" w:line="212" w:lineRule="auto"/>
        <w:jc w:val="right"/>
        <w:rPr>
          <w:rFonts w:ascii="SimSun" w:hAnsi="SimSun" w:eastAsia="SimSun" w:cs="SimSun"/>
          <w:sz w:val="20"/>
          <w:szCs w:val="20"/>
        </w:rPr>
      </w:pPr>
      <w:r>
        <w:rPr>
          <w:rFonts w:ascii="SimSun" w:hAnsi="SimSun" w:eastAsia="SimSun" w:cs="SimSun"/>
          <w:sz w:val="20"/>
          <w:szCs w:val="20"/>
          <w:spacing w:val="-5"/>
        </w:rPr>
        <w:t>+0.0128×体重</w:t>
      </w:r>
      <w:r>
        <w:rPr>
          <w:rFonts w:ascii="Times New Roman" w:hAnsi="Times New Roman" w:eastAsia="Times New Roman" w:cs="Times New Roman"/>
          <w:sz w:val="20"/>
          <w:szCs w:val="20"/>
          <w:spacing w:val="-5"/>
        </w:rPr>
        <w:t>(kg)-0.1529</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5"/>
        </w:rPr>
        <w:t>(7-3)</w:t>
      </w:r>
    </w:p>
    <w:p>
      <w:pPr>
        <w:ind w:right="75" w:firstLine="429"/>
        <w:spacing w:before="233" w:line="264" w:lineRule="auto"/>
        <w:jc w:val="both"/>
        <w:rPr>
          <w:rFonts w:ascii="SimSun" w:hAnsi="SimSun" w:eastAsia="SimSun" w:cs="SimSun"/>
          <w:sz w:val="20"/>
          <w:szCs w:val="20"/>
        </w:rPr>
      </w:pPr>
      <w:r>
        <w:rPr>
          <w:rFonts w:ascii="SimSun" w:hAnsi="SimSun" w:eastAsia="SimSun" w:cs="SimSun"/>
          <w:sz w:val="20"/>
          <w:szCs w:val="20"/>
          <w:spacing w:val="34"/>
        </w:rPr>
        <w:t>近年来对国人体表面积的测算结果显示，利用</w:t>
      </w:r>
      <w:r>
        <w:rPr>
          <w:rFonts w:ascii="SimSun" w:hAnsi="SimSun" w:eastAsia="SimSun" w:cs="SimSun"/>
          <w:sz w:val="20"/>
          <w:szCs w:val="20"/>
          <w:spacing w:val="3"/>
        </w:rPr>
        <w:t xml:space="preserve"> </w:t>
      </w:r>
      <w:r>
        <w:rPr>
          <w:rFonts w:ascii="SimSun" w:hAnsi="SimSun" w:eastAsia="SimSun" w:cs="SimSun"/>
          <w:sz w:val="20"/>
          <w:szCs w:val="20"/>
          <w:spacing w:val="-1"/>
        </w:rPr>
        <w:t>Stevenson公式的计算值略小于实际测量所得的数值，但目</w:t>
      </w:r>
      <w:r>
        <w:rPr>
          <w:rFonts w:ascii="SimSun" w:hAnsi="SimSun" w:eastAsia="SimSun" w:cs="SimSun"/>
          <w:sz w:val="20"/>
          <w:szCs w:val="20"/>
          <w:spacing w:val="17"/>
        </w:rPr>
        <w:t xml:space="preserve"> </w:t>
      </w:r>
      <w:r>
        <w:rPr>
          <w:rFonts w:ascii="SimSun" w:hAnsi="SimSun" w:eastAsia="SimSun" w:cs="SimSun"/>
          <w:sz w:val="20"/>
          <w:szCs w:val="20"/>
          <w:spacing w:val="1"/>
        </w:rPr>
        <w:t>前尚无公认的更准确的计算公式。</w:t>
      </w:r>
    </w:p>
    <w:p>
      <w:pPr>
        <w:ind w:left="19" w:right="92" w:firstLine="410"/>
        <w:spacing w:before="83" w:line="276" w:lineRule="auto"/>
        <w:jc w:val="both"/>
        <w:rPr>
          <w:rFonts w:ascii="SimSun" w:hAnsi="SimSun" w:eastAsia="SimSun" w:cs="SimSun"/>
          <w:sz w:val="20"/>
          <w:szCs w:val="20"/>
        </w:rPr>
      </w:pPr>
      <w:r>
        <w:rPr>
          <w:rFonts w:ascii="SimSun" w:hAnsi="SimSun" w:eastAsia="SimSun" w:cs="SimSun"/>
          <w:sz w:val="20"/>
          <w:szCs w:val="20"/>
          <w:spacing w:val="-2"/>
        </w:rPr>
        <w:t>另外，体表面积还可以在体表面积测算图(图7-2)上直</w:t>
      </w:r>
      <w:r>
        <w:rPr>
          <w:rFonts w:ascii="SimSun" w:hAnsi="SimSun" w:eastAsia="SimSun" w:cs="SimSun"/>
          <w:sz w:val="20"/>
          <w:szCs w:val="20"/>
          <w:spacing w:val="10"/>
        </w:rPr>
        <w:t xml:space="preserve"> </w:t>
      </w:r>
      <w:r>
        <w:rPr>
          <w:rFonts w:ascii="SimSun" w:hAnsi="SimSun" w:eastAsia="SimSun" w:cs="SimSun"/>
          <w:sz w:val="20"/>
          <w:szCs w:val="20"/>
          <w:spacing w:val="2"/>
        </w:rPr>
        <w:t>接读取，具体做法是在图中分别找出受试者的身高值和体</w:t>
      </w:r>
      <w:r>
        <w:rPr>
          <w:rFonts w:ascii="SimSun" w:hAnsi="SimSun" w:eastAsia="SimSun" w:cs="SimSun"/>
          <w:sz w:val="20"/>
          <w:szCs w:val="20"/>
          <w:spacing w:val="17"/>
        </w:rPr>
        <w:t xml:space="preserve"> </w:t>
      </w:r>
      <w:r>
        <w:rPr>
          <w:rFonts w:ascii="SimSun" w:hAnsi="SimSun" w:eastAsia="SimSun" w:cs="SimSun"/>
          <w:sz w:val="20"/>
          <w:szCs w:val="20"/>
          <w:spacing w:val="3"/>
        </w:rPr>
        <w:t>重值在各自标尺上的对应点，这两点的连线与体表面积标</w:t>
      </w:r>
      <w:r>
        <w:rPr>
          <w:rFonts w:ascii="SimSun" w:hAnsi="SimSun" w:eastAsia="SimSun" w:cs="SimSun"/>
          <w:sz w:val="20"/>
          <w:szCs w:val="20"/>
          <w:spacing w:val="1"/>
        </w:rPr>
        <w:t xml:space="preserve"> </w:t>
      </w:r>
      <w:r>
        <w:rPr>
          <w:rFonts w:ascii="SimSun" w:hAnsi="SimSun" w:eastAsia="SimSun" w:cs="SimSun"/>
          <w:sz w:val="20"/>
          <w:szCs w:val="20"/>
          <w:spacing w:val="-1"/>
        </w:rPr>
        <w:t>尺交点的读数就是该受试者的体表面积。</w:t>
      </w:r>
    </w:p>
    <w:p>
      <w:pPr>
        <w:ind w:left="19" w:right="104" w:firstLine="399"/>
        <w:spacing w:before="85" w:line="261" w:lineRule="auto"/>
        <w:jc w:val="both"/>
        <w:rPr>
          <w:rFonts w:ascii="SimSun" w:hAnsi="SimSun" w:eastAsia="SimSun" w:cs="SimSun"/>
          <w:sz w:val="20"/>
          <w:szCs w:val="20"/>
        </w:rPr>
      </w:pPr>
      <w:r>
        <w:rPr>
          <w:rFonts w:ascii="Times New Roman" w:hAnsi="Times New Roman" w:eastAsia="Times New Roman" w:cs="Times New Roman"/>
          <w:sz w:val="20"/>
          <w:szCs w:val="20"/>
          <w:spacing w:val="-1"/>
        </w:rPr>
        <w:t>BMR</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1"/>
        </w:rPr>
        <w:t>除与体表面积有关外，还因受试者性别、年龄的</w:t>
      </w:r>
      <w:r>
        <w:rPr>
          <w:rFonts w:ascii="SimSun" w:hAnsi="SimSun" w:eastAsia="SimSun" w:cs="SimSun"/>
          <w:sz w:val="20"/>
          <w:szCs w:val="20"/>
        </w:rPr>
        <w:t xml:space="preserve"> </w:t>
      </w:r>
      <w:r>
        <w:rPr>
          <w:rFonts w:ascii="SimSun" w:hAnsi="SimSun" w:eastAsia="SimSun" w:cs="SimSun"/>
          <w:sz w:val="20"/>
          <w:szCs w:val="20"/>
          <w:spacing w:val="10"/>
        </w:rPr>
        <w:t>不同而有差异(表7-4),一般男性的平均值比</w:t>
      </w:r>
      <w:r>
        <w:rPr>
          <w:rFonts w:ascii="SimSun" w:hAnsi="SimSun" w:eastAsia="SimSun" w:cs="SimSun"/>
          <w:sz w:val="20"/>
          <w:szCs w:val="20"/>
          <w:spacing w:val="9"/>
        </w:rPr>
        <w:t>同年龄组的</w:t>
      </w:r>
      <w:r>
        <w:rPr>
          <w:rFonts w:ascii="SimSun" w:hAnsi="SimSun" w:eastAsia="SimSun" w:cs="SimSun"/>
          <w:sz w:val="20"/>
          <w:szCs w:val="20"/>
        </w:rPr>
        <w:t xml:space="preserve"> </w:t>
      </w:r>
      <w:r>
        <w:rPr>
          <w:rFonts w:ascii="SimSun" w:hAnsi="SimSun" w:eastAsia="SimSun" w:cs="SimSun"/>
          <w:sz w:val="20"/>
          <w:szCs w:val="20"/>
          <w:spacing w:val="-13"/>
        </w:rPr>
        <w:t>女性高；儿童比成人高，年龄越大，代谢率越低</w:t>
      </w:r>
      <w:r>
        <w:rPr>
          <w:rFonts w:ascii="SimSun" w:hAnsi="SimSun" w:eastAsia="SimSun" w:cs="SimSun"/>
          <w:sz w:val="20"/>
          <w:szCs w:val="20"/>
          <w:spacing w:val="-14"/>
        </w:rPr>
        <w:t>。</w:t>
      </w:r>
    </w:p>
    <w:p>
      <w:pPr>
        <w:spacing w:line="14" w:lineRule="auto"/>
        <w:rPr>
          <w:rFonts w:ascii="Arial"/>
          <w:sz w:val="2"/>
        </w:rPr>
      </w:pPr>
      <w:r>
        <w:rPr>
          <w:rFonts w:ascii="Arial" w:hAnsi="Arial" w:eastAsia="Arial" w:cs="Arial"/>
          <w:sz w:val="2"/>
          <w:szCs w:val="2"/>
        </w:rPr>
        <w:br w:type="column"/>
      </w:r>
    </w:p>
    <w:p>
      <w:pPr>
        <w:spacing w:line="279" w:lineRule="auto"/>
        <w:rPr>
          <w:rFonts w:ascii="Arial"/>
          <w:sz w:val="21"/>
        </w:rPr>
      </w:pPr>
      <w:r/>
    </w:p>
    <w:p>
      <w:pPr>
        <w:spacing w:line="279" w:lineRule="auto"/>
        <w:rPr>
          <w:rFonts w:ascii="Arial"/>
          <w:sz w:val="21"/>
        </w:rPr>
      </w:pPr>
      <w:r/>
    </w:p>
    <w:p>
      <w:pPr>
        <w:spacing w:line="4390" w:lineRule="exact"/>
        <w:textAlignment w:val="center"/>
        <w:rPr/>
      </w:pPr>
      <w:r>
        <w:pict>
          <v:group id="_x0000_s156" style="mso-position-vertical-relative:line;mso-position-horizontal-relative:char;width:188.55pt;height:219.55pt;" filled="false" stroked="false" coordsize="3771,4391" coordorigin="0,0">
            <v:shape id="_x0000_s157" style="position:absolute;left:0;top:0;width:3771;height:4391;" filled="false" stroked="false" type="#_x0000_t75">
              <v:imagedata o:title="" r:id="rId170"/>
            </v:shape>
            <v:shape id="_x0000_s158" style="position:absolute;left:55;top:299;width:3641;height:3851;" filled="false" stroked="false" type="#_x0000_t202">
              <v:fill on="false"/>
              <v:stroke on="false"/>
              <v:path/>
              <v:imagedata o:title=""/>
              <o:lock v:ext="edit" aspectratio="false"/>
              <v:textbox inset="0mm,0mm,0mm,0mm">
                <w:txbxContent>
                  <w:p>
                    <w:pPr>
                      <w:spacing w:line="20" w:lineRule="exact"/>
                      <w:rPr/>
                    </w:pPr>
                    <w:r/>
                  </w:p>
                  <w:tbl>
                    <w:tblPr>
                      <w:tblStyle w:val="2"/>
                      <w:tblW w:w="3600" w:type="dxa"/>
                      <w:tblInd w:w="2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145"/>
                      <w:gridCol w:w="1088"/>
                      <w:gridCol w:w="400"/>
                      <w:gridCol w:w="967"/>
                    </w:tblGrid>
                    <w:tr>
                      <w:trPr>
                        <w:trHeight w:val="3810" w:hRule="atLeast"/>
                      </w:trPr>
                      <w:tc>
                        <w:tcPr>
                          <w:tcW w:w="1145" w:type="dxa"/>
                          <w:vAlign w:val="top"/>
                        </w:tcPr>
                        <w:p>
                          <w:pPr>
                            <w:ind w:left="294"/>
                            <w:spacing w:before="168" w:line="184" w:lineRule="auto"/>
                            <w:rPr>
                              <w:rFonts w:ascii="SimSun" w:hAnsi="SimSun" w:eastAsia="SimSun" w:cs="SimSun"/>
                              <w:sz w:val="13"/>
                              <w:szCs w:val="13"/>
                            </w:rPr>
                          </w:pPr>
                          <w:r>
                            <w:rPr>
                              <w:rFonts w:ascii="SimSun" w:hAnsi="SimSun" w:eastAsia="SimSun" w:cs="SimSun"/>
                              <w:sz w:val="13"/>
                              <w:szCs w:val="13"/>
                              <w:spacing w:val="-4"/>
                            </w:rPr>
                            <w:t>180</w:t>
                          </w:r>
                        </w:p>
                        <w:p>
                          <w:pPr>
                            <w:spacing w:line="252" w:lineRule="auto"/>
                            <w:rPr>
                              <w:rFonts w:ascii="Arial"/>
                              <w:sz w:val="21"/>
                            </w:rPr>
                          </w:pPr>
                          <w:r/>
                        </w:p>
                        <w:p>
                          <w:pPr>
                            <w:spacing w:line="253" w:lineRule="auto"/>
                            <w:rPr>
                              <w:rFonts w:ascii="Arial"/>
                              <w:sz w:val="21"/>
                            </w:rPr>
                          </w:pPr>
                          <w:r/>
                        </w:p>
                        <w:p>
                          <w:pPr>
                            <w:ind w:left="313"/>
                            <w:spacing w:before="42" w:line="184" w:lineRule="auto"/>
                            <w:rPr>
                              <w:rFonts w:ascii="SimSun" w:hAnsi="SimSun" w:eastAsia="SimSun" w:cs="SimSun"/>
                              <w:sz w:val="13"/>
                              <w:szCs w:val="13"/>
                            </w:rPr>
                          </w:pPr>
                          <w:r>
                            <w:rPr>
                              <w:rFonts w:ascii="SimSun" w:hAnsi="SimSun" w:eastAsia="SimSun" w:cs="SimSun"/>
                              <w:sz w:val="13"/>
                              <w:szCs w:val="13"/>
                              <w:spacing w:val="-4"/>
                            </w:rPr>
                            <w:t>170</w:t>
                          </w:r>
                        </w:p>
                        <w:p>
                          <w:pPr>
                            <w:spacing w:line="252" w:lineRule="auto"/>
                            <w:rPr>
                              <w:rFonts w:ascii="Arial"/>
                              <w:sz w:val="21"/>
                            </w:rPr>
                          </w:pPr>
                          <w:r/>
                        </w:p>
                        <w:p>
                          <w:pPr>
                            <w:spacing w:line="253" w:lineRule="auto"/>
                            <w:rPr>
                              <w:rFonts w:ascii="Arial"/>
                              <w:sz w:val="21"/>
                            </w:rPr>
                          </w:pPr>
                          <w:r/>
                        </w:p>
                        <w:p>
                          <w:pPr>
                            <w:ind w:left="313"/>
                            <w:spacing w:before="42" w:line="184" w:lineRule="auto"/>
                            <w:rPr>
                              <w:rFonts w:ascii="SimSun" w:hAnsi="SimSun" w:eastAsia="SimSun" w:cs="SimSun"/>
                              <w:sz w:val="13"/>
                              <w:szCs w:val="13"/>
                            </w:rPr>
                          </w:pPr>
                          <w:r>
                            <w:rPr>
                              <w:rFonts w:ascii="SimSun" w:hAnsi="SimSun" w:eastAsia="SimSun" w:cs="SimSun"/>
                              <w:sz w:val="13"/>
                              <w:szCs w:val="13"/>
                              <w:spacing w:val="-4"/>
                            </w:rPr>
                            <w:t>160</w:t>
                          </w:r>
                        </w:p>
                        <w:p>
                          <w:pPr>
                            <w:spacing w:line="262" w:lineRule="auto"/>
                            <w:rPr>
                              <w:rFonts w:ascii="Arial"/>
                              <w:sz w:val="21"/>
                            </w:rPr>
                          </w:pPr>
                          <w:r/>
                        </w:p>
                        <w:p>
                          <w:pPr>
                            <w:spacing w:line="262" w:lineRule="auto"/>
                            <w:rPr>
                              <w:rFonts w:ascii="Arial"/>
                              <w:sz w:val="21"/>
                            </w:rPr>
                          </w:pPr>
                          <w:r/>
                        </w:p>
                        <w:p>
                          <w:pPr>
                            <w:ind w:left="294"/>
                            <w:spacing w:before="43" w:line="184" w:lineRule="auto"/>
                            <w:rPr>
                              <w:rFonts w:ascii="SimSun" w:hAnsi="SimSun" w:eastAsia="SimSun" w:cs="SimSun"/>
                              <w:sz w:val="13"/>
                              <w:szCs w:val="13"/>
                            </w:rPr>
                          </w:pPr>
                          <w:r>
                            <w:rPr>
                              <w:rFonts w:ascii="SimSun" w:hAnsi="SimSun" w:eastAsia="SimSun" w:cs="SimSun"/>
                              <w:sz w:val="13"/>
                              <w:szCs w:val="13"/>
                              <w:spacing w:val="-4"/>
                            </w:rPr>
                            <w:t>150</w:t>
                          </w:r>
                        </w:p>
                        <w:p>
                          <w:pPr>
                            <w:spacing w:line="400" w:lineRule="auto"/>
                            <w:rPr>
                              <w:rFonts w:ascii="Arial"/>
                              <w:sz w:val="21"/>
                            </w:rPr>
                          </w:pPr>
                          <w:r/>
                        </w:p>
                        <w:p>
                          <w:pPr>
                            <w:ind w:left="234"/>
                            <w:spacing w:before="97" w:line="184" w:lineRule="auto"/>
                            <w:rPr>
                              <w:rFonts w:ascii="SimSun" w:hAnsi="SimSun" w:eastAsia="SimSun" w:cs="SimSun"/>
                              <w:sz w:val="30"/>
                              <w:szCs w:val="30"/>
                            </w:rPr>
                          </w:pPr>
                          <w:r>
                            <w:rPr>
                              <w:rFonts w:ascii="SimSun" w:hAnsi="SimSun" w:eastAsia="SimSun" w:cs="SimSun"/>
                              <w:sz w:val="30"/>
                              <w:szCs w:val="30"/>
                              <w:spacing w:val="-24"/>
                            </w:rPr>
                            <w:t>140</w:t>
                          </w:r>
                        </w:p>
                        <w:p>
                          <w:pPr>
                            <w:spacing w:line="386" w:lineRule="auto"/>
                            <w:rPr>
                              <w:rFonts w:ascii="Arial"/>
                              <w:sz w:val="21"/>
                            </w:rPr>
                          </w:pPr>
                          <w:r/>
                        </w:p>
                        <w:p>
                          <w:pPr>
                            <w:ind w:left="304"/>
                            <w:spacing w:before="43" w:line="184" w:lineRule="auto"/>
                            <w:rPr>
                              <w:rFonts w:ascii="SimSun" w:hAnsi="SimSun" w:eastAsia="SimSun" w:cs="SimSun"/>
                              <w:sz w:val="13"/>
                              <w:szCs w:val="13"/>
                            </w:rPr>
                          </w:pPr>
                          <w:r>
                            <w:rPr>
                              <w:rFonts w:ascii="SimSun" w:hAnsi="SimSun" w:eastAsia="SimSun" w:cs="SimSun"/>
                              <w:sz w:val="13"/>
                              <w:szCs w:val="13"/>
                              <w:spacing w:val="-4"/>
                            </w:rPr>
                            <w:t>130</w:t>
                          </w:r>
                        </w:p>
                      </w:tc>
                      <w:tc>
                        <w:tcPr>
                          <w:tcW w:w="1088" w:type="dxa"/>
                          <w:vAlign w:val="top"/>
                        </w:tcPr>
                        <w:p>
                          <w:pPr>
                            <w:ind w:left="569"/>
                            <w:spacing w:before="49" w:line="183" w:lineRule="auto"/>
                            <w:rPr>
                              <w:rFonts w:ascii="SimSun" w:hAnsi="SimSun" w:eastAsia="SimSun" w:cs="SimSun"/>
                              <w:sz w:val="13"/>
                              <w:szCs w:val="13"/>
                            </w:rPr>
                          </w:pPr>
                          <w:r>
                            <w:rPr>
                              <w:rFonts w:ascii="SimSun" w:hAnsi="SimSun" w:eastAsia="SimSun" w:cs="SimSun"/>
                              <w:sz w:val="13"/>
                              <w:szCs w:val="13"/>
                              <w:spacing w:val="-2"/>
                            </w:rPr>
                            <w:t>2.000-</w:t>
                          </w:r>
                        </w:p>
                        <w:p>
                          <w:pPr>
                            <w:ind w:left="578"/>
                            <w:spacing w:before="250" w:line="184" w:lineRule="auto"/>
                            <w:rPr>
                              <w:rFonts w:ascii="SimSun" w:hAnsi="SimSun" w:eastAsia="SimSun" w:cs="SimSun"/>
                              <w:sz w:val="13"/>
                              <w:szCs w:val="13"/>
                            </w:rPr>
                          </w:pPr>
                          <w:r>
                            <w:rPr>
                              <w:rFonts w:ascii="SimSun" w:hAnsi="SimSun" w:eastAsia="SimSun" w:cs="SimSun"/>
                              <w:sz w:val="13"/>
                              <w:szCs w:val="13"/>
                              <w:spacing w:val="-3"/>
                            </w:rPr>
                            <w:t>1.900</w:t>
                          </w:r>
                        </w:p>
                        <w:p>
                          <w:pPr>
                            <w:ind w:left="838" w:right="124" w:hanging="260"/>
                            <w:spacing w:before="247" w:line="195" w:lineRule="auto"/>
                            <w:rPr>
                              <w:rFonts w:ascii="SimSun" w:hAnsi="SimSun" w:eastAsia="SimSun" w:cs="SimSun"/>
                              <w:sz w:val="13"/>
                              <w:szCs w:val="13"/>
                            </w:rPr>
                          </w:pPr>
                          <w:r>
                            <w:rPr>
                              <w:rFonts w:ascii="SimSun" w:hAnsi="SimSun" w:eastAsia="SimSun" w:cs="SimSun"/>
                              <w:sz w:val="15"/>
                              <w:szCs w:val="15"/>
                              <w:spacing w:val="-4"/>
                            </w:rPr>
                            <w:t>1.800</w:t>
                          </w:r>
                          <w:r>
                            <w:rPr>
                              <w:rFonts w:ascii="SimSun" w:hAnsi="SimSun" w:eastAsia="SimSun" w:cs="SimSun"/>
                              <w:sz w:val="15"/>
                              <w:szCs w:val="15"/>
                              <w:spacing w:val="2"/>
                            </w:rPr>
                            <w:t xml:space="preserve"> </w:t>
                          </w:r>
                          <w:r>
                            <w:rPr>
                              <w:rFonts w:ascii="SimSun" w:hAnsi="SimSun" w:eastAsia="SimSun" w:cs="SimSun"/>
                              <w:sz w:val="13"/>
                              <w:szCs w:val="13"/>
                              <w:spacing w:val="-6"/>
                            </w:rPr>
                            <w:t>手</w:t>
                          </w:r>
                        </w:p>
                        <w:p>
                          <w:pPr>
                            <w:ind w:left="578"/>
                            <w:spacing w:before="63" w:line="184" w:lineRule="auto"/>
                            <w:rPr>
                              <w:rFonts w:ascii="SimSun" w:hAnsi="SimSun" w:eastAsia="SimSun" w:cs="SimSun"/>
                              <w:sz w:val="15"/>
                              <w:szCs w:val="15"/>
                            </w:rPr>
                          </w:pPr>
                          <w:r>
                            <w:rPr>
                              <w:rFonts w:ascii="SimSun" w:hAnsi="SimSun" w:eastAsia="SimSun" w:cs="SimSun"/>
                              <w:sz w:val="15"/>
                              <w:szCs w:val="15"/>
                              <w:spacing w:val="-3"/>
                            </w:rPr>
                            <w:t>1.700</w:t>
                          </w:r>
                        </w:p>
                        <w:p>
                          <w:pPr>
                            <w:ind w:left="578"/>
                            <w:spacing w:before="185" w:line="184" w:lineRule="auto"/>
                            <w:rPr>
                              <w:rFonts w:ascii="SimSun" w:hAnsi="SimSun" w:eastAsia="SimSun" w:cs="SimSun"/>
                              <w:sz w:val="27"/>
                              <w:szCs w:val="27"/>
                            </w:rPr>
                          </w:pPr>
                          <w:r>
                            <w:rPr>
                              <w:rFonts w:ascii="SimSun" w:hAnsi="SimSun" w:eastAsia="SimSun" w:cs="SimSun"/>
                              <w:sz w:val="27"/>
                              <w:szCs w:val="27"/>
                              <w:spacing w:val="-30"/>
                              <w:w w:val="91"/>
                            </w:rPr>
                            <w:t>1.600</w:t>
                          </w:r>
                        </w:p>
                        <w:p>
                          <w:pPr>
                            <w:ind w:left="578" w:right="49" w:hanging="9"/>
                            <w:spacing w:before="105" w:line="203" w:lineRule="auto"/>
                            <w:rPr>
                              <w:rFonts w:ascii="SimSun" w:hAnsi="SimSun" w:eastAsia="SimSun" w:cs="SimSun"/>
                              <w:sz w:val="27"/>
                              <w:szCs w:val="27"/>
                            </w:rPr>
                          </w:pPr>
                          <w:r>
                            <w:rPr>
                              <w:rFonts w:ascii="SimSun" w:hAnsi="SimSun" w:eastAsia="SimSun" w:cs="SimSun"/>
                              <w:sz w:val="28"/>
                              <w:szCs w:val="28"/>
                              <w:spacing w:val="-31"/>
                              <w:w w:val="87"/>
                            </w:rPr>
                            <w:t>1.500</w:t>
                          </w:r>
                          <w:r>
                            <w:rPr>
                              <w:rFonts w:ascii="SimSun" w:hAnsi="SimSun" w:eastAsia="SimSun" w:cs="SimSun"/>
                              <w:sz w:val="28"/>
                              <w:szCs w:val="28"/>
                              <w:spacing w:val="4"/>
                            </w:rPr>
                            <w:t xml:space="preserve"> </w:t>
                          </w:r>
                          <w:r>
                            <w:rPr>
                              <w:rFonts w:ascii="SimSun" w:hAnsi="SimSun" w:eastAsia="SimSun" w:cs="SimSun"/>
                              <w:sz w:val="27"/>
                              <w:szCs w:val="27"/>
                              <w:spacing w:val="-28"/>
                              <w:w w:val="88"/>
                            </w:rPr>
                            <w:t>1.400</w:t>
                          </w:r>
                        </w:p>
                        <w:p>
                          <w:pPr>
                            <w:ind w:left="578"/>
                            <w:spacing w:before="147" w:line="184" w:lineRule="auto"/>
                            <w:rPr>
                              <w:rFonts w:ascii="SimSun" w:hAnsi="SimSun" w:eastAsia="SimSun" w:cs="SimSun"/>
                              <w:sz w:val="12"/>
                              <w:szCs w:val="12"/>
                            </w:rPr>
                          </w:pPr>
                          <w:r>
                            <w:rPr>
                              <w:rFonts w:ascii="SimSun" w:hAnsi="SimSun" w:eastAsia="SimSun" w:cs="SimSun"/>
                              <w:sz w:val="12"/>
                              <w:szCs w:val="12"/>
                              <w:spacing w:val="-3"/>
                            </w:rPr>
                            <w:t>1.300</w:t>
                          </w:r>
                        </w:p>
                        <w:p>
                          <w:pPr>
                            <w:ind w:left="589"/>
                            <w:spacing w:before="207" w:line="184" w:lineRule="auto"/>
                            <w:rPr>
                              <w:rFonts w:ascii="SimSun" w:hAnsi="SimSun" w:eastAsia="SimSun" w:cs="SimSun"/>
                              <w:sz w:val="28"/>
                              <w:szCs w:val="28"/>
                            </w:rPr>
                          </w:pPr>
                          <w:r>
                            <w:rPr>
                              <w:rFonts w:ascii="SimSun" w:hAnsi="SimSun" w:eastAsia="SimSun" w:cs="SimSun"/>
                              <w:sz w:val="28"/>
                              <w:szCs w:val="28"/>
                              <w:spacing w:val="-30"/>
                              <w:w w:val="85"/>
                            </w:rPr>
                            <w:t>1.200</w:t>
                          </w:r>
                        </w:p>
                        <w:p>
                          <w:pPr>
                            <w:ind w:left="598"/>
                            <w:spacing w:before="98" w:line="184" w:lineRule="auto"/>
                            <w:rPr>
                              <w:rFonts w:ascii="SimSun" w:hAnsi="SimSun" w:eastAsia="SimSun" w:cs="SimSun"/>
                              <w:sz w:val="27"/>
                              <w:szCs w:val="27"/>
                            </w:rPr>
                          </w:pPr>
                          <w:r>
                            <w:rPr>
                              <w:rFonts w:ascii="SimSun" w:hAnsi="SimSun" w:eastAsia="SimSun" w:cs="SimSun"/>
                              <w:sz w:val="27"/>
                              <w:szCs w:val="27"/>
                              <w:spacing w:val="-36"/>
                              <w:w w:val="93"/>
                            </w:rPr>
                            <w:t>1.100</w:t>
                          </w:r>
                        </w:p>
                        <w:p>
                          <w:pPr>
                            <w:ind w:left="598"/>
                            <w:spacing w:before="120" w:line="91" w:lineRule="exact"/>
                            <w:rPr>
                              <w:rFonts w:ascii="SimSun" w:hAnsi="SimSun" w:eastAsia="SimSun" w:cs="SimSun"/>
                              <w:sz w:val="12"/>
                              <w:szCs w:val="12"/>
                            </w:rPr>
                          </w:pPr>
                          <w:r>
                            <w:rPr>
                              <w:rFonts w:ascii="SimSun" w:hAnsi="SimSun" w:eastAsia="SimSun" w:cs="SimSun"/>
                              <w:sz w:val="12"/>
                              <w:szCs w:val="12"/>
                              <w:spacing w:val="2"/>
                              <w:position w:val="-1"/>
                            </w:rPr>
                            <w:t>1.000</w:t>
                          </w:r>
                        </w:p>
                      </w:tc>
                      <w:tc>
                        <w:tcPr>
                          <w:tcW w:w="400" w:type="dxa"/>
                          <w:vAlign w:val="top"/>
                          <w:textDirection w:val="btLr"/>
                        </w:tcPr>
                        <w:p>
                          <w:pPr>
                            <w:spacing w:before="39" w:line="220" w:lineRule="auto"/>
                            <w:jc w:val="right"/>
                            <w:rPr>
                              <w:rFonts w:ascii="SimSun" w:hAnsi="SimSun" w:eastAsia="SimSun" w:cs="SimSun"/>
                              <w:sz w:val="19"/>
                              <w:szCs w:val="19"/>
                            </w:rPr>
                          </w:pPr>
                          <w:r>
                            <w:rPr>
                              <w:rFonts w:ascii="SimSun" w:hAnsi="SimSun" w:eastAsia="SimSun" w:cs="SimSun"/>
                              <w:sz w:val="19"/>
                              <w:szCs w:val="19"/>
                              <w:spacing w:val="-5"/>
                            </w:rPr>
                            <w:t>体表面积(m)</w:t>
                          </w:r>
                        </w:p>
                      </w:tc>
                      <w:tc>
                        <w:tcPr>
                          <w:tcW w:w="967" w:type="dxa"/>
                          <w:vAlign w:val="top"/>
                        </w:tcPr>
                        <w:p>
                          <w:pPr>
                            <w:ind w:left="191"/>
                            <w:spacing w:before="180" w:line="183" w:lineRule="auto"/>
                            <w:rPr>
                              <w:rFonts w:ascii="SimSun" w:hAnsi="SimSun" w:eastAsia="SimSun" w:cs="SimSun"/>
                              <w:sz w:val="30"/>
                              <w:szCs w:val="30"/>
                            </w:rPr>
                          </w:pPr>
                          <w:r>
                            <w:rPr>
                              <w:rFonts w:ascii="SimSun" w:hAnsi="SimSun" w:eastAsia="SimSun" w:cs="SimSun"/>
                              <w:sz w:val="30"/>
                              <w:szCs w:val="30"/>
                              <w:spacing w:val="-12"/>
                            </w:rPr>
                            <w:t>80</w:t>
                          </w:r>
                        </w:p>
                        <w:p>
                          <w:pPr>
                            <w:spacing w:line="299" w:lineRule="auto"/>
                            <w:rPr>
                              <w:rFonts w:ascii="Arial"/>
                              <w:sz w:val="21"/>
                            </w:rPr>
                          </w:pPr>
                          <w:r/>
                        </w:p>
                        <w:p>
                          <w:pPr>
                            <w:ind w:left="171"/>
                            <w:spacing w:before="72" w:line="200" w:lineRule="auto"/>
                            <w:rPr>
                              <w:rFonts w:ascii="Times New Roman" w:hAnsi="Times New Roman" w:eastAsia="Times New Roman" w:cs="Times New Roman"/>
                              <w:sz w:val="25"/>
                              <w:szCs w:val="25"/>
                            </w:rPr>
                          </w:pPr>
                          <w:r>
                            <w:rPr>
                              <w:rFonts w:ascii="SimSun" w:hAnsi="SimSun" w:eastAsia="SimSun" w:cs="SimSun"/>
                              <w:sz w:val="11"/>
                              <w:szCs w:val="11"/>
                              <w:spacing w:val="1"/>
                              <w:position w:val="6"/>
                            </w:rPr>
                            <w:t>70</w:t>
                          </w:r>
                          <w:r>
                            <w:rPr>
                              <w:rFonts w:ascii="SimSun" w:hAnsi="SimSun" w:eastAsia="SimSun" w:cs="SimSun"/>
                              <w:sz w:val="11"/>
                              <w:szCs w:val="11"/>
                              <w:spacing w:val="57"/>
                              <w:position w:val="6"/>
                            </w:rPr>
                            <w:t xml:space="preserve"> </w:t>
                          </w:r>
                          <w:r>
                            <w:rPr>
                              <w:rFonts w:ascii="Times New Roman" w:hAnsi="Times New Roman" w:eastAsia="Times New Roman" w:cs="Times New Roman"/>
                              <w:sz w:val="25"/>
                              <w:szCs w:val="25"/>
                              <w:spacing w:val="-9"/>
                              <w:w w:val="84"/>
                            </w:rPr>
                            <w:t>@tycas</w:t>
                          </w:r>
                        </w:p>
                        <w:p>
                          <w:pPr>
                            <w:spacing w:line="340" w:lineRule="auto"/>
                            <w:rPr>
                              <w:rFonts w:ascii="Arial"/>
                              <w:sz w:val="21"/>
                            </w:rPr>
                          </w:pPr>
                          <w:r/>
                        </w:p>
                        <w:p>
                          <w:pPr>
                            <w:ind w:left="171"/>
                            <w:spacing w:before="94" w:line="183" w:lineRule="auto"/>
                            <w:rPr>
                              <w:rFonts w:ascii="SimSun" w:hAnsi="SimSun" w:eastAsia="SimSun" w:cs="SimSun"/>
                              <w:sz w:val="29"/>
                              <w:szCs w:val="29"/>
                            </w:rPr>
                          </w:pPr>
                          <w:r>
                            <w:rPr>
                              <w:rFonts w:ascii="SimSun" w:hAnsi="SimSun" w:eastAsia="SimSun" w:cs="SimSun"/>
                              <w:sz w:val="29"/>
                              <w:szCs w:val="29"/>
                              <w:spacing w:val="-4"/>
                            </w:rPr>
                            <w:t>60</w:t>
                          </w:r>
                        </w:p>
                        <w:p>
                          <w:pPr>
                            <w:ind w:left="191"/>
                            <w:spacing w:before="324" w:line="223" w:lineRule="auto"/>
                            <w:rPr>
                              <w:rFonts w:ascii="SimSun" w:hAnsi="SimSun" w:eastAsia="SimSun" w:cs="SimSun"/>
                              <w:sz w:val="31"/>
                              <w:szCs w:val="31"/>
                            </w:rPr>
                          </w:pPr>
                          <w:r>
                            <w:rPr>
                              <w:rFonts w:ascii="SimSun" w:hAnsi="SimSun" w:eastAsia="SimSun" w:cs="SimSun"/>
                              <w:sz w:val="31"/>
                              <w:szCs w:val="31"/>
                              <w:spacing w:val="-35"/>
                              <w:w w:val="94"/>
                            </w:rPr>
                            <w:t>50}</w:t>
                          </w:r>
                        </w:p>
                        <w:p>
                          <w:pPr>
                            <w:spacing w:line="288" w:lineRule="auto"/>
                            <w:rPr>
                              <w:rFonts w:ascii="Arial"/>
                              <w:sz w:val="21"/>
                            </w:rPr>
                          </w:pPr>
                          <w:r/>
                        </w:p>
                        <w:p>
                          <w:pPr>
                            <w:ind w:left="171"/>
                            <w:spacing w:before="85" w:line="183" w:lineRule="auto"/>
                            <w:rPr>
                              <w:rFonts w:ascii="SimSun" w:hAnsi="SimSun" w:eastAsia="SimSun" w:cs="SimSun"/>
                              <w:sz w:val="26"/>
                              <w:szCs w:val="26"/>
                            </w:rPr>
                          </w:pPr>
                          <w:r>
                            <w:rPr>
                              <w:rFonts w:ascii="SimSun" w:hAnsi="SimSun" w:eastAsia="SimSun" w:cs="SimSun"/>
                              <w:sz w:val="26"/>
                              <w:szCs w:val="26"/>
                              <w:spacing w:val="-3"/>
                            </w:rPr>
                            <w:t>40</w:t>
                          </w:r>
                        </w:p>
                        <w:p>
                          <w:pPr>
                            <w:spacing w:line="334" w:lineRule="auto"/>
                            <w:rPr>
                              <w:rFonts w:ascii="Arial"/>
                              <w:sz w:val="21"/>
                            </w:rPr>
                          </w:pPr>
                          <w:r/>
                        </w:p>
                        <w:p>
                          <w:pPr>
                            <w:ind w:left="201"/>
                            <w:spacing w:before="101" w:line="226" w:lineRule="exact"/>
                            <w:rPr>
                              <w:rFonts w:ascii="SimSun" w:hAnsi="SimSun" w:eastAsia="SimSun" w:cs="SimSun"/>
                              <w:sz w:val="31"/>
                              <w:szCs w:val="31"/>
                            </w:rPr>
                          </w:pPr>
                          <w:r>
                            <w:rPr>
                              <w:rFonts w:ascii="SimSun" w:hAnsi="SimSun" w:eastAsia="SimSun" w:cs="SimSun"/>
                              <w:sz w:val="31"/>
                              <w:szCs w:val="31"/>
                              <w:spacing w:val="-15"/>
                              <w:position w:val="-4"/>
                            </w:rPr>
                            <w:t>30</w:t>
                          </w:r>
                        </w:p>
                      </w:tc>
                    </w:tr>
                  </w:tbl>
                  <w:p>
                    <w:pPr>
                      <w:rPr>
                        <w:rFonts w:ascii="Arial"/>
                        <w:sz w:val="21"/>
                      </w:rPr>
                    </w:pPr>
                    <w:r/>
                  </w:p>
                </w:txbxContent>
              </v:textbox>
            </v:shape>
          </v:group>
        </w:pict>
      </w:r>
    </w:p>
    <w:p>
      <w:pPr>
        <w:ind w:left="649"/>
        <w:spacing w:before="156" w:line="222" w:lineRule="auto"/>
        <w:rPr>
          <w:rFonts w:ascii="SimHei" w:hAnsi="SimHei" w:eastAsia="SimHei" w:cs="SimHei"/>
          <w:sz w:val="20"/>
          <w:szCs w:val="20"/>
        </w:rPr>
      </w:pPr>
      <w:r>
        <w:rPr>
          <w:rFonts w:ascii="SimHei" w:hAnsi="SimHei" w:eastAsia="SimHei" w:cs="SimHei"/>
          <w:sz w:val="20"/>
          <w:szCs w:val="20"/>
          <w:spacing w:val="-10"/>
        </w:rPr>
        <w:t>图7-2</w:t>
      </w:r>
      <w:r>
        <w:rPr>
          <w:rFonts w:ascii="SimHei" w:hAnsi="SimHei" w:eastAsia="SimHei" w:cs="SimHei"/>
          <w:sz w:val="20"/>
          <w:szCs w:val="20"/>
          <w:spacing w:val="51"/>
        </w:rPr>
        <w:t xml:space="preserve"> </w:t>
      </w:r>
      <w:r>
        <w:rPr>
          <w:rFonts w:ascii="SimHei" w:hAnsi="SimHei" w:eastAsia="SimHei" w:cs="SimHei"/>
          <w:sz w:val="20"/>
          <w:szCs w:val="20"/>
          <w:spacing w:val="-10"/>
        </w:rPr>
        <w:t>体表面积测算图</w:t>
      </w:r>
    </w:p>
    <w:p>
      <w:pPr>
        <w:sectPr>
          <w:type w:val="continuous"/>
          <w:pgSz w:w="11280" w:h="15940"/>
          <w:pgMar w:top="400" w:right="509" w:bottom="400" w:left="259" w:header="0" w:footer="0" w:gutter="0"/>
          <w:cols w:equalWidth="0" w:num="3">
            <w:col w:w="1351" w:space="100"/>
            <w:col w:w="5190" w:space="100"/>
            <w:col w:w="3771" w:space="0"/>
          </w:cols>
        </w:sectPr>
        <w:rPr/>
      </w:pPr>
    </w:p>
    <w:p>
      <w:pPr>
        <w:spacing w:line="225" w:lineRule="exact"/>
        <w:rPr/>
      </w:pPr>
      <w:r/>
    </w:p>
    <w:tbl>
      <w:tblPr>
        <w:tblStyle w:val="2"/>
        <w:tblW w:w="8265" w:type="dxa"/>
        <w:tblInd w:w="1643"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964"/>
        <w:gridCol w:w="928"/>
        <w:gridCol w:w="4513"/>
        <w:gridCol w:w="925"/>
        <w:gridCol w:w="935"/>
      </w:tblGrid>
      <w:tr>
        <w:trPr>
          <w:trHeight w:val="276" w:hRule="atLeast"/>
        </w:trPr>
        <w:tc>
          <w:tcPr>
            <w:tcW w:w="964" w:type="dxa"/>
            <w:vAlign w:val="top"/>
          </w:tcPr>
          <w:p>
            <w:pPr>
              <w:rPr>
                <w:rFonts w:ascii="Arial"/>
                <w:sz w:val="21"/>
              </w:rPr>
            </w:pPr>
            <w:r/>
          </w:p>
        </w:tc>
        <w:tc>
          <w:tcPr>
            <w:tcW w:w="928" w:type="dxa"/>
            <w:vAlign w:val="top"/>
          </w:tcPr>
          <w:p>
            <w:pPr>
              <w:rPr>
                <w:rFonts w:ascii="Arial"/>
                <w:sz w:val="21"/>
              </w:rPr>
            </w:pPr>
            <w:r/>
          </w:p>
        </w:tc>
        <w:tc>
          <w:tcPr>
            <w:tcW w:w="4513" w:type="dxa"/>
            <w:vAlign w:val="top"/>
          </w:tcPr>
          <w:p>
            <w:pPr>
              <w:ind w:left="177"/>
              <w:spacing w:line="217" w:lineRule="auto"/>
              <w:rPr>
                <w:rFonts w:ascii="SimSun" w:hAnsi="SimSun" w:eastAsia="SimSun" w:cs="SimSun"/>
                <w:sz w:val="20"/>
                <w:szCs w:val="20"/>
              </w:rPr>
            </w:pPr>
            <w:r>
              <w:rPr>
                <w:rFonts w:ascii="SimSun" w:hAnsi="SimSun" w:eastAsia="SimSun" w:cs="SimSun"/>
                <w:sz w:val="20"/>
                <w:szCs w:val="20"/>
                <w:b/>
                <w:bCs/>
                <w:spacing w:val="-7"/>
              </w:rPr>
              <w:t>表7-4国人正常的基础代谢率平均值[kJ/(m²</w:t>
            </w:r>
            <w:r>
              <w:rPr>
                <w:rFonts w:ascii="SimSun" w:hAnsi="SimSun" w:eastAsia="SimSun" w:cs="SimSun"/>
                <w:sz w:val="20"/>
                <w:szCs w:val="20"/>
                <w:spacing w:val="-25"/>
              </w:rPr>
              <w:t xml:space="preserve"> </w:t>
            </w:r>
            <w:r>
              <w:rPr>
                <w:rFonts w:ascii="SimSun" w:hAnsi="SimSun" w:eastAsia="SimSun" w:cs="SimSun"/>
                <w:sz w:val="20"/>
                <w:szCs w:val="20"/>
                <w:b/>
                <w:bCs/>
                <w:spacing w:val="-8"/>
              </w:rPr>
              <w:t>·h)]</w:t>
            </w:r>
          </w:p>
        </w:tc>
        <w:tc>
          <w:tcPr>
            <w:tcW w:w="925" w:type="dxa"/>
            <w:vAlign w:val="top"/>
          </w:tcPr>
          <w:p>
            <w:pPr>
              <w:rPr>
                <w:rFonts w:ascii="Arial"/>
                <w:sz w:val="21"/>
              </w:rPr>
            </w:pPr>
            <w:r/>
          </w:p>
        </w:tc>
        <w:tc>
          <w:tcPr>
            <w:tcW w:w="935" w:type="dxa"/>
            <w:vAlign w:val="top"/>
          </w:tcPr>
          <w:p>
            <w:pPr>
              <w:rPr>
                <w:rFonts w:ascii="Arial"/>
                <w:sz w:val="21"/>
              </w:rPr>
            </w:pPr>
            <w:r/>
          </w:p>
        </w:tc>
      </w:tr>
      <w:tr>
        <w:trPr>
          <w:trHeight w:val="359" w:hRule="atLeast"/>
        </w:trPr>
        <w:tc>
          <w:tcPr>
            <w:tcW w:w="964" w:type="dxa"/>
            <w:vAlign w:val="top"/>
          </w:tcPr>
          <w:p>
            <w:pPr>
              <w:spacing w:before="75" w:line="219" w:lineRule="auto"/>
              <w:rPr>
                <w:rFonts w:ascii="SimSun" w:hAnsi="SimSun" w:eastAsia="SimSun" w:cs="SimSun"/>
                <w:sz w:val="20"/>
                <w:szCs w:val="20"/>
              </w:rPr>
            </w:pPr>
            <w:r>
              <w:rPr>
                <w:rFonts w:ascii="SimSun" w:hAnsi="SimSun" w:eastAsia="SimSun" w:cs="SimSun"/>
                <w:sz w:val="20"/>
                <w:szCs w:val="20"/>
                <w:b/>
                <w:bCs/>
                <w:spacing w:val="-4"/>
              </w:rPr>
              <w:t>年龄(岁)</w:t>
            </w:r>
          </w:p>
        </w:tc>
        <w:tc>
          <w:tcPr>
            <w:tcW w:w="928" w:type="dxa"/>
            <w:vAlign w:val="top"/>
          </w:tcPr>
          <w:p>
            <w:pPr>
              <w:ind w:left="173"/>
              <w:spacing w:before="129" w:line="184" w:lineRule="auto"/>
              <w:rPr>
                <w:rFonts w:ascii="SimSun" w:hAnsi="SimSun" w:eastAsia="SimSun" w:cs="SimSun"/>
                <w:sz w:val="20"/>
                <w:szCs w:val="20"/>
              </w:rPr>
            </w:pPr>
            <w:r>
              <w:rPr>
                <w:rFonts w:ascii="SimSun" w:hAnsi="SimSun" w:eastAsia="SimSun" w:cs="SimSun"/>
                <w:sz w:val="20"/>
                <w:szCs w:val="20"/>
                <w:spacing w:val="-4"/>
              </w:rPr>
              <w:t>11～15</w:t>
            </w:r>
          </w:p>
        </w:tc>
        <w:tc>
          <w:tcPr>
            <w:tcW w:w="4513" w:type="dxa"/>
            <w:vAlign w:val="top"/>
          </w:tcPr>
          <w:p>
            <w:pPr>
              <w:ind w:left="325"/>
              <w:spacing w:before="97"/>
              <w:rPr>
                <w:rFonts w:ascii="SimSun" w:hAnsi="SimSun" w:eastAsia="SimSun" w:cs="SimSun"/>
                <w:sz w:val="20"/>
                <w:szCs w:val="20"/>
              </w:rPr>
            </w:pPr>
            <w:r>
              <w:rPr>
                <w:rFonts w:ascii="SimSun" w:hAnsi="SimSun" w:eastAsia="SimSun" w:cs="SimSun"/>
                <w:sz w:val="20"/>
                <w:szCs w:val="20"/>
                <w:spacing w:val="-4"/>
              </w:rPr>
              <w:t>16～17</w:t>
            </w:r>
            <w:r>
              <w:rPr>
                <w:rFonts w:ascii="SimSun" w:hAnsi="SimSun" w:eastAsia="SimSun" w:cs="SimSun"/>
                <w:sz w:val="20"/>
                <w:szCs w:val="20"/>
                <w:spacing w:val="3"/>
              </w:rPr>
              <w:t xml:space="preserve">     </w:t>
            </w:r>
            <w:r>
              <w:rPr>
                <w:rFonts w:ascii="SimSun" w:hAnsi="SimSun" w:eastAsia="SimSun" w:cs="SimSun"/>
                <w:sz w:val="20"/>
                <w:szCs w:val="20"/>
                <w:spacing w:val="-4"/>
              </w:rPr>
              <w:t>18~19</w:t>
            </w:r>
            <w:r>
              <w:rPr>
                <w:rFonts w:ascii="SimSun" w:hAnsi="SimSun" w:eastAsia="SimSun" w:cs="SimSun"/>
                <w:sz w:val="20"/>
                <w:szCs w:val="20"/>
                <w:spacing w:val="16"/>
              </w:rPr>
              <w:t xml:space="preserve">     </w:t>
            </w:r>
            <w:r>
              <w:rPr>
                <w:rFonts w:ascii="SimSun" w:hAnsi="SimSun" w:eastAsia="SimSun" w:cs="SimSun"/>
                <w:sz w:val="20"/>
                <w:szCs w:val="20"/>
                <w:spacing w:val="-4"/>
              </w:rPr>
              <w:t>20~30</w:t>
            </w:r>
            <w:r>
              <w:rPr>
                <w:rFonts w:ascii="SimSun" w:hAnsi="SimSun" w:eastAsia="SimSun" w:cs="SimSun"/>
                <w:sz w:val="20"/>
                <w:szCs w:val="20"/>
              </w:rPr>
              <w:t xml:space="preserve">      </w:t>
            </w:r>
            <w:r>
              <w:rPr>
                <w:rFonts w:ascii="SimSun" w:hAnsi="SimSun" w:eastAsia="SimSun" w:cs="SimSun"/>
                <w:sz w:val="20"/>
                <w:szCs w:val="20"/>
                <w:spacing w:val="-4"/>
              </w:rPr>
              <w:t>31～40</w:t>
            </w:r>
          </w:p>
        </w:tc>
        <w:tc>
          <w:tcPr>
            <w:tcW w:w="925" w:type="dxa"/>
            <w:vAlign w:val="top"/>
          </w:tcPr>
          <w:p>
            <w:pPr>
              <w:ind w:left="102"/>
              <w:spacing w:before="97"/>
              <w:rPr>
                <w:rFonts w:ascii="SimSun" w:hAnsi="SimSun" w:eastAsia="SimSun" w:cs="SimSun"/>
                <w:sz w:val="20"/>
                <w:szCs w:val="20"/>
              </w:rPr>
            </w:pPr>
            <w:r>
              <w:rPr>
                <w:rFonts w:ascii="SimSun" w:hAnsi="SimSun" w:eastAsia="SimSun" w:cs="SimSun"/>
                <w:sz w:val="20"/>
                <w:szCs w:val="20"/>
                <w:spacing w:val="-2"/>
              </w:rPr>
              <w:t>41~50</w:t>
            </w:r>
          </w:p>
        </w:tc>
        <w:tc>
          <w:tcPr>
            <w:tcW w:w="935" w:type="dxa"/>
            <w:vAlign w:val="top"/>
          </w:tcPr>
          <w:p>
            <w:pPr>
              <w:ind w:left="267"/>
              <w:spacing w:before="81" w:line="232" w:lineRule="auto"/>
              <w:rPr>
                <w:rFonts w:ascii="SimSun" w:hAnsi="SimSun" w:eastAsia="SimSun" w:cs="SimSun"/>
                <w:sz w:val="19"/>
                <w:szCs w:val="19"/>
              </w:rPr>
            </w:pPr>
            <w:r>
              <w:rPr>
                <w:rFonts w:ascii="SimSun" w:hAnsi="SimSun" w:eastAsia="SimSun" w:cs="SimSun"/>
                <w:sz w:val="19"/>
                <w:szCs w:val="19"/>
                <w:spacing w:val="24"/>
              </w:rPr>
              <w:t>51以上</w:t>
            </w:r>
          </w:p>
        </w:tc>
      </w:tr>
      <w:tr>
        <w:trPr>
          <w:trHeight w:val="310" w:hRule="atLeast"/>
        </w:trPr>
        <w:tc>
          <w:tcPr>
            <w:tcW w:w="964" w:type="dxa"/>
            <w:vAlign w:val="top"/>
          </w:tcPr>
          <w:p>
            <w:pPr>
              <w:ind w:left="187"/>
              <w:spacing w:before="60" w:line="220" w:lineRule="auto"/>
              <w:rPr>
                <w:rFonts w:ascii="SimSun" w:hAnsi="SimSun" w:eastAsia="SimSun" w:cs="SimSun"/>
                <w:sz w:val="20"/>
                <w:szCs w:val="20"/>
              </w:rPr>
            </w:pPr>
            <w:r>
              <w:rPr>
                <w:rFonts w:ascii="SimSun" w:hAnsi="SimSun" w:eastAsia="SimSun" w:cs="SimSun"/>
                <w:sz w:val="20"/>
                <w:szCs w:val="20"/>
                <w:spacing w:val="3"/>
              </w:rPr>
              <w:t>男性</w:t>
            </w:r>
          </w:p>
        </w:tc>
        <w:tc>
          <w:tcPr>
            <w:tcW w:w="928" w:type="dxa"/>
            <w:vAlign w:val="top"/>
          </w:tcPr>
          <w:p>
            <w:pPr>
              <w:ind w:left="243"/>
              <w:spacing w:before="100" w:line="184" w:lineRule="auto"/>
              <w:rPr>
                <w:rFonts w:ascii="SimSun" w:hAnsi="SimSun" w:eastAsia="SimSun" w:cs="SimSun"/>
                <w:sz w:val="20"/>
                <w:szCs w:val="20"/>
              </w:rPr>
            </w:pPr>
            <w:r>
              <w:rPr>
                <w:rFonts w:ascii="SimSun" w:hAnsi="SimSun" w:eastAsia="SimSun" w:cs="SimSun"/>
                <w:sz w:val="20"/>
                <w:szCs w:val="20"/>
                <w:spacing w:val="-4"/>
              </w:rPr>
              <w:t>195.5</w:t>
            </w:r>
          </w:p>
        </w:tc>
        <w:tc>
          <w:tcPr>
            <w:tcW w:w="4513" w:type="dxa"/>
            <w:vAlign w:val="top"/>
          </w:tcPr>
          <w:p>
            <w:pPr>
              <w:ind w:left="395"/>
              <w:spacing w:before="100" w:line="184" w:lineRule="auto"/>
              <w:rPr>
                <w:rFonts w:ascii="SimSun" w:hAnsi="SimSun" w:eastAsia="SimSun" w:cs="SimSun"/>
                <w:sz w:val="20"/>
                <w:szCs w:val="20"/>
              </w:rPr>
            </w:pPr>
            <w:r>
              <w:rPr>
                <w:rFonts w:ascii="SimSun" w:hAnsi="SimSun" w:eastAsia="SimSun" w:cs="SimSun"/>
                <w:sz w:val="20"/>
                <w:szCs w:val="20"/>
                <w:spacing w:val="-5"/>
              </w:rPr>
              <w:t>193.4</w:t>
            </w:r>
            <w:r>
              <w:rPr>
                <w:rFonts w:ascii="SimSun" w:hAnsi="SimSun" w:eastAsia="SimSun" w:cs="SimSun"/>
                <w:sz w:val="20"/>
                <w:szCs w:val="20"/>
                <w:spacing w:val="21"/>
              </w:rPr>
              <w:t xml:space="preserve">     </w:t>
            </w:r>
            <w:r>
              <w:rPr>
                <w:rFonts w:ascii="SimSun" w:hAnsi="SimSun" w:eastAsia="SimSun" w:cs="SimSun"/>
                <w:sz w:val="20"/>
                <w:szCs w:val="20"/>
                <w:spacing w:val="-5"/>
              </w:rPr>
              <w:t>166.2</w:t>
            </w:r>
            <w:r>
              <w:rPr>
                <w:rFonts w:ascii="SimSun" w:hAnsi="SimSun" w:eastAsia="SimSun" w:cs="SimSun"/>
                <w:sz w:val="20"/>
                <w:szCs w:val="20"/>
              </w:rPr>
              <w:t xml:space="preserve">      </w:t>
            </w:r>
            <w:r>
              <w:rPr>
                <w:rFonts w:ascii="SimSun" w:hAnsi="SimSun" w:eastAsia="SimSun" w:cs="SimSun"/>
                <w:sz w:val="20"/>
                <w:szCs w:val="20"/>
                <w:spacing w:val="-5"/>
              </w:rPr>
              <w:t>157.8</w:t>
            </w:r>
            <w:r>
              <w:rPr>
                <w:rFonts w:ascii="SimSun" w:hAnsi="SimSun" w:eastAsia="SimSun" w:cs="SimSun"/>
                <w:sz w:val="20"/>
                <w:szCs w:val="20"/>
              </w:rPr>
              <w:t xml:space="preserve">      </w:t>
            </w:r>
            <w:r>
              <w:rPr>
                <w:rFonts w:ascii="SimSun" w:hAnsi="SimSun" w:eastAsia="SimSun" w:cs="SimSun"/>
                <w:sz w:val="20"/>
                <w:szCs w:val="20"/>
                <w:spacing w:val="-5"/>
              </w:rPr>
              <w:t>158.6</w:t>
            </w:r>
          </w:p>
        </w:tc>
        <w:tc>
          <w:tcPr>
            <w:tcW w:w="925" w:type="dxa"/>
            <w:vAlign w:val="top"/>
          </w:tcPr>
          <w:p>
            <w:pPr>
              <w:ind w:left="182"/>
              <w:spacing w:before="100" w:line="184" w:lineRule="auto"/>
              <w:rPr>
                <w:rFonts w:ascii="SimSun" w:hAnsi="SimSun" w:eastAsia="SimSun" w:cs="SimSun"/>
                <w:sz w:val="20"/>
                <w:szCs w:val="20"/>
              </w:rPr>
            </w:pPr>
            <w:r>
              <w:rPr>
                <w:rFonts w:ascii="SimSun" w:hAnsi="SimSun" w:eastAsia="SimSun" w:cs="SimSun"/>
                <w:sz w:val="20"/>
                <w:szCs w:val="20"/>
                <w:spacing w:val="-4"/>
              </w:rPr>
              <w:t>154.0</w:t>
            </w:r>
          </w:p>
        </w:tc>
        <w:tc>
          <w:tcPr>
            <w:tcW w:w="935" w:type="dxa"/>
            <w:vAlign w:val="top"/>
          </w:tcPr>
          <w:p>
            <w:pPr>
              <w:ind w:left="367"/>
              <w:spacing w:before="100" w:line="184" w:lineRule="auto"/>
              <w:rPr>
                <w:rFonts w:ascii="SimSun" w:hAnsi="SimSun" w:eastAsia="SimSun" w:cs="SimSun"/>
                <w:sz w:val="20"/>
                <w:szCs w:val="20"/>
              </w:rPr>
            </w:pPr>
            <w:r>
              <w:rPr>
                <w:rFonts w:ascii="SimSun" w:hAnsi="SimSun" w:eastAsia="SimSun" w:cs="SimSun"/>
                <w:sz w:val="20"/>
                <w:szCs w:val="20"/>
                <w:spacing w:val="-4"/>
              </w:rPr>
              <w:t>149.0</w:t>
            </w:r>
          </w:p>
        </w:tc>
      </w:tr>
      <w:tr>
        <w:trPr>
          <w:trHeight w:val="249" w:hRule="atLeast"/>
        </w:trPr>
        <w:tc>
          <w:tcPr>
            <w:tcW w:w="964" w:type="dxa"/>
            <w:vAlign w:val="top"/>
          </w:tcPr>
          <w:p>
            <w:pPr>
              <w:ind w:left="167"/>
              <w:spacing w:before="49" w:line="194" w:lineRule="auto"/>
              <w:rPr>
                <w:rFonts w:ascii="SimSun" w:hAnsi="SimSun" w:eastAsia="SimSun" w:cs="SimSun"/>
                <w:sz w:val="19"/>
                <w:szCs w:val="19"/>
              </w:rPr>
            </w:pPr>
            <w:r>
              <w:rPr>
                <w:rFonts w:ascii="SimSun" w:hAnsi="SimSun" w:eastAsia="SimSun" w:cs="SimSun"/>
                <w:sz w:val="19"/>
                <w:szCs w:val="19"/>
                <w:spacing w:val="23"/>
              </w:rPr>
              <w:t>女性</w:t>
            </w:r>
          </w:p>
        </w:tc>
        <w:tc>
          <w:tcPr>
            <w:tcW w:w="928" w:type="dxa"/>
            <w:vAlign w:val="top"/>
          </w:tcPr>
          <w:p>
            <w:pPr>
              <w:ind w:left="243"/>
              <w:spacing w:before="100" w:line="149" w:lineRule="exact"/>
              <w:rPr>
                <w:rFonts w:ascii="SimSun" w:hAnsi="SimSun" w:eastAsia="SimSun" w:cs="SimSun"/>
                <w:sz w:val="20"/>
                <w:szCs w:val="20"/>
              </w:rPr>
            </w:pPr>
            <w:r>
              <w:rPr>
                <w:rFonts w:ascii="SimSun" w:hAnsi="SimSun" w:eastAsia="SimSun" w:cs="SimSun"/>
                <w:sz w:val="20"/>
                <w:szCs w:val="20"/>
                <w:spacing w:val="-4"/>
                <w:position w:val="-3"/>
              </w:rPr>
              <w:t>172.5</w:t>
            </w:r>
          </w:p>
        </w:tc>
        <w:tc>
          <w:tcPr>
            <w:tcW w:w="4513" w:type="dxa"/>
            <w:vAlign w:val="top"/>
          </w:tcPr>
          <w:p>
            <w:pPr>
              <w:ind w:left="395"/>
              <w:spacing w:before="80" w:line="169" w:lineRule="exact"/>
              <w:rPr>
                <w:rFonts w:ascii="SimSun" w:hAnsi="SimSun" w:eastAsia="SimSun" w:cs="SimSun"/>
                <w:sz w:val="20"/>
                <w:szCs w:val="20"/>
              </w:rPr>
            </w:pPr>
            <w:r>
              <w:rPr>
                <w:rFonts w:ascii="SimSun" w:hAnsi="SimSun" w:eastAsia="SimSun" w:cs="SimSun"/>
                <w:sz w:val="20"/>
                <w:szCs w:val="20"/>
                <w:spacing w:val="-5"/>
                <w:position w:val="-2"/>
              </w:rPr>
              <w:t>181.7</w:t>
            </w:r>
            <w:r>
              <w:rPr>
                <w:rFonts w:ascii="SimSun" w:hAnsi="SimSun" w:eastAsia="SimSun" w:cs="SimSun"/>
                <w:sz w:val="20"/>
                <w:szCs w:val="20"/>
                <w:spacing w:val="21"/>
                <w:position w:val="-2"/>
              </w:rPr>
              <w:t xml:space="preserve">     </w:t>
            </w:r>
            <w:r>
              <w:rPr>
                <w:rFonts w:ascii="SimSun" w:hAnsi="SimSun" w:eastAsia="SimSun" w:cs="SimSun"/>
                <w:sz w:val="20"/>
                <w:szCs w:val="20"/>
                <w:spacing w:val="-5"/>
                <w:position w:val="-2"/>
              </w:rPr>
              <w:t>154.0</w:t>
            </w:r>
            <w:r>
              <w:rPr>
                <w:rFonts w:ascii="SimSun" w:hAnsi="SimSun" w:eastAsia="SimSun" w:cs="SimSun"/>
                <w:sz w:val="20"/>
                <w:szCs w:val="20"/>
                <w:position w:val="-2"/>
              </w:rPr>
              <w:t xml:space="preserve">      </w:t>
            </w:r>
            <w:r>
              <w:rPr>
                <w:rFonts w:ascii="SimSun" w:hAnsi="SimSun" w:eastAsia="SimSun" w:cs="SimSun"/>
                <w:sz w:val="20"/>
                <w:szCs w:val="20"/>
                <w:spacing w:val="-5"/>
                <w:position w:val="-2"/>
              </w:rPr>
              <w:t>146.5</w:t>
            </w:r>
            <w:r>
              <w:rPr>
                <w:rFonts w:ascii="SimSun" w:hAnsi="SimSun" w:eastAsia="SimSun" w:cs="SimSun"/>
                <w:sz w:val="20"/>
                <w:szCs w:val="20"/>
                <w:position w:val="-2"/>
              </w:rPr>
              <w:t xml:space="preserve">      </w:t>
            </w:r>
            <w:r>
              <w:rPr>
                <w:rFonts w:ascii="SimSun" w:hAnsi="SimSun" w:eastAsia="SimSun" w:cs="SimSun"/>
                <w:sz w:val="20"/>
                <w:szCs w:val="20"/>
                <w:spacing w:val="-5"/>
                <w:position w:val="-2"/>
              </w:rPr>
              <w:t>146.9</w:t>
            </w:r>
          </w:p>
        </w:tc>
        <w:tc>
          <w:tcPr>
            <w:tcW w:w="925" w:type="dxa"/>
            <w:vAlign w:val="top"/>
          </w:tcPr>
          <w:p>
            <w:pPr>
              <w:ind w:left="182"/>
              <w:spacing w:before="80" w:line="169" w:lineRule="exact"/>
              <w:rPr>
                <w:rFonts w:ascii="SimSun" w:hAnsi="SimSun" w:eastAsia="SimSun" w:cs="SimSun"/>
                <w:sz w:val="20"/>
                <w:szCs w:val="20"/>
              </w:rPr>
            </w:pPr>
            <w:r>
              <w:rPr>
                <w:rFonts w:ascii="SimSun" w:hAnsi="SimSun" w:eastAsia="SimSun" w:cs="SimSun"/>
                <w:sz w:val="20"/>
                <w:szCs w:val="20"/>
                <w:spacing w:val="-4"/>
                <w:position w:val="-2"/>
              </w:rPr>
              <w:t>142.4</w:t>
            </w:r>
          </w:p>
        </w:tc>
        <w:tc>
          <w:tcPr>
            <w:tcW w:w="935" w:type="dxa"/>
            <w:vAlign w:val="top"/>
          </w:tcPr>
          <w:p>
            <w:pPr>
              <w:ind w:left="367"/>
              <w:spacing w:before="80" w:line="169" w:lineRule="exact"/>
              <w:rPr>
                <w:rFonts w:ascii="SimSun" w:hAnsi="SimSun" w:eastAsia="SimSun" w:cs="SimSun"/>
                <w:sz w:val="20"/>
                <w:szCs w:val="20"/>
              </w:rPr>
            </w:pPr>
            <w:r>
              <w:rPr>
                <w:rFonts w:ascii="SimSun" w:hAnsi="SimSun" w:eastAsia="SimSun" w:cs="SimSun"/>
                <w:sz w:val="20"/>
                <w:szCs w:val="20"/>
                <w:spacing w:val="-4"/>
                <w:position w:val="-2"/>
              </w:rPr>
              <w:t>138.6</w:t>
            </w:r>
          </w:p>
        </w:tc>
      </w:tr>
    </w:tbl>
    <w:p>
      <w:pPr>
        <w:rPr>
          <w:rFonts w:ascii="Arial"/>
          <w:sz w:val="21"/>
        </w:rPr>
      </w:pPr>
      <w:r/>
    </w:p>
    <w:p>
      <w:pPr>
        <w:ind w:left="1450" w:right="363" w:firstLine="409"/>
        <w:spacing w:before="65" w:line="258" w:lineRule="auto"/>
        <w:rPr>
          <w:rFonts w:ascii="SimSun" w:hAnsi="SimSun" w:eastAsia="SimSun" w:cs="SimSun"/>
          <w:sz w:val="20"/>
          <w:szCs w:val="20"/>
        </w:rPr>
      </w:pPr>
      <w:r>
        <w:rPr>
          <w:rFonts w:ascii="SimSun" w:hAnsi="SimSun" w:eastAsia="SimSun" w:cs="SimSun"/>
          <w:sz w:val="20"/>
          <w:szCs w:val="20"/>
          <w:spacing w:val="-4"/>
        </w:rPr>
        <w:t>测定</w:t>
      </w:r>
      <w:r>
        <w:rPr>
          <w:rFonts w:ascii="Times New Roman" w:hAnsi="Times New Roman" w:eastAsia="Times New Roman" w:cs="Times New Roman"/>
          <w:sz w:val="20"/>
          <w:szCs w:val="20"/>
          <w:spacing w:val="-4"/>
        </w:rPr>
        <w:t>BMR</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4"/>
        </w:rPr>
        <w:t>时，</w:t>
      </w:r>
      <w:r>
        <w:rPr>
          <w:rFonts w:ascii="SimSun" w:hAnsi="SimSun" w:eastAsia="SimSun" w:cs="SimSun"/>
          <w:sz w:val="20"/>
          <w:szCs w:val="20"/>
          <w:spacing w:val="-29"/>
        </w:rPr>
        <w:t xml:space="preserve"> </w:t>
      </w:r>
      <w:r>
        <w:rPr>
          <w:rFonts w:ascii="SimSun" w:hAnsi="SimSun" w:eastAsia="SimSun" w:cs="SimSun"/>
          <w:sz w:val="20"/>
          <w:szCs w:val="20"/>
          <w:spacing w:val="-4"/>
        </w:rPr>
        <w:t>一般将基础状态下的非蛋白呼吸商视为0.82,采用简化的能量代谢测定法，只需测</w:t>
      </w:r>
      <w:r>
        <w:rPr>
          <w:rFonts w:ascii="SimSun" w:hAnsi="SimSun" w:eastAsia="SimSun" w:cs="SimSun"/>
          <w:sz w:val="20"/>
          <w:szCs w:val="20"/>
        </w:rPr>
        <w:t xml:space="preserve"> </w:t>
      </w:r>
      <w:r>
        <w:rPr>
          <w:rFonts w:ascii="SimSun" w:hAnsi="SimSun" w:eastAsia="SimSun" w:cs="SimSun"/>
          <w:sz w:val="20"/>
          <w:szCs w:val="20"/>
          <w:spacing w:val="-2"/>
        </w:rPr>
        <w:t>定受试者在基础状态下一定时间内的耗氧量和体表面积，即可计算出</w:t>
      </w:r>
      <w:r>
        <w:rPr>
          <w:rFonts w:ascii="Times New Roman" w:hAnsi="Times New Roman" w:eastAsia="Times New Roman" w:cs="Times New Roman"/>
          <w:sz w:val="20"/>
          <w:szCs w:val="20"/>
          <w:spacing w:val="-2"/>
        </w:rPr>
        <w:t>BMR</w:t>
      </w:r>
      <w:r>
        <w:rPr>
          <w:rFonts w:ascii="SimSun" w:hAnsi="SimSun" w:eastAsia="SimSun" w:cs="SimSun"/>
          <w:sz w:val="20"/>
          <w:szCs w:val="20"/>
          <w:spacing w:val="-2"/>
        </w:rPr>
        <w:t>。例如：</w:t>
      </w:r>
    </w:p>
    <w:p>
      <w:pPr>
        <w:ind w:left="1470" w:right="408" w:firstLine="389"/>
        <w:spacing w:before="71" w:line="269" w:lineRule="auto"/>
        <w:rPr>
          <w:rFonts w:ascii="SimSun" w:hAnsi="SimSun" w:eastAsia="SimSun" w:cs="SimSun"/>
          <w:sz w:val="20"/>
          <w:szCs w:val="20"/>
        </w:rPr>
      </w:pPr>
      <w:r>
        <w:rPr>
          <w:rFonts w:ascii="SimSun" w:hAnsi="SimSun" w:eastAsia="SimSun" w:cs="SimSun"/>
          <w:sz w:val="20"/>
          <w:szCs w:val="20"/>
          <w:spacing w:val="11"/>
        </w:rPr>
        <w:t>某受试者，男性，20岁，在基础状态下1小时的耗氧量为14</w:t>
      </w:r>
      <w:r>
        <w:rPr>
          <w:rFonts w:ascii="Times New Roman" w:hAnsi="Times New Roman" w:eastAsia="Times New Roman" w:cs="Times New Roman"/>
          <w:sz w:val="20"/>
          <w:szCs w:val="20"/>
          <w:spacing w:val="11"/>
        </w:rPr>
        <w:t>L,</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1"/>
        </w:rPr>
        <w:t>测算的体表</w:t>
      </w:r>
      <w:r>
        <w:rPr>
          <w:rFonts w:ascii="SimSun" w:hAnsi="SimSun" w:eastAsia="SimSun" w:cs="SimSun"/>
          <w:sz w:val="20"/>
          <w:szCs w:val="20"/>
          <w:spacing w:val="10"/>
        </w:rPr>
        <w:t>面积为1.6</w:t>
      </w:r>
      <w:r>
        <w:rPr>
          <w:rFonts w:ascii="Times New Roman" w:hAnsi="Times New Roman" w:eastAsia="Times New Roman" w:cs="Times New Roman"/>
          <w:sz w:val="20"/>
          <w:szCs w:val="20"/>
          <w:spacing w:val="10"/>
        </w:rPr>
        <w:t>m²,</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10"/>
        </w:rPr>
        <w:t>其</w:t>
      </w:r>
      <w:r>
        <w:rPr>
          <w:rFonts w:ascii="SimSun" w:hAnsi="SimSun" w:eastAsia="SimSun" w:cs="SimSun"/>
          <w:sz w:val="20"/>
          <w:szCs w:val="20"/>
        </w:rPr>
        <w:t xml:space="preserve"> </w:t>
      </w:r>
      <w:r>
        <w:rPr>
          <w:rFonts w:ascii="Times New Roman" w:hAnsi="Times New Roman" w:eastAsia="Times New Roman" w:cs="Times New Roman"/>
          <w:sz w:val="20"/>
          <w:szCs w:val="20"/>
          <w:spacing w:val="-7"/>
        </w:rPr>
        <w:t>BMR</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7"/>
        </w:rPr>
        <w:t>为</w:t>
      </w:r>
    </w:p>
    <w:p>
      <w:pPr>
        <w:ind w:left="3820"/>
        <w:spacing w:before="208"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20.20kJ/L×14L/h÷1.6m²=176.75kJ/(m²</w:t>
      </w:r>
      <w:r>
        <w:rPr>
          <w:rFonts w:ascii="Times New Roman" w:hAnsi="Times New Roman" w:eastAsia="Times New Roman" w:cs="Times New Roman"/>
          <w:sz w:val="20"/>
          <w:szCs w:val="20"/>
          <w:spacing w:val="-21"/>
        </w:rPr>
        <w:t xml:space="preserve"> </w:t>
      </w:r>
      <w:r>
        <w:rPr>
          <w:rFonts w:ascii="Times New Roman" w:hAnsi="Times New Roman" w:eastAsia="Times New Roman" w:cs="Times New Roman"/>
          <w:sz w:val="20"/>
          <w:szCs w:val="20"/>
          <w:spacing w:val="-1"/>
        </w:rPr>
        <w:t>·h)</w:t>
      </w:r>
    </w:p>
    <w:p>
      <w:pPr>
        <w:ind w:left="1880"/>
        <w:spacing w:before="276" w:line="218" w:lineRule="auto"/>
        <w:rPr>
          <w:rFonts w:ascii="SimSun" w:hAnsi="SimSun" w:eastAsia="SimSun" w:cs="SimSun"/>
          <w:sz w:val="20"/>
          <w:szCs w:val="20"/>
        </w:rPr>
      </w:pPr>
      <w:r>
        <w:rPr>
          <w:rFonts w:ascii="SimSun" w:hAnsi="SimSun" w:eastAsia="SimSun" w:cs="SimSun"/>
          <w:sz w:val="20"/>
          <w:szCs w:val="20"/>
        </w:rPr>
        <w:t>临床上在评价基础代谢水平时，通常将实测值和表7-</w:t>
      </w:r>
      <w:r>
        <w:rPr>
          <w:rFonts w:ascii="SimSun" w:hAnsi="SimSun" w:eastAsia="SimSun" w:cs="SimSun"/>
          <w:sz w:val="20"/>
          <w:szCs w:val="20"/>
          <w:spacing w:val="-1"/>
        </w:rPr>
        <w:t>4中对应的正常平均值进行比较，采用相对</w:t>
      </w:r>
    </w:p>
    <w:p>
      <w:pPr>
        <w:spacing w:line="75" w:lineRule="exact"/>
        <w:rPr/>
      </w:pPr>
      <w:r/>
    </w:p>
    <w:p>
      <w:pPr>
        <w:sectPr>
          <w:type w:val="continuous"/>
          <w:pgSz w:w="11280" w:h="15940"/>
          <w:pgMar w:top="400" w:right="509" w:bottom="400" w:left="259" w:header="0" w:footer="0" w:gutter="0"/>
          <w:cols w:equalWidth="0" w:num="1">
            <w:col w:w="10511" w:space="0"/>
          </w:cols>
        </w:sectPr>
        <w:rPr/>
      </w:pPr>
    </w:p>
    <w:p>
      <w:pPr>
        <w:ind w:left="1470"/>
        <w:spacing w:before="1" w:line="219" w:lineRule="auto"/>
        <w:rPr>
          <w:rFonts w:ascii="SimSun" w:hAnsi="SimSun" w:eastAsia="SimSun" w:cs="SimSun"/>
          <w:sz w:val="20"/>
          <w:szCs w:val="20"/>
        </w:rPr>
      </w:pPr>
      <w:r>
        <w:rPr>
          <w:rFonts w:ascii="SimSun" w:hAnsi="SimSun" w:eastAsia="SimSun" w:cs="SimSun"/>
          <w:sz w:val="20"/>
          <w:szCs w:val="20"/>
          <w:spacing w:val="-13"/>
        </w:rPr>
        <w:t>值来表示，即</w:t>
      </w:r>
    </w:p>
    <w:p>
      <w:pPr>
        <w:spacing w:line="14" w:lineRule="auto"/>
        <w:rPr>
          <w:rFonts w:ascii="Arial"/>
          <w:sz w:val="2"/>
        </w:rPr>
      </w:pPr>
      <w:r>
        <w:rPr>
          <w:rFonts w:ascii="Arial" w:hAnsi="Arial" w:eastAsia="Arial" w:cs="Arial"/>
          <w:sz w:val="2"/>
          <w:szCs w:val="2"/>
        </w:rPr>
        <w:br w:type="column"/>
      </w:r>
    </w:p>
    <w:p>
      <w:pPr>
        <w:spacing w:line="408" w:lineRule="auto"/>
        <w:rPr>
          <w:rFonts w:ascii="Arial"/>
          <w:sz w:val="21"/>
        </w:rPr>
      </w:pPr>
      <w:r/>
    </w:p>
    <w:p>
      <w:pPr>
        <w:spacing w:before="1" w:line="479" w:lineRule="exact"/>
        <w:textAlignment w:val="center"/>
        <w:rPr/>
      </w:pPr>
      <w:r>
        <w:drawing>
          <wp:inline distT="0" distB="0" distL="0" distR="0">
            <wp:extent cx="2774940" cy="304770"/>
            <wp:effectExtent l="0" t="0" r="0" b="0"/>
            <wp:docPr id="164" name="IM 164"/>
            <wp:cNvGraphicFramePr/>
            <a:graphic>
              <a:graphicData uri="http://schemas.openxmlformats.org/drawingml/2006/picture">
                <pic:pic>
                  <pic:nvPicPr>
                    <pic:cNvPr id="164" name="IM 164"/>
                    <pic:cNvPicPr/>
                  </pic:nvPicPr>
                  <pic:blipFill>
                    <a:blip r:embed="rId171"/>
                    <a:stretch>
                      <a:fillRect/>
                    </a:stretch>
                  </pic:blipFill>
                  <pic:spPr>
                    <a:xfrm rot="0">
                      <a:off x="0" y="0"/>
                      <a:ext cx="2774940" cy="30477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246" w:lineRule="auto"/>
        <w:rPr>
          <w:rFonts w:ascii="Arial"/>
          <w:sz w:val="21"/>
        </w:rPr>
      </w:pPr>
      <w:r/>
    </w:p>
    <w:p>
      <w:pPr>
        <w:spacing w:line="247" w:lineRule="auto"/>
        <w:rPr>
          <w:rFonts w:ascii="Arial"/>
          <w:sz w:val="21"/>
        </w:rPr>
      </w:pPr>
      <w:r/>
    </w:p>
    <w:p>
      <w:pPr>
        <w:spacing w:before="66" w:line="222" w:lineRule="auto"/>
        <w:rPr>
          <w:rFonts w:ascii="SimSun" w:hAnsi="SimSun" w:eastAsia="SimSun" w:cs="SimSun"/>
          <w:sz w:val="20"/>
          <w:szCs w:val="20"/>
        </w:rPr>
      </w:pPr>
      <w:r>
        <w:rPr>
          <w:rFonts w:ascii="SimSun" w:hAnsi="SimSun" w:eastAsia="SimSun" w:cs="SimSun"/>
          <w:sz w:val="20"/>
          <w:szCs w:val="20"/>
          <w:spacing w:val="-8"/>
        </w:rPr>
        <w:t>(7-4)</w:t>
      </w:r>
    </w:p>
    <w:p>
      <w:pPr>
        <w:sectPr>
          <w:type w:val="continuous"/>
          <w:pgSz w:w="11280" w:h="15940"/>
          <w:pgMar w:top="400" w:right="509" w:bottom="400" w:left="259" w:header="0" w:footer="0" w:gutter="0"/>
          <w:cols w:equalWidth="0" w:num="3">
            <w:col w:w="3521" w:space="100"/>
            <w:col w:w="5910" w:space="100"/>
            <w:col w:w="881" w:space="0"/>
          </w:cols>
        </w:sectPr>
        <w:rPr/>
      </w:pPr>
    </w:p>
    <w:p>
      <w:pPr>
        <w:ind w:left="1480" w:right="259" w:firstLine="399"/>
        <w:spacing w:before="253" w:line="284" w:lineRule="auto"/>
        <w:jc w:val="both"/>
        <w:rPr>
          <w:rFonts w:ascii="SimSun" w:hAnsi="SimSun" w:eastAsia="SimSun" w:cs="SimSun"/>
          <w:sz w:val="20"/>
          <w:szCs w:val="20"/>
        </w:rPr>
      </w:pPr>
      <w:r>
        <w:rPr>
          <w:rFonts w:ascii="SimSun" w:hAnsi="SimSun" w:eastAsia="SimSun" w:cs="SimSun"/>
          <w:sz w:val="20"/>
          <w:szCs w:val="20"/>
          <w:spacing w:val="2"/>
        </w:rPr>
        <w:t>一般认为正常范围是相对值在±15%之内，相对值超</w:t>
      </w:r>
      <w:r>
        <w:rPr>
          <w:rFonts w:ascii="SimSun" w:hAnsi="SimSun" w:eastAsia="SimSun" w:cs="SimSun"/>
          <w:sz w:val="20"/>
          <w:szCs w:val="20"/>
          <w:spacing w:val="1"/>
        </w:rPr>
        <w:t>过20%时，说明可能有病理性变化。在临床</w:t>
      </w:r>
      <w:r>
        <w:rPr>
          <w:rFonts w:ascii="SimSun" w:hAnsi="SimSun" w:eastAsia="SimSun" w:cs="SimSun"/>
          <w:sz w:val="20"/>
          <w:szCs w:val="20"/>
        </w:rPr>
        <w:t xml:space="preserve">  </w:t>
      </w:r>
      <w:r>
        <w:rPr>
          <w:rFonts w:ascii="SimSun" w:hAnsi="SimSun" w:eastAsia="SimSun" w:cs="SimSun"/>
          <w:sz w:val="20"/>
          <w:szCs w:val="20"/>
          <w:spacing w:val="3"/>
        </w:rPr>
        <w:t>上发现很多疾病都伴有</w:t>
      </w:r>
      <w:r>
        <w:rPr>
          <w:rFonts w:ascii="Times New Roman" w:hAnsi="Times New Roman" w:eastAsia="Times New Roman" w:cs="Times New Roman"/>
          <w:sz w:val="20"/>
          <w:szCs w:val="20"/>
        </w:rPr>
        <w:t>BMR</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3"/>
        </w:rPr>
        <w:t>的改变，特别是出现甲状腺功能障碍时</w:t>
      </w:r>
      <w:r>
        <w:rPr>
          <w:rFonts w:ascii="Times New Roman" w:hAnsi="Times New Roman" w:eastAsia="Times New Roman" w:cs="Times New Roman"/>
          <w:sz w:val="20"/>
          <w:szCs w:val="20"/>
        </w:rPr>
        <w:t>BMR</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3"/>
        </w:rPr>
        <w:t>可发生明显的变化。当甲</w:t>
      </w:r>
      <w:r>
        <w:rPr>
          <w:rFonts w:ascii="SimSun" w:hAnsi="SimSun" w:eastAsia="SimSun" w:cs="SimSun"/>
          <w:sz w:val="20"/>
          <w:szCs w:val="20"/>
        </w:rPr>
        <w:t xml:space="preserve">  </w:t>
      </w:r>
      <w:r>
        <w:rPr>
          <w:rFonts w:ascii="SimSun" w:hAnsi="SimSun" w:eastAsia="SimSun" w:cs="SimSun"/>
          <w:sz w:val="20"/>
          <w:szCs w:val="20"/>
          <w:spacing w:val="9"/>
        </w:rPr>
        <w:t>状腺功能低下时，</w:t>
      </w:r>
      <w:r>
        <w:rPr>
          <w:rFonts w:ascii="SimSun" w:hAnsi="SimSun" w:eastAsia="SimSun" w:cs="SimSun"/>
          <w:sz w:val="20"/>
          <w:szCs w:val="20"/>
        </w:rPr>
        <w:t>BMR</w:t>
      </w:r>
      <w:r>
        <w:rPr>
          <w:rFonts w:ascii="SimSun" w:hAnsi="SimSun" w:eastAsia="SimSun" w:cs="SimSun"/>
          <w:sz w:val="20"/>
          <w:szCs w:val="20"/>
          <w:spacing w:val="63"/>
        </w:rPr>
        <w:t xml:space="preserve"> </w:t>
      </w:r>
      <w:r>
        <w:rPr>
          <w:rFonts w:ascii="SimSun" w:hAnsi="SimSun" w:eastAsia="SimSun" w:cs="SimSun"/>
          <w:sz w:val="20"/>
          <w:szCs w:val="20"/>
          <w:spacing w:val="9"/>
        </w:rPr>
        <w:t>可比正常值低20%～40%;而甲状腺功能亢进时，可比正常值高2</w:t>
      </w:r>
      <w:r>
        <w:rPr>
          <w:rFonts w:ascii="SimSun" w:hAnsi="SimSun" w:eastAsia="SimSun" w:cs="SimSun"/>
          <w:sz w:val="20"/>
          <w:szCs w:val="20"/>
          <w:spacing w:val="8"/>
        </w:rPr>
        <w:t>5%～80%。</w:t>
      </w:r>
      <w:r>
        <w:rPr>
          <w:rFonts w:ascii="SimSun" w:hAnsi="SimSun" w:eastAsia="SimSun" w:cs="SimSun"/>
          <w:sz w:val="20"/>
          <w:szCs w:val="20"/>
        </w:rPr>
        <w:t xml:space="preserve"> </w:t>
      </w:r>
      <w:r>
        <w:rPr>
          <w:rFonts w:ascii="SimSun" w:hAnsi="SimSun" w:eastAsia="SimSun" w:cs="SimSun"/>
          <w:sz w:val="20"/>
          <w:szCs w:val="20"/>
          <w:spacing w:val="-8"/>
        </w:rPr>
        <w:t>其他如肾上腺皮质功能低下、垂体性肥胖、</w:t>
      </w:r>
      <w:r>
        <w:rPr>
          <w:rFonts w:ascii="SimSun" w:hAnsi="SimSun" w:eastAsia="SimSun" w:cs="SimSun"/>
          <w:sz w:val="20"/>
          <w:szCs w:val="20"/>
          <w:spacing w:val="-9"/>
        </w:rPr>
        <w:t>肾病综合征、病理性饥饿等可出现</w:t>
      </w:r>
      <w:r>
        <w:rPr>
          <w:rFonts w:ascii="SimSun" w:hAnsi="SimSun" w:eastAsia="SimSun" w:cs="SimSun"/>
          <w:sz w:val="20"/>
          <w:szCs w:val="20"/>
          <w:spacing w:val="-8"/>
        </w:rPr>
        <w:t>BMR</w:t>
      </w:r>
      <w:r>
        <w:rPr>
          <w:rFonts w:ascii="SimSun" w:hAnsi="SimSun" w:eastAsia="SimSun" w:cs="SimSun"/>
          <w:sz w:val="20"/>
          <w:szCs w:val="20"/>
          <w:spacing w:val="53"/>
        </w:rPr>
        <w:t xml:space="preserve"> </w:t>
      </w:r>
      <w:r>
        <w:rPr>
          <w:rFonts w:ascii="SimSun" w:hAnsi="SimSun" w:eastAsia="SimSun" w:cs="SimSun"/>
          <w:sz w:val="20"/>
          <w:szCs w:val="20"/>
          <w:spacing w:val="-9"/>
        </w:rPr>
        <w:t>降低；糖尿病、红细</w:t>
      </w:r>
      <w:r>
        <w:rPr>
          <w:rFonts w:ascii="SimSun" w:hAnsi="SimSun" w:eastAsia="SimSun" w:cs="SimSun"/>
          <w:sz w:val="20"/>
          <w:szCs w:val="20"/>
        </w:rPr>
        <w:t xml:space="preserve">  </w:t>
      </w:r>
      <w:r>
        <w:rPr>
          <w:rFonts w:ascii="SimSun" w:hAnsi="SimSun" w:eastAsia="SimSun" w:cs="SimSun"/>
          <w:sz w:val="20"/>
          <w:szCs w:val="20"/>
          <w:spacing w:val="-3"/>
        </w:rPr>
        <w:t>胞增多症、白血病以及伴有呼吸困难的心脏疾病等</w:t>
      </w:r>
      <w:r>
        <w:rPr>
          <w:rFonts w:ascii="Times New Roman" w:hAnsi="Times New Roman" w:eastAsia="Times New Roman" w:cs="Times New Roman"/>
          <w:sz w:val="20"/>
          <w:szCs w:val="20"/>
          <w:spacing w:val="-3"/>
        </w:rPr>
        <w:t>BMR</w:t>
      </w:r>
      <w:r>
        <w:rPr>
          <w:rFonts w:ascii="SimSun" w:hAnsi="SimSun" w:eastAsia="SimSun" w:cs="SimSun"/>
          <w:sz w:val="20"/>
          <w:szCs w:val="20"/>
          <w:spacing w:val="-3"/>
        </w:rPr>
        <w:t>可升高。当人</w:t>
      </w:r>
      <w:r>
        <w:rPr>
          <w:rFonts w:ascii="SimSun" w:hAnsi="SimSun" w:eastAsia="SimSun" w:cs="SimSun"/>
          <w:sz w:val="20"/>
          <w:szCs w:val="20"/>
          <w:spacing w:val="-4"/>
        </w:rPr>
        <w:t>体发热时，</w:t>
      </w:r>
      <w:r>
        <w:rPr>
          <w:rFonts w:ascii="Times New Roman" w:hAnsi="Times New Roman" w:eastAsia="Times New Roman" w:cs="Times New Roman"/>
          <w:sz w:val="20"/>
          <w:szCs w:val="20"/>
          <w:spacing w:val="-3"/>
        </w:rPr>
        <w:t>BMR</w:t>
      </w:r>
      <w:r>
        <w:rPr>
          <w:rFonts w:ascii="SimSun" w:hAnsi="SimSun" w:eastAsia="SimSun" w:cs="SimSun"/>
          <w:sz w:val="20"/>
          <w:szCs w:val="20"/>
          <w:spacing w:val="-4"/>
        </w:rPr>
        <w:t>也会升高，</w:t>
      </w:r>
      <w:r>
        <w:rPr>
          <w:rFonts w:ascii="SimSun" w:hAnsi="SimSun" w:eastAsia="SimSun" w:cs="SimSun"/>
          <w:sz w:val="20"/>
          <w:szCs w:val="20"/>
          <w:spacing w:val="16"/>
        </w:rPr>
        <w:t xml:space="preserve"> </w:t>
      </w:r>
      <w:r>
        <w:rPr>
          <w:rFonts w:ascii="SimSun" w:hAnsi="SimSun" w:eastAsia="SimSun" w:cs="SimSun"/>
          <w:sz w:val="20"/>
          <w:szCs w:val="20"/>
          <w:spacing w:val="-4"/>
        </w:rPr>
        <w:t>一</w:t>
      </w:r>
      <w:r>
        <w:rPr>
          <w:rFonts w:ascii="SimSun" w:hAnsi="SimSun" w:eastAsia="SimSun" w:cs="SimSun"/>
          <w:sz w:val="20"/>
          <w:szCs w:val="20"/>
        </w:rPr>
        <w:t xml:space="preserve">  </w:t>
      </w:r>
      <w:r>
        <w:rPr>
          <w:rFonts w:ascii="SimSun" w:hAnsi="SimSun" w:eastAsia="SimSun" w:cs="SimSun"/>
          <w:sz w:val="20"/>
          <w:szCs w:val="20"/>
          <w:spacing w:val="6"/>
        </w:rPr>
        <w:t>般情况下，体温每升高1℃,</w:t>
      </w:r>
      <w:r>
        <w:rPr>
          <w:rFonts w:ascii="Times New Roman" w:hAnsi="Times New Roman" w:eastAsia="Times New Roman" w:cs="Times New Roman"/>
          <w:sz w:val="20"/>
          <w:szCs w:val="20"/>
        </w:rPr>
        <w:t>BMR</w:t>
      </w:r>
      <w:r>
        <w:rPr>
          <w:rFonts w:ascii="SimSun" w:hAnsi="SimSun" w:eastAsia="SimSun" w:cs="SimSun"/>
          <w:sz w:val="20"/>
          <w:szCs w:val="20"/>
          <w:spacing w:val="6"/>
        </w:rPr>
        <w:t>将升高13%左右。临床上</w:t>
      </w:r>
      <w:r>
        <w:rPr>
          <w:rFonts w:ascii="Times New Roman" w:hAnsi="Times New Roman" w:eastAsia="Times New Roman" w:cs="Times New Roman"/>
          <w:sz w:val="20"/>
          <w:szCs w:val="20"/>
        </w:rPr>
        <w:t>BMR</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6"/>
        </w:rPr>
        <w:t>的测定可作为某些疾病的辅助诊断</w:t>
      </w:r>
      <w:r>
        <w:rPr>
          <w:rFonts w:ascii="SimSun" w:hAnsi="SimSun" w:eastAsia="SimSun" w:cs="SimSun"/>
          <w:sz w:val="20"/>
          <w:szCs w:val="20"/>
        </w:rPr>
        <w:t xml:space="preserve">  </w:t>
      </w:r>
      <w:r>
        <w:rPr>
          <w:rFonts w:ascii="SimSun" w:hAnsi="SimSun" w:eastAsia="SimSun" w:cs="SimSun"/>
          <w:sz w:val="20"/>
          <w:szCs w:val="20"/>
          <w:spacing w:val="-3"/>
        </w:rPr>
        <w:t>方法，尤其是对于甲状腺疾病的诊断具有一定的意义，但目前由于可直接测定反映甲状腺功能的血清</w:t>
      </w:r>
      <w:r>
        <w:rPr>
          <w:rFonts w:ascii="SimSun" w:hAnsi="SimSun" w:eastAsia="SimSun" w:cs="SimSun"/>
          <w:sz w:val="20"/>
          <w:szCs w:val="20"/>
          <w:spacing w:val="5"/>
        </w:rPr>
        <w:t xml:space="preserve">  </w:t>
      </w:r>
      <w:r>
        <w:rPr>
          <w:rFonts w:ascii="SimSun" w:hAnsi="SimSun" w:eastAsia="SimSun" w:cs="SimSun"/>
          <w:sz w:val="20"/>
          <w:szCs w:val="20"/>
          <w:spacing w:val="-2"/>
        </w:rPr>
        <w:t>激素</w:t>
      </w:r>
      <w:r>
        <w:rPr>
          <w:rFonts w:ascii="Times New Roman" w:hAnsi="Times New Roman" w:eastAsia="Times New Roman" w:cs="Times New Roman"/>
          <w:sz w:val="20"/>
          <w:szCs w:val="20"/>
          <w:spacing w:val="-2"/>
        </w:rPr>
        <w:t>(T₃</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2"/>
        </w:rPr>
        <w:t>、</w:t>
      </w:r>
      <w:r>
        <w:rPr>
          <w:rFonts w:ascii="Times New Roman" w:hAnsi="Times New Roman" w:eastAsia="Times New Roman" w:cs="Times New Roman"/>
          <w:sz w:val="20"/>
          <w:szCs w:val="20"/>
          <w:spacing w:val="-2"/>
        </w:rPr>
        <w:t>T₄)</w:t>
      </w:r>
      <w:r>
        <w:rPr>
          <w:rFonts w:ascii="SimSun" w:hAnsi="SimSun" w:eastAsia="SimSun" w:cs="SimSun"/>
          <w:sz w:val="20"/>
          <w:szCs w:val="20"/>
          <w:spacing w:val="-2"/>
        </w:rPr>
        <w:t>水平，故在甲状腺疾病</w:t>
      </w:r>
      <w:r>
        <w:rPr>
          <w:rFonts w:ascii="SimSun" w:hAnsi="SimSun" w:eastAsia="SimSun" w:cs="SimSun"/>
          <w:sz w:val="20"/>
          <w:szCs w:val="20"/>
          <w:spacing w:val="-3"/>
        </w:rPr>
        <w:t>的诊断上已很少应用。然而，由于</w:t>
      </w:r>
      <w:r>
        <w:rPr>
          <w:rFonts w:ascii="Times New Roman" w:hAnsi="Times New Roman" w:eastAsia="Times New Roman" w:cs="Times New Roman"/>
          <w:sz w:val="20"/>
          <w:szCs w:val="20"/>
          <w:spacing w:val="-2"/>
        </w:rPr>
        <w:t>BMR</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3"/>
        </w:rPr>
        <w:t>能够反映甲状腺激素的外</w:t>
      </w:r>
      <w:r>
        <w:rPr>
          <w:rFonts w:ascii="SimSun" w:hAnsi="SimSun" w:eastAsia="SimSun" w:cs="SimSun"/>
          <w:sz w:val="20"/>
          <w:szCs w:val="20"/>
        </w:rPr>
        <w:t xml:space="preserve">  </w:t>
      </w:r>
      <w:r>
        <w:rPr>
          <w:rFonts w:ascii="SimSun" w:hAnsi="SimSun" w:eastAsia="SimSun" w:cs="SimSun"/>
          <w:sz w:val="20"/>
          <w:szCs w:val="20"/>
          <w:spacing w:val="-3"/>
        </w:rPr>
        <w:t>周代谢情况，故仍是检测甲状腺功能的一个重要指标，特别是在甲状腺功能亢进的治疗过程中，测定</w:t>
      </w:r>
      <w:r>
        <w:rPr>
          <w:rFonts w:ascii="SimSun" w:hAnsi="SimSun" w:eastAsia="SimSun" w:cs="SimSun"/>
          <w:sz w:val="20"/>
          <w:szCs w:val="20"/>
          <w:spacing w:val="1"/>
        </w:rPr>
        <w:t xml:space="preserve">  </w:t>
      </w:r>
      <w:r>
        <w:rPr>
          <w:rFonts w:ascii="Times New Roman" w:hAnsi="Times New Roman" w:eastAsia="Times New Roman" w:cs="Times New Roman"/>
          <w:sz w:val="20"/>
          <w:szCs w:val="20"/>
          <w:spacing w:val="-3"/>
        </w:rPr>
        <w:t>BMR</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3"/>
        </w:rPr>
        <w:t>可用于疗效观察。此外，测定</w:t>
      </w:r>
      <w:r>
        <w:rPr>
          <w:rFonts w:ascii="SimSun" w:hAnsi="SimSun" w:eastAsia="SimSun" w:cs="SimSun"/>
          <w:sz w:val="20"/>
          <w:szCs w:val="20"/>
          <w:spacing w:val="-53"/>
        </w:rPr>
        <w:t xml:space="preserve"> </w:t>
      </w:r>
      <w:r>
        <w:rPr>
          <w:rFonts w:ascii="Times New Roman" w:hAnsi="Times New Roman" w:eastAsia="Times New Roman" w:cs="Times New Roman"/>
          <w:sz w:val="20"/>
          <w:szCs w:val="20"/>
          <w:spacing w:val="-3"/>
        </w:rPr>
        <w:t>BMR</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3"/>
        </w:rPr>
        <w:t>还可以用于指导肥胖者控制摄入的食物热量及运动强度，以</w:t>
      </w:r>
      <w:r>
        <w:rPr>
          <w:rFonts w:ascii="SimSun" w:hAnsi="SimSun" w:eastAsia="SimSun" w:cs="SimSun"/>
          <w:sz w:val="20"/>
          <w:szCs w:val="20"/>
        </w:rPr>
        <w:t xml:space="preserve">  </w:t>
      </w:r>
      <w:r>
        <w:rPr>
          <w:rFonts w:ascii="SimSun" w:hAnsi="SimSun" w:eastAsia="SimSun" w:cs="SimSun"/>
          <w:sz w:val="20"/>
          <w:szCs w:val="20"/>
        </w:rPr>
        <w:t>达到适当降低体重的目的。</w:t>
      </w:r>
    </w:p>
    <w:p>
      <w:pPr>
        <w:sectPr>
          <w:type w:val="continuous"/>
          <w:pgSz w:w="11280" w:h="15940"/>
          <w:pgMar w:top="400" w:right="509" w:bottom="400" w:left="259" w:header="0" w:footer="0" w:gutter="0"/>
          <w:cols w:equalWidth="0" w:num="1">
            <w:col w:w="10511" w:space="0"/>
          </w:cols>
        </w:sectPr>
        <w:rPr/>
      </w:pPr>
    </w:p>
    <w:p>
      <w:pPr>
        <w:rPr/>
      </w:pPr>
      <w:r>
        <w:drawing>
          <wp:anchor distT="0" distB="0" distL="0" distR="0" simplePos="0" relativeHeight="252343296" behindDoc="0" locked="0" layoutInCell="0" allowOverlap="1">
            <wp:simplePos x="0" y="0"/>
            <wp:positionH relativeFrom="page">
              <wp:posOffset>6210290</wp:posOffset>
            </wp:positionH>
            <wp:positionV relativeFrom="page">
              <wp:posOffset>9283705</wp:posOffset>
            </wp:positionV>
            <wp:extent cx="552467" cy="444452"/>
            <wp:effectExtent l="0" t="0" r="0" b="0"/>
            <wp:wrapNone/>
            <wp:docPr id="165" name="IM 165"/>
            <wp:cNvGraphicFramePr/>
            <a:graphic>
              <a:graphicData uri="http://schemas.openxmlformats.org/drawingml/2006/picture">
                <pic:pic>
                  <pic:nvPicPr>
                    <pic:cNvPr id="165" name="IM 165"/>
                    <pic:cNvPicPr/>
                  </pic:nvPicPr>
                  <pic:blipFill>
                    <a:blip r:embed="rId172"/>
                    <a:stretch>
                      <a:fillRect/>
                    </a:stretch>
                  </pic:blipFill>
                  <pic:spPr>
                    <a:xfrm rot="0">
                      <a:off x="0" y="0"/>
                      <a:ext cx="552467" cy="444452"/>
                    </a:xfrm>
                    <a:prstGeom prst="rect">
                      <a:avLst/>
                    </a:prstGeom>
                  </pic:spPr>
                </pic:pic>
              </a:graphicData>
            </a:graphic>
          </wp:anchor>
        </w:drawing>
      </w:r>
      <w:r/>
    </w:p>
    <w:p>
      <w:pPr>
        <w:spacing w:line="104" w:lineRule="exact"/>
        <w:rPr/>
      </w:pPr>
      <w:r/>
    </w:p>
    <w:p>
      <w:pPr>
        <w:sectPr>
          <w:pgSz w:w="11280" w:h="15940"/>
          <w:pgMar w:top="400" w:right="613" w:bottom="400" w:left="879" w:header="0" w:footer="0" w:gutter="0"/>
          <w:cols w:equalWidth="0" w:num="1">
            <w:col w:w="9787" w:space="0"/>
          </w:cols>
        </w:sectPr>
        <w:rPr/>
      </w:pPr>
    </w:p>
    <w:p>
      <w:pPr>
        <w:ind w:right="270"/>
        <w:spacing w:before="40" w:line="221" w:lineRule="auto"/>
        <w:jc w:val="right"/>
        <w:rPr>
          <w:rFonts w:ascii="SimHei" w:hAnsi="SimHei" w:eastAsia="SimHei" w:cs="SimHei"/>
          <w:sz w:val="20"/>
          <w:szCs w:val="20"/>
        </w:rPr>
      </w:pPr>
      <w:r>
        <w:rPr>
          <w:rFonts w:ascii="SimHei" w:hAnsi="SimHei" w:eastAsia="SimHei" w:cs="SimHei"/>
          <w:sz w:val="20"/>
          <w:szCs w:val="20"/>
          <w:color w:val="0B365C"/>
          <w:spacing w:val="-17"/>
        </w:rPr>
        <w:t>第七章</w:t>
      </w:r>
      <w:r>
        <w:rPr>
          <w:rFonts w:ascii="SimHei" w:hAnsi="SimHei" w:eastAsia="SimHei" w:cs="SimHei"/>
          <w:sz w:val="20"/>
          <w:szCs w:val="20"/>
          <w:color w:val="0B365C"/>
          <w:spacing w:val="54"/>
        </w:rPr>
        <w:t xml:space="preserve"> </w:t>
      </w:r>
      <w:r>
        <w:rPr>
          <w:rFonts w:ascii="SimHei" w:hAnsi="SimHei" w:eastAsia="SimHei" w:cs="SimHei"/>
          <w:sz w:val="20"/>
          <w:szCs w:val="20"/>
          <w:color w:val="0B365C"/>
          <w:spacing w:val="-17"/>
        </w:rPr>
        <w:t>能量代谢与体温</w:t>
      </w:r>
    </w:p>
    <w:p>
      <w:pPr>
        <w:spacing w:line="282" w:lineRule="auto"/>
        <w:rPr>
          <w:rFonts w:ascii="Arial"/>
          <w:sz w:val="21"/>
        </w:rPr>
      </w:pPr>
      <w:r/>
    </w:p>
    <w:p>
      <w:pPr>
        <w:ind w:right="236" w:firstLine="410"/>
        <w:spacing w:before="65" w:line="273" w:lineRule="auto"/>
        <w:jc w:val="both"/>
        <w:rPr>
          <w:sz w:val="20"/>
          <w:szCs w:val="20"/>
        </w:rPr>
      </w:pPr>
      <w:r>
        <w:rPr>
          <w:rFonts w:ascii="SimSun" w:hAnsi="SimSun" w:eastAsia="SimSun" w:cs="SimSun"/>
          <w:sz w:val="20"/>
          <w:szCs w:val="20"/>
          <w:spacing w:val="1"/>
        </w:rPr>
        <w:t>临床上对有些不能自由进食的患者，特别是对重症患者在制定营养支</w:t>
      </w:r>
      <w:r>
        <w:rPr>
          <w:rFonts w:ascii="SimSun" w:hAnsi="SimSun" w:eastAsia="SimSun" w:cs="SimSun"/>
          <w:sz w:val="20"/>
          <w:szCs w:val="20"/>
        </w:rPr>
        <w:t>持方案时需要掌握实时能</w:t>
      </w:r>
      <w:r>
        <w:rPr>
          <w:rFonts w:ascii="SimSun" w:hAnsi="SimSun" w:eastAsia="SimSun" w:cs="SimSun"/>
          <w:sz w:val="20"/>
          <w:szCs w:val="20"/>
        </w:rPr>
        <w:t xml:space="preserve">  </w:t>
      </w:r>
      <w:r>
        <w:rPr>
          <w:rFonts w:ascii="SimSun" w:hAnsi="SimSun" w:eastAsia="SimSun" w:cs="SimSun"/>
          <w:sz w:val="20"/>
          <w:szCs w:val="20"/>
          <w:spacing w:val="-9"/>
        </w:rPr>
        <w:t>量的消耗情况，以避免出现营养过度或不足，通常进行静息能量消耗(resting</w:t>
      </w:r>
      <w:r>
        <w:rPr>
          <w:rFonts w:ascii="SimSun" w:hAnsi="SimSun" w:eastAsia="SimSun" w:cs="SimSun"/>
          <w:sz w:val="20"/>
          <w:szCs w:val="20"/>
          <w:spacing w:val="7"/>
        </w:rPr>
        <w:t xml:space="preserve"> </w:t>
      </w:r>
      <w:r>
        <w:rPr>
          <w:rFonts w:ascii="SimSun" w:hAnsi="SimSun" w:eastAsia="SimSun" w:cs="SimSun"/>
          <w:sz w:val="20"/>
          <w:szCs w:val="20"/>
          <w:spacing w:val="-9"/>
        </w:rPr>
        <w:t>energy</w:t>
      </w:r>
      <w:r>
        <w:rPr>
          <w:rFonts w:ascii="SimSun" w:hAnsi="SimSun" w:eastAsia="SimSun" w:cs="SimSun"/>
          <w:sz w:val="20"/>
          <w:szCs w:val="20"/>
          <w:spacing w:val="1"/>
        </w:rPr>
        <w:t xml:space="preserve"> </w:t>
      </w:r>
      <w:r>
        <w:rPr>
          <w:rFonts w:ascii="SimSun" w:hAnsi="SimSun" w:eastAsia="SimSun" w:cs="SimSun"/>
          <w:sz w:val="20"/>
          <w:szCs w:val="20"/>
          <w:spacing w:val="-9"/>
        </w:rPr>
        <w:t>expenditure,REE)</w:t>
      </w:r>
      <w:r>
        <w:rPr>
          <w:rFonts w:ascii="SimSun" w:hAnsi="SimSun" w:eastAsia="SimSun" w:cs="SimSun"/>
          <w:sz w:val="20"/>
          <w:szCs w:val="20"/>
        </w:rPr>
        <w:t xml:space="preserve"> </w:t>
      </w:r>
      <w:r>
        <w:rPr>
          <w:rFonts w:ascii="SimSun" w:hAnsi="SimSun" w:eastAsia="SimSun" w:cs="SimSun"/>
          <w:sz w:val="20"/>
          <w:szCs w:val="20"/>
          <w:spacing w:val="3"/>
        </w:rPr>
        <w:t>的测定，即在安静状态下维持机体组织细胞正常功能活动所消耗的能量。测定时受试者需禁食2小</w:t>
      </w:r>
      <w:r>
        <w:rPr>
          <w:rFonts w:ascii="SimSun" w:hAnsi="SimSun" w:eastAsia="SimSun" w:cs="SimSun"/>
          <w:sz w:val="20"/>
          <w:szCs w:val="20"/>
          <w:spacing w:val="8"/>
        </w:rPr>
        <w:t xml:space="preserve">  </w:t>
      </w:r>
      <w:r>
        <w:rPr>
          <w:rFonts w:ascii="SimSun" w:hAnsi="SimSun" w:eastAsia="SimSun" w:cs="SimSun"/>
          <w:sz w:val="20"/>
          <w:szCs w:val="20"/>
          <w:spacing w:val="2"/>
        </w:rPr>
        <w:t>时以上，在合适的温度下平卧或安坐30分钟以上。</w:t>
      </w:r>
      <w:r>
        <w:rPr>
          <w:rFonts w:ascii="SimSun" w:hAnsi="SimSun" w:eastAsia="SimSun" w:cs="SimSun"/>
          <w:sz w:val="20"/>
          <w:szCs w:val="20"/>
          <w:spacing w:val="46"/>
        </w:rPr>
        <w:t xml:space="preserve"> </w:t>
      </w:r>
      <w:r>
        <w:rPr>
          <w:rFonts w:ascii="SimSun" w:hAnsi="SimSun" w:eastAsia="SimSun" w:cs="SimSun"/>
          <w:sz w:val="20"/>
          <w:szCs w:val="20"/>
          <w:spacing w:val="2"/>
        </w:rPr>
        <w:t>一般静息能量消耗比基础代谢水平</w:t>
      </w:r>
      <w:r>
        <w:rPr>
          <w:rFonts w:ascii="SimSun" w:hAnsi="SimSun" w:eastAsia="SimSun" w:cs="SimSun"/>
          <w:sz w:val="20"/>
          <w:szCs w:val="20"/>
          <w:spacing w:val="1"/>
        </w:rPr>
        <w:t>高10%左右。</w:t>
      </w:r>
      <w:r>
        <w:rPr>
          <w:rFonts w:ascii="SimSun" w:hAnsi="SimSun" w:eastAsia="SimSun" w:cs="SimSun"/>
          <w:sz w:val="20"/>
          <w:szCs w:val="20"/>
        </w:rPr>
        <w:t xml:space="preserve"> </w:t>
      </w:r>
      <w:r>
        <w:rPr>
          <w:rFonts w:ascii="SimSun" w:hAnsi="SimSun" w:eastAsia="SimSun" w:cs="SimSun"/>
          <w:sz w:val="20"/>
          <w:szCs w:val="20"/>
          <w:spacing w:val="1"/>
        </w:rPr>
        <w:t>随着科学技术的进步，目前已开发出多种便捷的能量代谢测定系统(又称代谢车)供临床</w:t>
      </w:r>
      <w:r>
        <w:rPr>
          <w:rFonts w:ascii="SimSun" w:hAnsi="SimSun" w:eastAsia="SimSun" w:cs="SimSun"/>
          <w:sz w:val="20"/>
          <w:szCs w:val="20"/>
        </w:rPr>
        <w:t>使用；为更</w:t>
      </w:r>
      <w:r>
        <w:rPr>
          <w:rFonts w:ascii="SimSun" w:hAnsi="SimSun" w:eastAsia="SimSun" w:cs="SimSun"/>
          <w:sz w:val="20"/>
          <w:szCs w:val="20"/>
        </w:rPr>
        <w:t xml:space="preserve">  </w:t>
      </w:r>
      <w:r>
        <w:rPr>
          <w:rFonts w:ascii="SimSun" w:hAnsi="SimSun" w:eastAsia="SimSun" w:cs="SimSun"/>
          <w:sz w:val="20"/>
          <w:szCs w:val="20"/>
          <w:spacing w:val="-5"/>
        </w:rPr>
        <w:t>好地给患者制定个性化营养支持方案提供科学依据。</w:t>
      </w:r>
      <w:r>
        <w:rPr>
          <w:rFonts w:ascii="SimSun" w:hAnsi="SimSun" w:eastAsia="SimSun" w:cs="SimSun"/>
          <w:sz w:val="20"/>
          <w:szCs w:val="20"/>
          <w:spacing w:val="-6"/>
        </w:rPr>
        <w:t xml:space="preserve"> </w:t>
      </w:r>
      <w:r>
        <w:rPr>
          <w:sz w:val="20"/>
          <w:szCs w:val="20"/>
          <w:position w:val="-9"/>
        </w:rPr>
        <w:drawing>
          <wp:inline distT="0" distB="0" distL="0" distR="0">
            <wp:extent cx="285795" cy="222277"/>
            <wp:effectExtent l="0" t="0" r="0" b="0"/>
            <wp:docPr id="166" name="IM 166"/>
            <wp:cNvGraphicFramePr/>
            <a:graphic>
              <a:graphicData uri="http://schemas.openxmlformats.org/drawingml/2006/picture">
                <pic:pic>
                  <pic:nvPicPr>
                    <pic:cNvPr id="166" name="IM 166"/>
                    <pic:cNvPicPr/>
                  </pic:nvPicPr>
                  <pic:blipFill>
                    <a:blip r:embed="rId173"/>
                    <a:stretch>
                      <a:fillRect/>
                    </a:stretch>
                  </pic:blipFill>
                  <pic:spPr>
                    <a:xfrm rot="0">
                      <a:off x="0" y="0"/>
                      <a:ext cx="285795" cy="222277"/>
                    </a:xfrm>
                    <a:prstGeom prst="rect">
                      <a:avLst/>
                    </a:prstGeom>
                  </pic:spPr>
                </pic:pic>
              </a:graphicData>
            </a:graphic>
          </wp:inline>
        </w:drawing>
      </w:r>
    </w:p>
    <w:p>
      <w:pPr>
        <w:spacing w:line="248" w:lineRule="auto"/>
        <w:rPr>
          <w:rFonts w:ascii="Arial"/>
          <w:sz w:val="21"/>
        </w:rPr>
      </w:pPr>
      <w:r/>
    </w:p>
    <w:p>
      <w:pPr>
        <w:ind w:left="2864"/>
        <w:spacing w:before="97" w:line="187" w:lineRule="auto"/>
        <w:rPr>
          <w:rFonts w:ascii="SimHei" w:hAnsi="SimHei" w:eastAsia="SimHei" w:cs="SimHei"/>
          <w:sz w:val="30"/>
          <w:szCs w:val="30"/>
        </w:rPr>
      </w:pPr>
      <w:r>
        <w:rPr>
          <w:rFonts w:ascii="SimHei" w:hAnsi="SimHei" w:eastAsia="SimHei" w:cs="SimHei"/>
          <w:sz w:val="30"/>
          <w:szCs w:val="30"/>
          <w:b/>
          <w:bCs/>
          <w:spacing w:val="-4"/>
        </w:rPr>
        <w:t>第二节</w:t>
      </w:r>
      <w:r>
        <w:rPr>
          <w:rFonts w:ascii="SimHei" w:hAnsi="SimHei" w:eastAsia="SimHei" w:cs="SimHei"/>
          <w:sz w:val="30"/>
          <w:szCs w:val="30"/>
          <w:spacing w:val="126"/>
        </w:rPr>
        <w:t xml:space="preserve"> </w:t>
      </w:r>
      <w:r>
        <w:rPr>
          <w:rFonts w:ascii="SimHei" w:hAnsi="SimHei" w:eastAsia="SimHei" w:cs="SimHei"/>
          <w:sz w:val="30"/>
          <w:szCs w:val="30"/>
          <w:b/>
          <w:bCs/>
          <w:spacing w:val="-4"/>
        </w:rPr>
        <w:t>体温及其调节</w:t>
      </w:r>
    </w:p>
    <w:p>
      <w:pPr>
        <w:spacing w:line="14" w:lineRule="auto"/>
        <w:rPr>
          <w:rFonts w:ascii="Arial"/>
          <w:sz w:val="2"/>
        </w:rPr>
      </w:pPr>
      <w:r>
        <w:rPr>
          <w:rFonts w:ascii="Arial" w:hAnsi="Arial" w:eastAsia="Arial" w:cs="Arial"/>
          <w:sz w:val="2"/>
          <w:szCs w:val="2"/>
        </w:rPr>
        <w:br w:type="column"/>
      </w:r>
    </w:p>
    <w:p>
      <w:pPr>
        <w:ind w:left="223"/>
        <w:spacing w:before="81" w:line="184" w:lineRule="auto"/>
        <w:rPr>
          <w:rFonts w:ascii="SimSun" w:hAnsi="SimSun" w:eastAsia="SimSun" w:cs="SimSun"/>
          <w:sz w:val="20"/>
          <w:szCs w:val="20"/>
        </w:rPr>
      </w:pPr>
      <w:r>
        <w:rPr>
          <w:rFonts w:ascii="SimSun" w:hAnsi="SimSun" w:eastAsia="SimSun" w:cs="SimSun"/>
          <w:sz w:val="20"/>
          <w:szCs w:val="20"/>
          <w:color w:val="0F3E6E"/>
          <w:spacing w:val="-3"/>
        </w:rPr>
        <w:t>217</w:t>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ind w:left="163"/>
        <w:spacing w:before="39" w:line="215" w:lineRule="auto"/>
        <w:rPr>
          <w:rFonts w:ascii="SimSun" w:hAnsi="SimSun" w:eastAsia="SimSun" w:cs="SimSun"/>
          <w:sz w:val="12"/>
          <w:szCs w:val="12"/>
        </w:rPr>
      </w:pPr>
      <w:r>
        <w:rPr>
          <w:rFonts w:ascii="SimSun" w:hAnsi="SimSun" w:eastAsia="SimSun" w:cs="SimSun"/>
          <w:sz w:val="12"/>
          <w:szCs w:val="12"/>
          <w:spacing w:val="-9"/>
        </w:rPr>
        <w:t>的</w:t>
      </w:r>
      <w:r>
        <w:rPr>
          <w:rFonts w:ascii="SimSun" w:hAnsi="SimSun" w:eastAsia="SimSun" w:cs="SimSun"/>
          <w:sz w:val="12"/>
          <w:szCs w:val="12"/>
          <w:spacing w:val="-24"/>
        </w:rPr>
        <w:t xml:space="preserve"> </w:t>
      </w:r>
      <w:r>
        <w:rPr>
          <w:rFonts w:ascii="SimSun" w:hAnsi="SimSun" w:eastAsia="SimSun" w:cs="SimSun"/>
          <w:sz w:val="12"/>
          <w:szCs w:val="12"/>
          <w:spacing w:val="-9"/>
        </w:rPr>
        <w:t>kkyx2018</w:t>
      </w:r>
    </w:p>
    <w:p>
      <w:pPr>
        <w:sectPr>
          <w:type w:val="continuous"/>
          <w:pgSz w:w="11280" w:h="15940"/>
          <w:pgMar w:top="400" w:right="613" w:bottom="400" w:left="879" w:header="0" w:footer="0" w:gutter="0"/>
          <w:cols w:equalWidth="0" w:num="2">
            <w:col w:w="8967" w:space="100"/>
            <w:col w:w="720" w:space="0"/>
          </w:cols>
        </w:sectPr>
        <w:rPr/>
      </w:pPr>
    </w:p>
    <w:p>
      <w:pPr>
        <w:spacing w:line="324" w:lineRule="auto"/>
        <w:rPr>
          <w:rFonts w:ascii="Arial"/>
          <w:sz w:val="21"/>
        </w:rPr>
      </w:pPr>
      <w:r/>
    </w:p>
    <w:p>
      <w:pPr>
        <w:ind w:right="1125" w:firstLine="410"/>
        <w:spacing w:before="66" w:line="281" w:lineRule="auto"/>
        <w:jc w:val="both"/>
        <w:rPr>
          <w:rFonts w:ascii="SimSun" w:hAnsi="SimSun" w:eastAsia="SimSun" w:cs="SimSun"/>
          <w:sz w:val="20"/>
          <w:szCs w:val="20"/>
        </w:rPr>
      </w:pPr>
      <w:r>
        <w:rPr>
          <w:rFonts w:ascii="SimSun" w:hAnsi="SimSun" w:eastAsia="SimSun" w:cs="SimSun"/>
          <w:sz w:val="20"/>
          <w:szCs w:val="20"/>
          <w:spacing w:val="-4"/>
        </w:rPr>
        <w:t>生物体生存的自然环境温度变化很大，有些地区不仅四季温差大，日间温度也有大幅度变化</w:t>
      </w:r>
      <w:r>
        <w:rPr>
          <w:rFonts w:ascii="SimSun" w:hAnsi="SimSun" w:eastAsia="SimSun" w:cs="SimSun"/>
          <w:sz w:val="20"/>
          <w:szCs w:val="20"/>
          <w:spacing w:val="-5"/>
        </w:rPr>
        <w:t>，而</w:t>
      </w:r>
      <w:r>
        <w:rPr>
          <w:rFonts w:ascii="SimSun" w:hAnsi="SimSun" w:eastAsia="SimSun" w:cs="SimSun"/>
          <w:sz w:val="20"/>
          <w:szCs w:val="20"/>
        </w:rPr>
        <w:t xml:space="preserve"> </w:t>
      </w:r>
      <w:r>
        <w:rPr>
          <w:rFonts w:ascii="SimSun" w:hAnsi="SimSun" w:eastAsia="SimSun" w:cs="SimSun"/>
          <w:sz w:val="20"/>
          <w:szCs w:val="20"/>
          <w:spacing w:val="-3"/>
        </w:rPr>
        <w:t>温度对生命系统具有重要的影响。构成生物体的基本成分是蛋白质、脂</w:t>
      </w:r>
      <w:r>
        <w:rPr>
          <w:rFonts w:ascii="SimSun" w:hAnsi="SimSun" w:eastAsia="SimSun" w:cs="SimSun"/>
          <w:sz w:val="20"/>
          <w:szCs w:val="20"/>
          <w:spacing w:val="-4"/>
        </w:rPr>
        <w:t>质、核酸等生物大分子，蛋白</w:t>
      </w:r>
      <w:r>
        <w:rPr>
          <w:rFonts w:ascii="SimSun" w:hAnsi="SimSun" w:eastAsia="SimSun" w:cs="SimSun"/>
          <w:sz w:val="20"/>
          <w:szCs w:val="20"/>
        </w:rPr>
        <w:t xml:space="preserve"> </w:t>
      </w:r>
      <w:r>
        <w:rPr>
          <w:rFonts w:ascii="SimSun" w:hAnsi="SimSun" w:eastAsia="SimSun" w:cs="SimSun"/>
          <w:sz w:val="20"/>
          <w:szCs w:val="20"/>
          <w:spacing w:val="-4"/>
        </w:rPr>
        <w:t>质分子中的肽键、核酸碱基之间的共价键以及细胞膜中的磷脂等均易受温度的影响。此外，机体在细</w:t>
      </w:r>
      <w:r>
        <w:rPr>
          <w:rFonts w:ascii="SimSun" w:hAnsi="SimSun" w:eastAsia="SimSun" w:cs="SimSun"/>
          <w:sz w:val="20"/>
          <w:szCs w:val="20"/>
          <w:spacing w:val="17"/>
        </w:rPr>
        <w:t xml:space="preserve"> </w:t>
      </w:r>
      <w:r>
        <w:rPr>
          <w:rFonts w:ascii="SimSun" w:hAnsi="SimSun" w:eastAsia="SimSun" w:cs="SimSun"/>
          <w:sz w:val="20"/>
          <w:szCs w:val="20"/>
          <w:spacing w:val="-3"/>
        </w:rPr>
        <w:t>胞和分子水平发生的各种化学反应常需酶的催化，温度能影响酶的活性，其</w:t>
      </w:r>
      <w:r>
        <w:rPr>
          <w:rFonts w:ascii="SimSun" w:hAnsi="SimSun" w:eastAsia="SimSun" w:cs="SimSun"/>
          <w:sz w:val="20"/>
          <w:szCs w:val="20"/>
          <w:spacing w:val="-4"/>
        </w:rPr>
        <w:t>反应速率在一定的范围内</w:t>
      </w:r>
      <w:r>
        <w:rPr>
          <w:rFonts w:ascii="SimSun" w:hAnsi="SimSun" w:eastAsia="SimSun" w:cs="SimSun"/>
          <w:sz w:val="20"/>
          <w:szCs w:val="20"/>
        </w:rPr>
        <w:t xml:space="preserve"> </w:t>
      </w:r>
      <w:r>
        <w:rPr>
          <w:rFonts w:ascii="SimSun" w:hAnsi="SimSun" w:eastAsia="SimSun" w:cs="SimSun"/>
          <w:sz w:val="20"/>
          <w:szCs w:val="20"/>
          <w:spacing w:val="1"/>
        </w:rPr>
        <w:t>随温度的升高而增加。可见温度是影响细胞结构和功能的重要因素，机体相对稳定的温度是维</w:t>
      </w:r>
      <w:r>
        <w:rPr>
          <w:rFonts w:ascii="SimSun" w:hAnsi="SimSun" w:eastAsia="SimSun" w:cs="SimSun"/>
          <w:sz w:val="20"/>
          <w:szCs w:val="20"/>
        </w:rPr>
        <w:t>持正</w:t>
      </w:r>
      <w:r>
        <w:rPr>
          <w:rFonts w:ascii="SimSun" w:hAnsi="SimSun" w:eastAsia="SimSun" w:cs="SimSun"/>
          <w:sz w:val="20"/>
          <w:szCs w:val="20"/>
        </w:rPr>
        <w:t xml:space="preserve"> </w:t>
      </w:r>
      <w:r>
        <w:rPr>
          <w:rFonts w:ascii="SimSun" w:hAnsi="SimSun" w:eastAsia="SimSun" w:cs="SimSun"/>
          <w:sz w:val="20"/>
          <w:szCs w:val="20"/>
          <w:spacing w:val="-7"/>
        </w:rPr>
        <w:t>常生命活动的重要保障。鸟类和哺乳类动物的体温是相对稳定的，故称为恒温动</w:t>
      </w:r>
      <w:r>
        <w:rPr>
          <w:rFonts w:ascii="SimSun" w:hAnsi="SimSun" w:eastAsia="SimSun" w:cs="SimSun"/>
          <w:sz w:val="20"/>
          <w:szCs w:val="20"/>
          <w:spacing w:val="-8"/>
        </w:rPr>
        <w:t>物(</w:t>
      </w:r>
      <w:r>
        <w:rPr>
          <w:rFonts w:ascii="SimSun" w:hAnsi="SimSun" w:eastAsia="SimSun" w:cs="SimSun"/>
          <w:sz w:val="20"/>
          <w:szCs w:val="20"/>
          <w:spacing w:val="7"/>
        </w:rPr>
        <w:t xml:space="preserve"> </w:t>
      </w:r>
      <w:r>
        <w:rPr>
          <w:rFonts w:ascii="SimSun" w:hAnsi="SimSun" w:eastAsia="SimSun" w:cs="SimSun"/>
          <w:sz w:val="20"/>
          <w:szCs w:val="20"/>
          <w:spacing w:val="-7"/>
        </w:rPr>
        <w:t>homeothermic</w:t>
      </w:r>
      <w:r>
        <w:rPr>
          <w:rFonts w:ascii="SimSun" w:hAnsi="SimSun" w:eastAsia="SimSun" w:cs="SimSun"/>
          <w:sz w:val="20"/>
          <w:szCs w:val="20"/>
          <w:spacing w:val="-5"/>
        </w:rPr>
        <w:t xml:space="preserve"> </w:t>
      </w:r>
      <w:r>
        <w:rPr>
          <w:rFonts w:ascii="SimSun" w:hAnsi="SimSun" w:eastAsia="SimSun" w:cs="SimSun"/>
          <w:sz w:val="20"/>
          <w:szCs w:val="20"/>
          <w:spacing w:val="-7"/>
        </w:rPr>
        <w:t>an</w:t>
      </w:r>
      <w:r>
        <w:rPr>
          <w:rFonts w:ascii="SimSun" w:hAnsi="SimSun" w:eastAsia="SimSun" w:cs="SimSun"/>
          <w:sz w:val="20"/>
          <w:szCs w:val="20"/>
          <w:spacing w:val="-8"/>
        </w:rPr>
        <w:t>-</w:t>
      </w:r>
      <w:r>
        <w:rPr>
          <w:rFonts w:ascii="SimSun" w:hAnsi="SimSun" w:eastAsia="SimSun" w:cs="SimSun"/>
          <w:sz w:val="20"/>
          <w:szCs w:val="20"/>
        </w:rPr>
        <w:t xml:space="preserve"> </w:t>
      </w:r>
      <w:r>
        <w:rPr>
          <w:rFonts w:ascii="SimSun" w:hAnsi="SimSun" w:eastAsia="SimSun" w:cs="SimSun"/>
          <w:sz w:val="20"/>
          <w:szCs w:val="20"/>
          <w:spacing w:val="-10"/>
        </w:rPr>
        <w:t>imal)。</w:t>
      </w:r>
      <w:r>
        <w:rPr>
          <w:rFonts w:ascii="SimSun" w:hAnsi="SimSun" w:eastAsia="SimSun" w:cs="SimSun"/>
          <w:sz w:val="20"/>
          <w:szCs w:val="20"/>
          <w:spacing w:val="-53"/>
        </w:rPr>
        <w:t xml:space="preserve"> </w:t>
      </w:r>
      <w:r>
        <w:rPr>
          <w:rFonts w:ascii="SimSun" w:hAnsi="SimSun" w:eastAsia="SimSun" w:cs="SimSun"/>
          <w:sz w:val="20"/>
          <w:szCs w:val="20"/>
          <w:spacing w:val="-10"/>
        </w:rPr>
        <w:t>而低等动物，如爬行</w:t>
      </w:r>
      <w:r>
        <w:rPr>
          <w:rFonts w:ascii="SimSun" w:hAnsi="SimSun" w:eastAsia="SimSun" w:cs="SimSun"/>
          <w:sz w:val="20"/>
          <w:szCs w:val="20"/>
          <w:spacing w:val="-11"/>
        </w:rPr>
        <w:t>类、两栖类的体温随环境温度的变化而变化，称为变温动物(</w:t>
      </w:r>
      <w:r>
        <w:rPr>
          <w:rFonts w:ascii="SimSun" w:hAnsi="SimSun" w:eastAsia="SimSun" w:cs="SimSun"/>
          <w:sz w:val="20"/>
          <w:szCs w:val="20"/>
          <w:spacing w:val="-10"/>
        </w:rPr>
        <w:t>poikilothermic</w:t>
      </w:r>
      <w:r>
        <w:rPr>
          <w:rFonts w:ascii="SimSun" w:hAnsi="SimSun" w:eastAsia="SimSun" w:cs="SimSun"/>
          <w:sz w:val="20"/>
          <w:szCs w:val="20"/>
        </w:rPr>
        <w:t xml:space="preserve"> </w:t>
      </w:r>
      <w:r>
        <w:rPr>
          <w:rFonts w:ascii="SimSun" w:hAnsi="SimSun" w:eastAsia="SimSun" w:cs="SimSun"/>
          <w:sz w:val="20"/>
          <w:szCs w:val="20"/>
          <w:spacing w:val="-2"/>
        </w:rPr>
        <w:t>animal)。</w:t>
      </w:r>
      <w:r>
        <w:rPr>
          <w:rFonts w:ascii="SimSun" w:hAnsi="SimSun" w:eastAsia="SimSun" w:cs="SimSun"/>
          <w:sz w:val="20"/>
          <w:szCs w:val="20"/>
          <w:spacing w:val="-58"/>
        </w:rPr>
        <w:t xml:space="preserve"> </w:t>
      </w:r>
      <w:r>
        <w:rPr>
          <w:rFonts w:ascii="SimSun" w:hAnsi="SimSun" w:eastAsia="SimSun" w:cs="SimSun"/>
          <w:sz w:val="20"/>
          <w:szCs w:val="20"/>
          <w:spacing w:val="-2"/>
        </w:rPr>
        <w:t>恒温动物是通过体内完善的体温调节机制，包括自主性体温调节</w:t>
      </w:r>
      <w:r>
        <w:rPr>
          <w:rFonts w:ascii="SimSun" w:hAnsi="SimSun" w:eastAsia="SimSun" w:cs="SimSun"/>
          <w:sz w:val="20"/>
          <w:szCs w:val="20"/>
          <w:spacing w:val="-3"/>
        </w:rPr>
        <w:t>和行为性体温调节，使机</w:t>
      </w:r>
      <w:r>
        <w:rPr>
          <w:rFonts w:ascii="SimSun" w:hAnsi="SimSun" w:eastAsia="SimSun" w:cs="SimSun"/>
          <w:sz w:val="20"/>
          <w:szCs w:val="20"/>
        </w:rPr>
        <w:t xml:space="preserve"> </w:t>
      </w:r>
      <w:r>
        <w:rPr>
          <w:rFonts w:ascii="SimSun" w:hAnsi="SimSun" w:eastAsia="SimSun" w:cs="SimSun"/>
          <w:sz w:val="20"/>
          <w:szCs w:val="20"/>
          <w:spacing w:val="1"/>
        </w:rPr>
        <w:t>体的体温通常保持在高于环境温度的相对稳定水平，这对高等动物稳定表达复杂的生物学特性十分</w:t>
      </w:r>
      <w:r>
        <w:rPr>
          <w:rFonts w:ascii="SimSun" w:hAnsi="SimSun" w:eastAsia="SimSun" w:cs="SimSun"/>
          <w:sz w:val="20"/>
          <w:szCs w:val="20"/>
          <w:spacing w:val="14"/>
        </w:rPr>
        <w:t xml:space="preserve"> </w:t>
      </w:r>
      <w:r>
        <w:rPr>
          <w:rFonts w:ascii="SimSun" w:hAnsi="SimSun" w:eastAsia="SimSun" w:cs="SimSun"/>
          <w:sz w:val="20"/>
          <w:szCs w:val="20"/>
          <w:spacing w:val="-3"/>
        </w:rPr>
        <w:t>重要。变温动物的体温通常与环境温度相同或略高于环境温度，主要通过行</w:t>
      </w:r>
      <w:r>
        <w:rPr>
          <w:rFonts w:ascii="SimSun" w:hAnsi="SimSun" w:eastAsia="SimSun" w:cs="SimSun"/>
          <w:sz w:val="20"/>
          <w:szCs w:val="20"/>
          <w:spacing w:val="-4"/>
        </w:rPr>
        <w:t>为性体温调节活动，使机</w:t>
      </w:r>
      <w:r>
        <w:rPr>
          <w:rFonts w:ascii="SimSun" w:hAnsi="SimSun" w:eastAsia="SimSun" w:cs="SimSun"/>
          <w:sz w:val="20"/>
          <w:szCs w:val="20"/>
        </w:rPr>
        <w:t xml:space="preserve"> </w:t>
      </w:r>
      <w:r>
        <w:rPr>
          <w:rFonts w:ascii="SimSun" w:hAnsi="SimSun" w:eastAsia="SimSun" w:cs="SimSun"/>
          <w:sz w:val="20"/>
          <w:szCs w:val="20"/>
          <w:spacing w:val="-4"/>
        </w:rPr>
        <w:t>体与环境进行热交换。总之，温度是影响机体内环境的重要因素之一，人体的体温作为基本的生命体</w:t>
      </w:r>
      <w:r>
        <w:rPr>
          <w:rFonts w:ascii="SimSun" w:hAnsi="SimSun" w:eastAsia="SimSun" w:cs="SimSun"/>
          <w:sz w:val="20"/>
          <w:szCs w:val="20"/>
          <w:spacing w:val="5"/>
        </w:rPr>
        <w:t xml:space="preserve"> </w:t>
      </w:r>
      <w:r>
        <w:rPr>
          <w:rFonts w:ascii="SimSun" w:hAnsi="SimSun" w:eastAsia="SimSun" w:cs="SimSun"/>
          <w:sz w:val="20"/>
          <w:szCs w:val="20"/>
          <w:spacing w:val="-3"/>
        </w:rPr>
        <w:t>征是判断健康状况的重要指标。</w:t>
      </w:r>
    </w:p>
    <w:p>
      <w:pPr>
        <w:ind w:left="413"/>
        <w:spacing w:before="324" w:line="224" w:lineRule="auto"/>
        <w:outlineLvl w:val="0"/>
        <w:rPr>
          <w:rFonts w:ascii="SimHei" w:hAnsi="SimHei" w:eastAsia="SimHei" w:cs="SimHei"/>
          <w:sz w:val="26"/>
          <w:szCs w:val="26"/>
        </w:rPr>
      </w:pPr>
      <w:r>
        <w:rPr>
          <w:rFonts w:ascii="SimHei" w:hAnsi="SimHei" w:eastAsia="SimHei" w:cs="SimHei"/>
          <w:sz w:val="26"/>
          <w:szCs w:val="26"/>
          <w:b/>
          <w:bCs/>
          <w:color w:val="3B5F8F"/>
          <w:spacing w:val="-25"/>
        </w:rPr>
        <w:t>一、体温</w:t>
      </w:r>
    </w:p>
    <w:p>
      <w:pPr>
        <w:ind w:right="1144" w:firstLine="410"/>
        <w:spacing w:before="192" w:line="274" w:lineRule="auto"/>
        <w:jc w:val="both"/>
        <w:rPr>
          <w:rFonts w:ascii="SimSun" w:hAnsi="SimSun" w:eastAsia="SimSun" w:cs="SimSun"/>
          <w:sz w:val="20"/>
          <w:szCs w:val="20"/>
        </w:rPr>
      </w:pPr>
      <w:r>
        <w:rPr>
          <w:rFonts w:ascii="SimSun" w:hAnsi="SimSun" w:eastAsia="SimSun" w:cs="SimSun"/>
          <w:sz w:val="20"/>
          <w:szCs w:val="20"/>
          <w:spacing w:val="-4"/>
        </w:rPr>
        <w:t>在各种环境温度下，人体各部位的温度并不完全一致，但脑和躯干核心部位的温度却能</w:t>
      </w:r>
      <w:r>
        <w:rPr>
          <w:rFonts w:ascii="SimSun" w:hAnsi="SimSun" w:eastAsia="SimSun" w:cs="SimSun"/>
          <w:sz w:val="20"/>
          <w:szCs w:val="20"/>
          <w:spacing w:val="-5"/>
        </w:rPr>
        <w:t>保持相对</w:t>
      </w:r>
      <w:r>
        <w:rPr>
          <w:rFonts w:ascii="SimSun" w:hAnsi="SimSun" w:eastAsia="SimSun" w:cs="SimSun"/>
          <w:sz w:val="20"/>
          <w:szCs w:val="20"/>
        </w:rPr>
        <w:t xml:space="preserve"> </w:t>
      </w:r>
      <w:r>
        <w:rPr>
          <w:rFonts w:ascii="SimSun" w:hAnsi="SimSun" w:eastAsia="SimSun" w:cs="SimSun"/>
          <w:sz w:val="20"/>
          <w:szCs w:val="20"/>
          <w:spacing w:val="6"/>
        </w:rPr>
        <w:t>稳定。因此，在研究体温时通常将人体分为核心与表层两个部分。核心</w:t>
      </w:r>
      <w:r>
        <w:rPr>
          <w:rFonts w:ascii="SimSun" w:hAnsi="SimSun" w:eastAsia="SimSun" w:cs="SimSun"/>
          <w:sz w:val="20"/>
          <w:szCs w:val="20"/>
          <w:spacing w:val="5"/>
        </w:rPr>
        <w:t>部分的温度称为体核温度</w:t>
      </w:r>
      <w:r>
        <w:rPr>
          <w:rFonts w:ascii="SimSun" w:hAnsi="SimSun" w:eastAsia="SimSun" w:cs="SimSun"/>
          <w:sz w:val="20"/>
          <w:szCs w:val="20"/>
        </w:rPr>
        <w:t xml:space="preserve"> </w:t>
      </w:r>
      <w:r>
        <w:rPr>
          <w:rFonts w:ascii="SimSun" w:hAnsi="SimSun" w:eastAsia="SimSun" w:cs="SimSun"/>
          <w:sz w:val="20"/>
          <w:szCs w:val="20"/>
          <w:spacing w:val="-10"/>
        </w:rPr>
        <w:t>(</w:t>
      </w:r>
      <w:r>
        <w:rPr>
          <w:rFonts w:ascii="SimSun" w:hAnsi="SimSun" w:eastAsia="SimSun" w:cs="SimSun"/>
          <w:sz w:val="20"/>
          <w:szCs w:val="20"/>
          <w:spacing w:val="-9"/>
        </w:rPr>
        <w:t>core</w:t>
      </w:r>
      <w:r>
        <w:rPr>
          <w:rFonts w:ascii="SimSun" w:hAnsi="SimSun" w:eastAsia="SimSun" w:cs="SimSun"/>
          <w:sz w:val="20"/>
          <w:szCs w:val="20"/>
          <w:spacing w:val="-1"/>
        </w:rPr>
        <w:t xml:space="preserve"> </w:t>
      </w:r>
      <w:r>
        <w:rPr>
          <w:rFonts w:ascii="SimSun" w:hAnsi="SimSun" w:eastAsia="SimSun" w:cs="SimSun"/>
          <w:sz w:val="20"/>
          <w:szCs w:val="20"/>
          <w:spacing w:val="-9"/>
        </w:rPr>
        <w:t>temperature</w:t>
      </w:r>
      <w:r>
        <w:rPr>
          <w:rFonts w:ascii="SimSun" w:hAnsi="SimSun" w:eastAsia="SimSun" w:cs="SimSun"/>
          <w:sz w:val="20"/>
          <w:szCs w:val="20"/>
          <w:spacing w:val="-10"/>
        </w:rPr>
        <w:t>);表层部分的温度称为体表温度(</w:t>
      </w:r>
      <w:r>
        <w:rPr>
          <w:rFonts w:ascii="SimSun" w:hAnsi="SimSun" w:eastAsia="SimSun" w:cs="SimSun"/>
          <w:sz w:val="20"/>
          <w:szCs w:val="20"/>
          <w:spacing w:val="-9"/>
        </w:rPr>
        <w:t>shell</w:t>
      </w:r>
      <w:r>
        <w:rPr>
          <w:rFonts w:ascii="SimSun" w:hAnsi="SimSun" w:eastAsia="SimSun" w:cs="SimSun"/>
          <w:sz w:val="20"/>
          <w:szCs w:val="20"/>
          <w:spacing w:val="-3"/>
        </w:rPr>
        <w:t xml:space="preserve"> </w:t>
      </w:r>
      <w:r>
        <w:rPr>
          <w:rFonts w:ascii="SimSun" w:hAnsi="SimSun" w:eastAsia="SimSun" w:cs="SimSun"/>
          <w:sz w:val="20"/>
          <w:szCs w:val="20"/>
          <w:spacing w:val="-9"/>
        </w:rPr>
        <w:t>tempe</w:t>
      </w:r>
      <w:r>
        <w:rPr>
          <w:rFonts w:ascii="SimSun" w:hAnsi="SimSun" w:eastAsia="SimSun" w:cs="SimSun"/>
          <w:sz w:val="20"/>
          <w:szCs w:val="20"/>
          <w:spacing w:val="-10"/>
        </w:rPr>
        <w:t>rature)。</w:t>
      </w:r>
      <w:r>
        <w:rPr>
          <w:rFonts w:ascii="SimSun" w:hAnsi="SimSun" w:eastAsia="SimSun" w:cs="SimSun"/>
          <w:sz w:val="20"/>
          <w:szCs w:val="20"/>
          <w:spacing w:val="-54"/>
        </w:rPr>
        <w:t xml:space="preserve"> </w:t>
      </w:r>
      <w:r>
        <w:rPr>
          <w:rFonts w:ascii="SimSun" w:hAnsi="SimSun" w:eastAsia="SimSun" w:cs="SimSun"/>
          <w:sz w:val="20"/>
          <w:szCs w:val="20"/>
          <w:spacing w:val="-10"/>
        </w:rPr>
        <w:t>生理学或临床医学中所说的体</w:t>
      </w:r>
      <w:r>
        <w:rPr>
          <w:rFonts w:ascii="SimSun" w:hAnsi="SimSun" w:eastAsia="SimSun" w:cs="SimSun"/>
          <w:sz w:val="20"/>
          <w:szCs w:val="20"/>
        </w:rPr>
        <w:t xml:space="preserve"> </w:t>
      </w:r>
      <w:r>
        <w:rPr>
          <w:rFonts w:ascii="SimSun" w:hAnsi="SimSun" w:eastAsia="SimSun" w:cs="SimSun"/>
          <w:sz w:val="20"/>
          <w:szCs w:val="20"/>
          <w:spacing w:val="-6"/>
        </w:rPr>
        <w:t>温(body</w:t>
      </w:r>
      <w:r>
        <w:rPr>
          <w:rFonts w:ascii="SimSun" w:hAnsi="SimSun" w:eastAsia="SimSun" w:cs="SimSun"/>
          <w:sz w:val="20"/>
          <w:szCs w:val="20"/>
          <w:spacing w:val="13"/>
        </w:rPr>
        <w:t xml:space="preserve"> </w:t>
      </w:r>
      <w:r>
        <w:rPr>
          <w:rFonts w:ascii="SimSun" w:hAnsi="SimSun" w:eastAsia="SimSun" w:cs="SimSun"/>
          <w:sz w:val="20"/>
          <w:szCs w:val="20"/>
          <w:spacing w:val="-6"/>
        </w:rPr>
        <w:t>temperature)通常是指机体核心部分的平均温度。</w:t>
      </w:r>
    </w:p>
    <w:p>
      <w:pPr>
        <w:spacing w:line="90" w:lineRule="exact"/>
        <w:rPr/>
      </w:pPr>
      <w:r/>
    </w:p>
    <w:p>
      <w:pPr>
        <w:sectPr>
          <w:type w:val="continuous"/>
          <w:pgSz w:w="11280" w:h="15940"/>
          <w:pgMar w:top="400" w:right="613" w:bottom="400" w:left="879" w:header="0" w:footer="0" w:gutter="0"/>
          <w:cols w:equalWidth="0" w:num="1">
            <w:col w:w="9787" w:space="0"/>
          </w:cols>
        </w:sectPr>
        <w:rPr/>
      </w:pPr>
    </w:p>
    <w:p>
      <w:pPr>
        <w:ind w:left="412"/>
        <w:spacing w:line="221" w:lineRule="auto"/>
        <w:rPr>
          <w:rFonts w:ascii="SimHei" w:hAnsi="SimHei" w:eastAsia="SimHei" w:cs="SimHei"/>
          <w:sz w:val="20"/>
          <w:szCs w:val="20"/>
        </w:rPr>
      </w:pPr>
      <w:r>
        <w:rPr>
          <w:rFonts w:ascii="SimHei" w:hAnsi="SimHei" w:eastAsia="SimHei" w:cs="SimHei"/>
          <w:sz w:val="20"/>
          <w:szCs w:val="20"/>
          <w:b/>
          <w:bCs/>
          <w:spacing w:val="11"/>
        </w:rPr>
        <w:t>(一)体表温度和体核温度</w:t>
      </w:r>
    </w:p>
    <w:p>
      <w:pPr>
        <w:ind w:right="61" w:firstLine="410"/>
        <w:spacing w:before="84" w:line="286" w:lineRule="auto"/>
        <w:jc w:val="both"/>
        <w:rPr>
          <w:rFonts w:ascii="SimSun" w:hAnsi="SimSun" w:eastAsia="SimSun" w:cs="SimSun"/>
          <w:sz w:val="20"/>
          <w:szCs w:val="20"/>
        </w:rPr>
      </w:pPr>
      <w:r>
        <w:rPr>
          <w:rFonts w:ascii="SimSun" w:hAnsi="SimSun" w:eastAsia="SimSun" w:cs="SimSun"/>
          <w:sz w:val="20"/>
          <w:szCs w:val="20"/>
          <w:spacing w:val="2"/>
        </w:rPr>
        <w:t>从观察体温的角度来划分的人体核心部分与表层</w:t>
      </w:r>
      <w:r>
        <w:rPr>
          <w:rFonts w:ascii="SimSun" w:hAnsi="SimSun" w:eastAsia="SimSun" w:cs="SimSun"/>
          <w:sz w:val="20"/>
          <w:szCs w:val="20"/>
          <w:spacing w:val="4"/>
        </w:rPr>
        <w:t xml:space="preserve">  </w:t>
      </w:r>
      <w:r>
        <w:rPr>
          <w:rFonts w:ascii="SimSun" w:hAnsi="SimSun" w:eastAsia="SimSun" w:cs="SimSun"/>
          <w:sz w:val="20"/>
          <w:szCs w:val="20"/>
          <w:spacing w:val="2"/>
        </w:rPr>
        <w:t>部分并非固定不变，而是随环境温度的变化而发生改</w:t>
      </w:r>
      <w:r>
        <w:rPr>
          <w:rFonts w:ascii="SimSun" w:hAnsi="SimSun" w:eastAsia="SimSun" w:cs="SimSun"/>
          <w:sz w:val="20"/>
          <w:szCs w:val="20"/>
          <w:spacing w:val="5"/>
        </w:rPr>
        <w:t xml:space="preserve">  </w:t>
      </w:r>
      <w:r>
        <w:rPr>
          <w:rFonts w:ascii="SimSun" w:hAnsi="SimSun" w:eastAsia="SimSun" w:cs="SimSun"/>
          <w:sz w:val="20"/>
          <w:szCs w:val="20"/>
          <w:spacing w:val="-1"/>
        </w:rPr>
        <w:t>变。如图7-3所示，在寒冷环境中，核心部分的区域缩</w:t>
      </w:r>
      <w:r>
        <w:rPr>
          <w:rFonts w:ascii="SimSun" w:hAnsi="SimSun" w:eastAsia="SimSun" w:cs="SimSun"/>
          <w:sz w:val="20"/>
          <w:szCs w:val="20"/>
          <w:spacing w:val="16"/>
        </w:rPr>
        <w:t xml:space="preserve"> </w:t>
      </w:r>
      <w:r>
        <w:rPr>
          <w:rFonts w:ascii="SimSun" w:hAnsi="SimSun" w:eastAsia="SimSun" w:cs="SimSun"/>
          <w:sz w:val="20"/>
          <w:szCs w:val="20"/>
          <w:spacing w:val="-6"/>
        </w:rPr>
        <w:t>小，主要集中在头部与胸腹腔内脏，表层部分的区域相</w:t>
      </w:r>
      <w:r>
        <w:rPr>
          <w:rFonts w:ascii="SimSun" w:hAnsi="SimSun" w:eastAsia="SimSun" w:cs="SimSun"/>
          <w:sz w:val="20"/>
          <w:szCs w:val="20"/>
          <w:spacing w:val="4"/>
        </w:rPr>
        <w:t xml:space="preserve">  </w:t>
      </w:r>
      <w:r>
        <w:rPr>
          <w:rFonts w:ascii="SimSun" w:hAnsi="SimSun" w:eastAsia="SimSun" w:cs="SimSun"/>
          <w:sz w:val="20"/>
          <w:szCs w:val="20"/>
          <w:spacing w:val="-3"/>
        </w:rPr>
        <w:t>应扩大，表层与核心部分之间的温度梯度明显。相反，</w:t>
      </w:r>
      <w:r>
        <w:rPr>
          <w:rFonts w:ascii="SimSun" w:hAnsi="SimSun" w:eastAsia="SimSun" w:cs="SimSun"/>
          <w:sz w:val="20"/>
          <w:szCs w:val="20"/>
          <w:spacing w:val="18"/>
        </w:rPr>
        <w:t xml:space="preserve"> </w:t>
      </w:r>
      <w:r>
        <w:rPr>
          <w:rFonts w:ascii="SimSun" w:hAnsi="SimSun" w:eastAsia="SimSun" w:cs="SimSun"/>
          <w:sz w:val="20"/>
          <w:szCs w:val="20"/>
          <w:spacing w:val="-2"/>
        </w:rPr>
        <w:t>在炎热环境中，核心部分的区域扩大，可扩展</w:t>
      </w:r>
      <w:r>
        <w:rPr>
          <w:rFonts w:ascii="SimSun" w:hAnsi="SimSun" w:eastAsia="SimSun" w:cs="SimSun"/>
          <w:sz w:val="20"/>
          <w:szCs w:val="20"/>
          <w:spacing w:val="-3"/>
        </w:rPr>
        <w:t>到四肢，</w:t>
      </w:r>
      <w:r>
        <w:rPr>
          <w:rFonts w:ascii="SimSun" w:hAnsi="SimSun" w:eastAsia="SimSun" w:cs="SimSun"/>
          <w:sz w:val="20"/>
          <w:szCs w:val="20"/>
        </w:rPr>
        <w:t xml:space="preserve"> </w:t>
      </w:r>
      <w:r>
        <w:rPr>
          <w:rFonts w:ascii="SimSun" w:hAnsi="SimSun" w:eastAsia="SimSun" w:cs="SimSun"/>
          <w:sz w:val="20"/>
          <w:szCs w:val="20"/>
          <w:spacing w:val="2"/>
        </w:rPr>
        <w:t>表层部分的区域明显缩小，表层与核心部分之间的温</w:t>
      </w:r>
      <w:r>
        <w:rPr>
          <w:rFonts w:ascii="SimSun" w:hAnsi="SimSun" w:eastAsia="SimSun" w:cs="SimSun"/>
          <w:sz w:val="20"/>
          <w:szCs w:val="20"/>
          <w:spacing w:val="5"/>
        </w:rPr>
        <w:t xml:space="preserve">  </w:t>
      </w:r>
      <w:r>
        <w:rPr>
          <w:rFonts w:ascii="SimSun" w:hAnsi="SimSun" w:eastAsia="SimSun" w:cs="SimSun"/>
          <w:sz w:val="20"/>
          <w:szCs w:val="20"/>
          <w:spacing w:val="-5"/>
        </w:rPr>
        <w:t>度梯度变小。</w:t>
      </w:r>
    </w:p>
    <w:p>
      <w:pPr>
        <w:ind w:right="79" w:firstLine="410"/>
        <w:spacing w:before="87" w:line="285" w:lineRule="auto"/>
        <w:jc w:val="both"/>
        <w:rPr>
          <w:rFonts w:ascii="SimSun" w:hAnsi="SimSun" w:eastAsia="SimSun" w:cs="SimSun"/>
          <w:sz w:val="20"/>
          <w:szCs w:val="20"/>
        </w:rPr>
      </w:pPr>
      <w:r>
        <w:rPr>
          <w:rFonts w:ascii="Times New Roman" w:hAnsi="Times New Roman" w:eastAsia="Times New Roman" w:cs="Times New Roman"/>
          <w:sz w:val="20"/>
          <w:szCs w:val="20"/>
          <w:b/>
          <w:bCs/>
          <w:spacing w:val="3"/>
        </w:rPr>
        <w:t>1.</w:t>
      </w:r>
      <w:r>
        <w:rPr>
          <w:rFonts w:ascii="Times New Roman" w:hAnsi="Times New Roman" w:eastAsia="Times New Roman" w:cs="Times New Roman"/>
          <w:sz w:val="20"/>
          <w:szCs w:val="20"/>
          <w:spacing w:val="36"/>
        </w:rPr>
        <w:t xml:space="preserve"> </w:t>
      </w:r>
      <w:r>
        <w:rPr>
          <w:rFonts w:ascii="SimSun" w:hAnsi="SimSun" w:eastAsia="SimSun" w:cs="SimSun"/>
          <w:sz w:val="20"/>
          <w:szCs w:val="20"/>
          <w:b/>
          <w:bCs/>
          <w:spacing w:val="3"/>
        </w:rPr>
        <w:t>体表温度</w:t>
      </w:r>
      <w:r>
        <w:rPr>
          <w:rFonts w:ascii="SimSun" w:hAnsi="SimSun" w:eastAsia="SimSun" w:cs="SimSun"/>
          <w:sz w:val="20"/>
          <w:szCs w:val="20"/>
          <w:spacing w:val="41"/>
        </w:rPr>
        <w:t xml:space="preserve"> </w:t>
      </w:r>
      <w:r>
        <w:rPr>
          <w:rFonts w:ascii="SimSun" w:hAnsi="SimSun" w:eastAsia="SimSun" w:cs="SimSun"/>
          <w:sz w:val="20"/>
          <w:szCs w:val="20"/>
          <w:spacing w:val="3"/>
        </w:rPr>
        <w:t>体表温度一般低于体核温度，在体</w:t>
      </w:r>
      <w:r>
        <w:rPr>
          <w:rFonts w:ascii="SimSun" w:hAnsi="SimSun" w:eastAsia="SimSun" w:cs="SimSun"/>
          <w:sz w:val="20"/>
          <w:szCs w:val="20"/>
        </w:rPr>
        <w:t xml:space="preserve"> </w:t>
      </w:r>
      <w:r>
        <w:rPr>
          <w:rFonts w:ascii="SimSun" w:hAnsi="SimSun" w:eastAsia="SimSun" w:cs="SimSun"/>
          <w:sz w:val="20"/>
          <w:szCs w:val="20"/>
          <w:spacing w:val="2"/>
        </w:rPr>
        <w:t>表层各部位之间也有较大温差，且易受环境温度的影</w:t>
      </w:r>
      <w:r>
        <w:rPr>
          <w:rFonts w:ascii="SimSun" w:hAnsi="SimSun" w:eastAsia="SimSun" w:cs="SimSun"/>
          <w:sz w:val="20"/>
          <w:szCs w:val="20"/>
          <w:spacing w:val="11"/>
        </w:rPr>
        <w:t xml:space="preserve"> </w:t>
      </w:r>
      <w:r>
        <w:rPr>
          <w:rFonts w:ascii="SimSun" w:hAnsi="SimSun" w:eastAsia="SimSun" w:cs="SimSun"/>
          <w:sz w:val="20"/>
          <w:szCs w:val="20"/>
          <w:spacing w:val="7"/>
        </w:rPr>
        <w:t>响。体表层最外侧的皮肤的温度称为皮肤温度(</w:t>
      </w:r>
      <w:r>
        <w:rPr>
          <w:rFonts w:ascii="SimSun" w:hAnsi="SimSun" w:eastAsia="SimSun" w:cs="SimSun"/>
          <w:sz w:val="20"/>
          <w:szCs w:val="20"/>
        </w:rPr>
        <w:t>skin</w:t>
      </w:r>
      <w:r>
        <w:rPr>
          <w:rFonts w:ascii="SimSun" w:hAnsi="SimSun" w:eastAsia="SimSun" w:cs="SimSun"/>
          <w:sz w:val="20"/>
          <w:szCs w:val="20"/>
          <w:spacing w:val="8"/>
        </w:rPr>
        <w:t xml:space="preserve"> </w:t>
      </w:r>
      <w:r>
        <w:rPr>
          <w:rFonts w:ascii="SimSun" w:hAnsi="SimSun" w:eastAsia="SimSun" w:cs="SimSun"/>
          <w:sz w:val="20"/>
          <w:szCs w:val="20"/>
          <w:spacing w:val="-6"/>
        </w:rPr>
        <w:t>temperature)。</w:t>
      </w:r>
      <w:r>
        <w:rPr>
          <w:rFonts w:ascii="SimSun" w:hAnsi="SimSun" w:eastAsia="SimSun" w:cs="SimSun"/>
          <w:sz w:val="20"/>
          <w:szCs w:val="20"/>
          <w:spacing w:val="-39"/>
        </w:rPr>
        <w:t xml:space="preserve"> </w:t>
      </w:r>
      <w:r>
        <w:rPr>
          <w:rFonts w:ascii="SimSun" w:hAnsi="SimSun" w:eastAsia="SimSun" w:cs="SimSun"/>
          <w:sz w:val="20"/>
          <w:szCs w:val="20"/>
          <w:spacing w:val="-6"/>
        </w:rPr>
        <w:t>当环境温度为23℃时</w:t>
      </w:r>
      <w:r>
        <w:rPr>
          <w:rFonts w:ascii="SimSun" w:hAnsi="SimSun" w:eastAsia="SimSun" w:cs="SimSun"/>
          <w:sz w:val="20"/>
          <w:szCs w:val="20"/>
          <w:spacing w:val="-7"/>
        </w:rPr>
        <w:t>，足部皮肤温度约</w:t>
      </w:r>
      <w:r>
        <w:rPr>
          <w:rFonts w:ascii="SimSun" w:hAnsi="SimSun" w:eastAsia="SimSun" w:cs="SimSun"/>
          <w:sz w:val="20"/>
          <w:szCs w:val="20"/>
        </w:rPr>
        <w:t xml:space="preserve"> </w:t>
      </w:r>
      <w:r>
        <w:rPr>
          <w:rFonts w:ascii="SimSun" w:hAnsi="SimSun" w:eastAsia="SimSun" w:cs="SimSun"/>
          <w:sz w:val="20"/>
          <w:szCs w:val="20"/>
          <w:spacing w:val="6"/>
        </w:rPr>
        <w:t>27℃,手部约30℃,躯干部约32℃,额部33～34</w:t>
      </w:r>
      <w:r>
        <w:rPr>
          <w:rFonts w:ascii="SimSun" w:hAnsi="SimSun" w:eastAsia="SimSun" w:cs="SimSun"/>
          <w:sz w:val="20"/>
          <w:szCs w:val="20"/>
          <w:spacing w:val="5"/>
        </w:rPr>
        <w:t>℃。即</w:t>
      </w:r>
      <w:r>
        <w:rPr>
          <w:rFonts w:ascii="SimSun" w:hAnsi="SimSun" w:eastAsia="SimSun" w:cs="SimSun"/>
          <w:sz w:val="20"/>
          <w:szCs w:val="20"/>
        </w:rPr>
        <w:t xml:space="preserve"> </w:t>
      </w:r>
      <w:r>
        <w:rPr>
          <w:rFonts w:ascii="SimSun" w:hAnsi="SimSun" w:eastAsia="SimSun" w:cs="SimSun"/>
          <w:sz w:val="20"/>
          <w:szCs w:val="20"/>
          <w:spacing w:val="-11"/>
        </w:rPr>
        <w:t>四肢末梢皮肤温度低，越近躯干、头部，皮肤温度越高。</w:t>
      </w:r>
      <w:r>
        <w:rPr>
          <w:rFonts w:ascii="SimSun" w:hAnsi="SimSun" w:eastAsia="SimSun" w:cs="SimSun"/>
          <w:sz w:val="20"/>
          <w:szCs w:val="20"/>
          <w:spacing w:val="4"/>
        </w:rPr>
        <w:t xml:space="preserve"> </w:t>
      </w:r>
      <w:r>
        <w:rPr>
          <w:rFonts w:ascii="SimSun" w:hAnsi="SimSun" w:eastAsia="SimSun" w:cs="SimSun"/>
          <w:sz w:val="20"/>
          <w:szCs w:val="20"/>
          <w:spacing w:val="5"/>
        </w:rPr>
        <w:t>当气温达32℃以上时，皮肤温度的部位差异将变小。</w:t>
      </w:r>
    </w:p>
    <w:p>
      <w:pPr>
        <w:spacing w:line="14" w:lineRule="auto"/>
        <w:rPr>
          <w:rFonts w:ascii="Arial"/>
          <w:sz w:val="2"/>
        </w:rPr>
      </w:pPr>
      <w:r>
        <w:rPr>
          <w:rFonts w:ascii="Arial" w:hAnsi="Arial" w:eastAsia="Arial" w:cs="Arial"/>
          <w:sz w:val="2"/>
          <w:szCs w:val="2"/>
        </w:rPr>
        <w:br w:type="column"/>
      </w:r>
    </w:p>
    <w:p>
      <w:pPr>
        <w:spacing w:before="104" w:line="4250" w:lineRule="exact"/>
        <w:textAlignment w:val="center"/>
        <w:rPr/>
      </w:pPr>
      <w:r>
        <w:drawing>
          <wp:inline distT="0" distB="0" distL="0" distR="0">
            <wp:extent cx="2419306" cy="2698802"/>
            <wp:effectExtent l="0" t="0" r="0" b="0"/>
            <wp:docPr id="167" name="IM 167"/>
            <wp:cNvGraphicFramePr/>
            <a:graphic>
              <a:graphicData uri="http://schemas.openxmlformats.org/drawingml/2006/picture">
                <pic:pic>
                  <pic:nvPicPr>
                    <pic:cNvPr id="167" name="IM 167"/>
                    <pic:cNvPicPr/>
                  </pic:nvPicPr>
                  <pic:blipFill>
                    <a:blip r:embed="rId174"/>
                    <a:stretch>
                      <a:fillRect/>
                    </a:stretch>
                  </pic:blipFill>
                  <pic:spPr>
                    <a:xfrm rot="0">
                      <a:off x="0" y="0"/>
                      <a:ext cx="2419306" cy="2698802"/>
                    </a:xfrm>
                    <a:prstGeom prst="rect">
                      <a:avLst/>
                    </a:prstGeom>
                  </pic:spPr>
                </pic:pic>
              </a:graphicData>
            </a:graphic>
          </wp:inline>
        </w:drawing>
      </w:r>
    </w:p>
    <w:p>
      <w:pPr>
        <w:ind w:left="120"/>
        <w:spacing w:before="167" w:line="232" w:lineRule="auto"/>
        <w:rPr>
          <w:rFonts w:ascii="SimSun" w:hAnsi="SimSun" w:eastAsia="SimSun" w:cs="SimSun"/>
          <w:sz w:val="20"/>
          <w:szCs w:val="20"/>
        </w:rPr>
      </w:pPr>
      <w:r>
        <w:rPr>
          <w:rFonts w:ascii="SimSun" w:hAnsi="SimSun" w:eastAsia="SimSun" w:cs="SimSun"/>
          <w:sz w:val="20"/>
          <w:szCs w:val="20"/>
          <w:spacing w:val="-16"/>
        </w:rPr>
        <w:t>图7-3</w:t>
      </w:r>
      <w:r>
        <w:rPr>
          <w:rFonts w:ascii="SimSun" w:hAnsi="SimSun" w:eastAsia="SimSun" w:cs="SimSun"/>
          <w:sz w:val="20"/>
          <w:szCs w:val="20"/>
          <w:spacing w:val="77"/>
        </w:rPr>
        <w:t xml:space="preserve"> </w:t>
      </w:r>
      <w:r>
        <w:rPr>
          <w:rFonts w:ascii="SimSun" w:hAnsi="SimSun" w:eastAsia="SimSun" w:cs="SimSun"/>
          <w:sz w:val="20"/>
          <w:szCs w:val="20"/>
          <w:spacing w:val="-16"/>
        </w:rPr>
        <w:t>在不同环境温度下人体体温分布状态</w:t>
      </w:r>
    </w:p>
    <w:p>
      <w:pPr>
        <w:ind w:left="469"/>
        <w:spacing w:line="220" w:lineRule="auto"/>
        <w:rPr>
          <w:rFonts w:ascii="SimSun" w:hAnsi="SimSun" w:eastAsia="SimSun" w:cs="SimSun"/>
          <w:sz w:val="20"/>
          <w:szCs w:val="20"/>
        </w:rPr>
      </w:pPr>
      <w:r>
        <w:rPr>
          <w:rFonts w:ascii="SimSun" w:hAnsi="SimSun" w:eastAsia="SimSun" w:cs="SimSun"/>
          <w:sz w:val="20"/>
          <w:szCs w:val="20"/>
          <w:spacing w:val="-11"/>
        </w:rPr>
        <w:t>A.</w:t>
      </w:r>
      <w:r>
        <w:rPr>
          <w:rFonts w:ascii="SimSun" w:hAnsi="SimSun" w:eastAsia="SimSun" w:cs="SimSun"/>
          <w:sz w:val="20"/>
          <w:szCs w:val="20"/>
          <w:spacing w:val="-47"/>
        </w:rPr>
        <w:t xml:space="preserve"> </w:t>
      </w:r>
      <w:r>
        <w:rPr>
          <w:rFonts w:ascii="SimSun" w:hAnsi="SimSun" w:eastAsia="SimSun" w:cs="SimSun"/>
          <w:sz w:val="20"/>
          <w:szCs w:val="20"/>
          <w:spacing w:val="-11"/>
        </w:rPr>
        <w:t>环境温度20℃</w:t>
      </w:r>
      <w:r>
        <w:rPr>
          <w:rFonts w:ascii="SimSun" w:hAnsi="SimSun" w:eastAsia="SimSun" w:cs="SimSun"/>
          <w:sz w:val="20"/>
          <w:szCs w:val="20"/>
          <w:spacing w:val="-62"/>
        </w:rPr>
        <w:t xml:space="preserve"> </w:t>
      </w:r>
      <w:r>
        <w:rPr>
          <w:rFonts w:ascii="SimSun" w:hAnsi="SimSun" w:eastAsia="SimSun" w:cs="SimSun"/>
          <w:sz w:val="20"/>
          <w:szCs w:val="20"/>
          <w:spacing w:val="-11"/>
        </w:rPr>
        <w:t>;B.</w:t>
      </w:r>
      <w:r>
        <w:rPr>
          <w:rFonts w:ascii="SimSun" w:hAnsi="SimSun" w:eastAsia="SimSun" w:cs="SimSun"/>
          <w:sz w:val="20"/>
          <w:szCs w:val="20"/>
          <w:spacing w:val="-57"/>
        </w:rPr>
        <w:t xml:space="preserve"> </w:t>
      </w:r>
      <w:r>
        <w:rPr>
          <w:rFonts w:ascii="SimSun" w:hAnsi="SimSun" w:eastAsia="SimSun" w:cs="SimSun"/>
          <w:sz w:val="20"/>
          <w:szCs w:val="20"/>
          <w:spacing w:val="-11"/>
        </w:rPr>
        <w:t>环境温度35℃</w:t>
      </w:r>
    </w:p>
    <w:p>
      <w:pPr>
        <w:sectPr>
          <w:type w:val="continuous"/>
          <w:pgSz w:w="11280" w:h="15940"/>
          <w:pgMar w:top="400" w:right="613" w:bottom="400" w:left="879" w:header="0" w:footer="0" w:gutter="0"/>
          <w:cols w:equalWidth="0" w:num="2">
            <w:col w:w="4811" w:space="100"/>
            <w:col w:w="4877" w:space="0"/>
          </w:cols>
        </w:sectPr>
        <w:rPr/>
      </w:pPr>
    </w:p>
    <w:p>
      <w:pPr>
        <w:rPr/>
      </w:pPr>
      <w:r/>
    </w:p>
    <w:p>
      <w:pPr>
        <w:spacing w:line="89" w:lineRule="exact"/>
        <w:rPr/>
      </w:pPr>
      <w:r/>
    </w:p>
    <w:p>
      <w:pPr>
        <w:sectPr>
          <w:pgSz w:w="11280" w:h="15940"/>
          <w:pgMar w:top="400" w:right="598" w:bottom="400" w:left="649" w:header="0" w:footer="0" w:gutter="0"/>
          <w:cols w:equalWidth="0" w:num="1">
            <w:col w:w="10032" w:space="0"/>
          </w:cols>
        </w:sectPr>
        <w:rPr/>
      </w:pPr>
    </w:p>
    <w:p>
      <w:pPr>
        <w:ind w:left="10"/>
        <w:spacing w:before="98" w:line="184" w:lineRule="auto"/>
        <w:rPr>
          <w:rFonts w:ascii="SimSun" w:hAnsi="SimSun" w:eastAsia="SimSun" w:cs="SimSun"/>
          <w:sz w:val="17"/>
          <w:szCs w:val="17"/>
        </w:rPr>
      </w:pPr>
      <w:r>
        <w:rPr>
          <w:rFonts w:ascii="SimSun" w:hAnsi="SimSun" w:eastAsia="SimSun" w:cs="SimSun"/>
          <w:sz w:val="17"/>
          <w:szCs w:val="17"/>
          <w:color w:val="0B335A"/>
          <w:spacing w:val="-2"/>
        </w:rPr>
        <w:t>218</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621" w:lineRule="exact"/>
        <w:textAlignment w:val="center"/>
        <w:rPr/>
      </w:pPr>
      <w:r>
        <w:drawing>
          <wp:inline distT="0" distB="0" distL="0" distR="0">
            <wp:extent cx="495307" cy="393742"/>
            <wp:effectExtent l="0" t="0" r="0" b="0"/>
            <wp:docPr id="168" name="IM 168"/>
            <wp:cNvGraphicFramePr/>
            <a:graphic>
              <a:graphicData uri="http://schemas.openxmlformats.org/drawingml/2006/picture">
                <pic:pic>
                  <pic:nvPicPr>
                    <pic:cNvPr id="168" name="IM 168"/>
                    <pic:cNvPicPr/>
                  </pic:nvPicPr>
                  <pic:blipFill>
                    <a:blip r:embed="rId175"/>
                    <a:stretch>
                      <a:fillRect/>
                    </a:stretch>
                  </pic:blipFill>
                  <pic:spPr>
                    <a:xfrm rot="0">
                      <a:off x="0" y="0"/>
                      <a:ext cx="495307" cy="393742"/>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2"/>
        <w:spacing w:before="41" w:line="221" w:lineRule="auto"/>
        <w:rPr>
          <w:rFonts w:ascii="SimHei" w:hAnsi="SimHei" w:eastAsia="SimHei" w:cs="SimHei"/>
          <w:sz w:val="21"/>
          <w:szCs w:val="21"/>
        </w:rPr>
      </w:pPr>
      <w:r>
        <w:rPr>
          <w:rFonts w:ascii="SimHei" w:hAnsi="SimHei" w:eastAsia="SimHei" w:cs="SimHei"/>
          <w:sz w:val="21"/>
          <w:szCs w:val="21"/>
          <w:b/>
          <w:bCs/>
          <w:color w:val="193E63"/>
          <w:spacing w:val="-18"/>
          <w:w w:val="95"/>
        </w:rPr>
        <w:t>第七章</w:t>
      </w:r>
      <w:r>
        <w:rPr>
          <w:rFonts w:ascii="SimHei" w:hAnsi="SimHei" w:eastAsia="SimHei" w:cs="SimHei"/>
          <w:sz w:val="21"/>
          <w:szCs w:val="21"/>
          <w:color w:val="193E63"/>
          <w:spacing w:val="66"/>
        </w:rPr>
        <w:t xml:space="preserve"> </w:t>
      </w:r>
      <w:r>
        <w:rPr>
          <w:rFonts w:ascii="SimHei" w:hAnsi="SimHei" w:eastAsia="SimHei" w:cs="SimHei"/>
          <w:sz w:val="21"/>
          <w:szCs w:val="21"/>
          <w:b/>
          <w:bCs/>
          <w:color w:val="193E63"/>
          <w:spacing w:val="-18"/>
          <w:w w:val="95"/>
        </w:rPr>
        <w:t>能量代谢与体温</w:t>
      </w:r>
    </w:p>
    <w:p>
      <w:pPr>
        <w:spacing w:line="264" w:lineRule="auto"/>
        <w:rPr>
          <w:rFonts w:ascii="Arial"/>
          <w:sz w:val="21"/>
        </w:rPr>
      </w:pPr>
      <w:r/>
    </w:p>
    <w:p>
      <w:pPr>
        <w:ind w:right="318"/>
        <w:spacing w:before="68" w:line="250" w:lineRule="auto"/>
        <w:rPr>
          <w:rFonts w:ascii="SimSun" w:hAnsi="SimSun" w:eastAsia="SimSun" w:cs="SimSun"/>
          <w:sz w:val="21"/>
          <w:szCs w:val="21"/>
        </w:rPr>
      </w:pPr>
      <w:r>
        <w:rPr>
          <w:rFonts w:ascii="SimSun" w:hAnsi="SimSun" w:eastAsia="SimSun" w:cs="SimSun"/>
          <w:sz w:val="21"/>
          <w:szCs w:val="21"/>
          <w:spacing w:val="-17"/>
        </w:rPr>
        <w:t>与之相反，在寒冷环境中，皮肤温度的部位差异变</w:t>
      </w:r>
      <w:r>
        <w:rPr>
          <w:rFonts w:ascii="SimSun" w:hAnsi="SimSun" w:eastAsia="SimSun" w:cs="SimSun"/>
          <w:sz w:val="21"/>
          <w:szCs w:val="21"/>
          <w:spacing w:val="-18"/>
        </w:rPr>
        <w:t>大，即随着气温下降，手、足部皮肤温度降低最为显</w:t>
      </w:r>
      <w:r>
        <w:rPr>
          <w:rFonts w:ascii="SimSun" w:hAnsi="SimSun" w:eastAsia="SimSun" w:cs="SimSun"/>
          <w:sz w:val="21"/>
          <w:szCs w:val="21"/>
        </w:rPr>
        <w:t xml:space="preserve"> </w:t>
      </w:r>
      <w:r>
        <w:rPr>
          <w:rFonts w:ascii="SimSun" w:hAnsi="SimSun" w:eastAsia="SimSun" w:cs="SimSun"/>
          <w:sz w:val="21"/>
          <w:szCs w:val="21"/>
          <w:spacing w:val="-15"/>
        </w:rPr>
        <w:t>著，而额头部皮肤温度的变动相对较小。</w:t>
      </w:r>
    </w:p>
    <w:p>
      <w:pPr>
        <w:ind w:left="399"/>
        <w:spacing w:before="69" w:line="219" w:lineRule="auto"/>
        <w:rPr>
          <w:rFonts w:ascii="SimSun" w:hAnsi="SimSun" w:eastAsia="SimSun" w:cs="SimSun"/>
          <w:sz w:val="21"/>
          <w:szCs w:val="21"/>
        </w:rPr>
      </w:pPr>
      <w:r>
        <w:rPr>
          <w:rFonts w:ascii="SimSun" w:hAnsi="SimSun" w:eastAsia="SimSun" w:cs="SimSun"/>
          <w:sz w:val="21"/>
          <w:szCs w:val="21"/>
          <w:spacing w:val="-13"/>
        </w:rPr>
        <w:t>皮肤温度与局部血流量密切相关，凡能影响皮肤血管舒缩的因素都能改变皮肤温度。例如，人在</w:t>
      </w:r>
    </w:p>
    <w:p>
      <w:pPr>
        <w:spacing w:before="72" w:line="219" w:lineRule="auto"/>
        <w:rPr>
          <w:rFonts w:ascii="SimSun" w:hAnsi="SimSun" w:eastAsia="SimSun" w:cs="SimSun"/>
          <w:sz w:val="21"/>
          <w:szCs w:val="21"/>
        </w:rPr>
      </w:pPr>
      <w:r>
        <w:rPr>
          <w:rFonts w:ascii="SimSun" w:hAnsi="SimSun" w:eastAsia="SimSun" w:cs="SimSun"/>
          <w:sz w:val="21"/>
          <w:szCs w:val="21"/>
          <w:spacing w:val="-17"/>
        </w:rPr>
        <w:t>寒冷环境中或情绪激动时，交感神经兴奋，皮肤血管紧张性增高，血流量减少，皮肤</w:t>
      </w:r>
      <w:r>
        <w:rPr>
          <w:rFonts w:ascii="SimSun" w:hAnsi="SimSun" w:eastAsia="SimSun" w:cs="SimSun"/>
          <w:sz w:val="21"/>
          <w:szCs w:val="21"/>
          <w:spacing w:val="-18"/>
        </w:rPr>
        <w:t>温度降低，特别是</w:t>
      </w:r>
    </w:p>
    <w:p>
      <w:pPr>
        <w:spacing w:before="71" w:line="250" w:lineRule="auto"/>
        <w:rPr>
          <w:rFonts w:ascii="SimSun" w:hAnsi="SimSun" w:eastAsia="SimSun" w:cs="SimSun"/>
          <w:sz w:val="21"/>
          <w:szCs w:val="21"/>
        </w:rPr>
      </w:pPr>
      <w:r>
        <w:rPr>
          <w:rFonts w:ascii="SimSun" w:hAnsi="SimSun" w:eastAsia="SimSun" w:cs="SimSun"/>
          <w:sz w:val="21"/>
          <w:szCs w:val="21"/>
          <w:spacing w:val="-12"/>
        </w:rPr>
        <w:t>手的皮肤温度显著降低，可从30℃骤降至24℃。由于皮肤温度的变化在一定程度上可以反映血管的…218</w:t>
      </w:r>
      <w:r>
        <w:rPr>
          <w:rFonts w:ascii="SimSun" w:hAnsi="SimSun" w:eastAsia="SimSun" w:cs="SimSun"/>
          <w:sz w:val="21"/>
          <w:szCs w:val="21"/>
          <w:spacing w:val="13"/>
        </w:rPr>
        <w:t xml:space="preserve"> </w:t>
      </w:r>
      <w:r>
        <w:rPr>
          <w:rFonts w:ascii="SimSun" w:hAnsi="SimSun" w:eastAsia="SimSun" w:cs="SimSun"/>
          <w:sz w:val="21"/>
          <w:szCs w:val="21"/>
          <w:spacing w:val="-14"/>
        </w:rPr>
        <w:t>功能状态，因此，临床上利用红外线热影像仪检测手的温度可辅助</w:t>
      </w:r>
      <w:r>
        <w:rPr>
          <w:rFonts w:ascii="SimSun" w:hAnsi="SimSun" w:eastAsia="SimSun" w:cs="SimSun"/>
          <w:sz w:val="21"/>
          <w:szCs w:val="21"/>
          <w:spacing w:val="-15"/>
        </w:rPr>
        <w:t>诊断外周血管疾病。</w:t>
      </w:r>
    </w:p>
    <w:p>
      <w:pPr>
        <w:ind w:right="300" w:firstLine="399"/>
        <w:spacing w:before="60" w:line="266" w:lineRule="auto"/>
        <w:rPr>
          <w:rFonts w:ascii="SimSun" w:hAnsi="SimSun" w:eastAsia="SimSun" w:cs="SimSun"/>
          <w:sz w:val="21"/>
          <w:szCs w:val="21"/>
        </w:rPr>
      </w:pPr>
      <w:r>
        <w:rPr>
          <w:rFonts w:ascii="Times New Roman" w:hAnsi="Times New Roman" w:eastAsia="Times New Roman" w:cs="Times New Roman"/>
          <w:sz w:val="21"/>
          <w:szCs w:val="21"/>
          <w:b/>
          <w:bCs/>
          <w:spacing w:val="-13"/>
        </w:rPr>
        <w:t>2.</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13"/>
        </w:rPr>
        <w:t>体核温度</w:t>
      </w:r>
      <w:r>
        <w:rPr>
          <w:rFonts w:ascii="SimSun" w:hAnsi="SimSun" w:eastAsia="SimSun" w:cs="SimSun"/>
          <w:sz w:val="21"/>
          <w:szCs w:val="21"/>
          <w:spacing w:val="51"/>
        </w:rPr>
        <w:t xml:space="preserve"> </w:t>
      </w:r>
      <w:r>
        <w:rPr>
          <w:rFonts w:ascii="SimSun" w:hAnsi="SimSun" w:eastAsia="SimSun" w:cs="SimSun"/>
          <w:sz w:val="21"/>
          <w:szCs w:val="21"/>
          <w:spacing w:val="-13"/>
        </w:rPr>
        <w:t>体核温度是相对稳定的，各部位之间的温度差</w:t>
      </w:r>
      <w:r>
        <w:rPr>
          <w:rFonts w:ascii="SimSun" w:hAnsi="SimSun" w:eastAsia="SimSun" w:cs="SimSun"/>
          <w:sz w:val="21"/>
          <w:szCs w:val="21"/>
          <w:spacing w:val="-14"/>
        </w:rPr>
        <w:t>异较小，其中肝和脑的代谢旺盛，在</w:t>
      </w:r>
      <w:r>
        <w:rPr>
          <w:rFonts w:ascii="SimSun" w:hAnsi="SimSun" w:eastAsia="SimSun" w:cs="SimSun"/>
          <w:sz w:val="21"/>
          <w:szCs w:val="21"/>
        </w:rPr>
        <w:t xml:space="preserve"> </w:t>
      </w:r>
      <w:r>
        <w:rPr>
          <w:rFonts w:ascii="SimSun" w:hAnsi="SimSun" w:eastAsia="SimSun" w:cs="SimSun"/>
          <w:sz w:val="21"/>
          <w:szCs w:val="21"/>
          <w:spacing w:val="-1"/>
        </w:rPr>
        <w:t>全身各器官中温度最高，约38℃;肾、胰腺及十二指肠等器官温度略低；直肠的温度则</w:t>
      </w:r>
      <w:r>
        <w:rPr>
          <w:rFonts w:ascii="SimSun" w:hAnsi="SimSun" w:eastAsia="SimSun" w:cs="SimSun"/>
          <w:sz w:val="21"/>
          <w:szCs w:val="21"/>
          <w:spacing w:val="-2"/>
        </w:rPr>
        <w:t>更低，约</w:t>
      </w:r>
      <w:r>
        <w:rPr>
          <w:rFonts w:ascii="SimSun" w:hAnsi="SimSun" w:eastAsia="SimSun" w:cs="SimSun"/>
          <w:sz w:val="21"/>
          <w:szCs w:val="21"/>
        </w:rPr>
        <w:t xml:space="preserve"> </w:t>
      </w:r>
      <w:r>
        <w:rPr>
          <w:rFonts w:ascii="SimSun" w:hAnsi="SimSun" w:eastAsia="SimSun" w:cs="SimSun"/>
          <w:sz w:val="21"/>
          <w:szCs w:val="21"/>
          <w:spacing w:val="-12"/>
        </w:rPr>
        <w:t>37.5℃。由于机体核心部分各个器官通过血液循环交换热量而使温度趋于一致</w:t>
      </w:r>
      <w:r>
        <w:rPr>
          <w:rFonts w:ascii="SimSun" w:hAnsi="SimSun" w:eastAsia="SimSun" w:cs="SimSun"/>
          <w:sz w:val="21"/>
          <w:szCs w:val="21"/>
          <w:spacing w:val="-13"/>
        </w:rPr>
        <w:t>，因此，核心部分的血</w:t>
      </w:r>
      <w:r>
        <w:rPr>
          <w:rFonts w:ascii="SimSun" w:hAnsi="SimSun" w:eastAsia="SimSun" w:cs="SimSun"/>
          <w:sz w:val="21"/>
          <w:szCs w:val="21"/>
        </w:rPr>
        <w:t xml:space="preserve"> </w:t>
      </w:r>
      <w:r>
        <w:rPr>
          <w:rFonts w:ascii="SimSun" w:hAnsi="SimSun" w:eastAsia="SimSun" w:cs="SimSun"/>
          <w:sz w:val="21"/>
          <w:szCs w:val="21"/>
          <w:spacing w:val="-11"/>
        </w:rPr>
        <w:t>液温度可代表体核温度的平均值。</w:t>
      </w:r>
    </w:p>
    <w:p>
      <w:pPr>
        <w:ind w:right="321" w:firstLine="399"/>
        <w:spacing w:before="73" w:line="274" w:lineRule="auto"/>
        <w:rPr>
          <w:rFonts w:ascii="SimSun" w:hAnsi="SimSun" w:eastAsia="SimSun" w:cs="SimSun"/>
          <w:sz w:val="21"/>
          <w:szCs w:val="21"/>
        </w:rPr>
      </w:pPr>
      <w:r>
        <w:rPr>
          <w:rFonts w:ascii="SimSun" w:hAnsi="SimSun" w:eastAsia="SimSun" w:cs="SimSun"/>
          <w:sz w:val="21"/>
          <w:szCs w:val="21"/>
          <w:spacing w:val="-9"/>
        </w:rPr>
        <w:t>体核温度不易测量，临床上通常用直肠、口腔和腋下等部位的温度来代表体核温度。直肠温度</w:t>
      </w:r>
      <w:r>
        <w:rPr>
          <w:rFonts w:ascii="SimSun" w:hAnsi="SimSun" w:eastAsia="SimSun" w:cs="SimSun"/>
          <w:sz w:val="21"/>
          <w:szCs w:val="21"/>
        </w:rPr>
        <w:t xml:space="preserve"> </w:t>
      </w:r>
      <w:r>
        <w:rPr>
          <w:rFonts w:ascii="SimSun" w:hAnsi="SimSun" w:eastAsia="SimSun" w:cs="SimSun"/>
          <w:sz w:val="21"/>
          <w:szCs w:val="21"/>
          <w:spacing w:val="-11"/>
        </w:rPr>
        <w:t>(rectal</w:t>
      </w:r>
      <w:r>
        <w:rPr>
          <w:rFonts w:ascii="SimSun" w:hAnsi="SimSun" w:eastAsia="SimSun" w:cs="SimSun"/>
          <w:sz w:val="21"/>
          <w:szCs w:val="21"/>
          <w:spacing w:val="-11"/>
        </w:rPr>
        <w:t xml:space="preserve"> </w:t>
      </w:r>
      <w:r>
        <w:rPr>
          <w:rFonts w:ascii="SimSun" w:hAnsi="SimSun" w:eastAsia="SimSun" w:cs="SimSun"/>
          <w:sz w:val="21"/>
          <w:szCs w:val="21"/>
          <w:spacing w:val="-11"/>
        </w:rPr>
        <w:t>temperature)的正常值为36.9～37.9℃,测</w:t>
      </w:r>
      <w:r>
        <w:rPr>
          <w:rFonts w:ascii="SimSun" w:hAnsi="SimSun" w:eastAsia="SimSun" w:cs="SimSun"/>
          <w:sz w:val="21"/>
          <w:szCs w:val="21"/>
          <w:spacing w:val="-12"/>
        </w:rPr>
        <w:t>量时温度计应插入直肠6</w:t>
      </w:r>
      <w:r>
        <w:rPr>
          <w:rFonts w:ascii="SimSun" w:hAnsi="SimSun" w:eastAsia="SimSun" w:cs="SimSun"/>
          <w:sz w:val="21"/>
          <w:szCs w:val="21"/>
          <w:spacing w:val="-11"/>
        </w:rPr>
        <w:t>cm</w:t>
      </w:r>
      <w:r>
        <w:rPr>
          <w:rFonts w:ascii="SimSun" w:hAnsi="SimSun" w:eastAsia="SimSun" w:cs="SimSun"/>
          <w:sz w:val="21"/>
          <w:szCs w:val="21"/>
          <w:spacing w:val="-23"/>
        </w:rPr>
        <w:t xml:space="preserve"> </w:t>
      </w:r>
      <w:r>
        <w:rPr>
          <w:rFonts w:ascii="SimSun" w:hAnsi="SimSun" w:eastAsia="SimSun" w:cs="SimSun"/>
          <w:sz w:val="21"/>
          <w:szCs w:val="21"/>
          <w:spacing w:val="-12"/>
        </w:rPr>
        <w:t>以上才能比较接近体核</w:t>
      </w:r>
      <w:r>
        <w:rPr>
          <w:rFonts w:ascii="SimSun" w:hAnsi="SimSun" w:eastAsia="SimSun" w:cs="SimSun"/>
          <w:sz w:val="21"/>
          <w:szCs w:val="21"/>
        </w:rPr>
        <w:t xml:space="preserve"> </w:t>
      </w:r>
      <w:r>
        <w:rPr>
          <w:rFonts w:ascii="SimSun" w:hAnsi="SimSun" w:eastAsia="SimSun" w:cs="SimSun"/>
          <w:sz w:val="21"/>
          <w:szCs w:val="21"/>
          <w:spacing w:val="-12"/>
        </w:rPr>
        <w:t>温度。口腔温度(oral</w:t>
      </w:r>
      <w:r>
        <w:rPr>
          <w:rFonts w:ascii="SimSun" w:hAnsi="SimSun" w:eastAsia="SimSun" w:cs="SimSun"/>
          <w:sz w:val="21"/>
          <w:szCs w:val="21"/>
          <w:spacing w:val="-2"/>
        </w:rPr>
        <w:t xml:space="preserve"> </w:t>
      </w:r>
      <w:r>
        <w:rPr>
          <w:rFonts w:ascii="SimSun" w:hAnsi="SimSun" w:eastAsia="SimSun" w:cs="SimSun"/>
          <w:sz w:val="21"/>
          <w:szCs w:val="21"/>
          <w:spacing w:val="-12"/>
        </w:rPr>
        <w:t>temperature)的正常值为36.7～37.7℃,测量时将温度计含于舌下。由于测量口</w:t>
      </w:r>
      <w:r>
        <w:rPr>
          <w:rFonts w:ascii="SimSun" w:hAnsi="SimSun" w:eastAsia="SimSun" w:cs="SimSun"/>
          <w:sz w:val="21"/>
          <w:szCs w:val="21"/>
        </w:rPr>
        <w:t xml:space="preserve"> </w:t>
      </w:r>
      <w:r>
        <w:rPr>
          <w:rFonts w:ascii="SimSun" w:hAnsi="SimSun" w:eastAsia="SimSun" w:cs="SimSun"/>
          <w:sz w:val="21"/>
          <w:szCs w:val="21"/>
          <w:spacing w:val="-9"/>
        </w:rPr>
        <w:t>腔温度比较方便，因而是临床上常用的测温方法。但口腔温度易受经口呼吸及进食食物的温度等因</w:t>
      </w:r>
      <w:r>
        <w:rPr>
          <w:rFonts w:ascii="SimSun" w:hAnsi="SimSun" w:eastAsia="SimSun" w:cs="SimSun"/>
          <w:sz w:val="21"/>
          <w:szCs w:val="21"/>
          <w:spacing w:val="6"/>
        </w:rPr>
        <w:t xml:space="preserve"> </w:t>
      </w:r>
      <w:r>
        <w:rPr>
          <w:rFonts w:ascii="SimSun" w:hAnsi="SimSun" w:eastAsia="SimSun" w:cs="SimSun"/>
          <w:sz w:val="21"/>
          <w:szCs w:val="21"/>
          <w:spacing w:val="-13"/>
        </w:rPr>
        <w:t>素的影响，测量时要注意避免这些干扰因素。此</w:t>
      </w:r>
      <w:r>
        <w:rPr>
          <w:rFonts w:ascii="SimSun" w:hAnsi="SimSun" w:eastAsia="SimSun" w:cs="SimSun"/>
          <w:sz w:val="21"/>
          <w:szCs w:val="21"/>
          <w:spacing w:val="-14"/>
        </w:rPr>
        <w:t>外，对于不能配合测量的患者，如哭闹的小儿和精神</w:t>
      </w:r>
      <w:r>
        <w:rPr>
          <w:rFonts w:ascii="SimSun" w:hAnsi="SimSun" w:eastAsia="SimSun" w:cs="SimSun"/>
          <w:sz w:val="21"/>
          <w:szCs w:val="21"/>
        </w:rPr>
        <w:t xml:space="preserve"> </w:t>
      </w:r>
      <w:r>
        <w:rPr>
          <w:rFonts w:ascii="SimSun" w:hAnsi="SimSun" w:eastAsia="SimSun" w:cs="SimSun"/>
          <w:sz w:val="21"/>
          <w:szCs w:val="21"/>
          <w:spacing w:val="-13"/>
        </w:rPr>
        <w:t>病患者，则不宜测量口腔温度。腋下温度(axillary</w:t>
      </w:r>
      <w:r>
        <w:rPr>
          <w:rFonts w:ascii="SimSun" w:hAnsi="SimSun" w:eastAsia="SimSun" w:cs="SimSun"/>
          <w:sz w:val="21"/>
          <w:szCs w:val="21"/>
          <w:spacing w:val="-11"/>
        </w:rPr>
        <w:t xml:space="preserve"> </w:t>
      </w:r>
      <w:r>
        <w:rPr>
          <w:rFonts w:ascii="SimSun" w:hAnsi="SimSun" w:eastAsia="SimSun" w:cs="SimSun"/>
          <w:sz w:val="21"/>
          <w:szCs w:val="21"/>
          <w:spacing w:val="-13"/>
        </w:rPr>
        <w:t>temperature)的正常值为3</w:t>
      </w:r>
      <w:r>
        <w:rPr>
          <w:rFonts w:ascii="SimSun" w:hAnsi="SimSun" w:eastAsia="SimSun" w:cs="SimSun"/>
          <w:sz w:val="21"/>
          <w:szCs w:val="21"/>
          <w:spacing w:val="-14"/>
        </w:rPr>
        <w:t>6.0~37.4℃,测量时需注</w:t>
      </w:r>
      <w:r>
        <w:rPr>
          <w:rFonts w:ascii="SimSun" w:hAnsi="SimSun" w:eastAsia="SimSun" w:cs="SimSun"/>
          <w:sz w:val="21"/>
          <w:szCs w:val="21"/>
        </w:rPr>
        <w:t xml:space="preserve"> </w:t>
      </w:r>
      <w:r>
        <w:rPr>
          <w:rFonts w:ascii="SimSun" w:hAnsi="SimSun" w:eastAsia="SimSun" w:cs="SimSun"/>
          <w:sz w:val="21"/>
          <w:szCs w:val="21"/>
          <w:spacing w:val="-13"/>
        </w:rPr>
        <w:t>意要让被测者将上臂紧贴胸廓，使腋窝紧闭，形成人工体腔。机体内部的热量经过</w:t>
      </w:r>
      <w:r>
        <w:rPr>
          <w:rFonts w:ascii="SimSun" w:hAnsi="SimSun" w:eastAsia="SimSun" w:cs="SimSun"/>
          <w:sz w:val="21"/>
          <w:szCs w:val="21"/>
          <w:spacing w:val="-14"/>
        </w:rPr>
        <w:t>一定的时间逐渐传</w:t>
      </w:r>
      <w:r>
        <w:rPr>
          <w:rFonts w:ascii="SimSun" w:hAnsi="SimSun" w:eastAsia="SimSun" w:cs="SimSun"/>
          <w:sz w:val="21"/>
          <w:szCs w:val="21"/>
        </w:rPr>
        <w:t xml:space="preserve"> </w:t>
      </w:r>
      <w:r>
        <w:rPr>
          <w:rFonts w:ascii="SimSun" w:hAnsi="SimSun" w:eastAsia="SimSun" w:cs="SimSun"/>
          <w:sz w:val="21"/>
          <w:szCs w:val="21"/>
          <w:spacing w:val="-14"/>
        </w:rPr>
        <w:t>导至腋下，使腋下的温度升高至接近于体核温度。因此，测量腋下温度的时间一</w:t>
      </w:r>
      <w:r>
        <w:rPr>
          <w:rFonts w:ascii="SimSun" w:hAnsi="SimSun" w:eastAsia="SimSun" w:cs="SimSun"/>
          <w:sz w:val="21"/>
          <w:szCs w:val="21"/>
          <w:spacing w:val="-15"/>
        </w:rPr>
        <w:t>般较长，需要持续5~</w:t>
      </w:r>
      <w:r>
        <w:rPr>
          <w:rFonts w:ascii="SimSun" w:hAnsi="SimSun" w:eastAsia="SimSun" w:cs="SimSun"/>
          <w:sz w:val="21"/>
          <w:szCs w:val="21"/>
        </w:rPr>
        <w:t xml:space="preserve"> </w:t>
      </w:r>
      <w:r>
        <w:rPr>
          <w:rFonts w:ascii="SimSun" w:hAnsi="SimSun" w:eastAsia="SimSun" w:cs="SimSun"/>
          <w:sz w:val="21"/>
          <w:szCs w:val="21"/>
          <w:spacing w:val="-13"/>
        </w:rPr>
        <w:t>10分钟，同时还应注意保持腋下干燥。测量腋下温度方便易行，在临床上和日常生活中被广泛应用。</w:t>
      </w:r>
    </w:p>
    <w:p>
      <w:pPr>
        <w:ind w:right="307" w:firstLine="399"/>
        <w:spacing w:before="70" w:line="269" w:lineRule="auto"/>
        <w:rPr>
          <w:rFonts w:ascii="SimSun" w:hAnsi="SimSun" w:eastAsia="SimSun" w:cs="SimSun"/>
          <w:sz w:val="21"/>
          <w:szCs w:val="21"/>
        </w:rPr>
      </w:pPr>
      <w:r>
        <w:rPr>
          <w:rFonts w:ascii="SimSun" w:hAnsi="SimSun" w:eastAsia="SimSun" w:cs="SimSun"/>
          <w:sz w:val="21"/>
          <w:szCs w:val="21"/>
          <w:spacing w:val="-8"/>
        </w:rPr>
        <w:t>此外，在临床上或实验研究中有时也检测食管</w:t>
      </w:r>
      <w:r>
        <w:rPr>
          <w:rFonts w:ascii="SimSun" w:hAnsi="SimSun" w:eastAsia="SimSun" w:cs="SimSun"/>
          <w:sz w:val="21"/>
          <w:szCs w:val="21"/>
          <w:spacing w:val="-9"/>
        </w:rPr>
        <w:t>温度和鼓膜温度。由于食管中央部分的温度与右</w:t>
      </w:r>
      <w:r>
        <w:rPr>
          <w:rFonts w:ascii="SimSun" w:hAnsi="SimSun" w:eastAsia="SimSun" w:cs="SimSun"/>
          <w:sz w:val="21"/>
          <w:szCs w:val="21"/>
        </w:rPr>
        <w:t xml:space="preserve"> </w:t>
      </w:r>
      <w:r>
        <w:rPr>
          <w:rFonts w:ascii="SimSun" w:hAnsi="SimSun" w:eastAsia="SimSun" w:cs="SimSun"/>
          <w:sz w:val="21"/>
          <w:szCs w:val="21"/>
          <w:spacing w:val="-13"/>
        </w:rPr>
        <w:t>心房内的温度大致相等，而且两者在体温调节中发生反应的时间过程也是一致的，所</w:t>
      </w:r>
      <w:r>
        <w:rPr>
          <w:rFonts w:ascii="SimSun" w:hAnsi="SimSun" w:eastAsia="SimSun" w:cs="SimSun"/>
          <w:sz w:val="21"/>
          <w:szCs w:val="21"/>
          <w:spacing w:val="-14"/>
        </w:rPr>
        <w:t>以可将食管温度</w:t>
      </w:r>
      <w:r>
        <w:rPr>
          <w:rFonts w:ascii="SimSun" w:hAnsi="SimSun" w:eastAsia="SimSun" w:cs="SimSun"/>
          <w:sz w:val="21"/>
          <w:szCs w:val="21"/>
        </w:rPr>
        <w:t xml:space="preserve"> </w:t>
      </w:r>
      <w:r>
        <w:rPr>
          <w:rFonts w:ascii="SimSun" w:hAnsi="SimSun" w:eastAsia="SimSun" w:cs="SimSun"/>
          <w:sz w:val="21"/>
          <w:szCs w:val="21"/>
          <w:spacing w:val="-10"/>
        </w:rPr>
        <w:t>作为反映体核温度的指标，</w:t>
      </w:r>
      <w:r>
        <w:rPr>
          <w:rFonts w:ascii="SimSun" w:hAnsi="SimSun" w:eastAsia="SimSun" w:cs="SimSun"/>
          <w:sz w:val="21"/>
          <w:szCs w:val="21"/>
          <w:spacing w:val="67"/>
        </w:rPr>
        <w:t xml:space="preserve"> </w:t>
      </w:r>
      <w:r>
        <w:rPr>
          <w:rFonts w:ascii="SimSun" w:hAnsi="SimSun" w:eastAsia="SimSun" w:cs="SimSun"/>
          <w:sz w:val="21"/>
          <w:szCs w:val="21"/>
          <w:spacing w:val="-10"/>
        </w:rPr>
        <w:t>一般食管温度比直肠温度低0.3℃左右。鼓膜的温度与下丘脑温度十分</w:t>
      </w:r>
      <w:r>
        <w:rPr>
          <w:rFonts w:ascii="SimSun" w:hAnsi="SimSun" w:eastAsia="SimSun" w:cs="SimSun"/>
          <w:sz w:val="21"/>
          <w:szCs w:val="21"/>
        </w:rPr>
        <w:t xml:space="preserve"> </w:t>
      </w:r>
      <w:r>
        <w:rPr>
          <w:rFonts w:ascii="SimSun" w:hAnsi="SimSun" w:eastAsia="SimSun" w:cs="SimSun"/>
          <w:sz w:val="21"/>
          <w:szCs w:val="21"/>
          <w:spacing w:val="-13"/>
        </w:rPr>
        <w:t>接近，用鼓膜温度可以反映脑组织的温度。随着电子鼓膜温度计的开发和利用，现在临床上也常采用</w:t>
      </w:r>
      <w:r>
        <w:rPr>
          <w:rFonts w:ascii="SimSun" w:hAnsi="SimSun" w:eastAsia="SimSun" w:cs="SimSun"/>
          <w:sz w:val="21"/>
          <w:szCs w:val="21"/>
          <w:spacing w:val="4"/>
        </w:rPr>
        <w:t xml:space="preserve"> </w:t>
      </w:r>
      <w:r>
        <w:rPr>
          <w:rFonts w:ascii="SimSun" w:hAnsi="SimSun" w:eastAsia="SimSun" w:cs="SimSun"/>
          <w:sz w:val="21"/>
          <w:szCs w:val="21"/>
          <w:spacing w:val="-9"/>
        </w:rPr>
        <w:t>测定鼓膜温度来监测机体体温。</w:t>
      </w:r>
    </w:p>
    <w:p>
      <w:pPr>
        <w:ind w:right="315" w:firstLine="399"/>
        <w:spacing w:before="59" w:line="267" w:lineRule="auto"/>
        <w:rPr>
          <w:rFonts w:ascii="SimSun" w:hAnsi="SimSun" w:eastAsia="SimSun" w:cs="SimSun"/>
          <w:sz w:val="21"/>
          <w:szCs w:val="21"/>
        </w:rPr>
      </w:pPr>
      <w:r>
        <w:rPr>
          <w:rFonts w:ascii="Times New Roman" w:hAnsi="Times New Roman" w:eastAsia="Times New Roman" w:cs="Times New Roman"/>
          <w:sz w:val="21"/>
          <w:szCs w:val="21"/>
          <w:b/>
          <w:bCs/>
          <w:spacing w:val="-4"/>
        </w:rPr>
        <w:t>3.</w:t>
      </w:r>
      <w:r>
        <w:rPr>
          <w:rFonts w:ascii="Times New Roman" w:hAnsi="Times New Roman" w:eastAsia="Times New Roman" w:cs="Times New Roman"/>
          <w:sz w:val="21"/>
          <w:szCs w:val="21"/>
          <w:spacing w:val="6"/>
        </w:rPr>
        <w:t xml:space="preserve">  </w:t>
      </w:r>
      <w:r>
        <w:rPr>
          <w:rFonts w:ascii="SimSun" w:hAnsi="SimSun" w:eastAsia="SimSun" w:cs="SimSun"/>
          <w:sz w:val="21"/>
          <w:szCs w:val="21"/>
          <w:b/>
          <w:bCs/>
          <w:spacing w:val="-4"/>
        </w:rPr>
        <w:t>平均体温</w:t>
      </w:r>
      <w:r>
        <w:rPr>
          <w:rFonts w:ascii="SimSun" w:hAnsi="SimSun" w:eastAsia="SimSun" w:cs="SimSun"/>
          <w:sz w:val="21"/>
          <w:szCs w:val="21"/>
          <w:spacing w:val="60"/>
        </w:rPr>
        <w:t xml:space="preserve"> </w:t>
      </w:r>
      <w:r>
        <w:rPr>
          <w:rFonts w:ascii="SimSun" w:hAnsi="SimSun" w:eastAsia="SimSun" w:cs="SimSun"/>
          <w:sz w:val="21"/>
          <w:szCs w:val="21"/>
          <w:spacing w:val="-4"/>
        </w:rPr>
        <w:t>在</w:t>
      </w:r>
      <w:r>
        <w:rPr>
          <w:rFonts w:ascii="SimSun" w:hAnsi="SimSun" w:eastAsia="SimSun" w:cs="SimSun"/>
          <w:sz w:val="21"/>
          <w:szCs w:val="21"/>
          <w:spacing w:val="-5"/>
        </w:rPr>
        <w:t>分析机体的体温调节反应时需要考虑平均体温</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4"/>
        </w:rPr>
        <w:t>mean</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spacing w:val="-4"/>
        </w:rPr>
        <w:t>body</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4"/>
        </w:rPr>
        <w:t>temperature</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4"/>
        </w:rPr>
        <w:t>Twg</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5"/>
        </w:rPr>
        <w:t>的</w:t>
      </w:r>
      <w:r>
        <w:rPr>
          <w:rFonts w:ascii="SimSun" w:hAnsi="SimSun" w:eastAsia="SimSun" w:cs="SimSun"/>
          <w:sz w:val="21"/>
          <w:szCs w:val="21"/>
        </w:rPr>
        <w:t xml:space="preserve"> </w:t>
      </w:r>
      <w:r>
        <w:rPr>
          <w:rFonts w:ascii="SimSun" w:hAnsi="SimSun" w:eastAsia="SimSun" w:cs="SimSun"/>
          <w:sz w:val="21"/>
          <w:szCs w:val="21"/>
          <w:spacing w:val="-8"/>
        </w:rPr>
        <w:t>变化，即机体各部位温度的平均值。平均体温可根据</w:t>
      </w:r>
      <w:r>
        <w:rPr>
          <w:rFonts w:ascii="SimSun" w:hAnsi="SimSun" w:eastAsia="SimSun" w:cs="SimSun"/>
          <w:sz w:val="21"/>
          <w:szCs w:val="21"/>
          <w:spacing w:val="-9"/>
        </w:rPr>
        <w:t>机体体核温度和皮肤温度以及机体核心部分和</w:t>
      </w:r>
      <w:r>
        <w:rPr>
          <w:rFonts w:ascii="SimSun" w:hAnsi="SimSun" w:eastAsia="SimSun" w:cs="SimSun"/>
          <w:sz w:val="21"/>
          <w:szCs w:val="21"/>
        </w:rPr>
        <w:t xml:space="preserve"> </w:t>
      </w:r>
      <w:r>
        <w:rPr>
          <w:rFonts w:ascii="SimSun" w:hAnsi="SimSun" w:eastAsia="SimSun" w:cs="SimSun"/>
          <w:sz w:val="21"/>
          <w:szCs w:val="21"/>
          <w:spacing w:val="-14"/>
        </w:rPr>
        <w:t>表层部分在整个机体中所占的比例进行计算，计算公式如下：</w:t>
      </w:r>
    </w:p>
    <w:p>
      <w:pPr>
        <w:ind w:right="285"/>
        <w:spacing w:before="216" w:line="207" w:lineRule="auto"/>
        <w:jc w:val="right"/>
        <w:rPr>
          <w:rFonts w:ascii="SimSun" w:hAnsi="SimSun" w:eastAsia="SimSun" w:cs="SimSun"/>
          <w:sz w:val="21"/>
          <w:szCs w:val="21"/>
        </w:rPr>
      </w:pPr>
      <w:r>
        <w:rPr>
          <w:rFonts w:ascii="Times New Roman" w:hAnsi="Times New Roman" w:eastAsia="Times New Roman" w:cs="Times New Roman"/>
          <w:sz w:val="21"/>
          <w:szCs w:val="21"/>
          <w:spacing w:val="-4"/>
        </w:rPr>
        <w:t>TmB=α</w:t>
      </w:r>
      <w:r>
        <w:rPr>
          <w:rFonts w:ascii="Times New Roman" w:hAnsi="Times New Roman" w:eastAsia="Times New Roman" w:cs="Times New Roman"/>
          <w:sz w:val="21"/>
          <w:szCs w:val="21"/>
          <w:spacing w:val="-26"/>
        </w:rPr>
        <w:t xml:space="preserve"> </w:t>
      </w:r>
      <w:r>
        <w:rPr>
          <w:rFonts w:ascii="Times New Roman" w:hAnsi="Times New Roman" w:eastAsia="Times New Roman" w:cs="Times New Roman"/>
          <w:sz w:val="21"/>
          <w:szCs w:val="21"/>
          <w:spacing w:val="-4"/>
        </w:rPr>
        <w:t>·Tere+(1-α)</w:t>
      </w:r>
      <w:r>
        <w:rPr>
          <w:rFonts w:ascii="Times New Roman" w:hAnsi="Times New Roman" w:eastAsia="Times New Roman" w:cs="Times New Roman"/>
          <w:sz w:val="21"/>
          <w:szCs w:val="21"/>
          <w:spacing w:val="-28"/>
        </w:rPr>
        <w:t xml:space="preserve"> </w:t>
      </w:r>
      <w:r>
        <w:rPr>
          <w:rFonts w:ascii="Times New Roman" w:hAnsi="Times New Roman" w:eastAsia="Times New Roman" w:cs="Times New Roman"/>
          <w:sz w:val="21"/>
          <w:szCs w:val="21"/>
          <w:spacing w:val="-4"/>
        </w:rPr>
        <w:t>·Tms</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 xml:space="preserve">                                   </w:t>
      </w:r>
      <w:r>
        <w:rPr>
          <w:rFonts w:ascii="SimSun" w:hAnsi="SimSun" w:eastAsia="SimSun" w:cs="SimSun"/>
          <w:sz w:val="21"/>
          <w:szCs w:val="21"/>
          <w:spacing w:val="-4"/>
          <w:position w:val="-1"/>
        </w:rPr>
        <w:t>(7-5)</w:t>
      </w:r>
    </w:p>
    <w:p>
      <w:pPr>
        <w:ind w:right="274" w:firstLine="399"/>
        <w:spacing w:before="202" w:line="269" w:lineRule="auto"/>
        <w:jc w:val="both"/>
        <w:rPr>
          <w:rFonts w:ascii="SimSun" w:hAnsi="SimSun" w:eastAsia="SimSun" w:cs="SimSun"/>
          <w:sz w:val="21"/>
          <w:szCs w:val="21"/>
        </w:rPr>
      </w:pPr>
      <w:r>
        <w:rPr>
          <w:rFonts w:ascii="SimSun" w:hAnsi="SimSun" w:eastAsia="SimSun" w:cs="SimSun"/>
          <w:sz w:val="21"/>
          <w:szCs w:val="21"/>
          <w:spacing w:val="-16"/>
        </w:rPr>
        <w:t>式中的Tws代表平均体温，T...为体核温度，Tws为平均皮肤温度，α为核心部分在机体全部组织中</w:t>
      </w:r>
      <w:r>
        <w:rPr>
          <w:rFonts w:ascii="SimSun" w:hAnsi="SimSun" w:eastAsia="SimSun" w:cs="SimSun"/>
          <w:sz w:val="21"/>
          <w:szCs w:val="21"/>
          <w:spacing w:val="8"/>
        </w:rPr>
        <w:t xml:space="preserve"> </w:t>
      </w:r>
      <w:r>
        <w:rPr>
          <w:rFonts w:ascii="SimSun" w:hAnsi="SimSun" w:eastAsia="SimSun" w:cs="SimSun"/>
          <w:sz w:val="21"/>
          <w:szCs w:val="21"/>
          <w:spacing w:val="-9"/>
        </w:rPr>
        <w:t>所占的比例，(1-</w:t>
      </w:r>
      <w:r>
        <w:rPr>
          <w:rFonts w:ascii="SimSun" w:hAnsi="SimSun" w:eastAsia="SimSun" w:cs="SimSun"/>
          <w:sz w:val="21"/>
          <w:szCs w:val="21"/>
          <w:spacing w:val="-53"/>
        </w:rPr>
        <w:t xml:space="preserve"> </w:t>
      </w:r>
      <w:r>
        <w:rPr>
          <w:rFonts w:ascii="SimSun" w:hAnsi="SimSun" w:eastAsia="SimSun" w:cs="SimSun"/>
          <w:sz w:val="21"/>
          <w:szCs w:val="21"/>
          <w:spacing w:val="-9"/>
        </w:rPr>
        <w:t>α)为表层部分所占的比例。由于</w:t>
      </w:r>
      <w:r>
        <w:rPr>
          <w:rFonts w:ascii="SimSun" w:hAnsi="SimSun" w:eastAsia="SimSun" w:cs="SimSun"/>
          <w:sz w:val="21"/>
          <w:szCs w:val="21"/>
          <w:spacing w:val="-10"/>
        </w:rPr>
        <w:t>核心部分与表层部分的相对比例在不同的环境温</w:t>
      </w:r>
      <w:r>
        <w:rPr>
          <w:rFonts w:ascii="SimSun" w:hAnsi="SimSun" w:eastAsia="SimSun" w:cs="SimSun"/>
          <w:sz w:val="21"/>
          <w:szCs w:val="21"/>
        </w:rPr>
        <w:t xml:space="preserve"> </w:t>
      </w:r>
      <w:r>
        <w:rPr>
          <w:rFonts w:ascii="SimSun" w:hAnsi="SimSun" w:eastAsia="SimSun" w:cs="SimSun"/>
          <w:sz w:val="21"/>
          <w:szCs w:val="21"/>
          <w:spacing w:val="-12"/>
        </w:rPr>
        <w:t>度下可发生较大的变动，因此，α值不是固定不变的，</w:t>
      </w:r>
      <w:r>
        <w:rPr>
          <w:rFonts w:ascii="SimSun" w:hAnsi="SimSun" w:eastAsia="SimSun" w:cs="SimSun"/>
          <w:sz w:val="21"/>
          <w:szCs w:val="21"/>
          <w:spacing w:val="51"/>
        </w:rPr>
        <w:t xml:space="preserve"> </w:t>
      </w:r>
      <w:r>
        <w:rPr>
          <w:rFonts w:ascii="SimSun" w:hAnsi="SimSun" w:eastAsia="SimSun" w:cs="SimSun"/>
          <w:sz w:val="21"/>
          <w:szCs w:val="21"/>
          <w:spacing w:val="-12"/>
        </w:rPr>
        <w:t>一般情况下，在适</w:t>
      </w:r>
      <w:r>
        <w:rPr>
          <w:rFonts w:ascii="SimSun" w:hAnsi="SimSun" w:eastAsia="SimSun" w:cs="SimSun"/>
          <w:sz w:val="21"/>
          <w:szCs w:val="21"/>
          <w:spacing w:val="-13"/>
        </w:rPr>
        <w:t>宜的温度环境中α值约为</w:t>
      </w:r>
      <w:r>
        <w:rPr>
          <w:rFonts w:ascii="SimSun" w:hAnsi="SimSun" w:eastAsia="SimSun" w:cs="SimSun"/>
          <w:sz w:val="21"/>
          <w:szCs w:val="21"/>
        </w:rPr>
        <w:t xml:space="preserve"> </w:t>
      </w:r>
      <w:r>
        <w:rPr>
          <w:rFonts w:ascii="SimSun" w:hAnsi="SimSun" w:eastAsia="SimSun" w:cs="SimSun"/>
          <w:sz w:val="21"/>
          <w:szCs w:val="21"/>
          <w:spacing w:val="-5"/>
        </w:rPr>
        <w:t>0.67,在炎热环境中可达0.8~0.9,在寒</w:t>
      </w:r>
      <w:r>
        <w:rPr>
          <w:rFonts w:ascii="SimSun" w:hAnsi="SimSun" w:eastAsia="SimSun" w:cs="SimSun"/>
          <w:sz w:val="21"/>
          <w:szCs w:val="21"/>
          <w:spacing w:val="-6"/>
        </w:rPr>
        <w:t>冷环境中约为0.64。平均皮肤温度(</w:t>
      </w:r>
      <w:r>
        <w:rPr>
          <w:rFonts w:ascii="SimSun" w:hAnsi="SimSun" w:eastAsia="SimSun" w:cs="SimSun"/>
          <w:sz w:val="21"/>
          <w:szCs w:val="21"/>
          <w:spacing w:val="-5"/>
        </w:rPr>
        <w:t>mean</w:t>
      </w:r>
      <w:r>
        <w:rPr>
          <w:rFonts w:ascii="SimSun" w:hAnsi="SimSun" w:eastAsia="SimSun" w:cs="SimSun"/>
          <w:sz w:val="21"/>
          <w:szCs w:val="21"/>
          <w:spacing w:val="2"/>
        </w:rPr>
        <w:t xml:space="preserve"> </w:t>
      </w:r>
      <w:r>
        <w:rPr>
          <w:rFonts w:ascii="SimSun" w:hAnsi="SimSun" w:eastAsia="SimSun" w:cs="SimSun"/>
          <w:sz w:val="21"/>
          <w:szCs w:val="21"/>
          <w:spacing w:val="-5"/>
        </w:rPr>
        <w:t>skin</w:t>
      </w:r>
      <w:r>
        <w:rPr>
          <w:rFonts w:ascii="SimSun" w:hAnsi="SimSun" w:eastAsia="SimSun" w:cs="SimSun"/>
          <w:sz w:val="21"/>
          <w:szCs w:val="21"/>
          <w:spacing w:val="-2"/>
        </w:rPr>
        <w:t xml:space="preserve"> </w:t>
      </w:r>
      <w:r>
        <w:rPr>
          <w:rFonts w:ascii="SimSun" w:hAnsi="SimSun" w:eastAsia="SimSun" w:cs="SimSun"/>
          <w:sz w:val="21"/>
          <w:szCs w:val="21"/>
          <w:spacing w:val="-5"/>
        </w:rPr>
        <w:t>temperature</w:t>
      </w:r>
      <w:r>
        <w:rPr>
          <w:rFonts w:ascii="SimSun" w:hAnsi="SimSun" w:eastAsia="SimSun" w:cs="SimSun"/>
          <w:sz w:val="21"/>
          <w:szCs w:val="21"/>
          <w:spacing w:val="-6"/>
        </w:rPr>
        <w:t>,</w:t>
      </w:r>
      <w:r>
        <w:rPr>
          <w:rFonts w:ascii="SimSun" w:hAnsi="SimSun" w:eastAsia="SimSun" w:cs="SimSun"/>
          <w:sz w:val="21"/>
          <w:szCs w:val="21"/>
        </w:rPr>
        <w:t xml:space="preserve"> </w:t>
      </w:r>
      <w:r>
        <w:rPr>
          <w:rFonts w:ascii="SimSun" w:hAnsi="SimSun" w:eastAsia="SimSun" w:cs="SimSun"/>
          <w:sz w:val="21"/>
          <w:szCs w:val="21"/>
          <w:spacing w:val="-11"/>
        </w:rPr>
        <w:t>Tws)可通过体表各区域的皮肤温度分别乘以该区域占总体表面积的比例，再经过加和求出</w:t>
      </w:r>
      <w:r>
        <w:rPr>
          <w:rFonts w:ascii="SimSun" w:hAnsi="SimSun" w:eastAsia="SimSun" w:cs="SimSun"/>
          <w:sz w:val="21"/>
          <w:szCs w:val="21"/>
          <w:spacing w:val="-12"/>
        </w:rPr>
        <w:t>。</w:t>
      </w:r>
    </w:p>
    <w:p>
      <w:pPr>
        <w:ind w:left="402"/>
        <w:spacing w:before="94" w:line="222" w:lineRule="auto"/>
        <w:rPr>
          <w:rFonts w:ascii="SimHei" w:hAnsi="SimHei" w:eastAsia="SimHei" w:cs="SimHei"/>
          <w:sz w:val="21"/>
          <w:szCs w:val="21"/>
        </w:rPr>
      </w:pPr>
      <w:r>
        <w:rPr>
          <w:rFonts w:ascii="SimHei" w:hAnsi="SimHei" w:eastAsia="SimHei" w:cs="SimHei"/>
          <w:sz w:val="21"/>
          <w:szCs w:val="21"/>
          <w:b/>
          <w:bCs/>
          <w:spacing w:val="3"/>
        </w:rPr>
        <w:t>(二)体温的生理性波动</w:t>
      </w:r>
    </w:p>
    <w:p>
      <w:pPr>
        <w:ind w:left="399"/>
        <w:spacing w:before="70" w:line="218" w:lineRule="auto"/>
        <w:rPr>
          <w:rFonts w:ascii="SimSun" w:hAnsi="SimSun" w:eastAsia="SimSun" w:cs="SimSun"/>
          <w:sz w:val="21"/>
          <w:szCs w:val="21"/>
        </w:rPr>
      </w:pPr>
      <w:r>
        <w:rPr>
          <w:rFonts w:ascii="SimSun" w:hAnsi="SimSun" w:eastAsia="SimSun" w:cs="SimSun"/>
          <w:sz w:val="21"/>
          <w:szCs w:val="21"/>
          <w:spacing w:val="-13"/>
        </w:rPr>
        <w:t>在正常情况下，机体的体温可因一些内在因素而发生波动，但这种波动幅度一般不超过1℃。</w:t>
      </w:r>
    </w:p>
    <w:p>
      <w:pPr>
        <w:ind w:left="399"/>
        <w:spacing w:before="61" w:line="219" w:lineRule="auto"/>
        <w:rPr>
          <w:rFonts w:ascii="SimSun" w:hAnsi="SimSun" w:eastAsia="SimSun" w:cs="SimSun"/>
          <w:sz w:val="21"/>
          <w:szCs w:val="21"/>
        </w:rPr>
      </w:pPr>
      <w:r>
        <w:rPr>
          <w:rFonts w:ascii="Times New Roman" w:hAnsi="Times New Roman" w:eastAsia="Times New Roman" w:cs="Times New Roman"/>
          <w:sz w:val="21"/>
          <w:szCs w:val="21"/>
          <w:b/>
          <w:bCs/>
          <w:spacing w:val="-3"/>
        </w:rPr>
        <w:t>1.</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b/>
          <w:bCs/>
          <w:spacing w:val="-3"/>
        </w:rPr>
        <w:t>体温的日节律</w:t>
      </w:r>
      <w:r>
        <w:rPr>
          <w:rFonts w:ascii="SimSun" w:hAnsi="SimSun" w:eastAsia="SimSun" w:cs="SimSun"/>
          <w:sz w:val="21"/>
          <w:szCs w:val="21"/>
          <w:spacing w:val="50"/>
        </w:rPr>
        <w:t xml:space="preserve"> </w:t>
      </w:r>
      <w:r>
        <w:rPr>
          <w:rFonts w:ascii="SimSun" w:hAnsi="SimSun" w:eastAsia="SimSun" w:cs="SimSun"/>
          <w:sz w:val="21"/>
          <w:szCs w:val="21"/>
          <w:spacing w:val="-3"/>
        </w:rPr>
        <w:t>体温在一昼夜之间有周期性的波动，表现为在清晨2～6时体温最低，午后</w:t>
      </w:r>
    </w:p>
    <w:p>
      <w:pPr>
        <w:ind w:right="226"/>
        <w:spacing w:before="79" w:line="279" w:lineRule="auto"/>
        <w:rPr>
          <w:rFonts w:ascii="SimSun" w:hAnsi="SimSun" w:eastAsia="SimSun" w:cs="SimSun"/>
          <w:sz w:val="21"/>
          <w:szCs w:val="21"/>
        </w:rPr>
      </w:pPr>
      <w:r>
        <w:rPr>
          <w:rFonts w:ascii="SimSun" w:hAnsi="SimSun" w:eastAsia="SimSun" w:cs="SimSun"/>
          <w:sz w:val="21"/>
          <w:szCs w:val="21"/>
          <w:spacing w:val="-3"/>
        </w:rPr>
        <w:t>1~6时最高尽。人体体温的昼夜周期性波动，称为体温的昼夜节</w:t>
      </w:r>
      <w:r>
        <w:rPr>
          <w:rFonts w:ascii="SimSun" w:hAnsi="SimSun" w:eastAsia="SimSun" w:cs="SimSun"/>
          <w:sz w:val="21"/>
          <w:szCs w:val="21"/>
          <w:spacing w:val="-4"/>
        </w:rPr>
        <w:t>律或日节律(</w:t>
      </w:r>
      <w:r>
        <w:rPr>
          <w:rFonts w:ascii="SimSun" w:hAnsi="SimSun" w:eastAsia="SimSun" w:cs="SimSun"/>
          <w:sz w:val="21"/>
          <w:szCs w:val="21"/>
          <w:spacing w:val="-3"/>
        </w:rPr>
        <w:t>circadian</w:t>
      </w:r>
      <w:r>
        <w:rPr>
          <w:rFonts w:ascii="SimSun" w:hAnsi="SimSun" w:eastAsia="SimSun" w:cs="SimSun"/>
          <w:sz w:val="21"/>
          <w:szCs w:val="21"/>
          <w:spacing w:val="-7"/>
        </w:rPr>
        <w:t xml:space="preserve"> </w:t>
      </w:r>
      <w:r>
        <w:rPr>
          <w:rFonts w:ascii="SimSun" w:hAnsi="SimSun" w:eastAsia="SimSun" w:cs="SimSun"/>
          <w:sz w:val="21"/>
          <w:szCs w:val="21"/>
          <w:spacing w:val="-3"/>
        </w:rPr>
        <w:t>rhythm</w:t>
      </w:r>
      <w:r>
        <w:rPr>
          <w:rFonts w:ascii="SimSun" w:hAnsi="SimSun" w:eastAsia="SimSun" w:cs="SimSun"/>
          <w:sz w:val="21"/>
          <w:szCs w:val="21"/>
          <w:spacing w:val="-4"/>
        </w:rPr>
        <w:t>)。</w:t>
      </w:r>
      <w:r>
        <w:rPr>
          <w:rFonts w:ascii="SimSun" w:hAnsi="SimSun" w:eastAsia="SimSun" w:cs="SimSun"/>
          <w:sz w:val="21"/>
          <w:szCs w:val="21"/>
        </w:rPr>
        <w:t xml:space="preserve"> </w:t>
      </w:r>
      <w:r>
        <w:rPr>
          <w:rFonts w:ascii="SimSun" w:hAnsi="SimSun" w:eastAsia="SimSun" w:cs="SimSun"/>
          <w:sz w:val="21"/>
          <w:szCs w:val="21"/>
          <w:spacing w:val="-8"/>
        </w:rPr>
        <w:t>体温的日节律取决于生物体的内在因素，而与精神活动或肌肉活动状态等无关。如果让</w:t>
      </w:r>
      <w:r>
        <w:rPr>
          <w:rFonts w:ascii="SimSun" w:hAnsi="SimSun" w:eastAsia="SimSun" w:cs="SimSun"/>
          <w:sz w:val="21"/>
          <w:szCs w:val="21"/>
          <w:spacing w:val="-9"/>
        </w:rPr>
        <w:t>受试者处于</w:t>
      </w:r>
      <w:r>
        <w:rPr>
          <w:rFonts w:ascii="SimSun" w:hAnsi="SimSun" w:eastAsia="SimSun" w:cs="SimSun"/>
          <w:sz w:val="21"/>
          <w:szCs w:val="21"/>
        </w:rPr>
        <w:t xml:space="preserve"> </w:t>
      </w:r>
      <w:r>
        <w:rPr>
          <w:rFonts w:ascii="SimSun" w:hAnsi="SimSun" w:eastAsia="SimSun" w:cs="SimSun"/>
          <w:sz w:val="21"/>
          <w:szCs w:val="21"/>
          <w:spacing w:val="-18"/>
        </w:rPr>
        <w:t>特定的环境中，将一切标志时间的外在因素，如昼夜明暗周期、环境温度的规律性变化、定时的进餐等</w:t>
      </w:r>
      <w:r>
        <w:rPr>
          <w:rFonts w:ascii="SimSun" w:hAnsi="SimSun" w:eastAsia="SimSun" w:cs="SimSun"/>
          <w:sz w:val="21"/>
          <w:szCs w:val="21"/>
          <w:spacing w:val="8"/>
        </w:rPr>
        <w:t xml:space="preserve">  </w:t>
      </w:r>
      <w:r>
        <w:rPr>
          <w:rFonts w:ascii="SimSun" w:hAnsi="SimSun" w:eastAsia="SimSun" w:cs="SimSun"/>
          <w:sz w:val="21"/>
          <w:szCs w:val="21"/>
          <w:spacing w:val="-8"/>
        </w:rPr>
        <w:t>都去除，此时受试者的体温仍表现出昼夜节律性波动的特性，但这种节律的周期要比地球的24小时</w:t>
      </w:r>
      <w:r>
        <w:rPr>
          <w:rFonts w:ascii="SimSun" w:hAnsi="SimSun" w:eastAsia="SimSun" w:cs="SimSun"/>
          <w:sz w:val="21"/>
          <w:szCs w:val="21"/>
          <w:spacing w:val="2"/>
        </w:rPr>
        <w:t xml:space="preserve"> </w:t>
      </w:r>
      <w:r>
        <w:rPr>
          <w:rFonts w:ascii="SimSun" w:hAnsi="SimSun" w:eastAsia="SimSun" w:cs="SimSun"/>
          <w:sz w:val="21"/>
          <w:szCs w:val="21"/>
          <w:spacing w:val="-16"/>
        </w:rPr>
        <w:t>自转周期略长，故称为自由运转周期</w:t>
      </w:r>
      <w:r>
        <w:rPr>
          <w:rFonts w:ascii="SimSun" w:hAnsi="SimSun" w:eastAsia="SimSun" w:cs="SimSun"/>
          <w:sz w:val="21"/>
          <w:szCs w:val="21"/>
          <w:spacing w:val="-17"/>
        </w:rPr>
        <w:t>(</w:t>
      </w:r>
      <w:r>
        <w:rPr>
          <w:rFonts w:ascii="SimSun" w:hAnsi="SimSun" w:eastAsia="SimSun" w:cs="SimSun"/>
          <w:sz w:val="21"/>
          <w:szCs w:val="21"/>
          <w:spacing w:val="-16"/>
        </w:rPr>
        <w:t>free</w:t>
      </w:r>
      <w:r>
        <w:rPr>
          <w:rFonts w:ascii="SimSun" w:hAnsi="SimSun" w:eastAsia="SimSun" w:cs="SimSun"/>
          <w:sz w:val="21"/>
          <w:szCs w:val="21"/>
          <w:spacing w:val="-17"/>
        </w:rPr>
        <w:t>-</w:t>
      </w:r>
      <w:r>
        <w:rPr>
          <w:rFonts w:ascii="SimSun" w:hAnsi="SimSun" w:eastAsia="SimSun" w:cs="SimSun"/>
          <w:sz w:val="21"/>
          <w:szCs w:val="21"/>
          <w:spacing w:val="-16"/>
        </w:rPr>
        <w:t>running</w:t>
      </w:r>
      <w:r>
        <w:rPr>
          <w:rFonts w:ascii="SimSun" w:hAnsi="SimSun" w:eastAsia="SimSun" w:cs="SimSun"/>
          <w:sz w:val="21"/>
          <w:szCs w:val="21"/>
          <w:spacing w:val="-14"/>
        </w:rPr>
        <w:t xml:space="preserve"> </w:t>
      </w:r>
      <w:r>
        <w:rPr>
          <w:rFonts w:ascii="SimSun" w:hAnsi="SimSun" w:eastAsia="SimSun" w:cs="SimSun"/>
          <w:sz w:val="21"/>
          <w:szCs w:val="21"/>
          <w:spacing w:val="-16"/>
        </w:rPr>
        <w:t>period</w:t>
      </w:r>
      <w:r>
        <w:rPr>
          <w:rFonts w:ascii="SimSun" w:hAnsi="SimSun" w:eastAsia="SimSun" w:cs="SimSun"/>
          <w:sz w:val="21"/>
          <w:szCs w:val="21"/>
          <w:spacing w:val="-17"/>
        </w:rPr>
        <w:t>)。人在日常生活中，由于上述各种外在因素</w:t>
      </w:r>
      <w:r>
        <w:rPr>
          <w:rFonts w:ascii="SimSun" w:hAnsi="SimSun" w:eastAsia="SimSun" w:cs="SimSun"/>
          <w:sz w:val="21"/>
          <w:szCs w:val="21"/>
        </w:rPr>
        <w:t xml:space="preserve">  </w:t>
      </w:r>
      <w:r>
        <w:rPr>
          <w:rFonts w:ascii="SimSun" w:hAnsi="SimSun" w:eastAsia="SimSun" w:cs="SimSun"/>
          <w:sz w:val="21"/>
          <w:szCs w:val="21"/>
          <w:spacing w:val="-13"/>
        </w:rPr>
        <w:t>的作用，自由运转周期和地球的24小时运转周期发生同步化，因此，体温的日节律便与地球自转周期</w:t>
      </w:r>
    </w:p>
    <w:p>
      <w:pPr>
        <w:sectPr>
          <w:type w:val="continuous"/>
          <w:pgSz w:w="11280" w:h="15940"/>
          <w:pgMar w:top="400" w:right="598" w:bottom="400" w:left="649" w:header="0" w:footer="0" w:gutter="0"/>
          <w:cols w:equalWidth="0" w:num="2">
            <w:col w:w="951" w:space="100"/>
            <w:col w:w="8982" w:space="0"/>
          </w:cols>
        </w:sectPr>
        <w:rPr/>
      </w:pPr>
    </w:p>
    <w:p>
      <w:pPr>
        <w:rPr/>
      </w:pPr>
      <w:r>
        <mc:AlternateContent xmlns:mc="http://schemas.openxmlformats.org/markup-compatibility/2006">
          <mc:Choice Requires="wps">
            <w:drawing>
              <wp:anchor distT="0" distB="0" distL="0" distR="0" simplePos="0" relativeHeight="252370944" behindDoc="0" locked="0" layoutInCell="0" allowOverlap="1">
                <wp:simplePos x="0" y="0"/>
                <wp:positionH relativeFrom="page">
                  <wp:posOffset>1436320</wp:posOffset>
                </wp:positionH>
                <wp:positionV relativeFrom="page">
                  <wp:posOffset>2707113</wp:posOffset>
                </wp:positionV>
                <wp:extent cx="429259" cy="202564"/>
                <wp:effectExtent l="0" t="0" r="0" b="0"/>
                <wp:wrapNone/>
                <wp:docPr id="169" name="TextBox 169"/>
                <wp:cNvGraphicFramePr/>
                <a:graphic>
                  <a:graphicData uri="http://schemas.microsoft.com/office/word/2010/wordprocessingShape">
                    <wps:wsp>
                      <wps:cNvSpPr txBox="1"/>
                      <wps:spPr>
                        <a:xfrm rot="16200000">
                          <a:off x="1436320" y="2707113"/>
                          <a:ext cx="429259" cy="20256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9" w:line="221" w:lineRule="auto"/>
                              <w:rPr>
                                <w:rFonts w:ascii="SimSun" w:hAnsi="SimSun" w:eastAsia="SimSun" w:cs="SimSun"/>
                                <w:sz w:val="20"/>
                                <w:szCs w:val="20"/>
                              </w:rPr>
                            </w:pPr>
                            <w:r>
                              <w:rPr>
                                <w:rFonts w:ascii="SimSun" w:hAnsi="SimSun" w:eastAsia="SimSun" w:cs="SimSun"/>
                                <w:sz w:val="20"/>
                                <w:szCs w:val="20"/>
                                <w:spacing w:val="-20"/>
                                <w:w w:val="91"/>
                              </w:rPr>
                              <w:t>体温(℃)</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59" style="position:absolute;margin-left:113.096pt;margin-top:213.159pt;mso-position-vertical-relative:page;mso-position-horizontal-relative:page;width:33.8pt;height:15.95pt;z-index:252370944;rotation:270;" o:allowincell="f" filled="false" stroked="false" type="#_x0000_t202">
                <v:fill on="false"/>
                <v:stroke on="false"/>
                <v:path/>
                <v:imagedata o:title=""/>
                <o:lock v:ext="edit" aspectratio="false"/>
                <v:textbox inset="0mm,0mm,0mm,0mm">
                  <w:txbxContent>
                    <w:p>
                      <w:pPr>
                        <w:ind w:left="20"/>
                        <w:spacing w:before="59" w:line="221" w:lineRule="auto"/>
                        <w:rPr>
                          <w:rFonts w:ascii="SimSun" w:hAnsi="SimSun" w:eastAsia="SimSun" w:cs="SimSun"/>
                          <w:sz w:val="20"/>
                          <w:szCs w:val="20"/>
                        </w:rPr>
                      </w:pPr>
                      <w:r>
                        <w:rPr>
                          <w:rFonts w:ascii="SimSun" w:hAnsi="SimSun" w:eastAsia="SimSun" w:cs="SimSun"/>
                          <w:sz w:val="20"/>
                          <w:szCs w:val="20"/>
                          <w:spacing w:val="-20"/>
                          <w:w w:val="91"/>
                        </w:rPr>
                        <w:t>体温(℃)</w:t>
                      </w:r>
                    </w:p>
                  </w:txbxContent>
                </v:textbox>
              </v:shape>
            </w:pict>
          </mc:Fallback>
        </mc:AlternateContent>
      </w:r>
      <w:r>
        <w:drawing>
          <wp:anchor distT="0" distB="0" distL="0" distR="0" simplePos="0" relativeHeight="252369920" behindDoc="0" locked="0" layoutInCell="0" allowOverlap="1">
            <wp:simplePos x="0" y="0"/>
            <wp:positionH relativeFrom="page">
              <wp:posOffset>6248396</wp:posOffset>
            </wp:positionH>
            <wp:positionV relativeFrom="page">
              <wp:posOffset>9283705</wp:posOffset>
            </wp:positionV>
            <wp:extent cx="520735" cy="431800"/>
            <wp:effectExtent l="0" t="0" r="0" b="0"/>
            <wp:wrapNone/>
            <wp:docPr id="170" name="IM 170"/>
            <wp:cNvGraphicFramePr/>
            <a:graphic>
              <a:graphicData uri="http://schemas.openxmlformats.org/drawingml/2006/picture">
                <pic:pic>
                  <pic:nvPicPr>
                    <pic:cNvPr id="170" name="IM 170"/>
                    <pic:cNvPicPr/>
                  </pic:nvPicPr>
                  <pic:blipFill>
                    <a:blip r:embed="rId176"/>
                    <a:stretch>
                      <a:fillRect/>
                    </a:stretch>
                  </pic:blipFill>
                  <pic:spPr>
                    <a:xfrm rot="0">
                      <a:off x="0" y="0"/>
                      <a:ext cx="520735" cy="431800"/>
                    </a:xfrm>
                    <a:prstGeom prst="rect">
                      <a:avLst/>
                    </a:prstGeom>
                  </pic:spPr>
                </pic:pic>
              </a:graphicData>
            </a:graphic>
          </wp:anchor>
        </w:drawing>
      </w:r>
      <w:r/>
    </w:p>
    <w:p>
      <w:pPr>
        <w:spacing w:line="104" w:lineRule="exact"/>
        <w:rPr/>
      </w:pPr>
      <w:r/>
    </w:p>
    <w:p>
      <w:pPr>
        <w:sectPr>
          <w:pgSz w:w="11280" w:h="15940"/>
          <w:pgMar w:top="400" w:right="613" w:bottom="400" w:left="889" w:header="0" w:footer="0" w:gutter="0"/>
          <w:cols w:equalWidth="0" w:num="1">
            <w:col w:w="9777" w:space="0"/>
          </w:cols>
        </w:sectPr>
        <w:rPr/>
      </w:pPr>
    </w:p>
    <w:p>
      <w:pPr>
        <w:ind w:right="278"/>
        <w:spacing w:before="40" w:line="221" w:lineRule="auto"/>
        <w:jc w:val="right"/>
        <w:rPr>
          <w:rFonts w:ascii="SimHei" w:hAnsi="SimHei" w:eastAsia="SimHei" w:cs="SimHei"/>
          <w:sz w:val="20"/>
          <w:szCs w:val="20"/>
        </w:rPr>
      </w:pPr>
      <w:r>
        <w:rPr>
          <w:rFonts w:ascii="SimHei" w:hAnsi="SimHei" w:eastAsia="SimHei" w:cs="SimHei"/>
          <w:sz w:val="20"/>
          <w:szCs w:val="20"/>
          <w:color w:val="2E7FB6"/>
          <w:spacing w:val="-18"/>
        </w:rPr>
        <w:t>第七章</w:t>
      </w:r>
      <w:r>
        <w:rPr>
          <w:rFonts w:ascii="SimHei" w:hAnsi="SimHei" w:eastAsia="SimHei" w:cs="SimHei"/>
          <w:sz w:val="20"/>
          <w:szCs w:val="20"/>
          <w:color w:val="2E7FB6"/>
          <w:spacing w:val="57"/>
        </w:rPr>
        <w:t xml:space="preserve"> </w:t>
      </w:r>
      <w:r>
        <w:rPr>
          <w:rFonts w:ascii="SimHei" w:hAnsi="SimHei" w:eastAsia="SimHei" w:cs="SimHei"/>
          <w:sz w:val="20"/>
          <w:szCs w:val="20"/>
          <w:color w:val="2E7FB6"/>
          <w:spacing w:val="-18"/>
        </w:rPr>
        <w:t>能量代谢与体温</w:t>
      </w:r>
    </w:p>
    <w:p>
      <w:pPr>
        <w:spacing w:line="275"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4"/>
        </w:rPr>
        <w:t>相吻合。目前认为，生物节律主要受下丘脑视交叉上核的控制。</w:t>
      </w:r>
    </w:p>
    <w:p>
      <w:pPr>
        <w:ind w:right="206" w:firstLine="399"/>
        <w:spacing w:before="81" w:line="266" w:lineRule="auto"/>
        <w:jc w:val="both"/>
        <w:rPr>
          <w:rFonts w:ascii="SimSun" w:hAnsi="SimSun" w:eastAsia="SimSun" w:cs="SimSun"/>
          <w:sz w:val="20"/>
          <w:szCs w:val="20"/>
        </w:rPr>
      </w:pPr>
      <w:r>
        <w:rPr>
          <w:rFonts w:ascii="SimSun" w:hAnsi="SimSun" w:eastAsia="SimSun" w:cs="SimSun"/>
          <w:sz w:val="20"/>
          <w:szCs w:val="20"/>
        </w:rPr>
        <w:t>2.</w:t>
      </w:r>
      <w:r>
        <w:rPr>
          <w:rFonts w:ascii="SimSun" w:hAnsi="SimSun" w:eastAsia="SimSun" w:cs="SimSun"/>
          <w:sz w:val="20"/>
          <w:szCs w:val="20"/>
          <w:spacing w:val="-25"/>
        </w:rPr>
        <w:t xml:space="preserve"> </w:t>
      </w:r>
      <w:r>
        <w:rPr>
          <w:rFonts w:ascii="SimSun" w:hAnsi="SimSun" w:eastAsia="SimSun" w:cs="SimSun"/>
          <w:sz w:val="20"/>
          <w:szCs w:val="20"/>
        </w:rPr>
        <w:t>性别的影响</w:t>
      </w:r>
      <w:r>
        <w:rPr>
          <w:rFonts w:ascii="SimSun" w:hAnsi="SimSun" w:eastAsia="SimSun" w:cs="SimSun"/>
          <w:sz w:val="20"/>
          <w:szCs w:val="20"/>
          <w:spacing w:val="73"/>
        </w:rPr>
        <w:t xml:space="preserve"> </w:t>
      </w:r>
      <w:r>
        <w:rPr>
          <w:rFonts w:ascii="SimSun" w:hAnsi="SimSun" w:eastAsia="SimSun" w:cs="SimSun"/>
          <w:sz w:val="20"/>
          <w:szCs w:val="20"/>
        </w:rPr>
        <w:t>通常情况下，男性和女性体温略有差别，成年女性的体温平均高于男性0.3℃。</w:t>
      </w:r>
      <w:r>
        <w:rPr>
          <w:rFonts w:ascii="SimSun" w:hAnsi="SimSun" w:eastAsia="SimSun" w:cs="SimSun"/>
          <w:sz w:val="20"/>
          <w:szCs w:val="20"/>
        </w:rPr>
        <w:t xml:space="preserve"> </w:t>
      </w:r>
      <w:r>
        <w:rPr>
          <w:rFonts w:ascii="SimSun" w:hAnsi="SimSun" w:eastAsia="SimSun" w:cs="SimSun"/>
          <w:sz w:val="20"/>
          <w:szCs w:val="20"/>
          <w:spacing w:val="1"/>
        </w:rPr>
        <w:t>此外，育龄期女性的基础体温随月经周期而变动(图7-4)。所</w:t>
      </w:r>
      <w:r>
        <w:rPr>
          <w:rFonts w:ascii="SimSun" w:hAnsi="SimSun" w:eastAsia="SimSun" w:cs="SimSun"/>
          <w:sz w:val="20"/>
          <w:szCs w:val="20"/>
        </w:rPr>
        <w:t>谓基础体温是指在基础状态下的体温，</w:t>
      </w:r>
      <w:r>
        <w:rPr>
          <w:rFonts w:ascii="SimSun" w:hAnsi="SimSun" w:eastAsia="SimSun" w:cs="SimSun"/>
          <w:sz w:val="20"/>
          <w:szCs w:val="20"/>
        </w:rPr>
        <w:t xml:space="preserve"> </w:t>
      </w:r>
      <w:r>
        <w:rPr>
          <w:rFonts w:ascii="SimSun" w:hAnsi="SimSun" w:eastAsia="SimSun" w:cs="SimSun"/>
          <w:sz w:val="20"/>
          <w:szCs w:val="20"/>
          <w:spacing w:val="-1"/>
        </w:rPr>
        <w:t>一般在早晨起床前测定。在月经周期中，体温在卵泡</w:t>
      </w:r>
      <w:r>
        <w:rPr>
          <w:rFonts w:ascii="SimSun" w:hAnsi="SimSun" w:eastAsia="SimSun" w:cs="SimSun"/>
          <w:sz w:val="20"/>
          <w:szCs w:val="20"/>
          <w:spacing w:val="-2"/>
        </w:rPr>
        <w:t>期较低，排卵日最低，排卵后升高0.3～0.6℃。</w:t>
      </w:r>
      <w:r>
        <w:rPr>
          <w:rFonts w:ascii="SimSun" w:hAnsi="SimSun" w:eastAsia="SimSun" w:cs="SimSun"/>
          <w:sz w:val="20"/>
          <w:szCs w:val="20"/>
        </w:rPr>
        <w:t xml:space="preserve"> </w:t>
      </w:r>
      <w:r>
        <w:rPr>
          <w:rFonts w:ascii="SimSun" w:hAnsi="SimSun" w:eastAsia="SimSun" w:cs="SimSun"/>
          <w:sz w:val="20"/>
          <w:szCs w:val="20"/>
          <w:spacing w:val="1"/>
        </w:rPr>
        <w:t>因此，育龄期女性通过每天测定基础体温有助于了解有无排卵和排卵的时间。目前认为排卵后黄体</w:t>
      </w:r>
      <w:r>
        <w:rPr>
          <w:rFonts w:ascii="SimSun" w:hAnsi="SimSun" w:eastAsia="SimSun" w:cs="SimSun"/>
          <w:sz w:val="20"/>
          <w:szCs w:val="20"/>
          <w:spacing w:val="7"/>
        </w:rPr>
        <w:t xml:space="preserve">  </w:t>
      </w:r>
      <w:r>
        <w:rPr>
          <w:rFonts w:ascii="SimSun" w:hAnsi="SimSun" w:eastAsia="SimSun" w:cs="SimSun"/>
          <w:sz w:val="20"/>
          <w:szCs w:val="20"/>
          <w:spacing w:val="-2"/>
        </w:rPr>
        <w:t>期体温升高是由于黄体分泌的孕激素作用于下丘脑所致。</w:t>
      </w:r>
    </w:p>
    <w:p>
      <w:pPr>
        <w:spacing w:line="14" w:lineRule="auto"/>
        <w:rPr>
          <w:rFonts w:ascii="Arial"/>
          <w:sz w:val="2"/>
        </w:rPr>
      </w:pPr>
      <w:r>
        <w:rPr>
          <w:rFonts w:ascii="Arial" w:hAnsi="Arial" w:eastAsia="Arial" w:cs="Arial"/>
          <w:sz w:val="2"/>
          <w:szCs w:val="2"/>
        </w:rPr>
        <w:br w:type="column"/>
      </w:r>
    </w:p>
    <w:p>
      <w:pPr>
        <w:ind w:left="243"/>
        <w:spacing w:before="91" w:line="184" w:lineRule="auto"/>
        <w:rPr>
          <w:rFonts w:ascii="SimSun" w:hAnsi="SimSun" w:eastAsia="SimSun" w:cs="SimSun"/>
          <w:sz w:val="20"/>
          <w:szCs w:val="20"/>
        </w:rPr>
      </w:pPr>
      <w:r>
        <w:rPr>
          <w:rFonts w:ascii="SimSun" w:hAnsi="SimSun" w:eastAsia="SimSun" w:cs="SimSun"/>
          <w:sz w:val="20"/>
          <w:szCs w:val="20"/>
          <w:color w:val="11466F"/>
          <w:spacing w:val="-3"/>
        </w:rPr>
        <w:t>219</w:t>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60" w:lineRule="auto"/>
        <w:rPr>
          <w:rFonts w:ascii="Arial"/>
          <w:sz w:val="21"/>
        </w:rPr>
      </w:pPr>
      <w:r/>
    </w:p>
    <w:p>
      <w:pPr>
        <w:ind w:left="163"/>
        <w:spacing w:before="39" w:line="215" w:lineRule="auto"/>
        <w:rPr>
          <w:rFonts w:ascii="SimSun" w:hAnsi="SimSun" w:eastAsia="SimSun" w:cs="SimSun"/>
          <w:sz w:val="12"/>
          <w:szCs w:val="12"/>
        </w:rPr>
      </w:pPr>
      <w:r>
        <w:rPr>
          <w:rFonts w:ascii="SimSun" w:hAnsi="SimSun" w:eastAsia="SimSun" w:cs="SimSun"/>
          <w:sz w:val="12"/>
          <w:szCs w:val="12"/>
          <w:spacing w:val="-9"/>
        </w:rPr>
        <w:t>的</w:t>
      </w:r>
      <w:r>
        <w:rPr>
          <w:rFonts w:ascii="SimSun" w:hAnsi="SimSun" w:eastAsia="SimSun" w:cs="SimSun"/>
          <w:sz w:val="12"/>
          <w:szCs w:val="12"/>
          <w:spacing w:val="-24"/>
        </w:rPr>
        <w:t xml:space="preserve"> </w:t>
      </w:r>
      <w:r>
        <w:rPr>
          <w:rFonts w:ascii="SimSun" w:hAnsi="SimSun" w:eastAsia="SimSun" w:cs="SimSun"/>
          <w:sz w:val="12"/>
          <w:szCs w:val="12"/>
          <w:spacing w:val="-9"/>
        </w:rPr>
        <w:t>kkyx2018</w:t>
      </w:r>
    </w:p>
    <w:p>
      <w:pPr>
        <w:sectPr>
          <w:type w:val="continuous"/>
          <w:pgSz w:w="11280" w:h="15940"/>
          <w:pgMar w:top="400" w:right="613" w:bottom="400" w:left="889" w:header="0" w:footer="0" w:gutter="0"/>
          <w:cols w:equalWidth="0" w:num="2">
            <w:col w:w="8957" w:space="100"/>
            <w:col w:w="720" w:space="0"/>
          </w:cols>
        </w:sectPr>
        <w:rPr/>
      </w:pPr>
    </w:p>
    <w:p>
      <w:pPr>
        <w:ind w:firstLine="1800"/>
        <w:spacing w:before="222" w:line="2270" w:lineRule="exact"/>
        <w:textAlignment w:val="center"/>
        <w:rPr/>
      </w:pPr>
      <w:r>
        <w:drawing>
          <wp:inline distT="0" distB="0" distL="0" distR="0">
            <wp:extent cx="3390868" cy="1441460"/>
            <wp:effectExtent l="0" t="0" r="0" b="0"/>
            <wp:docPr id="171" name="IM 171"/>
            <wp:cNvGraphicFramePr/>
            <a:graphic>
              <a:graphicData uri="http://schemas.openxmlformats.org/drawingml/2006/picture">
                <pic:pic>
                  <pic:nvPicPr>
                    <pic:cNvPr id="171" name="IM 171"/>
                    <pic:cNvPicPr/>
                  </pic:nvPicPr>
                  <pic:blipFill>
                    <a:blip r:embed="rId177"/>
                    <a:stretch>
                      <a:fillRect/>
                    </a:stretch>
                  </pic:blipFill>
                  <pic:spPr>
                    <a:xfrm rot="0">
                      <a:off x="0" y="0"/>
                      <a:ext cx="3390868" cy="1441460"/>
                    </a:xfrm>
                    <a:prstGeom prst="rect">
                      <a:avLst/>
                    </a:prstGeom>
                  </pic:spPr>
                </pic:pic>
              </a:graphicData>
            </a:graphic>
          </wp:inline>
        </w:drawing>
      </w:r>
    </w:p>
    <w:p>
      <w:pPr>
        <w:ind w:left="4290"/>
        <w:spacing w:before="57" w:line="220" w:lineRule="auto"/>
        <w:rPr>
          <w:rFonts w:ascii="SimSun" w:hAnsi="SimSun" w:eastAsia="SimSun" w:cs="SimSun"/>
          <w:sz w:val="17"/>
          <w:szCs w:val="17"/>
        </w:rPr>
      </w:pPr>
      <w:r>
        <w:rPr>
          <w:rFonts w:ascii="SimSun" w:hAnsi="SimSun" w:eastAsia="SimSun" w:cs="SimSun"/>
          <w:sz w:val="17"/>
          <w:szCs w:val="17"/>
          <w:spacing w:val="-10"/>
        </w:rPr>
        <w:t>时间(天)</w:t>
      </w:r>
    </w:p>
    <w:p>
      <w:pPr>
        <w:ind w:left="2770"/>
        <w:spacing w:before="157" w:line="221" w:lineRule="auto"/>
        <w:rPr>
          <w:rFonts w:ascii="SimHei" w:hAnsi="SimHei" w:eastAsia="SimHei" w:cs="SimHei"/>
          <w:sz w:val="20"/>
          <w:szCs w:val="20"/>
        </w:rPr>
      </w:pPr>
      <w:r>
        <w:rPr>
          <w:rFonts w:ascii="SimHei" w:hAnsi="SimHei" w:eastAsia="SimHei" w:cs="SimHei"/>
          <w:sz w:val="20"/>
          <w:szCs w:val="20"/>
          <w:spacing w:val="-14"/>
        </w:rPr>
        <w:t>图7-4</w:t>
      </w:r>
      <w:r>
        <w:rPr>
          <w:rFonts w:ascii="SimHei" w:hAnsi="SimHei" w:eastAsia="SimHei" w:cs="SimHei"/>
          <w:sz w:val="20"/>
          <w:szCs w:val="20"/>
          <w:spacing w:val="66"/>
        </w:rPr>
        <w:t xml:space="preserve"> </w:t>
      </w:r>
      <w:r>
        <w:rPr>
          <w:rFonts w:ascii="SimHei" w:hAnsi="SimHei" w:eastAsia="SimHei" w:cs="SimHei"/>
          <w:sz w:val="20"/>
          <w:szCs w:val="20"/>
          <w:spacing w:val="-14"/>
        </w:rPr>
        <w:t>女性月经周期中的基础体温变化</w:t>
      </w:r>
    </w:p>
    <w:p>
      <w:pPr>
        <w:ind w:right="1128" w:firstLine="399"/>
        <w:spacing w:before="278" w:line="265" w:lineRule="auto"/>
        <w:rPr>
          <w:rFonts w:ascii="SimSun" w:hAnsi="SimSun" w:eastAsia="SimSun" w:cs="SimSun"/>
          <w:sz w:val="20"/>
          <w:szCs w:val="20"/>
        </w:rPr>
      </w:pPr>
      <w:r>
        <w:rPr>
          <w:rFonts w:ascii="Times New Roman" w:hAnsi="Times New Roman" w:eastAsia="Times New Roman" w:cs="Times New Roman"/>
          <w:sz w:val="20"/>
          <w:szCs w:val="20"/>
          <w:b/>
          <w:bCs/>
        </w:rPr>
        <w:t>3.</w:t>
      </w:r>
      <w:r>
        <w:rPr>
          <w:rFonts w:ascii="Times New Roman" w:hAnsi="Times New Roman" w:eastAsia="Times New Roman" w:cs="Times New Roman"/>
          <w:sz w:val="20"/>
          <w:szCs w:val="20"/>
          <w:spacing w:val="5"/>
        </w:rPr>
        <w:t xml:space="preserve">  </w:t>
      </w:r>
      <w:r>
        <w:rPr>
          <w:rFonts w:ascii="SimSun" w:hAnsi="SimSun" w:eastAsia="SimSun" w:cs="SimSun"/>
          <w:sz w:val="20"/>
          <w:szCs w:val="20"/>
          <w:b/>
          <w:bCs/>
        </w:rPr>
        <w:t>年龄的影响</w:t>
      </w:r>
      <w:r>
        <w:rPr>
          <w:rFonts w:ascii="SimSun" w:hAnsi="SimSun" w:eastAsia="SimSun" w:cs="SimSun"/>
          <w:sz w:val="20"/>
          <w:szCs w:val="20"/>
          <w:spacing w:val="76"/>
        </w:rPr>
        <w:t xml:space="preserve"> </w:t>
      </w:r>
      <w:r>
        <w:rPr>
          <w:rFonts w:ascii="SimSun" w:hAnsi="SimSun" w:eastAsia="SimSun" w:cs="SimSun"/>
          <w:sz w:val="20"/>
          <w:szCs w:val="20"/>
        </w:rPr>
        <w:t>儿童和青少年的体温较高，老年人因基础代谢率低而体温偏低。新生儿，特别</w:t>
      </w:r>
      <w:r>
        <w:rPr>
          <w:rFonts w:ascii="SimSun" w:hAnsi="SimSun" w:eastAsia="SimSun" w:cs="SimSun"/>
          <w:sz w:val="20"/>
          <w:szCs w:val="20"/>
        </w:rPr>
        <w:t xml:space="preserve"> </w:t>
      </w:r>
      <w:r>
        <w:rPr>
          <w:rFonts w:ascii="SimSun" w:hAnsi="SimSun" w:eastAsia="SimSun" w:cs="SimSun"/>
          <w:sz w:val="20"/>
          <w:szCs w:val="20"/>
          <w:spacing w:val="-4"/>
        </w:rPr>
        <w:t>是早产儿，由于体温调节机构尚未发育完善，调节体温的能力较差，故体温易受环境因素的影响而发</w:t>
      </w:r>
      <w:r>
        <w:rPr>
          <w:rFonts w:ascii="SimSun" w:hAnsi="SimSun" w:eastAsia="SimSun" w:cs="SimSun"/>
          <w:sz w:val="20"/>
          <w:szCs w:val="20"/>
          <w:spacing w:val="13"/>
        </w:rPr>
        <w:t xml:space="preserve"> </w:t>
      </w:r>
      <w:r>
        <w:rPr>
          <w:rFonts w:ascii="SimSun" w:hAnsi="SimSun" w:eastAsia="SimSun" w:cs="SimSun"/>
          <w:sz w:val="20"/>
          <w:szCs w:val="20"/>
          <w:spacing w:val="-2"/>
        </w:rPr>
        <w:t>生变动。如果给婴儿洗澡时不注意保温，其体温可降低2～4℃。因而对婴幼儿应加强保温护理。</w:t>
      </w:r>
    </w:p>
    <w:p>
      <w:pPr>
        <w:ind w:right="1119" w:firstLine="399"/>
        <w:spacing w:before="71" w:line="253" w:lineRule="auto"/>
        <w:rPr>
          <w:rFonts w:ascii="SimSun" w:hAnsi="SimSun" w:eastAsia="SimSun" w:cs="SimSun"/>
          <w:sz w:val="20"/>
          <w:szCs w:val="20"/>
        </w:rPr>
      </w:pPr>
      <w:r>
        <w:rPr>
          <w:rFonts w:ascii="Times New Roman" w:hAnsi="Times New Roman" w:eastAsia="Times New Roman" w:cs="Times New Roman"/>
          <w:sz w:val="20"/>
          <w:szCs w:val="20"/>
          <w:b/>
          <w:bCs/>
          <w:spacing w:val="-5"/>
        </w:rPr>
        <w:t>4.</w:t>
      </w:r>
      <w:r>
        <w:rPr>
          <w:rFonts w:ascii="Times New Roman" w:hAnsi="Times New Roman" w:eastAsia="Times New Roman" w:cs="Times New Roman"/>
          <w:sz w:val="20"/>
          <w:szCs w:val="20"/>
          <w:spacing w:val="14"/>
        </w:rPr>
        <w:t xml:space="preserve">  </w:t>
      </w:r>
      <w:r>
        <w:rPr>
          <w:rFonts w:ascii="SimSun" w:hAnsi="SimSun" w:eastAsia="SimSun" w:cs="SimSun"/>
          <w:sz w:val="20"/>
          <w:szCs w:val="20"/>
          <w:b/>
          <w:bCs/>
          <w:spacing w:val="-5"/>
        </w:rPr>
        <w:t>运动的影响</w:t>
      </w:r>
      <w:r>
        <w:rPr>
          <w:rFonts w:ascii="SimSun" w:hAnsi="SimSun" w:eastAsia="SimSun" w:cs="SimSun"/>
          <w:sz w:val="20"/>
          <w:szCs w:val="20"/>
          <w:spacing w:val="77"/>
        </w:rPr>
        <w:t xml:space="preserve"> </w:t>
      </w:r>
      <w:r>
        <w:rPr>
          <w:rFonts w:ascii="SimSun" w:hAnsi="SimSun" w:eastAsia="SimSun" w:cs="SimSun"/>
          <w:sz w:val="20"/>
          <w:szCs w:val="20"/>
          <w:spacing w:val="-5"/>
        </w:rPr>
        <w:t>运动时肌肉活动能使代谢增强，产热量增加，体温升高。所以，临床上测量体温</w:t>
      </w:r>
      <w:r>
        <w:rPr>
          <w:rFonts w:ascii="SimSun" w:hAnsi="SimSun" w:eastAsia="SimSun" w:cs="SimSun"/>
          <w:sz w:val="20"/>
          <w:szCs w:val="20"/>
        </w:rPr>
        <w:t xml:space="preserve"> </w:t>
      </w:r>
      <w:r>
        <w:rPr>
          <w:rFonts w:ascii="SimSun" w:hAnsi="SimSun" w:eastAsia="SimSun" w:cs="SimSun"/>
          <w:sz w:val="20"/>
          <w:szCs w:val="20"/>
          <w:spacing w:val="-4"/>
        </w:rPr>
        <w:t>时应让受试者先安静一段时间后再进行，测量小儿体温时应防止哭闹。</w:t>
      </w:r>
    </w:p>
    <w:p>
      <w:pPr>
        <w:ind w:left="399"/>
        <w:spacing w:before="102" w:line="219" w:lineRule="auto"/>
        <w:rPr>
          <w:rFonts w:ascii="SimSun" w:hAnsi="SimSun" w:eastAsia="SimSun" w:cs="SimSun"/>
          <w:sz w:val="20"/>
          <w:szCs w:val="20"/>
        </w:rPr>
      </w:pPr>
      <w:r>
        <w:rPr>
          <w:rFonts w:ascii="SimSun" w:hAnsi="SimSun" w:eastAsia="SimSun" w:cs="SimSun"/>
          <w:sz w:val="20"/>
          <w:szCs w:val="20"/>
          <w:spacing w:val="-12"/>
        </w:rPr>
        <w:t>此外，情绪激动、精神紧张、进食等也可对体温产生影响。</w:t>
      </w:r>
    </w:p>
    <w:p>
      <w:pPr>
        <w:ind w:left="402"/>
        <w:spacing w:before="90" w:line="222" w:lineRule="auto"/>
        <w:rPr>
          <w:rFonts w:ascii="SimHei" w:hAnsi="SimHei" w:eastAsia="SimHei" w:cs="SimHei"/>
          <w:sz w:val="20"/>
          <w:szCs w:val="20"/>
        </w:rPr>
      </w:pPr>
      <w:r>
        <w:rPr>
          <w:rFonts w:ascii="SimHei" w:hAnsi="SimHei" w:eastAsia="SimHei" w:cs="SimHei"/>
          <w:sz w:val="20"/>
          <w:szCs w:val="20"/>
          <w:b/>
          <w:bCs/>
          <w:spacing w:val="11"/>
        </w:rPr>
        <w:t>(三)人体体温的变化范围</w:t>
      </w:r>
    </w:p>
    <w:p>
      <w:pPr>
        <w:ind w:right="1117" w:firstLine="399"/>
        <w:spacing w:before="84" w:line="275" w:lineRule="auto"/>
        <w:jc w:val="both"/>
        <w:rPr>
          <w:rFonts w:ascii="SimSun" w:hAnsi="SimSun" w:eastAsia="SimSun" w:cs="SimSun"/>
          <w:sz w:val="20"/>
          <w:szCs w:val="20"/>
        </w:rPr>
      </w:pPr>
      <w:r>
        <w:rPr>
          <w:rFonts w:ascii="SimSun" w:hAnsi="SimSun" w:eastAsia="SimSun" w:cs="SimSun"/>
          <w:sz w:val="20"/>
          <w:szCs w:val="20"/>
          <w:spacing w:val="-8"/>
        </w:rPr>
        <w:t>正常情况下，人的体温是相对稳定的，当某种原因使体温异</w:t>
      </w:r>
      <w:r>
        <w:rPr>
          <w:rFonts w:ascii="SimSun" w:hAnsi="SimSun" w:eastAsia="SimSun" w:cs="SimSun"/>
          <w:sz w:val="20"/>
          <w:szCs w:val="20"/>
          <w:spacing w:val="-9"/>
        </w:rPr>
        <w:t>常升高或降低时，若超过一定界限，将</w:t>
      </w:r>
      <w:r>
        <w:rPr>
          <w:rFonts w:ascii="SimSun" w:hAnsi="SimSun" w:eastAsia="SimSun" w:cs="SimSun"/>
          <w:sz w:val="20"/>
          <w:szCs w:val="20"/>
        </w:rPr>
        <w:t xml:space="preserve"> </w:t>
      </w:r>
      <w:r>
        <w:rPr>
          <w:rFonts w:ascii="SimSun" w:hAnsi="SimSun" w:eastAsia="SimSun" w:cs="SimSun"/>
          <w:sz w:val="20"/>
          <w:szCs w:val="20"/>
          <w:spacing w:val="-4"/>
        </w:rPr>
        <w:t>危及生命。脑组织对温度的变化非常敏感，当脑温超过42℃时，脑功能将严重受损，诱发脑电反应可</w:t>
      </w:r>
      <w:r>
        <w:rPr>
          <w:rFonts w:ascii="SimSun" w:hAnsi="SimSun" w:eastAsia="SimSun" w:cs="SimSun"/>
          <w:sz w:val="20"/>
          <w:szCs w:val="20"/>
          <w:spacing w:val="17"/>
        </w:rPr>
        <w:t xml:space="preserve"> </w:t>
      </w:r>
      <w:r>
        <w:rPr>
          <w:rFonts w:ascii="SimSun" w:hAnsi="SimSun" w:eastAsia="SimSun" w:cs="SimSun"/>
          <w:sz w:val="20"/>
          <w:szCs w:val="20"/>
          <w:spacing w:val="-8"/>
        </w:rPr>
        <w:t>完全消失，因此，发热、中暑等体温异常升高时，及时应用物理降温等方法以防止脑温过度升高是至关</w:t>
      </w:r>
      <w:r>
        <w:rPr>
          <w:rFonts w:ascii="SimSun" w:hAnsi="SimSun" w:eastAsia="SimSun" w:cs="SimSun"/>
          <w:sz w:val="20"/>
          <w:szCs w:val="20"/>
          <w:spacing w:val="18"/>
        </w:rPr>
        <w:t xml:space="preserve"> </w:t>
      </w:r>
      <w:r>
        <w:rPr>
          <w:rFonts w:ascii="SimSun" w:hAnsi="SimSun" w:eastAsia="SimSun" w:cs="SimSun"/>
          <w:sz w:val="20"/>
          <w:szCs w:val="20"/>
          <w:spacing w:val="-3"/>
        </w:rPr>
        <w:t>重要的。当体温超过44～45℃时，可因体内蛋白质发生不可逆</w:t>
      </w:r>
      <w:r>
        <w:rPr>
          <w:rFonts w:ascii="SimSun" w:hAnsi="SimSun" w:eastAsia="SimSun" w:cs="SimSun"/>
          <w:sz w:val="20"/>
          <w:szCs w:val="20"/>
          <w:spacing w:val="-4"/>
        </w:rPr>
        <w:t>性变性而致死。反之，当体温过低时神</w:t>
      </w:r>
      <w:r>
        <w:rPr>
          <w:rFonts w:ascii="SimSun" w:hAnsi="SimSun" w:eastAsia="SimSun" w:cs="SimSun"/>
          <w:sz w:val="20"/>
          <w:szCs w:val="20"/>
        </w:rPr>
        <w:t xml:space="preserve"> </w:t>
      </w:r>
      <w:r>
        <w:rPr>
          <w:rFonts w:ascii="SimSun" w:hAnsi="SimSun" w:eastAsia="SimSun" w:cs="SimSun"/>
          <w:sz w:val="20"/>
          <w:szCs w:val="20"/>
          <w:spacing w:val="-3"/>
        </w:rPr>
        <w:t>经系统功能降低，低于34℃时可出现意识障碍，低于30℃</w:t>
      </w:r>
      <w:r>
        <w:rPr>
          <w:rFonts w:ascii="SimSun" w:hAnsi="SimSun" w:eastAsia="SimSun" w:cs="SimSun"/>
          <w:sz w:val="20"/>
          <w:szCs w:val="20"/>
          <w:spacing w:val="-4"/>
        </w:rPr>
        <w:t>时可致神经反射消失，心脏兴奋传导系统功</w:t>
      </w:r>
      <w:r>
        <w:rPr>
          <w:rFonts w:ascii="SimSun" w:hAnsi="SimSun" w:eastAsia="SimSun" w:cs="SimSun"/>
          <w:sz w:val="20"/>
          <w:szCs w:val="20"/>
        </w:rPr>
        <w:t xml:space="preserve"> </w:t>
      </w:r>
      <w:r>
        <w:rPr>
          <w:rFonts w:ascii="SimSun" w:hAnsi="SimSun" w:eastAsia="SimSun" w:cs="SimSun"/>
          <w:sz w:val="20"/>
          <w:szCs w:val="20"/>
          <w:spacing w:val="-3"/>
        </w:rPr>
        <w:t>能异常，可发生心室纤维性颤动。当体温进一步降</w:t>
      </w:r>
      <w:r>
        <w:rPr>
          <w:rFonts w:ascii="SimSun" w:hAnsi="SimSun" w:eastAsia="SimSun" w:cs="SimSun"/>
          <w:sz w:val="20"/>
          <w:szCs w:val="20"/>
          <w:spacing w:val="-4"/>
        </w:rPr>
        <w:t>低至28℃以下时，则可引起心脏活动停止。</w:t>
      </w:r>
    </w:p>
    <w:p>
      <w:pPr>
        <w:ind w:left="403"/>
        <w:spacing w:before="251" w:line="222" w:lineRule="auto"/>
        <w:outlineLvl w:val="0"/>
        <w:rPr>
          <w:rFonts w:ascii="SimHei" w:hAnsi="SimHei" w:eastAsia="SimHei" w:cs="SimHei"/>
          <w:sz w:val="25"/>
          <w:szCs w:val="25"/>
        </w:rPr>
      </w:pPr>
      <w:r>
        <w:rPr>
          <w:rFonts w:ascii="SimHei" w:hAnsi="SimHei" w:eastAsia="SimHei" w:cs="SimHei"/>
          <w:sz w:val="25"/>
          <w:szCs w:val="25"/>
          <w:b/>
          <w:bCs/>
          <w:color w:val="04345E"/>
          <w:spacing w:val="-15"/>
        </w:rPr>
        <w:t>二、机体的产热反应与散热反应</w:t>
      </w:r>
    </w:p>
    <w:p>
      <w:pPr>
        <w:ind w:right="1134" w:firstLine="399"/>
        <w:spacing w:before="212" w:line="269" w:lineRule="auto"/>
        <w:jc w:val="both"/>
        <w:rPr>
          <w:rFonts w:ascii="SimSun" w:hAnsi="SimSun" w:eastAsia="SimSun" w:cs="SimSun"/>
          <w:sz w:val="20"/>
          <w:szCs w:val="20"/>
        </w:rPr>
      </w:pPr>
      <w:r>
        <w:rPr>
          <w:rFonts w:ascii="SimSun" w:hAnsi="SimSun" w:eastAsia="SimSun" w:cs="SimSun"/>
          <w:sz w:val="20"/>
          <w:szCs w:val="20"/>
          <w:spacing w:val="-4"/>
        </w:rPr>
        <w:t>如前述，营养物质代谢所释放的化学能在体内经过转化与利用，除做外功以外，最终都转变成热</w:t>
      </w:r>
      <w:r>
        <w:rPr>
          <w:rFonts w:ascii="SimSun" w:hAnsi="SimSun" w:eastAsia="SimSun" w:cs="SimSun"/>
          <w:sz w:val="20"/>
          <w:szCs w:val="20"/>
          <w:spacing w:val="8"/>
        </w:rPr>
        <w:t xml:space="preserve"> </w:t>
      </w:r>
      <w:r>
        <w:rPr>
          <w:rFonts w:ascii="SimSun" w:hAnsi="SimSun" w:eastAsia="SimSun" w:cs="SimSun"/>
          <w:sz w:val="20"/>
          <w:szCs w:val="20"/>
          <w:spacing w:val="-4"/>
        </w:rPr>
        <w:t>能，在维持机体体温的基础上，热能通过循环血液被传送到体表散发到体外。恒温动物之所以能维持</w:t>
      </w:r>
      <w:r>
        <w:rPr>
          <w:rFonts w:ascii="SimSun" w:hAnsi="SimSun" w:eastAsia="SimSun" w:cs="SimSun"/>
          <w:sz w:val="20"/>
          <w:szCs w:val="20"/>
          <w:spacing w:val="12"/>
        </w:rPr>
        <w:t xml:space="preserve"> </w:t>
      </w:r>
      <w:r>
        <w:rPr>
          <w:rFonts w:ascii="SimSun" w:hAnsi="SimSun" w:eastAsia="SimSun" w:cs="SimSun"/>
          <w:sz w:val="20"/>
          <w:szCs w:val="20"/>
          <w:spacing w:val="-6"/>
        </w:rPr>
        <w:t>体温相对稳定，是因为产热(heat</w:t>
      </w:r>
      <w:r>
        <w:rPr>
          <w:rFonts w:ascii="SimSun" w:hAnsi="SimSun" w:eastAsia="SimSun" w:cs="SimSun"/>
          <w:sz w:val="20"/>
          <w:szCs w:val="20"/>
          <w:spacing w:val="-6"/>
        </w:rPr>
        <w:t xml:space="preserve"> </w:t>
      </w:r>
      <w:r>
        <w:rPr>
          <w:rFonts w:ascii="SimSun" w:hAnsi="SimSun" w:eastAsia="SimSun" w:cs="SimSun"/>
          <w:sz w:val="20"/>
          <w:szCs w:val="20"/>
          <w:spacing w:val="-6"/>
        </w:rPr>
        <w:t>production)</w:t>
      </w:r>
      <w:r>
        <w:rPr>
          <w:rFonts w:ascii="SimSun" w:hAnsi="SimSun" w:eastAsia="SimSun" w:cs="SimSun"/>
          <w:sz w:val="20"/>
          <w:szCs w:val="20"/>
          <w:spacing w:val="-7"/>
        </w:rPr>
        <w:t>和散热(</w:t>
      </w:r>
      <w:r>
        <w:rPr>
          <w:rFonts w:ascii="SimSun" w:hAnsi="SimSun" w:eastAsia="SimSun" w:cs="SimSun"/>
          <w:sz w:val="20"/>
          <w:szCs w:val="20"/>
          <w:spacing w:val="-6"/>
        </w:rPr>
        <w:t>heat</w:t>
      </w:r>
      <w:r>
        <w:rPr>
          <w:rFonts w:ascii="SimSun" w:hAnsi="SimSun" w:eastAsia="SimSun" w:cs="SimSun"/>
          <w:sz w:val="20"/>
          <w:szCs w:val="20"/>
          <w:spacing w:val="7"/>
        </w:rPr>
        <w:t xml:space="preserve"> </w:t>
      </w:r>
      <w:r>
        <w:rPr>
          <w:rFonts w:ascii="SimSun" w:hAnsi="SimSun" w:eastAsia="SimSun" w:cs="SimSun"/>
          <w:sz w:val="20"/>
          <w:szCs w:val="20"/>
          <w:spacing w:val="-6"/>
        </w:rPr>
        <w:t>loss</w:t>
      </w:r>
      <w:r>
        <w:rPr>
          <w:rFonts w:ascii="SimSun" w:hAnsi="SimSun" w:eastAsia="SimSun" w:cs="SimSun"/>
          <w:sz w:val="20"/>
          <w:szCs w:val="20"/>
          <w:spacing w:val="-7"/>
        </w:rPr>
        <w:t>)两个生理反应过程在体温调节中枢控</w:t>
      </w:r>
      <w:r>
        <w:rPr>
          <w:rFonts w:ascii="SimSun" w:hAnsi="SimSun" w:eastAsia="SimSun" w:cs="SimSun"/>
          <w:sz w:val="20"/>
          <w:szCs w:val="20"/>
        </w:rPr>
        <w:t xml:space="preserve"> </w:t>
      </w:r>
      <w:r>
        <w:rPr>
          <w:rFonts w:ascii="SimSun" w:hAnsi="SimSun" w:eastAsia="SimSun" w:cs="SimSun"/>
          <w:sz w:val="20"/>
          <w:szCs w:val="20"/>
          <w:spacing w:val="-4"/>
        </w:rPr>
        <w:t>制下取得动态平衡。</w:t>
      </w:r>
    </w:p>
    <w:p>
      <w:pPr>
        <w:ind w:left="402"/>
        <w:spacing w:before="100" w:line="222" w:lineRule="auto"/>
        <w:rPr>
          <w:rFonts w:ascii="SimHei" w:hAnsi="SimHei" w:eastAsia="SimHei" w:cs="SimHei"/>
          <w:sz w:val="20"/>
          <w:szCs w:val="20"/>
        </w:rPr>
      </w:pPr>
      <w:r>
        <w:rPr>
          <w:rFonts w:ascii="SimHei" w:hAnsi="SimHei" w:eastAsia="SimHei" w:cs="SimHei"/>
          <w:sz w:val="20"/>
          <w:szCs w:val="20"/>
          <w:b/>
          <w:bCs/>
          <w:spacing w:val="9"/>
        </w:rPr>
        <w:t>(</w:t>
      </w:r>
      <w:r>
        <w:rPr>
          <w:rFonts w:ascii="SimHei" w:hAnsi="SimHei" w:eastAsia="SimHei" w:cs="SimHei"/>
          <w:sz w:val="20"/>
          <w:szCs w:val="20"/>
          <w:spacing w:val="-50"/>
        </w:rPr>
        <w:t xml:space="preserve"> </w:t>
      </w:r>
      <w:r>
        <w:rPr>
          <w:rFonts w:ascii="SimHei" w:hAnsi="SimHei" w:eastAsia="SimHei" w:cs="SimHei"/>
          <w:sz w:val="20"/>
          <w:szCs w:val="20"/>
          <w:b/>
          <w:bCs/>
          <w:spacing w:val="9"/>
        </w:rPr>
        <w:t>一</w:t>
      </w:r>
      <w:r>
        <w:rPr>
          <w:rFonts w:ascii="SimHei" w:hAnsi="SimHei" w:eastAsia="SimHei" w:cs="SimHei"/>
          <w:sz w:val="20"/>
          <w:szCs w:val="20"/>
          <w:spacing w:val="-60"/>
        </w:rPr>
        <w:t xml:space="preserve"> </w:t>
      </w:r>
      <w:r>
        <w:rPr>
          <w:rFonts w:ascii="SimHei" w:hAnsi="SimHei" w:eastAsia="SimHei" w:cs="SimHei"/>
          <w:sz w:val="20"/>
          <w:szCs w:val="20"/>
          <w:b/>
          <w:bCs/>
          <w:spacing w:val="9"/>
        </w:rPr>
        <w:t>)产热反应</w:t>
      </w:r>
    </w:p>
    <w:p>
      <w:pPr>
        <w:ind w:right="1132" w:firstLine="399"/>
        <w:spacing w:before="79" w:line="272" w:lineRule="auto"/>
        <w:rPr>
          <w:rFonts w:ascii="SimSun" w:hAnsi="SimSun" w:eastAsia="SimSun" w:cs="SimSun"/>
          <w:sz w:val="20"/>
          <w:szCs w:val="20"/>
        </w:rPr>
      </w:pPr>
      <w:r>
        <w:rPr>
          <w:rFonts w:ascii="Times New Roman" w:hAnsi="Times New Roman" w:eastAsia="Times New Roman" w:cs="Times New Roman"/>
          <w:sz w:val="20"/>
          <w:szCs w:val="20"/>
          <w:b/>
          <w:bCs/>
        </w:rPr>
        <w:t>1.</w:t>
      </w:r>
      <w:r>
        <w:rPr>
          <w:rFonts w:ascii="Times New Roman" w:hAnsi="Times New Roman" w:eastAsia="Times New Roman" w:cs="Times New Roman"/>
          <w:sz w:val="20"/>
          <w:szCs w:val="20"/>
          <w:spacing w:val="46"/>
        </w:rPr>
        <w:t xml:space="preserve"> </w:t>
      </w:r>
      <w:r>
        <w:rPr>
          <w:rFonts w:ascii="SimSun" w:hAnsi="SimSun" w:eastAsia="SimSun" w:cs="SimSun"/>
          <w:sz w:val="20"/>
          <w:szCs w:val="20"/>
          <w:b/>
          <w:bCs/>
        </w:rPr>
        <w:t>主要产热器官</w:t>
      </w:r>
      <w:r>
        <w:rPr>
          <w:rFonts w:ascii="SimSun" w:hAnsi="SimSun" w:eastAsia="SimSun" w:cs="SimSun"/>
          <w:sz w:val="20"/>
          <w:szCs w:val="20"/>
          <w:spacing w:val="71"/>
        </w:rPr>
        <w:t xml:space="preserve"> </w:t>
      </w:r>
      <w:r>
        <w:rPr>
          <w:rFonts w:ascii="SimSun" w:hAnsi="SimSun" w:eastAsia="SimSun" w:cs="SimSun"/>
          <w:sz w:val="20"/>
          <w:szCs w:val="20"/>
        </w:rPr>
        <w:t>体内的热量是伴随机体进行各种功能活动时产生的，因此</w:t>
      </w:r>
      <w:r>
        <w:rPr>
          <w:rFonts w:ascii="SimSun" w:hAnsi="SimSun" w:eastAsia="SimSun" w:cs="SimSun"/>
          <w:sz w:val="20"/>
          <w:szCs w:val="20"/>
          <w:spacing w:val="-1"/>
        </w:rPr>
        <w:t>，代谢水平高的组</w:t>
      </w:r>
      <w:r>
        <w:rPr>
          <w:rFonts w:ascii="SimSun" w:hAnsi="SimSun" w:eastAsia="SimSun" w:cs="SimSun"/>
          <w:sz w:val="20"/>
          <w:szCs w:val="20"/>
        </w:rPr>
        <w:t xml:space="preserve"> </w:t>
      </w:r>
      <w:r>
        <w:rPr>
          <w:rFonts w:ascii="SimSun" w:hAnsi="SimSun" w:eastAsia="SimSun" w:cs="SimSun"/>
          <w:sz w:val="20"/>
          <w:szCs w:val="20"/>
          <w:spacing w:val="-6"/>
        </w:rPr>
        <w:t>织器官，其产热量也大，反之则产热量小。从表7-5中可见，机体在安静时主要由内脏产热，约占总产</w:t>
      </w:r>
      <w:r>
        <w:rPr>
          <w:rFonts w:ascii="SimSun" w:hAnsi="SimSun" w:eastAsia="SimSun" w:cs="SimSun"/>
          <w:sz w:val="20"/>
          <w:szCs w:val="20"/>
          <w:spacing w:val="17"/>
        </w:rPr>
        <w:t xml:space="preserve"> </w:t>
      </w:r>
      <w:r>
        <w:rPr>
          <w:rFonts w:ascii="SimSun" w:hAnsi="SimSun" w:eastAsia="SimSun" w:cs="SimSun"/>
          <w:sz w:val="20"/>
          <w:szCs w:val="20"/>
          <w:spacing w:val="3"/>
        </w:rPr>
        <w:t>热量的56%。在内脏各器官中肝脏的代谢最为旺盛，产热量最高，肝脏的血液温度比主动脉血液温</w:t>
      </w:r>
      <w:r>
        <w:rPr>
          <w:rFonts w:ascii="SimSun" w:hAnsi="SimSun" w:eastAsia="SimSun" w:cs="SimSun"/>
          <w:sz w:val="20"/>
          <w:szCs w:val="20"/>
          <w:spacing w:val="3"/>
        </w:rPr>
        <w:t xml:space="preserve"> </w:t>
      </w:r>
      <w:r>
        <w:rPr>
          <w:rFonts w:ascii="SimSun" w:hAnsi="SimSun" w:eastAsia="SimSun" w:cs="SimSun"/>
          <w:sz w:val="20"/>
          <w:szCs w:val="20"/>
          <w:spacing w:val="3"/>
        </w:rPr>
        <w:t>度高0.4~0.8℃。当机体在运动时，骨骼肌则成为主要的产热器官。由于骨骼肌的总重量约占体重</w:t>
      </w:r>
      <w:r>
        <w:rPr>
          <w:rFonts w:ascii="SimSun" w:hAnsi="SimSun" w:eastAsia="SimSun" w:cs="SimSun"/>
          <w:sz w:val="20"/>
          <w:szCs w:val="20"/>
        </w:rPr>
        <w:t xml:space="preserve"> </w:t>
      </w:r>
      <w:r>
        <w:rPr>
          <w:rFonts w:ascii="SimSun" w:hAnsi="SimSun" w:eastAsia="SimSun" w:cs="SimSun"/>
          <w:sz w:val="20"/>
          <w:szCs w:val="20"/>
          <w:spacing w:val="1"/>
        </w:rPr>
        <w:t>的40%,因而具有巨大的产热潜力。骨骼肌的紧张度稍有增强，其产热量即可发生明显改变，在</w:t>
      </w:r>
      <w:r>
        <w:rPr>
          <w:rFonts w:ascii="SimSun" w:hAnsi="SimSun" w:eastAsia="SimSun" w:cs="SimSun"/>
          <w:sz w:val="20"/>
          <w:szCs w:val="20"/>
        </w:rPr>
        <w:t>运动</w:t>
      </w:r>
      <w:r>
        <w:rPr>
          <w:rFonts w:ascii="SimSun" w:hAnsi="SimSun" w:eastAsia="SimSun" w:cs="SimSun"/>
          <w:sz w:val="20"/>
          <w:szCs w:val="20"/>
        </w:rPr>
        <w:t xml:space="preserve"> </w:t>
      </w:r>
      <w:r>
        <w:rPr>
          <w:rFonts w:ascii="SimSun" w:hAnsi="SimSun" w:eastAsia="SimSun" w:cs="SimSun"/>
          <w:sz w:val="20"/>
          <w:szCs w:val="20"/>
          <w:spacing w:val="5"/>
        </w:rPr>
        <w:t>时，骨骼肌的产热量由总产热量的18%增加到73%,剧烈运动时，可达总产热量的90%。此外，褐色</w:t>
      </w:r>
      <w:r>
        <w:rPr>
          <w:rFonts w:ascii="SimSun" w:hAnsi="SimSun" w:eastAsia="SimSun" w:cs="SimSun"/>
          <w:sz w:val="20"/>
          <w:szCs w:val="20"/>
          <w:spacing w:val="2"/>
        </w:rPr>
        <w:t xml:space="preserve"> </w:t>
      </w:r>
      <w:r>
        <w:rPr>
          <w:rFonts w:ascii="SimSun" w:hAnsi="SimSun" w:eastAsia="SimSun" w:cs="SimSun"/>
          <w:sz w:val="20"/>
          <w:szCs w:val="20"/>
          <w:spacing w:val="-3"/>
        </w:rPr>
        <w:t>脂肪组织在寒冷环境下发挥重要的产热作用，特</w:t>
      </w:r>
      <w:r>
        <w:rPr>
          <w:rFonts w:ascii="SimSun" w:hAnsi="SimSun" w:eastAsia="SimSun" w:cs="SimSun"/>
          <w:sz w:val="20"/>
          <w:szCs w:val="20"/>
          <w:spacing w:val="-4"/>
        </w:rPr>
        <w:t>别是在新生儿尤为重要。</w:t>
      </w:r>
    </w:p>
    <w:p>
      <w:pPr>
        <w:sectPr>
          <w:type w:val="continuous"/>
          <w:pgSz w:w="11280" w:h="15940"/>
          <w:pgMar w:top="400" w:right="613" w:bottom="400" w:left="889" w:header="0" w:footer="0" w:gutter="0"/>
          <w:cols w:equalWidth="0" w:num="1">
            <w:col w:w="9777" w:space="0"/>
          </w:cols>
        </w:sectPr>
        <w:rPr/>
      </w:pPr>
    </w:p>
    <w:p>
      <w:pPr>
        <w:spacing w:line="296" w:lineRule="auto"/>
        <w:rPr>
          <w:rFonts w:ascii="Arial"/>
          <w:sz w:val="21"/>
        </w:rPr>
      </w:pPr>
      <w:r>
        <w:drawing>
          <wp:anchor distT="0" distB="0" distL="0" distR="0" simplePos="0" relativeHeight="252384256" behindDoc="0" locked="0" layoutInCell="0" allowOverlap="1">
            <wp:simplePos x="0" y="0"/>
            <wp:positionH relativeFrom="page">
              <wp:posOffset>393667</wp:posOffset>
            </wp:positionH>
            <wp:positionV relativeFrom="page">
              <wp:posOffset>9302734</wp:posOffset>
            </wp:positionV>
            <wp:extent cx="342954" cy="425423"/>
            <wp:effectExtent l="0" t="0" r="0" b="0"/>
            <wp:wrapNone/>
            <wp:docPr id="172" name="IM 172"/>
            <wp:cNvGraphicFramePr/>
            <a:graphic>
              <a:graphicData uri="http://schemas.openxmlformats.org/drawingml/2006/picture">
                <pic:pic>
                  <pic:nvPicPr>
                    <pic:cNvPr id="172" name="IM 172"/>
                    <pic:cNvPicPr/>
                  </pic:nvPicPr>
                  <pic:blipFill>
                    <a:blip r:embed="rId178"/>
                    <a:stretch>
                      <a:fillRect/>
                    </a:stretch>
                  </pic:blipFill>
                  <pic:spPr>
                    <a:xfrm rot="0">
                      <a:off x="0" y="0"/>
                      <a:ext cx="342954" cy="425423"/>
                    </a:xfrm>
                    <a:prstGeom prst="rect">
                      <a:avLst/>
                    </a:prstGeom>
                  </pic:spPr>
                </pic:pic>
              </a:graphicData>
            </a:graphic>
          </wp:anchor>
        </w:drawing>
      </w:r>
      <w:r/>
    </w:p>
    <w:p>
      <w:pPr>
        <w:ind w:left="1082"/>
        <w:spacing w:before="65" w:line="221" w:lineRule="auto"/>
        <w:rPr>
          <w:rFonts w:ascii="SimHei" w:hAnsi="SimHei" w:eastAsia="SimHei" w:cs="SimHei"/>
          <w:sz w:val="20"/>
          <w:szCs w:val="20"/>
        </w:rPr>
      </w:pPr>
      <w:r>
        <w:pict>
          <v:shape id="_x0000_s160" style="position:absolute;margin-left:1.14519pt;margin-top:4.52874pt;mso-position-vertical-relative:text;mso-position-horizontal-relative:text;width:16.5pt;height:11.95pt;z-index:25238528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002D61"/>
                      <w:spacing w:val="-5"/>
                    </w:rPr>
                    <w:t>220</w:t>
                  </w:r>
                </w:p>
              </w:txbxContent>
            </v:textbox>
          </v:shape>
        </w:pict>
      </w:r>
      <w:r>
        <w:rPr>
          <w:rFonts w:ascii="SimHei" w:hAnsi="SimHei" w:eastAsia="SimHei" w:cs="SimHei"/>
          <w:sz w:val="20"/>
          <w:szCs w:val="20"/>
          <w:b/>
          <w:bCs/>
          <w:color w:val="143F6B"/>
          <w:spacing w:val="-17"/>
        </w:rPr>
        <w:t>第七章</w:t>
      </w:r>
      <w:r>
        <w:rPr>
          <w:rFonts w:ascii="SimHei" w:hAnsi="SimHei" w:eastAsia="SimHei" w:cs="SimHei"/>
          <w:sz w:val="20"/>
          <w:szCs w:val="20"/>
          <w:color w:val="143F6B"/>
          <w:spacing w:val="48"/>
        </w:rPr>
        <w:t xml:space="preserve"> </w:t>
      </w:r>
      <w:r>
        <w:rPr>
          <w:rFonts w:ascii="SimHei" w:hAnsi="SimHei" w:eastAsia="SimHei" w:cs="SimHei"/>
          <w:sz w:val="20"/>
          <w:szCs w:val="20"/>
          <w:b/>
          <w:bCs/>
          <w:color w:val="143F6B"/>
          <w:spacing w:val="-17"/>
        </w:rPr>
        <w:t>能量代谢与体温</w:t>
      </w:r>
    </w:p>
    <w:p>
      <w:pPr>
        <w:spacing w:line="320" w:lineRule="auto"/>
        <w:rPr>
          <w:rFonts w:ascii="Arial"/>
          <w:sz w:val="21"/>
        </w:rPr>
      </w:pPr>
      <w:r/>
    </w:p>
    <w:p>
      <w:pPr>
        <w:ind w:left="3662"/>
        <w:spacing w:before="58" w:line="219" w:lineRule="auto"/>
        <w:rPr>
          <w:rFonts w:ascii="SimSun" w:hAnsi="SimSun" w:eastAsia="SimSun" w:cs="SimSun"/>
          <w:sz w:val="18"/>
          <w:szCs w:val="18"/>
        </w:rPr>
      </w:pPr>
      <w:r>
        <w:rPr>
          <w:rFonts w:ascii="SimSun" w:hAnsi="SimSun" w:eastAsia="SimSun" w:cs="SimSun"/>
          <w:sz w:val="18"/>
          <w:szCs w:val="18"/>
          <w:b/>
          <w:bCs/>
          <w:spacing w:val="8"/>
        </w:rPr>
        <w:t>表7-5几种组织器官在不同状态下的产热量</w:t>
      </w:r>
    </w:p>
    <w:p>
      <w:pPr>
        <w:spacing w:line="120" w:lineRule="exact"/>
        <w:rPr/>
      </w:pPr>
      <w:r/>
    </w:p>
    <w:p>
      <w:pPr>
        <w:sectPr>
          <w:pgSz w:w="11280" w:h="15940"/>
          <w:pgMar w:top="400" w:right="593" w:bottom="400" w:left="619" w:header="0" w:footer="0" w:gutter="0"/>
          <w:cols w:equalWidth="0" w:num="1">
            <w:col w:w="10067" w:space="0"/>
          </w:cols>
        </w:sectPr>
        <w:rPr/>
      </w:pPr>
    </w:p>
    <w:p>
      <w:pPr>
        <w:ind w:left="1802"/>
        <w:spacing w:before="218" w:line="221" w:lineRule="auto"/>
        <w:rPr>
          <w:rFonts w:ascii="SimSun" w:hAnsi="SimSun" w:eastAsia="SimSun" w:cs="SimSun"/>
          <w:sz w:val="18"/>
          <w:szCs w:val="18"/>
        </w:rPr>
      </w:pPr>
      <w:r>
        <w:rPr>
          <w:rFonts w:ascii="SimSun" w:hAnsi="SimSun" w:eastAsia="SimSun" w:cs="SimSun"/>
          <w:sz w:val="18"/>
          <w:szCs w:val="18"/>
          <w:b/>
          <w:bCs/>
          <w:spacing w:val="9"/>
        </w:rPr>
        <w:t>组织器官</w:t>
      </w:r>
    </w:p>
    <w:p>
      <w:pPr>
        <w:ind w:left="2070"/>
        <w:spacing w:before="287" w:line="221" w:lineRule="auto"/>
        <w:rPr>
          <w:rFonts w:ascii="SimSun" w:hAnsi="SimSun" w:eastAsia="SimSun" w:cs="SimSun"/>
          <w:sz w:val="18"/>
          <w:szCs w:val="18"/>
        </w:rPr>
      </w:pPr>
      <w:r>
        <w:rPr>
          <w:rFonts w:ascii="SimSun" w:hAnsi="SimSun" w:eastAsia="SimSun" w:cs="SimSun"/>
          <w:sz w:val="18"/>
          <w:szCs w:val="18"/>
        </w:rPr>
        <w:t>脑</w:t>
      </w:r>
    </w:p>
    <w:p>
      <w:pPr>
        <w:ind w:left="1980"/>
        <w:spacing w:before="83" w:line="219" w:lineRule="auto"/>
        <w:rPr>
          <w:rFonts w:ascii="SimSun" w:hAnsi="SimSun" w:eastAsia="SimSun" w:cs="SimSun"/>
          <w:sz w:val="18"/>
          <w:szCs w:val="18"/>
        </w:rPr>
      </w:pPr>
      <w:r>
        <w:rPr>
          <w:rFonts w:ascii="SimSun" w:hAnsi="SimSun" w:eastAsia="SimSun" w:cs="SimSun"/>
          <w:sz w:val="18"/>
          <w:szCs w:val="18"/>
          <w:color w:val="454C50"/>
          <w:spacing w:val="-15"/>
        </w:rPr>
        <w:t>内</w:t>
      </w:r>
      <w:r>
        <w:rPr>
          <w:rFonts w:ascii="SimSun" w:hAnsi="SimSun" w:eastAsia="SimSun" w:cs="SimSun"/>
          <w:sz w:val="18"/>
          <w:szCs w:val="18"/>
          <w:color w:val="454C50"/>
          <w:spacing w:val="12"/>
        </w:rPr>
        <w:t xml:space="preserve"> </w:t>
      </w:r>
      <w:r>
        <w:rPr>
          <w:rFonts w:ascii="SimSun" w:hAnsi="SimSun" w:eastAsia="SimSun" w:cs="SimSun"/>
          <w:sz w:val="18"/>
          <w:szCs w:val="18"/>
          <w:color w:val="454C50"/>
          <w:spacing w:val="-15"/>
        </w:rPr>
        <w:t>脏</w:t>
      </w:r>
    </w:p>
    <w:p>
      <w:pPr>
        <w:ind w:left="1980"/>
        <w:spacing w:before="79" w:line="221" w:lineRule="auto"/>
        <w:rPr>
          <w:rFonts w:ascii="SimSun" w:hAnsi="SimSun" w:eastAsia="SimSun" w:cs="SimSun"/>
          <w:sz w:val="18"/>
          <w:szCs w:val="18"/>
        </w:rPr>
      </w:pPr>
      <w:r>
        <w:rPr>
          <w:rFonts w:ascii="SimSun" w:hAnsi="SimSun" w:eastAsia="SimSun" w:cs="SimSun"/>
          <w:sz w:val="18"/>
          <w:szCs w:val="18"/>
          <w:spacing w:val="-3"/>
        </w:rPr>
        <w:t>肌</w:t>
      </w:r>
      <w:r>
        <w:rPr>
          <w:rFonts w:ascii="SimSun" w:hAnsi="SimSun" w:eastAsia="SimSun" w:cs="SimSun"/>
          <w:sz w:val="18"/>
          <w:szCs w:val="18"/>
          <w:spacing w:val="-3"/>
        </w:rPr>
        <w:t xml:space="preserve"> </w:t>
      </w:r>
      <w:r>
        <w:rPr>
          <w:rFonts w:ascii="SimSun" w:hAnsi="SimSun" w:eastAsia="SimSun" w:cs="SimSun"/>
          <w:sz w:val="18"/>
          <w:szCs w:val="18"/>
          <w:spacing w:val="-3"/>
        </w:rPr>
        <w:t>肉</w:t>
      </w:r>
    </w:p>
    <w:p>
      <w:pPr>
        <w:ind w:left="1980"/>
        <w:spacing w:before="73" w:line="184" w:lineRule="auto"/>
        <w:rPr>
          <w:rFonts w:ascii="SimSun" w:hAnsi="SimSun" w:eastAsia="SimSun" w:cs="SimSun"/>
          <w:sz w:val="18"/>
          <w:szCs w:val="18"/>
        </w:rPr>
      </w:pPr>
      <w:r>
        <w:rPr>
          <w:rFonts w:ascii="SimSun" w:hAnsi="SimSun" w:eastAsia="SimSun" w:cs="SimSun"/>
          <w:sz w:val="18"/>
          <w:szCs w:val="18"/>
          <w:color w:val="4F565A"/>
          <w:spacing w:val="-4"/>
        </w:rPr>
        <w:t>其</w:t>
      </w:r>
      <w:r>
        <w:rPr>
          <w:rFonts w:ascii="SimSun" w:hAnsi="SimSun" w:eastAsia="SimSun" w:cs="SimSun"/>
          <w:sz w:val="18"/>
          <w:szCs w:val="18"/>
          <w:color w:val="4F565A"/>
          <w:spacing w:val="-29"/>
        </w:rPr>
        <w:t xml:space="preserve"> </w:t>
      </w:r>
      <w:r>
        <w:rPr>
          <w:rFonts w:ascii="SimSun" w:hAnsi="SimSun" w:eastAsia="SimSun" w:cs="SimSun"/>
          <w:sz w:val="18"/>
          <w:szCs w:val="18"/>
          <w:color w:val="4F565A"/>
          <w:spacing w:val="-4"/>
        </w:rPr>
        <w:t>他</w:t>
      </w:r>
    </w:p>
    <w:p>
      <w:pPr>
        <w:spacing w:line="14" w:lineRule="auto"/>
        <w:rPr>
          <w:rFonts w:ascii="Arial"/>
          <w:sz w:val="2"/>
        </w:rPr>
      </w:pPr>
      <w:r>
        <w:rPr>
          <w:rFonts w:ascii="Arial" w:hAnsi="Arial" w:eastAsia="Arial" w:cs="Arial"/>
          <w:sz w:val="2"/>
          <w:szCs w:val="2"/>
        </w:rPr>
        <w:br w:type="column"/>
      </w:r>
    </w:p>
    <w:p>
      <w:pPr>
        <w:spacing w:before="206" w:line="221" w:lineRule="auto"/>
        <w:rPr>
          <w:rFonts w:ascii="SimSun" w:hAnsi="SimSun" w:eastAsia="SimSun" w:cs="SimSun"/>
          <w:sz w:val="18"/>
          <w:szCs w:val="18"/>
        </w:rPr>
      </w:pPr>
      <w:r>
        <w:rPr>
          <w:rFonts w:ascii="SimSun" w:hAnsi="SimSun" w:eastAsia="SimSun" w:cs="SimSun"/>
          <w:sz w:val="18"/>
          <w:szCs w:val="18"/>
          <w:b/>
          <w:bCs/>
          <w:spacing w:val="15"/>
        </w:rPr>
        <w:t>重量(占体重的%)</w:t>
      </w:r>
    </w:p>
    <w:p>
      <w:pPr>
        <w:spacing w:line="282" w:lineRule="auto"/>
        <w:rPr>
          <w:rFonts w:ascii="Arial"/>
          <w:sz w:val="21"/>
        </w:rPr>
      </w:pPr>
      <w:r/>
    </w:p>
    <w:p>
      <w:pPr>
        <w:ind w:left="567"/>
        <w:spacing w:before="59" w:line="183" w:lineRule="auto"/>
        <w:rPr>
          <w:rFonts w:ascii="SimSun" w:hAnsi="SimSun" w:eastAsia="SimSun" w:cs="SimSun"/>
          <w:sz w:val="18"/>
          <w:szCs w:val="18"/>
        </w:rPr>
      </w:pPr>
      <w:r>
        <w:rPr>
          <w:rFonts w:ascii="SimSun" w:hAnsi="SimSun" w:eastAsia="SimSun" w:cs="SimSun"/>
          <w:sz w:val="18"/>
          <w:szCs w:val="18"/>
          <w:spacing w:val="-3"/>
        </w:rPr>
        <w:t>2.5</w:t>
      </w:r>
    </w:p>
    <w:p>
      <w:pPr>
        <w:ind w:left="617"/>
        <w:spacing w:before="92" w:line="183" w:lineRule="auto"/>
        <w:rPr>
          <w:rFonts w:ascii="SimSun" w:hAnsi="SimSun" w:eastAsia="SimSun" w:cs="SimSun"/>
          <w:sz w:val="18"/>
          <w:szCs w:val="18"/>
        </w:rPr>
      </w:pPr>
      <w:r>
        <w:rPr>
          <w:rFonts w:ascii="SimSun" w:hAnsi="SimSun" w:eastAsia="SimSun" w:cs="SimSun"/>
          <w:sz w:val="18"/>
          <w:szCs w:val="18"/>
          <w:spacing w:val="-3"/>
        </w:rPr>
        <w:t>34</w:t>
      </w:r>
    </w:p>
    <w:p>
      <w:pPr>
        <w:ind w:left="617"/>
        <w:spacing w:before="121" w:line="183" w:lineRule="auto"/>
        <w:rPr>
          <w:rFonts w:ascii="SimSun" w:hAnsi="SimSun" w:eastAsia="SimSun" w:cs="SimSun"/>
          <w:sz w:val="18"/>
          <w:szCs w:val="18"/>
        </w:rPr>
      </w:pPr>
      <w:r>
        <w:rPr>
          <w:rFonts w:ascii="SimSun" w:hAnsi="SimSun" w:eastAsia="SimSun" w:cs="SimSun"/>
          <w:sz w:val="18"/>
          <w:szCs w:val="18"/>
          <w:spacing w:val="-2"/>
        </w:rPr>
        <w:t>40</w:t>
      </w:r>
    </w:p>
    <w:p>
      <w:pPr>
        <w:ind w:left="537"/>
        <w:spacing w:before="132" w:line="134" w:lineRule="exact"/>
        <w:rPr>
          <w:rFonts w:ascii="SimSun" w:hAnsi="SimSun" w:eastAsia="SimSun" w:cs="SimSun"/>
          <w:sz w:val="18"/>
          <w:szCs w:val="18"/>
        </w:rPr>
      </w:pPr>
      <w:r>
        <w:rPr>
          <w:rFonts w:ascii="SimSun" w:hAnsi="SimSun" w:eastAsia="SimSun" w:cs="SimSun"/>
          <w:sz w:val="18"/>
          <w:szCs w:val="18"/>
          <w:spacing w:val="-2"/>
          <w:position w:val="-2"/>
        </w:rPr>
        <w:t>23.5</w:t>
      </w:r>
    </w:p>
    <w:p>
      <w:pPr>
        <w:spacing w:line="14" w:lineRule="auto"/>
        <w:rPr>
          <w:rFonts w:ascii="Arial"/>
          <w:sz w:val="2"/>
        </w:rPr>
      </w:pPr>
      <w:r>
        <w:rPr>
          <w:rFonts w:ascii="Arial" w:hAnsi="Arial" w:eastAsia="Arial" w:cs="Arial"/>
          <w:sz w:val="2"/>
          <w:szCs w:val="2"/>
        </w:rPr>
        <w:br w:type="column"/>
      </w:r>
    </w:p>
    <w:p>
      <w:pPr>
        <w:ind w:left="440"/>
        <w:spacing w:before="34" w:line="219" w:lineRule="auto"/>
        <w:rPr>
          <w:rFonts w:ascii="SimSun" w:hAnsi="SimSun" w:eastAsia="SimSun" w:cs="SimSun"/>
          <w:sz w:val="18"/>
          <w:szCs w:val="18"/>
        </w:rPr>
      </w:pPr>
      <w:r>
        <w:rPr>
          <w:rFonts w:ascii="SimSun" w:hAnsi="SimSun" w:eastAsia="SimSun" w:cs="SimSun"/>
          <w:sz w:val="18"/>
          <w:szCs w:val="18"/>
          <w:b/>
          <w:bCs/>
          <w:spacing w:val="9"/>
        </w:rPr>
        <w:t>产热量(占机体总产热量的%)</w:t>
      </w:r>
    </w:p>
    <w:p>
      <w:pPr>
        <w:ind w:right="126"/>
        <w:spacing w:before="138" w:line="219" w:lineRule="auto"/>
        <w:jc w:val="right"/>
        <w:rPr>
          <w:rFonts w:ascii="SimSun" w:hAnsi="SimSun" w:eastAsia="SimSun" w:cs="SimSun"/>
          <w:sz w:val="18"/>
          <w:szCs w:val="18"/>
        </w:rPr>
      </w:pPr>
      <w:r>
        <w:pict>
          <v:shape id="_x0000_s161" style="position:absolute;margin-left:-1pt;margin-top:6.35521pt;mso-position-vertical-relative:text;mso-position-horizontal-relative:text;width:39.75pt;height:73.45pt;z-index:252383232;"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8"/>
                      <w:szCs w:val="18"/>
                    </w:rPr>
                  </w:pPr>
                  <w:r>
                    <w:rPr>
                      <w:rFonts w:ascii="SimSun" w:hAnsi="SimSun" w:eastAsia="SimSun" w:cs="SimSun"/>
                      <w:sz w:val="18"/>
                      <w:szCs w:val="18"/>
                      <w:b/>
                      <w:bCs/>
                      <w:spacing w:val="6"/>
                    </w:rPr>
                    <w:t>安静状态</w:t>
                  </w:r>
                </w:p>
                <w:p>
                  <w:pPr>
                    <w:ind w:left="277"/>
                    <w:spacing w:before="145" w:line="184" w:lineRule="auto"/>
                    <w:rPr>
                      <w:rFonts w:ascii="SimSun" w:hAnsi="SimSun" w:eastAsia="SimSun" w:cs="SimSun"/>
                      <w:sz w:val="18"/>
                      <w:szCs w:val="18"/>
                    </w:rPr>
                  </w:pPr>
                  <w:r>
                    <w:rPr>
                      <w:rFonts w:ascii="SimSun" w:hAnsi="SimSun" w:eastAsia="SimSun" w:cs="SimSun"/>
                      <w:sz w:val="18"/>
                      <w:szCs w:val="18"/>
                      <w:spacing w:val="-6"/>
                    </w:rPr>
                    <w:t>16</w:t>
                  </w:r>
                </w:p>
                <w:p>
                  <w:pPr>
                    <w:ind w:left="257"/>
                    <w:spacing w:before="111" w:line="183" w:lineRule="auto"/>
                    <w:rPr>
                      <w:rFonts w:ascii="SimSun" w:hAnsi="SimSun" w:eastAsia="SimSun" w:cs="SimSun"/>
                      <w:sz w:val="18"/>
                      <w:szCs w:val="18"/>
                    </w:rPr>
                  </w:pPr>
                  <w:r>
                    <w:rPr>
                      <w:rFonts w:ascii="SimSun" w:hAnsi="SimSun" w:eastAsia="SimSun" w:cs="SimSun"/>
                      <w:sz w:val="18"/>
                      <w:szCs w:val="18"/>
                      <w:spacing w:val="-3"/>
                    </w:rPr>
                    <w:t>56</w:t>
                  </w:r>
                </w:p>
                <w:p>
                  <w:pPr>
                    <w:ind w:left="277"/>
                    <w:spacing w:before="110" w:line="184" w:lineRule="auto"/>
                    <w:rPr>
                      <w:rFonts w:ascii="SimSun" w:hAnsi="SimSun" w:eastAsia="SimSun" w:cs="SimSun"/>
                      <w:sz w:val="18"/>
                      <w:szCs w:val="18"/>
                    </w:rPr>
                  </w:pPr>
                  <w:r>
                    <w:rPr>
                      <w:rFonts w:ascii="SimSun" w:hAnsi="SimSun" w:eastAsia="SimSun" w:cs="SimSun"/>
                      <w:sz w:val="18"/>
                      <w:szCs w:val="18"/>
                      <w:spacing w:val="-6"/>
                    </w:rPr>
                    <w:t>18</w:t>
                  </w:r>
                </w:p>
                <w:p>
                  <w:pPr>
                    <w:ind w:left="277"/>
                    <w:spacing w:before="131" w:line="184" w:lineRule="auto"/>
                    <w:rPr>
                      <w:rFonts w:ascii="SimSun" w:hAnsi="SimSun" w:eastAsia="SimSun" w:cs="SimSun"/>
                      <w:sz w:val="18"/>
                      <w:szCs w:val="18"/>
                    </w:rPr>
                  </w:pPr>
                  <w:r>
                    <w:rPr>
                      <w:rFonts w:ascii="SimSun" w:hAnsi="SimSun" w:eastAsia="SimSun" w:cs="SimSun"/>
                      <w:sz w:val="18"/>
                      <w:szCs w:val="18"/>
                      <w:spacing w:val="-6"/>
                    </w:rPr>
                    <w:t>10</w:t>
                  </w:r>
                </w:p>
              </w:txbxContent>
            </v:textbox>
          </v:shape>
        </w:pict>
      </w:r>
      <w:r>
        <w:rPr>
          <w:rFonts w:ascii="SimSun" w:hAnsi="SimSun" w:eastAsia="SimSun" w:cs="SimSun"/>
          <w:sz w:val="18"/>
          <w:szCs w:val="18"/>
          <w:b/>
          <w:bCs/>
          <w:spacing w:val="5"/>
        </w:rPr>
        <w:t>运动或劳动</w:t>
      </w:r>
    </w:p>
    <w:p>
      <w:pPr>
        <w:ind w:left="2437"/>
        <w:spacing w:before="155" w:line="183" w:lineRule="auto"/>
        <w:rPr>
          <w:rFonts w:ascii="SimSun" w:hAnsi="SimSun" w:eastAsia="SimSun" w:cs="SimSun"/>
          <w:sz w:val="18"/>
          <w:szCs w:val="18"/>
        </w:rPr>
      </w:pPr>
      <w:r>
        <w:rPr>
          <w:rFonts w:ascii="SimSun" w:hAnsi="SimSun" w:eastAsia="SimSun" w:cs="SimSun"/>
          <w:sz w:val="18"/>
          <w:szCs w:val="18"/>
        </w:rPr>
        <w:t>3</w:t>
      </w:r>
    </w:p>
    <w:p>
      <w:pPr>
        <w:ind w:left="2217"/>
        <w:spacing w:before="95"/>
        <w:rPr>
          <w:rFonts w:ascii="SimSun" w:hAnsi="SimSun" w:eastAsia="SimSun" w:cs="SimSun"/>
          <w:sz w:val="12"/>
          <w:szCs w:val="12"/>
        </w:rPr>
      </w:pPr>
      <w:r>
        <w:rPr>
          <w:rFonts w:ascii="SimSun" w:hAnsi="SimSun" w:eastAsia="SimSun" w:cs="SimSun"/>
          <w:sz w:val="12"/>
          <w:szCs w:val="12"/>
          <w:color w:val="A30010"/>
          <w:spacing w:val="-1"/>
        </w:rPr>
        <w:t>k22018</w:t>
      </w:r>
    </w:p>
    <w:p>
      <w:pPr>
        <w:ind w:left="2407"/>
        <w:spacing w:before="151" w:line="183" w:lineRule="auto"/>
        <w:rPr>
          <w:rFonts w:ascii="SimSun" w:hAnsi="SimSun" w:eastAsia="SimSun" w:cs="SimSun"/>
          <w:sz w:val="18"/>
          <w:szCs w:val="18"/>
        </w:rPr>
      </w:pPr>
      <w:r>
        <w:rPr>
          <w:rFonts w:ascii="SimSun" w:hAnsi="SimSun" w:eastAsia="SimSun" w:cs="SimSun"/>
          <w:sz w:val="18"/>
          <w:szCs w:val="18"/>
          <w:spacing w:val="-3"/>
        </w:rPr>
        <w:t>73</w:t>
      </w:r>
    </w:p>
    <w:p>
      <w:pPr>
        <w:ind w:left="2437"/>
        <w:spacing w:before="131" w:line="134" w:lineRule="exact"/>
        <w:rPr>
          <w:rFonts w:ascii="SimSun" w:hAnsi="SimSun" w:eastAsia="SimSun" w:cs="SimSun"/>
          <w:sz w:val="18"/>
          <w:szCs w:val="18"/>
        </w:rPr>
      </w:pPr>
      <w:r>
        <w:rPr>
          <w:rFonts w:ascii="SimSun" w:hAnsi="SimSun" w:eastAsia="SimSun" w:cs="SimSun"/>
          <w:sz w:val="18"/>
          <w:szCs w:val="18"/>
          <w:position w:val="-2"/>
        </w:rPr>
        <w:t>2</w:t>
      </w:r>
    </w:p>
    <w:p>
      <w:pPr>
        <w:spacing w:line="14" w:lineRule="auto"/>
        <w:rPr>
          <w:rFonts w:ascii="Arial"/>
          <w:sz w:val="2"/>
        </w:rPr>
      </w:pPr>
      <w:r>
        <w:rPr>
          <w:rFonts w:ascii="Arial" w:hAnsi="Arial" w:eastAsia="Arial" w:cs="Arial"/>
          <w:sz w:val="2"/>
          <w:szCs w:val="2"/>
        </w:rPr>
        <w:br w:type="column"/>
      </w:r>
    </w:p>
    <w:p>
      <w:pPr>
        <w:spacing w:line="309" w:lineRule="auto"/>
        <w:rPr>
          <w:rFonts w:ascii="Arial"/>
          <w:sz w:val="21"/>
        </w:rPr>
      </w:pPr>
      <w:r/>
    </w:p>
    <w:p>
      <w:pPr>
        <w:spacing w:line="309" w:lineRule="auto"/>
        <w:rPr>
          <w:rFonts w:ascii="Arial"/>
          <w:sz w:val="21"/>
        </w:rPr>
      </w:pPr>
      <w:r/>
    </w:p>
    <w:p>
      <w:pPr>
        <w:spacing w:line="310" w:lineRule="auto"/>
        <w:rPr>
          <w:rFonts w:ascii="Arial"/>
          <w:sz w:val="21"/>
        </w:rPr>
      </w:pPr>
      <w:r/>
    </w:p>
    <w:p>
      <w:pPr>
        <w:ind w:left="173"/>
        <w:spacing w:before="39" w:line="221" w:lineRule="auto"/>
        <w:rPr>
          <w:rFonts w:ascii="SimSun" w:hAnsi="SimSun" w:eastAsia="SimSun" w:cs="SimSun"/>
          <w:sz w:val="12"/>
          <w:szCs w:val="12"/>
        </w:rPr>
      </w:pPr>
      <w:r>
        <w:rPr>
          <w:rFonts w:ascii="SimSun" w:hAnsi="SimSun" w:eastAsia="SimSun" w:cs="SimSun"/>
          <w:sz w:val="12"/>
          <w:szCs w:val="12"/>
          <w:color w:val="525D62"/>
          <w:spacing w:val="-6"/>
        </w:rPr>
        <w:t>呼k</w:t>
      </w:r>
      <w:r>
        <w:rPr>
          <w:rFonts w:ascii="SimSun" w:hAnsi="SimSun" w:eastAsia="SimSun" w:cs="SimSun"/>
          <w:sz w:val="12"/>
          <w:szCs w:val="12"/>
          <w:spacing w:val="-6"/>
        </w:rPr>
        <w:t>kyx2018</w:t>
      </w:r>
    </w:p>
    <w:p>
      <w:pPr>
        <w:sectPr>
          <w:type w:val="continuous"/>
          <w:pgSz w:w="11280" w:h="15940"/>
          <w:pgMar w:top="400" w:right="593" w:bottom="400" w:left="619" w:header="0" w:footer="0" w:gutter="0"/>
          <w:cols w:equalWidth="0" w:num="4">
            <w:col w:w="3483" w:space="100"/>
            <w:col w:w="2430" w:space="100"/>
            <w:col w:w="3134" w:space="100"/>
            <w:col w:w="720" w:space="0"/>
          </w:cols>
        </w:sectPr>
        <w:rPr/>
      </w:pPr>
    </w:p>
    <w:p>
      <w:pPr>
        <w:spacing w:line="242" w:lineRule="auto"/>
        <w:rPr>
          <w:rFonts w:ascii="Arial"/>
          <w:sz w:val="21"/>
        </w:rPr>
      </w:pPr>
      <w:r/>
    </w:p>
    <w:p>
      <w:pPr>
        <w:ind w:left="1080" w:right="330" w:firstLine="399"/>
        <w:spacing w:before="65" w:line="279" w:lineRule="auto"/>
        <w:jc w:val="both"/>
        <w:rPr>
          <w:rFonts w:ascii="SimSun" w:hAnsi="SimSun" w:eastAsia="SimSun" w:cs="SimSun"/>
          <w:sz w:val="20"/>
          <w:szCs w:val="20"/>
        </w:rPr>
      </w:pPr>
      <w:r>
        <w:rPr>
          <w:rFonts w:ascii="SimSun" w:hAnsi="SimSun" w:eastAsia="SimSun" w:cs="SimSun"/>
          <w:sz w:val="20"/>
          <w:szCs w:val="20"/>
        </w:rPr>
        <w:t>2.</w:t>
      </w:r>
      <w:r>
        <w:rPr>
          <w:rFonts w:ascii="SimSun" w:hAnsi="SimSun" w:eastAsia="SimSun" w:cs="SimSun"/>
          <w:sz w:val="20"/>
          <w:szCs w:val="20"/>
          <w:spacing w:val="-21"/>
        </w:rPr>
        <w:t xml:space="preserve"> </w:t>
      </w:r>
      <w:r>
        <w:rPr>
          <w:rFonts w:ascii="SimSun" w:hAnsi="SimSun" w:eastAsia="SimSun" w:cs="SimSun"/>
          <w:sz w:val="20"/>
          <w:szCs w:val="20"/>
        </w:rPr>
        <w:t>产热的形式</w:t>
      </w:r>
      <w:r>
        <w:rPr>
          <w:rFonts w:ascii="SimSun" w:hAnsi="SimSun" w:eastAsia="SimSun" w:cs="SimSun"/>
          <w:sz w:val="20"/>
          <w:szCs w:val="20"/>
          <w:spacing w:val="72"/>
        </w:rPr>
        <w:t xml:space="preserve"> </w:t>
      </w:r>
      <w:r>
        <w:rPr>
          <w:rFonts w:ascii="SimSun" w:hAnsi="SimSun" w:eastAsia="SimSun" w:cs="SimSun"/>
          <w:sz w:val="20"/>
          <w:szCs w:val="20"/>
        </w:rPr>
        <w:t>在一般的环境温度下，机体的热量主要产自全身各组织器官的基础代谢，食物</w:t>
      </w:r>
      <w:r>
        <w:rPr>
          <w:rFonts w:ascii="SimSun" w:hAnsi="SimSun" w:eastAsia="SimSun" w:cs="SimSun"/>
          <w:sz w:val="20"/>
          <w:szCs w:val="20"/>
        </w:rPr>
        <w:t xml:space="preserve"> </w:t>
      </w:r>
      <w:r>
        <w:rPr>
          <w:rFonts w:ascii="SimSun" w:hAnsi="SimSun" w:eastAsia="SimSun" w:cs="SimSun"/>
          <w:sz w:val="20"/>
          <w:szCs w:val="20"/>
          <w:spacing w:val="30"/>
        </w:rPr>
        <w:t>特殊动力效应及骨骼肌舒缩活动等过程。在寒冷</w:t>
      </w:r>
      <w:r>
        <w:rPr>
          <w:rFonts w:ascii="SimSun" w:hAnsi="SimSun" w:eastAsia="SimSun" w:cs="SimSun"/>
          <w:sz w:val="20"/>
          <w:szCs w:val="20"/>
          <w:spacing w:val="29"/>
        </w:rPr>
        <w:t>环境下则主要依靠战栗产热</w:t>
      </w:r>
      <w:r>
        <w:rPr>
          <w:rFonts w:ascii="SimSun" w:hAnsi="SimSun" w:eastAsia="SimSun" w:cs="SimSun"/>
          <w:sz w:val="20"/>
          <w:szCs w:val="20"/>
          <w:spacing w:val="-52"/>
        </w:rPr>
        <w:t xml:space="preserve"> </w:t>
      </w:r>
      <w:r>
        <w:rPr>
          <w:rFonts w:ascii="SimSun" w:hAnsi="SimSun" w:eastAsia="SimSun" w:cs="SimSun"/>
          <w:sz w:val="20"/>
          <w:szCs w:val="20"/>
          <w:spacing w:val="29"/>
        </w:rPr>
        <w:t>(</w:t>
      </w:r>
      <w:r>
        <w:rPr>
          <w:rFonts w:ascii="SimSun" w:hAnsi="SimSun" w:eastAsia="SimSun" w:cs="SimSun"/>
          <w:sz w:val="20"/>
          <w:szCs w:val="20"/>
        </w:rPr>
        <w:t>shivering</w:t>
      </w:r>
      <w:r>
        <w:rPr>
          <w:rFonts w:ascii="SimSun" w:hAnsi="SimSun" w:eastAsia="SimSun" w:cs="SimSun"/>
          <w:sz w:val="20"/>
          <w:szCs w:val="20"/>
        </w:rPr>
        <w:t xml:space="preserve"> </w:t>
      </w:r>
      <w:r>
        <w:rPr>
          <w:rFonts w:ascii="SimSun" w:hAnsi="SimSun" w:eastAsia="SimSun" w:cs="SimSun"/>
          <w:sz w:val="20"/>
          <w:szCs w:val="20"/>
          <w:spacing w:val="-10"/>
        </w:rPr>
        <w:t>thermogenesis)和加强非战栗产热(non-shivering</w:t>
      </w:r>
      <w:r>
        <w:rPr>
          <w:rFonts w:ascii="SimSun" w:hAnsi="SimSun" w:eastAsia="SimSun" w:cs="SimSun"/>
          <w:sz w:val="20"/>
          <w:szCs w:val="20"/>
          <w:spacing w:val="7"/>
        </w:rPr>
        <w:t xml:space="preserve"> </w:t>
      </w:r>
      <w:r>
        <w:rPr>
          <w:rFonts w:ascii="SimSun" w:hAnsi="SimSun" w:eastAsia="SimSun" w:cs="SimSun"/>
          <w:sz w:val="20"/>
          <w:szCs w:val="20"/>
          <w:spacing w:val="-10"/>
        </w:rPr>
        <w:t>thermogenesis)来增加产热量，以维持体热平衡，使体</w:t>
      </w:r>
      <w:r>
        <w:rPr>
          <w:rFonts w:ascii="SimSun" w:hAnsi="SimSun" w:eastAsia="SimSun" w:cs="SimSun"/>
          <w:sz w:val="20"/>
          <w:szCs w:val="20"/>
        </w:rPr>
        <w:t xml:space="preserve"> </w:t>
      </w:r>
      <w:r>
        <w:rPr>
          <w:rFonts w:ascii="SimSun" w:hAnsi="SimSun" w:eastAsia="SimSun" w:cs="SimSun"/>
          <w:sz w:val="20"/>
          <w:szCs w:val="20"/>
          <w:spacing w:val="-6"/>
        </w:rPr>
        <w:t>温保持稳定。</w:t>
      </w:r>
    </w:p>
    <w:p>
      <w:pPr>
        <w:ind w:left="1080" w:right="346" w:firstLine="399"/>
        <w:spacing w:before="72" w:line="291" w:lineRule="auto"/>
        <w:jc w:val="both"/>
        <w:rPr>
          <w:rFonts w:ascii="SimSun" w:hAnsi="SimSun" w:eastAsia="SimSun" w:cs="SimSun"/>
          <w:sz w:val="20"/>
          <w:szCs w:val="20"/>
        </w:rPr>
      </w:pPr>
      <w:r>
        <w:rPr>
          <w:rFonts w:ascii="SimSun" w:hAnsi="SimSun" w:eastAsia="SimSun" w:cs="SimSun"/>
          <w:sz w:val="20"/>
          <w:szCs w:val="20"/>
          <w:spacing w:val="10"/>
        </w:rPr>
        <w:t>(1)战栗产热：战栗是指骨骼肌屈肌和伸肌同时发生不随意的节律性收</w:t>
      </w:r>
      <w:r>
        <w:rPr>
          <w:rFonts w:ascii="SimSun" w:hAnsi="SimSun" w:eastAsia="SimSun" w:cs="SimSun"/>
          <w:sz w:val="20"/>
          <w:szCs w:val="20"/>
          <w:spacing w:val="9"/>
        </w:rPr>
        <w:t>缩，其节律为9～11</w:t>
      </w:r>
      <w:r>
        <w:rPr>
          <w:rFonts w:ascii="SimSun" w:hAnsi="SimSun" w:eastAsia="SimSun" w:cs="SimSun"/>
          <w:sz w:val="20"/>
          <w:szCs w:val="20"/>
        </w:rPr>
        <w:t xml:space="preserve"> </w:t>
      </w:r>
      <w:r>
        <w:rPr>
          <w:rFonts w:ascii="SimSun" w:hAnsi="SimSun" w:eastAsia="SimSun" w:cs="SimSun"/>
          <w:sz w:val="20"/>
          <w:szCs w:val="20"/>
          <w:spacing w:val="-1"/>
        </w:rPr>
        <w:t>次/分，在肌电图上表现为成簇的高幅波群集放电、厚，此</w:t>
      </w:r>
      <w:r>
        <w:rPr>
          <w:rFonts w:ascii="SimSun" w:hAnsi="SimSun" w:eastAsia="SimSun" w:cs="SimSun"/>
          <w:sz w:val="20"/>
          <w:szCs w:val="20"/>
          <w:spacing w:val="-2"/>
        </w:rPr>
        <w:t>时肌肉收缩活动不做外功，能量全部转化</w:t>
      </w:r>
      <w:r>
        <w:rPr>
          <w:rFonts w:ascii="SimSun" w:hAnsi="SimSun" w:eastAsia="SimSun" w:cs="SimSun"/>
          <w:sz w:val="20"/>
          <w:szCs w:val="20"/>
        </w:rPr>
        <w:t xml:space="preserve"> </w:t>
      </w:r>
      <w:r>
        <w:rPr>
          <w:rFonts w:ascii="SimSun" w:hAnsi="SimSun" w:eastAsia="SimSun" w:cs="SimSun"/>
          <w:sz w:val="20"/>
          <w:szCs w:val="20"/>
          <w:spacing w:val="-5"/>
        </w:rPr>
        <w:t>为热量。在寒冷环境下，机体首先出现肌紧张，或称战栗前肌紧张(pre-shivering</w:t>
      </w:r>
      <w:r>
        <w:rPr>
          <w:rFonts w:ascii="SimSun" w:hAnsi="SimSun" w:eastAsia="SimSun" w:cs="SimSun"/>
          <w:sz w:val="20"/>
          <w:szCs w:val="20"/>
          <w:spacing w:val="8"/>
        </w:rPr>
        <w:t xml:space="preserve"> </w:t>
      </w:r>
      <w:r>
        <w:rPr>
          <w:rFonts w:ascii="SimSun" w:hAnsi="SimSun" w:eastAsia="SimSun" w:cs="SimSun"/>
          <w:sz w:val="20"/>
          <w:szCs w:val="20"/>
          <w:spacing w:val="-5"/>
        </w:rPr>
        <w:t>tone),此时代谢率</w:t>
      </w:r>
    </w:p>
    <w:p>
      <w:pPr>
        <w:ind w:left="1080" w:right="344"/>
        <w:spacing w:before="96" w:line="253" w:lineRule="auto"/>
        <w:rPr>
          <w:rFonts w:ascii="SimSun" w:hAnsi="SimSun" w:eastAsia="SimSun" w:cs="SimSun"/>
          <w:sz w:val="20"/>
          <w:szCs w:val="20"/>
        </w:rPr>
      </w:pPr>
      <w:r>
        <w:rPr>
          <w:rFonts w:ascii="SimSun" w:hAnsi="SimSun" w:eastAsia="SimSun" w:cs="SimSun"/>
          <w:sz w:val="20"/>
          <w:szCs w:val="20"/>
          <w:spacing w:val="11"/>
        </w:rPr>
        <w:t>有所增加，在此基础上出现战栗，可使代谢率增</w:t>
      </w:r>
      <w:r>
        <w:rPr>
          <w:rFonts w:ascii="SimSun" w:hAnsi="SimSun" w:eastAsia="SimSun" w:cs="SimSun"/>
          <w:sz w:val="20"/>
          <w:szCs w:val="20"/>
          <w:spacing w:val="10"/>
        </w:rPr>
        <w:t>加4～5倍，产热量明显增多，有利于维持体热</w:t>
      </w:r>
      <w:r>
        <w:rPr>
          <w:rFonts w:ascii="SimSun" w:hAnsi="SimSun" w:eastAsia="SimSun" w:cs="SimSun"/>
          <w:sz w:val="20"/>
          <w:szCs w:val="20"/>
        </w:rPr>
        <w:t xml:space="preserve"> </w:t>
      </w:r>
      <w:r>
        <w:rPr>
          <w:rFonts w:ascii="SimSun" w:hAnsi="SimSun" w:eastAsia="SimSun" w:cs="SimSun"/>
          <w:sz w:val="20"/>
          <w:szCs w:val="20"/>
          <w:spacing w:val="3"/>
        </w:rPr>
        <w:t>平衡。</w:t>
      </w:r>
    </w:p>
    <w:p>
      <w:pPr>
        <w:ind w:left="1080" w:right="256" w:firstLine="399"/>
        <w:spacing w:before="90" w:line="282" w:lineRule="auto"/>
        <w:jc w:val="both"/>
        <w:rPr>
          <w:rFonts w:ascii="SimSun" w:hAnsi="SimSun" w:eastAsia="SimSun" w:cs="SimSun"/>
          <w:sz w:val="20"/>
          <w:szCs w:val="20"/>
        </w:rPr>
      </w:pPr>
      <w:r>
        <w:rPr>
          <w:rFonts w:ascii="SimSun" w:hAnsi="SimSun" w:eastAsia="SimSun" w:cs="SimSun"/>
          <w:sz w:val="20"/>
          <w:szCs w:val="20"/>
        </w:rPr>
        <w:t>(2)非战栗产热：非战栗产热又称代谢性产热，是一种通过提高组织代谢率来增加产热的形式。</w:t>
      </w:r>
      <w:r>
        <w:rPr>
          <w:rFonts w:ascii="SimSun" w:hAnsi="SimSun" w:eastAsia="SimSun" w:cs="SimSun"/>
          <w:sz w:val="20"/>
          <w:szCs w:val="20"/>
          <w:spacing w:val="9"/>
        </w:rPr>
        <w:t xml:space="preserve"> </w:t>
      </w:r>
      <w:r>
        <w:rPr>
          <w:rFonts w:ascii="SimSun" w:hAnsi="SimSun" w:eastAsia="SimSun" w:cs="SimSun"/>
          <w:sz w:val="20"/>
          <w:szCs w:val="20"/>
          <w:spacing w:val="-4"/>
        </w:rPr>
        <w:t>非战栗产热作用最强的组织是分布在肩胛下区、颈部大血管周围、腹股沟等处的褐色脂肪组织。在褐</w:t>
      </w:r>
      <w:r>
        <w:rPr>
          <w:rFonts w:ascii="SimSun" w:hAnsi="SimSun" w:eastAsia="SimSun" w:cs="SimSun"/>
          <w:sz w:val="20"/>
          <w:szCs w:val="20"/>
          <w:spacing w:val="8"/>
        </w:rPr>
        <w:t xml:space="preserve">  </w:t>
      </w:r>
      <w:r>
        <w:rPr>
          <w:rFonts w:ascii="SimSun" w:hAnsi="SimSun" w:eastAsia="SimSun" w:cs="SimSun"/>
          <w:sz w:val="20"/>
          <w:szCs w:val="20"/>
          <w:spacing w:val="-3"/>
        </w:rPr>
        <w:t>色脂肪组织细胞的线</w:t>
      </w:r>
      <w:r>
        <w:rPr>
          <w:rFonts w:ascii="SimSun" w:hAnsi="SimSun" w:eastAsia="SimSun" w:cs="SimSun"/>
          <w:sz w:val="20"/>
          <w:szCs w:val="20"/>
          <w:spacing w:val="-4"/>
        </w:rPr>
        <w:t>粒体内膜上存在解耦联蛋白(</w:t>
      </w:r>
      <w:r>
        <w:rPr>
          <w:rFonts w:ascii="SimSun" w:hAnsi="SimSun" w:eastAsia="SimSun" w:cs="SimSun"/>
          <w:sz w:val="20"/>
          <w:szCs w:val="20"/>
          <w:spacing w:val="-3"/>
        </w:rPr>
        <w:t>uncoupling</w:t>
      </w:r>
      <w:r>
        <w:rPr>
          <w:rFonts w:ascii="SimSun" w:hAnsi="SimSun" w:eastAsia="SimSun" w:cs="SimSun"/>
          <w:sz w:val="20"/>
          <w:szCs w:val="20"/>
          <w:spacing w:val="-3"/>
        </w:rPr>
        <w:t xml:space="preserve"> </w:t>
      </w:r>
      <w:r>
        <w:rPr>
          <w:rFonts w:ascii="SimSun" w:hAnsi="SimSun" w:eastAsia="SimSun" w:cs="SimSun"/>
          <w:sz w:val="20"/>
          <w:szCs w:val="20"/>
          <w:spacing w:val="-3"/>
        </w:rPr>
        <w:t>protein</w:t>
      </w:r>
      <w:r>
        <w:rPr>
          <w:rFonts w:ascii="SimSun" w:hAnsi="SimSun" w:eastAsia="SimSun" w:cs="SimSun"/>
          <w:sz w:val="20"/>
          <w:szCs w:val="20"/>
          <w:spacing w:val="-4"/>
        </w:rPr>
        <w:t>,</w:t>
      </w:r>
      <w:r>
        <w:rPr>
          <w:rFonts w:ascii="SimSun" w:hAnsi="SimSun" w:eastAsia="SimSun" w:cs="SimSun"/>
          <w:sz w:val="20"/>
          <w:szCs w:val="20"/>
          <w:spacing w:val="-3"/>
        </w:rPr>
        <w:t>UCP</w:t>
      </w:r>
      <w:r>
        <w:rPr>
          <w:rFonts w:ascii="SimSun" w:hAnsi="SimSun" w:eastAsia="SimSun" w:cs="SimSun"/>
          <w:sz w:val="20"/>
          <w:szCs w:val="20"/>
          <w:spacing w:val="-4"/>
        </w:rPr>
        <w:t>)</w:t>
      </w:r>
      <w:r>
        <w:rPr>
          <w:sz w:val="20"/>
          <w:szCs w:val="20"/>
          <w:position w:val="-5"/>
        </w:rPr>
        <w:drawing>
          <wp:inline distT="0" distB="0" distL="0" distR="0">
            <wp:extent cx="266493" cy="215900"/>
            <wp:effectExtent l="0" t="0" r="0" b="0"/>
            <wp:docPr id="173" name="IM 173"/>
            <wp:cNvGraphicFramePr/>
            <a:graphic>
              <a:graphicData uri="http://schemas.openxmlformats.org/drawingml/2006/picture">
                <pic:pic>
                  <pic:nvPicPr>
                    <pic:cNvPr id="173" name="IM 173"/>
                    <pic:cNvPicPr/>
                  </pic:nvPicPr>
                  <pic:blipFill>
                    <a:blip r:embed="rId179"/>
                    <a:stretch>
                      <a:fillRect/>
                    </a:stretch>
                  </pic:blipFill>
                  <pic:spPr>
                    <a:xfrm rot="0">
                      <a:off x="0" y="0"/>
                      <a:ext cx="266493" cy="215900"/>
                    </a:xfrm>
                    <a:prstGeom prst="rect">
                      <a:avLst/>
                    </a:prstGeom>
                  </pic:spPr>
                </pic:pic>
              </a:graphicData>
            </a:graphic>
          </wp:inline>
        </w:drawing>
      </w:r>
      <w:r>
        <w:rPr>
          <w:rFonts w:ascii="SimSun" w:hAnsi="SimSun" w:eastAsia="SimSun" w:cs="SimSun"/>
          <w:sz w:val="20"/>
          <w:szCs w:val="20"/>
          <w:spacing w:val="-4"/>
        </w:rPr>
        <w:t>,当受到甲状腺激素、</w:t>
      </w:r>
      <w:r>
        <w:rPr>
          <w:rFonts w:ascii="SimSun" w:hAnsi="SimSun" w:eastAsia="SimSun" w:cs="SimSun"/>
          <w:sz w:val="20"/>
          <w:szCs w:val="20"/>
        </w:rPr>
        <w:t xml:space="preserve"> </w:t>
      </w:r>
      <w:r>
        <w:rPr>
          <w:rFonts w:ascii="SimSun" w:hAnsi="SimSun" w:eastAsia="SimSun" w:cs="SimSun"/>
          <w:sz w:val="20"/>
          <w:szCs w:val="20"/>
          <w:spacing w:val="-6"/>
        </w:rPr>
        <w:t>肾上腺素作用时，UCP</w:t>
      </w:r>
      <w:r>
        <w:rPr>
          <w:rFonts w:ascii="SimSun" w:hAnsi="SimSun" w:eastAsia="SimSun" w:cs="SimSun"/>
          <w:sz w:val="20"/>
          <w:szCs w:val="20"/>
          <w:spacing w:val="14"/>
        </w:rPr>
        <w:t xml:space="preserve"> </w:t>
      </w:r>
      <w:r>
        <w:rPr>
          <w:rFonts w:ascii="SimSun" w:hAnsi="SimSun" w:eastAsia="SimSun" w:cs="SimSun"/>
          <w:sz w:val="20"/>
          <w:szCs w:val="20"/>
          <w:spacing w:val="-6"/>
        </w:rPr>
        <w:t>就成为易化质子通道，H*</w:t>
      </w:r>
      <w:r>
        <w:rPr>
          <w:rFonts w:ascii="SimSun" w:hAnsi="SimSun" w:eastAsia="SimSun" w:cs="SimSun"/>
          <w:sz w:val="20"/>
          <w:szCs w:val="20"/>
          <w:spacing w:val="-57"/>
        </w:rPr>
        <w:t xml:space="preserve"> </w:t>
      </w:r>
      <w:r>
        <w:rPr>
          <w:rFonts w:ascii="SimSun" w:hAnsi="SimSun" w:eastAsia="SimSun" w:cs="SimSun"/>
          <w:sz w:val="20"/>
          <w:szCs w:val="20"/>
          <w:spacing w:val="-6"/>
        </w:rPr>
        <w:t>顺浓度梯度沿</w:t>
      </w:r>
      <w:r>
        <w:rPr>
          <w:rFonts w:ascii="SimSun" w:hAnsi="SimSun" w:eastAsia="SimSun" w:cs="SimSun"/>
          <w:sz w:val="20"/>
          <w:szCs w:val="20"/>
          <w:spacing w:val="-51"/>
        </w:rPr>
        <w:t xml:space="preserve"> </w:t>
      </w:r>
      <w:r>
        <w:rPr>
          <w:rFonts w:ascii="SimSun" w:hAnsi="SimSun" w:eastAsia="SimSun" w:cs="SimSun"/>
          <w:sz w:val="20"/>
          <w:szCs w:val="20"/>
          <w:spacing w:val="-6"/>
        </w:rPr>
        <w:t>UCP</w:t>
      </w:r>
      <w:r>
        <w:rPr>
          <w:rFonts w:ascii="SimSun" w:hAnsi="SimSun" w:eastAsia="SimSun" w:cs="SimSun"/>
          <w:sz w:val="20"/>
          <w:szCs w:val="20"/>
          <w:spacing w:val="13"/>
        </w:rPr>
        <w:t xml:space="preserve"> </w:t>
      </w:r>
      <w:r>
        <w:rPr>
          <w:rFonts w:ascii="SimSun" w:hAnsi="SimSun" w:eastAsia="SimSun" w:cs="SimSun"/>
          <w:sz w:val="20"/>
          <w:szCs w:val="20"/>
          <w:spacing w:val="-6"/>
        </w:rPr>
        <w:t>返回到线粒体基质中，使经线粒体</w:t>
      </w:r>
      <w:r>
        <w:rPr>
          <w:rFonts w:ascii="SimSun" w:hAnsi="SimSun" w:eastAsia="SimSun" w:cs="SimSun"/>
          <w:sz w:val="20"/>
          <w:szCs w:val="20"/>
        </w:rPr>
        <w:t xml:space="preserve">  </w:t>
      </w:r>
      <w:r>
        <w:rPr>
          <w:rFonts w:ascii="SimSun" w:hAnsi="SimSun" w:eastAsia="SimSun" w:cs="SimSun"/>
          <w:sz w:val="20"/>
          <w:szCs w:val="20"/>
          <w:spacing w:val="-2"/>
        </w:rPr>
        <w:t>呼吸链电子传递建立的质子跨膜电-化学势能以热能的形式释放出来，而不用于合成ATP。</w:t>
      </w:r>
      <w:r>
        <w:rPr>
          <w:rFonts w:ascii="SimSun" w:hAnsi="SimSun" w:eastAsia="SimSun" w:cs="SimSun"/>
          <w:sz w:val="20"/>
          <w:szCs w:val="20"/>
          <w:spacing w:val="29"/>
        </w:rPr>
        <w:t xml:space="preserve"> </w:t>
      </w:r>
      <w:r>
        <w:rPr>
          <w:rFonts w:ascii="SimSun" w:hAnsi="SimSun" w:eastAsia="SimSun" w:cs="SimSun"/>
          <w:sz w:val="20"/>
          <w:szCs w:val="20"/>
          <w:spacing w:val="-2"/>
        </w:rPr>
        <w:t>褐色脂肪</w:t>
      </w:r>
      <w:r>
        <w:rPr>
          <w:rFonts w:ascii="SimSun" w:hAnsi="SimSun" w:eastAsia="SimSun" w:cs="SimSun"/>
          <w:sz w:val="20"/>
          <w:szCs w:val="20"/>
        </w:rPr>
        <w:t xml:space="preserve">  </w:t>
      </w:r>
      <w:r>
        <w:rPr>
          <w:rFonts w:ascii="SimSun" w:hAnsi="SimSun" w:eastAsia="SimSun" w:cs="SimSun"/>
          <w:sz w:val="20"/>
          <w:szCs w:val="20"/>
          <w:spacing w:val="1"/>
        </w:rPr>
        <w:t>组织的代谢产热量大，但成年人体内含量很少，在新生儿体内则较多。新生儿体温调节功能</w:t>
      </w:r>
      <w:r>
        <w:rPr>
          <w:rFonts w:ascii="SimSun" w:hAnsi="SimSun" w:eastAsia="SimSun" w:cs="SimSun"/>
          <w:sz w:val="20"/>
          <w:szCs w:val="20"/>
        </w:rPr>
        <w:t>尚不完</w:t>
      </w:r>
      <w:r>
        <w:rPr>
          <w:rFonts w:ascii="SimSun" w:hAnsi="SimSun" w:eastAsia="SimSun" w:cs="SimSun"/>
          <w:sz w:val="20"/>
          <w:szCs w:val="20"/>
        </w:rPr>
        <w:t xml:space="preserve">  </w:t>
      </w:r>
      <w:r>
        <w:rPr>
          <w:rFonts w:ascii="SimSun" w:hAnsi="SimSun" w:eastAsia="SimSun" w:cs="SimSun"/>
          <w:sz w:val="20"/>
          <w:szCs w:val="20"/>
          <w:spacing w:val="-7"/>
        </w:rPr>
        <w:t>善，不能发生战栗，故寒冷条件下主要依赖代谢性产热维持体温。</w:t>
      </w:r>
    </w:p>
    <w:p>
      <w:pPr>
        <w:ind w:left="1482"/>
        <w:spacing w:before="90" w:line="222" w:lineRule="auto"/>
        <w:outlineLvl w:val="1"/>
        <w:rPr>
          <w:rFonts w:ascii="SimHei" w:hAnsi="SimHei" w:eastAsia="SimHei" w:cs="SimHei"/>
          <w:sz w:val="20"/>
          <w:szCs w:val="20"/>
        </w:rPr>
      </w:pPr>
      <w:r>
        <w:rPr>
          <w:rFonts w:ascii="SimHei" w:hAnsi="SimHei" w:eastAsia="SimHei" w:cs="SimHei"/>
          <w:sz w:val="20"/>
          <w:szCs w:val="20"/>
          <w:b/>
          <w:bCs/>
          <w:spacing w:val="-4"/>
        </w:rPr>
        <w:t>3.</w:t>
      </w:r>
      <w:r>
        <w:rPr>
          <w:rFonts w:ascii="SimHei" w:hAnsi="SimHei" w:eastAsia="SimHei" w:cs="SimHei"/>
          <w:sz w:val="20"/>
          <w:szCs w:val="20"/>
          <w:spacing w:val="-30"/>
        </w:rPr>
        <w:t xml:space="preserve"> </w:t>
      </w:r>
      <w:r>
        <w:rPr>
          <w:rFonts w:ascii="SimHei" w:hAnsi="SimHei" w:eastAsia="SimHei" w:cs="SimHei"/>
          <w:sz w:val="20"/>
          <w:szCs w:val="20"/>
          <w:b/>
          <w:bCs/>
          <w:spacing w:val="-4"/>
        </w:rPr>
        <w:t>产热活动的调节</w:t>
      </w:r>
    </w:p>
    <w:p>
      <w:pPr>
        <w:ind w:left="1080" w:right="329" w:firstLine="399"/>
        <w:spacing w:before="71" w:line="277" w:lineRule="auto"/>
        <w:jc w:val="both"/>
        <w:rPr>
          <w:rFonts w:ascii="SimSun" w:hAnsi="SimSun" w:eastAsia="SimSun" w:cs="SimSun"/>
          <w:sz w:val="20"/>
          <w:szCs w:val="20"/>
        </w:rPr>
      </w:pPr>
      <w:r>
        <w:rPr>
          <w:rFonts w:ascii="SimSun" w:hAnsi="SimSun" w:eastAsia="SimSun" w:cs="SimSun"/>
          <w:sz w:val="20"/>
          <w:szCs w:val="20"/>
          <w:spacing w:val="-1"/>
        </w:rPr>
        <w:t>(1)神经调节：寒冷刺激可使位于下丘脑后部的战栗中枢兴奋，经传出通路到达脊髓前角运动</w:t>
      </w:r>
      <w:r>
        <w:rPr>
          <w:rFonts w:ascii="SimSun" w:hAnsi="SimSun" w:eastAsia="SimSun" w:cs="SimSun"/>
          <w:sz w:val="20"/>
          <w:szCs w:val="20"/>
          <w:spacing w:val="-2"/>
        </w:rPr>
        <w:t>神</w:t>
      </w:r>
      <w:r>
        <w:rPr>
          <w:rFonts w:ascii="SimSun" w:hAnsi="SimSun" w:eastAsia="SimSun" w:cs="SimSun"/>
          <w:sz w:val="20"/>
          <w:szCs w:val="20"/>
        </w:rPr>
        <w:t xml:space="preserve"> </w:t>
      </w:r>
      <w:r>
        <w:rPr>
          <w:rFonts w:ascii="SimSun" w:hAnsi="SimSun" w:eastAsia="SimSun" w:cs="SimSun"/>
          <w:sz w:val="20"/>
          <w:szCs w:val="20"/>
          <w:spacing w:val="-8"/>
        </w:rPr>
        <w:t>经元，引起战栗；还能引起下丘脑释放促甲状腺激素释放激素，后者刺激腺垂体释放促甲状腺激</w:t>
      </w:r>
      <w:r>
        <w:rPr>
          <w:rFonts w:ascii="SimSun" w:hAnsi="SimSun" w:eastAsia="SimSun" w:cs="SimSun"/>
          <w:sz w:val="20"/>
          <w:szCs w:val="20"/>
          <w:spacing w:val="-9"/>
        </w:rPr>
        <w:t>素，从</w:t>
      </w:r>
      <w:r>
        <w:rPr>
          <w:rFonts w:ascii="SimSun" w:hAnsi="SimSun" w:eastAsia="SimSun" w:cs="SimSun"/>
          <w:sz w:val="20"/>
          <w:szCs w:val="20"/>
        </w:rPr>
        <w:t xml:space="preserve"> </w:t>
      </w:r>
      <w:r>
        <w:rPr>
          <w:rFonts w:ascii="SimSun" w:hAnsi="SimSun" w:eastAsia="SimSun" w:cs="SimSun"/>
          <w:sz w:val="20"/>
          <w:szCs w:val="20"/>
          <w:spacing w:val="-3"/>
        </w:rPr>
        <w:t>而促进甲状腺产生和分泌甲状腺激素；也可通过交</w:t>
      </w:r>
      <w:r>
        <w:rPr>
          <w:rFonts w:ascii="SimSun" w:hAnsi="SimSun" w:eastAsia="SimSun" w:cs="SimSun"/>
          <w:sz w:val="20"/>
          <w:szCs w:val="20"/>
          <w:spacing w:val="-4"/>
        </w:rPr>
        <w:t>感神经系统兴奋，促进肾上腺髓质释放肾上腺素和</w:t>
      </w:r>
      <w:r>
        <w:rPr>
          <w:rFonts w:ascii="SimSun" w:hAnsi="SimSun" w:eastAsia="SimSun" w:cs="SimSun"/>
          <w:sz w:val="20"/>
          <w:szCs w:val="20"/>
        </w:rPr>
        <w:t xml:space="preserve"> </w:t>
      </w:r>
      <w:r>
        <w:rPr>
          <w:rFonts w:ascii="SimSun" w:hAnsi="SimSun" w:eastAsia="SimSun" w:cs="SimSun"/>
          <w:sz w:val="20"/>
          <w:szCs w:val="20"/>
          <w:spacing w:val="-6"/>
        </w:rPr>
        <w:t>去甲肾上腺素，通过神经-体液调节使代谢性产热增加。</w:t>
      </w:r>
    </w:p>
    <w:p>
      <w:pPr>
        <w:ind w:left="1080" w:right="329" w:firstLine="399"/>
        <w:spacing w:before="81" w:line="270" w:lineRule="auto"/>
        <w:jc w:val="both"/>
        <w:rPr>
          <w:rFonts w:ascii="SimSun" w:hAnsi="SimSun" w:eastAsia="SimSun" w:cs="SimSun"/>
          <w:sz w:val="20"/>
          <w:szCs w:val="20"/>
        </w:rPr>
      </w:pPr>
      <w:r>
        <w:rPr>
          <w:rFonts w:ascii="SimSun" w:hAnsi="SimSun" w:eastAsia="SimSun" w:cs="SimSun"/>
          <w:sz w:val="20"/>
          <w:szCs w:val="20"/>
          <w:spacing w:val="-1"/>
        </w:rPr>
        <w:t>(2)体液调节：甲状腺激素是调节非战栗产热活动最重要的体液因素，如果机体暴露在寒冷环</w:t>
      </w:r>
      <w:r>
        <w:rPr>
          <w:rFonts w:ascii="SimSun" w:hAnsi="SimSun" w:eastAsia="SimSun" w:cs="SimSun"/>
          <w:sz w:val="20"/>
          <w:szCs w:val="20"/>
          <w:spacing w:val="-2"/>
        </w:rPr>
        <w:t>境</w:t>
      </w:r>
      <w:r>
        <w:rPr>
          <w:rFonts w:ascii="SimSun" w:hAnsi="SimSun" w:eastAsia="SimSun" w:cs="SimSun"/>
          <w:sz w:val="20"/>
          <w:szCs w:val="20"/>
        </w:rPr>
        <w:t xml:space="preserve"> </w:t>
      </w:r>
      <w:r>
        <w:rPr>
          <w:rFonts w:ascii="SimSun" w:hAnsi="SimSun" w:eastAsia="SimSun" w:cs="SimSun"/>
          <w:sz w:val="20"/>
          <w:szCs w:val="20"/>
          <w:spacing w:val="-5"/>
        </w:rPr>
        <w:t>中数周，甲状腺的活动明显增强，甲状腺激素大量分泌，通</w:t>
      </w:r>
      <w:r>
        <w:rPr>
          <w:rFonts w:ascii="SimSun" w:hAnsi="SimSun" w:eastAsia="SimSun" w:cs="SimSun"/>
          <w:sz w:val="20"/>
          <w:szCs w:val="20"/>
          <w:spacing w:val="-6"/>
        </w:rPr>
        <w:t>过调节线粒体功能、</w:t>
      </w:r>
      <w:r>
        <w:rPr>
          <w:rFonts w:ascii="SimSun" w:hAnsi="SimSun" w:eastAsia="SimSun" w:cs="SimSun"/>
          <w:sz w:val="20"/>
          <w:szCs w:val="20"/>
          <w:spacing w:val="-5"/>
        </w:rPr>
        <w:t>Na</w:t>
      </w:r>
      <w:r>
        <w:rPr>
          <w:rFonts w:ascii="SimSun" w:hAnsi="SimSun" w:eastAsia="SimSun" w:cs="SimSun"/>
          <w:sz w:val="20"/>
          <w:szCs w:val="20"/>
          <w:spacing w:val="-6"/>
        </w:rPr>
        <w:t>*,K*-</w:t>
      </w:r>
      <w:r>
        <w:rPr>
          <w:rFonts w:ascii="SimSun" w:hAnsi="SimSun" w:eastAsia="SimSun" w:cs="SimSun"/>
          <w:sz w:val="20"/>
          <w:szCs w:val="20"/>
          <w:spacing w:val="-5"/>
        </w:rPr>
        <w:t>ATP</w:t>
      </w:r>
      <w:r>
        <w:rPr>
          <w:rFonts w:ascii="SimSun" w:hAnsi="SimSun" w:eastAsia="SimSun" w:cs="SimSun"/>
          <w:sz w:val="20"/>
          <w:szCs w:val="20"/>
          <w:spacing w:val="1"/>
        </w:rPr>
        <w:t xml:space="preserve"> </w:t>
      </w:r>
      <w:r>
        <w:rPr>
          <w:rFonts w:ascii="SimSun" w:hAnsi="SimSun" w:eastAsia="SimSun" w:cs="SimSun"/>
          <w:sz w:val="20"/>
          <w:szCs w:val="20"/>
          <w:spacing w:val="-6"/>
        </w:rPr>
        <w:t>酶活性等</w:t>
      </w:r>
      <w:r>
        <w:rPr>
          <w:rFonts w:ascii="SimSun" w:hAnsi="SimSun" w:eastAsia="SimSun" w:cs="SimSun"/>
          <w:sz w:val="20"/>
          <w:szCs w:val="20"/>
        </w:rPr>
        <w:t xml:space="preserve"> </w:t>
      </w:r>
      <w:r>
        <w:rPr>
          <w:rFonts w:ascii="SimSun" w:hAnsi="SimSun" w:eastAsia="SimSun" w:cs="SimSun"/>
          <w:sz w:val="20"/>
          <w:szCs w:val="20"/>
          <w:spacing w:val="2"/>
        </w:rPr>
        <w:t>可使代谢率增加20%～30%。此外，肾上腺素、去甲肾上腺素和生长激素等也能促进代谢性产热。</w:t>
      </w:r>
    </w:p>
    <w:p>
      <w:pPr>
        <w:ind w:left="1482"/>
        <w:spacing w:before="121" w:line="222" w:lineRule="auto"/>
        <w:rPr>
          <w:rFonts w:ascii="SimHei" w:hAnsi="SimHei" w:eastAsia="SimHei" w:cs="SimHei"/>
          <w:sz w:val="20"/>
          <w:szCs w:val="20"/>
        </w:rPr>
      </w:pPr>
      <w:r>
        <w:rPr>
          <w:rFonts w:ascii="SimHei" w:hAnsi="SimHei" w:eastAsia="SimHei" w:cs="SimHei"/>
          <w:sz w:val="20"/>
          <w:szCs w:val="20"/>
          <w:b/>
          <w:bCs/>
          <w:spacing w:val="20"/>
        </w:rPr>
        <w:t>(二)散热反应</w:t>
      </w:r>
    </w:p>
    <w:p>
      <w:pPr>
        <w:ind w:left="1480"/>
        <w:spacing w:before="69" w:line="219" w:lineRule="auto"/>
        <w:rPr>
          <w:rFonts w:ascii="SimSun" w:hAnsi="SimSun" w:eastAsia="SimSun" w:cs="SimSun"/>
          <w:sz w:val="20"/>
          <w:szCs w:val="20"/>
        </w:rPr>
      </w:pPr>
      <w:r>
        <w:rPr>
          <w:rFonts w:ascii="Times New Roman" w:hAnsi="Times New Roman" w:eastAsia="Times New Roman" w:cs="Times New Roman"/>
          <w:sz w:val="20"/>
          <w:szCs w:val="20"/>
          <w:b/>
          <w:bCs/>
          <w:spacing w:val="4"/>
        </w:rPr>
        <w:t>1.</w:t>
      </w:r>
      <w:r>
        <w:rPr>
          <w:rFonts w:ascii="Times New Roman" w:hAnsi="Times New Roman" w:eastAsia="Times New Roman" w:cs="Times New Roman"/>
          <w:sz w:val="20"/>
          <w:szCs w:val="20"/>
          <w:spacing w:val="18"/>
        </w:rPr>
        <w:t xml:space="preserve">  </w:t>
      </w:r>
      <w:r>
        <w:rPr>
          <w:rFonts w:ascii="SimSun" w:hAnsi="SimSun" w:eastAsia="SimSun" w:cs="SimSun"/>
          <w:sz w:val="20"/>
          <w:szCs w:val="20"/>
          <w:b/>
          <w:bCs/>
          <w:spacing w:val="4"/>
        </w:rPr>
        <w:t>散热的部位</w:t>
      </w:r>
      <w:r>
        <w:rPr>
          <w:rFonts w:ascii="SimSun" w:hAnsi="SimSun" w:eastAsia="SimSun" w:cs="SimSun"/>
          <w:sz w:val="20"/>
          <w:szCs w:val="20"/>
          <w:spacing w:val="2"/>
        </w:rPr>
        <w:t xml:space="preserve">  </w:t>
      </w:r>
      <w:r>
        <w:rPr>
          <w:rFonts w:ascii="SimSun" w:hAnsi="SimSun" w:eastAsia="SimSun" w:cs="SimSun"/>
          <w:sz w:val="20"/>
          <w:szCs w:val="20"/>
          <w:spacing w:val="4"/>
        </w:rPr>
        <w:t>人体的主要散热部位是皮肤。在安静状态下，当环境温度低于机体表层温度</w:t>
      </w:r>
    </w:p>
    <w:p>
      <w:pPr>
        <w:ind w:left="1080" w:right="332"/>
        <w:spacing w:before="85" w:line="257" w:lineRule="auto"/>
        <w:rPr>
          <w:rFonts w:ascii="SimSun" w:hAnsi="SimSun" w:eastAsia="SimSun" w:cs="SimSun"/>
          <w:sz w:val="20"/>
          <w:szCs w:val="20"/>
        </w:rPr>
      </w:pPr>
      <w:r>
        <w:rPr>
          <w:rFonts w:ascii="SimSun" w:hAnsi="SimSun" w:eastAsia="SimSun" w:cs="SimSun"/>
          <w:sz w:val="20"/>
          <w:szCs w:val="20"/>
          <w:spacing w:val="-8"/>
        </w:rPr>
        <w:t>时，大部分体热通过辐射、传导和对流等方式向外界发散，小部分体热随呼出气、尿、粪等排泄物排出</w:t>
      </w:r>
      <w:r>
        <w:rPr>
          <w:rFonts w:ascii="SimSun" w:hAnsi="SimSun" w:eastAsia="SimSun" w:cs="SimSun"/>
          <w:sz w:val="20"/>
          <w:szCs w:val="20"/>
          <w:spacing w:val="12"/>
        </w:rPr>
        <w:t xml:space="preserve"> </w:t>
      </w:r>
      <w:r>
        <w:rPr>
          <w:rFonts w:ascii="SimSun" w:hAnsi="SimSun" w:eastAsia="SimSun" w:cs="SimSun"/>
          <w:sz w:val="20"/>
          <w:szCs w:val="20"/>
          <w:spacing w:val="-6"/>
        </w:rPr>
        <w:t>体外。在劳动或运动时，还会有汗腺分泌汗液，通过水分的蒸</w:t>
      </w:r>
      <w:r>
        <w:rPr>
          <w:rFonts w:ascii="SimSun" w:hAnsi="SimSun" w:eastAsia="SimSun" w:cs="SimSun"/>
          <w:sz w:val="20"/>
          <w:szCs w:val="20"/>
          <w:spacing w:val="-7"/>
        </w:rPr>
        <w:t>发增加散热。</w:t>
      </w:r>
    </w:p>
    <w:p>
      <w:pPr>
        <w:ind w:left="1482"/>
        <w:spacing w:before="100" w:line="221" w:lineRule="auto"/>
        <w:outlineLvl w:val="1"/>
        <w:rPr>
          <w:rFonts w:ascii="SimHei" w:hAnsi="SimHei" w:eastAsia="SimHei" w:cs="SimHei"/>
          <w:sz w:val="20"/>
          <w:szCs w:val="20"/>
        </w:rPr>
      </w:pPr>
      <w:r>
        <w:rPr>
          <w:rFonts w:ascii="SimHei" w:hAnsi="SimHei" w:eastAsia="SimHei" w:cs="SimHei"/>
          <w:sz w:val="20"/>
          <w:szCs w:val="20"/>
          <w:b/>
          <w:bCs/>
          <w:spacing w:val="-2"/>
        </w:rPr>
        <w:t>2.</w:t>
      </w:r>
      <w:r>
        <w:rPr>
          <w:rFonts w:ascii="SimHei" w:hAnsi="SimHei" w:eastAsia="SimHei" w:cs="SimHei"/>
          <w:sz w:val="20"/>
          <w:szCs w:val="20"/>
          <w:spacing w:val="-20"/>
        </w:rPr>
        <w:t xml:space="preserve"> </w:t>
      </w:r>
      <w:r>
        <w:rPr>
          <w:rFonts w:ascii="SimHei" w:hAnsi="SimHei" w:eastAsia="SimHei" w:cs="SimHei"/>
          <w:sz w:val="20"/>
          <w:szCs w:val="20"/>
          <w:b/>
          <w:bCs/>
          <w:spacing w:val="-2"/>
        </w:rPr>
        <w:t>散热的方式</w:t>
      </w:r>
    </w:p>
    <w:p>
      <w:pPr>
        <w:ind w:left="1080" w:right="340" w:firstLine="399"/>
        <w:spacing w:before="74" w:line="277" w:lineRule="auto"/>
        <w:jc w:val="both"/>
        <w:rPr>
          <w:rFonts w:ascii="SimSun" w:hAnsi="SimSun" w:eastAsia="SimSun" w:cs="SimSun"/>
          <w:sz w:val="20"/>
          <w:szCs w:val="20"/>
        </w:rPr>
      </w:pPr>
      <w:r>
        <w:pict>
          <v:shape id="_x0000_s162" style="position:absolute;margin-left:25.5024pt;margin-top:85.2154pt;mso-position-vertical-relative:text;mso-position-horizontal-relative:text;width:11.5pt;height:14.6pt;z-index:252386304;" filled="false" stroked="false" type="#_x0000_t202">
            <v:fill on="false"/>
            <v:stroke on="false"/>
            <v:path/>
            <v:imagedata o:title=""/>
            <o:lock v:ext="edit" aspectratio="false"/>
            <v:textbox inset="0mm,0mm,0mm,0mm">
              <w:txbxContent>
                <w:p>
                  <w:pPr>
                    <w:ind w:left="20"/>
                    <w:spacing w:before="20" w:line="232" w:lineRule="auto"/>
                    <w:rPr>
                      <w:rFonts w:ascii="FangSong" w:hAnsi="FangSong" w:eastAsia="FangSong" w:cs="FangSong"/>
                      <w:sz w:val="20"/>
                      <w:szCs w:val="20"/>
                    </w:rPr>
                  </w:pPr>
                  <w:r>
                    <w:rPr>
                      <w:rFonts w:ascii="FangSong" w:hAnsi="FangSong" w:eastAsia="FangSong" w:cs="FangSong"/>
                      <w:sz w:val="20"/>
                      <w:szCs w:val="20"/>
                      <w:color w:val="1886BD"/>
                    </w:rPr>
                    <w:t>记</w:t>
                  </w:r>
                </w:p>
              </w:txbxContent>
            </v:textbox>
          </v:shape>
        </w:pict>
      </w:r>
      <w:r>
        <w:rPr>
          <w:rFonts w:ascii="SimSun" w:hAnsi="SimSun" w:eastAsia="SimSun" w:cs="SimSun"/>
          <w:sz w:val="20"/>
          <w:szCs w:val="20"/>
          <w:spacing w:val="1"/>
        </w:rPr>
        <w:t>(1)辐射散热：辐射散热(</w:t>
      </w:r>
      <w:r>
        <w:rPr>
          <w:rFonts w:ascii="SimSun" w:hAnsi="SimSun" w:eastAsia="SimSun" w:cs="SimSun"/>
          <w:sz w:val="20"/>
          <w:szCs w:val="20"/>
        </w:rPr>
        <w:t>thermal</w:t>
      </w:r>
      <w:r>
        <w:rPr>
          <w:rFonts w:ascii="SimSun" w:hAnsi="SimSun" w:eastAsia="SimSun" w:cs="SimSun"/>
          <w:sz w:val="20"/>
          <w:szCs w:val="20"/>
          <w:spacing w:val="5"/>
        </w:rPr>
        <w:t xml:space="preserve"> </w:t>
      </w:r>
      <w:r>
        <w:rPr>
          <w:rFonts w:ascii="SimSun" w:hAnsi="SimSun" w:eastAsia="SimSun" w:cs="SimSun"/>
          <w:sz w:val="20"/>
          <w:szCs w:val="20"/>
        </w:rPr>
        <w:t>radiation</w:t>
      </w:r>
      <w:r>
        <w:rPr>
          <w:rFonts w:ascii="SimSun" w:hAnsi="SimSun" w:eastAsia="SimSun" w:cs="SimSun"/>
          <w:sz w:val="20"/>
          <w:szCs w:val="20"/>
          <w:spacing w:val="1"/>
        </w:rPr>
        <w:t>)是指机体通过热射线的形式将体热传给外界温度</w:t>
      </w:r>
      <w:r>
        <w:rPr>
          <w:rFonts w:ascii="SimSun" w:hAnsi="SimSun" w:eastAsia="SimSun" w:cs="SimSun"/>
          <w:sz w:val="20"/>
          <w:szCs w:val="20"/>
        </w:rPr>
        <w:t xml:space="preserve"> </w:t>
      </w:r>
      <w:r>
        <w:rPr>
          <w:rFonts w:ascii="SimSun" w:hAnsi="SimSun" w:eastAsia="SimSun" w:cs="SimSun"/>
          <w:sz w:val="20"/>
          <w:szCs w:val="20"/>
          <w:spacing w:val="8"/>
        </w:rPr>
        <w:t>较低物质的一种散热方式。人体在21℃的环境中，在裸体情况下</w:t>
      </w:r>
      <w:r>
        <w:rPr>
          <w:rFonts w:ascii="SimSun" w:hAnsi="SimSun" w:eastAsia="SimSun" w:cs="SimSun"/>
          <w:sz w:val="20"/>
          <w:szCs w:val="20"/>
          <w:spacing w:val="7"/>
        </w:rPr>
        <w:t>约有60%的热量是通过辐射方式</w:t>
      </w:r>
      <w:r>
        <w:rPr>
          <w:rFonts w:ascii="SimSun" w:hAnsi="SimSun" w:eastAsia="SimSun" w:cs="SimSun"/>
          <w:sz w:val="20"/>
          <w:szCs w:val="20"/>
        </w:rPr>
        <w:t xml:space="preserve"> </w:t>
      </w:r>
      <w:r>
        <w:rPr>
          <w:rFonts w:ascii="SimSun" w:hAnsi="SimSun" w:eastAsia="SimSun" w:cs="SimSun"/>
          <w:sz w:val="20"/>
          <w:szCs w:val="20"/>
          <w:spacing w:val="11"/>
        </w:rPr>
        <w:t>发散的。辐射散热量的多少主要取决于皮肤与周围环境之间的温差，当</w:t>
      </w:r>
      <w:r>
        <w:rPr>
          <w:rFonts w:ascii="SimSun" w:hAnsi="SimSun" w:eastAsia="SimSun" w:cs="SimSun"/>
          <w:sz w:val="20"/>
          <w:szCs w:val="20"/>
          <w:spacing w:val="10"/>
        </w:rPr>
        <w:t>皮肤温度高于环境温度</w:t>
      </w:r>
      <w:r>
        <w:rPr>
          <w:rFonts w:ascii="SimSun" w:hAnsi="SimSun" w:eastAsia="SimSun" w:cs="SimSun"/>
          <w:sz w:val="20"/>
          <w:szCs w:val="20"/>
        </w:rPr>
        <w:t xml:space="preserve"> </w:t>
      </w:r>
      <w:r>
        <w:rPr>
          <w:rFonts w:ascii="SimSun" w:hAnsi="SimSun" w:eastAsia="SimSun" w:cs="SimSun"/>
          <w:sz w:val="20"/>
          <w:szCs w:val="20"/>
          <w:spacing w:val="1"/>
        </w:rPr>
        <w:t>时，温差越大，辐射散热量就越多；反之，温差越小，辐射散热量就越少。若环境温</w:t>
      </w:r>
      <w:r>
        <w:rPr>
          <w:rFonts w:ascii="SimSun" w:hAnsi="SimSun" w:eastAsia="SimSun" w:cs="SimSun"/>
          <w:sz w:val="20"/>
          <w:szCs w:val="20"/>
        </w:rPr>
        <w:t>度高于皮肤温</w:t>
      </w:r>
      <w:r>
        <w:rPr>
          <w:rFonts w:ascii="SimSun" w:hAnsi="SimSun" w:eastAsia="SimSun" w:cs="SimSun"/>
          <w:sz w:val="20"/>
          <w:szCs w:val="20"/>
        </w:rPr>
        <w:t xml:space="preserve"> </w:t>
      </w:r>
      <w:r>
        <w:rPr>
          <w:rFonts w:ascii="SimSun" w:hAnsi="SimSun" w:eastAsia="SimSun" w:cs="SimSun"/>
          <w:sz w:val="20"/>
          <w:szCs w:val="20"/>
          <w:spacing w:val="1"/>
        </w:rPr>
        <w:t>度，则机体不仅不能通过辐射散热，反而将吸收周围环境中的热量。此外，辐射散热还</w:t>
      </w:r>
      <w:r>
        <w:rPr>
          <w:rFonts w:ascii="SimSun" w:hAnsi="SimSun" w:eastAsia="SimSun" w:cs="SimSun"/>
          <w:sz w:val="20"/>
          <w:szCs w:val="20"/>
        </w:rPr>
        <w:t>取决于机体</w:t>
      </w:r>
      <w:r>
        <w:rPr>
          <w:rFonts w:ascii="SimSun" w:hAnsi="SimSun" w:eastAsia="SimSun" w:cs="SimSun"/>
          <w:sz w:val="20"/>
          <w:szCs w:val="20"/>
        </w:rPr>
        <w:t xml:space="preserve"> </w:t>
      </w:r>
      <w:r>
        <w:rPr>
          <w:rFonts w:ascii="SimSun" w:hAnsi="SimSun" w:eastAsia="SimSun" w:cs="SimSun"/>
          <w:sz w:val="20"/>
          <w:szCs w:val="20"/>
          <w:spacing w:val="1"/>
        </w:rPr>
        <w:t>的有效散热面积，有效散热面积越大，散热量就越多。由于四肢的表面积较大，因而是辐射散热的</w:t>
      </w:r>
    </w:p>
    <w:p>
      <w:pPr>
        <w:sectPr>
          <w:type w:val="continuous"/>
          <w:pgSz w:w="11280" w:h="15940"/>
          <w:pgMar w:top="400" w:right="593" w:bottom="400" w:left="619" w:header="0" w:footer="0" w:gutter="0"/>
          <w:cols w:equalWidth="0" w:num="1">
            <w:col w:w="10067" w:space="0"/>
          </w:cols>
        </w:sectPr>
        <w:rPr/>
      </w:pPr>
    </w:p>
    <w:p>
      <w:pPr>
        <w:rPr/>
      </w:pPr>
      <w:r/>
    </w:p>
    <w:p>
      <w:pPr>
        <w:spacing w:line="161" w:lineRule="exact"/>
        <w:rPr/>
      </w:pPr>
      <w:r/>
    </w:p>
    <w:p>
      <w:pPr>
        <w:sectPr>
          <w:pgSz w:w="11280" w:h="15940"/>
          <w:pgMar w:top="400" w:right="659" w:bottom="400" w:left="889" w:header="0" w:footer="0" w:gutter="0"/>
          <w:cols w:equalWidth="0" w:num="1">
            <w:col w:w="9731" w:space="0"/>
          </w:cols>
        </w:sectPr>
        <w:rPr/>
      </w:pPr>
    </w:p>
    <w:p>
      <w:pPr>
        <w:ind w:right="163"/>
        <w:spacing w:before="40" w:line="221" w:lineRule="auto"/>
        <w:jc w:val="right"/>
        <w:rPr>
          <w:rFonts w:ascii="SimHei" w:hAnsi="SimHei" w:eastAsia="SimHei" w:cs="SimHei"/>
          <w:sz w:val="20"/>
          <w:szCs w:val="20"/>
        </w:rPr>
      </w:pPr>
      <w:r>
        <w:rPr>
          <w:rFonts w:ascii="SimHei" w:hAnsi="SimHei" w:eastAsia="SimHei" w:cs="SimHei"/>
          <w:sz w:val="20"/>
          <w:szCs w:val="20"/>
          <w:b/>
          <w:bCs/>
          <w:color w:val="194063"/>
          <w:spacing w:val="-17"/>
          <w:w w:val="98"/>
        </w:rPr>
        <w:t>第七章</w:t>
      </w:r>
      <w:r>
        <w:rPr>
          <w:rFonts w:ascii="SimHei" w:hAnsi="SimHei" w:eastAsia="SimHei" w:cs="SimHei"/>
          <w:sz w:val="20"/>
          <w:szCs w:val="20"/>
          <w:color w:val="194063"/>
          <w:spacing w:val="61"/>
        </w:rPr>
        <w:t xml:space="preserve"> </w:t>
      </w:r>
      <w:r>
        <w:rPr>
          <w:rFonts w:ascii="SimHei" w:hAnsi="SimHei" w:eastAsia="SimHei" w:cs="SimHei"/>
          <w:sz w:val="20"/>
          <w:szCs w:val="20"/>
          <w:b/>
          <w:bCs/>
          <w:color w:val="194063"/>
          <w:spacing w:val="-17"/>
          <w:w w:val="98"/>
        </w:rPr>
        <w:t>能量代谢与体温</w:t>
      </w:r>
    </w:p>
    <w:p>
      <w:pPr>
        <w:spacing w:line="268"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4"/>
        </w:rPr>
        <w:t>重要部位。</w:t>
      </w:r>
    </w:p>
    <w:p>
      <w:pPr>
        <w:ind w:right="193" w:firstLine="419"/>
        <w:spacing w:before="91" w:line="275" w:lineRule="auto"/>
        <w:jc w:val="both"/>
        <w:rPr>
          <w:rFonts w:ascii="SimSun" w:hAnsi="SimSun" w:eastAsia="SimSun" w:cs="SimSun"/>
          <w:sz w:val="20"/>
          <w:szCs w:val="20"/>
        </w:rPr>
      </w:pPr>
      <w:r>
        <w:rPr>
          <w:rFonts w:ascii="SimSun" w:hAnsi="SimSun" w:eastAsia="SimSun" w:cs="SimSun"/>
          <w:sz w:val="20"/>
          <w:szCs w:val="20"/>
          <w:spacing w:val="-5"/>
        </w:rPr>
        <w:t>(2)传导散热：传导散热(thermal</w:t>
      </w:r>
      <w:r>
        <w:rPr>
          <w:rFonts w:ascii="SimSun" w:hAnsi="SimSun" w:eastAsia="SimSun" w:cs="SimSun"/>
          <w:sz w:val="20"/>
          <w:szCs w:val="20"/>
          <w:spacing w:val="-1"/>
        </w:rPr>
        <w:t xml:space="preserve"> </w:t>
      </w:r>
      <w:r>
        <w:rPr>
          <w:rFonts w:ascii="SimSun" w:hAnsi="SimSun" w:eastAsia="SimSun" w:cs="SimSun"/>
          <w:sz w:val="20"/>
          <w:szCs w:val="20"/>
          <w:spacing w:val="-5"/>
        </w:rPr>
        <w:t>conduction)是指机体的热</w:t>
      </w:r>
      <w:r>
        <w:rPr>
          <w:rFonts w:ascii="SimSun" w:hAnsi="SimSun" w:eastAsia="SimSun" w:cs="SimSun"/>
          <w:sz w:val="20"/>
          <w:szCs w:val="20"/>
          <w:spacing w:val="-6"/>
        </w:rPr>
        <w:t>量直接传给与之接触的温度较低物体</w:t>
      </w:r>
      <w:r>
        <w:rPr>
          <w:rFonts w:ascii="SimSun" w:hAnsi="SimSun" w:eastAsia="SimSun" w:cs="SimSun"/>
          <w:sz w:val="20"/>
          <w:szCs w:val="20"/>
        </w:rPr>
        <w:t xml:space="preserve"> </w:t>
      </w:r>
      <w:r>
        <w:rPr>
          <w:rFonts w:ascii="SimSun" w:hAnsi="SimSun" w:eastAsia="SimSun" w:cs="SimSun"/>
          <w:sz w:val="20"/>
          <w:szCs w:val="20"/>
          <w:spacing w:val="1"/>
        </w:rPr>
        <w:t>的一种散热方式。经这种方式发散热量的多少取决于皮肤与接触物体之间的温差、接触面积以及与</w:t>
      </w:r>
      <w:r>
        <w:rPr>
          <w:rFonts w:ascii="SimSun" w:hAnsi="SimSun" w:eastAsia="SimSun" w:cs="SimSun"/>
          <w:sz w:val="20"/>
          <w:szCs w:val="20"/>
          <w:spacing w:val="2"/>
        </w:rPr>
        <w:t xml:space="preserve"> </w:t>
      </w:r>
      <w:r>
        <w:rPr>
          <w:rFonts w:ascii="SimSun" w:hAnsi="SimSun" w:eastAsia="SimSun" w:cs="SimSun"/>
          <w:sz w:val="20"/>
          <w:szCs w:val="20"/>
          <w:spacing w:val="1"/>
        </w:rPr>
        <w:t>皮肤接触的物体的导热性能等。在体内由于脂肪组织的导热性能较差，因而肥胖者身</w:t>
      </w:r>
      <w:r>
        <w:rPr>
          <w:rFonts w:ascii="SimSun" w:hAnsi="SimSun" w:eastAsia="SimSun" w:cs="SimSun"/>
          <w:sz w:val="20"/>
          <w:szCs w:val="20"/>
        </w:rPr>
        <w:t>体深部的热量</w:t>
      </w:r>
      <w:r>
        <w:rPr>
          <w:rFonts w:ascii="SimSun" w:hAnsi="SimSun" w:eastAsia="SimSun" w:cs="SimSun"/>
          <w:sz w:val="20"/>
          <w:szCs w:val="20"/>
        </w:rPr>
        <w:t xml:space="preserve"> </w:t>
      </w:r>
      <w:r>
        <w:rPr>
          <w:rFonts w:ascii="SimSun" w:hAnsi="SimSun" w:eastAsia="SimSun" w:cs="SimSun"/>
          <w:sz w:val="20"/>
          <w:szCs w:val="20"/>
          <w:spacing w:val="-8"/>
        </w:rPr>
        <w:t>不易传向表层，在炎热的天气里容易出汗。棉、毛织物是热的不良导体，因此，保暖效果较好。曲于</w:t>
      </w:r>
      <w:r>
        <w:rPr>
          <w:rFonts w:ascii="SimSun" w:hAnsi="SimSun" w:eastAsia="SimSun" w:cs="SimSun"/>
          <w:sz w:val="20"/>
          <w:szCs w:val="20"/>
          <w:spacing w:val="-9"/>
        </w:rPr>
        <w:t>水</w:t>
      </w:r>
      <w:r>
        <w:rPr>
          <w:rFonts w:ascii="SimSun" w:hAnsi="SimSun" w:eastAsia="SimSun" w:cs="SimSun"/>
          <w:sz w:val="20"/>
          <w:szCs w:val="20"/>
        </w:rPr>
        <w:t xml:space="preserve"> </w:t>
      </w:r>
      <w:r>
        <w:rPr>
          <w:rFonts w:ascii="SimSun" w:hAnsi="SimSun" w:eastAsia="SimSun" w:cs="SimSun"/>
          <w:sz w:val="20"/>
          <w:szCs w:val="20"/>
          <w:spacing w:val="-4"/>
        </w:rPr>
        <w:t>的比热较大，导热性能较好，在日常生活或临床治疗中常利用水的热传导作用进行局部加温或利用冰</w:t>
      </w:r>
      <w:r>
        <w:rPr>
          <w:rFonts w:ascii="SimSun" w:hAnsi="SimSun" w:eastAsia="SimSun" w:cs="SimSun"/>
          <w:sz w:val="20"/>
          <w:szCs w:val="20"/>
          <w:spacing w:val="14"/>
        </w:rPr>
        <w:t xml:space="preserve"> </w:t>
      </w:r>
      <w:r>
        <w:rPr>
          <w:rFonts w:ascii="SimSun" w:hAnsi="SimSun" w:eastAsia="SimSun" w:cs="SimSun"/>
          <w:sz w:val="20"/>
          <w:szCs w:val="20"/>
          <w:spacing w:val="-7"/>
        </w:rPr>
        <w:t>帽、冰袋等给高热患者实施降温。</w:t>
      </w:r>
    </w:p>
    <w:p>
      <w:pPr>
        <w:ind w:right="182" w:firstLine="419"/>
        <w:spacing w:before="72" w:line="273" w:lineRule="auto"/>
        <w:jc w:val="both"/>
        <w:rPr>
          <w:rFonts w:ascii="SimSun" w:hAnsi="SimSun" w:eastAsia="SimSun" w:cs="SimSun"/>
          <w:sz w:val="20"/>
          <w:szCs w:val="20"/>
        </w:rPr>
      </w:pPr>
      <w:r>
        <w:rPr>
          <w:rFonts w:ascii="SimSun" w:hAnsi="SimSun" w:eastAsia="SimSun" w:cs="SimSun"/>
          <w:sz w:val="20"/>
          <w:szCs w:val="20"/>
          <w:spacing w:val="-1"/>
        </w:rPr>
        <w:t>(3)对流散热：对流散热(thermal</w:t>
      </w:r>
      <w:r>
        <w:rPr>
          <w:rFonts w:ascii="SimSun" w:hAnsi="SimSun" w:eastAsia="SimSun" w:cs="SimSun"/>
          <w:sz w:val="20"/>
          <w:szCs w:val="20"/>
          <w:spacing w:val="-2"/>
        </w:rPr>
        <w:t xml:space="preserve"> </w:t>
      </w:r>
      <w:r>
        <w:rPr>
          <w:rFonts w:ascii="SimSun" w:hAnsi="SimSun" w:eastAsia="SimSun" w:cs="SimSun"/>
          <w:sz w:val="20"/>
          <w:szCs w:val="20"/>
          <w:spacing w:val="-1"/>
        </w:rPr>
        <w:t>convection)是指通过气体流动而实现热</w:t>
      </w:r>
      <w:r>
        <w:rPr>
          <w:rFonts w:ascii="SimSun" w:hAnsi="SimSun" w:eastAsia="SimSun" w:cs="SimSun"/>
          <w:sz w:val="20"/>
          <w:szCs w:val="20"/>
          <w:spacing w:val="-2"/>
        </w:rPr>
        <w:t>量交换的一种散热方</w:t>
      </w:r>
      <w:r>
        <w:rPr>
          <w:rFonts w:ascii="SimSun" w:hAnsi="SimSun" w:eastAsia="SimSun" w:cs="SimSun"/>
          <w:sz w:val="20"/>
          <w:szCs w:val="20"/>
        </w:rPr>
        <w:t xml:space="preserve"> </w:t>
      </w:r>
      <w:r>
        <w:rPr>
          <w:rFonts w:ascii="SimSun" w:hAnsi="SimSun" w:eastAsia="SimSun" w:cs="SimSun"/>
          <w:sz w:val="20"/>
          <w:szCs w:val="20"/>
          <w:spacing w:val="-4"/>
        </w:rPr>
        <w:t>式。在人的体表周围有一薄层空气，当人体散发的热量传给这一层空气后，由于空气的不断流动，已</w:t>
      </w:r>
      <w:r>
        <w:rPr>
          <w:rFonts w:ascii="SimSun" w:hAnsi="SimSun" w:eastAsia="SimSun" w:cs="SimSun"/>
          <w:sz w:val="20"/>
          <w:szCs w:val="20"/>
          <w:spacing w:val="17"/>
        </w:rPr>
        <w:t xml:space="preserve"> </w:t>
      </w:r>
      <w:r>
        <w:rPr>
          <w:rFonts w:ascii="SimSun" w:hAnsi="SimSun" w:eastAsia="SimSun" w:cs="SimSun"/>
          <w:sz w:val="20"/>
          <w:szCs w:val="20"/>
          <w:spacing w:val="-4"/>
        </w:rPr>
        <w:t>被体表加温的空气移去，较冷的空气移来，这样，体热将不断散发到体外空间。对流散热实际上是传</w:t>
      </w:r>
      <w:r>
        <w:rPr>
          <w:rFonts w:ascii="SimSun" w:hAnsi="SimSun" w:eastAsia="SimSun" w:cs="SimSun"/>
          <w:sz w:val="20"/>
          <w:szCs w:val="20"/>
          <w:spacing w:val="15"/>
        </w:rPr>
        <w:t xml:space="preserve"> </w:t>
      </w:r>
      <w:r>
        <w:rPr>
          <w:rFonts w:ascii="SimSun" w:hAnsi="SimSun" w:eastAsia="SimSun" w:cs="SimSun"/>
          <w:sz w:val="20"/>
          <w:szCs w:val="20"/>
          <w:spacing w:val="1"/>
        </w:rPr>
        <w:t>导散热的一种特殊形式。通过对流散失热量的多少，除取决于皮肤与周围环境之间的温</w:t>
      </w:r>
      <w:r>
        <w:rPr>
          <w:rFonts w:ascii="SimSun" w:hAnsi="SimSun" w:eastAsia="SimSun" w:cs="SimSun"/>
          <w:sz w:val="20"/>
          <w:szCs w:val="20"/>
        </w:rPr>
        <w:t>度差和机体</w:t>
      </w:r>
      <w:r>
        <w:rPr>
          <w:rFonts w:ascii="SimSun" w:hAnsi="SimSun" w:eastAsia="SimSun" w:cs="SimSun"/>
          <w:sz w:val="20"/>
          <w:szCs w:val="20"/>
        </w:rPr>
        <w:t xml:space="preserve"> </w:t>
      </w:r>
      <w:r>
        <w:rPr>
          <w:rFonts w:ascii="SimSun" w:hAnsi="SimSun" w:eastAsia="SimSun" w:cs="SimSun"/>
          <w:sz w:val="20"/>
          <w:szCs w:val="20"/>
          <w:spacing w:val="-11"/>
        </w:rPr>
        <w:t>的有效散热面积外，受风速的影响较大。风速越大，散热量就越多；反之，风速越小，散热量</w:t>
      </w:r>
      <w:r>
        <w:rPr>
          <w:rFonts w:ascii="SimSun" w:hAnsi="SimSun" w:eastAsia="SimSun" w:cs="SimSun"/>
          <w:sz w:val="20"/>
          <w:szCs w:val="20"/>
          <w:spacing w:val="-12"/>
        </w:rPr>
        <w:t>也越少。</w:t>
      </w:r>
    </w:p>
    <w:p>
      <w:pPr>
        <w:ind w:right="109" w:firstLine="419"/>
        <w:spacing w:before="65" w:line="276" w:lineRule="auto"/>
        <w:jc w:val="both"/>
        <w:rPr>
          <w:rFonts w:ascii="SimSun" w:hAnsi="SimSun" w:eastAsia="SimSun" w:cs="SimSun"/>
          <w:sz w:val="20"/>
          <w:szCs w:val="20"/>
        </w:rPr>
      </w:pPr>
      <w:r>
        <w:rPr>
          <w:rFonts w:ascii="SimSun" w:hAnsi="SimSun" w:eastAsia="SimSun" w:cs="SimSun"/>
          <w:sz w:val="20"/>
          <w:szCs w:val="20"/>
          <w:spacing w:val="-2"/>
        </w:rPr>
        <w:t>(4)蒸发散热：蒸发(evaporation)散热是指水分从体表汽化时吸收热量而散发体热的一种方式。</w:t>
      </w:r>
      <w:r>
        <w:rPr>
          <w:rFonts w:ascii="SimSun" w:hAnsi="SimSun" w:eastAsia="SimSun" w:cs="SimSun"/>
          <w:sz w:val="20"/>
          <w:szCs w:val="20"/>
          <w:spacing w:val="9"/>
        </w:rPr>
        <w:t xml:space="preserve"> </w:t>
      </w:r>
      <w:r>
        <w:rPr>
          <w:rFonts w:ascii="SimSun" w:hAnsi="SimSun" w:eastAsia="SimSun" w:cs="SimSun"/>
          <w:sz w:val="20"/>
          <w:szCs w:val="20"/>
          <w:spacing w:val="-1"/>
        </w:rPr>
        <w:t>在正常体温条件下，蒸发1g</w:t>
      </w:r>
      <w:r>
        <w:rPr>
          <w:rFonts w:ascii="SimSun" w:hAnsi="SimSun" w:eastAsia="SimSun" w:cs="SimSun"/>
          <w:sz w:val="20"/>
          <w:szCs w:val="20"/>
          <w:spacing w:val="-45"/>
        </w:rPr>
        <w:t xml:space="preserve"> </w:t>
      </w:r>
      <w:r>
        <w:rPr>
          <w:rFonts w:ascii="SimSun" w:hAnsi="SimSun" w:eastAsia="SimSun" w:cs="SimSun"/>
          <w:sz w:val="20"/>
          <w:szCs w:val="20"/>
          <w:spacing w:val="-1"/>
        </w:rPr>
        <w:t>水可散发2.43kJ</w:t>
      </w:r>
      <w:r>
        <w:rPr>
          <w:rFonts w:ascii="SimSun" w:hAnsi="SimSun" w:eastAsia="SimSun" w:cs="SimSun"/>
          <w:sz w:val="20"/>
          <w:szCs w:val="20"/>
          <w:spacing w:val="-54"/>
        </w:rPr>
        <w:t xml:space="preserve"> </w:t>
      </w:r>
      <w:r>
        <w:rPr>
          <w:rFonts w:ascii="SimSun" w:hAnsi="SimSun" w:eastAsia="SimSun" w:cs="SimSun"/>
          <w:sz w:val="20"/>
          <w:szCs w:val="20"/>
          <w:spacing w:val="-1"/>
        </w:rPr>
        <w:t>的热量，可见体表水分的蒸发是一种十分有效的散热形</w:t>
      </w:r>
      <w:r>
        <w:rPr>
          <w:rFonts w:ascii="SimSun" w:hAnsi="SimSun" w:eastAsia="SimSun" w:cs="SimSun"/>
          <w:sz w:val="20"/>
          <w:szCs w:val="20"/>
        </w:rPr>
        <w:t xml:space="preserve"> </w:t>
      </w:r>
      <w:r>
        <w:rPr>
          <w:rFonts w:ascii="SimSun" w:hAnsi="SimSun" w:eastAsia="SimSun" w:cs="SimSun"/>
          <w:sz w:val="20"/>
          <w:szCs w:val="20"/>
          <w:spacing w:val="1"/>
        </w:rPr>
        <w:t>式，特别是当环境温度等于或高于皮肤温度时，蒸发成为机体唯一有效的散热形式。许多哺</w:t>
      </w:r>
      <w:r>
        <w:rPr>
          <w:rFonts w:ascii="SimSun" w:hAnsi="SimSun" w:eastAsia="SimSun" w:cs="SimSun"/>
          <w:sz w:val="20"/>
          <w:szCs w:val="20"/>
        </w:rPr>
        <w:t>乳动物</w:t>
      </w:r>
      <w:r>
        <w:rPr>
          <w:rFonts w:ascii="SimSun" w:hAnsi="SimSun" w:eastAsia="SimSun" w:cs="SimSun"/>
          <w:sz w:val="20"/>
          <w:szCs w:val="20"/>
        </w:rPr>
        <w:t xml:space="preserve">  </w:t>
      </w:r>
      <w:r>
        <w:rPr>
          <w:rFonts w:ascii="SimSun" w:hAnsi="SimSun" w:eastAsia="SimSun" w:cs="SimSun"/>
          <w:sz w:val="20"/>
          <w:szCs w:val="20"/>
          <w:spacing w:val="-4"/>
        </w:rPr>
        <w:t>(如狗)由于缺乏汗腺，在较低的环境温度下可维持体温的稳定，但在较高的温度下，特别是高于</w:t>
      </w:r>
      <w:r>
        <w:rPr>
          <w:rFonts w:ascii="SimSun" w:hAnsi="SimSun" w:eastAsia="SimSun" w:cs="SimSun"/>
          <w:sz w:val="20"/>
          <w:szCs w:val="20"/>
          <w:spacing w:val="-5"/>
        </w:rPr>
        <w:t>其体</w:t>
      </w:r>
      <w:r>
        <w:rPr>
          <w:rFonts w:ascii="SimSun" w:hAnsi="SimSun" w:eastAsia="SimSun" w:cs="SimSun"/>
          <w:sz w:val="20"/>
          <w:szCs w:val="20"/>
        </w:rPr>
        <w:t xml:space="preserve">  </w:t>
      </w:r>
      <w:r>
        <w:rPr>
          <w:rFonts w:ascii="SimSun" w:hAnsi="SimSun" w:eastAsia="SimSun" w:cs="SimSun"/>
          <w:sz w:val="20"/>
          <w:szCs w:val="20"/>
          <w:spacing w:val="1"/>
        </w:rPr>
        <w:t>温时则较难维持正常的体温不变。患有无汗症的人，在冷环境中的反应与正常人无异，</w:t>
      </w:r>
      <w:r>
        <w:rPr>
          <w:rFonts w:ascii="SimSun" w:hAnsi="SimSun" w:eastAsia="SimSun" w:cs="SimSun"/>
          <w:sz w:val="20"/>
          <w:szCs w:val="20"/>
        </w:rPr>
        <w:t>但在热环境</w:t>
      </w:r>
      <w:r>
        <w:rPr>
          <w:rFonts w:ascii="SimSun" w:hAnsi="SimSun" w:eastAsia="SimSun" w:cs="SimSun"/>
          <w:sz w:val="20"/>
          <w:szCs w:val="20"/>
        </w:rPr>
        <w:t xml:space="preserve">  </w:t>
      </w:r>
      <w:r>
        <w:rPr>
          <w:rFonts w:ascii="SimSun" w:hAnsi="SimSun" w:eastAsia="SimSun" w:cs="SimSun"/>
          <w:sz w:val="20"/>
          <w:szCs w:val="20"/>
          <w:spacing w:val="-9"/>
        </w:rPr>
        <w:t>中，由于不能借助于汗液蒸发散热，因而较容易中暑。</w:t>
      </w:r>
    </w:p>
    <w:p>
      <w:pPr>
        <w:ind w:left="419"/>
        <w:spacing w:before="242" w:line="219" w:lineRule="auto"/>
        <w:rPr>
          <w:rFonts w:ascii="SimSun" w:hAnsi="SimSun" w:eastAsia="SimSun" w:cs="SimSun"/>
          <w:sz w:val="20"/>
          <w:szCs w:val="20"/>
        </w:rPr>
      </w:pPr>
      <w:r>
        <w:rPr>
          <w:rFonts w:ascii="SimSun" w:hAnsi="SimSun" w:eastAsia="SimSun" w:cs="SimSun"/>
          <w:sz w:val="20"/>
          <w:szCs w:val="20"/>
          <w:spacing w:val="-1"/>
        </w:rPr>
        <w:t>蒸发散热可分为不感蒸发和出汗两种形式。</w:t>
      </w:r>
    </w:p>
    <w:p>
      <w:pPr>
        <w:ind w:right="180" w:firstLine="419"/>
        <w:spacing w:before="89" w:line="285" w:lineRule="auto"/>
        <w:rPr>
          <w:rFonts w:ascii="SimSun" w:hAnsi="SimSun" w:eastAsia="SimSun" w:cs="SimSun"/>
          <w:sz w:val="20"/>
          <w:szCs w:val="20"/>
        </w:rPr>
      </w:pPr>
      <w:r>
        <w:rPr>
          <w:rFonts w:ascii="SimSun" w:hAnsi="SimSun" w:eastAsia="SimSun" w:cs="SimSun"/>
          <w:sz w:val="20"/>
          <w:szCs w:val="20"/>
          <w:spacing w:val="-6"/>
        </w:rPr>
        <w:t>1)不感蒸发：不感蒸发(insensible</w:t>
      </w:r>
      <w:r>
        <w:rPr>
          <w:rFonts w:ascii="SimSun" w:hAnsi="SimSun" w:eastAsia="SimSun" w:cs="SimSun"/>
          <w:sz w:val="20"/>
          <w:szCs w:val="20"/>
          <w:spacing w:val="-14"/>
        </w:rPr>
        <w:t xml:space="preserve"> </w:t>
      </w:r>
      <w:r>
        <w:rPr>
          <w:rFonts w:ascii="SimSun" w:hAnsi="SimSun" w:eastAsia="SimSun" w:cs="SimSun"/>
          <w:sz w:val="20"/>
          <w:szCs w:val="20"/>
          <w:spacing w:val="-6"/>
        </w:rPr>
        <w:t>perspiration)是指体内的水分从皮肤</w:t>
      </w:r>
      <w:r>
        <w:rPr>
          <w:rFonts w:ascii="SimSun" w:hAnsi="SimSun" w:eastAsia="SimSun" w:cs="SimSun"/>
          <w:sz w:val="20"/>
          <w:szCs w:val="20"/>
          <w:spacing w:val="-7"/>
        </w:rPr>
        <w:t>和黏膜(主要是呼吸道黏</w:t>
      </w:r>
      <w:r>
        <w:rPr>
          <w:rFonts w:ascii="SimSun" w:hAnsi="SimSun" w:eastAsia="SimSun" w:cs="SimSun"/>
          <w:sz w:val="20"/>
          <w:szCs w:val="20"/>
        </w:rPr>
        <w:t xml:space="preserve"> </w:t>
      </w:r>
      <w:r>
        <w:rPr>
          <w:rFonts w:ascii="SimSun" w:hAnsi="SimSun" w:eastAsia="SimSun" w:cs="SimSun"/>
          <w:sz w:val="20"/>
          <w:szCs w:val="20"/>
          <w:spacing w:val="-6"/>
        </w:rPr>
        <w:t>膜)表面不断渗出而被汽化的过程。由于这种蒸发不被人们所察觉，且与汗腺活动无关，故此得名，其</w:t>
      </w:r>
      <w:r>
        <w:rPr>
          <w:rFonts w:ascii="SimSun" w:hAnsi="SimSun" w:eastAsia="SimSun" w:cs="SimSun"/>
          <w:sz w:val="20"/>
          <w:szCs w:val="20"/>
          <w:spacing w:val="7"/>
        </w:rPr>
        <w:t xml:space="preserve"> </w:t>
      </w:r>
      <w:r>
        <w:rPr>
          <w:rFonts w:ascii="SimSun" w:hAnsi="SimSun" w:eastAsia="SimSun" w:cs="SimSun"/>
          <w:sz w:val="20"/>
          <w:szCs w:val="20"/>
          <w:spacing w:val="1"/>
        </w:rPr>
        <w:t>中水从皮肤表面的蒸发又称不显汗。在环境温度低于30℃时，</w:t>
      </w:r>
      <w:r>
        <w:rPr>
          <w:rFonts w:ascii="SimSun" w:hAnsi="SimSun" w:eastAsia="SimSun" w:cs="SimSun"/>
          <w:sz w:val="20"/>
          <w:szCs w:val="20"/>
        </w:rPr>
        <w:t>人体通过不感蒸发所丢失的水分相当</w:t>
      </w:r>
      <w:r>
        <w:rPr>
          <w:rFonts w:ascii="SimSun" w:hAnsi="SimSun" w:eastAsia="SimSun" w:cs="SimSun"/>
          <w:sz w:val="20"/>
          <w:szCs w:val="20"/>
        </w:rPr>
        <w:t xml:space="preserve"> </w:t>
      </w:r>
      <w:r>
        <w:rPr>
          <w:rFonts w:ascii="SimSun" w:hAnsi="SimSun" w:eastAsia="SimSun" w:cs="SimSun"/>
          <w:sz w:val="20"/>
          <w:szCs w:val="20"/>
          <w:spacing w:val="1"/>
        </w:rPr>
        <w:t>恒定，为12～15g/(h</w:t>
      </w:r>
      <w:r>
        <w:rPr>
          <w:rFonts w:ascii="SimSun" w:hAnsi="SimSun" w:eastAsia="SimSun" w:cs="SimSun"/>
          <w:sz w:val="20"/>
          <w:szCs w:val="20"/>
          <w:spacing w:val="-24"/>
        </w:rPr>
        <w:t xml:space="preserve"> </w:t>
      </w:r>
      <w:r>
        <w:rPr>
          <w:rFonts w:ascii="SimSun" w:hAnsi="SimSun" w:eastAsia="SimSun" w:cs="SimSun"/>
          <w:sz w:val="20"/>
          <w:szCs w:val="20"/>
          <w:spacing w:val="1"/>
        </w:rPr>
        <w:t>·m²)。</w:t>
      </w:r>
      <w:r>
        <w:rPr>
          <w:rFonts w:ascii="SimSun" w:hAnsi="SimSun" w:eastAsia="SimSun" w:cs="SimSun"/>
          <w:sz w:val="20"/>
          <w:szCs w:val="20"/>
          <w:spacing w:val="18"/>
        </w:rPr>
        <w:t xml:space="preserve"> </w:t>
      </w:r>
      <w:r>
        <w:rPr>
          <w:rFonts w:ascii="SimSun" w:hAnsi="SimSun" w:eastAsia="SimSun" w:cs="SimSun"/>
          <w:sz w:val="20"/>
          <w:szCs w:val="20"/>
          <w:spacing w:val="1"/>
        </w:rPr>
        <w:t>一般情况下人体24小时的不感蒸发量约为1000</w:t>
      </w:r>
      <w:r>
        <w:rPr>
          <w:rFonts w:ascii="SimSun" w:hAnsi="SimSun" w:eastAsia="SimSun" w:cs="SimSun"/>
          <w:sz w:val="20"/>
          <w:szCs w:val="20"/>
        </w:rPr>
        <w:t>ml</w:t>
      </w:r>
      <w:r>
        <w:rPr>
          <w:rFonts w:ascii="SimSun" w:hAnsi="SimSun" w:eastAsia="SimSun" w:cs="SimSun"/>
          <w:sz w:val="20"/>
          <w:szCs w:val="20"/>
          <w:spacing w:val="1"/>
        </w:rPr>
        <w:t>,其中从皮</w:t>
      </w:r>
      <w:r>
        <w:rPr>
          <w:rFonts w:ascii="SimSun" w:hAnsi="SimSun" w:eastAsia="SimSun" w:cs="SimSun"/>
          <w:sz w:val="20"/>
          <w:szCs w:val="20"/>
        </w:rPr>
        <w:t>肤表面蒸</w:t>
      </w:r>
      <w:r>
        <w:rPr>
          <w:rFonts w:ascii="SimSun" w:hAnsi="SimSun" w:eastAsia="SimSun" w:cs="SimSun"/>
          <w:sz w:val="20"/>
          <w:szCs w:val="20"/>
        </w:rPr>
        <w:t xml:space="preserve"> </w:t>
      </w:r>
      <w:r>
        <w:rPr>
          <w:rFonts w:ascii="SimSun" w:hAnsi="SimSun" w:eastAsia="SimSun" w:cs="SimSun"/>
          <w:sz w:val="20"/>
          <w:szCs w:val="20"/>
          <w:spacing w:val="2"/>
        </w:rPr>
        <w:t>发600～800</w:t>
      </w:r>
      <w:r>
        <w:rPr>
          <w:rFonts w:ascii="SimSun" w:hAnsi="SimSun" w:eastAsia="SimSun" w:cs="SimSun"/>
          <w:sz w:val="20"/>
          <w:szCs w:val="20"/>
        </w:rPr>
        <w:t>ml</w:t>
      </w:r>
      <w:r>
        <w:rPr>
          <w:rFonts w:ascii="SimSun" w:hAnsi="SimSun" w:eastAsia="SimSun" w:cs="SimSun"/>
          <w:sz w:val="20"/>
          <w:szCs w:val="20"/>
          <w:spacing w:val="2"/>
        </w:rPr>
        <w:t>,通过呼吸道黏膜蒸发200～400</w:t>
      </w:r>
      <w:r>
        <w:rPr>
          <w:rFonts w:ascii="SimSun" w:hAnsi="SimSun" w:eastAsia="SimSun" w:cs="SimSun"/>
          <w:sz w:val="20"/>
          <w:szCs w:val="20"/>
        </w:rPr>
        <w:t>ml</w:t>
      </w:r>
      <w:r>
        <w:rPr>
          <w:rFonts w:ascii="SimSun" w:hAnsi="SimSun" w:eastAsia="SimSun" w:cs="SimSun"/>
          <w:sz w:val="20"/>
          <w:szCs w:val="20"/>
          <w:spacing w:val="2"/>
        </w:rPr>
        <w:t>。</w:t>
      </w:r>
      <w:r>
        <w:rPr>
          <w:rFonts w:ascii="SimSun" w:hAnsi="SimSun" w:eastAsia="SimSun" w:cs="SimSun"/>
          <w:sz w:val="20"/>
          <w:szCs w:val="20"/>
          <w:spacing w:val="-45"/>
        </w:rPr>
        <w:t xml:space="preserve"> </w:t>
      </w:r>
      <w:r>
        <w:rPr>
          <w:rFonts w:ascii="SimSun" w:hAnsi="SimSun" w:eastAsia="SimSun" w:cs="SimSun"/>
          <w:sz w:val="20"/>
          <w:szCs w:val="20"/>
          <w:spacing w:val="2"/>
        </w:rPr>
        <w:t>在肌肉活动或发热状态下，不</w:t>
      </w:r>
      <w:r>
        <w:rPr>
          <w:rFonts w:ascii="SimSun" w:hAnsi="SimSun" w:eastAsia="SimSun" w:cs="SimSun"/>
          <w:sz w:val="20"/>
          <w:szCs w:val="20"/>
          <w:spacing w:val="1"/>
        </w:rPr>
        <w:t>显汗可增加。婴幼</w:t>
      </w:r>
      <w:r>
        <w:rPr>
          <w:rFonts w:ascii="SimSun" w:hAnsi="SimSun" w:eastAsia="SimSun" w:cs="SimSun"/>
          <w:sz w:val="20"/>
          <w:szCs w:val="20"/>
        </w:rPr>
        <w:t xml:space="preserve"> </w:t>
      </w:r>
      <w:r>
        <w:rPr>
          <w:rFonts w:ascii="SimSun" w:hAnsi="SimSun" w:eastAsia="SimSun" w:cs="SimSun"/>
          <w:sz w:val="20"/>
          <w:szCs w:val="20"/>
          <w:spacing w:val="-4"/>
        </w:rPr>
        <w:t>儿不感蒸发的速率比成人大，因此，在缺水的情况下，婴幼儿更容易发生严重脱水。在临床上给患者</w:t>
      </w:r>
      <w:r>
        <w:rPr>
          <w:rFonts w:ascii="SimSun" w:hAnsi="SimSun" w:eastAsia="SimSun" w:cs="SimSun"/>
          <w:sz w:val="20"/>
          <w:szCs w:val="20"/>
          <w:spacing w:val="14"/>
        </w:rPr>
        <w:t xml:space="preserve"> </w:t>
      </w:r>
      <w:r>
        <w:rPr>
          <w:rFonts w:ascii="SimSun" w:hAnsi="SimSun" w:eastAsia="SimSun" w:cs="SimSun"/>
          <w:sz w:val="20"/>
          <w:szCs w:val="20"/>
          <w:spacing w:val="-3"/>
        </w:rPr>
        <w:t>补液时，应注意补充不感蒸发丢失的这部分体</w:t>
      </w:r>
      <w:r>
        <w:rPr>
          <w:rFonts w:ascii="SimSun" w:hAnsi="SimSun" w:eastAsia="SimSun" w:cs="SimSun"/>
          <w:sz w:val="20"/>
          <w:szCs w:val="20"/>
          <w:spacing w:val="-4"/>
        </w:rPr>
        <w:t>液量。在有些不能分泌汗液的动物，不感蒸发则是一种</w:t>
      </w:r>
      <w:r>
        <w:rPr>
          <w:rFonts w:ascii="SimSun" w:hAnsi="SimSun" w:eastAsia="SimSun" w:cs="SimSun"/>
          <w:sz w:val="20"/>
          <w:szCs w:val="20"/>
        </w:rPr>
        <w:t xml:space="preserve"> </w:t>
      </w:r>
      <w:r>
        <w:rPr>
          <w:rFonts w:ascii="SimSun" w:hAnsi="SimSun" w:eastAsia="SimSun" w:cs="SimSun"/>
          <w:sz w:val="20"/>
          <w:szCs w:val="20"/>
          <w:spacing w:val="-4"/>
        </w:rPr>
        <w:t>有效的散热途径，如狗在炎热环境下常采取热喘</w:t>
      </w:r>
      <w:r>
        <w:rPr>
          <w:rFonts w:ascii="SimSun" w:hAnsi="SimSun" w:eastAsia="SimSun" w:cs="SimSun"/>
          <w:sz w:val="20"/>
          <w:szCs w:val="20"/>
          <w:spacing w:val="-5"/>
        </w:rPr>
        <w:t>呼吸(</w:t>
      </w:r>
      <w:r>
        <w:rPr>
          <w:rFonts w:ascii="SimSun" w:hAnsi="SimSun" w:eastAsia="SimSun" w:cs="SimSun"/>
          <w:sz w:val="20"/>
          <w:szCs w:val="20"/>
          <w:spacing w:val="-4"/>
        </w:rPr>
        <w:t>panting</w:t>
      </w:r>
      <w:r>
        <w:rPr>
          <w:rFonts w:ascii="SimSun" w:hAnsi="SimSun" w:eastAsia="SimSun" w:cs="SimSun"/>
          <w:sz w:val="20"/>
          <w:szCs w:val="20"/>
          <w:spacing w:val="-5"/>
        </w:rPr>
        <w:t>)的方式来增加散热。</w:t>
      </w:r>
    </w:p>
    <w:p>
      <w:pPr>
        <w:ind w:right="89" w:firstLine="419"/>
        <w:spacing w:before="87" w:line="284" w:lineRule="auto"/>
        <w:rPr>
          <w:rFonts w:ascii="SimSun" w:hAnsi="SimSun" w:eastAsia="SimSun" w:cs="SimSun"/>
          <w:sz w:val="20"/>
          <w:szCs w:val="20"/>
        </w:rPr>
      </w:pPr>
      <w:r>
        <w:rPr>
          <w:rFonts w:ascii="SimSun" w:hAnsi="SimSun" w:eastAsia="SimSun" w:cs="SimSun"/>
          <w:sz w:val="20"/>
          <w:szCs w:val="20"/>
          <w:spacing w:val="3"/>
        </w:rPr>
        <w:t>2)出汗：出汗(</w:t>
      </w:r>
      <w:r>
        <w:rPr>
          <w:rFonts w:ascii="SimSun" w:hAnsi="SimSun" w:eastAsia="SimSun" w:cs="SimSun"/>
          <w:sz w:val="20"/>
          <w:szCs w:val="20"/>
        </w:rPr>
        <w:t>sweating</w:t>
      </w:r>
      <w:r>
        <w:rPr>
          <w:rFonts w:ascii="SimSun" w:hAnsi="SimSun" w:eastAsia="SimSun" w:cs="SimSun"/>
          <w:sz w:val="20"/>
          <w:szCs w:val="20"/>
          <w:spacing w:val="3"/>
        </w:rPr>
        <w:t>)是指汗腺主动分泌汗液的活动。通过汗液蒸发可有效带走大量体热。</w:t>
      </w:r>
      <w:r>
        <w:rPr>
          <w:rFonts w:ascii="SimSun" w:hAnsi="SimSun" w:eastAsia="SimSun" w:cs="SimSun"/>
          <w:sz w:val="20"/>
          <w:szCs w:val="20"/>
          <w:spacing w:val="12"/>
        </w:rPr>
        <w:t xml:space="preserve"> </w:t>
      </w:r>
      <w:r>
        <w:rPr>
          <w:rFonts w:ascii="SimSun" w:hAnsi="SimSun" w:eastAsia="SimSun" w:cs="SimSun"/>
          <w:sz w:val="20"/>
          <w:szCs w:val="20"/>
          <w:spacing w:val="-10"/>
        </w:rPr>
        <w:t>出汗可</w:t>
      </w:r>
      <w:r>
        <w:rPr>
          <w:rFonts w:ascii="SimSun" w:hAnsi="SimSun" w:eastAsia="SimSun" w:cs="SimSun"/>
          <w:sz w:val="20"/>
          <w:szCs w:val="20"/>
          <w:spacing w:val="-11"/>
        </w:rPr>
        <w:t>被意识到，故又称可感蒸发(</w:t>
      </w:r>
      <w:r>
        <w:rPr>
          <w:rFonts w:ascii="SimSun" w:hAnsi="SimSun" w:eastAsia="SimSun" w:cs="SimSun"/>
          <w:sz w:val="20"/>
          <w:szCs w:val="20"/>
          <w:spacing w:val="-10"/>
        </w:rPr>
        <w:t>sensible</w:t>
      </w:r>
      <w:r>
        <w:rPr>
          <w:rFonts w:ascii="SimSun" w:hAnsi="SimSun" w:eastAsia="SimSun" w:cs="SimSun"/>
          <w:sz w:val="20"/>
          <w:szCs w:val="20"/>
          <w:spacing w:val="-4"/>
        </w:rPr>
        <w:t xml:space="preserve"> </w:t>
      </w:r>
      <w:r>
        <w:rPr>
          <w:rFonts w:ascii="SimSun" w:hAnsi="SimSun" w:eastAsia="SimSun" w:cs="SimSun"/>
          <w:sz w:val="20"/>
          <w:szCs w:val="20"/>
          <w:spacing w:val="-10"/>
        </w:rPr>
        <w:t>evaporation</w:t>
      </w:r>
      <w:r>
        <w:rPr>
          <w:rFonts w:ascii="SimSun" w:hAnsi="SimSun" w:eastAsia="SimSun" w:cs="SimSun"/>
          <w:sz w:val="20"/>
          <w:szCs w:val="20"/>
          <w:spacing w:val="-11"/>
        </w:rPr>
        <w:t>)。</w:t>
      </w:r>
      <w:r>
        <w:rPr>
          <w:rFonts w:ascii="SimSun" w:hAnsi="SimSun" w:eastAsia="SimSun" w:cs="SimSun"/>
          <w:sz w:val="20"/>
          <w:szCs w:val="20"/>
          <w:spacing w:val="-57"/>
        </w:rPr>
        <w:t xml:space="preserve"> </w:t>
      </w:r>
      <w:r>
        <w:rPr>
          <w:rFonts w:ascii="SimSun" w:hAnsi="SimSun" w:eastAsia="SimSun" w:cs="SimSun"/>
          <w:sz w:val="20"/>
          <w:szCs w:val="20"/>
          <w:spacing w:val="-11"/>
        </w:rPr>
        <w:t>人体皮肤上分布有两种汗腺，即大汗腺和小</w:t>
      </w:r>
      <w:r>
        <w:rPr>
          <w:rFonts w:ascii="SimSun" w:hAnsi="SimSun" w:eastAsia="SimSun" w:cs="SimSun"/>
          <w:sz w:val="20"/>
          <w:szCs w:val="20"/>
        </w:rPr>
        <w:t xml:space="preserve">  </w:t>
      </w:r>
      <w:r>
        <w:rPr>
          <w:rFonts w:ascii="SimSun" w:hAnsi="SimSun" w:eastAsia="SimSun" w:cs="SimSun"/>
          <w:sz w:val="20"/>
          <w:szCs w:val="20"/>
          <w:spacing w:val="-8"/>
        </w:rPr>
        <w:t>汗腺。大汗腺局限于腋窝和阴部等处，开口于毛根附近，从青春期开始活动，可能和性功能有关，而与</w:t>
      </w:r>
      <w:r>
        <w:rPr>
          <w:rFonts w:ascii="SimSun" w:hAnsi="SimSun" w:eastAsia="SimSun" w:cs="SimSun"/>
          <w:sz w:val="20"/>
          <w:szCs w:val="20"/>
          <w:spacing w:val="2"/>
        </w:rPr>
        <w:t xml:space="preserve">  </w:t>
      </w:r>
      <w:r>
        <w:rPr>
          <w:rFonts w:ascii="SimSun" w:hAnsi="SimSun" w:eastAsia="SimSun" w:cs="SimSun"/>
          <w:sz w:val="20"/>
          <w:szCs w:val="20"/>
          <w:spacing w:val="-4"/>
        </w:rPr>
        <w:t>体温调节反应无关。小汗腺可见于全身皮肤，其分布密度因部位而异，手掌和足跖最多，额部和手背</w:t>
      </w:r>
      <w:r>
        <w:rPr>
          <w:rFonts w:ascii="SimSun" w:hAnsi="SimSun" w:eastAsia="SimSun" w:cs="SimSun"/>
          <w:sz w:val="20"/>
          <w:szCs w:val="20"/>
          <w:spacing w:val="8"/>
        </w:rPr>
        <w:t xml:space="preserve">  </w:t>
      </w:r>
      <w:r>
        <w:rPr>
          <w:rFonts w:ascii="SimSun" w:hAnsi="SimSun" w:eastAsia="SimSun" w:cs="SimSun"/>
          <w:sz w:val="20"/>
          <w:szCs w:val="20"/>
          <w:spacing w:val="-4"/>
        </w:rPr>
        <w:t>次之，四肢和躯干最少。然而，汗腺的分泌能力却以躯干为最强。小汗腺是体温调节反应重要的效应</w:t>
      </w:r>
      <w:r>
        <w:rPr>
          <w:rFonts w:ascii="SimSun" w:hAnsi="SimSun" w:eastAsia="SimSun" w:cs="SimSun"/>
          <w:sz w:val="20"/>
          <w:szCs w:val="20"/>
          <w:spacing w:val="6"/>
        </w:rPr>
        <w:t xml:space="preserve">  </w:t>
      </w:r>
      <w:r>
        <w:rPr>
          <w:rFonts w:ascii="SimSun" w:hAnsi="SimSun" w:eastAsia="SimSun" w:cs="SimSun"/>
          <w:sz w:val="20"/>
          <w:szCs w:val="20"/>
          <w:spacing w:val="-3"/>
        </w:rPr>
        <w:t>器，在炎热的环境下以及运动和劳动时对维持体热平衡起到关键的作用</w:t>
      </w:r>
      <w:r>
        <w:rPr>
          <w:rFonts w:ascii="SimSun" w:hAnsi="SimSun" w:eastAsia="SimSun" w:cs="SimSun"/>
          <w:sz w:val="20"/>
          <w:szCs w:val="20"/>
          <w:spacing w:val="-4"/>
        </w:rPr>
        <w:t>。</w:t>
      </w:r>
    </w:p>
    <w:p>
      <w:pPr>
        <w:ind w:right="109" w:firstLine="419"/>
        <w:spacing w:before="91" w:line="286" w:lineRule="auto"/>
        <w:rPr>
          <w:rFonts w:ascii="SimSun" w:hAnsi="SimSun" w:eastAsia="SimSun" w:cs="SimSun"/>
          <w:sz w:val="20"/>
          <w:szCs w:val="20"/>
        </w:rPr>
      </w:pPr>
      <w:r>
        <w:rPr>
          <w:rFonts w:ascii="SimSun" w:hAnsi="SimSun" w:eastAsia="SimSun" w:cs="SimSun"/>
          <w:sz w:val="20"/>
          <w:szCs w:val="20"/>
          <w:spacing w:val="8"/>
        </w:rPr>
        <w:t>在汗液的成分中水分约占99%,固体成分约占1%。在固体成分中，大部分为</w:t>
      </w:r>
      <w:r>
        <w:rPr>
          <w:rFonts w:ascii="SimSun" w:hAnsi="SimSun" w:eastAsia="SimSun" w:cs="SimSun"/>
          <w:sz w:val="20"/>
          <w:szCs w:val="20"/>
        </w:rPr>
        <w:t>NaCl</w:t>
      </w:r>
      <w:r>
        <w:rPr>
          <w:rFonts w:ascii="SimSun" w:hAnsi="SimSun" w:eastAsia="SimSun" w:cs="SimSun"/>
          <w:sz w:val="20"/>
          <w:szCs w:val="20"/>
          <w:spacing w:val="8"/>
        </w:rPr>
        <w:t>,也有乳酸及</w:t>
      </w:r>
      <w:r>
        <w:rPr>
          <w:rFonts w:ascii="SimSun" w:hAnsi="SimSun" w:eastAsia="SimSun" w:cs="SimSun"/>
          <w:sz w:val="20"/>
          <w:szCs w:val="20"/>
          <w:spacing w:val="11"/>
        </w:rPr>
        <w:t xml:space="preserve"> </w:t>
      </w:r>
      <w:r>
        <w:rPr>
          <w:rFonts w:ascii="SimSun" w:hAnsi="SimSun" w:eastAsia="SimSun" w:cs="SimSun"/>
          <w:sz w:val="20"/>
          <w:szCs w:val="20"/>
        </w:rPr>
        <w:t>少量KCl</w:t>
      </w:r>
      <w:r>
        <w:rPr>
          <w:rFonts w:ascii="SimSun" w:hAnsi="SimSun" w:eastAsia="SimSun" w:cs="SimSun"/>
          <w:sz w:val="20"/>
          <w:szCs w:val="20"/>
          <w:spacing w:val="-26"/>
        </w:rPr>
        <w:t xml:space="preserve"> </w:t>
      </w:r>
      <w:r>
        <w:rPr>
          <w:rFonts w:ascii="SimSun" w:hAnsi="SimSun" w:eastAsia="SimSun" w:cs="SimSun"/>
          <w:sz w:val="20"/>
          <w:szCs w:val="20"/>
        </w:rPr>
        <w:t>和尿素等。当汗腺分泌时分泌管腔内的压力可高达250mmHg</w:t>
      </w:r>
      <w:r>
        <w:rPr>
          <w:rFonts w:ascii="SimSun" w:hAnsi="SimSun" w:eastAsia="SimSun" w:cs="SimSun"/>
          <w:sz w:val="20"/>
          <w:szCs w:val="20"/>
          <w:spacing w:val="63"/>
        </w:rPr>
        <w:t xml:space="preserve"> </w:t>
      </w:r>
      <w:r>
        <w:rPr>
          <w:rFonts w:ascii="SimSun" w:hAnsi="SimSun" w:eastAsia="SimSun" w:cs="SimSun"/>
          <w:sz w:val="20"/>
          <w:szCs w:val="20"/>
        </w:rPr>
        <w:t>以上，表明汗液不是简单的血</w:t>
      </w:r>
      <w:r>
        <w:rPr>
          <w:rFonts w:ascii="SimSun" w:hAnsi="SimSun" w:eastAsia="SimSun" w:cs="SimSun"/>
          <w:sz w:val="20"/>
          <w:szCs w:val="20"/>
        </w:rPr>
        <w:t xml:space="preserve">  </w:t>
      </w:r>
      <w:r>
        <w:rPr>
          <w:rFonts w:ascii="SimSun" w:hAnsi="SimSun" w:eastAsia="SimSun" w:cs="SimSun"/>
          <w:sz w:val="20"/>
          <w:szCs w:val="20"/>
          <w:spacing w:val="-4"/>
        </w:rPr>
        <w:t>浆滤出物，而是汗腺细胞主动分泌产生的。刚从汗腺分泌出来的汗液与血浆是等渗的，但在流经汗腺</w:t>
      </w:r>
      <w:r>
        <w:rPr>
          <w:rFonts w:ascii="SimSun" w:hAnsi="SimSun" w:eastAsia="SimSun" w:cs="SimSun"/>
          <w:sz w:val="20"/>
          <w:szCs w:val="20"/>
          <w:spacing w:val="6"/>
        </w:rPr>
        <w:t xml:space="preserve">  </w:t>
      </w:r>
      <w:r>
        <w:rPr>
          <w:rFonts w:ascii="SimSun" w:hAnsi="SimSun" w:eastAsia="SimSun" w:cs="SimSun"/>
          <w:sz w:val="20"/>
          <w:szCs w:val="20"/>
          <w:spacing w:val="-4"/>
        </w:rPr>
        <w:t>管腔时，在醛固酮的作用下，汗液中的Na*和</w:t>
      </w:r>
      <w:r>
        <w:rPr>
          <w:rFonts w:ascii="SimSun" w:hAnsi="SimSun" w:eastAsia="SimSun" w:cs="SimSun"/>
          <w:sz w:val="20"/>
          <w:szCs w:val="20"/>
          <w:spacing w:val="-52"/>
        </w:rPr>
        <w:t xml:space="preserve"> </w:t>
      </w:r>
      <w:r>
        <w:rPr>
          <w:rFonts w:ascii="SimSun" w:hAnsi="SimSun" w:eastAsia="SimSun" w:cs="SimSun"/>
          <w:sz w:val="20"/>
          <w:szCs w:val="20"/>
          <w:spacing w:val="-4"/>
        </w:rPr>
        <w:t>CI</w:t>
      </w:r>
      <w:r>
        <w:rPr>
          <w:rFonts w:ascii="SimSun" w:hAnsi="SimSun" w:eastAsia="SimSun" w:cs="SimSun"/>
          <w:sz w:val="20"/>
          <w:szCs w:val="20"/>
          <w:spacing w:val="-14"/>
        </w:rPr>
        <w:t xml:space="preserve"> </w:t>
      </w:r>
      <w:r>
        <w:rPr>
          <w:rFonts w:ascii="SimSun" w:hAnsi="SimSun" w:eastAsia="SimSun" w:cs="SimSun"/>
          <w:sz w:val="20"/>
          <w:szCs w:val="20"/>
          <w:spacing w:val="-4"/>
        </w:rPr>
        <w:t>被重吸收，最后排出的</w:t>
      </w:r>
      <w:r>
        <w:rPr>
          <w:rFonts w:ascii="SimSun" w:hAnsi="SimSun" w:eastAsia="SimSun" w:cs="SimSun"/>
          <w:sz w:val="20"/>
          <w:szCs w:val="20"/>
          <w:spacing w:val="-5"/>
        </w:rPr>
        <w:t>汗液是低渗的。因此，当机体</w:t>
      </w:r>
      <w:r>
        <w:rPr>
          <w:rFonts w:ascii="SimSun" w:hAnsi="SimSun" w:eastAsia="SimSun" w:cs="SimSun"/>
          <w:sz w:val="20"/>
          <w:szCs w:val="20"/>
        </w:rPr>
        <w:t xml:space="preserve">  </w:t>
      </w:r>
      <w:r>
        <w:rPr>
          <w:rFonts w:ascii="SimSun" w:hAnsi="SimSun" w:eastAsia="SimSun" w:cs="SimSun"/>
          <w:sz w:val="20"/>
          <w:szCs w:val="20"/>
        </w:rPr>
        <w:t>大量出汗时可导致血浆晶体渗透压升高，造成高渗性脱水。当出汗速度</w:t>
      </w:r>
      <w:r>
        <w:rPr>
          <w:rFonts w:ascii="SimSun" w:hAnsi="SimSun" w:eastAsia="SimSun" w:cs="SimSun"/>
          <w:sz w:val="20"/>
          <w:szCs w:val="20"/>
          <w:spacing w:val="-1"/>
        </w:rPr>
        <w:t>加快时，由于</w:t>
      </w:r>
      <w:r>
        <w:rPr>
          <w:rFonts w:ascii="SimSun" w:hAnsi="SimSun" w:eastAsia="SimSun" w:cs="SimSun"/>
          <w:sz w:val="20"/>
          <w:szCs w:val="20"/>
        </w:rPr>
        <w:t>NaCl</w:t>
      </w:r>
      <w:r>
        <w:rPr>
          <w:rFonts w:ascii="SimSun" w:hAnsi="SimSun" w:eastAsia="SimSun" w:cs="SimSun"/>
          <w:sz w:val="20"/>
          <w:szCs w:val="20"/>
          <w:spacing w:val="-49"/>
        </w:rPr>
        <w:t xml:space="preserve"> </w:t>
      </w:r>
      <w:r>
        <w:rPr>
          <w:rFonts w:ascii="SimSun" w:hAnsi="SimSun" w:eastAsia="SimSun" w:cs="SimSun"/>
          <w:sz w:val="20"/>
          <w:szCs w:val="20"/>
          <w:spacing w:val="-1"/>
        </w:rPr>
        <w:t>不能被充</w:t>
      </w:r>
      <w:r>
        <w:rPr>
          <w:rFonts w:ascii="SimSun" w:hAnsi="SimSun" w:eastAsia="SimSun" w:cs="SimSun"/>
          <w:sz w:val="20"/>
          <w:szCs w:val="20"/>
        </w:rPr>
        <w:t xml:space="preserve">  </w:t>
      </w:r>
      <w:r>
        <w:rPr>
          <w:rFonts w:ascii="SimSun" w:hAnsi="SimSun" w:eastAsia="SimSun" w:cs="SimSun"/>
          <w:sz w:val="20"/>
          <w:szCs w:val="20"/>
          <w:spacing w:val="-4"/>
        </w:rPr>
        <w:t>分吸收，汗液中的NaCl</w:t>
      </w:r>
      <w:r>
        <w:rPr>
          <w:rFonts w:ascii="SimSun" w:hAnsi="SimSun" w:eastAsia="SimSun" w:cs="SimSun"/>
          <w:sz w:val="20"/>
          <w:szCs w:val="20"/>
          <w:spacing w:val="-49"/>
        </w:rPr>
        <w:t xml:space="preserve"> </w:t>
      </w:r>
      <w:r>
        <w:rPr>
          <w:rFonts w:ascii="SimSun" w:hAnsi="SimSun" w:eastAsia="SimSun" w:cs="SimSun"/>
          <w:sz w:val="20"/>
          <w:szCs w:val="20"/>
          <w:spacing w:val="-4"/>
        </w:rPr>
        <w:t>浓度较高，此时机体在丢失大量水</w:t>
      </w:r>
      <w:r>
        <w:rPr>
          <w:rFonts w:ascii="SimSun" w:hAnsi="SimSun" w:eastAsia="SimSun" w:cs="SimSun"/>
          <w:sz w:val="20"/>
          <w:szCs w:val="20"/>
          <w:spacing w:val="-5"/>
        </w:rPr>
        <w:t>分的同时，也丢失了一部分的</w:t>
      </w:r>
      <w:r>
        <w:rPr>
          <w:rFonts w:ascii="SimSun" w:hAnsi="SimSun" w:eastAsia="SimSun" w:cs="SimSun"/>
          <w:sz w:val="20"/>
          <w:szCs w:val="20"/>
          <w:spacing w:val="-4"/>
        </w:rPr>
        <w:t>NaCl</w:t>
      </w:r>
      <w:r>
        <w:rPr>
          <w:rFonts w:ascii="SimSun" w:hAnsi="SimSun" w:eastAsia="SimSun" w:cs="SimSun"/>
          <w:sz w:val="20"/>
          <w:szCs w:val="20"/>
          <w:spacing w:val="-5"/>
        </w:rPr>
        <w:t>。</w:t>
      </w:r>
      <w:r>
        <w:rPr>
          <w:rFonts w:ascii="SimSun" w:hAnsi="SimSun" w:eastAsia="SimSun" w:cs="SimSun"/>
          <w:sz w:val="20"/>
          <w:szCs w:val="20"/>
          <w:spacing w:val="-13"/>
        </w:rPr>
        <w:t xml:space="preserve"> </w:t>
      </w:r>
      <w:r>
        <w:rPr>
          <w:rFonts w:ascii="SimSun" w:hAnsi="SimSun" w:eastAsia="SimSun" w:cs="SimSun"/>
          <w:sz w:val="20"/>
          <w:szCs w:val="20"/>
          <w:spacing w:val="-5"/>
        </w:rPr>
        <w:t>因此，</w:t>
      </w:r>
      <w:r>
        <w:rPr>
          <w:rFonts w:ascii="SimSun" w:hAnsi="SimSun" w:eastAsia="SimSun" w:cs="SimSun"/>
          <w:sz w:val="20"/>
          <w:szCs w:val="20"/>
        </w:rPr>
        <w:t xml:space="preserve"> </w:t>
      </w:r>
      <w:r>
        <w:rPr>
          <w:rFonts w:ascii="SimSun" w:hAnsi="SimSun" w:eastAsia="SimSun" w:cs="SimSun"/>
          <w:sz w:val="20"/>
          <w:szCs w:val="20"/>
          <w:spacing w:val="3"/>
        </w:rPr>
        <w:t>在短时间内大量出汗时应注意在补充水分的同时补充</w:t>
      </w:r>
      <w:r>
        <w:rPr>
          <w:rFonts w:ascii="SimSun" w:hAnsi="SimSun" w:eastAsia="SimSun" w:cs="SimSun"/>
          <w:sz w:val="20"/>
          <w:szCs w:val="20"/>
        </w:rPr>
        <w:t>NaCl</w:t>
      </w:r>
      <w:r>
        <w:rPr>
          <w:rFonts w:ascii="SimSun" w:hAnsi="SimSun" w:eastAsia="SimSun" w:cs="SimSun"/>
          <w:sz w:val="20"/>
          <w:szCs w:val="20"/>
          <w:spacing w:val="3"/>
        </w:rPr>
        <w:t>,否则易引起水和电解质平衡紊乱，甚至</w:t>
      </w:r>
      <w:r>
        <w:rPr>
          <w:rFonts w:ascii="SimSun" w:hAnsi="SimSun" w:eastAsia="SimSun" w:cs="SimSun"/>
          <w:sz w:val="20"/>
          <w:szCs w:val="20"/>
          <w:spacing w:val="8"/>
        </w:rPr>
        <w:t xml:space="preserve">  </w:t>
      </w:r>
      <w:r>
        <w:rPr>
          <w:rFonts w:ascii="SimSun" w:hAnsi="SimSun" w:eastAsia="SimSun" w:cs="SimSun"/>
          <w:sz w:val="20"/>
          <w:szCs w:val="20"/>
        </w:rPr>
        <w:t>导致神经系统和骨骼肌组织的兴奋性改变而发生热痉挛。</w:t>
      </w:r>
    </w:p>
    <w:p>
      <w:pPr>
        <w:ind w:right="179" w:firstLine="419"/>
        <w:spacing w:before="103" w:line="256" w:lineRule="auto"/>
        <w:rPr>
          <w:rFonts w:ascii="SimSun" w:hAnsi="SimSun" w:eastAsia="SimSun" w:cs="SimSun"/>
          <w:sz w:val="20"/>
          <w:szCs w:val="20"/>
        </w:rPr>
      </w:pPr>
      <w:r>
        <w:rPr>
          <w:rFonts w:ascii="SimSun" w:hAnsi="SimSun" w:eastAsia="SimSun" w:cs="SimSun"/>
          <w:sz w:val="20"/>
          <w:szCs w:val="20"/>
          <w:spacing w:val="1"/>
        </w:rPr>
        <w:t>在体内引起汗腺分泌的因素不同，其出汗的情形也各有不同。由温热性刺激引起的机体出汗</w:t>
      </w:r>
      <w:r>
        <w:rPr>
          <w:rFonts w:ascii="SimSun" w:hAnsi="SimSun" w:eastAsia="SimSun" w:cs="SimSun"/>
          <w:sz w:val="20"/>
          <w:szCs w:val="20"/>
        </w:rPr>
        <w:t>称</w:t>
      </w:r>
      <w:r>
        <w:rPr>
          <w:rFonts w:ascii="SimSun" w:hAnsi="SimSun" w:eastAsia="SimSun" w:cs="SimSun"/>
          <w:sz w:val="20"/>
          <w:szCs w:val="20"/>
        </w:rPr>
        <w:t xml:space="preserve"> </w:t>
      </w:r>
      <w:r>
        <w:rPr>
          <w:rFonts w:ascii="SimSun" w:hAnsi="SimSun" w:eastAsia="SimSun" w:cs="SimSun"/>
          <w:sz w:val="20"/>
          <w:szCs w:val="20"/>
          <w:spacing w:val="-3"/>
        </w:rPr>
        <w:t>为温热性出汗(thermal</w:t>
      </w:r>
      <w:r>
        <w:rPr>
          <w:rFonts w:ascii="SimSun" w:hAnsi="SimSun" w:eastAsia="SimSun" w:cs="SimSun"/>
          <w:sz w:val="20"/>
          <w:szCs w:val="20"/>
          <w:spacing w:val="4"/>
        </w:rPr>
        <w:t xml:space="preserve"> </w:t>
      </w:r>
      <w:r>
        <w:rPr>
          <w:rFonts w:ascii="SimSun" w:hAnsi="SimSun" w:eastAsia="SimSun" w:cs="SimSun"/>
          <w:sz w:val="20"/>
          <w:szCs w:val="20"/>
          <w:spacing w:val="-3"/>
        </w:rPr>
        <w:t>sweating)。控制温热性出汗的中枢位于下丘脑的体</w:t>
      </w:r>
      <w:r>
        <w:rPr>
          <w:rFonts w:ascii="SimSun" w:hAnsi="SimSun" w:eastAsia="SimSun" w:cs="SimSun"/>
          <w:sz w:val="20"/>
          <w:szCs w:val="20"/>
          <w:spacing w:val="-4"/>
        </w:rPr>
        <w:t>温调节中枢。当机体接受</w:t>
      </w:r>
    </w:p>
    <w:p>
      <w:pPr>
        <w:spacing w:line="14" w:lineRule="auto"/>
        <w:rPr>
          <w:rFonts w:ascii="Arial"/>
          <w:sz w:val="2"/>
        </w:rPr>
      </w:pPr>
      <w:r>
        <w:rPr>
          <w:rFonts w:ascii="Arial" w:hAnsi="Arial" w:eastAsia="Arial" w:cs="Arial"/>
          <w:sz w:val="2"/>
          <w:szCs w:val="2"/>
        </w:rPr>
        <w:br w:type="column"/>
      </w:r>
    </w:p>
    <w:p>
      <w:pPr>
        <w:ind w:left="362"/>
        <w:spacing w:before="94" w:line="184" w:lineRule="auto"/>
        <w:rPr>
          <w:rFonts w:ascii="SimSun" w:hAnsi="SimSun" w:eastAsia="SimSun" w:cs="SimSun"/>
          <w:sz w:val="20"/>
          <w:szCs w:val="20"/>
        </w:rPr>
      </w:pPr>
      <w:r>
        <w:rPr>
          <w:rFonts w:ascii="SimSun" w:hAnsi="SimSun" w:eastAsia="SimSun" w:cs="SimSun"/>
          <w:sz w:val="20"/>
          <w:szCs w:val="20"/>
          <w:b/>
          <w:bCs/>
          <w:color w:val="164C83"/>
          <w:spacing w:val="-5"/>
        </w:rPr>
        <w:t>221</w:t>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ind w:left="300"/>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620" w:lineRule="exact"/>
        <w:textAlignment w:val="center"/>
        <w:rPr/>
      </w:pPr>
      <w:r>
        <w:drawing>
          <wp:inline distT="0" distB="0" distL="0" distR="0">
            <wp:extent cx="501682" cy="393741"/>
            <wp:effectExtent l="0" t="0" r="0" b="0"/>
            <wp:docPr id="174" name="IM 174"/>
            <wp:cNvGraphicFramePr/>
            <a:graphic>
              <a:graphicData uri="http://schemas.openxmlformats.org/drawingml/2006/picture">
                <pic:pic>
                  <pic:nvPicPr>
                    <pic:cNvPr id="174" name="IM 174"/>
                    <pic:cNvPicPr/>
                  </pic:nvPicPr>
                  <pic:blipFill>
                    <a:blip r:embed="rId180"/>
                    <a:stretch>
                      <a:fillRect/>
                    </a:stretch>
                  </pic:blipFill>
                  <pic:spPr>
                    <a:xfrm rot="0">
                      <a:off x="0" y="0"/>
                      <a:ext cx="501682" cy="393741"/>
                    </a:xfrm>
                    <a:prstGeom prst="rect">
                      <a:avLst/>
                    </a:prstGeom>
                  </pic:spPr>
                </pic:pic>
              </a:graphicData>
            </a:graphic>
          </wp:inline>
        </w:drawing>
      </w:r>
    </w:p>
    <w:p>
      <w:pPr>
        <w:sectPr>
          <w:type w:val="continuous"/>
          <w:pgSz w:w="11280" w:h="15940"/>
          <w:pgMar w:top="400" w:right="659" w:bottom="400" w:left="889" w:header="0" w:footer="0" w:gutter="0"/>
          <w:cols w:equalWidth="0" w:num="2">
            <w:col w:w="8840" w:space="100"/>
            <w:col w:w="791" w:space="0"/>
          </w:cols>
        </w:sectPr>
        <w:rPr/>
      </w:pPr>
    </w:p>
    <w:p>
      <w:pPr>
        <w:spacing w:line="316" w:lineRule="auto"/>
        <w:rPr>
          <w:rFonts w:ascii="Arial"/>
          <w:sz w:val="21"/>
        </w:rPr>
      </w:pPr>
      <w:r/>
    </w:p>
    <w:p>
      <w:pPr>
        <w:spacing w:before="65" w:line="221" w:lineRule="auto"/>
        <w:rPr>
          <w:rFonts w:ascii="SimHei" w:hAnsi="SimHei" w:eastAsia="SimHei" w:cs="SimHei"/>
          <w:sz w:val="20"/>
          <w:szCs w:val="20"/>
        </w:rPr>
      </w:pPr>
      <w:r>
        <w:rPr>
          <w:rFonts w:ascii="SimSun" w:hAnsi="SimSun" w:eastAsia="SimSun" w:cs="SimSun"/>
          <w:sz w:val="20"/>
          <w:szCs w:val="20"/>
          <w:b/>
          <w:bCs/>
          <w:color w:val="002658"/>
          <w:spacing w:val="-16"/>
        </w:rPr>
        <w:t>222</w:t>
      </w:r>
      <w:r>
        <w:rPr>
          <w:rFonts w:ascii="SimSun" w:hAnsi="SimSun" w:eastAsia="SimSun" w:cs="SimSun"/>
          <w:sz w:val="20"/>
          <w:szCs w:val="20"/>
          <w:color w:val="002658"/>
          <w:spacing w:val="8"/>
        </w:rPr>
        <w:t xml:space="preserve">       </w:t>
      </w:r>
      <w:r>
        <w:rPr>
          <w:rFonts w:ascii="SimHei" w:hAnsi="SimHei" w:eastAsia="SimHei" w:cs="SimHei"/>
          <w:sz w:val="20"/>
          <w:szCs w:val="20"/>
          <w:b/>
          <w:bCs/>
          <w:color w:val="144875"/>
          <w:spacing w:val="-16"/>
        </w:rPr>
        <w:t>第七章</w:t>
      </w:r>
      <w:r>
        <w:rPr>
          <w:rFonts w:ascii="SimHei" w:hAnsi="SimHei" w:eastAsia="SimHei" w:cs="SimHei"/>
          <w:sz w:val="20"/>
          <w:szCs w:val="20"/>
          <w:color w:val="144875"/>
          <w:spacing w:val="74"/>
        </w:rPr>
        <w:t xml:space="preserve"> </w:t>
      </w:r>
      <w:r>
        <w:rPr>
          <w:rFonts w:ascii="SimHei" w:hAnsi="SimHei" w:eastAsia="SimHei" w:cs="SimHei"/>
          <w:sz w:val="20"/>
          <w:szCs w:val="20"/>
          <w:b/>
          <w:bCs/>
          <w:color w:val="144875"/>
          <w:spacing w:val="-16"/>
        </w:rPr>
        <w:t>能量代谢与体温</w:t>
      </w:r>
    </w:p>
    <w:p>
      <w:pPr>
        <w:spacing w:line="297" w:lineRule="auto"/>
        <w:rPr>
          <w:rFonts w:ascii="Arial"/>
          <w:sz w:val="21"/>
        </w:rPr>
      </w:pPr>
      <w:r/>
    </w:p>
    <w:p>
      <w:pPr>
        <w:ind w:left="1047"/>
        <w:spacing w:before="65" w:line="219" w:lineRule="auto"/>
        <w:rPr>
          <w:rFonts w:ascii="SimSun" w:hAnsi="SimSun" w:eastAsia="SimSun" w:cs="SimSun"/>
          <w:sz w:val="20"/>
          <w:szCs w:val="20"/>
        </w:rPr>
      </w:pPr>
      <w:r>
        <w:rPr>
          <w:rFonts w:ascii="SimSun" w:hAnsi="SimSun" w:eastAsia="SimSun" w:cs="SimSun"/>
          <w:sz w:val="20"/>
          <w:szCs w:val="20"/>
          <w:spacing w:val="1"/>
        </w:rPr>
        <w:t>温热性刺激时，中枢通过支配汗腺的交感胆碱能纤维使全身小汗腺分泌汗液。温热性出汗的生理意</w:t>
      </w:r>
    </w:p>
    <w:p>
      <w:pPr>
        <w:ind w:left="1047"/>
        <w:spacing w:before="82" w:line="219" w:lineRule="auto"/>
        <w:rPr>
          <w:rFonts w:ascii="SimSun" w:hAnsi="SimSun" w:eastAsia="SimSun" w:cs="SimSun"/>
          <w:sz w:val="20"/>
          <w:szCs w:val="20"/>
        </w:rPr>
      </w:pPr>
      <w:r>
        <w:rPr>
          <w:rFonts w:ascii="SimSun" w:hAnsi="SimSun" w:eastAsia="SimSun" w:cs="SimSun"/>
          <w:sz w:val="20"/>
          <w:szCs w:val="20"/>
          <w:spacing w:val="-3"/>
        </w:rPr>
        <w:t>义在于通过汗液的蒸发散热，维持体温的相对稳定。精</w:t>
      </w:r>
      <w:r>
        <w:rPr>
          <w:rFonts w:ascii="SimSun" w:hAnsi="SimSun" w:eastAsia="SimSun" w:cs="SimSun"/>
          <w:sz w:val="20"/>
          <w:szCs w:val="20"/>
          <w:spacing w:val="-4"/>
        </w:rPr>
        <w:t>神紧张或情绪激动时也会引起出汗，称为精神</w:t>
      </w:r>
    </w:p>
    <w:p>
      <w:pPr>
        <w:ind w:left="1047"/>
        <w:spacing w:before="77" w:line="214" w:lineRule="auto"/>
        <w:rPr>
          <w:rFonts w:ascii="SimSun" w:hAnsi="SimSun" w:eastAsia="SimSun" w:cs="SimSun"/>
          <w:sz w:val="20"/>
          <w:szCs w:val="20"/>
        </w:rPr>
      </w:pPr>
      <w:r>
        <w:rPr>
          <w:rFonts w:ascii="SimSun" w:hAnsi="SimSun" w:eastAsia="SimSun" w:cs="SimSun"/>
          <w:sz w:val="20"/>
          <w:szCs w:val="20"/>
          <w:spacing w:val="-3"/>
        </w:rPr>
        <w:t>性出汗(mental</w:t>
      </w:r>
      <w:r>
        <w:rPr>
          <w:rFonts w:ascii="SimSun" w:hAnsi="SimSun" w:eastAsia="SimSun" w:cs="SimSun"/>
          <w:sz w:val="20"/>
          <w:szCs w:val="20"/>
          <w:spacing w:val="7"/>
        </w:rPr>
        <w:t xml:space="preserve"> </w:t>
      </w:r>
      <w:r>
        <w:rPr>
          <w:rFonts w:ascii="SimSun" w:hAnsi="SimSun" w:eastAsia="SimSun" w:cs="SimSun"/>
          <w:sz w:val="20"/>
          <w:szCs w:val="20"/>
          <w:spacing w:val="-3"/>
        </w:rPr>
        <w:t>sweating),其中枢位于大脑皮层的运动区，通过支配</w:t>
      </w:r>
      <w:r>
        <w:rPr>
          <w:rFonts w:ascii="SimSun" w:hAnsi="SimSun" w:eastAsia="SimSun" w:cs="SimSun"/>
          <w:sz w:val="20"/>
          <w:szCs w:val="20"/>
          <w:spacing w:val="-4"/>
        </w:rPr>
        <w:t>汗腺的交感肾上腺素能纤维引起</w:t>
      </w:r>
    </w:p>
    <w:p>
      <w:pPr>
        <w:ind w:left="1047"/>
        <w:spacing w:before="93" w:line="219" w:lineRule="auto"/>
        <w:rPr>
          <w:rFonts w:ascii="SimSun" w:hAnsi="SimSun" w:eastAsia="SimSun" w:cs="SimSun"/>
          <w:sz w:val="20"/>
          <w:szCs w:val="20"/>
        </w:rPr>
      </w:pPr>
      <w:r>
        <w:rPr>
          <w:rFonts w:ascii="SimSun" w:hAnsi="SimSun" w:eastAsia="SimSun" w:cs="SimSun"/>
          <w:sz w:val="20"/>
          <w:szCs w:val="20"/>
          <w:spacing w:val="-4"/>
        </w:rPr>
        <w:t>汗腺分泌。出汗的部位主要在掌心、足底及前额等处。精神性出汗与体温调节的关系不大，而是机体</w:t>
      </w:r>
    </w:p>
    <w:p>
      <w:pPr>
        <w:spacing w:before="83" w:line="219" w:lineRule="auto"/>
        <w:jc w:val="right"/>
        <w:rPr>
          <w:rFonts w:ascii="SimSun" w:hAnsi="SimSun" w:eastAsia="SimSun" w:cs="SimSun"/>
          <w:sz w:val="20"/>
          <w:szCs w:val="20"/>
        </w:rPr>
      </w:pPr>
      <w:r>
        <w:rPr>
          <w:rFonts w:ascii="SimSun" w:hAnsi="SimSun" w:eastAsia="SimSun" w:cs="SimSun"/>
          <w:sz w:val="20"/>
          <w:szCs w:val="20"/>
          <w:spacing w:val="-8"/>
        </w:rPr>
        <w:t>应激反应的表现之一。温热性出汗和精神性出汗</w:t>
      </w:r>
      <w:r>
        <w:rPr>
          <w:rFonts w:ascii="SimSun" w:hAnsi="SimSun" w:eastAsia="SimSun" w:cs="SimSun"/>
          <w:sz w:val="20"/>
          <w:szCs w:val="20"/>
          <w:spacing w:val="-9"/>
        </w:rPr>
        <w:t>常同时出现，不能截然分开。此外，在进食辛辣食物×2018</w:t>
      </w:r>
    </w:p>
    <w:p>
      <w:pPr>
        <w:ind w:left="1047" w:right="324"/>
        <w:spacing w:before="77" w:line="246" w:lineRule="auto"/>
        <w:rPr>
          <w:rFonts w:ascii="SimSun" w:hAnsi="SimSun" w:eastAsia="SimSun" w:cs="SimSun"/>
          <w:sz w:val="20"/>
          <w:szCs w:val="20"/>
        </w:rPr>
      </w:pPr>
      <w:r>
        <w:rPr>
          <w:rFonts w:ascii="SimSun" w:hAnsi="SimSun" w:eastAsia="SimSun" w:cs="SimSun"/>
          <w:sz w:val="20"/>
          <w:szCs w:val="20"/>
          <w:spacing w:val="-7"/>
        </w:rPr>
        <w:t>时，口腔内的痛觉神经末梢受到刺激，可反射性地引起头面部和颈部出汗，称为味觉性出汗(gustatory</w:t>
      </w:r>
      <w:r>
        <w:rPr>
          <w:rFonts w:ascii="SimSun" w:hAnsi="SimSun" w:eastAsia="SimSun" w:cs="SimSun"/>
          <w:sz w:val="20"/>
          <w:szCs w:val="20"/>
          <w:spacing w:val="5"/>
        </w:rPr>
        <w:t xml:space="preserve"> </w:t>
      </w:r>
      <w:r>
        <w:rPr>
          <w:rFonts w:ascii="Times New Roman" w:hAnsi="Times New Roman" w:eastAsia="Times New Roman" w:cs="Times New Roman"/>
          <w:sz w:val="20"/>
          <w:szCs w:val="20"/>
          <w:spacing w:val="-2"/>
        </w:rPr>
        <w:t>sweating)</w:t>
      </w:r>
      <w:r>
        <w:rPr>
          <w:rFonts w:ascii="SimSun" w:hAnsi="SimSun" w:eastAsia="SimSun" w:cs="SimSun"/>
          <w:sz w:val="20"/>
          <w:szCs w:val="20"/>
          <w:spacing w:val="-2"/>
        </w:rPr>
        <w:t>。</w:t>
      </w:r>
    </w:p>
    <w:p>
      <w:pPr>
        <w:ind w:left="1440"/>
        <w:spacing w:before="131" w:line="222" w:lineRule="auto"/>
        <w:outlineLvl w:val="1"/>
        <w:rPr>
          <w:rFonts w:ascii="SimHei" w:hAnsi="SimHei" w:eastAsia="SimHei" w:cs="SimHei"/>
          <w:sz w:val="20"/>
          <w:szCs w:val="20"/>
        </w:rPr>
      </w:pPr>
      <w:r>
        <w:rPr>
          <w:rFonts w:ascii="SimHei" w:hAnsi="SimHei" w:eastAsia="SimHei" w:cs="SimHei"/>
          <w:sz w:val="20"/>
          <w:szCs w:val="20"/>
          <w:b/>
          <w:bCs/>
          <w:spacing w:val="-1"/>
        </w:rPr>
        <w:t>3.</w:t>
      </w:r>
      <w:r>
        <w:rPr>
          <w:rFonts w:ascii="SimHei" w:hAnsi="SimHei" w:eastAsia="SimHei" w:cs="SimHei"/>
          <w:sz w:val="20"/>
          <w:szCs w:val="20"/>
          <w:spacing w:val="-35"/>
        </w:rPr>
        <w:t xml:space="preserve"> </w:t>
      </w:r>
      <w:r>
        <w:rPr>
          <w:rFonts w:ascii="SimHei" w:hAnsi="SimHei" w:eastAsia="SimHei" w:cs="SimHei"/>
          <w:sz w:val="20"/>
          <w:szCs w:val="20"/>
          <w:b/>
          <w:bCs/>
          <w:spacing w:val="-1"/>
        </w:rPr>
        <w:t>散热反应的调节</w:t>
      </w:r>
    </w:p>
    <w:p>
      <w:pPr>
        <w:ind w:left="1047" w:right="338" w:firstLine="390"/>
        <w:spacing w:before="113" w:line="289" w:lineRule="auto"/>
        <w:jc w:val="both"/>
        <w:rPr>
          <w:rFonts w:ascii="SimSun" w:hAnsi="SimSun" w:eastAsia="SimSun" w:cs="SimSun"/>
          <w:sz w:val="20"/>
          <w:szCs w:val="20"/>
        </w:rPr>
      </w:pPr>
      <w:r>
        <w:rPr>
          <w:rFonts w:ascii="SimSun" w:hAnsi="SimSun" w:eastAsia="SimSun" w:cs="SimSun"/>
          <w:sz w:val="20"/>
          <w:szCs w:val="20"/>
          <w:spacing w:val="-2"/>
        </w:rPr>
        <w:t>(1)皮肤血流量改变对散热的影响：如前所述，机体通过辐射、传导和对流的散热方式散失热量</w:t>
      </w:r>
      <w:r>
        <w:rPr>
          <w:rFonts w:ascii="SimSun" w:hAnsi="SimSun" w:eastAsia="SimSun" w:cs="SimSun"/>
          <w:sz w:val="20"/>
          <w:szCs w:val="20"/>
          <w:spacing w:val="12"/>
        </w:rPr>
        <w:t xml:space="preserve"> </w:t>
      </w:r>
      <w:r>
        <w:rPr>
          <w:rFonts w:ascii="SimSun" w:hAnsi="SimSun" w:eastAsia="SimSun" w:cs="SimSun"/>
          <w:sz w:val="20"/>
          <w:szCs w:val="20"/>
          <w:spacing w:val="-4"/>
        </w:rPr>
        <w:t>的多少，主要取决于皮肤和环境之间的温度差，而皮肤温度的高低与皮肤的血流量有关。皮肤血液循</w:t>
      </w:r>
      <w:r>
        <w:rPr>
          <w:rFonts w:ascii="SimSun" w:hAnsi="SimSun" w:eastAsia="SimSun" w:cs="SimSun"/>
          <w:sz w:val="20"/>
          <w:szCs w:val="20"/>
          <w:spacing w:val="13"/>
        </w:rPr>
        <w:t xml:space="preserve"> </w:t>
      </w:r>
      <w:r>
        <w:rPr>
          <w:rFonts w:ascii="SimSun" w:hAnsi="SimSun" w:eastAsia="SimSun" w:cs="SimSun"/>
          <w:sz w:val="20"/>
          <w:szCs w:val="20"/>
          <w:spacing w:val="3"/>
        </w:rPr>
        <w:t>环的特点是分布到皮肤的动脉穿透隔热层(如脂肪组织等),在真皮的乳头下形成微动脉网，再经迂</w:t>
      </w:r>
      <w:r>
        <w:rPr>
          <w:rFonts w:ascii="SimSun" w:hAnsi="SimSun" w:eastAsia="SimSun" w:cs="SimSun"/>
          <w:sz w:val="20"/>
          <w:szCs w:val="20"/>
          <w:spacing w:val="4"/>
        </w:rPr>
        <w:t xml:space="preserve"> </w:t>
      </w:r>
      <w:r>
        <w:rPr>
          <w:rFonts w:ascii="SimSun" w:hAnsi="SimSun" w:eastAsia="SimSun" w:cs="SimSun"/>
          <w:sz w:val="20"/>
          <w:szCs w:val="20"/>
          <w:spacing w:val="-1"/>
        </w:rPr>
        <w:t>回曲折的毛细血管网延续为丰富的静脉丛；在皮下还有大量</w:t>
      </w:r>
      <w:r>
        <w:rPr>
          <w:rFonts w:ascii="SimSun" w:hAnsi="SimSun" w:eastAsia="SimSun" w:cs="SimSun"/>
          <w:sz w:val="20"/>
          <w:szCs w:val="20"/>
          <w:spacing w:val="-2"/>
        </w:rPr>
        <w:t>动-静脉吻合支。这些特点决定了皮肤血</w:t>
      </w:r>
      <w:r>
        <w:rPr>
          <w:rFonts w:ascii="SimSun" w:hAnsi="SimSun" w:eastAsia="SimSun" w:cs="SimSun"/>
          <w:sz w:val="20"/>
          <w:szCs w:val="20"/>
        </w:rPr>
        <w:t xml:space="preserve"> </w:t>
      </w:r>
      <w:r>
        <w:rPr>
          <w:rFonts w:ascii="SimSun" w:hAnsi="SimSun" w:eastAsia="SimSun" w:cs="SimSun"/>
          <w:sz w:val="20"/>
          <w:szCs w:val="20"/>
          <w:spacing w:val="-4"/>
        </w:rPr>
        <w:t>流量可在很大范围内发生变动。机体通过交感神经控制皮肤血管的口径，调节皮肤的血流量，使散热</w:t>
      </w:r>
      <w:r>
        <w:rPr>
          <w:rFonts w:ascii="SimSun" w:hAnsi="SimSun" w:eastAsia="SimSun" w:cs="SimSun"/>
          <w:sz w:val="20"/>
          <w:szCs w:val="20"/>
          <w:spacing w:val="16"/>
        </w:rPr>
        <w:t xml:space="preserve"> </w:t>
      </w:r>
      <w:r>
        <w:rPr>
          <w:rFonts w:ascii="SimSun" w:hAnsi="SimSun" w:eastAsia="SimSun" w:cs="SimSun"/>
          <w:sz w:val="20"/>
          <w:szCs w:val="20"/>
          <w:spacing w:val="-6"/>
        </w:rPr>
        <w:t>量符合当时条件下体热平衡的需要。如在炎热环境中，交感神经紧张性降低，皮肤小动脉舒张，动-静</w:t>
      </w:r>
      <w:r>
        <w:rPr>
          <w:rFonts w:ascii="SimSun" w:hAnsi="SimSun" w:eastAsia="SimSun" w:cs="SimSun"/>
          <w:sz w:val="20"/>
          <w:szCs w:val="20"/>
          <w:spacing w:val="5"/>
        </w:rPr>
        <w:t xml:space="preserve"> </w:t>
      </w:r>
      <w:r>
        <w:rPr>
          <w:rFonts w:ascii="SimSun" w:hAnsi="SimSun" w:eastAsia="SimSun" w:cs="SimSun"/>
          <w:sz w:val="20"/>
          <w:szCs w:val="20"/>
          <w:spacing w:val="-8"/>
        </w:rPr>
        <w:t>脉吻合支开放，皮肤血流量显著增多，较多的体热可从机体深部被带到表层，促进散热。另外，</w:t>
      </w:r>
      <w:r>
        <w:rPr>
          <w:rFonts w:ascii="SimSun" w:hAnsi="SimSun" w:eastAsia="SimSun" w:cs="SimSun"/>
          <w:sz w:val="20"/>
          <w:szCs w:val="20"/>
          <w:spacing w:val="-9"/>
        </w:rPr>
        <w:t>汗腺活</w:t>
      </w:r>
      <w:r>
        <w:rPr>
          <w:rFonts w:ascii="SimSun" w:hAnsi="SimSun" w:eastAsia="SimSun" w:cs="SimSun"/>
          <w:sz w:val="20"/>
          <w:szCs w:val="20"/>
        </w:rPr>
        <w:t xml:space="preserve"> </w:t>
      </w:r>
      <w:r>
        <w:rPr>
          <w:rFonts w:ascii="SimSun" w:hAnsi="SimSun" w:eastAsia="SimSun" w:cs="SimSun"/>
          <w:sz w:val="20"/>
          <w:szCs w:val="20"/>
          <w:spacing w:val="-4"/>
        </w:rPr>
        <w:t>动加强时，皮肤血流量增多也给汗腺分泌带来必要的水源。在寒冷环境中，交感神经紧张性增强，皮</w:t>
      </w:r>
      <w:r>
        <w:rPr>
          <w:rFonts w:ascii="SimSun" w:hAnsi="SimSun" w:eastAsia="SimSun" w:cs="SimSun"/>
          <w:sz w:val="20"/>
          <w:szCs w:val="20"/>
          <w:spacing w:val="14"/>
        </w:rPr>
        <w:t xml:space="preserve"> </w:t>
      </w:r>
      <w:r>
        <w:rPr>
          <w:rFonts w:ascii="SimSun" w:hAnsi="SimSun" w:eastAsia="SimSun" w:cs="SimSun"/>
          <w:sz w:val="20"/>
          <w:szCs w:val="20"/>
          <w:spacing w:val="-8"/>
        </w:rPr>
        <w:t>肤血管收缩，血流量减少，身体表层宛如一个隔热器，可起到防止体热散失的作用。此外，由于四肢深</w:t>
      </w:r>
      <w:r>
        <w:rPr>
          <w:rFonts w:ascii="SimSun" w:hAnsi="SimSun" w:eastAsia="SimSun" w:cs="SimSun"/>
          <w:sz w:val="20"/>
          <w:szCs w:val="20"/>
        </w:rPr>
        <w:t xml:space="preserve"> </w:t>
      </w:r>
      <w:r>
        <w:rPr>
          <w:rFonts w:ascii="SimSun" w:hAnsi="SimSun" w:eastAsia="SimSun" w:cs="SimSun"/>
          <w:sz w:val="20"/>
          <w:szCs w:val="20"/>
          <w:spacing w:val="-4"/>
        </w:rPr>
        <w:t>部的静脉和动脉相伴行，这相当于一个热量的逆流交换系统，从四肢远端回流的静脉血温度较低，可</w:t>
      </w:r>
      <w:r>
        <w:rPr>
          <w:rFonts w:ascii="SimSun" w:hAnsi="SimSun" w:eastAsia="SimSun" w:cs="SimSun"/>
          <w:sz w:val="20"/>
          <w:szCs w:val="20"/>
          <w:spacing w:val="13"/>
        </w:rPr>
        <w:t xml:space="preserve"> </w:t>
      </w:r>
      <w:r>
        <w:rPr>
          <w:rFonts w:ascii="SimSun" w:hAnsi="SimSun" w:eastAsia="SimSun" w:cs="SimSun"/>
          <w:sz w:val="20"/>
          <w:szCs w:val="20"/>
          <w:spacing w:val="-4"/>
        </w:rPr>
        <w:t>从与其伴行的动脉摄取热量，带回到体核部分，而动脉血在流向四肢远端的过程中温度逐渐降低，可</w:t>
      </w:r>
      <w:r>
        <w:rPr>
          <w:rFonts w:ascii="SimSun" w:hAnsi="SimSun" w:eastAsia="SimSun" w:cs="SimSun"/>
          <w:sz w:val="20"/>
          <w:szCs w:val="20"/>
          <w:spacing w:val="13"/>
        </w:rPr>
        <w:t xml:space="preserve"> </w:t>
      </w:r>
      <w:r>
        <w:rPr>
          <w:rFonts w:ascii="SimSun" w:hAnsi="SimSun" w:eastAsia="SimSun" w:cs="SimSun"/>
          <w:sz w:val="20"/>
          <w:szCs w:val="20"/>
          <w:spacing w:val="-3"/>
        </w:rPr>
        <w:t>以减少热量的散失。</w:t>
      </w:r>
    </w:p>
    <w:p>
      <w:pPr>
        <w:ind w:left="1047" w:right="289" w:firstLine="390"/>
        <w:spacing w:before="79" w:line="283" w:lineRule="auto"/>
        <w:jc w:val="both"/>
        <w:rPr>
          <w:rFonts w:ascii="SimSun" w:hAnsi="SimSun" w:eastAsia="SimSun" w:cs="SimSun"/>
          <w:sz w:val="20"/>
          <w:szCs w:val="20"/>
        </w:rPr>
      </w:pPr>
      <w:r>
        <w:rPr>
          <w:rFonts w:ascii="SimSun" w:hAnsi="SimSun" w:eastAsia="SimSun" w:cs="SimSun"/>
          <w:sz w:val="20"/>
          <w:szCs w:val="20"/>
          <w:spacing w:val="-4"/>
        </w:rPr>
        <w:t>(2)影响蒸发散热的因素：汗腺受交感胆碱</w:t>
      </w:r>
      <w:r>
        <w:rPr>
          <w:rFonts w:ascii="SimSun" w:hAnsi="SimSun" w:eastAsia="SimSun" w:cs="SimSun"/>
          <w:sz w:val="20"/>
          <w:szCs w:val="20"/>
          <w:spacing w:val="-5"/>
        </w:rPr>
        <w:t>能纤维支配，当交感神经兴奋时，末梢释放</w:t>
      </w:r>
      <w:r>
        <w:rPr>
          <w:rFonts w:ascii="SimSun" w:hAnsi="SimSun" w:eastAsia="SimSun" w:cs="SimSun"/>
          <w:sz w:val="20"/>
          <w:szCs w:val="20"/>
          <w:spacing w:val="-4"/>
        </w:rPr>
        <w:t>ACh</w:t>
      </w:r>
      <w:r>
        <w:rPr>
          <w:rFonts w:ascii="SimSun" w:hAnsi="SimSun" w:eastAsia="SimSun" w:cs="SimSun"/>
          <w:sz w:val="20"/>
          <w:szCs w:val="20"/>
          <w:spacing w:val="1"/>
        </w:rPr>
        <w:t xml:space="preserve"> </w:t>
      </w:r>
      <w:r>
        <w:rPr>
          <w:rFonts w:ascii="SimSun" w:hAnsi="SimSun" w:eastAsia="SimSun" w:cs="SimSun"/>
          <w:sz w:val="20"/>
          <w:szCs w:val="20"/>
          <w:spacing w:val="-5"/>
        </w:rPr>
        <w:t>增多，</w:t>
      </w:r>
      <w:r>
        <w:rPr>
          <w:rFonts w:ascii="SimSun" w:hAnsi="SimSun" w:eastAsia="SimSun" w:cs="SimSun"/>
          <w:sz w:val="20"/>
          <w:szCs w:val="20"/>
        </w:rPr>
        <w:t xml:space="preserve"> </w:t>
      </w:r>
      <w:r>
        <w:rPr>
          <w:rFonts w:ascii="SimSun" w:hAnsi="SimSun" w:eastAsia="SimSun" w:cs="SimSun"/>
          <w:sz w:val="20"/>
          <w:szCs w:val="20"/>
          <w:spacing w:val="1"/>
        </w:rPr>
        <w:t>通过作用于M</w:t>
      </w:r>
      <w:r>
        <w:rPr>
          <w:rFonts w:ascii="SimSun" w:hAnsi="SimSun" w:eastAsia="SimSun" w:cs="SimSun"/>
          <w:sz w:val="20"/>
          <w:szCs w:val="20"/>
          <w:spacing w:val="21"/>
        </w:rPr>
        <w:t xml:space="preserve"> </w:t>
      </w:r>
      <w:r>
        <w:rPr>
          <w:rFonts w:ascii="SimSun" w:hAnsi="SimSun" w:eastAsia="SimSun" w:cs="SimSun"/>
          <w:sz w:val="20"/>
          <w:szCs w:val="20"/>
          <w:spacing w:val="1"/>
        </w:rPr>
        <w:t>受体促进汗腺分泌。出汗量和出汗速度还受环境温度、湿度及机体活动程度等因素的</w:t>
      </w:r>
      <w:r>
        <w:rPr>
          <w:rFonts w:ascii="SimSun" w:hAnsi="SimSun" w:eastAsia="SimSun" w:cs="SimSun"/>
          <w:sz w:val="20"/>
          <w:szCs w:val="20"/>
        </w:rPr>
        <w:t xml:space="preserve"> </w:t>
      </w:r>
      <w:r>
        <w:rPr>
          <w:rFonts w:ascii="SimSun" w:hAnsi="SimSun" w:eastAsia="SimSun" w:cs="SimSun"/>
          <w:sz w:val="20"/>
          <w:szCs w:val="20"/>
          <w:spacing w:val="-3"/>
        </w:rPr>
        <w:t>影响。人在安静状态下，当环境温度达到30℃左右时便开始出汗；如果空气湿度较高且衣着较多</w:t>
      </w:r>
      <w:r>
        <w:rPr>
          <w:rFonts w:ascii="SimSun" w:hAnsi="SimSun" w:eastAsia="SimSun" w:cs="SimSun"/>
          <w:sz w:val="20"/>
          <w:szCs w:val="20"/>
          <w:spacing w:val="-4"/>
        </w:rPr>
        <w:t>，气</w:t>
      </w:r>
      <w:r>
        <w:rPr>
          <w:rFonts w:ascii="SimSun" w:hAnsi="SimSun" w:eastAsia="SimSun" w:cs="SimSun"/>
          <w:sz w:val="20"/>
          <w:szCs w:val="20"/>
        </w:rPr>
        <w:t xml:space="preserve"> </w:t>
      </w:r>
      <w:r>
        <w:rPr>
          <w:rFonts w:ascii="SimSun" w:hAnsi="SimSun" w:eastAsia="SimSun" w:cs="SimSun"/>
          <w:sz w:val="20"/>
          <w:szCs w:val="20"/>
          <w:spacing w:val="-3"/>
        </w:rPr>
        <w:t>温在25℃时便可出汗，加之湿度较高时汗液</w:t>
      </w:r>
      <w:r>
        <w:rPr>
          <w:rFonts w:ascii="SimSun" w:hAnsi="SimSun" w:eastAsia="SimSun" w:cs="SimSun"/>
          <w:sz w:val="20"/>
          <w:szCs w:val="20"/>
          <w:spacing w:val="-4"/>
        </w:rPr>
        <w:t>不易被蒸发，体热不易散失，可反射性引起大量出汗。在</w:t>
      </w:r>
      <w:r>
        <w:rPr>
          <w:rFonts w:ascii="SimSun" w:hAnsi="SimSun" w:eastAsia="SimSun" w:cs="SimSun"/>
          <w:sz w:val="20"/>
          <w:szCs w:val="20"/>
        </w:rPr>
        <w:t xml:space="preserve"> </w:t>
      </w:r>
      <w:r>
        <w:rPr>
          <w:rFonts w:ascii="SimSun" w:hAnsi="SimSun" w:eastAsia="SimSun" w:cs="SimSun"/>
          <w:sz w:val="20"/>
          <w:szCs w:val="20"/>
          <w:spacing w:val="1"/>
        </w:rPr>
        <w:t>劳动或运动时，气温虽在20℃以下也可出汗，而且出汗量往往较多。但若在高温环境中停留时间过</w:t>
      </w:r>
      <w:r>
        <w:rPr>
          <w:rFonts w:ascii="SimSun" w:hAnsi="SimSun" w:eastAsia="SimSun" w:cs="SimSun"/>
          <w:sz w:val="20"/>
          <w:szCs w:val="20"/>
          <w:spacing w:val="12"/>
        </w:rPr>
        <w:t xml:space="preserve"> </w:t>
      </w:r>
      <w:r>
        <w:rPr>
          <w:rFonts w:ascii="SimSun" w:hAnsi="SimSun" w:eastAsia="SimSun" w:cs="SimSun"/>
          <w:sz w:val="20"/>
          <w:szCs w:val="20"/>
          <w:spacing w:val="-7"/>
        </w:rPr>
        <w:t>久，出汗速度可因汗腺疲劳而明显减慢。</w:t>
      </w:r>
    </w:p>
    <w:p>
      <w:pPr>
        <w:spacing w:line="289" w:lineRule="auto"/>
        <w:rPr>
          <w:rFonts w:ascii="Arial"/>
          <w:sz w:val="21"/>
        </w:rPr>
      </w:pPr>
      <w:r/>
    </w:p>
    <w:p>
      <w:pPr>
        <w:ind w:left="1440"/>
        <w:spacing w:before="82" w:line="222" w:lineRule="auto"/>
        <w:outlineLvl w:val="1"/>
        <w:rPr>
          <w:rFonts w:ascii="SimHei" w:hAnsi="SimHei" w:eastAsia="SimHei" w:cs="SimHei"/>
          <w:sz w:val="25"/>
          <w:szCs w:val="25"/>
        </w:rPr>
      </w:pPr>
      <w:r>
        <w:rPr>
          <w:rFonts w:ascii="SimHei" w:hAnsi="SimHei" w:eastAsia="SimHei" w:cs="SimHei"/>
          <w:sz w:val="25"/>
          <w:szCs w:val="25"/>
          <w:b/>
          <w:bCs/>
          <w:color w:val="002B5D"/>
          <w:spacing w:val="-14"/>
        </w:rPr>
        <w:t>三、体温调节</w:t>
      </w:r>
    </w:p>
    <w:p>
      <w:pPr>
        <w:ind w:left="1440"/>
        <w:spacing w:before="236" w:line="221" w:lineRule="auto"/>
        <w:rPr>
          <w:rFonts w:ascii="SimHei" w:hAnsi="SimHei" w:eastAsia="SimHei" w:cs="SimHei"/>
          <w:sz w:val="20"/>
          <w:szCs w:val="20"/>
        </w:rPr>
      </w:pPr>
      <w:r>
        <w:rPr>
          <w:rFonts w:ascii="SimHei" w:hAnsi="SimHei" w:eastAsia="SimHei" w:cs="SimHei"/>
          <w:sz w:val="20"/>
          <w:szCs w:val="20"/>
          <w:b/>
          <w:bCs/>
          <w:spacing w:val="12"/>
        </w:rPr>
        <w:t>(一)体温调节的基本方式</w:t>
      </w:r>
    </w:p>
    <w:p>
      <w:pPr>
        <w:ind w:left="1047" w:right="339" w:firstLine="390"/>
        <w:spacing w:before="97" w:line="289" w:lineRule="auto"/>
        <w:jc w:val="both"/>
        <w:rPr>
          <w:rFonts w:ascii="SimSun" w:hAnsi="SimSun" w:eastAsia="SimSun" w:cs="SimSun"/>
          <w:sz w:val="20"/>
          <w:szCs w:val="20"/>
        </w:rPr>
      </w:pPr>
      <w:r>
        <w:rPr>
          <w:rFonts w:ascii="SimSun" w:hAnsi="SimSun" w:eastAsia="SimSun" w:cs="SimSun"/>
          <w:sz w:val="20"/>
          <w:szCs w:val="20"/>
          <w:spacing w:val="-5"/>
        </w:rPr>
        <w:t>机体体温调节有自主性和行为性体温调节两种基本方式。自主性体温调节(autonomic</w:t>
      </w:r>
      <w:r>
        <w:rPr>
          <w:rFonts w:ascii="SimSun" w:hAnsi="SimSun" w:eastAsia="SimSun" w:cs="SimSun"/>
          <w:sz w:val="20"/>
          <w:szCs w:val="20"/>
          <w:spacing w:val="5"/>
        </w:rPr>
        <w:t xml:space="preserve"> </w:t>
      </w:r>
      <w:r>
        <w:rPr>
          <w:rFonts w:ascii="SimSun" w:hAnsi="SimSun" w:eastAsia="SimSun" w:cs="SimSun"/>
          <w:sz w:val="20"/>
          <w:szCs w:val="20"/>
          <w:spacing w:val="-5"/>
        </w:rPr>
        <w:t>thermoreg-</w:t>
      </w:r>
      <w:r>
        <w:rPr>
          <w:rFonts w:ascii="SimSun" w:hAnsi="SimSun" w:eastAsia="SimSun" w:cs="SimSun"/>
          <w:sz w:val="20"/>
          <w:szCs w:val="20"/>
        </w:rPr>
        <w:t xml:space="preserve"> </w:t>
      </w:r>
      <w:r>
        <w:rPr>
          <w:rFonts w:ascii="SimSun" w:hAnsi="SimSun" w:eastAsia="SimSun" w:cs="SimSun"/>
          <w:sz w:val="20"/>
          <w:szCs w:val="20"/>
          <w:spacing w:val="-7"/>
        </w:rPr>
        <w:t>ulation)是指在体温调节中枢的控制下，通过增减皮肤的</w:t>
      </w:r>
      <w:r>
        <w:rPr>
          <w:rFonts w:ascii="SimSun" w:hAnsi="SimSun" w:eastAsia="SimSun" w:cs="SimSun"/>
          <w:sz w:val="20"/>
          <w:szCs w:val="20"/>
          <w:spacing w:val="-8"/>
        </w:rPr>
        <w:t>血流量、出汗、战栗和调控代谢水平等生理性</w:t>
      </w:r>
      <w:r>
        <w:rPr>
          <w:rFonts w:ascii="SimSun" w:hAnsi="SimSun" w:eastAsia="SimSun" w:cs="SimSun"/>
          <w:sz w:val="20"/>
          <w:szCs w:val="20"/>
        </w:rPr>
        <w:t xml:space="preserve"> </w:t>
      </w:r>
      <w:r>
        <w:rPr>
          <w:rFonts w:ascii="SimSun" w:hAnsi="SimSun" w:eastAsia="SimSun" w:cs="SimSun"/>
          <w:sz w:val="20"/>
          <w:szCs w:val="20"/>
          <w:spacing w:val="16"/>
        </w:rPr>
        <w:t>调节反应，以维持产热和散热的动态平衡，使体温保持在相对稳定的水平。行为性体温调节</w:t>
      </w:r>
      <w:r>
        <w:rPr>
          <w:rFonts w:ascii="SimSun" w:hAnsi="SimSun" w:eastAsia="SimSun" w:cs="SimSun"/>
          <w:sz w:val="20"/>
          <w:szCs w:val="20"/>
        </w:rPr>
        <w:t xml:space="preserve"> </w:t>
      </w:r>
      <w:r>
        <w:rPr>
          <w:rFonts w:ascii="SimSun" w:hAnsi="SimSun" w:eastAsia="SimSun" w:cs="SimSun"/>
          <w:sz w:val="20"/>
          <w:szCs w:val="20"/>
          <w:spacing w:val="-11"/>
        </w:rPr>
        <w:t>(behavioral</w:t>
      </w:r>
      <w:r>
        <w:rPr>
          <w:rFonts w:ascii="SimSun" w:hAnsi="SimSun" w:eastAsia="SimSun" w:cs="SimSun"/>
          <w:sz w:val="20"/>
          <w:szCs w:val="20"/>
          <w:spacing w:val="-2"/>
        </w:rPr>
        <w:t xml:space="preserve"> </w:t>
      </w:r>
      <w:r>
        <w:rPr>
          <w:rFonts w:ascii="SimSun" w:hAnsi="SimSun" w:eastAsia="SimSun" w:cs="SimSun"/>
          <w:sz w:val="20"/>
          <w:szCs w:val="20"/>
          <w:spacing w:val="-11"/>
        </w:rPr>
        <w:t>thermoregulation)是指有意识地进行的有利于建立体热平衡的行为活动，如改变姿势、增减</w:t>
      </w:r>
      <w:r>
        <w:rPr>
          <w:rFonts w:ascii="SimSun" w:hAnsi="SimSun" w:eastAsia="SimSun" w:cs="SimSun"/>
          <w:sz w:val="20"/>
          <w:szCs w:val="20"/>
        </w:rPr>
        <w:t xml:space="preserve"> </w:t>
      </w:r>
      <w:r>
        <w:rPr>
          <w:rFonts w:ascii="SimSun" w:hAnsi="SimSun" w:eastAsia="SimSun" w:cs="SimSun"/>
          <w:sz w:val="20"/>
          <w:szCs w:val="20"/>
          <w:spacing w:val="-10"/>
        </w:rPr>
        <w:t>衣物、人工改善气候条件等。</w:t>
      </w:r>
    </w:p>
    <w:p>
      <w:pPr>
        <w:ind w:left="1440"/>
        <w:spacing w:before="90" w:line="222" w:lineRule="auto"/>
        <w:rPr>
          <w:rFonts w:ascii="SimHei" w:hAnsi="SimHei" w:eastAsia="SimHei" w:cs="SimHei"/>
          <w:sz w:val="20"/>
          <w:szCs w:val="20"/>
        </w:rPr>
      </w:pPr>
      <w:r>
        <w:rPr>
          <w:rFonts w:ascii="SimHei" w:hAnsi="SimHei" w:eastAsia="SimHei" w:cs="SimHei"/>
          <w:sz w:val="20"/>
          <w:szCs w:val="20"/>
          <w:b/>
          <w:bCs/>
          <w:spacing w:val="14"/>
        </w:rPr>
        <w:t>(二)自主性体温调节</w:t>
      </w:r>
    </w:p>
    <w:p>
      <w:pPr>
        <w:ind w:left="1047" w:right="250" w:firstLine="390"/>
        <w:spacing w:before="83" w:line="282" w:lineRule="auto"/>
        <w:jc w:val="both"/>
        <w:rPr>
          <w:rFonts w:ascii="SimSun" w:hAnsi="SimSun" w:eastAsia="SimSun" w:cs="SimSun"/>
          <w:sz w:val="20"/>
          <w:szCs w:val="20"/>
        </w:rPr>
      </w:pPr>
      <w:r>
        <w:rPr>
          <w:rFonts w:ascii="SimSun" w:hAnsi="SimSun" w:eastAsia="SimSun" w:cs="SimSun"/>
          <w:sz w:val="20"/>
          <w:szCs w:val="20"/>
          <w:spacing w:val="1"/>
        </w:rPr>
        <w:t>自主性体温调节主要是通过反馈控制系统实现对体温的调节，维</w:t>
      </w:r>
      <w:r>
        <w:rPr>
          <w:rFonts w:ascii="SimSun" w:hAnsi="SimSun" w:eastAsia="SimSun" w:cs="SimSun"/>
          <w:sz w:val="20"/>
          <w:szCs w:val="20"/>
        </w:rPr>
        <w:t>持体温的相对稳定。在这个控</w:t>
      </w:r>
      <w:r>
        <w:rPr>
          <w:rFonts w:ascii="SimSun" w:hAnsi="SimSun" w:eastAsia="SimSun" w:cs="SimSun"/>
          <w:sz w:val="20"/>
          <w:szCs w:val="20"/>
        </w:rPr>
        <w:t xml:space="preserve">  </w:t>
      </w:r>
      <w:r>
        <w:rPr>
          <w:rFonts w:ascii="SimSun" w:hAnsi="SimSun" w:eastAsia="SimSun" w:cs="SimSun"/>
          <w:sz w:val="20"/>
          <w:szCs w:val="20"/>
          <w:spacing w:val="-4"/>
        </w:rPr>
        <w:t>制系统中，下丘脑的体温调节中枢属于控制部分，由此发出的传出信息控制受控系统的活动，如驱动</w:t>
      </w:r>
      <w:r>
        <w:rPr>
          <w:rFonts w:ascii="SimSun" w:hAnsi="SimSun" w:eastAsia="SimSun" w:cs="SimSun"/>
          <w:sz w:val="20"/>
          <w:szCs w:val="20"/>
          <w:spacing w:val="9"/>
        </w:rPr>
        <w:t xml:space="preserve">  </w:t>
      </w:r>
      <w:r>
        <w:rPr>
          <w:rFonts w:ascii="SimSun" w:hAnsi="SimSun" w:eastAsia="SimSun" w:cs="SimSun"/>
          <w:sz w:val="20"/>
          <w:szCs w:val="20"/>
          <w:spacing w:val="-3"/>
        </w:rPr>
        <w:t>骨骼肌战栗产热，改变皮肤血管口径，促进汗腺分泌等</w:t>
      </w:r>
      <w:r>
        <w:rPr>
          <w:rFonts w:ascii="SimSun" w:hAnsi="SimSun" w:eastAsia="SimSun" w:cs="SimSun"/>
          <w:sz w:val="20"/>
          <w:szCs w:val="20"/>
          <w:spacing w:val="-4"/>
        </w:rPr>
        <w:t>，从而使机体的产热量和散热量保持平衡。当</w:t>
      </w:r>
      <w:r>
        <w:rPr>
          <w:rFonts w:ascii="SimSun" w:hAnsi="SimSun" w:eastAsia="SimSun" w:cs="SimSun"/>
          <w:sz w:val="20"/>
          <w:szCs w:val="20"/>
        </w:rPr>
        <w:t xml:space="preserve">  </w:t>
      </w:r>
      <w:r>
        <w:rPr>
          <w:rFonts w:ascii="SimSun" w:hAnsi="SimSun" w:eastAsia="SimSun" w:cs="SimSun"/>
          <w:sz w:val="20"/>
          <w:szCs w:val="20"/>
          <w:spacing w:val="-3"/>
        </w:rPr>
        <w:t>内、外环境变化使体温波动时，通过温度检测装</w:t>
      </w:r>
      <w:r>
        <w:rPr>
          <w:rFonts w:ascii="SimSun" w:hAnsi="SimSun" w:eastAsia="SimSun" w:cs="SimSun"/>
          <w:sz w:val="20"/>
          <w:szCs w:val="20"/>
          <w:spacing w:val="-4"/>
        </w:rPr>
        <w:t>置，即存在于皮肤及机体内部(包括神经中枢)的温度</w:t>
      </w:r>
      <w:r>
        <w:rPr>
          <w:rFonts w:ascii="SimSun" w:hAnsi="SimSun" w:eastAsia="SimSun" w:cs="SimSun"/>
          <w:sz w:val="20"/>
          <w:szCs w:val="20"/>
        </w:rPr>
        <w:t xml:space="preserve">  </w:t>
      </w:r>
      <w:r>
        <w:rPr>
          <w:rFonts w:ascii="SimSun" w:hAnsi="SimSun" w:eastAsia="SimSun" w:cs="SimSun"/>
          <w:sz w:val="20"/>
          <w:szCs w:val="20"/>
          <w:spacing w:val="-8"/>
        </w:rPr>
        <w:t>感受器，将信息反馈至体温调节中枢，经过中枢的整合作用，发出适当的调整受控系统活动的信息</w:t>
      </w:r>
      <w:r>
        <w:rPr>
          <w:rFonts w:ascii="SimSun" w:hAnsi="SimSun" w:eastAsia="SimSun" w:cs="SimSun"/>
          <w:sz w:val="20"/>
          <w:szCs w:val="20"/>
          <w:spacing w:val="-9"/>
        </w:rPr>
        <w:t>，建</w:t>
      </w:r>
      <w:r>
        <w:rPr>
          <w:rFonts w:ascii="SimSun" w:hAnsi="SimSun" w:eastAsia="SimSun" w:cs="SimSun"/>
          <w:sz w:val="20"/>
          <w:szCs w:val="20"/>
        </w:rPr>
        <w:t xml:space="preserve">  </w:t>
      </w:r>
      <w:r>
        <w:rPr>
          <w:rFonts w:ascii="SimSun" w:hAnsi="SimSun" w:eastAsia="SimSun" w:cs="SimSun"/>
          <w:sz w:val="20"/>
          <w:szCs w:val="20"/>
          <w:spacing w:val="-6"/>
        </w:rPr>
        <w:t>立起当时条件下的体热平衡。此外，通过前馈系统，及时启动体温调节机制，避免体温出现大幅波动。</w:t>
      </w:r>
    </w:p>
    <w:p>
      <w:pPr>
        <w:ind w:left="1047"/>
        <w:spacing w:before="86" w:line="219" w:lineRule="auto"/>
        <w:rPr>
          <w:rFonts w:ascii="SimSun" w:hAnsi="SimSun" w:eastAsia="SimSun" w:cs="SimSun"/>
          <w:sz w:val="20"/>
          <w:szCs w:val="20"/>
        </w:rPr>
      </w:pPr>
      <w:r>
        <w:drawing>
          <wp:anchor distT="0" distB="0" distL="0" distR="0" simplePos="0" relativeHeight="252410880" behindDoc="0" locked="0" layoutInCell="1" allowOverlap="1">
            <wp:simplePos x="0" y="0"/>
            <wp:positionH relativeFrom="column">
              <wp:posOffset>4487</wp:posOffset>
            </wp:positionH>
            <wp:positionV relativeFrom="paragraph">
              <wp:posOffset>-33229</wp:posOffset>
            </wp:positionV>
            <wp:extent cx="323901" cy="387365"/>
            <wp:effectExtent l="0" t="0" r="0" b="0"/>
            <wp:wrapNone/>
            <wp:docPr id="175" name="IM 175"/>
            <wp:cNvGraphicFramePr/>
            <a:graphic>
              <a:graphicData uri="http://schemas.openxmlformats.org/drawingml/2006/picture">
                <pic:pic>
                  <pic:nvPicPr>
                    <pic:cNvPr id="175" name="IM 175"/>
                    <pic:cNvPicPr/>
                  </pic:nvPicPr>
                  <pic:blipFill>
                    <a:blip r:embed="rId181"/>
                    <a:stretch>
                      <a:fillRect/>
                    </a:stretch>
                  </pic:blipFill>
                  <pic:spPr>
                    <a:xfrm rot="0">
                      <a:off x="0" y="0"/>
                      <a:ext cx="323901" cy="387365"/>
                    </a:xfrm>
                    <a:prstGeom prst="rect">
                      <a:avLst/>
                    </a:prstGeom>
                  </pic:spPr>
                </pic:pic>
              </a:graphicData>
            </a:graphic>
          </wp:anchor>
        </w:drawing>
      </w:r>
      <w:r>
        <w:pict>
          <v:shape id="_x0000_s163" style="position:absolute;margin-left:20.3567pt;margin-top:3.30683pt;mso-position-vertical-relative:text;mso-position-horizontal-relative:text;width:20.2pt;height:21.9pt;z-index:252409856;"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33"/>
                      <w:szCs w:val="33"/>
                    </w:rPr>
                  </w:pPr>
                  <w:r>
                    <w:rPr>
                      <w:rFonts w:ascii="SimSun" w:hAnsi="SimSun" w:eastAsia="SimSun" w:cs="SimSun"/>
                      <w:sz w:val="33"/>
                      <w:szCs w:val="33"/>
                      <w:color w:val="0064B1"/>
                      <w:spacing w:val="-22"/>
                      <w:w w:val="82"/>
                    </w:rPr>
                    <w:t>(记</w:t>
                  </w:r>
                </w:p>
              </w:txbxContent>
            </v:textbox>
          </v:shape>
        </w:pict>
      </w:r>
      <w:r>
        <w:rPr>
          <w:rFonts w:ascii="SimSun" w:hAnsi="SimSun" w:eastAsia="SimSun" w:cs="SimSun"/>
          <w:sz w:val="20"/>
          <w:szCs w:val="20"/>
          <w:spacing w:val="1"/>
        </w:rPr>
        <w:t>人或其他恒温动物区别于变温动物的主要特征是具备完善的自主性体温调节功能，当环</w:t>
      </w:r>
      <w:r>
        <w:rPr>
          <w:rFonts w:ascii="SimSun" w:hAnsi="SimSun" w:eastAsia="SimSun" w:cs="SimSun"/>
          <w:sz w:val="20"/>
          <w:szCs w:val="20"/>
        </w:rPr>
        <w:t>境温度有较</w:t>
      </w:r>
    </w:p>
    <w:p>
      <w:pPr>
        <w:sectPr>
          <w:pgSz w:w="11280" w:h="15940"/>
          <w:pgMar w:top="400" w:right="609" w:bottom="400" w:left="642" w:header="0" w:footer="0" w:gutter="0"/>
        </w:sectPr>
        <w:rPr/>
      </w:pPr>
    </w:p>
    <w:p>
      <w:pPr>
        <w:spacing w:line="273" w:lineRule="auto"/>
        <w:rPr>
          <w:rFonts w:ascii="Arial"/>
          <w:sz w:val="21"/>
        </w:rPr>
      </w:pPr>
      <w:r>
        <mc:AlternateContent xmlns:mc="http://schemas.openxmlformats.org/markup-compatibility/2006">
          <mc:Choice Requires="wps">
            <w:drawing>
              <wp:anchor distT="0" distB="0" distL="0" distR="0" simplePos="0" relativeHeight="252425216" behindDoc="0" locked="0" layoutInCell="0" allowOverlap="1">
                <wp:simplePos x="0" y="0"/>
                <wp:positionH relativeFrom="page">
                  <wp:posOffset>321155</wp:posOffset>
                </wp:positionH>
                <wp:positionV relativeFrom="page">
                  <wp:posOffset>3729168</wp:posOffset>
                </wp:positionV>
                <wp:extent cx="661034" cy="148589"/>
                <wp:effectExtent l="0" t="0" r="0" b="0"/>
                <wp:wrapNone/>
                <wp:docPr id="176" name="TextBox 176"/>
                <wp:cNvGraphicFramePr/>
                <a:graphic>
                  <a:graphicData uri="http://schemas.microsoft.com/office/word/2010/wordprocessingShape">
                    <wps:wsp>
                      <wps:cNvSpPr txBox="1"/>
                      <wps:spPr>
                        <a:xfrm rot="16200000">
                          <a:off x="321155" y="3729168"/>
                          <a:ext cx="661034" cy="14858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7" w:line="220" w:lineRule="auto"/>
                              <w:rPr>
                                <w:rFonts w:ascii="SimSun" w:hAnsi="SimSun" w:eastAsia="SimSun" w:cs="SimSun"/>
                                <w:sz w:val="14"/>
                                <w:szCs w:val="14"/>
                              </w:rPr>
                            </w:pPr>
                            <w:r>
                              <w:rPr>
                                <w:rFonts w:ascii="SimSun" w:hAnsi="SimSun" w:eastAsia="SimSun" w:cs="SimSun"/>
                                <w:sz w:val="14"/>
                                <w:szCs w:val="14"/>
                                <w:spacing w:val="-10"/>
                              </w:rPr>
                              <w:t>热</w:t>
                            </w:r>
                            <w:r>
                              <w:rPr>
                                <w:rFonts w:ascii="SimSun" w:hAnsi="SimSun" w:eastAsia="SimSun" w:cs="SimSun"/>
                                <w:sz w:val="14"/>
                                <w:szCs w:val="14"/>
                              </w:rPr>
                              <w:t xml:space="preserve"> </w:t>
                            </w:r>
                            <w:r>
                              <w:rPr>
                                <w:rFonts w:ascii="SimSun" w:hAnsi="SimSun" w:eastAsia="SimSun" w:cs="SimSun"/>
                                <w:sz w:val="14"/>
                                <w:szCs w:val="14"/>
                                <w:spacing w:val="-10"/>
                              </w:rPr>
                              <w:t>量</w:t>
                            </w:r>
                            <w:r>
                              <w:rPr>
                                <w:rFonts w:ascii="SimSun" w:hAnsi="SimSun" w:eastAsia="SimSun" w:cs="SimSun"/>
                                <w:sz w:val="14"/>
                                <w:szCs w:val="14"/>
                                <w:spacing w:val="22"/>
                              </w:rPr>
                              <w:t xml:space="preserve"> </w:t>
                            </w:r>
                            <w:r>
                              <w:rPr>
                                <w:rFonts w:ascii="SimSun" w:hAnsi="SimSun" w:eastAsia="SimSun" w:cs="SimSun"/>
                                <w:sz w:val="14"/>
                                <w:szCs w:val="14"/>
                                <w:spacing w:val="-10"/>
                              </w:rPr>
                              <w:t>(</w:t>
                            </w:r>
                            <w:r>
                              <w:rPr>
                                <w:rFonts w:ascii="SimSun" w:hAnsi="SimSun" w:eastAsia="SimSun" w:cs="SimSun"/>
                                <w:sz w:val="14"/>
                                <w:szCs w:val="14"/>
                                <w:spacing w:val="-1"/>
                              </w:rPr>
                              <w:t xml:space="preserve"> </w:t>
                            </w:r>
                            <w:r>
                              <w:rPr>
                                <w:rFonts w:ascii="SimSun" w:hAnsi="SimSun" w:eastAsia="SimSun" w:cs="SimSun"/>
                                <w:sz w:val="14"/>
                                <w:szCs w:val="14"/>
                                <w:spacing w:val="-10"/>
                              </w:rPr>
                              <w:t>卡</w:t>
                            </w:r>
                            <w:r>
                              <w:rPr>
                                <w:rFonts w:ascii="SimSun" w:hAnsi="SimSun" w:eastAsia="SimSun" w:cs="SimSun"/>
                                <w:sz w:val="14"/>
                                <w:szCs w:val="14"/>
                                <w:spacing w:val="-4"/>
                              </w:rPr>
                              <w:t xml:space="preserve"> </w:t>
                            </w:r>
                            <w:r>
                              <w:rPr>
                                <w:rFonts w:ascii="SimSun" w:hAnsi="SimSun" w:eastAsia="SimSun" w:cs="SimSun"/>
                                <w:sz w:val="14"/>
                                <w:szCs w:val="14"/>
                                <w:spacing w:val="-10"/>
                              </w:rPr>
                              <w:t>秒</w:t>
                            </w:r>
                            <w:r>
                              <w:rPr>
                                <w:rFonts w:ascii="SimSun" w:hAnsi="SimSun" w:eastAsia="SimSun" w:cs="SimSun"/>
                                <w:sz w:val="14"/>
                                <w:szCs w:val="14"/>
                                <w:spacing w:val="-2"/>
                              </w:rPr>
                              <w:t xml:space="preserve"> </w:t>
                            </w:r>
                            <w:r>
                              <w:rPr>
                                <w:rFonts w:ascii="SimSun" w:hAnsi="SimSun" w:eastAsia="SimSun" w:cs="SimSun"/>
                                <w:sz w:val="14"/>
                                <w:szCs w:val="14"/>
                                <w:spacing w:val="-10"/>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64" style="position:absolute;margin-left:25.2878pt;margin-top:293.635pt;mso-position-vertical-relative:page;mso-position-horizontal-relative:page;width:52.05pt;height:11.7pt;z-index:252425216;rotation:270;" o:allowincell="f" filled="false" stroked="false" type="#_x0000_t202">
                <v:fill on="false"/>
                <v:stroke on="false"/>
                <v:path/>
                <v:imagedata o:title=""/>
                <o:lock v:ext="edit" aspectratio="false"/>
                <v:textbox inset="0mm,0mm,0mm,0mm">
                  <w:txbxContent>
                    <w:p>
                      <w:pPr>
                        <w:ind w:left="20"/>
                        <w:spacing w:before="47" w:line="220" w:lineRule="auto"/>
                        <w:rPr>
                          <w:rFonts w:ascii="SimSun" w:hAnsi="SimSun" w:eastAsia="SimSun" w:cs="SimSun"/>
                          <w:sz w:val="14"/>
                          <w:szCs w:val="14"/>
                        </w:rPr>
                      </w:pPr>
                      <w:r>
                        <w:rPr>
                          <w:rFonts w:ascii="SimSun" w:hAnsi="SimSun" w:eastAsia="SimSun" w:cs="SimSun"/>
                          <w:sz w:val="14"/>
                          <w:szCs w:val="14"/>
                          <w:spacing w:val="-10"/>
                        </w:rPr>
                        <w:t>热</w:t>
                      </w:r>
                      <w:r>
                        <w:rPr>
                          <w:rFonts w:ascii="SimSun" w:hAnsi="SimSun" w:eastAsia="SimSun" w:cs="SimSun"/>
                          <w:sz w:val="14"/>
                          <w:szCs w:val="14"/>
                        </w:rPr>
                        <w:t xml:space="preserve"> </w:t>
                      </w:r>
                      <w:r>
                        <w:rPr>
                          <w:rFonts w:ascii="SimSun" w:hAnsi="SimSun" w:eastAsia="SimSun" w:cs="SimSun"/>
                          <w:sz w:val="14"/>
                          <w:szCs w:val="14"/>
                          <w:spacing w:val="-10"/>
                        </w:rPr>
                        <w:t>量</w:t>
                      </w:r>
                      <w:r>
                        <w:rPr>
                          <w:rFonts w:ascii="SimSun" w:hAnsi="SimSun" w:eastAsia="SimSun" w:cs="SimSun"/>
                          <w:sz w:val="14"/>
                          <w:szCs w:val="14"/>
                          <w:spacing w:val="22"/>
                        </w:rPr>
                        <w:t xml:space="preserve"> </w:t>
                      </w:r>
                      <w:r>
                        <w:rPr>
                          <w:rFonts w:ascii="SimSun" w:hAnsi="SimSun" w:eastAsia="SimSun" w:cs="SimSun"/>
                          <w:sz w:val="14"/>
                          <w:szCs w:val="14"/>
                          <w:spacing w:val="-10"/>
                        </w:rPr>
                        <w:t>(</w:t>
                      </w:r>
                      <w:r>
                        <w:rPr>
                          <w:rFonts w:ascii="SimSun" w:hAnsi="SimSun" w:eastAsia="SimSun" w:cs="SimSun"/>
                          <w:sz w:val="14"/>
                          <w:szCs w:val="14"/>
                          <w:spacing w:val="-1"/>
                        </w:rPr>
                        <w:t xml:space="preserve"> </w:t>
                      </w:r>
                      <w:r>
                        <w:rPr>
                          <w:rFonts w:ascii="SimSun" w:hAnsi="SimSun" w:eastAsia="SimSun" w:cs="SimSun"/>
                          <w:sz w:val="14"/>
                          <w:szCs w:val="14"/>
                          <w:spacing w:val="-10"/>
                        </w:rPr>
                        <w:t>卡</w:t>
                      </w:r>
                      <w:r>
                        <w:rPr>
                          <w:rFonts w:ascii="SimSun" w:hAnsi="SimSun" w:eastAsia="SimSun" w:cs="SimSun"/>
                          <w:sz w:val="14"/>
                          <w:szCs w:val="14"/>
                          <w:spacing w:val="-4"/>
                        </w:rPr>
                        <w:t xml:space="preserve"> </w:t>
                      </w:r>
                      <w:r>
                        <w:rPr>
                          <w:rFonts w:ascii="SimSun" w:hAnsi="SimSun" w:eastAsia="SimSun" w:cs="SimSun"/>
                          <w:sz w:val="14"/>
                          <w:szCs w:val="14"/>
                          <w:spacing w:val="-10"/>
                        </w:rPr>
                        <w:t>秒</w:t>
                      </w:r>
                      <w:r>
                        <w:rPr>
                          <w:rFonts w:ascii="SimSun" w:hAnsi="SimSun" w:eastAsia="SimSun" w:cs="SimSun"/>
                          <w:sz w:val="14"/>
                          <w:szCs w:val="14"/>
                          <w:spacing w:val="-2"/>
                        </w:rPr>
                        <w:t xml:space="preserve"> </w:t>
                      </w:r>
                      <w:r>
                        <w:rPr>
                          <w:rFonts w:ascii="SimSun" w:hAnsi="SimSun" w:eastAsia="SimSun" w:cs="SimSun"/>
                          <w:sz w:val="14"/>
                          <w:szCs w:val="14"/>
                          <w:spacing w:val="-10"/>
                        </w:rPr>
                        <w:t>)</w:t>
                      </w:r>
                    </w:p>
                  </w:txbxContent>
                </v:textbox>
              </v:shape>
            </w:pict>
          </mc:Fallback>
        </mc:AlternateContent>
      </w:r>
      <w:r>
        <mc:AlternateContent xmlns:mc="http://schemas.openxmlformats.org/markup-compatibility/2006">
          <mc:Choice Requires="wps">
            <w:drawing>
              <wp:anchor distT="0" distB="0" distL="0" distR="0" simplePos="0" relativeHeight="252424192" behindDoc="0" locked="0" layoutInCell="0" allowOverlap="1">
                <wp:simplePos x="0" y="0"/>
                <wp:positionH relativeFrom="page">
                  <wp:posOffset>2984577</wp:posOffset>
                </wp:positionH>
                <wp:positionV relativeFrom="page">
                  <wp:posOffset>3687259</wp:posOffset>
                </wp:positionV>
                <wp:extent cx="981075" cy="191770"/>
                <wp:effectExtent l="0" t="0" r="0" b="0"/>
                <wp:wrapNone/>
                <wp:docPr id="177" name="TextBox 177"/>
                <wp:cNvGraphicFramePr/>
                <a:graphic>
                  <a:graphicData uri="http://schemas.microsoft.com/office/word/2010/wordprocessingShape">
                    <wps:wsp>
                      <wps:cNvSpPr txBox="1"/>
                      <wps:spPr>
                        <a:xfrm rot="16200000">
                          <a:off x="2984577" y="3687259"/>
                          <a:ext cx="981075" cy="1917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6" w:line="219" w:lineRule="auto"/>
                              <w:rPr>
                                <w:rFonts w:ascii="SimSun" w:hAnsi="SimSun" w:eastAsia="SimSun" w:cs="SimSun"/>
                                <w:sz w:val="19"/>
                                <w:szCs w:val="19"/>
                              </w:rPr>
                            </w:pPr>
                            <w:r>
                              <w:rPr>
                                <w:rFonts w:ascii="SimSun" w:hAnsi="SimSun" w:eastAsia="SimSun" w:cs="SimSun"/>
                                <w:sz w:val="19"/>
                                <w:szCs w:val="19"/>
                                <w:spacing w:val="-14"/>
                                <w:w w:val="92"/>
                              </w:rPr>
                              <w:t>放电频率(脉冲数/秒)</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65" style="position:absolute;margin-left:235.006pt;margin-top:290.335pt;mso-position-vertical-relative:page;mso-position-horizontal-relative:page;width:77.25pt;height:15.1pt;z-index:252424192;rotation:270;" o:allowincell="f" filled="false" stroked="false" type="#_x0000_t202">
                <v:fill on="false"/>
                <v:stroke on="false"/>
                <v:path/>
                <v:imagedata o:title=""/>
                <o:lock v:ext="edit" aspectratio="false"/>
                <v:textbox inset="0mm,0mm,0mm,0mm">
                  <w:txbxContent>
                    <w:p>
                      <w:pPr>
                        <w:ind w:left="20"/>
                        <w:spacing w:before="56" w:line="219" w:lineRule="auto"/>
                        <w:rPr>
                          <w:rFonts w:ascii="SimSun" w:hAnsi="SimSun" w:eastAsia="SimSun" w:cs="SimSun"/>
                          <w:sz w:val="19"/>
                          <w:szCs w:val="19"/>
                        </w:rPr>
                      </w:pPr>
                      <w:r>
                        <w:rPr>
                          <w:rFonts w:ascii="SimSun" w:hAnsi="SimSun" w:eastAsia="SimSun" w:cs="SimSun"/>
                          <w:sz w:val="19"/>
                          <w:szCs w:val="19"/>
                          <w:spacing w:val="-14"/>
                          <w:w w:val="92"/>
                        </w:rPr>
                        <w:t>放电频率(脉冲数/秒)</w:t>
                      </w:r>
                    </w:p>
                  </w:txbxContent>
                </v:textbox>
              </v:shape>
            </w:pict>
          </mc:Fallback>
        </mc:AlternateContent>
      </w:r>
      <w:r>
        <w:drawing>
          <wp:anchor distT="0" distB="0" distL="0" distR="0" simplePos="0" relativeHeight="252423168" behindDoc="0" locked="0" layoutInCell="0" allowOverlap="1">
            <wp:simplePos x="0" y="0"/>
            <wp:positionH relativeFrom="page">
              <wp:posOffset>6254771</wp:posOffset>
            </wp:positionH>
            <wp:positionV relativeFrom="page">
              <wp:posOffset>9270951</wp:posOffset>
            </wp:positionV>
            <wp:extent cx="514360" cy="425524"/>
            <wp:effectExtent l="0" t="0" r="0" b="0"/>
            <wp:wrapNone/>
            <wp:docPr id="178" name="IM 178"/>
            <wp:cNvGraphicFramePr/>
            <a:graphic>
              <a:graphicData uri="http://schemas.openxmlformats.org/drawingml/2006/picture">
                <pic:pic>
                  <pic:nvPicPr>
                    <pic:cNvPr id="178" name="IM 178"/>
                    <pic:cNvPicPr/>
                  </pic:nvPicPr>
                  <pic:blipFill>
                    <a:blip r:embed="rId182"/>
                    <a:stretch>
                      <a:fillRect/>
                    </a:stretch>
                  </pic:blipFill>
                  <pic:spPr>
                    <a:xfrm rot="0">
                      <a:off x="0" y="0"/>
                      <a:ext cx="514360" cy="425524"/>
                    </a:xfrm>
                    <a:prstGeom prst="rect">
                      <a:avLst/>
                    </a:prstGeom>
                  </pic:spPr>
                </pic:pic>
              </a:graphicData>
            </a:graphic>
          </wp:anchor>
        </w:drawing>
      </w:r>
      <w:r/>
    </w:p>
    <w:p>
      <w:pPr>
        <w:ind w:right="159"/>
        <w:spacing w:before="69" w:line="221" w:lineRule="auto"/>
        <w:jc w:val="right"/>
        <w:rPr>
          <w:rFonts w:ascii="SimSun" w:hAnsi="SimSun" w:eastAsia="SimSun" w:cs="SimSun"/>
          <w:sz w:val="21"/>
          <w:szCs w:val="21"/>
        </w:rPr>
      </w:pPr>
      <w:r>
        <w:rPr>
          <w:rFonts w:ascii="SimHei" w:hAnsi="SimHei" w:eastAsia="SimHei" w:cs="SimHei"/>
          <w:sz w:val="21"/>
          <w:szCs w:val="21"/>
          <w:b/>
          <w:bCs/>
          <w:color w:val="0A457A"/>
          <w:spacing w:val="-19"/>
          <w:w w:val="96"/>
        </w:rPr>
        <w:t>第七章</w:t>
      </w:r>
      <w:r>
        <w:rPr>
          <w:rFonts w:ascii="SimHei" w:hAnsi="SimHei" w:eastAsia="SimHei" w:cs="SimHei"/>
          <w:sz w:val="21"/>
          <w:szCs w:val="21"/>
          <w:color w:val="0A457A"/>
          <w:spacing w:val="64"/>
        </w:rPr>
        <w:t xml:space="preserve"> </w:t>
      </w:r>
      <w:r>
        <w:rPr>
          <w:rFonts w:ascii="SimHei" w:hAnsi="SimHei" w:eastAsia="SimHei" w:cs="SimHei"/>
          <w:sz w:val="21"/>
          <w:szCs w:val="21"/>
          <w:b/>
          <w:bCs/>
          <w:color w:val="0A457A"/>
          <w:spacing w:val="-19"/>
          <w:w w:val="96"/>
        </w:rPr>
        <w:t>能量代谢与体温</w:t>
      </w:r>
      <w:r>
        <w:rPr>
          <w:rFonts w:ascii="SimHei" w:hAnsi="SimHei" w:eastAsia="SimHei" w:cs="SimHei"/>
          <w:sz w:val="21"/>
          <w:szCs w:val="21"/>
          <w:color w:val="0A457A"/>
          <w:spacing w:val="1"/>
        </w:rPr>
        <w:t xml:space="preserve">      </w:t>
      </w:r>
      <w:r>
        <w:rPr>
          <w:rFonts w:ascii="SimSun" w:hAnsi="SimSun" w:eastAsia="SimSun" w:cs="SimSun"/>
          <w:sz w:val="21"/>
          <w:szCs w:val="21"/>
          <w:b/>
          <w:bCs/>
          <w:color w:val="003776"/>
          <w:spacing w:val="-19"/>
          <w:w w:val="96"/>
        </w:rPr>
        <w:t>223</w:t>
      </w:r>
    </w:p>
    <w:p>
      <w:pPr>
        <w:spacing w:line="241" w:lineRule="auto"/>
        <w:rPr>
          <w:rFonts w:ascii="Arial"/>
          <w:sz w:val="21"/>
        </w:rPr>
      </w:pPr>
      <w:r/>
    </w:p>
    <w:p>
      <w:pPr>
        <w:spacing w:before="69" w:line="218" w:lineRule="auto"/>
        <w:rPr>
          <w:rFonts w:ascii="SimSun" w:hAnsi="SimSun" w:eastAsia="SimSun" w:cs="SimSun"/>
          <w:sz w:val="21"/>
          <w:szCs w:val="21"/>
        </w:rPr>
      </w:pPr>
      <w:r>
        <w:rPr>
          <w:rFonts w:ascii="SimSun" w:hAnsi="SimSun" w:eastAsia="SimSun" w:cs="SimSun"/>
          <w:sz w:val="21"/>
          <w:szCs w:val="21"/>
          <w:spacing w:val="-12"/>
        </w:rPr>
        <w:t>大幅度变化时，仍可通过调控产热和散热反应，使体温保持相对稳定(图7-5)。</w:t>
      </w:r>
    </w:p>
    <w:p>
      <w:pPr>
        <w:ind w:right="1122" w:firstLine="440"/>
        <w:spacing w:before="52" w:line="251" w:lineRule="auto"/>
        <w:rPr>
          <w:rFonts w:ascii="SimSun" w:hAnsi="SimSun" w:eastAsia="SimSun" w:cs="SimSun"/>
          <w:sz w:val="21"/>
          <w:szCs w:val="21"/>
        </w:rPr>
      </w:pPr>
      <w:r>
        <w:rPr>
          <w:rFonts w:ascii="Times New Roman" w:hAnsi="Times New Roman" w:eastAsia="Times New Roman" w:cs="Times New Roman"/>
          <w:sz w:val="21"/>
          <w:szCs w:val="21"/>
          <w:b/>
          <w:bCs/>
          <w:spacing w:val="-9"/>
        </w:rPr>
        <w:t>1.</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b/>
          <w:bCs/>
          <w:spacing w:val="-9"/>
        </w:rPr>
        <w:t>温度感受器</w:t>
      </w:r>
      <w:r>
        <w:rPr>
          <w:rFonts w:ascii="SimSun" w:hAnsi="SimSun" w:eastAsia="SimSun" w:cs="SimSun"/>
          <w:sz w:val="21"/>
          <w:szCs w:val="21"/>
          <w:spacing w:val="51"/>
        </w:rPr>
        <w:t xml:space="preserve"> </w:t>
      </w:r>
      <w:r>
        <w:rPr>
          <w:rFonts w:ascii="SimSun" w:hAnsi="SimSun" w:eastAsia="SimSun" w:cs="SimSun"/>
          <w:sz w:val="21"/>
          <w:szCs w:val="21"/>
          <w:spacing w:val="-9"/>
        </w:rPr>
        <w:t>根据存在的部位，可将温度感受器分</w:t>
      </w:r>
      <w:r>
        <w:rPr>
          <w:rFonts w:ascii="SimSun" w:hAnsi="SimSun" w:eastAsia="SimSun" w:cs="SimSun"/>
          <w:sz w:val="21"/>
          <w:szCs w:val="21"/>
          <w:spacing w:val="-10"/>
        </w:rPr>
        <w:t>为外周温度感受器和中枢温度感受器；根</w:t>
      </w:r>
      <w:r>
        <w:rPr>
          <w:rFonts w:ascii="SimSun" w:hAnsi="SimSun" w:eastAsia="SimSun" w:cs="SimSun"/>
          <w:sz w:val="21"/>
          <w:szCs w:val="21"/>
        </w:rPr>
        <w:t xml:space="preserve"> </w:t>
      </w:r>
      <w:r>
        <w:rPr>
          <w:rFonts w:ascii="SimSun" w:hAnsi="SimSun" w:eastAsia="SimSun" w:cs="SimSun"/>
          <w:sz w:val="21"/>
          <w:szCs w:val="21"/>
          <w:spacing w:val="-12"/>
        </w:rPr>
        <w:t>据感受温度的性质，温度感受器又可分为冷感受</w:t>
      </w:r>
      <w:r>
        <w:rPr>
          <w:rFonts w:ascii="SimSun" w:hAnsi="SimSun" w:eastAsia="SimSun" w:cs="SimSun"/>
          <w:sz w:val="21"/>
          <w:szCs w:val="21"/>
          <w:spacing w:val="-13"/>
        </w:rPr>
        <w:t>器和热感受器。</w:t>
      </w:r>
    </w:p>
    <w:p>
      <w:pPr>
        <w:ind w:right="1094" w:firstLine="440"/>
        <w:spacing w:before="76" w:line="273" w:lineRule="auto"/>
        <w:rPr>
          <w:rFonts w:ascii="SimSun" w:hAnsi="SimSun" w:eastAsia="SimSun" w:cs="SimSun"/>
          <w:sz w:val="21"/>
          <w:szCs w:val="21"/>
        </w:rPr>
      </w:pPr>
      <w:r>
        <w:pict>
          <v:shape id="_x0000_s166" style="position:absolute;margin-left:461.503pt;margin-top:25.1173pt;mso-position-vertical-relative:text;mso-position-horizontal-relative:text;width:24pt;height:7.1pt;z-index:252426240;"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kkyx2018</w:t>
                  </w:r>
                </w:p>
              </w:txbxContent>
            </v:textbox>
          </v:shape>
        </w:pict>
      </w:r>
      <w:r>
        <w:rPr>
          <w:rFonts w:ascii="SimSun" w:hAnsi="SimSun" w:eastAsia="SimSun" w:cs="SimSun"/>
          <w:sz w:val="21"/>
          <w:szCs w:val="21"/>
          <w:spacing w:val="-17"/>
        </w:rPr>
        <w:t>(1)外周温度感受器：外周温度感受器(peripheral</w:t>
      </w:r>
      <w:r>
        <w:rPr>
          <w:rFonts w:ascii="SimSun" w:hAnsi="SimSun" w:eastAsia="SimSun" w:cs="SimSun"/>
          <w:sz w:val="21"/>
          <w:szCs w:val="21"/>
          <w:spacing w:val="-10"/>
        </w:rPr>
        <w:t xml:space="preserve"> </w:t>
      </w:r>
      <w:r>
        <w:rPr>
          <w:rFonts w:ascii="SimSun" w:hAnsi="SimSun" w:eastAsia="SimSun" w:cs="SimSun"/>
          <w:sz w:val="21"/>
          <w:szCs w:val="21"/>
          <w:spacing w:val="-17"/>
        </w:rPr>
        <w:t>thermoreceptor)是存在于皮肤、黏膜和内脏中的</w:t>
      </w:r>
      <w:r>
        <w:rPr>
          <w:rFonts w:ascii="SimSun" w:hAnsi="SimSun" w:eastAsia="SimSun" w:cs="SimSun"/>
          <w:sz w:val="21"/>
          <w:szCs w:val="21"/>
        </w:rPr>
        <w:t xml:space="preserve"> </w:t>
      </w:r>
      <w:r>
        <w:rPr>
          <w:rFonts w:ascii="SimSun" w:hAnsi="SimSun" w:eastAsia="SimSun" w:cs="SimSun"/>
          <w:sz w:val="21"/>
          <w:szCs w:val="21"/>
          <w:spacing w:val="-9"/>
        </w:rPr>
        <w:t>对温度变化敏感的游离神经末梢，包括热感受器和冷感受器。在一定温度范围内，当局</w:t>
      </w:r>
      <w:r>
        <w:rPr>
          <w:rFonts w:ascii="SimSun" w:hAnsi="SimSun" w:eastAsia="SimSun" w:cs="SimSun"/>
          <w:sz w:val="21"/>
          <w:szCs w:val="21"/>
          <w:spacing w:val="-10"/>
        </w:rPr>
        <w:t>部温度升高</w:t>
      </w:r>
      <w:r>
        <w:rPr>
          <w:rFonts w:ascii="SimSun" w:hAnsi="SimSun" w:eastAsia="SimSun" w:cs="SimSun"/>
          <w:sz w:val="21"/>
          <w:szCs w:val="21"/>
        </w:rPr>
        <w:t xml:space="preserve"> </w:t>
      </w:r>
      <w:r>
        <w:rPr>
          <w:rFonts w:ascii="SimSun" w:hAnsi="SimSun" w:eastAsia="SimSun" w:cs="SimSun"/>
          <w:sz w:val="21"/>
          <w:szCs w:val="21"/>
          <w:spacing w:val="-13"/>
        </w:rPr>
        <w:t>时，热感受器兴奋；反之，当温度降低时冷感受器兴奋。热感受器和冷感受</w:t>
      </w:r>
      <w:r>
        <w:rPr>
          <w:rFonts w:ascii="SimSun" w:hAnsi="SimSun" w:eastAsia="SimSun" w:cs="SimSun"/>
          <w:sz w:val="21"/>
          <w:szCs w:val="21"/>
          <w:spacing w:val="-14"/>
        </w:rPr>
        <w:t>器各自有特定的最敏感温</w:t>
      </w:r>
      <w:r>
        <w:rPr>
          <w:rFonts w:ascii="SimSun" w:hAnsi="SimSun" w:eastAsia="SimSun" w:cs="SimSun"/>
          <w:sz w:val="21"/>
          <w:szCs w:val="21"/>
        </w:rPr>
        <w:t xml:space="preserve"> </w:t>
      </w:r>
      <w:r>
        <w:rPr>
          <w:rFonts w:ascii="SimSun" w:hAnsi="SimSun" w:eastAsia="SimSun" w:cs="SimSun"/>
          <w:sz w:val="21"/>
          <w:szCs w:val="21"/>
          <w:spacing w:val="-13"/>
        </w:rPr>
        <w:t>度范围，热感受器的敏感温度在较高温度侧，冷感受器的敏感温度则在较低温度</w:t>
      </w:r>
      <w:r>
        <w:rPr>
          <w:rFonts w:ascii="SimSun" w:hAnsi="SimSun" w:eastAsia="SimSun" w:cs="SimSun"/>
          <w:sz w:val="21"/>
          <w:szCs w:val="21"/>
          <w:spacing w:val="-14"/>
        </w:rPr>
        <w:t>侧。温度感受器在各</w:t>
      </w:r>
      <w:r>
        <w:rPr>
          <w:rFonts w:ascii="SimSun" w:hAnsi="SimSun" w:eastAsia="SimSun" w:cs="SimSun"/>
          <w:sz w:val="21"/>
          <w:szCs w:val="21"/>
        </w:rPr>
        <w:t xml:space="preserve"> </w:t>
      </w:r>
      <w:r>
        <w:rPr>
          <w:rFonts w:ascii="SimSun" w:hAnsi="SimSun" w:eastAsia="SimSun" w:cs="SimSun"/>
          <w:sz w:val="21"/>
          <w:szCs w:val="21"/>
          <w:spacing w:val="-11"/>
        </w:rPr>
        <w:t>自的敏感温度放电频率最高(图7-6)。在皮肤的温度感受器呈点状分布，且冷感受器较多，是热感受</w:t>
      </w:r>
      <w:r>
        <w:rPr>
          <w:rFonts w:ascii="SimSun" w:hAnsi="SimSun" w:eastAsia="SimSun" w:cs="SimSun"/>
          <w:sz w:val="21"/>
          <w:szCs w:val="21"/>
          <w:spacing w:val="8"/>
        </w:rPr>
        <w:t xml:space="preserve"> </w:t>
      </w:r>
      <w:r>
        <w:rPr>
          <w:rFonts w:ascii="SimSun" w:hAnsi="SimSun" w:eastAsia="SimSun" w:cs="SimSun"/>
          <w:sz w:val="21"/>
          <w:szCs w:val="21"/>
          <w:spacing w:val="-6"/>
        </w:rPr>
        <w:t>器的5～11倍，因此，对冷刺激较为敏感。另外，皮肤的温度感受器表现为对温度的变化速率更</w:t>
      </w:r>
      <w:r>
        <w:rPr>
          <w:rFonts w:ascii="SimSun" w:hAnsi="SimSun" w:eastAsia="SimSun" w:cs="SimSun"/>
          <w:sz w:val="21"/>
          <w:szCs w:val="21"/>
          <w:spacing w:val="-7"/>
        </w:rPr>
        <w:t>为</w:t>
      </w:r>
      <w:r>
        <w:rPr>
          <w:rFonts w:ascii="SimSun" w:hAnsi="SimSun" w:eastAsia="SimSun" w:cs="SimSun"/>
          <w:sz w:val="21"/>
          <w:szCs w:val="21"/>
        </w:rPr>
        <w:t xml:space="preserve"> </w:t>
      </w:r>
      <w:r>
        <w:rPr>
          <w:rFonts w:ascii="SimSun" w:hAnsi="SimSun" w:eastAsia="SimSun" w:cs="SimSun"/>
          <w:sz w:val="21"/>
          <w:szCs w:val="21"/>
          <w:spacing w:val="-9"/>
        </w:rPr>
        <w:t>敏感。</w:t>
      </w:r>
    </w:p>
    <w:p>
      <w:pPr>
        <w:spacing w:line="232" w:lineRule="exact"/>
        <w:rPr/>
      </w:pPr>
      <w:r/>
    </w:p>
    <w:p>
      <w:pPr>
        <w:sectPr>
          <w:pgSz w:w="11280" w:h="15940"/>
          <w:pgMar w:top="400" w:right="619" w:bottom="400" w:left="879" w:header="0" w:footer="0" w:gutter="0"/>
          <w:cols w:equalWidth="0" w:num="1">
            <w:col w:w="9781" w:space="0"/>
          </w:cols>
        </w:sectPr>
        <w:rPr/>
      </w:pP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2002"/>
        <w:spacing w:before="68" w:line="221" w:lineRule="auto"/>
        <w:rPr>
          <w:rFonts w:ascii="SimSun" w:hAnsi="SimSun" w:eastAsia="SimSun" w:cs="SimSun"/>
          <w:sz w:val="21"/>
          <w:szCs w:val="21"/>
        </w:rPr>
      </w:pPr>
      <w:r>
        <w:drawing>
          <wp:anchor distT="0" distB="0" distL="0" distR="0" simplePos="0" relativeHeight="252427264" behindDoc="0" locked="0" layoutInCell="1" allowOverlap="1">
            <wp:simplePos x="0" y="0"/>
            <wp:positionH relativeFrom="column">
              <wp:posOffset>152424</wp:posOffset>
            </wp:positionH>
            <wp:positionV relativeFrom="paragraph">
              <wp:posOffset>-1669269</wp:posOffset>
            </wp:positionV>
            <wp:extent cx="2622587" cy="1733577"/>
            <wp:effectExtent l="0" t="0" r="0" b="0"/>
            <wp:wrapNone/>
            <wp:docPr id="179" name="IM 179"/>
            <wp:cNvGraphicFramePr/>
            <a:graphic>
              <a:graphicData uri="http://schemas.openxmlformats.org/drawingml/2006/picture">
                <pic:pic>
                  <pic:nvPicPr>
                    <pic:cNvPr id="179" name="IM 179"/>
                    <pic:cNvPicPr/>
                  </pic:nvPicPr>
                  <pic:blipFill>
                    <a:blip r:embed="rId183"/>
                    <a:stretch>
                      <a:fillRect/>
                    </a:stretch>
                  </pic:blipFill>
                  <pic:spPr>
                    <a:xfrm rot="0">
                      <a:off x="0" y="0"/>
                      <a:ext cx="2622587" cy="1733577"/>
                    </a:xfrm>
                    <a:prstGeom prst="rect">
                      <a:avLst/>
                    </a:prstGeom>
                  </pic:spPr>
                </pic:pic>
              </a:graphicData>
            </a:graphic>
          </wp:anchor>
        </w:drawing>
      </w:r>
      <w:r>
        <w:rPr>
          <w:rFonts w:ascii="SimSun" w:hAnsi="SimSun" w:eastAsia="SimSun" w:cs="SimSun"/>
          <w:sz w:val="21"/>
          <w:szCs w:val="21"/>
          <w:b/>
          <w:bCs/>
          <w:spacing w:val="-8"/>
        </w:rPr>
        <w:t>脑温(℃)</w:t>
      </w:r>
    </w:p>
    <w:p>
      <w:pPr>
        <w:ind w:left="310" w:right="274"/>
        <w:spacing w:before="126" w:line="227" w:lineRule="auto"/>
        <w:rPr>
          <w:rFonts w:ascii="SimHei" w:hAnsi="SimHei" w:eastAsia="SimHei" w:cs="SimHei"/>
          <w:sz w:val="21"/>
          <w:szCs w:val="21"/>
        </w:rPr>
      </w:pPr>
      <w:r>
        <w:rPr>
          <w:rFonts w:ascii="SimHei" w:hAnsi="SimHei" w:eastAsia="SimHei" w:cs="SimHei"/>
          <w:sz w:val="21"/>
          <w:szCs w:val="21"/>
          <w:spacing w:val="-18"/>
          <w:w w:val="99"/>
        </w:rPr>
        <w:t>图7-5</w:t>
      </w:r>
      <w:r>
        <w:rPr>
          <w:rFonts w:ascii="SimHei" w:hAnsi="SimHei" w:eastAsia="SimHei" w:cs="SimHei"/>
          <w:sz w:val="21"/>
          <w:szCs w:val="21"/>
          <w:spacing w:val="51"/>
        </w:rPr>
        <w:t xml:space="preserve"> </w:t>
      </w:r>
      <w:r>
        <w:rPr>
          <w:rFonts w:ascii="SimHei" w:hAnsi="SimHei" w:eastAsia="SimHei" w:cs="SimHei"/>
          <w:sz w:val="21"/>
          <w:szCs w:val="21"/>
          <w:spacing w:val="-18"/>
          <w:w w:val="99"/>
        </w:rPr>
        <w:t>下丘脑温度对肌紧张、战栗产热和蒸发</w:t>
      </w:r>
      <w:r>
        <w:rPr>
          <w:rFonts w:ascii="SimHei" w:hAnsi="SimHei" w:eastAsia="SimHei" w:cs="SimHei"/>
          <w:sz w:val="21"/>
          <w:szCs w:val="21"/>
        </w:rPr>
        <w:t xml:space="preserve"> </w:t>
      </w:r>
      <w:r>
        <w:rPr>
          <w:rFonts w:ascii="SimHei" w:hAnsi="SimHei" w:eastAsia="SimHei" w:cs="SimHei"/>
          <w:sz w:val="21"/>
          <w:szCs w:val="21"/>
          <w:spacing w:val="-22"/>
        </w:rPr>
        <w:t>散热的影响</w:t>
      </w:r>
    </w:p>
    <w:p>
      <w:pPr>
        <w:ind w:left="440"/>
        <w:spacing w:before="281" w:line="184" w:lineRule="auto"/>
        <w:rPr>
          <w:rFonts w:ascii="SimSun" w:hAnsi="SimSun" w:eastAsia="SimSun" w:cs="SimSun"/>
          <w:sz w:val="21"/>
          <w:szCs w:val="21"/>
        </w:rPr>
      </w:pPr>
      <w:r>
        <w:rPr>
          <w:rFonts w:ascii="SimSun" w:hAnsi="SimSun" w:eastAsia="SimSun" w:cs="SimSun"/>
          <w:sz w:val="21"/>
          <w:szCs w:val="21"/>
          <w:spacing w:val="-13"/>
        </w:rPr>
        <w:t>(2)中枢温度感受器：中枢温度感受器(central</w:t>
      </w:r>
    </w:p>
    <w:p>
      <w:pPr>
        <w:spacing w:line="14" w:lineRule="auto"/>
        <w:rPr>
          <w:rFonts w:ascii="Arial"/>
          <w:sz w:val="2"/>
        </w:rPr>
      </w:pPr>
      <w:r>
        <w:rPr>
          <w:rFonts w:ascii="Arial" w:hAnsi="Arial" w:eastAsia="Arial" w:cs="Arial"/>
          <w:sz w:val="2"/>
          <w:szCs w:val="2"/>
        </w:rPr>
        <w:br w:type="column"/>
      </w:r>
    </w:p>
    <w:p>
      <w:pPr>
        <w:ind w:firstLine="222"/>
        <w:spacing w:line="2758" w:lineRule="exact"/>
        <w:textAlignment w:val="center"/>
        <w:rPr/>
      </w:pPr>
      <w:r>
        <w:drawing>
          <wp:inline distT="0" distB="0" distL="0" distR="0">
            <wp:extent cx="2559053" cy="1751731"/>
            <wp:effectExtent l="0" t="0" r="0" b="0"/>
            <wp:docPr id="180" name="IM 180"/>
            <wp:cNvGraphicFramePr/>
            <a:graphic>
              <a:graphicData uri="http://schemas.openxmlformats.org/drawingml/2006/picture">
                <pic:pic>
                  <pic:nvPicPr>
                    <pic:cNvPr id="180" name="IM 180"/>
                    <pic:cNvPicPr/>
                  </pic:nvPicPr>
                  <pic:blipFill>
                    <a:blip r:embed="rId184"/>
                    <a:stretch>
                      <a:fillRect/>
                    </a:stretch>
                  </pic:blipFill>
                  <pic:spPr>
                    <a:xfrm rot="0">
                      <a:off x="0" y="0"/>
                      <a:ext cx="2559053" cy="1751731"/>
                    </a:xfrm>
                    <a:prstGeom prst="rect">
                      <a:avLst/>
                    </a:prstGeom>
                  </pic:spPr>
                </pic:pic>
              </a:graphicData>
            </a:graphic>
          </wp:inline>
        </w:drawing>
      </w:r>
    </w:p>
    <w:p>
      <w:pPr>
        <w:ind w:left="1722"/>
        <w:spacing w:before="7" w:line="220" w:lineRule="auto"/>
        <w:rPr>
          <w:rFonts w:ascii="SimSun" w:hAnsi="SimSun" w:eastAsia="SimSun" w:cs="SimSun"/>
          <w:sz w:val="18"/>
          <w:szCs w:val="18"/>
        </w:rPr>
      </w:pPr>
      <w:r>
        <w:rPr>
          <w:rFonts w:ascii="SimSun" w:hAnsi="SimSun" w:eastAsia="SimSun" w:cs="SimSun"/>
          <w:sz w:val="18"/>
          <w:szCs w:val="18"/>
          <w:spacing w:val="-17"/>
        </w:rPr>
        <w:t>皮肤温度(℃)</w:t>
      </w:r>
    </w:p>
    <w:p>
      <w:pPr>
        <w:ind w:left="212"/>
        <w:spacing w:before="144" w:line="221" w:lineRule="auto"/>
        <w:rPr>
          <w:rFonts w:ascii="SimHei" w:hAnsi="SimHei" w:eastAsia="SimHei" w:cs="SimHei"/>
          <w:sz w:val="21"/>
          <w:szCs w:val="21"/>
        </w:rPr>
      </w:pPr>
      <w:r>
        <w:rPr>
          <w:rFonts w:ascii="SimHei" w:hAnsi="SimHei" w:eastAsia="SimHei" w:cs="SimHei"/>
          <w:sz w:val="21"/>
          <w:szCs w:val="21"/>
          <w:spacing w:val="-17"/>
        </w:rPr>
        <w:t>图7-6</w:t>
      </w:r>
      <w:r>
        <w:rPr>
          <w:rFonts w:ascii="SimHei" w:hAnsi="SimHei" w:eastAsia="SimHei" w:cs="SimHei"/>
          <w:sz w:val="21"/>
          <w:szCs w:val="21"/>
          <w:spacing w:val="64"/>
        </w:rPr>
        <w:t xml:space="preserve"> </w:t>
      </w:r>
      <w:r>
        <w:rPr>
          <w:rFonts w:ascii="SimHei" w:hAnsi="SimHei" w:eastAsia="SimHei" w:cs="SimHei"/>
          <w:sz w:val="21"/>
          <w:szCs w:val="21"/>
          <w:spacing w:val="-17"/>
        </w:rPr>
        <w:t>大鼠阴囊皮肤不同温度下冷、热感受</w:t>
      </w:r>
    </w:p>
    <w:p>
      <w:pPr>
        <w:ind w:left="232"/>
        <w:spacing w:before="1" w:line="222" w:lineRule="auto"/>
        <w:rPr>
          <w:rFonts w:ascii="SimHei" w:hAnsi="SimHei" w:eastAsia="SimHei" w:cs="SimHei"/>
          <w:sz w:val="21"/>
          <w:szCs w:val="21"/>
        </w:rPr>
      </w:pPr>
      <w:r>
        <w:rPr>
          <w:rFonts w:ascii="SimHei" w:hAnsi="SimHei" w:eastAsia="SimHei" w:cs="SimHei"/>
          <w:sz w:val="21"/>
          <w:szCs w:val="21"/>
          <w:spacing w:val="-15"/>
          <w:w w:val="95"/>
        </w:rPr>
        <w:t>器放电频率</w:t>
      </w:r>
    </w:p>
    <w:p>
      <w:pPr>
        <w:ind w:left="16"/>
        <w:spacing w:before="292" w:line="184" w:lineRule="auto"/>
        <w:rPr>
          <w:rFonts w:ascii="SimSun" w:hAnsi="SimSun" w:eastAsia="SimSun" w:cs="SimSun"/>
          <w:sz w:val="21"/>
          <w:szCs w:val="21"/>
        </w:rPr>
      </w:pPr>
      <w:r>
        <w:rPr>
          <w:rFonts w:ascii="SimSun" w:hAnsi="SimSun" w:eastAsia="SimSun" w:cs="SimSun"/>
          <w:sz w:val="21"/>
          <w:szCs w:val="21"/>
          <w:spacing w:val="-13"/>
        </w:rPr>
        <w:t>thermoreceptor)是存在于中枢神经系统内对温度</w:t>
      </w:r>
    </w:p>
    <w:p>
      <w:pPr>
        <w:sectPr>
          <w:type w:val="continuous"/>
          <w:pgSz w:w="11280" w:h="15940"/>
          <w:pgMar w:top="400" w:right="619" w:bottom="400" w:left="879" w:header="0" w:footer="0" w:gutter="0"/>
          <w:cols w:equalWidth="0" w:num="2">
            <w:col w:w="4418" w:space="79"/>
            <w:col w:w="5283" w:space="0"/>
          </w:cols>
        </w:sectPr>
        <w:rPr/>
      </w:pPr>
    </w:p>
    <w:p>
      <w:pPr>
        <w:ind w:right="1114"/>
        <w:spacing w:before="114" w:line="271" w:lineRule="auto"/>
        <w:jc w:val="both"/>
        <w:rPr>
          <w:rFonts w:ascii="SimSun" w:hAnsi="SimSun" w:eastAsia="SimSun" w:cs="SimSun"/>
          <w:sz w:val="21"/>
          <w:szCs w:val="21"/>
        </w:rPr>
      </w:pPr>
      <w:r>
        <w:rPr>
          <w:rFonts w:ascii="SimSun" w:hAnsi="SimSun" w:eastAsia="SimSun" w:cs="SimSun"/>
          <w:sz w:val="21"/>
          <w:szCs w:val="21"/>
          <w:spacing w:val="-5"/>
        </w:rPr>
        <w:t>变化敏感的神经元，包括热敏神经元和冷敏神经元</w:t>
      </w:r>
      <w:r>
        <w:rPr>
          <w:rFonts w:ascii="SimSun" w:hAnsi="SimSun" w:eastAsia="SimSun" w:cs="SimSun"/>
          <w:sz w:val="21"/>
          <w:szCs w:val="21"/>
          <w:spacing w:val="-6"/>
        </w:rPr>
        <w:t>。在一定范围内，热敏神经元(</w:t>
      </w:r>
      <w:r>
        <w:rPr>
          <w:rFonts w:ascii="SimSun" w:hAnsi="SimSun" w:eastAsia="SimSun" w:cs="SimSun"/>
          <w:sz w:val="21"/>
          <w:szCs w:val="21"/>
          <w:spacing w:val="-5"/>
        </w:rPr>
        <w:t>warm</w:t>
      </w:r>
      <w:r>
        <w:rPr>
          <w:rFonts w:ascii="SimSun" w:hAnsi="SimSun" w:eastAsia="SimSun" w:cs="SimSun"/>
          <w:sz w:val="21"/>
          <w:szCs w:val="21"/>
          <w:spacing w:val="-6"/>
        </w:rPr>
        <w:t>-</w:t>
      </w:r>
      <w:r>
        <w:rPr>
          <w:rFonts w:ascii="SimSun" w:hAnsi="SimSun" w:eastAsia="SimSun" w:cs="SimSun"/>
          <w:sz w:val="21"/>
          <w:szCs w:val="21"/>
          <w:spacing w:val="-5"/>
        </w:rPr>
        <w:t>sensitive</w:t>
      </w:r>
      <w:r>
        <w:rPr>
          <w:rFonts w:ascii="SimSun" w:hAnsi="SimSun" w:eastAsia="SimSun" w:cs="SimSun"/>
          <w:sz w:val="21"/>
          <w:szCs w:val="21"/>
        </w:rPr>
        <w:t xml:space="preserve"> </w:t>
      </w:r>
      <w:r>
        <w:rPr>
          <w:rFonts w:ascii="SimSun" w:hAnsi="SimSun" w:eastAsia="SimSun" w:cs="SimSun"/>
          <w:sz w:val="21"/>
          <w:szCs w:val="21"/>
          <w:spacing w:val="-16"/>
        </w:rPr>
        <w:t>neuron</w:t>
      </w:r>
      <w:r>
        <w:rPr>
          <w:rFonts w:ascii="SimSun" w:hAnsi="SimSun" w:eastAsia="SimSun" w:cs="SimSun"/>
          <w:sz w:val="21"/>
          <w:szCs w:val="21"/>
          <w:spacing w:val="-17"/>
        </w:rPr>
        <w:t>)表现为随着局部组织温度升高，其发放冲动频率增加；冷敏神经元(</w:t>
      </w:r>
      <w:r>
        <w:rPr>
          <w:rFonts w:ascii="SimSun" w:hAnsi="SimSun" w:eastAsia="SimSun" w:cs="SimSun"/>
          <w:sz w:val="21"/>
          <w:szCs w:val="21"/>
          <w:spacing w:val="-16"/>
        </w:rPr>
        <w:t>cold</w:t>
      </w:r>
      <w:r>
        <w:rPr>
          <w:rFonts w:ascii="SimSun" w:hAnsi="SimSun" w:eastAsia="SimSun" w:cs="SimSun"/>
          <w:sz w:val="21"/>
          <w:szCs w:val="21"/>
          <w:spacing w:val="-17"/>
        </w:rPr>
        <w:t>-</w:t>
      </w:r>
      <w:r>
        <w:rPr>
          <w:rFonts w:ascii="SimSun" w:hAnsi="SimSun" w:eastAsia="SimSun" w:cs="SimSun"/>
          <w:sz w:val="21"/>
          <w:szCs w:val="21"/>
          <w:spacing w:val="-16"/>
        </w:rPr>
        <w:t>sensitive</w:t>
      </w:r>
      <w:r>
        <w:rPr>
          <w:rFonts w:ascii="SimSun" w:hAnsi="SimSun" w:eastAsia="SimSun" w:cs="SimSun"/>
          <w:sz w:val="21"/>
          <w:szCs w:val="21"/>
          <w:spacing w:val="-16"/>
        </w:rPr>
        <w:t xml:space="preserve"> </w:t>
      </w:r>
      <w:r>
        <w:rPr>
          <w:rFonts w:ascii="SimSun" w:hAnsi="SimSun" w:eastAsia="SimSun" w:cs="SimSun"/>
          <w:sz w:val="21"/>
          <w:szCs w:val="21"/>
          <w:spacing w:val="-16"/>
        </w:rPr>
        <w:t>neu</w:t>
      </w:r>
      <w:r>
        <w:rPr>
          <w:rFonts w:ascii="SimSun" w:hAnsi="SimSun" w:eastAsia="SimSun" w:cs="SimSun"/>
          <w:sz w:val="21"/>
          <w:szCs w:val="21"/>
          <w:spacing w:val="-17"/>
        </w:rPr>
        <w:t>ron)则随</w:t>
      </w:r>
      <w:r>
        <w:rPr>
          <w:rFonts w:ascii="SimSun" w:hAnsi="SimSun" w:eastAsia="SimSun" w:cs="SimSun"/>
          <w:sz w:val="21"/>
          <w:szCs w:val="21"/>
        </w:rPr>
        <w:t xml:space="preserve"> </w:t>
      </w:r>
      <w:r>
        <w:rPr>
          <w:rFonts w:ascii="SimSun" w:hAnsi="SimSun" w:eastAsia="SimSun" w:cs="SimSun"/>
          <w:sz w:val="21"/>
          <w:szCs w:val="21"/>
          <w:spacing w:val="-13"/>
        </w:rPr>
        <w:t>着局部组织温度降低，其发放冲动频率增加。动物实验表明，下丘脑、脑干网状结构和脊髓等</w:t>
      </w:r>
      <w:r>
        <w:rPr>
          <w:rFonts w:ascii="SimSun" w:hAnsi="SimSun" w:eastAsia="SimSun" w:cs="SimSun"/>
          <w:sz w:val="21"/>
          <w:szCs w:val="21"/>
          <w:spacing w:val="-14"/>
        </w:rPr>
        <w:t>中枢神</w:t>
      </w:r>
      <w:r>
        <w:rPr>
          <w:rFonts w:ascii="SimSun" w:hAnsi="SimSun" w:eastAsia="SimSun" w:cs="SimSun"/>
          <w:sz w:val="21"/>
          <w:szCs w:val="21"/>
        </w:rPr>
        <w:t xml:space="preserve"> </w:t>
      </w:r>
      <w:r>
        <w:rPr>
          <w:rFonts w:ascii="SimSun" w:hAnsi="SimSun" w:eastAsia="SimSun" w:cs="SimSun"/>
          <w:sz w:val="21"/>
          <w:szCs w:val="21"/>
          <w:spacing w:val="-20"/>
        </w:rPr>
        <w:t>经系统中都含有温度敏感神经元，其中，在视前区-下丘脑前部(</w:t>
      </w:r>
      <w:r>
        <w:rPr>
          <w:rFonts w:ascii="SimSun" w:hAnsi="SimSun" w:eastAsia="SimSun" w:cs="SimSun"/>
          <w:sz w:val="21"/>
          <w:szCs w:val="21"/>
          <w:spacing w:val="-19"/>
        </w:rPr>
        <w:t>preoptic</w:t>
      </w:r>
      <w:r>
        <w:rPr>
          <w:rFonts w:ascii="SimSun" w:hAnsi="SimSun" w:eastAsia="SimSun" w:cs="SimSun"/>
          <w:sz w:val="21"/>
          <w:szCs w:val="21"/>
          <w:spacing w:val="-20"/>
        </w:rPr>
        <w:t>-</w:t>
      </w:r>
      <w:r>
        <w:rPr>
          <w:rFonts w:ascii="SimSun" w:hAnsi="SimSun" w:eastAsia="SimSun" w:cs="SimSun"/>
          <w:sz w:val="21"/>
          <w:szCs w:val="21"/>
          <w:spacing w:val="-19"/>
        </w:rPr>
        <w:t>anterior</w:t>
      </w:r>
      <w:r>
        <w:rPr>
          <w:rFonts w:ascii="SimSun" w:hAnsi="SimSun" w:eastAsia="SimSun" w:cs="SimSun"/>
          <w:sz w:val="21"/>
          <w:szCs w:val="21"/>
          <w:spacing w:val="-16"/>
        </w:rPr>
        <w:t xml:space="preserve"> </w:t>
      </w:r>
      <w:r>
        <w:rPr>
          <w:rFonts w:ascii="SimSun" w:hAnsi="SimSun" w:eastAsia="SimSun" w:cs="SimSun"/>
          <w:sz w:val="21"/>
          <w:szCs w:val="21"/>
          <w:spacing w:val="-19"/>
        </w:rPr>
        <w:t>hypothalamus</w:t>
      </w:r>
      <w:r>
        <w:rPr>
          <w:rFonts w:ascii="SimSun" w:hAnsi="SimSun" w:eastAsia="SimSun" w:cs="SimSun"/>
          <w:sz w:val="21"/>
          <w:szCs w:val="21"/>
          <w:spacing w:val="-13"/>
        </w:rPr>
        <w:t xml:space="preserve"> </w:t>
      </w:r>
      <w:r>
        <w:rPr>
          <w:rFonts w:ascii="SimSun" w:hAnsi="SimSun" w:eastAsia="SimSun" w:cs="SimSun"/>
          <w:sz w:val="21"/>
          <w:szCs w:val="21"/>
          <w:spacing w:val="-19"/>
        </w:rPr>
        <w:t>ar</w:t>
      </w:r>
      <w:r>
        <w:rPr>
          <w:rFonts w:ascii="SimSun" w:hAnsi="SimSun" w:eastAsia="SimSun" w:cs="SimSun"/>
          <w:sz w:val="21"/>
          <w:szCs w:val="21"/>
          <w:spacing w:val="-20"/>
        </w:rPr>
        <w:t>ea,PO/</w:t>
      </w:r>
      <w:r>
        <w:rPr>
          <w:rFonts w:ascii="SimSun" w:hAnsi="SimSun" w:eastAsia="SimSun" w:cs="SimSun"/>
          <w:sz w:val="21"/>
          <w:szCs w:val="21"/>
        </w:rPr>
        <w:t xml:space="preserve"> </w:t>
      </w:r>
      <w:r>
        <w:rPr>
          <w:rFonts w:ascii="SimSun" w:hAnsi="SimSun" w:eastAsia="SimSun" w:cs="SimSun"/>
          <w:sz w:val="21"/>
          <w:szCs w:val="21"/>
          <w:spacing w:val="-12"/>
        </w:rPr>
        <w:t>AH)</w:t>
      </w:r>
      <w:r>
        <w:rPr>
          <w:rFonts w:ascii="SimSun" w:hAnsi="SimSun" w:eastAsia="SimSun" w:cs="SimSun"/>
          <w:sz w:val="21"/>
          <w:szCs w:val="21"/>
          <w:spacing w:val="-43"/>
        </w:rPr>
        <w:t xml:space="preserve"> </w:t>
      </w:r>
      <w:r>
        <w:rPr>
          <w:rFonts w:ascii="SimSun" w:hAnsi="SimSun" w:eastAsia="SimSun" w:cs="SimSun"/>
          <w:sz w:val="21"/>
          <w:szCs w:val="21"/>
          <w:spacing w:val="-12"/>
        </w:rPr>
        <w:t>热敏神经元居多；而在脑干网状结构和下丘脑的弓状核，则冷敏神经元较多。温度敏感神经元对</w:t>
      </w:r>
      <w:r>
        <w:rPr>
          <w:rFonts w:ascii="SimSun" w:hAnsi="SimSun" w:eastAsia="SimSun" w:cs="SimSun"/>
          <w:sz w:val="21"/>
          <w:szCs w:val="21"/>
        </w:rPr>
        <w:t xml:space="preserve"> </w:t>
      </w:r>
      <w:r>
        <w:rPr>
          <w:rFonts w:ascii="SimSun" w:hAnsi="SimSun" w:eastAsia="SimSun" w:cs="SimSun"/>
          <w:sz w:val="21"/>
          <w:szCs w:val="21"/>
          <w:spacing w:val="-12"/>
        </w:rPr>
        <w:t>温度的变化十分敏感，当局部组织温度变动0.1℃时放电</w:t>
      </w:r>
      <w:r>
        <w:rPr>
          <w:rFonts w:ascii="SimSun" w:hAnsi="SimSun" w:eastAsia="SimSun" w:cs="SimSun"/>
          <w:sz w:val="21"/>
          <w:szCs w:val="21"/>
          <w:spacing w:val="-13"/>
        </w:rPr>
        <w:t>频率就会发生变化，且不出现适应现象。</w:t>
      </w:r>
    </w:p>
    <w:p>
      <w:pPr>
        <w:ind w:right="1094" w:firstLine="440"/>
        <w:spacing w:before="88" w:line="273" w:lineRule="auto"/>
        <w:rPr>
          <w:rFonts w:ascii="SimSun" w:hAnsi="SimSun" w:eastAsia="SimSun" w:cs="SimSun"/>
          <w:sz w:val="21"/>
          <w:szCs w:val="21"/>
        </w:rPr>
      </w:pPr>
      <w:r>
        <w:rPr>
          <w:rFonts w:ascii="SimSun" w:hAnsi="SimSun" w:eastAsia="SimSun" w:cs="SimSun"/>
          <w:sz w:val="21"/>
          <w:szCs w:val="21"/>
          <w:spacing w:val="-13"/>
        </w:rPr>
        <w:t>瞬时受体电位(transient</w:t>
      </w:r>
      <w:r>
        <w:rPr>
          <w:rFonts w:ascii="SimSun" w:hAnsi="SimSun" w:eastAsia="SimSun" w:cs="SimSun"/>
          <w:sz w:val="21"/>
          <w:szCs w:val="21"/>
          <w:spacing w:val="-15"/>
        </w:rPr>
        <w:t xml:space="preserve"> </w:t>
      </w:r>
      <w:r>
        <w:rPr>
          <w:rFonts w:ascii="SimSun" w:hAnsi="SimSun" w:eastAsia="SimSun" w:cs="SimSun"/>
          <w:sz w:val="21"/>
          <w:szCs w:val="21"/>
          <w:spacing w:val="-13"/>
        </w:rPr>
        <w:t>receptor</w:t>
      </w:r>
      <w:r>
        <w:rPr>
          <w:rFonts w:ascii="SimSun" w:hAnsi="SimSun" w:eastAsia="SimSun" w:cs="SimSun"/>
          <w:sz w:val="21"/>
          <w:szCs w:val="21"/>
          <w:spacing w:val="-15"/>
        </w:rPr>
        <w:t xml:space="preserve"> </w:t>
      </w:r>
      <w:r>
        <w:rPr>
          <w:rFonts w:ascii="SimSun" w:hAnsi="SimSun" w:eastAsia="SimSun" w:cs="SimSun"/>
          <w:sz w:val="21"/>
          <w:szCs w:val="21"/>
          <w:spacing w:val="-13"/>
        </w:rPr>
        <w:t>potential,TRP)家族的部分成员具有接受温度刺激的功能</w:t>
      </w:r>
      <w:r>
        <w:rPr>
          <w:rFonts w:ascii="SimSun" w:hAnsi="SimSun" w:eastAsia="SimSun" w:cs="SimSun"/>
          <w:sz w:val="21"/>
          <w:szCs w:val="21"/>
          <w:spacing w:val="-14"/>
        </w:rPr>
        <w:t>，如</w:t>
      </w:r>
      <w:r>
        <w:rPr>
          <w:rFonts w:ascii="SimSun" w:hAnsi="SimSun" w:eastAsia="SimSun" w:cs="SimSun"/>
          <w:sz w:val="21"/>
          <w:szCs w:val="21"/>
        </w:rPr>
        <w:t xml:space="preserve"> </w:t>
      </w:r>
      <w:r>
        <w:rPr>
          <w:rFonts w:ascii="SimSun" w:hAnsi="SimSun" w:eastAsia="SimSun" w:cs="SimSun"/>
          <w:sz w:val="21"/>
          <w:szCs w:val="21"/>
          <w:spacing w:val="-7"/>
        </w:rPr>
        <w:t>TRPV1</w:t>
      </w:r>
      <w:r>
        <w:rPr>
          <w:rFonts w:ascii="SimSun" w:hAnsi="SimSun" w:eastAsia="SimSun" w:cs="SimSun"/>
          <w:sz w:val="21"/>
          <w:szCs w:val="21"/>
          <w:spacing w:val="-55"/>
        </w:rPr>
        <w:t xml:space="preserve"> </w:t>
      </w:r>
      <w:r>
        <w:rPr>
          <w:rFonts w:ascii="SimSun" w:hAnsi="SimSun" w:eastAsia="SimSun" w:cs="SimSun"/>
          <w:sz w:val="21"/>
          <w:szCs w:val="21"/>
          <w:spacing w:val="-7"/>
        </w:rPr>
        <w:t>和TRPV2</w:t>
      </w:r>
      <w:r>
        <w:rPr>
          <w:rFonts w:ascii="SimSun" w:hAnsi="SimSun" w:eastAsia="SimSun" w:cs="SimSun"/>
          <w:sz w:val="21"/>
          <w:szCs w:val="21"/>
          <w:spacing w:val="5"/>
        </w:rPr>
        <w:t xml:space="preserve"> </w:t>
      </w:r>
      <w:r>
        <w:rPr>
          <w:rFonts w:ascii="SimSun" w:hAnsi="SimSun" w:eastAsia="SimSun" w:cs="SimSun"/>
          <w:sz w:val="21"/>
          <w:szCs w:val="21"/>
          <w:spacing w:val="-7"/>
        </w:rPr>
        <w:t>感受伤害性高温刺激，与产生痛觉有关，TRPV3、TRPV4、TRPM</w:t>
      </w:r>
      <w:r>
        <w:rPr>
          <w:rFonts w:ascii="SimSun" w:hAnsi="SimSun" w:eastAsia="SimSun" w:cs="SimSun"/>
          <w:sz w:val="21"/>
          <w:szCs w:val="21"/>
          <w:spacing w:val="-8"/>
        </w:rPr>
        <w:t>2、</w:t>
      </w:r>
      <w:r>
        <w:rPr>
          <w:rFonts w:ascii="SimSun" w:hAnsi="SimSun" w:eastAsia="SimSun" w:cs="SimSun"/>
          <w:sz w:val="21"/>
          <w:szCs w:val="21"/>
          <w:spacing w:val="-7"/>
        </w:rPr>
        <w:t>TRPM</w:t>
      </w:r>
      <w:r>
        <w:rPr>
          <w:rFonts w:ascii="SimSun" w:hAnsi="SimSun" w:eastAsia="SimSun" w:cs="SimSun"/>
          <w:sz w:val="21"/>
          <w:szCs w:val="21"/>
          <w:spacing w:val="-8"/>
        </w:rPr>
        <w:t>4</w:t>
      </w:r>
      <w:r>
        <w:rPr>
          <w:rFonts w:ascii="SimSun" w:hAnsi="SimSun" w:eastAsia="SimSun" w:cs="SimSun"/>
          <w:sz w:val="21"/>
          <w:szCs w:val="21"/>
          <w:spacing w:val="-62"/>
        </w:rPr>
        <w:t xml:space="preserve"> </w:t>
      </w:r>
      <w:r>
        <w:rPr>
          <w:rFonts w:ascii="SimSun" w:hAnsi="SimSun" w:eastAsia="SimSun" w:cs="SimSun"/>
          <w:sz w:val="21"/>
          <w:szCs w:val="21"/>
          <w:spacing w:val="-8"/>
        </w:rPr>
        <w:t>和</w:t>
      </w:r>
      <w:r>
        <w:rPr>
          <w:rFonts w:ascii="SimSun" w:hAnsi="SimSun" w:eastAsia="SimSun" w:cs="SimSun"/>
          <w:sz w:val="21"/>
          <w:szCs w:val="21"/>
          <w:spacing w:val="-7"/>
        </w:rPr>
        <w:t>TRPM</w:t>
      </w:r>
      <w:r>
        <w:rPr>
          <w:rFonts w:ascii="SimSun" w:hAnsi="SimSun" w:eastAsia="SimSun" w:cs="SimSun"/>
          <w:sz w:val="21"/>
          <w:szCs w:val="21"/>
          <w:spacing w:val="-8"/>
        </w:rPr>
        <w:t>5</w:t>
      </w:r>
      <w:r>
        <w:rPr>
          <w:rFonts w:ascii="SimSun" w:hAnsi="SimSun" w:eastAsia="SimSun" w:cs="SimSun"/>
          <w:sz w:val="21"/>
          <w:szCs w:val="21"/>
          <w:spacing w:val="36"/>
        </w:rPr>
        <w:t xml:space="preserve"> </w:t>
      </w:r>
      <w:r>
        <w:rPr>
          <w:rFonts w:ascii="SimSun" w:hAnsi="SimSun" w:eastAsia="SimSun" w:cs="SimSun"/>
          <w:sz w:val="21"/>
          <w:szCs w:val="21"/>
          <w:spacing w:val="-8"/>
        </w:rPr>
        <w:t>感</w:t>
      </w:r>
      <w:r>
        <w:rPr>
          <w:rFonts w:ascii="SimSun" w:hAnsi="SimSun" w:eastAsia="SimSun" w:cs="SimSun"/>
          <w:sz w:val="21"/>
          <w:szCs w:val="21"/>
        </w:rPr>
        <w:t xml:space="preserve"> </w:t>
      </w:r>
      <w:r>
        <w:rPr>
          <w:rFonts w:ascii="SimSun" w:hAnsi="SimSun" w:eastAsia="SimSun" w:cs="SimSun"/>
          <w:sz w:val="21"/>
          <w:szCs w:val="21"/>
          <w:spacing w:val="-8"/>
        </w:rPr>
        <w:t>受温和热刺激，而TRPM8</w:t>
      </w:r>
      <w:r>
        <w:rPr>
          <w:rFonts w:ascii="SimSun" w:hAnsi="SimSun" w:eastAsia="SimSun" w:cs="SimSun"/>
          <w:sz w:val="21"/>
          <w:szCs w:val="21"/>
          <w:spacing w:val="35"/>
        </w:rPr>
        <w:t xml:space="preserve"> </w:t>
      </w:r>
      <w:r>
        <w:rPr>
          <w:rFonts w:ascii="SimSun" w:hAnsi="SimSun" w:eastAsia="SimSun" w:cs="SimSun"/>
          <w:sz w:val="21"/>
          <w:szCs w:val="21"/>
          <w:spacing w:val="-8"/>
        </w:rPr>
        <w:t>和</w:t>
      </w:r>
      <w:r>
        <w:rPr>
          <w:rFonts w:ascii="SimSun" w:hAnsi="SimSun" w:eastAsia="SimSun" w:cs="SimSun"/>
          <w:sz w:val="21"/>
          <w:szCs w:val="21"/>
          <w:spacing w:val="-57"/>
        </w:rPr>
        <w:t xml:space="preserve"> </w:t>
      </w:r>
      <w:r>
        <w:rPr>
          <w:rFonts w:ascii="SimSun" w:hAnsi="SimSun" w:eastAsia="SimSun" w:cs="SimSun"/>
          <w:sz w:val="21"/>
          <w:szCs w:val="21"/>
          <w:spacing w:val="-8"/>
        </w:rPr>
        <w:t>ANKTM1</w:t>
      </w:r>
      <w:r>
        <w:rPr>
          <w:rFonts w:ascii="SimSun" w:hAnsi="SimSun" w:eastAsia="SimSun" w:cs="SimSun"/>
          <w:sz w:val="21"/>
          <w:szCs w:val="21"/>
          <w:spacing w:val="57"/>
        </w:rPr>
        <w:t xml:space="preserve"> </w:t>
      </w:r>
      <w:r>
        <w:rPr>
          <w:rFonts w:ascii="SimSun" w:hAnsi="SimSun" w:eastAsia="SimSun" w:cs="SimSun"/>
          <w:sz w:val="21"/>
          <w:szCs w:val="21"/>
          <w:spacing w:val="-8"/>
        </w:rPr>
        <w:t>则感受冷(</w:t>
      </w:r>
      <w:r>
        <w:rPr>
          <w:rFonts w:ascii="SimSun" w:hAnsi="SimSun" w:eastAsia="SimSun" w:cs="SimSun"/>
          <w:sz w:val="21"/>
          <w:szCs w:val="21"/>
          <w:spacing w:val="-9"/>
        </w:rPr>
        <w:t>凉)刺激。这是一类非选择性阳离子通道蛋白，在皮</w:t>
      </w:r>
      <w:r>
        <w:rPr>
          <w:rFonts w:ascii="SimSun" w:hAnsi="SimSun" w:eastAsia="SimSun" w:cs="SimSun"/>
          <w:sz w:val="21"/>
          <w:szCs w:val="21"/>
        </w:rPr>
        <w:t xml:space="preserve"> </w:t>
      </w:r>
      <w:r>
        <w:rPr>
          <w:rFonts w:ascii="SimSun" w:hAnsi="SimSun" w:eastAsia="SimSun" w:cs="SimSun"/>
          <w:sz w:val="21"/>
          <w:szCs w:val="21"/>
          <w:spacing w:val="-15"/>
        </w:rPr>
        <w:t>肤、感觉神经末梢和中枢神经系统等多种组织中广泛分布，通过调节细胞内的Ca²*、Na*浓度及膜电位</w:t>
      </w:r>
      <w:r>
        <w:rPr>
          <w:rFonts w:ascii="SimSun" w:hAnsi="SimSun" w:eastAsia="SimSun" w:cs="SimSun"/>
          <w:sz w:val="21"/>
          <w:szCs w:val="21"/>
          <w:spacing w:val="12"/>
        </w:rPr>
        <w:t xml:space="preserve"> </w:t>
      </w:r>
      <w:r>
        <w:rPr>
          <w:rFonts w:ascii="SimSun" w:hAnsi="SimSun" w:eastAsia="SimSun" w:cs="SimSun"/>
          <w:sz w:val="21"/>
          <w:szCs w:val="21"/>
          <w:spacing w:val="-13"/>
        </w:rPr>
        <w:t>而发挥作用。这些通道蛋白中有的还能接受其他的理化因素刺激，如</w:t>
      </w:r>
      <w:r>
        <w:rPr>
          <w:rFonts w:ascii="SimSun" w:hAnsi="SimSun" w:eastAsia="SimSun" w:cs="SimSun"/>
          <w:sz w:val="21"/>
          <w:szCs w:val="21"/>
          <w:spacing w:val="-14"/>
        </w:rPr>
        <w:t>渗透压、H*浓度、辣椒素和薄荷</w:t>
      </w:r>
      <w:r>
        <w:rPr>
          <w:rFonts w:ascii="SimSun" w:hAnsi="SimSun" w:eastAsia="SimSun" w:cs="SimSun"/>
          <w:sz w:val="21"/>
          <w:szCs w:val="21"/>
        </w:rPr>
        <w:t xml:space="preserve"> </w:t>
      </w:r>
      <w:r>
        <w:rPr>
          <w:rFonts w:ascii="SimSun" w:hAnsi="SimSun" w:eastAsia="SimSun" w:cs="SimSun"/>
          <w:sz w:val="21"/>
          <w:szCs w:val="21"/>
          <w:spacing w:val="-8"/>
        </w:rPr>
        <w:t>醇等。TRP</w:t>
      </w:r>
      <w:r>
        <w:rPr>
          <w:rFonts w:ascii="SimSun" w:hAnsi="SimSun" w:eastAsia="SimSun" w:cs="SimSun"/>
          <w:sz w:val="21"/>
          <w:szCs w:val="21"/>
          <w:spacing w:val="-5"/>
        </w:rPr>
        <w:t xml:space="preserve"> </w:t>
      </w:r>
      <w:r>
        <w:rPr>
          <w:rFonts w:ascii="SimSun" w:hAnsi="SimSun" w:eastAsia="SimSun" w:cs="SimSun"/>
          <w:sz w:val="21"/>
          <w:szCs w:val="21"/>
          <w:spacing w:val="-8"/>
        </w:rPr>
        <w:t>通道作为温度感受分子在体温调节过程中起重要的作</w:t>
      </w:r>
      <w:r>
        <w:rPr>
          <w:rFonts w:ascii="SimSun" w:hAnsi="SimSun" w:eastAsia="SimSun" w:cs="SimSun"/>
          <w:sz w:val="21"/>
          <w:szCs w:val="21"/>
          <w:spacing w:val="-9"/>
        </w:rPr>
        <w:t>用，但其详细的生物学机制目前还</w:t>
      </w:r>
      <w:r>
        <w:rPr>
          <w:rFonts w:ascii="SimSun" w:hAnsi="SimSun" w:eastAsia="SimSun" w:cs="SimSun"/>
          <w:sz w:val="21"/>
          <w:szCs w:val="21"/>
        </w:rPr>
        <w:t xml:space="preserve"> </w:t>
      </w:r>
      <w:r>
        <w:rPr>
          <w:rFonts w:ascii="SimSun" w:hAnsi="SimSun" w:eastAsia="SimSun" w:cs="SimSun"/>
          <w:sz w:val="21"/>
          <w:szCs w:val="21"/>
          <w:spacing w:val="-10"/>
        </w:rPr>
        <w:t>不十分清楚。</w:t>
      </w:r>
    </w:p>
    <w:p>
      <w:pPr>
        <w:ind w:right="1081" w:firstLine="440"/>
        <w:spacing w:before="88" w:line="268" w:lineRule="auto"/>
        <w:rPr>
          <w:rFonts w:ascii="SimSun" w:hAnsi="SimSun" w:eastAsia="SimSun" w:cs="SimSun"/>
          <w:sz w:val="21"/>
          <w:szCs w:val="21"/>
        </w:rPr>
      </w:pPr>
      <w:r>
        <w:rPr>
          <w:rFonts w:ascii="Times New Roman" w:hAnsi="Times New Roman" w:eastAsia="Times New Roman" w:cs="Times New Roman"/>
          <w:sz w:val="21"/>
          <w:szCs w:val="21"/>
          <w:b/>
          <w:bCs/>
          <w:spacing w:val="-8"/>
        </w:rPr>
        <w:t>2.</w:t>
      </w:r>
      <w:r>
        <w:rPr>
          <w:rFonts w:ascii="Times New Roman" w:hAnsi="Times New Roman" w:eastAsia="Times New Roman" w:cs="Times New Roman"/>
          <w:sz w:val="21"/>
          <w:szCs w:val="21"/>
          <w:spacing w:val="38"/>
        </w:rPr>
        <w:t xml:space="preserve"> </w:t>
      </w:r>
      <w:r>
        <w:rPr>
          <w:rFonts w:ascii="SimSun" w:hAnsi="SimSun" w:eastAsia="SimSun" w:cs="SimSun"/>
          <w:sz w:val="21"/>
          <w:szCs w:val="21"/>
          <w:b/>
          <w:bCs/>
          <w:spacing w:val="-8"/>
        </w:rPr>
        <w:t>体温调节中枢</w:t>
      </w:r>
      <w:r>
        <w:rPr>
          <w:rFonts w:ascii="SimSun" w:hAnsi="SimSun" w:eastAsia="SimSun" w:cs="SimSun"/>
          <w:sz w:val="21"/>
          <w:szCs w:val="21"/>
          <w:spacing w:val="50"/>
        </w:rPr>
        <w:t xml:space="preserve"> </w:t>
      </w:r>
      <w:r>
        <w:rPr>
          <w:rFonts w:ascii="SimSun" w:hAnsi="SimSun" w:eastAsia="SimSun" w:cs="SimSun"/>
          <w:sz w:val="21"/>
          <w:szCs w:val="21"/>
          <w:spacing w:val="-8"/>
        </w:rPr>
        <w:t>从脊髓到大脑皮层的整个中枢</w:t>
      </w:r>
      <w:r>
        <w:rPr>
          <w:rFonts w:ascii="SimSun" w:hAnsi="SimSun" w:eastAsia="SimSun" w:cs="SimSun"/>
          <w:sz w:val="21"/>
          <w:szCs w:val="21"/>
          <w:spacing w:val="-9"/>
        </w:rPr>
        <w:t>神经系统中都存在参与调节体温的神经元，但</w:t>
      </w:r>
      <w:r>
        <w:rPr>
          <w:rFonts w:ascii="SimSun" w:hAnsi="SimSun" w:eastAsia="SimSun" w:cs="SimSun"/>
          <w:sz w:val="21"/>
          <w:szCs w:val="21"/>
        </w:rPr>
        <w:t xml:space="preserve"> </w:t>
      </w:r>
      <w:r>
        <w:rPr>
          <w:rFonts w:ascii="SimSun" w:hAnsi="SimSun" w:eastAsia="SimSun" w:cs="SimSun"/>
          <w:sz w:val="21"/>
          <w:szCs w:val="21"/>
          <w:spacing w:val="-13"/>
        </w:rPr>
        <w:t>对恒温动物进行脑分段横断实验证明，只要保持下丘脑及以下的神经结构完</w:t>
      </w:r>
      <w:r>
        <w:rPr>
          <w:rFonts w:ascii="SimSun" w:hAnsi="SimSun" w:eastAsia="SimSun" w:cs="SimSun"/>
          <w:sz w:val="21"/>
          <w:szCs w:val="21"/>
          <w:spacing w:val="-14"/>
        </w:rPr>
        <w:t>整，动物虽然在行为等方</w:t>
      </w:r>
      <w:r>
        <w:rPr>
          <w:rFonts w:ascii="SimSun" w:hAnsi="SimSun" w:eastAsia="SimSun" w:cs="SimSun"/>
          <w:sz w:val="21"/>
          <w:szCs w:val="21"/>
        </w:rPr>
        <w:t xml:space="preserve"> </w:t>
      </w:r>
      <w:r>
        <w:rPr>
          <w:rFonts w:ascii="SimSun" w:hAnsi="SimSun" w:eastAsia="SimSun" w:cs="SimSun"/>
          <w:sz w:val="21"/>
          <w:szCs w:val="21"/>
          <w:spacing w:val="-11"/>
        </w:rPr>
        <w:t>面可能出现异常，但仍能维持体温的相对稳定，说明调节体温的中枢主要位于下丘脑</w:t>
      </w:r>
      <w:r>
        <w:rPr>
          <w:rFonts w:ascii="SimSun" w:hAnsi="SimSun" w:eastAsia="SimSun" w:cs="SimSun"/>
          <w:sz w:val="21"/>
          <w:szCs w:val="21"/>
          <w:spacing w:val="-55"/>
        </w:rPr>
        <w:t xml:space="preserve"> </w:t>
      </w:r>
      <w:r>
        <w:rPr>
          <w:sz w:val="21"/>
          <w:szCs w:val="21"/>
          <w:position w:val="-7"/>
        </w:rPr>
        <w:drawing>
          <wp:inline distT="0" distB="0" distL="0" distR="0">
            <wp:extent cx="279420" cy="222175"/>
            <wp:effectExtent l="0" t="0" r="0" b="0"/>
            <wp:docPr id="181" name="IM 181"/>
            <wp:cNvGraphicFramePr/>
            <a:graphic>
              <a:graphicData uri="http://schemas.openxmlformats.org/drawingml/2006/picture">
                <pic:pic>
                  <pic:nvPicPr>
                    <pic:cNvPr id="181" name="IM 181"/>
                    <pic:cNvPicPr/>
                  </pic:nvPicPr>
                  <pic:blipFill>
                    <a:blip r:embed="rId185"/>
                    <a:stretch>
                      <a:fillRect/>
                    </a:stretch>
                  </pic:blipFill>
                  <pic:spPr>
                    <a:xfrm rot="0">
                      <a:off x="0" y="0"/>
                      <a:ext cx="279420" cy="222175"/>
                    </a:xfrm>
                    <a:prstGeom prst="rect">
                      <a:avLst/>
                    </a:prstGeom>
                  </pic:spPr>
                </pic:pic>
              </a:graphicData>
            </a:graphic>
          </wp:inline>
        </w:drawing>
      </w:r>
      <w:r>
        <w:rPr>
          <w:rFonts w:ascii="SimSun" w:hAnsi="SimSun" w:eastAsia="SimSun" w:cs="SimSun"/>
          <w:sz w:val="21"/>
          <w:szCs w:val="21"/>
          <w:spacing w:val="-11"/>
        </w:rPr>
        <w:t>。现已证</w:t>
      </w:r>
      <w:r>
        <w:rPr>
          <w:rFonts w:ascii="SimSun" w:hAnsi="SimSun" w:eastAsia="SimSun" w:cs="SimSun"/>
          <w:sz w:val="21"/>
          <w:szCs w:val="21"/>
        </w:rPr>
        <w:t xml:space="preserve"> </w:t>
      </w:r>
      <w:r>
        <w:rPr>
          <w:rFonts w:ascii="SimSun" w:hAnsi="SimSun" w:eastAsia="SimSun" w:cs="SimSun"/>
          <w:sz w:val="21"/>
          <w:szCs w:val="21"/>
          <w:spacing w:val="-14"/>
        </w:rPr>
        <w:t>明，PO/AH</w:t>
      </w:r>
      <w:r>
        <w:rPr>
          <w:rFonts w:ascii="SimSun" w:hAnsi="SimSun" w:eastAsia="SimSun" w:cs="SimSun"/>
          <w:sz w:val="21"/>
          <w:szCs w:val="21"/>
          <w:spacing w:val="34"/>
        </w:rPr>
        <w:t xml:space="preserve"> </w:t>
      </w:r>
      <w:r>
        <w:rPr>
          <w:rFonts w:ascii="SimSun" w:hAnsi="SimSun" w:eastAsia="SimSun" w:cs="SimSun"/>
          <w:sz w:val="21"/>
          <w:szCs w:val="21"/>
          <w:spacing w:val="-14"/>
        </w:rPr>
        <w:t>是机体最重要的体温调节中枢，PO/AH</w:t>
      </w:r>
      <w:r>
        <w:rPr>
          <w:rFonts w:ascii="SimSun" w:hAnsi="SimSun" w:eastAsia="SimSun" w:cs="SimSun"/>
          <w:sz w:val="21"/>
          <w:szCs w:val="21"/>
          <w:spacing w:val="55"/>
        </w:rPr>
        <w:t xml:space="preserve"> </w:t>
      </w:r>
      <w:r>
        <w:rPr>
          <w:rFonts w:ascii="SimSun" w:hAnsi="SimSun" w:eastAsia="SimSun" w:cs="SimSun"/>
          <w:sz w:val="21"/>
          <w:szCs w:val="21"/>
          <w:spacing w:val="-14"/>
        </w:rPr>
        <w:t>的温度敏感神经元不仅能感受局部脑温的变化，对</w:t>
      </w:r>
      <w:r>
        <w:rPr>
          <w:rFonts w:ascii="SimSun" w:hAnsi="SimSun" w:eastAsia="SimSun" w:cs="SimSun"/>
          <w:sz w:val="21"/>
          <w:szCs w:val="21"/>
        </w:rPr>
        <w:t xml:space="preserve"> </w:t>
      </w:r>
      <w:r>
        <w:rPr>
          <w:rFonts w:ascii="SimSun" w:hAnsi="SimSun" w:eastAsia="SimSun" w:cs="SimSun"/>
          <w:sz w:val="21"/>
          <w:szCs w:val="21"/>
          <w:spacing w:val="-17"/>
        </w:rPr>
        <w:t>下丘脑以外的部位，如中脑、延髓、脊髓以及皮肤、内脏等处的温度变化也能发生反应。此外，PO/AH</w:t>
      </w:r>
      <w:r>
        <w:rPr>
          <w:rFonts w:ascii="SimSun" w:hAnsi="SimSun" w:eastAsia="SimSun" w:cs="SimSun"/>
          <w:sz w:val="21"/>
          <w:szCs w:val="21"/>
          <w:spacing w:val="1"/>
        </w:rPr>
        <w:t xml:space="preserve">  </w:t>
      </w:r>
      <w:r>
        <w:rPr>
          <w:rFonts w:ascii="SimSun" w:hAnsi="SimSun" w:eastAsia="SimSun" w:cs="SimSun"/>
          <w:sz w:val="21"/>
          <w:szCs w:val="21"/>
          <w:spacing w:val="-14"/>
        </w:rPr>
        <w:t>的温度敏感神经元还接受多种化学物质的刺激，包括致热原(pyrogen)、5-羟色胺、去甲肾上腺素和一</w:t>
      </w:r>
    </w:p>
    <w:p>
      <w:pPr>
        <w:sectPr>
          <w:type w:val="continuous"/>
          <w:pgSz w:w="11280" w:h="15940"/>
          <w:pgMar w:top="400" w:right="619" w:bottom="400" w:left="879" w:header="0" w:footer="0" w:gutter="0"/>
          <w:cols w:equalWidth="0" w:num="1">
            <w:col w:w="9781" w:space="0"/>
          </w:cols>
        </w:sectPr>
        <w:rPr/>
      </w:pPr>
    </w:p>
    <w:p>
      <w:pPr>
        <w:spacing w:line="250" w:lineRule="auto"/>
        <w:rPr>
          <w:rFonts w:ascii="Arial"/>
          <w:sz w:val="21"/>
        </w:rPr>
      </w:pPr>
      <w:r>
        <mc:AlternateContent xmlns:mc="http://schemas.openxmlformats.org/markup-compatibility/2006">
          <mc:Choice Requires="wps">
            <w:drawing>
              <wp:anchor distT="0" distB="0" distL="0" distR="0" simplePos="0" relativeHeight="252438528" behindDoc="0" locked="0" layoutInCell="0" allowOverlap="1">
                <wp:simplePos x="0" y="0"/>
                <wp:positionH relativeFrom="page">
                  <wp:posOffset>275085</wp:posOffset>
                </wp:positionH>
                <wp:positionV relativeFrom="page">
                  <wp:posOffset>5720923</wp:posOffset>
                </wp:positionV>
                <wp:extent cx="2242185" cy="337184"/>
                <wp:effectExtent l="0" t="0" r="0" b="0"/>
                <wp:wrapNone/>
                <wp:docPr id="182" name="TextBox 182"/>
                <wp:cNvGraphicFramePr/>
                <a:graphic>
                  <a:graphicData uri="http://schemas.microsoft.com/office/word/2010/wordprocessingShape">
                    <wps:wsp>
                      <wps:cNvSpPr txBox="1"/>
                      <wps:spPr>
                        <a:xfrm rot="16200000">
                          <a:off x="275085" y="5720923"/>
                          <a:ext cx="2242185" cy="33718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19" w:line="226" w:lineRule="auto"/>
                              <w:rPr>
                                <w:rFonts w:ascii="SimSun" w:hAnsi="SimSun" w:eastAsia="SimSun" w:cs="SimSun"/>
                                <w:sz w:val="18"/>
                                <w:szCs w:val="18"/>
                              </w:rPr>
                            </w:pPr>
                            <w:r>
                              <w:rPr>
                                <w:rFonts w:ascii="SimSun" w:hAnsi="SimSun" w:eastAsia="SimSun" w:cs="SimSun"/>
                                <w:sz w:val="18"/>
                                <w:szCs w:val="18"/>
                                <w:spacing w:val="-9"/>
                              </w:rPr>
                              <w:t>放电频率</w:t>
                            </w:r>
                            <w:r>
                              <w:rPr>
                                <w:rFonts w:ascii="SimSun" w:hAnsi="SimSun" w:eastAsia="SimSun" w:cs="SimSun"/>
                                <w:sz w:val="18"/>
                                <w:szCs w:val="18"/>
                                <w:spacing w:val="81"/>
                              </w:rPr>
                              <w:t xml:space="preserve"> </w:t>
                            </w:r>
                            <w:r>
                              <w:rPr>
                                <w:rFonts w:ascii="SimSun" w:hAnsi="SimSun" w:eastAsia="SimSun" w:cs="SimSun"/>
                                <w:sz w:val="18"/>
                                <w:szCs w:val="18"/>
                                <w:spacing w:val="-9"/>
                              </w:rPr>
                              <w:t>下丘脑温度</w:t>
                            </w:r>
                            <w:r>
                              <w:rPr>
                                <w:rFonts w:ascii="SimSun" w:hAnsi="SimSun" w:eastAsia="SimSun" w:cs="SimSun"/>
                                <w:sz w:val="18"/>
                                <w:szCs w:val="18"/>
                                <w:spacing w:val="30"/>
                              </w:rPr>
                              <w:t xml:space="preserve">  </w:t>
                            </w:r>
                            <w:r>
                              <w:rPr>
                                <w:rFonts w:ascii="SimSun" w:hAnsi="SimSun" w:eastAsia="SimSun" w:cs="SimSun"/>
                                <w:sz w:val="18"/>
                                <w:szCs w:val="18"/>
                                <w:spacing w:val="-9"/>
                              </w:rPr>
                              <w:t>放电频率下丘脑温度</w:t>
                            </w:r>
                          </w:p>
                          <w:p>
                            <w:pPr>
                              <w:ind w:left="129"/>
                              <w:spacing w:before="34" w:line="236" w:lineRule="exact"/>
                              <w:rPr>
                                <w:rFonts w:ascii="KaiTi" w:hAnsi="KaiTi" w:eastAsia="KaiTi" w:cs="KaiTi"/>
                                <w:sz w:val="18"/>
                                <w:szCs w:val="18"/>
                              </w:rPr>
                            </w:pPr>
                            <w:r>
                              <w:rPr>
                                <w:rFonts w:ascii="SimSun" w:hAnsi="SimSun" w:eastAsia="SimSun" w:cs="SimSun"/>
                                <w:sz w:val="18"/>
                                <w:szCs w:val="18"/>
                                <w:spacing w:val="-13"/>
                                <w:w w:val="97"/>
                                <w:position w:val="1"/>
                              </w:rPr>
                              <w:t>(次/秒)</w:t>
                            </w:r>
                            <w:r>
                              <w:rPr>
                                <w:rFonts w:ascii="SimSun" w:hAnsi="SimSun" w:eastAsia="SimSun" w:cs="SimSun"/>
                                <w:sz w:val="18"/>
                                <w:szCs w:val="18"/>
                                <w:spacing w:val="5"/>
                                <w:position w:val="1"/>
                              </w:rPr>
                              <w:t xml:space="preserve">     </w:t>
                            </w:r>
                            <w:r>
                              <w:rPr>
                                <w:rFonts w:ascii="SimHei" w:hAnsi="SimHei" w:eastAsia="SimHei" w:cs="SimHei"/>
                                <w:sz w:val="18"/>
                                <w:szCs w:val="18"/>
                                <w:spacing w:val="-13"/>
                                <w:w w:val="97"/>
                                <w:position w:val="1"/>
                              </w:rPr>
                              <w:t>(℃)</w:t>
                            </w:r>
                            <w:r>
                              <w:rPr>
                                <w:rFonts w:ascii="SimHei" w:hAnsi="SimHei" w:eastAsia="SimHei" w:cs="SimHei"/>
                                <w:sz w:val="18"/>
                                <w:szCs w:val="18"/>
                                <w:spacing w:val="5"/>
                                <w:position w:val="1"/>
                              </w:rPr>
                              <w:t xml:space="preserve">      </w:t>
                            </w:r>
                            <w:r>
                              <w:rPr>
                                <w:rFonts w:ascii="SimSun" w:hAnsi="SimSun" w:eastAsia="SimSun" w:cs="SimSun"/>
                                <w:sz w:val="18"/>
                                <w:szCs w:val="18"/>
                                <w:spacing w:val="-13"/>
                                <w:w w:val="97"/>
                                <w:position w:val="1"/>
                              </w:rPr>
                              <w:t>次</w:t>
                            </w:r>
                            <w:r>
                              <w:rPr>
                                <w:rFonts w:ascii="SimSun" w:hAnsi="SimSun" w:eastAsia="SimSun" w:cs="SimSun"/>
                                <w:sz w:val="18"/>
                                <w:szCs w:val="18"/>
                                <w:spacing w:val="52"/>
                                <w:position w:val="1"/>
                              </w:rPr>
                              <w:t xml:space="preserve"> </w:t>
                            </w:r>
                            <w:r>
                              <w:rPr>
                                <w:rFonts w:ascii="SimSun" w:hAnsi="SimSun" w:eastAsia="SimSun" w:cs="SimSun"/>
                                <w:sz w:val="18"/>
                                <w:szCs w:val="18"/>
                                <w:spacing w:val="-13"/>
                                <w:w w:val="97"/>
                                <w:position w:val="1"/>
                              </w:rPr>
                              <w:t>秘</w:t>
                            </w:r>
                            <w:r>
                              <w:rPr>
                                <w:rFonts w:ascii="SimSun" w:hAnsi="SimSun" w:eastAsia="SimSun" w:cs="SimSun"/>
                                <w:sz w:val="18"/>
                                <w:szCs w:val="18"/>
                                <w:spacing w:val="6"/>
                                <w:position w:val="1"/>
                              </w:rPr>
                              <w:t xml:space="preserve">     </w:t>
                            </w:r>
                            <w:r>
                              <w:rPr>
                                <w:rFonts w:ascii="KaiTi" w:hAnsi="KaiTi" w:eastAsia="KaiTi" w:cs="KaiTi"/>
                                <w:sz w:val="18"/>
                                <w:szCs w:val="18"/>
                                <w:spacing w:val="-13"/>
                                <w:w w:val="97"/>
                                <w:position w:val="1"/>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67" style="position:absolute;margin-left:21.6603pt;margin-top:450.466pt;mso-position-vertical-relative:page;mso-position-horizontal-relative:page;width:176.55pt;height:26.55pt;z-index:252438528;rotation:270;" o:allowincell="f" filled="false" stroked="false" type="#_x0000_t202">
                <v:fill on="false"/>
                <v:stroke on="false"/>
                <v:path/>
                <v:imagedata o:title=""/>
                <o:lock v:ext="edit" aspectratio="false"/>
                <v:textbox inset="0mm,0mm,0mm,0mm">
                  <w:txbxContent>
                    <w:p>
                      <w:pPr>
                        <w:ind w:left="20"/>
                        <w:spacing w:before="19" w:line="226" w:lineRule="auto"/>
                        <w:rPr>
                          <w:rFonts w:ascii="SimSun" w:hAnsi="SimSun" w:eastAsia="SimSun" w:cs="SimSun"/>
                          <w:sz w:val="18"/>
                          <w:szCs w:val="18"/>
                        </w:rPr>
                      </w:pPr>
                      <w:r>
                        <w:rPr>
                          <w:rFonts w:ascii="SimSun" w:hAnsi="SimSun" w:eastAsia="SimSun" w:cs="SimSun"/>
                          <w:sz w:val="18"/>
                          <w:szCs w:val="18"/>
                          <w:spacing w:val="-9"/>
                        </w:rPr>
                        <w:t>放电频率</w:t>
                      </w:r>
                      <w:r>
                        <w:rPr>
                          <w:rFonts w:ascii="SimSun" w:hAnsi="SimSun" w:eastAsia="SimSun" w:cs="SimSun"/>
                          <w:sz w:val="18"/>
                          <w:szCs w:val="18"/>
                          <w:spacing w:val="81"/>
                        </w:rPr>
                        <w:t xml:space="preserve"> </w:t>
                      </w:r>
                      <w:r>
                        <w:rPr>
                          <w:rFonts w:ascii="SimSun" w:hAnsi="SimSun" w:eastAsia="SimSun" w:cs="SimSun"/>
                          <w:sz w:val="18"/>
                          <w:szCs w:val="18"/>
                          <w:spacing w:val="-9"/>
                        </w:rPr>
                        <w:t>下丘脑温度</w:t>
                      </w:r>
                      <w:r>
                        <w:rPr>
                          <w:rFonts w:ascii="SimSun" w:hAnsi="SimSun" w:eastAsia="SimSun" w:cs="SimSun"/>
                          <w:sz w:val="18"/>
                          <w:szCs w:val="18"/>
                          <w:spacing w:val="30"/>
                        </w:rPr>
                        <w:t xml:space="preserve">  </w:t>
                      </w:r>
                      <w:r>
                        <w:rPr>
                          <w:rFonts w:ascii="SimSun" w:hAnsi="SimSun" w:eastAsia="SimSun" w:cs="SimSun"/>
                          <w:sz w:val="18"/>
                          <w:szCs w:val="18"/>
                          <w:spacing w:val="-9"/>
                        </w:rPr>
                        <w:t>放电频率下丘脑温度</w:t>
                      </w:r>
                    </w:p>
                    <w:p>
                      <w:pPr>
                        <w:ind w:left="129"/>
                        <w:spacing w:before="34" w:line="236" w:lineRule="exact"/>
                        <w:rPr>
                          <w:rFonts w:ascii="KaiTi" w:hAnsi="KaiTi" w:eastAsia="KaiTi" w:cs="KaiTi"/>
                          <w:sz w:val="18"/>
                          <w:szCs w:val="18"/>
                        </w:rPr>
                      </w:pPr>
                      <w:r>
                        <w:rPr>
                          <w:rFonts w:ascii="SimSun" w:hAnsi="SimSun" w:eastAsia="SimSun" w:cs="SimSun"/>
                          <w:sz w:val="18"/>
                          <w:szCs w:val="18"/>
                          <w:spacing w:val="-13"/>
                          <w:w w:val="97"/>
                          <w:position w:val="1"/>
                        </w:rPr>
                        <w:t>(次/秒)</w:t>
                      </w:r>
                      <w:r>
                        <w:rPr>
                          <w:rFonts w:ascii="SimSun" w:hAnsi="SimSun" w:eastAsia="SimSun" w:cs="SimSun"/>
                          <w:sz w:val="18"/>
                          <w:szCs w:val="18"/>
                          <w:spacing w:val="5"/>
                          <w:position w:val="1"/>
                        </w:rPr>
                        <w:t xml:space="preserve">     </w:t>
                      </w:r>
                      <w:r>
                        <w:rPr>
                          <w:rFonts w:ascii="SimHei" w:hAnsi="SimHei" w:eastAsia="SimHei" w:cs="SimHei"/>
                          <w:sz w:val="18"/>
                          <w:szCs w:val="18"/>
                          <w:spacing w:val="-13"/>
                          <w:w w:val="97"/>
                          <w:position w:val="1"/>
                        </w:rPr>
                        <w:t>(℃)</w:t>
                      </w:r>
                      <w:r>
                        <w:rPr>
                          <w:rFonts w:ascii="SimHei" w:hAnsi="SimHei" w:eastAsia="SimHei" w:cs="SimHei"/>
                          <w:sz w:val="18"/>
                          <w:szCs w:val="18"/>
                          <w:spacing w:val="5"/>
                          <w:position w:val="1"/>
                        </w:rPr>
                        <w:t xml:space="preserve">      </w:t>
                      </w:r>
                      <w:r>
                        <w:rPr>
                          <w:rFonts w:ascii="SimSun" w:hAnsi="SimSun" w:eastAsia="SimSun" w:cs="SimSun"/>
                          <w:sz w:val="18"/>
                          <w:szCs w:val="18"/>
                          <w:spacing w:val="-13"/>
                          <w:w w:val="97"/>
                          <w:position w:val="1"/>
                        </w:rPr>
                        <w:t>次</w:t>
                      </w:r>
                      <w:r>
                        <w:rPr>
                          <w:rFonts w:ascii="SimSun" w:hAnsi="SimSun" w:eastAsia="SimSun" w:cs="SimSun"/>
                          <w:sz w:val="18"/>
                          <w:szCs w:val="18"/>
                          <w:spacing w:val="52"/>
                          <w:position w:val="1"/>
                        </w:rPr>
                        <w:t xml:space="preserve"> </w:t>
                      </w:r>
                      <w:r>
                        <w:rPr>
                          <w:rFonts w:ascii="SimSun" w:hAnsi="SimSun" w:eastAsia="SimSun" w:cs="SimSun"/>
                          <w:sz w:val="18"/>
                          <w:szCs w:val="18"/>
                          <w:spacing w:val="-13"/>
                          <w:w w:val="97"/>
                          <w:position w:val="1"/>
                        </w:rPr>
                        <w:t>秘</w:t>
                      </w:r>
                      <w:r>
                        <w:rPr>
                          <w:rFonts w:ascii="SimSun" w:hAnsi="SimSun" w:eastAsia="SimSun" w:cs="SimSun"/>
                          <w:sz w:val="18"/>
                          <w:szCs w:val="18"/>
                          <w:spacing w:val="6"/>
                          <w:position w:val="1"/>
                        </w:rPr>
                        <w:t xml:space="preserve">     </w:t>
                      </w:r>
                      <w:r>
                        <w:rPr>
                          <w:rFonts w:ascii="KaiTi" w:hAnsi="KaiTi" w:eastAsia="KaiTi" w:cs="KaiTi"/>
                          <w:sz w:val="18"/>
                          <w:szCs w:val="18"/>
                          <w:spacing w:val="-13"/>
                          <w:w w:val="97"/>
                          <w:position w:val="1"/>
                        </w:rPr>
                        <w:t>(℃)</w:t>
                      </w:r>
                    </w:p>
                  </w:txbxContent>
                </v:textbox>
              </v:shape>
            </w:pict>
          </mc:Fallback>
        </mc:AlternateContent>
      </w:r>
      <w:r>
        <mc:AlternateContent xmlns:mc="http://schemas.openxmlformats.org/markup-compatibility/2006">
          <mc:Choice Requires="wps">
            <w:drawing>
              <wp:anchor distT="0" distB="0" distL="0" distR="0" simplePos="0" relativeHeight="252441600" behindDoc="0" locked="0" layoutInCell="0" allowOverlap="1">
                <wp:simplePos x="0" y="0"/>
                <wp:positionH relativeFrom="page">
                  <wp:posOffset>3408848</wp:posOffset>
                </wp:positionH>
                <wp:positionV relativeFrom="page">
                  <wp:posOffset>5789461</wp:posOffset>
                </wp:positionV>
                <wp:extent cx="748030" cy="182879"/>
                <wp:effectExtent l="0" t="0" r="0" b="0"/>
                <wp:wrapNone/>
                <wp:docPr id="183" name="TextBox 183"/>
                <wp:cNvGraphicFramePr/>
                <a:graphic>
                  <a:graphicData uri="http://schemas.microsoft.com/office/word/2010/wordprocessingShape">
                    <wps:wsp>
                      <wps:cNvSpPr txBox="1"/>
                      <wps:spPr>
                        <a:xfrm rot="16200000">
                          <a:off x="3408848" y="5789461"/>
                          <a:ext cx="748030" cy="18287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4" w:line="219" w:lineRule="auto"/>
                              <w:rPr>
                                <w:rFonts w:ascii="SimSun" w:hAnsi="SimSun" w:eastAsia="SimSun" w:cs="SimSun"/>
                                <w:sz w:val="18"/>
                                <w:szCs w:val="18"/>
                              </w:rPr>
                            </w:pPr>
                            <w:r>
                              <w:rPr>
                                <w:rFonts w:ascii="SimSun" w:hAnsi="SimSun" w:eastAsia="SimSun" w:cs="SimSun"/>
                                <w:sz w:val="18"/>
                                <w:szCs w:val="18"/>
                                <w:spacing w:val="-15"/>
                              </w:rPr>
                              <w:t>神经元放电频率</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68" style="position:absolute;margin-left:268.413pt;margin-top:455.863pt;mso-position-vertical-relative:page;mso-position-horizontal-relative:page;width:58.9pt;height:14.4pt;z-index:252441600;rotation:270;" o:allowincell="f" filled="false" stroked="false" type="#_x0000_t202">
                <v:fill on="false"/>
                <v:stroke on="false"/>
                <v:path/>
                <v:imagedata o:title=""/>
                <o:lock v:ext="edit" aspectratio="false"/>
                <v:textbox inset="0mm,0mm,0mm,0mm">
                  <w:txbxContent>
                    <w:p>
                      <w:pPr>
                        <w:ind w:left="20"/>
                        <w:spacing w:before="54" w:line="219" w:lineRule="auto"/>
                        <w:rPr>
                          <w:rFonts w:ascii="SimSun" w:hAnsi="SimSun" w:eastAsia="SimSun" w:cs="SimSun"/>
                          <w:sz w:val="18"/>
                          <w:szCs w:val="18"/>
                        </w:rPr>
                      </w:pPr>
                      <w:r>
                        <w:rPr>
                          <w:rFonts w:ascii="SimSun" w:hAnsi="SimSun" w:eastAsia="SimSun" w:cs="SimSun"/>
                          <w:sz w:val="18"/>
                          <w:szCs w:val="18"/>
                          <w:spacing w:val="-15"/>
                        </w:rPr>
                        <w:t>神经元放电频率</w:t>
                      </w:r>
                    </w:p>
                  </w:txbxContent>
                </v:textbox>
              </v:shape>
            </w:pict>
          </mc:Fallback>
        </mc:AlternateContent>
      </w:r>
      <w:r>
        <w:drawing>
          <wp:anchor distT="0" distB="0" distL="0" distR="0" simplePos="0" relativeHeight="252437504" behindDoc="0" locked="0" layoutInCell="0" allowOverlap="1">
            <wp:simplePos x="0" y="0"/>
            <wp:positionH relativeFrom="page">
              <wp:posOffset>1524028</wp:posOffset>
            </wp:positionH>
            <wp:positionV relativeFrom="page">
              <wp:posOffset>4660932</wp:posOffset>
            </wp:positionV>
            <wp:extent cx="2114530" cy="2495554"/>
            <wp:effectExtent l="0" t="0" r="0" b="0"/>
            <wp:wrapNone/>
            <wp:docPr id="184" name="IM 184"/>
            <wp:cNvGraphicFramePr/>
            <a:graphic>
              <a:graphicData uri="http://schemas.openxmlformats.org/drawingml/2006/picture">
                <pic:pic>
                  <pic:nvPicPr>
                    <pic:cNvPr id="184" name="IM 184"/>
                    <pic:cNvPicPr/>
                  </pic:nvPicPr>
                  <pic:blipFill>
                    <a:blip r:embed="rId186"/>
                    <a:stretch>
                      <a:fillRect/>
                    </a:stretch>
                  </pic:blipFill>
                  <pic:spPr>
                    <a:xfrm rot="0">
                      <a:off x="0" y="0"/>
                      <a:ext cx="2114530" cy="2495554"/>
                    </a:xfrm>
                    <a:prstGeom prst="rect">
                      <a:avLst/>
                    </a:prstGeom>
                  </pic:spPr>
                </pic:pic>
              </a:graphicData>
            </a:graphic>
          </wp:anchor>
        </w:drawing>
      </w:r>
      <w:r>
        <w:drawing>
          <wp:anchor distT="0" distB="0" distL="0" distR="0" simplePos="0" relativeHeight="252436480" behindDoc="1" locked="0" layoutInCell="0" allowOverlap="1">
            <wp:simplePos x="0" y="0"/>
            <wp:positionH relativeFrom="page">
              <wp:posOffset>3873498</wp:posOffset>
            </wp:positionH>
            <wp:positionV relativeFrom="page">
              <wp:posOffset>4718020</wp:posOffset>
            </wp:positionV>
            <wp:extent cx="2590784" cy="2387655"/>
            <wp:effectExtent l="0" t="0" r="0" b="0"/>
            <wp:wrapNone/>
            <wp:docPr id="185" name="IM 185"/>
            <wp:cNvGraphicFramePr/>
            <a:graphic>
              <a:graphicData uri="http://schemas.openxmlformats.org/drawingml/2006/picture">
                <pic:pic>
                  <pic:nvPicPr>
                    <pic:cNvPr id="185" name="IM 185"/>
                    <pic:cNvPicPr/>
                  </pic:nvPicPr>
                  <pic:blipFill>
                    <a:blip r:embed="rId187"/>
                    <a:stretch>
                      <a:fillRect/>
                    </a:stretch>
                  </pic:blipFill>
                  <pic:spPr>
                    <a:xfrm rot="0">
                      <a:off x="0" y="0"/>
                      <a:ext cx="2590784" cy="2387655"/>
                    </a:xfrm>
                    <a:prstGeom prst="rect">
                      <a:avLst/>
                    </a:prstGeom>
                  </pic:spPr>
                </pic:pic>
              </a:graphicData>
            </a:graphic>
          </wp:anchor>
        </w:drawing>
      </w:r>
      <w:r>
        <w:drawing>
          <wp:anchor distT="0" distB="0" distL="0" distR="0" simplePos="0" relativeHeight="252440576" behindDoc="0" locked="0" layoutInCell="0" allowOverlap="1">
            <wp:simplePos x="0" y="0"/>
            <wp:positionH relativeFrom="page">
              <wp:posOffset>412720</wp:posOffset>
            </wp:positionH>
            <wp:positionV relativeFrom="page">
              <wp:posOffset>9258299</wp:posOffset>
            </wp:positionV>
            <wp:extent cx="330205" cy="419147"/>
            <wp:effectExtent l="0" t="0" r="0" b="0"/>
            <wp:wrapNone/>
            <wp:docPr id="186" name="IM 186"/>
            <wp:cNvGraphicFramePr/>
            <a:graphic>
              <a:graphicData uri="http://schemas.openxmlformats.org/drawingml/2006/picture">
                <pic:pic>
                  <pic:nvPicPr>
                    <pic:cNvPr id="186" name="IM 186"/>
                    <pic:cNvPicPr/>
                  </pic:nvPicPr>
                  <pic:blipFill>
                    <a:blip r:embed="rId188"/>
                    <a:stretch>
                      <a:fillRect/>
                    </a:stretch>
                  </pic:blipFill>
                  <pic:spPr>
                    <a:xfrm rot="0">
                      <a:off x="0" y="0"/>
                      <a:ext cx="330205" cy="419147"/>
                    </a:xfrm>
                    <a:prstGeom prst="rect">
                      <a:avLst/>
                    </a:prstGeom>
                  </pic:spPr>
                </pic:pic>
              </a:graphicData>
            </a:graphic>
          </wp:anchor>
        </w:drawing>
      </w:r>
      <w:r/>
    </w:p>
    <w:p>
      <w:pPr>
        <w:ind w:left="52"/>
        <w:spacing w:before="61" w:line="221" w:lineRule="auto"/>
        <w:rPr>
          <w:rFonts w:ascii="SimHei" w:hAnsi="SimHei" w:eastAsia="SimHei" w:cs="SimHei"/>
          <w:sz w:val="19"/>
          <w:szCs w:val="19"/>
        </w:rPr>
      </w:pPr>
      <w:r>
        <w:rPr>
          <w:rFonts w:ascii="SimSun" w:hAnsi="SimSun" w:eastAsia="SimSun" w:cs="SimSun"/>
          <w:sz w:val="19"/>
          <w:szCs w:val="19"/>
          <w:b/>
          <w:bCs/>
          <w:color w:val="003C79"/>
          <w:spacing w:val="-7"/>
        </w:rPr>
        <w:t>224</w:t>
      </w:r>
      <w:r>
        <w:rPr>
          <w:rFonts w:ascii="SimSun" w:hAnsi="SimSun" w:eastAsia="SimSun" w:cs="SimSun"/>
          <w:sz w:val="19"/>
          <w:szCs w:val="19"/>
          <w:color w:val="003C79"/>
          <w:spacing w:val="9"/>
        </w:rPr>
        <w:t xml:space="preserve">       </w:t>
      </w:r>
      <w:r>
        <w:rPr>
          <w:rFonts w:ascii="SimHei" w:hAnsi="SimHei" w:eastAsia="SimHei" w:cs="SimHei"/>
          <w:sz w:val="19"/>
          <w:szCs w:val="19"/>
          <w:b/>
          <w:bCs/>
          <w:color w:val="264B70"/>
          <w:spacing w:val="-7"/>
        </w:rPr>
        <w:t>第七章</w:t>
      </w:r>
      <w:r>
        <w:rPr>
          <w:rFonts w:ascii="SimHei" w:hAnsi="SimHei" w:eastAsia="SimHei" w:cs="SimHei"/>
          <w:sz w:val="19"/>
          <w:szCs w:val="19"/>
          <w:color w:val="264B70"/>
          <w:spacing w:val="55"/>
        </w:rPr>
        <w:t xml:space="preserve"> </w:t>
      </w:r>
      <w:r>
        <w:rPr>
          <w:rFonts w:ascii="SimHei" w:hAnsi="SimHei" w:eastAsia="SimHei" w:cs="SimHei"/>
          <w:sz w:val="19"/>
          <w:szCs w:val="19"/>
          <w:b/>
          <w:bCs/>
          <w:color w:val="264B70"/>
          <w:spacing w:val="-7"/>
        </w:rPr>
        <w:t>能量代谢与体温</w:t>
      </w:r>
    </w:p>
    <w:p>
      <w:pPr>
        <w:spacing w:line="270" w:lineRule="auto"/>
        <w:rPr>
          <w:rFonts w:ascii="Arial"/>
          <w:sz w:val="21"/>
        </w:rPr>
      </w:pPr>
      <w:r/>
    </w:p>
    <w:p>
      <w:pPr>
        <w:ind w:left="1050" w:right="433"/>
        <w:spacing w:before="62" w:line="266" w:lineRule="auto"/>
        <w:rPr>
          <w:rFonts w:ascii="SimSun" w:hAnsi="SimSun" w:eastAsia="SimSun" w:cs="SimSun"/>
          <w:sz w:val="19"/>
          <w:szCs w:val="19"/>
        </w:rPr>
      </w:pPr>
      <w:r>
        <w:rPr>
          <w:rFonts w:ascii="SimSun" w:hAnsi="SimSun" w:eastAsia="SimSun" w:cs="SimSun"/>
          <w:sz w:val="19"/>
          <w:szCs w:val="19"/>
          <w:spacing w:val="12"/>
        </w:rPr>
        <w:t>些肽类物质，诱发体温调节反应。若破坏</w:t>
      </w:r>
      <w:r>
        <w:rPr>
          <w:rFonts w:ascii="SimSun" w:hAnsi="SimSun" w:eastAsia="SimSun" w:cs="SimSun"/>
          <w:sz w:val="19"/>
          <w:szCs w:val="19"/>
          <w:spacing w:val="-56"/>
        </w:rPr>
        <w:t xml:space="preserve"> </w:t>
      </w:r>
      <w:r>
        <w:rPr>
          <w:rFonts w:ascii="SimSun" w:hAnsi="SimSun" w:eastAsia="SimSun" w:cs="SimSun"/>
          <w:sz w:val="19"/>
          <w:szCs w:val="19"/>
        </w:rPr>
        <w:t>PO</w:t>
      </w:r>
      <w:r>
        <w:rPr>
          <w:rFonts w:ascii="SimSun" w:hAnsi="SimSun" w:eastAsia="SimSun" w:cs="SimSun"/>
          <w:sz w:val="19"/>
          <w:szCs w:val="19"/>
          <w:spacing w:val="12"/>
        </w:rPr>
        <w:t>/</w:t>
      </w:r>
      <w:r>
        <w:rPr>
          <w:rFonts w:ascii="SimSun" w:hAnsi="SimSun" w:eastAsia="SimSun" w:cs="SimSun"/>
          <w:sz w:val="19"/>
          <w:szCs w:val="19"/>
        </w:rPr>
        <w:t>AH</w:t>
      </w:r>
      <w:r>
        <w:rPr>
          <w:rFonts w:ascii="SimSun" w:hAnsi="SimSun" w:eastAsia="SimSun" w:cs="SimSun"/>
          <w:sz w:val="19"/>
          <w:szCs w:val="19"/>
          <w:spacing w:val="12"/>
        </w:rPr>
        <w:t>,</w:t>
      </w:r>
      <w:r>
        <w:rPr>
          <w:rFonts w:ascii="SimSun" w:hAnsi="SimSun" w:eastAsia="SimSun" w:cs="SimSun"/>
          <w:sz w:val="19"/>
          <w:szCs w:val="19"/>
          <w:spacing w:val="59"/>
        </w:rPr>
        <w:t xml:space="preserve"> </w:t>
      </w:r>
      <w:r>
        <w:rPr>
          <w:rFonts w:ascii="SimSun" w:hAnsi="SimSun" w:eastAsia="SimSun" w:cs="SimSun"/>
          <w:sz w:val="19"/>
          <w:szCs w:val="19"/>
          <w:spacing w:val="12"/>
        </w:rPr>
        <w:t>与</w:t>
      </w:r>
      <w:r>
        <w:rPr>
          <w:rFonts w:ascii="SimSun" w:hAnsi="SimSun" w:eastAsia="SimSun" w:cs="SimSun"/>
          <w:sz w:val="19"/>
          <w:szCs w:val="19"/>
          <w:spacing w:val="11"/>
        </w:rPr>
        <w:t>体温调节有关的产热和散热反应都将明显减弱</w:t>
      </w:r>
      <w:r>
        <w:rPr>
          <w:rFonts w:ascii="SimSun" w:hAnsi="SimSun" w:eastAsia="SimSun" w:cs="SimSun"/>
          <w:sz w:val="19"/>
          <w:szCs w:val="19"/>
        </w:rPr>
        <w:t xml:space="preserve"> </w:t>
      </w:r>
      <w:r>
        <w:rPr>
          <w:rFonts w:ascii="SimSun" w:hAnsi="SimSun" w:eastAsia="SimSun" w:cs="SimSun"/>
          <w:sz w:val="19"/>
          <w:szCs w:val="19"/>
          <w:spacing w:val="11"/>
        </w:rPr>
        <w:t>或消失。这也进一步说明了</w:t>
      </w:r>
      <w:r>
        <w:rPr>
          <w:rFonts w:ascii="SimSun" w:hAnsi="SimSun" w:eastAsia="SimSun" w:cs="SimSun"/>
          <w:sz w:val="19"/>
          <w:szCs w:val="19"/>
        </w:rPr>
        <w:t>PO</w:t>
      </w:r>
      <w:r>
        <w:rPr>
          <w:rFonts w:ascii="SimSun" w:hAnsi="SimSun" w:eastAsia="SimSun" w:cs="SimSun"/>
          <w:sz w:val="19"/>
          <w:szCs w:val="19"/>
          <w:spacing w:val="11"/>
        </w:rPr>
        <w:t>/</w:t>
      </w:r>
      <w:r>
        <w:rPr>
          <w:rFonts w:ascii="SimSun" w:hAnsi="SimSun" w:eastAsia="SimSun" w:cs="SimSun"/>
          <w:sz w:val="19"/>
          <w:szCs w:val="19"/>
        </w:rPr>
        <w:t>AH</w:t>
      </w:r>
      <w:r>
        <w:rPr>
          <w:rFonts w:ascii="SimSun" w:hAnsi="SimSun" w:eastAsia="SimSun" w:cs="SimSun"/>
          <w:sz w:val="19"/>
          <w:szCs w:val="19"/>
          <w:spacing w:val="104"/>
        </w:rPr>
        <w:t xml:space="preserve"> </w:t>
      </w:r>
      <w:r>
        <w:rPr>
          <w:rFonts w:ascii="SimSun" w:hAnsi="SimSun" w:eastAsia="SimSun" w:cs="SimSun"/>
          <w:sz w:val="19"/>
          <w:szCs w:val="19"/>
          <w:spacing w:val="11"/>
        </w:rPr>
        <w:t>是体温调节中枢整合机构的中心部位。</w:t>
      </w:r>
    </w:p>
    <w:p>
      <w:pPr>
        <w:ind w:left="1050" w:right="439" w:firstLine="320"/>
        <w:spacing w:before="93" w:line="261" w:lineRule="auto"/>
        <w:rPr>
          <w:rFonts w:ascii="SimSun" w:hAnsi="SimSun" w:eastAsia="SimSun" w:cs="SimSun"/>
          <w:sz w:val="19"/>
          <w:szCs w:val="19"/>
        </w:rPr>
      </w:pPr>
      <w:r>
        <w:rPr>
          <w:rFonts w:ascii="Times New Roman" w:hAnsi="Times New Roman" w:eastAsia="Times New Roman" w:cs="Times New Roman"/>
          <w:sz w:val="19"/>
          <w:szCs w:val="19"/>
          <w:b/>
          <w:bCs/>
          <w:spacing w:val="13"/>
        </w:rPr>
        <w:t>3.</w:t>
      </w:r>
      <w:r>
        <w:rPr>
          <w:rFonts w:ascii="Times New Roman" w:hAnsi="Times New Roman" w:eastAsia="Times New Roman" w:cs="Times New Roman"/>
          <w:sz w:val="19"/>
          <w:szCs w:val="19"/>
          <w:spacing w:val="4"/>
        </w:rPr>
        <w:t xml:space="preserve">  </w:t>
      </w:r>
      <w:r>
        <w:rPr>
          <w:rFonts w:ascii="SimSun" w:hAnsi="SimSun" w:eastAsia="SimSun" w:cs="SimSun"/>
          <w:sz w:val="19"/>
          <w:szCs w:val="19"/>
          <w:b/>
          <w:bCs/>
          <w:spacing w:val="13"/>
        </w:rPr>
        <w:t>体温调节过程</w:t>
      </w:r>
      <w:r>
        <w:rPr>
          <w:rFonts w:ascii="SimSun" w:hAnsi="SimSun" w:eastAsia="SimSun" w:cs="SimSun"/>
          <w:sz w:val="19"/>
          <w:szCs w:val="19"/>
          <w:spacing w:val="-72"/>
        </w:rPr>
        <w:t xml:space="preserve"> </w:t>
      </w:r>
      <w:r>
        <w:rPr>
          <w:rFonts w:ascii="SimSun" w:hAnsi="SimSun" w:eastAsia="SimSun" w:cs="SimSun"/>
          <w:sz w:val="19"/>
          <w:szCs w:val="19"/>
          <w:b/>
          <w:bCs/>
          <w:spacing w:val="13"/>
        </w:rPr>
        <w:t>—</w:t>
      </w:r>
      <w:r>
        <w:rPr>
          <w:rFonts w:ascii="SimSun" w:hAnsi="SimSun" w:eastAsia="SimSun" w:cs="SimSun"/>
          <w:sz w:val="19"/>
          <w:szCs w:val="19"/>
          <w:spacing w:val="-72"/>
        </w:rPr>
        <w:t xml:space="preserve"> </w:t>
      </w:r>
      <w:r>
        <w:rPr>
          <w:rFonts w:ascii="SimSun" w:hAnsi="SimSun" w:eastAsia="SimSun" w:cs="SimSun"/>
          <w:sz w:val="19"/>
          <w:szCs w:val="19"/>
          <w:b/>
          <w:bCs/>
          <w:spacing w:val="13"/>
        </w:rPr>
        <w:t>—</w:t>
      </w:r>
      <w:r>
        <w:rPr>
          <w:rFonts w:ascii="SimSun" w:hAnsi="SimSun" w:eastAsia="SimSun" w:cs="SimSun"/>
          <w:sz w:val="19"/>
          <w:szCs w:val="19"/>
          <w:spacing w:val="-71"/>
        </w:rPr>
        <w:t xml:space="preserve"> </w:t>
      </w:r>
      <w:r>
        <w:rPr>
          <w:rFonts w:ascii="SimSun" w:hAnsi="SimSun" w:eastAsia="SimSun" w:cs="SimSun"/>
          <w:sz w:val="19"/>
          <w:szCs w:val="19"/>
          <w:b/>
          <w:bCs/>
          <w:spacing w:val="13"/>
        </w:rPr>
        <w:t>体温调定点学说</w:t>
      </w:r>
      <w:r>
        <w:rPr>
          <w:rFonts w:ascii="SimSun" w:hAnsi="SimSun" w:eastAsia="SimSun" w:cs="SimSun"/>
          <w:sz w:val="19"/>
          <w:szCs w:val="19"/>
          <w:spacing w:val="59"/>
        </w:rPr>
        <w:t xml:space="preserve"> </w:t>
      </w:r>
      <w:r>
        <w:rPr>
          <w:rFonts w:ascii="SimSun" w:hAnsi="SimSun" w:eastAsia="SimSun" w:cs="SimSun"/>
          <w:sz w:val="19"/>
          <w:szCs w:val="19"/>
          <w:spacing w:val="13"/>
        </w:rPr>
        <w:t>从20世纪7</w:t>
      </w:r>
      <w:r>
        <w:rPr>
          <w:rFonts w:ascii="SimSun" w:hAnsi="SimSun" w:eastAsia="SimSun" w:cs="SimSun"/>
          <w:sz w:val="19"/>
          <w:szCs w:val="19"/>
          <w:spacing w:val="12"/>
        </w:rPr>
        <w:t>0年代开始，人们用体温调节的调定点学说</w:t>
      </w:r>
      <w:r>
        <w:rPr>
          <w:rFonts w:ascii="SimSun" w:hAnsi="SimSun" w:eastAsia="SimSun" w:cs="SimSun"/>
          <w:sz w:val="19"/>
          <w:szCs w:val="19"/>
        </w:rPr>
        <w:t xml:space="preserve">  </w:t>
      </w:r>
      <w:r>
        <w:rPr>
          <w:rFonts w:ascii="SimSun" w:hAnsi="SimSun" w:eastAsia="SimSun" w:cs="SimSun"/>
          <w:sz w:val="19"/>
          <w:szCs w:val="19"/>
          <w:spacing w:val="3"/>
        </w:rPr>
        <w:t>(</w:t>
      </w:r>
      <w:r>
        <w:rPr>
          <w:rFonts w:ascii="SimSun" w:hAnsi="SimSun" w:eastAsia="SimSun" w:cs="SimSun"/>
          <w:sz w:val="19"/>
          <w:szCs w:val="19"/>
        </w:rPr>
        <w:t>set</w:t>
      </w:r>
      <w:r>
        <w:rPr>
          <w:rFonts w:ascii="SimSun" w:hAnsi="SimSun" w:eastAsia="SimSun" w:cs="SimSun"/>
          <w:sz w:val="19"/>
          <w:szCs w:val="19"/>
          <w:spacing w:val="-9"/>
        </w:rPr>
        <w:t xml:space="preserve"> </w:t>
      </w:r>
      <w:r>
        <w:rPr>
          <w:rFonts w:ascii="SimSun" w:hAnsi="SimSun" w:eastAsia="SimSun" w:cs="SimSun"/>
          <w:sz w:val="19"/>
          <w:szCs w:val="19"/>
        </w:rPr>
        <w:t>point</w:t>
      </w:r>
      <w:r>
        <w:rPr>
          <w:rFonts w:ascii="SimSun" w:hAnsi="SimSun" w:eastAsia="SimSun" w:cs="SimSun"/>
          <w:sz w:val="19"/>
          <w:szCs w:val="19"/>
          <w:spacing w:val="-3"/>
        </w:rPr>
        <w:t xml:space="preserve"> </w:t>
      </w:r>
      <w:r>
        <w:rPr>
          <w:rFonts w:ascii="SimSun" w:hAnsi="SimSun" w:eastAsia="SimSun" w:cs="SimSun"/>
          <w:sz w:val="19"/>
          <w:szCs w:val="19"/>
        </w:rPr>
        <w:t>theory</w:t>
      </w:r>
      <w:r>
        <w:rPr>
          <w:rFonts w:ascii="SimSun" w:hAnsi="SimSun" w:eastAsia="SimSun" w:cs="SimSun"/>
          <w:sz w:val="19"/>
          <w:szCs w:val="19"/>
          <w:spacing w:val="3"/>
        </w:rPr>
        <w:t>)解释机体在各种环境温度下保持体温相对稳定的机制</w:t>
      </w:r>
      <w:r>
        <w:rPr>
          <w:rFonts w:ascii="SimSun" w:hAnsi="SimSun" w:eastAsia="SimSun" w:cs="SimSun"/>
          <w:sz w:val="19"/>
          <w:szCs w:val="19"/>
          <w:spacing w:val="2"/>
        </w:rPr>
        <w:t>，虽然更详细的分子机制还不</w:t>
      </w:r>
    </w:p>
    <w:p>
      <w:pPr>
        <w:spacing w:before="103" w:line="219" w:lineRule="auto"/>
        <w:jc w:val="right"/>
        <w:rPr>
          <w:rFonts w:ascii="SimSun" w:hAnsi="SimSun" w:eastAsia="SimSun" w:cs="SimSun"/>
          <w:sz w:val="19"/>
          <w:szCs w:val="19"/>
        </w:rPr>
      </w:pPr>
      <w:r>
        <w:rPr>
          <w:rFonts w:ascii="SimSun" w:hAnsi="SimSun" w:eastAsia="SimSun" w:cs="SimSun"/>
          <w:sz w:val="19"/>
          <w:szCs w:val="19"/>
          <w:spacing w:val="11"/>
        </w:rPr>
        <w:t>清楚，但该学说基本上可以解释整体水平的体温调节过程</w:t>
      </w:r>
      <w:r>
        <w:rPr>
          <w:rFonts w:ascii="SimSun" w:hAnsi="SimSun" w:eastAsia="SimSun" w:cs="SimSun"/>
          <w:sz w:val="19"/>
          <w:szCs w:val="19"/>
          <w:spacing w:val="42"/>
        </w:rPr>
        <w:t xml:space="preserve">  </w:t>
      </w:r>
      <w:r>
        <w:rPr>
          <w:rFonts w:ascii="SimSun" w:hAnsi="SimSun" w:eastAsia="SimSun" w:cs="SimSun"/>
          <w:sz w:val="19"/>
          <w:szCs w:val="19"/>
          <w:spacing w:val="11"/>
        </w:rPr>
        <w:t>。该学说认为体温调节过程类似于复</w:t>
      </w:r>
      <w:r>
        <w:rPr>
          <w:rFonts w:ascii="SimSun" w:hAnsi="SimSun" w:eastAsia="SimSun" w:cs="SimSun"/>
          <w:sz w:val="19"/>
          <w:szCs w:val="19"/>
          <w:spacing w:val="-51"/>
        </w:rPr>
        <w:t xml:space="preserve"> </w:t>
      </w:r>
      <w:r>
        <w:rPr>
          <w:rFonts w:ascii="SimSun" w:hAnsi="SimSun" w:eastAsia="SimSun" w:cs="SimSun"/>
          <w:sz w:val="19"/>
          <w:szCs w:val="19"/>
          <w:spacing w:val="11"/>
        </w:rPr>
        <w:t>…...</w:t>
      </w:r>
    </w:p>
    <w:p>
      <w:pPr>
        <w:ind w:left="1050" w:right="423"/>
        <w:spacing w:before="99" w:line="303" w:lineRule="auto"/>
        <w:jc w:val="right"/>
        <w:rPr>
          <w:rFonts w:ascii="SimSun" w:hAnsi="SimSun" w:eastAsia="SimSun" w:cs="SimSun"/>
          <w:sz w:val="19"/>
          <w:szCs w:val="19"/>
        </w:rPr>
      </w:pPr>
      <w:r>
        <w:rPr>
          <w:rFonts w:ascii="SimSun" w:hAnsi="SimSun" w:eastAsia="SimSun" w:cs="SimSun"/>
          <w:sz w:val="19"/>
          <w:szCs w:val="19"/>
          <w:spacing w:val="5"/>
        </w:rPr>
        <w:t>温器的工作原理，体核温度作为控制变量，其变</w:t>
      </w:r>
      <w:r>
        <w:rPr>
          <w:rFonts w:ascii="SimSun" w:hAnsi="SimSun" w:eastAsia="SimSun" w:cs="SimSun"/>
          <w:sz w:val="19"/>
          <w:szCs w:val="19"/>
          <w:spacing w:val="4"/>
        </w:rPr>
        <w:t>化信息反馈到体温调节中枢，与中枢的调定点水平(内</w:t>
      </w:r>
      <w:r>
        <w:rPr>
          <w:rFonts w:ascii="SimSun" w:hAnsi="SimSun" w:eastAsia="SimSun" w:cs="SimSun"/>
          <w:sz w:val="19"/>
          <w:szCs w:val="19"/>
        </w:rPr>
        <w:t xml:space="preserve"> </w:t>
      </w:r>
      <w:r>
        <w:rPr>
          <w:rFonts w:ascii="SimSun" w:hAnsi="SimSun" w:eastAsia="SimSun" w:cs="SimSun"/>
          <w:sz w:val="19"/>
          <w:szCs w:val="19"/>
          <w:spacing w:val="9"/>
        </w:rPr>
        <w:t>设参考温度值)进行比较，体核温度与此参考</w:t>
      </w:r>
      <w:r>
        <w:rPr>
          <w:rFonts w:ascii="SimSun" w:hAnsi="SimSun" w:eastAsia="SimSun" w:cs="SimSun"/>
          <w:sz w:val="19"/>
          <w:szCs w:val="19"/>
          <w:spacing w:val="8"/>
        </w:rPr>
        <w:t>温度之间的差值即为误差信号，机体据此调节产热和散</w:t>
      </w:r>
      <w:r>
        <w:rPr>
          <w:rFonts w:ascii="SimSun" w:hAnsi="SimSun" w:eastAsia="SimSun" w:cs="SimSun"/>
          <w:sz w:val="19"/>
          <w:szCs w:val="19"/>
        </w:rPr>
        <w:t xml:space="preserve"> </w:t>
      </w:r>
      <w:r>
        <w:rPr>
          <w:rFonts w:ascii="SimSun" w:hAnsi="SimSun" w:eastAsia="SimSun" w:cs="SimSun"/>
          <w:sz w:val="19"/>
          <w:szCs w:val="19"/>
          <w:spacing w:val="5"/>
        </w:rPr>
        <w:t>热活动，使体温向着接近于调定点水平的方向变化。</w:t>
      </w:r>
      <w:r>
        <w:rPr>
          <w:rFonts w:ascii="SimSun" w:hAnsi="SimSun" w:eastAsia="SimSun" w:cs="SimSun"/>
          <w:sz w:val="19"/>
          <w:szCs w:val="19"/>
          <w:spacing w:val="59"/>
        </w:rPr>
        <w:t xml:space="preserve"> </w:t>
      </w:r>
      <w:r>
        <w:rPr>
          <w:rFonts w:ascii="SimSun" w:hAnsi="SimSun" w:eastAsia="SimSun" w:cs="SimSun"/>
          <w:sz w:val="19"/>
          <w:szCs w:val="19"/>
          <w:spacing w:val="5"/>
        </w:rPr>
        <w:t>一般认为，人的正常体温调定点为37℃,体温调</w:t>
      </w:r>
      <w:r>
        <w:rPr>
          <w:rFonts w:ascii="SimSun" w:hAnsi="SimSun" w:eastAsia="SimSun" w:cs="SimSun"/>
          <w:sz w:val="19"/>
          <w:szCs w:val="19"/>
        </w:rPr>
        <w:t xml:space="preserve"> </w:t>
      </w:r>
      <w:r>
        <w:rPr>
          <w:rFonts w:ascii="SimSun" w:hAnsi="SimSun" w:eastAsia="SimSun" w:cs="SimSun"/>
          <w:sz w:val="19"/>
          <w:szCs w:val="19"/>
          <w:spacing w:val="6"/>
        </w:rPr>
        <w:t>节中枢按照这个设定温度进行调节活动，当体温与调定点的水平一致时，说明机体的产热量与散热量</w:t>
      </w:r>
      <w:r>
        <w:rPr>
          <w:rFonts w:ascii="SimSun" w:hAnsi="SimSun" w:eastAsia="SimSun" w:cs="SimSun"/>
          <w:sz w:val="19"/>
          <w:szCs w:val="19"/>
          <w:spacing w:val="12"/>
        </w:rPr>
        <w:t xml:space="preserve"> </w:t>
      </w:r>
      <w:r>
        <w:rPr>
          <w:rFonts w:ascii="SimSun" w:hAnsi="SimSun" w:eastAsia="SimSun" w:cs="SimSun"/>
          <w:sz w:val="19"/>
          <w:szCs w:val="19"/>
          <w:spacing w:val="2"/>
        </w:rPr>
        <w:t>取得平衡；当体温高于调定点水平时，体温调节中枢促使机体产热活动减弱，散热活动加强；反之，当</w:t>
      </w:r>
      <w:r>
        <w:rPr>
          <w:rFonts w:ascii="SimSun" w:hAnsi="SimSun" w:eastAsia="SimSun" w:cs="SimSun"/>
          <w:sz w:val="19"/>
          <w:szCs w:val="19"/>
          <w:spacing w:val="6"/>
        </w:rPr>
        <w:t xml:space="preserve"> </w:t>
      </w:r>
      <w:r>
        <w:rPr>
          <w:rFonts w:ascii="SimSun" w:hAnsi="SimSun" w:eastAsia="SimSun" w:cs="SimSun"/>
          <w:sz w:val="19"/>
          <w:szCs w:val="19"/>
          <w:spacing w:val="7"/>
        </w:rPr>
        <w:t>体温低于调定点水平时，促使机体产热活动加强</w:t>
      </w:r>
      <w:r>
        <w:rPr>
          <w:rFonts w:ascii="SimSun" w:hAnsi="SimSun" w:eastAsia="SimSun" w:cs="SimSun"/>
          <w:sz w:val="19"/>
          <w:szCs w:val="19"/>
          <w:spacing w:val="6"/>
        </w:rPr>
        <w:t>，散热活动减弱，直到体温回到调定点水平。关于调</w:t>
      </w:r>
      <w:r>
        <w:rPr>
          <w:rFonts w:ascii="SimSun" w:hAnsi="SimSun" w:eastAsia="SimSun" w:cs="SimSun"/>
          <w:sz w:val="19"/>
          <w:szCs w:val="19"/>
        </w:rPr>
        <w:t xml:space="preserve"> </w:t>
      </w:r>
      <w:r>
        <w:rPr>
          <w:rFonts w:ascii="SimSun" w:hAnsi="SimSun" w:eastAsia="SimSun" w:cs="SimSun"/>
          <w:sz w:val="19"/>
          <w:szCs w:val="19"/>
          <w:spacing w:val="6"/>
        </w:rPr>
        <w:t>定点设置，目前认为主要取决于热敏神经元和冷敏神经元的温度敏感特性，即两种温度敏感神经元随</w:t>
      </w:r>
      <w:r>
        <w:rPr>
          <w:rFonts w:ascii="SimSun" w:hAnsi="SimSun" w:eastAsia="SimSun" w:cs="SimSun"/>
          <w:sz w:val="19"/>
          <w:szCs w:val="19"/>
          <w:spacing w:val="15"/>
        </w:rPr>
        <w:t xml:space="preserve"> </w:t>
      </w:r>
      <w:r>
        <w:rPr>
          <w:rFonts w:ascii="SimSun" w:hAnsi="SimSun" w:eastAsia="SimSun" w:cs="SimSun"/>
          <w:sz w:val="19"/>
          <w:szCs w:val="19"/>
          <w:spacing w:val="8"/>
        </w:rPr>
        <w:t>温度变化放电频率改变的特性。如图7-7所示，当热敏神经元反应曲线的斜率减小，或冷敏神经元反</w:t>
      </w:r>
      <w:r>
        <w:rPr>
          <w:rFonts w:ascii="SimSun" w:hAnsi="SimSun" w:eastAsia="SimSun" w:cs="SimSun"/>
          <w:sz w:val="19"/>
          <w:szCs w:val="19"/>
          <w:spacing w:val="10"/>
        </w:rPr>
        <w:t xml:space="preserve"> </w:t>
      </w:r>
      <w:r>
        <w:rPr>
          <w:rFonts w:ascii="SimSun" w:hAnsi="SimSun" w:eastAsia="SimSun" w:cs="SimSun"/>
          <w:sz w:val="19"/>
          <w:szCs w:val="19"/>
          <w:spacing w:val="2"/>
        </w:rPr>
        <w:t>应曲线的斜率增大时，调定点上移；反之，热敏神经元反应曲线的斜率增大，或冷敏神经元反应曲线的</w:t>
      </w:r>
      <w:r>
        <w:rPr>
          <w:rFonts w:ascii="SimSun" w:hAnsi="SimSun" w:eastAsia="SimSun" w:cs="SimSun"/>
          <w:sz w:val="19"/>
          <w:szCs w:val="19"/>
          <w:spacing w:val="3"/>
        </w:rPr>
        <w:t xml:space="preserve"> </w:t>
      </w:r>
      <w:r>
        <w:rPr>
          <w:rFonts w:ascii="SimSun" w:hAnsi="SimSun" w:eastAsia="SimSun" w:cs="SimSun"/>
          <w:sz w:val="19"/>
          <w:szCs w:val="19"/>
          <w:spacing w:val="7"/>
        </w:rPr>
        <w:t>斜率减小时，调定点下移。这种现象称为重调定(</w:t>
      </w:r>
      <w:r>
        <w:rPr>
          <w:rFonts w:ascii="SimSun" w:hAnsi="SimSun" w:eastAsia="SimSun" w:cs="SimSun"/>
          <w:sz w:val="19"/>
          <w:szCs w:val="19"/>
        </w:rPr>
        <w:t>resetting</w:t>
      </w:r>
      <w:r>
        <w:rPr>
          <w:rFonts w:ascii="SimSun" w:hAnsi="SimSun" w:eastAsia="SimSun" w:cs="SimSun"/>
          <w:sz w:val="19"/>
          <w:szCs w:val="19"/>
          <w:spacing w:val="7"/>
        </w:rPr>
        <w:t>),此时的产热和散热活动要在新的调定点</w:t>
      </w:r>
      <w:r>
        <w:rPr>
          <w:rFonts w:ascii="SimSun" w:hAnsi="SimSun" w:eastAsia="SimSun" w:cs="SimSun"/>
          <w:sz w:val="19"/>
          <w:szCs w:val="19"/>
        </w:rPr>
        <w:t xml:space="preserve"> </w:t>
      </w:r>
      <w:r>
        <w:rPr>
          <w:rFonts w:ascii="SimSun" w:hAnsi="SimSun" w:eastAsia="SimSun" w:cs="SimSun"/>
          <w:sz w:val="19"/>
          <w:szCs w:val="19"/>
          <w:spacing w:val="21"/>
        </w:rPr>
        <w:t>水平达到平衡。机体在致热原作用下引起的发热就是由于调定</w:t>
      </w:r>
      <w:r>
        <w:rPr>
          <w:rFonts w:ascii="SimSun" w:hAnsi="SimSun" w:eastAsia="SimSun" w:cs="SimSun"/>
          <w:sz w:val="19"/>
          <w:szCs w:val="19"/>
          <w:spacing w:val="20"/>
        </w:rPr>
        <w:t>点上移而出现的调节性体温升高</w:t>
      </w:r>
      <w:r>
        <w:rPr>
          <w:rFonts w:ascii="SimSun" w:hAnsi="SimSun" w:eastAsia="SimSun" w:cs="SimSun"/>
          <w:sz w:val="19"/>
          <w:szCs w:val="19"/>
        </w:rPr>
        <w:t xml:space="preserve"> </w:t>
      </w:r>
      <w:r>
        <w:rPr>
          <w:rFonts w:ascii="SimSun" w:hAnsi="SimSun" w:eastAsia="SimSun" w:cs="SimSun"/>
          <w:sz w:val="19"/>
          <w:szCs w:val="19"/>
          <w:spacing w:val="8"/>
        </w:rPr>
        <w:t>。而当环境温度过高引起中暑时，虽然可出现体温升高，但这种情况并非因为体</w:t>
      </w:r>
      <w:r>
        <w:rPr>
          <w:rFonts w:ascii="SimSun" w:hAnsi="SimSun" w:eastAsia="SimSun" w:cs="SimSun"/>
          <w:sz w:val="19"/>
          <w:szCs w:val="19"/>
          <w:spacing w:val="7"/>
        </w:rPr>
        <w:t>温调节中枢调定</w:t>
      </w:r>
    </w:p>
    <w:p>
      <w:pPr>
        <w:ind w:left="1050"/>
        <w:spacing w:before="263" w:line="219" w:lineRule="auto"/>
        <w:rPr>
          <w:rFonts w:ascii="SimSun" w:hAnsi="SimSun" w:eastAsia="SimSun" w:cs="SimSun"/>
          <w:sz w:val="19"/>
          <w:szCs w:val="19"/>
        </w:rPr>
      </w:pPr>
      <w:r>
        <w:rPr>
          <w:rFonts w:ascii="SimSun" w:hAnsi="SimSun" w:eastAsia="SimSun" w:cs="SimSun"/>
          <w:sz w:val="19"/>
          <w:szCs w:val="19"/>
          <w:spacing w:val="6"/>
        </w:rPr>
        <w:t>点上移，而是由于机体的散热能力不足或体温调节中枢功能障碍所致，为非调节性体温升高</w:t>
      </w:r>
    </w:p>
    <w:p>
      <w:pPr>
        <w:spacing w:line="294" w:lineRule="auto"/>
        <w:rPr>
          <w:rFonts w:ascii="Arial"/>
          <w:sz w:val="21"/>
        </w:rPr>
      </w:pPr>
      <w:r/>
    </w:p>
    <w:p>
      <w:pPr>
        <w:ind w:left="5270"/>
        <w:spacing w:before="55"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B</w:t>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ind w:left="6950"/>
        <w:spacing w:before="62" w:line="220" w:lineRule="auto"/>
        <w:rPr>
          <w:rFonts w:ascii="SimSun" w:hAnsi="SimSun" w:eastAsia="SimSun" w:cs="SimSun"/>
          <w:sz w:val="19"/>
          <w:szCs w:val="19"/>
        </w:rPr>
      </w:pPr>
      <w:r>
        <w:rPr>
          <w:rFonts w:ascii="SimSun" w:hAnsi="SimSun" w:eastAsia="SimSun" w:cs="SimSun"/>
          <w:sz w:val="19"/>
          <w:szCs w:val="19"/>
          <w:spacing w:val="-17"/>
          <w:w w:val="92"/>
        </w:rPr>
        <w:t>下丘脑温度(℃)</w:t>
      </w:r>
    </w:p>
    <w:p>
      <w:pPr>
        <w:ind w:left="3300"/>
        <w:spacing w:before="162" w:line="222" w:lineRule="auto"/>
        <w:rPr>
          <w:rFonts w:ascii="SimHei" w:hAnsi="SimHei" w:eastAsia="SimHei" w:cs="SimHei"/>
          <w:sz w:val="19"/>
          <w:szCs w:val="19"/>
        </w:rPr>
      </w:pPr>
      <w:r>
        <w:rPr>
          <w:rFonts w:ascii="SimHei" w:hAnsi="SimHei" w:eastAsia="SimHei" w:cs="SimHei"/>
          <w:sz w:val="19"/>
          <w:szCs w:val="19"/>
          <w:spacing w:val="-7"/>
        </w:rPr>
        <w:t>图7-7</w:t>
      </w:r>
      <w:r>
        <w:rPr>
          <w:rFonts w:ascii="SimHei" w:hAnsi="SimHei" w:eastAsia="SimHei" w:cs="SimHei"/>
          <w:sz w:val="19"/>
          <w:szCs w:val="19"/>
          <w:spacing w:val="57"/>
        </w:rPr>
        <w:t xml:space="preserve"> </w:t>
      </w:r>
      <w:r>
        <w:rPr>
          <w:rFonts w:ascii="SimHei" w:hAnsi="SimHei" w:eastAsia="SimHei" w:cs="SimHei"/>
          <w:sz w:val="19"/>
          <w:szCs w:val="19"/>
          <w:spacing w:val="-7"/>
        </w:rPr>
        <w:t>下丘脑温度变化与温度敏感神经元的放电活动</w:t>
      </w:r>
    </w:p>
    <w:p>
      <w:pPr>
        <w:ind w:left="1370" w:right="667"/>
        <w:spacing w:before="22" w:line="248" w:lineRule="auto"/>
        <w:jc w:val="both"/>
        <w:rPr>
          <w:rFonts w:ascii="SimSun" w:hAnsi="SimSun" w:eastAsia="SimSun" w:cs="SimSun"/>
          <w:sz w:val="19"/>
          <w:szCs w:val="19"/>
        </w:rPr>
      </w:pPr>
      <w:r>
        <w:rPr>
          <w:rFonts w:ascii="SimSun" w:hAnsi="SimSun" w:eastAsia="SimSun" w:cs="SimSun"/>
          <w:sz w:val="19"/>
          <w:szCs w:val="19"/>
          <w:spacing w:val="-8"/>
        </w:rPr>
        <w:t>A.</w:t>
      </w:r>
      <w:r>
        <w:rPr>
          <w:rFonts w:ascii="SimSun" w:hAnsi="SimSun" w:eastAsia="SimSun" w:cs="SimSun"/>
          <w:sz w:val="19"/>
          <w:szCs w:val="19"/>
          <w:spacing w:val="-44"/>
        </w:rPr>
        <w:t xml:space="preserve"> </w:t>
      </w:r>
      <w:r>
        <w:rPr>
          <w:rFonts w:ascii="SimSun" w:hAnsi="SimSun" w:eastAsia="SimSun" w:cs="SimSun"/>
          <w:sz w:val="19"/>
          <w:szCs w:val="19"/>
          <w:spacing w:val="-8"/>
        </w:rPr>
        <w:t>下丘脑温度变化及温度敏感神经元放电活动实时记录曲线；B.</w:t>
      </w:r>
      <w:r>
        <w:rPr>
          <w:rFonts w:ascii="SimSun" w:hAnsi="SimSun" w:eastAsia="SimSun" w:cs="SimSun"/>
          <w:sz w:val="19"/>
          <w:szCs w:val="19"/>
          <w:spacing w:val="-42"/>
        </w:rPr>
        <w:t xml:space="preserve"> </w:t>
      </w:r>
      <w:r>
        <w:rPr>
          <w:rFonts w:ascii="SimSun" w:hAnsi="SimSun" w:eastAsia="SimSun" w:cs="SimSun"/>
          <w:sz w:val="19"/>
          <w:szCs w:val="19"/>
          <w:spacing w:val="-8"/>
        </w:rPr>
        <w:t>下丘脑温度敏感神经元放</w:t>
      </w:r>
      <w:r>
        <w:rPr>
          <w:rFonts w:ascii="SimSun" w:hAnsi="SimSun" w:eastAsia="SimSun" w:cs="SimSun"/>
          <w:sz w:val="19"/>
          <w:szCs w:val="19"/>
          <w:spacing w:val="-9"/>
        </w:rPr>
        <w:t>电频率决定</w:t>
      </w:r>
      <w:r>
        <w:rPr>
          <w:rFonts w:ascii="SimSun" w:hAnsi="SimSun" w:eastAsia="SimSun" w:cs="SimSun"/>
          <w:sz w:val="19"/>
          <w:szCs w:val="19"/>
        </w:rPr>
        <w:t xml:space="preserve"> </w:t>
      </w:r>
      <w:r>
        <w:rPr>
          <w:rFonts w:ascii="SimSun" w:hAnsi="SimSun" w:eastAsia="SimSun" w:cs="SimSun"/>
          <w:sz w:val="19"/>
          <w:szCs w:val="19"/>
          <w:spacing w:val="-13"/>
        </w:rPr>
        <w:t>调定点水平模式图。其中，W、W'表示正常及发热时热敏神经元放电特</w:t>
      </w:r>
      <w:r>
        <w:rPr>
          <w:rFonts w:ascii="SimSun" w:hAnsi="SimSun" w:eastAsia="SimSun" w:cs="SimSun"/>
          <w:sz w:val="19"/>
          <w:szCs w:val="19"/>
          <w:spacing w:val="-14"/>
        </w:rPr>
        <w:t>性。同样，C、C'表示冷敏神经元放</w:t>
      </w:r>
      <w:r>
        <w:rPr>
          <w:rFonts w:ascii="SimSun" w:hAnsi="SimSun" w:eastAsia="SimSun" w:cs="SimSun"/>
          <w:sz w:val="19"/>
          <w:szCs w:val="19"/>
        </w:rPr>
        <w:t xml:space="preserve"> </w:t>
      </w:r>
      <w:r>
        <w:rPr>
          <w:rFonts w:ascii="SimSun" w:hAnsi="SimSun" w:eastAsia="SimSun" w:cs="SimSun"/>
          <w:sz w:val="19"/>
          <w:szCs w:val="19"/>
          <w:spacing w:val="-11"/>
        </w:rPr>
        <w:t>电特性。箭头表示体温调定点水平</w:t>
      </w:r>
    </w:p>
    <w:p>
      <w:pPr>
        <w:spacing w:line="257" w:lineRule="auto"/>
        <w:rPr>
          <w:rFonts w:ascii="Arial"/>
          <w:sz w:val="21"/>
        </w:rPr>
      </w:pPr>
      <w:r/>
    </w:p>
    <w:p>
      <w:pPr>
        <w:ind w:left="1372"/>
        <w:spacing w:before="62" w:line="222" w:lineRule="auto"/>
        <w:rPr>
          <w:rFonts w:ascii="SimHei" w:hAnsi="SimHei" w:eastAsia="SimHei" w:cs="SimHei"/>
          <w:sz w:val="19"/>
          <w:szCs w:val="19"/>
        </w:rPr>
      </w:pPr>
      <w:r>
        <w:rPr>
          <w:rFonts w:ascii="SimHei" w:hAnsi="SimHei" w:eastAsia="SimHei" w:cs="SimHei"/>
          <w:sz w:val="19"/>
          <w:szCs w:val="19"/>
          <w:b/>
          <w:bCs/>
          <w:spacing w:val="23"/>
        </w:rPr>
        <w:t>(三)行为性体温调节</w:t>
      </w:r>
    </w:p>
    <w:p>
      <w:pPr>
        <w:ind w:left="1050" w:right="439" w:firstLine="320"/>
        <w:spacing w:before="84" w:line="293" w:lineRule="auto"/>
        <w:jc w:val="both"/>
        <w:rPr>
          <w:rFonts w:ascii="SimSun" w:hAnsi="SimSun" w:eastAsia="SimSun" w:cs="SimSun"/>
          <w:sz w:val="19"/>
          <w:szCs w:val="19"/>
        </w:rPr>
      </w:pPr>
      <w:r>
        <w:rPr>
          <w:rFonts w:ascii="SimSun" w:hAnsi="SimSun" w:eastAsia="SimSun" w:cs="SimSun"/>
          <w:sz w:val="19"/>
          <w:szCs w:val="19"/>
          <w:spacing w:val="12"/>
        </w:rPr>
        <w:t>恒温动物和变温动物都具有行为性体温调节的能力</w:t>
      </w:r>
      <w:r>
        <w:rPr>
          <w:rFonts w:ascii="SimSun" w:hAnsi="SimSun" w:eastAsia="SimSun" w:cs="SimSun"/>
          <w:sz w:val="19"/>
          <w:szCs w:val="19"/>
          <w:spacing w:val="11"/>
        </w:rPr>
        <w:t>。例如，人能根据气候变化增减衣着，使用</w:t>
      </w:r>
      <w:r>
        <w:rPr>
          <w:rFonts w:ascii="SimSun" w:hAnsi="SimSun" w:eastAsia="SimSun" w:cs="SimSun"/>
          <w:sz w:val="19"/>
          <w:szCs w:val="19"/>
        </w:rPr>
        <w:t xml:space="preserve"> </w:t>
      </w:r>
      <w:r>
        <w:rPr>
          <w:rFonts w:ascii="SimSun" w:hAnsi="SimSun" w:eastAsia="SimSun" w:cs="SimSun"/>
          <w:sz w:val="19"/>
          <w:szCs w:val="19"/>
          <w:spacing w:val="6"/>
        </w:rPr>
        <w:t>冷、暖空调改变局部气候环境等。动物表现为在寒冷环境中具有日光趋向性行为，而在炎热环境下躲</w:t>
      </w:r>
      <w:r>
        <w:rPr>
          <w:rFonts w:ascii="SimSun" w:hAnsi="SimSun" w:eastAsia="SimSun" w:cs="SimSun"/>
          <w:sz w:val="19"/>
          <w:szCs w:val="19"/>
          <w:spacing w:val="12"/>
        </w:rPr>
        <w:t xml:space="preserve"> </w:t>
      </w:r>
      <w:r>
        <w:rPr>
          <w:rFonts w:ascii="SimSun" w:hAnsi="SimSun" w:eastAsia="SimSun" w:cs="SimSun"/>
          <w:sz w:val="19"/>
          <w:szCs w:val="19"/>
          <w:spacing w:val="11"/>
        </w:rPr>
        <w:t>在树阴下或钻进洞穴中。行为性体温调节是变温动物的重要体温调节手段。在恒温动</w:t>
      </w:r>
      <w:r>
        <w:rPr>
          <w:rFonts w:ascii="SimSun" w:hAnsi="SimSun" w:eastAsia="SimSun" w:cs="SimSun"/>
          <w:sz w:val="19"/>
          <w:szCs w:val="19"/>
          <w:spacing w:val="10"/>
        </w:rPr>
        <w:t>物，行为性体</w:t>
      </w:r>
      <w:r>
        <w:rPr>
          <w:rFonts w:ascii="SimSun" w:hAnsi="SimSun" w:eastAsia="SimSun" w:cs="SimSun"/>
          <w:sz w:val="19"/>
          <w:szCs w:val="19"/>
        </w:rPr>
        <w:t xml:space="preserve"> </w:t>
      </w:r>
      <w:r>
        <w:rPr>
          <w:rFonts w:ascii="SimSun" w:hAnsi="SimSun" w:eastAsia="SimSun" w:cs="SimSun"/>
          <w:sz w:val="19"/>
          <w:szCs w:val="19"/>
          <w:spacing w:val="4"/>
        </w:rPr>
        <w:t>温调节也是体温调节过程的重要一环，</w:t>
      </w:r>
      <w:r>
        <w:rPr>
          <w:rFonts w:ascii="SimSun" w:hAnsi="SimSun" w:eastAsia="SimSun" w:cs="SimSun"/>
          <w:sz w:val="19"/>
          <w:szCs w:val="19"/>
          <w:spacing w:val="8"/>
        </w:rPr>
        <w:t xml:space="preserve"> </w:t>
      </w:r>
      <w:r>
        <w:rPr>
          <w:rFonts w:ascii="SimSun" w:hAnsi="SimSun" w:eastAsia="SimSun" w:cs="SimSun"/>
          <w:sz w:val="19"/>
          <w:szCs w:val="19"/>
          <w:spacing w:val="4"/>
        </w:rPr>
        <w:t>一般当环境温度变化时，首先采取行为性体温调节，通常行为</w:t>
      </w:r>
      <w:r>
        <w:rPr>
          <w:rFonts w:ascii="SimSun" w:hAnsi="SimSun" w:eastAsia="SimSun" w:cs="SimSun"/>
          <w:sz w:val="19"/>
          <w:szCs w:val="19"/>
        </w:rPr>
        <w:t xml:space="preserve"> </w:t>
      </w:r>
      <w:r>
        <w:rPr>
          <w:rFonts w:ascii="SimSun" w:hAnsi="SimSun" w:eastAsia="SimSun" w:cs="SimSun"/>
          <w:sz w:val="19"/>
          <w:szCs w:val="19"/>
          <w:spacing w:val="6"/>
        </w:rPr>
        <w:t>性体温调节和自主性体温调节互相补充，以保持体温的相对稳定。</w:t>
      </w:r>
    </w:p>
    <w:p>
      <w:pPr>
        <w:ind w:left="1500"/>
        <w:spacing w:before="73" w:line="219" w:lineRule="auto"/>
        <w:rPr>
          <w:rFonts w:ascii="SimSun" w:hAnsi="SimSun" w:eastAsia="SimSun" w:cs="SimSun"/>
          <w:sz w:val="19"/>
          <w:szCs w:val="19"/>
        </w:rPr>
      </w:pPr>
      <w:r>
        <w:pict>
          <v:shape id="_x0000_s169" style="position:absolute;margin-left:21.0016pt;margin-top:7.96824pt;mso-position-vertical-relative:text;mso-position-horizontal-relative:text;width:21.5pt;height:12.5pt;z-index:252439552;" filled="false" stroked="false" type="#_x0000_t202">
            <v:fill on="false"/>
            <v:stroke on="false"/>
            <v:path/>
            <v:imagedata o:title=""/>
            <o:lock v:ext="edit" aspectratio="false"/>
            <v:textbox inset="0mm,0mm,0mm,0mm">
              <w:txbxContent>
                <w:p>
                  <w:pPr>
                    <w:ind w:left="20"/>
                    <w:spacing w:before="19" w:line="194" w:lineRule="auto"/>
                    <w:rPr>
                      <w:rFonts w:ascii="STXingkai" w:hAnsi="STXingkai" w:eastAsia="STXingkai" w:cs="STXingkai"/>
                      <w:sz w:val="19"/>
                      <w:szCs w:val="19"/>
                    </w:rPr>
                  </w:pPr>
                  <w:r>
                    <w:rPr>
                      <w:rFonts w:ascii="STXingkai" w:hAnsi="STXingkai" w:eastAsia="STXingkai" w:cs="STXingkai"/>
                      <w:sz w:val="19"/>
                      <w:szCs w:val="19"/>
                      <w:color w:val="0084DD"/>
                      <w:spacing w:val="11"/>
                    </w:rPr>
                    <w:t>02北</w:t>
                  </w:r>
                </w:p>
              </w:txbxContent>
            </v:textbox>
          </v:shape>
        </w:pict>
      </w:r>
      <w:r>
        <w:rPr>
          <w:rFonts w:ascii="SimSun" w:hAnsi="SimSun" w:eastAsia="SimSun" w:cs="SimSun"/>
          <w:sz w:val="19"/>
          <w:szCs w:val="19"/>
          <w:spacing w:val="10"/>
        </w:rPr>
        <w:t>机体产生的体温调节行为是根据温热的舒适感决定的。温热的舒适感(</w:t>
      </w:r>
      <w:r>
        <w:rPr>
          <w:rFonts w:ascii="SimSun" w:hAnsi="SimSun" w:eastAsia="SimSun" w:cs="SimSun"/>
          <w:sz w:val="19"/>
          <w:szCs w:val="19"/>
        </w:rPr>
        <w:t>thermal</w:t>
      </w:r>
      <w:r>
        <w:rPr>
          <w:rFonts w:ascii="SimSun" w:hAnsi="SimSun" w:eastAsia="SimSun" w:cs="SimSun"/>
          <w:sz w:val="19"/>
          <w:szCs w:val="19"/>
          <w:spacing w:val="12"/>
        </w:rPr>
        <w:t xml:space="preserve"> </w:t>
      </w:r>
      <w:r>
        <w:rPr>
          <w:rFonts w:ascii="SimSun" w:hAnsi="SimSun" w:eastAsia="SimSun" w:cs="SimSun"/>
          <w:sz w:val="19"/>
          <w:szCs w:val="19"/>
        </w:rPr>
        <w:t>comfort</w:t>
      </w:r>
      <w:r>
        <w:rPr>
          <w:rFonts w:ascii="SimSun" w:hAnsi="SimSun" w:eastAsia="SimSun" w:cs="SimSun"/>
          <w:sz w:val="19"/>
          <w:szCs w:val="19"/>
          <w:spacing w:val="10"/>
        </w:rPr>
        <w:t>)是指来</w:t>
      </w:r>
    </w:p>
    <w:p>
      <w:pPr>
        <w:sectPr>
          <w:pgSz w:w="11280" w:h="15940"/>
          <w:pgMar w:top="400" w:right="500" w:bottom="400" w:left="649" w:header="0" w:footer="0" w:gutter="0"/>
        </w:sectPr>
        <w:rPr/>
      </w:pPr>
    </w:p>
    <w:p>
      <w:pPr>
        <w:spacing w:line="329" w:lineRule="auto"/>
        <w:rPr>
          <w:rFonts w:ascii="Arial"/>
          <w:sz w:val="21"/>
        </w:rPr>
      </w:pPr>
      <w:r/>
    </w:p>
    <w:p>
      <w:pPr>
        <w:ind w:right="168"/>
        <w:spacing w:before="62" w:line="221" w:lineRule="auto"/>
        <w:jc w:val="right"/>
        <w:rPr>
          <w:rFonts w:ascii="SimSun" w:hAnsi="SimSun" w:eastAsia="SimSun" w:cs="SimSun"/>
          <w:sz w:val="19"/>
          <w:szCs w:val="19"/>
        </w:rPr>
      </w:pPr>
      <w:r>
        <w:rPr>
          <w:rFonts w:ascii="SimHei" w:hAnsi="SimHei" w:eastAsia="SimHei" w:cs="SimHei"/>
          <w:sz w:val="19"/>
          <w:szCs w:val="19"/>
          <w:b/>
          <w:bCs/>
          <w:color w:val="214971"/>
          <w:spacing w:val="-10"/>
        </w:rPr>
        <w:t>第七章</w:t>
      </w:r>
      <w:r>
        <w:rPr>
          <w:rFonts w:ascii="SimHei" w:hAnsi="SimHei" w:eastAsia="SimHei" w:cs="SimHei"/>
          <w:sz w:val="19"/>
          <w:szCs w:val="19"/>
          <w:color w:val="214971"/>
          <w:spacing w:val="64"/>
        </w:rPr>
        <w:t xml:space="preserve"> </w:t>
      </w:r>
      <w:r>
        <w:rPr>
          <w:rFonts w:ascii="SimHei" w:hAnsi="SimHei" w:eastAsia="SimHei" w:cs="SimHei"/>
          <w:sz w:val="19"/>
          <w:szCs w:val="19"/>
          <w:b/>
          <w:bCs/>
          <w:color w:val="214971"/>
          <w:spacing w:val="-10"/>
        </w:rPr>
        <w:t>能量代谢与体温</w:t>
      </w:r>
      <w:r>
        <w:rPr>
          <w:rFonts w:ascii="SimHei" w:hAnsi="SimHei" w:eastAsia="SimHei" w:cs="SimHei"/>
          <w:sz w:val="19"/>
          <w:szCs w:val="19"/>
          <w:color w:val="214971"/>
          <w:spacing w:val="12"/>
        </w:rPr>
        <w:t xml:space="preserve">      </w:t>
      </w:r>
      <w:r>
        <w:rPr>
          <w:rFonts w:ascii="SimSun" w:hAnsi="SimSun" w:eastAsia="SimSun" w:cs="SimSun"/>
          <w:sz w:val="19"/>
          <w:szCs w:val="19"/>
          <w:b/>
          <w:bCs/>
          <w:color w:val="446A90"/>
          <w:spacing w:val="-10"/>
        </w:rPr>
        <w:t>225</w:t>
      </w:r>
    </w:p>
    <w:p>
      <w:pPr>
        <w:ind w:right="1112"/>
        <w:spacing w:before="286" w:line="270" w:lineRule="auto"/>
        <w:rPr>
          <w:rFonts w:ascii="SimSun" w:hAnsi="SimSun" w:eastAsia="SimSun" w:cs="SimSun"/>
          <w:sz w:val="19"/>
          <w:szCs w:val="19"/>
        </w:rPr>
      </w:pPr>
      <w:r>
        <w:rPr>
          <w:rFonts w:ascii="SimSun" w:hAnsi="SimSun" w:eastAsia="SimSun" w:cs="SimSun"/>
          <w:sz w:val="19"/>
          <w:szCs w:val="19"/>
          <w:spacing w:val="11"/>
        </w:rPr>
        <w:t>自于温度感受器的温度信息经高级神经中枢整合后产生的主观的舒适或不适的感觉。</w:t>
      </w:r>
      <w:r>
        <w:rPr>
          <w:rFonts w:ascii="SimSun" w:hAnsi="SimSun" w:eastAsia="SimSun" w:cs="SimSun"/>
          <w:sz w:val="19"/>
          <w:szCs w:val="19"/>
          <w:spacing w:val="10"/>
        </w:rPr>
        <w:t>机体采取的体</w:t>
      </w:r>
      <w:r>
        <w:rPr>
          <w:rFonts w:ascii="SimSun" w:hAnsi="SimSun" w:eastAsia="SimSun" w:cs="SimSun"/>
          <w:sz w:val="19"/>
          <w:szCs w:val="19"/>
        </w:rPr>
        <w:t xml:space="preserve"> </w:t>
      </w:r>
      <w:r>
        <w:rPr>
          <w:rFonts w:ascii="SimSun" w:hAnsi="SimSun" w:eastAsia="SimSun" w:cs="SimSun"/>
          <w:sz w:val="19"/>
          <w:szCs w:val="19"/>
          <w:spacing w:val="10"/>
        </w:rPr>
        <w:t>温调节行为是向着有利于产生温热舒适的感觉方</w:t>
      </w:r>
      <w:r>
        <w:rPr>
          <w:rFonts w:ascii="SimSun" w:hAnsi="SimSun" w:eastAsia="SimSun" w:cs="SimSun"/>
          <w:sz w:val="19"/>
          <w:szCs w:val="19"/>
          <w:spacing w:val="9"/>
        </w:rPr>
        <w:t>向进行的。</w:t>
      </w:r>
    </w:p>
    <w:p>
      <w:pPr>
        <w:ind w:left="393"/>
        <w:spacing w:before="291" w:line="222" w:lineRule="auto"/>
        <w:outlineLvl w:val="2"/>
        <w:rPr>
          <w:rFonts w:ascii="SimHei" w:hAnsi="SimHei" w:eastAsia="SimHei" w:cs="SimHei"/>
          <w:sz w:val="22"/>
          <w:szCs w:val="22"/>
        </w:rPr>
      </w:pPr>
      <w:r>
        <w:rPr>
          <w:rFonts w:ascii="SimHei" w:hAnsi="SimHei" w:eastAsia="SimHei" w:cs="SimHei"/>
          <w:sz w:val="22"/>
          <w:szCs w:val="22"/>
          <w:b/>
          <w:bCs/>
          <w:color w:val="054073"/>
          <w:spacing w:val="10"/>
        </w:rPr>
        <w:t>四、</w:t>
      </w:r>
      <w:r>
        <w:rPr>
          <w:rFonts w:ascii="SimHei" w:hAnsi="SimHei" w:eastAsia="SimHei" w:cs="SimHei"/>
          <w:sz w:val="22"/>
          <w:szCs w:val="22"/>
          <w:color w:val="054073"/>
          <w:spacing w:val="-56"/>
        </w:rPr>
        <w:t xml:space="preserve"> </w:t>
      </w:r>
      <w:r>
        <w:rPr>
          <w:rFonts w:ascii="SimHei" w:hAnsi="SimHei" w:eastAsia="SimHei" w:cs="SimHei"/>
          <w:sz w:val="22"/>
          <w:szCs w:val="22"/>
          <w:b/>
          <w:bCs/>
          <w:color w:val="054073"/>
          <w:spacing w:val="10"/>
        </w:rPr>
        <w:t>特殊环境温度下的体温调节</w:t>
      </w:r>
    </w:p>
    <w:p>
      <w:pPr>
        <w:ind w:right="1045" w:firstLine="389"/>
        <w:spacing w:before="168" w:line="272" w:lineRule="auto"/>
        <w:rPr>
          <w:rFonts w:ascii="SimSun" w:hAnsi="SimSun" w:eastAsia="SimSun" w:cs="SimSun"/>
          <w:sz w:val="19"/>
          <w:szCs w:val="19"/>
        </w:rPr>
      </w:pPr>
      <w:r>
        <w:pict>
          <v:shape id="_x0000_s170" style="position:absolute;margin-left:458.502pt;margin-top:13.1808pt;mso-position-vertical-relative:text;mso-position-horizontal-relative:text;width:29.85pt;height:9pt;z-index:252451840;"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2"/>
                      <w:szCs w:val="12"/>
                    </w:rPr>
                  </w:pPr>
                  <w:r>
                    <w:rPr>
                      <w:rFonts w:ascii="SimSun" w:hAnsi="SimSun" w:eastAsia="SimSun" w:cs="SimSun"/>
                      <w:sz w:val="12"/>
                      <w:szCs w:val="12"/>
                      <w:spacing w:val="-8"/>
                    </w:rPr>
                    <w:t>略</w:t>
                  </w:r>
                  <w:r>
                    <w:rPr>
                      <w:rFonts w:ascii="SimSun" w:hAnsi="SimSun" w:eastAsia="SimSun" w:cs="SimSun"/>
                      <w:sz w:val="12"/>
                      <w:szCs w:val="12"/>
                      <w:spacing w:val="-25"/>
                    </w:rPr>
                    <w:t xml:space="preserve"> </w:t>
                  </w:r>
                  <w:r>
                    <w:rPr>
                      <w:rFonts w:ascii="SimSun" w:hAnsi="SimSun" w:eastAsia="SimSun" w:cs="SimSun"/>
                      <w:sz w:val="12"/>
                      <w:szCs w:val="12"/>
                      <w:spacing w:val="-8"/>
                    </w:rPr>
                    <w:t>kkyx2018</w:t>
                  </w:r>
                </w:p>
              </w:txbxContent>
            </v:textbox>
          </v:shape>
        </w:pict>
      </w:r>
      <w:r>
        <w:rPr>
          <w:rFonts w:ascii="SimSun" w:hAnsi="SimSun" w:eastAsia="SimSun" w:cs="SimSun"/>
          <w:sz w:val="19"/>
          <w:szCs w:val="19"/>
          <w:spacing w:val="3"/>
        </w:rPr>
        <w:t>机体处在低温或高温环境下，经过一段时间，能够逐渐产生适应性变化，使机体的调节能力增强，</w:t>
      </w:r>
      <w:r>
        <w:rPr>
          <w:rFonts w:ascii="SimSun" w:hAnsi="SimSun" w:eastAsia="SimSun" w:cs="SimSun"/>
          <w:sz w:val="19"/>
          <w:szCs w:val="19"/>
          <w:spacing w:val="15"/>
        </w:rPr>
        <w:t xml:space="preserve"> </w:t>
      </w:r>
      <w:r>
        <w:rPr>
          <w:rFonts w:ascii="SimSun" w:hAnsi="SimSun" w:eastAsia="SimSun" w:cs="SimSun"/>
          <w:sz w:val="19"/>
          <w:szCs w:val="19"/>
        </w:rPr>
        <w:t>这种现象称为温度习服(thermal</w:t>
      </w:r>
      <w:r>
        <w:rPr>
          <w:rFonts w:ascii="SimSun" w:hAnsi="SimSun" w:eastAsia="SimSun" w:cs="SimSun"/>
          <w:sz w:val="19"/>
          <w:szCs w:val="19"/>
        </w:rPr>
        <w:t xml:space="preserve"> </w:t>
      </w:r>
      <w:r>
        <w:rPr>
          <w:rFonts w:ascii="SimSun" w:hAnsi="SimSun" w:eastAsia="SimSun" w:cs="SimSun"/>
          <w:sz w:val="19"/>
          <w:szCs w:val="19"/>
        </w:rPr>
        <w:t>acclimation),包括热习</w:t>
      </w:r>
      <w:r>
        <w:rPr>
          <w:rFonts w:ascii="SimSun" w:hAnsi="SimSun" w:eastAsia="SimSun" w:cs="SimSun"/>
          <w:sz w:val="19"/>
          <w:szCs w:val="19"/>
          <w:spacing w:val="-1"/>
        </w:rPr>
        <w:t>服和冷习服。</w:t>
      </w:r>
    </w:p>
    <w:p>
      <w:pPr>
        <w:ind w:left="393"/>
        <w:spacing w:before="68" w:line="222" w:lineRule="auto"/>
        <w:rPr>
          <w:rFonts w:ascii="SimHei" w:hAnsi="SimHei" w:eastAsia="SimHei" w:cs="SimHei"/>
          <w:sz w:val="22"/>
          <w:szCs w:val="22"/>
        </w:rPr>
      </w:pPr>
      <w:r>
        <w:rPr>
          <w:rFonts w:ascii="SimHei" w:hAnsi="SimHei" w:eastAsia="SimHei" w:cs="SimHei"/>
          <w:sz w:val="22"/>
          <w:szCs w:val="22"/>
          <w:b/>
          <w:bCs/>
          <w:spacing w:val="8"/>
        </w:rPr>
        <w:t>(一)热习服</w:t>
      </w:r>
    </w:p>
    <w:p>
      <w:pPr>
        <w:ind w:right="1091" w:firstLine="389"/>
        <w:spacing w:before="67" w:line="287" w:lineRule="auto"/>
        <w:jc w:val="both"/>
        <w:rPr>
          <w:rFonts w:ascii="SimSun" w:hAnsi="SimSun" w:eastAsia="SimSun" w:cs="SimSun"/>
          <w:sz w:val="19"/>
          <w:szCs w:val="19"/>
        </w:rPr>
      </w:pPr>
      <w:r>
        <w:rPr>
          <w:rFonts w:ascii="SimSun" w:hAnsi="SimSun" w:eastAsia="SimSun" w:cs="SimSun"/>
          <w:sz w:val="19"/>
          <w:szCs w:val="19"/>
          <w:spacing w:val="8"/>
        </w:rPr>
        <w:t>热习服(</w:t>
      </w:r>
      <w:r>
        <w:rPr>
          <w:rFonts w:ascii="SimSun" w:hAnsi="SimSun" w:eastAsia="SimSun" w:cs="SimSun"/>
          <w:sz w:val="19"/>
          <w:szCs w:val="19"/>
        </w:rPr>
        <w:t>heat</w:t>
      </w:r>
      <w:r>
        <w:rPr>
          <w:rFonts w:ascii="SimSun" w:hAnsi="SimSun" w:eastAsia="SimSun" w:cs="SimSun"/>
          <w:sz w:val="19"/>
          <w:szCs w:val="19"/>
          <w:spacing w:val="-1"/>
        </w:rPr>
        <w:t xml:space="preserve"> </w:t>
      </w:r>
      <w:r>
        <w:rPr>
          <w:rFonts w:ascii="SimSun" w:hAnsi="SimSun" w:eastAsia="SimSun" w:cs="SimSun"/>
          <w:sz w:val="19"/>
          <w:szCs w:val="19"/>
        </w:rPr>
        <w:t>acclimation</w:t>
      </w:r>
      <w:r>
        <w:rPr>
          <w:rFonts w:ascii="SimSun" w:hAnsi="SimSun" w:eastAsia="SimSun" w:cs="SimSun"/>
          <w:sz w:val="19"/>
          <w:szCs w:val="19"/>
          <w:spacing w:val="8"/>
        </w:rPr>
        <w:t>)是指机体反复或持续暴露于高温环境后产生的适应性</w:t>
      </w:r>
      <w:r>
        <w:rPr>
          <w:rFonts w:ascii="SimSun" w:hAnsi="SimSun" w:eastAsia="SimSun" w:cs="SimSun"/>
          <w:sz w:val="19"/>
          <w:szCs w:val="19"/>
          <w:spacing w:val="7"/>
        </w:rPr>
        <w:t>变化。表现为引</w:t>
      </w:r>
      <w:r>
        <w:rPr>
          <w:rFonts w:ascii="SimSun" w:hAnsi="SimSun" w:eastAsia="SimSun" w:cs="SimSun"/>
          <w:sz w:val="19"/>
          <w:szCs w:val="19"/>
        </w:rPr>
        <w:t xml:space="preserve"> </w:t>
      </w:r>
      <w:r>
        <w:rPr>
          <w:rFonts w:ascii="SimSun" w:hAnsi="SimSun" w:eastAsia="SimSun" w:cs="SimSun"/>
          <w:sz w:val="19"/>
          <w:szCs w:val="19"/>
          <w:spacing w:val="2"/>
        </w:rPr>
        <w:t>起出汗的体温阈值降低，出汗反应的潜伏期缩短，出汗量增加，汗液中钠盐含量减少，以及引起皮肤血</w:t>
      </w:r>
      <w:r>
        <w:rPr>
          <w:rFonts w:ascii="SimSun" w:hAnsi="SimSun" w:eastAsia="SimSun" w:cs="SimSun"/>
          <w:sz w:val="19"/>
          <w:szCs w:val="19"/>
          <w:spacing w:val="16"/>
        </w:rPr>
        <w:t xml:space="preserve"> </w:t>
      </w:r>
      <w:r>
        <w:rPr>
          <w:rFonts w:ascii="SimSun" w:hAnsi="SimSun" w:eastAsia="SimSun" w:cs="SimSun"/>
          <w:sz w:val="19"/>
          <w:szCs w:val="19"/>
          <w:spacing w:val="4"/>
        </w:rPr>
        <w:t>管扩张的体温阈值降低，皮肤血流量增加等。</w:t>
      </w:r>
    </w:p>
    <w:p>
      <w:pPr>
        <w:ind w:left="393"/>
        <w:spacing w:before="71" w:line="222" w:lineRule="auto"/>
        <w:rPr>
          <w:rFonts w:ascii="SimHei" w:hAnsi="SimHei" w:eastAsia="SimHei" w:cs="SimHei"/>
          <w:sz w:val="22"/>
          <w:szCs w:val="22"/>
        </w:rPr>
      </w:pPr>
      <w:r>
        <w:rPr>
          <w:rFonts w:ascii="SimHei" w:hAnsi="SimHei" w:eastAsia="SimHei" w:cs="SimHei"/>
          <w:sz w:val="22"/>
          <w:szCs w:val="22"/>
          <w:b/>
          <w:bCs/>
          <w:spacing w:val="8"/>
        </w:rPr>
        <w:t>(二)冷习服</w:t>
      </w:r>
    </w:p>
    <w:p>
      <w:pPr>
        <w:ind w:right="1025" w:firstLine="389"/>
        <w:spacing w:before="58" w:line="287" w:lineRule="auto"/>
        <w:jc w:val="both"/>
        <w:rPr>
          <w:rFonts w:ascii="SimSun" w:hAnsi="SimSun" w:eastAsia="SimSun" w:cs="SimSun"/>
          <w:sz w:val="19"/>
          <w:szCs w:val="19"/>
        </w:rPr>
      </w:pPr>
      <w:r>
        <w:rPr>
          <w:rFonts w:ascii="SimSun" w:hAnsi="SimSun" w:eastAsia="SimSun" w:cs="SimSun"/>
          <w:sz w:val="19"/>
          <w:szCs w:val="19"/>
          <w:spacing w:val="2"/>
        </w:rPr>
        <w:t>冷习服(</w:t>
      </w:r>
      <w:r>
        <w:rPr>
          <w:rFonts w:ascii="SimSun" w:hAnsi="SimSun" w:eastAsia="SimSun" w:cs="SimSun"/>
          <w:sz w:val="19"/>
          <w:szCs w:val="19"/>
        </w:rPr>
        <w:t>cold</w:t>
      </w:r>
      <w:r>
        <w:rPr>
          <w:rFonts w:ascii="SimSun" w:hAnsi="SimSun" w:eastAsia="SimSun" w:cs="SimSun"/>
          <w:sz w:val="19"/>
          <w:szCs w:val="19"/>
          <w:spacing w:val="5"/>
        </w:rPr>
        <w:t xml:space="preserve"> </w:t>
      </w:r>
      <w:r>
        <w:rPr>
          <w:rFonts w:ascii="SimSun" w:hAnsi="SimSun" w:eastAsia="SimSun" w:cs="SimSun"/>
          <w:sz w:val="19"/>
          <w:szCs w:val="19"/>
        </w:rPr>
        <w:t>acclimation</w:t>
      </w:r>
      <w:r>
        <w:rPr>
          <w:rFonts w:ascii="SimSun" w:hAnsi="SimSun" w:eastAsia="SimSun" w:cs="SimSun"/>
          <w:sz w:val="19"/>
          <w:szCs w:val="19"/>
          <w:spacing w:val="2"/>
        </w:rPr>
        <w:t>)是指机体反复或持续暴露于冷环境后逐渐出现的适应性改变。例如，基</w:t>
      </w:r>
      <w:r>
        <w:rPr>
          <w:rFonts w:ascii="SimSun" w:hAnsi="SimSun" w:eastAsia="SimSun" w:cs="SimSun"/>
          <w:sz w:val="19"/>
          <w:szCs w:val="19"/>
        </w:rPr>
        <w:t xml:space="preserve">  </w:t>
      </w:r>
      <w:r>
        <w:rPr>
          <w:rFonts w:ascii="SimSun" w:hAnsi="SimSun" w:eastAsia="SimSun" w:cs="SimSun"/>
          <w:sz w:val="19"/>
          <w:szCs w:val="19"/>
          <w:spacing w:val="1"/>
        </w:rPr>
        <w:t>础代谢率增加，非战栗性产热增加，细胞膜流动性改</w:t>
      </w:r>
      <w:r>
        <w:rPr>
          <w:rFonts w:ascii="SimSun" w:hAnsi="SimSun" w:eastAsia="SimSun" w:cs="SimSun"/>
          <w:sz w:val="19"/>
          <w:szCs w:val="19"/>
        </w:rPr>
        <w:t>变，细胞骨架重新构建，Na*,K*-ATP</w:t>
      </w:r>
      <w:r>
        <w:rPr>
          <w:rFonts w:ascii="SimSun" w:hAnsi="SimSun" w:eastAsia="SimSun" w:cs="SimSun"/>
          <w:sz w:val="19"/>
          <w:szCs w:val="19"/>
          <w:spacing w:val="56"/>
        </w:rPr>
        <w:t xml:space="preserve"> </w:t>
      </w:r>
      <w:r>
        <w:rPr>
          <w:rFonts w:ascii="SimSun" w:hAnsi="SimSun" w:eastAsia="SimSun" w:cs="SimSun"/>
          <w:sz w:val="19"/>
          <w:szCs w:val="19"/>
        </w:rPr>
        <w:t>酶活性增高，</w:t>
      </w:r>
      <w:r>
        <w:rPr>
          <w:rFonts w:ascii="SimSun" w:hAnsi="SimSun" w:eastAsia="SimSun" w:cs="SimSun"/>
          <w:sz w:val="19"/>
          <w:szCs w:val="19"/>
        </w:rPr>
        <w:t xml:space="preserve"> </w:t>
      </w:r>
      <w:r>
        <w:rPr>
          <w:rFonts w:ascii="SimSun" w:hAnsi="SimSun" w:eastAsia="SimSun" w:cs="SimSun"/>
          <w:sz w:val="19"/>
          <w:szCs w:val="19"/>
          <w:spacing w:val="11"/>
        </w:rPr>
        <w:t>热绝缘层(皮下脂肪层或动物的羽毛密度)增大等。</w:t>
      </w:r>
    </w:p>
    <w:p>
      <w:pPr>
        <w:ind w:left="7430"/>
        <w:spacing w:before="95" w:line="220" w:lineRule="auto"/>
        <w:rPr>
          <w:rFonts w:ascii="SimSun" w:hAnsi="SimSun" w:eastAsia="SimSun" w:cs="SimSun"/>
          <w:sz w:val="19"/>
          <w:szCs w:val="19"/>
        </w:rPr>
      </w:pPr>
      <w:r>
        <w:rPr>
          <w:rFonts w:ascii="SimSun" w:hAnsi="SimSun" w:eastAsia="SimSun" w:cs="SimSun"/>
          <w:sz w:val="19"/>
          <w:szCs w:val="19"/>
          <w:spacing w:val="-16"/>
        </w:rPr>
        <w:t>(</w:t>
      </w:r>
      <w:r>
        <w:rPr>
          <w:rFonts w:ascii="SimSun" w:hAnsi="SimSun" w:eastAsia="SimSun" w:cs="SimSun"/>
          <w:sz w:val="19"/>
          <w:szCs w:val="19"/>
          <w:spacing w:val="-38"/>
        </w:rPr>
        <w:t xml:space="preserve"> </w:t>
      </w:r>
      <w:r>
        <w:rPr>
          <w:rFonts w:ascii="SimSun" w:hAnsi="SimSun" w:eastAsia="SimSun" w:cs="SimSun"/>
          <w:sz w:val="19"/>
          <w:szCs w:val="19"/>
          <w:spacing w:val="-16"/>
        </w:rPr>
        <w:t>曹</w:t>
      </w:r>
      <w:r>
        <w:rPr>
          <w:rFonts w:ascii="SimSun" w:hAnsi="SimSun" w:eastAsia="SimSun" w:cs="SimSun"/>
          <w:sz w:val="19"/>
          <w:szCs w:val="19"/>
          <w:spacing w:val="9"/>
        </w:rPr>
        <w:t xml:space="preserve">  </w:t>
      </w:r>
      <w:r>
        <w:rPr>
          <w:rFonts w:ascii="SimSun" w:hAnsi="SimSun" w:eastAsia="SimSun" w:cs="SimSun"/>
          <w:sz w:val="19"/>
          <w:szCs w:val="19"/>
          <w:spacing w:val="-16"/>
        </w:rPr>
        <w:t>宇</w:t>
      </w:r>
      <w:r>
        <w:rPr>
          <w:rFonts w:ascii="SimSun" w:hAnsi="SimSun" w:eastAsia="SimSun" w:cs="SimSun"/>
          <w:sz w:val="19"/>
          <w:szCs w:val="19"/>
          <w:spacing w:val="-38"/>
        </w:rPr>
        <w:t xml:space="preserve"> </w:t>
      </w:r>
      <w:r>
        <w:rPr>
          <w:rFonts w:ascii="SimSun" w:hAnsi="SimSun" w:eastAsia="SimSun" w:cs="SimSun"/>
          <w:sz w:val="19"/>
          <w:szCs w:val="19"/>
          <w:spacing w:val="-16"/>
        </w:rPr>
        <w:t>)</w:t>
      </w:r>
    </w:p>
    <w:p>
      <w:pPr>
        <w:ind w:left="3743"/>
        <w:spacing w:before="222" w:line="222" w:lineRule="auto"/>
        <w:rPr>
          <w:rFonts w:ascii="SimHei" w:hAnsi="SimHei" w:eastAsia="SimHei" w:cs="SimHei"/>
          <w:sz w:val="25"/>
          <w:szCs w:val="25"/>
        </w:rPr>
      </w:pPr>
      <w:r>
        <w:drawing>
          <wp:anchor distT="0" distB="0" distL="0" distR="0" simplePos="0" relativeHeight="252450816" behindDoc="1" locked="0" layoutInCell="1" allowOverlap="1">
            <wp:simplePos x="0" y="0"/>
            <wp:positionH relativeFrom="column">
              <wp:posOffset>2286007</wp:posOffset>
            </wp:positionH>
            <wp:positionV relativeFrom="paragraph">
              <wp:posOffset>92431</wp:posOffset>
            </wp:positionV>
            <wp:extent cx="939759" cy="235030"/>
            <wp:effectExtent l="0" t="0" r="0" b="0"/>
            <wp:wrapNone/>
            <wp:docPr id="187" name="IM 187"/>
            <wp:cNvGraphicFramePr/>
            <a:graphic>
              <a:graphicData uri="http://schemas.openxmlformats.org/drawingml/2006/picture">
                <pic:pic>
                  <pic:nvPicPr>
                    <pic:cNvPr id="187" name="IM 187"/>
                    <pic:cNvPicPr/>
                  </pic:nvPicPr>
                  <pic:blipFill>
                    <a:blip r:embed="rId189"/>
                    <a:stretch>
                      <a:fillRect/>
                    </a:stretch>
                  </pic:blipFill>
                  <pic:spPr>
                    <a:xfrm rot="0">
                      <a:off x="0" y="0"/>
                      <a:ext cx="939759" cy="235030"/>
                    </a:xfrm>
                    <a:prstGeom prst="rect">
                      <a:avLst/>
                    </a:prstGeom>
                  </pic:spPr>
                </pic:pic>
              </a:graphicData>
            </a:graphic>
          </wp:anchor>
        </w:drawing>
      </w:r>
      <w:r>
        <w:rPr>
          <w:rFonts w:ascii="SimHei" w:hAnsi="SimHei" w:eastAsia="SimHei" w:cs="SimHei"/>
          <w:sz w:val="25"/>
          <w:szCs w:val="25"/>
          <w:b/>
          <w:bCs/>
          <w:spacing w:val="-10"/>
        </w:rPr>
        <w:t>思</w:t>
      </w:r>
      <w:r>
        <w:rPr>
          <w:rFonts w:ascii="SimHei" w:hAnsi="SimHei" w:eastAsia="SimHei" w:cs="SimHei"/>
          <w:sz w:val="25"/>
          <w:szCs w:val="25"/>
          <w:spacing w:val="19"/>
        </w:rPr>
        <w:t xml:space="preserve">  </w:t>
      </w:r>
      <w:r>
        <w:rPr>
          <w:rFonts w:ascii="SimHei" w:hAnsi="SimHei" w:eastAsia="SimHei" w:cs="SimHei"/>
          <w:sz w:val="25"/>
          <w:szCs w:val="25"/>
          <w:b/>
          <w:bCs/>
          <w:spacing w:val="-10"/>
        </w:rPr>
        <w:t>考</w:t>
      </w:r>
      <w:r>
        <w:rPr>
          <w:rFonts w:ascii="SimHei" w:hAnsi="SimHei" w:eastAsia="SimHei" w:cs="SimHei"/>
          <w:sz w:val="25"/>
          <w:szCs w:val="25"/>
          <w:spacing w:val="17"/>
        </w:rPr>
        <w:t xml:space="preserve">  </w:t>
      </w:r>
      <w:r>
        <w:rPr>
          <w:rFonts w:ascii="SimHei" w:hAnsi="SimHei" w:eastAsia="SimHei" w:cs="SimHei"/>
          <w:sz w:val="25"/>
          <w:szCs w:val="25"/>
          <w:b/>
          <w:bCs/>
          <w:spacing w:val="-10"/>
        </w:rPr>
        <w:t>题</w:t>
      </w:r>
    </w:p>
    <w:p>
      <w:pPr>
        <w:ind w:left="389"/>
        <w:spacing w:before="198" w:line="225" w:lineRule="auto"/>
        <w:rPr>
          <w:rFonts w:ascii="KaiTi" w:hAnsi="KaiTi" w:eastAsia="KaiTi" w:cs="KaiTi"/>
          <w:sz w:val="19"/>
          <w:szCs w:val="19"/>
        </w:rPr>
      </w:pPr>
      <w:r>
        <w:rPr>
          <w:rFonts w:ascii="KaiTi" w:hAnsi="KaiTi" w:eastAsia="KaiTi" w:cs="KaiTi"/>
          <w:sz w:val="19"/>
          <w:szCs w:val="19"/>
          <w:spacing w:val="11"/>
        </w:rPr>
        <w:t>1.机体能量代谢的基本过程。</w:t>
      </w:r>
    </w:p>
    <w:p>
      <w:pPr>
        <w:ind w:left="389"/>
        <w:spacing w:before="90" w:line="227" w:lineRule="auto"/>
        <w:rPr>
          <w:rFonts w:ascii="KaiTi" w:hAnsi="KaiTi" w:eastAsia="KaiTi" w:cs="KaiTi"/>
          <w:sz w:val="19"/>
          <w:szCs w:val="19"/>
        </w:rPr>
      </w:pPr>
      <w:r>
        <w:rPr>
          <w:rFonts w:ascii="KaiTi" w:hAnsi="KaiTi" w:eastAsia="KaiTi" w:cs="KaiTi"/>
          <w:sz w:val="19"/>
          <w:szCs w:val="19"/>
          <w:spacing w:val="8"/>
        </w:rPr>
        <w:t>2.</w:t>
      </w:r>
      <w:r>
        <w:rPr>
          <w:rFonts w:ascii="KaiTi" w:hAnsi="KaiTi" w:eastAsia="KaiTi" w:cs="KaiTi"/>
          <w:sz w:val="19"/>
          <w:szCs w:val="19"/>
          <w:spacing w:val="-17"/>
        </w:rPr>
        <w:t xml:space="preserve"> </w:t>
      </w:r>
      <w:r>
        <w:rPr>
          <w:rFonts w:ascii="KaiTi" w:hAnsi="KaiTi" w:eastAsia="KaiTi" w:cs="KaiTi"/>
          <w:sz w:val="19"/>
          <w:szCs w:val="19"/>
          <w:spacing w:val="8"/>
        </w:rPr>
        <w:t>各种能量代谢测定的方法及原理。</w:t>
      </w:r>
    </w:p>
    <w:p>
      <w:pPr>
        <w:ind w:left="389"/>
        <w:spacing w:before="82" w:line="222" w:lineRule="auto"/>
        <w:rPr>
          <w:rFonts w:ascii="KaiTi" w:hAnsi="KaiTi" w:eastAsia="KaiTi" w:cs="KaiTi"/>
          <w:sz w:val="19"/>
          <w:szCs w:val="19"/>
        </w:rPr>
      </w:pPr>
      <w:r>
        <w:rPr>
          <w:rFonts w:ascii="KaiTi" w:hAnsi="KaiTi" w:eastAsia="KaiTi" w:cs="KaiTi"/>
          <w:sz w:val="19"/>
          <w:szCs w:val="19"/>
          <w:spacing w:val="9"/>
        </w:rPr>
        <w:t>3.</w:t>
      </w:r>
      <w:r>
        <w:rPr>
          <w:rFonts w:ascii="KaiTi" w:hAnsi="KaiTi" w:eastAsia="KaiTi" w:cs="KaiTi"/>
          <w:sz w:val="19"/>
          <w:szCs w:val="19"/>
          <w:spacing w:val="-15"/>
        </w:rPr>
        <w:t xml:space="preserve"> </w:t>
      </w:r>
      <w:r>
        <w:rPr>
          <w:rFonts w:ascii="KaiTi" w:hAnsi="KaiTi" w:eastAsia="KaiTi" w:cs="KaiTi"/>
          <w:sz w:val="19"/>
          <w:szCs w:val="19"/>
          <w:spacing w:val="9"/>
        </w:rPr>
        <w:t>从能量代谢的角度说明肥胖产生的原因及对机体的危害。</w:t>
      </w:r>
    </w:p>
    <w:p>
      <w:pPr>
        <w:ind w:left="389"/>
        <w:spacing w:before="97" w:line="227" w:lineRule="auto"/>
        <w:rPr>
          <w:rFonts w:ascii="KaiTi" w:hAnsi="KaiTi" w:eastAsia="KaiTi" w:cs="KaiTi"/>
          <w:sz w:val="19"/>
          <w:szCs w:val="19"/>
        </w:rPr>
      </w:pPr>
      <w:r>
        <w:rPr>
          <w:rFonts w:ascii="KaiTi" w:hAnsi="KaiTi" w:eastAsia="KaiTi" w:cs="KaiTi"/>
          <w:sz w:val="19"/>
          <w:szCs w:val="19"/>
          <w:spacing w:val="9"/>
        </w:rPr>
        <w:t>4.</w:t>
      </w:r>
      <w:r>
        <w:rPr>
          <w:rFonts w:ascii="KaiTi" w:hAnsi="KaiTi" w:eastAsia="KaiTi" w:cs="KaiTi"/>
          <w:sz w:val="19"/>
          <w:szCs w:val="19"/>
          <w:spacing w:val="-32"/>
        </w:rPr>
        <w:t xml:space="preserve"> </w:t>
      </w:r>
      <w:r>
        <w:rPr>
          <w:rFonts w:ascii="KaiTi" w:hAnsi="KaiTi" w:eastAsia="KaiTi" w:cs="KaiTi"/>
          <w:sz w:val="19"/>
          <w:szCs w:val="19"/>
          <w:spacing w:val="9"/>
        </w:rPr>
        <w:t>保持体温相对稳定的机制和生理意义。</w:t>
      </w:r>
    </w:p>
    <w:p>
      <w:pPr>
        <w:ind w:left="389"/>
        <w:spacing w:before="83" w:line="224" w:lineRule="auto"/>
        <w:rPr>
          <w:rFonts w:ascii="KaiTi" w:hAnsi="KaiTi" w:eastAsia="KaiTi" w:cs="KaiTi"/>
          <w:sz w:val="19"/>
          <w:szCs w:val="19"/>
        </w:rPr>
      </w:pPr>
      <w:r>
        <w:rPr>
          <w:rFonts w:ascii="KaiTi" w:hAnsi="KaiTi" w:eastAsia="KaiTi" w:cs="KaiTi"/>
          <w:sz w:val="19"/>
          <w:szCs w:val="19"/>
          <w:spacing w:val="9"/>
        </w:rPr>
        <w:t>5.</w:t>
      </w:r>
      <w:r>
        <w:rPr>
          <w:rFonts w:ascii="KaiTi" w:hAnsi="KaiTi" w:eastAsia="KaiTi" w:cs="KaiTi"/>
          <w:sz w:val="19"/>
          <w:szCs w:val="19"/>
          <w:spacing w:val="-18"/>
        </w:rPr>
        <w:t xml:space="preserve"> </w:t>
      </w:r>
      <w:r>
        <w:rPr>
          <w:rFonts w:ascii="KaiTi" w:hAnsi="KaiTi" w:eastAsia="KaiTi" w:cs="KaiTi"/>
          <w:sz w:val="19"/>
          <w:szCs w:val="19"/>
          <w:spacing w:val="9"/>
        </w:rPr>
        <w:t>应用体温调定点学说解释机体发热和解热过程。</w:t>
      </w:r>
    </w:p>
    <w:p>
      <w:pPr>
        <w:ind w:firstLine="3610"/>
        <w:spacing w:before="155" w:line="370" w:lineRule="exact"/>
        <w:textAlignment w:val="center"/>
        <w:rPr/>
      </w:pPr>
      <w:r>
        <w:pict>
          <v:group id="_x0000_s171" style="mso-position-vertical-relative:line;mso-position-horizontal-relative:char;width:73pt;height:18.5pt;" filled="false" stroked="false" coordsize="1460,370" coordorigin="0,0">
            <v:shape id="_x0000_s172" style="position:absolute;left:0;top:0;width:1460;height:370;" filled="false" stroked="false" type="#_x0000_t75">
              <v:imagedata o:title="" r:id="rId190"/>
            </v:shape>
            <v:shape id="_x0000_s173" style="position:absolute;left:-20;top:-20;width:1500;height:457;" filled="false" stroked="false" type="#_x0000_t202">
              <v:fill on="false"/>
              <v:stroke on="false"/>
              <v:path/>
              <v:imagedata o:title=""/>
              <o:lock v:ext="edit" aspectratio="false"/>
              <v:textbox inset="0mm,0mm,0mm,0mm">
                <w:txbxContent>
                  <w:p>
                    <w:pPr>
                      <w:ind w:left="43"/>
                      <w:spacing w:before="115" w:line="222" w:lineRule="auto"/>
                      <w:rPr>
                        <w:rFonts w:ascii="SimHei" w:hAnsi="SimHei" w:eastAsia="SimHei" w:cs="SimHei"/>
                        <w:sz w:val="25"/>
                        <w:szCs w:val="25"/>
                      </w:rPr>
                    </w:pPr>
                    <w:r>
                      <w:rPr>
                        <w:rFonts w:ascii="SimHei" w:hAnsi="SimHei" w:eastAsia="SimHei" w:cs="SimHei"/>
                        <w:sz w:val="25"/>
                        <w:szCs w:val="25"/>
                        <w:b/>
                        <w:bCs/>
                        <w:color w:val="00060D"/>
                        <w:spacing w:val="-11"/>
                      </w:rPr>
                      <w:t>参</w:t>
                    </w:r>
                    <w:r>
                      <w:rPr>
                        <w:rFonts w:ascii="SimHei" w:hAnsi="SimHei" w:eastAsia="SimHei" w:cs="SimHei"/>
                        <w:sz w:val="25"/>
                        <w:szCs w:val="25"/>
                        <w:color w:val="00060D"/>
                        <w:spacing w:val="21"/>
                      </w:rPr>
                      <w:t xml:space="preserve"> </w:t>
                    </w:r>
                    <w:r>
                      <w:rPr>
                        <w:rFonts w:ascii="SimHei" w:hAnsi="SimHei" w:eastAsia="SimHei" w:cs="SimHei"/>
                        <w:sz w:val="25"/>
                        <w:szCs w:val="25"/>
                        <w:b/>
                        <w:bCs/>
                        <w:color w:val="00060D"/>
                        <w:spacing w:val="-11"/>
                      </w:rPr>
                      <w:t>考</w:t>
                    </w:r>
                    <w:r>
                      <w:rPr>
                        <w:rFonts w:ascii="SimHei" w:hAnsi="SimHei" w:eastAsia="SimHei" w:cs="SimHei"/>
                        <w:sz w:val="25"/>
                        <w:szCs w:val="25"/>
                        <w:color w:val="00060D"/>
                        <w:spacing w:val="25"/>
                      </w:rPr>
                      <w:t xml:space="preserve"> </w:t>
                    </w:r>
                    <w:r>
                      <w:rPr>
                        <w:rFonts w:ascii="SimHei" w:hAnsi="SimHei" w:eastAsia="SimHei" w:cs="SimHei"/>
                        <w:sz w:val="25"/>
                        <w:szCs w:val="25"/>
                        <w:b/>
                        <w:bCs/>
                        <w:color w:val="00060D"/>
                        <w:spacing w:val="-11"/>
                      </w:rPr>
                      <w:t>文</w:t>
                    </w:r>
                    <w:r>
                      <w:rPr>
                        <w:rFonts w:ascii="SimHei" w:hAnsi="SimHei" w:eastAsia="SimHei" w:cs="SimHei"/>
                        <w:sz w:val="25"/>
                        <w:szCs w:val="25"/>
                        <w:color w:val="00060D"/>
                        <w:spacing w:val="21"/>
                      </w:rPr>
                      <w:t xml:space="preserve"> </w:t>
                    </w:r>
                    <w:r>
                      <w:rPr>
                        <w:rFonts w:ascii="SimHei" w:hAnsi="SimHei" w:eastAsia="SimHei" w:cs="SimHei"/>
                        <w:sz w:val="25"/>
                        <w:szCs w:val="25"/>
                        <w:b/>
                        <w:bCs/>
                        <w:color w:val="00060D"/>
                        <w:spacing w:val="-11"/>
                      </w:rPr>
                      <w:t>献</w:t>
                    </w:r>
                  </w:p>
                </w:txbxContent>
              </v:textbox>
            </v:shape>
          </v:group>
        </w:pict>
      </w:r>
    </w:p>
    <w:p>
      <w:pPr>
        <w:spacing w:before="208" w:line="219" w:lineRule="auto"/>
        <w:rPr>
          <w:rFonts w:ascii="SimSun" w:hAnsi="SimSun" w:eastAsia="SimSun" w:cs="SimSun"/>
          <w:sz w:val="19"/>
          <w:szCs w:val="19"/>
        </w:rPr>
      </w:pPr>
      <w:r>
        <w:rPr>
          <w:rFonts w:ascii="SimSun" w:hAnsi="SimSun" w:eastAsia="SimSun" w:cs="SimSun"/>
          <w:sz w:val="19"/>
          <w:szCs w:val="19"/>
          <w:spacing w:val="-15"/>
        </w:rPr>
        <w:t>[1]姚泰，赵志奇，朱大年，等.人体生理学.4版.北京：人民卫生出版社，2013.</w:t>
      </w:r>
    </w:p>
    <w:p>
      <w:pPr>
        <w:spacing w:before="72"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rPr>
        <w:t>[2]</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2"/>
        </w:rPr>
        <w:t>Guyton</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2"/>
        </w:rPr>
        <w:t>AC</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Hall</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JE</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Textbook</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2"/>
        </w:rPr>
        <w:t>of</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spacing w:val="-2"/>
        </w:rPr>
        <w:t>Medical</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Physi</w:t>
      </w:r>
      <w:r>
        <w:rPr>
          <w:rFonts w:ascii="Times New Roman" w:hAnsi="Times New Roman" w:eastAsia="Times New Roman" w:cs="Times New Roman"/>
          <w:sz w:val="19"/>
          <w:szCs w:val="19"/>
          <w:spacing w:val="-3"/>
        </w:rPr>
        <w:t>ology.</w:t>
      </w:r>
      <w:r>
        <w:rPr>
          <w:rFonts w:ascii="Times New Roman" w:hAnsi="Times New Roman" w:eastAsia="Times New Roman" w:cs="Times New Roman"/>
          <w:sz w:val="19"/>
          <w:szCs w:val="19"/>
          <w:spacing w:val="-26"/>
        </w:rPr>
        <w:t xml:space="preserve"> </w:t>
      </w:r>
      <w:r>
        <w:rPr>
          <w:rFonts w:ascii="Times New Roman" w:hAnsi="Times New Roman" w:eastAsia="Times New Roman" w:cs="Times New Roman"/>
          <w:sz w:val="19"/>
          <w:szCs w:val="19"/>
          <w:spacing w:val="-3"/>
        </w:rPr>
        <w:t>13th</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3"/>
        </w:rPr>
        <w:t>ed.Philadelphia:WB</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spacing w:val="-3"/>
        </w:rPr>
        <w:t>Saunders,2015.</w:t>
      </w:r>
    </w:p>
    <w:p>
      <w:pPr>
        <w:spacing w:before="106" w:line="219" w:lineRule="auto"/>
        <w:rPr>
          <w:rFonts w:ascii="SimSun" w:hAnsi="SimSun" w:eastAsia="SimSun" w:cs="SimSun"/>
          <w:sz w:val="19"/>
          <w:szCs w:val="19"/>
        </w:rPr>
      </w:pPr>
      <w:r>
        <w:rPr>
          <w:rFonts w:ascii="SimSun" w:hAnsi="SimSun" w:eastAsia="SimSun" w:cs="SimSun"/>
          <w:sz w:val="19"/>
          <w:szCs w:val="19"/>
          <w:spacing w:val="-10"/>
        </w:rPr>
        <w:t>[3]井上芳光，近藤德彦.体温Ⅱ.东京：有限会社十少</w:t>
      </w:r>
      <w:r>
        <w:rPr>
          <w:rFonts w:ascii="SimSun" w:hAnsi="SimSun" w:eastAsia="SimSun" w:cs="SimSun"/>
          <w:sz w:val="19"/>
          <w:szCs w:val="19"/>
          <w:spacing w:val="-11"/>
        </w:rPr>
        <w:t>了，2010.</w:t>
      </w:r>
    </w:p>
    <w:p>
      <w:pPr>
        <w:ind w:left="389" w:right="1130" w:hanging="389"/>
        <w:spacing w:before="73" w:line="265" w:lineRule="auto"/>
        <w:rPr>
          <w:rFonts w:ascii="SimSun" w:hAnsi="SimSun" w:eastAsia="SimSun" w:cs="SimSun"/>
          <w:sz w:val="19"/>
          <w:szCs w:val="19"/>
        </w:rPr>
      </w:pPr>
      <w:r>
        <w:rPr>
          <w:rFonts w:ascii="Times New Roman" w:hAnsi="Times New Roman" w:eastAsia="Times New Roman" w:cs="Times New Roman"/>
          <w:sz w:val="19"/>
          <w:szCs w:val="19"/>
          <w:spacing w:val="-4"/>
        </w:rPr>
        <w:t>[4]</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3"/>
        </w:rPr>
        <w:t>Jang</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3"/>
        </w:rPr>
        <w:t>Y</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Lee</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Y</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Kim</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spacing w:val="-3"/>
        </w:rPr>
        <w:t>SM</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et</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3"/>
        </w:rPr>
        <w:t>al</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Quantitative</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3"/>
        </w:rPr>
        <w:t>analysis</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3"/>
        </w:rPr>
        <w:t>of</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spacing w:val="-3"/>
        </w:rPr>
        <w:t>TRP</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3"/>
        </w:rPr>
        <w:t>channel</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3"/>
        </w:rPr>
        <w:t>genes</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3"/>
        </w:rPr>
        <w:t>in</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3"/>
        </w:rPr>
        <w:t>mouse</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3"/>
        </w:rPr>
        <w:t>organs</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3"/>
        </w:rPr>
        <w:t>Arch</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3"/>
        </w:rPr>
        <w:t>Pharm</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4"/>
        </w:rPr>
        <w:t>Res,2012,</w:t>
      </w:r>
      <w:r>
        <w:rPr>
          <w:rFonts w:ascii="Times New Roman" w:hAnsi="Times New Roman" w:eastAsia="Times New Roman" w:cs="Times New Roman"/>
          <w:sz w:val="19"/>
          <w:szCs w:val="19"/>
        </w:rPr>
        <w:t xml:space="preserve"> </w:t>
      </w:r>
      <w:r>
        <w:rPr>
          <w:rFonts w:ascii="SimSun" w:hAnsi="SimSun" w:eastAsia="SimSun" w:cs="SimSun"/>
          <w:sz w:val="19"/>
          <w:szCs w:val="19"/>
          <w:spacing w:val="-5"/>
        </w:rPr>
        <w:t>35(10):1823-1830.</w:t>
      </w:r>
    </w:p>
    <w:p>
      <w:pPr>
        <w:ind w:left="389" w:right="1110" w:hanging="389"/>
        <w:spacing w:before="66" w:line="257" w:lineRule="auto"/>
        <w:rPr>
          <w:rFonts w:ascii="SimSun" w:hAnsi="SimSun" w:eastAsia="SimSun" w:cs="SimSun"/>
          <w:sz w:val="19"/>
          <w:szCs w:val="19"/>
        </w:rPr>
      </w:pPr>
      <w:r>
        <w:rPr>
          <w:rFonts w:ascii="Times New Roman" w:hAnsi="Times New Roman" w:eastAsia="Times New Roman" w:cs="Times New Roman"/>
          <w:sz w:val="19"/>
          <w:szCs w:val="19"/>
          <w:spacing w:val="-3"/>
        </w:rPr>
        <w:t>[5]</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Busiello</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RA</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Savarese</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spacing w:val="-2"/>
        </w:rPr>
        <w:t>S</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Lombardi</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2"/>
        </w:rPr>
        <w:t>A</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Mitochondrial</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2"/>
        </w:rPr>
        <w:t>unco</w:t>
      </w:r>
      <w:r>
        <w:rPr>
          <w:rFonts w:ascii="Times New Roman" w:hAnsi="Times New Roman" w:eastAsia="Times New Roman" w:cs="Times New Roman"/>
          <w:sz w:val="19"/>
          <w:szCs w:val="19"/>
          <w:spacing w:val="-3"/>
        </w:rPr>
        <w:t>upling</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proteins</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3"/>
        </w:rPr>
        <w:t>and</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3"/>
        </w:rPr>
        <w:t>energy</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3"/>
        </w:rPr>
        <w:t>metabolism.</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3"/>
        </w:rPr>
        <w:t>Front</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3"/>
        </w:rPr>
        <w:t>Physiol,</w:t>
      </w:r>
      <w:r>
        <w:rPr>
          <w:rFonts w:ascii="Times New Roman" w:hAnsi="Times New Roman" w:eastAsia="Times New Roman" w:cs="Times New Roman"/>
          <w:sz w:val="19"/>
          <w:szCs w:val="19"/>
        </w:rPr>
        <w:t xml:space="preserve"> </w:t>
      </w:r>
      <w:r>
        <w:rPr>
          <w:rFonts w:ascii="SimSun" w:hAnsi="SimSun" w:eastAsia="SimSun" w:cs="SimSun"/>
          <w:sz w:val="19"/>
          <w:szCs w:val="19"/>
          <w:spacing w:val="-3"/>
        </w:rPr>
        <w:t>2015,6:36.</w:t>
      </w:r>
    </w:p>
    <w:p>
      <w:pPr>
        <w:ind w:left="389" w:right="1074" w:hanging="389"/>
        <w:spacing w:before="83" w:line="25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rPr>
        <w:t>[6]</w:t>
      </w:r>
      <w:r>
        <w:rPr>
          <w:rFonts w:ascii="Times New Roman" w:hAnsi="Times New Roman" w:eastAsia="Times New Roman" w:cs="Times New Roman"/>
          <w:sz w:val="19"/>
          <w:szCs w:val="19"/>
          <w:spacing w:val="22"/>
        </w:rPr>
        <w:t xml:space="preserve"> </w:t>
      </w:r>
      <w:r>
        <w:rPr>
          <w:rFonts w:ascii="Times New Roman" w:hAnsi="Times New Roman" w:eastAsia="Times New Roman" w:cs="Times New Roman"/>
          <w:sz w:val="19"/>
          <w:szCs w:val="19"/>
          <w:spacing w:val="-3"/>
        </w:rPr>
        <w:t>Sugawara</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3"/>
        </w:rPr>
        <w:t>N,</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Yasui-Furukori</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3"/>
        </w:rPr>
        <w:t>N,Tomita</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3"/>
        </w:rPr>
        <w:t>T,et</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3"/>
        </w:rPr>
        <w:t>al.</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3"/>
        </w:rPr>
        <w:t>Comparison</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3"/>
        </w:rPr>
        <w:t>of</w:t>
      </w:r>
      <w:r>
        <w:rPr>
          <w:rFonts w:ascii="Times New Roman" w:hAnsi="Times New Roman" w:eastAsia="Times New Roman" w:cs="Times New Roman"/>
          <w:sz w:val="19"/>
          <w:szCs w:val="19"/>
          <w:spacing w:val="-21"/>
        </w:rPr>
        <w:t xml:space="preserve"> </w:t>
      </w:r>
      <w:r>
        <w:rPr>
          <w:rFonts w:ascii="Times New Roman" w:hAnsi="Times New Roman" w:eastAsia="Times New Roman" w:cs="Times New Roman"/>
          <w:sz w:val="19"/>
          <w:szCs w:val="19"/>
          <w:spacing w:val="-3"/>
        </w:rPr>
        <w:t>predictive</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3"/>
        </w:rPr>
        <w:t>equations</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3"/>
        </w:rPr>
        <w:t>for</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3"/>
        </w:rPr>
        <w:t>resting</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3"/>
        </w:rPr>
        <w:t>energy</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3"/>
        </w:rPr>
        <w:t>expenditure</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3"/>
        </w:rPr>
        <w:t>among</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3"/>
        </w:rPr>
        <w:t>patients</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with</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spacing w:val="-3"/>
        </w:rPr>
        <w:t>schizophrenia</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3"/>
        </w:rPr>
        <w:t>in</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3"/>
        </w:rPr>
        <w:t>Japan.</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3"/>
        </w:rPr>
        <w:t>Neuropsychiatr</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3"/>
        </w:rPr>
        <w:t>Dis</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3"/>
        </w:rPr>
        <w:t>Treat,2014,10(10):427</w:t>
      </w:r>
      <w:r>
        <w:rPr>
          <w:rFonts w:ascii="Times New Roman" w:hAnsi="Times New Roman" w:eastAsia="Times New Roman" w:cs="Times New Roman"/>
          <w:sz w:val="19"/>
          <w:szCs w:val="19"/>
          <w:spacing w:val="-4"/>
        </w:rPr>
        <w:t>-432.</w:t>
      </w:r>
    </w:p>
    <w:p>
      <w:pPr>
        <w:ind w:left="389" w:right="1107" w:hanging="389"/>
        <w:spacing w:before="115" w:line="282" w:lineRule="auto"/>
        <w:rPr>
          <w:rFonts w:ascii="SimSun" w:hAnsi="SimSun" w:eastAsia="SimSun" w:cs="SimSun"/>
          <w:sz w:val="19"/>
          <w:szCs w:val="19"/>
        </w:rPr>
      </w:pPr>
      <w:r>
        <w:rPr>
          <w:rFonts w:ascii="Times New Roman" w:hAnsi="Times New Roman" w:eastAsia="Times New Roman" w:cs="Times New Roman"/>
          <w:sz w:val="19"/>
          <w:szCs w:val="19"/>
          <w:spacing w:val="-6"/>
        </w:rPr>
        <w:t>[7]</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6"/>
        </w:rPr>
        <w:t>Othman</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6"/>
        </w:rPr>
        <w:t>AA,Nothaft</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6"/>
        </w:rPr>
        <w:t>W,Awni</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6"/>
        </w:rPr>
        <w:t>WM,et</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6"/>
        </w:rPr>
        <w:t>al.</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6"/>
        </w:rPr>
        <w:t>Effects</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6"/>
        </w:rPr>
        <w:t>of</w:t>
      </w:r>
      <w:r>
        <w:rPr>
          <w:rFonts w:ascii="Times New Roman" w:hAnsi="Times New Roman" w:eastAsia="Times New Roman" w:cs="Times New Roman"/>
          <w:sz w:val="19"/>
          <w:szCs w:val="19"/>
          <w:spacing w:val="-19"/>
        </w:rPr>
        <w:t xml:space="preserve"> </w:t>
      </w:r>
      <w:r>
        <w:rPr>
          <w:rFonts w:ascii="Times New Roman" w:hAnsi="Times New Roman" w:eastAsia="Times New Roman" w:cs="Times New Roman"/>
          <w:sz w:val="19"/>
          <w:szCs w:val="19"/>
          <w:spacing w:val="-6"/>
        </w:rPr>
        <w:t>the</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6"/>
        </w:rPr>
        <w:t>TRPV¹</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6"/>
        </w:rPr>
        <w:t>antagonist</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6"/>
        </w:rPr>
        <w:t>ABT-</w:t>
      </w:r>
      <w:r>
        <w:rPr>
          <w:rFonts w:ascii="Times New Roman" w:hAnsi="Times New Roman" w:eastAsia="Times New Roman" w:cs="Times New Roman"/>
          <w:sz w:val="19"/>
          <w:szCs w:val="19"/>
          <w:spacing w:val="-27"/>
        </w:rPr>
        <w:t xml:space="preserve"> </w:t>
      </w:r>
      <w:r>
        <w:rPr>
          <w:rFonts w:ascii="Times New Roman" w:hAnsi="Times New Roman" w:eastAsia="Times New Roman" w:cs="Times New Roman"/>
          <w:sz w:val="19"/>
          <w:szCs w:val="19"/>
          <w:spacing w:val="-6"/>
        </w:rPr>
        <w:t>10</w:t>
      </w:r>
      <w:r>
        <w:rPr>
          <w:rFonts w:ascii="Times New Roman" w:hAnsi="Times New Roman" w:eastAsia="Times New Roman" w:cs="Times New Roman"/>
          <w:sz w:val="19"/>
          <w:szCs w:val="19"/>
          <w:spacing w:val="-7"/>
        </w:rPr>
        <w:t>2</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6"/>
        </w:rPr>
        <w:t>on</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6"/>
        </w:rPr>
        <w:t>Body</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6"/>
        </w:rPr>
        <w:t>Temperature</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6"/>
        </w:rPr>
        <w:t>in</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6"/>
        </w:rPr>
        <w:t>Healthy</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2"/>
        </w:rPr>
        <w:t>Volunteers</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2"/>
        </w:rPr>
        <w:t>Pharmacokinetic</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Pharmacodyn</w:t>
      </w:r>
      <w:r>
        <w:rPr>
          <w:rFonts w:ascii="Times New Roman" w:hAnsi="Times New Roman" w:eastAsia="Times New Roman" w:cs="Times New Roman"/>
          <w:sz w:val="19"/>
          <w:szCs w:val="19"/>
          <w:spacing w:val="-3"/>
        </w:rPr>
        <w:t>amic</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3"/>
        </w:rPr>
        <w:t>Analysis</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3"/>
        </w:rPr>
        <w:t>of</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spacing w:val="-3"/>
        </w:rPr>
        <w:t>Three</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3"/>
        </w:rPr>
        <w:t>Phase</w:t>
      </w:r>
      <w:r>
        <w:rPr>
          <w:rFonts w:ascii="Times New Roman" w:hAnsi="Times New Roman" w:eastAsia="Times New Roman" w:cs="Times New Roman"/>
          <w:sz w:val="19"/>
          <w:szCs w:val="19"/>
          <w:spacing w:val="20"/>
          <w:w w:val="101"/>
        </w:rPr>
        <w:t xml:space="preserve"> </w:t>
      </w:r>
      <w:r>
        <w:rPr>
          <w:rFonts w:ascii="Times New Roman" w:hAnsi="Times New Roman" w:eastAsia="Times New Roman" w:cs="Times New Roman"/>
          <w:sz w:val="19"/>
          <w:szCs w:val="19"/>
          <w:spacing w:val="-3"/>
        </w:rPr>
        <w:t>1</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3"/>
        </w:rPr>
        <w:t>Trials.Br</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3"/>
        </w:rPr>
        <w:t>J</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3"/>
        </w:rPr>
        <w:t>Clin</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3"/>
        </w:rPr>
        <w:t>Pharmacol,2013,75</w:t>
      </w:r>
      <w:r>
        <w:rPr>
          <w:rFonts w:ascii="Times New Roman" w:hAnsi="Times New Roman" w:eastAsia="Times New Roman" w:cs="Times New Roman"/>
          <w:sz w:val="19"/>
          <w:szCs w:val="19"/>
        </w:rPr>
        <w:t xml:space="preserve"> </w:t>
      </w:r>
      <w:r>
        <w:rPr>
          <w:rFonts w:ascii="SimSun" w:hAnsi="SimSun" w:eastAsia="SimSun" w:cs="SimSun"/>
          <w:sz w:val="19"/>
          <w:szCs w:val="19"/>
          <w:spacing w:val="-8"/>
        </w:rPr>
        <w:t>(4):1029-1040.</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ind w:firstLine="8889"/>
        <w:spacing w:before="1" w:line="680" w:lineRule="exact"/>
        <w:textAlignment w:val="center"/>
        <w:rPr/>
      </w:pPr>
      <w:r>
        <w:drawing>
          <wp:inline distT="0" distB="0" distL="0" distR="0">
            <wp:extent cx="546092" cy="431800"/>
            <wp:effectExtent l="0" t="0" r="0" b="0"/>
            <wp:docPr id="188" name="IM 188"/>
            <wp:cNvGraphicFramePr/>
            <a:graphic>
              <a:graphicData uri="http://schemas.openxmlformats.org/drawingml/2006/picture">
                <pic:pic>
                  <pic:nvPicPr>
                    <pic:cNvPr id="188" name="IM 188"/>
                    <pic:cNvPicPr/>
                  </pic:nvPicPr>
                  <pic:blipFill>
                    <a:blip r:embed="rId191"/>
                    <a:stretch>
                      <a:fillRect/>
                    </a:stretch>
                  </pic:blipFill>
                  <pic:spPr>
                    <a:xfrm rot="0">
                      <a:off x="0" y="0"/>
                      <a:ext cx="546092" cy="431800"/>
                    </a:xfrm>
                    <a:prstGeom prst="rect">
                      <a:avLst/>
                    </a:prstGeom>
                  </pic:spPr>
                </pic:pic>
              </a:graphicData>
            </a:graphic>
          </wp:inline>
        </w:drawing>
      </w:r>
    </w:p>
    <w:p>
      <w:pPr>
        <w:sectPr>
          <w:pgSz w:w="11280" w:h="15940"/>
          <w:pgMar w:top="400" w:right="610" w:bottom="400" w:left="919" w:header="0" w:footer="0" w:gutter="0"/>
        </w:sectPr>
        <w:rPr/>
      </w:pPr>
    </w:p>
    <w:p>
      <w:pPr>
        <w:spacing w:line="299" w:lineRule="auto"/>
        <w:rPr>
          <w:rFonts w:ascii="Arial"/>
          <w:sz w:val="21"/>
        </w:rPr>
      </w:pPr>
      <w:r/>
    </w:p>
    <w:p>
      <w:pPr>
        <w:spacing w:line="299" w:lineRule="auto"/>
        <w:rPr>
          <w:rFonts w:ascii="Arial"/>
          <w:sz w:val="21"/>
        </w:rPr>
      </w:pPr>
      <w:r/>
    </w:p>
    <w:p>
      <w:pPr>
        <w:spacing w:line="299" w:lineRule="auto"/>
        <w:rPr>
          <w:rFonts w:ascii="Arial"/>
          <w:sz w:val="21"/>
        </w:rPr>
      </w:pPr>
      <w:r/>
    </w:p>
    <w:p>
      <w:pPr>
        <w:spacing w:line="300" w:lineRule="auto"/>
        <w:rPr>
          <w:rFonts w:ascii="Arial"/>
          <w:sz w:val="21"/>
        </w:rPr>
      </w:pPr>
      <w:r/>
    </w:p>
    <w:p>
      <w:pPr>
        <w:ind w:left="2777"/>
        <w:spacing w:before="166" w:line="222" w:lineRule="auto"/>
        <w:rPr>
          <w:rFonts w:ascii="SimHei" w:hAnsi="SimHei" w:eastAsia="SimHei" w:cs="SimHei"/>
          <w:sz w:val="51"/>
          <w:szCs w:val="51"/>
        </w:rPr>
      </w:pPr>
      <w:r>
        <w:drawing>
          <wp:anchor distT="0" distB="0" distL="0" distR="0" simplePos="0" relativeHeight="252465152" behindDoc="1" locked="0" layoutInCell="1" allowOverlap="1">
            <wp:simplePos x="0" y="0"/>
            <wp:positionH relativeFrom="column">
              <wp:posOffset>685766</wp:posOffset>
            </wp:positionH>
            <wp:positionV relativeFrom="paragraph">
              <wp:posOffset>-174967</wp:posOffset>
            </wp:positionV>
            <wp:extent cx="5581683" cy="704787"/>
            <wp:effectExtent l="0" t="0" r="0" b="0"/>
            <wp:wrapNone/>
            <wp:docPr id="189" name="IM 189"/>
            <wp:cNvGraphicFramePr/>
            <a:graphic>
              <a:graphicData uri="http://schemas.openxmlformats.org/drawingml/2006/picture">
                <pic:pic>
                  <pic:nvPicPr>
                    <pic:cNvPr id="189" name="IM 189"/>
                    <pic:cNvPicPr/>
                  </pic:nvPicPr>
                  <pic:blipFill>
                    <a:blip r:embed="rId193"/>
                    <a:stretch>
                      <a:fillRect/>
                    </a:stretch>
                  </pic:blipFill>
                  <pic:spPr>
                    <a:xfrm rot="0">
                      <a:off x="0" y="0"/>
                      <a:ext cx="5581683" cy="704787"/>
                    </a:xfrm>
                    <a:prstGeom prst="rect">
                      <a:avLst/>
                    </a:prstGeom>
                  </pic:spPr>
                </pic:pic>
              </a:graphicData>
            </a:graphic>
          </wp:anchor>
        </w:drawing>
      </w:r>
      <w:r>
        <w:pict>
          <v:shape id="_x0000_s174" style="position:absolute;margin-left:-1pt;margin-top:-3.77846pt;mso-position-vertical-relative:text;mso-position-horizontal-relative:text;width:54.5pt;height:55.55pt;z-index:252466176;" filled="false" stroked="false" type="#_x0000_t202">
            <v:fill on="false"/>
            <v:stroke on="false"/>
            <v:path/>
            <v:imagedata o:title=""/>
            <o:lock v:ext="edit" aspectratio="false"/>
            <v:textbox inset="0mm,0mm,0mm,0mm">
              <w:txbxContent>
                <w:p>
                  <w:pPr>
                    <w:ind w:left="20"/>
                    <w:spacing w:before="20" w:line="1070" w:lineRule="exact"/>
                    <w:rPr/>
                  </w:pPr>
                  <w:r>
                    <w:rPr>
                      <w:position w:val="-21"/>
                    </w:rPr>
                    <w:drawing>
                      <wp:inline distT="0" distB="0" distL="0" distR="0">
                        <wp:extent cx="666713" cy="679482"/>
                        <wp:effectExtent l="0" t="0" r="0" b="0"/>
                        <wp:docPr id="190" name="IM 190"/>
                        <wp:cNvGraphicFramePr/>
                        <a:graphic>
                          <a:graphicData uri="http://schemas.openxmlformats.org/drawingml/2006/picture">
                            <pic:pic>
                              <pic:nvPicPr>
                                <pic:cNvPr id="190" name="IM 190"/>
                                <pic:cNvPicPr/>
                              </pic:nvPicPr>
                              <pic:blipFill>
                                <a:blip r:embed="rId194"/>
                                <a:stretch>
                                  <a:fillRect/>
                                </a:stretch>
                              </pic:blipFill>
                              <pic:spPr>
                                <a:xfrm rot="0">
                                  <a:off x="0" y="0"/>
                                  <a:ext cx="666713" cy="679482"/>
                                </a:xfrm>
                                <a:prstGeom prst="rect">
                                  <a:avLst/>
                                </a:prstGeom>
                              </pic:spPr>
                            </pic:pic>
                          </a:graphicData>
                        </a:graphic>
                      </wp:inline>
                    </w:drawing>
                  </w:r>
                </w:p>
              </w:txbxContent>
            </v:textbox>
          </v:shape>
        </w:pict>
      </w:r>
      <w:r>
        <w:rPr>
          <w:rFonts w:ascii="SimHei" w:hAnsi="SimHei" w:eastAsia="SimHei" w:cs="SimHei"/>
          <w:sz w:val="51"/>
          <w:szCs w:val="51"/>
          <w:b/>
          <w:bCs/>
          <w:color w:val="FFFFFF"/>
          <w:spacing w:val="31"/>
        </w:rPr>
        <w:t>第八章尿的生成和排出</w:t>
      </w:r>
    </w:p>
    <w:p>
      <w:pPr>
        <w:spacing w:line="284" w:lineRule="auto"/>
        <w:rPr>
          <w:rFonts w:ascii="Arial"/>
          <w:sz w:val="21"/>
        </w:rPr>
      </w:pPr>
      <w:r/>
    </w:p>
    <w:p>
      <w:pPr>
        <w:ind w:firstLine="1059"/>
        <w:spacing w:line="20" w:lineRule="exact"/>
        <w:textAlignment w:val="center"/>
        <w:rPr/>
      </w:pPr>
      <w:r>
        <w:drawing>
          <wp:inline distT="0" distB="0" distL="0" distR="0">
            <wp:extent cx="5594360" cy="12753"/>
            <wp:effectExtent l="0" t="0" r="0" b="0"/>
            <wp:docPr id="191" name="IM 191"/>
            <wp:cNvGraphicFramePr/>
            <a:graphic>
              <a:graphicData uri="http://schemas.openxmlformats.org/drawingml/2006/picture">
                <pic:pic>
                  <pic:nvPicPr>
                    <pic:cNvPr id="191" name="IM 191"/>
                    <pic:cNvPicPr/>
                  </pic:nvPicPr>
                  <pic:blipFill>
                    <a:blip r:embed="rId195"/>
                    <a:stretch>
                      <a:fillRect/>
                    </a:stretch>
                  </pic:blipFill>
                  <pic:spPr>
                    <a:xfrm rot="0">
                      <a:off x="0" y="0"/>
                      <a:ext cx="5594360" cy="12753"/>
                    </a:xfrm>
                    <a:prstGeom prst="rect">
                      <a:avLst/>
                    </a:prstGeom>
                  </pic:spPr>
                </pic:pic>
              </a:graphicData>
            </a:graphic>
          </wp:inline>
        </w:drawing>
      </w:r>
    </w:p>
    <w:p>
      <w:pPr>
        <w:spacing w:before="81" w:line="218" w:lineRule="auto"/>
        <w:jc w:val="right"/>
        <w:rPr>
          <w:rFonts w:ascii="SimSun" w:hAnsi="SimSun" w:eastAsia="SimSun" w:cs="SimSun"/>
          <w:sz w:val="10"/>
          <w:szCs w:val="10"/>
        </w:rPr>
      </w:pPr>
      <w:r>
        <w:rPr>
          <w:rFonts w:ascii="SimHei" w:hAnsi="SimHei" w:eastAsia="SimHei" w:cs="SimHei"/>
          <w:sz w:val="10"/>
          <w:szCs w:val="10"/>
          <w:color w:val="C30F21"/>
          <w:spacing w:val="-3"/>
        </w:rPr>
        <w:t>的</w:t>
      </w:r>
      <w:r>
        <w:rPr>
          <w:rFonts w:ascii="SimHei" w:hAnsi="SimHei" w:eastAsia="SimHei" w:cs="SimHei"/>
          <w:sz w:val="10"/>
          <w:szCs w:val="10"/>
          <w:color w:val="C30F21"/>
          <w:spacing w:val="6"/>
        </w:rPr>
        <w:t xml:space="preserve"> </w:t>
      </w:r>
      <w:r>
        <w:rPr>
          <w:rFonts w:ascii="SimHei" w:hAnsi="SimHei" w:eastAsia="SimHei" w:cs="SimHei"/>
          <w:sz w:val="10"/>
          <w:szCs w:val="10"/>
          <w:color w:val="C30F21"/>
          <w:spacing w:val="-3"/>
        </w:rPr>
        <w:t>kkyx2018</w:t>
      </w:r>
      <w:r>
        <w:rPr>
          <w:rFonts w:ascii="SimHei" w:hAnsi="SimHei" w:eastAsia="SimHei" w:cs="SimHei"/>
          <w:sz w:val="10"/>
          <w:szCs w:val="10"/>
          <w:color w:val="C30F21"/>
          <w:spacing w:val="2"/>
        </w:rPr>
        <w:t xml:space="preserve">             </w:t>
      </w:r>
      <w:r>
        <w:rPr>
          <w:rFonts w:ascii="SimSun" w:hAnsi="SimSun" w:eastAsia="SimSun" w:cs="SimSun"/>
          <w:sz w:val="10"/>
          <w:szCs w:val="10"/>
          <w:spacing w:val="-3"/>
        </w:rPr>
        <w:t>C跑kkyx2018</w:t>
      </w:r>
    </w:p>
    <w:p>
      <w:pPr>
        <w:spacing w:line="324" w:lineRule="auto"/>
        <w:rPr>
          <w:rFonts w:ascii="Arial"/>
          <w:sz w:val="21"/>
        </w:rPr>
      </w:pPr>
      <w:r/>
    </w:p>
    <w:p>
      <w:pPr>
        <w:spacing w:line="324" w:lineRule="auto"/>
        <w:rPr>
          <w:rFonts w:ascii="Arial"/>
          <w:sz w:val="21"/>
        </w:rPr>
      </w:pPr>
      <w:r/>
    </w:p>
    <w:p>
      <w:pPr>
        <w:ind w:left="1169" w:right="256" w:firstLine="399"/>
        <w:spacing w:before="65" w:line="283" w:lineRule="auto"/>
        <w:jc w:val="both"/>
        <w:rPr>
          <w:rFonts w:ascii="SimSun" w:hAnsi="SimSun" w:eastAsia="SimSun" w:cs="SimSun"/>
          <w:sz w:val="20"/>
          <w:szCs w:val="20"/>
        </w:rPr>
      </w:pPr>
      <w:r>
        <w:rPr>
          <w:rFonts w:ascii="SimSun" w:hAnsi="SimSun" w:eastAsia="SimSun" w:cs="SimSun"/>
          <w:sz w:val="20"/>
          <w:szCs w:val="20"/>
          <w:spacing w:val="-4"/>
        </w:rPr>
        <w:t>肾脏是机体最重要的排泄器官，通过尿的生成和排出，肾脏能够排出机体代谢终产物、进入机体</w:t>
      </w:r>
      <w:r>
        <w:rPr>
          <w:rFonts w:ascii="SimSun" w:hAnsi="SimSun" w:eastAsia="SimSun" w:cs="SimSun"/>
          <w:sz w:val="20"/>
          <w:szCs w:val="20"/>
          <w:spacing w:val="2"/>
        </w:rPr>
        <w:t xml:space="preserve">  </w:t>
      </w:r>
      <w:r>
        <w:rPr>
          <w:rFonts w:ascii="SimSun" w:hAnsi="SimSun" w:eastAsia="SimSun" w:cs="SimSun"/>
          <w:sz w:val="20"/>
          <w:szCs w:val="20"/>
          <w:spacing w:val="-8"/>
        </w:rPr>
        <w:t>过剩的物质和异物，调节水、电解质和酸碱平衡，调节动脉血压等，从而维持机体内环境的稳态</w:t>
      </w:r>
      <w:r>
        <w:rPr>
          <w:rFonts w:ascii="SimSun" w:hAnsi="SimSun" w:eastAsia="SimSun" w:cs="SimSun"/>
          <w:sz w:val="20"/>
          <w:szCs w:val="20"/>
          <w:spacing w:val="-9"/>
        </w:rPr>
        <w:t>。肾脏</w:t>
      </w:r>
      <w:r>
        <w:rPr>
          <w:rFonts w:ascii="SimSun" w:hAnsi="SimSun" w:eastAsia="SimSun" w:cs="SimSun"/>
          <w:sz w:val="20"/>
          <w:szCs w:val="20"/>
        </w:rPr>
        <w:t xml:space="preserve">  </w:t>
      </w:r>
      <w:r>
        <w:rPr>
          <w:rFonts w:ascii="SimSun" w:hAnsi="SimSun" w:eastAsia="SimSun" w:cs="SimSun"/>
          <w:sz w:val="20"/>
          <w:szCs w:val="20"/>
          <w:spacing w:val="-6"/>
        </w:rPr>
        <w:t>也是一个内分泌器官，它能合成和释放多种生物活性物质，如合成和释放肾素，参与动脉血压的调节</w:t>
      </w:r>
      <w:r>
        <w:rPr>
          <w:rFonts w:ascii="SimSun" w:hAnsi="SimSun" w:eastAsia="SimSun" w:cs="SimSun"/>
          <w:sz w:val="20"/>
          <w:szCs w:val="20"/>
          <w:spacing w:val="-7"/>
        </w:rPr>
        <w:t>；</w:t>
      </w:r>
      <w:r>
        <w:rPr>
          <w:rFonts w:ascii="SimSun" w:hAnsi="SimSun" w:eastAsia="SimSun" w:cs="SimSun"/>
          <w:sz w:val="20"/>
          <w:szCs w:val="20"/>
        </w:rPr>
        <w:t xml:space="preserve"> </w:t>
      </w:r>
      <w:r>
        <w:rPr>
          <w:rFonts w:ascii="SimSun" w:hAnsi="SimSun" w:eastAsia="SimSun" w:cs="SimSun"/>
          <w:sz w:val="20"/>
          <w:szCs w:val="20"/>
          <w:spacing w:val="2"/>
        </w:rPr>
        <w:t>合成和释放促红细胞生成素，促进红细胞的生成；肾脏中的1α-羟化酶可使25-羟维生素</w:t>
      </w:r>
      <w:r>
        <w:rPr>
          <w:rFonts w:ascii="SimSun" w:hAnsi="SimSun" w:eastAsia="SimSun" w:cs="SimSun"/>
          <w:sz w:val="20"/>
          <w:szCs w:val="20"/>
          <w:spacing w:val="-50"/>
        </w:rPr>
        <w:t xml:space="preserve"> </w:t>
      </w:r>
      <w:r>
        <w:rPr>
          <w:rFonts w:ascii="SimSun" w:hAnsi="SimSun" w:eastAsia="SimSun" w:cs="SimSun"/>
          <w:sz w:val="20"/>
          <w:szCs w:val="20"/>
          <w:spacing w:val="2"/>
        </w:rPr>
        <w:t>D,</w:t>
      </w:r>
      <w:r>
        <w:rPr>
          <w:rFonts w:ascii="SimSun" w:hAnsi="SimSun" w:eastAsia="SimSun" w:cs="SimSun"/>
          <w:sz w:val="20"/>
          <w:szCs w:val="20"/>
          <w:spacing w:val="1"/>
        </w:rPr>
        <w:t>转化为</w:t>
      </w:r>
      <w:r>
        <w:rPr>
          <w:rFonts w:ascii="SimSun" w:hAnsi="SimSun" w:eastAsia="SimSun" w:cs="SimSun"/>
          <w:sz w:val="20"/>
          <w:szCs w:val="20"/>
        </w:rPr>
        <w:t xml:space="preserve">  </w:t>
      </w:r>
      <w:r>
        <w:rPr>
          <w:rFonts w:ascii="SimSun" w:hAnsi="SimSun" w:eastAsia="SimSun" w:cs="SimSun"/>
          <w:sz w:val="20"/>
          <w:szCs w:val="20"/>
          <w:spacing w:val="-3"/>
        </w:rPr>
        <w:t>1,25-二羟维生素D</w:t>
      </w:r>
      <w:r>
        <w:rPr>
          <w:rFonts w:ascii="Calibri" w:hAnsi="Calibri" w:eastAsia="Calibri" w:cs="Calibri"/>
          <w:sz w:val="20"/>
          <w:szCs w:val="20"/>
          <w:spacing w:val="-3"/>
        </w:rPr>
        <w:t>₃</w:t>
      </w:r>
      <w:r>
        <w:rPr>
          <w:rFonts w:ascii="SimSun" w:hAnsi="SimSun" w:eastAsia="SimSun" w:cs="SimSun"/>
          <w:sz w:val="20"/>
          <w:szCs w:val="20"/>
          <w:spacing w:val="-3"/>
        </w:rPr>
        <w:t>,调节钙的吸收和血钙水平；肾脏还能生成激肽和前列腺素，参与局部或全身血管</w:t>
      </w:r>
      <w:r>
        <w:rPr>
          <w:rFonts w:ascii="SimSun" w:hAnsi="SimSun" w:eastAsia="SimSun" w:cs="SimSun"/>
          <w:sz w:val="20"/>
          <w:szCs w:val="20"/>
          <w:spacing w:val="8"/>
        </w:rPr>
        <w:t xml:space="preserve">  </w:t>
      </w:r>
      <w:r>
        <w:rPr>
          <w:rFonts w:ascii="SimSun" w:hAnsi="SimSun" w:eastAsia="SimSun" w:cs="SimSun"/>
          <w:sz w:val="20"/>
          <w:szCs w:val="20"/>
          <w:spacing w:val="-6"/>
        </w:rPr>
        <w:t>活动的调节。</w:t>
      </w:r>
    </w:p>
    <w:p>
      <w:pPr>
        <w:ind w:left="1169" w:right="341" w:firstLine="399"/>
        <w:spacing w:before="79" w:line="277" w:lineRule="auto"/>
        <w:jc w:val="both"/>
        <w:rPr>
          <w:rFonts w:ascii="SimSun" w:hAnsi="SimSun" w:eastAsia="SimSun" w:cs="SimSun"/>
          <w:sz w:val="20"/>
          <w:szCs w:val="20"/>
        </w:rPr>
      </w:pPr>
      <w:r>
        <w:rPr>
          <w:rFonts w:ascii="SimSun" w:hAnsi="SimSun" w:eastAsia="SimSun" w:cs="SimSun"/>
          <w:sz w:val="20"/>
          <w:szCs w:val="20"/>
          <w:spacing w:val="11"/>
        </w:rPr>
        <w:t>尿生成包括三个基本过程：①血液经肾小球毛细血管滤过形成超滤液；②超滤液被肾小管</w:t>
      </w:r>
      <w:r>
        <w:rPr>
          <w:rFonts w:ascii="SimSun" w:hAnsi="SimSun" w:eastAsia="SimSun" w:cs="SimSun"/>
          <w:sz w:val="20"/>
          <w:szCs w:val="20"/>
          <w:spacing w:val="10"/>
        </w:rPr>
        <w:t xml:space="preserve"> </w:t>
      </w:r>
      <w:r>
        <w:rPr>
          <w:rFonts w:ascii="SimSun" w:hAnsi="SimSun" w:eastAsia="SimSun" w:cs="SimSun"/>
          <w:sz w:val="20"/>
          <w:szCs w:val="20"/>
          <w:spacing w:val="11"/>
        </w:rPr>
        <w:t>和集合管选择性重吸收到血液；③肾小管和集合管的分泌，最后形成终尿。肾脏</w:t>
      </w:r>
      <w:r>
        <w:rPr>
          <w:rFonts w:ascii="SimSun" w:hAnsi="SimSun" w:eastAsia="SimSun" w:cs="SimSun"/>
          <w:sz w:val="20"/>
          <w:szCs w:val="20"/>
          <w:spacing w:val="10"/>
        </w:rPr>
        <w:t>形成尿液受神</w:t>
      </w:r>
      <w:r>
        <w:rPr>
          <w:rFonts w:ascii="SimSun" w:hAnsi="SimSun" w:eastAsia="SimSun" w:cs="SimSun"/>
          <w:sz w:val="20"/>
          <w:szCs w:val="20"/>
        </w:rPr>
        <w:t xml:space="preserve"> </w:t>
      </w:r>
      <w:r>
        <w:rPr>
          <w:rFonts w:ascii="SimSun" w:hAnsi="SimSun" w:eastAsia="SimSun" w:cs="SimSun"/>
          <w:sz w:val="20"/>
          <w:szCs w:val="20"/>
          <w:spacing w:val="11"/>
        </w:rPr>
        <w:t>经、体液及肾脏自身的调节。本章主要介绍尿液的生成及其调</w:t>
      </w:r>
      <w:r>
        <w:rPr>
          <w:rFonts w:ascii="SimSun" w:hAnsi="SimSun" w:eastAsia="SimSun" w:cs="SimSun"/>
          <w:sz w:val="20"/>
          <w:szCs w:val="20"/>
          <w:spacing w:val="10"/>
        </w:rPr>
        <w:t>节机制，以及输尿管和膀胱的排</w:t>
      </w:r>
      <w:r>
        <w:rPr>
          <w:rFonts w:ascii="SimSun" w:hAnsi="SimSun" w:eastAsia="SimSun" w:cs="SimSun"/>
          <w:sz w:val="20"/>
          <w:szCs w:val="20"/>
        </w:rPr>
        <w:t xml:space="preserve"> </w:t>
      </w:r>
      <w:r>
        <w:rPr>
          <w:rFonts w:ascii="SimSun" w:hAnsi="SimSun" w:eastAsia="SimSun" w:cs="SimSun"/>
          <w:sz w:val="20"/>
          <w:szCs w:val="20"/>
          <w:spacing w:val="7"/>
        </w:rPr>
        <w:t>尿活动。</w:t>
      </w:r>
    </w:p>
    <w:p>
      <w:pPr>
        <w:ind w:left="3274"/>
        <w:spacing w:before="339" w:line="221" w:lineRule="auto"/>
        <w:rPr>
          <w:rFonts w:ascii="SimHei" w:hAnsi="SimHei" w:eastAsia="SimHei" w:cs="SimHei"/>
          <w:sz w:val="30"/>
          <w:szCs w:val="30"/>
        </w:rPr>
      </w:pPr>
      <w:r>
        <w:rPr>
          <w:rFonts w:ascii="SimHei" w:hAnsi="SimHei" w:eastAsia="SimHei" w:cs="SimHei"/>
          <w:sz w:val="30"/>
          <w:szCs w:val="30"/>
          <w:b/>
          <w:bCs/>
          <w:spacing w:val="-5"/>
        </w:rPr>
        <w:t>第一节</w:t>
      </w:r>
      <w:r>
        <w:rPr>
          <w:rFonts w:ascii="SimHei" w:hAnsi="SimHei" w:eastAsia="SimHei" w:cs="SimHei"/>
          <w:sz w:val="30"/>
          <w:szCs w:val="30"/>
          <w:spacing w:val="2"/>
        </w:rPr>
        <w:t xml:space="preserve">  </w:t>
      </w:r>
      <w:r>
        <w:rPr>
          <w:rFonts w:ascii="SimHei" w:hAnsi="SimHei" w:eastAsia="SimHei" w:cs="SimHei"/>
          <w:sz w:val="30"/>
          <w:szCs w:val="30"/>
          <w:b/>
          <w:bCs/>
          <w:spacing w:val="-5"/>
        </w:rPr>
        <w:t>肾的功能解剖和肾血流量</w:t>
      </w:r>
    </w:p>
    <w:p>
      <w:pPr>
        <w:ind w:left="1573"/>
        <w:spacing w:before="172" w:line="222" w:lineRule="auto"/>
        <w:outlineLvl w:val="1"/>
        <w:rPr>
          <w:rFonts w:ascii="SimHei" w:hAnsi="SimHei" w:eastAsia="SimHei" w:cs="SimHei"/>
          <w:sz w:val="25"/>
          <w:szCs w:val="25"/>
        </w:rPr>
      </w:pPr>
      <w:r>
        <w:rPr>
          <w:rFonts w:ascii="SimHei" w:hAnsi="SimHei" w:eastAsia="SimHei" w:cs="SimHei"/>
          <w:sz w:val="25"/>
          <w:szCs w:val="25"/>
          <w:b/>
          <w:bCs/>
          <w:color w:val="096DBB"/>
          <w:spacing w:val="-16"/>
        </w:rPr>
        <w:t>一、肾的功能解剖</w:t>
      </w:r>
    </w:p>
    <w:p>
      <w:pPr>
        <w:ind w:left="1169" w:right="344" w:firstLine="399"/>
        <w:spacing w:before="190" w:line="280" w:lineRule="auto"/>
        <w:jc w:val="both"/>
        <w:rPr>
          <w:rFonts w:ascii="SimSun" w:hAnsi="SimSun" w:eastAsia="SimSun" w:cs="SimSun"/>
          <w:sz w:val="20"/>
          <w:szCs w:val="20"/>
        </w:rPr>
      </w:pPr>
      <w:r>
        <w:rPr>
          <w:rFonts w:ascii="SimSun" w:hAnsi="SimSun" w:eastAsia="SimSun" w:cs="SimSun"/>
          <w:sz w:val="20"/>
          <w:szCs w:val="20"/>
          <w:spacing w:val="1"/>
        </w:rPr>
        <w:t>肾脏是实质性器官，位于腹腔后上部，脊椎两旁。肾实质分为皮质和髓质两部分。皮质位</w:t>
      </w:r>
      <w:r>
        <w:rPr>
          <w:rFonts w:ascii="SimSun" w:hAnsi="SimSun" w:eastAsia="SimSun" w:cs="SimSun"/>
          <w:sz w:val="20"/>
          <w:szCs w:val="20"/>
        </w:rPr>
        <w:t>于表</w:t>
      </w:r>
      <w:r>
        <w:rPr>
          <w:rFonts w:ascii="SimSun" w:hAnsi="SimSun" w:eastAsia="SimSun" w:cs="SimSun"/>
          <w:sz w:val="20"/>
          <w:szCs w:val="20"/>
        </w:rPr>
        <w:t xml:space="preserve"> </w:t>
      </w:r>
      <w:r>
        <w:rPr>
          <w:rFonts w:ascii="SimSun" w:hAnsi="SimSun" w:eastAsia="SimSun" w:cs="SimSun"/>
          <w:sz w:val="20"/>
          <w:szCs w:val="20"/>
          <w:spacing w:val="-8"/>
        </w:rPr>
        <w:t>层，富含血管，主要由肾小体和肾小管构成。髓质位于深部，血管较少，由多个圆锥形的实体肾锥体构</w:t>
      </w:r>
      <w:r>
        <w:rPr>
          <w:rFonts w:ascii="SimSun" w:hAnsi="SimSun" w:eastAsia="SimSun" w:cs="SimSun"/>
          <w:sz w:val="20"/>
          <w:szCs w:val="20"/>
          <w:spacing w:val="1"/>
        </w:rPr>
        <w:t xml:space="preserve"> </w:t>
      </w:r>
      <w:r>
        <w:rPr>
          <w:rFonts w:ascii="SimSun" w:hAnsi="SimSun" w:eastAsia="SimSun" w:cs="SimSun"/>
          <w:sz w:val="20"/>
          <w:szCs w:val="20"/>
          <w:spacing w:val="-4"/>
        </w:rPr>
        <w:t>成。锥体的基底部在皮质和髓质之间的边缘处，而顶部伸向肾窦，终止于肾乳头。在肾单位生成的尿</w:t>
      </w:r>
      <w:r>
        <w:rPr>
          <w:rFonts w:ascii="SimSun" w:hAnsi="SimSun" w:eastAsia="SimSun" w:cs="SimSun"/>
          <w:sz w:val="20"/>
          <w:szCs w:val="20"/>
          <w:spacing w:val="12"/>
        </w:rPr>
        <w:t xml:space="preserve"> </w:t>
      </w:r>
      <w:r>
        <w:rPr>
          <w:rFonts w:ascii="SimSun" w:hAnsi="SimSun" w:eastAsia="SimSun" w:cs="SimSun"/>
          <w:sz w:val="20"/>
          <w:szCs w:val="20"/>
          <w:spacing w:val="-4"/>
        </w:rPr>
        <w:t>液经集合管在肾乳头处的开口进入肾小盏、肾大盏和肾盂，最后经输尿管进入膀胱。肾盏、肾盂和输</w:t>
      </w:r>
      <w:r>
        <w:rPr>
          <w:rFonts w:ascii="SimSun" w:hAnsi="SimSun" w:eastAsia="SimSun" w:cs="SimSun"/>
          <w:sz w:val="20"/>
          <w:szCs w:val="20"/>
          <w:spacing w:val="12"/>
        </w:rPr>
        <w:t xml:space="preserve"> </w:t>
      </w:r>
      <w:r>
        <w:rPr>
          <w:rFonts w:ascii="SimSun" w:hAnsi="SimSun" w:eastAsia="SimSun" w:cs="SimSun"/>
          <w:sz w:val="20"/>
          <w:szCs w:val="20"/>
          <w:spacing w:val="-4"/>
        </w:rPr>
        <w:t>尿管壁内含有平滑肌，其收缩运动推动尿液流向膀胱。</w:t>
      </w:r>
    </w:p>
    <w:p>
      <w:pPr>
        <w:ind w:left="1572"/>
        <w:spacing w:before="108" w:line="195" w:lineRule="auto"/>
        <w:rPr>
          <w:rFonts w:ascii="SimHei" w:hAnsi="SimHei" w:eastAsia="SimHei" w:cs="SimHei"/>
          <w:sz w:val="19"/>
          <w:szCs w:val="19"/>
        </w:rPr>
      </w:pPr>
      <w:r>
        <w:rPr>
          <w:rFonts w:ascii="SimHei" w:hAnsi="SimHei" w:eastAsia="SimHei" w:cs="SimHei"/>
          <w:sz w:val="19"/>
          <w:szCs w:val="19"/>
          <w:b/>
          <w:bCs/>
          <w:spacing w:val="16"/>
        </w:rPr>
        <w:t>(一)肾脏的功能单位-肾单位</w:t>
      </w:r>
    </w:p>
    <w:p>
      <w:pPr>
        <w:ind w:left="1169" w:right="344" w:firstLine="399"/>
        <w:spacing w:before="4" w:line="270" w:lineRule="auto"/>
        <w:jc w:val="both"/>
        <w:rPr>
          <w:rFonts w:ascii="SimSun" w:hAnsi="SimSun" w:eastAsia="SimSun" w:cs="SimSun"/>
          <w:sz w:val="19"/>
          <w:szCs w:val="19"/>
        </w:rPr>
      </w:pPr>
      <w:r>
        <w:rPr>
          <w:rFonts w:ascii="Times New Roman" w:hAnsi="Times New Roman" w:eastAsia="Times New Roman" w:cs="Times New Roman"/>
          <w:sz w:val="35"/>
          <w:szCs w:val="35"/>
          <w:b/>
          <w:bCs/>
          <w:spacing w:val="17"/>
        </w:rPr>
        <w:t>1.</w:t>
      </w:r>
      <w:r>
        <w:rPr>
          <w:rFonts w:ascii="SimSun" w:hAnsi="SimSun" w:eastAsia="SimSun" w:cs="SimSun"/>
          <w:sz w:val="19"/>
          <w:szCs w:val="19"/>
          <w:b/>
          <w:bCs/>
          <w:spacing w:val="17"/>
        </w:rPr>
        <w:t>肾单位</w:t>
      </w:r>
      <w:r>
        <w:rPr>
          <w:rFonts w:ascii="SimSun" w:hAnsi="SimSun" w:eastAsia="SimSun" w:cs="SimSun"/>
          <w:sz w:val="19"/>
          <w:szCs w:val="19"/>
          <w:spacing w:val="92"/>
        </w:rPr>
        <w:t xml:space="preserve"> </w:t>
      </w:r>
      <w:r>
        <w:rPr>
          <w:rFonts w:ascii="SimSun" w:hAnsi="SimSun" w:eastAsia="SimSun" w:cs="SimSun"/>
          <w:sz w:val="19"/>
          <w:szCs w:val="19"/>
          <w:spacing w:val="17"/>
        </w:rPr>
        <w:t>人体每个肾含有80万～100万个肾单位</w:t>
      </w:r>
      <w:r>
        <w:rPr>
          <w:rFonts w:ascii="Times New Roman" w:hAnsi="Times New Roman" w:eastAsia="Times New Roman" w:cs="Times New Roman"/>
          <w:sz w:val="19"/>
          <w:szCs w:val="19"/>
          <w:spacing w:val="17"/>
        </w:rPr>
        <w:t>(</w:t>
      </w:r>
      <w:r>
        <w:rPr>
          <w:rFonts w:ascii="Times New Roman" w:hAnsi="Times New Roman" w:eastAsia="Times New Roman" w:cs="Times New Roman"/>
          <w:sz w:val="19"/>
          <w:szCs w:val="19"/>
        </w:rPr>
        <w:t>nephron</w:t>
      </w:r>
      <w:r>
        <w:rPr>
          <w:rFonts w:ascii="Times New Roman" w:hAnsi="Times New Roman" w:eastAsia="Times New Roman" w:cs="Times New Roman"/>
          <w:sz w:val="19"/>
          <w:szCs w:val="19"/>
          <w:spacing w:val="17"/>
        </w:rPr>
        <w:t>),</w:t>
      </w:r>
      <w:r>
        <w:rPr>
          <w:rFonts w:ascii="Times New Roman" w:hAnsi="Times New Roman" w:eastAsia="Times New Roman" w:cs="Times New Roman"/>
          <w:sz w:val="19"/>
          <w:szCs w:val="19"/>
          <w:spacing w:val="17"/>
          <w:w w:val="101"/>
        </w:rPr>
        <w:t xml:space="preserve">  </w:t>
      </w:r>
      <w:r>
        <w:rPr>
          <w:rFonts w:ascii="SimSun" w:hAnsi="SimSun" w:eastAsia="SimSun" w:cs="SimSun"/>
          <w:sz w:val="19"/>
          <w:szCs w:val="19"/>
          <w:spacing w:val="17"/>
        </w:rPr>
        <w:t>每个肾单位都有单独生成尿液</w:t>
      </w:r>
      <w:r>
        <w:rPr>
          <w:rFonts w:ascii="SimSun" w:hAnsi="SimSun" w:eastAsia="SimSun" w:cs="SimSun"/>
          <w:sz w:val="19"/>
          <w:szCs w:val="19"/>
        </w:rPr>
        <w:t xml:space="preserve"> </w:t>
      </w:r>
      <w:r>
        <w:rPr>
          <w:rFonts w:ascii="SimSun" w:hAnsi="SimSun" w:eastAsia="SimSun" w:cs="SimSun"/>
          <w:sz w:val="19"/>
          <w:szCs w:val="19"/>
          <w:spacing w:val="6"/>
        </w:rPr>
        <w:t>的功能，是肾脏的基本功能单位，它与集合管共同完成尿的生成过程。肾脏不能再生新的肾单位。肾</w:t>
      </w:r>
      <w:r>
        <w:rPr>
          <w:rFonts w:ascii="SimSun" w:hAnsi="SimSun" w:eastAsia="SimSun" w:cs="SimSun"/>
          <w:sz w:val="19"/>
          <w:szCs w:val="19"/>
          <w:spacing w:val="17"/>
        </w:rPr>
        <w:t xml:space="preserve"> </w:t>
      </w:r>
      <w:r>
        <w:rPr>
          <w:rFonts w:ascii="SimSun" w:hAnsi="SimSun" w:eastAsia="SimSun" w:cs="SimSun"/>
          <w:sz w:val="19"/>
          <w:szCs w:val="19"/>
          <w:spacing w:val="6"/>
        </w:rPr>
        <w:t>脏损伤、疾病或正常衰老情况下，肾单位的数量将逐渐减少。40岁后，功能性肾单位的数量每10年大</w:t>
      </w:r>
      <w:r>
        <w:rPr>
          <w:rFonts w:ascii="SimSun" w:hAnsi="SimSun" w:eastAsia="SimSun" w:cs="SimSun"/>
          <w:sz w:val="19"/>
          <w:szCs w:val="19"/>
          <w:spacing w:val="2"/>
        </w:rPr>
        <w:t xml:space="preserve"> </w:t>
      </w:r>
      <w:r>
        <w:rPr>
          <w:rFonts w:ascii="SimSun" w:hAnsi="SimSun" w:eastAsia="SimSun" w:cs="SimSun"/>
          <w:sz w:val="19"/>
          <w:szCs w:val="19"/>
          <w:spacing w:val="14"/>
        </w:rPr>
        <w:t>约减少10%。但在正常情况下剩余的肾单位足以完成正常的泌尿功能。</w:t>
      </w:r>
    </w:p>
    <w:p>
      <w:pPr>
        <w:ind w:left="1169" w:right="256" w:firstLine="399"/>
        <w:spacing w:before="82" w:line="290" w:lineRule="auto"/>
        <w:jc w:val="both"/>
        <w:rPr>
          <w:rFonts w:ascii="SimSun" w:hAnsi="SimSun" w:eastAsia="SimSun" w:cs="SimSun"/>
          <w:sz w:val="20"/>
          <w:szCs w:val="20"/>
        </w:rPr>
      </w:pPr>
      <w:r>
        <w:rPr>
          <w:rFonts w:ascii="SimSun" w:hAnsi="SimSun" w:eastAsia="SimSun" w:cs="SimSun"/>
          <w:sz w:val="20"/>
          <w:szCs w:val="20"/>
          <w:spacing w:val="12"/>
        </w:rPr>
        <w:t>每个肾单位由肾小体及与之相连接的肾小管构成。肾小体由肾小球(</w:t>
      </w:r>
      <w:r>
        <w:rPr>
          <w:rFonts w:ascii="SimSun" w:hAnsi="SimSun" w:eastAsia="SimSun" w:cs="SimSun"/>
          <w:sz w:val="20"/>
          <w:szCs w:val="20"/>
        </w:rPr>
        <w:t>glomerulus</w:t>
      </w:r>
      <w:r>
        <w:rPr>
          <w:rFonts w:ascii="SimSun" w:hAnsi="SimSun" w:eastAsia="SimSun" w:cs="SimSun"/>
          <w:sz w:val="20"/>
          <w:szCs w:val="20"/>
          <w:spacing w:val="12"/>
        </w:rPr>
        <w:t>)和肾小囊</w:t>
      </w:r>
      <w:r>
        <w:rPr>
          <w:rFonts w:ascii="SimSun" w:hAnsi="SimSun" w:eastAsia="SimSun" w:cs="SimSun"/>
          <w:sz w:val="20"/>
          <w:szCs w:val="20"/>
          <w:spacing w:val="9"/>
        </w:rPr>
        <w:t xml:space="preserve">  </w:t>
      </w:r>
      <w:r>
        <w:rPr>
          <w:rFonts w:ascii="SimSun" w:hAnsi="SimSun" w:eastAsia="SimSun" w:cs="SimSun"/>
          <w:sz w:val="20"/>
          <w:szCs w:val="20"/>
        </w:rPr>
        <w:t>(bowman</w:t>
      </w:r>
      <w:r>
        <w:rPr>
          <w:rFonts w:ascii="SimSun" w:hAnsi="SimSun" w:eastAsia="SimSun" w:cs="SimSun"/>
          <w:sz w:val="20"/>
          <w:szCs w:val="20"/>
          <w:spacing w:val="10"/>
        </w:rPr>
        <w:t xml:space="preserve"> </w:t>
      </w:r>
      <w:r>
        <w:rPr>
          <w:rFonts w:ascii="SimSun" w:hAnsi="SimSun" w:eastAsia="SimSun" w:cs="SimSun"/>
          <w:sz w:val="20"/>
          <w:szCs w:val="20"/>
        </w:rPr>
        <w:t>capsule)组成(图8-1</w:t>
      </w:r>
      <w:r>
        <w:rPr>
          <w:rFonts w:ascii="SimSun" w:hAnsi="SimSun" w:eastAsia="SimSun" w:cs="SimSun"/>
          <w:sz w:val="20"/>
          <w:szCs w:val="20"/>
          <w:spacing w:val="-1"/>
        </w:rPr>
        <w:t>A)。</w:t>
      </w:r>
      <w:r>
        <w:rPr>
          <w:rFonts w:ascii="SimSun" w:hAnsi="SimSun" w:eastAsia="SimSun" w:cs="SimSun"/>
          <w:sz w:val="20"/>
          <w:szCs w:val="20"/>
          <w:spacing w:val="10"/>
        </w:rPr>
        <w:t xml:space="preserve"> </w:t>
      </w:r>
      <w:r>
        <w:rPr>
          <w:rFonts w:ascii="SimSun" w:hAnsi="SimSun" w:eastAsia="SimSun" w:cs="SimSun"/>
          <w:sz w:val="20"/>
          <w:szCs w:val="20"/>
          <w:spacing w:val="-1"/>
        </w:rPr>
        <w:t>肾小球是位于入球小动脉和出球小动脉之间的一团毛细血管簇，</w:t>
      </w:r>
      <w:r>
        <w:rPr>
          <w:rFonts w:ascii="SimSun" w:hAnsi="SimSun" w:eastAsia="SimSun" w:cs="SimSun"/>
          <w:sz w:val="20"/>
          <w:szCs w:val="20"/>
        </w:rPr>
        <w:t xml:space="preserve"> </w:t>
      </w:r>
      <w:r>
        <w:rPr>
          <w:rFonts w:ascii="SimSun" w:hAnsi="SimSun" w:eastAsia="SimSun" w:cs="SimSun"/>
          <w:sz w:val="20"/>
          <w:szCs w:val="20"/>
          <w:spacing w:val="1"/>
        </w:rPr>
        <w:t>由入球小动脉分支成40～50条平行且相互吻合成网的毛细血管网，最后又汇合在一起形成出球</w:t>
      </w:r>
      <w:r>
        <w:rPr>
          <w:rFonts w:ascii="SimSun" w:hAnsi="SimSun" w:eastAsia="SimSun" w:cs="SimSun"/>
          <w:sz w:val="20"/>
          <w:szCs w:val="20"/>
        </w:rPr>
        <w:t>小动</w:t>
      </w:r>
      <w:r>
        <w:rPr>
          <w:rFonts w:ascii="SimSun" w:hAnsi="SimSun" w:eastAsia="SimSun" w:cs="SimSun"/>
          <w:sz w:val="20"/>
          <w:szCs w:val="20"/>
        </w:rPr>
        <w:t xml:space="preserve">  </w:t>
      </w:r>
      <w:r>
        <w:rPr>
          <w:rFonts w:ascii="SimSun" w:hAnsi="SimSun" w:eastAsia="SimSun" w:cs="SimSun"/>
          <w:sz w:val="20"/>
          <w:szCs w:val="20"/>
          <w:spacing w:val="1"/>
        </w:rPr>
        <w:t>脉。肾小球外侧被肾小囊所包裹，肾小囊的脏层和壁层之间的间隙称为肾小囊腔。从肾小球滤过的</w:t>
      </w:r>
      <w:r>
        <w:rPr>
          <w:rFonts w:ascii="SimSun" w:hAnsi="SimSun" w:eastAsia="SimSun" w:cs="SimSun"/>
          <w:sz w:val="20"/>
          <w:szCs w:val="20"/>
        </w:rPr>
        <w:t xml:space="preserve">  </w:t>
      </w:r>
      <w:r>
        <w:rPr>
          <w:rFonts w:ascii="SimSun" w:hAnsi="SimSun" w:eastAsia="SimSun" w:cs="SimSun"/>
          <w:sz w:val="20"/>
          <w:szCs w:val="20"/>
          <w:spacing w:val="-6"/>
        </w:rPr>
        <w:t>液体流入肾小囊中。肾</w:t>
      </w:r>
      <w:r>
        <w:rPr>
          <w:rFonts w:ascii="SimSun" w:hAnsi="SimSun" w:eastAsia="SimSun" w:cs="SimSun"/>
          <w:sz w:val="20"/>
          <w:szCs w:val="20"/>
          <w:spacing w:val="-7"/>
        </w:rPr>
        <w:t>小囊延续即为肾小管。肾小管包括近曲小管(</w:t>
      </w:r>
      <w:r>
        <w:rPr>
          <w:rFonts w:ascii="SimSun" w:hAnsi="SimSun" w:eastAsia="SimSun" w:cs="SimSun"/>
          <w:sz w:val="20"/>
          <w:szCs w:val="20"/>
          <w:spacing w:val="-6"/>
        </w:rPr>
        <w:t>proximal</w:t>
      </w:r>
      <w:r>
        <w:rPr>
          <w:rFonts w:ascii="SimSun" w:hAnsi="SimSun" w:eastAsia="SimSun" w:cs="SimSun"/>
          <w:sz w:val="20"/>
          <w:szCs w:val="20"/>
          <w:spacing w:val="-2"/>
        </w:rPr>
        <w:t xml:space="preserve"> </w:t>
      </w:r>
      <w:r>
        <w:rPr>
          <w:rFonts w:ascii="SimSun" w:hAnsi="SimSun" w:eastAsia="SimSun" w:cs="SimSun"/>
          <w:sz w:val="20"/>
          <w:szCs w:val="20"/>
          <w:spacing w:val="-6"/>
        </w:rPr>
        <w:t>convoluted</w:t>
      </w:r>
      <w:r>
        <w:rPr>
          <w:rFonts w:ascii="SimSun" w:hAnsi="SimSun" w:eastAsia="SimSun" w:cs="SimSun"/>
          <w:sz w:val="20"/>
          <w:szCs w:val="20"/>
          <w:spacing w:val="-2"/>
        </w:rPr>
        <w:t xml:space="preserve"> </w:t>
      </w:r>
      <w:r>
        <w:rPr>
          <w:rFonts w:ascii="SimSun" w:hAnsi="SimSun" w:eastAsia="SimSun" w:cs="SimSun"/>
          <w:sz w:val="20"/>
          <w:szCs w:val="20"/>
          <w:spacing w:val="-6"/>
        </w:rPr>
        <w:t>tubule</w:t>
      </w:r>
      <w:r>
        <w:rPr>
          <w:rFonts w:ascii="SimSun" w:hAnsi="SimSun" w:eastAsia="SimSun" w:cs="SimSun"/>
          <w:sz w:val="20"/>
          <w:szCs w:val="20"/>
          <w:spacing w:val="-7"/>
        </w:rPr>
        <w:t>)、髓</w:t>
      </w:r>
      <w:r>
        <w:rPr>
          <w:rFonts w:ascii="SimSun" w:hAnsi="SimSun" w:eastAsia="SimSun" w:cs="SimSun"/>
          <w:sz w:val="20"/>
          <w:szCs w:val="20"/>
        </w:rPr>
        <w:t xml:space="preserve">  </w:t>
      </w:r>
      <w:r>
        <w:rPr>
          <w:rFonts w:ascii="SimSun" w:hAnsi="SimSun" w:eastAsia="SimSun" w:cs="SimSun"/>
          <w:sz w:val="20"/>
          <w:szCs w:val="20"/>
          <w:spacing w:val="-10"/>
        </w:rPr>
        <w:t>袢(</w:t>
      </w:r>
      <w:r>
        <w:rPr>
          <w:rFonts w:ascii="SimSun" w:hAnsi="SimSun" w:eastAsia="SimSun" w:cs="SimSun"/>
          <w:sz w:val="20"/>
          <w:szCs w:val="20"/>
          <w:spacing w:val="-9"/>
        </w:rPr>
        <w:t>loop</w:t>
      </w:r>
      <w:r>
        <w:rPr>
          <w:rFonts w:ascii="SimSun" w:hAnsi="SimSun" w:eastAsia="SimSun" w:cs="SimSun"/>
          <w:sz w:val="20"/>
          <w:szCs w:val="20"/>
          <w:spacing w:val="-5"/>
        </w:rPr>
        <w:t xml:space="preserve"> </w:t>
      </w:r>
      <w:r>
        <w:rPr>
          <w:rFonts w:ascii="SimSun" w:hAnsi="SimSun" w:eastAsia="SimSun" w:cs="SimSun"/>
          <w:sz w:val="20"/>
          <w:szCs w:val="20"/>
          <w:spacing w:val="-9"/>
        </w:rPr>
        <w:t>of</w:t>
      </w:r>
      <w:r>
        <w:rPr>
          <w:rFonts w:ascii="SimSun" w:hAnsi="SimSun" w:eastAsia="SimSun" w:cs="SimSun"/>
          <w:sz w:val="20"/>
          <w:szCs w:val="20"/>
          <w:spacing w:val="-8"/>
        </w:rPr>
        <w:t xml:space="preserve"> </w:t>
      </w:r>
      <w:r>
        <w:rPr>
          <w:rFonts w:ascii="SimSun" w:hAnsi="SimSun" w:eastAsia="SimSun" w:cs="SimSun"/>
          <w:sz w:val="20"/>
          <w:szCs w:val="20"/>
          <w:spacing w:val="-9"/>
        </w:rPr>
        <w:t>henle</w:t>
      </w:r>
      <w:r>
        <w:rPr>
          <w:rFonts w:ascii="SimSun" w:hAnsi="SimSun" w:eastAsia="SimSun" w:cs="SimSun"/>
          <w:sz w:val="20"/>
          <w:szCs w:val="20"/>
          <w:spacing w:val="-10"/>
        </w:rPr>
        <w:t>)和远曲小管(</w:t>
      </w:r>
      <w:r>
        <w:rPr>
          <w:rFonts w:ascii="SimSun" w:hAnsi="SimSun" w:eastAsia="SimSun" w:cs="SimSun"/>
          <w:sz w:val="20"/>
          <w:szCs w:val="20"/>
          <w:spacing w:val="-9"/>
        </w:rPr>
        <w:t>distal</w:t>
      </w:r>
      <w:r>
        <w:rPr>
          <w:rFonts w:ascii="SimSun" w:hAnsi="SimSun" w:eastAsia="SimSun" w:cs="SimSun"/>
          <w:sz w:val="20"/>
          <w:szCs w:val="20"/>
          <w:spacing w:val="-4"/>
        </w:rPr>
        <w:t xml:space="preserve"> </w:t>
      </w:r>
      <w:r>
        <w:rPr>
          <w:rFonts w:ascii="SimSun" w:hAnsi="SimSun" w:eastAsia="SimSun" w:cs="SimSun"/>
          <w:sz w:val="20"/>
          <w:szCs w:val="20"/>
          <w:spacing w:val="-9"/>
        </w:rPr>
        <w:t>convolut</w:t>
      </w:r>
      <w:r>
        <w:rPr>
          <w:rFonts w:ascii="SimSun" w:hAnsi="SimSun" w:eastAsia="SimSun" w:cs="SimSun"/>
          <w:sz w:val="20"/>
          <w:szCs w:val="20"/>
          <w:spacing w:val="-10"/>
        </w:rPr>
        <w:t>ed</w:t>
      </w:r>
      <w:r>
        <w:rPr>
          <w:rFonts w:ascii="SimSun" w:hAnsi="SimSun" w:eastAsia="SimSun" w:cs="SimSun"/>
          <w:sz w:val="20"/>
          <w:szCs w:val="20"/>
          <w:spacing w:val="-4"/>
        </w:rPr>
        <w:t xml:space="preserve"> </w:t>
      </w:r>
      <w:r>
        <w:rPr>
          <w:rFonts w:ascii="SimSun" w:hAnsi="SimSun" w:eastAsia="SimSun" w:cs="SimSun"/>
          <w:sz w:val="20"/>
          <w:szCs w:val="20"/>
          <w:spacing w:val="-10"/>
        </w:rPr>
        <w:t>tubule)。</w:t>
      </w:r>
      <w:r>
        <w:rPr>
          <w:rFonts w:ascii="SimSun" w:hAnsi="SimSun" w:eastAsia="SimSun" w:cs="SimSun"/>
          <w:sz w:val="20"/>
          <w:szCs w:val="20"/>
          <w:spacing w:val="-46"/>
        </w:rPr>
        <w:t xml:space="preserve"> </w:t>
      </w:r>
      <w:r>
        <w:rPr>
          <w:rFonts w:ascii="SimSun" w:hAnsi="SimSun" w:eastAsia="SimSun" w:cs="SimSun"/>
          <w:sz w:val="20"/>
          <w:szCs w:val="20"/>
          <w:spacing w:val="-10"/>
        </w:rPr>
        <w:t>肾小管的初始段高度屈曲，称为近曲小管。</w:t>
      </w:r>
      <w:r>
        <w:rPr>
          <w:rFonts w:ascii="SimSun" w:hAnsi="SimSun" w:eastAsia="SimSun" w:cs="SimSun"/>
          <w:sz w:val="20"/>
          <w:szCs w:val="20"/>
        </w:rPr>
        <w:t xml:space="preserve"> </w:t>
      </w:r>
      <w:r>
        <w:rPr>
          <w:rFonts w:ascii="SimSun" w:hAnsi="SimSun" w:eastAsia="SimSun" w:cs="SimSun"/>
          <w:sz w:val="20"/>
          <w:szCs w:val="20"/>
          <w:spacing w:val="-1"/>
        </w:rPr>
        <w:t>肾小管走行在髓质的一段呈“U”形，称为髓袢。髓袢由降</w:t>
      </w:r>
      <w:r>
        <w:rPr>
          <w:rFonts w:ascii="SimSun" w:hAnsi="SimSun" w:eastAsia="SimSun" w:cs="SimSun"/>
          <w:sz w:val="20"/>
          <w:szCs w:val="20"/>
          <w:spacing w:val="-2"/>
        </w:rPr>
        <w:t>支和升支组成。与近曲小管连接的降支其</w:t>
      </w:r>
      <w:r>
        <w:rPr>
          <w:rFonts w:ascii="SimSun" w:hAnsi="SimSun" w:eastAsia="SimSun" w:cs="SimSun"/>
          <w:sz w:val="20"/>
          <w:szCs w:val="20"/>
        </w:rPr>
        <w:t xml:space="preserve">  </w:t>
      </w:r>
      <w:r>
        <w:rPr>
          <w:rFonts w:ascii="SimSun" w:hAnsi="SimSun" w:eastAsia="SimSun" w:cs="SimSun"/>
          <w:sz w:val="20"/>
          <w:szCs w:val="20"/>
          <w:spacing w:val="-11"/>
        </w:rPr>
        <w:t>管径比较粗，称为降支粗段(thick</w:t>
      </w:r>
      <w:r>
        <w:rPr>
          <w:rFonts w:ascii="SimSun" w:hAnsi="SimSun" w:eastAsia="SimSun" w:cs="SimSun"/>
          <w:sz w:val="20"/>
          <w:szCs w:val="20"/>
          <w:spacing w:val="-1"/>
        </w:rPr>
        <w:t xml:space="preserve"> </w:t>
      </w:r>
      <w:r>
        <w:rPr>
          <w:rFonts w:ascii="SimSun" w:hAnsi="SimSun" w:eastAsia="SimSun" w:cs="SimSun"/>
          <w:sz w:val="20"/>
          <w:szCs w:val="20"/>
          <w:spacing w:val="-11"/>
        </w:rPr>
        <w:t>descending</w:t>
      </w:r>
      <w:r>
        <w:rPr>
          <w:rFonts w:ascii="SimSun" w:hAnsi="SimSun" w:eastAsia="SimSun" w:cs="SimSun"/>
          <w:sz w:val="20"/>
          <w:szCs w:val="20"/>
          <w:spacing w:val="6"/>
        </w:rPr>
        <w:t xml:space="preserve"> </w:t>
      </w:r>
      <w:r>
        <w:rPr>
          <w:rFonts w:ascii="SimSun" w:hAnsi="SimSun" w:eastAsia="SimSun" w:cs="SimSun"/>
          <w:sz w:val="20"/>
          <w:szCs w:val="20"/>
          <w:spacing w:val="-11"/>
        </w:rPr>
        <w:t>limb);随后管壁变薄，管腔缩窄，</w:t>
      </w:r>
      <w:r>
        <w:rPr>
          <w:rFonts w:ascii="SimSun" w:hAnsi="SimSun" w:eastAsia="SimSun" w:cs="SimSun"/>
          <w:sz w:val="20"/>
          <w:szCs w:val="20"/>
          <w:spacing w:val="-12"/>
        </w:rPr>
        <w:t>称为降支细段(</w:t>
      </w:r>
      <w:r>
        <w:rPr>
          <w:rFonts w:ascii="SimSun" w:hAnsi="SimSun" w:eastAsia="SimSun" w:cs="SimSun"/>
          <w:sz w:val="20"/>
          <w:szCs w:val="20"/>
          <w:spacing w:val="-11"/>
        </w:rPr>
        <w:t>thin</w:t>
      </w:r>
      <w:r>
        <w:rPr>
          <w:rFonts w:ascii="SimSun" w:hAnsi="SimSun" w:eastAsia="SimSun" w:cs="SimSun"/>
          <w:sz w:val="20"/>
          <w:szCs w:val="20"/>
          <w:spacing w:val="-2"/>
        </w:rPr>
        <w:t xml:space="preserve"> </w:t>
      </w:r>
      <w:r>
        <w:rPr>
          <w:rFonts w:ascii="SimSun" w:hAnsi="SimSun" w:eastAsia="SimSun" w:cs="SimSun"/>
          <w:sz w:val="20"/>
          <w:szCs w:val="20"/>
          <w:spacing w:val="-11"/>
        </w:rPr>
        <w:t>de</w:t>
      </w:r>
      <w:r>
        <w:rPr>
          <w:rFonts w:ascii="SimSun" w:hAnsi="SimSun" w:eastAsia="SimSun" w:cs="SimSun"/>
          <w:sz w:val="20"/>
          <w:szCs w:val="20"/>
          <w:spacing w:val="-12"/>
        </w:rPr>
        <w:t>-</w:t>
      </w:r>
      <w:r>
        <w:rPr>
          <w:rFonts w:ascii="SimSun" w:hAnsi="SimSun" w:eastAsia="SimSun" w:cs="SimSun"/>
          <w:sz w:val="20"/>
          <w:szCs w:val="20"/>
        </w:rPr>
        <w:t xml:space="preserve">  </w:t>
      </w:r>
      <w:r>
        <w:rPr>
          <w:rFonts w:ascii="SimSun" w:hAnsi="SimSun" w:eastAsia="SimSun" w:cs="SimSun"/>
          <w:sz w:val="20"/>
          <w:szCs w:val="20"/>
          <w:spacing w:val="-7"/>
        </w:rPr>
        <w:t>scending</w:t>
      </w:r>
      <w:r>
        <w:rPr>
          <w:rFonts w:ascii="SimSun" w:hAnsi="SimSun" w:eastAsia="SimSun" w:cs="SimSun"/>
          <w:sz w:val="20"/>
          <w:szCs w:val="20"/>
          <w:spacing w:val="7"/>
        </w:rPr>
        <w:t xml:space="preserve"> </w:t>
      </w:r>
      <w:r>
        <w:rPr>
          <w:rFonts w:ascii="SimSun" w:hAnsi="SimSun" w:eastAsia="SimSun" w:cs="SimSun"/>
          <w:sz w:val="20"/>
          <w:szCs w:val="20"/>
          <w:spacing w:val="-7"/>
        </w:rPr>
        <w:t>limb)。</w:t>
      </w:r>
      <w:r>
        <w:rPr>
          <w:rFonts w:ascii="SimSun" w:hAnsi="SimSun" w:eastAsia="SimSun" w:cs="SimSun"/>
          <w:sz w:val="20"/>
          <w:szCs w:val="20"/>
          <w:spacing w:val="-58"/>
        </w:rPr>
        <w:t xml:space="preserve"> </w:t>
      </w:r>
      <w:r>
        <w:rPr>
          <w:rFonts w:ascii="SimSun" w:hAnsi="SimSun" w:eastAsia="SimSun" w:cs="SimSun"/>
          <w:sz w:val="20"/>
          <w:szCs w:val="20"/>
          <w:spacing w:val="-7"/>
        </w:rPr>
        <w:t>随后折返形成升支细段(thin</w:t>
      </w:r>
      <w:r>
        <w:rPr>
          <w:rFonts w:ascii="SimSun" w:hAnsi="SimSun" w:eastAsia="SimSun" w:cs="SimSun"/>
          <w:sz w:val="20"/>
          <w:szCs w:val="20"/>
          <w:spacing w:val="-1"/>
        </w:rPr>
        <w:t xml:space="preserve"> </w:t>
      </w:r>
      <w:r>
        <w:rPr>
          <w:rFonts w:ascii="SimSun" w:hAnsi="SimSun" w:eastAsia="SimSun" w:cs="SimSun"/>
          <w:sz w:val="20"/>
          <w:szCs w:val="20"/>
          <w:spacing w:val="-7"/>
        </w:rPr>
        <w:t>ascending</w:t>
      </w:r>
      <w:r>
        <w:rPr>
          <w:rFonts w:ascii="SimSun" w:hAnsi="SimSun" w:eastAsia="SimSun" w:cs="SimSun"/>
          <w:sz w:val="20"/>
          <w:szCs w:val="20"/>
          <w:spacing w:val="8"/>
        </w:rPr>
        <w:t xml:space="preserve"> </w:t>
      </w:r>
      <w:r>
        <w:rPr>
          <w:rFonts w:ascii="SimSun" w:hAnsi="SimSun" w:eastAsia="SimSun" w:cs="SimSun"/>
          <w:sz w:val="20"/>
          <w:szCs w:val="20"/>
          <w:spacing w:val="-7"/>
        </w:rPr>
        <w:t>limb),继续上行管径增粗成为髓袢升支粗段</w:t>
      </w:r>
      <w:r>
        <w:rPr>
          <w:rFonts w:ascii="SimSun" w:hAnsi="SimSun" w:eastAsia="SimSun" w:cs="SimSun"/>
          <w:sz w:val="20"/>
          <w:szCs w:val="20"/>
        </w:rPr>
        <w:t xml:space="preserve">  </w:t>
      </w:r>
      <w:r>
        <w:rPr>
          <w:rFonts w:ascii="SimSun" w:hAnsi="SimSun" w:eastAsia="SimSun" w:cs="SimSun"/>
          <w:sz w:val="20"/>
          <w:szCs w:val="20"/>
          <w:spacing w:val="-8"/>
        </w:rPr>
        <w:t>(thick</w:t>
      </w:r>
      <w:r>
        <w:rPr>
          <w:rFonts w:ascii="SimSun" w:hAnsi="SimSun" w:eastAsia="SimSun" w:cs="SimSun"/>
          <w:sz w:val="20"/>
          <w:szCs w:val="20"/>
          <w:spacing w:val="12"/>
        </w:rPr>
        <w:t xml:space="preserve"> </w:t>
      </w:r>
      <w:r>
        <w:rPr>
          <w:rFonts w:ascii="SimSun" w:hAnsi="SimSun" w:eastAsia="SimSun" w:cs="SimSun"/>
          <w:sz w:val="20"/>
          <w:szCs w:val="20"/>
          <w:spacing w:val="-8"/>
        </w:rPr>
        <w:t>ascending</w:t>
      </w:r>
      <w:r>
        <w:rPr>
          <w:rFonts w:ascii="SimSun" w:hAnsi="SimSun" w:eastAsia="SimSun" w:cs="SimSun"/>
          <w:sz w:val="20"/>
          <w:szCs w:val="20"/>
          <w:spacing w:val="7"/>
        </w:rPr>
        <w:t xml:space="preserve"> </w:t>
      </w:r>
      <w:r>
        <w:rPr>
          <w:rFonts w:ascii="SimSun" w:hAnsi="SimSun" w:eastAsia="SimSun" w:cs="SimSun"/>
          <w:sz w:val="20"/>
          <w:szCs w:val="20"/>
          <w:spacing w:val="-8"/>
        </w:rPr>
        <w:t>limb)。髓袢接着连接远曲小管。近曲小管和髓袢降支粗段，称为近端小管(proximal</w:t>
      </w:r>
      <w:r>
        <w:rPr>
          <w:rFonts w:ascii="SimSun" w:hAnsi="SimSun" w:eastAsia="SimSun" w:cs="SimSun"/>
          <w:sz w:val="20"/>
          <w:szCs w:val="20"/>
        </w:rPr>
        <w:t xml:space="preserve">  </w:t>
      </w:r>
      <w:r>
        <w:rPr>
          <w:rFonts w:ascii="SimSun" w:hAnsi="SimSun" w:eastAsia="SimSun" w:cs="SimSun"/>
          <w:sz w:val="20"/>
          <w:szCs w:val="20"/>
          <w:spacing w:val="-11"/>
        </w:rPr>
        <w:t>tubule);髓袢升支粗段和远曲小管，称为远端小管(distal</w:t>
      </w:r>
      <w:r>
        <w:rPr>
          <w:rFonts w:ascii="SimSun" w:hAnsi="SimSun" w:eastAsia="SimSun" w:cs="SimSun"/>
          <w:sz w:val="20"/>
          <w:szCs w:val="20"/>
          <w:spacing w:val="-3"/>
        </w:rPr>
        <w:t xml:space="preserve"> </w:t>
      </w:r>
      <w:r>
        <w:rPr>
          <w:rFonts w:ascii="SimSun" w:hAnsi="SimSun" w:eastAsia="SimSun" w:cs="SimSun"/>
          <w:sz w:val="20"/>
          <w:szCs w:val="20"/>
          <w:spacing w:val="-11"/>
        </w:rPr>
        <w:t>tubule)</w:t>
      </w:r>
      <w:r>
        <w:rPr>
          <w:rFonts w:ascii="SimSun" w:hAnsi="SimSun" w:eastAsia="SimSun" w:cs="SimSun"/>
          <w:sz w:val="20"/>
          <w:szCs w:val="20"/>
          <w:spacing w:val="-12"/>
        </w:rPr>
        <w:t>。远曲小管与集合管(</w:t>
      </w:r>
      <w:r>
        <w:rPr>
          <w:rFonts w:ascii="SimSun" w:hAnsi="SimSun" w:eastAsia="SimSun" w:cs="SimSun"/>
          <w:sz w:val="20"/>
          <w:szCs w:val="20"/>
          <w:spacing w:val="-11"/>
        </w:rPr>
        <w:t>collecting</w:t>
      </w:r>
      <w:r>
        <w:rPr>
          <w:rFonts w:ascii="SimSun" w:hAnsi="SimSun" w:eastAsia="SimSun" w:cs="SimSun"/>
          <w:sz w:val="20"/>
          <w:szCs w:val="20"/>
          <w:spacing w:val="-5"/>
        </w:rPr>
        <w:t xml:space="preserve"> </w:t>
      </w:r>
      <w:r>
        <w:rPr>
          <w:rFonts w:ascii="SimSun" w:hAnsi="SimSun" w:eastAsia="SimSun" w:cs="SimSun"/>
          <w:sz w:val="20"/>
          <w:szCs w:val="20"/>
          <w:spacing w:val="-11"/>
        </w:rPr>
        <w:t>duct</w:t>
      </w:r>
      <w:r>
        <w:rPr>
          <w:rFonts w:ascii="SimSun" w:hAnsi="SimSun" w:eastAsia="SimSun" w:cs="SimSun"/>
          <w:sz w:val="20"/>
          <w:szCs w:val="20"/>
          <w:spacing w:val="-12"/>
        </w:rPr>
        <w:t>)</w:t>
      </w:r>
      <w:r>
        <w:rPr>
          <w:rFonts w:ascii="SimSun" w:hAnsi="SimSun" w:eastAsia="SimSun" w:cs="SimSun"/>
          <w:sz w:val="20"/>
          <w:szCs w:val="20"/>
        </w:rPr>
        <w:t xml:space="preserve"> </w:t>
      </w:r>
      <w:r>
        <w:rPr>
          <w:rFonts w:ascii="SimSun" w:hAnsi="SimSun" w:eastAsia="SimSun" w:cs="SimSun"/>
          <w:sz w:val="20"/>
          <w:szCs w:val="20"/>
          <w:spacing w:val="-3"/>
        </w:rPr>
        <w:t>相连接。髓质又分为外髓部和内髓部。</w:t>
      </w:r>
    </w:p>
    <w:p>
      <w:pPr>
        <w:sectPr>
          <w:footerReference w:type="default" r:id="rId192"/>
          <w:pgSz w:w="11280" w:h="15940"/>
          <w:pgMar w:top="400" w:right="593" w:bottom="580" w:left="530" w:header="0" w:footer="381" w:gutter="0"/>
        </w:sectPr>
        <w:rPr/>
      </w:pPr>
    </w:p>
    <w:p>
      <w:pPr>
        <w:spacing w:line="329" w:lineRule="auto"/>
        <w:rPr>
          <w:rFonts w:ascii="Arial"/>
          <w:sz w:val="21"/>
        </w:rPr>
      </w:pPr>
      <w:r>
        <w:drawing>
          <wp:anchor distT="0" distB="0" distL="0" distR="0" simplePos="0" relativeHeight="252481536" behindDoc="1" locked="0" layoutInCell="0" allowOverlap="1">
            <wp:simplePos x="0" y="0"/>
            <wp:positionH relativeFrom="page">
              <wp:posOffset>1600169</wp:posOffset>
            </wp:positionH>
            <wp:positionV relativeFrom="page">
              <wp:posOffset>3556025</wp:posOffset>
            </wp:positionV>
            <wp:extent cx="76212" cy="781006"/>
            <wp:effectExtent l="0" t="0" r="0" b="0"/>
            <wp:wrapNone/>
            <wp:docPr id="192" name="IM 192"/>
            <wp:cNvGraphicFramePr/>
            <a:graphic>
              <a:graphicData uri="http://schemas.openxmlformats.org/drawingml/2006/picture">
                <pic:pic>
                  <pic:nvPicPr>
                    <pic:cNvPr id="192" name="IM 192"/>
                    <pic:cNvPicPr/>
                  </pic:nvPicPr>
                  <pic:blipFill>
                    <a:blip r:embed="rId196"/>
                    <a:stretch>
                      <a:fillRect/>
                    </a:stretch>
                  </pic:blipFill>
                  <pic:spPr>
                    <a:xfrm rot="0">
                      <a:off x="0" y="0"/>
                      <a:ext cx="76212" cy="781006"/>
                    </a:xfrm>
                    <a:prstGeom prst="rect">
                      <a:avLst/>
                    </a:prstGeom>
                  </pic:spPr>
                </pic:pic>
              </a:graphicData>
            </a:graphic>
          </wp:anchor>
        </w:drawing>
      </w:r>
      <w:r>
        <w:drawing>
          <wp:anchor distT="0" distB="0" distL="0" distR="0" simplePos="0" relativeHeight="252480512" behindDoc="1" locked="0" layoutInCell="0" allowOverlap="1">
            <wp:simplePos x="0" y="0"/>
            <wp:positionH relativeFrom="page">
              <wp:posOffset>3187732</wp:posOffset>
            </wp:positionH>
            <wp:positionV relativeFrom="page">
              <wp:posOffset>984254</wp:posOffset>
            </wp:positionV>
            <wp:extent cx="3232141" cy="3702084"/>
            <wp:effectExtent l="0" t="0" r="0" b="0"/>
            <wp:wrapNone/>
            <wp:docPr id="193" name="IM 193"/>
            <wp:cNvGraphicFramePr/>
            <a:graphic>
              <a:graphicData uri="http://schemas.openxmlformats.org/drawingml/2006/picture">
                <pic:pic>
                  <pic:nvPicPr>
                    <pic:cNvPr id="193" name="IM 193"/>
                    <pic:cNvPicPr/>
                  </pic:nvPicPr>
                  <pic:blipFill>
                    <a:blip r:embed="rId197"/>
                    <a:stretch>
                      <a:fillRect/>
                    </a:stretch>
                  </pic:blipFill>
                  <pic:spPr>
                    <a:xfrm rot="0">
                      <a:off x="0" y="0"/>
                      <a:ext cx="3232141" cy="3702084"/>
                    </a:xfrm>
                    <a:prstGeom prst="rect">
                      <a:avLst/>
                    </a:prstGeom>
                  </pic:spPr>
                </pic:pic>
              </a:graphicData>
            </a:graphic>
          </wp:anchor>
        </w:drawing>
      </w:r>
      <w:r>
        <w:drawing>
          <wp:anchor distT="0" distB="0" distL="0" distR="0" simplePos="0" relativeHeight="252482560" behindDoc="0" locked="0" layoutInCell="0" allowOverlap="1">
            <wp:simplePos x="0" y="0"/>
            <wp:positionH relativeFrom="page">
              <wp:posOffset>6248396</wp:posOffset>
            </wp:positionH>
            <wp:positionV relativeFrom="page">
              <wp:posOffset>9302734</wp:posOffset>
            </wp:positionV>
            <wp:extent cx="539788" cy="425423"/>
            <wp:effectExtent l="0" t="0" r="0" b="0"/>
            <wp:wrapNone/>
            <wp:docPr id="194" name="IM 194"/>
            <wp:cNvGraphicFramePr/>
            <a:graphic>
              <a:graphicData uri="http://schemas.openxmlformats.org/drawingml/2006/picture">
                <pic:pic>
                  <pic:nvPicPr>
                    <pic:cNvPr id="194" name="IM 194"/>
                    <pic:cNvPicPr/>
                  </pic:nvPicPr>
                  <pic:blipFill>
                    <a:blip r:embed="rId198"/>
                    <a:stretch>
                      <a:fillRect/>
                    </a:stretch>
                  </pic:blipFill>
                  <pic:spPr>
                    <a:xfrm rot="0">
                      <a:off x="0" y="0"/>
                      <a:ext cx="539788" cy="425423"/>
                    </a:xfrm>
                    <a:prstGeom prst="rect">
                      <a:avLst/>
                    </a:prstGeom>
                  </pic:spPr>
                </pic:pic>
              </a:graphicData>
            </a:graphic>
          </wp:anchor>
        </w:drawing>
      </w:r>
      <w:r/>
    </w:p>
    <w:p>
      <w:pPr>
        <w:ind w:right="166"/>
        <w:spacing w:before="65" w:line="222" w:lineRule="auto"/>
        <w:jc w:val="right"/>
        <w:rPr>
          <w:rFonts w:ascii="SimSun" w:hAnsi="SimSun" w:eastAsia="SimSun" w:cs="SimSun"/>
          <w:sz w:val="20"/>
          <w:szCs w:val="20"/>
        </w:rPr>
      </w:pPr>
      <w:r>
        <w:rPr>
          <w:rFonts w:ascii="SimHei" w:hAnsi="SimHei" w:eastAsia="SimHei" w:cs="SimHei"/>
          <w:sz w:val="20"/>
          <w:szCs w:val="20"/>
          <w:color w:val="416992"/>
          <w:spacing w:val="-13"/>
        </w:rPr>
        <w:t>第八章</w:t>
      </w:r>
      <w:r>
        <w:rPr>
          <w:rFonts w:ascii="SimHei" w:hAnsi="SimHei" w:eastAsia="SimHei" w:cs="SimHei"/>
          <w:sz w:val="20"/>
          <w:szCs w:val="20"/>
          <w:color w:val="416992"/>
          <w:spacing w:val="53"/>
        </w:rPr>
        <w:t xml:space="preserve"> </w:t>
      </w:r>
      <w:r>
        <w:rPr>
          <w:rFonts w:ascii="SimHei" w:hAnsi="SimHei" w:eastAsia="SimHei" w:cs="SimHei"/>
          <w:sz w:val="20"/>
          <w:szCs w:val="20"/>
          <w:color w:val="416992"/>
          <w:spacing w:val="-13"/>
        </w:rPr>
        <w:t>尿的生成和排出</w:t>
      </w:r>
      <w:r>
        <w:rPr>
          <w:rFonts w:ascii="SimHei" w:hAnsi="SimHei" w:eastAsia="SimHei" w:cs="SimHei"/>
          <w:sz w:val="20"/>
          <w:szCs w:val="20"/>
          <w:color w:val="416992"/>
          <w:spacing w:val="1"/>
        </w:rPr>
        <w:t xml:space="preserve">      </w:t>
      </w:r>
      <w:r>
        <w:rPr>
          <w:rFonts w:ascii="SimSun" w:hAnsi="SimSun" w:eastAsia="SimSun" w:cs="SimSun"/>
          <w:sz w:val="20"/>
          <w:szCs w:val="20"/>
          <w:color w:val="2C5E8B"/>
          <w:spacing w:val="-13"/>
        </w:rPr>
        <w:t>227</w:t>
      </w: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spacing w:line="274" w:lineRule="auto"/>
        <w:rPr>
          <w:rFonts w:ascii="Arial"/>
          <w:sz w:val="21"/>
        </w:rPr>
      </w:pPr>
      <w:r/>
    </w:p>
    <w:p>
      <w:pPr>
        <w:ind w:right="99"/>
        <w:spacing w:before="32" w:line="192" w:lineRule="auto"/>
        <w:jc w:val="right"/>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6kkyx2018</w:t>
      </w:r>
    </w:p>
    <w:p>
      <w:pPr>
        <w:rPr/>
      </w:pPr>
      <w:r/>
    </w:p>
    <w:p>
      <w:pPr>
        <w:rPr/>
      </w:pPr>
      <w:r/>
    </w:p>
    <w:p>
      <w:pPr>
        <w:rPr/>
      </w:pPr>
      <w:r/>
    </w:p>
    <w:p>
      <w:pPr>
        <w:rPr/>
      </w:pPr>
      <w:r/>
    </w:p>
    <w:p>
      <w:pPr>
        <w:rPr/>
      </w:pPr>
      <w:r/>
    </w:p>
    <w:p>
      <w:pPr>
        <w:spacing w:line="59" w:lineRule="exact"/>
        <w:rPr/>
      </w:pPr>
      <w:r/>
    </w:p>
    <w:p>
      <w:pPr>
        <w:sectPr>
          <w:footerReference w:type="default" r:id="rId13"/>
          <w:pgSz w:w="11280" w:h="15940"/>
          <w:pgMar w:top="400" w:right="589" w:bottom="400" w:left="919" w:header="0" w:footer="0" w:gutter="0"/>
          <w:cols w:equalWidth="0" w:num="1">
            <w:col w:w="9771" w:space="0"/>
          </w:cols>
        </w:sectPr>
        <w:rPr/>
      </w:pPr>
    </w:p>
    <w:p>
      <w:pPr>
        <w:spacing w:before="181" w:line="219" w:lineRule="auto"/>
        <w:jc w:val="right"/>
        <w:rPr>
          <w:rFonts w:ascii="SimSun" w:hAnsi="SimSun" w:eastAsia="SimSun" w:cs="SimSun"/>
          <w:sz w:val="20"/>
          <w:szCs w:val="20"/>
        </w:rPr>
      </w:pPr>
      <w:r>
        <w:drawing>
          <wp:anchor distT="0" distB="0" distL="0" distR="0" simplePos="0" relativeHeight="252479488" behindDoc="1" locked="0" layoutInCell="1" allowOverlap="1">
            <wp:simplePos x="0" y="0"/>
            <wp:positionH relativeFrom="column">
              <wp:posOffset>203208</wp:posOffset>
            </wp:positionH>
            <wp:positionV relativeFrom="paragraph">
              <wp:posOffset>-29474</wp:posOffset>
            </wp:positionV>
            <wp:extent cx="2057370" cy="1962130"/>
            <wp:effectExtent l="0" t="0" r="0" b="0"/>
            <wp:wrapNone/>
            <wp:docPr id="195" name="IM 195"/>
            <wp:cNvGraphicFramePr/>
            <a:graphic>
              <a:graphicData uri="http://schemas.openxmlformats.org/drawingml/2006/picture">
                <pic:pic>
                  <pic:nvPicPr>
                    <pic:cNvPr id="195" name="IM 195"/>
                    <pic:cNvPicPr/>
                  </pic:nvPicPr>
                  <pic:blipFill>
                    <a:blip r:embed="rId199"/>
                    <a:stretch>
                      <a:fillRect/>
                    </a:stretch>
                  </pic:blipFill>
                  <pic:spPr>
                    <a:xfrm rot="0">
                      <a:off x="0" y="0"/>
                      <a:ext cx="2057370" cy="1962130"/>
                    </a:xfrm>
                    <a:prstGeom prst="rect">
                      <a:avLst/>
                    </a:prstGeom>
                  </pic:spPr>
                </pic:pic>
              </a:graphicData>
            </a:graphic>
          </wp:anchor>
        </w:drawing>
      </w:r>
      <w:r>
        <w:rPr>
          <w:rFonts w:ascii="SimSun" w:hAnsi="SimSun" w:eastAsia="SimSun" w:cs="SimSun"/>
          <w:sz w:val="20"/>
          <w:szCs w:val="20"/>
          <w:spacing w:val="-51"/>
          <w:w w:val="92"/>
        </w:rPr>
        <w:t>肾小体</w:t>
      </w:r>
      <w:r>
        <w:rPr>
          <w:rFonts w:ascii="SimSun" w:hAnsi="SimSun" w:eastAsia="SimSun" w:cs="SimSun"/>
          <w:sz w:val="20"/>
          <w:szCs w:val="20"/>
          <w:spacing w:val="-34"/>
        </w:rPr>
        <w:t xml:space="preserve"> </w:t>
      </w:r>
      <w:r>
        <w:rPr>
          <w:rFonts w:ascii="SimSun" w:hAnsi="SimSun" w:eastAsia="SimSun" w:cs="SimSun"/>
          <w:sz w:val="20"/>
          <w:szCs w:val="20"/>
          <w:spacing w:val="-51"/>
          <w:w w:val="92"/>
        </w:rPr>
        <w:t>·</w:t>
      </w:r>
    </w:p>
    <w:p>
      <w:pPr>
        <w:spacing w:line="14" w:lineRule="auto"/>
        <w:rPr>
          <w:rFonts w:ascii="Arial"/>
          <w:sz w:val="2"/>
        </w:rPr>
      </w:pPr>
      <w:r>
        <w:rPr>
          <w:rFonts w:ascii="Arial" w:hAnsi="Arial" w:eastAsia="Arial" w:cs="Arial"/>
          <w:sz w:val="2"/>
          <w:szCs w:val="2"/>
        </w:rPr>
        <w:br w:type="column"/>
      </w:r>
    </w:p>
    <w:p>
      <w:pPr>
        <w:spacing w:before="38" w:line="281" w:lineRule="exact"/>
        <w:rPr>
          <w:rFonts w:ascii="SimSun" w:hAnsi="SimSun" w:eastAsia="SimSun" w:cs="SimSun"/>
          <w:sz w:val="17"/>
          <w:szCs w:val="17"/>
        </w:rPr>
      </w:pPr>
      <w:r>
        <w:rPr>
          <w:rFonts w:ascii="SimSun" w:hAnsi="SimSun" w:eastAsia="SimSun" w:cs="SimSun"/>
          <w:sz w:val="17"/>
          <w:szCs w:val="17"/>
          <w:spacing w:val="-8"/>
          <w:position w:val="8"/>
        </w:rPr>
        <w:t>肾小球(毛细血管球)</w:t>
      </w:r>
    </w:p>
    <w:p>
      <w:pPr>
        <w:spacing w:line="184" w:lineRule="auto"/>
        <w:rPr>
          <w:rFonts w:ascii="SimSun" w:hAnsi="SimSun" w:eastAsia="SimSun" w:cs="SimSun"/>
          <w:sz w:val="20"/>
          <w:szCs w:val="20"/>
        </w:rPr>
      </w:pPr>
      <w:r>
        <w:rPr>
          <w:rFonts w:ascii="SimSun" w:hAnsi="SimSun" w:eastAsia="SimSun" w:cs="SimSun"/>
          <w:sz w:val="20"/>
          <w:szCs w:val="20"/>
          <w:spacing w:val="-21"/>
        </w:rPr>
        <w:t>肾小囊</w:t>
      </w:r>
    </w:p>
    <w:p>
      <w:pPr>
        <w:sectPr>
          <w:type w:val="continuous"/>
          <w:pgSz w:w="11280" w:h="15940"/>
          <w:pgMar w:top="400" w:right="589" w:bottom="400" w:left="919" w:header="0" w:footer="0" w:gutter="0"/>
          <w:cols w:equalWidth="0" w:num="2">
            <w:col w:w="1690" w:space="30"/>
            <w:col w:w="8051" w:space="0"/>
          </w:cols>
        </w:sectPr>
        <w:rPr/>
      </w:pPr>
    </w:p>
    <w:p>
      <w:pPr>
        <w:spacing w:line="255" w:lineRule="auto"/>
        <w:rPr>
          <w:rFonts w:ascii="Arial"/>
          <w:sz w:val="21"/>
        </w:rPr>
      </w:pPr>
      <w:r/>
    </w:p>
    <w:p>
      <w:pPr>
        <w:spacing w:line="256" w:lineRule="auto"/>
        <w:rPr>
          <w:rFonts w:ascii="Arial"/>
          <w:sz w:val="21"/>
        </w:rPr>
      </w:pPr>
      <w:r/>
    </w:p>
    <w:p>
      <w:pPr>
        <w:ind w:left="389"/>
        <w:spacing w:before="55" w:line="185" w:lineRule="auto"/>
        <w:rPr>
          <w:rFonts w:ascii="SimSun" w:hAnsi="SimSun" w:eastAsia="SimSun" w:cs="SimSun"/>
          <w:sz w:val="17"/>
          <w:szCs w:val="17"/>
        </w:rPr>
      </w:pPr>
      <w:r>
        <w:rPr>
          <w:rFonts w:ascii="SimSun" w:hAnsi="SimSun" w:eastAsia="SimSun" w:cs="SimSun"/>
          <w:sz w:val="17"/>
          <w:szCs w:val="17"/>
          <w:spacing w:val="-17"/>
        </w:rPr>
        <w:t>肾单位〈</w:t>
      </w:r>
    </w:p>
    <w:p>
      <w:pPr>
        <w:sectPr>
          <w:type w:val="continuous"/>
          <w:pgSz w:w="11280" w:h="15940"/>
          <w:pgMar w:top="400" w:right="589" w:bottom="400" w:left="919" w:header="0" w:footer="0" w:gutter="0"/>
          <w:cols w:equalWidth="0" w:num="1">
            <w:col w:w="9771" w:space="0"/>
          </w:cols>
        </w:sectPr>
        <w:rPr/>
      </w:pPr>
    </w:p>
    <w:p>
      <w:pPr>
        <w:spacing w:before="151" w:line="219" w:lineRule="auto"/>
        <w:jc w:val="right"/>
        <w:rPr>
          <w:rFonts w:ascii="SimSun" w:hAnsi="SimSun" w:eastAsia="SimSun" w:cs="SimSun"/>
          <w:sz w:val="20"/>
          <w:szCs w:val="20"/>
        </w:rPr>
      </w:pPr>
      <w:r>
        <w:rPr>
          <w:rFonts w:ascii="SimSun" w:hAnsi="SimSun" w:eastAsia="SimSun" w:cs="SimSun"/>
          <w:sz w:val="20"/>
          <w:szCs w:val="20"/>
          <w:spacing w:val="-18"/>
          <w:w w:val="92"/>
        </w:rPr>
        <w:t>近端小管</w:t>
      </w:r>
    </w:p>
    <w:p>
      <w:pPr>
        <w:spacing w:line="295" w:lineRule="auto"/>
        <w:rPr>
          <w:rFonts w:ascii="Arial"/>
          <w:sz w:val="21"/>
        </w:rPr>
      </w:pPr>
      <w:r/>
    </w:p>
    <w:p>
      <w:pPr>
        <w:spacing w:before="65" w:line="220" w:lineRule="auto"/>
        <w:jc w:val="right"/>
        <w:rPr>
          <w:rFonts w:ascii="SimSun" w:hAnsi="SimSun" w:eastAsia="SimSun" w:cs="SimSun"/>
          <w:sz w:val="20"/>
          <w:szCs w:val="20"/>
        </w:rPr>
      </w:pPr>
      <w:r>
        <w:rPr>
          <w:rFonts w:ascii="SimSun" w:hAnsi="SimSun" w:eastAsia="SimSun" w:cs="SimSun"/>
          <w:sz w:val="20"/>
          <w:szCs w:val="20"/>
          <w:spacing w:val="-17"/>
          <w:w w:val="93"/>
        </w:rPr>
        <w:t>肾小管</w:t>
      </w:r>
      <w:r>
        <w:rPr>
          <w:rFonts w:ascii="SimSun" w:hAnsi="SimSun" w:eastAsia="SimSun" w:cs="SimSun"/>
          <w:sz w:val="20"/>
          <w:szCs w:val="20"/>
          <w:spacing w:val="52"/>
        </w:rPr>
        <w:t xml:space="preserve"> </w:t>
      </w:r>
      <w:r>
        <w:rPr>
          <w:rFonts w:ascii="SimSun" w:hAnsi="SimSun" w:eastAsia="SimSun" w:cs="SimSun"/>
          <w:sz w:val="20"/>
          <w:szCs w:val="20"/>
          <w:spacing w:val="-17"/>
          <w:w w:val="93"/>
        </w:rPr>
        <w:t>髓袢细段</w:t>
      </w:r>
    </w:p>
    <w:p>
      <w:pPr>
        <w:spacing w:line="305" w:lineRule="auto"/>
        <w:rPr>
          <w:rFonts w:ascii="Arial"/>
          <w:sz w:val="21"/>
        </w:rPr>
      </w:pPr>
      <w:r/>
    </w:p>
    <w:p>
      <w:pPr>
        <w:spacing w:before="65" w:line="219" w:lineRule="auto"/>
        <w:jc w:val="right"/>
        <w:rPr>
          <w:rFonts w:ascii="SimSun" w:hAnsi="SimSun" w:eastAsia="SimSun" w:cs="SimSun"/>
          <w:sz w:val="20"/>
          <w:szCs w:val="20"/>
        </w:rPr>
      </w:pPr>
      <w:r>
        <w:rPr>
          <w:rFonts w:ascii="SimSun" w:hAnsi="SimSun" w:eastAsia="SimSun" w:cs="SimSun"/>
          <w:sz w:val="20"/>
          <w:szCs w:val="20"/>
          <w:spacing w:val="-18"/>
          <w:w w:val="92"/>
        </w:rPr>
        <w:t>远端小管</w:t>
      </w:r>
    </w:p>
    <w:p>
      <w:pPr>
        <w:spacing w:line="14" w:lineRule="auto"/>
        <w:rPr>
          <w:rFonts w:ascii="Arial"/>
          <w:sz w:val="2"/>
        </w:rPr>
      </w:pPr>
      <w:r>
        <w:rPr>
          <w:rFonts w:ascii="Arial" w:hAnsi="Arial" w:eastAsia="Arial" w:cs="Arial"/>
          <w:sz w:val="2"/>
          <w:szCs w:val="2"/>
        </w:rPr>
        <w:br w:type="column"/>
      </w:r>
    </w:p>
    <w:p>
      <w:pPr>
        <w:spacing w:before="1" w:line="227" w:lineRule="auto"/>
        <w:rPr>
          <w:rFonts w:ascii="SimSun" w:hAnsi="SimSun" w:eastAsia="SimSun" w:cs="SimSun"/>
          <w:sz w:val="19"/>
          <w:szCs w:val="19"/>
        </w:rPr>
      </w:pPr>
      <w:r>
        <w:rPr>
          <w:rFonts w:ascii="SimSun" w:hAnsi="SimSun" w:eastAsia="SimSun" w:cs="SimSun"/>
          <w:sz w:val="19"/>
          <w:szCs w:val="19"/>
          <w:spacing w:val="-18"/>
        </w:rPr>
        <w:t>近曲小管</w:t>
      </w:r>
    </w:p>
    <w:p>
      <w:pPr>
        <w:spacing w:before="74" w:line="310" w:lineRule="exact"/>
        <w:rPr>
          <w:rFonts w:ascii="SimSun" w:hAnsi="SimSun" w:eastAsia="SimSun" w:cs="SimSun"/>
          <w:sz w:val="20"/>
          <w:szCs w:val="20"/>
        </w:rPr>
      </w:pPr>
      <w:r>
        <w:rPr>
          <w:rFonts w:ascii="SimSun" w:hAnsi="SimSun" w:eastAsia="SimSun" w:cs="SimSun"/>
          <w:sz w:val="20"/>
          <w:szCs w:val="20"/>
          <w:spacing w:val="-14"/>
          <w:w w:val="92"/>
          <w:position w:val="8"/>
        </w:rPr>
        <w:t>髓袢降支粗段</w:t>
      </w:r>
    </w:p>
    <w:p>
      <w:pPr>
        <w:spacing w:before="1" w:line="219" w:lineRule="auto"/>
        <w:rPr>
          <w:rFonts w:ascii="SimSun" w:hAnsi="SimSun" w:eastAsia="SimSun" w:cs="SimSun"/>
          <w:sz w:val="20"/>
          <w:szCs w:val="20"/>
        </w:rPr>
      </w:pPr>
      <w:r>
        <w:rPr>
          <w:rFonts w:ascii="SimSun" w:hAnsi="SimSun" w:eastAsia="SimSun" w:cs="SimSun"/>
          <w:sz w:val="20"/>
          <w:szCs w:val="20"/>
          <w:spacing w:val="-15"/>
          <w:w w:val="93"/>
        </w:rPr>
        <w:t>髓袢降支细段</w:t>
      </w:r>
    </w:p>
    <w:p>
      <w:pPr>
        <w:spacing w:before="73" w:line="220" w:lineRule="auto"/>
        <w:rPr>
          <w:rFonts w:ascii="SimSun" w:hAnsi="SimSun" w:eastAsia="SimSun" w:cs="SimSun"/>
          <w:sz w:val="20"/>
          <w:szCs w:val="20"/>
        </w:rPr>
      </w:pPr>
      <w:r>
        <w:rPr>
          <w:rFonts w:ascii="SimSun" w:hAnsi="SimSun" w:eastAsia="SimSun" w:cs="SimSun"/>
          <w:sz w:val="20"/>
          <w:szCs w:val="20"/>
          <w:spacing w:val="-14"/>
          <w:w w:val="92"/>
        </w:rPr>
        <w:t>髓袢升支细段</w:t>
      </w:r>
    </w:p>
    <w:p>
      <w:pPr>
        <w:spacing w:before="72" w:line="220" w:lineRule="auto"/>
        <w:rPr>
          <w:rFonts w:ascii="SimSun" w:hAnsi="SimSun" w:eastAsia="SimSun" w:cs="SimSun"/>
          <w:sz w:val="20"/>
          <w:szCs w:val="20"/>
        </w:rPr>
      </w:pPr>
      <w:r>
        <w:rPr>
          <w:rFonts w:ascii="SimSun" w:hAnsi="SimSun" w:eastAsia="SimSun" w:cs="SimSun"/>
          <w:sz w:val="20"/>
          <w:szCs w:val="20"/>
          <w:spacing w:val="-14"/>
          <w:w w:val="92"/>
        </w:rPr>
        <w:t>髓袢升支粗段</w:t>
      </w:r>
    </w:p>
    <w:p>
      <w:pPr>
        <w:spacing w:before="71" w:line="184" w:lineRule="auto"/>
        <w:rPr>
          <w:rFonts w:ascii="SimSun" w:hAnsi="SimSun" w:eastAsia="SimSun" w:cs="SimSun"/>
          <w:sz w:val="20"/>
          <w:szCs w:val="20"/>
        </w:rPr>
      </w:pPr>
      <w:r>
        <w:rPr>
          <w:rFonts w:ascii="SimSun" w:hAnsi="SimSun" w:eastAsia="SimSun" w:cs="SimSun"/>
          <w:sz w:val="20"/>
          <w:szCs w:val="20"/>
          <w:spacing w:val="-25"/>
        </w:rPr>
        <w:t>远曲小管</w:t>
      </w:r>
    </w:p>
    <w:p>
      <w:pPr>
        <w:sectPr>
          <w:type w:val="continuous"/>
          <w:pgSz w:w="11280" w:h="15940"/>
          <w:pgMar w:top="400" w:right="589" w:bottom="400" w:left="919" w:header="0" w:footer="0" w:gutter="0"/>
          <w:cols w:equalWidth="0" w:num="2">
            <w:col w:w="2417" w:space="93"/>
            <w:col w:w="7261" w:space="0"/>
          </w:cols>
        </w:sectPr>
        <w:rPr/>
      </w:pPr>
    </w:p>
    <w:p>
      <w:pPr>
        <w:ind w:left="2149"/>
        <w:spacing w:before="294" w:line="189" w:lineRule="auto"/>
        <w:rPr>
          <w:rFonts w:ascii="Times New Roman" w:hAnsi="Times New Roman" w:eastAsia="Times New Roman" w:cs="Times New Roman"/>
          <w:sz w:val="20"/>
          <w:szCs w:val="20"/>
        </w:rPr>
      </w:pPr>
      <w:r>
        <w:pict>
          <v:shape id="_x0000_s175" style="position:absolute;margin-left:317.998pt;margin-top:14.367pt;mso-position-vertical-relative:text;mso-position-horizontal-relative:text;width:8.5pt;height:10.9pt;z-index:252483584;"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B</w:t>
                  </w:r>
                </w:p>
              </w:txbxContent>
            </v:textbox>
          </v:shape>
        </w:pict>
      </w:r>
      <w:r>
        <w:rPr>
          <w:rFonts w:ascii="Times New Roman" w:hAnsi="Times New Roman" w:eastAsia="Times New Roman" w:cs="Times New Roman"/>
          <w:sz w:val="20"/>
          <w:szCs w:val="20"/>
        </w:rPr>
        <w:t>A</w:t>
      </w:r>
    </w:p>
    <w:p>
      <w:pPr>
        <w:ind w:left="3499"/>
        <w:spacing w:before="164" w:line="222" w:lineRule="auto"/>
        <w:rPr>
          <w:rFonts w:ascii="SimHei" w:hAnsi="SimHei" w:eastAsia="SimHei" w:cs="SimHei"/>
          <w:sz w:val="20"/>
          <w:szCs w:val="20"/>
        </w:rPr>
      </w:pPr>
      <w:r>
        <w:rPr>
          <w:rFonts w:ascii="SimHei" w:hAnsi="SimHei" w:eastAsia="SimHei" w:cs="SimHei"/>
          <w:sz w:val="20"/>
          <w:szCs w:val="20"/>
          <w:spacing w:val="-9"/>
        </w:rPr>
        <w:t>图8-1</w:t>
      </w:r>
      <w:r>
        <w:rPr>
          <w:rFonts w:ascii="SimHei" w:hAnsi="SimHei" w:eastAsia="SimHei" w:cs="SimHei"/>
          <w:sz w:val="20"/>
          <w:szCs w:val="20"/>
          <w:spacing w:val="33"/>
        </w:rPr>
        <w:t xml:space="preserve"> </w:t>
      </w:r>
      <w:r>
        <w:rPr>
          <w:rFonts w:ascii="SimHei" w:hAnsi="SimHei" w:eastAsia="SimHei" w:cs="SimHei"/>
          <w:sz w:val="20"/>
          <w:szCs w:val="20"/>
          <w:spacing w:val="-9"/>
        </w:rPr>
        <w:t>肾单位示意图</w:t>
      </w:r>
    </w:p>
    <w:p>
      <w:pPr>
        <w:ind w:left="389" w:right="1450"/>
        <w:spacing w:before="21" w:line="225" w:lineRule="auto"/>
        <w:rPr>
          <w:rFonts w:ascii="SimSun" w:hAnsi="SimSun" w:eastAsia="SimSun" w:cs="SimSun"/>
          <w:sz w:val="20"/>
          <w:szCs w:val="20"/>
        </w:rPr>
      </w:pPr>
      <w:r>
        <w:rPr>
          <w:rFonts w:ascii="SimSun" w:hAnsi="SimSun" w:eastAsia="SimSun" w:cs="SimSun"/>
          <w:sz w:val="20"/>
          <w:szCs w:val="20"/>
          <w:spacing w:val="-21"/>
        </w:rPr>
        <w:t>A.</w:t>
      </w:r>
      <w:r>
        <w:rPr>
          <w:rFonts w:ascii="SimSun" w:hAnsi="SimSun" w:eastAsia="SimSun" w:cs="SimSun"/>
          <w:sz w:val="20"/>
          <w:szCs w:val="20"/>
          <w:spacing w:val="-49"/>
        </w:rPr>
        <w:t xml:space="preserve"> </w:t>
      </w:r>
      <w:r>
        <w:rPr>
          <w:rFonts w:ascii="SimSun" w:hAnsi="SimSun" w:eastAsia="SimSun" w:cs="SimSun"/>
          <w:sz w:val="20"/>
          <w:szCs w:val="20"/>
          <w:spacing w:val="-21"/>
        </w:rPr>
        <w:t>肾单位的组成；B.</w:t>
      </w:r>
      <w:r>
        <w:rPr>
          <w:rFonts w:ascii="SimSun" w:hAnsi="SimSun" w:eastAsia="SimSun" w:cs="SimSun"/>
          <w:sz w:val="20"/>
          <w:szCs w:val="20"/>
          <w:spacing w:val="-47"/>
        </w:rPr>
        <w:t xml:space="preserve"> </w:t>
      </w:r>
      <w:r>
        <w:rPr>
          <w:rFonts w:ascii="SimSun" w:hAnsi="SimSun" w:eastAsia="SimSun" w:cs="SimSun"/>
          <w:sz w:val="20"/>
          <w:szCs w:val="20"/>
          <w:spacing w:val="-21"/>
        </w:rPr>
        <w:t>肾单位和肾血管的结构示意图，图中所示处于肾皮质不同</w:t>
      </w:r>
      <w:r>
        <w:rPr>
          <w:rFonts w:ascii="SimSun" w:hAnsi="SimSun" w:eastAsia="SimSun" w:cs="SimSun"/>
          <w:sz w:val="20"/>
          <w:szCs w:val="20"/>
          <w:spacing w:val="-22"/>
        </w:rPr>
        <w:t>部位的肾单位和肾血管</w:t>
      </w:r>
      <w:r>
        <w:rPr>
          <w:rFonts w:ascii="SimSun" w:hAnsi="SimSun" w:eastAsia="SimSun" w:cs="SimSun"/>
          <w:sz w:val="20"/>
          <w:szCs w:val="20"/>
        </w:rPr>
        <w:t xml:space="preserve"> </w:t>
      </w:r>
      <w:r>
        <w:rPr>
          <w:rFonts w:ascii="SimSun" w:hAnsi="SimSun" w:eastAsia="SimSun" w:cs="SimSun"/>
          <w:sz w:val="20"/>
          <w:szCs w:val="20"/>
          <w:spacing w:val="-18"/>
        </w:rPr>
        <w:t>的结构显著不同</w:t>
      </w:r>
    </w:p>
    <w:p>
      <w:pPr>
        <w:ind w:right="1094" w:firstLine="389"/>
        <w:spacing w:before="281" w:line="277" w:lineRule="auto"/>
        <w:rPr>
          <w:rFonts w:ascii="SimSun" w:hAnsi="SimSun" w:eastAsia="SimSun" w:cs="SimSun"/>
          <w:sz w:val="20"/>
          <w:szCs w:val="20"/>
        </w:rPr>
      </w:pPr>
      <w:r>
        <w:rPr>
          <w:rFonts w:ascii="Times New Roman" w:hAnsi="Times New Roman" w:eastAsia="Times New Roman" w:cs="Times New Roman"/>
          <w:sz w:val="20"/>
          <w:szCs w:val="20"/>
          <w:b/>
          <w:bCs/>
          <w:spacing w:val="10"/>
        </w:rPr>
        <w:t>2.</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10"/>
        </w:rPr>
        <w:t>集合管</w:t>
      </w:r>
      <w:r>
        <w:rPr>
          <w:rFonts w:ascii="SimSun" w:hAnsi="SimSun" w:eastAsia="SimSun" w:cs="SimSun"/>
          <w:sz w:val="20"/>
          <w:szCs w:val="20"/>
          <w:spacing w:val="16"/>
        </w:rPr>
        <w:t xml:space="preserve">  </w:t>
      </w:r>
      <w:r>
        <w:rPr>
          <w:rFonts w:ascii="SimSun" w:hAnsi="SimSun" w:eastAsia="SimSun" w:cs="SimSun"/>
          <w:sz w:val="20"/>
          <w:szCs w:val="20"/>
          <w:spacing w:val="10"/>
        </w:rPr>
        <w:t>集合管不属于肾单位。每条集合管都与多条远曲小管</w:t>
      </w:r>
      <w:r>
        <w:rPr>
          <w:rFonts w:ascii="SimSun" w:hAnsi="SimSun" w:eastAsia="SimSun" w:cs="SimSun"/>
          <w:sz w:val="20"/>
          <w:szCs w:val="20"/>
          <w:spacing w:val="9"/>
        </w:rPr>
        <w:t>相连，收集其转运过来的</w:t>
      </w:r>
      <w:r>
        <w:rPr>
          <w:rFonts w:ascii="SimSun" w:hAnsi="SimSun" w:eastAsia="SimSun" w:cs="SimSun"/>
          <w:sz w:val="20"/>
          <w:szCs w:val="20"/>
          <w:spacing w:val="1"/>
        </w:rPr>
        <w:t xml:space="preserve"> </w:t>
      </w:r>
      <w:r>
        <w:rPr>
          <w:rFonts w:ascii="SimSun" w:hAnsi="SimSun" w:eastAsia="SimSun" w:cs="SimSun"/>
          <w:sz w:val="20"/>
          <w:szCs w:val="20"/>
          <w:spacing w:val="14"/>
        </w:rPr>
        <w:t>尿液，最后经过肾乳头顶部进入肾盏、肾孟和输尿管</w:t>
      </w:r>
      <w:r>
        <w:rPr>
          <w:rFonts w:ascii="SimSun" w:hAnsi="SimSun" w:eastAsia="SimSun" w:cs="SimSun"/>
          <w:sz w:val="20"/>
          <w:szCs w:val="20"/>
          <w:spacing w:val="13"/>
        </w:rPr>
        <w:t>后进入膀胱。每个肾脏大约有250个很大</w:t>
      </w:r>
      <w:r>
        <w:rPr>
          <w:rFonts w:ascii="SimSun" w:hAnsi="SimSun" w:eastAsia="SimSun" w:cs="SimSun"/>
          <w:sz w:val="20"/>
          <w:szCs w:val="20"/>
        </w:rPr>
        <w:t xml:space="preserve"> </w:t>
      </w:r>
      <w:r>
        <w:rPr>
          <w:rFonts w:ascii="SimSun" w:hAnsi="SimSun" w:eastAsia="SimSun" w:cs="SimSun"/>
          <w:sz w:val="20"/>
          <w:szCs w:val="20"/>
          <w:spacing w:val="16"/>
        </w:rPr>
        <w:t>的集合管，每个大的集合管收集大约4000个肾单位的尿液。集合管在尿液浓缩过程中起</w:t>
      </w:r>
      <w:r>
        <w:rPr>
          <w:rFonts w:ascii="SimSun" w:hAnsi="SimSun" w:eastAsia="SimSun" w:cs="SimSun"/>
          <w:sz w:val="20"/>
          <w:szCs w:val="20"/>
          <w:spacing w:val="15"/>
        </w:rPr>
        <w:t>重要</w:t>
      </w:r>
      <w:r>
        <w:rPr>
          <w:rFonts w:ascii="SimSun" w:hAnsi="SimSun" w:eastAsia="SimSun" w:cs="SimSun"/>
          <w:sz w:val="20"/>
          <w:szCs w:val="20"/>
        </w:rPr>
        <w:t xml:space="preserve"> </w:t>
      </w:r>
      <w:r>
        <w:rPr>
          <w:rFonts w:ascii="SimSun" w:hAnsi="SimSun" w:eastAsia="SimSun" w:cs="SimSun"/>
          <w:sz w:val="20"/>
          <w:szCs w:val="20"/>
        </w:rPr>
        <w:t>作用。</w:t>
      </w:r>
    </w:p>
    <w:p>
      <w:pPr>
        <w:ind w:left="30" w:right="1159" w:firstLine="359"/>
        <w:spacing w:before="58" w:line="263" w:lineRule="auto"/>
        <w:rPr>
          <w:rFonts w:ascii="SimSun" w:hAnsi="SimSun" w:eastAsia="SimSun" w:cs="SimSun"/>
          <w:sz w:val="20"/>
          <w:szCs w:val="20"/>
        </w:rPr>
      </w:pPr>
      <w:r>
        <w:rPr>
          <w:rFonts w:ascii="Times New Roman" w:hAnsi="Times New Roman" w:eastAsia="Times New Roman" w:cs="Times New Roman"/>
          <w:sz w:val="20"/>
          <w:szCs w:val="20"/>
          <w:b/>
          <w:bCs/>
        </w:rPr>
        <w:t>3.</w:t>
      </w:r>
      <w:r>
        <w:rPr>
          <w:rFonts w:ascii="Times New Roman" w:hAnsi="Times New Roman" w:eastAsia="Times New Roman" w:cs="Times New Roman"/>
          <w:sz w:val="20"/>
          <w:szCs w:val="20"/>
          <w:spacing w:val="46"/>
        </w:rPr>
        <w:t xml:space="preserve"> </w:t>
      </w:r>
      <w:r>
        <w:rPr>
          <w:rFonts w:ascii="SimSun" w:hAnsi="SimSun" w:eastAsia="SimSun" w:cs="SimSun"/>
          <w:sz w:val="20"/>
          <w:szCs w:val="20"/>
          <w:b/>
          <w:bCs/>
        </w:rPr>
        <w:t>皮质肾单位和近髓肾单位</w:t>
      </w:r>
      <w:r>
        <w:rPr>
          <w:rFonts w:ascii="SimSun" w:hAnsi="SimSun" w:eastAsia="SimSun" w:cs="SimSun"/>
          <w:sz w:val="20"/>
          <w:szCs w:val="20"/>
          <w:spacing w:val="84"/>
        </w:rPr>
        <w:t xml:space="preserve"> </w:t>
      </w:r>
      <w:r>
        <w:rPr>
          <w:rFonts w:ascii="SimSun" w:hAnsi="SimSun" w:eastAsia="SimSun" w:cs="SimSun"/>
          <w:sz w:val="20"/>
          <w:szCs w:val="20"/>
        </w:rPr>
        <w:t>根据肾小体</w:t>
      </w:r>
      <w:r>
        <w:rPr>
          <w:rFonts w:ascii="SimSun" w:hAnsi="SimSun" w:eastAsia="SimSun" w:cs="SimSun"/>
          <w:sz w:val="20"/>
          <w:szCs w:val="20"/>
          <w:spacing w:val="-1"/>
        </w:rPr>
        <w:t>在肾皮质所处的位置，肾单位可分为皮质肾单位</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cor</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 xml:space="preserve"> </w:t>
      </w:r>
      <w:r>
        <w:rPr>
          <w:rFonts w:ascii="SimSun" w:hAnsi="SimSun" w:eastAsia="SimSun" w:cs="SimSun"/>
          <w:sz w:val="20"/>
          <w:szCs w:val="20"/>
          <w:spacing w:val="-11"/>
        </w:rPr>
        <w:t>tical</w:t>
      </w:r>
      <w:r>
        <w:rPr>
          <w:rFonts w:ascii="SimSun" w:hAnsi="SimSun" w:eastAsia="SimSun" w:cs="SimSun"/>
          <w:sz w:val="20"/>
          <w:szCs w:val="20"/>
          <w:spacing w:val="-11"/>
        </w:rPr>
        <w:t xml:space="preserve"> </w:t>
      </w:r>
      <w:r>
        <w:rPr>
          <w:rFonts w:ascii="SimSun" w:hAnsi="SimSun" w:eastAsia="SimSun" w:cs="SimSun"/>
          <w:sz w:val="20"/>
          <w:szCs w:val="20"/>
          <w:spacing w:val="-11"/>
        </w:rPr>
        <w:t>nephron)和</w:t>
      </w:r>
      <w:r>
        <w:rPr>
          <w:rFonts w:ascii="SimSun" w:hAnsi="SimSun" w:eastAsia="SimSun" w:cs="SimSun"/>
          <w:sz w:val="20"/>
          <w:szCs w:val="20"/>
          <w:spacing w:val="-12"/>
        </w:rPr>
        <w:t>近髓肾单位(</w:t>
      </w:r>
      <w:r>
        <w:rPr>
          <w:rFonts w:ascii="SimSun" w:hAnsi="SimSun" w:eastAsia="SimSun" w:cs="SimSun"/>
          <w:sz w:val="20"/>
          <w:szCs w:val="20"/>
          <w:spacing w:val="-11"/>
        </w:rPr>
        <w:t>juxtamedullary</w:t>
      </w:r>
      <w:r>
        <w:rPr>
          <w:rFonts w:ascii="SimSun" w:hAnsi="SimSun" w:eastAsia="SimSun" w:cs="SimSun"/>
          <w:sz w:val="20"/>
          <w:szCs w:val="20"/>
          <w:spacing w:val="-7"/>
        </w:rPr>
        <w:t xml:space="preserve"> </w:t>
      </w:r>
      <w:r>
        <w:rPr>
          <w:rFonts w:ascii="SimSun" w:hAnsi="SimSun" w:eastAsia="SimSun" w:cs="SimSun"/>
          <w:sz w:val="20"/>
          <w:szCs w:val="20"/>
          <w:spacing w:val="-11"/>
        </w:rPr>
        <w:t>nephron</w:t>
      </w:r>
      <w:r>
        <w:rPr>
          <w:rFonts w:ascii="SimSun" w:hAnsi="SimSun" w:eastAsia="SimSun" w:cs="SimSun"/>
          <w:sz w:val="20"/>
          <w:szCs w:val="20"/>
          <w:spacing w:val="-12"/>
        </w:rPr>
        <w:t>)(图8-</w:t>
      </w:r>
      <w:r>
        <w:rPr>
          <w:rFonts w:ascii="SimSun" w:hAnsi="SimSun" w:eastAsia="SimSun" w:cs="SimSun"/>
          <w:sz w:val="20"/>
          <w:szCs w:val="20"/>
          <w:spacing w:val="-59"/>
        </w:rPr>
        <w:t xml:space="preserve"> </w:t>
      </w:r>
      <w:r>
        <w:rPr>
          <w:rFonts w:ascii="SimSun" w:hAnsi="SimSun" w:eastAsia="SimSun" w:cs="SimSun"/>
          <w:sz w:val="20"/>
          <w:szCs w:val="20"/>
          <w:spacing w:val="-12"/>
        </w:rPr>
        <w:t>1B)。</w:t>
      </w:r>
    </w:p>
    <w:p>
      <w:pPr>
        <w:ind w:left="30" w:right="1095" w:firstLine="359"/>
        <w:spacing w:before="95" w:line="276" w:lineRule="auto"/>
        <w:rPr>
          <w:rFonts w:ascii="SimSun" w:hAnsi="SimSun" w:eastAsia="SimSun" w:cs="SimSun"/>
          <w:sz w:val="20"/>
          <w:szCs w:val="20"/>
        </w:rPr>
      </w:pPr>
      <w:r>
        <w:rPr>
          <w:rFonts w:ascii="SimSun" w:hAnsi="SimSun" w:eastAsia="SimSun" w:cs="SimSun"/>
          <w:sz w:val="20"/>
          <w:szCs w:val="20"/>
          <w:spacing w:val="5"/>
        </w:rPr>
        <w:t>(1)皮质肾单位：皮质肾单位的肾小体位于皮质的外2/3处，占肾单位总数的85%～90%。</w:t>
      </w:r>
      <w:r>
        <w:rPr>
          <w:rFonts w:ascii="SimSun" w:hAnsi="SimSun" w:eastAsia="SimSun" w:cs="SimSun"/>
          <w:sz w:val="20"/>
          <w:szCs w:val="20"/>
          <w:spacing w:val="4"/>
        </w:rPr>
        <w:t>这类</w:t>
      </w:r>
      <w:r>
        <w:rPr>
          <w:rFonts w:ascii="SimSun" w:hAnsi="SimSun" w:eastAsia="SimSun" w:cs="SimSun"/>
          <w:sz w:val="20"/>
          <w:szCs w:val="20"/>
        </w:rPr>
        <w:t xml:space="preserve"> </w:t>
      </w:r>
      <w:r>
        <w:rPr>
          <w:rFonts w:ascii="SimSun" w:hAnsi="SimSun" w:eastAsia="SimSun" w:cs="SimSun"/>
          <w:sz w:val="20"/>
          <w:szCs w:val="20"/>
          <w:spacing w:val="-8"/>
        </w:rPr>
        <w:t>肾单位的特点为：①肾小球体积较小，髓袢较短，不到髓质，或有的只到达外髓部；②其入球小动脉的</w:t>
      </w:r>
      <w:r>
        <w:rPr>
          <w:rFonts w:ascii="SimSun" w:hAnsi="SimSun" w:eastAsia="SimSun" w:cs="SimSun"/>
          <w:sz w:val="20"/>
          <w:szCs w:val="20"/>
          <w:spacing w:val="3"/>
        </w:rPr>
        <w:t xml:space="preserve"> </w:t>
      </w:r>
      <w:r>
        <w:rPr>
          <w:rFonts w:ascii="SimSun" w:hAnsi="SimSun" w:eastAsia="SimSun" w:cs="SimSun"/>
          <w:sz w:val="20"/>
          <w:szCs w:val="20"/>
          <w:spacing w:val="1"/>
        </w:rPr>
        <w:t>口径比出球小动脉的大，两者的比例约为2:</w:t>
      </w:r>
      <w:r>
        <w:rPr>
          <w:rFonts w:ascii="SimSun" w:hAnsi="SimSun" w:eastAsia="SimSun" w:cs="SimSun"/>
          <w:sz w:val="20"/>
          <w:szCs w:val="20"/>
        </w:rPr>
        <w:t>1;③出球小动脉分支形成小管周围毛细血管网，包绕在</w:t>
      </w:r>
      <w:r>
        <w:rPr>
          <w:rFonts w:ascii="SimSun" w:hAnsi="SimSun" w:eastAsia="SimSun" w:cs="SimSun"/>
          <w:sz w:val="20"/>
          <w:szCs w:val="20"/>
        </w:rPr>
        <w:t xml:space="preserve"> </w:t>
      </w:r>
      <w:r>
        <w:rPr>
          <w:rFonts w:ascii="SimSun" w:hAnsi="SimSun" w:eastAsia="SimSun" w:cs="SimSun"/>
          <w:sz w:val="20"/>
          <w:szCs w:val="20"/>
          <w:spacing w:val="-7"/>
        </w:rPr>
        <w:t>肾小管的周围，有利于肾小管的重吸收。</w:t>
      </w:r>
    </w:p>
    <w:p>
      <w:pPr>
        <w:ind w:left="30" w:right="1096" w:firstLine="359"/>
        <w:spacing w:before="82" w:line="279" w:lineRule="auto"/>
        <w:rPr>
          <w:rFonts w:ascii="SimSun" w:hAnsi="SimSun" w:eastAsia="SimSun" w:cs="SimSun"/>
          <w:sz w:val="20"/>
          <w:szCs w:val="20"/>
        </w:rPr>
      </w:pPr>
      <w:r>
        <w:rPr>
          <w:rFonts w:ascii="SimSun" w:hAnsi="SimSun" w:eastAsia="SimSun" w:cs="SimSun"/>
          <w:sz w:val="20"/>
          <w:szCs w:val="20"/>
          <w:spacing w:val="11"/>
        </w:rPr>
        <w:t>(2)近髓肾单位：近髓肾单位的肾小体位于皮质层靠近髓质的位置，占肾单位总数的10%~</w:t>
      </w:r>
      <w:r>
        <w:rPr>
          <w:rFonts w:ascii="SimSun" w:hAnsi="SimSun" w:eastAsia="SimSun" w:cs="SimSun"/>
          <w:sz w:val="20"/>
          <w:szCs w:val="20"/>
          <w:spacing w:val="3"/>
        </w:rPr>
        <w:t xml:space="preserve">  </w:t>
      </w:r>
      <w:r>
        <w:rPr>
          <w:rFonts w:ascii="SimSun" w:hAnsi="SimSun" w:eastAsia="SimSun" w:cs="SimSun"/>
          <w:sz w:val="20"/>
          <w:szCs w:val="20"/>
          <w:spacing w:val="-6"/>
        </w:rPr>
        <w:t>15%。其特点是：①肾小球体积较大，髓袢较长，可深入到内髓部，有的可到达肾乳头部；②入球小动</w:t>
      </w:r>
      <w:r>
        <w:rPr>
          <w:rFonts w:ascii="SimSun" w:hAnsi="SimSun" w:eastAsia="SimSun" w:cs="SimSun"/>
          <w:sz w:val="20"/>
          <w:szCs w:val="20"/>
          <w:spacing w:val="18"/>
        </w:rPr>
        <w:t xml:space="preserve"> </w:t>
      </w:r>
      <w:r>
        <w:rPr>
          <w:rFonts w:ascii="SimSun" w:hAnsi="SimSun" w:eastAsia="SimSun" w:cs="SimSun"/>
          <w:sz w:val="20"/>
          <w:szCs w:val="20"/>
          <w:spacing w:val="-7"/>
        </w:rPr>
        <w:t>脉和出球小动脉口径无明显差异；③出球小动脉进一步分支形成两种小血管，</w:t>
      </w:r>
      <w:r>
        <w:rPr>
          <w:rFonts w:ascii="SimSun" w:hAnsi="SimSun" w:eastAsia="SimSun" w:cs="SimSun"/>
          <w:sz w:val="20"/>
          <w:szCs w:val="20"/>
          <w:spacing w:val="52"/>
        </w:rPr>
        <w:t xml:space="preserve"> </w:t>
      </w:r>
      <w:r>
        <w:rPr>
          <w:rFonts w:ascii="SimSun" w:hAnsi="SimSun" w:eastAsia="SimSun" w:cs="SimSun"/>
          <w:sz w:val="20"/>
          <w:szCs w:val="20"/>
          <w:spacing w:val="-7"/>
        </w:rPr>
        <w:t>一种为肾小管周</w:t>
      </w:r>
      <w:r>
        <w:rPr>
          <w:rFonts w:ascii="SimSun" w:hAnsi="SimSun" w:eastAsia="SimSun" w:cs="SimSun"/>
          <w:sz w:val="20"/>
          <w:szCs w:val="20"/>
          <w:spacing w:val="-8"/>
        </w:rPr>
        <w:t>围毛细</w:t>
      </w:r>
      <w:r>
        <w:rPr>
          <w:rFonts w:ascii="SimSun" w:hAnsi="SimSun" w:eastAsia="SimSun" w:cs="SimSun"/>
          <w:sz w:val="20"/>
          <w:szCs w:val="20"/>
        </w:rPr>
        <w:t xml:space="preserve"> </w:t>
      </w:r>
      <w:r>
        <w:rPr>
          <w:rFonts w:ascii="SimSun" w:hAnsi="SimSun" w:eastAsia="SimSun" w:cs="SimSun"/>
          <w:sz w:val="20"/>
          <w:szCs w:val="20"/>
          <w:spacing w:val="-3"/>
        </w:rPr>
        <w:t>血管网，缠绕在近曲小管和远曲小管周围，有利</w:t>
      </w:r>
      <w:r>
        <w:rPr>
          <w:rFonts w:ascii="SimSun" w:hAnsi="SimSun" w:eastAsia="SimSun" w:cs="SimSun"/>
          <w:sz w:val="20"/>
          <w:szCs w:val="20"/>
          <w:spacing w:val="-4"/>
        </w:rPr>
        <w:t>于肾小管重吸收；另一种是细长成袢状的U</w:t>
      </w:r>
      <w:r>
        <w:rPr>
          <w:rFonts w:ascii="SimSun" w:hAnsi="SimSun" w:eastAsia="SimSun" w:cs="SimSun"/>
          <w:sz w:val="20"/>
          <w:szCs w:val="20"/>
          <w:spacing w:val="-7"/>
        </w:rPr>
        <w:t xml:space="preserve"> </w:t>
      </w:r>
      <w:r>
        <w:rPr>
          <w:rFonts w:ascii="SimSun" w:hAnsi="SimSun" w:eastAsia="SimSun" w:cs="SimSun"/>
          <w:sz w:val="20"/>
          <w:szCs w:val="20"/>
          <w:spacing w:val="-4"/>
        </w:rPr>
        <w:t>形直小血</w:t>
      </w:r>
      <w:r>
        <w:rPr>
          <w:rFonts w:ascii="SimSun" w:hAnsi="SimSun" w:eastAsia="SimSun" w:cs="SimSun"/>
          <w:sz w:val="20"/>
          <w:szCs w:val="20"/>
        </w:rPr>
        <w:t xml:space="preserve"> </w:t>
      </w:r>
      <w:r>
        <w:rPr>
          <w:rFonts w:ascii="SimSun" w:hAnsi="SimSun" w:eastAsia="SimSun" w:cs="SimSun"/>
          <w:sz w:val="20"/>
          <w:szCs w:val="20"/>
          <w:spacing w:val="-8"/>
        </w:rPr>
        <w:t>管(vasa</w:t>
      </w:r>
      <w:r>
        <w:rPr>
          <w:rFonts w:ascii="SimSun" w:hAnsi="SimSun" w:eastAsia="SimSun" w:cs="SimSun"/>
          <w:sz w:val="20"/>
          <w:szCs w:val="20"/>
          <w:spacing w:val="9"/>
        </w:rPr>
        <w:t xml:space="preserve"> </w:t>
      </w:r>
      <w:r>
        <w:rPr>
          <w:rFonts w:ascii="SimSun" w:hAnsi="SimSun" w:eastAsia="SimSun" w:cs="SimSun"/>
          <w:sz w:val="20"/>
          <w:szCs w:val="20"/>
          <w:spacing w:val="-8"/>
        </w:rPr>
        <w:t>recta),深入髓质，与髓袢伴行，在维持肾脏髓质高渗和尿液浓缩稀释方面起重要作用。</w:t>
      </w:r>
    </w:p>
    <w:p>
      <w:pPr>
        <w:ind w:left="393"/>
        <w:spacing w:before="77" w:line="222" w:lineRule="auto"/>
        <w:rPr>
          <w:rFonts w:ascii="SimHei" w:hAnsi="SimHei" w:eastAsia="SimHei" w:cs="SimHei"/>
          <w:sz w:val="23"/>
          <w:szCs w:val="23"/>
        </w:rPr>
      </w:pPr>
      <w:r>
        <w:rPr>
          <w:rFonts w:ascii="SimHei" w:hAnsi="SimHei" w:eastAsia="SimHei" w:cs="SimHei"/>
          <w:sz w:val="23"/>
          <w:szCs w:val="23"/>
          <w:b/>
          <w:bCs/>
          <w:spacing w:val="-1"/>
        </w:rPr>
        <w:t>(二)球旁器</w:t>
      </w:r>
    </w:p>
    <w:p>
      <w:pPr>
        <w:ind w:left="30" w:right="1082" w:firstLine="359"/>
        <w:spacing w:before="50" w:line="267" w:lineRule="auto"/>
        <w:jc w:val="both"/>
        <w:rPr>
          <w:rFonts w:ascii="SimSun" w:hAnsi="SimSun" w:eastAsia="SimSun" w:cs="SimSun"/>
          <w:sz w:val="20"/>
          <w:szCs w:val="20"/>
        </w:rPr>
      </w:pPr>
      <w:r>
        <w:rPr>
          <w:rFonts w:ascii="SimSun" w:hAnsi="SimSun" w:eastAsia="SimSun" w:cs="SimSun"/>
          <w:sz w:val="20"/>
          <w:szCs w:val="20"/>
          <w:spacing w:val="-15"/>
        </w:rPr>
        <w:t>球旁器(</w:t>
      </w:r>
      <w:r>
        <w:rPr>
          <w:rFonts w:ascii="SimSun" w:hAnsi="SimSun" w:eastAsia="SimSun" w:cs="SimSun"/>
          <w:sz w:val="20"/>
          <w:szCs w:val="20"/>
          <w:spacing w:val="-14"/>
        </w:rPr>
        <w:t>juxtaglomerular</w:t>
      </w:r>
      <w:r>
        <w:rPr>
          <w:rFonts w:ascii="SimSun" w:hAnsi="SimSun" w:eastAsia="SimSun" w:cs="SimSun"/>
          <w:sz w:val="20"/>
          <w:szCs w:val="20"/>
          <w:spacing w:val="-8"/>
        </w:rPr>
        <w:t xml:space="preserve"> </w:t>
      </w:r>
      <w:r>
        <w:rPr>
          <w:rFonts w:ascii="SimSun" w:hAnsi="SimSun" w:eastAsia="SimSun" w:cs="SimSun"/>
          <w:sz w:val="20"/>
          <w:szCs w:val="20"/>
          <w:spacing w:val="-14"/>
        </w:rPr>
        <w:t>apparatus</w:t>
      </w:r>
      <w:r>
        <w:rPr>
          <w:rFonts w:ascii="SimSun" w:hAnsi="SimSun" w:eastAsia="SimSun" w:cs="SimSun"/>
          <w:sz w:val="20"/>
          <w:szCs w:val="20"/>
          <w:spacing w:val="-15"/>
        </w:rPr>
        <w:t>)由球旁细胞(</w:t>
      </w:r>
      <w:r>
        <w:rPr>
          <w:rFonts w:ascii="SimSun" w:hAnsi="SimSun" w:eastAsia="SimSun" w:cs="SimSun"/>
          <w:sz w:val="20"/>
          <w:szCs w:val="20"/>
          <w:spacing w:val="-14"/>
        </w:rPr>
        <w:t>ju</w:t>
      </w:r>
      <w:r>
        <w:rPr>
          <w:rFonts w:ascii="SimSun" w:hAnsi="SimSun" w:eastAsia="SimSun" w:cs="SimSun"/>
          <w:sz w:val="20"/>
          <w:szCs w:val="20"/>
          <w:spacing w:val="-15"/>
        </w:rPr>
        <w:t>xtaglomerular</w:t>
      </w:r>
      <w:r>
        <w:rPr>
          <w:rFonts w:ascii="SimSun" w:hAnsi="SimSun" w:eastAsia="SimSun" w:cs="SimSun"/>
          <w:sz w:val="20"/>
          <w:szCs w:val="20"/>
          <w:spacing w:val="-7"/>
        </w:rPr>
        <w:t xml:space="preserve"> </w:t>
      </w:r>
      <w:r>
        <w:rPr>
          <w:rFonts w:ascii="SimSun" w:hAnsi="SimSun" w:eastAsia="SimSun" w:cs="SimSun"/>
          <w:sz w:val="20"/>
          <w:szCs w:val="20"/>
          <w:spacing w:val="-15"/>
        </w:rPr>
        <w:t>cell)、致密斑(</w:t>
      </w:r>
      <w:r>
        <w:rPr>
          <w:rFonts w:ascii="SimSun" w:hAnsi="SimSun" w:eastAsia="SimSun" w:cs="SimSun"/>
          <w:sz w:val="20"/>
          <w:szCs w:val="20"/>
          <w:spacing w:val="-8"/>
        </w:rPr>
        <w:t xml:space="preserve"> </w:t>
      </w:r>
      <w:r>
        <w:rPr>
          <w:rFonts w:ascii="SimSun" w:hAnsi="SimSun" w:eastAsia="SimSun" w:cs="SimSun"/>
          <w:sz w:val="20"/>
          <w:szCs w:val="20"/>
          <w:spacing w:val="-15"/>
        </w:rPr>
        <w:t>macula</w:t>
      </w:r>
      <w:r>
        <w:rPr>
          <w:rFonts w:ascii="SimSun" w:hAnsi="SimSun" w:eastAsia="SimSun" w:cs="SimSun"/>
          <w:sz w:val="20"/>
          <w:szCs w:val="20"/>
          <w:spacing w:val="3"/>
        </w:rPr>
        <w:t xml:space="preserve"> </w:t>
      </w:r>
      <w:r>
        <w:rPr>
          <w:rFonts w:ascii="SimSun" w:hAnsi="SimSun" w:eastAsia="SimSun" w:cs="SimSun"/>
          <w:sz w:val="20"/>
          <w:szCs w:val="20"/>
          <w:spacing w:val="-15"/>
        </w:rPr>
        <w:t>densa)和球外</w:t>
      </w:r>
      <w:r>
        <w:rPr>
          <w:rFonts w:ascii="SimSun" w:hAnsi="SimSun" w:eastAsia="SimSun" w:cs="SimSun"/>
          <w:sz w:val="20"/>
          <w:szCs w:val="20"/>
        </w:rPr>
        <w:t xml:space="preserve"> </w:t>
      </w:r>
      <w:r>
        <w:rPr>
          <w:rFonts w:ascii="SimSun" w:hAnsi="SimSun" w:eastAsia="SimSun" w:cs="SimSun"/>
          <w:sz w:val="20"/>
          <w:szCs w:val="20"/>
          <w:spacing w:val="-2"/>
        </w:rPr>
        <w:t>系膜细胞(extraglomerular</w:t>
      </w:r>
      <w:r>
        <w:rPr>
          <w:rFonts w:ascii="SimSun" w:hAnsi="SimSun" w:eastAsia="SimSun" w:cs="SimSun"/>
          <w:sz w:val="20"/>
          <w:szCs w:val="20"/>
          <w:spacing w:val="-10"/>
        </w:rPr>
        <w:t xml:space="preserve"> </w:t>
      </w:r>
      <w:r>
        <w:rPr>
          <w:rFonts w:ascii="SimSun" w:hAnsi="SimSun" w:eastAsia="SimSun" w:cs="SimSun"/>
          <w:sz w:val="20"/>
          <w:szCs w:val="20"/>
          <w:spacing w:val="-2"/>
        </w:rPr>
        <w:t>mesangial</w:t>
      </w:r>
      <w:r>
        <w:rPr>
          <w:rFonts w:ascii="SimSun" w:hAnsi="SimSun" w:eastAsia="SimSun" w:cs="SimSun"/>
          <w:sz w:val="20"/>
          <w:szCs w:val="20"/>
          <w:spacing w:val="-4"/>
        </w:rPr>
        <w:t xml:space="preserve"> </w:t>
      </w:r>
      <w:r>
        <w:rPr>
          <w:rFonts w:ascii="SimSun" w:hAnsi="SimSun" w:eastAsia="SimSun" w:cs="SimSun"/>
          <w:sz w:val="20"/>
          <w:szCs w:val="20"/>
          <w:spacing w:val="-2"/>
        </w:rPr>
        <w:t>cell)三部分组成(图8-2)。球旁细胞也称颗粒细胞(granular</w:t>
      </w:r>
      <w:r>
        <w:rPr>
          <w:rFonts w:ascii="SimSun" w:hAnsi="SimSun" w:eastAsia="SimSun" w:cs="SimSun"/>
          <w:sz w:val="20"/>
          <w:szCs w:val="20"/>
        </w:rPr>
        <w:t xml:space="preserve"> </w:t>
      </w:r>
      <w:r>
        <w:rPr>
          <w:rFonts w:ascii="SimSun" w:hAnsi="SimSun" w:eastAsia="SimSun" w:cs="SimSun"/>
          <w:sz w:val="20"/>
          <w:szCs w:val="20"/>
          <w:spacing w:val="-7"/>
        </w:rPr>
        <w:t>cell),是入球小动脉管壁中一些特殊分化的平</w:t>
      </w:r>
      <w:r>
        <w:rPr>
          <w:rFonts w:ascii="SimSun" w:hAnsi="SimSun" w:eastAsia="SimSun" w:cs="SimSun"/>
          <w:sz w:val="20"/>
          <w:szCs w:val="20"/>
          <w:spacing w:val="-8"/>
        </w:rPr>
        <w:t>滑肌细胞，细胞内含分泌颗粒，能合成、储存和释放肾素</w:t>
      </w:r>
      <w:r>
        <w:rPr>
          <w:rFonts w:ascii="SimSun" w:hAnsi="SimSun" w:eastAsia="SimSun" w:cs="SimSun"/>
          <w:sz w:val="20"/>
          <w:szCs w:val="20"/>
        </w:rPr>
        <w:t xml:space="preserve"> </w:t>
      </w:r>
      <w:r>
        <w:rPr>
          <w:rFonts w:ascii="Times New Roman" w:hAnsi="Times New Roman" w:eastAsia="Times New Roman" w:cs="Times New Roman"/>
          <w:sz w:val="20"/>
          <w:szCs w:val="20"/>
          <w:spacing w:val="-2"/>
        </w:rPr>
        <w:t>(renin)</w:t>
      </w:r>
      <w:r>
        <w:rPr>
          <w:rFonts w:ascii="SimSun" w:hAnsi="SimSun" w:eastAsia="SimSun" w:cs="SimSun"/>
          <w:sz w:val="20"/>
          <w:szCs w:val="20"/>
          <w:spacing w:val="-2"/>
        </w:rPr>
        <w:t>。</w:t>
      </w:r>
    </w:p>
    <w:p>
      <w:pPr>
        <w:sectPr>
          <w:type w:val="continuous"/>
          <w:pgSz w:w="11280" w:h="15940"/>
          <w:pgMar w:top="400" w:right="589" w:bottom="400" w:left="919" w:header="0" w:footer="0" w:gutter="0"/>
          <w:cols w:equalWidth="0" w:num="1">
            <w:col w:w="9771" w:space="0"/>
          </w:cols>
        </w:sectPr>
        <w:rPr/>
      </w:pPr>
    </w:p>
    <w:p>
      <w:pPr>
        <w:spacing w:line="359" w:lineRule="auto"/>
        <w:rPr>
          <w:rFonts w:ascii="Arial"/>
          <w:sz w:val="21"/>
        </w:rPr>
      </w:pPr>
      <w:r>
        <w:drawing>
          <wp:anchor distT="0" distB="0" distL="0" distR="0" simplePos="0" relativeHeight="252495872" behindDoc="0" locked="0" layoutInCell="0" allowOverlap="1">
            <wp:simplePos x="0" y="0"/>
            <wp:positionH relativeFrom="page">
              <wp:posOffset>1003293</wp:posOffset>
            </wp:positionH>
            <wp:positionV relativeFrom="page">
              <wp:posOffset>965223</wp:posOffset>
            </wp:positionV>
            <wp:extent cx="2654318" cy="3276560"/>
            <wp:effectExtent l="0" t="0" r="0" b="0"/>
            <wp:wrapNone/>
            <wp:docPr id="196" name="IM 196"/>
            <wp:cNvGraphicFramePr/>
            <a:graphic>
              <a:graphicData uri="http://schemas.openxmlformats.org/drawingml/2006/picture">
                <pic:pic>
                  <pic:nvPicPr>
                    <pic:cNvPr id="196" name="IM 196"/>
                    <pic:cNvPicPr/>
                  </pic:nvPicPr>
                  <pic:blipFill>
                    <a:blip r:embed="rId200"/>
                    <a:stretch>
                      <a:fillRect/>
                    </a:stretch>
                  </pic:blipFill>
                  <pic:spPr>
                    <a:xfrm rot="0">
                      <a:off x="0" y="0"/>
                      <a:ext cx="2654318" cy="3276560"/>
                    </a:xfrm>
                    <a:prstGeom prst="rect">
                      <a:avLst/>
                    </a:prstGeom>
                  </pic:spPr>
                </pic:pic>
              </a:graphicData>
            </a:graphic>
          </wp:anchor>
        </w:drawing>
      </w:r>
      <w:r>
        <w:drawing>
          <wp:anchor distT="0" distB="0" distL="0" distR="0" simplePos="0" relativeHeight="252496896" behindDoc="0" locked="0" layoutInCell="0" allowOverlap="1">
            <wp:simplePos x="0" y="0"/>
            <wp:positionH relativeFrom="page">
              <wp:posOffset>400042</wp:posOffset>
            </wp:positionH>
            <wp:positionV relativeFrom="page">
              <wp:posOffset>9309111</wp:posOffset>
            </wp:positionV>
            <wp:extent cx="546091" cy="438176"/>
            <wp:effectExtent l="0" t="0" r="0" b="0"/>
            <wp:wrapNone/>
            <wp:docPr id="197" name="IM 197"/>
            <wp:cNvGraphicFramePr/>
            <a:graphic>
              <a:graphicData uri="http://schemas.openxmlformats.org/drawingml/2006/picture">
                <pic:pic>
                  <pic:nvPicPr>
                    <pic:cNvPr id="197" name="IM 197"/>
                    <pic:cNvPicPr/>
                  </pic:nvPicPr>
                  <pic:blipFill>
                    <a:blip r:embed="rId201"/>
                    <a:stretch>
                      <a:fillRect/>
                    </a:stretch>
                  </pic:blipFill>
                  <pic:spPr>
                    <a:xfrm rot="0">
                      <a:off x="0" y="0"/>
                      <a:ext cx="546091" cy="438176"/>
                    </a:xfrm>
                    <a:prstGeom prst="rect">
                      <a:avLst/>
                    </a:prstGeom>
                  </pic:spPr>
                </pic:pic>
              </a:graphicData>
            </a:graphic>
          </wp:anchor>
        </w:drawing>
      </w:r>
      <w:r/>
    </w:p>
    <w:p>
      <w:pPr>
        <w:spacing w:before="65" w:line="222" w:lineRule="auto"/>
        <w:rPr>
          <w:rFonts w:ascii="SimHei" w:hAnsi="SimHei" w:eastAsia="SimHei" w:cs="SimHei"/>
          <w:sz w:val="20"/>
          <w:szCs w:val="20"/>
        </w:rPr>
      </w:pPr>
      <w:r>
        <w:rPr>
          <w:rFonts w:ascii="SimSun" w:hAnsi="SimSun" w:eastAsia="SimSun" w:cs="SimSun"/>
          <w:sz w:val="17"/>
          <w:szCs w:val="17"/>
          <w:b/>
          <w:bCs/>
          <w:color w:val="98B9DA"/>
          <w:spacing w:val="-11"/>
        </w:rPr>
        <w:t>228</w:t>
      </w:r>
      <w:r>
        <w:rPr>
          <w:rFonts w:ascii="SimSun" w:hAnsi="SimSun" w:eastAsia="SimSun" w:cs="SimSun"/>
          <w:sz w:val="17"/>
          <w:szCs w:val="17"/>
          <w:color w:val="98B9DA"/>
          <w:spacing w:val="3"/>
        </w:rPr>
        <w:t xml:space="preserve">         </w:t>
      </w:r>
      <w:r>
        <w:rPr>
          <w:rFonts w:ascii="SimHei" w:hAnsi="SimHei" w:eastAsia="SimHei" w:cs="SimHei"/>
          <w:sz w:val="20"/>
          <w:szCs w:val="20"/>
          <w:color w:val="214467"/>
          <w:spacing w:val="-11"/>
        </w:rPr>
        <w:t>第八章</w:t>
      </w:r>
      <w:r>
        <w:rPr>
          <w:rFonts w:ascii="SimHei" w:hAnsi="SimHei" w:eastAsia="SimHei" w:cs="SimHei"/>
          <w:sz w:val="20"/>
          <w:szCs w:val="20"/>
          <w:color w:val="214467"/>
          <w:spacing w:val="45"/>
        </w:rPr>
        <w:t xml:space="preserve"> </w:t>
      </w:r>
      <w:r>
        <w:rPr>
          <w:rFonts w:ascii="SimHei" w:hAnsi="SimHei" w:eastAsia="SimHei" w:cs="SimHei"/>
          <w:sz w:val="20"/>
          <w:szCs w:val="20"/>
          <w:color w:val="214467"/>
          <w:spacing w:val="-11"/>
        </w:rPr>
        <w:t>尿的生成和排出</w:t>
      </w:r>
    </w:p>
    <w:p>
      <w:pPr>
        <w:ind w:left="5377" w:firstLine="409"/>
        <w:spacing w:before="268" w:line="283" w:lineRule="auto"/>
        <w:jc w:val="both"/>
        <w:rPr>
          <w:rFonts w:ascii="SimSun" w:hAnsi="SimSun" w:eastAsia="SimSun" w:cs="SimSun"/>
          <w:sz w:val="20"/>
          <w:szCs w:val="20"/>
        </w:rPr>
      </w:pPr>
      <w:r>
        <w:rPr>
          <w:rFonts w:ascii="SimSun" w:hAnsi="SimSun" w:eastAsia="SimSun" w:cs="SimSun"/>
          <w:sz w:val="20"/>
          <w:szCs w:val="20"/>
          <w:spacing w:val="5"/>
        </w:rPr>
        <w:t>致密斑位于穿过入球小动脉和出球小动脉之</w:t>
      </w:r>
      <w:r>
        <w:rPr>
          <w:rFonts w:ascii="SimSun" w:hAnsi="SimSun" w:eastAsia="SimSun" w:cs="SimSun"/>
          <w:sz w:val="20"/>
          <w:szCs w:val="20"/>
          <w:spacing w:val="11"/>
        </w:rPr>
        <w:t xml:space="preserve"> </w:t>
      </w:r>
      <w:r>
        <w:rPr>
          <w:rFonts w:ascii="SimSun" w:hAnsi="SimSun" w:eastAsia="SimSun" w:cs="SimSun"/>
          <w:sz w:val="20"/>
          <w:szCs w:val="20"/>
          <w:spacing w:val="-4"/>
        </w:rPr>
        <w:t>间的远曲小管起始部，该处小管的上皮细胞成高柱</w:t>
      </w:r>
      <w:r>
        <w:rPr>
          <w:rFonts w:ascii="SimSun" w:hAnsi="SimSun" w:eastAsia="SimSun" w:cs="SimSun"/>
          <w:sz w:val="20"/>
          <w:szCs w:val="20"/>
          <w:spacing w:val="7"/>
        </w:rPr>
        <w:t xml:space="preserve"> </w:t>
      </w:r>
      <w:r>
        <w:rPr>
          <w:rFonts w:ascii="SimSun" w:hAnsi="SimSun" w:eastAsia="SimSun" w:cs="SimSun"/>
          <w:sz w:val="20"/>
          <w:szCs w:val="20"/>
          <w:spacing w:val="-4"/>
        </w:rPr>
        <w:t>状，使管腔内局部呈现斑状隆起，称为致密斑。能</w:t>
      </w:r>
      <w:r>
        <w:rPr>
          <w:rFonts w:ascii="SimSun" w:hAnsi="SimSun" w:eastAsia="SimSun" w:cs="SimSun"/>
          <w:sz w:val="20"/>
          <w:szCs w:val="20"/>
          <w:spacing w:val="6"/>
        </w:rPr>
        <w:t xml:space="preserve"> </w:t>
      </w:r>
      <w:r>
        <w:rPr>
          <w:rFonts w:ascii="SimSun" w:hAnsi="SimSun" w:eastAsia="SimSun" w:cs="SimSun"/>
          <w:sz w:val="20"/>
          <w:szCs w:val="20"/>
          <w:spacing w:val="4"/>
        </w:rPr>
        <w:t>够感受小管液中</w:t>
      </w:r>
      <w:r>
        <w:rPr>
          <w:rFonts w:ascii="SimSun" w:hAnsi="SimSun" w:eastAsia="SimSun" w:cs="SimSun"/>
          <w:sz w:val="20"/>
          <w:szCs w:val="20"/>
        </w:rPr>
        <w:t>NaCl</w:t>
      </w:r>
      <w:r>
        <w:rPr>
          <w:rFonts w:ascii="SimSun" w:hAnsi="SimSun" w:eastAsia="SimSun" w:cs="SimSun"/>
          <w:sz w:val="20"/>
          <w:szCs w:val="20"/>
          <w:spacing w:val="-57"/>
        </w:rPr>
        <w:t xml:space="preserve"> </w:t>
      </w:r>
      <w:r>
        <w:rPr>
          <w:rFonts w:ascii="SimSun" w:hAnsi="SimSun" w:eastAsia="SimSun" w:cs="SimSun"/>
          <w:sz w:val="20"/>
          <w:szCs w:val="20"/>
          <w:spacing w:val="4"/>
        </w:rPr>
        <w:t>含量的变化，将信息传递至</w:t>
      </w:r>
      <w:r>
        <w:rPr>
          <w:rFonts w:ascii="SimSun" w:hAnsi="SimSun" w:eastAsia="SimSun" w:cs="SimSun"/>
          <w:sz w:val="20"/>
          <w:szCs w:val="20"/>
        </w:rPr>
        <w:t xml:space="preserve"> </w:t>
      </w:r>
      <w:r>
        <w:rPr>
          <w:rFonts w:ascii="SimSun" w:hAnsi="SimSun" w:eastAsia="SimSun" w:cs="SimSun"/>
          <w:sz w:val="20"/>
          <w:szCs w:val="20"/>
          <w:spacing w:val="-1"/>
        </w:rPr>
        <w:t>邻近的球旁细胞，调节肾素分泌，从而调节尿量的</w:t>
      </w:r>
      <w:r>
        <w:rPr>
          <w:rFonts w:ascii="SimSun" w:hAnsi="SimSun" w:eastAsia="SimSun" w:cs="SimSun"/>
          <w:sz w:val="20"/>
          <w:szCs w:val="20"/>
          <w:spacing w:val="13"/>
        </w:rPr>
        <w:t xml:space="preserve"> </w:t>
      </w:r>
      <w:r>
        <w:rPr>
          <w:rFonts w:ascii="SimSun" w:hAnsi="SimSun" w:eastAsia="SimSun" w:cs="SimSun"/>
          <w:sz w:val="20"/>
          <w:szCs w:val="20"/>
          <w:spacing w:val="-3"/>
        </w:rPr>
        <w:t>生成。这一调节过程称为管-球反馈。</w:t>
      </w:r>
    </w:p>
    <w:p>
      <w:pPr>
        <w:ind w:left="5377" w:right="47" w:firstLine="409"/>
        <w:spacing w:before="93" w:line="263" w:lineRule="auto"/>
        <w:jc w:val="both"/>
        <w:rPr>
          <w:rFonts w:ascii="SimSun" w:hAnsi="SimSun" w:eastAsia="SimSun" w:cs="SimSun"/>
          <w:sz w:val="20"/>
          <w:szCs w:val="20"/>
        </w:rPr>
      </w:pPr>
      <w:r>
        <w:rPr>
          <w:rFonts w:ascii="SimSun" w:hAnsi="SimSun" w:eastAsia="SimSun" w:cs="SimSun"/>
          <w:sz w:val="20"/>
          <w:szCs w:val="20"/>
          <w:spacing w:val="-13"/>
        </w:rPr>
        <w:t>球外系膜细胞是位于入球小动脉、出球小动脉和</w:t>
      </w:r>
      <w:r>
        <w:rPr>
          <w:rFonts w:ascii="SimSun" w:hAnsi="SimSun" w:eastAsia="SimSun" w:cs="SimSun"/>
          <w:sz w:val="20"/>
          <w:szCs w:val="20"/>
          <w:spacing w:val="7"/>
        </w:rPr>
        <w:t xml:space="preserve"> </w:t>
      </w:r>
      <w:r>
        <w:rPr>
          <w:rFonts w:ascii="SimSun" w:hAnsi="SimSun" w:eastAsia="SimSun" w:cs="SimSun"/>
          <w:sz w:val="20"/>
          <w:szCs w:val="20"/>
          <w:spacing w:val="-12"/>
        </w:rPr>
        <w:t>致密斑之间的一群细胞，细胞聚集成一锥形体，其底</w:t>
      </w:r>
      <w:r>
        <w:rPr>
          <w:rFonts w:ascii="SimSun" w:hAnsi="SimSun" w:eastAsia="SimSun" w:cs="SimSun"/>
          <w:sz w:val="20"/>
          <w:szCs w:val="20"/>
          <w:spacing w:val="16"/>
        </w:rPr>
        <w:t xml:space="preserve"> </w:t>
      </w:r>
      <w:r>
        <w:rPr>
          <w:rFonts w:ascii="SimSun" w:hAnsi="SimSun" w:eastAsia="SimSun" w:cs="SimSun"/>
          <w:sz w:val="20"/>
          <w:szCs w:val="20"/>
          <w:spacing w:val="-12"/>
        </w:rPr>
        <w:t>面朝向致密斑。这些细胞具有吞噬和收缩等功能。</w:t>
      </w:r>
    </w:p>
    <w:p>
      <w:pPr>
        <w:ind w:left="5377" w:right="74" w:firstLine="409"/>
        <w:spacing w:before="92" w:line="262" w:lineRule="auto"/>
        <w:jc w:val="both"/>
        <w:rPr>
          <w:rFonts w:ascii="SimSun" w:hAnsi="SimSun" w:eastAsia="SimSun" w:cs="SimSun"/>
          <w:sz w:val="20"/>
          <w:szCs w:val="20"/>
        </w:rPr>
      </w:pPr>
      <w:r>
        <w:rPr>
          <w:rFonts w:ascii="SimSun" w:hAnsi="SimSun" w:eastAsia="SimSun" w:cs="SimSun"/>
          <w:sz w:val="20"/>
          <w:szCs w:val="20"/>
          <w:spacing w:val="-5"/>
        </w:rPr>
        <w:t>球旁器主要分布在皮质肾单位，因而皮质肾单</w:t>
      </w:r>
      <w:r>
        <w:rPr>
          <w:rFonts w:ascii="SimSun" w:hAnsi="SimSun" w:eastAsia="SimSun" w:cs="SimSun"/>
          <w:sz w:val="20"/>
          <w:szCs w:val="20"/>
          <w:spacing w:val="7"/>
        </w:rPr>
        <w:t xml:space="preserve"> </w:t>
      </w:r>
      <w:r>
        <w:rPr>
          <w:rFonts w:ascii="SimSun" w:hAnsi="SimSun" w:eastAsia="SimSun" w:cs="SimSun"/>
          <w:sz w:val="20"/>
          <w:szCs w:val="20"/>
          <w:spacing w:val="-6"/>
        </w:rPr>
        <w:t>位含肾素较多，而近髓肾单位几乎不含肾素。</w:t>
      </w:r>
    </w:p>
    <w:p>
      <w:pPr>
        <w:ind w:left="5790"/>
        <w:spacing w:before="100" w:line="221" w:lineRule="auto"/>
        <w:rPr>
          <w:rFonts w:ascii="SimHei" w:hAnsi="SimHei" w:eastAsia="SimHei" w:cs="SimHei"/>
          <w:sz w:val="20"/>
          <w:szCs w:val="20"/>
        </w:rPr>
      </w:pPr>
      <w:r>
        <w:rPr>
          <w:rFonts w:ascii="SimHei" w:hAnsi="SimHei" w:eastAsia="SimHei" w:cs="SimHei"/>
          <w:sz w:val="20"/>
          <w:szCs w:val="20"/>
          <w:b/>
          <w:bCs/>
          <w:spacing w:val="15"/>
        </w:rPr>
        <w:t>(三)滤过膜的构成</w:t>
      </w:r>
    </w:p>
    <w:p>
      <w:pPr>
        <w:ind w:left="5377" w:right="3" w:firstLine="409"/>
        <w:spacing w:before="55" w:line="280" w:lineRule="auto"/>
        <w:jc w:val="both"/>
        <w:rPr>
          <w:rFonts w:ascii="SimSun" w:hAnsi="SimSun" w:eastAsia="SimSun" w:cs="SimSun"/>
          <w:sz w:val="20"/>
          <w:szCs w:val="20"/>
        </w:rPr>
      </w:pPr>
      <w:r>
        <w:rPr>
          <w:rFonts w:ascii="SimSun" w:hAnsi="SimSun" w:eastAsia="SimSun" w:cs="SimSun"/>
          <w:sz w:val="20"/>
          <w:szCs w:val="20"/>
          <w:spacing w:val="-2"/>
        </w:rPr>
        <w:t>肾小球毛细血管内的血浆经滤过进入肾小囊，</w:t>
      </w:r>
      <w:r>
        <w:rPr>
          <w:rFonts w:ascii="SimSun" w:hAnsi="SimSun" w:eastAsia="SimSun" w:cs="SimSun"/>
          <w:sz w:val="20"/>
          <w:szCs w:val="20"/>
          <w:spacing w:val="18"/>
        </w:rPr>
        <w:t xml:space="preserve"> </w:t>
      </w:r>
      <w:r>
        <w:rPr>
          <w:rFonts w:ascii="SimSun" w:hAnsi="SimSun" w:eastAsia="SimSun" w:cs="SimSun"/>
          <w:sz w:val="20"/>
          <w:szCs w:val="20"/>
          <w:spacing w:val="-13"/>
        </w:rPr>
        <w:t>毛细血管与肾小囊之间</w:t>
      </w:r>
      <w:r>
        <w:rPr>
          <w:rFonts w:ascii="SimSun" w:hAnsi="SimSun" w:eastAsia="SimSun" w:cs="SimSun"/>
          <w:sz w:val="20"/>
          <w:szCs w:val="20"/>
          <w:spacing w:val="-14"/>
        </w:rPr>
        <w:t>的结构称为滤过膜(</w:t>
      </w:r>
      <w:r>
        <w:rPr>
          <w:rFonts w:ascii="SimSun" w:hAnsi="SimSun" w:eastAsia="SimSun" w:cs="SimSun"/>
          <w:sz w:val="20"/>
          <w:szCs w:val="20"/>
          <w:spacing w:val="-13"/>
        </w:rPr>
        <w:t>filtration</w:t>
      </w:r>
      <w:r>
        <w:rPr>
          <w:rFonts w:ascii="SimSun" w:hAnsi="SimSun" w:eastAsia="SimSun" w:cs="SimSun"/>
          <w:sz w:val="20"/>
          <w:szCs w:val="20"/>
        </w:rPr>
        <w:t xml:space="preserve"> </w:t>
      </w:r>
      <w:r>
        <w:rPr>
          <w:rFonts w:ascii="SimSun" w:hAnsi="SimSun" w:eastAsia="SimSun" w:cs="SimSun"/>
          <w:sz w:val="20"/>
          <w:szCs w:val="20"/>
          <w:spacing w:val="-3"/>
        </w:rPr>
        <w:t>membrane)。</w:t>
      </w:r>
      <w:r>
        <w:rPr>
          <w:rFonts w:ascii="SimSun" w:hAnsi="SimSun" w:eastAsia="SimSun" w:cs="SimSun"/>
          <w:sz w:val="20"/>
          <w:szCs w:val="20"/>
          <w:spacing w:val="23"/>
        </w:rPr>
        <w:t xml:space="preserve"> </w:t>
      </w:r>
      <w:r>
        <w:rPr>
          <w:rFonts w:ascii="SimSun" w:hAnsi="SimSun" w:eastAsia="SimSun" w:cs="SimSun"/>
          <w:sz w:val="20"/>
          <w:szCs w:val="20"/>
          <w:spacing w:val="-3"/>
        </w:rPr>
        <w:t>滤过膜由三层结构组成(图8-3):①内</w:t>
      </w:r>
      <w:r>
        <w:rPr>
          <w:rFonts w:ascii="SimSun" w:hAnsi="SimSun" w:eastAsia="SimSun" w:cs="SimSun"/>
          <w:sz w:val="20"/>
          <w:szCs w:val="20"/>
        </w:rPr>
        <w:t xml:space="preserve"> </w:t>
      </w:r>
      <w:r>
        <w:rPr>
          <w:rFonts w:ascii="SimSun" w:hAnsi="SimSun" w:eastAsia="SimSun" w:cs="SimSun"/>
          <w:sz w:val="20"/>
          <w:szCs w:val="20"/>
          <w:spacing w:val="-1"/>
        </w:rPr>
        <w:t>层是毛细血管内皮细胞，细胞上有许多直径为70~</w:t>
      </w:r>
      <w:r>
        <w:rPr>
          <w:rFonts w:ascii="SimSun" w:hAnsi="SimSun" w:eastAsia="SimSun" w:cs="SimSun"/>
          <w:sz w:val="20"/>
          <w:szCs w:val="20"/>
          <w:spacing w:val="5"/>
        </w:rPr>
        <w:t xml:space="preserve">  </w:t>
      </w:r>
      <w:r>
        <w:rPr>
          <w:rFonts w:ascii="SimSun" w:hAnsi="SimSun" w:eastAsia="SimSun" w:cs="SimSun"/>
          <w:sz w:val="20"/>
          <w:szCs w:val="20"/>
          <w:spacing w:val="-9"/>
        </w:rPr>
        <w:t>90nm</w:t>
      </w:r>
      <w:r>
        <w:rPr>
          <w:rFonts w:ascii="SimSun" w:hAnsi="SimSun" w:eastAsia="SimSun" w:cs="SimSun"/>
          <w:sz w:val="20"/>
          <w:szCs w:val="20"/>
          <w:spacing w:val="8"/>
        </w:rPr>
        <w:t xml:space="preserve"> </w:t>
      </w:r>
      <w:r>
        <w:rPr>
          <w:rFonts w:ascii="SimSun" w:hAnsi="SimSun" w:eastAsia="SimSun" w:cs="SimSun"/>
          <w:sz w:val="20"/>
          <w:szCs w:val="20"/>
          <w:spacing w:val="-9"/>
        </w:rPr>
        <w:t>的小孔，称为窗孔(fenestrae)。水和小分子溶</w:t>
      </w:r>
    </w:p>
    <w:p>
      <w:pPr>
        <w:ind w:right="43"/>
        <w:spacing w:before="82" w:line="229" w:lineRule="auto"/>
        <w:jc w:val="right"/>
        <w:rPr>
          <w:rFonts w:ascii="SimSun" w:hAnsi="SimSun" w:eastAsia="SimSun" w:cs="SimSun"/>
          <w:sz w:val="20"/>
          <w:szCs w:val="20"/>
        </w:rPr>
      </w:pPr>
      <w:r>
        <w:rPr>
          <w:rFonts w:ascii="SimSun" w:hAnsi="SimSun" w:eastAsia="SimSun" w:cs="SimSun"/>
          <w:sz w:val="20"/>
          <w:szCs w:val="20"/>
          <w:color w:val="2376B5"/>
          <w:spacing w:val="-14"/>
          <w:position w:val="-3"/>
        </w:rPr>
        <w:t>图8-2</w:t>
      </w:r>
      <w:r>
        <w:rPr>
          <w:rFonts w:ascii="SimSun" w:hAnsi="SimSun" w:eastAsia="SimSun" w:cs="SimSun"/>
          <w:sz w:val="20"/>
          <w:szCs w:val="20"/>
          <w:color w:val="2376B5"/>
          <w:spacing w:val="84"/>
          <w:position w:val="-3"/>
        </w:rPr>
        <w:t xml:space="preserve"> </w:t>
      </w:r>
      <w:r>
        <w:rPr>
          <w:rFonts w:ascii="SimSun" w:hAnsi="SimSun" w:eastAsia="SimSun" w:cs="SimSun"/>
          <w:sz w:val="20"/>
          <w:szCs w:val="20"/>
          <w:spacing w:val="-14"/>
          <w:position w:val="-3"/>
        </w:rPr>
        <w:t>肾小球、肾小囊微穿刺和球旁器示意图</w:t>
      </w:r>
      <w:r>
        <w:rPr>
          <w:rFonts w:ascii="SimSun" w:hAnsi="SimSun" w:eastAsia="SimSun" w:cs="SimSun"/>
          <w:sz w:val="20"/>
          <w:szCs w:val="20"/>
          <w:spacing w:val="5"/>
          <w:position w:val="-3"/>
        </w:rPr>
        <w:t xml:space="preserve">      </w:t>
      </w:r>
      <w:r>
        <w:rPr>
          <w:rFonts w:ascii="SimSun" w:hAnsi="SimSun" w:eastAsia="SimSun" w:cs="SimSun"/>
          <w:sz w:val="20"/>
          <w:szCs w:val="20"/>
          <w:spacing w:val="-14"/>
          <w:position w:val="2"/>
        </w:rPr>
        <w:t>质(如各种离子、尿素、葡萄糖及小分子蛋白质等)可</w:t>
      </w:r>
    </w:p>
    <w:p>
      <w:pPr>
        <w:ind w:right="106"/>
        <w:spacing w:before="23" w:line="219" w:lineRule="auto"/>
        <w:jc w:val="right"/>
        <w:rPr>
          <w:rFonts w:ascii="SimSun" w:hAnsi="SimSun" w:eastAsia="SimSun" w:cs="SimSun"/>
          <w:sz w:val="20"/>
          <w:szCs w:val="20"/>
        </w:rPr>
      </w:pPr>
      <w:r>
        <w:rPr>
          <w:rFonts w:ascii="SimSun" w:hAnsi="SimSun" w:eastAsia="SimSun" w:cs="SimSun"/>
          <w:sz w:val="20"/>
          <w:szCs w:val="20"/>
          <w:spacing w:val="-9"/>
        </w:rPr>
        <w:t>方框内为球旁器；右侧肾小囊腔中插入的微细</w:t>
      </w:r>
      <w:r>
        <w:rPr>
          <w:rFonts w:ascii="SimSun" w:hAnsi="SimSun" w:eastAsia="SimSun" w:cs="SimSun"/>
          <w:sz w:val="20"/>
          <w:szCs w:val="20"/>
          <w:spacing w:val="20"/>
        </w:rPr>
        <w:t xml:space="preserve">     </w:t>
      </w:r>
      <w:r>
        <w:rPr>
          <w:rFonts w:ascii="SimSun" w:hAnsi="SimSun" w:eastAsia="SimSun" w:cs="SimSun"/>
          <w:sz w:val="20"/>
          <w:szCs w:val="20"/>
          <w:spacing w:val="-9"/>
        </w:rPr>
        <w:t>自由地通过，但毛细血管的内皮细胞表面有带负电</w:t>
      </w:r>
    </w:p>
    <w:p>
      <w:pPr>
        <w:ind w:right="58"/>
        <w:spacing w:before="23" w:line="224" w:lineRule="auto"/>
        <w:jc w:val="right"/>
        <w:rPr>
          <w:rFonts w:ascii="SimSun" w:hAnsi="SimSun" w:eastAsia="SimSun" w:cs="SimSun"/>
          <w:sz w:val="20"/>
          <w:szCs w:val="20"/>
        </w:rPr>
      </w:pPr>
      <w:r>
        <w:rPr>
          <w:rFonts w:ascii="SimSun" w:hAnsi="SimSun" w:eastAsia="SimSun" w:cs="SimSun"/>
          <w:sz w:val="20"/>
          <w:szCs w:val="20"/>
          <w:spacing w:val="-5"/>
          <w:position w:val="3"/>
        </w:rPr>
        <w:t>玻璃管用作微穿刺吸取囊腔内超滤液之用(见</w:t>
      </w:r>
      <w:r>
        <w:rPr>
          <w:rFonts w:ascii="SimSun" w:hAnsi="SimSun" w:eastAsia="SimSun" w:cs="SimSun"/>
          <w:sz w:val="20"/>
          <w:szCs w:val="20"/>
          <w:position w:val="3"/>
        </w:rPr>
        <w:t xml:space="preserve">      </w:t>
      </w:r>
      <w:r>
        <w:rPr>
          <w:rFonts w:ascii="SimSun" w:hAnsi="SimSun" w:eastAsia="SimSun" w:cs="SimSun"/>
          <w:sz w:val="20"/>
          <w:szCs w:val="20"/>
          <w:spacing w:val="-5"/>
          <w:position w:val="-2"/>
        </w:rPr>
        <w:t>荷的糖蛋白，</w:t>
      </w:r>
      <w:r>
        <w:rPr>
          <w:rFonts w:ascii="SimSun" w:hAnsi="SimSun" w:eastAsia="SimSun" w:cs="SimSun"/>
          <w:sz w:val="20"/>
          <w:szCs w:val="20"/>
          <w:spacing w:val="-6"/>
          <w:position w:val="-2"/>
        </w:rPr>
        <w:t>能阻止带负电荷的蛋白质通过。②中</w:t>
      </w:r>
    </w:p>
    <w:p>
      <w:pPr>
        <w:ind w:left="1037" w:right="54" w:firstLine="4340"/>
        <w:spacing w:before="85" w:line="286" w:lineRule="auto"/>
        <w:jc w:val="both"/>
        <w:rPr>
          <w:rFonts w:ascii="SimSun" w:hAnsi="SimSun" w:eastAsia="SimSun" w:cs="SimSun"/>
          <w:sz w:val="20"/>
          <w:szCs w:val="20"/>
        </w:rPr>
      </w:pPr>
      <w:r>
        <w:pict>
          <v:shape id="_x0000_s176" style="position:absolute;margin-left:50.8793pt;margin-top:-2.68938pt;mso-position-vertical-relative:text;mso-position-horizontal-relative:text;width:28.2pt;height:13.95pt;z-index:25249792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0"/>
                      <w:szCs w:val="20"/>
                    </w:rPr>
                  </w:pPr>
                  <w:r>
                    <w:rPr>
                      <w:rFonts w:ascii="SimSun" w:hAnsi="SimSun" w:eastAsia="SimSun" w:cs="SimSun"/>
                      <w:sz w:val="20"/>
                      <w:szCs w:val="20"/>
                      <w:spacing w:val="7"/>
                    </w:rPr>
                    <w:t>后文)</w:t>
                  </w:r>
                </w:p>
              </w:txbxContent>
            </v:textbox>
          </v:shape>
        </w:pict>
      </w:r>
      <w:r>
        <w:rPr>
          <w:rFonts w:ascii="SimSun" w:hAnsi="SimSun" w:eastAsia="SimSun" w:cs="SimSun"/>
          <w:sz w:val="20"/>
          <w:szCs w:val="20"/>
          <w:spacing w:val="-12"/>
        </w:rPr>
        <w:t>间层为毛细血管基膜，含有IV型胶原、层粘连蛋白和</w:t>
      </w:r>
      <w:r>
        <w:rPr>
          <w:rFonts w:ascii="SimSun" w:hAnsi="SimSun" w:eastAsia="SimSun" w:cs="SimSun"/>
          <w:sz w:val="20"/>
          <w:szCs w:val="20"/>
          <w:spacing w:val="12"/>
        </w:rPr>
        <w:t xml:space="preserve"> </w:t>
      </w:r>
      <w:r>
        <w:rPr>
          <w:rFonts w:ascii="SimSun" w:hAnsi="SimSun" w:eastAsia="SimSun" w:cs="SimSun"/>
          <w:sz w:val="20"/>
          <w:szCs w:val="20"/>
          <w:spacing w:val="-6"/>
        </w:rPr>
        <w:t>蛋白多糖等成分，带负电荷，厚度约为300nm。</w:t>
      </w:r>
      <w:r>
        <w:rPr>
          <w:rFonts w:ascii="SimSun" w:hAnsi="SimSun" w:eastAsia="SimSun" w:cs="SimSun"/>
          <w:sz w:val="20"/>
          <w:szCs w:val="20"/>
          <w:spacing w:val="-15"/>
        </w:rPr>
        <w:t xml:space="preserve"> </w:t>
      </w:r>
      <w:r>
        <w:rPr>
          <w:rFonts w:ascii="SimSun" w:hAnsi="SimSun" w:eastAsia="SimSun" w:cs="SimSun"/>
          <w:sz w:val="20"/>
          <w:szCs w:val="20"/>
          <w:spacing w:val="-6"/>
        </w:rPr>
        <w:t>膜上有直径为2~8nm</w:t>
      </w:r>
      <w:r>
        <w:rPr>
          <w:rFonts w:ascii="SimSun" w:hAnsi="SimSun" w:eastAsia="SimSun" w:cs="SimSun"/>
          <w:sz w:val="20"/>
          <w:szCs w:val="20"/>
          <w:spacing w:val="-14"/>
        </w:rPr>
        <w:t xml:space="preserve"> </w:t>
      </w:r>
      <w:r>
        <w:rPr>
          <w:rFonts w:ascii="SimSun" w:hAnsi="SimSun" w:eastAsia="SimSun" w:cs="SimSun"/>
          <w:sz w:val="20"/>
          <w:szCs w:val="20"/>
          <w:spacing w:val="-6"/>
        </w:rPr>
        <w:t>的多角形网孔，可以通过机械屏障</w:t>
      </w:r>
      <w:r>
        <w:rPr>
          <w:rFonts w:ascii="SimSun" w:hAnsi="SimSun" w:eastAsia="SimSun" w:cs="SimSun"/>
          <w:sz w:val="20"/>
          <w:szCs w:val="20"/>
        </w:rPr>
        <w:t xml:space="preserve"> </w:t>
      </w:r>
      <w:r>
        <w:rPr>
          <w:rFonts w:ascii="SimSun" w:hAnsi="SimSun" w:eastAsia="SimSun" w:cs="SimSun"/>
          <w:sz w:val="20"/>
          <w:szCs w:val="20"/>
          <w:spacing w:val="-8"/>
        </w:rPr>
        <w:t>和电荷屏障影响滤过。③外层是具有足突的肾小囊上皮细胞，又称足细胞。足细胞的足突相互交错，形</w:t>
      </w:r>
      <w:r>
        <w:rPr>
          <w:rFonts w:ascii="SimSun" w:hAnsi="SimSun" w:eastAsia="SimSun" w:cs="SimSun"/>
          <w:sz w:val="20"/>
          <w:szCs w:val="20"/>
          <w:spacing w:val="18"/>
        </w:rPr>
        <w:t xml:space="preserve"> </w:t>
      </w:r>
      <w:r>
        <w:rPr>
          <w:rFonts w:ascii="SimSun" w:hAnsi="SimSun" w:eastAsia="SimSun" w:cs="SimSun"/>
          <w:sz w:val="20"/>
          <w:szCs w:val="20"/>
          <w:spacing w:val="-14"/>
        </w:rPr>
        <w:t>成裂隙(slit),裂隙上有一层滤过裂隙膜(filtration</w:t>
      </w:r>
      <w:r>
        <w:rPr>
          <w:rFonts w:ascii="SimSun" w:hAnsi="SimSun" w:eastAsia="SimSun" w:cs="SimSun"/>
          <w:sz w:val="20"/>
          <w:szCs w:val="20"/>
          <w:spacing w:val="-3"/>
        </w:rPr>
        <w:t xml:space="preserve"> </w:t>
      </w:r>
      <w:r>
        <w:rPr>
          <w:rFonts w:ascii="SimSun" w:hAnsi="SimSun" w:eastAsia="SimSun" w:cs="SimSun"/>
          <w:sz w:val="20"/>
          <w:szCs w:val="20"/>
          <w:spacing w:val="-14"/>
        </w:rPr>
        <w:t>slit</w:t>
      </w:r>
      <w:r>
        <w:rPr>
          <w:rFonts w:ascii="SimSun" w:hAnsi="SimSun" w:eastAsia="SimSun" w:cs="SimSun"/>
          <w:sz w:val="20"/>
          <w:szCs w:val="20"/>
          <w:spacing w:val="-17"/>
        </w:rPr>
        <w:t xml:space="preserve"> </w:t>
      </w:r>
      <w:r>
        <w:rPr>
          <w:rFonts w:ascii="SimSun" w:hAnsi="SimSun" w:eastAsia="SimSun" w:cs="SimSun"/>
          <w:sz w:val="20"/>
          <w:szCs w:val="20"/>
          <w:spacing w:val="-14"/>
        </w:rPr>
        <w:t>membrane),膜上有直径4～11nm</w:t>
      </w:r>
      <w:r>
        <w:rPr>
          <w:rFonts w:ascii="SimSun" w:hAnsi="SimSun" w:eastAsia="SimSun" w:cs="SimSun"/>
          <w:sz w:val="20"/>
          <w:szCs w:val="20"/>
          <w:spacing w:val="-14"/>
        </w:rPr>
        <w:t xml:space="preserve"> </w:t>
      </w:r>
      <w:r>
        <w:rPr>
          <w:rFonts w:ascii="SimSun" w:hAnsi="SimSun" w:eastAsia="SimSun" w:cs="SimSun"/>
          <w:sz w:val="20"/>
          <w:szCs w:val="20"/>
          <w:spacing w:val="-14"/>
        </w:rPr>
        <w:t>的小孔，它是滤过</w:t>
      </w:r>
      <w:r>
        <w:rPr>
          <w:rFonts w:ascii="SimSun" w:hAnsi="SimSun" w:eastAsia="SimSun" w:cs="SimSun"/>
          <w:sz w:val="20"/>
          <w:szCs w:val="20"/>
        </w:rPr>
        <w:t xml:space="preserve"> </w:t>
      </w:r>
      <w:r>
        <w:rPr>
          <w:rFonts w:ascii="SimSun" w:hAnsi="SimSun" w:eastAsia="SimSun" w:cs="SimSun"/>
          <w:sz w:val="20"/>
          <w:szCs w:val="20"/>
          <w:spacing w:val="-6"/>
        </w:rPr>
        <w:t>的最后一道屏障。肾小球滤过屏障上有一</w:t>
      </w:r>
      <w:r>
        <w:rPr>
          <w:rFonts w:ascii="SimSun" w:hAnsi="SimSun" w:eastAsia="SimSun" w:cs="SimSun"/>
          <w:sz w:val="20"/>
          <w:szCs w:val="20"/>
          <w:spacing w:val="-7"/>
        </w:rPr>
        <w:t>种蛋白质，称为裂孔素(</w:t>
      </w:r>
      <w:r>
        <w:rPr>
          <w:rFonts w:ascii="SimSun" w:hAnsi="SimSun" w:eastAsia="SimSun" w:cs="SimSun"/>
          <w:sz w:val="20"/>
          <w:szCs w:val="20"/>
          <w:spacing w:val="-6"/>
        </w:rPr>
        <w:t>nephrin</w:t>
      </w:r>
      <w:r>
        <w:rPr>
          <w:rFonts w:ascii="SimSun" w:hAnsi="SimSun" w:eastAsia="SimSun" w:cs="SimSun"/>
          <w:sz w:val="20"/>
          <w:szCs w:val="20"/>
          <w:spacing w:val="-7"/>
        </w:rPr>
        <w:t>),是足细胞裂隙膜的主要蛋白</w:t>
      </w:r>
      <w:r>
        <w:rPr>
          <w:rFonts w:ascii="SimSun" w:hAnsi="SimSun" w:eastAsia="SimSun" w:cs="SimSun"/>
          <w:sz w:val="20"/>
          <w:szCs w:val="20"/>
        </w:rPr>
        <w:t xml:space="preserve"> </w:t>
      </w:r>
      <w:r>
        <w:rPr>
          <w:rFonts w:ascii="SimSun" w:hAnsi="SimSun" w:eastAsia="SimSun" w:cs="SimSun"/>
          <w:sz w:val="20"/>
          <w:szCs w:val="20"/>
          <w:spacing w:val="-12"/>
        </w:rPr>
        <w:t>质成分，其作用是阻止蛋白质的漏出。缺乏裂孔素时，尿中将出现蛋白</w:t>
      </w:r>
      <w:r>
        <w:rPr>
          <w:rFonts w:ascii="SimSun" w:hAnsi="SimSun" w:eastAsia="SimSun" w:cs="SimSun"/>
          <w:sz w:val="20"/>
          <w:szCs w:val="20"/>
          <w:spacing w:val="-13"/>
        </w:rPr>
        <w:t>质。</w:t>
      </w:r>
    </w:p>
    <w:p>
      <w:pPr>
        <w:spacing w:line="262" w:lineRule="auto"/>
        <w:rPr>
          <w:rFonts w:ascii="Arial"/>
          <w:sz w:val="21"/>
        </w:rPr>
      </w:pPr>
      <w:r/>
    </w:p>
    <w:p>
      <w:pPr>
        <w:ind w:firstLine="3007"/>
        <w:spacing w:before="1" w:line="3100" w:lineRule="exact"/>
        <w:textAlignment w:val="center"/>
        <w:rPr/>
      </w:pPr>
      <w:r>
        <w:drawing>
          <wp:inline distT="0" distB="0" distL="0" distR="0">
            <wp:extent cx="3079717" cy="1968506"/>
            <wp:effectExtent l="0" t="0" r="0" b="0"/>
            <wp:docPr id="198" name="IM 198"/>
            <wp:cNvGraphicFramePr/>
            <a:graphic>
              <a:graphicData uri="http://schemas.openxmlformats.org/drawingml/2006/picture">
                <pic:pic>
                  <pic:nvPicPr>
                    <pic:cNvPr id="198" name="IM 198"/>
                    <pic:cNvPicPr/>
                  </pic:nvPicPr>
                  <pic:blipFill>
                    <a:blip r:embed="rId202"/>
                    <a:stretch>
                      <a:fillRect/>
                    </a:stretch>
                  </pic:blipFill>
                  <pic:spPr>
                    <a:xfrm rot="0">
                      <a:off x="0" y="0"/>
                      <a:ext cx="3079717" cy="1968506"/>
                    </a:xfrm>
                    <a:prstGeom prst="rect">
                      <a:avLst/>
                    </a:prstGeom>
                  </pic:spPr>
                </pic:pic>
              </a:graphicData>
            </a:graphic>
          </wp:inline>
        </w:drawing>
      </w:r>
    </w:p>
    <w:p>
      <w:pPr>
        <w:ind w:left="4417"/>
        <w:spacing w:before="147" w:line="221" w:lineRule="auto"/>
        <w:rPr>
          <w:rFonts w:ascii="SimHei" w:hAnsi="SimHei" w:eastAsia="SimHei" w:cs="SimHei"/>
          <w:sz w:val="20"/>
          <w:szCs w:val="20"/>
        </w:rPr>
      </w:pPr>
      <w:r>
        <w:rPr>
          <w:rFonts w:ascii="SimHei" w:hAnsi="SimHei" w:eastAsia="SimHei" w:cs="SimHei"/>
          <w:sz w:val="20"/>
          <w:szCs w:val="20"/>
          <w:spacing w:val="-11"/>
        </w:rPr>
        <w:t>图8-3</w:t>
      </w:r>
      <w:r>
        <w:rPr>
          <w:rFonts w:ascii="SimHei" w:hAnsi="SimHei" w:eastAsia="SimHei" w:cs="SimHei"/>
          <w:sz w:val="20"/>
          <w:szCs w:val="20"/>
          <w:spacing w:val="53"/>
        </w:rPr>
        <w:t xml:space="preserve"> </w:t>
      </w:r>
      <w:r>
        <w:rPr>
          <w:rFonts w:ascii="SimHei" w:hAnsi="SimHei" w:eastAsia="SimHei" w:cs="SimHei"/>
          <w:sz w:val="20"/>
          <w:szCs w:val="20"/>
          <w:spacing w:val="-11"/>
        </w:rPr>
        <w:t>滤过膜结构示意图</w:t>
      </w:r>
    </w:p>
    <w:p>
      <w:pPr>
        <w:ind w:left="1037" w:right="1" w:firstLine="520"/>
        <w:spacing w:before="245" w:line="274" w:lineRule="auto"/>
        <w:jc w:val="both"/>
        <w:rPr>
          <w:rFonts w:ascii="SimSun" w:hAnsi="SimSun" w:eastAsia="SimSun" w:cs="SimSun"/>
          <w:sz w:val="20"/>
          <w:szCs w:val="20"/>
        </w:rPr>
      </w:pPr>
      <w:r>
        <w:rPr>
          <w:rFonts w:ascii="SimSun" w:hAnsi="SimSun" w:eastAsia="SimSun" w:cs="SimSun"/>
          <w:sz w:val="20"/>
          <w:szCs w:val="20"/>
          <w:spacing w:val="-8"/>
        </w:rPr>
        <w:t>血管系膜又称球内系膜，连接于肾小球毛细血管之间，主要由球内系膜细胞(mesangial</w:t>
      </w:r>
      <w:r>
        <w:rPr>
          <w:rFonts w:ascii="SimSun" w:hAnsi="SimSun" w:eastAsia="SimSun" w:cs="SimSun"/>
          <w:sz w:val="20"/>
          <w:szCs w:val="20"/>
          <w:spacing w:val="10"/>
        </w:rPr>
        <w:t xml:space="preserve"> </w:t>
      </w:r>
      <w:r>
        <w:rPr>
          <w:rFonts w:ascii="SimSun" w:hAnsi="SimSun" w:eastAsia="SimSun" w:cs="SimSun"/>
          <w:sz w:val="20"/>
          <w:szCs w:val="20"/>
          <w:spacing w:val="-8"/>
        </w:rPr>
        <w:t>cell)和系</w:t>
      </w:r>
      <w:r>
        <w:rPr>
          <w:rFonts w:ascii="SimSun" w:hAnsi="SimSun" w:eastAsia="SimSun" w:cs="SimSun"/>
          <w:sz w:val="20"/>
          <w:szCs w:val="20"/>
        </w:rPr>
        <w:t xml:space="preserve"> </w:t>
      </w:r>
      <w:r>
        <w:rPr>
          <w:rFonts w:ascii="SimSun" w:hAnsi="SimSun" w:eastAsia="SimSun" w:cs="SimSun"/>
          <w:sz w:val="20"/>
          <w:szCs w:val="20"/>
          <w:spacing w:val="-6"/>
        </w:rPr>
        <w:t>膜基质组成。</w:t>
      </w:r>
      <w:r>
        <w:rPr>
          <w:rFonts w:ascii="SimSun" w:hAnsi="SimSun" w:eastAsia="SimSun" w:cs="SimSun"/>
          <w:sz w:val="20"/>
          <w:szCs w:val="20"/>
          <w:spacing w:val="46"/>
        </w:rPr>
        <w:t xml:space="preserve"> </w:t>
      </w:r>
      <w:r>
        <w:rPr>
          <w:rFonts w:ascii="SimSun" w:hAnsi="SimSun" w:eastAsia="SimSun" w:cs="SimSun"/>
          <w:sz w:val="20"/>
          <w:szCs w:val="20"/>
          <w:spacing w:val="-6"/>
        </w:rPr>
        <w:t>一些缩血管物质，如血管升压素(又称抗利尿激素)、去甲肾上腺素、血管紧张素Ⅱ、内</w:t>
      </w:r>
      <w:r>
        <w:rPr>
          <w:rFonts w:ascii="SimSun" w:hAnsi="SimSun" w:eastAsia="SimSun" w:cs="SimSun"/>
          <w:sz w:val="20"/>
          <w:szCs w:val="20"/>
        </w:rPr>
        <w:t xml:space="preserve"> </w:t>
      </w:r>
      <w:r>
        <w:rPr>
          <w:rFonts w:ascii="SimSun" w:hAnsi="SimSun" w:eastAsia="SimSun" w:cs="SimSun"/>
          <w:sz w:val="20"/>
          <w:szCs w:val="20"/>
          <w:spacing w:val="1"/>
        </w:rPr>
        <w:t>皮素、血栓烷A</w:t>
      </w:r>
      <w:r>
        <w:rPr>
          <w:rFonts w:ascii="Calibri" w:hAnsi="Calibri" w:eastAsia="Calibri" w:cs="Calibri"/>
          <w:sz w:val="20"/>
          <w:szCs w:val="20"/>
          <w:spacing w:val="1"/>
        </w:rPr>
        <w:t>₂</w:t>
      </w:r>
      <w:r>
        <w:rPr>
          <w:rFonts w:ascii="Calibri" w:hAnsi="Calibri" w:eastAsia="Calibri" w:cs="Calibri"/>
          <w:sz w:val="20"/>
          <w:szCs w:val="20"/>
          <w:spacing w:val="9"/>
        </w:rPr>
        <w:t xml:space="preserve"> </w:t>
      </w:r>
      <w:r>
        <w:rPr>
          <w:rFonts w:ascii="SimSun" w:hAnsi="SimSun" w:eastAsia="SimSun" w:cs="SimSun"/>
          <w:sz w:val="20"/>
          <w:szCs w:val="20"/>
          <w:spacing w:val="1"/>
        </w:rPr>
        <w:t>和腺苷(可引起入球小动脉收缩)等，可引起系膜细胞收缩。心房</w:t>
      </w:r>
      <w:r>
        <w:rPr>
          <w:rFonts w:ascii="SimSun" w:hAnsi="SimSun" w:eastAsia="SimSun" w:cs="SimSun"/>
          <w:sz w:val="20"/>
          <w:szCs w:val="20"/>
        </w:rPr>
        <w:t>钠尿肽、前列腺素</w:t>
      </w:r>
      <w:r>
        <w:rPr>
          <w:rFonts w:ascii="SimSun" w:hAnsi="SimSun" w:eastAsia="SimSun" w:cs="SimSun"/>
          <w:sz w:val="20"/>
          <w:szCs w:val="20"/>
        </w:rPr>
        <w:t xml:space="preserve"> </w:t>
      </w:r>
      <w:r>
        <w:rPr>
          <w:rFonts w:ascii="SimSun" w:hAnsi="SimSun" w:eastAsia="SimSun" w:cs="SimSun"/>
          <w:sz w:val="20"/>
          <w:szCs w:val="20"/>
        </w:rPr>
        <w:t>E</w:t>
      </w:r>
      <w:r>
        <w:rPr>
          <w:rFonts w:ascii="Calibri" w:hAnsi="Calibri" w:eastAsia="Calibri" w:cs="Calibri"/>
          <w:sz w:val="20"/>
          <w:szCs w:val="20"/>
        </w:rPr>
        <w:t>₂</w:t>
      </w:r>
      <w:r>
        <w:rPr>
          <w:rFonts w:ascii="SimSun" w:hAnsi="SimSun" w:eastAsia="SimSun" w:cs="SimSun"/>
          <w:sz w:val="20"/>
          <w:szCs w:val="20"/>
        </w:rPr>
        <w:t>、前列环素、多巴胺和一氧化氮(NO)</w:t>
      </w:r>
      <w:r>
        <w:rPr>
          <w:rFonts w:ascii="SimSun" w:hAnsi="SimSun" w:eastAsia="SimSun" w:cs="SimSun"/>
          <w:sz w:val="20"/>
          <w:szCs w:val="20"/>
          <w:spacing w:val="33"/>
        </w:rPr>
        <w:t xml:space="preserve"> </w:t>
      </w:r>
      <w:r>
        <w:rPr>
          <w:rFonts w:ascii="SimSun" w:hAnsi="SimSun" w:eastAsia="SimSun" w:cs="SimSun"/>
          <w:sz w:val="20"/>
          <w:szCs w:val="20"/>
        </w:rPr>
        <w:t>可使系膜细</w:t>
      </w:r>
      <w:r>
        <w:rPr>
          <w:rFonts w:ascii="SimSun" w:hAnsi="SimSun" w:eastAsia="SimSun" w:cs="SimSun"/>
          <w:sz w:val="20"/>
          <w:szCs w:val="20"/>
          <w:spacing w:val="-1"/>
        </w:rPr>
        <w:t>胞舒张。通过收缩或舒张系膜细胞来调节滤过膜</w:t>
      </w:r>
      <w:r>
        <w:rPr>
          <w:rFonts w:ascii="SimSun" w:hAnsi="SimSun" w:eastAsia="SimSun" w:cs="SimSun"/>
          <w:sz w:val="20"/>
          <w:szCs w:val="20"/>
        </w:rPr>
        <w:t xml:space="preserve"> </w:t>
      </w:r>
      <w:r>
        <w:rPr>
          <w:rFonts w:ascii="SimSun" w:hAnsi="SimSun" w:eastAsia="SimSun" w:cs="SimSun"/>
          <w:sz w:val="20"/>
          <w:szCs w:val="20"/>
          <w:spacing w:val="-1"/>
        </w:rPr>
        <w:t>的面积和肾小球滤过系数从而影响尿液的形成。</w:t>
      </w:r>
    </w:p>
    <w:p>
      <w:pPr>
        <w:sectPr>
          <w:pgSz w:w="11280" w:h="15940"/>
          <w:pgMar w:top="400" w:right="916" w:bottom="400" w:left="592" w:header="0" w:footer="0" w:gutter="0"/>
        </w:sectPr>
        <w:rPr/>
      </w:pPr>
    </w:p>
    <w:p>
      <w:pPr>
        <w:spacing w:line="332" w:lineRule="auto"/>
        <w:rPr>
          <w:rFonts w:ascii="Arial"/>
          <w:sz w:val="21"/>
        </w:rPr>
      </w:pPr>
      <w:r>
        <mc:AlternateContent xmlns:mc="http://schemas.openxmlformats.org/markup-compatibility/2006">
          <mc:Choice Requires="wps">
            <w:drawing>
              <wp:anchor distT="0" distB="0" distL="0" distR="0" simplePos="0" relativeHeight="252510208" behindDoc="0" locked="0" layoutInCell="0" allowOverlap="1">
                <wp:simplePos x="0" y="0"/>
                <wp:positionH relativeFrom="page">
                  <wp:posOffset>1511540</wp:posOffset>
                </wp:positionH>
                <wp:positionV relativeFrom="page">
                  <wp:posOffset>3712888</wp:posOffset>
                </wp:positionV>
                <wp:extent cx="650875" cy="191770"/>
                <wp:effectExtent l="0" t="0" r="0" b="0"/>
                <wp:wrapNone/>
                <wp:docPr id="199" name="TextBox 199"/>
                <wp:cNvGraphicFramePr/>
                <a:graphic>
                  <a:graphicData uri="http://schemas.microsoft.com/office/word/2010/wordprocessingShape">
                    <wps:wsp>
                      <wps:cNvSpPr txBox="1"/>
                      <wps:spPr>
                        <a:xfrm rot="16200000">
                          <a:off x="1511540" y="3712888"/>
                          <a:ext cx="650875" cy="1917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6" w:line="219" w:lineRule="auto"/>
                              <w:rPr>
                                <w:rFonts w:ascii="SimSun" w:hAnsi="SimSun" w:eastAsia="SimSun" w:cs="SimSun"/>
                                <w:sz w:val="19"/>
                                <w:szCs w:val="19"/>
                              </w:rPr>
                            </w:pPr>
                            <w:r>
                              <w:rPr>
                                <w:rFonts w:ascii="SimSun" w:hAnsi="SimSun" w:eastAsia="SimSun" w:cs="SimSun"/>
                                <w:sz w:val="19"/>
                                <w:szCs w:val="19"/>
                                <w:spacing w:val="-16"/>
                                <w:w w:val="94"/>
                              </w:rPr>
                              <w:t>相对滤过能力</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77" style="position:absolute;margin-left:119.019pt;margin-top:292.353pt;mso-position-vertical-relative:page;mso-position-horizontal-relative:page;width:51.25pt;height:15.1pt;z-index:252510208;rotation:270;" o:allowincell="f" filled="false" stroked="false" type="#_x0000_t202">
                <v:fill on="false"/>
                <v:stroke on="false"/>
                <v:path/>
                <v:imagedata o:title=""/>
                <o:lock v:ext="edit" aspectratio="false"/>
                <v:textbox inset="0mm,0mm,0mm,0mm">
                  <w:txbxContent>
                    <w:p>
                      <w:pPr>
                        <w:ind w:left="20"/>
                        <w:spacing w:before="56" w:line="219" w:lineRule="auto"/>
                        <w:rPr>
                          <w:rFonts w:ascii="SimSun" w:hAnsi="SimSun" w:eastAsia="SimSun" w:cs="SimSun"/>
                          <w:sz w:val="19"/>
                          <w:szCs w:val="19"/>
                        </w:rPr>
                      </w:pPr>
                      <w:r>
                        <w:rPr>
                          <w:rFonts w:ascii="SimSun" w:hAnsi="SimSun" w:eastAsia="SimSun" w:cs="SimSun"/>
                          <w:sz w:val="19"/>
                          <w:szCs w:val="19"/>
                          <w:spacing w:val="-16"/>
                          <w:w w:val="94"/>
                        </w:rPr>
                        <w:t>相对滤过能力</w:t>
                      </w:r>
                    </w:p>
                  </w:txbxContent>
                </v:textbox>
              </v:shape>
            </w:pict>
          </mc:Fallback>
        </mc:AlternateContent>
      </w:r>
      <w:r>
        <w:drawing>
          <wp:anchor distT="0" distB="0" distL="0" distR="0" simplePos="0" relativeHeight="252509184" behindDoc="0" locked="0" layoutInCell="0" allowOverlap="1">
            <wp:simplePos x="0" y="0"/>
            <wp:positionH relativeFrom="page">
              <wp:posOffset>6254771</wp:posOffset>
            </wp:positionH>
            <wp:positionV relativeFrom="page">
              <wp:posOffset>9264676</wp:posOffset>
            </wp:positionV>
            <wp:extent cx="533413" cy="444452"/>
            <wp:effectExtent l="0" t="0" r="0" b="0"/>
            <wp:wrapNone/>
            <wp:docPr id="200" name="IM 200"/>
            <wp:cNvGraphicFramePr/>
            <a:graphic>
              <a:graphicData uri="http://schemas.openxmlformats.org/drawingml/2006/picture">
                <pic:pic>
                  <pic:nvPicPr>
                    <pic:cNvPr id="200" name="IM 200"/>
                    <pic:cNvPicPr/>
                  </pic:nvPicPr>
                  <pic:blipFill>
                    <a:blip r:embed="rId203"/>
                    <a:stretch>
                      <a:fillRect/>
                    </a:stretch>
                  </pic:blipFill>
                  <pic:spPr>
                    <a:xfrm rot="0">
                      <a:off x="0" y="0"/>
                      <a:ext cx="533413" cy="444452"/>
                    </a:xfrm>
                    <a:prstGeom prst="rect">
                      <a:avLst/>
                    </a:prstGeom>
                  </pic:spPr>
                </pic:pic>
              </a:graphicData>
            </a:graphic>
          </wp:anchor>
        </w:drawing>
      </w:r>
      <w:r/>
    </w:p>
    <w:p>
      <w:pPr>
        <w:ind w:left="6699"/>
        <w:spacing w:before="62" w:line="222" w:lineRule="auto"/>
        <w:rPr>
          <w:rFonts w:ascii="SimHei" w:hAnsi="SimHei" w:eastAsia="SimHei" w:cs="SimHei"/>
          <w:sz w:val="19"/>
          <w:szCs w:val="19"/>
        </w:rPr>
      </w:pPr>
      <w:r>
        <w:pict>
          <v:shape id="_x0000_s178" style="position:absolute;margin-left:464.633pt;margin-top:3.55942pt;mso-position-vertical-relative:text;mso-position-horizontal-relative:text;width:15.8pt;height:11.45pt;z-index:25251225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b/>
                      <w:bCs/>
                      <w:color w:val="123965"/>
                      <w:spacing w:val="-5"/>
                    </w:rPr>
                    <w:t>229</w:t>
                  </w:r>
                </w:p>
              </w:txbxContent>
            </v:textbox>
          </v:shape>
        </w:pict>
      </w:r>
      <w:r>
        <w:rPr>
          <w:rFonts w:ascii="SimHei" w:hAnsi="SimHei" w:eastAsia="SimHei" w:cs="SimHei"/>
          <w:sz w:val="19"/>
          <w:szCs w:val="19"/>
          <w:color w:val="336591"/>
          <w:spacing w:val="10"/>
        </w:rPr>
        <w:t>第八章尿的生成和排出</w:t>
      </w:r>
    </w:p>
    <w:p>
      <w:pPr>
        <w:spacing w:line="269" w:lineRule="auto"/>
        <w:rPr>
          <w:rFonts w:ascii="Arial"/>
          <w:sz w:val="21"/>
        </w:rPr>
      </w:pPr>
      <w:r/>
    </w:p>
    <w:p>
      <w:pPr>
        <w:ind w:right="1110" w:firstLine="399"/>
        <w:spacing w:before="61" w:line="246" w:lineRule="auto"/>
        <w:jc w:val="both"/>
        <w:rPr>
          <w:rFonts w:ascii="SimSun" w:hAnsi="SimSun" w:eastAsia="SimSun" w:cs="SimSun"/>
          <w:sz w:val="19"/>
          <w:szCs w:val="19"/>
        </w:rPr>
      </w:pPr>
      <w:r>
        <w:rPr>
          <w:rFonts w:ascii="SimSun" w:hAnsi="SimSun" w:eastAsia="SimSun" w:cs="SimSun"/>
          <w:sz w:val="19"/>
          <w:szCs w:val="19"/>
          <w:spacing w:val="12"/>
        </w:rPr>
        <w:t>正常人两个肾脏肾小球的滤过面积达1.5m²</w:t>
      </w:r>
      <w:r>
        <w:rPr>
          <w:rFonts w:ascii="SimSun" w:hAnsi="SimSun" w:eastAsia="SimSun" w:cs="SimSun"/>
          <w:sz w:val="19"/>
          <w:szCs w:val="19"/>
          <w:spacing w:val="-48"/>
        </w:rPr>
        <w:t xml:space="preserve"> </w:t>
      </w:r>
      <w:r>
        <w:rPr>
          <w:rFonts w:ascii="SimSun" w:hAnsi="SimSun" w:eastAsia="SimSun" w:cs="SimSun"/>
          <w:sz w:val="19"/>
          <w:szCs w:val="19"/>
          <w:spacing w:val="12"/>
        </w:rPr>
        <w:t>左右，且保持相对稳定。不同物质通过滤过膜的能</w:t>
      </w:r>
      <w:r>
        <w:rPr>
          <w:rFonts w:ascii="SimSun" w:hAnsi="SimSun" w:eastAsia="SimSun" w:cs="SimSun"/>
          <w:sz w:val="19"/>
          <w:szCs w:val="19"/>
        </w:rPr>
        <w:t xml:space="preserve"> </w:t>
      </w:r>
      <w:r>
        <w:rPr>
          <w:rFonts w:ascii="SimSun" w:hAnsi="SimSun" w:eastAsia="SimSun" w:cs="SimSun"/>
          <w:sz w:val="19"/>
          <w:szCs w:val="19"/>
          <w:spacing w:val="8"/>
        </w:rPr>
        <w:t>力取决于滤过物质分子的大小及其所带的电荷。</w:t>
      </w:r>
      <w:r>
        <w:rPr>
          <w:rFonts w:ascii="SimSun" w:hAnsi="SimSun" w:eastAsia="SimSun" w:cs="SimSun"/>
          <w:sz w:val="19"/>
          <w:szCs w:val="19"/>
          <w:spacing w:val="48"/>
          <w:w w:val="101"/>
        </w:rPr>
        <w:t xml:space="preserve"> </w:t>
      </w:r>
      <w:r>
        <w:rPr>
          <w:rFonts w:ascii="SimSun" w:hAnsi="SimSun" w:eastAsia="SimSun" w:cs="SimSun"/>
          <w:sz w:val="19"/>
          <w:szCs w:val="19"/>
          <w:spacing w:val="8"/>
        </w:rPr>
        <w:t>一</w:t>
      </w:r>
      <w:r>
        <w:rPr>
          <w:rFonts w:ascii="SimSun" w:hAnsi="SimSun" w:eastAsia="SimSun" w:cs="SimSun"/>
          <w:sz w:val="19"/>
          <w:szCs w:val="19"/>
          <w:spacing w:val="7"/>
        </w:rPr>
        <w:t>般说来，分子有效半径小于2.0</w:t>
      </w:r>
      <w:r>
        <w:rPr>
          <w:rFonts w:ascii="SimSun" w:hAnsi="SimSun" w:eastAsia="SimSun" w:cs="SimSun"/>
          <w:sz w:val="19"/>
          <w:szCs w:val="19"/>
        </w:rPr>
        <w:t>nm</w:t>
      </w:r>
      <w:r>
        <w:rPr>
          <w:rFonts w:ascii="SimSun" w:hAnsi="SimSun" w:eastAsia="SimSun" w:cs="SimSun"/>
          <w:sz w:val="19"/>
          <w:szCs w:val="19"/>
          <w:spacing w:val="20"/>
        </w:rPr>
        <w:t xml:space="preserve"> </w:t>
      </w:r>
      <w:r>
        <w:rPr>
          <w:rFonts w:ascii="SimSun" w:hAnsi="SimSun" w:eastAsia="SimSun" w:cs="SimSun"/>
          <w:sz w:val="19"/>
          <w:szCs w:val="19"/>
          <w:spacing w:val="7"/>
        </w:rPr>
        <w:t>的中性物质可</w:t>
      </w:r>
      <w:r>
        <w:rPr>
          <w:rFonts w:ascii="SimSun" w:hAnsi="SimSun" w:eastAsia="SimSun" w:cs="SimSun"/>
          <w:sz w:val="19"/>
          <w:szCs w:val="19"/>
        </w:rPr>
        <w:t xml:space="preserve"> </w:t>
      </w:r>
      <w:r>
        <w:rPr>
          <w:rFonts w:ascii="SimSun" w:hAnsi="SimSun" w:eastAsia="SimSun" w:cs="SimSun"/>
          <w:sz w:val="19"/>
          <w:szCs w:val="19"/>
          <w:spacing w:val="10"/>
        </w:rPr>
        <w:t>自由滤过(如葡萄糖);有效半径大于4.2</w:t>
      </w:r>
      <w:r>
        <w:rPr>
          <w:rFonts w:ascii="SimSun" w:hAnsi="SimSun" w:eastAsia="SimSun" w:cs="SimSun"/>
          <w:sz w:val="19"/>
          <w:szCs w:val="19"/>
        </w:rPr>
        <w:t>nm</w:t>
      </w:r>
      <w:r>
        <w:rPr>
          <w:rFonts w:ascii="SimSun" w:hAnsi="SimSun" w:eastAsia="SimSun" w:cs="SimSun"/>
          <w:sz w:val="19"/>
          <w:szCs w:val="19"/>
          <w:spacing w:val="2"/>
        </w:rPr>
        <w:t xml:space="preserve"> </w:t>
      </w:r>
      <w:r>
        <w:rPr>
          <w:rFonts w:ascii="SimSun" w:hAnsi="SimSun" w:eastAsia="SimSun" w:cs="SimSun"/>
          <w:sz w:val="19"/>
          <w:szCs w:val="19"/>
          <w:spacing w:val="10"/>
        </w:rPr>
        <w:t>的物质不能滤过；而有效半径在2.0～4.2</w:t>
      </w:r>
      <w:r>
        <w:rPr>
          <w:rFonts w:ascii="SimSun" w:hAnsi="SimSun" w:eastAsia="SimSun" w:cs="SimSun"/>
          <w:sz w:val="19"/>
          <w:szCs w:val="19"/>
        </w:rPr>
        <w:t>nm</w:t>
      </w:r>
      <w:r>
        <w:rPr>
          <w:rFonts w:ascii="SimSun" w:hAnsi="SimSun" w:eastAsia="SimSun" w:cs="SimSun"/>
          <w:sz w:val="19"/>
          <w:szCs w:val="19"/>
          <w:spacing w:val="11"/>
        </w:rPr>
        <w:t xml:space="preserve"> </w:t>
      </w:r>
      <w:r>
        <w:rPr>
          <w:rFonts w:ascii="SimSun" w:hAnsi="SimSun" w:eastAsia="SimSun" w:cs="SimSun"/>
          <w:sz w:val="19"/>
          <w:szCs w:val="19"/>
          <w:spacing w:val="10"/>
        </w:rPr>
        <w:t>之间的各种</w:t>
      </w:r>
      <w:r>
        <w:rPr>
          <w:rFonts w:ascii="SimSun" w:hAnsi="SimSun" w:eastAsia="SimSun" w:cs="SimSun"/>
          <w:sz w:val="19"/>
          <w:szCs w:val="19"/>
        </w:rPr>
        <w:t xml:space="preserve"> </w:t>
      </w:r>
      <w:r>
        <w:rPr>
          <w:rFonts w:ascii="SimSun" w:hAnsi="SimSun" w:eastAsia="SimSun" w:cs="SimSun"/>
          <w:sz w:val="19"/>
          <w:szCs w:val="19"/>
          <w:spacing w:val="7"/>
        </w:rPr>
        <w:t>物质，则随有效半径的增加，滤过量逐渐降低。用不同有效半径的中性右旋糖酐</w:t>
      </w:r>
      <w:r>
        <w:rPr>
          <w:rFonts w:ascii="SimSun" w:hAnsi="SimSun" w:eastAsia="SimSun" w:cs="SimSun"/>
          <w:sz w:val="19"/>
          <w:szCs w:val="19"/>
          <w:spacing w:val="6"/>
        </w:rPr>
        <w:t>分子进行实验，可清</w:t>
      </w:r>
      <w:r>
        <w:rPr>
          <w:rFonts w:ascii="SimSun" w:hAnsi="SimSun" w:eastAsia="SimSun" w:cs="SimSun"/>
          <w:sz w:val="19"/>
          <w:szCs w:val="19"/>
        </w:rPr>
        <w:t xml:space="preserve"> </w:t>
      </w:r>
      <w:r>
        <w:rPr>
          <w:rFonts w:ascii="SimSun" w:hAnsi="SimSun" w:eastAsia="SimSun" w:cs="SimSun"/>
          <w:sz w:val="19"/>
          <w:szCs w:val="19"/>
          <w:spacing w:val="9"/>
        </w:rPr>
        <w:t>楚地证明滤过物质分子大小与滤过的关系。</w:t>
      </w:r>
    </w:p>
    <w:p>
      <w:pPr>
        <w:ind w:left="7989"/>
        <w:spacing w:before="29" w:line="215" w:lineRule="auto"/>
        <w:rPr>
          <w:rFonts w:ascii="SimSun" w:hAnsi="SimSun" w:eastAsia="SimSun" w:cs="SimSun"/>
          <w:sz w:val="19"/>
          <w:szCs w:val="19"/>
        </w:rPr>
      </w:pPr>
      <w:r>
        <w:pict>
          <v:shape id="_x0000_s179" style="position:absolute;margin-left:458pt;margin-top:4.23359pt;mso-position-vertical-relative:text;mso-position-horizontal-relative:text;width:22pt;height:6.6pt;z-index:25251123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txbxContent>
            </v:textbox>
          </v:shape>
        </w:pict>
      </w:r>
      <w:r>
        <w:rPr>
          <w:rFonts w:ascii="SimSun" w:hAnsi="SimSun" w:eastAsia="SimSun" w:cs="SimSun"/>
          <w:sz w:val="19"/>
          <w:szCs w:val="19"/>
          <w:color w:val="DA1A2D"/>
          <w:spacing w:val="-13"/>
          <w:w w:val="73"/>
        </w:rPr>
        <w:t>必kkyx2018</w:t>
      </w:r>
    </w:p>
    <w:p>
      <w:pPr>
        <w:ind w:right="1024" w:firstLine="399"/>
        <w:spacing w:before="73" w:line="288" w:lineRule="auto"/>
        <w:jc w:val="both"/>
        <w:rPr>
          <w:rFonts w:ascii="SimSun" w:hAnsi="SimSun" w:eastAsia="SimSun" w:cs="SimSun"/>
          <w:sz w:val="19"/>
          <w:szCs w:val="19"/>
        </w:rPr>
      </w:pPr>
      <w:r>
        <w:rPr>
          <w:rFonts w:ascii="SimSun" w:hAnsi="SimSun" w:eastAsia="SimSun" w:cs="SimSun"/>
          <w:sz w:val="19"/>
          <w:szCs w:val="19"/>
          <w:spacing w:val="15"/>
        </w:rPr>
        <w:t>然而有效半径约为3.6</w:t>
      </w:r>
      <w:r>
        <w:rPr>
          <w:rFonts w:ascii="SimSun" w:hAnsi="SimSun" w:eastAsia="SimSun" w:cs="SimSun"/>
          <w:sz w:val="19"/>
          <w:szCs w:val="19"/>
        </w:rPr>
        <w:t>nm</w:t>
      </w:r>
      <w:r>
        <w:rPr>
          <w:rFonts w:ascii="SimSun" w:hAnsi="SimSun" w:eastAsia="SimSun" w:cs="SimSun"/>
          <w:sz w:val="19"/>
          <w:szCs w:val="19"/>
          <w:spacing w:val="10"/>
        </w:rPr>
        <w:t xml:space="preserve"> </w:t>
      </w:r>
      <w:r>
        <w:rPr>
          <w:rFonts w:ascii="SimSun" w:hAnsi="SimSun" w:eastAsia="SimSun" w:cs="SimSun"/>
          <w:sz w:val="19"/>
          <w:szCs w:val="19"/>
          <w:spacing w:val="15"/>
        </w:rPr>
        <w:t>的血浆白蛋白(分子量为6</w:t>
      </w:r>
      <w:r>
        <w:rPr>
          <w:rFonts w:ascii="SimSun" w:hAnsi="SimSun" w:eastAsia="SimSun" w:cs="SimSun"/>
          <w:sz w:val="19"/>
          <w:szCs w:val="19"/>
          <w:spacing w:val="14"/>
        </w:rPr>
        <w:t>9000)却很难滤过，因为白蛋白带负电荷。</w:t>
      </w:r>
      <w:r>
        <w:rPr>
          <w:rFonts w:ascii="SimSun" w:hAnsi="SimSun" w:eastAsia="SimSun" w:cs="SimSun"/>
          <w:sz w:val="19"/>
          <w:szCs w:val="19"/>
        </w:rPr>
        <w:t xml:space="preserve"> </w:t>
      </w:r>
      <w:r>
        <w:rPr>
          <w:rFonts w:ascii="SimSun" w:hAnsi="SimSun" w:eastAsia="SimSun" w:cs="SimSun"/>
          <w:sz w:val="19"/>
          <w:szCs w:val="19"/>
          <w:spacing w:val="7"/>
        </w:rPr>
        <w:t>用带不同电荷的右旋糖酐进行实验观察到，即使有效半径相同，带正电荷的右旋</w:t>
      </w:r>
      <w:r>
        <w:rPr>
          <w:rFonts w:ascii="SimSun" w:hAnsi="SimSun" w:eastAsia="SimSun" w:cs="SimSun"/>
          <w:sz w:val="19"/>
          <w:szCs w:val="19"/>
          <w:spacing w:val="6"/>
        </w:rPr>
        <w:t>糖酐较易通过，而带</w:t>
      </w:r>
      <w:r>
        <w:rPr>
          <w:rFonts w:ascii="SimSun" w:hAnsi="SimSun" w:eastAsia="SimSun" w:cs="SimSun"/>
          <w:sz w:val="19"/>
          <w:szCs w:val="19"/>
        </w:rPr>
        <w:t xml:space="preserve">  </w:t>
      </w:r>
      <w:r>
        <w:rPr>
          <w:rFonts w:ascii="SimSun" w:hAnsi="SimSun" w:eastAsia="SimSun" w:cs="SimSun"/>
          <w:sz w:val="19"/>
          <w:szCs w:val="19"/>
          <w:spacing w:val="18"/>
        </w:rPr>
        <w:t>负电荷的右旋糖酐则较难通过(图8-4)。以上结果表</w:t>
      </w:r>
      <w:r>
        <w:rPr>
          <w:rFonts w:ascii="SimSun" w:hAnsi="SimSun" w:eastAsia="SimSun" w:cs="SimSun"/>
          <w:sz w:val="19"/>
          <w:szCs w:val="19"/>
          <w:spacing w:val="17"/>
        </w:rPr>
        <w:t>明滤过膜的通透性不仅取决于滤过膜孔的大</w:t>
      </w:r>
      <w:r>
        <w:rPr>
          <w:rFonts w:ascii="SimSun" w:hAnsi="SimSun" w:eastAsia="SimSun" w:cs="SimSun"/>
          <w:sz w:val="19"/>
          <w:szCs w:val="19"/>
        </w:rPr>
        <w:t xml:space="preserve">  </w:t>
      </w:r>
      <w:r>
        <w:rPr>
          <w:rFonts w:ascii="SimSun" w:hAnsi="SimSun" w:eastAsia="SimSun" w:cs="SimSun"/>
          <w:sz w:val="19"/>
          <w:szCs w:val="19"/>
          <w:spacing w:val="2"/>
        </w:rPr>
        <w:t>小，还取决于滤过膜所带的电荷。</w:t>
      </w:r>
    </w:p>
    <w:p>
      <w:pPr>
        <w:spacing w:line="255" w:lineRule="auto"/>
        <w:rPr>
          <w:rFonts w:ascii="Arial"/>
          <w:sz w:val="21"/>
        </w:rPr>
      </w:pPr>
      <w:r/>
    </w:p>
    <w:p>
      <w:pPr>
        <w:ind w:firstLine="2089"/>
        <w:spacing w:line="3450" w:lineRule="exact"/>
        <w:textAlignment w:val="center"/>
        <w:rPr/>
      </w:pPr>
      <w:r>
        <w:drawing>
          <wp:inline distT="0" distB="0" distL="0" distR="0">
            <wp:extent cx="3029005" cy="2190682"/>
            <wp:effectExtent l="0" t="0" r="0" b="0"/>
            <wp:docPr id="201" name="IM 201"/>
            <wp:cNvGraphicFramePr/>
            <a:graphic>
              <a:graphicData uri="http://schemas.openxmlformats.org/drawingml/2006/picture">
                <pic:pic>
                  <pic:nvPicPr>
                    <pic:cNvPr id="201" name="IM 201"/>
                    <pic:cNvPicPr/>
                  </pic:nvPicPr>
                  <pic:blipFill>
                    <a:blip r:embed="rId204"/>
                    <a:stretch>
                      <a:fillRect/>
                    </a:stretch>
                  </pic:blipFill>
                  <pic:spPr>
                    <a:xfrm rot="0">
                      <a:off x="0" y="0"/>
                      <a:ext cx="3029005" cy="2190682"/>
                    </a:xfrm>
                    <a:prstGeom prst="rect">
                      <a:avLst/>
                    </a:prstGeom>
                  </pic:spPr>
                </pic:pic>
              </a:graphicData>
            </a:graphic>
          </wp:inline>
        </w:drawing>
      </w:r>
    </w:p>
    <w:p>
      <w:pPr>
        <w:ind w:left="4049"/>
        <w:spacing w:before="38" w:line="219" w:lineRule="auto"/>
        <w:rPr>
          <w:rFonts w:ascii="SimSun" w:hAnsi="SimSun" w:eastAsia="SimSun" w:cs="SimSun"/>
          <w:sz w:val="19"/>
          <w:szCs w:val="19"/>
        </w:rPr>
      </w:pPr>
      <w:r>
        <w:rPr>
          <w:rFonts w:ascii="SimSun" w:hAnsi="SimSun" w:eastAsia="SimSun" w:cs="SimSun"/>
          <w:sz w:val="19"/>
          <w:szCs w:val="19"/>
          <w:spacing w:val="-13"/>
          <w:w w:val="94"/>
        </w:rPr>
        <w:t>有效分子半径(nm)</w:t>
      </w:r>
    </w:p>
    <w:p>
      <w:pPr>
        <w:ind w:left="1960"/>
        <w:spacing w:before="144" w:line="261" w:lineRule="exact"/>
        <w:rPr>
          <w:rFonts w:ascii="SimSun" w:hAnsi="SimSun" w:eastAsia="SimSun" w:cs="SimSun"/>
          <w:sz w:val="19"/>
          <w:szCs w:val="19"/>
        </w:rPr>
      </w:pPr>
      <w:r>
        <w:rPr>
          <w:rFonts w:ascii="SimSun" w:hAnsi="SimSun" w:eastAsia="SimSun" w:cs="SimSun"/>
          <w:sz w:val="19"/>
          <w:szCs w:val="19"/>
          <w:spacing w:val="-6"/>
          <w:position w:val="5"/>
        </w:rPr>
        <w:t>图8-4</w:t>
      </w:r>
      <w:r>
        <w:rPr>
          <w:rFonts w:ascii="SimSun" w:hAnsi="SimSun" w:eastAsia="SimSun" w:cs="SimSun"/>
          <w:sz w:val="19"/>
          <w:szCs w:val="19"/>
          <w:spacing w:val="58"/>
          <w:position w:val="5"/>
        </w:rPr>
        <w:t xml:space="preserve"> </w:t>
      </w:r>
      <w:r>
        <w:rPr>
          <w:rFonts w:ascii="SimSun" w:hAnsi="SimSun" w:eastAsia="SimSun" w:cs="SimSun"/>
          <w:sz w:val="19"/>
          <w:szCs w:val="19"/>
          <w:spacing w:val="-6"/>
          <w:position w:val="5"/>
        </w:rPr>
        <w:t>分子半径和所带电荷不同对右旋糖酐滤过能力</w:t>
      </w:r>
      <w:r>
        <w:rPr>
          <w:rFonts w:ascii="SimSun" w:hAnsi="SimSun" w:eastAsia="SimSun" w:cs="SimSun"/>
          <w:sz w:val="19"/>
          <w:szCs w:val="19"/>
          <w:spacing w:val="-7"/>
          <w:position w:val="5"/>
        </w:rPr>
        <w:t>的影响</w:t>
      </w:r>
    </w:p>
    <w:p>
      <w:pPr>
        <w:ind w:left="2729"/>
        <w:spacing w:line="220" w:lineRule="auto"/>
        <w:rPr>
          <w:rFonts w:ascii="SimSun" w:hAnsi="SimSun" w:eastAsia="SimSun" w:cs="SimSun"/>
          <w:sz w:val="19"/>
          <w:szCs w:val="19"/>
        </w:rPr>
      </w:pPr>
      <w:r>
        <w:rPr>
          <w:rFonts w:ascii="SimSun" w:hAnsi="SimSun" w:eastAsia="SimSun" w:cs="SimSun"/>
          <w:sz w:val="19"/>
          <w:szCs w:val="19"/>
          <w:spacing w:val="-11"/>
        </w:rPr>
        <w:t>纵坐标：1.0表示自由滤过；0表示滤过为0</w:t>
      </w:r>
    </w:p>
    <w:p>
      <w:pPr>
        <w:spacing w:line="397" w:lineRule="auto"/>
        <w:rPr>
          <w:rFonts w:ascii="Arial"/>
          <w:sz w:val="21"/>
        </w:rPr>
      </w:pPr>
      <w:r/>
    </w:p>
    <w:p>
      <w:pPr>
        <w:ind w:right="1044" w:firstLine="399"/>
        <w:spacing w:before="63" w:line="275" w:lineRule="auto"/>
        <w:rPr>
          <w:rFonts w:ascii="SimSun" w:hAnsi="SimSun" w:eastAsia="SimSun" w:cs="SimSun"/>
          <w:sz w:val="19"/>
          <w:szCs w:val="19"/>
        </w:rPr>
      </w:pPr>
      <w:r>
        <w:rPr>
          <w:rFonts w:ascii="SimSun" w:hAnsi="SimSun" w:eastAsia="SimSun" w:cs="SimSun"/>
          <w:sz w:val="19"/>
          <w:szCs w:val="19"/>
          <w:spacing w:val="8"/>
        </w:rPr>
        <w:t>在某些病理情况下，肾脏基底膜上负电荷减少或消失，结果带负电荷的血浆白蛋白可以被滤过，</w:t>
      </w:r>
      <w:r>
        <w:rPr>
          <w:rFonts w:ascii="SimSun" w:hAnsi="SimSun" w:eastAsia="SimSun" w:cs="SimSun"/>
          <w:sz w:val="19"/>
          <w:szCs w:val="19"/>
          <w:spacing w:val="8"/>
        </w:rPr>
        <w:t xml:space="preserve"> </w:t>
      </w:r>
      <w:r>
        <w:rPr>
          <w:rFonts w:ascii="SimSun" w:hAnsi="SimSun" w:eastAsia="SimSun" w:cs="SimSun"/>
          <w:sz w:val="19"/>
          <w:szCs w:val="19"/>
          <w:spacing w:val="-3"/>
        </w:rPr>
        <w:t>出现蛋白尿(proteinuria)或白蛋白尿(albuminuria)。</w:t>
      </w:r>
    </w:p>
    <w:p>
      <w:pPr>
        <w:ind w:left="402"/>
        <w:spacing w:before="110" w:line="220" w:lineRule="auto"/>
        <w:rPr>
          <w:rFonts w:ascii="SimHei" w:hAnsi="SimHei" w:eastAsia="SimHei" w:cs="SimHei"/>
          <w:sz w:val="19"/>
          <w:szCs w:val="19"/>
        </w:rPr>
      </w:pPr>
      <w:r>
        <w:rPr>
          <w:rFonts w:ascii="SimHei" w:hAnsi="SimHei" w:eastAsia="SimHei" w:cs="SimHei"/>
          <w:sz w:val="19"/>
          <w:szCs w:val="19"/>
          <w:b/>
          <w:bCs/>
          <w:spacing w:val="23"/>
        </w:rPr>
        <w:t>(四)肾脏的神经支配</w:t>
      </w:r>
    </w:p>
    <w:p>
      <w:pPr>
        <w:ind w:right="1107" w:firstLine="399"/>
        <w:spacing w:before="87" w:line="303" w:lineRule="auto"/>
        <w:jc w:val="both"/>
        <w:rPr>
          <w:rFonts w:ascii="SimSun" w:hAnsi="SimSun" w:eastAsia="SimSun" w:cs="SimSun"/>
          <w:sz w:val="19"/>
          <w:szCs w:val="19"/>
        </w:rPr>
      </w:pPr>
      <w:r>
        <w:rPr>
          <w:rFonts w:ascii="SimSun" w:hAnsi="SimSun" w:eastAsia="SimSun" w:cs="SimSun"/>
          <w:sz w:val="19"/>
          <w:szCs w:val="19"/>
          <w:spacing w:val="13"/>
        </w:rPr>
        <w:t>肾交感神经主要由脊髓的胸12至腰2脊髓节段发出，其节前纤维进入腹腔神经节和主动脉、肾</w:t>
      </w:r>
      <w:r>
        <w:rPr>
          <w:rFonts w:ascii="SimSun" w:hAnsi="SimSun" w:eastAsia="SimSun" w:cs="SimSun"/>
          <w:sz w:val="19"/>
          <w:szCs w:val="19"/>
        </w:rPr>
        <w:t xml:space="preserve"> </w:t>
      </w:r>
      <w:r>
        <w:rPr>
          <w:rFonts w:ascii="SimSun" w:hAnsi="SimSun" w:eastAsia="SimSun" w:cs="SimSun"/>
          <w:sz w:val="19"/>
          <w:szCs w:val="19"/>
          <w:spacing w:val="9"/>
        </w:rPr>
        <w:t>动脉部的神经节。节后纤维与肾动脉伴行，支配肾动脉(尤其是入球小动脉和出球小动脉的血管</w:t>
      </w:r>
      <w:r>
        <w:rPr>
          <w:rFonts w:ascii="SimSun" w:hAnsi="SimSun" w:eastAsia="SimSun" w:cs="SimSun"/>
          <w:sz w:val="19"/>
          <w:szCs w:val="19"/>
          <w:spacing w:val="8"/>
        </w:rPr>
        <w:t>平滑</w:t>
      </w:r>
      <w:r>
        <w:rPr>
          <w:rFonts w:ascii="SimSun" w:hAnsi="SimSun" w:eastAsia="SimSun" w:cs="SimSun"/>
          <w:sz w:val="19"/>
          <w:szCs w:val="19"/>
        </w:rPr>
        <w:t xml:space="preserve"> </w:t>
      </w:r>
      <w:r>
        <w:rPr>
          <w:rFonts w:ascii="SimSun" w:hAnsi="SimSun" w:eastAsia="SimSun" w:cs="SimSun"/>
          <w:sz w:val="19"/>
          <w:szCs w:val="19"/>
          <w:spacing w:val="5"/>
        </w:rPr>
        <w:t>肌)、肾小管和球旁细胞。肾交感神经节后纤维末梢释放的递</w:t>
      </w:r>
      <w:r>
        <w:rPr>
          <w:rFonts w:ascii="SimSun" w:hAnsi="SimSun" w:eastAsia="SimSun" w:cs="SimSun"/>
          <w:sz w:val="19"/>
          <w:szCs w:val="19"/>
          <w:spacing w:val="4"/>
        </w:rPr>
        <w:t>质是去甲肾上腺素，可调节肾血流量、肾</w:t>
      </w:r>
      <w:r>
        <w:rPr>
          <w:rFonts w:ascii="SimSun" w:hAnsi="SimSun" w:eastAsia="SimSun" w:cs="SimSun"/>
          <w:sz w:val="19"/>
          <w:szCs w:val="19"/>
        </w:rPr>
        <w:t xml:space="preserve"> </w:t>
      </w:r>
      <w:r>
        <w:rPr>
          <w:rFonts w:ascii="SimSun" w:hAnsi="SimSun" w:eastAsia="SimSun" w:cs="SimSun"/>
          <w:sz w:val="19"/>
          <w:szCs w:val="19"/>
          <w:spacing w:val="7"/>
        </w:rPr>
        <w:t>小球滤过率、肾小管的重吸收和肾素的释放。有资料表明，肾神经中有少量</w:t>
      </w:r>
      <w:r>
        <w:rPr>
          <w:rFonts w:ascii="SimSun" w:hAnsi="SimSun" w:eastAsia="SimSun" w:cs="SimSun"/>
          <w:sz w:val="19"/>
          <w:szCs w:val="19"/>
          <w:spacing w:val="6"/>
        </w:rPr>
        <w:t>纤维释放多巴胺，可引起</w:t>
      </w:r>
      <w:r>
        <w:rPr>
          <w:rFonts w:ascii="SimSun" w:hAnsi="SimSun" w:eastAsia="SimSun" w:cs="SimSun"/>
          <w:sz w:val="19"/>
          <w:szCs w:val="19"/>
        </w:rPr>
        <w:t xml:space="preserve"> </w:t>
      </w:r>
      <w:r>
        <w:rPr>
          <w:rFonts w:ascii="SimSun" w:hAnsi="SimSun" w:eastAsia="SimSun" w:cs="SimSun"/>
          <w:sz w:val="19"/>
          <w:szCs w:val="19"/>
          <w:spacing w:val="13"/>
        </w:rPr>
        <w:t>肾血管舒张。肾脏各种感受器的感觉信息可经肾传入神经纤维传入中枢(包括脊髓以及更高位的中</w:t>
      </w:r>
      <w:r>
        <w:rPr>
          <w:rFonts w:ascii="SimSun" w:hAnsi="SimSun" w:eastAsia="SimSun" w:cs="SimSun"/>
          <w:sz w:val="19"/>
          <w:szCs w:val="19"/>
          <w:spacing w:val="16"/>
        </w:rPr>
        <w:t xml:space="preserve"> </w:t>
      </w:r>
      <w:r>
        <w:rPr>
          <w:rFonts w:ascii="SimSun" w:hAnsi="SimSun" w:eastAsia="SimSun" w:cs="SimSun"/>
          <w:sz w:val="19"/>
          <w:szCs w:val="19"/>
          <w:spacing w:val="8"/>
        </w:rPr>
        <w:t>枢),从而调节肾脏的功能。</w:t>
      </w:r>
    </w:p>
    <w:p>
      <w:pPr>
        <w:ind w:left="399"/>
        <w:spacing w:before="119" w:line="219" w:lineRule="auto"/>
        <w:rPr>
          <w:rFonts w:ascii="SimSun" w:hAnsi="SimSun" w:eastAsia="SimSun" w:cs="SimSun"/>
          <w:sz w:val="19"/>
          <w:szCs w:val="19"/>
        </w:rPr>
      </w:pPr>
      <w:r>
        <w:rPr>
          <w:rFonts w:ascii="SimSun" w:hAnsi="SimSun" w:eastAsia="SimSun" w:cs="SimSun"/>
          <w:sz w:val="19"/>
          <w:szCs w:val="19"/>
          <w:spacing w:val="9"/>
        </w:rPr>
        <w:t>一般认为肾脏无副交感神经末梢分布。</w:t>
      </w:r>
    </w:p>
    <w:p>
      <w:pPr>
        <w:ind w:left="402"/>
        <w:spacing w:before="111" w:line="220" w:lineRule="auto"/>
        <w:rPr>
          <w:rFonts w:ascii="SimHei" w:hAnsi="SimHei" w:eastAsia="SimHei" w:cs="SimHei"/>
          <w:sz w:val="19"/>
          <w:szCs w:val="19"/>
        </w:rPr>
      </w:pPr>
      <w:r>
        <w:rPr>
          <w:rFonts w:ascii="SimHei" w:hAnsi="SimHei" w:eastAsia="SimHei" w:cs="SimHei"/>
          <w:sz w:val="19"/>
          <w:szCs w:val="19"/>
          <w:b/>
          <w:bCs/>
          <w:spacing w:val="17"/>
        </w:rPr>
        <w:t>(五)肾脏的血液供应及肾血流量的特点</w:t>
      </w:r>
    </w:p>
    <w:p>
      <w:pPr>
        <w:ind w:right="1045" w:firstLine="399"/>
        <w:spacing w:before="88" w:line="295" w:lineRule="auto"/>
        <w:jc w:val="both"/>
        <w:rPr>
          <w:rFonts w:ascii="SimSun" w:hAnsi="SimSun" w:eastAsia="SimSun" w:cs="SimSun"/>
          <w:sz w:val="19"/>
          <w:szCs w:val="19"/>
        </w:rPr>
      </w:pPr>
      <w:r>
        <w:rPr>
          <w:rFonts w:ascii="SimSun" w:hAnsi="SimSun" w:eastAsia="SimSun" w:cs="SimSun"/>
          <w:sz w:val="19"/>
          <w:szCs w:val="19"/>
          <w:spacing w:val="6"/>
        </w:rPr>
        <w:t>肾动脉由腹主动脉垂直分出，入肾后依次分支形成叶间动脉、弓状动脉、小叶间动脉和入球小动</w:t>
      </w:r>
      <w:r>
        <w:rPr>
          <w:rFonts w:ascii="SimSun" w:hAnsi="SimSun" w:eastAsia="SimSun" w:cs="SimSun"/>
          <w:sz w:val="19"/>
          <w:szCs w:val="19"/>
          <w:spacing w:val="5"/>
        </w:rPr>
        <w:t xml:space="preserve">  </w:t>
      </w:r>
      <w:r>
        <w:rPr>
          <w:rFonts w:ascii="SimSun" w:hAnsi="SimSun" w:eastAsia="SimSun" w:cs="SimSun"/>
          <w:sz w:val="19"/>
          <w:szCs w:val="19"/>
          <w:spacing w:val="11"/>
        </w:rPr>
        <w:t>脉。入球小动脉分支并相互吻合形成肾小球毛细血管网，然后汇集而形成出球小动脉。离开肾小体</w:t>
      </w:r>
      <w:r>
        <w:rPr>
          <w:rFonts w:ascii="SimSun" w:hAnsi="SimSun" w:eastAsia="SimSun" w:cs="SimSun"/>
          <w:sz w:val="19"/>
          <w:szCs w:val="19"/>
          <w:spacing w:val="14"/>
        </w:rPr>
        <w:t xml:space="preserve"> </w:t>
      </w:r>
      <w:r>
        <w:rPr>
          <w:rFonts w:ascii="SimSun" w:hAnsi="SimSun" w:eastAsia="SimSun" w:cs="SimSun"/>
          <w:sz w:val="19"/>
          <w:szCs w:val="19"/>
          <w:spacing w:val="4"/>
        </w:rPr>
        <w:t>后，出球小动脉再次分支形成肾小管周围毛细血管网或直小血管，再汇合成小静脉，流经</w:t>
      </w:r>
      <w:r>
        <w:rPr>
          <w:rFonts w:ascii="SimSun" w:hAnsi="SimSun" w:eastAsia="SimSun" w:cs="SimSun"/>
          <w:sz w:val="19"/>
          <w:szCs w:val="19"/>
          <w:spacing w:val="3"/>
        </w:rPr>
        <w:t>小叶间静脉、</w:t>
      </w:r>
      <w:r>
        <w:rPr>
          <w:rFonts w:ascii="SimSun" w:hAnsi="SimSun" w:eastAsia="SimSun" w:cs="SimSun"/>
          <w:sz w:val="19"/>
          <w:szCs w:val="19"/>
        </w:rPr>
        <w:t xml:space="preserve"> </w:t>
      </w:r>
      <w:r>
        <w:rPr>
          <w:rFonts w:ascii="SimSun" w:hAnsi="SimSun" w:eastAsia="SimSun" w:cs="SimSun"/>
          <w:sz w:val="19"/>
          <w:szCs w:val="19"/>
          <w:spacing w:val="-3"/>
        </w:rPr>
        <w:t>弓状静脉、叶间静脉、肾静脉，入下腔静脉返回心脏。</w:t>
      </w:r>
    </w:p>
    <w:p>
      <w:pPr>
        <w:ind w:right="1111" w:firstLine="399"/>
        <w:spacing w:before="117" w:line="293" w:lineRule="auto"/>
        <w:jc w:val="both"/>
        <w:rPr>
          <w:rFonts w:ascii="SimSun" w:hAnsi="SimSun" w:eastAsia="SimSun" w:cs="SimSun"/>
          <w:sz w:val="19"/>
          <w:szCs w:val="19"/>
        </w:rPr>
      </w:pPr>
      <w:r>
        <w:rPr>
          <w:rFonts w:ascii="SimSun" w:hAnsi="SimSun" w:eastAsia="SimSun" w:cs="SimSun"/>
          <w:sz w:val="19"/>
          <w:szCs w:val="19"/>
          <w:spacing w:val="7"/>
        </w:rPr>
        <w:t>肾血液循环有两套毛细血管床：肾小球毛细血管和管周毛</w:t>
      </w:r>
      <w:r>
        <w:rPr>
          <w:rFonts w:ascii="SimSun" w:hAnsi="SimSun" w:eastAsia="SimSun" w:cs="SimSun"/>
          <w:sz w:val="19"/>
          <w:szCs w:val="19"/>
          <w:spacing w:val="6"/>
        </w:rPr>
        <w:t>细血管，它们通过出球小动脉以串联方</w:t>
      </w:r>
      <w:r>
        <w:rPr>
          <w:rFonts w:ascii="SimSun" w:hAnsi="SimSun" w:eastAsia="SimSun" w:cs="SimSun"/>
          <w:sz w:val="19"/>
          <w:szCs w:val="19"/>
        </w:rPr>
        <w:t xml:space="preserve"> </w:t>
      </w:r>
      <w:r>
        <w:rPr>
          <w:rFonts w:ascii="SimSun" w:hAnsi="SimSun" w:eastAsia="SimSun" w:cs="SimSun"/>
          <w:sz w:val="19"/>
          <w:szCs w:val="19"/>
          <w:spacing w:val="7"/>
        </w:rPr>
        <w:t>式相连。①肾小球毛细血管网中的血压较高，有利于肾小球毛细血管中血浆快</w:t>
      </w:r>
      <w:r>
        <w:rPr>
          <w:rFonts w:ascii="SimSun" w:hAnsi="SimSun" w:eastAsia="SimSun" w:cs="SimSun"/>
          <w:sz w:val="19"/>
          <w:szCs w:val="19"/>
          <w:spacing w:val="6"/>
        </w:rPr>
        <w:t>速滤过；②管周毛细血</w:t>
      </w:r>
      <w:r>
        <w:rPr>
          <w:rFonts w:ascii="SimSun" w:hAnsi="SimSun" w:eastAsia="SimSun" w:cs="SimSun"/>
          <w:sz w:val="19"/>
          <w:szCs w:val="19"/>
        </w:rPr>
        <w:t xml:space="preserve"> </w:t>
      </w:r>
      <w:r>
        <w:rPr>
          <w:rFonts w:ascii="SimSun" w:hAnsi="SimSun" w:eastAsia="SimSun" w:cs="SimSun"/>
          <w:sz w:val="19"/>
          <w:szCs w:val="19"/>
          <w:spacing w:val="3"/>
        </w:rPr>
        <w:t>管包绕在肾小管的周围，毛细血管内血压低，同时血管内胶体渗透压高，有利于肾小管的重吸收。</w:t>
      </w:r>
    </w:p>
    <w:p>
      <w:pPr>
        <w:sectPr>
          <w:pgSz w:w="11280" w:h="15940"/>
          <w:pgMar w:top="400" w:right="589" w:bottom="400" w:left="919" w:header="0" w:footer="0" w:gutter="0"/>
        </w:sectPr>
        <w:rPr/>
      </w:pPr>
    </w:p>
    <w:p>
      <w:pPr>
        <w:rPr/>
      </w:pPr>
      <w:r>
        <mc:AlternateContent xmlns:mc="http://schemas.openxmlformats.org/markup-compatibility/2006">
          <mc:Choice Requires="wps">
            <w:drawing>
              <wp:anchor distT="0" distB="0" distL="0" distR="0" simplePos="0" relativeHeight="252524544" behindDoc="0" locked="0" layoutInCell="0" allowOverlap="1">
                <wp:simplePos x="0" y="0"/>
                <wp:positionH relativeFrom="page">
                  <wp:posOffset>4391335</wp:posOffset>
                </wp:positionH>
                <wp:positionV relativeFrom="page">
                  <wp:posOffset>3316668</wp:posOffset>
                </wp:positionV>
                <wp:extent cx="247015" cy="168910"/>
                <wp:effectExtent l="0" t="0" r="0" b="0"/>
                <wp:wrapNone/>
                <wp:docPr id="202" name="TextBox 202"/>
                <wp:cNvGraphicFramePr/>
                <a:graphic>
                  <a:graphicData uri="http://schemas.microsoft.com/office/word/2010/wordprocessingShape">
                    <wps:wsp>
                      <wps:cNvSpPr txBox="1"/>
                      <wps:spPr>
                        <a:xfrm rot="16200000">
                          <a:off x="4391335" y="3316668"/>
                          <a:ext cx="247015" cy="16891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62" w:line="241" w:lineRule="auto"/>
                              <w:rPr>
                                <w:rFonts w:ascii="SimSun" w:hAnsi="SimSun" w:eastAsia="SimSun" w:cs="SimSun"/>
                                <w:sz w:val="14"/>
                                <w:szCs w:val="14"/>
                              </w:rPr>
                            </w:pPr>
                            <w:r>
                              <w:rPr>
                                <w:rFonts w:ascii="SimSun" w:hAnsi="SimSun" w:eastAsia="SimSun" w:cs="SimSun"/>
                                <w:sz w:val="14"/>
                                <w:szCs w:val="14"/>
                                <w:spacing w:val="-1"/>
                              </w:rPr>
                              <w:t>mlmin</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80" style="position:absolute;margin-left:345.774pt;margin-top:261.155pt;mso-position-vertical-relative:page;mso-position-horizontal-relative:page;width:19.45pt;height:13.3pt;z-index:252524544;rotation:270;" o:allowincell="f" filled="false" stroked="false" type="#_x0000_t202">
                <v:fill on="false"/>
                <v:stroke on="false"/>
                <v:path/>
                <v:imagedata o:title=""/>
                <o:lock v:ext="edit" aspectratio="false"/>
                <v:textbox inset="0mm,0mm,0mm,0mm">
                  <w:txbxContent>
                    <w:p>
                      <w:pPr>
                        <w:ind w:left="20"/>
                        <w:spacing w:before="62" w:line="241" w:lineRule="auto"/>
                        <w:rPr>
                          <w:rFonts w:ascii="SimSun" w:hAnsi="SimSun" w:eastAsia="SimSun" w:cs="SimSun"/>
                          <w:sz w:val="14"/>
                          <w:szCs w:val="14"/>
                        </w:rPr>
                      </w:pPr>
                      <w:r>
                        <w:rPr>
                          <w:rFonts w:ascii="SimSun" w:hAnsi="SimSun" w:eastAsia="SimSun" w:cs="SimSun"/>
                          <w:sz w:val="14"/>
                          <w:szCs w:val="14"/>
                          <w:spacing w:val="-1"/>
                        </w:rPr>
                        <w:t>mlmin</w:t>
                      </w:r>
                    </w:p>
                  </w:txbxContent>
                </v:textbox>
              </v:shape>
            </w:pict>
          </mc:Fallback>
        </mc:AlternateContent>
      </w:r>
      <w:r>
        <w:drawing>
          <wp:anchor distT="0" distB="0" distL="0" distR="0" simplePos="0" relativeHeight="252522496" behindDoc="0" locked="0" layoutInCell="0" allowOverlap="1">
            <wp:simplePos x="0" y="0"/>
            <wp:positionH relativeFrom="page">
              <wp:posOffset>4559265</wp:posOffset>
            </wp:positionH>
            <wp:positionV relativeFrom="page">
              <wp:posOffset>2489177</wp:posOffset>
            </wp:positionV>
            <wp:extent cx="2051067" cy="1816172"/>
            <wp:effectExtent l="0" t="0" r="0" b="0"/>
            <wp:wrapNone/>
            <wp:docPr id="203" name="IM 203"/>
            <wp:cNvGraphicFramePr/>
            <a:graphic>
              <a:graphicData uri="http://schemas.openxmlformats.org/drawingml/2006/picture">
                <pic:pic>
                  <pic:nvPicPr>
                    <pic:cNvPr id="203" name="IM 203"/>
                    <pic:cNvPicPr/>
                  </pic:nvPicPr>
                  <pic:blipFill>
                    <a:blip r:embed="rId205"/>
                    <a:stretch>
                      <a:fillRect/>
                    </a:stretch>
                  </pic:blipFill>
                  <pic:spPr>
                    <a:xfrm rot="0">
                      <a:off x="0" y="0"/>
                      <a:ext cx="2051067" cy="1816172"/>
                    </a:xfrm>
                    <a:prstGeom prst="rect">
                      <a:avLst/>
                    </a:prstGeom>
                  </pic:spPr>
                </pic:pic>
              </a:graphicData>
            </a:graphic>
          </wp:anchor>
        </w:drawing>
      </w:r>
      <w:r/>
    </w:p>
    <w:p>
      <w:pPr>
        <w:spacing w:line="146" w:lineRule="exact"/>
        <w:rPr/>
      </w:pPr>
      <w:r/>
    </w:p>
    <w:p>
      <w:pPr>
        <w:sectPr>
          <w:pgSz w:w="11280" w:h="15940"/>
          <w:pgMar w:top="400" w:right="533" w:bottom="400" w:left="580" w:header="0" w:footer="0" w:gutter="0"/>
          <w:cols w:equalWidth="0" w:num="1">
            <w:col w:w="10167" w:space="0"/>
          </w:cols>
        </w:sectPr>
        <w:rPr/>
      </w:pPr>
    </w:p>
    <w:p>
      <w:pPr>
        <w:ind w:left="62"/>
        <w:spacing w:before="67" w:line="183" w:lineRule="auto"/>
        <w:rPr>
          <w:rFonts w:ascii="SimSun" w:hAnsi="SimSun" w:eastAsia="SimSun" w:cs="SimSun"/>
          <w:sz w:val="19"/>
          <w:szCs w:val="19"/>
        </w:rPr>
      </w:pPr>
      <w:r>
        <w:rPr>
          <w:rFonts w:ascii="SimSun" w:hAnsi="SimSun" w:eastAsia="SimSun" w:cs="SimSun"/>
          <w:sz w:val="19"/>
          <w:szCs w:val="19"/>
          <w:b/>
          <w:bCs/>
          <w:color w:val="1F7DDB"/>
          <w:spacing w:val="-5"/>
        </w:rPr>
        <w:t>230</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440"/>
        <w:spacing w:before="61" w:line="229" w:lineRule="auto"/>
        <w:rPr>
          <w:rFonts w:ascii="SimSun" w:hAnsi="SimSun" w:eastAsia="SimSun" w:cs="SimSun"/>
          <w:sz w:val="19"/>
          <w:szCs w:val="19"/>
        </w:rPr>
      </w:pPr>
      <w:r>
        <w:drawing>
          <wp:anchor distT="0" distB="0" distL="0" distR="0" simplePos="0" relativeHeight="252525568" behindDoc="0" locked="0" layoutInCell="1" allowOverlap="1">
            <wp:simplePos x="0" y="0"/>
            <wp:positionH relativeFrom="column">
              <wp:posOffset>0</wp:posOffset>
            </wp:positionH>
            <wp:positionV relativeFrom="paragraph">
              <wp:posOffset>-155849</wp:posOffset>
            </wp:positionV>
            <wp:extent cx="336508" cy="425423"/>
            <wp:effectExtent l="0" t="0" r="0" b="0"/>
            <wp:wrapNone/>
            <wp:docPr id="204" name="IM 204"/>
            <wp:cNvGraphicFramePr/>
            <a:graphic>
              <a:graphicData uri="http://schemas.openxmlformats.org/drawingml/2006/picture">
                <pic:pic>
                  <pic:nvPicPr>
                    <pic:cNvPr id="204" name="IM 204"/>
                    <pic:cNvPicPr/>
                  </pic:nvPicPr>
                  <pic:blipFill>
                    <a:blip r:embed="rId206"/>
                    <a:stretch>
                      <a:fillRect/>
                    </a:stretch>
                  </pic:blipFill>
                  <pic:spPr>
                    <a:xfrm rot="0">
                      <a:off x="0" y="0"/>
                      <a:ext cx="336508" cy="425423"/>
                    </a:xfrm>
                    <a:prstGeom prst="rect">
                      <a:avLst/>
                    </a:prstGeom>
                  </pic:spPr>
                </pic:pic>
              </a:graphicData>
            </a:graphic>
          </wp:anchor>
        </w:drawing>
      </w:r>
      <w:r>
        <w:rPr>
          <w:rFonts w:ascii="SimSun" w:hAnsi="SimSun" w:eastAsia="SimSun" w:cs="SimSun"/>
          <w:sz w:val="19"/>
          <w:szCs w:val="19"/>
          <w:color w:val="0075D0"/>
          <w:spacing w:val="-2"/>
        </w:rPr>
        <w:t>02记</w:t>
      </w:r>
    </w:p>
    <w:p>
      <w:pPr>
        <w:spacing w:line="14" w:lineRule="auto"/>
        <w:rPr>
          <w:rFonts w:ascii="Arial"/>
          <w:sz w:val="2"/>
        </w:rPr>
      </w:pPr>
      <w:r>
        <w:rPr>
          <w:rFonts w:ascii="Arial" w:hAnsi="Arial" w:eastAsia="Arial" w:cs="Arial"/>
          <w:sz w:val="2"/>
          <w:szCs w:val="2"/>
        </w:rPr>
        <w:br w:type="column"/>
      </w:r>
    </w:p>
    <w:p>
      <w:pPr>
        <w:spacing w:before="36" w:line="222" w:lineRule="auto"/>
        <w:rPr>
          <w:rFonts w:ascii="SimHei" w:hAnsi="SimHei" w:eastAsia="SimHei" w:cs="SimHei"/>
          <w:sz w:val="19"/>
          <w:szCs w:val="19"/>
        </w:rPr>
      </w:pPr>
      <w:r>
        <w:rPr>
          <w:rFonts w:ascii="SimHei" w:hAnsi="SimHei" w:eastAsia="SimHei" w:cs="SimHei"/>
          <w:sz w:val="19"/>
          <w:szCs w:val="19"/>
          <w:color w:val="194D82"/>
          <w:spacing w:val="-4"/>
        </w:rPr>
        <w:t>第八章</w:t>
      </w:r>
      <w:r>
        <w:rPr>
          <w:rFonts w:ascii="SimHei" w:hAnsi="SimHei" w:eastAsia="SimHei" w:cs="SimHei"/>
          <w:sz w:val="19"/>
          <w:szCs w:val="19"/>
          <w:color w:val="194D82"/>
          <w:spacing w:val="62"/>
        </w:rPr>
        <w:t xml:space="preserve"> </w:t>
      </w:r>
      <w:r>
        <w:rPr>
          <w:rFonts w:ascii="SimHei" w:hAnsi="SimHei" w:eastAsia="SimHei" w:cs="SimHei"/>
          <w:sz w:val="19"/>
          <w:szCs w:val="19"/>
          <w:color w:val="194D82"/>
          <w:spacing w:val="-4"/>
        </w:rPr>
        <w:t>尿的生成和排出</w:t>
      </w:r>
    </w:p>
    <w:p>
      <w:pPr>
        <w:spacing w:line="408" w:lineRule="auto"/>
        <w:rPr>
          <w:rFonts w:ascii="Arial"/>
          <w:sz w:val="21"/>
        </w:rPr>
      </w:pPr>
      <w:r/>
    </w:p>
    <w:p>
      <w:pPr>
        <w:ind w:left="403"/>
        <w:spacing w:before="78" w:line="221" w:lineRule="auto"/>
        <w:outlineLvl w:val="1"/>
        <w:rPr>
          <w:rFonts w:ascii="SimHei" w:hAnsi="SimHei" w:eastAsia="SimHei" w:cs="SimHei"/>
          <w:sz w:val="24"/>
          <w:szCs w:val="24"/>
        </w:rPr>
      </w:pPr>
      <w:r>
        <w:rPr>
          <w:rFonts w:ascii="SimHei" w:hAnsi="SimHei" w:eastAsia="SimHei" w:cs="SimHei"/>
          <w:sz w:val="24"/>
          <w:szCs w:val="24"/>
          <w:b/>
          <w:bCs/>
          <w:color w:val="003471"/>
          <w:spacing w:val="-11"/>
        </w:rPr>
        <w:t>二、</w:t>
      </w:r>
      <w:r>
        <w:rPr>
          <w:rFonts w:ascii="SimHei" w:hAnsi="SimHei" w:eastAsia="SimHei" w:cs="SimHei"/>
          <w:sz w:val="24"/>
          <w:szCs w:val="24"/>
          <w:color w:val="003471"/>
          <w:spacing w:val="-47"/>
        </w:rPr>
        <w:t xml:space="preserve"> </w:t>
      </w:r>
      <w:r>
        <w:rPr>
          <w:rFonts w:ascii="SimHei" w:hAnsi="SimHei" w:eastAsia="SimHei" w:cs="SimHei"/>
          <w:sz w:val="24"/>
          <w:szCs w:val="24"/>
          <w:b/>
          <w:bCs/>
          <w:color w:val="003471"/>
          <w:spacing w:val="-11"/>
        </w:rPr>
        <w:t>肾血流量的特点及其调节</w:t>
      </w:r>
    </w:p>
    <w:p>
      <w:pPr>
        <w:ind w:right="407" w:firstLine="399"/>
        <w:spacing w:before="202" w:line="223" w:lineRule="auto"/>
        <w:jc w:val="both"/>
        <w:rPr>
          <w:rFonts w:ascii="SimSun" w:hAnsi="SimSun" w:eastAsia="SimSun" w:cs="SimSun"/>
          <w:sz w:val="19"/>
          <w:szCs w:val="19"/>
        </w:rPr>
      </w:pPr>
      <w:r>
        <w:rPr>
          <w:rFonts w:ascii="SimSun" w:hAnsi="SimSun" w:eastAsia="SimSun" w:cs="SimSun"/>
          <w:sz w:val="19"/>
          <w:szCs w:val="19"/>
          <w:spacing w:val="1"/>
        </w:rPr>
        <w:t>正常成人安静状态下，流经两肾的血流量，即肾血流量(</w:t>
      </w:r>
      <w:r>
        <w:rPr>
          <w:rFonts w:ascii="SimSun" w:hAnsi="SimSun" w:eastAsia="SimSun" w:cs="SimSun"/>
          <w:sz w:val="19"/>
          <w:szCs w:val="19"/>
        </w:rPr>
        <w:t>renal</w:t>
      </w:r>
      <w:r>
        <w:rPr>
          <w:rFonts w:ascii="SimSun" w:hAnsi="SimSun" w:eastAsia="SimSun" w:cs="SimSun"/>
          <w:sz w:val="19"/>
          <w:szCs w:val="19"/>
          <w:spacing w:val="7"/>
        </w:rPr>
        <w:t xml:space="preserve"> </w:t>
      </w:r>
      <w:r>
        <w:rPr>
          <w:rFonts w:ascii="SimSun" w:hAnsi="SimSun" w:eastAsia="SimSun" w:cs="SimSun"/>
          <w:sz w:val="19"/>
          <w:szCs w:val="19"/>
        </w:rPr>
        <w:t>blood</w:t>
      </w:r>
      <w:r>
        <w:rPr>
          <w:rFonts w:ascii="SimSun" w:hAnsi="SimSun" w:eastAsia="SimSun" w:cs="SimSun"/>
          <w:sz w:val="19"/>
          <w:szCs w:val="19"/>
          <w:spacing w:val="8"/>
        </w:rPr>
        <w:t xml:space="preserve"> </w:t>
      </w:r>
      <w:r>
        <w:rPr>
          <w:rFonts w:ascii="SimSun" w:hAnsi="SimSun" w:eastAsia="SimSun" w:cs="SimSun"/>
          <w:sz w:val="19"/>
          <w:szCs w:val="19"/>
        </w:rPr>
        <w:t>flow</w:t>
      </w:r>
      <w:r>
        <w:rPr>
          <w:rFonts w:ascii="SimSun" w:hAnsi="SimSun" w:eastAsia="SimSun" w:cs="SimSun"/>
          <w:sz w:val="19"/>
          <w:szCs w:val="19"/>
          <w:spacing w:val="1"/>
        </w:rPr>
        <w:t>,</w:t>
      </w:r>
      <w:r>
        <w:rPr>
          <w:rFonts w:ascii="SimSun" w:hAnsi="SimSun" w:eastAsia="SimSun" w:cs="SimSun"/>
          <w:sz w:val="19"/>
          <w:szCs w:val="19"/>
        </w:rPr>
        <w:t>RBF</w:t>
      </w:r>
      <w:r>
        <w:rPr>
          <w:rFonts w:ascii="SimSun" w:hAnsi="SimSun" w:eastAsia="SimSun" w:cs="SimSun"/>
          <w:sz w:val="19"/>
          <w:szCs w:val="19"/>
          <w:spacing w:val="1"/>
        </w:rPr>
        <w:t>),约为1200</w:t>
      </w:r>
      <w:r>
        <w:rPr>
          <w:rFonts w:ascii="SimSun" w:hAnsi="SimSun" w:eastAsia="SimSun" w:cs="SimSun"/>
          <w:sz w:val="19"/>
          <w:szCs w:val="19"/>
        </w:rPr>
        <w:t>ml</w:t>
      </w:r>
      <w:r>
        <w:rPr>
          <w:rFonts w:ascii="SimSun" w:hAnsi="SimSun" w:eastAsia="SimSun" w:cs="SimSun"/>
          <w:sz w:val="19"/>
          <w:szCs w:val="19"/>
          <w:spacing w:val="1"/>
        </w:rPr>
        <w:t>/</w:t>
      </w:r>
      <w:r>
        <w:rPr>
          <w:rFonts w:ascii="SimSun" w:hAnsi="SimSun" w:eastAsia="SimSun" w:cs="SimSun"/>
          <w:sz w:val="19"/>
          <w:szCs w:val="19"/>
        </w:rPr>
        <w:t>min</w:t>
      </w:r>
      <w:r>
        <w:rPr>
          <w:rFonts w:ascii="SimSun" w:hAnsi="SimSun" w:eastAsia="SimSun" w:cs="SimSun"/>
          <w:sz w:val="19"/>
          <w:szCs w:val="19"/>
          <w:spacing w:val="1"/>
        </w:rPr>
        <w:t>,</w:t>
      </w:r>
      <w:r>
        <w:rPr>
          <w:rFonts w:ascii="SimSun" w:hAnsi="SimSun" w:eastAsia="SimSun" w:cs="SimSun"/>
          <w:sz w:val="19"/>
          <w:szCs w:val="19"/>
        </w:rPr>
        <w:t xml:space="preserve"> </w:t>
      </w:r>
      <w:r>
        <w:rPr>
          <w:rFonts w:ascii="SimSun" w:hAnsi="SimSun" w:eastAsia="SimSun" w:cs="SimSun"/>
          <w:sz w:val="19"/>
          <w:szCs w:val="19"/>
          <w:spacing w:val="21"/>
        </w:rPr>
        <w:t>相当于心输出量的20%～25%,而肾脏仅占体重的0.5%左右，因此肾脏是机体供血量最丰富的器</w:t>
      </w:r>
      <w:r>
        <w:rPr>
          <w:rFonts w:ascii="SimSun" w:hAnsi="SimSun" w:eastAsia="SimSun" w:cs="SimSun"/>
          <w:sz w:val="19"/>
          <w:szCs w:val="19"/>
          <w:spacing w:val="16"/>
        </w:rPr>
        <w:t xml:space="preserve"> </w:t>
      </w:r>
      <w:r>
        <w:rPr>
          <w:rFonts w:ascii="SimSun" w:hAnsi="SimSun" w:eastAsia="SimSun" w:cs="SimSun"/>
          <w:sz w:val="19"/>
          <w:szCs w:val="19"/>
          <w:spacing w:val="13"/>
        </w:rPr>
        <w:t>官。其中，约94%的血流供应肾皮质，约5%供</w:t>
      </w:r>
      <w:r>
        <w:rPr>
          <w:rFonts w:ascii="SimSun" w:hAnsi="SimSun" w:eastAsia="SimSun" w:cs="SimSun"/>
          <w:sz w:val="19"/>
          <w:szCs w:val="19"/>
          <w:spacing w:val="12"/>
        </w:rPr>
        <w:t>应外髓部，剩余不到1%供应内髓部。</w:t>
      </w:r>
    </w:p>
    <w:p>
      <w:pPr>
        <w:spacing w:before="1" w:line="215" w:lineRule="auto"/>
        <w:jc w:val="right"/>
        <w:rPr>
          <w:rFonts w:ascii="SimSun" w:hAnsi="SimSun" w:eastAsia="SimSun" w:cs="SimSun"/>
          <w:sz w:val="19"/>
          <w:szCs w:val="19"/>
        </w:rPr>
      </w:pPr>
      <w:r>
        <w:rPr>
          <w:rFonts w:ascii="SimSun" w:hAnsi="SimSun" w:eastAsia="SimSun" w:cs="SimSun"/>
          <w:sz w:val="19"/>
          <w:szCs w:val="19"/>
          <w:spacing w:val="-14"/>
          <w:w w:val="70"/>
        </w:rPr>
        <w:t>咽kkyx2018</w:t>
      </w:r>
    </w:p>
    <w:p>
      <w:pPr>
        <w:ind w:left="402"/>
        <w:spacing w:before="19" w:line="221" w:lineRule="auto"/>
        <w:rPr>
          <w:rFonts w:ascii="SimHei" w:hAnsi="SimHei" w:eastAsia="SimHei" w:cs="SimHei"/>
          <w:sz w:val="19"/>
          <w:szCs w:val="19"/>
        </w:rPr>
      </w:pPr>
      <w:r>
        <w:rPr>
          <w:rFonts w:ascii="SimHei" w:hAnsi="SimHei" w:eastAsia="SimHei" w:cs="SimHei"/>
          <w:sz w:val="19"/>
          <w:szCs w:val="19"/>
          <w:b/>
          <w:bCs/>
          <w:spacing w:val="17"/>
        </w:rPr>
        <w:t>(</w:t>
      </w:r>
      <w:r>
        <w:rPr>
          <w:rFonts w:ascii="SimHei" w:hAnsi="SimHei" w:eastAsia="SimHei" w:cs="SimHei"/>
          <w:sz w:val="19"/>
          <w:szCs w:val="19"/>
          <w:spacing w:val="-48"/>
        </w:rPr>
        <w:t xml:space="preserve"> </w:t>
      </w:r>
      <w:r>
        <w:rPr>
          <w:rFonts w:ascii="SimHei" w:hAnsi="SimHei" w:eastAsia="SimHei" w:cs="SimHei"/>
          <w:sz w:val="19"/>
          <w:szCs w:val="19"/>
          <w:b/>
          <w:bCs/>
          <w:spacing w:val="17"/>
        </w:rPr>
        <w:t>一)肾血流量的自身调节</w:t>
      </w:r>
    </w:p>
    <w:p>
      <w:pPr>
        <w:ind w:left="399"/>
        <w:spacing w:before="86" w:line="219" w:lineRule="auto"/>
        <w:rPr>
          <w:rFonts w:ascii="SimSun" w:hAnsi="SimSun" w:eastAsia="SimSun" w:cs="SimSun"/>
          <w:sz w:val="19"/>
          <w:szCs w:val="19"/>
        </w:rPr>
      </w:pPr>
      <w:r>
        <w:rPr>
          <w:rFonts w:ascii="SimSun" w:hAnsi="SimSun" w:eastAsia="SimSun" w:cs="SimSun"/>
          <w:sz w:val="19"/>
          <w:szCs w:val="19"/>
          <w:spacing w:val="5"/>
        </w:rPr>
        <w:t>肾血流量在不同状态下有很大变化，安静时可保持相对稳定，紧急状态时</w:t>
      </w:r>
      <w:r>
        <w:rPr>
          <w:rFonts w:ascii="SimSun" w:hAnsi="SimSun" w:eastAsia="SimSun" w:cs="SimSun"/>
          <w:sz w:val="19"/>
          <w:szCs w:val="19"/>
          <w:spacing w:val="4"/>
        </w:rPr>
        <w:t>则急剧减少。</w:t>
      </w:r>
    </w:p>
    <w:p>
      <w:pPr>
        <w:ind w:left="399"/>
        <w:spacing w:before="105" w:line="310" w:lineRule="exact"/>
        <w:rPr>
          <w:rFonts w:ascii="SimSun" w:hAnsi="SimSun" w:eastAsia="SimSun" w:cs="SimSun"/>
          <w:sz w:val="19"/>
          <w:szCs w:val="19"/>
        </w:rPr>
      </w:pPr>
      <w:r>
        <w:rPr>
          <w:rFonts w:ascii="SimSun" w:hAnsi="SimSun" w:eastAsia="SimSun" w:cs="SimSun"/>
          <w:sz w:val="19"/>
          <w:szCs w:val="19"/>
          <w:spacing w:val="5"/>
          <w:position w:val="8"/>
        </w:rPr>
        <w:t>在没有外来神经、体液影响的情况下，当动脉血压在一</w:t>
      </w:r>
    </w:p>
    <w:p>
      <w:pPr>
        <w:spacing w:before="1" w:line="219" w:lineRule="auto"/>
        <w:rPr>
          <w:rFonts w:ascii="SimSun" w:hAnsi="SimSun" w:eastAsia="SimSun" w:cs="SimSun"/>
          <w:sz w:val="19"/>
          <w:szCs w:val="19"/>
        </w:rPr>
      </w:pPr>
      <w:r>
        <w:rPr>
          <w:rFonts w:ascii="SimSun" w:hAnsi="SimSun" w:eastAsia="SimSun" w:cs="SimSun"/>
          <w:sz w:val="19"/>
          <w:szCs w:val="19"/>
          <w:spacing w:val="5"/>
        </w:rPr>
        <w:t>定范围内变动时肾血流量能保持恒定的现象，称为肾</w:t>
      </w:r>
      <w:r>
        <w:rPr>
          <w:rFonts w:ascii="SimSun" w:hAnsi="SimSun" w:eastAsia="SimSun" w:cs="SimSun"/>
          <w:sz w:val="19"/>
          <w:szCs w:val="19"/>
          <w:spacing w:val="4"/>
        </w:rPr>
        <w:t>血流量</w:t>
      </w:r>
    </w:p>
    <w:p>
      <w:pPr>
        <w:spacing w:before="83" w:line="219" w:lineRule="auto"/>
        <w:rPr>
          <w:rFonts w:ascii="SimSun" w:hAnsi="SimSun" w:eastAsia="SimSun" w:cs="SimSun"/>
          <w:sz w:val="19"/>
          <w:szCs w:val="19"/>
        </w:rPr>
      </w:pPr>
      <w:r>
        <w:rPr>
          <w:rFonts w:ascii="SimSun" w:hAnsi="SimSun" w:eastAsia="SimSun" w:cs="SimSun"/>
          <w:sz w:val="19"/>
          <w:szCs w:val="19"/>
          <w:spacing w:val="5"/>
        </w:rPr>
        <w:t>的自身调节。人体在安静时，当肾动脉灌注压在某一范围内</w:t>
      </w:r>
    </w:p>
    <w:p>
      <w:pPr>
        <w:spacing w:before="79" w:line="214" w:lineRule="auto"/>
        <w:rPr>
          <w:rFonts w:ascii="SimSun" w:hAnsi="SimSun" w:eastAsia="SimSun" w:cs="SimSun"/>
          <w:sz w:val="19"/>
          <w:szCs w:val="19"/>
        </w:rPr>
      </w:pPr>
      <w:r>
        <w:rPr>
          <w:rFonts w:ascii="SimSun" w:hAnsi="SimSun" w:eastAsia="SimSun" w:cs="SimSun"/>
          <w:sz w:val="19"/>
          <w:szCs w:val="19"/>
          <w:spacing w:val="-4"/>
        </w:rPr>
        <w:t>(70～180mmHg)</w:t>
      </w:r>
      <w:r>
        <w:rPr>
          <w:rFonts w:ascii="SimSun" w:hAnsi="SimSun" w:eastAsia="SimSun" w:cs="SimSun"/>
          <w:sz w:val="19"/>
          <w:szCs w:val="19"/>
          <w:spacing w:val="71"/>
        </w:rPr>
        <w:t xml:space="preserve"> </w:t>
      </w:r>
      <w:r>
        <w:rPr>
          <w:rFonts w:ascii="SimSun" w:hAnsi="SimSun" w:eastAsia="SimSun" w:cs="SimSun"/>
          <w:sz w:val="19"/>
          <w:szCs w:val="19"/>
          <w:spacing w:val="-4"/>
        </w:rPr>
        <w:t>变动时，肾血流量基本保持不变，即使在狗离</w:t>
      </w:r>
    </w:p>
    <w:p>
      <w:pPr>
        <w:spacing w:before="97" w:line="219" w:lineRule="auto"/>
        <w:rPr>
          <w:rFonts w:ascii="SimSun" w:hAnsi="SimSun" w:eastAsia="SimSun" w:cs="SimSun"/>
          <w:sz w:val="19"/>
          <w:szCs w:val="19"/>
        </w:rPr>
      </w:pPr>
      <w:r>
        <w:rPr>
          <w:rFonts w:ascii="SimSun" w:hAnsi="SimSun" w:eastAsia="SimSun" w:cs="SimSun"/>
          <w:sz w:val="19"/>
          <w:szCs w:val="19"/>
          <w:spacing w:val="8"/>
        </w:rPr>
        <w:t>体去神经肾灌注实验中也是如此(图8-5)。肾血流量经自身</w:t>
      </w:r>
    </w:p>
    <w:p>
      <w:pPr>
        <w:spacing w:before="84" w:line="219" w:lineRule="auto"/>
        <w:rPr>
          <w:rFonts w:ascii="SimSun" w:hAnsi="SimSun" w:eastAsia="SimSun" w:cs="SimSun"/>
          <w:sz w:val="19"/>
          <w:szCs w:val="19"/>
        </w:rPr>
      </w:pPr>
      <w:r>
        <w:rPr>
          <w:rFonts w:ascii="SimSun" w:hAnsi="SimSun" w:eastAsia="SimSun" w:cs="SimSun"/>
          <w:sz w:val="19"/>
          <w:szCs w:val="19"/>
          <w:spacing w:val="5"/>
        </w:rPr>
        <w:t>调节而保持相对稳定，使肾小球滤过率在此血压范围</w:t>
      </w:r>
      <w:r>
        <w:rPr>
          <w:rFonts w:ascii="SimSun" w:hAnsi="SimSun" w:eastAsia="SimSun" w:cs="SimSun"/>
          <w:sz w:val="19"/>
          <w:szCs w:val="19"/>
          <w:spacing w:val="4"/>
        </w:rPr>
        <w:t>内保持</w:t>
      </w:r>
    </w:p>
    <w:p>
      <w:pPr>
        <w:spacing w:before="84" w:line="219" w:lineRule="auto"/>
        <w:rPr>
          <w:rFonts w:ascii="SimSun" w:hAnsi="SimSun" w:eastAsia="SimSun" w:cs="SimSun"/>
          <w:sz w:val="19"/>
          <w:szCs w:val="19"/>
        </w:rPr>
      </w:pPr>
      <w:r>
        <w:rPr>
          <w:rFonts w:ascii="SimSun" w:hAnsi="SimSun" w:eastAsia="SimSun" w:cs="SimSun"/>
          <w:sz w:val="19"/>
          <w:szCs w:val="19"/>
          <w:spacing w:val="-2"/>
        </w:rPr>
        <w:t>相对稳定，机体对钠、水和其他物质的排泄不会因血压的波</w:t>
      </w:r>
      <w:r>
        <w:rPr>
          <w:rFonts w:ascii="SimSun" w:hAnsi="SimSun" w:eastAsia="SimSun" w:cs="SimSun"/>
          <w:sz w:val="19"/>
          <w:szCs w:val="19"/>
          <w:spacing w:val="-3"/>
        </w:rPr>
        <w:t>动</w:t>
      </w:r>
    </w:p>
    <w:p>
      <w:pPr>
        <w:spacing w:before="85" w:line="219" w:lineRule="auto"/>
        <w:rPr>
          <w:rFonts w:ascii="SimSun" w:hAnsi="SimSun" w:eastAsia="SimSun" w:cs="SimSun"/>
          <w:sz w:val="19"/>
          <w:szCs w:val="19"/>
        </w:rPr>
      </w:pPr>
      <w:r>
        <w:rPr>
          <w:rFonts w:ascii="SimSun" w:hAnsi="SimSun" w:eastAsia="SimSun" w:cs="SimSun"/>
          <w:sz w:val="19"/>
          <w:szCs w:val="19"/>
          <w:spacing w:val="8"/>
        </w:rPr>
        <w:t>而发生较大的变化，这对肾脏的尿生成功能具有重要意义。</w:t>
      </w:r>
    </w:p>
    <w:p>
      <w:pPr>
        <w:spacing w:before="85" w:line="219" w:lineRule="auto"/>
        <w:rPr>
          <w:rFonts w:ascii="SimSun" w:hAnsi="SimSun" w:eastAsia="SimSun" w:cs="SimSun"/>
          <w:sz w:val="19"/>
          <w:szCs w:val="19"/>
        </w:rPr>
      </w:pPr>
      <w:r>
        <w:rPr>
          <w:rFonts w:ascii="SimSun" w:hAnsi="SimSun" w:eastAsia="SimSun" w:cs="SimSun"/>
          <w:sz w:val="19"/>
          <w:szCs w:val="19"/>
          <w:spacing w:val="21"/>
        </w:rPr>
        <w:t>当肾动脉的灌注压在这个自身调节范围外，即低于70~</w:t>
      </w:r>
    </w:p>
    <w:p>
      <w:pPr>
        <w:spacing w:before="78" w:line="214" w:lineRule="auto"/>
        <w:rPr>
          <w:rFonts w:ascii="SimSun" w:hAnsi="SimSun" w:eastAsia="SimSun" w:cs="SimSun"/>
          <w:sz w:val="19"/>
          <w:szCs w:val="19"/>
        </w:rPr>
      </w:pPr>
      <w:r>
        <w:rPr>
          <w:rFonts w:ascii="SimSun" w:hAnsi="SimSun" w:eastAsia="SimSun" w:cs="SimSun"/>
          <w:sz w:val="19"/>
          <w:szCs w:val="19"/>
          <w:spacing w:val="6"/>
        </w:rPr>
        <w:t>75</w:t>
      </w:r>
      <w:r>
        <w:rPr>
          <w:rFonts w:ascii="SimSun" w:hAnsi="SimSun" w:eastAsia="SimSun" w:cs="SimSun"/>
          <w:sz w:val="19"/>
          <w:szCs w:val="19"/>
        </w:rPr>
        <w:t>mmHg</w:t>
      </w:r>
      <w:r>
        <w:rPr>
          <w:rFonts w:ascii="SimSun" w:hAnsi="SimSun" w:eastAsia="SimSun" w:cs="SimSun"/>
          <w:sz w:val="19"/>
          <w:szCs w:val="19"/>
          <w:spacing w:val="77"/>
        </w:rPr>
        <w:t xml:space="preserve"> </w:t>
      </w:r>
      <w:r>
        <w:rPr>
          <w:rFonts w:ascii="SimSun" w:hAnsi="SimSun" w:eastAsia="SimSun" w:cs="SimSun"/>
          <w:sz w:val="19"/>
          <w:szCs w:val="19"/>
          <w:spacing w:val="6"/>
        </w:rPr>
        <w:t>或高于160～180</w:t>
      </w:r>
      <w:r>
        <w:rPr>
          <w:rFonts w:ascii="SimSun" w:hAnsi="SimSun" w:eastAsia="SimSun" w:cs="SimSun"/>
          <w:sz w:val="19"/>
          <w:szCs w:val="19"/>
        </w:rPr>
        <w:t>mmHg</w:t>
      </w:r>
      <w:r>
        <w:rPr>
          <w:rFonts w:ascii="SimSun" w:hAnsi="SimSun" w:eastAsia="SimSun" w:cs="SimSun"/>
          <w:sz w:val="19"/>
          <w:szCs w:val="19"/>
          <w:spacing w:val="6"/>
        </w:rPr>
        <w:t>,</w:t>
      </w:r>
      <w:r>
        <w:rPr>
          <w:rFonts w:ascii="SimSun" w:hAnsi="SimSun" w:eastAsia="SimSun" w:cs="SimSun"/>
          <w:sz w:val="19"/>
          <w:szCs w:val="19"/>
          <w:spacing w:val="22"/>
        </w:rPr>
        <w:t xml:space="preserve"> </w:t>
      </w:r>
      <w:r>
        <w:rPr>
          <w:rFonts w:ascii="SimSun" w:hAnsi="SimSun" w:eastAsia="SimSun" w:cs="SimSun"/>
          <w:sz w:val="19"/>
          <w:szCs w:val="19"/>
          <w:spacing w:val="6"/>
        </w:rPr>
        <w:t>肾血流量会随肾</w:t>
      </w:r>
      <w:r>
        <w:rPr>
          <w:rFonts w:ascii="SimSun" w:hAnsi="SimSun" w:eastAsia="SimSun" w:cs="SimSun"/>
          <w:sz w:val="19"/>
          <w:szCs w:val="19"/>
          <w:spacing w:val="5"/>
        </w:rPr>
        <w:t>灌注压的升</w:t>
      </w:r>
    </w:p>
    <w:p>
      <w:pPr>
        <w:spacing w:before="96" w:line="187" w:lineRule="auto"/>
        <w:rPr>
          <w:rFonts w:ascii="SimSun" w:hAnsi="SimSun" w:eastAsia="SimSun" w:cs="SimSun"/>
          <w:sz w:val="17"/>
          <w:szCs w:val="17"/>
        </w:rPr>
      </w:pPr>
      <w:r>
        <w:rPr>
          <w:rFonts w:ascii="SimSun" w:hAnsi="SimSun" w:eastAsia="SimSun" w:cs="SimSun"/>
          <w:sz w:val="17"/>
          <w:szCs w:val="17"/>
          <w:spacing w:val="22"/>
        </w:rPr>
        <w:t>高而增加或会随肾灌注压的降低而减少。</w:t>
      </w:r>
    </w:p>
    <w:p>
      <w:pPr>
        <w:ind w:left="6650"/>
        <w:spacing w:line="203" w:lineRule="auto"/>
        <w:rPr>
          <w:rFonts w:ascii="SimSun" w:hAnsi="SimSun" w:eastAsia="SimSun" w:cs="SimSun"/>
          <w:sz w:val="17"/>
          <w:szCs w:val="17"/>
        </w:rPr>
      </w:pPr>
      <w:r>
        <w:rPr>
          <w:rFonts w:ascii="SimSun" w:hAnsi="SimSun" w:eastAsia="SimSun" w:cs="SimSun"/>
          <w:sz w:val="17"/>
          <w:szCs w:val="17"/>
          <w:spacing w:val="-2"/>
        </w:rPr>
        <w:t>平均动脉压(mmHg)</w:t>
      </w:r>
    </w:p>
    <w:p>
      <w:pPr>
        <w:ind w:left="399"/>
        <w:spacing w:before="1" w:line="218" w:lineRule="auto"/>
        <w:rPr>
          <w:rFonts w:ascii="SimSun" w:hAnsi="SimSun" w:eastAsia="SimSun" w:cs="SimSun"/>
          <w:sz w:val="19"/>
          <w:szCs w:val="19"/>
        </w:rPr>
      </w:pPr>
      <w:r>
        <w:rPr>
          <w:rFonts w:ascii="SimSun" w:hAnsi="SimSun" w:eastAsia="SimSun" w:cs="SimSun"/>
          <w:sz w:val="19"/>
          <w:szCs w:val="19"/>
          <w:spacing w:val="8"/>
        </w:rPr>
        <w:t>关于肾血流量自身调节的机制，目前用肌源学说和管-</w:t>
      </w:r>
    </w:p>
    <w:p>
      <w:pPr>
        <w:spacing w:before="86" w:line="219" w:lineRule="auto"/>
        <w:rPr>
          <w:rFonts w:ascii="SimSun" w:hAnsi="SimSun" w:eastAsia="SimSun" w:cs="SimSun"/>
          <w:sz w:val="19"/>
          <w:szCs w:val="19"/>
        </w:rPr>
      </w:pPr>
      <w:r>
        <w:pict>
          <v:shape id="_x0000_s181" style="position:absolute;margin-left:276.003pt;margin-top:-3.27214pt;mso-position-vertical-relative:text;mso-position-horizontal-relative:text;width:154.05pt;height:25.95pt;z-index:252523520;" filled="false" stroked="false" type="#_x0000_t202">
            <v:fill on="false"/>
            <v:stroke on="false"/>
            <v:path/>
            <v:imagedata o:title=""/>
            <o:lock v:ext="edit" aspectratio="false"/>
            <v:textbox inset="0mm,0mm,0mm,0mm">
              <w:txbxContent>
                <w:p>
                  <w:pPr>
                    <w:ind w:left="39"/>
                    <w:spacing w:before="19" w:line="221" w:lineRule="auto"/>
                    <w:rPr>
                      <w:rFonts w:ascii="SimHei" w:hAnsi="SimHei" w:eastAsia="SimHei" w:cs="SimHei"/>
                      <w:sz w:val="19"/>
                      <w:szCs w:val="19"/>
                    </w:rPr>
                  </w:pPr>
                  <w:r>
                    <w:rPr>
                      <w:rFonts w:ascii="SimHei" w:hAnsi="SimHei" w:eastAsia="SimHei" w:cs="SimHei"/>
                      <w:sz w:val="19"/>
                      <w:szCs w:val="19"/>
                      <w:spacing w:val="-5"/>
                    </w:rPr>
                    <w:t>图8-5</w:t>
                  </w:r>
                  <w:r>
                    <w:rPr>
                      <w:rFonts w:ascii="SimHei" w:hAnsi="SimHei" w:eastAsia="SimHei" w:cs="SimHei"/>
                      <w:sz w:val="19"/>
                      <w:szCs w:val="19"/>
                      <w:spacing w:val="73"/>
                    </w:rPr>
                    <w:t xml:space="preserve"> </w:t>
                  </w:r>
                  <w:r>
                    <w:rPr>
                      <w:rFonts w:ascii="SimHei" w:hAnsi="SimHei" w:eastAsia="SimHei" w:cs="SimHei"/>
                      <w:sz w:val="19"/>
                      <w:szCs w:val="19"/>
                      <w:spacing w:val="-5"/>
                    </w:rPr>
                    <w:t>肾血流量和肾小球滤过率与动</w:t>
                  </w:r>
                </w:p>
                <w:p>
                  <w:pPr>
                    <w:ind w:left="20"/>
                    <w:spacing w:before="23" w:line="222" w:lineRule="auto"/>
                    <w:rPr>
                      <w:rFonts w:ascii="SimHei" w:hAnsi="SimHei" w:eastAsia="SimHei" w:cs="SimHei"/>
                      <w:sz w:val="19"/>
                      <w:szCs w:val="19"/>
                    </w:rPr>
                  </w:pPr>
                  <w:r>
                    <w:rPr>
                      <w:rFonts w:ascii="SimHei" w:hAnsi="SimHei" w:eastAsia="SimHei" w:cs="SimHei"/>
                      <w:sz w:val="19"/>
                      <w:szCs w:val="19"/>
                      <w:spacing w:val="-6"/>
                    </w:rPr>
                    <w:t>脉血压的关系</w:t>
                  </w:r>
                </w:p>
              </w:txbxContent>
            </v:textbox>
          </v:shape>
        </w:pict>
      </w:r>
      <w:r>
        <w:rPr>
          <w:rFonts w:ascii="SimSun" w:hAnsi="SimSun" w:eastAsia="SimSun" w:cs="SimSun"/>
          <w:sz w:val="19"/>
          <w:szCs w:val="19"/>
          <w:spacing w:val="10"/>
        </w:rPr>
        <w:t>球反馈学说来解释。</w:t>
      </w:r>
    </w:p>
    <w:p>
      <w:pPr>
        <w:ind w:left="399"/>
        <w:spacing w:before="95" w:line="219" w:lineRule="auto"/>
        <w:rPr>
          <w:rFonts w:ascii="SimSun" w:hAnsi="SimSun" w:eastAsia="SimSun" w:cs="SimSun"/>
          <w:sz w:val="19"/>
          <w:szCs w:val="19"/>
        </w:rPr>
      </w:pPr>
      <w:r>
        <w:rPr>
          <w:rFonts w:ascii="SimSun" w:hAnsi="SimSun" w:eastAsia="SimSun" w:cs="SimSun"/>
          <w:sz w:val="19"/>
          <w:szCs w:val="19"/>
          <w:spacing w:val="16"/>
        </w:rPr>
        <w:t>(1)肌源学说：该学说认为肾血流量的自身调节是由</w:t>
      </w:r>
    </w:p>
    <w:p>
      <w:pPr>
        <w:ind w:right="438"/>
        <w:spacing w:before="96" w:line="284" w:lineRule="auto"/>
        <w:jc w:val="both"/>
        <w:rPr>
          <w:rFonts w:ascii="SimSun" w:hAnsi="SimSun" w:eastAsia="SimSun" w:cs="SimSun"/>
          <w:sz w:val="19"/>
          <w:szCs w:val="19"/>
        </w:rPr>
      </w:pPr>
      <w:r>
        <w:rPr>
          <w:rFonts w:ascii="SimSun" w:hAnsi="SimSun" w:eastAsia="SimSun" w:cs="SimSun"/>
          <w:sz w:val="19"/>
          <w:szCs w:val="19"/>
          <w:spacing w:val="3"/>
        </w:rPr>
        <w:t>肾脏小动脉血管平滑肌的特性决定的，故称为肌源性机制(</w:t>
      </w:r>
      <w:r>
        <w:rPr>
          <w:rFonts w:ascii="SimSun" w:hAnsi="SimSun" w:eastAsia="SimSun" w:cs="SimSun"/>
          <w:sz w:val="19"/>
          <w:szCs w:val="19"/>
        </w:rPr>
        <w:t>myogenic</w:t>
      </w:r>
      <w:r>
        <w:rPr>
          <w:rFonts w:ascii="SimSun" w:hAnsi="SimSun" w:eastAsia="SimSun" w:cs="SimSun"/>
          <w:sz w:val="19"/>
          <w:szCs w:val="19"/>
          <w:spacing w:val="88"/>
        </w:rPr>
        <w:t xml:space="preserve"> </w:t>
      </w:r>
      <w:r>
        <w:rPr>
          <w:rFonts w:ascii="SimSun" w:hAnsi="SimSun" w:eastAsia="SimSun" w:cs="SimSun"/>
          <w:sz w:val="19"/>
          <w:szCs w:val="19"/>
        </w:rPr>
        <w:t>mechanism</w:t>
      </w:r>
      <w:r>
        <w:rPr>
          <w:rFonts w:ascii="SimSun" w:hAnsi="SimSun" w:eastAsia="SimSun" w:cs="SimSun"/>
          <w:sz w:val="19"/>
          <w:szCs w:val="19"/>
          <w:spacing w:val="3"/>
        </w:rPr>
        <w:t>)。</w:t>
      </w:r>
      <w:r>
        <w:rPr>
          <w:rFonts w:ascii="SimSun" w:hAnsi="SimSun" w:eastAsia="SimSun" w:cs="SimSun"/>
          <w:sz w:val="19"/>
          <w:szCs w:val="19"/>
          <w:spacing w:val="-5"/>
        </w:rPr>
        <w:t xml:space="preserve"> </w:t>
      </w:r>
      <w:r>
        <w:rPr>
          <w:rFonts w:ascii="SimSun" w:hAnsi="SimSun" w:eastAsia="SimSun" w:cs="SimSun"/>
          <w:sz w:val="19"/>
          <w:szCs w:val="19"/>
          <w:spacing w:val="3"/>
        </w:rPr>
        <w:t>在一定范围内，当</w:t>
      </w:r>
      <w:r>
        <w:rPr>
          <w:rFonts w:ascii="SimSun" w:hAnsi="SimSun" w:eastAsia="SimSun" w:cs="SimSun"/>
          <w:sz w:val="19"/>
          <w:szCs w:val="19"/>
        </w:rPr>
        <w:t xml:space="preserve"> </w:t>
      </w:r>
      <w:r>
        <w:rPr>
          <w:rFonts w:ascii="SimSun" w:hAnsi="SimSun" w:eastAsia="SimSun" w:cs="SimSun"/>
          <w:sz w:val="19"/>
          <w:szCs w:val="19"/>
          <w:spacing w:val="2"/>
        </w:rPr>
        <w:t>肾灌注压升高时，入球小动脉血管平滑肌受到牵张，紧张性升高，更多的</w:t>
      </w:r>
      <w:r>
        <w:rPr>
          <w:rFonts w:ascii="SimSun" w:hAnsi="SimSun" w:eastAsia="SimSun" w:cs="SimSun"/>
          <w:sz w:val="19"/>
          <w:szCs w:val="19"/>
        </w:rPr>
        <w:t>Ca</w:t>
      </w:r>
      <w:r>
        <w:rPr>
          <w:rFonts w:ascii="SimSun" w:hAnsi="SimSun" w:eastAsia="SimSun" w:cs="SimSun"/>
          <w:sz w:val="19"/>
          <w:szCs w:val="19"/>
          <w:spacing w:val="2"/>
        </w:rPr>
        <w:t>²*从胞外进入胞内，使平</w:t>
      </w:r>
      <w:r>
        <w:rPr>
          <w:rFonts w:ascii="SimSun" w:hAnsi="SimSun" w:eastAsia="SimSun" w:cs="SimSun"/>
          <w:sz w:val="19"/>
          <w:szCs w:val="19"/>
          <w:spacing w:val="1"/>
        </w:rPr>
        <w:t>滑</w:t>
      </w:r>
      <w:r>
        <w:rPr>
          <w:rFonts w:ascii="SimSun" w:hAnsi="SimSun" w:eastAsia="SimSun" w:cs="SimSun"/>
          <w:sz w:val="19"/>
          <w:szCs w:val="19"/>
        </w:rPr>
        <w:t xml:space="preserve"> </w:t>
      </w:r>
      <w:r>
        <w:rPr>
          <w:rFonts w:ascii="SimSun" w:hAnsi="SimSun" w:eastAsia="SimSun" w:cs="SimSun"/>
          <w:sz w:val="19"/>
          <w:szCs w:val="19"/>
          <w:spacing w:val="2"/>
        </w:rPr>
        <w:t>肌收缩，血管口径相应地缩小，血流阻力增大。反之，肾灌注压降低，入球小动脉血管舒张，以维持肾</w:t>
      </w:r>
      <w:r>
        <w:rPr>
          <w:rFonts w:ascii="SimSun" w:hAnsi="SimSun" w:eastAsia="SimSun" w:cs="SimSun"/>
          <w:sz w:val="19"/>
          <w:szCs w:val="19"/>
        </w:rPr>
        <w:t xml:space="preserve"> </w:t>
      </w:r>
      <w:r>
        <w:rPr>
          <w:rFonts w:ascii="SimSun" w:hAnsi="SimSun" w:eastAsia="SimSun" w:cs="SimSun"/>
          <w:sz w:val="19"/>
          <w:szCs w:val="19"/>
          <w:spacing w:val="27"/>
        </w:rPr>
        <w:t>血流量的稳定。当动脉血压低于70</w:t>
      </w:r>
      <w:r>
        <w:rPr>
          <w:rFonts w:ascii="SimSun" w:hAnsi="SimSun" w:eastAsia="SimSun" w:cs="SimSun"/>
          <w:sz w:val="19"/>
          <w:szCs w:val="19"/>
        </w:rPr>
        <w:t>mmHg</w:t>
      </w:r>
      <w:r>
        <w:rPr>
          <w:rFonts w:ascii="SimSun" w:hAnsi="SimSun" w:eastAsia="SimSun" w:cs="SimSun"/>
          <w:sz w:val="19"/>
          <w:szCs w:val="19"/>
          <w:spacing w:val="7"/>
        </w:rPr>
        <w:t xml:space="preserve">  </w:t>
      </w:r>
      <w:r>
        <w:rPr>
          <w:rFonts w:ascii="SimSun" w:hAnsi="SimSun" w:eastAsia="SimSun" w:cs="SimSun"/>
          <w:sz w:val="19"/>
          <w:szCs w:val="19"/>
          <w:spacing w:val="27"/>
        </w:rPr>
        <w:t>时，血管平滑肌达到舒张极限；而当动脉血压高于</w:t>
      </w:r>
      <w:r>
        <w:rPr>
          <w:rFonts w:ascii="SimSun" w:hAnsi="SimSun" w:eastAsia="SimSun" w:cs="SimSun"/>
          <w:sz w:val="19"/>
          <w:szCs w:val="19"/>
        </w:rPr>
        <w:t xml:space="preserve"> </w:t>
      </w:r>
      <w:r>
        <w:rPr>
          <w:rFonts w:ascii="SimSun" w:hAnsi="SimSun" w:eastAsia="SimSun" w:cs="SimSun"/>
          <w:sz w:val="19"/>
          <w:szCs w:val="19"/>
          <w:spacing w:val="5"/>
        </w:rPr>
        <w:t>180</w:t>
      </w:r>
      <w:r>
        <w:rPr>
          <w:rFonts w:ascii="SimSun" w:hAnsi="SimSun" w:eastAsia="SimSun" w:cs="SimSun"/>
          <w:sz w:val="19"/>
          <w:szCs w:val="19"/>
        </w:rPr>
        <w:t>mmHg</w:t>
      </w:r>
      <w:r>
        <w:rPr>
          <w:rFonts w:ascii="SimSun" w:hAnsi="SimSun" w:eastAsia="SimSun" w:cs="SimSun"/>
          <w:sz w:val="19"/>
          <w:szCs w:val="19"/>
          <w:spacing w:val="5"/>
        </w:rPr>
        <w:t>,</w:t>
      </w:r>
      <w:r>
        <w:rPr>
          <w:rFonts w:ascii="SimSun" w:hAnsi="SimSun" w:eastAsia="SimSun" w:cs="SimSun"/>
          <w:sz w:val="19"/>
          <w:szCs w:val="19"/>
          <w:spacing w:val="46"/>
        </w:rPr>
        <w:t xml:space="preserve"> </w:t>
      </w:r>
      <w:r>
        <w:rPr>
          <w:rFonts w:ascii="SimSun" w:hAnsi="SimSun" w:eastAsia="SimSun" w:cs="SimSun"/>
          <w:sz w:val="19"/>
          <w:szCs w:val="19"/>
          <w:spacing w:val="5"/>
        </w:rPr>
        <w:t>血管平滑肌达到收缩极限，故肾血流量随血</w:t>
      </w:r>
      <w:r>
        <w:rPr>
          <w:rFonts w:ascii="SimSun" w:hAnsi="SimSun" w:eastAsia="SimSun" w:cs="SimSun"/>
          <w:sz w:val="19"/>
          <w:szCs w:val="19"/>
          <w:spacing w:val="4"/>
        </w:rPr>
        <w:t>压改变而变化。</w:t>
      </w:r>
    </w:p>
    <w:p>
      <w:pPr>
        <w:ind w:left="399"/>
        <w:spacing w:before="96" w:line="219" w:lineRule="auto"/>
        <w:rPr>
          <w:rFonts w:ascii="SimSun" w:hAnsi="SimSun" w:eastAsia="SimSun" w:cs="SimSun"/>
          <w:sz w:val="19"/>
          <w:szCs w:val="19"/>
        </w:rPr>
      </w:pPr>
      <w:r>
        <w:rPr>
          <w:rFonts w:ascii="SimSun" w:hAnsi="SimSun" w:eastAsia="SimSun" w:cs="SimSun"/>
          <w:sz w:val="19"/>
          <w:szCs w:val="19"/>
          <w:spacing w:val="5"/>
        </w:rPr>
        <w:t>用罂粟碱、水合氯醛或氰化钠等药物抑制血管平滑肌活</w:t>
      </w:r>
      <w:r>
        <w:rPr>
          <w:rFonts w:ascii="SimSun" w:hAnsi="SimSun" w:eastAsia="SimSun" w:cs="SimSun"/>
          <w:sz w:val="19"/>
          <w:szCs w:val="19"/>
          <w:spacing w:val="4"/>
        </w:rPr>
        <w:t>动后，自身调节即消失。</w:t>
      </w:r>
    </w:p>
    <w:p>
      <w:pPr>
        <w:ind w:right="361" w:firstLine="399"/>
        <w:spacing w:before="102" w:line="290" w:lineRule="auto"/>
        <w:rPr>
          <w:rFonts w:ascii="SimSun" w:hAnsi="SimSun" w:eastAsia="SimSun" w:cs="SimSun"/>
          <w:sz w:val="19"/>
          <w:szCs w:val="19"/>
        </w:rPr>
      </w:pPr>
      <w:r>
        <w:rPr>
          <w:rFonts w:ascii="SimSun" w:hAnsi="SimSun" w:eastAsia="SimSun" w:cs="SimSun"/>
          <w:sz w:val="19"/>
          <w:szCs w:val="19"/>
          <w:spacing w:val="2"/>
        </w:rPr>
        <w:t>(2)管-球反馈：管-球反馈(</w:t>
      </w:r>
      <w:r>
        <w:rPr>
          <w:rFonts w:ascii="SimSun" w:hAnsi="SimSun" w:eastAsia="SimSun" w:cs="SimSun"/>
          <w:sz w:val="19"/>
          <w:szCs w:val="19"/>
        </w:rPr>
        <w:t>tubuloglomerular</w:t>
      </w:r>
      <w:r>
        <w:rPr>
          <w:rFonts w:ascii="SimSun" w:hAnsi="SimSun" w:eastAsia="SimSun" w:cs="SimSun"/>
          <w:sz w:val="19"/>
          <w:szCs w:val="19"/>
          <w:spacing w:val="21"/>
        </w:rPr>
        <w:t xml:space="preserve"> </w:t>
      </w:r>
      <w:r>
        <w:rPr>
          <w:rFonts w:ascii="SimSun" w:hAnsi="SimSun" w:eastAsia="SimSun" w:cs="SimSun"/>
          <w:sz w:val="19"/>
          <w:szCs w:val="19"/>
        </w:rPr>
        <w:t>feedback</w:t>
      </w:r>
      <w:r>
        <w:rPr>
          <w:rFonts w:ascii="SimSun" w:hAnsi="SimSun" w:eastAsia="SimSun" w:cs="SimSun"/>
          <w:sz w:val="19"/>
          <w:szCs w:val="19"/>
          <w:spacing w:val="2"/>
        </w:rPr>
        <w:t>,</w:t>
      </w:r>
      <w:r>
        <w:rPr>
          <w:rFonts w:ascii="SimSun" w:hAnsi="SimSun" w:eastAsia="SimSun" w:cs="SimSun"/>
          <w:sz w:val="19"/>
          <w:szCs w:val="19"/>
        </w:rPr>
        <w:t>TGF</w:t>
      </w:r>
      <w:r>
        <w:rPr>
          <w:rFonts w:ascii="SimSun" w:hAnsi="SimSun" w:eastAsia="SimSun" w:cs="SimSun"/>
          <w:sz w:val="19"/>
          <w:szCs w:val="19"/>
          <w:spacing w:val="2"/>
        </w:rPr>
        <w:t>)学说认为小管液流量的变化影响肾血</w:t>
      </w:r>
      <w:r>
        <w:rPr>
          <w:rFonts w:ascii="SimSun" w:hAnsi="SimSun" w:eastAsia="SimSun" w:cs="SimSun"/>
          <w:sz w:val="19"/>
          <w:szCs w:val="19"/>
        </w:rPr>
        <w:t xml:space="preserve"> </w:t>
      </w:r>
      <w:r>
        <w:rPr>
          <w:rFonts w:ascii="SimSun" w:hAnsi="SimSun" w:eastAsia="SimSun" w:cs="SimSun"/>
          <w:sz w:val="19"/>
          <w:szCs w:val="19"/>
          <w:spacing w:val="6"/>
        </w:rPr>
        <w:t>流量和肾小球滤过率。实验证明，当肾血流量和肾小球滤过率下降时，小管液在髓袢的流速变慢，使</w:t>
      </w:r>
      <w:r>
        <w:rPr>
          <w:rFonts w:ascii="SimSun" w:hAnsi="SimSun" w:eastAsia="SimSun" w:cs="SimSun"/>
          <w:sz w:val="19"/>
          <w:szCs w:val="19"/>
          <w:spacing w:val="7"/>
        </w:rPr>
        <w:t xml:space="preserve">  </w:t>
      </w:r>
      <w:r>
        <w:rPr>
          <w:rFonts w:ascii="SimSun" w:hAnsi="SimSun" w:eastAsia="SimSun" w:cs="SimSun"/>
          <w:sz w:val="19"/>
          <w:szCs w:val="19"/>
        </w:rPr>
        <w:t>NaCl</w:t>
      </w:r>
      <w:r>
        <w:rPr>
          <w:rFonts w:ascii="SimSun" w:hAnsi="SimSun" w:eastAsia="SimSun" w:cs="SimSun"/>
          <w:sz w:val="19"/>
          <w:szCs w:val="19"/>
          <w:spacing w:val="-52"/>
        </w:rPr>
        <w:t xml:space="preserve"> </w:t>
      </w:r>
      <w:r>
        <w:rPr>
          <w:rFonts w:ascii="SimSun" w:hAnsi="SimSun" w:eastAsia="SimSun" w:cs="SimSun"/>
          <w:sz w:val="19"/>
          <w:szCs w:val="19"/>
          <w:spacing w:val="9"/>
        </w:rPr>
        <w:t>在髓袢升支的重吸收增加，结果导致流经远曲小管致密斑处的</w:t>
      </w:r>
      <w:r>
        <w:rPr>
          <w:rFonts w:ascii="SimSun" w:hAnsi="SimSun" w:eastAsia="SimSun" w:cs="SimSun"/>
          <w:sz w:val="19"/>
          <w:szCs w:val="19"/>
        </w:rPr>
        <w:t>NaCl</w:t>
      </w:r>
      <w:r>
        <w:rPr>
          <w:rFonts w:ascii="SimSun" w:hAnsi="SimSun" w:eastAsia="SimSun" w:cs="SimSun"/>
          <w:sz w:val="19"/>
          <w:szCs w:val="19"/>
          <w:spacing w:val="-24"/>
        </w:rPr>
        <w:t xml:space="preserve"> </w:t>
      </w:r>
      <w:r>
        <w:rPr>
          <w:rFonts w:ascii="SimSun" w:hAnsi="SimSun" w:eastAsia="SimSun" w:cs="SimSun"/>
          <w:sz w:val="19"/>
          <w:szCs w:val="19"/>
          <w:spacing w:val="9"/>
        </w:rPr>
        <w:t>浓度降低，致密斑将信息反</w:t>
      </w:r>
      <w:r>
        <w:rPr>
          <w:rFonts w:ascii="SimSun" w:hAnsi="SimSun" w:eastAsia="SimSun" w:cs="SimSun"/>
          <w:sz w:val="19"/>
          <w:szCs w:val="19"/>
        </w:rPr>
        <w:t xml:space="preserve">  </w:t>
      </w:r>
      <w:r>
        <w:rPr>
          <w:rFonts w:ascii="SimSun" w:hAnsi="SimSun" w:eastAsia="SimSun" w:cs="SimSun"/>
          <w:sz w:val="19"/>
          <w:szCs w:val="19"/>
          <w:spacing w:val="-1"/>
        </w:rPr>
        <w:t>馈至肾小球，</w:t>
      </w:r>
      <w:r>
        <w:rPr>
          <w:rFonts w:ascii="SimSun" w:hAnsi="SimSun" w:eastAsia="SimSun" w:cs="SimSun"/>
          <w:sz w:val="19"/>
          <w:szCs w:val="19"/>
          <w:spacing w:val="55"/>
        </w:rPr>
        <w:t xml:space="preserve"> </w:t>
      </w:r>
      <w:r>
        <w:rPr>
          <w:rFonts w:ascii="SimSun" w:hAnsi="SimSun" w:eastAsia="SimSun" w:cs="SimSun"/>
          <w:sz w:val="19"/>
          <w:szCs w:val="19"/>
          <w:spacing w:val="-1"/>
        </w:rPr>
        <w:t>一是降低入球小动脉阻力，升高肾小球毛细血管静水</w:t>
      </w:r>
      <w:r>
        <w:rPr>
          <w:rFonts w:ascii="SimSun" w:hAnsi="SimSun" w:eastAsia="SimSun" w:cs="SimSun"/>
          <w:sz w:val="19"/>
          <w:szCs w:val="19"/>
          <w:spacing w:val="-2"/>
        </w:rPr>
        <w:t>压；二是增加球旁细胞释放肾素，然</w:t>
      </w:r>
      <w:r>
        <w:rPr>
          <w:rFonts w:ascii="SimSun" w:hAnsi="SimSun" w:eastAsia="SimSun" w:cs="SimSun"/>
          <w:sz w:val="19"/>
          <w:szCs w:val="19"/>
        </w:rPr>
        <w:t xml:space="preserve">  </w:t>
      </w:r>
      <w:r>
        <w:rPr>
          <w:rFonts w:ascii="SimSun" w:hAnsi="SimSun" w:eastAsia="SimSun" w:cs="SimSun"/>
          <w:sz w:val="19"/>
          <w:szCs w:val="19"/>
          <w:spacing w:val="9"/>
        </w:rPr>
        <w:t>后通过血管紧张素家族的相继激活而生成血管紧张素Ⅱ(</w:t>
      </w:r>
      <w:r>
        <w:rPr>
          <w:rFonts w:ascii="SimSun" w:hAnsi="SimSun" w:eastAsia="SimSun" w:cs="SimSun"/>
          <w:sz w:val="19"/>
          <w:szCs w:val="19"/>
        </w:rPr>
        <w:t>Ang</w:t>
      </w:r>
      <w:r>
        <w:rPr>
          <w:rFonts w:ascii="SimSun" w:hAnsi="SimSun" w:eastAsia="SimSun" w:cs="SimSun"/>
          <w:sz w:val="19"/>
          <w:szCs w:val="19"/>
          <w:spacing w:val="9"/>
        </w:rPr>
        <w:t>Ⅱ),</w:t>
      </w:r>
      <w:r>
        <w:rPr>
          <w:rFonts w:ascii="SimSun" w:hAnsi="SimSun" w:eastAsia="SimSun" w:cs="SimSun"/>
          <w:sz w:val="19"/>
          <w:szCs w:val="19"/>
        </w:rPr>
        <w:t>Ang</w:t>
      </w:r>
      <w:r>
        <w:rPr>
          <w:rFonts w:ascii="SimSun" w:hAnsi="SimSun" w:eastAsia="SimSun" w:cs="SimSun"/>
          <w:sz w:val="19"/>
          <w:szCs w:val="19"/>
          <w:spacing w:val="9"/>
        </w:rPr>
        <w:t>Ⅱ</w:t>
      </w:r>
      <w:r>
        <w:rPr>
          <w:rFonts w:ascii="SimSun" w:hAnsi="SimSun" w:eastAsia="SimSun" w:cs="SimSun"/>
          <w:sz w:val="19"/>
          <w:szCs w:val="19"/>
          <w:spacing w:val="2"/>
        </w:rPr>
        <w:t xml:space="preserve">  </w:t>
      </w:r>
      <w:r>
        <w:rPr>
          <w:rFonts w:ascii="SimSun" w:hAnsi="SimSun" w:eastAsia="SimSun" w:cs="SimSun"/>
          <w:sz w:val="19"/>
          <w:szCs w:val="19"/>
          <w:spacing w:val="9"/>
        </w:rPr>
        <w:t>能选择性地使出球小</w:t>
      </w:r>
      <w:r>
        <w:rPr>
          <w:rFonts w:ascii="SimSun" w:hAnsi="SimSun" w:eastAsia="SimSun" w:cs="SimSun"/>
          <w:sz w:val="19"/>
          <w:szCs w:val="19"/>
          <w:spacing w:val="8"/>
        </w:rPr>
        <w:t>动脉收</w:t>
      </w:r>
      <w:r>
        <w:rPr>
          <w:rFonts w:ascii="SimSun" w:hAnsi="SimSun" w:eastAsia="SimSun" w:cs="SimSun"/>
          <w:sz w:val="19"/>
          <w:szCs w:val="19"/>
        </w:rPr>
        <w:t xml:space="preserve">  </w:t>
      </w:r>
      <w:r>
        <w:rPr>
          <w:rFonts w:ascii="SimSun" w:hAnsi="SimSun" w:eastAsia="SimSun" w:cs="SimSun"/>
          <w:sz w:val="19"/>
          <w:szCs w:val="19"/>
          <w:spacing w:val="13"/>
        </w:rPr>
        <w:t>缩，升高肾小球毛细血管静水压。两方面的效应共同使肾血流量和肾小球滤过率增高并</w:t>
      </w:r>
      <w:r>
        <w:rPr>
          <w:rFonts w:ascii="SimSun" w:hAnsi="SimSun" w:eastAsia="SimSun" w:cs="SimSun"/>
          <w:sz w:val="19"/>
          <w:szCs w:val="19"/>
          <w:spacing w:val="12"/>
        </w:rPr>
        <w:t>恢复正常。</w:t>
      </w:r>
      <w:r>
        <w:rPr>
          <w:rFonts w:ascii="SimSun" w:hAnsi="SimSun" w:eastAsia="SimSun" w:cs="SimSun"/>
          <w:sz w:val="19"/>
          <w:szCs w:val="19"/>
        </w:rPr>
        <w:t xml:space="preserve"> </w:t>
      </w:r>
      <w:r>
        <w:rPr>
          <w:rFonts w:ascii="SimSun" w:hAnsi="SimSun" w:eastAsia="SimSun" w:cs="SimSun"/>
          <w:sz w:val="19"/>
          <w:szCs w:val="19"/>
          <w:spacing w:val="4"/>
        </w:rPr>
        <w:t>反之亦然。此外，肾脏局部产生的腺苷、</w:t>
      </w:r>
      <w:r>
        <w:rPr>
          <w:rFonts w:ascii="SimSun" w:hAnsi="SimSun" w:eastAsia="SimSun" w:cs="SimSun"/>
          <w:sz w:val="19"/>
          <w:szCs w:val="19"/>
        </w:rPr>
        <w:t>NO</w:t>
      </w:r>
      <w:r>
        <w:rPr>
          <w:rFonts w:ascii="SimSun" w:hAnsi="SimSun" w:eastAsia="SimSun" w:cs="SimSun"/>
          <w:sz w:val="19"/>
          <w:szCs w:val="19"/>
          <w:spacing w:val="26"/>
        </w:rPr>
        <w:t xml:space="preserve"> </w:t>
      </w:r>
      <w:r>
        <w:rPr>
          <w:rFonts w:ascii="SimSun" w:hAnsi="SimSun" w:eastAsia="SimSun" w:cs="SimSun"/>
          <w:sz w:val="19"/>
          <w:szCs w:val="19"/>
          <w:spacing w:val="4"/>
        </w:rPr>
        <w:t>和前列腺素等也可能参</w:t>
      </w:r>
      <w:r>
        <w:rPr>
          <w:rFonts w:ascii="SimSun" w:hAnsi="SimSun" w:eastAsia="SimSun" w:cs="SimSun"/>
          <w:sz w:val="19"/>
          <w:szCs w:val="19"/>
          <w:spacing w:val="3"/>
        </w:rPr>
        <w:t>与管-球反馈的调节过程。</w:t>
      </w:r>
    </w:p>
    <w:p>
      <w:pPr>
        <w:ind w:right="447" w:firstLine="399"/>
        <w:spacing w:before="106" w:line="280" w:lineRule="auto"/>
        <w:rPr>
          <w:rFonts w:ascii="SimSun" w:hAnsi="SimSun" w:eastAsia="SimSun" w:cs="SimSun"/>
          <w:sz w:val="19"/>
          <w:szCs w:val="19"/>
        </w:rPr>
      </w:pPr>
      <w:r>
        <w:rPr>
          <w:rFonts w:ascii="SimSun" w:hAnsi="SimSun" w:eastAsia="SimSun" w:cs="SimSun"/>
          <w:sz w:val="19"/>
          <w:szCs w:val="19"/>
          <w:spacing w:val="6"/>
        </w:rPr>
        <w:t>由于血管紧张素系统在肾血流量和肾小球滤过率的调节过程中起重要作用，因此，对于肾性高血</w:t>
      </w:r>
      <w:r>
        <w:rPr>
          <w:rFonts w:ascii="SimSun" w:hAnsi="SimSun" w:eastAsia="SimSun" w:cs="SimSun"/>
          <w:sz w:val="19"/>
          <w:szCs w:val="19"/>
          <w:spacing w:val="5"/>
        </w:rPr>
        <w:t xml:space="preserve"> </w:t>
      </w:r>
      <w:r>
        <w:rPr>
          <w:rFonts w:ascii="SimSun" w:hAnsi="SimSun" w:eastAsia="SimSun" w:cs="SimSun"/>
          <w:sz w:val="19"/>
          <w:szCs w:val="19"/>
          <w:spacing w:val="6"/>
        </w:rPr>
        <w:t>压患者尤其是双侧肾血管病变、孤立肾伴肾动脉狭窄的失代偿性慢性心力衰竭者，不宜使用血管紧张</w:t>
      </w:r>
      <w:r>
        <w:rPr>
          <w:rFonts w:ascii="SimSun" w:hAnsi="SimSun" w:eastAsia="SimSun" w:cs="SimSun"/>
          <w:sz w:val="19"/>
          <w:szCs w:val="19"/>
          <w:spacing w:val="13"/>
        </w:rPr>
        <w:t xml:space="preserve"> </w:t>
      </w:r>
      <w:r>
        <w:rPr>
          <w:rFonts w:ascii="SimSun" w:hAnsi="SimSun" w:eastAsia="SimSun" w:cs="SimSun"/>
          <w:sz w:val="19"/>
          <w:szCs w:val="19"/>
          <w:spacing w:val="11"/>
        </w:rPr>
        <w:t>素转换酶抑制剂或血管紧张素Ⅱ受体拮抗剂治疗，原因是它们降低肾小球毛细血管静水</w:t>
      </w:r>
      <w:r>
        <w:rPr>
          <w:rFonts w:ascii="SimSun" w:hAnsi="SimSun" w:eastAsia="SimSun" w:cs="SimSun"/>
          <w:sz w:val="19"/>
          <w:szCs w:val="19"/>
          <w:spacing w:val="10"/>
        </w:rPr>
        <w:t>压和肾小球</w:t>
      </w:r>
      <w:r>
        <w:rPr>
          <w:rFonts w:ascii="SimSun" w:hAnsi="SimSun" w:eastAsia="SimSun" w:cs="SimSun"/>
          <w:sz w:val="19"/>
          <w:szCs w:val="19"/>
        </w:rPr>
        <w:t xml:space="preserve"> </w:t>
      </w:r>
      <w:r>
        <w:rPr>
          <w:rFonts w:ascii="SimSun" w:hAnsi="SimSun" w:eastAsia="SimSun" w:cs="SimSun"/>
          <w:sz w:val="19"/>
          <w:szCs w:val="19"/>
        </w:rPr>
        <w:t>滤过率，可引起急性肾衰竭。</w:t>
      </w:r>
    </w:p>
    <w:p>
      <w:pPr>
        <w:ind w:left="402"/>
        <w:spacing w:before="101" w:line="221" w:lineRule="auto"/>
        <w:rPr>
          <w:rFonts w:ascii="SimHei" w:hAnsi="SimHei" w:eastAsia="SimHei" w:cs="SimHei"/>
          <w:sz w:val="19"/>
          <w:szCs w:val="19"/>
        </w:rPr>
      </w:pPr>
      <w:r>
        <w:rPr>
          <w:rFonts w:ascii="SimHei" w:hAnsi="SimHei" w:eastAsia="SimHei" w:cs="SimHei"/>
          <w:sz w:val="19"/>
          <w:szCs w:val="19"/>
          <w:b/>
          <w:bCs/>
          <w:spacing w:val="18"/>
        </w:rPr>
        <w:t>(二)肾血流量的神经和体液调节</w:t>
      </w:r>
    </w:p>
    <w:p>
      <w:pPr>
        <w:ind w:right="407" w:firstLine="399"/>
        <w:spacing w:before="85" w:line="285" w:lineRule="auto"/>
        <w:jc w:val="both"/>
        <w:rPr>
          <w:rFonts w:ascii="SimSun" w:hAnsi="SimSun" w:eastAsia="SimSun" w:cs="SimSun"/>
          <w:sz w:val="19"/>
          <w:szCs w:val="19"/>
        </w:rPr>
      </w:pPr>
      <w:r>
        <w:rPr>
          <w:rFonts w:ascii="SimSun" w:hAnsi="SimSun" w:eastAsia="SimSun" w:cs="SimSun"/>
          <w:sz w:val="19"/>
          <w:szCs w:val="19"/>
          <w:spacing w:val="11"/>
        </w:rPr>
        <w:t>入球小动脉和出球小动脉的血管平滑肌受肾交感神经支配。安静时，肾交感神经的紧张性活动</w:t>
      </w:r>
      <w:r>
        <w:rPr>
          <w:rFonts w:ascii="SimSun" w:hAnsi="SimSun" w:eastAsia="SimSun" w:cs="SimSun"/>
          <w:sz w:val="19"/>
          <w:szCs w:val="19"/>
          <w:spacing w:val="1"/>
        </w:rPr>
        <w:t xml:space="preserve"> </w:t>
      </w:r>
      <w:r>
        <w:rPr>
          <w:rFonts w:ascii="SimSun" w:hAnsi="SimSun" w:eastAsia="SimSun" w:cs="SimSun"/>
          <w:sz w:val="19"/>
          <w:szCs w:val="19"/>
          <w:spacing w:val="7"/>
        </w:rPr>
        <w:t>使血管平滑肌保持一定程度的收缩。肾交感神经兴奋时，可引起肾血管强烈收缩，肾血流量减少。体</w:t>
      </w:r>
      <w:r>
        <w:rPr>
          <w:rFonts w:ascii="SimSun" w:hAnsi="SimSun" w:eastAsia="SimSun" w:cs="SimSun"/>
          <w:sz w:val="19"/>
          <w:szCs w:val="19"/>
          <w:spacing w:val="9"/>
        </w:rPr>
        <w:t xml:space="preserve"> </w:t>
      </w:r>
      <w:r>
        <w:rPr>
          <w:rFonts w:ascii="SimSun" w:hAnsi="SimSun" w:eastAsia="SimSun" w:cs="SimSun"/>
          <w:sz w:val="19"/>
          <w:szCs w:val="19"/>
          <w:spacing w:val="-2"/>
        </w:rPr>
        <w:t>液因素中，去甲肾上腺素、肾上腺素、血管升压素、血管紧张素Ⅱ和内皮素等，均可引起</w:t>
      </w:r>
      <w:r>
        <w:rPr>
          <w:rFonts w:ascii="SimSun" w:hAnsi="SimSun" w:eastAsia="SimSun" w:cs="SimSun"/>
          <w:sz w:val="19"/>
          <w:szCs w:val="19"/>
          <w:spacing w:val="-3"/>
        </w:rPr>
        <w:t>血管收缩，使肾</w:t>
      </w:r>
      <w:r>
        <w:rPr>
          <w:rFonts w:ascii="SimSun" w:hAnsi="SimSun" w:eastAsia="SimSun" w:cs="SimSun"/>
          <w:sz w:val="19"/>
          <w:szCs w:val="19"/>
        </w:rPr>
        <w:t xml:space="preserve"> </w:t>
      </w:r>
      <w:r>
        <w:rPr>
          <w:rFonts w:ascii="SimSun" w:hAnsi="SimSun" w:eastAsia="SimSun" w:cs="SimSun"/>
          <w:sz w:val="19"/>
          <w:szCs w:val="19"/>
          <w:spacing w:val="6"/>
        </w:rPr>
        <w:t>血流量减少。肾组织中生成的</w:t>
      </w:r>
      <w:r>
        <w:rPr>
          <w:rFonts w:ascii="SimSun" w:hAnsi="SimSun" w:eastAsia="SimSun" w:cs="SimSun"/>
          <w:sz w:val="19"/>
          <w:szCs w:val="19"/>
        </w:rPr>
        <w:t>PGI</w:t>
      </w:r>
      <w:r>
        <w:rPr>
          <w:rFonts w:ascii="Calibri" w:hAnsi="Calibri" w:eastAsia="Calibri" w:cs="Calibri"/>
          <w:sz w:val="19"/>
          <w:szCs w:val="19"/>
          <w:spacing w:val="6"/>
        </w:rPr>
        <w:t>₂</w:t>
      </w:r>
      <w:r>
        <w:rPr>
          <w:rFonts w:ascii="Calibri" w:hAnsi="Calibri" w:eastAsia="Calibri" w:cs="Calibri"/>
          <w:sz w:val="19"/>
          <w:szCs w:val="19"/>
          <w:spacing w:val="-4"/>
        </w:rPr>
        <w:t xml:space="preserve"> </w:t>
      </w:r>
      <w:r>
        <w:rPr>
          <w:rFonts w:ascii="SimSun" w:hAnsi="SimSun" w:eastAsia="SimSun" w:cs="SimSun"/>
          <w:sz w:val="19"/>
          <w:szCs w:val="19"/>
          <w:spacing w:val="6"/>
        </w:rPr>
        <w:t>、</w:t>
      </w:r>
      <w:r>
        <w:rPr>
          <w:rFonts w:ascii="SimSun" w:hAnsi="SimSun" w:eastAsia="SimSun" w:cs="SimSun"/>
          <w:sz w:val="19"/>
          <w:szCs w:val="19"/>
        </w:rPr>
        <w:t>PGE</w:t>
      </w:r>
      <w:r>
        <w:rPr>
          <w:rFonts w:ascii="Calibri" w:hAnsi="Calibri" w:eastAsia="Calibri" w:cs="Calibri"/>
          <w:sz w:val="19"/>
          <w:szCs w:val="19"/>
          <w:spacing w:val="6"/>
        </w:rPr>
        <w:t>₂</w:t>
      </w:r>
      <w:r>
        <w:rPr>
          <w:rFonts w:ascii="Calibri" w:hAnsi="Calibri" w:eastAsia="Calibri" w:cs="Calibri"/>
          <w:sz w:val="19"/>
          <w:szCs w:val="19"/>
          <w:spacing w:val="-22"/>
        </w:rPr>
        <w:t xml:space="preserve"> </w:t>
      </w:r>
      <w:r>
        <w:rPr>
          <w:rFonts w:ascii="SimSun" w:hAnsi="SimSun" w:eastAsia="SimSun" w:cs="SimSun"/>
          <w:sz w:val="19"/>
          <w:szCs w:val="19"/>
          <w:spacing w:val="6"/>
        </w:rPr>
        <w:t>、</w:t>
      </w:r>
      <w:r>
        <w:rPr>
          <w:rFonts w:ascii="SimSun" w:hAnsi="SimSun" w:eastAsia="SimSun" w:cs="SimSun"/>
          <w:sz w:val="19"/>
          <w:szCs w:val="19"/>
        </w:rPr>
        <w:t>NO</w:t>
      </w:r>
      <w:r>
        <w:rPr>
          <w:rFonts w:ascii="SimSun" w:hAnsi="SimSun" w:eastAsia="SimSun" w:cs="SimSun"/>
          <w:sz w:val="19"/>
          <w:szCs w:val="19"/>
          <w:spacing w:val="-23"/>
        </w:rPr>
        <w:t xml:space="preserve"> </w:t>
      </w:r>
      <w:r>
        <w:rPr>
          <w:rFonts w:ascii="SimSun" w:hAnsi="SimSun" w:eastAsia="SimSun" w:cs="SimSun"/>
          <w:sz w:val="19"/>
          <w:szCs w:val="19"/>
          <w:spacing w:val="6"/>
        </w:rPr>
        <w:t>和缓激肽等可引起肾血管舒张，使肾血流量增加；而腺</w:t>
      </w:r>
      <w:r>
        <w:rPr>
          <w:rFonts w:ascii="SimSun" w:hAnsi="SimSun" w:eastAsia="SimSun" w:cs="SimSun"/>
          <w:sz w:val="19"/>
          <w:szCs w:val="19"/>
        </w:rPr>
        <w:t xml:space="preserve"> </w:t>
      </w:r>
      <w:r>
        <w:rPr>
          <w:rFonts w:ascii="SimSun" w:hAnsi="SimSun" w:eastAsia="SimSun" w:cs="SimSun"/>
          <w:sz w:val="19"/>
          <w:szCs w:val="19"/>
          <w:spacing w:val="3"/>
        </w:rPr>
        <w:t>苷则引起入球小动脉收缩，肾血流量减少。</w:t>
      </w:r>
    </w:p>
    <w:p>
      <w:pPr>
        <w:sectPr>
          <w:type w:val="continuous"/>
          <w:pgSz w:w="11280" w:h="15940"/>
          <w:pgMar w:top="400" w:right="533" w:bottom="400" w:left="580" w:header="0" w:footer="0" w:gutter="0"/>
          <w:cols w:equalWidth="0" w:num="2">
            <w:col w:w="980" w:space="100"/>
            <w:col w:w="9087" w:space="0"/>
          </w:cols>
        </w:sectPr>
        <w:rPr/>
      </w:pPr>
    </w:p>
    <w:p>
      <w:pPr>
        <w:rPr/>
      </w:pPr>
      <w:r>
        <w:drawing>
          <wp:anchor distT="0" distB="0" distL="0" distR="0" simplePos="0" relativeHeight="252535808" behindDoc="0" locked="0" layoutInCell="0" allowOverlap="1">
            <wp:simplePos x="0" y="0"/>
            <wp:positionH relativeFrom="page">
              <wp:posOffset>3962388</wp:posOffset>
            </wp:positionH>
            <wp:positionV relativeFrom="page">
              <wp:posOffset>6426191</wp:posOffset>
            </wp:positionV>
            <wp:extent cx="2203492" cy="2857513"/>
            <wp:effectExtent l="0" t="0" r="0" b="0"/>
            <wp:wrapNone/>
            <wp:docPr id="205" name="IM 205"/>
            <wp:cNvGraphicFramePr/>
            <a:graphic>
              <a:graphicData uri="http://schemas.openxmlformats.org/drawingml/2006/picture">
                <pic:pic>
                  <pic:nvPicPr>
                    <pic:cNvPr id="205" name="IM 205"/>
                    <pic:cNvPicPr/>
                  </pic:nvPicPr>
                  <pic:blipFill>
                    <a:blip r:embed="rId207"/>
                    <a:stretch>
                      <a:fillRect/>
                    </a:stretch>
                  </pic:blipFill>
                  <pic:spPr>
                    <a:xfrm rot="0">
                      <a:off x="0" y="0"/>
                      <a:ext cx="2203492" cy="2857513"/>
                    </a:xfrm>
                    <a:prstGeom prst="rect">
                      <a:avLst/>
                    </a:prstGeom>
                  </pic:spPr>
                </pic:pic>
              </a:graphicData>
            </a:graphic>
          </wp:anchor>
        </w:drawing>
      </w:r>
      <w:r/>
    </w:p>
    <w:p>
      <w:pPr>
        <w:spacing w:line="125" w:lineRule="exact"/>
        <w:rPr/>
      </w:pPr>
      <w:r/>
    </w:p>
    <w:p>
      <w:pPr>
        <w:sectPr>
          <w:pgSz w:w="11280" w:h="15940"/>
          <w:pgMar w:top="400" w:right="490" w:bottom="400" w:left="1040" w:header="0" w:footer="0" w:gutter="0"/>
          <w:cols w:equalWidth="0" w:num="1">
            <w:col w:w="9750" w:space="0"/>
          </w:cols>
        </w:sectPr>
        <w:rPr/>
      </w:pPr>
    </w:p>
    <w:p>
      <w:pPr>
        <w:ind w:right="140"/>
        <w:spacing w:before="40" w:line="222" w:lineRule="auto"/>
        <w:jc w:val="right"/>
        <w:rPr>
          <w:rFonts w:ascii="SimHei" w:hAnsi="SimHei" w:eastAsia="SimHei" w:cs="SimHei"/>
          <w:sz w:val="20"/>
          <w:szCs w:val="20"/>
        </w:rPr>
      </w:pPr>
      <w:r>
        <w:rPr>
          <w:rFonts w:ascii="SimHei" w:hAnsi="SimHei" w:eastAsia="SimHei" w:cs="SimHei"/>
          <w:sz w:val="20"/>
          <w:szCs w:val="20"/>
          <w:color w:val="1D3C5C"/>
          <w:spacing w:val="-17"/>
        </w:rPr>
        <w:t>第八章</w:t>
      </w:r>
      <w:r>
        <w:rPr>
          <w:rFonts w:ascii="SimHei" w:hAnsi="SimHei" w:eastAsia="SimHei" w:cs="SimHei"/>
          <w:sz w:val="20"/>
          <w:szCs w:val="20"/>
          <w:color w:val="1D3C5C"/>
          <w:spacing w:val="58"/>
        </w:rPr>
        <w:t xml:space="preserve"> </w:t>
      </w:r>
      <w:r>
        <w:rPr>
          <w:rFonts w:ascii="SimHei" w:hAnsi="SimHei" w:eastAsia="SimHei" w:cs="SimHei"/>
          <w:sz w:val="20"/>
          <w:szCs w:val="20"/>
          <w:color w:val="1D3C5C"/>
          <w:spacing w:val="-17"/>
        </w:rPr>
        <w:t>尿的生成和排出</w:t>
      </w:r>
    </w:p>
    <w:p>
      <w:pPr>
        <w:spacing w:line="252" w:lineRule="auto"/>
        <w:rPr>
          <w:rFonts w:ascii="Arial"/>
          <w:sz w:val="21"/>
        </w:rPr>
      </w:pPr>
      <w:r/>
    </w:p>
    <w:p>
      <w:pPr>
        <w:ind w:right="163" w:firstLine="399"/>
        <w:spacing w:before="65" w:line="273" w:lineRule="auto"/>
        <w:jc w:val="both"/>
        <w:rPr>
          <w:rFonts w:ascii="SimSun" w:hAnsi="SimSun" w:eastAsia="SimSun" w:cs="SimSun"/>
          <w:sz w:val="20"/>
          <w:szCs w:val="20"/>
        </w:rPr>
      </w:pPr>
      <w:r>
        <w:rPr>
          <w:rFonts w:ascii="SimSun" w:hAnsi="SimSun" w:eastAsia="SimSun" w:cs="SimSun"/>
          <w:sz w:val="20"/>
          <w:szCs w:val="20"/>
          <w:spacing w:val="-3"/>
        </w:rPr>
        <w:t>在正常血压情况下，肾主要通过自身调节来保持肾血流量和肾小球</w:t>
      </w:r>
      <w:r>
        <w:rPr>
          <w:rFonts w:ascii="SimSun" w:hAnsi="SimSun" w:eastAsia="SimSun" w:cs="SimSun"/>
          <w:sz w:val="20"/>
          <w:szCs w:val="20"/>
          <w:spacing w:val="-4"/>
        </w:rPr>
        <w:t>滤过率的相对稳定，以维持正</w:t>
      </w:r>
      <w:r>
        <w:rPr>
          <w:rFonts w:ascii="SimSun" w:hAnsi="SimSun" w:eastAsia="SimSun" w:cs="SimSun"/>
          <w:sz w:val="20"/>
          <w:szCs w:val="20"/>
        </w:rPr>
        <w:t xml:space="preserve"> </w:t>
      </w:r>
      <w:r>
        <w:rPr>
          <w:rFonts w:ascii="SimSun" w:hAnsi="SimSun" w:eastAsia="SimSun" w:cs="SimSun"/>
          <w:sz w:val="20"/>
          <w:szCs w:val="20"/>
          <w:spacing w:val="-3"/>
        </w:rPr>
        <w:t>常的尿生成。但在紧急情况下，则通过交感神经和肾上腺髓质激素等使全身血</w:t>
      </w:r>
      <w:r>
        <w:rPr>
          <w:rFonts w:ascii="SimSun" w:hAnsi="SimSun" w:eastAsia="SimSun" w:cs="SimSun"/>
          <w:sz w:val="20"/>
          <w:szCs w:val="20"/>
          <w:spacing w:val="-4"/>
        </w:rPr>
        <w:t>量重新分配，减少肾血</w:t>
      </w:r>
      <w:r>
        <w:rPr>
          <w:rFonts w:ascii="SimSun" w:hAnsi="SimSun" w:eastAsia="SimSun" w:cs="SimSun"/>
          <w:sz w:val="20"/>
          <w:szCs w:val="20"/>
        </w:rPr>
        <w:t xml:space="preserve"> </w:t>
      </w:r>
      <w:r>
        <w:rPr>
          <w:rFonts w:ascii="SimSun" w:hAnsi="SimSun" w:eastAsia="SimSun" w:cs="SimSun"/>
          <w:sz w:val="20"/>
          <w:szCs w:val="20"/>
          <w:spacing w:val="-3"/>
        </w:rPr>
        <w:t>流量，以确保心、脑等重要器官的血液供应。所以，肾血流量的神经和体液调节主要是使肾血流</w:t>
      </w:r>
      <w:r>
        <w:rPr>
          <w:rFonts w:ascii="SimSun" w:hAnsi="SimSun" w:eastAsia="SimSun" w:cs="SimSun"/>
          <w:sz w:val="20"/>
          <w:szCs w:val="20"/>
          <w:spacing w:val="-4"/>
        </w:rPr>
        <w:t>量与</w:t>
      </w:r>
      <w:r>
        <w:rPr>
          <w:rFonts w:ascii="SimSun" w:hAnsi="SimSun" w:eastAsia="SimSun" w:cs="SimSun"/>
          <w:sz w:val="20"/>
          <w:szCs w:val="20"/>
        </w:rPr>
        <w:t xml:space="preserve"> </w:t>
      </w:r>
      <w:r>
        <w:rPr>
          <w:rFonts w:ascii="SimSun" w:hAnsi="SimSun" w:eastAsia="SimSun" w:cs="SimSun"/>
          <w:sz w:val="20"/>
          <w:szCs w:val="20"/>
          <w:spacing w:val="-8"/>
        </w:rPr>
        <w:t>全身循环血量相配合。例如，在循环血量减少、强烈的伤害性刺激、情绪激动或剧烈运动时，全身多数</w:t>
      </w:r>
      <w:r>
        <w:rPr>
          <w:rFonts w:ascii="SimSun" w:hAnsi="SimSun" w:eastAsia="SimSun" w:cs="SimSun"/>
          <w:sz w:val="20"/>
          <w:szCs w:val="20"/>
          <w:spacing w:val="17"/>
        </w:rPr>
        <w:t xml:space="preserve"> </w:t>
      </w:r>
      <w:r>
        <w:rPr>
          <w:rFonts w:ascii="SimSun" w:hAnsi="SimSun" w:eastAsia="SimSun" w:cs="SimSun"/>
          <w:sz w:val="20"/>
          <w:szCs w:val="20"/>
          <w:spacing w:val="-11"/>
        </w:rPr>
        <w:t>交感神经活动加强，肾血流量减少；反之，当循环血量增多时，交感活动减弱，</w:t>
      </w:r>
      <w:r>
        <w:rPr>
          <w:rFonts w:ascii="SimSun" w:hAnsi="SimSun" w:eastAsia="SimSun" w:cs="SimSun"/>
          <w:sz w:val="20"/>
          <w:szCs w:val="20"/>
          <w:spacing w:val="-12"/>
        </w:rPr>
        <w:t>肾血流量增加。</w:t>
      </w:r>
    </w:p>
    <w:p>
      <w:pPr>
        <w:ind w:left="402"/>
        <w:spacing w:before="77" w:line="221" w:lineRule="auto"/>
        <w:rPr>
          <w:rFonts w:ascii="SimHei" w:hAnsi="SimHei" w:eastAsia="SimHei" w:cs="SimHei"/>
          <w:sz w:val="20"/>
          <w:szCs w:val="20"/>
        </w:rPr>
      </w:pPr>
      <w:r>
        <w:rPr>
          <w:rFonts w:ascii="SimHei" w:hAnsi="SimHei" w:eastAsia="SimHei" w:cs="SimHei"/>
          <w:sz w:val="20"/>
          <w:szCs w:val="20"/>
          <w:b/>
          <w:bCs/>
          <w:spacing w:val="9"/>
        </w:rPr>
        <w:t>(三)其他因素对肾血流量的调节</w:t>
      </w:r>
    </w:p>
    <w:p>
      <w:pPr>
        <w:ind w:right="169" w:firstLine="399"/>
        <w:spacing w:before="85" w:line="275" w:lineRule="auto"/>
        <w:jc w:val="both"/>
        <w:rPr>
          <w:rFonts w:ascii="SimSun" w:hAnsi="SimSun" w:eastAsia="SimSun" w:cs="SimSun"/>
          <w:sz w:val="20"/>
          <w:szCs w:val="20"/>
        </w:rPr>
      </w:pPr>
      <w:r>
        <w:rPr>
          <w:rFonts w:ascii="SimSun" w:hAnsi="SimSun" w:eastAsia="SimSun" w:cs="SimSun"/>
          <w:sz w:val="20"/>
          <w:szCs w:val="20"/>
          <w:spacing w:val="11"/>
        </w:rPr>
        <w:t>高蛋白摄入后1～2小时内可使肾血流量和肾小球滤过率增加2</w:t>
      </w:r>
      <w:r>
        <w:rPr>
          <w:rFonts w:ascii="SimSun" w:hAnsi="SimSun" w:eastAsia="SimSun" w:cs="SimSun"/>
          <w:sz w:val="20"/>
          <w:szCs w:val="20"/>
          <w:spacing w:val="10"/>
        </w:rPr>
        <w:t>0%～30%。糖尿病患者严重高</w:t>
      </w:r>
      <w:r>
        <w:rPr>
          <w:rFonts w:ascii="SimSun" w:hAnsi="SimSun" w:eastAsia="SimSun" w:cs="SimSun"/>
          <w:sz w:val="20"/>
          <w:szCs w:val="20"/>
        </w:rPr>
        <w:t xml:space="preserve"> </w:t>
      </w:r>
      <w:r>
        <w:rPr>
          <w:rFonts w:ascii="SimSun" w:hAnsi="SimSun" w:eastAsia="SimSun" w:cs="SimSun"/>
          <w:sz w:val="20"/>
          <w:szCs w:val="20"/>
          <w:spacing w:val="1"/>
        </w:rPr>
        <w:t>血糖时也能使肾血流量和肾小球滤过率增加。高蛋白摄入和严重高血糖增加肾血流量和肾小球滤过</w:t>
      </w:r>
      <w:r>
        <w:rPr>
          <w:rFonts w:ascii="SimSun" w:hAnsi="SimSun" w:eastAsia="SimSun" w:cs="SimSun"/>
          <w:sz w:val="20"/>
          <w:szCs w:val="20"/>
          <w:spacing w:val="13"/>
        </w:rPr>
        <w:t xml:space="preserve"> </w:t>
      </w:r>
      <w:r>
        <w:rPr>
          <w:rFonts w:ascii="SimSun" w:hAnsi="SimSun" w:eastAsia="SimSun" w:cs="SimSun"/>
          <w:sz w:val="20"/>
          <w:szCs w:val="20"/>
        </w:rPr>
        <w:t>率的机制尚不十分清楚。</w:t>
      </w:r>
      <w:r>
        <w:rPr>
          <w:rFonts w:ascii="SimSun" w:hAnsi="SimSun" w:eastAsia="SimSun" w:cs="SimSun"/>
          <w:sz w:val="20"/>
          <w:szCs w:val="20"/>
          <w:spacing w:val="57"/>
        </w:rPr>
        <w:t xml:space="preserve"> </w:t>
      </w:r>
      <w:r>
        <w:rPr>
          <w:rFonts w:ascii="SimSun" w:hAnsi="SimSun" w:eastAsia="SimSun" w:cs="SimSun"/>
          <w:sz w:val="20"/>
          <w:szCs w:val="20"/>
        </w:rPr>
        <w:t>一种解释是，近端小管对氨基酸和葡萄糖的重吸收是伴随Na*的主动重吸</w:t>
      </w:r>
      <w:r>
        <w:rPr>
          <w:rFonts w:ascii="SimSun" w:hAnsi="SimSun" w:eastAsia="SimSun" w:cs="SimSun"/>
          <w:sz w:val="20"/>
          <w:szCs w:val="20"/>
        </w:rPr>
        <w:t xml:space="preserve"> </w:t>
      </w:r>
      <w:r>
        <w:rPr>
          <w:rFonts w:ascii="SimSun" w:hAnsi="SimSun" w:eastAsia="SimSun" w:cs="SimSun"/>
          <w:sz w:val="20"/>
          <w:szCs w:val="20"/>
          <w:spacing w:val="1"/>
        </w:rPr>
        <w:t>收的。高蛋白摄入使血中氨基酸浓度增加或严重高血糖时滤过的葡萄糖增加，近端小管对过高的氨</w:t>
      </w:r>
      <w:r>
        <w:rPr>
          <w:rFonts w:ascii="SimSun" w:hAnsi="SimSun" w:eastAsia="SimSun" w:cs="SimSun"/>
          <w:sz w:val="20"/>
          <w:szCs w:val="20"/>
          <w:spacing w:val="16"/>
        </w:rPr>
        <w:t xml:space="preserve"> </w:t>
      </w:r>
      <w:r>
        <w:rPr>
          <w:rFonts w:ascii="SimSun" w:hAnsi="SimSun" w:eastAsia="SimSun" w:cs="SimSun"/>
          <w:sz w:val="20"/>
          <w:szCs w:val="20"/>
          <w:spacing w:val="-1"/>
        </w:rPr>
        <w:t>基酸或葡萄糖进行重吸收的时候，也会增加Na*的重吸收，导致流经致密斑的Na*减少，通过上述管-</w:t>
      </w:r>
      <w:r>
        <w:rPr>
          <w:rFonts w:ascii="SimSun" w:hAnsi="SimSun" w:eastAsia="SimSun" w:cs="SimSun"/>
          <w:sz w:val="20"/>
          <w:szCs w:val="20"/>
          <w:spacing w:val="2"/>
        </w:rPr>
        <w:t xml:space="preserve"> </w:t>
      </w:r>
      <w:r>
        <w:rPr>
          <w:rFonts w:ascii="SimSun" w:hAnsi="SimSun" w:eastAsia="SimSun" w:cs="SimSun"/>
          <w:sz w:val="20"/>
          <w:szCs w:val="20"/>
          <w:spacing w:val="-1"/>
        </w:rPr>
        <w:t>球反馈使肾血流量和肾小球滤过率增加。</w:t>
      </w:r>
    </w:p>
    <w:p>
      <w:pPr>
        <w:spacing w:line="264" w:lineRule="auto"/>
        <w:rPr>
          <w:rFonts w:ascii="Arial"/>
          <w:sz w:val="21"/>
        </w:rPr>
      </w:pPr>
      <w:r/>
    </w:p>
    <w:p>
      <w:pPr>
        <w:ind w:left="2544"/>
        <w:spacing w:before="95" w:line="222" w:lineRule="auto"/>
        <w:rPr>
          <w:rFonts w:ascii="SimHei" w:hAnsi="SimHei" w:eastAsia="SimHei" w:cs="SimHei"/>
          <w:sz w:val="29"/>
          <w:szCs w:val="29"/>
        </w:rPr>
      </w:pPr>
      <w:r>
        <w:rPr>
          <w:rFonts w:ascii="SimHei" w:hAnsi="SimHei" w:eastAsia="SimHei" w:cs="SimHei"/>
          <w:sz w:val="29"/>
          <w:szCs w:val="29"/>
          <w:b/>
          <w:bCs/>
          <w:spacing w:val="6"/>
        </w:rPr>
        <w:t>第二节</w:t>
      </w:r>
      <w:r>
        <w:rPr>
          <w:rFonts w:ascii="SimHei" w:hAnsi="SimHei" w:eastAsia="SimHei" w:cs="SimHei"/>
          <w:sz w:val="29"/>
          <w:szCs w:val="29"/>
          <w:spacing w:val="8"/>
        </w:rPr>
        <w:t xml:space="preserve">  </w:t>
      </w:r>
      <w:r>
        <w:rPr>
          <w:rFonts w:ascii="SimHei" w:hAnsi="SimHei" w:eastAsia="SimHei" w:cs="SimHei"/>
          <w:sz w:val="29"/>
          <w:szCs w:val="29"/>
          <w:b/>
          <w:bCs/>
          <w:spacing w:val="6"/>
        </w:rPr>
        <w:t>肾小球的滤过功能</w:t>
      </w:r>
    </w:p>
    <w:p>
      <w:pPr>
        <w:ind w:left="403"/>
        <w:spacing w:before="160" w:line="222" w:lineRule="auto"/>
        <w:outlineLvl w:val="0"/>
        <w:rPr>
          <w:rFonts w:ascii="SimHei" w:hAnsi="SimHei" w:eastAsia="SimHei" w:cs="SimHei"/>
          <w:sz w:val="25"/>
          <w:szCs w:val="25"/>
        </w:rPr>
      </w:pPr>
      <w:r>
        <w:rPr>
          <w:rFonts w:ascii="SimHei" w:hAnsi="SimHei" w:eastAsia="SimHei" w:cs="SimHei"/>
          <w:sz w:val="25"/>
          <w:szCs w:val="25"/>
          <w:b/>
          <w:bCs/>
          <w:color w:val="002856"/>
          <w:spacing w:val="-12"/>
        </w:rPr>
        <w:t>一、肾小球的滤过作用</w:t>
      </w:r>
    </w:p>
    <w:p>
      <w:pPr>
        <w:ind w:left="402"/>
        <w:spacing w:before="208" w:line="222" w:lineRule="auto"/>
        <w:rPr>
          <w:rFonts w:ascii="SimHei" w:hAnsi="SimHei" w:eastAsia="SimHei" w:cs="SimHei"/>
          <w:sz w:val="20"/>
          <w:szCs w:val="20"/>
        </w:rPr>
      </w:pPr>
      <w:r>
        <w:rPr>
          <w:rFonts w:ascii="SimHei" w:hAnsi="SimHei" w:eastAsia="SimHei" w:cs="SimHei"/>
          <w:sz w:val="20"/>
          <w:szCs w:val="20"/>
          <w:b/>
          <w:bCs/>
          <w:spacing w:val="12"/>
        </w:rPr>
        <w:t>(一)肾小球滤过液的成分</w:t>
      </w:r>
    </w:p>
    <w:p>
      <w:pPr>
        <w:ind w:right="163" w:firstLine="399"/>
        <w:spacing w:before="73" w:line="273" w:lineRule="auto"/>
        <w:jc w:val="both"/>
        <w:rPr>
          <w:rFonts w:ascii="SimSun" w:hAnsi="SimSun" w:eastAsia="SimSun" w:cs="SimSun"/>
          <w:sz w:val="20"/>
          <w:szCs w:val="20"/>
        </w:rPr>
      </w:pPr>
      <w:r>
        <w:rPr>
          <w:rFonts w:ascii="SimSun" w:hAnsi="SimSun" w:eastAsia="SimSun" w:cs="SimSun"/>
          <w:sz w:val="20"/>
          <w:szCs w:val="20"/>
          <w:spacing w:val="-3"/>
        </w:rPr>
        <w:t>肾小球滤过是指血液流经肾小球毛细血管时，除蛋白质外，血浆中其余成分均</w:t>
      </w:r>
      <w:r>
        <w:rPr>
          <w:rFonts w:ascii="SimSun" w:hAnsi="SimSun" w:eastAsia="SimSun" w:cs="SimSun"/>
          <w:sz w:val="20"/>
          <w:szCs w:val="20"/>
          <w:spacing w:val="-4"/>
        </w:rPr>
        <w:t>能被滤过进入肾小</w:t>
      </w:r>
      <w:r>
        <w:rPr>
          <w:rFonts w:ascii="SimSun" w:hAnsi="SimSun" w:eastAsia="SimSun" w:cs="SimSun"/>
          <w:sz w:val="20"/>
          <w:szCs w:val="20"/>
        </w:rPr>
        <w:t xml:space="preserve"> </w:t>
      </w:r>
      <w:r>
        <w:rPr>
          <w:rFonts w:ascii="SimSun" w:hAnsi="SimSun" w:eastAsia="SimSun" w:cs="SimSun"/>
          <w:sz w:val="20"/>
          <w:szCs w:val="20"/>
          <w:spacing w:val="-4"/>
        </w:rPr>
        <w:t>囊腔内生成超滤液(ultrafiltrate),是尿生成</w:t>
      </w:r>
      <w:r>
        <w:rPr>
          <w:rFonts w:ascii="SimSun" w:hAnsi="SimSun" w:eastAsia="SimSun" w:cs="SimSun"/>
          <w:sz w:val="20"/>
          <w:szCs w:val="20"/>
          <w:spacing w:val="-5"/>
        </w:rPr>
        <w:t>的第一步。用微穿刺方法获取肾小囊腔超滤液(见图8-2)</w:t>
      </w:r>
      <w:r>
        <w:rPr>
          <w:rFonts w:ascii="SimSun" w:hAnsi="SimSun" w:eastAsia="SimSun" w:cs="SimSun"/>
          <w:sz w:val="20"/>
          <w:szCs w:val="20"/>
        </w:rPr>
        <w:t xml:space="preserve"> </w:t>
      </w:r>
      <w:r>
        <w:rPr>
          <w:rFonts w:ascii="SimSun" w:hAnsi="SimSun" w:eastAsia="SimSun" w:cs="SimSun"/>
          <w:sz w:val="20"/>
          <w:szCs w:val="20"/>
          <w:spacing w:val="-12"/>
        </w:rPr>
        <w:t>并进行分析，结果表明肾小囊内液体的成分，除蛋白质外，其余成分如葡萄糖、氯化物、无机磷酸盐、尿</w:t>
      </w:r>
      <w:r>
        <w:rPr>
          <w:rFonts w:ascii="SimSun" w:hAnsi="SimSun" w:eastAsia="SimSun" w:cs="SimSun"/>
          <w:sz w:val="20"/>
          <w:szCs w:val="20"/>
          <w:spacing w:val="8"/>
        </w:rPr>
        <w:t xml:space="preserve"> </w:t>
      </w:r>
      <w:r>
        <w:rPr>
          <w:rFonts w:ascii="SimSun" w:hAnsi="SimSun" w:eastAsia="SimSun" w:cs="SimSun"/>
          <w:sz w:val="20"/>
          <w:szCs w:val="20"/>
          <w:spacing w:val="-3"/>
        </w:rPr>
        <w:t>素、尿酸和肌酐等的浓度与血浆非常接近，渗透压及酸碱度也与血浆非常接近。因此，可以认为</w:t>
      </w:r>
      <w:r>
        <w:rPr>
          <w:rFonts w:ascii="SimSun" w:hAnsi="SimSun" w:eastAsia="SimSun" w:cs="SimSun"/>
          <w:sz w:val="20"/>
          <w:szCs w:val="20"/>
          <w:spacing w:val="-4"/>
        </w:rPr>
        <w:t>肾小</w:t>
      </w:r>
      <w:r>
        <w:rPr>
          <w:rFonts w:ascii="SimSun" w:hAnsi="SimSun" w:eastAsia="SimSun" w:cs="SimSun"/>
          <w:sz w:val="20"/>
          <w:szCs w:val="20"/>
        </w:rPr>
        <w:t xml:space="preserve"> </w:t>
      </w:r>
      <w:r>
        <w:rPr>
          <w:rFonts w:ascii="SimSun" w:hAnsi="SimSun" w:eastAsia="SimSun" w:cs="SimSun"/>
          <w:sz w:val="20"/>
          <w:szCs w:val="20"/>
          <w:spacing w:val="-1"/>
        </w:rPr>
        <w:t>球滤液是血浆的超滤液。</w:t>
      </w:r>
    </w:p>
    <w:p>
      <w:pPr>
        <w:ind w:left="402"/>
        <w:spacing w:before="88" w:line="222" w:lineRule="auto"/>
        <w:rPr>
          <w:rFonts w:ascii="SimHei" w:hAnsi="SimHei" w:eastAsia="SimHei" w:cs="SimHei"/>
          <w:sz w:val="20"/>
          <w:szCs w:val="20"/>
        </w:rPr>
      </w:pPr>
      <w:r>
        <w:rPr>
          <w:rFonts w:ascii="SimHei" w:hAnsi="SimHei" w:eastAsia="SimHei" w:cs="SimHei"/>
          <w:sz w:val="20"/>
          <w:szCs w:val="20"/>
          <w:b/>
          <w:bCs/>
          <w:spacing w:val="10"/>
        </w:rPr>
        <w:t>(二)肾小球滤过率和滤过分数</w:t>
      </w:r>
    </w:p>
    <w:p>
      <w:pPr>
        <w:ind w:right="100" w:firstLine="399"/>
        <w:spacing w:before="89" w:line="281" w:lineRule="auto"/>
        <w:jc w:val="both"/>
        <w:rPr>
          <w:rFonts w:ascii="SimSun" w:hAnsi="SimSun" w:eastAsia="SimSun" w:cs="SimSun"/>
          <w:sz w:val="20"/>
          <w:szCs w:val="20"/>
        </w:rPr>
      </w:pPr>
      <w:r>
        <w:rPr>
          <w:rFonts w:ascii="SimSun" w:hAnsi="SimSun" w:eastAsia="SimSun" w:cs="SimSun"/>
          <w:sz w:val="20"/>
          <w:szCs w:val="20"/>
          <w:spacing w:val="-4"/>
        </w:rPr>
        <w:t>单位时间内(每</w:t>
      </w:r>
      <w:r>
        <w:rPr>
          <w:rFonts w:ascii="SimSun" w:hAnsi="SimSun" w:eastAsia="SimSun" w:cs="SimSun"/>
          <w:sz w:val="20"/>
          <w:szCs w:val="20"/>
          <w:spacing w:val="-5"/>
        </w:rPr>
        <w:t>分钟)两肾生成的超滤液量称为肾小球滤过率(</w:t>
      </w:r>
      <w:r>
        <w:rPr>
          <w:rFonts w:ascii="SimSun" w:hAnsi="SimSun" w:eastAsia="SimSun" w:cs="SimSun"/>
          <w:sz w:val="20"/>
          <w:szCs w:val="20"/>
          <w:spacing w:val="-4"/>
        </w:rPr>
        <w:t>glomerular</w:t>
      </w:r>
      <w:r>
        <w:rPr>
          <w:rFonts w:ascii="SimSun" w:hAnsi="SimSun" w:eastAsia="SimSun" w:cs="SimSun"/>
          <w:sz w:val="20"/>
          <w:szCs w:val="20"/>
          <w:spacing w:val="-6"/>
        </w:rPr>
        <w:t xml:space="preserve"> </w:t>
      </w:r>
      <w:r>
        <w:rPr>
          <w:rFonts w:ascii="SimSun" w:hAnsi="SimSun" w:eastAsia="SimSun" w:cs="SimSun"/>
          <w:sz w:val="20"/>
          <w:szCs w:val="20"/>
          <w:spacing w:val="-4"/>
        </w:rPr>
        <w:t>filtration</w:t>
      </w:r>
      <w:r>
        <w:rPr>
          <w:rFonts w:ascii="SimSun" w:hAnsi="SimSun" w:eastAsia="SimSun" w:cs="SimSun"/>
          <w:sz w:val="20"/>
          <w:szCs w:val="20"/>
          <w:spacing w:val="-9"/>
        </w:rPr>
        <w:t xml:space="preserve"> </w:t>
      </w:r>
      <w:r>
        <w:rPr>
          <w:rFonts w:ascii="SimSun" w:hAnsi="SimSun" w:eastAsia="SimSun" w:cs="SimSun"/>
          <w:sz w:val="20"/>
          <w:szCs w:val="20"/>
          <w:spacing w:val="-4"/>
        </w:rPr>
        <w:t>rate</w:t>
      </w:r>
      <w:r>
        <w:rPr>
          <w:rFonts w:ascii="SimSun" w:hAnsi="SimSun" w:eastAsia="SimSun" w:cs="SimSun"/>
          <w:sz w:val="20"/>
          <w:szCs w:val="20"/>
          <w:spacing w:val="-5"/>
        </w:rPr>
        <w:t>,</w:t>
      </w:r>
      <w:r>
        <w:rPr>
          <w:rFonts w:ascii="SimSun" w:hAnsi="SimSun" w:eastAsia="SimSun" w:cs="SimSun"/>
          <w:sz w:val="20"/>
          <w:szCs w:val="20"/>
          <w:spacing w:val="-4"/>
        </w:rPr>
        <w:t>GFR</w:t>
      </w:r>
      <w:r>
        <w:rPr>
          <w:rFonts w:ascii="SimSun" w:hAnsi="SimSun" w:eastAsia="SimSun" w:cs="SimSun"/>
          <w:sz w:val="20"/>
          <w:szCs w:val="20"/>
          <w:spacing w:val="-5"/>
        </w:rPr>
        <w:t>)。</w:t>
      </w:r>
      <w:r>
        <w:rPr>
          <w:rFonts w:ascii="SimSun" w:hAnsi="SimSun" w:eastAsia="SimSun" w:cs="SimSun"/>
          <w:sz w:val="20"/>
          <w:szCs w:val="20"/>
        </w:rPr>
        <w:t xml:space="preserve"> </w:t>
      </w:r>
      <w:r>
        <w:rPr>
          <w:rFonts w:ascii="SimSun" w:hAnsi="SimSun" w:eastAsia="SimSun" w:cs="SimSun"/>
          <w:sz w:val="20"/>
          <w:szCs w:val="20"/>
          <w:spacing w:val="-3"/>
        </w:rPr>
        <w:t>据测定，体表面积为1.73m²</w:t>
      </w:r>
      <w:r>
        <w:rPr>
          <w:rFonts w:ascii="SimSun" w:hAnsi="SimSun" w:eastAsia="SimSun" w:cs="SimSun"/>
          <w:sz w:val="20"/>
          <w:szCs w:val="20"/>
          <w:spacing w:val="-68"/>
        </w:rPr>
        <w:t xml:space="preserve"> </w:t>
      </w:r>
      <w:r>
        <w:rPr>
          <w:rFonts w:ascii="SimSun" w:hAnsi="SimSun" w:eastAsia="SimSun" w:cs="SimSun"/>
          <w:sz w:val="20"/>
          <w:szCs w:val="20"/>
          <w:spacing w:val="-4"/>
        </w:rPr>
        <w:t>的个体，其肾小球滤过率约为125</w:t>
      </w:r>
      <w:r>
        <w:rPr>
          <w:rFonts w:ascii="SimSun" w:hAnsi="SimSun" w:eastAsia="SimSun" w:cs="SimSun"/>
          <w:sz w:val="20"/>
          <w:szCs w:val="20"/>
          <w:spacing w:val="-3"/>
        </w:rPr>
        <w:t>ml</w:t>
      </w:r>
      <w:r>
        <w:rPr>
          <w:rFonts w:ascii="SimSun" w:hAnsi="SimSun" w:eastAsia="SimSun" w:cs="SimSun"/>
          <w:sz w:val="20"/>
          <w:szCs w:val="20"/>
          <w:spacing w:val="-4"/>
        </w:rPr>
        <w:t>/</w:t>
      </w:r>
      <w:r>
        <w:rPr>
          <w:rFonts w:ascii="SimSun" w:hAnsi="SimSun" w:eastAsia="SimSun" w:cs="SimSun"/>
          <w:sz w:val="20"/>
          <w:szCs w:val="20"/>
          <w:spacing w:val="-3"/>
        </w:rPr>
        <w:t>min</w:t>
      </w:r>
      <w:r>
        <w:rPr>
          <w:rFonts w:ascii="SimSun" w:hAnsi="SimSun" w:eastAsia="SimSun" w:cs="SimSun"/>
          <w:sz w:val="20"/>
          <w:szCs w:val="20"/>
          <w:spacing w:val="-4"/>
        </w:rPr>
        <w:t>。</w:t>
      </w:r>
      <w:r>
        <w:rPr>
          <w:rFonts w:ascii="SimSun" w:hAnsi="SimSun" w:eastAsia="SimSun" w:cs="SimSun"/>
          <w:sz w:val="20"/>
          <w:szCs w:val="20"/>
          <w:spacing w:val="-3"/>
        </w:rPr>
        <w:t xml:space="preserve"> </w:t>
      </w:r>
      <w:r>
        <w:rPr>
          <w:rFonts w:ascii="SimSun" w:hAnsi="SimSun" w:eastAsia="SimSun" w:cs="SimSun"/>
          <w:sz w:val="20"/>
          <w:szCs w:val="20"/>
          <w:spacing w:val="-4"/>
        </w:rPr>
        <w:t>照此计算，24小时两侧肾脏肾</w:t>
      </w:r>
      <w:r>
        <w:rPr>
          <w:rFonts w:ascii="SimSun" w:hAnsi="SimSun" w:eastAsia="SimSun" w:cs="SimSun"/>
          <w:sz w:val="20"/>
          <w:szCs w:val="20"/>
        </w:rPr>
        <w:t xml:space="preserve">  </w:t>
      </w:r>
      <w:r>
        <w:rPr>
          <w:rFonts w:ascii="SimSun" w:hAnsi="SimSun" w:eastAsia="SimSun" w:cs="SimSun"/>
          <w:sz w:val="20"/>
          <w:szCs w:val="20"/>
          <w:spacing w:val="-3"/>
        </w:rPr>
        <w:t>小球滤过的血浆总量将高达180L。</w:t>
      </w:r>
      <w:r>
        <w:rPr>
          <w:rFonts w:ascii="SimSun" w:hAnsi="SimSun" w:eastAsia="SimSun" w:cs="SimSun"/>
          <w:sz w:val="20"/>
          <w:szCs w:val="20"/>
          <w:spacing w:val="-46"/>
        </w:rPr>
        <w:t xml:space="preserve"> </w:t>
      </w:r>
      <w:r>
        <w:rPr>
          <w:rFonts w:ascii="SimSun" w:hAnsi="SimSun" w:eastAsia="SimSun" w:cs="SimSun"/>
          <w:sz w:val="20"/>
          <w:szCs w:val="20"/>
          <w:spacing w:val="-3"/>
        </w:rPr>
        <w:t>肾小球滤过率与体表面积呈一定的比例，用单位体表面积(m²</w:t>
      </w:r>
      <w:r>
        <w:rPr>
          <w:rFonts w:ascii="SimSun" w:hAnsi="SimSun" w:eastAsia="SimSun" w:cs="SimSun"/>
          <w:sz w:val="20"/>
          <w:szCs w:val="20"/>
          <w:spacing w:val="-4"/>
        </w:rPr>
        <w:t>)</w:t>
      </w:r>
      <w:r>
        <w:rPr>
          <w:rFonts w:ascii="SimSun" w:hAnsi="SimSun" w:eastAsia="SimSun" w:cs="SimSun"/>
          <w:sz w:val="20"/>
          <w:szCs w:val="20"/>
          <w:spacing w:val="-7"/>
        </w:rPr>
        <w:t xml:space="preserve"> </w:t>
      </w:r>
      <w:r>
        <w:rPr>
          <w:rFonts w:ascii="SimSun" w:hAnsi="SimSun" w:eastAsia="SimSun" w:cs="SimSun"/>
          <w:sz w:val="20"/>
          <w:szCs w:val="20"/>
          <w:spacing w:val="-4"/>
        </w:rPr>
        <w:t>的</w:t>
      </w:r>
      <w:r>
        <w:rPr>
          <w:rFonts w:ascii="SimSun" w:hAnsi="SimSun" w:eastAsia="SimSun" w:cs="SimSun"/>
          <w:sz w:val="20"/>
          <w:szCs w:val="20"/>
        </w:rPr>
        <w:t xml:space="preserve">  </w:t>
      </w:r>
      <w:r>
        <w:rPr>
          <w:rFonts w:ascii="SimSun" w:hAnsi="SimSun" w:eastAsia="SimSun" w:cs="SimSun"/>
          <w:sz w:val="20"/>
          <w:szCs w:val="20"/>
          <w:spacing w:val="-6"/>
        </w:rPr>
        <w:t>肾小球滤过率来比较时，男性的肾小球滤过率稍高于女性，个体间差异不大。运动、情绪激动、饮食</w:t>
      </w:r>
      <w:r>
        <w:rPr>
          <w:rFonts w:ascii="SimSun" w:hAnsi="SimSun" w:eastAsia="SimSun" w:cs="SimSun"/>
          <w:sz w:val="20"/>
          <w:szCs w:val="20"/>
          <w:spacing w:val="-7"/>
        </w:rPr>
        <w:t>、</w:t>
      </w:r>
      <w:r>
        <w:rPr>
          <w:rFonts w:ascii="SimSun" w:hAnsi="SimSun" w:eastAsia="SimSun" w:cs="SimSun"/>
          <w:sz w:val="20"/>
          <w:szCs w:val="20"/>
        </w:rPr>
        <w:t xml:space="preserve"> </w:t>
      </w:r>
      <w:r>
        <w:rPr>
          <w:rFonts w:ascii="SimSun" w:hAnsi="SimSun" w:eastAsia="SimSun" w:cs="SimSun"/>
          <w:sz w:val="20"/>
          <w:szCs w:val="20"/>
          <w:spacing w:val="-6"/>
        </w:rPr>
        <w:t>年龄、妊娠和昼夜节律等对肾小球滤过率也有影响。</w:t>
      </w:r>
    </w:p>
    <w:p>
      <w:pPr>
        <w:ind w:left="399"/>
        <w:spacing w:before="112" w:line="321" w:lineRule="exact"/>
        <w:rPr>
          <w:rFonts w:ascii="SimSun" w:hAnsi="SimSun" w:eastAsia="SimSun" w:cs="SimSun"/>
          <w:sz w:val="20"/>
          <w:szCs w:val="20"/>
        </w:rPr>
      </w:pPr>
      <w:r>
        <w:rPr>
          <w:rFonts w:ascii="SimSun" w:hAnsi="SimSun" w:eastAsia="SimSun" w:cs="SimSun"/>
          <w:sz w:val="20"/>
          <w:szCs w:val="20"/>
          <w:spacing w:val="3"/>
          <w:position w:val="8"/>
        </w:rPr>
        <w:t>血液在流经肾小球时，并非所有血浆都被滤过到肾</w:t>
      </w:r>
    </w:p>
    <w:p>
      <w:pPr>
        <w:spacing w:line="219" w:lineRule="auto"/>
        <w:rPr>
          <w:rFonts w:ascii="SimSun" w:hAnsi="SimSun" w:eastAsia="SimSun" w:cs="SimSun"/>
          <w:sz w:val="20"/>
          <w:szCs w:val="20"/>
        </w:rPr>
      </w:pPr>
      <w:r>
        <w:rPr>
          <w:rFonts w:ascii="SimSun" w:hAnsi="SimSun" w:eastAsia="SimSun" w:cs="SimSun"/>
          <w:sz w:val="20"/>
          <w:szCs w:val="20"/>
          <w:spacing w:val="4"/>
        </w:rPr>
        <w:t>小囊内，而是仅占其中的一部分。肾小球滤过率与肾血</w:t>
      </w:r>
    </w:p>
    <w:p>
      <w:pPr>
        <w:spacing w:before="80" w:line="216" w:lineRule="auto"/>
        <w:rPr>
          <w:rFonts w:ascii="SimSun" w:hAnsi="SimSun" w:eastAsia="SimSun" w:cs="SimSun"/>
          <w:sz w:val="20"/>
          <w:szCs w:val="20"/>
        </w:rPr>
      </w:pPr>
      <w:r>
        <w:rPr>
          <w:rFonts w:ascii="SimSun" w:hAnsi="SimSun" w:eastAsia="SimSun" w:cs="SimSun"/>
          <w:sz w:val="20"/>
          <w:szCs w:val="20"/>
          <w:spacing w:val="-13"/>
        </w:rPr>
        <w:t>浆流量的比值称为</w:t>
      </w:r>
      <w:r>
        <w:rPr>
          <w:rFonts w:ascii="SimSun" w:hAnsi="SimSun" w:eastAsia="SimSun" w:cs="SimSun"/>
          <w:sz w:val="20"/>
          <w:szCs w:val="20"/>
          <w:spacing w:val="-14"/>
        </w:rPr>
        <w:t>滤过分数(</w:t>
      </w:r>
      <w:r>
        <w:rPr>
          <w:rFonts w:ascii="SimSun" w:hAnsi="SimSun" w:eastAsia="SimSun" w:cs="SimSun"/>
          <w:sz w:val="20"/>
          <w:szCs w:val="20"/>
          <w:spacing w:val="-13"/>
        </w:rPr>
        <w:t>filtration</w:t>
      </w:r>
      <w:r>
        <w:rPr>
          <w:rFonts w:ascii="SimSun" w:hAnsi="SimSun" w:eastAsia="SimSun" w:cs="SimSun"/>
          <w:sz w:val="20"/>
          <w:szCs w:val="20"/>
          <w:spacing w:val="-11"/>
        </w:rPr>
        <w:t xml:space="preserve"> </w:t>
      </w:r>
      <w:r>
        <w:rPr>
          <w:rFonts w:ascii="SimSun" w:hAnsi="SimSun" w:eastAsia="SimSun" w:cs="SimSun"/>
          <w:sz w:val="20"/>
          <w:szCs w:val="20"/>
          <w:spacing w:val="-13"/>
        </w:rPr>
        <w:t>fraction</w:t>
      </w:r>
      <w:r>
        <w:rPr>
          <w:rFonts w:ascii="SimSun" w:hAnsi="SimSun" w:eastAsia="SimSun" w:cs="SimSun"/>
          <w:sz w:val="20"/>
          <w:szCs w:val="20"/>
          <w:spacing w:val="-14"/>
        </w:rPr>
        <w:t>,</w:t>
      </w:r>
      <w:r>
        <w:rPr>
          <w:rFonts w:ascii="SimSun" w:hAnsi="SimSun" w:eastAsia="SimSun" w:cs="SimSun"/>
          <w:sz w:val="20"/>
          <w:szCs w:val="20"/>
          <w:spacing w:val="-13"/>
        </w:rPr>
        <w:t>FF</w:t>
      </w:r>
      <w:r>
        <w:rPr>
          <w:rFonts w:ascii="SimSun" w:hAnsi="SimSun" w:eastAsia="SimSun" w:cs="SimSun"/>
          <w:sz w:val="20"/>
          <w:szCs w:val="20"/>
          <w:spacing w:val="-14"/>
        </w:rPr>
        <w:t>)。据测</w:t>
      </w:r>
    </w:p>
    <w:p>
      <w:pPr>
        <w:spacing w:before="86" w:line="216" w:lineRule="auto"/>
        <w:rPr>
          <w:rFonts w:ascii="SimSun" w:hAnsi="SimSun" w:eastAsia="SimSun" w:cs="SimSun"/>
          <w:sz w:val="20"/>
          <w:szCs w:val="20"/>
        </w:rPr>
      </w:pPr>
      <w:r>
        <w:rPr>
          <w:rFonts w:ascii="SimSun" w:hAnsi="SimSun" w:eastAsia="SimSun" w:cs="SimSun"/>
          <w:sz w:val="20"/>
          <w:szCs w:val="20"/>
          <w:spacing w:val="1"/>
        </w:rPr>
        <w:t>定肾血浆流量约为660</w:t>
      </w:r>
      <w:r>
        <w:rPr>
          <w:rFonts w:ascii="SimSun" w:hAnsi="SimSun" w:eastAsia="SimSun" w:cs="SimSun"/>
          <w:sz w:val="20"/>
          <w:szCs w:val="20"/>
        </w:rPr>
        <w:t>ml</w:t>
      </w:r>
      <w:r>
        <w:rPr>
          <w:rFonts w:ascii="SimSun" w:hAnsi="SimSun" w:eastAsia="SimSun" w:cs="SimSun"/>
          <w:sz w:val="20"/>
          <w:szCs w:val="20"/>
          <w:spacing w:val="1"/>
        </w:rPr>
        <w:t>/</w:t>
      </w:r>
      <w:r>
        <w:rPr>
          <w:rFonts w:ascii="SimSun" w:hAnsi="SimSun" w:eastAsia="SimSun" w:cs="SimSun"/>
          <w:sz w:val="20"/>
          <w:szCs w:val="20"/>
        </w:rPr>
        <w:t>min</w:t>
      </w:r>
      <w:r>
        <w:rPr>
          <w:rFonts w:ascii="SimSun" w:hAnsi="SimSun" w:eastAsia="SimSun" w:cs="SimSun"/>
          <w:sz w:val="20"/>
          <w:szCs w:val="20"/>
          <w:spacing w:val="1"/>
        </w:rPr>
        <w:t>,则滤过分数为(</w:t>
      </w:r>
      <w:r>
        <w:rPr>
          <w:rFonts w:ascii="SimSun" w:hAnsi="SimSun" w:eastAsia="SimSun" w:cs="SimSun"/>
          <w:sz w:val="20"/>
          <w:szCs w:val="20"/>
        </w:rPr>
        <w:t>125/660)×</w:t>
      </w:r>
    </w:p>
    <w:p>
      <w:pPr>
        <w:spacing w:before="89" w:line="219" w:lineRule="auto"/>
        <w:rPr>
          <w:rFonts w:ascii="SimSun" w:hAnsi="SimSun" w:eastAsia="SimSun" w:cs="SimSun"/>
          <w:sz w:val="20"/>
          <w:szCs w:val="20"/>
        </w:rPr>
      </w:pPr>
      <w:r>
        <w:rPr>
          <w:rFonts w:ascii="SimSun" w:hAnsi="SimSun" w:eastAsia="SimSun" w:cs="SimSun"/>
          <w:sz w:val="20"/>
          <w:szCs w:val="20"/>
          <w:spacing w:val="13"/>
        </w:rPr>
        <w:t>100%=19%。这就意味着血液流经肾脏时，大约有1/5</w:t>
      </w:r>
    </w:p>
    <w:p>
      <w:pPr>
        <w:spacing w:before="82" w:line="219" w:lineRule="auto"/>
        <w:rPr>
          <w:rFonts w:ascii="SimSun" w:hAnsi="SimSun" w:eastAsia="SimSun" w:cs="SimSun"/>
          <w:sz w:val="20"/>
          <w:szCs w:val="20"/>
        </w:rPr>
      </w:pPr>
      <w:r>
        <w:rPr>
          <w:rFonts w:ascii="SimSun" w:hAnsi="SimSun" w:eastAsia="SimSun" w:cs="SimSun"/>
          <w:sz w:val="20"/>
          <w:szCs w:val="20"/>
          <w:spacing w:val="-1"/>
        </w:rPr>
        <w:t>的血浆经肾小球毛细血管滤出，进入肾小囊形成</w:t>
      </w:r>
      <w:r>
        <w:rPr>
          <w:rFonts w:ascii="SimSun" w:hAnsi="SimSun" w:eastAsia="SimSun" w:cs="SimSun"/>
          <w:sz w:val="20"/>
          <w:szCs w:val="20"/>
          <w:spacing w:val="-2"/>
        </w:rPr>
        <w:t>超滤液。</w:t>
      </w:r>
    </w:p>
    <w:p>
      <w:pPr>
        <w:spacing w:before="83" w:line="219" w:lineRule="auto"/>
        <w:rPr>
          <w:rFonts w:ascii="SimSun" w:hAnsi="SimSun" w:eastAsia="SimSun" w:cs="SimSun"/>
          <w:sz w:val="20"/>
          <w:szCs w:val="20"/>
        </w:rPr>
      </w:pPr>
      <w:r>
        <w:rPr>
          <w:rFonts w:ascii="SimSun" w:hAnsi="SimSun" w:eastAsia="SimSun" w:cs="SimSun"/>
          <w:sz w:val="20"/>
          <w:szCs w:val="20"/>
          <w:spacing w:val="12"/>
        </w:rPr>
        <w:t>肾小球滤过率和滤过分数均可作为衡量肾功能的重要</w:t>
      </w:r>
    </w:p>
    <w:p>
      <w:pPr>
        <w:spacing w:before="83" w:line="220" w:lineRule="auto"/>
        <w:rPr>
          <w:rFonts w:ascii="SimSun" w:hAnsi="SimSun" w:eastAsia="SimSun" w:cs="SimSun"/>
          <w:sz w:val="20"/>
          <w:szCs w:val="20"/>
        </w:rPr>
      </w:pPr>
      <w:r>
        <w:rPr>
          <w:rFonts w:ascii="SimSun" w:hAnsi="SimSun" w:eastAsia="SimSun" w:cs="SimSun"/>
          <w:sz w:val="20"/>
          <w:szCs w:val="20"/>
          <w:spacing w:val="-3"/>
        </w:rPr>
        <w:t>指标。</w:t>
      </w:r>
    </w:p>
    <w:p>
      <w:pPr>
        <w:ind w:left="399"/>
        <w:spacing w:before="141" w:line="320" w:lineRule="exact"/>
        <w:rPr>
          <w:rFonts w:ascii="SimSun" w:hAnsi="SimSun" w:eastAsia="SimSun" w:cs="SimSun"/>
          <w:sz w:val="20"/>
          <w:szCs w:val="20"/>
        </w:rPr>
      </w:pPr>
      <w:r>
        <w:rPr>
          <w:rFonts w:ascii="SimSun" w:hAnsi="SimSun" w:eastAsia="SimSun" w:cs="SimSun"/>
          <w:sz w:val="20"/>
          <w:szCs w:val="20"/>
          <w:spacing w:val="3"/>
          <w:position w:val="8"/>
        </w:rPr>
        <w:t>临床上发生急性肾小球肾炎时，肾血浆流量变化不</w:t>
      </w:r>
    </w:p>
    <w:p>
      <w:pPr>
        <w:spacing w:before="1" w:line="219" w:lineRule="auto"/>
        <w:rPr>
          <w:rFonts w:ascii="SimSun" w:hAnsi="SimSun" w:eastAsia="SimSun" w:cs="SimSun"/>
          <w:sz w:val="20"/>
          <w:szCs w:val="20"/>
        </w:rPr>
      </w:pPr>
      <w:r>
        <w:rPr>
          <w:rFonts w:ascii="SimSun" w:hAnsi="SimSun" w:eastAsia="SimSun" w:cs="SimSun"/>
          <w:sz w:val="20"/>
          <w:szCs w:val="20"/>
          <w:spacing w:val="-5"/>
        </w:rPr>
        <w:t>大，而肾小球滤过率却明显降低，因此滤过分数减小；而</w:t>
      </w:r>
    </w:p>
    <w:p>
      <w:pPr>
        <w:spacing w:before="81" w:line="219" w:lineRule="auto"/>
        <w:rPr>
          <w:rFonts w:ascii="SimSun" w:hAnsi="SimSun" w:eastAsia="SimSun" w:cs="SimSun"/>
          <w:sz w:val="20"/>
          <w:szCs w:val="20"/>
        </w:rPr>
      </w:pPr>
      <w:r>
        <w:rPr>
          <w:rFonts w:ascii="SimSun" w:hAnsi="SimSun" w:eastAsia="SimSun" w:cs="SimSun"/>
          <w:sz w:val="20"/>
          <w:szCs w:val="20"/>
          <w:spacing w:val="-4"/>
        </w:rPr>
        <w:t>发生心力衰竭时，肾血浆流量明显减少，而肾小球滤过率</w:t>
      </w:r>
    </w:p>
    <w:p>
      <w:pPr>
        <w:spacing w:before="84" w:line="219" w:lineRule="auto"/>
        <w:rPr>
          <w:rFonts w:ascii="SimSun" w:hAnsi="SimSun" w:eastAsia="SimSun" w:cs="SimSun"/>
          <w:sz w:val="20"/>
          <w:szCs w:val="20"/>
        </w:rPr>
      </w:pPr>
      <w:r>
        <w:rPr>
          <w:rFonts w:ascii="SimSun" w:hAnsi="SimSun" w:eastAsia="SimSun" w:cs="SimSun"/>
          <w:sz w:val="20"/>
          <w:szCs w:val="20"/>
          <w:spacing w:val="-8"/>
        </w:rPr>
        <w:t>却变化不大，因此滤过分数增大。</w:t>
      </w:r>
    </w:p>
    <w:p>
      <w:pPr>
        <w:ind w:left="402"/>
        <w:spacing w:before="108" w:line="221" w:lineRule="auto"/>
        <w:rPr>
          <w:rFonts w:ascii="SimHei" w:hAnsi="SimHei" w:eastAsia="SimHei" w:cs="SimHei"/>
          <w:sz w:val="20"/>
          <w:szCs w:val="20"/>
        </w:rPr>
      </w:pPr>
      <w:r>
        <w:rPr>
          <w:rFonts w:ascii="SimHei" w:hAnsi="SimHei" w:eastAsia="SimHei" w:cs="SimHei"/>
          <w:sz w:val="20"/>
          <w:szCs w:val="20"/>
          <w:b/>
          <w:bCs/>
          <w:spacing w:val="16"/>
        </w:rPr>
        <w:t>(三)有效滤过压</w:t>
      </w:r>
    </w:p>
    <w:p>
      <w:pPr>
        <w:ind w:left="399"/>
        <w:spacing w:before="95" w:line="219" w:lineRule="auto"/>
        <w:rPr>
          <w:rFonts w:ascii="SimSun" w:hAnsi="SimSun" w:eastAsia="SimSun" w:cs="SimSun"/>
          <w:sz w:val="20"/>
          <w:szCs w:val="20"/>
        </w:rPr>
      </w:pPr>
      <w:r>
        <w:rPr>
          <w:rFonts w:ascii="SimSun" w:hAnsi="SimSun" w:eastAsia="SimSun" w:cs="SimSun"/>
          <w:sz w:val="20"/>
          <w:szCs w:val="20"/>
          <w:spacing w:val="3"/>
        </w:rPr>
        <w:t>肾小球毛细血管上任何一点的滤过动力可用有效滤</w:t>
      </w:r>
    </w:p>
    <w:p>
      <w:pPr>
        <w:spacing w:before="21" w:line="220" w:lineRule="auto"/>
        <w:rPr>
          <w:rFonts w:ascii="SimHei" w:hAnsi="SimHei" w:eastAsia="SimHei" w:cs="SimHei"/>
          <w:sz w:val="20"/>
          <w:szCs w:val="20"/>
        </w:rPr>
      </w:pPr>
      <w:r>
        <w:rPr>
          <w:rFonts w:ascii="SimSun" w:hAnsi="SimSun" w:eastAsia="SimSun" w:cs="SimSun"/>
          <w:sz w:val="20"/>
          <w:szCs w:val="20"/>
          <w:spacing w:val="-14"/>
          <w:position w:val="-2"/>
        </w:rPr>
        <w:t>过压</w:t>
      </w:r>
      <w:r>
        <w:rPr>
          <w:rFonts w:ascii="SimSun" w:hAnsi="SimSun" w:eastAsia="SimSun" w:cs="SimSun"/>
          <w:sz w:val="20"/>
          <w:szCs w:val="20"/>
          <w:spacing w:val="-15"/>
          <w:position w:val="-2"/>
        </w:rPr>
        <w:t>(</w:t>
      </w:r>
      <w:r>
        <w:rPr>
          <w:rFonts w:ascii="SimSun" w:hAnsi="SimSun" w:eastAsia="SimSun" w:cs="SimSun"/>
          <w:sz w:val="20"/>
          <w:szCs w:val="20"/>
          <w:spacing w:val="-14"/>
          <w:position w:val="-2"/>
        </w:rPr>
        <w:t>effective</w:t>
      </w:r>
      <w:r>
        <w:rPr>
          <w:rFonts w:ascii="SimSun" w:hAnsi="SimSun" w:eastAsia="SimSun" w:cs="SimSun"/>
          <w:sz w:val="20"/>
          <w:szCs w:val="20"/>
          <w:spacing w:val="-16"/>
          <w:position w:val="-2"/>
        </w:rPr>
        <w:t xml:space="preserve"> </w:t>
      </w:r>
      <w:r>
        <w:rPr>
          <w:rFonts w:ascii="SimSun" w:hAnsi="SimSun" w:eastAsia="SimSun" w:cs="SimSun"/>
          <w:sz w:val="20"/>
          <w:szCs w:val="20"/>
          <w:spacing w:val="-14"/>
          <w:position w:val="-2"/>
        </w:rPr>
        <w:t>filtration</w:t>
      </w:r>
      <w:r>
        <w:rPr>
          <w:rFonts w:ascii="SimSun" w:hAnsi="SimSun" w:eastAsia="SimSun" w:cs="SimSun"/>
          <w:sz w:val="20"/>
          <w:szCs w:val="20"/>
          <w:spacing w:val="-20"/>
          <w:position w:val="-2"/>
        </w:rPr>
        <w:t xml:space="preserve"> </w:t>
      </w:r>
      <w:r>
        <w:rPr>
          <w:rFonts w:ascii="SimSun" w:hAnsi="SimSun" w:eastAsia="SimSun" w:cs="SimSun"/>
          <w:sz w:val="20"/>
          <w:szCs w:val="20"/>
          <w:spacing w:val="-14"/>
          <w:position w:val="-2"/>
        </w:rPr>
        <w:t>pressure</w:t>
      </w:r>
      <w:r>
        <w:rPr>
          <w:rFonts w:ascii="SimSun" w:hAnsi="SimSun" w:eastAsia="SimSun" w:cs="SimSun"/>
          <w:sz w:val="20"/>
          <w:szCs w:val="20"/>
          <w:spacing w:val="-15"/>
          <w:position w:val="-2"/>
        </w:rPr>
        <w:t>)来表示(图8-6)。与体循</w:t>
      </w:r>
      <w:r>
        <w:rPr>
          <w:rFonts w:ascii="SimSun" w:hAnsi="SimSun" w:eastAsia="SimSun" w:cs="SimSun"/>
          <w:sz w:val="20"/>
          <w:szCs w:val="20"/>
          <w:spacing w:val="8"/>
          <w:position w:val="-2"/>
        </w:rPr>
        <w:t xml:space="preserve">       </w:t>
      </w:r>
      <w:r>
        <w:rPr>
          <w:rFonts w:ascii="SimHei" w:hAnsi="SimHei" w:eastAsia="SimHei" w:cs="SimHei"/>
          <w:sz w:val="20"/>
          <w:szCs w:val="20"/>
          <w:spacing w:val="-15"/>
          <w:position w:val="6"/>
        </w:rPr>
        <w:t>图8-6</w:t>
      </w:r>
      <w:r>
        <w:rPr>
          <w:rFonts w:ascii="SimHei" w:hAnsi="SimHei" w:eastAsia="SimHei" w:cs="SimHei"/>
          <w:sz w:val="20"/>
          <w:szCs w:val="20"/>
          <w:spacing w:val="60"/>
          <w:position w:val="6"/>
        </w:rPr>
        <w:t xml:space="preserve"> </w:t>
      </w:r>
      <w:r>
        <w:rPr>
          <w:rFonts w:ascii="SimHei" w:hAnsi="SimHei" w:eastAsia="SimHei" w:cs="SimHei"/>
          <w:sz w:val="20"/>
          <w:szCs w:val="20"/>
          <w:spacing w:val="-15"/>
          <w:position w:val="6"/>
        </w:rPr>
        <w:t>肾小球有效滤过压示意图</w:t>
      </w:r>
    </w:p>
    <w:p>
      <w:pPr>
        <w:spacing w:line="14" w:lineRule="auto"/>
        <w:rPr>
          <w:rFonts w:ascii="Arial"/>
          <w:sz w:val="2"/>
        </w:rPr>
      </w:pPr>
      <w:r>
        <w:rPr>
          <w:rFonts w:ascii="Arial" w:hAnsi="Arial" w:eastAsia="Arial" w:cs="Arial"/>
          <w:sz w:val="2"/>
          <w:szCs w:val="2"/>
        </w:rPr>
        <w:br w:type="column"/>
      </w:r>
    </w:p>
    <w:p>
      <w:pPr>
        <w:ind w:left="369"/>
        <w:spacing w:before="90" w:line="184" w:lineRule="auto"/>
        <w:rPr>
          <w:rFonts w:ascii="SimSun" w:hAnsi="SimSun" w:eastAsia="SimSun" w:cs="SimSun"/>
          <w:sz w:val="20"/>
          <w:szCs w:val="20"/>
        </w:rPr>
      </w:pPr>
      <w:r>
        <w:rPr>
          <w:rFonts w:ascii="SimSun" w:hAnsi="SimSun" w:eastAsia="SimSun" w:cs="SimSun"/>
          <w:sz w:val="20"/>
          <w:szCs w:val="20"/>
          <w:color w:val="375C87"/>
          <w:spacing w:val="-3"/>
        </w:rPr>
        <w:t>231</w:t>
      </w:r>
    </w:p>
    <w:p>
      <w:pPr>
        <w:spacing w:line="278" w:lineRule="auto"/>
        <w:rPr>
          <w:rFonts w:ascii="Arial"/>
          <w:sz w:val="21"/>
        </w:rPr>
      </w:pPr>
      <w:r/>
    </w:p>
    <w:p>
      <w:pPr>
        <w:spacing w:line="278" w:lineRule="auto"/>
        <w:rPr>
          <w:rFonts w:ascii="Arial"/>
          <w:sz w:val="21"/>
        </w:rPr>
      </w:pPr>
      <w:r/>
    </w:p>
    <w:p>
      <w:pPr>
        <w:spacing w:line="278" w:lineRule="auto"/>
        <w:rPr>
          <w:rFonts w:ascii="Arial"/>
          <w:sz w:val="21"/>
        </w:rPr>
      </w:pPr>
      <w:r/>
    </w:p>
    <w:p>
      <w:pPr>
        <w:spacing w:line="278" w:lineRule="auto"/>
        <w:rPr>
          <w:rFonts w:ascii="Arial"/>
          <w:sz w:val="21"/>
        </w:rPr>
      </w:pPr>
      <w:r/>
    </w:p>
    <w:p>
      <w:pPr>
        <w:spacing w:line="278" w:lineRule="auto"/>
        <w:rPr>
          <w:rFonts w:ascii="Arial"/>
          <w:sz w:val="21"/>
        </w:rPr>
      </w:pPr>
      <w:r/>
    </w:p>
    <w:p>
      <w:pPr>
        <w:spacing w:line="278" w:lineRule="auto"/>
        <w:rPr>
          <w:rFonts w:ascii="Arial"/>
          <w:sz w:val="21"/>
        </w:rPr>
      </w:pPr>
      <w:r/>
    </w:p>
    <w:p>
      <w:pPr>
        <w:ind w:left="139"/>
        <w:spacing w:before="28" w:line="198" w:lineRule="auto"/>
        <w:rPr>
          <w:rFonts w:ascii="Arial" w:hAnsi="Arial" w:eastAsia="Arial" w:cs="Arial"/>
          <w:sz w:val="10"/>
          <w:szCs w:val="10"/>
        </w:rPr>
      </w:pPr>
      <w:r>
        <w:rPr>
          <w:rFonts w:ascii="Arial" w:hAnsi="Arial" w:eastAsia="Arial" w:cs="Arial"/>
          <w:sz w:val="10"/>
          <w:szCs w:val="10"/>
          <w:spacing w:val="-1"/>
        </w:rPr>
        <w:t>Cdkkyx2018</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670" w:lineRule="exact"/>
        <w:textAlignment w:val="center"/>
        <w:rPr/>
      </w:pPr>
      <w:r>
        <w:drawing>
          <wp:inline distT="0" distB="0" distL="0" distR="0">
            <wp:extent cx="520662" cy="425423"/>
            <wp:effectExtent l="0" t="0" r="0" b="0"/>
            <wp:docPr id="206" name="IM 206"/>
            <wp:cNvGraphicFramePr/>
            <a:graphic>
              <a:graphicData uri="http://schemas.openxmlformats.org/drawingml/2006/picture">
                <pic:pic>
                  <pic:nvPicPr>
                    <pic:cNvPr id="206" name="IM 206"/>
                    <pic:cNvPicPr/>
                  </pic:nvPicPr>
                  <pic:blipFill>
                    <a:blip r:embed="rId208"/>
                    <a:stretch>
                      <a:fillRect/>
                    </a:stretch>
                  </pic:blipFill>
                  <pic:spPr>
                    <a:xfrm rot="0">
                      <a:off x="0" y="0"/>
                      <a:ext cx="520662" cy="425423"/>
                    </a:xfrm>
                    <a:prstGeom prst="rect">
                      <a:avLst/>
                    </a:prstGeom>
                  </pic:spPr>
                </pic:pic>
              </a:graphicData>
            </a:graphic>
          </wp:inline>
        </w:drawing>
      </w:r>
    </w:p>
    <w:p>
      <w:pPr>
        <w:sectPr>
          <w:type w:val="continuous"/>
          <w:pgSz w:w="11280" w:h="15940"/>
          <w:pgMar w:top="400" w:right="490" w:bottom="400" w:left="1040" w:header="0" w:footer="0" w:gutter="0"/>
          <w:cols w:equalWidth="0" w:num="2">
            <w:col w:w="8831" w:space="100"/>
            <w:col w:w="820" w:space="0"/>
          </w:cols>
        </w:sectPr>
        <w:rPr/>
      </w:pPr>
    </w:p>
    <w:p>
      <w:pPr>
        <w:spacing w:line="267" w:lineRule="auto"/>
        <w:rPr>
          <w:rFonts w:ascii="Arial"/>
          <w:sz w:val="21"/>
        </w:rPr>
      </w:pPr>
      <w:r>
        <mc:AlternateContent xmlns:mc="http://schemas.openxmlformats.org/markup-compatibility/2006">
          <mc:Choice Requires="wps">
            <w:drawing>
              <wp:anchor distT="0" distB="0" distL="0" distR="0" simplePos="0" relativeHeight="252550144" behindDoc="0" locked="0" layoutInCell="0" allowOverlap="1">
                <wp:simplePos x="0" y="0"/>
                <wp:positionH relativeFrom="page">
                  <wp:posOffset>3722352</wp:posOffset>
                </wp:positionH>
                <wp:positionV relativeFrom="page">
                  <wp:posOffset>6203143</wp:posOffset>
                </wp:positionV>
                <wp:extent cx="582930" cy="92710"/>
                <wp:effectExtent l="0" t="0" r="0" b="0"/>
                <wp:wrapNone/>
                <wp:docPr id="207" name="TextBox 207"/>
                <wp:cNvGraphicFramePr/>
                <a:graphic>
                  <a:graphicData uri="http://schemas.microsoft.com/office/word/2010/wordprocessingShape">
                    <wps:wsp>
                      <wps:cNvSpPr txBox="1"/>
                      <wps:spPr>
                        <a:xfrm rot="16200000">
                          <a:off x="3722352" y="6203143"/>
                          <a:ext cx="582930" cy="9271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32" w:line="214" w:lineRule="auto"/>
                              <w:rPr>
                                <w:rFonts w:ascii="SimSun" w:hAnsi="SimSun" w:eastAsia="SimSun" w:cs="SimSun"/>
                                <w:sz w:val="8"/>
                                <w:szCs w:val="8"/>
                              </w:rPr>
                            </w:pPr>
                            <w:r>
                              <w:rPr>
                                <w:rFonts w:ascii="SimSun" w:hAnsi="SimSun" w:eastAsia="SimSun" w:cs="SimSun"/>
                                <w:sz w:val="8"/>
                                <w:szCs w:val="8"/>
                                <w:spacing w:val="-4"/>
                              </w:rPr>
                              <w:t>血</w:t>
                            </w:r>
                            <w:r>
                              <w:rPr>
                                <w:rFonts w:ascii="SimSun" w:hAnsi="SimSun" w:eastAsia="SimSun" w:cs="SimSun"/>
                                <w:sz w:val="8"/>
                                <w:szCs w:val="8"/>
                                <w:spacing w:val="32"/>
                              </w:rPr>
                              <w:t xml:space="preserve"> </w:t>
                            </w:r>
                            <w:r>
                              <w:rPr>
                                <w:rFonts w:ascii="SimSun" w:hAnsi="SimSun" w:eastAsia="SimSun" w:cs="SimSun"/>
                                <w:sz w:val="8"/>
                                <w:szCs w:val="8"/>
                                <w:spacing w:val="-4"/>
                              </w:rPr>
                              <w:t>压</w:t>
                            </w:r>
                            <w:r>
                              <w:rPr>
                                <w:rFonts w:ascii="SimSun" w:hAnsi="SimSun" w:eastAsia="SimSun" w:cs="SimSun"/>
                                <w:sz w:val="8"/>
                                <w:szCs w:val="8"/>
                                <w:spacing w:val="2"/>
                              </w:rPr>
                              <w:t xml:space="preserve">  </w:t>
                            </w:r>
                            <w:r>
                              <w:rPr>
                                <w:rFonts w:ascii="SimSun" w:hAnsi="SimSun" w:eastAsia="SimSun" w:cs="SimSun"/>
                                <w:sz w:val="8"/>
                                <w:szCs w:val="8"/>
                                <w:spacing w:val="-4"/>
                              </w:rPr>
                              <w:t>(</w:t>
                            </w:r>
                            <w:r>
                              <w:rPr>
                                <w:rFonts w:ascii="SimSun" w:hAnsi="SimSun" w:eastAsia="SimSun" w:cs="SimSun"/>
                                <w:sz w:val="8"/>
                                <w:szCs w:val="8"/>
                                <w:spacing w:val="30"/>
                                <w:w w:val="102"/>
                              </w:rPr>
                              <w:t xml:space="preserve"> </w:t>
                            </w:r>
                            <w:r>
                              <w:rPr>
                                <w:rFonts w:ascii="SimSun" w:hAnsi="SimSun" w:eastAsia="SimSun" w:cs="SimSun"/>
                                <w:sz w:val="8"/>
                                <w:szCs w:val="8"/>
                                <w:spacing w:val="-4"/>
                              </w:rPr>
                              <w:t>m</w:t>
                            </w:r>
                            <w:r>
                              <w:rPr>
                                <w:rFonts w:ascii="SimSun" w:hAnsi="SimSun" w:eastAsia="SimSun" w:cs="SimSun"/>
                                <w:sz w:val="8"/>
                                <w:szCs w:val="8"/>
                                <w:spacing w:val="29"/>
                                <w:w w:val="101"/>
                              </w:rPr>
                              <w:t xml:space="preserve"> </w:t>
                            </w:r>
                            <w:r>
                              <w:rPr>
                                <w:rFonts w:ascii="SimSun" w:hAnsi="SimSun" w:eastAsia="SimSun" w:cs="SimSun"/>
                                <w:sz w:val="8"/>
                                <w:szCs w:val="8"/>
                                <w:spacing w:val="-4"/>
                              </w:rPr>
                              <w:t>m</w:t>
                            </w:r>
                            <w:r>
                              <w:rPr>
                                <w:rFonts w:ascii="SimSun" w:hAnsi="SimSun" w:eastAsia="SimSun" w:cs="SimSun"/>
                                <w:sz w:val="8"/>
                                <w:szCs w:val="8"/>
                                <w:spacing w:val="30"/>
                              </w:rPr>
                              <w:t xml:space="preserve"> </w:t>
                            </w:r>
                            <w:r>
                              <w:rPr>
                                <w:rFonts w:ascii="SimSun" w:hAnsi="SimSun" w:eastAsia="SimSun" w:cs="SimSun"/>
                                <w:sz w:val="8"/>
                                <w:szCs w:val="8"/>
                                <w:spacing w:val="-4"/>
                              </w:rPr>
                              <w:t>H</w:t>
                            </w:r>
                            <w:r>
                              <w:rPr>
                                <w:rFonts w:ascii="SimSun" w:hAnsi="SimSun" w:eastAsia="SimSun" w:cs="SimSun"/>
                                <w:sz w:val="8"/>
                                <w:szCs w:val="8"/>
                                <w:spacing w:val="33"/>
                                <w:w w:val="101"/>
                              </w:rPr>
                              <w:t xml:space="preserve"> </w:t>
                            </w:r>
                            <w:r>
                              <w:rPr>
                                <w:rFonts w:ascii="SimSun" w:hAnsi="SimSun" w:eastAsia="SimSun" w:cs="SimSun"/>
                                <w:sz w:val="8"/>
                                <w:szCs w:val="8"/>
                                <w:spacing w:val="-4"/>
                              </w:rPr>
                              <w:t>g</w:t>
                            </w:r>
                            <w:r>
                              <w:rPr>
                                <w:rFonts w:ascii="SimSun" w:hAnsi="SimSun" w:eastAsia="SimSun" w:cs="SimSun"/>
                                <w:sz w:val="8"/>
                                <w:szCs w:val="8"/>
                                <w:spacing w:val="32"/>
                              </w:rPr>
                              <w:t xml:space="preserve"> </w:t>
                            </w:r>
                            <w:r>
                              <w:rPr>
                                <w:rFonts w:ascii="SimSun" w:hAnsi="SimSun" w:eastAsia="SimSun" w:cs="SimSun"/>
                                <w:sz w:val="8"/>
                                <w:szCs w:val="8"/>
                                <w:spacing w:val="-4"/>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82" style="position:absolute;margin-left:293.099pt;margin-top:488.436pt;mso-position-vertical-relative:page;mso-position-horizontal-relative:page;width:45.9pt;height:7.3pt;z-index:252550144;rotation:270;" o:allowincell="f" filled="false" stroked="false" type="#_x0000_t202">
                <v:fill on="false"/>
                <v:stroke on="false"/>
                <v:path/>
                <v:imagedata o:title=""/>
                <o:lock v:ext="edit" aspectratio="false"/>
                <v:textbox inset="0mm,0mm,0mm,0mm">
                  <w:txbxContent>
                    <w:p>
                      <w:pPr>
                        <w:ind w:left="20"/>
                        <w:spacing w:before="32" w:line="214" w:lineRule="auto"/>
                        <w:rPr>
                          <w:rFonts w:ascii="SimSun" w:hAnsi="SimSun" w:eastAsia="SimSun" w:cs="SimSun"/>
                          <w:sz w:val="8"/>
                          <w:szCs w:val="8"/>
                        </w:rPr>
                      </w:pPr>
                      <w:r>
                        <w:rPr>
                          <w:rFonts w:ascii="SimSun" w:hAnsi="SimSun" w:eastAsia="SimSun" w:cs="SimSun"/>
                          <w:sz w:val="8"/>
                          <w:szCs w:val="8"/>
                          <w:spacing w:val="-4"/>
                        </w:rPr>
                        <w:t>血</w:t>
                      </w:r>
                      <w:r>
                        <w:rPr>
                          <w:rFonts w:ascii="SimSun" w:hAnsi="SimSun" w:eastAsia="SimSun" w:cs="SimSun"/>
                          <w:sz w:val="8"/>
                          <w:szCs w:val="8"/>
                          <w:spacing w:val="32"/>
                        </w:rPr>
                        <w:t xml:space="preserve"> </w:t>
                      </w:r>
                      <w:r>
                        <w:rPr>
                          <w:rFonts w:ascii="SimSun" w:hAnsi="SimSun" w:eastAsia="SimSun" w:cs="SimSun"/>
                          <w:sz w:val="8"/>
                          <w:szCs w:val="8"/>
                          <w:spacing w:val="-4"/>
                        </w:rPr>
                        <w:t>压</w:t>
                      </w:r>
                      <w:r>
                        <w:rPr>
                          <w:rFonts w:ascii="SimSun" w:hAnsi="SimSun" w:eastAsia="SimSun" w:cs="SimSun"/>
                          <w:sz w:val="8"/>
                          <w:szCs w:val="8"/>
                          <w:spacing w:val="2"/>
                        </w:rPr>
                        <w:t xml:space="preserve">  </w:t>
                      </w:r>
                      <w:r>
                        <w:rPr>
                          <w:rFonts w:ascii="SimSun" w:hAnsi="SimSun" w:eastAsia="SimSun" w:cs="SimSun"/>
                          <w:sz w:val="8"/>
                          <w:szCs w:val="8"/>
                          <w:spacing w:val="-4"/>
                        </w:rPr>
                        <w:t>(</w:t>
                      </w:r>
                      <w:r>
                        <w:rPr>
                          <w:rFonts w:ascii="SimSun" w:hAnsi="SimSun" w:eastAsia="SimSun" w:cs="SimSun"/>
                          <w:sz w:val="8"/>
                          <w:szCs w:val="8"/>
                          <w:spacing w:val="30"/>
                          <w:w w:val="102"/>
                        </w:rPr>
                        <w:t xml:space="preserve"> </w:t>
                      </w:r>
                      <w:r>
                        <w:rPr>
                          <w:rFonts w:ascii="SimSun" w:hAnsi="SimSun" w:eastAsia="SimSun" w:cs="SimSun"/>
                          <w:sz w:val="8"/>
                          <w:szCs w:val="8"/>
                          <w:spacing w:val="-4"/>
                        </w:rPr>
                        <w:t>m</w:t>
                      </w:r>
                      <w:r>
                        <w:rPr>
                          <w:rFonts w:ascii="SimSun" w:hAnsi="SimSun" w:eastAsia="SimSun" w:cs="SimSun"/>
                          <w:sz w:val="8"/>
                          <w:szCs w:val="8"/>
                          <w:spacing w:val="29"/>
                          <w:w w:val="101"/>
                        </w:rPr>
                        <w:t xml:space="preserve"> </w:t>
                      </w:r>
                      <w:r>
                        <w:rPr>
                          <w:rFonts w:ascii="SimSun" w:hAnsi="SimSun" w:eastAsia="SimSun" w:cs="SimSun"/>
                          <w:sz w:val="8"/>
                          <w:szCs w:val="8"/>
                          <w:spacing w:val="-4"/>
                        </w:rPr>
                        <w:t>m</w:t>
                      </w:r>
                      <w:r>
                        <w:rPr>
                          <w:rFonts w:ascii="SimSun" w:hAnsi="SimSun" w:eastAsia="SimSun" w:cs="SimSun"/>
                          <w:sz w:val="8"/>
                          <w:szCs w:val="8"/>
                          <w:spacing w:val="30"/>
                        </w:rPr>
                        <w:t xml:space="preserve"> </w:t>
                      </w:r>
                      <w:r>
                        <w:rPr>
                          <w:rFonts w:ascii="SimSun" w:hAnsi="SimSun" w:eastAsia="SimSun" w:cs="SimSun"/>
                          <w:sz w:val="8"/>
                          <w:szCs w:val="8"/>
                          <w:spacing w:val="-4"/>
                        </w:rPr>
                        <w:t>H</w:t>
                      </w:r>
                      <w:r>
                        <w:rPr>
                          <w:rFonts w:ascii="SimSun" w:hAnsi="SimSun" w:eastAsia="SimSun" w:cs="SimSun"/>
                          <w:sz w:val="8"/>
                          <w:szCs w:val="8"/>
                          <w:spacing w:val="33"/>
                          <w:w w:val="101"/>
                        </w:rPr>
                        <w:t xml:space="preserve"> </w:t>
                      </w:r>
                      <w:r>
                        <w:rPr>
                          <w:rFonts w:ascii="SimSun" w:hAnsi="SimSun" w:eastAsia="SimSun" w:cs="SimSun"/>
                          <w:sz w:val="8"/>
                          <w:szCs w:val="8"/>
                          <w:spacing w:val="-4"/>
                        </w:rPr>
                        <w:t>g</w:t>
                      </w:r>
                      <w:r>
                        <w:rPr>
                          <w:rFonts w:ascii="SimSun" w:hAnsi="SimSun" w:eastAsia="SimSun" w:cs="SimSun"/>
                          <w:sz w:val="8"/>
                          <w:szCs w:val="8"/>
                          <w:spacing w:val="32"/>
                        </w:rPr>
                        <w:t xml:space="preserve"> </w:t>
                      </w:r>
                      <w:r>
                        <w:rPr>
                          <w:rFonts w:ascii="SimSun" w:hAnsi="SimSun" w:eastAsia="SimSun" w:cs="SimSun"/>
                          <w:sz w:val="8"/>
                          <w:szCs w:val="8"/>
                          <w:spacing w:val="-4"/>
                        </w:rPr>
                        <w:t>)</w:t>
                      </w:r>
                    </w:p>
                  </w:txbxContent>
                </v:textbox>
              </v:shape>
            </w:pict>
          </mc:Fallback>
        </mc:AlternateContent>
      </w:r>
      <w:r>
        <w:drawing>
          <wp:anchor distT="0" distB="0" distL="0" distR="0" simplePos="0" relativeHeight="252549120" behindDoc="0" locked="0" layoutInCell="0" allowOverlap="1">
            <wp:simplePos x="0" y="0"/>
            <wp:positionH relativeFrom="page">
              <wp:posOffset>311152</wp:posOffset>
            </wp:positionH>
            <wp:positionV relativeFrom="page">
              <wp:posOffset>9290082</wp:posOffset>
            </wp:positionV>
            <wp:extent cx="546091" cy="425423"/>
            <wp:effectExtent l="0" t="0" r="0" b="0"/>
            <wp:wrapNone/>
            <wp:docPr id="208" name="IM 208"/>
            <wp:cNvGraphicFramePr/>
            <a:graphic>
              <a:graphicData uri="http://schemas.openxmlformats.org/drawingml/2006/picture">
                <pic:pic>
                  <pic:nvPicPr>
                    <pic:cNvPr id="208" name="IM 208"/>
                    <pic:cNvPicPr/>
                  </pic:nvPicPr>
                  <pic:blipFill>
                    <a:blip r:embed="rId209"/>
                    <a:stretch>
                      <a:fillRect/>
                    </a:stretch>
                  </pic:blipFill>
                  <pic:spPr>
                    <a:xfrm rot="0">
                      <a:off x="0" y="0"/>
                      <a:ext cx="546091" cy="425423"/>
                    </a:xfrm>
                    <a:prstGeom prst="rect">
                      <a:avLst/>
                    </a:prstGeom>
                  </pic:spPr>
                </pic:pic>
              </a:graphicData>
            </a:graphic>
          </wp:anchor>
        </w:drawing>
      </w:r>
      <w:r/>
    </w:p>
    <w:p>
      <w:pPr>
        <w:ind w:left="1082"/>
        <w:spacing w:before="65" w:line="222" w:lineRule="auto"/>
        <w:rPr>
          <w:rFonts w:ascii="SimHei" w:hAnsi="SimHei" w:eastAsia="SimHei" w:cs="SimHei"/>
          <w:sz w:val="20"/>
          <w:szCs w:val="20"/>
        </w:rPr>
      </w:pPr>
      <w:r>
        <w:pict>
          <v:shape id="_x0000_s183" style="position:absolute;margin-left:1.64152pt;margin-top:4.9683pt;mso-position-vertical-relative:text;mso-position-horizontal-relative:text;width:16.5pt;height:11.95pt;z-index:25255116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002660"/>
                      <w:spacing w:val="-5"/>
                    </w:rPr>
                    <w:t>232</w:t>
                  </w:r>
                </w:p>
              </w:txbxContent>
            </v:textbox>
          </v:shape>
        </w:pict>
      </w:r>
      <w:r>
        <w:rPr>
          <w:rFonts w:ascii="SimHei" w:hAnsi="SimHei" w:eastAsia="SimHei" w:cs="SimHei"/>
          <w:sz w:val="20"/>
          <w:szCs w:val="20"/>
          <w:b/>
          <w:bCs/>
          <w:color w:val="0D355E"/>
          <w:spacing w:val="-16"/>
        </w:rPr>
        <w:t>第八章</w:t>
      </w:r>
      <w:r>
        <w:rPr>
          <w:rFonts w:ascii="SimHei" w:hAnsi="SimHei" w:eastAsia="SimHei" w:cs="SimHei"/>
          <w:sz w:val="20"/>
          <w:szCs w:val="20"/>
          <w:color w:val="0D355E"/>
          <w:spacing w:val="51"/>
        </w:rPr>
        <w:t xml:space="preserve"> </w:t>
      </w:r>
      <w:r>
        <w:rPr>
          <w:rFonts w:ascii="SimHei" w:hAnsi="SimHei" w:eastAsia="SimHei" w:cs="SimHei"/>
          <w:sz w:val="20"/>
          <w:szCs w:val="20"/>
          <w:b/>
          <w:bCs/>
          <w:color w:val="0D355E"/>
          <w:spacing w:val="-16"/>
        </w:rPr>
        <w:t>尿的生成和排出</w:t>
      </w:r>
    </w:p>
    <w:p>
      <w:pPr>
        <w:spacing w:line="286" w:lineRule="auto"/>
        <w:rPr>
          <w:rFonts w:ascii="Arial"/>
          <w:sz w:val="21"/>
        </w:rPr>
      </w:pPr>
      <w:r/>
    </w:p>
    <w:p>
      <w:pPr>
        <w:ind w:left="1079" w:right="479"/>
        <w:spacing w:before="65" w:line="253" w:lineRule="auto"/>
        <w:rPr>
          <w:rFonts w:ascii="SimSun" w:hAnsi="SimSun" w:eastAsia="SimSun" w:cs="SimSun"/>
          <w:sz w:val="20"/>
          <w:szCs w:val="20"/>
        </w:rPr>
      </w:pPr>
      <w:r>
        <w:rPr>
          <w:rFonts w:ascii="SimSun" w:hAnsi="SimSun" w:eastAsia="SimSun" w:cs="SimSun"/>
          <w:sz w:val="20"/>
          <w:szCs w:val="20"/>
          <w:spacing w:val="1"/>
        </w:rPr>
        <w:t>环毛细血管床生成组织液的情况类似，肾小球有效滤过压是指促进超滤的动力与对抗</w:t>
      </w:r>
      <w:r>
        <w:rPr>
          <w:rFonts w:ascii="SimSun" w:hAnsi="SimSun" w:eastAsia="SimSun" w:cs="SimSun"/>
          <w:sz w:val="20"/>
          <w:szCs w:val="20"/>
        </w:rPr>
        <w:t>超滤的阻力之</w:t>
      </w:r>
      <w:r>
        <w:rPr>
          <w:rFonts w:ascii="SimSun" w:hAnsi="SimSun" w:eastAsia="SimSun" w:cs="SimSun"/>
          <w:sz w:val="20"/>
          <w:szCs w:val="20"/>
        </w:rPr>
        <w:t xml:space="preserve"> </w:t>
      </w:r>
      <w:r>
        <w:rPr>
          <w:rFonts w:ascii="SimSun" w:hAnsi="SimSun" w:eastAsia="SimSun" w:cs="SimSun"/>
          <w:sz w:val="20"/>
          <w:szCs w:val="20"/>
          <w:spacing w:val="-7"/>
        </w:rPr>
        <w:t>间的差值。有效滤过压由下列因素决定，即：</w:t>
      </w:r>
    </w:p>
    <w:p>
      <w:pPr>
        <w:ind w:left="1480"/>
        <w:spacing w:before="81" w:line="219" w:lineRule="auto"/>
        <w:rPr>
          <w:rFonts w:ascii="SimSun" w:hAnsi="SimSun" w:eastAsia="SimSun" w:cs="SimSun"/>
          <w:sz w:val="20"/>
          <w:szCs w:val="20"/>
        </w:rPr>
      </w:pPr>
      <w:r>
        <w:rPr>
          <w:rFonts w:ascii="SimSun" w:hAnsi="SimSun" w:eastAsia="SimSun" w:cs="SimSun"/>
          <w:sz w:val="20"/>
          <w:szCs w:val="20"/>
          <w:spacing w:val="-1"/>
        </w:rPr>
        <w:t>(1)肾小球毛细血管静水压：促使超滤液生成的力量。</w:t>
      </w:r>
    </w:p>
    <w:p>
      <w:pPr>
        <w:ind w:left="1480"/>
        <w:spacing w:before="74" w:line="219" w:lineRule="auto"/>
        <w:rPr>
          <w:rFonts w:ascii="SimSun" w:hAnsi="SimSun" w:eastAsia="SimSun" w:cs="SimSun"/>
          <w:sz w:val="20"/>
          <w:szCs w:val="20"/>
        </w:rPr>
      </w:pPr>
      <w:r>
        <w:rPr>
          <w:rFonts w:ascii="SimSun" w:hAnsi="SimSun" w:eastAsia="SimSun" w:cs="SimSun"/>
          <w:sz w:val="20"/>
          <w:szCs w:val="20"/>
          <w:spacing w:val="-2"/>
        </w:rPr>
        <w:t>(2)肾小囊内压：对抗超滤液生成的力量。</w:t>
      </w:r>
    </w:p>
    <w:p>
      <w:pPr>
        <w:spacing w:before="82" w:line="204" w:lineRule="auto"/>
        <w:jc w:val="right"/>
        <w:rPr>
          <w:rFonts w:ascii="SimSun" w:hAnsi="SimSun" w:eastAsia="SimSun" w:cs="SimSun"/>
          <w:sz w:val="19"/>
          <w:szCs w:val="19"/>
        </w:rPr>
      </w:pPr>
      <w:r>
        <w:rPr>
          <w:rFonts w:ascii="SimSun" w:hAnsi="SimSun" w:eastAsia="SimSun" w:cs="SimSun"/>
          <w:sz w:val="19"/>
          <w:szCs w:val="19"/>
          <w:spacing w:val="2"/>
        </w:rPr>
        <w:t>(3)肾小球毛细血管的血浆胶体渗透压：对抗超滤液生成的力量。</w:t>
      </w:r>
      <w:r>
        <w:rPr>
          <w:rFonts w:ascii="SimSun" w:hAnsi="SimSun" w:eastAsia="SimSun" w:cs="SimSun"/>
          <w:sz w:val="19"/>
          <w:szCs w:val="19"/>
          <w:spacing w:val="3"/>
        </w:rPr>
        <w:t xml:space="preserve">                           </w:t>
      </w:r>
      <w:r>
        <w:rPr>
          <w:rFonts w:ascii="SimSun" w:hAnsi="SimSun" w:eastAsia="SimSun" w:cs="SimSun"/>
          <w:sz w:val="19"/>
          <w:szCs w:val="19"/>
          <w:spacing w:val="2"/>
          <w:position w:val="-11"/>
        </w:rPr>
        <w:t>工</w:t>
      </w:r>
      <w:r>
        <w:rPr>
          <w:rFonts w:ascii="SimSun" w:hAnsi="SimSun" w:eastAsia="SimSun" w:cs="SimSun"/>
          <w:sz w:val="19"/>
          <w:szCs w:val="19"/>
          <w:spacing w:val="10"/>
          <w:position w:val="-11"/>
        </w:rPr>
        <w:t xml:space="preserve">  </w:t>
      </w:r>
      <w:r>
        <w:rPr>
          <w:rFonts w:ascii="SimSun" w:hAnsi="SimSun" w:eastAsia="SimSun" w:cs="SimSun"/>
          <w:sz w:val="19"/>
          <w:szCs w:val="19"/>
          <w:spacing w:val="2"/>
          <w:position w:val="-11"/>
        </w:rPr>
        <w:t>具</w:t>
      </w:r>
    </w:p>
    <w:p>
      <w:pPr>
        <w:ind w:left="1079" w:right="459" w:firstLine="400"/>
        <w:spacing w:line="275" w:lineRule="auto"/>
        <w:rPr>
          <w:rFonts w:ascii="SimSun" w:hAnsi="SimSun" w:eastAsia="SimSun" w:cs="SimSun"/>
          <w:sz w:val="19"/>
          <w:szCs w:val="19"/>
        </w:rPr>
      </w:pPr>
      <w:r>
        <w:rPr>
          <w:rFonts w:ascii="SimSun" w:hAnsi="SimSun" w:eastAsia="SimSun" w:cs="SimSun"/>
          <w:sz w:val="19"/>
          <w:szCs w:val="19"/>
          <w:spacing w:val="9"/>
        </w:rPr>
        <w:t>(4)肾小囊内液胶体渗透压：促使超滤液生成的力量。但在</w:t>
      </w:r>
      <w:r>
        <w:rPr>
          <w:rFonts w:ascii="SimSun" w:hAnsi="SimSun" w:eastAsia="SimSun" w:cs="SimSun"/>
          <w:sz w:val="19"/>
          <w:szCs w:val="19"/>
          <w:spacing w:val="8"/>
        </w:rPr>
        <w:t>正常条件下，肾小球滤过液蛋白质浓</w:t>
      </w:r>
      <w:r>
        <w:rPr>
          <w:rFonts w:ascii="SimSun" w:hAnsi="SimSun" w:eastAsia="SimSun" w:cs="SimSun"/>
          <w:sz w:val="19"/>
          <w:szCs w:val="19"/>
        </w:rPr>
        <w:t xml:space="preserve"> </w:t>
      </w:r>
      <w:r>
        <w:rPr>
          <w:rFonts w:ascii="SimSun" w:hAnsi="SimSun" w:eastAsia="SimSun" w:cs="SimSun"/>
          <w:sz w:val="19"/>
          <w:szCs w:val="19"/>
          <w:spacing w:val="-1"/>
        </w:rPr>
        <w:t>度极低，可以忽略不计。因此，</w:t>
      </w:r>
    </w:p>
    <w:p>
      <w:pPr>
        <w:ind w:left="2499"/>
        <w:spacing w:before="212" w:line="219" w:lineRule="auto"/>
        <w:rPr>
          <w:rFonts w:ascii="SimSun" w:hAnsi="SimSun" w:eastAsia="SimSun" w:cs="SimSun"/>
          <w:sz w:val="20"/>
          <w:szCs w:val="20"/>
        </w:rPr>
      </w:pPr>
      <w:r>
        <w:rPr>
          <w:rFonts w:ascii="SimSun" w:hAnsi="SimSun" w:eastAsia="SimSun" w:cs="SimSun"/>
          <w:sz w:val="20"/>
          <w:szCs w:val="20"/>
          <w:spacing w:val="4"/>
        </w:rPr>
        <w:t>肾小球有效滤过压=(肾小球毛细血管静水压+囊内液胶体渗透压)-</w:t>
      </w:r>
    </w:p>
    <w:p>
      <w:pPr>
        <w:ind w:right="408"/>
        <w:spacing w:before="48" w:line="226" w:lineRule="auto"/>
        <w:jc w:val="right"/>
        <w:rPr>
          <w:rFonts w:ascii="SimSun" w:hAnsi="SimSun" w:eastAsia="SimSun" w:cs="SimSun"/>
          <w:sz w:val="23"/>
          <w:szCs w:val="23"/>
        </w:rPr>
      </w:pPr>
      <w:r>
        <w:rPr>
          <w:rFonts w:ascii="SimSun" w:hAnsi="SimSun" w:eastAsia="SimSun" w:cs="SimSun"/>
          <w:sz w:val="20"/>
          <w:szCs w:val="20"/>
        </w:rPr>
        <w:t>(血浆胶体渗透压+肾小囊内压)</w:t>
      </w:r>
      <w:r>
        <w:rPr>
          <w:rFonts w:ascii="SimSun" w:hAnsi="SimSun" w:eastAsia="SimSun" w:cs="SimSun"/>
          <w:sz w:val="20"/>
          <w:szCs w:val="20"/>
          <w:spacing w:val="2"/>
        </w:rPr>
        <w:t xml:space="preserve">                        </w:t>
      </w:r>
      <w:r>
        <w:rPr>
          <w:rFonts w:ascii="SimSun" w:hAnsi="SimSun" w:eastAsia="SimSun" w:cs="SimSun"/>
          <w:sz w:val="23"/>
          <w:szCs w:val="23"/>
        </w:rPr>
        <w:t>(8-1)</w:t>
      </w:r>
    </w:p>
    <w:p>
      <w:pPr>
        <w:ind w:left="1079" w:right="462" w:firstLine="400"/>
        <w:spacing w:before="203" w:line="282" w:lineRule="auto"/>
        <w:jc w:val="both"/>
        <w:rPr>
          <w:rFonts w:ascii="SimSun" w:hAnsi="SimSun" w:eastAsia="SimSun" w:cs="SimSun"/>
          <w:sz w:val="20"/>
          <w:szCs w:val="20"/>
        </w:rPr>
      </w:pPr>
      <w:r>
        <w:rPr>
          <w:rFonts w:ascii="SimSun" w:hAnsi="SimSun" w:eastAsia="SimSun" w:cs="SimSun"/>
          <w:sz w:val="20"/>
          <w:szCs w:val="20"/>
          <w:spacing w:val="-4"/>
        </w:rPr>
        <w:t>皮质肾单位的入球小动脉口径较出球小动脉粗一倍，因此，肾小球毛细血管血压较其他器官的毛</w:t>
      </w:r>
      <w:r>
        <w:rPr>
          <w:rFonts w:ascii="SimSun" w:hAnsi="SimSun" w:eastAsia="SimSun" w:cs="SimSun"/>
          <w:sz w:val="20"/>
          <w:szCs w:val="20"/>
          <w:spacing w:val="7"/>
        </w:rPr>
        <w:t xml:space="preserve"> </w:t>
      </w:r>
      <w:r>
        <w:rPr>
          <w:rFonts w:ascii="SimSun" w:hAnsi="SimSun" w:eastAsia="SimSun" w:cs="SimSun"/>
          <w:sz w:val="20"/>
          <w:szCs w:val="20"/>
          <w:spacing w:val="8"/>
        </w:rPr>
        <w:t>细血管血压高。用微穿刺法测得肾毛细血管血压平均值为45</w:t>
      </w:r>
      <w:r>
        <w:rPr>
          <w:rFonts w:ascii="SimSun" w:hAnsi="SimSun" w:eastAsia="SimSun" w:cs="SimSun"/>
          <w:sz w:val="20"/>
          <w:szCs w:val="20"/>
        </w:rPr>
        <w:t>mmHg</w:t>
      </w:r>
      <w:r>
        <w:rPr>
          <w:rFonts w:ascii="SimSun" w:hAnsi="SimSun" w:eastAsia="SimSun" w:cs="SimSun"/>
          <w:sz w:val="20"/>
          <w:szCs w:val="20"/>
          <w:spacing w:val="8"/>
        </w:rPr>
        <w:t>,</w:t>
      </w:r>
      <w:r>
        <w:rPr>
          <w:rFonts w:ascii="SimSun" w:hAnsi="SimSun" w:eastAsia="SimSun" w:cs="SimSun"/>
          <w:sz w:val="20"/>
          <w:szCs w:val="20"/>
          <w:spacing w:val="17"/>
        </w:rPr>
        <w:t xml:space="preserve"> </w:t>
      </w:r>
      <w:r>
        <w:rPr>
          <w:rFonts w:ascii="SimSun" w:hAnsi="SimSun" w:eastAsia="SimSun" w:cs="SimSun"/>
          <w:sz w:val="20"/>
          <w:szCs w:val="20"/>
          <w:spacing w:val="8"/>
        </w:rPr>
        <w:t>约为主动脉平均压的40%。用</w:t>
      </w:r>
      <w:r>
        <w:rPr>
          <w:rFonts w:ascii="SimSun" w:hAnsi="SimSun" w:eastAsia="SimSun" w:cs="SimSun"/>
          <w:sz w:val="20"/>
          <w:szCs w:val="20"/>
        </w:rPr>
        <w:t xml:space="preserve"> </w:t>
      </w:r>
      <w:r>
        <w:rPr>
          <w:rFonts w:ascii="SimSun" w:hAnsi="SimSun" w:eastAsia="SimSun" w:cs="SimSun"/>
          <w:sz w:val="20"/>
          <w:szCs w:val="20"/>
          <w:spacing w:val="-4"/>
        </w:rPr>
        <w:t>微穿刺法还发现从肾小球毛细血管的入球端到出球端，血压下降不多。正常情况下，肾小球毛细血管</w:t>
      </w:r>
      <w:r>
        <w:rPr>
          <w:rFonts w:ascii="SimSun" w:hAnsi="SimSun" w:eastAsia="SimSun" w:cs="SimSun"/>
          <w:sz w:val="20"/>
          <w:szCs w:val="20"/>
          <w:spacing w:val="15"/>
        </w:rPr>
        <w:t xml:space="preserve"> </w:t>
      </w:r>
      <w:r>
        <w:rPr>
          <w:rFonts w:ascii="SimSun" w:hAnsi="SimSun" w:eastAsia="SimSun" w:cs="SimSun"/>
          <w:sz w:val="20"/>
          <w:szCs w:val="20"/>
          <w:spacing w:val="3"/>
        </w:rPr>
        <w:t>静水压就等于肾小球毛细血管血压，约为45</w:t>
      </w:r>
      <w:r>
        <w:rPr>
          <w:rFonts w:ascii="SimSun" w:hAnsi="SimSun" w:eastAsia="SimSun" w:cs="SimSun"/>
          <w:sz w:val="20"/>
          <w:szCs w:val="20"/>
        </w:rPr>
        <w:t>mmHg</w:t>
      </w:r>
      <w:r>
        <w:rPr>
          <w:rFonts w:ascii="SimSun" w:hAnsi="SimSun" w:eastAsia="SimSun" w:cs="SimSun"/>
          <w:sz w:val="20"/>
          <w:szCs w:val="20"/>
          <w:spacing w:val="3"/>
        </w:rPr>
        <w:t>,</w:t>
      </w:r>
      <w:r>
        <w:rPr>
          <w:rFonts w:ascii="SimSun" w:hAnsi="SimSun" w:eastAsia="SimSun" w:cs="SimSun"/>
          <w:sz w:val="20"/>
          <w:szCs w:val="20"/>
          <w:spacing w:val="12"/>
        </w:rPr>
        <w:t xml:space="preserve"> </w:t>
      </w:r>
      <w:r>
        <w:rPr>
          <w:rFonts w:ascii="SimSun" w:hAnsi="SimSun" w:eastAsia="SimSun" w:cs="SimSun"/>
          <w:sz w:val="20"/>
          <w:szCs w:val="20"/>
          <w:spacing w:val="3"/>
        </w:rPr>
        <w:t>囊内液胶体渗透压接近于0</w:t>
      </w:r>
      <w:r>
        <w:rPr>
          <w:rFonts w:ascii="SimSun" w:hAnsi="SimSun" w:eastAsia="SimSun" w:cs="SimSun"/>
          <w:sz w:val="20"/>
          <w:szCs w:val="20"/>
        </w:rPr>
        <w:t>mmHg</w:t>
      </w:r>
      <w:r>
        <w:rPr>
          <w:rFonts w:ascii="SimSun" w:hAnsi="SimSun" w:eastAsia="SimSun" w:cs="SimSun"/>
          <w:sz w:val="20"/>
          <w:szCs w:val="20"/>
          <w:spacing w:val="2"/>
        </w:rPr>
        <w:t>,</w:t>
      </w:r>
      <w:r>
        <w:rPr>
          <w:rFonts w:ascii="SimSun" w:hAnsi="SimSun" w:eastAsia="SimSun" w:cs="SimSun"/>
          <w:sz w:val="20"/>
          <w:szCs w:val="20"/>
          <w:spacing w:val="12"/>
        </w:rPr>
        <w:t xml:space="preserve"> </w:t>
      </w:r>
      <w:r>
        <w:rPr>
          <w:rFonts w:ascii="SimSun" w:hAnsi="SimSun" w:eastAsia="SimSun" w:cs="SimSun"/>
          <w:sz w:val="20"/>
          <w:szCs w:val="20"/>
          <w:spacing w:val="2"/>
        </w:rPr>
        <w:t>肾小球毛细血</w:t>
      </w:r>
      <w:r>
        <w:rPr>
          <w:rFonts w:ascii="SimSun" w:hAnsi="SimSun" w:eastAsia="SimSun" w:cs="SimSun"/>
          <w:sz w:val="20"/>
          <w:szCs w:val="20"/>
        </w:rPr>
        <w:t xml:space="preserve"> </w:t>
      </w:r>
      <w:r>
        <w:rPr>
          <w:rFonts w:ascii="SimSun" w:hAnsi="SimSun" w:eastAsia="SimSun" w:cs="SimSun"/>
          <w:sz w:val="20"/>
          <w:szCs w:val="20"/>
          <w:spacing w:val="5"/>
        </w:rPr>
        <w:t>管始端胶体渗透压约为25</w:t>
      </w:r>
      <w:r>
        <w:rPr>
          <w:rFonts w:ascii="SimSun" w:hAnsi="SimSun" w:eastAsia="SimSun" w:cs="SimSun"/>
          <w:sz w:val="20"/>
          <w:szCs w:val="20"/>
        </w:rPr>
        <w:t>mmHg</w:t>
      </w:r>
      <w:r>
        <w:rPr>
          <w:rFonts w:ascii="SimSun" w:hAnsi="SimSun" w:eastAsia="SimSun" w:cs="SimSun"/>
          <w:sz w:val="20"/>
          <w:szCs w:val="20"/>
          <w:spacing w:val="5"/>
        </w:rPr>
        <w:t>,</w:t>
      </w:r>
      <w:r>
        <w:rPr>
          <w:rFonts w:ascii="SimSun" w:hAnsi="SimSun" w:eastAsia="SimSun" w:cs="SimSun"/>
          <w:sz w:val="20"/>
          <w:szCs w:val="20"/>
          <w:spacing w:val="19"/>
        </w:rPr>
        <w:t xml:space="preserve"> </w:t>
      </w:r>
      <w:r>
        <w:rPr>
          <w:rFonts w:ascii="SimSun" w:hAnsi="SimSun" w:eastAsia="SimSun" w:cs="SimSun"/>
          <w:sz w:val="20"/>
          <w:szCs w:val="20"/>
          <w:spacing w:val="5"/>
        </w:rPr>
        <w:t>肾小囊内压(有时简称囊内压)约为10</w:t>
      </w:r>
      <w:r>
        <w:rPr>
          <w:rFonts w:ascii="SimSun" w:hAnsi="SimSun" w:eastAsia="SimSun" w:cs="SimSun"/>
          <w:sz w:val="20"/>
          <w:szCs w:val="20"/>
        </w:rPr>
        <w:t>mmHg</w:t>
      </w:r>
      <w:r>
        <w:rPr>
          <w:rFonts w:ascii="SimSun" w:hAnsi="SimSun" w:eastAsia="SimSun" w:cs="SimSun"/>
          <w:sz w:val="20"/>
          <w:szCs w:val="20"/>
          <w:spacing w:val="5"/>
        </w:rPr>
        <w:t>,</w:t>
      </w:r>
      <w:r>
        <w:rPr>
          <w:rFonts w:ascii="SimSun" w:hAnsi="SimSun" w:eastAsia="SimSun" w:cs="SimSun"/>
          <w:sz w:val="20"/>
          <w:szCs w:val="20"/>
          <w:spacing w:val="12"/>
        </w:rPr>
        <w:t xml:space="preserve"> </w:t>
      </w:r>
      <w:r>
        <w:rPr>
          <w:rFonts w:ascii="SimSun" w:hAnsi="SimSun" w:eastAsia="SimSun" w:cs="SimSun"/>
          <w:sz w:val="20"/>
          <w:szCs w:val="20"/>
          <w:spacing w:val="5"/>
        </w:rPr>
        <w:t>将上述数据代入公式</w:t>
      </w:r>
      <w:r>
        <w:rPr>
          <w:rFonts w:ascii="SimSun" w:hAnsi="SimSun" w:eastAsia="SimSun" w:cs="SimSun"/>
          <w:sz w:val="20"/>
          <w:szCs w:val="20"/>
        </w:rPr>
        <w:t xml:space="preserve"> </w:t>
      </w:r>
      <w:r>
        <w:rPr>
          <w:rFonts w:ascii="SimSun" w:hAnsi="SimSun" w:eastAsia="SimSun" w:cs="SimSun"/>
          <w:sz w:val="20"/>
          <w:szCs w:val="20"/>
          <w:spacing w:val="-1"/>
        </w:rPr>
        <w:t>8-1,则肾小球入球小动脉端的</w:t>
      </w:r>
    </w:p>
    <w:p>
      <w:pPr>
        <w:ind w:left="3630"/>
        <w:spacing w:before="231" w:line="214" w:lineRule="auto"/>
        <w:rPr>
          <w:rFonts w:ascii="SimSun" w:hAnsi="SimSun" w:eastAsia="SimSun" w:cs="SimSun"/>
          <w:sz w:val="20"/>
          <w:szCs w:val="20"/>
        </w:rPr>
      </w:pPr>
      <w:r>
        <w:rPr>
          <w:rFonts w:ascii="SimSun" w:hAnsi="SimSun" w:eastAsia="SimSun" w:cs="SimSun"/>
          <w:sz w:val="20"/>
          <w:szCs w:val="20"/>
          <w:spacing w:val="8"/>
        </w:rPr>
        <w:t>有效滤过压=(45+0)-</w:t>
      </w:r>
      <w:r>
        <w:rPr>
          <w:rFonts w:ascii="SimSun" w:hAnsi="SimSun" w:eastAsia="SimSun" w:cs="SimSun"/>
          <w:sz w:val="20"/>
          <w:szCs w:val="20"/>
          <w:spacing w:val="-37"/>
        </w:rPr>
        <w:t xml:space="preserve"> </w:t>
      </w:r>
      <w:r>
        <w:rPr>
          <w:rFonts w:ascii="SimSun" w:hAnsi="SimSun" w:eastAsia="SimSun" w:cs="SimSun"/>
          <w:sz w:val="20"/>
          <w:szCs w:val="20"/>
          <w:spacing w:val="8"/>
        </w:rPr>
        <w:t>(25+10)=10</w:t>
      </w:r>
      <w:r>
        <w:rPr>
          <w:rFonts w:ascii="SimSun" w:hAnsi="SimSun" w:eastAsia="SimSun" w:cs="SimSun"/>
          <w:sz w:val="20"/>
          <w:szCs w:val="20"/>
        </w:rPr>
        <w:t>mmHg</w:t>
      </w:r>
    </w:p>
    <w:p>
      <w:pPr>
        <w:ind w:left="1079" w:right="476" w:firstLine="400"/>
        <w:spacing w:before="226" w:line="257" w:lineRule="auto"/>
        <w:rPr>
          <w:rFonts w:ascii="SimSun" w:hAnsi="SimSun" w:eastAsia="SimSun" w:cs="SimSun"/>
          <w:sz w:val="20"/>
          <w:szCs w:val="20"/>
        </w:rPr>
      </w:pPr>
      <w:r>
        <w:rPr>
          <w:rFonts w:ascii="SimSun" w:hAnsi="SimSun" w:eastAsia="SimSun" w:cs="SimSun"/>
          <w:sz w:val="20"/>
          <w:szCs w:val="20"/>
          <w:spacing w:val="-17"/>
        </w:rPr>
        <w:t>肾小球毛细血管不同部位的有效滤过压并不相同，越靠近入球小</w:t>
      </w:r>
      <w:r>
        <w:rPr>
          <w:rFonts w:ascii="SimSun" w:hAnsi="SimSun" w:eastAsia="SimSun" w:cs="SimSun"/>
          <w:sz w:val="20"/>
          <w:szCs w:val="20"/>
          <w:spacing w:val="-18"/>
        </w:rPr>
        <w:t>动脉端，有效滤过压越高，这主要是因</w:t>
      </w:r>
      <w:r>
        <w:rPr>
          <w:rFonts w:ascii="SimSun" w:hAnsi="SimSun" w:eastAsia="SimSun" w:cs="SimSun"/>
          <w:sz w:val="20"/>
          <w:szCs w:val="20"/>
        </w:rPr>
        <w:t xml:space="preserve"> </w:t>
      </w:r>
      <w:r>
        <w:rPr>
          <w:rFonts w:ascii="SimSun" w:hAnsi="SimSun" w:eastAsia="SimSun" w:cs="SimSun"/>
          <w:sz w:val="20"/>
          <w:szCs w:val="20"/>
          <w:spacing w:val="-8"/>
        </w:rPr>
        <w:t>为肾小球毛细血管内的血浆胶体渗透压在不断改变，当毛细血管血液从入球小动脉端流向出球小动脉</w:t>
      </w:r>
      <w:r>
        <w:rPr>
          <w:rFonts w:ascii="SimSun" w:hAnsi="SimSun" w:eastAsia="SimSun" w:cs="SimSun"/>
          <w:sz w:val="20"/>
          <w:szCs w:val="20"/>
          <w:spacing w:val="-9"/>
        </w:rPr>
        <w:t>端</w:t>
      </w:r>
    </w:p>
    <w:p>
      <w:pPr>
        <w:spacing w:line="82" w:lineRule="exact"/>
        <w:rPr/>
      </w:pPr>
      <w:r/>
    </w:p>
    <w:p>
      <w:pPr>
        <w:sectPr>
          <w:pgSz w:w="11280" w:h="15940"/>
          <w:pgMar w:top="400" w:right="593" w:bottom="400" w:left="490" w:header="0" w:footer="0" w:gutter="0"/>
          <w:cols w:equalWidth="0" w:num="1">
            <w:col w:w="10197" w:space="0"/>
          </w:cols>
        </w:sectPr>
        <w:rPr/>
      </w:pPr>
    </w:p>
    <w:p>
      <w:pPr>
        <w:ind w:left="1079" w:right="299"/>
        <w:spacing w:before="6" w:line="288" w:lineRule="auto"/>
        <w:jc w:val="both"/>
        <w:rPr>
          <w:rFonts w:ascii="SimSun" w:hAnsi="SimSun" w:eastAsia="SimSun" w:cs="SimSun"/>
          <w:sz w:val="20"/>
          <w:szCs w:val="20"/>
        </w:rPr>
      </w:pPr>
      <w:r>
        <w:rPr>
          <w:rFonts w:ascii="SimSun" w:hAnsi="SimSun" w:eastAsia="SimSun" w:cs="SimSun"/>
          <w:sz w:val="20"/>
          <w:szCs w:val="20"/>
          <w:spacing w:val="-13"/>
        </w:rPr>
        <w:t>时，由于不断生成超滤液，血浆中蛋白质浓度便逐渐</w:t>
      </w:r>
      <w:r>
        <w:rPr>
          <w:rFonts w:ascii="SimSun" w:hAnsi="SimSun" w:eastAsia="SimSun" w:cs="SimSun"/>
          <w:sz w:val="20"/>
          <w:szCs w:val="20"/>
          <w:spacing w:val="6"/>
        </w:rPr>
        <w:t xml:space="preserve"> </w:t>
      </w:r>
      <w:r>
        <w:rPr>
          <w:rFonts w:ascii="SimSun" w:hAnsi="SimSun" w:eastAsia="SimSun" w:cs="SimSun"/>
          <w:sz w:val="20"/>
          <w:szCs w:val="20"/>
          <w:spacing w:val="-5"/>
        </w:rPr>
        <w:t>升高，使滤过的阻力逐渐增大，因而有效滤过压就</w:t>
      </w:r>
      <w:r>
        <w:rPr>
          <w:rFonts w:ascii="SimSun" w:hAnsi="SimSun" w:eastAsia="SimSun" w:cs="SimSun"/>
          <w:sz w:val="20"/>
          <w:szCs w:val="20"/>
          <w:spacing w:val="18"/>
        </w:rPr>
        <w:t xml:space="preserve"> </w:t>
      </w:r>
      <w:r>
        <w:rPr>
          <w:rFonts w:ascii="SimSun" w:hAnsi="SimSun" w:eastAsia="SimSun" w:cs="SimSun"/>
          <w:sz w:val="20"/>
          <w:szCs w:val="20"/>
          <w:spacing w:val="-5"/>
        </w:rPr>
        <w:t>逐渐减小。当滤过阻力等于滤过动力时，有效滤过</w:t>
      </w:r>
      <w:r>
        <w:rPr>
          <w:rFonts w:ascii="SimSun" w:hAnsi="SimSun" w:eastAsia="SimSun" w:cs="SimSun"/>
          <w:sz w:val="20"/>
          <w:szCs w:val="20"/>
          <w:spacing w:val="16"/>
        </w:rPr>
        <w:t xml:space="preserve"> </w:t>
      </w:r>
      <w:r>
        <w:rPr>
          <w:rFonts w:ascii="SimSun" w:hAnsi="SimSun" w:eastAsia="SimSun" w:cs="SimSun"/>
          <w:sz w:val="20"/>
          <w:szCs w:val="20"/>
          <w:spacing w:val="-17"/>
        </w:rPr>
        <w:t>压降为零，称为滤过平衡(filtration</w:t>
      </w:r>
      <w:r>
        <w:rPr>
          <w:rFonts w:ascii="SimSun" w:hAnsi="SimSun" w:eastAsia="SimSun" w:cs="SimSun"/>
          <w:sz w:val="20"/>
          <w:szCs w:val="20"/>
          <w:spacing w:val="2"/>
        </w:rPr>
        <w:t xml:space="preserve"> </w:t>
      </w:r>
      <w:r>
        <w:rPr>
          <w:rFonts w:ascii="SimSun" w:hAnsi="SimSun" w:eastAsia="SimSun" w:cs="SimSun"/>
          <w:sz w:val="20"/>
          <w:szCs w:val="20"/>
          <w:spacing w:val="-17"/>
        </w:rPr>
        <w:t>equilibrium),此</w:t>
      </w:r>
      <w:r>
        <w:rPr>
          <w:rFonts w:ascii="SimSun" w:hAnsi="SimSun" w:eastAsia="SimSun" w:cs="SimSun"/>
          <w:sz w:val="20"/>
          <w:szCs w:val="20"/>
        </w:rPr>
        <w:t xml:space="preserve"> </w:t>
      </w:r>
      <w:r>
        <w:rPr>
          <w:rFonts w:ascii="SimSun" w:hAnsi="SimSun" w:eastAsia="SimSun" w:cs="SimSun"/>
          <w:sz w:val="20"/>
          <w:szCs w:val="20"/>
        </w:rPr>
        <w:t>时滤过便停止(图8-7)。由此可见，肾小球毛细血</w:t>
      </w:r>
      <w:r>
        <w:rPr>
          <w:rFonts w:ascii="SimSun" w:hAnsi="SimSun" w:eastAsia="SimSun" w:cs="SimSun"/>
          <w:sz w:val="20"/>
          <w:szCs w:val="20"/>
          <w:spacing w:val="7"/>
        </w:rPr>
        <w:t xml:space="preserve"> </w:t>
      </w:r>
      <w:r>
        <w:rPr>
          <w:rFonts w:ascii="SimSun" w:hAnsi="SimSun" w:eastAsia="SimSun" w:cs="SimSun"/>
          <w:sz w:val="20"/>
          <w:szCs w:val="20"/>
          <w:spacing w:val="5"/>
        </w:rPr>
        <w:t>管只有在入球小动脉端到出现滤过平衡处才能滤</w:t>
      </w:r>
      <w:r>
        <w:rPr>
          <w:rFonts w:ascii="SimSun" w:hAnsi="SimSun" w:eastAsia="SimSun" w:cs="SimSun"/>
          <w:sz w:val="20"/>
          <w:szCs w:val="20"/>
          <w:spacing w:val="5"/>
        </w:rPr>
        <w:t xml:space="preserve"> </w:t>
      </w:r>
      <w:r>
        <w:rPr>
          <w:rFonts w:ascii="SimSun" w:hAnsi="SimSun" w:eastAsia="SimSun" w:cs="SimSun"/>
          <w:sz w:val="20"/>
          <w:szCs w:val="20"/>
          <w:spacing w:val="-5"/>
        </w:rPr>
        <w:t>过。出现滤过平衡处距入球小动脉端越近，能滤过</w:t>
      </w:r>
      <w:r>
        <w:rPr>
          <w:rFonts w:ascii="SimSun" w:hAnsi="SimSun" w:eastAsia="SimSun" w:cs="SimSun"/>
          <w:sz w:val="20"/>
          <w:szCs w:val="20"/>
          <w:spacing w:val="16"/>
        </w:rPr>
        <w:t xml:space="preserve"> </w:t>
      </w:r>
      <w:r>
        <w:rPr>
          <w:rFonts w:ascii="SimSun" w:hAnsi="SimSun" w:eastAsia="SimSun" w:cs="SimSun"/>
          <w:sz w:val="20"/>
          <w:szCs w:val="20"/>
          <w:spacing w:val="5"/>
        </w:rPr>
        <w:t>形成超滤液的毛细血管越短，总有效滤过面积越</w:t>
      </w:r>
      <w:r>
        <w:rPr>
          <w:rFonts w:ascii="SimSun" w:hAnsi="SimSun" w:eastAsia="SimSun" w:cs="SimSun"/>
          <w:sz w:val="20"/>
          <w:szCs w:val="20"/>
          <w:spacing w:val="2"/>
        </w:rPr>
        <w:t xml:space="preserve"> </w:t>
      </w:r>
      <w:r>
        <w:rPr>
          <w:rFonts w:ascii="SimSun" w:hAnsi="SimSun" w:eastAsia="SimSun" w:cs="SimSun"/>
          <w:sz w:val="20"/>
          <w:szCs w:val="20"/>
          <w:spacing w:val="-5"/>
        </w:rPr>
        <w:t>小，肾小球滤过率越低。相反，滤过平衡点越靠近</w:t>
      </w:r>
      <w:r>
        <w:rPr>
          <w:rFonts w:ascii="SimSun" w:hAnsi="SimSun" w:eastAsia="SimSun" w:cs="SimSun"/>
          <w:sz w:val="20"/>
          <w:szCs w:val="20"/>
          <w:spacing w:val="16"/>
        </w:rPr>
        <w:t xml:space="preserve"> </w:t>
      </w:r>
      <w:r>
        <w:rPr>
          <w:rFonts w:ascii="SimSun" w:hAnsi="SimSun" w:eastAsia="SimSun" w:cs="SimSun"/>
          <w:sz w:val="20"/>
          <w:szCs w:val="20"/>
          <w:spacing w:val="-5"/>
        </w:rPr>
        <w:t>出球小动脉端，能够滤过的毛细血管越长，肾小球</w:t>
      </w:r>
      <w:r>
        <w:rPr>
          <w:rFonts w:ascii="SimSun" w:hAnsi="SimSun" w:eastAsia="SimSun" w:cs="SimSun"/>
          <w:sz w:val="20"/>
          <w:szCs w:val="20"/>
          <w:spacing w:val="17"/>
        </w:rPr>
        <w:t xml:space="preserve"> </w:t>
      </w:r>
      <w:r>
        <w:rPr>
          <w:rFonts w:ascii="SimSun" w:hAnsi="SimSun" w:eastAsia="SimSun" w:cs="SimSun"/>
          <w:sz w:val="20"/>
          <w:szCs w:val="20"/>
          <w:spacing w:val="-5"/>
        </w:rPr>
        <w:t>滤过率就越高。</w:t>
      </w:r>
    </w:p>
    <w:p>
      <w:pPr>
        <w:ind w:left="1483"/>
        <w:spacing w:before="239" w:line="222" w:lineRule="auto"/>
        <w:outlineLvl w:val="1"/>
        <w:rPr>
          <w:rFonts w:ascii="SimHei" w:hAnsi="SimHei" w:eastAsia="SimHei" w:cs="SimHei"/>
          <w:sz w:val="23"/>
          <w:szCs w:val="23"/>
        </w:rPr>
      </w:pPr>
      <w:r>
        <w:rPr>
          <w:rFonts w:ascii="SimHei" w:hAnsi="SimHei" w:eastAsia="SimHei" w:cs="SimHei"/>
          <w:sz w:val="23"/>
          <w:szCs w:val="23"/>
          <w:b/>
          <w:bCs/>
          <w:color w:val="1E3F6B"/>
        </w:rPr>
        <w:t>二、</w:t>
      </w:r>
      <w:r>
        <w:rPr>
          <w:rFonts w:ascii="SimHei" w:hAnsi="SimHei" w:eastAsia="SimHei" w:cs="SimHei"/>
          <w:sz w:val="23"/>
          <w:szCs w:val="23"/>
          <w:color w:val="1E3F6B"/>
          <w:spacing w:val="-66"/>
        </w:rPr>
        <w:t xml:space="preserve"> </w:t>
      </w:r>
      <w:r>
        <w:rPr>
          <w:rFonts w:ascii="SimHei" w:hAnsi="SimHei" w:eastAsia="SimHei" w:cs="SimHei"/>
          <w:sz w:val="23"/>
          <w:szCs w:val="23"/>
          <w:b/>
          <w:bCs/>
          <w:color w:val="1E3F6B"/>
        </w:rPr>
        <w:t>影响肾小球滤过的因素</w:t>
      </w:r>
    </w:p>
    <w:p>
      <w:pPr>
        <w:ind w:left="1482"/>
        <w:spacing w:before="223" w:line="222" w:lineRule="auto"/>
        <w:rPr>
          <w:rFonts w:ascii="SimHei" w:hAnsi="SimHei" w:eastAsia="SimHei" w:cs="SimHei"/>
          <w:sz w:val="20"/>
          <w:szCs w:val="20"/>
        </w:rPr>
      </w:pPr>
      <w:r>
        <w:rPr>
          <w:rFonts w:ascii="SimHei" w:hAnsi="SimHei" w:eastAsia="SimHei" w:cs="SimHei"/>
          <w:sz w:val="20"/>
          <w:szCs w:val="20"/>
          <w:b/>
          <w:bCs/>
          <w:spacing w:val="9"/>
        </w:rPr>
        <w:t>(一)肾小球毛细血管滤过系数</w:t>
      </w:r>
    </w:p>
    <w:p>
      <w:pPr>
        <w:ind w:left="1079" w:right="299" w:firstLine="400"/>
        <w:spacing w:before="90" w:line="246" w:lineRule="auto"/>
        <w:rPr>
          <w:rFonts w:ascii="SimSun" w:hAnsi="SimSun" w:eastAsia="SimSun" w:cs="SimSun"/>
          <w:sz w:val="20"/>
          <w:szCs w:val="20"/>
        </w:rPr>
      </w:pPr>
      <w:r>
        <w:rPr>
          <w:rFonts w:ascii="SimSun" w:hAnsi="SimSun" w:eastAsia="SimSun" w:cs="SimSun"/>
          <w:sz w:val="20"/>
          <w:szCs w:val="20"/>
          <w:spacing w:val="-17"/>
        </w:rPr>
        <w:t>滤过系数(filtration</w:t>
      </w:r>
      <w:r>
        <w:rPr>
          <w:rFonts w:ascii="SimSun" w:hAnsi="SimSun" w:eastAsia="SimSun" w:cs="SimSun"/>
          <w:sz w:val="20"/>
          <w:szCs w:val="20"/>
          <w:spacing w:val="1"/>
        </w:rPr>
        <w:t xml:space="preserve"> </w:t>
      </w:r>
      <w:r>
        <w:rPr>
          <w:rFonts w:ascii="SimSun" w:hAnsi="SimSun" w:eastAsia="SimSun" w:cs="SimSun"/>
          <w:sz w:val="20"/>
          <w:szCs w:val="20"/>
          <w:spacing w:val="-17"/>
        </w:rPr>
        <w:t>coefficient,K,)是指在单位</w:t>
      </w:r>
      <w:r>
        <w:rPr>
          <w:rFonts w:ascii="SimSun" w:hAnsi="SimSun" w:eastAsia="SimSun" w:cs="SimSun"/>
          <w:sz w:val="20"/>
          <w:szCs w:val="20"/>
        </w:rPr>
        <w:t xml:space="preserve"> </w:t>
      </w:r>
      <w:r>
        <w:rPr>
          <w:rFonts w:ascii="SimSun" w:hAnsi="SimSun" w:eastAsia="SimSun" w:cs="SimSun"/>
          <w:sz w:val="20"/>
          <w:szCs w:val="20"/>
          <w:spacing w:val="-4"/>
        </w:rPr>
        <w:t>有效滤过压的驱动下，单位时间内通过滤过膜</w:t>
      </w:r>
      <w:r>
        <w:rPr>
          <w:rFonts w:ascii="SimSun" w:hAnsi="SimSun" w:eastAsia="SimSun" w:cs="SimSun"/>
          <w:sz w:val="20"/>
          <w:szCs w:val="20"/>
          <w:spacing w:val="-5"/>
        </w:rPr>
        <w:t>的滤</w:t>
      </w:r>
    </w:p>
    <w:p>
      <w:pPr>
        <w:spacing w:line="14" w:lineRule="auto"/>
        <w:rPr>
          <w:rFonts w:ascii="Arial"/>
          <w:sz w:val="2"/>
        </w:rPr>
      </w:pPr>
      <w:r>
        <w:rPr>
          <w:rFonts w:ascii="Arial" w:hAnsi="Arial" w:eastAsia="Arial" w:cs="Arial"/>
          <w:sz w:val="2"/>
          <w:szCs w:val="2"/>
        </w:rPr>
        <w:br w:type="column"/>
      </w:r>
    </w:p>
    <w:p>
      <w:pPr>
        <w:spacing w:line="328" w:lineRule="auto"/>
        <w:rPr>
          <w:rFonts w:ascii="Arial"/>
          <w:sz w:val="21"/>
        </w:rPr>
      </w:pPr>
      <w:r/>
    </w:p>
    <w:p>
      <w:pPr>
        <w:ind w:firstLine="109"/>
        <w:spacing w:before="1" w:line="3860" w:lineRule="exact"/>
        <w:textAlignment w:val="center"/>
        <w:rPr/>
      </w:pPr>
      <w:r>
        <w:drawing>
          <wp:inline distT="0" distB="0" distL="0" distR="0">
            <wp:extent cx="2495519" cy="2451018"/>
            <wp:effectExtent l="0" t="0" r="0" b="0"/>
            <wp:docPr id="209" name="IM 209"/>
            <wp:cNvGraphicFramePr/>
            <a:graphic>
              <a:graphicData uri="http://schemas.openxmlformats.org/drawingml/2006/picture">
                <pic:pic>
                  <pic:nvPicPr>
                    <pic:cNvPr id="209" name="IM 209"/>
                    <pic:cNvPicPr/>
                  </pic:nvPicPr>
                  <pic:blipFill>
                    <a:blip r:embed="rId210"/>
                    <a:stretch>
                      <a:fillRect/>
                    </a:stretch>
                  </pic:blipFill>
                  <pic:spPr>
                    <a:xfrm rot="0">
                      <a:off x="0" y="0"/>
                      <a:ext cx="2495519" cy="2451018"/>
                    </a:xfrm>
                    <a:prstGeom prst="rect">
                      <a:avLst/>
                    </a:prstGeom>
                  </pic:spPr>
                </pic:pic>
              </a:graphicData>
            </a:graphic>
          </wp:inline>
        </w:drawing>
      </w:r>
    </w:p>
    <w:p>
      <w:pPr>
        <w:ind w:left="89" w:right="530" w:firstLine="19"/>
        <w:spacing w:before="128" w:line="230" w:lineRule="auto"/>
        <w:rPr>
          <w:rFonts w:ascii="SimHei" w:hAnsi="SimHei" w:eastAsia="SimHei" w:cs="SimHei"/>
          <w:sz w:val="20"/>
          <w:szCs w:val="20"/>
        </w:rPr>
      </w:pPr>
      <w:r>
        <w:rPr>
          <w:rFonts w:ascii="SimHei" w:hAnsi="SimHei" w:eastAsia="SimHei" w:cs="SimHei"/>
          <w:sz w:val="20"/>
          <w:szCs w:val="20"/>
          <w:spacing w:val="-15"/>
        </w:rPr>
        <w:t>图8-7</w:t>
      </w:r>
      <w:r>
        <w:rPr>
          <w:rFonts w:ascii="SimHei" w:hAnsi="SimHei" w:eastAsia="SimHei" w:cs="SimHei"/>
          <w:sz w:val="20"/>
          <w:szCs w:val="20"/>
          <w:spacing w:val="79"/>
        </w:rPr>
        <w:t xml:space="preserve"> </w:t>
      </w:r>
      <w:r>
        <w:rPr>
          <w:rFonts w:ascii="SimHei" w:hAnsi="SimHei" w:eastAsia="SimHei" w:cs="SimHei"/>
          <w:sz w:val="20"/>
          <w:szCs w:val="20"/>
          <w:spacing w:val="-15"/>
        </w:rPr>
        <w:t>肾小球毛细血管血压、血浆胶体渗透压</w:t>
      </w:r>
      <w:r>
        <w:rPr>
          <w:rFonts w:ascii="SimHei" w:hAnsi="SimHei" w:eastAsia="SimHei" w:cs="SimHei"/>
          <w:sz w:val="20"/>
          <w:szCs w:val="20"/>
        </w:rPr>
        <w:t xml:space="preserve"> </w:t>
      </w:r>
      <w:r>
        <w:rPr>
          <w:rFonts w:ascii="SimHei" w:hAnsi="SimHei" w:eastAsia="SimHei" w:cs="SimHei"/>
          <w:sz w:val="20"/>
          <w:szCs w:val="20"/>
          <w:spacing w:val="-20"/>
        </w:rPr>
        <w:t>和囊内压对肾小球有效滤过压的影响</w:t>
      </w:r>
    </w:p>
    <w:p>
      <w:pPr>
        <w:sectPr>
          <w:type w:val="continuous"/>
          <w:pgSz w:w="11280" w:h="15940"/>
          <w:pgMar w:top="400" w:right="593" w:bottom="400" w:left="490" w:header="0" w:footer="0" w:gutter="0"/>
          <w:cols w:equalWidth="0" w:num="2">
            <w:col w:w="5691" w:space="100"/>
            <w:col w:w="4407" w:space="0"/>
          </w:cols>
        </w:sectPr>
        <w:rPr/>
      </w:pPr>
    </w:p>
    <w:p>
      <w:pPr>
        <w:ind w:left="1079" w:right="477"/>
        <w:spacing w:before="196" w:line="277" w:lineRule="auto"/>
        <w:jc w:val="both"/>
        <w:rPr>
          <w:rFonts w:ascii="SimSun" w:hAnsi="SimSun" w:eastAsia="SimSun" w:cs="SimSun"/>
          <w:sz w:val="20"/>
          <w:szCs w:val="20"/>
        </w:rPr>
      </w:pPr>
      <w:r>
        <w:rPr>
          <w:rFonts w:ascii="SimSun" w:hAnsi="SimSun" w:eastAsia="SimSun" w:cs="SimSun"/>
          <w:sz w:val="20"/>
          <w:szCs w:val="20"/>
          <w:spacing w:val="-3"/>
        </w:rPr>
        <w:t>液量。</w:t>
      </w:r>
      <w:r>
        <w:rPr>
          <w:rFonts w:ascii="SimSun" w:hAnsi="SimSun" w:eastAsia="SimSun" w:cs="SimSun"/>
          <w:sz w:val="20"/>
          <w:szCs w:val="20"/>
          <w:spacing w:val="-41"/>
        </w:rPr>
        <w:t xml:space="preserve"> </w:t>
      </w:r>
      <w:r>
        <w:rPr>
          <w:rFonts w:ascii="SimSun" w:hAnsi="SimSun" w:eastAsia="SimSun" w:cs="SimSun"/>
          <w:sz w:val="20"/>
          <w:szCs w:val="20"/>
          <w:spacing w:val="-3"/>
        </w:rPr>
        <w:t>K,是滤过膜的有效通透系数(k)</w:t>
      </w:r>
      <w:r>
        <w:rPr>
          <w:rFonts w:ascii="SimSun" w:hAnsi="SimSun" w:eastAsia="SimSun" w:cs="SimSun"/>
          <w:sz w:val="20"/>
          <w:szCs w:val="20"/>
          <w:spacing w:val="-37"/>
        </w:rPr>
        <w:t xml:space="preserve"> </w:t>
      </w:r>
      <w:r>
        <w:rPr>
          <w:rFonts w:ascii="SimSun" w:hAnsi="SimSun" w:eastAsia="SimSun" w:cs="SimSun"/>
          <w:sz w:val="20"/>
          <w:szCs w:val="20"/>
          <w:spacing w:val="-3"/>
        </w:rPr>
        <w:t>和滤过面积(s)</w:t>
      </w:r>
      <w:r>
        <w:rPr>
          <w:rFonts w:ascii="SimSun" w:hAnsi="SimSun" w:eastAsia="SimSun" w:cs="SimSun"/>
          <w:sz w:val="20"/>
          <w:szCs w:val="20"/>
          <w:spacing w:val="-47"/>
        </w:rPr>
        <w:t xml:space="preserve"> </w:t>
      </w:r>
      <w:r>
        <w:rPr>
          <w:rFonts w:ascii="SimSun" w:hAnsi="SimSun" w:eastAsia="SimSun" w:cs="SimSun"/>
          <w:sz w:val="20"/>
          <w:szCs w:val="20"/>
          <w:spacing w:val="-3"/>
        </w:rPr>
        <w:t>的乘积。在发生某些疾病时，如急性肾小球肾</w:t>
      </w:r>
      <w:r>
        <w:rPr>
          <w:rFonts w:ascii="SimSun" w:hAnsi="SimSun" w:eastAsia="SimSun" w:cs="SimSun"/>
          <w:sz w:val="20"/>
          <w:szCs w:val="20"/>
        </w:rPr>
        <w:t xml:space="preserve"> </w:t>
      </w:r>
      <w:r>
        <w:rPr>
          <w:rFonts w:ascii="SimSun" w:hAnsi="SimSun" w:eastAsia="SimSun" w:cs="SimSun"/>
          <w:sz w:val="20"/>
          <w:szCs w:val="20"/>
          <w:spacing w:val="-8"/>
        </w:rPr>
        <w:t>炎，肾小球毛细血管腔变窄或阻塞，有滤过功能的肾小球数量减少，肾小球滤过率降低，可导致</w:t>
      </w:r>
      <w:r>
        <w:rPr>
          <w:rFonts w:ascii="SimSun" w:hAnsi="SimSun" w:eastAsia="SimSun" w:cs="SimSun"/>
          <w:sz w:val="20"/>
          <w:szCs w:val="20"/>
          <w:spacing w:val="-9"/>
        </w:rPr>
        <w:t>少尿甚</w:t>
      </w:r>
      <w:r>
        <w:rPr>
          <w:rFonts w:ascii="SimSun" w:hAnsi="SimSun" w:eastAsia="SimSun" w:cs="SimSun"/>
          <w:sz w:val="20"/>
          <w:szCs w:val="20"/>
        </w:rPr>
        <w:t xml:space="preserve"> </w:t>
      </w:r>
      <w:r>
        <w:rPr>
          <w:rFonts w:ascii="SimSun" w:hAnsi="SimSun" w:eastAsia="SimSun" w:cs="SimSun"/>
          <w:sz w:val="20"/>
          <w:szCs w:val="20"/>
          <w:spacing w:val="-4"/>
        </w:rPr>
        <w:t>至无尿。肾小球毛细血管间的系膜细胞具有收缩能力，可调节滤过膜的面积和有效通透系数，而系膜</w:t>
      </w:r>
      <w:r>
        <w:rPr>
          <w:rFonts w:ascii="SimSun" w:hAnsi="SimSun" w:eastAsia="SimSun" w:cs="SimSun"/>
          <w:sz w:val="20"/>
          <w:szCs w:val="20"/>
          <w:spacing w:val="14"/>
        </w:rPr>
        <w:t xml:space="preserve"> </w:t>
      </w:r>
      <w:r>
        <w:rPr>
          <w:rFonts w:ascii="SimSun" w:hAnsi="SimSun" w:eastAsia="SimSun" w:cs="SimSun"/>
          <w:sz w:val="20"/>
          <w:szCs w:val="20"/>
          <w:spacing w:val="-1"/>
        </w:rPr>
        <w:t>细胞的收缩与舒张则受到体内一些缩血管或舒血管物质的调节。</w:t>
      </w:r>
    </w:p>
    <w:p>
      <w:pPr>
        <w:ind w:left="1482"/>
        <w:spacing w:before="130" w:line="221" w:lineRule="auto"/>
        <w:rPr>
          <w:rFonts w:ascii="SimHei" w:hAnsi="SimHei" w:eastAsia="SimHei" w:cs="SimHei"/>
          <w:sz w:val="20"/>
          <w:szCs w:val="20"/>
        </w:rPr>
      </w:pPr>
      <w:r>
        <w:rPr>
          <w:rFonts w:ascii="SimHei" w:hAnsi="SimHei" w:eastAsia="SimHei" w:cs="SimHei"/>
          <w:sz w:val="20"/>
          <w:szCs w:val="20"/>
          <w:b/>
          <w:bCs/>
          <w:spacing w:val="18"/>
        </w:rPr>
        <w:t>(二)有效滤过压</w:t>
      </w:r>
    </w:p>
    <w:p>
      <w:pPr>
        <w:ind w:left="1079" w:right="478" w:firstLine="400"/>
        <w:spacing w:before="63" w:line="250" w:lineRule="auto"/>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2"/>
        </w:rPr>
        <w:t xml:space="preserve">  </w:t>
      </w:r>
      <w:r>
        <w:rPr>
          <w:rFonts w:ascii="SimSun" w:hAnsi="SimSun" w:eastAsia="SimSun" w:cs="SimSun"/>
          <w:sz w:val="20"/>
          <w:szCs w:val="20"/>
          <w:b/>
          <w:bCs/>
          <w:spacing w:val="1"/>
        </w:rPr>
        <w:t>肾小球毛细血管血压</w:t>
      </w:r>
      <w:r>
        <w:rPr>
          <w:rFonts w:ascii="SimSun" w:hAnsi="SimSun" w:eastAsia="SimSun" w:cs="SimSun"/>
          <w:sz w:val="20"/>
          <w:szCs w:val="20"/>
          <w:spacing w:val="75"/>
        </w:rPr>
        <w:t xml:space="preserve"> </w:t>
      </w:r>
      <w:r>
        <w:rPr>
          <w:rFonts w:ascii="SimSun" w:hAnsi="SimSun" w:eastAsia="SimSun" w:cs="SimSun"/>
          <w:sz w:val="20"/>
          <w:szCs w:val="20"/>
          <w:spacing w:val="1"/>
        </w:rPr>
        <w:t>在正常条件下肾小球毛细血管血压约为45</w:t>
      </w:r>
      <w:r>
        <w:rPr>
          <w:rFonts w:ascii="Times New Roman" w:hAnsi="Times New Roman" w:eastAsia="Times New Roman" w:cs="Times New Roman"/>
          <w:sz w:val="20"/>
          <w:szCs w:val="20"/>
        </w:rPr>
        <w:t>mmHg</w:t>
      </w:r>
      <w:r>
        <w:rPr>
          <w:rFonts w:ascii="SimSun" w:hAnsi="SimSun" w:eastAsia="SimSun" w:cs="SimSun"/>
          <w:sz w:val="20"/>
          <w:szCs w:val="20"/>
          <w:spacing w:val="1"/>
        </w:rPr>
        <w:t>。肾小球</w:t>
      </w:r>
      <w:r>
        <w:rPr>
          <w:rFonts w:ascii="SimSun" w:hAnsi="SimSun" w:eastAsia="SimSun" w:cs="SimSun"/>
          <w:sz w:val="20"/>
          <w:szCs w:val="20"/>
        </w:rPr>
        <w:t>毛细血管血</w:t>
      </w:r>
      <w:r>
        <w:rPr>
          <w:rFonts w:ascii="SimSun" w:hAnsi="SimSun" w:eastAsia="SimSun" w:cs="SimSun"/>
          <w:sz w:val="20"/>
          <w:szCs w:val="20"/>
        </w:rPr>
        <w:t xml:space="preserve"> </w:t>
      </w:r>
      <w:r>
        <w:rPr>
          <w:rFonts w:ascii="SimSun" w:hAnsi="SimSun" w:eastAsia="SimSun" w:cs="SimSun"/>
          <w:sz w:val="20"/>
          <w:szCs w:val="20"/>
          <w:spacing w:val="-3"/>
        </w:rPr>
        <w:t>压的变化是生理状态下调节</w:t>
      </w:r>
      <w:r>
        <w:rPr>
          <w:rFonts w:ascii="SimSun" w:hAnsi="SimSun" w:eastAsia="SimSun" w:cs="SimSun"/>
          <w:sz w:val="20"/>
          <w:szCs w:val="20"/>
          <w:spacing w:val="-40"/>
        </w:rPr>
        <w:t xml:space="preserve"> </w:t>
      </w:r>
      <w:r>
        <w:rPr>
          <w:rFonts w:ascii="SimSun" w:hAnsi="SimSun" w:eastAsia="SimSun" w:cs="SimSun"/>
          <w:sz w:val="20"/>
          <w:szCs w:val="20"/>
          <w:spacing w:val="-3"/>
        </w:rPr>
        <w:t>GFR</w:t>
      </w:r>
      <w:r>
        <w:rPr>
          <w:rFonts w:ascii="SimSun" w:hAnsi="SimSun" w:eastAsia="SimSun" w:cs="SimSun"/>
          <w:sz w:val="20"/>
          <w:szCs w:val="20"/>
          <w:spacing w:val="46"/>
        </w:rPr>
        <w:t xml:space="preserve"> </w:t>
      </w:r>
      <w:r>
        <w:rPr>
          <w:rFonts w:ascii="SimSun" w:hAnsi="SimSun" w:eastAsia="SimSun" w:cs="SimSun"/>
          <w:sz w:val="20"/>
          <w:szCs w:val="20"/>
          <w:spacing w:val="-3"/>
        </w:rPr>
        <w:t>的主要方式。肾小球毛细血管血压升高时GFR</w:t>
      </w:r>
      <w:r>
        <w:rPr>
          <w:rFonts w:ascii="SimSun" w:hAnsi="SimSun" w:eastAsia="SimSun" w:cs="SimSun"/>
          <w:sz w:val="20"/>
          <w:szCs w:val="20"/>
          <w:spacing w:val="25"/>
        </w:rPr>
        <w:t xml:space="preserve"> </w:t>
      </w:r>
      <w:r>
        <w:rPr>
          <w:rFonts w:ascii="SimSun" w:hAnsi="SimSun" w:eastAsia="SimSun" w:cs="SimSun"/>
          <w:sz w:val="20"/>
          <w:szCs w:val="20"/>
          <w:spacing w:val="-3"/>
        </w:rPr>
        <w:t>增加，反之，GFR</w:t>
      </w:r>
      <w:r>
        <w:rPr>
          <w:rFonts w:ascii="SimSun" w:hAnsi="SimSun" w:eastAsia="SimSun" w:cs="SimSun"/>
          <w:sz w:val="20"/>
          <w:szCs w:val="20"/>
          <w:spacing w:val="26"/>
        </w:rPr>
        <w:t xml:space="preserve"> </w:t>
      </w:r>
      <w:r>
        <w:rPr>
          <w:rFonts w:ascii="SimSun" w:hAnsi="SimSun" w:eastAsia="SimSun" w:cs="SimSun"/>
          <w:sz w:val="20"/>
          <w:szCs w:val="20"/>
          <w:spacing w:val="-3"/>
        </w:rPr>
        <w:t>则</w:t>
      </w:r>
    </w:p>
    <w:p>
      <w:pPr>
        <w:sectPr>
          <w:type w:val="continuous"/>
          <w:pgSz w:w="11280" w:h="15940"/>
          <w:pgMar w:top="400" w:right="593" w:bottom="400" w:left="490" w:header="0" w:footer="0" w:gutter="0"/>
          <w:cols w:equalWidth="0" w:num="1">
            <w:col w:w="10197" w:space="0"/>
          </w:cols>
        </w:sectPr>
        <w:rPr/>
      </w:pPr>
    </w:p>
    <w:p>
      <w:pPr>
        <w:rPr/>
      </w:pPr>
      <w:r>
        <w:drawing>
          <wp:anchor distT="0" distB="0" distL="0" distR="0" simplePos="0" relativeHeight="252562432" behindDoc="0" locked="0" layoutInCell="0" allowOverlap="1">
            <wp:simplePos x="0" y="0"/>
            <wp:positionH relativeFrom="page">
              <wp:posOffset>6330984</wp:posOffset>
            </wp:positionH>
            <wp:positionV relativeFrom="page">
              <wp:posOffset>9302734</wp:posOffset>
            </wp:positionV>
            <wp:extent cx="514289" cy="425423"/>
            <wp:effectExtent l="0" t="0" r="0" b="0"/>
            <wp:wrapNone/>
            <wp:docPr id="210" name="IM 210"/>
            <wp:cNvGraphicFramePr/>
            <a:graphic>
              <a:graphicData uri="http://schemas.openxmlformats.org/drawingml/2006/picture">
                <pic:pic>
                  <pic:nvPicPr>
                    <pic:cNvPr id="210" name="IM 210"/>
                    <pic:cNvPicPr/>
                  </pic:nvPicPr>
                  <pic:blipFill>
                    <a:blip r:embed="rId211"/>
                    <a:stretch>
                      <a:fillRect/>
                    </a:stretch>
                  </pic:blipFill>
                  <pic:spPr>
                    <a:xfrm rot="0">
                      <a:off x="0" y="0"/>
                      <a:ext cx="514289" cy="425423"/>
                    </a:xfrm>
                    <a:prstGeom prst="rect">
                      <a:avLst/>
                    </a:prstGeom>
                  </pic:spPr>
                </pic:pic>
              </a:graphicData>
            </a:graphic>
          </wp:anchor>
        </w:drawing>
      </w:r>
      <w:r/>
    </w:p>
    <w:p>
      <w:pPr>
        <w:spacing w:line="105" w:lineRule="exact"/>
        <w:rPr/>
      </w:pPr>
      <w:r/>
    </w:p>
    <w:p>
      <w:pPr>
        <w:sectPr>
          <w:pgSz w:w="11280" w:h="15940"/>
          <w:pgMar w:top="400" w:right="500" w:bottom="400" w:left="990" w:header="0" w:footer="0" w:gutter="0"/>
          <w:cols w:equalWidth="0" w:num="1">
            <w:col w:w="9790" w:space="0"/>
          </w:cols>
        </w:sectPr>
        <w:rPr/>
      </w:pPr>
    </w:p>
    <w:p>
      <w:pPr>
        <w:ind w:right="259"/>
        <w:spacing w:before="40" w:line="222" w:lineRule="auto"/>
        <w:jc w:val="right"/>
        <w:rPr>
          <w:rFonts w:ascii="SimHei" w:hAnsi="SimHei" w:eastAsia="SimHei" w:cs="SimHei"/>
          <w:sz w:val="20"/>
          <w:szCs w:val="20"/>
        </w:rPr>
      </w:pPr>
      <w:r>
        <w:rPr>
          <w:rFonts w:ascii="SimHei" w:hAnsi="SimHei" w:eastAsia="SimHei" w:cs="SimHei"/>
          <w:sz w:val="20"/>
          <w:szCs w:val="20"/>
          <w:color w:val="30567D"/>
          <w:spacing w:val="-18"/>
        </w:rPr>
        <w:t>第八章</w:t>
      </w:r>
      <w:r>
        <w:rPr>
          <w:rFonts w:ascii="SimHei" w:hAnsi="SimHei" w:eastAsia="SimHei" w:cs="SimHei"/>
          <w:sz w:val="20"/>
          <w:szCs w:val="20"/>
          <w:color w:val="30567D"/>
          <w:spacing w:val="49"/>
        </w:rPr>
        <w:t xml:space="preserve"> </w:t>
      </w:r>
      <w:r>
        <w:rPr>
          <w:rFonts w:ascii="SimHei" w:hAnsi="SimHei" w:eastAsia="SimHei" w:cs="SimHei"/>
          <w:sz w:val="20"/>
          <w:szCs w:val="20"/>
          <w:color w:val="30567D"/>
          <w:spacing w:val="-18"/>
        </w:rPr>
        <w:t>尿的生成和排出</w:t>
      </w:r>
    </w:p>
    <w:p>
      <w:pPr>
        <w:spacing w:line="265" w:lineRule="auto"/>
        <w:rPr>
          <w:rFonts w:ascii="Arial"/>
          <w:sz w:val="21"/>
        </w:rPr>
      </w:pPr>
      <w:r/>
    </w:p>
    <w:p>
      <w:pPr>
        <w:spacing w:before="65" w:line="221" w:lineRule="auto"/>
        <w:rPr>
          <w:rFonts w:ascii="SimSun" w:hAnsi="SimSun" w:eastAsia="SimSun" w:cs="SimSun"/>
          <w:sz w:val="20"/>
          <w:szCs w:val="20"/>
        </w:rPr>
      </w:pPr>
      <w:r>
        <w:rPr>
          <w:rFonts w:ascii="SimSun" w:hAnsi="SimSun" w:eastAsia="SimSun" w:cs="SimSun"/>
          <w:sz w:val="20"/>
          <w:szCs w:val="20"/>
          <w:spacing w:val="-1"/>
        </w:rPr>
        <w:t>减小。</w:t>
      </w:r>
    </w:p>
    <w:p>
      <w:pPr>
        <w:ind w:right="292" w:firstLine="429"/>
        <w:spacing w:before="76" w:line="277" w:lineRule="auto"/>
        <w:jc w:val="both"/>
        <w:rPr>
          <w:rFonts w:ascii="SimSun" w:hAnsi="SimSun" w:eastAsia="SimSun" w:cs="SimSun"/>
          <w:sz w:val="20"/>
          <w:szCs w:val="20"/>
        </w:rPr>
      </w:pPr>
      <w:r>
        <w:rPr>
          <w:rFonts w:ascii="SimSun" w:hAnsi="SimSun" w:eastAsia="SimSun" w:cs="SimSun"/>
          <w:sz w:val="20"/>
          <w:szCs w:val="20"/>
        </w:rPr>
        <w:t>全身动脉血压在70～180mmHg</w:t>
      </w:r>
      <w:r>
        <w:rPr>
          <w:rFonts w:ascii="SimSun" w:hAnsi="SimSun" w:eastAsia="SimSun" w:cs="SimSun"/>
          <w:sz w:val="20"/>
          <w:szCs w:val="20"/>
          <w:spacing w:val="62"/>
        </w:rPr>
        <w:t xml:space="preserve"> </w:t>
      </w:r>
      <w:r>
        <w:rPr>
          <w:rFonts w:ascii="SimSun" w:hAnsi="SimSun" w:eastAsia="SimSun" w:cs="SimSun"/>
          <w:sz w:val="20"/>
          <w:szCs w:val="20"/>
        </w:rPr>
        <w:t>范围内波动时，由于肾血流量</w:t>
      </w:r>
      <w:r>
        <w:rPr>
          <w:rFonts w:ascii="SimSun" w:hAnsi="SimSun" w:eastAsia="SimSun" w:cs="SimSun"/>
          <w:sz w:val="20"/>
          <w:szCs w:val="20"/>
          <w:spacing w:val="-1"/>
        </w:rPr>
        <w:t>存在自身调节机制，肾血流量保持</w:t>
      </w:r>
      <w:r>
        <w:rPr>
          <w:rFonts w:ascii="SimSun" w:hAnsi="SimSun" w:eastAsia="SimSun" w:cs="SimSun"/>
          <w:sz w:val="20"/>
          <w:szCs w:val="20"/>
        </w:rPr>
        <w:t xml:space="preserve"> </w:t>
      </w:r>
      <w:r>
        <w:rPr>
          <w:rFonts w:ascii="SimSun" w:hAnsi="SimSun" w:eastAsia="SimSun" w:cs="SimSun"/>
          <w:sz w:val="20"/>
          <w:szCs w:val="20"/>
          <w:spacing w:val="-3"/>
        </w:rPr>
        <w:t>相对稳定，GFR</w:t>
      </w:r>
      <w:r>
        <w:rPr>
          <w:rFonts w:ascii="SimSun" w:hAnsi="SimSun" w:eastAsia="SimSun" w:cs="SimSun"/>
          <w:sz w:val="20"/>
          <w:szCs w:val="20"/>
          <w:spacing w:val="15"/>
        </w:rPr>
        <w:t xml:space="preserve"> </w:t>
      </w:r>
      <w:r>
        <w:rPr>
          <w:rFonts w:ascii="SimSun" w:hAnsi="SimSun" w:eastAsia="SimSun" w:cs="SimSun"/>
          <w:sz w:val="20"/>
          <w:szCs w:val="20"/>
          <w:spacing w:val="-3"/>
        </w:rPr>
        <w:t>不会受大的影响。但超出这一范围</w:t>
      </w:r>
      <w:r>
        <w:rPr>
          <w:rFonts w:ascii="SimSun" w:hAnsi="SimSun" w:eastAsia="SimSun" w:cs="SimSun"/>
          <w:sz w:val="20"/>
          <w:szCs w:val="20"/>
          <w:spacing w:val="-4"/>
        </w:rPr>
        <w:t>，动脉血压升高或降低，肾小球毛细血管血压可发</w:t>
      </w:r>
      <w:r>
        <w:rPr>
          <w:rFonts w:ascii="SimSun" w:hAnsi="SimSun" w:eastAsia="SimSun" w:cs="SimSun"/>
          <w:sz w:val="20"/>
          <w:szCs w:val="20"/>
        </w:rPr>
        <w:t xml:space="preserve"> </w:t>
      </w:r>
      <w:r>
        <w:rPr>
          <w:rFonts w:ascii="SimSun" w:hAnsi="SimSun" w:eastAsia="SimSun" w:cs="SimSun"/>
          <w:sz w:val="20"/>
          <w:szCs w:val="20"/>
          <w:spacing w:val="-3"/>
        </w:rPr>
        <w:t>生相应变化，肾小球滤过率也会随之变化。当动脉血压降至40～50mmHg</w:t>
      </w:r>
      <w:r>
        <w:rPr>
          <w:rFonts w:ascii="SimSun" w:hAnsi="SimSun" w:eastAsia="SimSun" w:cs="SimSun"/>
          <w:sz w:val="20"/>
          <w:szCs w:val="20"/>
          <w:spacing w:val="80"/>
        </w:rPr>
        <w:t xml:space="preserve"> </w:t>
      </w:r>
      <w:r>
        <w:rPr>
          <w:rFonts w:ascii="SimSun" w:hAnsi="SimSun" w:eastAsia="SimSun" w:cs="SimSun"/>
          <w:sz w:val="20"/>
          <w:szCs w:val="20"/>
          <w:spacing w:val="-3"/>
        </w:rPr>
        <w:t>以下，GFR</w:t>
      </w:r>
      <w:r>
        <w:rPr>
          <w:rFonts w:ascii="SimSun" w:hAnsi="SimSun" w:eastAsia="SimSun" w:cs="SimSun"/>
          <w:sz w:val="20"/>
          <w:szCs w:val="20"/>
          <w:spacing w:val="25"/>
        </w:rPr>
        <w:t xml:space="preserve"> </w:t>
      </w:r>
      <w:r>
        <w:rPr>
          <w:rFonts w:ascii="SimSun" w:hAnsi="SimSun" w:eastAsia="SimSun" w:cs="SimSun"/>
          <w:sz w:val="20"/>
          <w:szCs w:val="20"/>
          <w:spacing w:val="-3"/>
        </w:rPr>
        <w:t>可降至零，将导</w:t>
      </w:r>
      <w:r>
        <w:rPr>
          <w:rFonts w:ascii="SimSun" w:hAnsi="SimSun" w:eastAsia="SimSun" w:cs="SimSun"/>
          <w:sz w:val="20"/>
          <w:szCs w:val="20"/>
        </w:rPr>
        <w:t xml:space="preserve"> </w:t>
      </w:r>
      <w:r>
        <w:rPr>
          <w:rFonts w:ascii="SimSun" w:hAnsi="SimSun" w:eastAsia="SimSun" w:cs="SimSun"/>
          <w:sz w:val="20"/>
          <w:szCs w:val="20"/>
          <w:spacing w:val="1"/>
        </w:rPr>
        <w:t>致无尿。高血压病晚期，因入球动脉发生器质性病变而狭窄时，亦可使肾小球毛细血管血压明显降</w:t>
      </w:r>
      <w:r>
        <w:rPr>
          <w:rFonts w:ascii="SimSun" w:hAnsi="SimSun" w:eastAsia="SimSun" w:cs="SimSun"/>
          <w:sz w:val="20"/>
          <w:szCs w:val="20"/>
          <w:spacing w:val="16"/>
        </w:rPr>
        <w:t xml:space="preserve"> </w:t>
      </w:r>
      <w:r>
        <w:rPr>
          <w:rFonts w:ascii="SimSun" w:hAnsi="SimSun" w:eastAsia="SimSun" w:cs="SimSun"/>
          <w:sz w:val="20"/>
          <w:szCs w:val="20"/>
          <w:spacing w:val="-7"/>
        </w:rPr>
        <w:t>低，引起肾小球滤过率减少而导致少尿，甚至无尿。当入</w:t>
      </w:r>
      <w:r>
        <w:rPr>
          <w:rFonts w:ascii="SimSun" w:hAnsi="SimSun" w:eastAsia="SimSun" w:cs="SimSun"/>
          <w:sz w:val="20"/>
          <w:szCs w:val="20"/>
          <w:spacing w:val="-8"/>
        </w:rPr>
        <w:t>球小动脉收缩，入球小动脉阻力增加，则肾小</w:t>
      </w:r>
      <w:r>
        <w:rPr>
          <w:rFonts w:ascii="SimSun" w:hAnsi="SimSun" w:eastAsia="SimSun" w:cs="SimSun"/>
          <w:sz w:val="20"/>
          <w:szCs w:val="20"/>
        </w:rPr>
        <w:t xml:space="preserve"> </w:t>
      </w:r>
      <w:r>
        <w:rPr>
          <w:rFonts w:ascii="SimSun" w:hAnsi="SimSun" w:eastAsia="SimSun" w:cs="SimSun"/>
          <w:sz w:val="20"/>
          <w:szCs w:val="20"/>
          <w:spacing w:val="-3"/>
        </w:rPr>
        <w:t>球毛细血管血压降低，GFR</w:t>
      </w:r>
      <w:r>
        <w:rPr>
          <w:rFonts w:ascii="SimSun" w:hAnsi="SimSun" w:eastAsia="SimSun" w:cs="SimSun"/>
          <w:sz w:val="20"/>
          <w:szCs w:val="20"/>
          <w:spacing w:val="15"/>
        </w:rPr>
        <w:t xml:space="preserve"> </w:t>
      </w:r>
      <w:r>
        <w:rPr>
          <w:rFonts w:ascii="SimSun" w:hAnsi="SimSun" w:eastAsia="SimSun" w:cs="SimSun"/>
          <w:sz w:val="20"/>
          <w:szCs w:val="20"/>
          <w:spacing w:val="-3"/>
        </w:rPr>
        <w:t>减少。当出球小动脉中度</w:t>
      </w:r>
      <w:r>
        <w:rPr>
          <w:rFonts w:ascii="SimSun" w:hAnsi="SimSun" w:eastAsia="SimSun" w:cs="SimSun"/>
          <w:sz w:val="20"/>
          <w:szCs w:val="20"/>
          <w:spacing w:val="-4"/>
        </w:rPr>
        <w:t>收缩时，出球小动脉阻力增加，从而使肾小球毛</w:t>
      </w:r>
      <w:r>
        <w:rPr>
          <w:rFonts w:ascii="SimSun" w:hAnsi="SimSun" w:eastAsia="SimSun" w:cs="SimSun"/>
          <w:sz w:val="20"/>
          <w:szCs w:val="20"/>
        </w:rPr>
        <w:t xml:space="preserve"> </w:t>
      </w:r>
      <w:r>
        <w:rPr>
          <w:rFonts w:ascii="SimSun" w:hAnsi="SimSun" w:eastAsia="SimSun" w:cs="SimSun"/>
          <w:sz w:val="20"/>
          <w:szCs w:val="20"/>
          <w:spacing w:val="-7"/>
        </w:rPr>
        <w:t>细血管血压升高，GFR</w:t>
      </w:r>
      <w:r>
        <w:rPr>
          <w:rFonts w:ascii="SimSun" w:hAnsi="SimSun" w:eastAsia="SimSun" w:cs="SimSun"/>
          <w:sz w:val="20"/>
          <w:szCs w:val="20"/>
          <w:spacing w:val="20"/>
        </w:rPr>
        <w:t xml:space="preserve"> </w:t>
      </w:r>
      <w:r>
        <w:rPr>
          <w:rFonts w:ascii="SimSun" w:hAnsi="SimSun" w:eastAsia="SimSun" w:cs="SimSun"/>
          <w:sz w:val="20"/>
          <w:szCs w:val="20"/>
          <w:spacing w:val="-7"/>
        </w:rPr>
        <w:t>轻度增加。</w:t>
      </w:r>
    </w:p>
    <w:p>
      <w:pPr>
        <w:ind w:right="291" w:firstLine="429"/>
        <w:spacing w:before="119" w:line="277" w:lineRule="auto"/>
        <w:jc w:val="both"/>
        <w:rPr>
          <w:rFonts w:ascii="SimSun" w:hAnsi="SimSun" w:eastAsia="SimSun" w:cs="SimSun"/>
          <w:sz w:val="20"/>
          <w:szCs w:val="20"/>
        </w:rPr>
      </w:pPr>
      <w:r>
        <w:rPr>
          <w:rFonts w:ascii="Times New Roman" w:hAnsi="Times New Roman" w:eastAsia="Times New Roman" w:cs="Times New Roman"/>
          <w:sz w:val="20"/>
          <w:szCs w:val="20"/>
          <w:b/>
          <w:bCs/>
          <w:spacing w:val="-3"/>
        </w:rPr>
        <w:t>2.</w:t>
      </w:r>
      <w:r>
        <w:rPr>
          <w:rFonts w:ascii="Times New Roman" w:hAnsi="Times New Roman" w:eastAsia="Times New Roman" w:cs="Times New Roman"/>
          <w:sz w:val="20"/>
          <w:szCs w:val="20"/>
          <w:spacing w:val="37"/>
          <w:w w:val="101"/>
        </w:rPr>
        <w:t xml:space="preserve"> </w:t>
      </w:r>
      <w:r>
        <w:rPr>
          <w:rFonts w:ascii="SimSun" w:hAnsi="SimSun" w:eastAsia="SimSun" w:cs="SimSun"/>
          <w:sz w:val="20"/>
          <w:szCs w:val="20"/>
          <w:b/>
          <w:bCs/>
          <w:spacing w:val="-3"/>
        </w:rPr>
        <w:t>囊内压</w:t>
      </w:r>
      <w:r>
        <w:rPr>
          <w:rFonts w:ascii="SimSun" w:hAnsi="SimSun" w:eastAsia="SimSun" w:cs="SimSun"/>
          <w:sz w:val="20"/>
          <w:szCs w:val="20"/>
          <w:spacing w:val="83"/>
        </w:rPr>
        <w:t xml:space="preserve"> </w:t>
      </w:r>
      <w:r>
        <w:rPr>
          <w:rFonts w:ascii="SimSun" w:hAnsi="SimSun" w:eastAsia="SimSun" w:cs="SimSun"/>
          <w:sz w:val="20"/>
          <w:szCs w:val="20"/>
          <w:spacing w:val="-3"/>
        </w:rPr>
        <w:t>正常情况下囊内压一般比较稳定，约10</w:t>
      </w:r>
      <w:r>
        <w:rPr>
          <w:rFonts w:ascii="Times New Roman" w:hAnsi="Times New Roman" w:eastAsia="Times New Roman" w:cs="Times New Roman"/>
          <w:sz w:val="20"/>
          <w:szCs w:val="20"/>
          <w:spacing w:val="-3"/>
        </w:rPr>
        <w:t>mmHg</w:t>
      </w:r>
      <w:r>
        <w:rPr>
          <w:rFonts w:ascii="SimSun" w:hAnsi="SimSun" w:eastAsia="SimSun" w:cs="SimSun"/>
          <w:sz w:val="20"/>
          <w:szCs w:val="20"/>
          <w:spacing w:val="-3"/>
        </w:rPr>
        <w:t>。当肾盂或输尿管结石、肿瘤压</w:t>
      </w:r>
      <w:r>
        <w:rPr>
          <w:rFonts w:ascii="SimSun" w:hAnsi="SimSun" w:eastAsia="SimSun" w:cs="SimSun"/>
          <w:sz w:val="20"/>
          <w:szCs w:val="20"/>
          <w:spacing w:val="-4"/>
        </w:rPr>
        <w:t>迫或任</w:t>
      </w:r>
      <w:r>
        <w:rPr>
          <w:rFonts w:ascii="SimSun" w:hAnsi="SimSun" w:eastAsia="SimSun" w:cs="SimSun"/>
          <w:sz w:val="20"/>
          <w:szCs w:val="20"/>
        </w:rPr>
        <w:t xml:space="preserve"> </w:t>
      </w:r>
      <w:r>
        <w:rPr>
          <w:rFonts w:ascii="SimSun" w:hAnsi="SimSun" w:eastAsia="SimSun" w:cs="SimSun"/>
          <w:sz w:val="20"/>
          <w:szCs w:val="20"/>
          <w:spacing w:val="-8"/>
        </w:rPr>
        <w:t>何原因引起输尿管阻塞时，小管液或终尿不能排出，可引起逆行性压力升高，最终导致囊内压升高，从</w:t>
      </w:r>
      <w:r>
        <w:rPr>
          <w:rFonts w:ascii="SimSun" w:hAnsi="SimSun" w:eastAsia="SimSun" w:cs="SimSun"/>
          <w:sz w:val="20"/>
          <w:szCs w:val="20"/>
          <w:spacing w:val="16"/>
        </w:rPr>
        <w:t xml:space="preserve"> </w:t>
      </w:r>
      <w:r>
        <w:rPr>
          <w:rFonts w:ascii="SimSun" w:hAnsi="SimSun" w:eastAsia="SimSun" w:cs="SimSun"/>
          <w:sz w:val="20"/>
          <w:szCs w:val="20"/>
          <w:spacing w:val="-3"/>
        </w:rPr>
        <w:t>而使有效滤过压和肾小球滤过率降低。</w:t>
      </w:r>
    </w:p>
    <w:p>
      <w:pPr>
        <w:ind w:right="301" w:firstLine="429"/>
        <w:spacing w:before="80" w:line="283" w:lineRule="auto"/>
        <w:jc w:val="both"/>
        <w:rPr>
          <w:rFonts w:ascii="SimSun" w:hAnsi="SimSun" w:eastAsia="SimSun" w:cs="SimSun"/>
          <w:sz w:val="20"/>
          <w:szCs w:val="20"/>
        </w:rPr>
      </w:pPr>
      <w:r>
        <w:rPr>
          <w:rFonts w:ascii="Times New Roman" w:hAnsi="Times New Roman" w:eastAsia="Times New Roman" w:cs="Times New Roman"/>
          <w:sz w:val="20"/>
          <w:szCs w:val="20"/>
          <w:b/>
          <w:bCs/>
        </w:rPr>
        <w:t>3.</w:t>
      </w:r>
      <w:r>
        <w:rPr>
          <w:rFonts w:ascii="Times New Roman" w:hAnsi="Times New Roman" w:eastAsia="Times New Roman" w:cs="Times New Roman"/>
          <w:sz w:val="20"/>
          <w:szCs w:val="20"/>
          <w:spacing w:val="49"/>
        </w:rPr>
        <w:t xml:space="preserve"> </w:t>
      </w:r>
      <w:r>
        <w:rPr>
          <w:rFonts w:ascii="SimSun" w:hAnsi="SimSun" w:eastAsia="SimSun" w:cs="SimSun"/>
          <w:sz w:val="20"/>
          <w:szCs w:val="20"/>
          <w:b/>
          <w:bCs/>
        </w:rPr>
        <w:t>血浆胶体渗透压</w:t>
      </w:r>
      <w:r>
        <w:rPr>
          <w:rFonts w:ascii="SimSun" w:hAnsi="SimSun" w:eastAsia="SimSun" w:cs="SimSun"/>
          <w:sz w:val="20"/>
          <w:szCs w:val="20"/>
          <w:spacing w:val="73"/>
        </w:rPr>
        <w:t xml:space="preserve"> </w:t>
      </w:r>
      <w:r>
        <w:rPr>
          <w:rFonts w:ascii="SimSun" w:hAnsi="SimSun" w:eastAsia="SimSun" w:cs="SimSun"/>
          <w:sz w:val="20"/>
          <w:szCs w:val="20"/>
        </w:rPr>
        <w:t>正常情况下，血浆胶体渗透压不会发生大幅度波动。静脉快速输入大量生</w:t>
      </w:r>
      <w:r>
        <w:rPr>
          <w:rFonts w:ascii="SimSun" w:hAnsi="SimSun" w:eastAsia="SimSun" w:cs="SimSun"/>
          <w:sz w:val="20"/>
          <w:szCs w:val="20"/>
        </w:rPr>
        <w:t xml:space="preserve"> </w:t>
      </w:r>
      <w:r>
        <w:rPr>
          <w:rFonts w:ascii="SimSun" w:hAnsi="SimSun" w:eastAsia="SimSun" w:cs="SimSun"/>
          <w:sz w:val="20"/>
          <w:szCs w:val="20"/>
          <w:spacing w:val="-3"/>
        </w:rPr>
        <w:t>理盐水使血浆蛋白被稀释，或在病理情况下肝功能严重受损，血浆蛋白合成减</w:t>
      </w:r>
      <w:r>
        <w:rPr>
          <w:rFonts w:ascii="SimSun" w:hAnsi="SimSun" w:eastAsia="SimSun" w:cs="SimSun"/>
          <w:sz w:val="20"/>
          <w:szCs w:val="20"/>
          <w:spacing w:val="-4"/>
        </w:rPr>
        <w:t>少，或因肾小球毛细血</w:t>
      </w:r>
      <w:r>
        <w:rPr>
          <w:rFonts w:ascii="SimSun" w:hAnsi="SimSun" w:eastAsia="SimSun" w:cs="SimSun"/>
          <w:sz w:val="20"/>
          <w:szCs w:val="20"/>
        </w:rPr>
        <w:t xml:space="preserve"> </w:t>
      </w:r>
      <w:r>
        <w:rPr>
          <w:rFonts w:ascii="SimSun" w:hAnsi="SimSun" w:eastAsia="SimSun" w:cs="SimSun"/>
          <w:sz w:val="20"/>
          <w:szCs w:val="20"/>
          <w:spacing w:val="-8"/>
        </w:rPr>
        <w:t>管通透性增大，大量血浆蛋白从尿中丢失，均可导致血浆蛋白减少，使血浆胶体渗透压降低，因而有效</w:t>
      </w:r>
      <w:r>
        <w:rPr>
          <w:rFonts w:ascii="SimSun" w:hAnsi="SimSun" w:eastAsia="SimSun" w:cs="SimSun"/>
          <w:sz w:val="20"/>
          <w:szCs w:val="20"/>
          <w:spacing w:val="17"/>
        </w:rPr>
        <w:t xml:space="preserve"> </w:t>
      </w:r>
      <w:r>
        <w:rPr>
          <w:rFonts w:ascii="SimSun" w:hAnsi="SimSun" w:eastAsia="SimSun" w:cs="SimSun"/>
          <w:sz w:val="20"/>
          <w:szCs w:val="20"/>
          <w:spacing w:val="-3"/>
        </w:rPr>
        <w:t>滤过压和肾小球滤过率增加。但在临床上观察到，血浆蛋白浓度显著降低时尿量</w:t>
      </w:r>
      <w:r>
        <w:rPr>
          <w:rFonts w:ascii="SimSun" w:hAnsi="SimSun" w:eastAsia="SimSun" w:cs="SimSun"/>
          <w:sz w:val="20"/>
          <w:szCs w:val="20"/>
          <w:spacing w:val="-4"/>
        </w:rPr>
        <w:t>并不明显增多，可能</w:t>
      </w:r>
      <w:r>
        <w:rPr>
          <w:rFonts w:ascii="SimSun" w:hAnsi="SimSun" w:eastAsia="SimSun" w:cs="SimSun"/>
          <w:sz w:val="20"/>
          <w:szCs w:val="20"/>
        </w:rPr>
        <w:t xml:space="preserve"> </w:t>
      </w:r>
      <w:r>
        <w:rPr>
          <w:rFonts w:ascii="SimSun" w:hAnsi="SimSun" w:eastAsia="SimSun" w:cs="SimSun"/>
          <w:sz w:val="20"/>
          <w:szCs w:val="20"/>
          <w:spacing w:val="-3"/>
        </w:rPr>
        <w:t>因为此时肾小球滤过膜的通透性也有所降低，且体循环毛细血管床组织液生成</w:t>
      </w:r>
      <w:r>
        <w:rPr>
          <w:rFonts w:ascii="SimSun" w:hAnsi="SimSun" w:eastAsia="SimSun" w:cs="SimSun"/>
          <w:sz w:val="20"/>
          <w:szCs w:val="20"/>
          <w:spacing w:val="-4"/>
        </w:rPr>
        <w:t>增多，因而在肝、肾疾</w:t>
      </w:r>
      <w:r>
        <w:rPr>
          <w:rFonts w:ascii="SimSun" w:hAnsi="SimSun" w:eastAsia="SimSun" w:cs="SimSun"/>
          <w:sz w:val="20"/>
          <w:szCs w:val="20"/>
        </w:rPr>
        <w:t xml:space="preserve"> </w:t>
      </w:r>
      <w:r>
        <w:rPr>
          <w:rFonts w:ascii="SimSun" w:hAnsi="SimSun" w:eastAsia="SimSun" w:cs="SimSun"/>
          <w:sz w:val="20"/>
          <w:szCs w:val="20"/>
          <w:spacing w:val="-5"/>
        </w:rPr>
        <w:t>病引起低蛋白血症的患者，常出现腹水或组织水肿。</w:t>
      </w:r>
    </w:p>
    <w:p>
      <w:pPr>
        <w:ind w:left="432"/>
        <w:spacing w:before="98" w:line="221" w:lineRule="auto"/>
        <w:rPr>
          <w:rFonts w:ascii="SimHei" w:hAnsi="SimHei" w:eastAsia="SimHei" w:cs="SimHei"/>
          <w:sz w:val="20"/>
          <w:szCs w:val="20"/>
        </w:rPr>
      </w:pPr>
      <w:r>
        <w:rPr>
          <w:rFonts w:ascii="SimHei" w:hAnsi="SimHei" w:eastAsia="SimHei" w:cs="SimHei"/>
          <w:sz w:val="20"/>
          <w:szCs w:val="20"/>
          <w:b/>
          <w:bCs/>
          <w:spacing w:val="18"/>
        </w:rPr>
        <w:t>(三)肾血浆流量</w:t>
      </w:r>
    </w:p>
    <w:p>
      <w:pPr>
        <w:ind w:right="239" w:firstLine="429"/>
        <w:spacing w:before="84" w:line="277" w:lineRule="auto"/>
        <w:jc w:val="both"/>
        <w:rPr>
          <w:rFonts w:ascii="SimSun" w:hAnsi="SimSun" w:eastAsia="SimSun" w:cs="SimSun"/>
          <w:sz w:val="20"/>
          <w:szCs w:val="20"/>
        </w:rPr>
      </w:pPr>
      <w:r>
        <w:rPr>
          <w:rFonts w:ascii="SimSun" w:hAnsi="SimSun" w:eastAsia="SimSun" w:cs="SimSun"/>
          <w:sz w:val="20"/>
          <w:szCs w:val="20"/>
          <w:spacing w:val="1"/>
        </w:rPr>
        <w:t>肾血浆流量对肾小球滤过率的影响是通过改变滤过平衡点而非有效滤过压实现的。如肾血浆流</w:t>
      </w:r>
      <w:r>
        <w:rPr>
          <w:rFonts w:ascii="SimSun" w:hAnsi="SimSun" w:eastAsia="SimSun" w:cs="SimSun"/>
          <w:sz w:val="20"/>
          <w:szCs w:val="20"/>
          <w:spacing w:val="6"/>
        </w:rPr>
        <w:t xml:space="preserve"> </w:t>
      </w:r>
      <w:r>
        <w:rPr>
          <w:rFonts w:ascii="SimSun" w:hAnsi="SimSun" w:eastAsia="SimSun" w:cs="SimSun"/>
          <w:sz w:val="20"/>
          <w:szCs w:val="20"/>
          <w:spacing w:val="-3"/>
        </w:rPr>
        <w:t>量增大时，肾小球毛细血管中血浆胶体渗透压上升的速度减缓，滤过平衡点</w:t>
      </w:r>
      <w:r>
        <w:rPr>
          <w:rFonts w:ascii="SimSun" w:hAnsi="SimSun" w:eastAsia="SimSun" w:cs="SimSun"/>
          <w:sz w:val="20"/>
          <w:szCs w:val="20"/>
          <w:spacing w:val="-4"/>
        </w:rPr>
        <w:t>向出球小动脉端移动，甚</w:t>
      </w:r>
      <w:r>
        <w:rPr>
          <w:rFonts w:ascii="SimSun" w:hAnsi="SimSun" w:eastAsia="SimSun" w:cs="SimSun"/>
          <w:sz w:val="20"/>
          <w:szCs w:val="20"/>
        </w:rPr>
        <w:t xml:space="preserve"> </w:t>
      </w:r>
      <w:r>
        <w:rPr>
          <w:rFonts w:ascii="SimSun" w:hAnsi="SimSun" w:eastAsia="SimSun" w:cs="SimSun"/>
          <w:sz w:val="20"/>
          <w:szCs w:val="20"/>
          <w:spacing w:val="-6"/>
        </w:rPr>
        <w:t>至不出现滤过平衡的情况，即有效滤过面积增大，故肾小球滤过率增加；反之，当肾血浆流量减少时</w:t>
      </w:r>
      <w:r>
        <w:rPr>
          <w:rFonts w:ascii="SimSun" w:hAnsi="SimSun" w:eastAsia="SimSun" w:cs="SimSun"/>
          <w:sz w:val="20"/>
          <w:szCs w:val="20"/>
          <w:spacing w:val="-7"/>
        </w:rPr>
        <w:t>，</w:t>
      </w:r>
      <w:r>
        <w:rPr>
          <w:rFonts w:ascii="SimSun" w:hAnsi="SimSun" w:eastAsia="SimSun" w:cs="SimSun"/>
          <w:sz w:val="20"/>
          <w:szCs w:val="20"/>
        </w:rPr>
        <w:t xml:space="preserve"> </w:t>
      </w:r>
      <w:r>
        <w:rPr>
          <w:rFonts w:ascii="SimSun" w:hAnsi="SimSun" w:eastAsia="SimSun" w:cs="SimSun"/>
          <w:sz w:val="20"/>
          <w:szCs w:val="20"/>
          <w:spacing w:val="-3"/>
        </w:rPr>
        <w:t>滤过平衡点则靠近入球小动脉端，即有效滤过面积减小，故肾小球滤过率减少。</w:t>
      </w:r>
      <w:r>
        <w:rPr>
          <w:rFonts w:ascii="SimSun" w:hAnsi="SimSun" w:eastAsia="SimSun" w:cs="SimSun"/>
          <w:sz w:val="20"/>
          <w:szCs w:val="20"/>
          <w:spacing w:val="-4"/>
        </w:rPr>
        <w:t>当肾交感神经强烈兴</w:t>
      </w:r>
      <w:r>
        <w:rPr>
          <w:rFonts w:ascii="SimSun" w:hAnsi="SimSun" w:eastAsia="SimSun" w:cs="SimSun"/>
          <w:sz w:val="20"/>
          <w:szCs w:val="20"/>
        </w:rPr>
        <w:t xml:space="preserve"> </w:t>
      </w:r>
      <w:r>
        <w:rPr>
          <w:rFonts w:ascii="SimSun" w:hAnsi="SimSun" w:eastAsia="SimSun" w:cs="SimSun"/>
          <w:sz w:val="20"/>
          <w:szCs w:val="20"/>
          <w:spacing w:val="-1"/>
        </w:rPr>
        <w:t>奋引起入球小动脉阻力明显增加时(如剧烈运动、大失血、缺氧和中毒性休克等),肾血流量和肾血浆</w:t>
      </w:r>
      <w:r>
        <w:rPr>
          <w:rFonts w:ascii="SimSun" w:hAnsi="SimSun" w:eastAsia="SimSun" w:cs="SimSun"/>
          <w:sz w:val="20"/>
          <w:szCs w:val="20"/>
          <w:spacing w:val="1"/>
        </w:rPr>
        <w:t xml:space="preserve"> </w:t>
      </w:r>
      <w:r>
        <w:rPr>
          <w:rFonts w:ascii="SimSun" w:hAnsi="SimSun" w:eastAsia="SimSun" w:cs="SimSun"/>
          <w:sz w:val="20"/>
          <w:szCs w:val="20"/>
          <w:spacing w:val="-6"/>
        </w:rPr>
        <w:t>流量明显减少，肾小球滤过率也显著降低。</w:t>
      </w:r>
    </w:p>
    <w:p>
      <w:pPr>
        <w:spacing w:line="14" w:lineRule="auto"/>
        <w:rPr>
          <w:rFonts w:ascii="Arial"/>
          <w:sz w:val="2"/>
        </w:rPr>
      </w:pPr>
      <w:r>
        <w:rPr>
          <w:rFonts w:ascii="Arial" w:hAnsi="Arial" w:eastAsia="Arial" w:cs="Arial"/>
          <w:sz w:val="2"/>
          <w:szCs w:val="2"/>
        </w:rPr>
        <w:br w:type="column"/>
      </w:r>
    </w:p>
    <w:p>
      <w:pPr>
        <w:ind w:left="272"/>
        <w:spacing w:before="90" w:line="183" w:lineRule="auto"/>
        <w:rPr>
          <w:rFonts w:ascii="SimSun" w:hAnsi="SimSun" w:eastAsia="SimSun" w:cs="SimSun"/>
          <w:sz w:val="20"/>
          <w:szCs w:val="20"/>
        </w:rPr>
      </w:pPr>
      <w:r>
        <w:rPr>
          <w:rFonts w:ascii="SimSun" w:hAnsi="SimSun" w:eastAsia="SimSun" w:cs="SimSun"/>
          <w:sz w:val="20"/>
          <w:szCs w:val="20"/>
          <w:b/>
          <w:bCs/>
          <w:color w:val="002352"/>
          <w:spacing w:val="-5"/>
        </w:rPr>
        <w:t>233</w:t>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60"/>
        <w:spacing w:before="32"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Cdkkyx2018</w:t>
      </w:r>
    </w:p>
    <w:p>
      <w:pPr>
        <w:sectPr>
          <w:type w:val="continuous"/>
          <w:pgSz w:w="11280" w:h="15940"/>
          <w:pgMar w:top="400" w:right="500" w:bottom="400" w:left="990" w:header="0" w:footer="0" w:gutter="0"/>
          <w:cols w:equalWidth="0" w:num="2">
            <w:col w:w="8970" w:space="100"/>
            <w:col w:w="720" w:space="0"/>
          </w:cols>
        </w:sectPr>
        <w:rPr/>
      </w:pPr>
    </w:p>
    <w:p>
      <w:pPr>
        <w:spacing w:line="279" w:lineRule="auto"/>
        <w:rPr>
          <w:rFonts w:ascii="Arial"/>
          <w:sz w:val="21"/>
        </w:rPr>
      </w:pPr>
      <w:r/>
    </w:p>
    <w:p>
      <w:pPr>
        <w:ind w:left="1704"/>
        <w:spacing w:before="98" w:line="222" w:lineRule="auto"/>
        <w:rPr>
          <w:rFonts w:ascii="SimHei" w:hAnsi="SimHei" w:eastAsia="SimHei" w:cs="SimHei"/>
          <w:sz w:val="30"/>
          <w:szCs w:val="30"/>
        </w:rPr>
      </w:pPr>
      <w:r>
        <w:rPr>
          <w:rFonts w:ascii="SimHei" w:hAnsi="SimHei" w:eastAsia="SimHei" w:cs="SimHei"/>
          <w:sz w:val="30"/>
          <w:szCs w:val="30"/>
          <w:b/>
          <w:bCs/>
          <w:spacing w:val="-6"/>
        </w:rPr>
        <w:t>第三节</w:t>
      </w:r>
      <w:r>
        <w:rPr>
          <w:rFonts w:ascii="SimHei" w:hAnsi="SimHei" w:eastAsia="SimHei" w:cs="SimHei"/>
          <w:sz w:val="30"/>
          <w:szCs w:val="30"/>
          <w:spacing w:val="144"/>
        </w:rPr>
        <w:t xml:space="preserve"> </w:t>
      </w:r>
      <w:r>
        <w:rPr>
          <w:rFonts w:ascii="SimHei" w:hAnsi="SimHei" w:eastAsia="SimHei" w:cs="SimHei"/>
          <w:sz w:val="30"/>
          <w:szCs w:val="30"/>
          <w:b/>
          <w:bCs/>
          <w:spacing w:val="-6"/>
        </w:rPr>
        <w:t>肾小管和集合管的物质转运功能</w:t>
      </w:r>
    </w:p>
    <w:p>
      <w:pPr>
        <w:ind w:left="433"/>
        <w:spacing w:before="157" w:line="221" w:lineRule="auto"/>
        <w:outlineLvl w:val="0"/>
        <w:rPr>
          <w:rFonts w:ascii="SimHei" w:hAnsi="SimHei" w:eastAsia="SimHei" w:cs="SimHei"/>
          <w:sz w:val="25"/>
          <w:szCs w:val="25"/>
        </w:rPr>
      </w:pPr>
      <w:r>
        <w:rPr>
          <w:rFonts w:ascii="SimHei" w:hAnsi="SimHei" w:eastAsia="SimHei" w:cs="SimHei"/>
          <w:sz w:val="25"/>
          <w:szCs w:val="25"/>
          <w:b/>
          <w:bCs/>
          <w:color w:val="0D264C"/>
          <w:spacing w:val="-14"/>
        </w:rPr>
        <w:t>一、肾小管和集合管中物质转运的方式</w:t>
      </w:r>
    </w:p>
    <w:p>
      <w:pPr>
        <w:ind w:right="1132" w:firstLine="429"/>
        <w:spacing w:before="193" w:line="286" w:lineRule="auto"/>
        <w:rPr>
          <w:rFonts w:ascii="SimSun" w:hAnsi="SimSun" w:eastAsia="SimSun" w:cs="SimSun"/>
          <w:sz w:val="20"/>
          <w:szCs w:val="20"/>
        </w:rPr>
      </w:pPr>
      <w:r>
        <w:rPr>
          <w:rFonts w:ascii="Times New Roman" w:hAnsi="Times New Roman" w:eastAsia="Times New Roman" w:cs="Times New Roman"/>
          <w:sz w:val="20"/>
          <w:szCs w:val="20"/>
          <w:b/>
          <w:bCs/>
          <w:spacing w:val="12"/>
        </w:rPr>
        <w:t>1.</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12"/>
        </w:rPr>
        <w:t>肾小管和集合管重吸收量大并具有高度选择性</w:t>
      </w:r>
      <w:r>
        <w:rPr>
          <w:rFonts w:ascii="SimSun" w:hAnsi="SimSun" w:eastAsia="SimSun" w:cs="SimSun"/>
          <w:sz w:val="20"/>
          <w:szCs w:val="20"/>
          <w:spacing w:val="7"/>
        </w:rPr>
        <w:t xml:space="preserve">  </w:t>
      </w:r>
      <w:r>
        <w:rPr>
          <w:rFonts w:ascii="SimSun" w:hAnsi="SimSun" w:eastAsia="SimSun" w:cs="SimSun"/>
          <w:sz w:val="20"/>
          <w:szCs w:val="20"/>
          <w:spacing w:val="12"/>
        </w:rPr>
        <w:t>超滤液进入肾小管称为小</w:t>
      </w:r>
      <w:r>
        <w:rPr>
          <w:rFonts w:ascii="SimSun" w:hAnsi="SimSun" w:eastAsia="SimSun" w:cs="SimSun"/>
          <w:sz w:val="20"/>
          <w:szCs w:val="20"/>
          <w:spacing w:val="11"/>
        </w:rPr>
        <w:t>管液</w:t>
      </w:r>
      <w:r>
        <w:rPr>
          <w:rFonts w:ascii="Times New Roman" w:hAnsi="Times New Roman" w:eastAsia="Times New Roman" w:cs="Times New Roman"/>
          <w:sz w:val="20"/>
          <w:szCs w:val="20"/>
          <w:spacing w:val="11"/>
        </w:rPr>
        <w:t>(</w:t>
      </w:r>
      <w:r>
        <w:rPr>
          <w:rFonts w:ascii="Times New Roman" w:hAnsi="Times New Roman" w:eastAsia="Times New Roman" w:cs="Times New Roman"/>
          <w:sz w:val="20"/>
          <w:szCs w:val="20"/>
        </w:rPr>
        <w:t>tubular</w:t>
      </w:r>
      <w:r>
        <w:rPr>
          <w:rFonts w:ascii="Times New Roman" w:hAnsi="Times New Roman" w:eastAsia="Times New Roman" w:cs="Times New Roman"/>
          <w:sz w:val="20"/>
          <w:szCs w:val="20"/>
        </w:rPr>
        <w:t xml:space="preserve">  </w:t>
      </w:r>
      <w:r>
        <w:rPr>
          <w:rFonts w:ascii="SimSun" w:hAnsi="SimSun" w:eastAsia="SimSun" w:cs="SimSun"/>
          <w:sz w:val="20"/>
          <w:szCs w:val="20"/>
          <w:spacing w:val="-5"/>
        </w:rPr>
        <w:t>fluid)。小管液经肾小管和集合管的重吸收和分泌形成终</w:t>
      </w:r>
      <w:r>
        <w:rPr>
          <w:rFonts w:ascii="SimSun" w:hAnsi="SimSun" w:eastAsia="SimSun" w:cs="SimSun"/>
          <w:sz w:val="20"/>
          <w:szCs w:val="20"/>
          <w:spacing w:val="-6"/>
        </w:rPr>
        <w:t>尿(</w:t>
      </w:r>
      <w:r>
        <w:rPr>
          <w:rFonts w:ascii="SimSun" w:hAnsi="SimSun" w:eastAsia="SimSun" w:cs="SimSun"/>
          <w:sz w:val="20"/>
          <w:szCs w:val="20"/>
          <w:spacing w:val="-5"/>
        </w:rPr>
        <w:t>final</w:t>
      </w:r>
      <w:r>
        <w:rPr>
          <w:rFonts w:ascii="SimSun" w:hAnsi="SimSun" w:eastAsia="SimSun" w:cs="SimSun"/>
          <w:sz w:val="20"/>
          <w:szCs w:val="20"/>
          <w:spacing w:val="-9"/>
        </w:rPr>
        <w:t xml:space="preserve"> </w:t>
      </w:r>
      <w:r>
        <w:rPr>
          <w:rFonts w:ascii="SimSun" w:hAnsi="SimSun" w:eastAsia="SimSun" w:cs="SimSun"/>
          <w:sz w:val="20"/>
          <w:szCs w:val="20"/>
          <w:spacing w:val="-5"/>
        </w:rPr>
        <w:t>urine</w:t>
      </w:r>
      <w:r>
        <w:rPr>
          <w:rFonts w:ascii="SimSun" w:hAnsi="SimSun" w:eastAsia="SimSun" w:cs="SimSun"/>
          <w:sz w:val="20"/>
          <w:szCs w:val="20"/>
          <w:spacing w:val="-6"/>
        </w:rPr>
        <w:t>)。</w:t>
      </w:r>
      <w:r>
        <w:rPr>
          <w:rFonts w:ascii="SimSun" w:hAnsi="SimSun" w:eastAsia="SimSun" w:cs="SimSun"/>
          <w:sz w:val="20"/>
          <w:szCs w:val="20"/>
          <w:spacing w:val="-55"/>
        </w:rPr>
        <w:t xml:space="preserve"> </w:t>
      </w:r>
      <w:r>
        <w:rPr>
          <w:rFonts w:ascii="SimSun" w:hAnsi="SimSun" w:eastAsia="SimSun" w:cs="SimSun"/>
          <w:sz w:val="20"/>
          <w:szCs w:val="20"/>
          <w:spacing w:val="-6"/>
        </w:rPr>
        <w:t>肾小管和集合管的重吸收</w:t>
      </w:r>
      <w:r>
        <w:rPr>
          <w:rFonts w:ascii="SimSun" w:hAnsi="SimSun" w:eastAsia="SimSun" w:cs="SimSun"/>
          <w:sz w:val="20"/>
          <w:szCs w:val="20"/>
        </w:rPr>
        <w:t xml:space="preserve"> </w:t>
      </w:r>
      <w:r>
        <w:rPr>
          <w:rFonts w:ascii="SimSun" w:hAnsi="SimSun" w:eastAsia="SimSun" w:cs="SimSun"/>
          <w:sz w:val="20"/>
          <w:szCs w:val="20"/>
          <w:spacing w:val="-3"/>
        </w:rPr>
        <w:t>(reabsorption)是指小管液中的成分被肾小管上皮细胞转运返回血液的过程。肾小管和集合</w:t>
      </w:r>
      <w:r>
        <w:rPr>
          <w:rFonts w:ascii="SimSun" w:hAnsi="SimSun" w:eastAsia="SimSun" w:cs="SimSun"/>
          <w:sz w:val="20"/>
          <w:szCs w:val="20"/>
          <w:spacing w:val="-4"/>
        </w:rPr>
        <w:t>管的分泌</w:t>
      </w:r>
      <w:r>
        <w:rPr>
          <w:rFonts w:ascii="SimSun" w:hAnsi="SimSun" w:eastAsia="SimSun" w:cs="SimSun"/>
          <w:sz w:val="20"/>
          <w:szCs w:val="20"/>
        </w:rPr>
        <w:t xml:space="preserve"> </w:t>
      </w:r>
      <w:r>
        <w:rPr>
          <w:rFonts w:ascii="SimSun" w:hAnsi="SimSun" w:eastAsia="SimSun" w:cs="SimSun"/>
          <w:sz w:val="20"/>
          <w:szCs w:val="20"/>
          <w:spacing w:val="-2"/>
        </w:rPr>
        <w:t>(secretion)是指</w:t>
      </w:r>
      <w:r>
        <w:rPr>
          <w:rFonts w:ascii="SimSun" w:hAnsi="SimSun" w:eastAsia="SimSun" w:cs="SimSun"/>
          <w:sz w:val="20"/>
          <w:szCs w:val="20"/>
          <w:spacing w:val="-3"/>
        </w:rPr>
        <w:t>肾小管上皮细胞将一些物质经顶端膜分泌到小管液的过程。排泄(</w:t>
      </w:r>
      <w:r>
        <w:rPr>
          <w:rFonts w:ascii="SimSun" w:hAnsi="SimSun" w:eastAsia="SimSun" w:cs="SimSun"/>
          <w:sz w:val="20"/>
          <w:szCs w:val="20"/>
          <w:spacing w:val="-2"/>
        </w:rPr>
        <w:t>excretion</w:t>
      </w:r>
      <w:r>
        <w:rPr>
          <w:rFonts w:ascii="SimSun" w:hAnsi="SimSun" w:eastAsia="SimSun" w:cs="SimSun"/>
          <w:sz w:val="20"/>
          <w:szCs w:val="20"/>
          <w:spacing w:val="-3"/>
        </w:rPr>
        <w:t>)是指机</w:t>
      </w:r>
      <w:r>
        <w:rPr>
          <w:rFonts w:ascii="SimSun" w:hAnsi="SimSun" w:eastAsia="SimSun" w:cs="SimSun"/>
          <w:sz w:val="20"/>
          <w:szCs w:val="20"/>
        </w:rPr>
        <w:t xml:space="preserve"> </w:t>
      </w:r>
      <w:r>
        <w:rPr>
          <w:rFonts w:ascii="SimSun" w:hAnsi="SimSun" w:eastAsia="SimSun" w:cs="SimSun"/>
          <w:sz w:val="20"/>
          <w:szCs w:val="20"/>
          <w:spacing w:val="1"/>
        </w:rPr>
        <w:t>体将代谢产物、进入机体的异物以及过剩的物质排出体外的过程。肾的排泄包括经肾小球滤</w:t>
      </w:r>
      <w:r>
        <w:rPr>
          <w:rFonts w:ascii="SimSun" w:hAnsi="SimSun" w:eastAsia="SimSun" w:cs="SimSun"/>
          <w:sz w:val="20"/>
          <w:szCs w:val="20"/>
        </w:rPr>
        <w:t>过但未</w:t>
      </w:r>
      <w:r>
        <w:rPr>
          <w:rFonts w:ascii="SimSun" w:hAnsi="SimSun" w:eastAsia="SimSun" w:cs="SimSun"/>
          <w:sz w:val="20"/>
          <w:szCs w:val="20"/>
        </w:rPr>
        <w:t xml:space="preserve"> </w:t>
      </w:r>
      <w:r>
        <w:rPr>
          <w:rFonts w:ascii="SimSun" w:hAnsi="SimSun" w:eastAsia="SimSun" w:cs="SimSun"/>
          <w:sz w:val="20"/>
          <w:szCs w:val="20"/>
        </w:rPr>
        <w:t>被重吸收的物质和由肾小管分泌从尿中排出的物质</w:t>
      </w:r>
      <w:r>
        <w:rPr>
          <w:rFonts w:ascii="SimSun" w:hAnsi="SimSun" w:eastAsia="SimSun" w:cs="SimSun"/>
          <w:sz w:val="20"/>
          <w:szCs w:val="20"/>
          <w:spacing w:val="-1"/>
        </w:rPr>
        <w:t>。</w:t>
      </w:r>
    </w:p>
    <w:p>
      <w:pPr>
        <w:ind w:right="1131" w:firstLine="429"/>
        <w:spacing w:before="80" w:line="251" w:lineRule="auto"/>
        <w:rPr>
          <w:rFonts w:ascii="SimSun" w:hAnsi="SimSun" w:eastAsia="SimSun" w:cs="SimSun"/>
          <w:sz w:val="20"/>
          <w:szCs w:val="20"/>
        </w:rPr>
      </w:pPr>
      <w:r>
        <w:rPr>
          <w:rFonts w:ascii="SimSun" w:hAnsi="SimSun" w:eastAsia="SimSun" w:cs="SimSun"/>
          <w:sz w:val="20"/>
          <w:szCs w:val="20"/>
          <w:spacing w:val="3"/>
        </w:rPr>
        <w:t>与小管液相比，终尿的质和量都发生了很大变化。正常人两肾生成的超滤液可达180L/</w:t>
      </w:r>
      <w:r>
        <w:rPr>
          <w:rFonts w:ascii="SimSun" w:hAnsi="SimSun" w:eastAsia="SimSun" w:cs="SimSun"/>
          <w:sz w:val="20"/>
          <w:szCs w:val="20"/>
          <w:spacing w:val="2"/>
        </w:rPr>
        <w:t>d,而终</w:t>
      </w:r>
      <w:r>
        <w:rPr>
          <w:rFonts w:ascii="SimSun" w:hAnsi="SimSun" w:eastAsia="SimSun" w:cs="SimSun"/>
          <w:sz w:val="20"/>
          <w:szCs w:val="20"/>
        </w:rPr>
        <w:t xml:space="preserve"> </w:t>
      </w:r>
      <w:r>
        <w:rPr>
          <w:rFonts w:ascii="SimSun" w:hAnsi="SimSun" w:eastAsia="SimSun" w:cs="SimSun"/>
          <w:sz w:val="20"/>
          <w:szCs w:val="20"/>
          <w:spacing w:val="6"/>
        </w:rPr>
        <w:t>尿量仅约1.5L/d,表明其中约99%的水被肾小管和集合管重吸收。</w:t>
      </w:r>
    </w:p>
    <w:p>
      <w:pPr>
        <w:ind w:right="1112" w:firstLine="429"/>
        <w:spacing w:before="98" w:line="273" w:lineRule="auto"/>
        <w:rPr>
          <w:rFonts w:ascii="SimSun" w:hAnsi="SimSun" w:eastAsia="SimSun" w:cs="SimSun"/>
          <w:sz w:val="20"/>
          <w:szCs w:val="20"/>
        </w:rPr>
      </w:pPr>
      <w:r>
        <w:rPr>
          <w:rFonts w:ascii="SimSun" w:hAnsi="SimSun" w:eastAsia="SimSun" w:cs="SimSun"/>
          <w:sz w:val="20"/>
          <w:szCs w:val="20"/>
          <w:spacing w:val="-5"/>
        </w:rPr>
        <w:t>此外，小管液中的葡萄糖和氨基酸全部被重</w:t>
      </w:r>
      <w:r>
        <w:rPr>
          <w:rFonts w:ascii="SimSun" w:hAnsi="SimSun" w:eastAsia="SimSun" w:cs="SimSun"/>
          <w:sz w:val="20"/>
          <w:szCs w:val="20"/>
          <w:spacing w:val="-6"/>
        </w:rPr>
        <w:t>吸收，</w:t>
      </w:r>
      <w:r>
        <w:rPr>
          <w:rFonts w:ascii="SimSun" w:hAnsi="SimSun" w:eastAsia="SimSun" w:cs="SimSun"/>
          <w:sz w:val="20"/>
          <w:szCs w:val="20"/>
          <w:spacing w:val="-5"/>
        </w:rPr>
        <w:t>Na</w:t>
      </w:r>
      <w:r>
        <w:rPr>
          <w:rFonts w:ascii="SimSun" w:hAnsi="SimSun" w:eastAsia="SimSun" w:cs="SimSun"/>
          <w:sz w:val="20"/>
          <w:szCs w:val="20"/>
          <w:spacing w:val="-6"/>
        </w:rPr>
        <w:t>*、</w:t>
      </w:r>
      <w:r>
        <w:rPr>
          <w:rFonts w:ascii="SimSun" w:hAnsi="SimSun" w:eastAsia="SimSun" w:cs="SimSun"/>
          <w:sz w:val="20"/>
          <w:szCs w:val="20"/>
          <w:spacing w:val="-5"/>
        </w:rPr>
        <w:t>Ca</w:t>
      </w:r>
      <w:r>
        <w:rPr>
          <w:rFonts w:ascii="SimSun" w:hAnsi="SimSun" w:eastAsia="SimSun" w:cs="SimSun"/>
          <w:sz w:val="20"/>
          <w:szCs w:val="20"/>
          <w:spacing w:val="-6"/>
        </w:rPr>
        <w:t>²*和尿素等不同程度地被重吸收，而肌</w:t>
      </w:r>
      <w:r>
        <w:rPr>
          <w:rFonts w:ascii="SimSun" w:hAnsi="SimSun" w:eastAsia="SimSun" w:cs="SimSun"/>
          <w:sz w:val="20"/>
          <w:szCs w:val="20"/>
        </w:rPr>
        <w:t xml:space="preserve"> </w:t>
      </w:r>
      <w:r>
        <w:rPr>
          <w:rFonts w:ascii="SimSun" w:hAnsi="SimSun" w:eastAsia="SimSun" w:cs="SimSun"/>
          <w:sz w:val="20"/>
          <w:szCs w:val="20"/>
          <w:spacing w:val="1"/>
        </w:rPr>
        <w:t>酐、H*等则可被分泌到小管液中而排出体外。可见，肾小管和集合管上皮细胞对小管液中</w:t>
      </w:r>
      <w:r>
        <w:rPr>
          <w:rFonts w:ascii="SimSun" w:hAnsi="SimSun" w:eastAsia="SimSun" w:cs="SimSun"/>
          <w:sz w:val="20"/>
          <w:szCs w:val="20"/>
        </w:rPr>
        <w:t>的各种物</w:t>
      </w:r>
      <w:r>
        <w:rPr>
          <w:rFonts w:ascii="SimSun" w:hAnsi="SimSun" w:eastAsia="SimSun" w:cs="SimSun"/>
          <w:sz w:val="20"/>
          <w:szCs w:val="20"/>
        </w:rPr>
        <w:t xml:space="preserve"> </w:t>
      </w:r>
      <w:r>
        <w:rPr>
          <w:rFonts w:ascii="SimSun" w:hAnsi="SimSun" w:eastAsia="SimSun" w:cs="SimSun"/>
          <w:sz w:val="20"/>
          <w:szCs w:val="20"/>
          <w:spacing w:val="-11"/>
        </w:rPr>
        <w:t>质进行了高度选择性重吸收(</w:t>
      </w:r>
      <w:r>
        <w:rPr>
          <w:rFonts w:ascii="SimSun" w:hAnsi="SimSun" w:eastAsia="SimSun" w:cs="SimSun"/>
          <w:sz w:val="20"/>
          <w:szCs w:val="20"/>
          <w:spacing w:val="-10"/>
        </w:rPr>
        <w:t>selective</w:t>
      </w:r>
      <w:r>
        <w:rPr>
          <w:rFonts w:ascii="SimSun" w:hAnsi="SimSun" w:eastAsia="SimSun" w:cs="SimSun"/>
          <w:sz w:val="20"/>
          <w:szCs w:val="20"/>
          <w:spacing w:val="-14"/>
        </w:rPr>
        <w:t xml:space="preserve"> </w:t>
      </w:r>
      <w:r>
        <w:rPr>
          <w:rFonts w:ascii="SimSun" w:hAnsi="SimSun" w:eastAsia="SimSun" w:cs="SimSun"/>
          <w:sz w:val="20"/>
          <w:szCs w:val="20"/>
          <w:spacing w:val="-10"/>
        </w:rPr>
        <w:t>reabsorpti</w:t>
      </w:r>
      <w:r>
        <w:rPr>
          <w:rFonts w:ascii="SimSun" w:hAnsi="SimSun" w:eastAsia="SimSun" w:cs="SimSun"/>
          <w:sz w:val="20"/>
          <w:szCs w:val="20"/>
          <w:spacing w:val="-11"/>
        </w:rPr>
        <w:t>on)和主动分泌或排泄。</w:t>
      </w:r>
    </w:p>
    <w:p>
      <w:pPr>
        <w:ind w:left="429"/>
        <w:spacing w:before="59" w:line="220" w:lineRule="auto"/>
        <w:rPr>
          <w:rFonts w:ascii="SimHei" w:hAnsi="SimHei" w:eastAsia="SimHei" w:cs="SimHei"/>
          <w:sz w:val="20"/>
          <w:szCs w:val="20"/>
        </w:rPr>
      </w:pPr>
      <w:r>
        <w:rPr>
          <w:rFonts w:ascii="Times New Roman" w:hAnsi="Times New Roman" w:eastAsia="Times New Roman" w:cs="Times New Roman"/>
          <w:sz w:val="20"/>
          <w:szCs w:val="20"/>
          <w:b/>
          <w:bCs/>
        </w:rPr>
        <w:t>2.</w:t>
      </w:r>
      <w:r>
        <w:rPr>
          <w:rFonts w:ascii="Times New Roman" w:hAnsi="Times New Roman" w:eastAsia="Times New Roman" w:cs="Times New Roman"/>
          <w:sz w:val="20"/>
          <w:szCs w:val="20"/>
          <w:spacing w:val="9"/>
        </w:rPr>
        <w:t xml:space="preserve">  </w:t>
      </w:r>
      <w:r>
        <w:rPr>
          <w:rFonts w:ascii="SimHei" w:hAnsi="SimHei" w:eastAsia="SimHei" w:cs="SimHei"/>
          <w:sz w:val="20"/>
          <w:szCs w:val="20"/>
          <w:b/>
          <w:bCs/>
        </w:rPr>
        <w:t>物质转运的方式</w:t>
      </w:r>
      <w:r>
        <w:rPr>
          <w:rFonts w:ascii="SimHei" w:hAnsi="SimHei" w:eastAsia="SimHei" w:cs="SimHei"/>
          <w:sz w:val="20"/>
          <w:szCs w:val="20"/>
          <w:spacing w:val="86"/>
        </w:rPr>
        <w:t xml:space="preserve"> </w:t>
      </w:r>
      <w:r>
        <w:rPr>
          <w:rFonts w:ascii="SimHei" w:hAnsi="SimHei" w:eastAsia="SimHei" w:cs="SimHei"/>
          <w:sz w:val="20"/>
          <w:szCs w:val="20"/>
        </w:rPr>
        <w:t>肾脏的转运的方式有被动转运和主动转运两种。</w:t>
      </w:r>
    </w:p>
    <w:p>
      <w:pPr>
        <w:ind w:right="1080" w:firstLine="429"/>
        <w:spacing w:before="104" w:line="259" w:lineRule="auto"/>
        <w:rPr>
          <w:rFonts w:ascii="SimSun" w:hAnsi="SimSun" w:eastAsia="SimSun" w:cs="SimSun"/>
          <w:sz w:val="20"/>
          <w:szCs w:val="20"/>
        </w:rPr>
      </w:pPr>
      <w:r>
        <w:rPr>
          <w:rFonts w:ascii="SimSun" w:hAnsi="SimSun" w:eastAsia="SimSun" w:cs="SimSun"/>
          <w:sz w:val="20"/>
          <w:szCs w:val="20"/>
          <w:spacing w:val="3"/>
        </w:rPr>
        <w:t>(1)被动转运是指不需由代谢直接供能，物质顺电化学梯度通过上皮细胞的过程。浓度差和电</w:t>
      </w:r>
      <w:r>
        <w:rPr>
          <w:rFonts w:ascii="SimSun" w:hAnsi="SimSun" w:eastAsia="SimSun" w:cs="SimSun"/>
          <w:sz w:val="20"/>
          <w:szCs w:val="20"/>
          <w:spacing w:val="4"/>
        </w:rPr>
        <w:t xml:space="preserve"> </w:t>
      </w:r>
      <w:r>
        <w:rPr>
          <w:rFonts w:ascii="SimSun" w:hAnsi="SimSun" w:eastAsia="SimSun" w:cs="SimSun"/>
          <w:sz w:val="20"/>
          <w:szCs w:val="20"/>
        </w:rPr>
        <w:t>位差(电化学差)是溶质被动重吸收的动力。水的重吸收主要通过水通道蛋白(aquaporin)来完成的，</w:t>
      </w:r>
      <w:r>
        <w:rPr>
          <w:rFonts w:ascii="SimSun" w:hAnsi="SimSun" w:eastAsia="SimSun" w:cs="SimSun"/>
          <w:sz w:val="20"/>
          <w:szCs w:val="20"/>
          <w:spacing w:val="8"/>
        </w:rPr>
        <w:t xml:space="preserve"> </w:t>
      </w:r>
      <w:r>
        <w:rPr>
          <w:rFonts w:ascii="SimSun" w:hAnsi="SimSun" w:eastAsia="SimSun" w:cs="SimSun"/>
          <w:sz w:val="20"/>
          <w:szCs w:val="20"/>
          <w:spacing w:val="1"/>
        </w:rPr>
        <w:t>渗透压差是其被重吸收的动力之一。</w:t>
      </w:r>
    </w:p>
    <w:p>
      <w:pPr>
        <w:sectPr>
          <w:type w:val="continuous"/>
          <w:pgSz w:w="11280" w:h="15940"/>
          <w:pgMar w:top="400" w:right="500" w:bottom="400" w:left="990" w:header="0" w:footer="0" w:gutter="0"/>
          <w:cols w:equalWidth="0" w:num="1">
            <w:col w:w="9790" w:space="0"/>
          </w:cols>
        </w:sectPr>
        <w:rPr/>
      </w:pPr>
    </w:p>
    <w:p>
      <w:pPr>
        <w:rPr/>
      </w:pPr>
      <w:r>
        <w:drawing>
          <wp:anchor distT="0" distB="0" distL="0" distR="0" simplePos="0" relativeHeight="252575744" behindDoc="0" locked="0" layoutInCell="0" allowOverlap="1">
            <wp:simplePos x="0" y="0"/>
            <wp:positionH relativeFrom="page">
              <wp:posOffset>3873498</wp:posOffset>
            </wp:positionH>
            <wp:positionV relativeFrom="page">
              <wp:posOffset>4013232</wp:posOffset>
            </wp:positionV>
            <wp:extent cx="2679675" cy="2997195"/>
            <wp:effectExtent l="0" t="0" r="0" b="0"/>
            <wp:wrapNone/>
            <wp:docPr id="211" name="IM 211"/>
            <wp:cNvGraphicFramePr/>
            <a:graphic>
              <a:graphicData uri="http://schemas.openxmlformats.org/drawingml/2006/picture">
                <pic:pic>
                  <pic:nvPicPr>
                    <pic:cNvPr id="211" name="IM 211"/>
                    <pic:cNvPicPr/>
                  </pic:nvPicPr>
                  <pic:blipFill>
                    <a:blip r:embed="rId212"/>
                    <a:stretch>
                      <a:fillRect/>
                    </a:stretch>
                  </pic:blipFill>
                  <pic:spPr>
                    <a:xfrm rot="0">
                      <a:off x="0" y="0"/>
                      <a:ext cx="2679675" cy="2997195"/>
                    </a:xfrm>
                    <a:prstGeom prst="rect">
                      <a:avLst/>
                    </a:prstGeom>
                  </pic:spPr>
                </pic:pic>
              </a:graphicData>
            </a:graphic>
          </wp:anchor>
        </w:drawing>
      </w:r>
      <w:r/>
    </w:p>
    <w:p>
      <w:pPr>
        <w:spacing w:line="158" w:lineRule="exact"/>
        <w:rPr/>
      </w:pPr>
      <w:r/>
    </w:p>
    <w:p>
      <w:pPr>
        <w:sectPr>
          <w:pgSz w:w="11280" w:h="15940"/>
          <w:pgMar w:top="400" w:right="680" w:bottom="400" w:left="539" w:header="0" w:footer="0" w:gutter="0"/>
          <w:cols w:equalWidth="0" w:num="1">
            <w:col w:w="10060" w:space="0"/>
          </w:cols>
        </w:sectPr>
        <w:rPr/>
      </w:pPr>
    </w:p>
    <w:p>
      <w:pPr>
        <w:ind w:left="2"/>
        <w:spacing w:before="52" w:line="183" w:lineRule="auto"/>
        <w:rPr>
          <w:rFonts w:ascii="SimSun" w:hAnsi="SimSun" w:eastAsia="SimSun" w:cs="SimSun"/>
          <w:sz w:val="18"/>
          <w:szCs w:val="18"/>
        </w:rPr>
      </w:pPr>
      <w:r>
        <w:rPr>
          <w:rFonts w:ascii="SimSun" w:hAnsi="SimSun" w:eastAsia="SimSun" w:cs="SimSun"/>
          <w:sz w:val="18"/>
          <w:szCs w:val="18"/>
          <w:b/>
          <w:bCs/>
          <w:color w:val="002A55"/>
          <w:spacing w:val="-4"/>
        </w:rPr>
        <w:t>234</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680" w:lineRule="exact"/>
        <w:textAlignment w:val="center"/>
        <w:rPr/>
      </w:pPr>
      <w:r>
        <w:drawing>
          <wp:inline distT="0" distB="0" distL="0" distR="0">
            <wp:extent cx="546091" cy="431800"/>
            <wp:effectExtent l="0" t="0" r="0" b="0"/>
            <wp:docPr id="212" name="IM 212"/>
            <wp:cNvGraphicFramePr/>
            <a:graphic>
              <a:graphicData uri="http://schemas.openxmlformats.org/drawingml/2006/picture">
                <pic:pic>
                  <pic:nvPicPr>
                    <pic:cNvPr id="212" name="IM 212"/>
                    <pic:cNvPicPr/>
                  </pic:nvPicPr>
                  <pic:blipFill>
                    <a:blip r:embed="rId213"/>
                    <a:stretch>
                      <a:fillRect/>
                    </a:stretch>
                  </pic:blipFill>
                  <pic:spPr>
                    <a:xfrm rot="0">
                      <a:off x="0" y="0"/>
                      <a:ext cx="546091" cy="43180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4" w:line="222" w:lineRule="auto"/>
        <w:rPr>
          <w:rFonts w:ascii="SimHei" w:hAnsi="SimHei" w:eastAsia="SimHei" w:cs="SimHei"/>
          <w:sz w:val="18"/>
          <w:szCs w:val="18"/>
        </w:rPr>
      </w:pPr>
      <w:r>
        <w:rPr>
          <w:rFonts w:ascii="SimHei" w:hAnsi="SimHei" w:eastAsia="SimHei" w:cs="SimHei"/>
          <w:sz w:val="18"/>
          <w:szCs w:val="18"/>
          <w:color w:val="1B436B"/>
          <w:spacing w:val="4"/>
        </w:rPr>
        <w:t>第八章</w:t>
      </w:r>
      <w:r>
        <w:rPr>
          <w:rFonts w:ascii="SimHei" w:hAnsi="SimHei" w:eastAsia="SimHei" w:cs="SimHei"/>
          <w:sz w:val="18"/>
          <w:szCs w:val="18"/>
          <w:color w:val="1B436B"/>
          <w:spacing w:val="70"/>
        </w:rPr>
        <w:t xml:space="preserve"> </w:t>
      </w:r>
      <w:r>
        <w:rPr>
          <w:rFonts w:ascii="SimHei" w:hAnsi="SimHei" w:eastAsia="SimHei" w:cs="SimHei"/>
          <w:sz w:val="18"/>
          <w:szCs w:val="18"/>
          <w:color w:val="1B436B"/>
          <w:spacing w:val="4"/>
        </w:rPr>
        <w:t>尿的生成和排出</w:t>
      </w:r>
    </w:p>
    <w:p>
      <w:pPr>
        <w:ind w:right="381" w:firstLine="410"/>
        <w:spacing w:before="296" w:line="258" w:lineRule="auto"/>
        <w:rPr>
          <w:rFonts w:ascii="SimSun" w:hAnsi="SimSun" w:eastAsia="SimSun" w:cs="SimSun"/>
          <w:sz w:val="21"/>
          <w:szCs w:val="21"/>
        </w:rPr>
      </w:pPr>
      <w:r>
        <w:rPr>
          <w:rFonts w:ascii="SimSun" w:hAnsi="SimSun" w:eastAsia="SimSun" w:cs="SimSun"/>
          <w:sz w:val="21"/>
          <w:szCs w:val="21"/>
          <w:spacing w:val="-6"/>
        </w:rPr>
        <w:t>(2)主动转运是指消耗能量的跨膜物质转运过程，使物质</w:t>
      </w:r>
      <w:r>
        <w:rPr>
          <w:rFonts w:ascii="SimSun" w:hAnsi="SimSun" w:eastAsia="SimSun" w:cs="SimSun"/>
          <w:sz w:val="21"/>
          <w:szCs w:val="21"/>
          <w:spacing w:val="-7"/>
        </w:rPr>
        <w:t>逆电化学梯度移动。原发性主动转运</w:t>
      </w:r>
      <w:r>
        <w:rPr>
          <w:rFonts w:ascii="SimSun" w:hAnsi="SimSun" w:eastAsia="SimSun" w:cs="SimSun"/>
          <w:sz w:val="21"/>
          <w:szCs w:val="21"/>
        </w:rPr>
        <w:t xml:space="preserve"> </w:t>
      </w:r>
      <w:r>
        <w:rPr>
          <w:rFonts w:ascii="SimSun" w:hAnsi="SimSun" w:eastAsia="SimSun" w:cs="SimSun"/>
          <w:sz w:val="21"/>
          <w:szCs w:val="21"/>
          <w:spacing w:val="-13"/>
        </w:rPr>
        <w:t>所需能量由ATP</w:t>
      </w:r>
      <w:r>
        <w:rPr>
          <w:rFonts w:ascii="SimSun" w:hAnsi="SimSun" w:eastAsia="SimSun" w:cs="SimSun"/>
          <w:sz w:val="21"/>
          <w:szCs w:val="21"/>
          <w:spacing w:val="-19"/>
        </w:rPr>
        <w:t xml:space="preserve"> </w:t>
      </w:r>
      <w:r>
        <w:rPr>
          <w:rFonts w:ascii="SimSun" w:hAnsi="SimSun" w:eastAsia="SimSun" w:cs="SimSun"/>
          <w:sz w:val="21"/>
          <w:szCs w:val="21"/>
          <w:spacing w:val="-13"/>
        </w:rPr>
        <w:t>或高能磷酸键水解直接提供，包括质子泵、钠泵和钙泵转运</w:t>
      </w:r>
      <w:r>
        <w:rPr>
          <w:rFonts w:ascii="SimSun" w:hAnsi="SimSun" w:eastAsia="SimSun" w:cs="SimSun"/>
          <w:sz w:val="21"/>
          <w:szCs w:val="21"/>
          <w:spacing w:val="-14"/>
        </w:rPr>
        <w:t>等。</w:t>
      </w:r>
    </w:p>
    <w:p>
      <w:pPr>
        <w:ind w:right="375" w:firstLine="410"/>
        <w:spacing w:before="52" w:line="250" w:lineRule="auto"/>
        <w:rPr>
          <w:rFonts w:ascii="SimSun" w:hAnsi="SimSun" w:eastAsia="SimSun" w:cs="SimSun"/>
          <w:sz w:val="21"/>
          <w:szCs w:val="21"/>
        </w:rPr>
      </w:pPr>
      <w:r>
        <w:rPr>
          <w:rFonts w:ascii="SimSun" w:hAnsi="SimSun" w:eastAsia="SimSun" w:cs="SimSun"/>
          <w:sz w:val="21"/>
          <w:szCs w:val="21"/>
          <w:spacing w:val="-9"/>
        </w:rPr>
        <w:t>继发性主动转运所需能量不是直接来源于ATP</w:t>
      </w:r>
      <w:r>
        <w:rPr>
          <w:rFonts w:ascii="SimSun" w:hAnsi="SimSun" w:eastAsia="SimSun" w:cs="SimSun"/>
          <w:sz w:val="21"/>
          <w:szCs w:val="21"/>
          <w:spacing w:val="5"/>
        </w:rPr>
        <w:t xml:space="preserve"> </w:t>
      </w:r>
      <w:r>
        <w:rPr>
          <w:rFonts w:ascii="SimSun" w:hAnsi="SimSun" w:eastAsia="SimSun" w:cs="SimSun"/>
          <w:sz w:val="21"/>
          <w:szCs w:val="21"/>
          <w:spacing w:val="-9"/>
        </w:rPr>
        <w:t>或其他高能键的水解，而是来自其他溶质顺电化</w:t>
      </w:r>
      <w:r>
        <w:rPr>
          <w:rFonts w:ascii="SimSun" w:hAnsi="SimSun" w:eastAsia="SimSun" w:cs="SimSun"/>
          <w:sz w:val="21"/>
          <w:szCs w:val="21"/>
        </w:rPr>
        <w:t xml:space="preserve"> </w:t>
      </w:r>
      <w:r>
        <w:rPr>
          <w:rFonts w:ascii="SimSun" w:hAnsi="SimSun" w:eastAsia="SimSun" w:cs="SimSun"/>
          <w:sz w:val="21"/>
          <w:szCs w:val="21"/>
          <w:spacing w:val="-6"/>
        </w:rPr>
        <w:t>学梯度移动所释放的能量。如肾小管上皮细胞通过同向转运的方式将葡萄糖、</w:t>
      </w:r>
      <w:r>
        <w:rPr>
          <w:rFonts w:ascii="SimSun" w:hAnsi="SimSun" w:eastAsia="SimSun" w:cs="SimSun"/>
          <w:sz w:val="21"/>
          <w:szCs w:val="21"/>
          <w:spacing w:val="-7"/>
        </w:rPr>
        <w:t>氨基酸等物质与</w:t>
      </w:r>
      <w:r>
        <w:rPr>
          <w:rFonts w:ascii="SimSun" w:hAnsi="SimSun" w:eastAsia="SimSun" w:cs="SimSun"/>
          <w:sz w:val="21"/>
          <w:szCs w:val="21"/>
          <w:spacing w:val="-6"/>
        </w:rPr>
        <w:t>Na</w:t>
      </w:r>
      <w:r>
        <w:rPr>
          <w:rFonts w:ascii="SimSun" w:hAnsi="SimSun" w:eastAsia="SimSun" w:cs="SimSun"/>
          <w:sz w:val="21"/>
          <w:szCs w:val="21"/>
          <w:spacing w:val="-7"/>
        </w:rPr>
        <w:t>*</w:t>
      </w:r>
    </w:p>
    <w:p>
      <w:pPr>
        <w:spacing w:before="71" w:line="189" w:lineRule="auto"/>
        <w:rPr>
          <w:rFonts w:ascii="SimSun" w:hAnsi="SimSun" w:eastAsia="SimSun" w:cs="SimSun"/>
          <w:sz w:val="20"/>
          <w:szCs w:val="20"/>
        </w:rPr>
      </w:pPr>
      <w:r>
        <w:rPr>
          <w:rFonts w:ascii="SimSun" w:hAnsi="SimSun" w:eastAsia="SimSun" w:cs="SimSun"/>
          <w:sz w:val="20"/>
          <w:szCs w:val="20"/>
          <w:spacing w:val="-1"/>
        </w:rPr>
        <w:t>一同从小管液中重吸收，还有一种Na*-K*-2Cl-同向转运体。如两种物质转运的方向相反，则</w:t>
      </w:r>
      <w:r>
        <w:rPr>
          <w:rFonts w:ascii="SimSun" w:hAnsi="SimSun" w:eastAsia="SimSun" w:cs="SimSun"/>
          <w:sz w:val="20"/>
          <w:szCs w:val="20"/>
          <w:spacing w:val="-2"/>
        </w:rPr>
        <w:t>称为逆</w:t>
      </w:r>
    </w:p>
    <w:p>
      <w:pPr>
        <w:spacing w:line="201" w:lineRule="auto"/>
        <w:jc w:val="right"/>
        <w:rPr>
          <w:rFonts w:ascii="Times New Roman" w:hAnsi="Times New Roman" w:eastAsia="Times New Roman" w:cs="Times New Roman"/>
          <w:sz w:val="9"/>
          <w:szCs w:val="9"/>
        </w:rPr>
      </w:pPr>
      <w:r>
        <w:rPr>
          <w:rFonts w:ascii="Times New Roman" w:hAnsi="Times New Roman" w:eastAsia="Times New Roman" w:cs="Times New Roman"/>
          <w:sz w:val="9"/>
          <w:szCs w:val="9"/>
        </w:rPr>
        <w:t>kkyx</w:t>
      </w:r>
      <w:r>
        <w:rPr>
          <w:rFonts w:ascii="Times New Roman" w:hAnsi="Times New Roman" w:eastAsia="Times New Roman" w:cs="Times New Roman"/>
          <w:sz w:val="9"/>
          <w:szCs w:val="9"/>
          <w:spacing w:val="9"/>
        </w:rPr>
        <w:t>2018</w:t>
      </w:r>
    </w:p>
    <w:p>
      <w:pPr>
        <w:ind w:right="374"/>
        <w:spacing w:before="27" w:line="261" w:lineRule="auto"/>
        <w:jc w:val="both"/>
        <w:rPr>
          <w:rFonts w:ascii="SimSun" w:hAnsi="SimSun" w:eastAsia="SimSun" w:cs="SimSun"/>
          <w:sz w:val="21"/>
          <w:szCs w:val="21"/>
        </w:rPr>
      </w:pPr>
      <w:r>
        <w:rPr>
          <w:rFonts w:ascii="SimSun" w:hAnsi="SimSun" w:eastAsia="SimSun" w:cs="SimSun"/>
          <w:sz w:val="21"/>
          <w:szCs w:val="21"/>
          <w:spacing w:val="-8"/>
        </w:rPr>
        <w:t>向转运，如Na*-H*、Na*-K*的逆向转运。各种转运体和通道蛋白在肾小管上皮顶端膜上和基底侧膜</w:t>
      </w:r>
      <w:r>
        <w:rPr>
          <w:rFonts w:ascii="SimSun" w:hAnsi="SimSun" w:eastAsia="SimSun" w:cs="SimSun"/>
          <w:sz w:val="21"/>
          <w:szCs w:val="21"/>
          <w:spacing w:val="10"/>
        </w:rPr>
        <w:t xml:space="preserve"> </w:t>
      </w:r>
      <w:r>
        <w:rPr>
          <w:rFonts w:ascii="SimSun" w:hAnsi="SimSun" w:eastAsia="SimSun" w:cs="SimSun"/>
          <w:sz w:val="21"/>
          <w:szCs w:val="21"/>
          <w:spacing w:val="-13"/>
        </w:rPr>
        <w:t>上的分布不同，因而对各种物质的转运情况也不同。与肠黏膜上皮细胞</w:t>
      </w:r>
      <w:r>
        <w:rPr>
          <w:rFonts w:ascii="SimSun" w:hAnsi="SimSun" w:eastAsia="SimSun" w:cs="SimSun"/>
          <w:sz w:val="21"/>
          <w:szCs w:val="21"/>
          <w:spacing w:val="-14"/>
        </w:rPr>
        <w:t>吸收肠腔内的各种物质一样，</w:t>
      </w:r>
      <w:r>
        <w:rPr>
          <w:rFonts w:ascii="SimSun" w:hAnsi="SimSun" w:eastAsia="SimSun" w:cs="SimSun"/>
          <w:sz w:val="21"/>
          <w:szCs w:val="21"/>
        </w:rPr>
        <w:t xml:space="preserve"> </w:t>
      </w:r>
      <w:r>
        <w:rPr>
          <w:rFonts w:ascii="SimSun" w:hAnsi="SimSun" w:eastAsia="SimSun" w:cs="SimSun"/>
          <w:sz w:val="21"/>
          <w:szCs w:val="21"/>
          <w:spacing w:val="-10"/>
        </w:rPr>
        <w:t>肾小管和集合管的物质转运也通过跨细胞途径和细胞旁途径实</w:t>
      </w:r>
      <w:r>
        <w:rPr>
          <w:rFonts w:ascii="SimSun" w:hAnsi="SimSun" w:eastAsia="SimSun" w:cs="SimSun"/>
          <w:sz w:val="21"/>
          <w:szCs w:val="21"/>
          <w:spacing w:val="-11"/>
        </w:rPr>
        <w:t>现重吸收。</w:t>
      </w:r>
    </w:p>
    <w:p>
      <w:pPr>
        <w:ind w:left="410"/>
        <w:spacing w:before="71" w:line="219" w:lineRule="auto"/>
        <w:rPr>
          <w:rFonts w:ascii="SimSun" w:hAnsi="SimSun" w:eastAsia="SimSun" w:cs="SimSun"/>
          <w:sz w:val="21"/>
          <w:szCs w:val="21"/>
        </w:rPr>
      </w:pPr>
      <w:r>
        <w:rPr>
          <w:rFonts w:ascii="SimSun" w:hAnsi="SimSun" w:eastAsia="SimSun" w:cs="SimSun"/>
          <w:sz w:val="21"/>
          <w:szCs w:val="21"/>
          <w:spacing w:val="-14"/>
        </w:rPr>
        <w:t>此外，肾小管上皮细胞通过入胞的方式重吸收少量小管液中的小分</w:t>
      </w:r>
      <w:r>
        <w:rPr>
          <w:rFonts w:ascii="SimSun" w:hAnsi="SimSun" w:eastAsia="SimSun" w:cs="SimSun"/>
          <w:sz w:val="21"/>
          <w:szCs w:val="21"/>
          <w:spacing w:val="-15"/>
        </w:rPr>
        <w:t>子蛋白质，此过程消耗能量。</w:t>
      </w:r>
    </w:p>
    <w:p>
      <w:pPr>
        <w:ind w:left="413"/>
        <w:spacing w:before="197" w:line="221" w:lineRule="auto"/>
        <w:outlineLvl w:val="1"/>
        <w:rPr>
          <w:rFonts w:ascii="SimHei" w:hAnsi="SimHei" w:eastAsia="SimHei" w:cs="SimHei"/>
          <w:sz w:val="25"/>
          <w:szCs w:val="25"/>
        </w:rPr>
      </w:pPr>
      <w:r>
        <w:rPr>
          <w:rFonts w:ascii="SimHei" w:hAnsi="SimHei" w:eastAsia="SimHei" w:cs="SimHei"/>
          <w:sz w:val="25"/>
          <w:szCs w:val="25"/>
          <w:b/>
          <w:bCs/>
          <w:color w:val="003068"/>
          <w:spacing w:val="-16"/>
        </w:rPr>
        <w:t>二、</w:t>
      </w:r>
      <w:r>
        <w:rPr>
          <w:rFonts w:ascii="SimHei" w:hAnsi="SimHei" w:eastAsia="SimHei" w:cs="SimHei"/>
          <w:sz w:val="25"/>
          <w:szCs w:val="25"/>
          <w:color w:val="003068"/>
          <w:spacing w:val="-72"/>
        </w:rPr>
        <w:t xml:space="preserve"> </w:t>
      </w:r>
      <w:r>
        <w:rPr>
          <w:rFonts w:ascii="SimHei" w:hAnsi="SimHei" w:eastAsia="SimHei" w:cs="SimHei"/>
          <w:sz w:val="25"/>
          <w:szCs w:val="25"/>
          <w:b/>
          <w:bCs/>
          <w:color w:val="003068"/>
          <w:spacing w:val="-16"/>
        </w:rPr>
        <w:t>肾小管和集合管中各种物质的重吸收与分泌</w:t>
      </w:r>
    </w:p>
    <w:p>
      <w:pPr>
        <w:ind w:left="413"/>
        <w:spacing w:before="250" w:line="222" w:lineRule="auto"/>
        <w:rPr>
          <w:rFonts w:ascii="SimHei" w:hAnsi="SimHei" w:eastAsia="SimHei" w:cs="SimHei"/>
          <w:sz w:val="21"/>
          <w:szCs w:val="21"/>
        </w:rPr>
      </w:pPr>
      <w:r>
        <w:rPr>
          <w:rFonts w:ascii="SimHei" w:hAnsi="SimHei" w:eastAsia="SimHei" w:cs="SimHei"/>
          <w:sz w:val="21"/>
          <w:szCs w:val="21"/>
          <w:b/>
          <w:bCs/>
          <w:spacing w:val="-10"/>
        </w:rPr>
        <w:t>(</w:t>
      </w:r>
      <w:r>
        <w:rPr>
          <w:rFonts w:ascii="SimHei" w:hAnsi="SimHei" w:eastAsia="SimHei" w:cs="SimHei"/>
          <w:sz w:val="21"/>
          <w:szCs w:val="21"/>
          <w:spacing w:val="-46"/>
        </w:rPr>
        <w:t xml:space="preserve"> </w:t>
      </w:r>
      <w:r>
        <w:rPr>
          <w:rFonts w:ascii="SimHei" w:hAnsi="SimHei" w:eastAsia="SimHei" w:cs="SimHei"/>
          <w:sz w:val="21"/>
          <w:szCs w:val="21"/>
          <w:b/>
          <w:bCs/>
          <w:spacing w:val="-10"/>
        </w:rPr>
        <w:t>一</w:t>
      </w:r>
      <w:r>
        <w:rPr>
          <w:rFonts w:ascii="SimHei" w:hAnsi="SimHei" w:eastAsia="SimHei" w:cs="SimHei"/>
          <w:sz w:val="21"/>
          <w:szCs w:val="21"/>
          <w:spacing w:val="-54"/>
        </w:rPr>
        <w:t xml:space="preserve"> </w:t>
      </w:r>
      <w:r>
        <w:rPr>
          <w:rFonts w:ascii="SimHei" w:hAnsi="SimHei" w:eastAsia="SimHei" w:cs="SimHei"/>
          <w:sz w:val="21"/>
          <w:szCs w:val="21"/>
          <w:b/>
          <w:bCs/>
          <w:spacing w:val="-10"/>
        </w:rPr>
        <w:t>)</w:t>
      </w:r>
      <w:r>
        <w:rPr>
          <w:rFonts w:ascii="SimHei" w:hAnsi="SimHei" w:eastAsia="SimHei" w:cs="SimHei"/>
          <w:sz w:val="21"/>
          <w:szCs w:val="21"/>
          <w:spacing w:val="-19"/>
        </w:rPr>
        <w:t xml:space="preserve"> </w:t>
      </w:r>
      <w:r>
        <w:rPr>
          <w:rFonts w:ascii="SimHei" w:hAnsi="SimHei" w:eastAsia="SimHei" w:cs="SimHei"/>
          <w:sz w:val="21"/>
          <w:szCs w:val="21"/>
          <w:b/>
          <w:bCs/>
          <w:spacing w:val="-10"/>
        </w:rPr>
        <w:t>Na*、CI</w:t>
      </w:r>
      <w:r>
        <w:rPr>
          <w:rFonts w:ascii="SimHei" w:hAnsi="SimHei" w:eastAsia="SimHei" w:cs="SimHei"/>
          <w:sz w:val="21"/>
          <w:szCs w:val="21"/>
          <w:spacing w:val="-2"/>
        </w:rPr>
        <w:t xml:space="preserve"> </w:t>
      </w:r>
      <w:r>
        <w:rPr>
          <w:rFonts w:ascii="SimHei" w:hAnsi="SimHei" w:eastAsia="SimHei" w:cs="SimHei"/>
          <w:sz w:val="21"/>
          <w:szCs w:val="21"/>
          <w:b/>
          <w:bCs/>
          <w:spacing w:val="-10"/>
        </w:rPr>
        <w:t>和水的重吸收</w:t>
      </w:r>
    </w:p>
    <w:p>
      <w:pPr>
        <w:ind w:right="370" w:firstLine="410"/>
        <w:spacing w:before="27" w:line="268" w:lineRule="auto"/>
        <w:jc w:val="both"/>
        <w:rPr>
          <w:rFonts w:ascii="SimSun" w:hAnsi="SimSun" w:eastAsia="SimSun" w:cs="SimSun"/>
          <w:sz w:val="21"/>
          <w:szCs w:val="21"/>
        </w:rPr>
      </w:pPr>
      <w:r>
        <w:rPr>
          <w:rFonts w:ascii="SimSun" w:hAnsi="SimSun" w:eastAsia="SimSun" w:cs="SimSun"/>
          <w:sz w:val="21"/>
          <w:szCs w:val="21"/>
          <w:spacing w:val="-1"/>
        </w:rPr>
        <w:t>肾小球每天滤过的Na*约有500g,而每天从尿中排出的Na*仅3～5g,表明滤过的Na*</w:t>
      </w:r>
      <w:r>
        <w:rPr>
          <w:rFonts w:ascii="SimSun" w:hAnsi="SimSun" w:eastAsia="SimSun" w:cs="SimSun"/>
          <w:sz w:val="21"/>
          <w:szCs w:val="21"/>
          <w:spacing w:val="-2"/>
        </w:rPr>
        <w:t>中约99%被</w:t>
      </w:r>
      <w:r>
        <w:rPr>
          <w:rFonts w:ascii="SimSun" w:hAnsi="SimSun" w:eastAsia="SimSun" w:cs="SimSun"/>
          <w:sz w:val="21"/>
          <w:szCs w:val="21"/>
        </w:rPr>
        <w:t xml:space="preserve"> </w:t>
      </w:r>
      <w:r>
        <w:rPr>
          <w:rFonts w:ascii="SimSun" w:hAnsi="SimSun" w:eastAsia="SimSun" w:cs="SimSun"/>
          <w:sz w:val="21"/>
          <w:szCs w:val="21"/>
        </w:rPr>
        <w:t>肾小管和集合管重吸收。小管液中65%～70%的Na*、Cl</w:t>
      </w:r>
      <w:r>
        <w:rPr>
          <w:rFonts w:ascii="SimSun" w:hAnsi="SimSun" w:eastAsia="SimSun" w:cs="SimSun"/>
          <w:sz w:val="21"/>
          <w:szCs w:val="21"/>
          <w:spacing w:val="-43"/>
        </w:rPr>
        <w:t xml:space="preserve"> </w:t>
      </w:r>
      <w:r>
        <w:rPr>
          <w:rFonts w:ascii="SimSun" w:hAnsi="SimSun" w:eastAsia="SimSun" w:cs="SimSun"/>
          <w:sz w:val="21"/>
          <w:szCs w:val="21"/>
        </w:rPr>
        <w:t>和水</w:t>
      </w:r>
      <w:r>
        <w:rPr>
          <w:rFonts w:ascii="SimSun" w:hAnsi="SimSun" w:eastAsia="SimSun" w:cs="SimSun"/>
          <w:sz w:val="21"/>
          <w:szCs w:val="21"/>
          <w:spacing w:val="-1"/>
        </w:rPr>
        <w:t>在近端小管被重吸收，约20%的</w:t>
      </w:r>
      <w:r>
        <w:rPr>
          <w:rFonts w:ascii="SimSun" w:hAnsi="SimSun" w:eastAsia="SimSun" w:cs="SimSun"/>
          <w:sz w:val="21"/>
          <w:szCs w:val="21"/>
        </w:rPr>
        <w:t>NaCl</w:t>
      </w:r>
      <w:r>
        <w:rPr>
          <w:rFonts w:ascii="SimSun" w:hAnsi="SimSun" w:eastAsia="SimSun" w:cs="SimSun"/>
          <w:sz w:val="21"/>
          <w:szCs w:val="21"/>
        </w:rPr>
        <w:t xml:space="preserve"> </w:t>
      </w:r>
      <w:r>
        <w:rPr>
          <w:rFonts w:ascii="SimSun" w:hAnsi="SimSun" w:eastAsia="SimSun" w:cs="SimSun"/>
          <w:sz w:val="21"/>
          <w:szCs w:val="21"/>
          <w:spacing w:val="-6"/>
        </w:rPr>
        <w:t>和约15%的水在髓袢被重吸收，约12%的Na*和Cl“和不等量的水则在远曲小管和集合管被重吸收。</w:t>
      </w:r>
    </w:p>
    <w:p>
      <w:pPr>
        <w:ind w:left="410"/>
        <w:spacing w:before="67" w:line="323" w:lineRule="exact"/>
        <w:rPr>
          <w:rFonts w:ascii="SimSun" w:hAnsi="SimSun" w:eastAsia="SimSun" w:cs="SimSun"/>
          <w:sz w:val="21"/>
          <w:szCs w:val="21"/>
        </w:rPr>
      </w:pPr>
      <w:r>
        <w:rPr>
          <w:rFonts w:ascii="Times New Roman" w:hAnsi="Times New Roman" w:eastAsia="Times New Roman" w:cs="Times New Roman"/>
          <w:sz w:val="21"/>
          <w:szCs w:val="21"/>
          <w:b/>
          <w:bCs/>
          <w:spacing w:val="-2"/>
          <w:position w:val="8"/>
        </w:rPr>
        <w:t>1.</w:t>
      </w:r>
      <w:r>
        <w:rPr>
          <w:rFonts w:ascii="Times New Roman" w:hAnsi="Times New Roman" w:eastAsia="Times New Roman" w:cs="Times New Roman"/>
          <w:sz w:val="21"/>
          <w:szCs w:val="21"/>
          <w:spacing w:val="41"/>
          <w:w w:val="101"/>
          <w:position w:val="8"/>
        </w:rPr>
        <w:t xml:space="preserve"> </w:t>
      </w:r>
      <w:r>
        <w:rPr>
          <w:rFonts w:ascii="SimSun" w:hAnsi="SimSun" w:eastAsia="SimSun" w:cs="SimSun"/>
          <w:sz w:val="21"/>
          <w:szCs w:val="21"/>
          <w:b/>
          <w:bCs/>
          <w:spacing w:val="-2"/>
          <w:position w:val="8"/>
        </w:rPr>
        <w:t>近端小管</w:t>
      </w:r>
      <w:r>
        <w:rPr>
          <w:rFonts w:ascii="SimSun" w:hAnsi="SimSun" w:eastAsia="SimSun" w:cs="SimSun"/>
          <w:sz w:val="21"/>
          <w:szCs w:val="21"/>
          <w:spacing w:val="2"/>
          <w:position w:val="8"/>
        </w:rPr>
        <w:t xml:space="preserve">  </w:t>
      </w:r>
      <w:r>
        <w:rPr>
          <w:rFonts w:ascii="SimSun" w:hAnsi="SimSun" w:eastAsia="SimSun" w:cs="SimSun"/>
          <w:sz w:val="21"/>
          <w:szCs w:val="21"/>
          <w:spacing w:val="-2"/>
          <w:position w:val="8"/>
        </w:rPr>
        <w:t>近端小管是</w:t>
      </w:r>
      <w:r>
        <w:rPr>
          <w:rFonts w:ascii="Times New Roman" w:hAnsi="Times New Roman" w:eastAsia="Times New Roman" w:cs="Times New Roman"/>
          <w:sz w:val="21"/>
          <w:szCs w:val="21"/>
          <w:spacing w:val="-2"/>
          <w:position w:val="8"/>
        </w:rPr>
        <w:t>Na*</w:t>
      </w:r>
      <w:r>
        <w:rPr>
          <w:rFonts w:ascii="SimSun" w:hAnsi="SimSun" w:eastAsia="SimSun" w:cs="SimSun"/>
          <w:sz w:val="21"/>
          <w:szCs w:val="21"/>
          <w:spacing w:val="-2"/>
          <w:position w:val="8"/>
        </w:rPr>
        <w:t>、</w:t>
      </w:r>
      <w:r>
        <w:rPr>
          <w:rFonts w:ascii="Times New Roman" w:hAnsi="Times New Roman" w:eastAsia="Times New Roman" w:cs="Times New Roman"/>
          <w:sz w:val="21"/>
          <w:szCs w:val="21"/>
          <w:spacing w:val="-2"/>
          <w:position w:val="8"/>
        </w:rPr>
        <w:t>Cl</w:t>
      </w:r>
      <w:r>
        <w:rPr>
          <w:rFonts w:ascii="SimSun" w:hAnsi="SimSun" w:eastAsia="SimSun" w:cs="SimSun"/>
          <w:sz w:val="21"/>
          <w:szCs w:val="21"/>
          <w:spacing w:val="-2"/>
          <w:position w:val="8"/>
        </w:rPr>
        <w:t>和水重</w:t>
      </w:r>
    </w:p>
    <w:p>
      <w:pPr>
        <w:spacing w:before="1" w:line="219" w:lineRule="auto"/>
        <w:rPr>
          <w:rFonts w:ascii="SimSun" w:hAnsi="SimSun" w:eastAsia="SimSun" w:cs="SimSun"/>
          <w:sz w:val="21"/>
          <w:szCs w:val="21"/>
        </w:rPr>
      </w:pPr>
      <w:r>
        <w:rPr>
          <w:rFonts w:ascii="SimSun" w:hAnsi="SimSun" w:eastAsia="SimSun" w:cs="SimSun"/>
          <w:sz w:val="21"/>
          <w:szCs w:val="21"/>
          <w:spacing w:val="-8"/>
        </w:rPr>
        <w:t>吸收的主要部位，其中约2/3经跨细胞途径被重</w:t>
      </w:r>
    </w:p>
    <w:p>
      <w:pPr>
        <w:spacing w:before="71" w:line="219" w:lineRule="auto"/>
        <w:rPr>
          <w:rFonts w:ascii="SimSun" w:hAnsi="SimSun" w:eastAsia="SimSun" w:cs="SimSun"/>
          <w:sz w:val="21"/>
          <w:szCs w:val="21"/>
        </w:rPr>
      </w:pPr>
      <w:r>
        <w:rPr>
          <w:rFonts w:ascii="SimSun" w:hAnsi="SimSun" w:eastAsia="SimSun" w:cs="SimSun"/>
          <w:sz w:val="21"/>
          <w:szCs w:val="21"/>
          <w:spacing w:val="-1"/>
        </w:rPr>
        <w:t>吸收，主要发生在近端小管的前半段(图8-8);</w:t>
      </w:r>
    </w:p>
    <w:p>
      <w:pPr>
        <w:spacing w:before="71" w:line="219" w:lineRule="auto"/>
        <w:rPr>
          <w:rFonts w:ascii="SimSun" w:hAnsi="SimSun" w:eastAsia="SimSun" w:cs="SimSun"/>
          <w:sz w:val="21"/>
          <w:szCs w:val="21"/>
        </w:rPr>
      </w:pPr>
      <w:r>
        <w:rPr>
          <w:rFonts w:ascii="SimSun" w:hAnsi="SimSun" w:eastAsia="SimSun" w:cs="SimSun"/>
          <w:sz w:val="21"/>
          <w:szCs w:val="21"/>
          <w:spacing w:val="-8"/>
        </w:rPr>
        <w:t>约1/3经细胞旁途径被重吸收，主要发生在近端</w:t>
      </w:r>
    </w:p>
    <w:p>
      <w:pPr>
        <w:spacing w:before="70" w:line="219" w:lineRule="auto"/>
        <w:rPr>
          <w:rFonts w:ascii="SimSun" w:hAnsi="SimSun" w:eastAsia="SimSun" w:cs="SimSun"/>
          <w:sz w:val="21"/>
          <w:szCs w:val="21"/>
        </w:rPr>
      </w:pPr>
      <w:r>
        <w:rPr>
          <w:rFonts w:ascii="SimSun" w:hAnsi="SimSun" w:eastAsia="SimSun" w:cs="SimSun"/>
          <w:sz w:val="21"/>
          <w:szCs w:val="21"/>
          <w:spacing w:val="-11"/>
        </w:rPr>
        <w:t>小管的后半段。</w:t>
      </w:r>
    </w:p>
    <w:p>
      <w:pPr>
        <w:ind w:left="410"/>
        <w:spacing w:before="81" w:line="321" w:lineRule="exact"/>
        <w:rPr>
          <w:rFonts w:ascii="SimSun" w:hAnsi="SimSun" w:eastAsia="SimSun" w:cs="SimSun"/>
          <w:sz w:val="21"/>
          <w:szCs w:val="21"/>
        </w:rPr>
      </w:pPr>
      <w:r>
        <w:rPr>
          <w:rFonts w:ascii="SimSun" w:hAnsi="SimSun" w:eastAsia="SimSun" w:cs="SimSun"/>
          <w:sz w:val="21"/>
          <w:szCs w:val="21"/>
          <w:spacing w:val="-4"/>
          <w:position w:val="8"/>
        </w:rPr>
        <w:t>(1)近端小管的前半段，Na*进入上皮细胞</w:t>
      </w:r>
    </w:p>
    <w:p>
      <w:pPr>
        <w:spacing w:line="220" w:lineRule="auto"/>
        <w:rPr>
          <w:rFonts w:ascii="SimSun" w:hAnsi="SimSun" w:eastAsia="SimSun" w:cs="SimSun"/>
          <w:sz w:val="21"/>
          <w:szCs w:val="21"/>
        </w:rPr>
      </w:pPr>
      <w:r>
        <w:rPr>
          <w:rFonts w:ascii="SimSun" w:hAnsi="SimSun" w:eastAsia="SimSun" w:cs="SimSun"/>
          <w:sz w:val="21"/>
          <w:szCs w:val="21"/>
          <w:spacing w:val="-6"/>
        </w:rPr>
        <w:t>的过程与H*</w:t>
      </w:r>
      <w:r>
        <w:rPr>
          <w:rFonts w:ascii="SimSun" w:hAnsi="SimSun" w:eastAsia="SimSun" w:cs="SimSun"/>
          <w:sz w:val="21"/>
          <w:szCs w:val="21"/>
          <w:spacing w:val="-36"/>
        </w:rPr>
        <w:t xml:space="preserve"> </w:t>
      </w:r>
      <w:r>
        <w:rPr>
          <w:rFonts w:ascii="SimSun" w:hAnsi="SimSun" w:eastAsia="SimSun" w:cs="SimSun"/>
          <w:sz w:val="21"/>
          <w:szCs w:val="21"/>
          <w:spacing w:val="-6"/>
        </w:rPr>
        <w:t>的分泌以及与葡萄糖、氨基酸的转</w:t>
      </w:r>
    </w:p>
    <w:p>
      <w:pPr>
        <w:spacing w:before="69" w:line="219" w:lineRule="auto"/>
        <w:rPr>
          <w:rFonts w:ascii="SimSun" w:hAnsi="SimSun" w:eastAsia="SimSun" w:cs="SimSun"/>
          <w:sz w:val="21"/>
          <w:szCs w:val="21"/>
        </w:rPr>
      </w:pPr>
      <w:r>
        <w:rPr>
          <w:rFonts w:ascii="SimSun" w:hAnsi="SimSun" w:eastAsia="SimSun" w:cs="SimSun"/>
          <w:sz w:val="21"/>
          <w:szCs w:val="21"/>
          <w:spacing w:val="-2"/>
        </w:rPr>
        <w:t>运相耦联。由于上皮细胞基底侧膜中钠泵的作</w:t>
      </w:r>
    </w:p>
    <w:p>
      <w:pPr>
        <w:spacing w:before="68" w:line="216" w:lineRule="auto"/>
        <w:rPr>
          <w:rFonts w:ascii="SimSun" w:hAnsi="SimSun" w:eastAsia="SimSun" w:cs="SimSun"/>
          <w:sz w:val="21"/>
          <w:szCs w:val="21"/>
        </w:rPr>
      </w:pPr>
      <w:r>
        <w:rPr>
          <w:rFonts w:ascii="SimSun" w:hAnsi="SimSun" w:eastAsia="SimSun" w:cs="SimSun"/>
          <w:sz w:val="21"/>
          <w:szCs w:val="21"/>
          <w:spacing w:val="-7"/>
        </w:rPr>
        <w:t>用，造成细胞内低Na*,小管液中的Na*和细胞内</w:t>
      </w:r>
    </w:p>
    <w:p>
      <w:pPr>
        <w:spacing w:before="77" w:line="219" w:lineRule="auto"/>
        <w:rPr>
          <w:rFonts w:ascii="SimSun" w:hAnsi="SimSun" w:eastAsia="SimSun" w:cs="SimSun"/>
          <w:sz w:val="21"/>
          <w:szCs w:val="21"/>
        </w:rPr>
      </w:pPr>
      <w:r>
        <w:rPr>
          <w:rFonts w:ascii="SimSun" w:hAnsi="SimSun" w:eastAsia="SimSun" w:cs="SimSun"/>
          <w:sz w:val="21"/>
          <w:szCs w:val="21"/>
          <w:spacing w:val="-4"/>
        </w:rPr>
        <w:t>的H*</w:t>
      </w:r>
      <w:r>
        <w:rPr>
          <w:rFonts w:ascii="SimSun" w:hAnsi="SimSun" w:eastAsia="SimSun" w:cs="SimSun"/>
          <w:sz w:val="21"/>
          <w:szCs w:val="21"/>
          <w:spacing w:val="-47"/>
        </w:rPr>
        <w:t xml:space="preserve"> </w:t>
      </w:r>
      <w:r>
        <w:rPr>
          <w:rFonts w:ascii="SimSun" w:hAnsi="SimSun" w:eastAsia="SimSun" w:cs="SimSun"/>
          <w:sz w:val="21"/>
          <w:szCs w:val="21"/>
          <w:spacing w:val="-4"/>
        </w:rPr>
        <w:t>由顶端膜的</w:t>
      </w:r>
      <w:r>
        <w:rPr>
          <w:rFonts w:ascii="SimSun" w:hAnsi="SimSun" w:eastAsia="SimSun" w:cs="SimSun"/>
          <w:sz w:val="21"/>
          <w:szCs w:val="21"/>
          <w:spacing w:val="-51"/>
        </w:rPr>
        <w:t xml:space="preserve"> </w:t>
      </w:r>
      <w:r>
        <w:rPr>
          <w:rFonts w:ascii="SimSun" w:hAnsi="SimSun" w:eastAsia="SimSun" w:cs="SimSun"/>
          <w:sz w:val="21"/>
          <w:szCs w:val="21"/>
          <w:spacing w:val="-4"/>
        </w:rPr>
        <w:t>Na*-H*交换体进行逆向转运，</w:t>
      </w:r>
    </w:p>
    <w:p>
      <w:pPr>
        <w:spacing w:before="71" w:line="219" w:lineRule="auto"/>
        <w:rPr>
          <w:rFonts w:ascii="SimSun" w:hAnsi="SimSun" w:eastAsia="SimSun" w:cs="SimSun"/>
          <w:sz w:val="21"/>
          <w:szCs w:val="21"/>
        </w:rPr>
      </w:pPr>
      <w:r>
        <w:rPr>
          <w:rFonts w:ascii="SimSun" w:hAnsi="SimSun" w:eastAsia="SimSun" w:cs="SimSun"/>
          <w:sz w:val="21"/>
          <w:szCs w:val="21"/>
          <w:spacing w:val="-7"/>
        </w:rPr>
        <w:t>H*被分泌到小管液中，而小管液中的Na*则顺浓</w:t>
      </w:r>
    </w:p>
    <w:p>
      <w:pPr>
        <w:spacing w:before="71" w:line="219" w:lineRule="auto"/>
        <w:rPr>
          <w:rFonts w:ascii="SimSun" w:hAnsi="SimSun" w:eastAsia="SimSun" w:cs="SimSun"/>
          <w:sz w:val="21"/>
          <w:szCs w:val="21"/>
        </w:rPr>
      </w:pPr>
      <w:r>
        <w:rPr>
          <w:rFonts w:ascii="SimSun" w:hAnsi="SimSun" w:eastAsia="SimSun" w:cs="SimSun"/>
          <w:sz w:val="21"/>
          <w:szCs w:val="21"/>
          <w:spacing w:val="-8"/>
        </w:rPr>
        <w:t>度梯度进入上皮细胞内。小管液中的Na*还可由</w:t>
      </w:r>
    </w:p>
    <w:p>
      <w:pPr>
        <w:spacing w:before="71" w:line="219" w:lineRule="auto"/>
        <w:rPr>
          <w:rFonts w:ascii="SimSun" w:hAnsi="SimSun" w:eastAsia="SimSun" w:cs="SimSun"/>
          <w:sz w:val="21"/>
          <w:szCs w:val="21"/>
        </w:rPr>
      </w:pPr>
      <w:r>
        <w:rPr>
          <w:rFonts w:ascii="SimSun" w:hAnsi="SimSun" w:eastAsia="SimSun" w:cs="SimSun"/>
          <w:sz w:val="21"/>
          <w:szCs w:val="21"/>
          <w:spacing w:val="-5"/>
        </w:rPr>
        <w:t>顶端膜中的Na*-葡萄糖同向转运体和</w:t>
      </w:r>
      <w:r>
        <w:rPr>
          <w:rFonts w:ascii="SimSun" w:hAnsi="SimSun" w:eastAsia="SimSun" w:cs="SimSun"/>
          <w:sz w:val="21"/>
          <w:szCs w:val="21"/>
          <w:spacing w:val="-41"/>
        </w:rPr>
        <w:t xml:space="preserve"> </w:t>
      </w:r>
      <w:r>
        <w:rPr>
          <w:rFonts w:ascii="SimSun" w:hAnsi="SimSun" w:eastAsia="SimSun" w:cs="SimSun"/>
          <w:sz w:val="21"/>
          <w:szCs w:val="21"/>
          <w:spacing w:val="-5"/>
        </w:rPr>
        <w:t>Na*-氨基</w:t>
      </w:r>
    </w:p>
    <w:p>
      <w:pPr>
        <w:spacing w:before="71" w:line="219" w:lineRule="auto"/>
        <w:rPr>
          <w:rFonts w:ascii="SimSun" w:hAnsi="SimSun" w:eastAsia="SimSun" w:cs="SimSun"/>
          <w:sz w:val="21"/>
          <w:szCs w:val="21"/>
        </w:rPr>
      </w:pPr>
      <w:r>
        <w:rPr>
          <w:rFonts w:ascii="SimSun" w:hAnsi="SimSun" w:eastAsia="SimSun" w:cs="SimSun"/>
          <w:sz w:val="21"/>
          <w:szCs w:val="21"/>
          <w:spacing w:val="-17"/>
        </w:rPr>
        <w:t>酸同向转运体与葡萄糖、氨基酸共同转运，在Na</w:t>
      </w:r>
      <w:r>
        <w:rPr>
          <w:rFonts w:ascii="SimSun" w:hAnsi="SimSun" w:eastAsia="SimSun" w:cs="SimSun"/>
          <w:sz w:val="21"/>
          <w:szCs w:val="21"/>
          <w:spacing w:val="-18"/>
        </w:rPr>
        <w:t>*</w:t>
      </w:r>
    </w:p>
    <w:p>
      <w:pPr>
        <w:spacing w:before="71" w:line="219" w:lineRule="auto"/>
        <w:rPr>
          <w:rFonts w:ascii="SimSun" w:hAnsi="SimSun" w:eastAsia="SimSun" w:cs="SimSun"/>
          <w:sz w:val="21"/>
          <w:szCs w:val="21"/>
        </w:rPr>
      </w:pPr>
      <w:r>
        <w:rPr>
          <w:rFonts w:ascii="SimSun" w:hAnsi="SimSun" w:eastAsia="SimSun" w:cs="SimSun"/>
          <w:sz w:val="21"/>
          <w:szCs w:val="21"/>
          <w:spacing w:val="-8"/>
        </w:rPr>
        <w:t>顺电-化学梯度通过顶端膜进入细胞的同时，也</w:t>
      </w:r>
    </w:p>
    <w:p>
      <w:pPr>
        <w:spacing w:before="71" w:line="219" w:lineRule="auto"/>
        <w:rPr>
          <w:rFonts w:ascii="SimSun" w:hAnsi="SimSun" w:eastAsia="SimSun" w:cs="SimSun"/>
          <w:sz w:val="21"/>
          <w:szCs w:val="21"/>
        </w:rPr>
      </w:pPr>
      <w:r>
        <w:rPr>
          <w:rFonts w:ascii="SimSun" w:hAnsi="SimSun" w:eastAsia="SimSun" w:cs="SimSun"/>
          <w:sz w:val="21"/>
          <w:szCs w:val="21"/>
          <w:spacing w:val="-2"/>
        </w:rPr>
        <w:t>将葡萄糖和氨基酸转运入细胞内。进入细胞内</w:t>
      </w:r>
    </w:p>
    <w:p>
      <w:pPr>
        <w:spacing w:before="67" w:line="216" w:lineRule="auto"/>
        <w:rPr>
          <w:rFonts w:ascii="SimSun" w:hAnsi="SimSun" w:eastAsia="SimSun" w:cs="SimSun"/>
          <w:sz w:val="21"/>
          <w:szCs w:val="21"/>
        </w:rPr>
      </w:pPr>
      <w:r>
        <w:pict>
          <v:shape id="_x0000_s184" style="position:absolute;margin-left:260.002pt;margin-top:-4.94506pt;mso-position-vertical-relative:text;mso-position-horizontal-relative:text;width:144.3pt;height:28.5pt;z-index:25257676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1"/>
                      <w:szCs w:val="21"/>
                    </w:rPr>
                  </w:pPr>
                  <w:r>
                    <w:rPr>
                      <w:rFonts w:ascii="SimSun" w:hAnsi="SimSun" w:eastAsia="SimSun" w:cs="SimSun"/>
                      <w:sz w:val="21"/>
                      <w:szCs w:val="21"/>
                      <w:spacing w:val="-21"/>
                    </w:rPr>
                    <w:t>图8-8</w:t>
                  </w:r>
                  <w:r>
                    <w:rPr>
                      <w:rFonts w:ascii="SimSun" w:hAnsi="SimSun" w:eastAsia="SimSun" w:cs="SimSun"/>
                      <w:sz w:val="21"/>
                      <w:szCs w:val="21"/>
                      <w:spacing w:val="30"/>
                    </w:rPr>
                    <w:t xml:space="preserve"> </w:t>
                  </w:r>
                  <w:r>
                    <w:rPr>
                      <w:rFonts w:ascii="SimSun" w:hAnsi="SimSun" w:eastAsia="SimSun" w:cs="SimSun"/>
                      <w:sz w:val="21"/>
                      <w:szCs w:val="21"/>
                      <w:spacing w:val="-21"/>
                    </w:rPr>
                    <w:t>近端小管的物质转运示意图</w:t>
                  </w:r>
                </w:p>
                <w:p>
                  <w:pPr>
                    <w:ind w:left="60"/>
                    <w:spacing w:before="30" w:line="219" w:lineRule="auto"/>
                    <w:rPr>
                      <w:rFonts w:ascii="SimSun" w:hAnsi="SimSun" w:eastAsia="SimSun" w:cs="SimSun"/>
                      <w:sz w:val="21"/>
                      <w:szCs w:val="21"/>
                    </w:rPr>
                  </w:pPr>
                  <w:r>
                    <w:rPr>
                      <w:rFonts w:ascii="SimSun" w:hAnsi="SimSun" w:eastAsia="SimSun" w:cs="SimSun"/>
                      <w:sz w:val="21"/>
                      <w:szCs w:val="21"/>
                      <w:spacing w:val="-19"/>
                      <w:w w:val="93"/>
                    </w:rPr>
                    <w:t>X代表葡萄糖，氨基酸，磷酸盐和Cl</w:t>
                  </w:r>
                </w:p>
              </w:txbxContent>
            </v:textbox>
          </v:shape>
        </w:pict>
      </w:r>
      <w:r>
        <w:rPr>
          <w:rFonts w:ascii="SimSun" w:hAnsi="SimSun" w:eastAsia="SimSun" w:cs="SimSun"/>
          <w:sz w:val="21"/>
          <w:szCs w:val="21"/>
          <w:spacing w:val="-12"/>
        </w:rPr>
        <w:t>的Na*,再经基底侧膜中的钠泵被泵出细胞，进入</w:t>
      </w:r>
    </w:p>
    <w:p>
      <w:pPr>
        <w:spacing w:before="78" w:line="219" w:lineRule="auto"/>
        <w:rPr>
          <w:rFonts w:ascii="SimSun" w:hAnsi="SimSun" w:eastAsia="SimSun" w:cs="SimSun"/>
          <w:sz w:val="21"/>
          <w:szCs w:val="21"/>
        </w:rPr>
      </w:pPr>
      <w:r>
        <w:rPr>
          <w:rFonts w:ascii="SimSun" w:hAnsi="SimSun" w:eastAsia="SimSun" w:cs="SimSun"/>
          <w:sz w:val="21"/>
          <w:szCs w:val="21"/>
          <w:spacing w:val="-3"/>
        </w:rPr>
        <w:t>组织间液。进入细胞内的葡萄糖和氨基酸则经</w:t>
      </w:r>
    </w:p>
    <w:p>
      <w:pPr>
        <w:ind w:right="378"/>
        <w:spacing w:before="62" w:line="272" w:lineRule="auto"/>
        <w:rPr>
          <w:rFonts w:ascii="SimSun" w:hAnsi="SimSun" w:eastAsia="SimSun" w:cs="SimSun"/>
          <w:sz w:val="21"/>
          <w:szCs w:val="21"/>
        </w:rPr>
      </w:pPr>
      <w:r>
        <w:rPr>
          <w:rFonts w:ascii="SimSun" w:hAnsi="SimSun" w:eastAsia="SimSun" w:cs="SimSun"/>
          <w:sz w:val="21"/>
          <w:szCs w:val="21"/>
          <w:spacing w:val="-9"/>
        </w:rPr>
        <w:t>载体易化扩散的方式通过基底侧膜离开上皮细胞，进入组织间液和血液循环。由于上皮细胞间存在</w:t>
      </w:r>
      <w:r>
        <w:rPr>
          <w:rFonts w:ascii="SimSun" w:hAnsi="SimSun" w:eastAsia="SimSun" w:cs="SimSun"/>
          <w:sz w:val="21"/>
          <w:szCs w:val="21"/>
          <w:spacing w:val="7"/>
        </w:rPr>
        <w:t xml:space="preserve"> </w:t>
      </w:r>
      <w:r>
        <w:rPr>
          <w:rFonts w:ascii="SimSun" w:hAnsi="SimSun" w:eastAsia="SimSun" w:cs="SimSun"/>
          <w:sz w:val="21"/>
          <w:szCs w:val="21"/>
          <w:spacing w:val="-11"/>
        </w:rPr>
        <w:t>紧密连接，故细胞间液的静水压升高，可促使Na*进入毛细血管而被重吸收。在近端小管前半段，由</w:t>
      </w:r>
      <w:r>
        <w:rPr>
          <w:rFonts w:ascii="SimSun" w:hAnsi="SimSun" w:eastAsia="SimSun" w:cs="SimSun"/>
          <w:sz w:val="21"/>
          <w:szCs w:val="21"/>
          <w:spacing w:val="2"/>
        </w:rPr>
        <w:t xml:space="preserve"> </w:t>
      </w:r>
      <w:r>
        <w:rPr>
          <w:rFonts w:ascii="SimSun" w:hAnsi="SimSun" w:eastAsia="SimSun" w:cs="SimSun"/>
          <w:sz w:val="21"/>
          <w:szCs w:val="21"/>
          <w:spacing w:val="-9"/>
        </w:rPr>
        <w:t>于Na*-H*交换使细胞内的H*进入小管液，HCO</w:t>
      </w:r>
      <w:r>
        <w:rPr>
          <w:rFonts w:ascii="Calibri" w:hAnsi="Calibri" w:eastAsia="Calibri" w:cs="Calibri"/>
          <w:sz w:val="21"/>
          <w:szCs w:val="21"/>
          <w:spacing w:val="-9"/>
        </w:rPr>
        <w:t>₃</w:t>
      </w:r>
      <w:r>
        <w:rPr>
          <w:rFonts w:ascii="Calibri" w:hAnsi="Calibri" w:eastAsia="Calibri" w:cs="Calibri"/>
          <w:sz w:val="21"/>
          <w:szCs w:val="21"/>
          <w:spacing w:val="-12"/>
        </w:rPr>
        <w:t xml:space="preserve"> </w:t>
      </w:r>
      <w:r>
        <w:rPr>
          <w:rFonts w:ascii="SimSun" w:hAnsi="SimSun" w:eastAsia="SimSun" w:cs="SimSun"/>
          <w:sz w:val="21"/>
          <w:szCs w:val="21"/>
          <w:spacing w:val="-9"/>
        </w:rPr>
        <w:t>”便被重吸收，而CI</w:t>
      </w:r>
      <w:r>
        <w:rPr>
          <w:rFonts w:ascii="SimSun" w:hAnsi="SimSun" w:eastAsia="SimSun" w:cs="SimSun"/>
          <w:sz w:val="21"/>
          <w:szCs w:val="21"/>
          <w:spacing w:val="-39"/>
        </w:rPr>
        <w:t xml:space="preserve"> </w:t>
      </w:r>
      <w:r>
        <w:rPr>
          <w:rFonts w:ascii="SimSun" w:hAnsi="SimSun" w:eastAsia="SimSun" w:cs="SimSun"/>
          <w:sz w:val="21"/>
          <w:szCs w:val="21"/>
          <w:spacing w:val="-9"/>
        </w:rPr>
        <w:t>却不被重吸收，其结果使小管液</w:t>
      </w:r>
      <w:r>
        <w:rPr>
          <w:rFonts w:ascii="SimSun" w:hAnsi="SimSun" w:eastAsia="SimSun" w:cs="SimSun"/>
          <w:sz w:val="21"/>
          <w:szCs w:val="21"/>
        </w:rPr>
        <w:t xml:space="preserve"> </w:t>
      </w:r>
      <w:r>
        <w:rPr>
          <w:rFonts w:ascii="SimSun" w:hAnsi="SimSun" w:eastAsia="SimSun" w:cs="SimSun"/>
          <w:sz w:val="21"/>
          <w:szCs w:val="21"/>
          <w:spacing w:val="-8"/>
        </w:rPr>
        <w:t>中的Cl-浓度高于管周组织间液中的CI</w:t>
      </w:r>
      <w:r>
        <w:rPr>
          <w:rFonts w:ascii="SimSun" w:hAnsi="SimSun" w:eastAsia="SimSun" w:cs="SimSun"/>
          <w:sz w:val="21"/>
          <w:szCs w:val="21"/>
          <w:spacing w:val="-31"/>
        </w:rPr>
        <w:t xml:space="preserve"> </w:t>
      </w:r>
      <w:r>
        <w:rPr>
          <w:rFonts w:ascii="SimSun" w:hAnsi="SimSun" w:eastAsia="SimSun" w:cs="SimSun"/>
          <w:sz w:val="21"/>
          <w:szCs w:val="21"/>
          <w:spacing w:val="-8"/>
        </w:rPr>
        <w:t>浓度。</w:t>
      </w:r>
    </w:p>
    <w:p>
      <w:pPr>
        <w:ind w:right="358" w:firstLine="410"/>
        <w:spacing w:before="50" w:line="271" w:lineRule="auto"/>
        <w:jc w:val="both"/>
        <w:rPr>
          <w:rFonts w:ascii="SimSun" w:hAnsi="SimSun" w:eastAsia="SimSun" w:cs="SimSun"/>
          <w:sz w:val="21"/>
          <w:szCs w:val="21"/>
        </w:rPr>
      </w:pPr>
      <w:r>
        <w:rPr>
          <w:rFonts w:ascii="SimSun" w:hAnsi="SimSun" w:eastAsia="SimSun" w:cs="SimSun"/>
          <w:sz w:val="21"/>
          <w:szCs w:val="21"/>
          <w:spacing w:val="-9"/>
        </w:rPr>
        <w:t>(2)在近端小管后半段，上皮细胞顶端膜中存在Na*-H*交换体和CI--HCO</w:t>
      </w:r>
      <w:r>
        <w:rPr>
          <w:rFonts w:ascii="Calibri" w:hAnsi="Calibri" w:eastAsia="Calibri" w:cs="Calibri"/>
          <w:sz w:val="21"/>
          <w:szCs w:val="21"/>
          <w:spacing w:val="-9"/>
        </w:rPr>
        <w:t>₃</w:t>
      </w:r>
      <w:r>
        <w:rPr>
          <w:rFonts w:ascii="SimSun" w:hAnsi="SimSun" w:eastAsia="SimSun" w:cs="SimSun"/>
          <w:sz w:val="21"/>
          <w:szCs w:val="21"/>
          <w:spacing w:val="-9"/>
        </w:rPr>
        <w:t>“交换体，其转运结果</w:t>
      </w:r>
      <w:r>
        <w:rPr>
          <w:rFonts w:ascii="SimSun" w:hAnsi="SimSun" w:eastAsia="SimSun" w:cs="SimSun"/>
          <w:sz w:val="21"/>
          <w:szCs w:val="21"/>
          <w:spacing w:val="10"/>
        </w:rPr>
        <w:t xml:space="preserve"> </w:t>
      </w:r>
      <w:r>
        <w:rPr>
          <w:rFonts w:ascii="SimSun" w:hAnsi="SimSun" w:eastAsia="SimSun" w:cs="SimSun"/>
          <w:sz w:val="21"/>
          <w:szCs w:val="21"/>
          <w:spacing w:val="-9"/>
        </w:rPr>
        <w:t>使Na*和CI</w:t>
      </w:r>
      <w:r>
        <w:rPr>
          <w:rFonts w:ascii="SimSun" w:hAnsi="SimSun" w:eastAsia="SimSun" w:cs="SimSun"/>
          <w:sz w:val="21"/>
          <w:szCs w:val="21"/>
          <w:spacing w:val="-39"/>
        </w:rPr>
        <w:t xml:space="preserve"> </w:t>
      </w:r>
      <w:r>
        <w:rPr>
          <w:rFonts w:ascii="SimSun" w:hAnsi="SimSun" w:eastAsia="SimSun" w:cs="SimSun"/>
          <w:sz w:val="21"/>
          <w:szCs w:val="21"/>
          <w:spacing w:val="-9"/>
        </w:rPr>
        <w:t>进入细胞内，H*和HCO</w:t>
      </w:r>
      <w:r>
        <w:rPr>
          <w:rFonts w:ascii="Calibri" w:hAnsi="Calibri" w:eastAsia="Calibri" w:cs="Calibri"/>
          <w:sz w:val="21"/>
          <w:szCs w:val="21"/>
          <w:spacing w:val="-9"/>
        </w:rPr>
        <w:t>₃</w:t>
      </w:r>
      <w:r>
        <w:rPr>
          <w:rFonts w:ascii="Calibri" w:hAnsi="Calibri" w:eastAsia="Calibri" w:cs="Calibri"/>
          <w:sz w:val="21"/>
          <w:szCs w:val="21"/>
          <w:spacing w:val="-20"/>
        </w:rPr>
        <w:t xml:space="preserve"> </w:t>
      </w:r>
      <w:r>
        <w:rPr>
          <w:rFonts w:ascii="SimSun" w:hAnsi="SimSun" w:eastAsia="SimSun" w:cs="SimSun"/>
          <w:sz w:val="21"/>
          <w:szCs w:val="21"/>
          <w:spacing w:val="-9"/>
        </w:rPr>
        <w:t>”进入小管液，HCO</w:t>
      </w:r>
      <w:r>
        <w:rPr>
          <w:rFonts w:ascii="Calibri" w:hAnsi="Calibri" w:eastAsia="Calibri" w:cs="Calibri"/>
          <w:sz w:val="21"/>
          <w:szCs w:val="21"/>
          <w:spacing w:val="-9"/>
        </w:rPr>
        <w:t>₃</w:t>
      </w:r>
      <w:r>
        <w:rPr>
          <w:rFonts w:ascii="Calibri" w:hAnsi="Calibri" w:eastAsia="Calibri" w:cs="Calibri"/>
          <w:sz w:val="21"/>
          <w:szCs w:val="21"/>
          <w:spacing w:val="-20"/>
        </w:rPr>
        <w:t xml:space="preserve"> </w:t>
      </w:r>
      <w:r>
        <w:rPr>
          <w:rFonts w:ascii="SimSun" w:hAnsi="SimSun" w:eastAsia="SimSun" w:cs="SimSun"/>
          <w:sz w:val="21"/>
          <w:szCs w:val="21"/>
          <w:spacing w:val="-9"/>
        </w:rPr>
        <w:t>”可以CO</w:t>
      </w:r>
      <w:r>
        <w:rPr>
          <w:rFonts w:ascii="Calibri" w:hAnsi="Calibri" w:eastAsia="Calibri" w:cs="Calibri"/>
          <w:sz w:val="21"/>
          <w:szCs w:val="21"/>
          <w:spacing w:val="-9"/>
        </w:rPr>
        <w:t>₂</w:t>
      </w:r>
      <w:r>
        <w:rPr>
          <w:rFonts w:ascii="Calibri" w:hAnsi="Calibri" w:eastAsia="Calibri" w:cs="Calibri"/>
          <w:sz w:val="21"/>
          <w:szCs w:val="21"/>
          <w:spacing w:val="29"/>
          <w:w w:val="101"/>
        </w:rPr>
        <w:t xml:space="preserve"> </w:t>
      </w:r>
      <w:r>
        <w:rPr>
          <w:rFonts w:ascii="SimSun" w:hAnsi="SimSun" w:eastAsia="SimSun" w:cs="SimSun"/>
          <w:sz w:val="21"/>
          <w:szCs w:val="21"/>
          <w:spacing w:val="-9"/>
        </w:rPr>
        <w:t>的形式重新进入细胞(见后文)。进</w:t>
      </w:r>
      <w:r>
        <w:rPr>
          <w:rFonts w:ascii="SimSun" w:hAnsi="SimSun" w:eastAsia="SimSun" w:cs="SimSun"/>
          <w:sz w:val="21"/>
          <w:szCs w:val="21"/>
        </w:rPr>
        <w:t xml:space="preserve"> </w:t>
      </w:r>
      <w:r>
        <w:rPr>
          <w:rFonts w:ascii="SimSun" w:hAnsi="SimSun" w:eastAsia="SimSun" w:cs="SimSun"/>
          <w:sz w:val="21"/>
          <w:szCs w:val="21"/>
          <w:spacing w:val="-9"/>
        </w:rPr>
        <w:t>入细胞内的CI</w:t>
      </w:r>
      <w:r>
        <w:rPr>
          <w:rFonts w:ascii="SimSun" w:hAnsi="SimSun" w:eastAsia="SimSun" w:cs="SimSun"/>
          <w:sz w:val="21"/>
          <w:szCs w:val="21"/>
          <w:spacing w:val="-29"/>
        </w:rPr>
        <w:t xml:space="preserve"> </w:t>
      </w:r>
      <w:r>
        <w:rPr>
          <w:rFonts w:ascii="SimSun" w:hAnsi="SimSun" w:eastAsia="SimSun" w:cs="SimSun"/>
          <w:sz w:val="21"/>
          <w:szCs w:val="21"/>
          <w:spacing w:val="-9"/>
        </w:rPr>
        <w:t>由基底侧膜中的K*-CI</w:t>
      </w:r>
      <w:r>
        <w:rPr>
          <w:rFonts w:ascii="SimSun" w:hAnsi="SimSun" w:eastAsia="SimSun" w:cs="SimSun"/>
          <w:sz w:val="21"/>
          <w:szCs w:val="21"/>
          <w:spacing w:val="-44"/>
        </w:rPr>
        <w:t xml:space="preserve"> </w:t>
      </w:r>
      <w:r>
        <w:rPr>
          <w:rFonts w:ascii="SimSun" w:hAnsi="SimSun" w:eastAsia="SimSun" w:cs="SimSun"/>
          <w:sz w:val="21"/>
          <w:szCs w:val="21"/>
          <w:spacing w:val="-9"/>
        </w:rPr>
        <w:t>同向转运体转运至细</w:t>
      </w:r>
      <w:r>
        <w:rPr>
          <w:rFonts w:ascii="SimSun" w:hAnsi="SimSun" w:eastAsia="SimSun" w:cs="SimSun"/>
          <w:sz w:val="21"/>
          <w:szCs w:val="21"/>
          <w:spacing w:val="-10"/>
        </w:rPr>
        <w:t>胞间液，再吸收入血。由于进入近端小管</w:t>
      </w:r>
      <w:r>
        <w:rPr>
          <w:rFonts w:ascii="SimSun" w:hAnsi="SimSun" w:eastAsia="SimSun" w:cs="SimSun"/>
          <w:sz w:val="21"/>
          <w:szCs w:val="21"/>
        </w:rPr>
        <w:t xml:space="preserve"> </w:t>
      </w:r>
      <w:r>
        <w:rPr>
          <w:rFonts w:ascii="SimSun" w:hAnsi="SimSun" w:eastAsia="SimSun" w:cs="SimSun"/>
          <w:sz w:val="21"/>
          <w:szCs w:val="21"/>
          <w:spacing w:val="-3"/>
        </w:rPr>
        <w:t>后半段小管液的Cl-浓度较细胞间液中的Cl</w:t>
      </w:r>
      <w:r>
        <w:rPr>
          <w:rFonts w:ascii="SimSun" w:hAnsi="SimSun" w:eastAsia="SimSun" w:cs="SimSun"/>
          <w:sz w:val="21"/>
          <w:szCs w:val="21"/>
          <w:spacing w:val="-27"/>
        </w:rPr>
        <w:t xml:space="preserve"> </w:t>
      </w:r>
      <w:r>
        <w:rPr>
          <w:rFonts w:ascii="SimSun" w:hAnsi="SimSun" w:eastAsia="SimSun" w:cs="SimSun"/>
          <w:sz w:val="21"/>
          <w:szCs w:val="21"/>
          <w:spacing w:val="-3"/>
        </w:rPr>
        <w:t>浓度高20%～40%,Cl-顺浓度梯度经紧密连接进入细胞</w:t>
      </w:r>
      <w:r>
        <w:rPr>
          <w:rFonts w:ascii="SimSun" w:hAnsi="SimSun" w:eastAsia="SimSun" w:cs="SimSun"/>
          <w:sz w:val="21"/>
          <w:szCs w:val="21"/>
        </w:rPr>
        <w:t xml:space="preserve"> </w:t>
      </w:r>
      <w:r>
        <w:rPr>
          <w:rFonts w:ascii="SimSun" w:hAnsi="SimSun" w:eastAsia="SimSun" w:cs="SimSun"/>
          <w:sz w:val="21"/>
          <w:szCs w:val="21"/>
          <w:spacing w:val="-10"/>
        </w:rPr>
        <w:t>间液(即细胞旁途径)而被重吸收。由于Cl-被动扩散进入间隙后，小管液中正离子相对增</w:t>
      </w:r>
      <w:r>
        <w:rPr>
          <w:rFonts w:ascii="SimSun" w:hAnsi="SimSun" w:eastAsia="SimSun" w:cs="SimSun"/>
          <w:sz w:val="21"/>
          <w:szCs w:val="21"/>
          <w:spacing w:val="-11"/>
        </w:rPr>
        <w:t>多，造成管</w:t>
      </w:r>
      <w:r>
        <w:rPr>
          <w:rFonts w:ascii="SimSun" w:hAnsi="SimSun" w:eastAsia="SimSun" w:cs="SimSun"/>
          <w:sz w:val="21"/>
          <w:szCs w:val="21"/>
        </w:rPr>
        <w:t xml:space="preserve"> </w:t>
      </w:r>
      <w:r>
        <w:rPr>
          <w:rFonts w:ascii="SimSun" w:hAnsi="SimSun" w:eastAsia="SimSun" w:cs="SimSun"/>
          <w:sz w:val="21"/>
          <w:szCs w:val="21"/>
          <w:spacing w:val="-13"/>
        </w:rPr>
        <w:t>内外电位差，管腔内带正电荷，驱使小管液内的部分Na*顺电位梯度也通过细胞旁途径被动重吸收。</w:t>
      </w:r>
    </w:p>
    <w:p>
      <w:pPr>
        <w:sectPr>
          <w:type w:val="continuous"/>
          <w:pgSz w:w="11280" w:h="15940"/>
          <w:pgMar w:top="400" w:right="680" w:bottom="400" w:left="539" w:header="0" w:footer="0" w:gutter="0"/>
          <w:cols w:equalWidth="0" w:num="2">
            <w:col w:w="930" w:space="100"/>
            <w:col w:w="9030" w:space="0"/>
          </w:cols>
        </w:sectPr>
        <w:rPr/>
      </w:pPr>
    </w:p>
    <w:p>
      <w:pPr>
        <w:rPr/>
      </w:pPr>
      <w:r>
        <mc:AlternateContent xmlns:mc="http://schemas.openxmlformats.org/markup-compatibility/2006">
          <mc:Choice Requires="wps">
            <w:drawing>
              <wp:anchor distT="0" distB="0" distL="0" distR="0" simplePos="0" relativeHeight="252592128" behindDoc="0" locked="0" layoutInCell="0" allowOverlap="1">
                <wp:simplePos x="0" y="0"/>
                <wp:positionH relativeFrom="page">
                  <wp:posOffset>3146482</wp:posOffset>
                </wp:positionH>
                <wp:positionV relativeFrom="page">
                  <wp:posOffset>4038706</wp:posOffset>
                </wp:positionV>
                <wp:extent cx="658494" cy="193039"/>
                <wp:effectExtent l="0" t="0" r="0" b="0"/>
                <wp:wrapNone/>
                <wp:docPr id="213" name="TextBox 213"/>
                <wp:cNvGraphicFramePr/>
                <a:graphic>
                  <a:graphicData uri="http://schemas.microsoft.com/office/word/2010/wordprocessingShape">
                    <wps:wsp>
                      <wps:cNvSpPr txBox="1"/>
                      <wps:spPr>
                        <a:xfrm rot="16200000">
                          <a:off x="3146482" y="4038706"/>
                          <a:ext cx="658494" cy="19303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6" w:line="220" w:lineRule="auto"/>
                              <w:rPr>
                                <w:rFonts w:ascii="SimSun" w:hAnsi="SimSun" w:eastAsia="SimSun" w:cs="SimSun"/>
                                <w:sz w:val="19"/>
                                <w:szCs w:val="19"/>
                              </w:rPr>
                            </w:pPr>
                            <w:r>
                              <w:rPr>
                                <w:rFonts w:ascii="SimSun" w:hAnsi="SimSun" w:eastAsia="SimSun" w:cs="SimSun"/>
                                <w:sz w:val="19"/>
                                <w:szCs w:val="19"/>
                                <w:spacing w:val="-14"/>
                                <w:w w:val="94"/>
                              </w:rPr>
                              <w:t>髓袢升支粗段</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85" style="position:absolute;margin-left:247.755pt;margin-top:318.008pt;mso-position-vertical-relative:page;mso-position-horizontal-relative:page;width:51.85pt;height:15.2pt;z-index:252592128;rotation:270;" o:allowincell="f" filled="false" stroked="false" type="#_x0000_t202">
                <v:fill on="false"/>
                <v:stroke on="false"/>
                <v:path/>
                <v:imagedata o:title=""/>
                <o:lock v:ext="edit" aspectratio="false"/>
                <v:textbox inset="0mm,0mm,0mm,0mm">
                  <w:txbxContent>
                    <w:p>
                      <w:pPr>
                        <w:ind w:left="20"/>
                        <w:spacing w:before="56" w:line="220" w:lineRule="auto"/>
                        <w:rPr>
                          <w:rFonts w:ascii="SimSun" w:hAnsi="SimSun" w:eastAsia="SimSun" w:cs="SimSun"/>
                          <w:sz w:val="19"/>
                          <w:szCs w:val="19"/>
                        </w:rPr>
                      </w:pPr>
                      <w:r>
                        <w:rPr>
                          <w:rFonts w:ascii="SimSun" w:hAnsi="SimSun" w:eastAsia="SimSun" w:cs="SimSun"/>
                          <w:sz w:val="19"/>
                          <w:szCs w:val="19"/>
                          <w:spacing w:val="-14"/>
                          <w:w w:val="94"/>
                        </w:rPr>
                        <w:t>髓袢升支粗段</w:t>
                      </w:r>
                    </w:p>
                  </w:txbxContent>
                </v:textbox>
              </v:shape>
            </w:pict>
          </mc:Fallback>
        </mc:AlternateContent>
      </w:r>
      <w:r>
        <w:drawing>
          <wp:anchor distT="0" distB="0" distL="0" distR="0" simplePos="0" relativeHeight="252590080" behindDoc="0" locked="0" layoutInCell="0" allowOverlap="1">
            <wp:simplePos x="0" y="0"/>
            <wp:positionH relativeFrom="page">
              <wp:posOffset>666785</wp:posOffset>
            </wp:positionH>
            <wp:positionV relativeFrom="page">
              <wp:posOffset>3035254</wp:posOffset>
            </wp:positionV>
            <wp:extent cx="1981158" cy="2038348"/>
            <wp:effectExtent l="0" t="0" r="0" b="0"/>
            <wp:wrapNone/>
            <wp:docPr id="214" name="IM 214"/>
            <wp:cNvGraphicFramePr/>
            <a:graphic>
              <a:graphicData uri="http://schemas.openxmlformats.org/drawingml/2006/picture">
                <pic:pic>
                  <pic:nvPicPr>
                    <pic:cNvPr id="214" name="IM 214"/>
                    <pic:cNvPicPr/>
                  </pic:nvPicPr>
                  <pic:blipFill>
                    <a:blip r:embed="rId214"/>
                    <a:stretch>
                      <a:fillRect/>
                    </a:stretch>
                  </pic:blipFill>
                  <pic:spPr>
                    <a:xfrm rot="0">
                      <a:off x="0" y="0"/>
                      <a:ext cx="1981158" cy="2038348"/>
                    </a:xfrm>
                    <a:prstGeom prst="rect">
                      <a:avLst/>
                    </a:prstGeom>
                  </pic:spPr>
                </pic:pic>
              </a:graphicData>
            </a:graphic>
          </wp:anchor>
        </w:drawing>
      </w:r>
      <w:r>
        <w:drawing>
          <wp:anchor distT="0" distB="0" distL="0" distR="0" simplePos="0" relativeHeight="252589056" behindDoc="0" locked="0" layoutInCell="0" allowOverlap="1">
            <wp:simplePos x="0" y="0"/>
            <wp:positionH relativeFrom="page">
              <wp:posOffset>3549668</wp:posOffset>
            </wp:positionH>
            <wp:positionV relativeFrom="page">
              <wp:posOffset>3003572</wp:posOffset>
            </wp:positionV>
            <wp:extent cx="2603463" cy="2057377"/>
            <wp:effectExtent l="0" t="0" r="0" b="0"/>
            <wp:wrapNone/>
            <wp:docPr id="215" name="IM 215"/>
            <wp:cNvGraphicFramePr/>
            <a:graphic>
              <a:graphicData uri="http://schemas.openxmlformats.org/drawingml/2006/picture">
                <pic:pic>
                  <pic:nvPicPr>
                    <pic:cNvPr id="215" name="IM 215"/>
                    <pic:cNvPicPr/>
                  </pic:nvPicPr>
                  <pic:blipFill>
                    <a:blip r:embed="rId215"/>
                    <a:stretch>
                      <a:fillRect/>
                    </a:stretch>
                  </pic:blipFill>
                  <pic:spPr>
                    <a:xfrm rot="0">
                      <a:off x="0" y="0"/>
                      <a:ext cx="2603463" cy="2057377"/>
                    </a:xfrm>
                    <a:prstGeom prst="rect">
                      <a:avLst/>
                    </a:prstGeom>
                  </pic:spPr>
                </pic:pic>
              </a:graphicData>
            </a:graphic>
          </wp:anchor>
        </w:drawing>
      </w:r>
      <w:r>
        <w:drawing>
          <wp:anchor distT="0" distB="0" distL="0" distR="0" simplePos="0" relativeHeight="252591104" behindDoc="0" locked="0" layoutInCell="0" allowOverlap="1">
            <wp:simplePos x="0" y="0"/>
            <wp:positionH relativeFrom="page">
              <wp:posOffset>6343661</wp:posOffset>
            </wp:positionH>
            <wp:positionV relativeFrom="page">
              <wp:posOffset>9309111</wp:posOffset>
            </wp:positionV>
            <wp:extent cx="507985" cy="419046"/>
            <wp:effectExtent l="0" t="0" r="0" b="0"/>
            <wp:wrapNone/>
            <wp:docPr id="216" name="IM 216"/>
            <wp:cNvGraphicFramePr/>
            <a:graphic>
              <a:graphicData uri="http://schemas.openxmlformats.org/drawingml/2006/picture">
                <pic:pic>
                  <pic:nvPicPr>
                    <pic:cNvPr id="216" name="IM 216"/>
                    <pic:cNvPicPr/>
                  </pic:nvPicPr>
                  <pic:blipFill>
                    <a:blip r:embed="rId216"/>
                    <a:stretch>
                      <a:fillRect/>
                    </a:stretch>
                  </pic:blipFill>
                  <pic:spPr>
                    <a:xfrm rot="0">
                      <a:off x="0" y="0"/>
                      <a:ext cx="507985" cy="419046"/>
                    </a:xfrm>
                    <a:prstGeom prst="rect">
                      <a:avLst/>
                    </a:prstGeom>
                  </pic:spPr>
                </pic:pic>
              </a:graphicData>
            </a:graphic>
          </wp:anchor>
        </w:drawing>
      </w:r>
      <w:r/>
    </w:p>
    <w:p>
      <w:pPr>
        <w:spacing w:line="105" w:lineRule="exact"/>
        <w:rPr/>
      </w:pPr>
      <w:r/>
    </w:p>
    <w:p>
      <w:pPr>
        <w:sectPr>
          <w:pgSz w:w="11280" w:h="15940"/>
          <w:pgMar w:top="400" w:right="490" w:bottom="400" w:left="1010" w:header="0" w:footer="0" w:gutter="0"/>
          <w:cols w:equalWidth="0" w:num="1">
            <w:col w:w="9780" w:space="0"/>
          </w:cols>
        </w:sectPr>
        <w:rPr/>
      </w:pPr>
    </w:p>
    <w:p>
      <w:pPr>
        <w:ind w:right="252"/>
        <w:spacing w:before="40" w:line="222" w:lineRule="auto"/>
        <w:jc w:val="right"/>
        <w:rPr>
          <w:rFonts w:ascii="SimHei" w:hAnsi="SimHei" w:eastAsia="SimHei" w:cs="SimHei"/>
          <w:sz w:val="20"/>
          <w:szCs w:val="20"/>
        </w:rPr>
      </w:pPr>
      <w:r>
        <w:rPr>
          <w:rFonts w:ascii="SimHei" w:hAnsi="SimHei" w:eastAsia="SimHei" w:cs="SimHei"/>
          <w:sz w:val="20"/>
          <w:szCs w:val="20"/>
          <w:color w:val="17385E"/>
          <w:spacing w:val="-16"/>
        </w:rPr>
        <w:t>第八章</w:t>
      </w:r>
      <w:r>
        <w:rPr>
          <w:rFonts w:ascii="SimHei" w:hAnsi="SimHei" w:eastAsia="SimHei" w:cs="SimHei"/>
          <w:sz w:val="20"/>
          <w:szCs w:val="20"/>
          <w:color w:val="17385E"/>
          <w:spacing w:val="46"/>
        </w:rPr>
        <w:t xml:space="preserve"> </w:t>
      </w:r>
      <w:r>
        <w:rPr>
          <w:rFonts w:ascii="SimHei" w:hAnsi="SimHei" w:eastAsia="SimHei" w:cs="SimHei"/>
          <w:sz w:val="20"/>
          <w:szCs w:val="20"/>
          <w:color w:val="17385E"/>
          <w:spacing w:val="-16"/>
        </w:rPr>
        <w:t>尿的生成和排出</w:t>
      </w:r>
    </w:p>
    <w:p>
      <w:pPr>
        <w:spacing w:line="267" w:lineRule="auto"/>
        <w:rPr>
          <w:rFonts w:ascii="Arial"/>
          <w:sz w:val="21"/>
        </w:rPr>
      </w:pPr>
      <w:r/>
    </w:p>
    <w:p>
      <w:pPr>
        <w:ind w:right="209" w:firstLine="410"/>
        <w:spacing w:before="65" w:line="276" w:lineRule="auto"/>
        <w:rPr>
          <w:rFonts w:ascii="SimSun" w:hAnsi="SimSun" w:eastAsia="SimSun" w:cs="SimSun"/>
          <w:sz w:val="20"/>
          <w:szCs w:val="20"/>
        </w:rPr>
      </w:pPr>
      <w:r>
        <w:rPr>
          <w:rFonts w:ascii="SimSun" w:hAnsi="SimSun" w:eastAsia="SimSun" w:cs="SimSun"/>
          <w:sz w:val="20"/>
          <w:szCs w:val="20"/>
          <w:spacing w:val="5"/>
        </w:rPr>
        <w:t>近端小管对水的重吸收主要是通过水通道蛋白1(</w:t>
      </w:r>
      <w:r>
        <w:rPr>
          <w:rFonts w:ascii="SimSun" w:hAnsi="SimSun" w:eastAsia="SimSun" w:cs="SimSun"/>
          <w:sz w:val="20"/>
          <w:szCs w:val="20"/>
        </w:rPr>
        <w:t>aquaporin</w:t>
      </w:r>
      <w:r>
        <w:rPr>
          <w:rFonts w:ascii="SimSun" w:hAnsi="SimSun" w:eastAsia="SimSun" w:cs="SimSun"/>
          <w:sz w:val="20"/>
          <w:szCs w:val="20"/>
          <w:spacing w:val="69"/>
        </w:rPr>
        <w:t xml:space="preserve"> </w:t>
      </w:r>
      <w:r>
        <w:rPr>
          <w:rFonts w:ascii="SimSun" w:hAnsi="SimSun" w:eastAsia="SimSun" w:cs="SimSun"/>
          <w:sz w:val="20"/>
          <w:szCs w:val="20"/>
          <w:spacing w:val="4"/>
        </w:rPr>
        <w:t>1,</w:t>
      </w:r>
      <w:r>
        <w:rPr>
          <w:rFonts w:ascii="SimSun" w:hAnsi="SimSun" w:eastAsia="SimSun" w:cs="SimSun"/>
          <w:sz w:val="20"/>
          <w:szCs w:val="20"/>
        </w:rPr>
        <w:t>AQP</w:t>
      </w:r>
      <w:r>
        <w:rPr>
          <w:rFonts w:ascii="SimSun" w:hAnsi="SimSun" w:eastAsia="SimSun" w:cs="SimSun"/>
          <w:sz w:val="20"/>
          <w:szCs w:val="20"/>
          <w:spacing w:val="4"/>
        </w:rPr>
        <w:t>1)在渗透压作用下完成的。</w:t>
      </w:r>
      <w:r>
        <w:rPr>
          <w:rFonts w:ascii="SimSun" w:hAnsi="SimSun" w:eastAsia="SimSun" w:cs="SimSun"/>
          <w:sz w:val="20"/>
          <w:szCs w:val="20"/>
        </w:rPr>
        <w:t xml:space="preserve"> </w:t>
      </w:r>
      <w:r>
        <w:rPr>
          <w:rFonts w:ascii="SimSun" w:hAnsi="SimSun" w:eastAsia="SimSun" w:cs="SimSun"/>
          <w:sz w:val="20"/>
          <w:szCs w:val="20"/>
        </w:rPr>
        <w:t>AQP</w:t>
      </w:r>
      <w:r>
        <w:rPr>
          <w:rFonts w:ascii="SimSun" w:hAnsi="SimSun" w:eastAsia="SimSun" w:cs="SimSun"/>
          <w:sz w:val="20"/>
          <w:szCs w:val="20"/>
          <w:spacing w:val="4"/>
        </w:rPr>
        <w:t>1</w:t>
      </w:r>
      <w:r>
        <w:rPr>
          <w:rFonts w:ascii="SimSun" w:hAnsi="SimSun" w:eastAsia="SimSun" w:cs="SimSun"/>
          <w:sz w:val="20"/>
          <w:szCs w:val="20"/>
          <w:spacing w:val="-9"/>
        </w:rPr>
        <w:t xml:space="preserve"> </w:t>
      </w:r>
      <w:r>
        <w:rPr>
          <w:rFonts w:ascii="SimSun" w:hAnsi="SimSun" w:eastAsia="SimSun" w:cs="SimSun"/>
          <w:sz w:val="20"/>
          <w:szCs w:val="20"/>
          <w:spacing w:val="4"/>
        </w:rPr>
        <w:t>主要分布在近端小管上皮细胞顶端膜和基底侧膜，参与超滤液中60%～70%</w:t>
      </w:r>
      <w:r>
        <w:rPr>
          <w:rFonts w:ascii="SimSun" w:hAnsi="SimSun" w:eastAsia="SimSun" w:cs="SimSun"/>
          <w:sz w:val="20"/>
          <w:szCs w:val="20"/>
          <w:spacing w:val="3"/>
        </w:rPr>
        <w:t>水的重吸收，具有</w:t>
      </w:r>
      <w:r>
        <w:rPr>
          <w:rFonts w:ascii="SimSun" w:hAnsi="SimSun" w:eastAsia="SimSun" w:cs="SimSun"/>
          <w:sz w:val="20"/>
          <w:szCs w:val="20"/>
        </w:rPr>
        <w:t xml:space="preserve">  </w:t>
      </w:r>
      <w:r>
        <w:rPr>
          <w:rFonts w:ascii="SimSun" w:hAnsi="SimSun" w:eastAsia="SimSun" w:cs="SimSun"/>
          <w:sz w:val="20"/>
          <w:szCs w:val="20"/>
        </w:rPr>
        <w:t>极高的水渗透通透性，是完成水的跨细胞重吸收的主要通道。因为上皮细胞主动和被动重吸收Na*、</w:t>
      </w:r>
      <w:r>
        <w:rPr>
          <w:rFonts w:ascii="SimSun" w:hAnsi="SimSun" w:eastAsia="SimSun" w:cs="SimSun"/>
          <w:sz w:val="20"/>
          <w:szCs w:val="20"/>
          <w:spacing w:val="18"/>
        </w:rPr>
        <w:t xml:space="preserve"> </w:t>
      </w:r>
      <w:r>
        <w:rPr>
          <w:rFonts w:ascii="SimSun" w:hAnsi="SimSun" w:eastAsia="SimSun" w:cs="SimSun"/>
          <w:sz w:val="20"/>
          <w:szCs w:val="20"/>
          <w:spacing w:val="-4"/>
        </w:rPr>
        <w:t>HCO</w:t>
      </w:r>
      <w:r>
        <w:rPr>
          <w:rFonts w:ascii="Calibri" w:hAnsi="Calibri" w:eastAsia="Calibri" w:cs="Calibri"/>
          <w:sz w:val="20"/>
          <w:szCs w:val="20"/>
          <w:spacing w:val="-4"/>
        </w:rPr>
        <w:t>₃</w:t>
      </w:r>
      <w:r>
        <w:rPr>
          <w:rFonts w:ascii="SimSun" w:hAnsi="SimSun" w:eastAsia="SimSun" w:cs="SimSun"/>
          <w:sz w:val="20"/>
          <w:szCs w:val="20"/>
          <w:spacing w:val="-4"/>
        </w:rPr>
        <w:t>、Cl、</w:t>
      </w:r>
      <w:r>
        <w:rPr>
          <w:rFonts w:ascii="SimSun" w:hAnsi="SimSun" w:eastAsia="SimSun" w:cs="SimSun"/>
          <w:sz w:val="20"/>
          <w:szCs w:val="20"/>
          <w:spacing w:val="15"/>
        </w:rPr>
        <w:t xml:space="preserve"> </w:t>
      </w:r>
      <w:r>
        <w:rPr>
          <w:rFonts w:ascii="SimSun" w:hAnsi="SimSun" w:eastAsia="SimSun" w:cs="SimSun"/>
          <w:sz w:val="20"/>
          <w:szCs w:val="20"/>
          <w:spacing w:val="-4"/>
        </w:rPr>
        <w:t>葡萄糖和氨基酸后，小管液渗透压降低，</w:t>
      </w:r>
      <w:r>
        <w:rPr>
          <w:rFonts w:ascii="SimSun" w:hAnsi="SimSun" w:eastAsia="SimSun" w:cs="SimSun"/>
          <w:sz w:val="20"/>
          <w:szCs w:val="20"/>
          <w:spacing w:val="-5"/>
        </w:rPr>
        <w:t>细胞间液渗透压升高。水在这一渗透压差的作用</w:t>
      </w:r>
      <w:r>
        <w:rPr>
          <w:rFonts w:ascii="SimSun" w:hAnsi="SimSun" w:eastAsia="SimSun" w:cs="SimSun"/>
          <w:sz w:val="20"/>
          <w:szCs w:val="20"/>
        </w:rPr>
        <w:t xml:space="preserve"> </w:t>
      </w:r>
      <w:r>
        <w:rPr>
          <w:rFonts w:ascii="SimSun" w:hAnsi="SimSun" w:eastAsia="SimSun" w:cs="SimSun"/>
          <w:sz w:val="20"/>
          <w:szCs w:val="20"/>
          <w:spacing w:val="5"/>
        </w:rPr>
        <w:t>下经跨细胞(通过</w:t>
      </w:r>
      <w:r>
        <w:rPr>
          <w:rFonts w:ascii="SimSun" w:hAnsi="SimSun" w:eastAsia="SimSun" w:cs="SimSun"/>
          <w:sz w:val="20"/>
          <w:szCs w:val="20"/>
        </w:rPr>
        <w:t>AQP</w:t>
      </w:r>
      <w:r>
        <w:rPr>
          <w:rFonts w:ascii="SimSun" w:hAnsi="SimSun" w:eastAsia="SimSun" w:cs="SimSun"/>
          <w:sz w:val="20"/>
          <w:szCs w:val="20"/>
          <w:spacing w:val="5"/>
        </w:rPr>
        <w:t>1)</w:t>
      </w:r>
      <w:r>
        <w:rPr>
          <w:rFonts w:ascii="SimSun" w:hAnsi="SimSun" w:eastAsia="SimSun" w:cs="SimSun"/>
          <w:sz w:val="20"/>
          <w:szCs w:val="20"/>
          <w:spacing w:val="-19"/>
        </w:rPr>
        <w:t xml:space="preserve"> </w:t>
      </w:r>
      <w:r>
        <w:rPr>
          <w:rFonts w:ascii="SimSun" w:hAnsi="SimSun" w:eastAsia="SimSun" w:cs="SimSun"/>
          <w:sz w:val="20"/>
          <w:szCs w:val="20"/>
          <w:spacing w:val="5"/>
        </w:rPr>
        <w:t>和细胞旁两条途径进入</w:t>
      </w:r>
      <w:r>
        <w:rPr>
          <w:rFonts w:ascii="SimSun" w:hAnsi="SimSun" w:eastAsia="SimSun" w:cs="SimSun"/>
          <w:sz w:val="20"/>
          <w:szCs w:val="20"/>
          <w:spacing w:val="4"/>
        </w:rPr>
        <w:t>细胞间液，然后进入管周毛细血管而被重吸收。因</w:t>
      </w:r>
      <w:r>
        <w:rPr>
          <w:rFonts w:ascii="SimSun" w:hAnsi="SimSun" w:eastAsia="SimSun" w:cs="SimSun"/>
          <w:sz w:val="20"/>
          <w:szCs w:val="20"/>
        </w:rPr>
        <w:t xml:space="preserve"> </w:t>
      </w:r>
      <w:r>
        <w:rPr>
          <w:rFonts w:ascii="SimSun" w:hAnsi="SimSun" w:eastAsia="SimSun" w:cs="SimSun"/>
          <w:sz w:val="20"/>
          <w:szCs w:val="20"/>
          <w:spacing w:val="-6"/>
        </w:rPr>
        <w:t>此，近端小管中物质的重吸收为等渗性重吸收，小管液为等渗液。</w:t>
      </w:r>
    </w:p>
    <w:p>
      <w:pPr>
        <w:ind w:right="297" w:firstLine="410"/>
        <w:spacing w:before="110" w:line="262" w:lineRule="auto"/>
        <w:rPr>
          <w:rFonts w:ascii="SimSun" w:hAnsi="SimSun" w:eastAsia="SimSun" w:cs="SimSun"/>
          <w:sz w:val="20"/>
          <w:szCs w:val="20"/>
        </w:rPr>
      </w:pPr>
      <w:r>
        <w:rPr>
          <w:rFonts w:ascii="Times New Roman" w:hAnsi="Times New Roman" w:eastAsia="Times New Roman" w:cs="Times New Roman"/>
          <w:sz w:val="20"/>
          <w:szCs w:val="20"/>
          <w:b/>
          <w:bCs/>
        </w:rPr>
        <w:t>2.</w:t>
      </w:r>
      <w:r>
        <w:rPr>
          <w:rFonts w:ascii="Times New Roman" w:hAnsi="Times New Roman" w:eastAsia="Times New Roman" w:cs="Times New Roman"/>
          <w:sz w:val="20"/>
          <w:szCs w:val="20"/>
          <w:spacing w:val="62"/>
          <w:w w:val="101"/>
        </w:rPr>
        <w:t xml:space="preserve"> </w:t>
      </w:r>
      <w:r>
        <w:rPr>
          <w:rFonts w:ascii="SimSun" w:hAnsi="SimSun" w:eastAsia="SimSun" w:cs="SimSun"/>
          <w:sz w:val="20"/>
          <w:szCs w:val="20"/>
          <w:b/>
          <w:bCs/>
        </w:rPr>
        <w:t>髓袢</w:t>
      </w:r>
      <w:r>
        <w:rPr>
          <w:rFonts w:ascii="SimSun" w:hAnsi="SimSun" w:eastAsia="SimSun" w:cs="SimSun"/>
          <w:sz w:val="20"/>
          <w:szCs w:val="20"/>
          <w:spacing w:val="84"/>
        </w:rPr>
        <w:t xml:space="preserve"> </w:t>
      </w:r>
      <w:r>
        <w:rPr>
          <w:rFonts w:ascii="SimSun" w:hAnsi="SimSun" w:eastAsia="SimSun" w:cs="SimSun"/>
          <w:sz w:val="20"/>
          <w:szCs w:val="20"/>
        </w:rPr>
        <w:t>髓袢降支细段、升支细段和升支粗段三个节段功能不同。髓袢降支和升支细段有很薄</w:t>
      </w:r>
      <w:r>
        <w:rPr>
          <w:rFonts w:ascii="SimSun" w:hAnsi="SimSun" w:eastAsia="SimSun" w:cs="SimSun"/>
          <w:sz w:val="20"/>
          <w:szCs w:val="20"/>
        </w:rPr>
        <w:t xml:space="preserve"> </w:t>
      </w:r>
      <w:r>
        <w:rPr>
          <w:rFonts w:ascii="SimSun" w:hAnsi="SimSun" w:eastAsia="SimSun" w:cs="SimSun"/>
          <w:sz w:val="20"/>
          <w:szCs w:val="20"/>
          <w:spacing w:val="-11"/>
        </w:rPr>
        <w:t>的上皮细胞层，无刷状缘，细胞内几乎没有线粒体，代谢水平低。</w:t>
      </w:r>
    </w:p>
    <w:p>
      <w:pPr>
        <w:ind w:right="302" w:firstLine="410"/>
        <w:spacing w:before="73" w:line="248" w:lineRule="auto"/>
        <w:rPr>
          <w:rFonts w:ascii="SimSun" w:hAnsi="SimSun" w:eastAsia="SimSun" w:cs="SimSun"/>
          <w:sz w:val="20"/>
          <w:szCs w:val="20"/>
        </w:rPr>
      </w:pPr>
      <w:r>
        <w:rPr>
          <w:rFonts w:ascii="SimSun" w:hAnsi="SimSun" w:eastAsia="SimSun" w:cs="SimSun"/>
          <w:sz w:val="20"/>
          <w:szCs w:val="20"/>
          <w:spacing w:val="8"/>
        </w:rPr>
        <w:t>(1)髓袢降支细段对溶质的通透性很低。这段小管上皮细胞的顶端膜和基底外侧膜存在大量</w:t>
      </w:r>
      <w:r>
        <w:rPr>
          <w:rFonts w:ascii="SimSun" w:hAnsi="SimSun" w:eastAsia="SimSun" w:cs="SimSun"/>
          <w:sz w:val="20"/>
          <w:szCs w:val="20"/>
          <w:spacing w:val="18"/>
        </w:rPr>
        <w:t xml:space="preserve"> </w:t>
      </w:r>
      <w:r>
        <w:rPr>
          <w:rFonts w:ascii="SimSun" w:hAnsi="SimSun" w:eastAsia="SimSun" w:cs="SimSun"/>
          <w:sz w:val="20"/>
          <w:szCs w:val="20"/>
          <w:spacing w:val="-3"/>
        </w:rPr>
        <w:t>AQP1,</w:t>
      </w:r>
      <w:r>
        <w:rPr>
          <w:rFonts w:ascii="SimSun" w:hAnsi="SimSun" w:eastAsia="SimSun" w:cs="SimSun"/>
          <w:sz w:val="20"/>
          <w:szCs w:val="20"/>
          <w:spacing w:val="-49"/>
        </w:rPr>
        <w:t xml:space="preserve"> </w:t>
      </w:r>
      <w:r>
        <w:rPr>
          <w:rFonts w:ascii="SimSun" w:hAnsi="SimSun" w:eastAsia="SimSun" w:cs="SimSun"/>
          <w:sz w:val="20"/>
          <w:szCs w:val="20"/>
          <w:spacing w:val="-3"/>
        </w:rPr>
        <w:t>促进水的重吸收，使水能迅速地进入组织液，小管</w:t>
      </w:r>
      <w:r>
        <w:rPr>
          <w:rFonts w:ascii="SimSun" w:hAnsi="SimSun" w:eastAsia="SimSun" w:cs="SimSun"/>
          <w:sz w:val="20"/>
          <w:szCs w:val="20"/>
          <w:spacing w:val="-4"/>
        </w:rPr>
        <w:t>液渗透浓度压不断地增加(图8-9A)。</w:t>
      </w:r>
    </w:p>
    <w:p>
      <w:pPr>
        <w:spacing w:line="14" w:lineRule="auto"/>
        <w:rPr>
          <w:rFonts w:ascii="Arial"/>
          <w:sz w:val="2"/>
        </w:rPr>
      </w:pPr>
      <w:r>
        <w:rPr>
          <w:rFonts w:ascii="Arial" w:hAnsi="Arial" w:eastAsia="Arial" w:cs="Arial"/>
          <w:sz w:val="2"/>
          <w:szCs w:val="2"/>
        </w:rPr>
        <w:br w:type="column"/>
      </w:r>
    </w:p>
    <w:p>
      <w:pPr>
        <w:ind w:left="272"/>
        <w:spacing w:before="90" w:line="183" w:lineRule="auto"/>
        <w:rPr>
          <w:rFonts w:ascii="SimSun" w:hAnsi="SimSun" w:eastAsia="SimSun" w:cs="SimSun"/>
          <w:sz w:val="20"/>
          <w:szCs w:val="20"/>
        </w:rPr>
      </w:pPr>
      <w:r>
        <w:rPr>
          <w:rFonts w:ascii="SimSun" w:hAnsi="SimSun" w:eastAsia="SimSun" w:cs="SimSun"/>
          <w:sz w:val="20"/>
          <w:szCs w:val="20"/>
          <w:b/>
          <w:bCs/>
          <w:color w:val="002755"/>
          <w:spacing w:val="-5"/>
        </w:rPr>
        <w:t>235</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ind w:left="49"/>
        <w:spacing w:before="32" w:line="196" w:lineRule="auto"/>
        <w:rPr>
          <w:rFonts w:ascii="Arial" w:hAnsi="Arial" w:eastAsia="Arial" w:cs="Arial"/>
          <w:sz w:val="11"/>
          <w:szCs w:val="11"/>
        </w:rPr>
      </w:pPr>
      <w:r>
        <w:rPr>
          <w:rFonts w:ascii="Arial" w:hAnsi="Arial" w:eastAsia="Arial" w:cs="Arial"/>
          <w:sz w:val="11"/>
          <w:szCs w:val="11"/>
          <w:spacing w:val="-1"/>
        </w:rPr>
        <w:t>dkkyx2018</w:t>
      </w:r>
    </w:p>
    <w:p>
      <w:pPr>
        <w:sectPr>
          <w:type w:val="continuous"/>
          <w:pgSz w:w="11280" w:h="15940"/>
          <w:pgMar w:top="400" w:right="490" w:bottom="400" w:left="1010" w:header="0" w:footer="0" w:gutter="0"/>
          <w:cols w:equalWidth="0" w:num="2">
            <w:col w:w="8960" w:space="100"/>
            <w:col w:w="720" w:space="0"/>
          </w:cols>
        </w:sectPr>
        <w:rPr/>
      </w:pPr>
    </w:p>
    <w:p>
      <w:pPr>
        <w:spacing w:line="436" w:lineRule="auto"/>
        <w:rPr>
          <w:rFonts w:ascii="Arial"/>
          <w:sz w:val="21"/>
        </w:rPr>
      </w:pPr>
      <w:r/>
    </w:p>
    <w:p>
      <w:pPr>
        <w:ind w:left="3619"/>
        <w:spacing w:before="65" w:line="220" w:lineRule="auto"/>
        <w:rPr>
          <w:rFonts w:ascii="SimSun" w:hAnsi="SimSun" w:eastAsia="SimSun" w:cs="SimSun"/>
          <w:sz w:val="20"/>
          <w:szCs w:val="20"/>
        </w:rPr>
      </w:pPr>
      <w:r>
        <w:rPr>
          <w:rFonts w:ascii="SimSun" w:hAnsi="SimSun" w:eastAsia="SimSun" w:cs="SimSun"/>
          <w:sz w:val="20"/>
          <w:szCs w:val="20"/>
          <w:spacing w:val="-11"/>
        </w:rPr>
        <w:t>血液</w:t>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ind w:left="1680"/>
        <w:spacing w:before="58" w:line="196"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8"/>
          <w:w w:val="93"/>
        </w:rPr>
        <w:t>A</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8"/>
          <w:w w:val="93"/>
        </w:rPr>
        <w:t>B</w:t>
      </w:r>
    </w:p>
    <w:p>
      <w:pPr>
        <w:ind w:left="2860"/>
        <w:spacing w:before="154" w:line="222" w:lineRule="auto"/>
        <w:rPr>
          <w:rFonts w:ascii="SimHei" w:hAnsi="SimHei" w:eastAsia="SimHei" w:cs="SimHei"/>
          <w:sz w:val="20"/>
          <w:szCs w:val="20"/>
        </w:rPr>
      </w:pPr>
      <w:r>
        <w:rPr>
          <w:rFonts w:ascii="SimHei" w:hAnsi="SimHei" w:eastAsia="SimHei" w:cs="SimHei"/>
          <w:sz w:val="20"/>
          <w:szCs w:val="20"/>
          <w:spacing w:val="-13"/>
        </w:rPr>
        <w:t>图8-9</w:t>
      </w:r>
      <w:r>
        <w:rPr>
          <w:rFonts w:ascii="SimHei" w:hAnsi="SimHei" w:eastAsia="SimHei" w:cs="SimHei"/>
          <w:sz w:val="20"/>
          <w:szCs w:val="20"/>
          <w:spacing w:val="54"/>
        </w:rPr>
        <w:t xml:space="preserve"> </w:t>
      </w:r>
      <w:r>
        <w:rPr>
          <w:rFonts w:ascii="SimHei" w:hAnsi="SimHei" w:eastAsia="SimHei" w:cs="SimHei"/>
          <w:sz w:val="20"/>
          <w:szCs w:val="20"/>
          <w:spacing w:val="-13"/>
        </w:rPr>
        <w:t>髓袢对物质重吸收机制示意图</w:t>
      </w:r>
    </w:p>
    <w:p>
      <w:pPr>
        <w:ind w:left="410"/>
        <w:spacing w:before="29" w:line="219" w:lineRule="auto"/>
        <w:rPr>
          <w:rFonts w:ascii="SimSun" w:hAnsi="SimSun" w:eastAsia="SimSun" w:cs="SimSun"/>
          <w:sz w:val="20"/>
          <w:szCs w:val="20"/>
        </w:rPr>
      </w:pPr>
      <w:r>
        <w:rPr>
          <w:rFonts w:ascii="SimSun" w:hAnsi="SimSun" w:eastAsia="SimSun" w:cs="SimSun"/>
          <w:sz w:val="20"/>
          <w:szCs w:val="20"/>
          <w:spacing w:val="-16"/>
        </w:rPr>
        <w:t>A.</w:t>
      </w:r>
      <w:r>
        <w:rPr>
          <w:rFonts w:ascii="SimSun" w:hAnsi="SimSun" w:eastAsia="SimSun" w:cs="SimSun"/>
          <w:sz w:val="20"/>
          <w:szCs w:val="20"/>
          <w:spacing w:val="-59"/>
        </w:rPr>
        <w:t xml:space="preserve"> </w:t>
      </w:r>
      <w:r>
        <w:rPr>
          <w:rFonts w:ascii="SimSun" w:hAnsi="SimSun" w:eastAsia="SimSun" w:cs="SimSun"/>
          <w:sz w:val="20"/>
          <w:szCs w:val="20"/>
          <w:spacing w:val="-16"/>
        </w:rPr>
        <w:t>髓袢降支细段对水和尿素的重吸收机制示意图；B.髓袢升支粗段对Na*和Cl-的</w:t>
      </w:r>
      <w:r>
        <w:rPr>
          <w:rFonts w:ascii="SimSun" w:hAnsi="SimSun" w:eastAsia="SimSun" w:cs="SimSun"/>
          <w:sz w:val="20"/>
          <w:szCs w:val="20"/>
          <w:spacing w:val="-17"/>
        </w:rPr>
        <w:t>重吸收机制示意图</w:t>
      </w:r>
    </w:p>
    <w:p>
      <w:pPr>
        <w:ind w:right="1130" w:firstLine="410"/>
        <w:spacing w:before="304" w:line="262" w:lineRule="auto"/>
        <w:rPr>
          <w:rFonts w:ascii="SimSun" w:hAnsi="SimSun" w:eastAsia="SimSun" w:cs="SimSun"/>
          <w:sz w:val="20"/>
          <w:szCs w:val="20"/>
        </w:rPr>
      </w:pPr>
      <w:r>
        <w:rPr>
          <w:rFonts w:ascii="SimSun" w:hAnsi="SimSun" w:eastAsia="SimSun" w:cs="SimSun"/>
          <w:sz w:val="20"/>
          <w:szCs w:val="20"/>
          <w:spacing w:val="3"/>
        </w:rPr>
        <w:t>(2)髓袢升支细段对水不通透，对</w:t>
      </w:r>
      <w:r>
        <w:rPr>
          <w:rFonts w:ascii="SimSun" w:hAnsi="SimSun" w:eastAsia="SimSun" w:cs="SimSun"/>
          <w:sz w:val="20"/>
          <w:szCs w:val="20"/>
        </w:rPr>
        <w:t>Na</w:t>
      </w:r>
      <w:r>
        <w:rPr>
          <w:rFonts w:ascii="SimSun" w:hAnsi="SimSun" w:eastAsia="SimSun" w:cs="SimSun"/>
          <w:sz w:val="20"/>
          <w:szCs w:val="20"/>
          <w:spacing w:val="3"/>
        </w:rPr>
        <w:t>*和</w:t>
      </w:r>
      <w:r>
        <w:rPr>
          <w:rFonts w:ascii="SimSun" w:hAnsi="SimSun" w:eastAsia="SimSun" w:cs="SimSun"/>
          <w:sz w:val="20"/>
          <w:szCs w:val="20"/>
        </w:rPr>
        <w:t>Cr</w:t>
      </w:r>
      <w:r>
        <w:rPr>
          <w:rFonts w:ascii="SimSun" w:hAnsi="SimSun" w:eastAsia="SimSun" w:cs="SimSun"/>
          <w:sz w:val="20"/>
          <w:szCs w:val="20"/>
          <w:spacing w:val="-14"/>
        </w:rPr>
        <w:t xml:space="preserve"> </w:t>
      </w:r>
      <w:r>
        <w:rPr>
          <w:rFonts w:ascii="SimSun" w:hAnsi="SimSun" w:eastAsia="SimSun" w:cs="SimSun"/>
          <w:sz w:val="20"/>
          <w:szCs w:val="20"/>
          <w:spacing w:val="3"/>
        </w:rPr>
        <w:t>易通透，</w:t>
      </w:r>
      <w:r>
        <w:rPr>
          <w:rFonts w:ascii="SimSun" w:hAnsi="SimSun" w:eastAsia="SimSun" w:cs="SimSun"/>
          <w:sz w:val="20"/>
          <w:szCs w:val="20"/>
        </w:rPr>
        <w:t>NaCl</w:t>
      </w:r>
      <w:r>
        <w:rPr>
          <w:rFonts w:ascii="SimSun" w:hAnsi="SimSun" w:eastAsia="SimSun" w:cs="SimSun"/>
          <w:sz w:val="20"/>
          <w:szCs w:val="20"/>
          <w:spacing w:val="-59"/>
        </w:rPr>
        <w:t xml:space="preserve"> </w:t>
      </w:r>
      <w:r>
        <w:rPr>
          <w:rFonts w:ascii="SimSun" w:hAnsi="SimSun" w:eastAsia="SimSun" w:cs="SimSun"/>
          <w:sz w:val="20"/>
          <w:szCs w:val="20"/>
          <w:spacing w:val="3"/>
        </w:rPr>
        <w:t>不断通过被动的易化扩散进入</w:t>
      </w:r>
      <w:r>
        <w:rPr>
          <w:rFonts w:ascii="SimSun" w:hAnsi="SimSun" w:eastAsia="SimSun" w:cs="SimSun"/>
          <w:sz w:val="20"/>
          <w:szCs w:val="20"/>
          <w:spacing w:val="2"/>
        </w:rPr>
        <w:t>组织间</w:t>
      </w:r>
      <w:r>
        <w:rPr>
          <w:rFonts w:ascii="SimSun" w:hAnsi="SimSun" w:eastAsia="SimSun" w:cs="SimSun"/>
          <w:sz w:val="20"/>
          <w:szCs w:val="20"/>
        </w:rPr>
        <w:t xml:space="preserve"> </w:t>
      </w:r>
      <w:r>
        <w:rPr>
          <w:rFonts w:ascii="SimSun" w:hAnsi="SimSun" w:eastAsia="SimSun" w:cs="SimSun"/>
          <w:sz w:val="20"/>
          <w:szCs w:val="20"/>
          <w:spacing w:val="-8"/>
        </w:rPr>
        <w:t>液，小管液渗透浓度逐渐降低。</w:t>
      </w:r>
    </w:p>
    <w:p>
      <w:pPr>
        <w:ind w:right="1116" w:firstLine="410"/>
        <w:spacing w:before="95" w:line="295" w:lineRule="auto"/>
        <w:rPr>
          <w:rFonts w:ascii="SimSun" w:hAnsi="SimSun" w:eastAsia="SimSun" w:cs="SimSun"/>
          <w:sz w:val="20"/>
          <w:szCs w:val="20"/>
        </w:rPr>
      </w:pPr>
      <w:r>
        <w:rPr>
          <w:rFonts w:ascii="SimSun" w:hAnsi="SimSun" w:eastAsia="SimSun" w:cs="SimSun"/>
          <w:sz w:val="20"/>
          <w:szCs w:val="20"/>
          <w:spacing w:val="1"/>
        </w:rPr>
        <w:t>(3)髓袢升支粗段上皮细胞厚，有很高的代谢活</w:t>
      </w:r>
      <w:r>
        <w:rPr>
          <w:rFonts w:ascii="SimSun" w:hAnsi="SimSun" w:eastAsia="SimSun" w:cs="SimSun"/>
          <w:sz w:val="20"/>
          <w:szCs w:val="20"/>
        </w:rPr>
        <w:t>性，对Na*、K*和</w:t>
      </w:r>
      <w:r>
        <w:rPr>
          <w:rFonts w:ascii="SimSun" w:hAnsi="SimSun" w:eastAsia="SimSun" w:cs="SimSun"/>
          <w:sz w:val="20"/>
          <w:szCs w:val="20"/>
          <w:spacing w:val="-42"/>
        </w:rPr>
        <w:t xml:space="preserve"> </w:t>
      </w:r>
      <w:r>
        <w:rPr>
          <w:rFonts w:ascii="SimSun" w:hAnsi="SimSun" w:eastAsia="SimSun" w:cs="SimSun"/>
          <w:sz w:val="20"/>
          <w:szCs w:val="20"/>
        </w:rPr>
        <w:t>Cl</w:t>
      </w:r>
      <w:r>
        <w:rPr>
          <w:rFonts w:ascii="SimSun" w:hAnsi="SimSun" w:eastAsia="SimSun" w:cs="SimSun"/>
          <w:sz w:val="20"/>
          <w:szCs w:val="20"/>
          <w:spacing w:val="-34"/>
        </w:rPr>
        <w:t xml:space="preserve"> </w:t>
      </w:r>
      <w:r>
        <w:rPr>
          <w:rFonts w:ascii="SimSun" w:hAnsi="SimSun" w:eastAsia="SimSun" w:cs="SimSun"/>
          <w:sz w:val="20"/>
          <w:szCs w:val="20"/>
        </w:rPr>
        <w:t>具有主动重吸收作用(图8-</w:t>
      </w:r>
      <w:r>
        <w:rPr>
          <w:rFonts w:ascii="SimSun" w:hAnsi="SimSun" w:eastAsia="SimSun" w:cs="SimSun"/>
          <w:sz w:val="20"/>
          <w:szCs w:val="20"/>
        </w:rPr>
        <w:t xml:space="preserve"> </w:t>
      </w:r>
      <w:r>
        <w:rPr>
          <w:rFonts w:ascii="SimSun" w:hAnsi="SimSun" w:eastAsia="SimSun" w:cs="SimSun"/>
          <w:sz w:val="20"/>
          <w:szCs w:val="20"/>
          <w:spacing w:val="-5"/>
        </w:rPr>
        <w:t>9B)。</w:t>
      </w:r>
      <w:r>
        <w:rPr>
          <w:rFonts w:ascii="SimSun" w:hAnsi="SimSun" w:eastAsia="SimSun" w:cs="SimSun"/>
          <w:sz w:val="20"/>
          <w:szCs w:val="20"/>
          <w:spacing w:val="-8"/>
        </w:rPr>
        <w:t xml:space="preserve"> </w:t>
      </w:r>
      <w:r>
        <w:rPr>
          <w:rFonts w:ascii="SimSun" w:hAnsi="SimSun" w:eastAsia="SimSun" w:cs="SimSun"/>
          <w:sz w:val="20"/>
          <w:szCs w:val="20"/>
          <w:spacing w:val="-5"/>
        </w:rPr>
        <w:t>升支粗段重吸收钠的机制是：①升支粗段上皮细胞基底侧膜上的钠钾泵是维持细</w:t>
      </w:r>
      <w:r>
        <w:rPr>
          <w:rFonts w:ascii="SimSun" w:hAnsi="SimSun" w:eastAsia="SimSun" w:cs="SimSun"/>
          <w:sz w:val="20"/>
          <w:szCs w:val="20"/>
          <w:spacing w:val="-6"/>
        </w:rPr>
        <w:t>胞内低</w:t>
      </w:r>
      <w:r>
        <w:rPr>
          <w:rFonts w:ascii="SimSun" w:hAnsi="SimSun" w:eastAsia="SimSun" w:cs="SimSun"/>
          <w:sz w:val="20"/>
          <w:szCs w:val="20"/>
          <w:spacing w:val="-5"/>
        </w:rPr>
        <w:t>Na</w:t>
      </w:r>
      <w:r>
        <w:rPr>
          <w:rFonts w:ascii="SimSun" w:hAnsi="SimSun" w:eastAsia="SimSun" w:cs="SimSun"/>
          <w:sz w:val="20"/>
          <w:szCs w:val="20"/>
          <w:spacing w:val="-6"/>
        </w:rPr>
        <w:t>*浓度</w:t>
      </w:r>
      <w:r>
        <w:rPr>
          <w:rFonts w:ascii="SimSun" w:hAnsi="SimSun" w:eastAsia="SimSun" w:cs="SimSun"/>
          <w:sz w:val="20"/>
          <w:szCs w:val="20"/>
        </w:rPr>
        <w:t xml:space="preserve"> </w:t>
      </w:r>
      <w:r>
        <w:rPr>
          <w:rFonts w:ascii="SimSun" w:hAnsi="SimSun" w:eastAsia="SimSun" w:cs="SimSun"/>
          <w:sz w:val="20"/>
          <w:szCs w:val="20"/>
          <w:spacing w:val="-1"/>
        </w:rPr>
        <w:t>的动力，有助于Na*的重吸收。②升支粗段中Na*跨管腔膜的迁移是通过Ⅱ型Na*-K*-2Cl-同向转运体</w:t>
      </w:r>
      <w:r>
        <w:rPr>
          <w:rFonts w:ascii="SimSun" w:hAnsi="SimSun" w:eastAsia="SimSun" w:cs="SimSun"/>
          <w:sz w:val="20"/>
          <w:szCs w:val="20"/>
          <w:spacing w:val="9"/>
        </w:rPr>
        <w:t xml:space="preserve"> </w:t>
      </w:r>
      <w:r>
        <w:rPr>
          <w:rFonts w:ascii="SimSun" w:hAnsi="SimSun" w:eastAsia="SimSun" w:cs="SimSun"/>
          <w:sz w:val="20"/>
          <w:szCs w:val="20"/>
          <w:spacing w:val="-5"/>
        </w:rPr>
        <w:t>(</w:t>
      </w:r>
      <w:r>
        <w:rPr>
          <w:rFonts w:ascii="SimSun" w:hAnsi="SimSun" w:eastAsia="SimSun" w:cs="SimSun"/>
          <w:sz w:val="20"/>
          <w:szCs w:val="20"/>
          <w:spacing w:val="-4"/>
        </w:rPr>
        <w:t>Na</w:t>
      </w:r>
      <w:r>
        <w:rPr>
          <w:rFonts w:ascii="SimSun" w:hAnsi="SimSun" w:eastAsia="SimSun" w:cs="SimSun"/>
          <w:sz w:val="20"/>
          <w:szCs w:val="20"/>
          <w:spacing w:val="-5"/>
        </w:rPr>
        <w:t>*-K*-2</w:t>
      </w:r>
      <w:r>
        <w:rPr>
          <w:rFonts w:ascii="SimSun" w:hAnsi="SimSun" w:eastAsia="SimSun" w:cs="SimSun"/>
          <w:sz w:val="20"/>
          <w:szCs w:val="20"/>
          <w:spacing w:val="-4"/>
        </w:rPr>
        <w:t>Cl</w:t>
      </w:r>
      <w:r>
        <w:rPr>
          <w:rFonts w:ascii="SimSun" w:hAnsi="SimSun" w:eastAsia="SimSun" w:cs="SimSun"/>
          <w:sz w:val="20"/>
          <w:szCs w:val="20"/>
          <w:spacing w:val="1"/>
        </w:rPr>
        <w:t xml:space="preserve"> </w:t>
      </w:r>
      <w:r>
        <w:rPr>
          <w:rFonts w:ascii="SimSun" w:hAnsi="SimSun" w:eastAsia="SimSun" w:cs="SimSun"/>
          <w:sz w:val="20"/>
          <w:szCs w:val="20"/>
          <w:spacing w:val="-4"/>
        </w:rPr>
        <w:t>cotransporter</w:t>
      </w:r>
      <w:r>
        <w:rPr>
          <w:rFonts w:ascii="SimSun" w:hAnsi="SimSun" w:eastAsia="SimSun" w:cs="SimSun"/>
          <w:sz w:val="20"/>
          <w:szCs w:val="20"/>
          <w:spacing w:val="2"/>
        </w:rPr>
        <w:t xml:space="preserve"> </w:t>
      </w:r>
      <w:r>
        <w:rPr>
          <w:rFonts w:ascii="SimSun" w:hAnsi="SimSun" w:eastAsia="SimSun" w:cs="SimSun"/>
          <w:sz w:val="20"/>
          <w:szCs w:val="20"/>
          <w:spacing w:val="-4"/>
        </w:rPr>
        <w:t>type</w:t>
      </w:r>
      <w:r>
        <w:rPr>
          <w:rFonts w:ascii="SimSun" w:hAnsi="SimSun" w:eastAsia="SimSun" w:cs="SimSun"/>
          <w:sz w:val="20"/>
          <w:szCs w:val="20"/>
          <w:spacing w:val="-1"/>
        </w:rPr>
        <w:t xml:space="preserve"> </w:t>
      </w:r>
      <w:r>
        <w:rPr>
          <w:rFonts w:ascii="SimSun" w:hAnsi="SimSun" w:eastAsia="SimSun" w:cs="SimSun"/>
          <w:sz w:val="20"/>
          <w:szCs w:val="20"/>
          <w:spacing w:val="-5"/>
        </w:rPr>
        <w:t>2,</w:t>
      </w:r>
      <w:r>
        <w:rPr>
          <w:rFonts w:ascii="SimSun" w:hAnsi="SimSun" w:eastAsia="SimSun" w:cs="SimSun"/>
          <w:sz w:val="20"/>
          <w:szCs w:val="20"/>
          <w:spacing w:val="-4"/>
        </w:rPr>
        <w:t>NKCC</w:t>
      </w:r>
      <w:r>
        <w:rPr>
          <w:rFonts w:ascii="SimSun" w:hAnsi="SimSun" w:eastAsia="SimSun" w:cs="SimSun"/>
          <w:sz w:val="20"/>
          <w:szCs w:val="20"/>
          <w:spacing w:val="-5"/>
        </w:rPr>
        <w:t>2)介导的。</w:t>
      </w:r>
      <w:r>
        <w:rPr>
          <w:rFonts w:ascii="SimSun" w:hAnsi="SimSun" w:eastAsia="SimSun" w:cs="SimSun"/>
          <w:sz w:val="20"/>
          <w:szCs w:val="20"/>
          <w:spacing w:val="-10"/>
        </w:rPr>
        <w:t xml:space="preserve"> </w:t>
      </w:r>
      <w:r>
        <w:rPr>
          <w:rFonts w:ascii="SimSun" w:hAnsi="SimSun" w:eastAsia="SimSun" w:cs="SimSun"/>
          <w:sz w:val="20"/>
          <w:szCs w:val="20"/>
          <w:spacing w:val="-4"/>
        </w:rPr>
        <w:t>NKC</w:t>
      </w:r>
      <w:r>
        <w:rPr>
          <w:rFonts w:ascii="SimSun" w:hAnsi="SimSun" w:eastAsia="SimSun" w:cs="SimSun"/>
          <w:sz w:val="20"/>
          <w:szCs w:val="20"/>
          <w:spacing w:val="-5"/>
        </w:rPr>
        <w:t>C2</w:t>
      </w:r>
      <w:r>
        <w:rPr>
          <w:rFonts w:ascii="SimSun" w:hAnsi="SimSun" w:eastAsia="SimSun" w:cs="SimSun"/>
          <w:sz w:val="20"/>
          <w:szCs w:val="20"/>
          <w:spacing w:val="52"/>
        </w:rPr>
        <w:t xml:space="preserve"> </w:t>
      </w:r>
      <w:r>
        <w:rPr>
          <w:rFonts w:ascii="SimSun" w:hAnsi="SimSun" w:eastAsia="SimSun" w:cs="SimSun"/>
          <w:sz w:val="20"/>
          <w:szCs w:val="20"/>
          <w:spacing w:val="-5"/>
        </w:rPr>
        <w:t>表达在上皮细胞的顶端膜，同向转运1个</w:t>
      </w:r>
      <w:r>
        <w:rPr>
          <w:rFonts w:ascii="SimSun" w:hAnsi="SimSun" w:eastAsia="SimSun" w:cs="SimSun"/>
          <w:sz w:val="20"/>
          <w:szCs w:val="20"/>
        </w:rPr>
        <w:t xml:space="preserve"> </w:t>
      </w:r>
      <w:r>
        <w:rPr>
          <w:rFonts w:ascii="SimSun" w:hAnsi="SimSun" w:eastAsia="SimSun" w:cs="SimSun"/>
          <w:sz w:val="20"/>
          <w:szCs w:val="20"/>
          <w:spacing w:val="-1"/>
        </w:rPr>
        <w:t>Na*、1个</w:t>
      </w:r>
      <w:r>
        <w:rPr>
          <w:rFonts w:ascii="SimSun" w:hAnsi="SimSun" w:eastAsia="SimSun" w:cs="SimSun"/>
          <w:sz w:val="20"/>
          <w:szCs w:val="20"/>
          <w:spacing w:val="-34"/>
        </w:rPr>
        <w:t xml:space="preserve"> </w:t>
      </w:r>
      <w:r>
        <w:rPr>
          <w:rFonts w:ascii="SimSun" w:hAnsi="SimSun" w:eastAsia="SimSun" w:cs="SimSun"/>
          <w:sz w:val="20"/>
          <w:szCs w:val="20"/>
          <w:spacing w:val="-1"/>
        </w:rPr>
        <w:t>K*和</w:t>
      </w:r>
      <w:r>
        <w:rPr>
          <w:rFonts w:ascii="SimSun" w:hAnsi="SimSun" w:eastAsia="SimSun" w:cs="SimSun"/>
          <w:sz w:val="20"/>
          <w:szCs w:val="20"/>
          <w:spacing w:val="-26"/>
        </w:rPr>
        <w:t xml:space="preserve"> </w:t>
      </w:r>
      <w:r>
        <w:rPr>
          <w:rFonts w:ascii="SimSun" w:hAnsi="SimSun" w:eastAsia="SimSun" w:cs="SimSun"/>
          <w:sz w:val="20"/>
          <w:szCs w:val="20"/>
          <w:spacing w:val="-1"/>
        </w:rPr>
        <w:t>2</w:t>
      </w:r>
      <w:r>
        <w:rPr>
          <w:rFonts w:ascii="SimSun" w:hAnsi="SimSun" w:eastAsia="SimSun" w:cs="SimSun"/>
          <w:sz w:val="20"/>
          <w:szCs w:val="20"/>
          <w:spacing w:val="-29"/>
        </w:rPr>
        <w:t xml:space="preserve"> </w:t>
      </w:r>
      <w:r>
        <w:rPr>
          <w:rFonts w:ascii="SimSun" w:hAnsi="SimSun" w:eastAsia="SimSun" w:cs="SimSun"/>
          <w:sz w:val="20"/>
          <w:szCs w:val="20"/>
          <w:spacing w:val="-1"/>
        </w:rPr>
        <w:t>个Cl-。管腔膜上这种同向转运体利用Na*顺浓度梯度扩散进入细胞释放的势能驱动</w:t>
      </w:r>
      <w:r>
        <w:rPr>
          <w:rFonts w:ascii="SimSun" w:hAnsi="SimSun" w:eastAsia="SimSun" w:cs="SimSun"/>
          <w:sz w:val="20"/>
          <w:szCs w:val="20"/>
        </w:rPr>
        <w:t xml:space="preserve"> </w:t>
      </w:r>
      <w:r>
        <w:rPr>
          <w:rFonts w:ascii="SimSun" w:hAnsi="SimSun" w:eastAsia="SimSun" w:cs="SimSun"/>
          <w:sz w:val="20"/>
          <w:szCs w:val="20"/>
          <w:spacing w:val="-4"/>
        </w:rPr>
        <w:t>K*和CI</w:t>
      </w:r>
      <w:r>
        <w:rPr>
          <w:rFonts w:ascii="SimSun" w:hAnsi="SimSun" w:eastAsia="SimSun" w:cs="SimSun"/>
          <w:sz w:val="20"/>
          <w:szCs w:val="20"/>
          <w:spacing w:val="-34"/>
        </w:rPr>
        <w:t xml:space="preserve"> </w:t>
      </w:r>
      <w:r>
        <w:rPr>
          <w:rFonts w:ascii="SimSun" w:hAnsi="SimSun" w:eastAsia="SimSun" w:cs="SimSun"/>
          <w:sz w:val="20"/>
          <w:szCs w:val="20"/>
          <w:spacing w:val="-4"/>
        </w:rPr>
        <w:t>逆浓度梯度进入细胞。③</w:t>
      </w:r>
      <w:r>
        <w:rPr>
          <w:rFonts w:ascii="SimSun" w:hAnsi="SimSun" w:eastAsia="SimSun" w:cs="SimSun"/>
          <w:sz w:val="20"/>
          <w:szCs w:val="20"/>
          <w:spacing w:val="-5"/>
        </w:rPr>
        <w:t>进入细胞内的</w:t>
      </w:r>
      <w:r>
        <w:rPr>
          <w:rFonts w:ascii="SimSun" w:hAnsi="SimSun" w:eastAsia="SimSun" w:cs="SimSun"/>
          <w:sz w:val="20"/>
          <w:szCs w:val="20"/>
          <w:spacing w:val="-4"/>
        </w:rPr>
        <w:t>Na</w:t>
      </w:r>
      <w:r>
        <w:rPr>
          <w:rFonts w:ascii="SimSun" w:hAnsi="SimSun" w:eastAsia="SimSun" w:cs="SimSun"/>
          <w:sz w:val="20"/>
          <w:szCs w:val="20"/>
          <w:spacing w:val="-5"/>
        </w:rPr>
        <w:t>*通过基底侧膜中的钠泵泵至组织间液，</w:t>
      </w:r>
      <w:r>
        <w:rPr>
          <w:rFonts w:ascii="SimSun" w:hAnsi="SimSun" w:eastAsia="SimSun" w:cs="SimSun"/>
          <w:sz w:val="20"/>
          <w:szCs w:val="20"/>
          <w:spacing w:val="-4"/>
        </w:rPr>
        <w:t>Cl</w:t>
      </w:r>
      <w:r>
        <w:rPr>
          <w:rFonts w:ascii="SimSun" w:hAnsi="SimSun" w:eastAsia="SimSun" w:cs="SimSun"/>
          <w:sz w:val="20"/>
          <w:szCs w:val="20"/>
          <w:spacing w:val="-5"/>
        </w:rPr>
        <w:t>-顺浓度梯</w:t>
      </w:r>
      <w:r>
        <w:rPr>
          <w:rFonts w:ascii="SimSun" w:hAnsi="SimSun" w:eastAsia="SimSun" w:cs="SimSun"/>
          <w:sz w:val="20"/>
          <w:szCs w:val="20"/>
        </w:rPr>
        <w:t xml:space="preserve"> </w:t>
      </w:r>
      <w:r>
        <w:rPr>
          <w:rFonts w:ascii="SimSun" w:hAnsi="SimSun" w:eastAsia="SimSun" w:cs="SimSun"/>
          <w:sz w:val="20"/>
          <w:szCs w:val="20"/>
          <w:spacing w:val="-7"/>
        </w:rPr>
        <w:t>度经基底侧膜中的氯通道进入组织间液，而K*则顺浓度梯度经顶</w:t>
      </w:r>
      <w:r>
        <w:rPr>
          <w:rFonts w:ascii="SimSun" w:hAnsi="SimSun" w:eastAsia="SimSun" w:cs="SimSun"/>
          <w:sz w:val="20"/>
          <w:szCs w:val="20"/>
          <w:spacing w:val="-8"/>
        </w:rPr>
        <w:t>端膜返回小管液中，并使小管液呈正电</w:t>
      </w:r>
      <w:r>
        <w:rPr>
          <w:rFonts w:ascii="SimSun" w:hAnsi="SimSun" w:eastAsia="SimSun" w:cs="SimSun"/>
          <w:sz w:val="20"/>
          <w:szCs w:val="20"/>
        </w:rPr>
        <w:t xml:space="preserve"> </w:t>
      </w:r>
      <w:r>
        <w:rPr>
          <w:rFonts w:ascii="SimSun" w:hAnsi="SimSun" w:eastAsia="SimSun" w:cs="SimSun"/>
          <w:sz w:val="20"/>
          <w:szCs w:val="20"/>
          <w:spacing w:val="-5"/>
        </w:rPr>
        <w:t>位。④K*返回小管内造成小管液正电位，这一电位差又使小管液中的Na*、K*和Ca²*等正离子经细胞旁</w:t>
      </w:r>
      <w:r>
        <w:rPr>
          <w:rFonts w:ascii="SimSun" w:hAnsi="SimSun" w:eastAsia="SimSun" w:cs="SimSun"/>
          <w:sz w:val="20"/>
          <w:szCs w:val="20"/>
          <w:spacing w:val="9"/>
        </w:rPr>
        <w:t xml:space="preserve"> </w:t>
      </w:r>
      <w:r>
        <w:rPr>
          <w:rFonts w:ascii="SimSun" w:hAnsi="SimSun" w:eastAsia="SimSun" w:cs="SimSun"/>
          <w:sz w:val="20"/>
          <w:szCs w:val="20"/>
          <w:spacing w:val="-7"/>
        </w:rPr>
        <w:t>途径被动重吸收。用哇巴因抑制钠泵</w:t>
      </w:r>
      <w:r>
        <w:rPr>
          <w:rFonts w:ascii="SimSun" w:hAnsi="SimSun" w:eastAsia="SimSun" w:cs="SimSun"/>
          <w:sz w:val="20"/>
          <w:szCs w:val="20"/>
          <w:spacing w:val="-8"/>
        </w:rPr>
        <w:t>后，</w:t>
      </w:r>
      <w:r>
        <w:rPr>
          <w:rFonts w:ascii="SimSun" w:hAnsi="SimSun" w:eastAsia="SimSun" w:cs="SimSun"/>
          <w:sz w:val="20"/>
          <w:szCs w:val="20"/>
          <w:spacing w:val="-7"/>
        </w:rPr>
        <w:t>Na</w:t>
      </w:r>
      <w:r>
        <w:rPr>
          <w:rFonts w:ascii="SimSun" w:hAnsi="SimSun" w:eastAsia="SimSun" w:cs="SimSun"/>
          <w:sz w:val="20"/>
          <w:szCs w:val="20"/>
          <w:spacing w:val="-8"/>
        </w:rPr>
        <w:t>*和</w:t>
      </w:r>
      <w:r>
        <w:rPr>
          <w:rFonts w:ascii="SimSun" w:hAnsi="SimSun" w:eastAsia="SimSun" w:cs="SimSun"/>
          <w:sz w:val="20"/>
          <w:szCs w:val="20"/>
          <w:spacing w:val="-52"/>
        </w:rPr>
        <w:t xml:space="preserve"> </w:t>
      </w:r>
      <w:r>
        <w:rPr>
          <w:rFonts w:ascii="SimSun" w:hAnsi="SimSun" w:eastAsia="SimSun" w:cs="SimSun"/>
          <w:sz w:val="20"/>
          <w:szCs w:val="20"/>
          <w:spacing w:val="-7"/>
        </w:rPr>
        <w:t>Cl</w:t>
      </w:r>
      <w:r>
        <w:rPr>
          <w:rFonts w:ascii="SimSun" w:hAnsi="SimSun" w:eastAsia="SimSun" w:cs="SimSun"/>
          <w:sz w:val="20"/>
          <w:szCs w:val="20"/>
          <w:spacing w:val="-14"/>
        </w:rPr>
        <w:t xml:space="preserve"> </w:t>
      </w:r>
      <w:r>
        <w:rPr>
          <w:rFonts w:ascii="SimSun" w:hAnsi="SimSun" w:eastAsia="SimSun" w:cs="SimSun"/>
          <w:sz w:val="20"/>
          <w:szCs w:val="20"/>
          <w:spacing w:val="-8"/>
        </w:rPr>
        <w:t>的重吸收明显减少；呋塞米(</w:t>
      </w:r>
      <w:r>
        <w:rPr>
          <w:rFonts w:ascii="SimSun" w:hAnsi="SimSun" w:eastAsia="SimSun" w:cs="SimSun"/>
          <w:sz w:val="20"/>
          <w:szCs w:val="20"/>
          <w:spacing w:val="-7"/>
        </w:rPr>
        <w:t>furosemide</w:t>
      </w:r>
      <w:r>
        <w:rPr>
          <w:rFonts w:ascii="SimSun" w:hAnsi="SimSun" w:eastAsia="SimSun" w:cs="SimSun"/>
          <w:sz w:val="20"/>
          <w:szCs w:val="20"/>
          <w:spacing w:val="-8"/>
        </w:rPr>
        <w:t>)和依他尼酸</w:t>
      </w:r>
      <w:r>
        <w:rPr>
          <w:rFonts w:ascii="SimSun" w:hAnsi="SimSun" w:eastAsia="SimSun" w:cs="SimSun"/>
          <w:sz w:val="20"/>
          <w:szCs w:val="20"/>
        </w:rPr>
        <w:t xml:space="preserve"> </w:t>
      </w:r>
      <w:r>
        <w:rPr>
          <w:rFonts w:ascii="SimSun" w:hAnsi="SimSun" w:eastAsia="SimSun" w:cs="SimSun"/>
          <w:sz w:val="20"/>
          <w:szCs w:val="20"/>
          <w:spacing w:val="-11"/>
        </w:rPr>
        <w:t>(ethacrynic</w:t>
      </w:r>
      <w:r>
        <w:rPr>
          <w:rFonts w:ascii="SimSun" w:hAnsi="SimSun" w:eastAsia="SimSun" w:cs="SimSun"/>
          <w:sz w:val="20"/>
          <w:szCs w:val="20"/>
          <w:spacing w:val="6"/>
        </w:rPr>
        <w:t xml:space="preserve"> </w:t>
      </w:r>
      <w:r>
        <w:rPr>
          <w:rFonts w:ascii="SimSun" w:hAnsi="SimSun" w:eastAsia="SimSun" w:cs="SimSun"/>
          <w:sz w:val="20"/>
          <w:szCs w:val="20"/>
          <w:spacing w:val="-11"/>
        </w:rPr>
        <w:t>acid)抑制NKCC2</w:t>
      </w:r>
      <w:r>
        <w:rPr>
          <w:rFonts w:ascii="SimSun" w:hAnsi="SimSun" w:eastAsia="SimSun" w:cs="SimSun"/>
          <w:sz w:val="20"/>
          <w:szCs w:val="20"/>
          <w:spacing w:val="32"/>
        </w:rPr>
        <w:t xml:space="preserve"> </w:t>
      </w:r>
      <w:r>
        <w:rPr>
          <w:rFonts w:ascii="SimSun" w:hAnsi="SimSun" w:eastAsia="SimSun" w:cs="SimSun"/>
          <w:sz w:val="20"/>
          <w:szCs w:val="20"/>
          <w:spacing w:val="-11"/>
        </w:rPr>
        <w:t>后，能抑制髓袢对Na*和</w:t>
      </w:r>
      <w:r>
        <w:rPr>
          <w:rFonts w:ascii="SimSun" w:hAnsi="SimSun" w:eastAsia="SimSun" w:cs="SimSun"/>
          <w:sz w:val="20"/>
          <w:szCs w:val="20"/>
          <w:spacing w:val="-52"/>
        </w:rPr>
        <w:t xml:space="preserve"> </w:t>
      </w:r>
      <w:r>
        <w:rPr>
          <w:rFonts w:ascii="SimSun" w:hAnsi="SimSun" w:eastAsia="SimSun" w:cs="SimSun"/>
          <w:sz w:val="20"/>
          <w:szCs w:val="20"/>
          <w:spacing w:val="-11"/>
        </w:rPr>
        <w:t>Cl</w:t>
      </w:r>
      <w:r>
        <w:rPr>
          <w:rFonts w:ascii="SimSun" w:hAnsi="SimSun" w:eastAsia="SimSun" w:cs="SimSun"/>
          <w:sz w:val="20"/>
          <w:szCs w:val="20"/>
          <w:spacing w:val="-24"/>
        </w:rPr>
        <w:t xml:space="preserve"> </w:t>
      </w:r>
      <w:r>
        <w:rPr>
          <w:rFonts w:ascii="SimSun" w:hAnsi="SimSun" w:eastAsia="SimSun" w:cs="SimSun"/>
          <w:sz w:val="20"/>
          <w:szCs w:val="20"/>
          <w:spacing w:val="-11"/>
        </w:rPr>
        <w:t>的重吸收，是较强的利尿剂。</w:t>
      </w:r>
    </w:p>
    <w:p>
      <w:pPr>
        <w:ind w:right="1122" w:firstLine="410"/>
        <w:spacing w:before="121" w:line="257" w:lineRule="auto"/>
        <w:rPr>
          <w:rFonts w:ascii="SimSun" w:hAnsi="SimSun" w:eastAsia="SimSun" w:cs="SimSun"/>
          <w:sz w:val="20"/>
          <w:szCs w:val="20"/>
        </w:rPr>
      </w:pPr>
      <w:r>
        <w:rPr>
          <w:rFonts w:ascii="SimSun" w:hAnsi="SimSun" w:eastAsia="SimSun" w:cs="SimSun"/>
          <w:sz w:val="20"/>
          <w:szCs w:val="20"/>
          <w:spacing w:val="-4"/>
        </w:rPr>
        <w:t>髓袢升支粗段对水不通透，故小管液在沿升支粗段流动时，渗透压逐渐降低，而管外渗透压却逐</w:t>
      </w:r>
      <w:r>
        <w:rPr>
          <w:rFonts w:ascii="SimSun" w:hAnsi="SimSun" w:eastAsia="SimSun" w:cs="SimSun"/>
          <w:sz w:val="20"/>
          <w:szCs w:val="20"/>
          <w:spacing w:val="14"/>
        </w:rPr>
        <w:t xml:space="preserve"> </w:t>
      </w:r>
      <w:r>
        <w:rPr>
          <w:rFonts w:ascii="SimSun" w:hAnsi="SimSun" w:eastAsia="SimSun" w:cs="SimSun"/>
          <w:sz w:val="20"/>
          <w:szCs w:val="20"/>
        </w:rPr>
        <w:t>渐升高。这种水盐重吸收分离的现象是尿液稀释和浓缩的重要基础。</w:t>
      </w:r>
    </w:p>
    <w:p>
      <w:pPr>
        <w:ind w:right="1030" w:firstLine="410"/>
        <w:spacing w:before="91" w:line="268" w:lineRule="auto"/>
        <w:rPr>
          <w:rFonts w:ascii="SimSun" w:hAnsi="SimSun" w:eastAsia="SimSun" w:cs="SimSun"/>
          <w:sz w:val="20"/>
          <w:szCs w:val="20"/>
        </w:rPr>
      </w:pPr>
      <w:r>
        <w:rPr>
          <w:rFonts w:ascii="Times New Roman" w:hAnsi="Times New Roman" w:eastAsia="Times New Roman" w:cs="Times New Roman"/>
          <w:sz w:val="20"/>
          <w:szCs w:val="20"/>
          <w:b/>
          <w:bCs/>
          <w:spacing w:val="2"/>
        </w:rPr>
        <w:t>3.</w:t>
      </w:r>
      <w:r>
        <w:rPr>
          <w:rFonts w:ascii="Times New Roman" w:hAnsi="Times New Roman" w:eastAsia="Times New Roman" w:cs="Times New Roman"/>
          <w:sz w:val="20"/>
          <w:szCs w:val="20"/>
          <w:spacing w:val="45"/>
          <w:w w:val="101"/>
        </w:rPr>
        <w:t xml:space="preserve"> </w:t>
      </w:r>
      <w:r>
        <w:rPr>
          <w:rFonts w:ascii="SimSun" w:hAnsi="SimSun" w:eastAsia="SimSun" w:cs="SimSun"/>
          <w:sz w:val="20"/>
          <w:szCs w:val="20"/>
          <w:b/>
          <w:bCs/>
          <w:spacing w:val="2"/>
        </w:rPr>
        <w:t>远曲小管和集合管</w:t>
      </w:r>
      <w:r>
        <w:rPr>
          <w:rFonts w:ascii="SimSun" w:hAnsi="SimSun" w:eastAsia="SimSun" w:cs="SimSun"/>
          <w:sz w:val="20"/>
          <w:szCs w:val="20"/>
          <w:spacing w:val="82"/>
        </w:rPr>
        <w:t xml:space="preserve"> </w:t>
      </w:r>
      <w:r>
        <w:rPr>
          <w:rFonts w:ascii="SimSun" w:hAnsi="SimSun" w:eastAsia="SimSun" w:cs="SimSun"/>
          <w:sz w:val="20"/>
          <w:szCs w:val="20"/>
          <w:spacing w:val="2"/>
        </w:rPr>
        <w:t>此处对</w:t>
      </w:r>
      <w:r>
        <w:rPr>
          <w:rFonts w:ascii="SimSun" w:hAnsi="SimSun" w:eastAsia="SimSun" w:cs="SimSun"/>
          <w:sz w:val="20"/>
          <w:szCs w:val="20"/>
          <w:spacing w:val="-59"/>
        </w:rPr>
        <w:t xml:space="preserve"> </w:t>
      </w:r>
      <w:r>
        <w:rPr>
          <w:rFonts w:ascii="Times New Roman" w:hAnsi="Times New Roman" w:eastAsia="Times New Roman" w:cs="Times New Roman"/>
          <w:sz w:val="20"/>
          <w:szCs w:val="20"/>
        </w:rPr>
        <w:t>Na</w:t>
      </w:r>
      <w:r>
        <w:rPr>
          <w:rFonts w:ascii="Times New Roman" w:hAnsi="Times New Roman" w:eastAsia="Times New Roman" w:cs="Times New Roman"/>
          <w:sz w:val="20"/>
          <w:szCs w:val="20"/>
          <w:spacing w:val="2"/>
        </w:rPr>
        <w:t>*</w:t>
      </w:r>
      <w:r>
        <w:rPr>
          <w:rFonts w:ascii="SimSun" w:hAnsi="SimSun" w:eastAsia="SimSun" w:cs="SimSun"/>
          <w:sz w:val="20"/>
          <w:szCs w:val="20"/>
          <w:spacing w:val="2"/>
        </w:rPr>
        <w:t>、</w:t>
      </w:r>
      <w:r>
        <w:rPr>
          <w:rFonts w:ascii="Times New Roman" w:hAnsi="Times New Roman" w:eastAsia="Times New Roman" w:cs="Times New Roman"/>
          <w:sz w:val="20"/>
          <w:szCs w:val="20"/>
        </w:rPr>
        <w:t>Cl</w:t>
      </w:r>
      <w:r>
        <w:rPr>
          <w:rFonts w:ascii="Times New Roman" w:hAnsi="Times New Roman" w:eastAsia="Times New Roman" w:cs="Times New Roman"/>
          <w:sz w:val="20"/>
          <w:szCs w:val="20"/>
          <w:spacing w:val="2"/>
        </w:rPr>
        <w:t>-</w:t>
      </w:r>
      <w:r>
        <w:rPr>
          <w:rFonts w:ascii="SimSun" w:hAnsi="SimSun" w:eastAsia="SimSun" w:cs="SimSun"/>
          <w:sz w:val="20"/>
          <w:szCs w:val="20"/>
          <w:spacing w:val="2"/>
        </w:rPr>
        <w:t>和水的重吸收可根</w:t>
      </w:r>
      <w:r>
        <w:rPr>
          <w:rFonts w:ascii="SimSun" w:hAnsi="SimSun" w:eastAsia="SimSun" w:cs="SimSun"/>
          <w:sz w:val="20"/>
          <w:szCs w:val="20"/>
          <w:spacing w:val="1"/>
        </w:rPr>
        <w:t>据机体水和盐平衡的状况进行调节。</w:t>
      </w:r>
      <w:r>
        <w:rPr>
          <w:rFonts w:ascii="SimSun" w:hAnsi="SimSun" w:eastAsia="SimSun" w:cs="SimSun"/>
          <w:sz w:val="20"/>
          <w:szCs w:val="20"/>
        </w:rPr>
        <w:t xml:space="preserve"> </w:t>
      </w:r>
      <w:r>
        <w:rPr>
          <w:rFonts w:ascii="SimSun" w:hAnsi="SimSun" w:eastAsia="SimSun" w:cs="SimSun"/>
          <w:sz w:val="20"/>
          <w:szCs w:val="20"/>
          <w:spacing w:val="-2"/>
        </w:rPr>
        <w:t>Na*的重吸收主要受醛固酮的调节，水的重吸收则主要受抗利尿激素的调节。</w:t>
      </w:r>
    </w:p>
    <w:p>
      <w:pPr>
        <w:ind w:right="1095" w:firstLine="410"/>
        <w:spacing w:before="96" w:line="246" w:lineRule="auto"/>
        <w:rPr>
          <w:rFonts w:ascii="SimSun" w:hAnsi="SimSun" w:eastAsia="SimSun" w:cs="SimSun"/>
          <w:sz w:val="20"/>
          <w:szCs w:val="20"/>
        </w:rPr>
      </w:pPr>
      <w:r>
        <w:rPr>
          <w:rFonts w:ascii="SimSun" w:hAnsi="SimSun" w:eastAsia="SimSun" w:cs="SimSun"/>
          <w:sz w:val="20"/>
          <w:szCs w:val="20"/>
          <w:spacing w:val="2"/>
        </w:rPr>
        <w:t>(1)远曲小管：在远曲小管上皮细胞顶端膜存在</w:t>
      </w:r>
      <w:r>
        <w:rPr>
          <w:rFonts w:ascii="SimSun" w:hAnsi="SimSun" w:eastAsia="SimSun" w:cs="SimSun"/>
          <w:sz w:val="20"/>
          <w:szCs w:val="20"/>
          <w:spacing w:val="-39"/>
        </w:rPr>
        <w:t xml:space="preserve"> </w:t>
      </w:r>
      <w:r>
        <w:rPr>
          <w:rFonts w:ascii="SimSun" w:hAnsi="SimSun" w:eastAsia="SimSun" w:cs="SimSun"/>
          <w:sz w:val="20"/>
          <w:szCs w:val="20"/>
        </w:rPr>
        <w:t>Na</w:t>
      </w:r>
      <w:r>
        <w:rPr>
          <w:rFonts w:ascii="SimSun" w:hAnsi="SimSun" w:eastAsia="SimSun" w:cs="SimSun"/>
          <w:sz w:val="20"/>
          <w:szCs w:val="20"/>
          <w:spacing w:val="2"/>
        </w:rPr>
        <w:t>*-</w:t>
      </w:r>
      <w:r>
        <w:rPr>
          <w:rFonts w:ascii="SimSun" w:hAnsi="SimSun" w:eastAsia="SimSun" w:cs="SimSun"/>
          <w:sz w:val="20"/>
          <w:szCs w:val="20"/>
        </w:rPr>
        <w:t>Cl</w:t>
      </w:r>
      <w:r>
        <w:rPr>
          <w:rFonts w:ascii="SimSun" w:hAnsi="SimSun" w:eastAsia="SimSun" w:cs="SimSun"/>
          <w:sz w:val="20"/>
          <w:szCs w:val="20"/>
          <w:spacing w:val="2"/>
        </w:rPr>
        <w:t>-</w:t>
      </w:r>
      <w:r>
        <w:rPr>
          <w:rFonts w:ascii="SimSun" w:hAnsi="SimSun" w:eastAsia="SimSun" w:cs="SimSun"/>
          <w:sz w:val="20"/>
          <w:szCs w:val="20"/>
          <w:spacing w:val="-57"/>
        </w:rPr>
        <w:t xml:space="preserve"> </w:t>
      </w:r>
      <w:r>
        <w:rPr>
          <w:rFonts w:ascii="SimSun" w:hAnsi="SimSun" w:eastAsia="SimSun" w:cs="SimSun"/>
          <w:sz w:val="20"/>
          <w:szCs w:val="20"/>
          <w:spacing w:val="2"/>
        </w:rPr>
        <w:t>同向转运体(</w:t>
      </w:r>
      <w:r>
        <w:rPr>
          <w:rFonts w:ascii="SimSun" w:hAnsi="SimSun" w:eastAsia="SimSun" w:cs="SimSun"/>
          <w:sz w:val="20"/>
          <w:szCs w:val="20"/>
        </w:rPr>
        <w:t>Na</w:t>
      </w:r>
      <w:r>
        <w:rPr>
          <w:rFonts w:ascii="SimSun" w:hAnsi="SimSun" w:eastAsia="SimSun" w:cs="SimSun"/>
          <w:sz w:val="20"/>
          <w:szCs w:val="20"/>
          <w:spacing w:val="2"/>
        </w:rPr>
        <w:t>*-</w:t>
      </w:r>
      <w:r>
        <w:rPr>
          <w:rFonts w:ascii="SimSun" w:hAnsi="SimSun" w:eastAsia="SimSun" w:cs="SimSun"/>
          <w:sz w:val="20"/>
          <w:szCs w:val="20"/>
        </w:rPr>
        <w:t>Cl</w:t>
      </w:r>
      <w:r>
        <w:rPr>
          <w:rFonts w:ascii="SimSun" w:hAnsi="SimSun" w:eastAsia="SimSun" w:cs="SimSun"/>
          <w:sz w:val="20"/>
          <w:szCs w:val="20"/>
          <w:spacing w:val="2"/>
        </w:rPr>
        <w:t>-</w:t>
      </w:r>
      <w:r>
        <w:rPr>
          <w:rFonts w:ascii="SimSun" w:hAnsi="SimSun" w:eastAsia="SimSun" w:cs="SimSun"/>
          <w:sz w:val="20"/>
          <w:szCs w:val="20"/>
          <w:spacing w:val="-1"/>
        </w:rPr>
        <w:t xml:space="preserve"> </w:t>
      </w:r>
      <w:r>
        <w:rPr>
          <w:rFonts w:ascii="SimSun" w:hAnsi="SimSun" w:eastAsia="SimSun" w:cs="SimSun"/>
          <w:sz w:val="20"/>
          <w:szCs w:val="20"/>
        </w:rPr>
        <w:t>cotransporter</w:t>
      </w:r>
      <w:r>
        <w:rPr>
          <w:rFonts w:ascii="SimSun" w:hAnsi="SimSun" w:eastAsia="SimSun" w:cs="SimSun"/>
          <w:sz w:val="20"/>
          <w:szCs w:val="20"/>
          <w:spacing w:val="2"/>
        </w:rPr>
        <w:t>,</w:t>
      </w:r>
      <w:r>
        <w:rPr>
          <w:rFonts w:ascii="SimSun" w:hAnsi="SimSun" w:eastAsia="SimSun" w:cs="SimSun"/>
          <w:sz w:val="20"/>
          <w:szCs w:val="20"/>
        </w:rPr>
        <w:t xml:space="preserve"> </w:t>
      </w:r>
      <w:r>
        <w:rPr>
          <w:rFonts w:ascii="SimSun" w:hAnsi="SimSun" w:eastAsia="SimSun" w:cs="SimSun"/>
          <w:sz w:val="20"/>
          <w:szCs w:val="20"/>
          <w:spacing w:val="-1"/>
        </w:rPr>
        <w:t>NCC),</w:t>
      </w:r>
      <w:r>
        <w:rPr>
          <w:rFonts w:ascii="SimSun" w:hAnsi="SimSun" w:eastAsia="SimSun" w:cs="SimSun"/>
          <w:sz w:val="20"/>
          <w:szCs w:val="20"/>
          <w:spacing w:val="-18"/>
        </w:rPr>
        <w:t xml:space="preserve"> </w:t>
      </w:r>
      <w:r>
        <w:rPr>
          <w:rFonts w:ascii="SimSun" w:hAnsi="SimSun" w:eastAsia="SimSun" w:cs="SimSun"/>
          <w:sz w:val="20"/>
          <w:szCs w:val="20"/>
          <w:spacing w:val="-1"/>
        </w:rPr>
        <w:t>主动重吸收NaCl,小管液中的</w:t>
      </w:r>
      <w:r>
        <w:rPr>
          <w:rFonts w:ascii="SimSun" w:hAnsi="SimSun" w:eastAsia="SimSun" w:cs="SimSun"/>
          <w:sz w:val="20"/>
          <w:szCs w:val="20"/>
          <w:spacing w:val="-47"/>
        </w:rPr>
        <w:t xml:space="preserve"> </w:t>
      </w:r>
      <w:r>
        <w:rPr>
          <w:rFonts w:ascii="SimSun" w:hAnsi="SimSun" w:eastAsia="SimSun" w:cs="SimSun"/>
          <w:sz w:val="20"/>
          <w:szCs w:val="20"/>
          <w:spacing w:val="-1"/>
        </w:rPr>
        <w:t>Na*和</w:t>
      </w:r>
      <w:r>
        <w:rPr>
          <w:rFonts w:ascii="SimSun" w:hAnsi="SimSun" w:eastAsia="SimSun" w:cs="SimSun"/>
          <w:sz w:val="20"/>
          <w:szCs w:val="20"/>
          <w:spacing w:val="-52"/>
        </w:rPr>
        <w:t xml:space="preserve"> </w:t>
      </w:r>
      <w:r>
        <w:rPr>
          <w:rFonts w:ascii="SimSun" w:hAnsi="SimSun" w:eastAsia="SimSun" w:cs="SimSun"/>
          <w:sz w:val="20"/>
          <w:szCs w:val="20"/>
          <w:spacing w:val="-1"/>
        </w:rPr>
        <w:t>Cl~进入细胞内，细胞内的Na*由钠泵泵出(图8-10A)。</w:t>
      </w:r>
      <w:r>
        <w:rPr>
          <w:rFonts w:ascii="SimSun" w:hAnsi="SimSun" w:eastAsia="SimSun" w:cs="SimSun"/>
          <w:sz w:val="20"/>
          <w:szCs w:val="20"/>
          <w:spacing w:val="11"/>
        </w:rPr>
        <w:t xml:space="preserve"> </w:t>
      </w:r>
      <w:r>
        <w:rPr>
          <w:rFonts w:ascii="SimSun" w:hAnsi="SimSun" w:eastAsia="SimSun" w:cs="SimSun"/>
          <w:sz w:val="20"/>
          <w:szCs w:val="20"/>
          <w:spacing w:val="-1"/>
        </w:rPr>
        <w:t>噻</w:t>
      </w:r>
    </w:p>
    <w:p>
      <w:pPr>
        <w:sectPr>
          <w:type w:val="continuous"/>
          <w:pgSz w:w="11280" w:h="15940"/>
          <w:pgMar w:top="400" w:right="490" w:bottom="400" w:left="1010" w:header="0" w:footer="0" w:gutter="0"/>
          <w:cols w:equalWidth="0" w:num="1">
            <w:col w:w="9780" w:space="0"/>
          </w:cols>
        </w:sectPr>
        <w:rPr/>
      </w:pPr>
    </w:p>
    <w:p>
      <w:pPr>
        <w:spacing w:line="329" w:lineRule="auto"/>
        <w:rPr>
          <w:rFonts w:ascii="Arial"/>
          <w:sz w:val="21"/>
        </w:rPr>
      </w:pPr>
      <w:r>
        <mc:AlternateContent xmlns:mc="http://schemas.openxmlformats.org/markup-compatibility/2006">
          <mc:Choice Requires="wps">
            <w:drawing>
              <wp:anchor distT="0" distB="0" distL="0" distR="0" simplePos="0" relativeHeight="252607488" behindDoc="0" locked="0" layoutInCell="0" allowOverlap="1">
                <wp:simplePos x="0" y="0"/>
                <wp:positionH relativeFrom="page">
                  <wp:posOffset>829788</wp:posOffset>
                </wp:positionH>
                <wp:positionV relativeFrom="page">
                  <wp:posOffset>4668844</wp:posOffset>
                </wp:positionV>
                <wp:extent cx="869314" cy="156845"/>
                <wp:effectExtent l="0" t="0" r="0" b="0"/>
                <wp:wrapNone/>
                <wp:docPr id="217" name="TextBox 217"/>
                <wp:cNvGraphicFramePr/>
                <a:graphic>
                  <a:graphicData uri="http://schemas.microsoft.com/office/word/2010/wordprocessingShape">
                    <wps:wsp>
                      <wps:cNvSpPr txBox="1"/>
                      <wps:spPr>
                        <a:xfrm rot="16200000">
                          <a:off x="829788" y="4668844"/>
                          <a:ext cx="869314" cy="15684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8" w:line="219" w:lineRule="auto"/>
                              <w:rPr>
                                <w:rFonts w:ascii="SimSun" w:hAnsi="SimSun" w:eastAsia="SimSun" w:cs="SimSun"/>
                                <w:sz w:val="15"/>
                                <w:szCs w:val="15"/>
                              </w:rPr>
                            </w:pPr>
                            <w:r>
                              <w:rPr>
                                <w:rFonts w:ascii="SimSun" w:hAnsi="SimSun" w:eastAsia="SimSun" w:cs="SimSun"/>
                                <w:sz w:val="15"/>
                                <w:szCs w:val="15"/>
                                <w:spacing w:val="16"/>
                              </w:rPr>
                              <w:t>皮质和外髓集合管</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86" style="position:absolute;margin-left:65.3377pt;margin-top:367.626pt;mso-position-vertical-relative:page;mso-position-horizontal-relative:page;width:68.45pt;height:12.35pt;z-index:252607488;rotation:270;" o:allowincell="f" filled="false" stroked="false" type="#_x0000_t202">
                <v:fill on="false"/>
                <v:stroke on="false"/>
                <v:path/>
                <v:imagedata o:title=""/>
                <o:lock v:ext="edit" aspectratio="false"/>
                <v:textbox inset="0mm,0mm,0mm,0mm">
                  <w:txbxContent>
                    <w:p>
                      <w:pPr>
                        <w:ind w:left="20"/>
                        <w:spacing w:before="48" w:line="219" w:lineRule="auto"/>
                        <w:rPr>
                          <w:rFonts w:ascii="SimSun" w:hAnsi="SimSun" w:eastAsia="SimSun" w:cs="SimSun"/>
                          <w:sz w:val="15"/>
                          <w:szCs w:val="15"/>
                        </w:rPr>
                      </w:pPr>
                      <w:r>
                        <w:rPr>
                          <w:rFonts w:ascii="SimSun" w:hAnsi="SimSun" w:eastAsia="SimSun" w:cs="SimSun"/>
                          <w:sz w:val="15"/>
                          <w:szCs w:val="15"/>
                          <w:spacing w:val="16"/>
                        </w:rPr>
                        <w:t>皮质和外髓集合管</w:t>
                      </w:r>
                    </w:p>
                  </w:txbxContent>
                </v:textbox>
              </v:shape>
            </w:pict>
          </mc:Fallback>
        </mc:AlternateContent>
      </w:r>
      <w:r>
        <mc:AlternateContent xmlns:mc="http://schemas.openxmlformats.org/markup-compatibility/2006">
          <mc:Choice Requires="wps">
            <w:drawing>
              <wp:anchor distT="0" distB="0" distL="0" distR="0" simplePos="0" relativeHeight="252608512" behindDoc="0" locked="0" layoutInCell="0" allowOverlap="1">
                <wp:simplePos x="0" y="0"/>
                <wp:positionH relativeFrom="page">
                  <wp:posOffset>3669157</wp:posOffset>
                </wp:positionH>
                <wp:positionV relativeFrom="page">
                  <wp:posOffset>4662589</wp:posOffset>
                </wp:positionV>
                <wp:extent cx="546100" cy="200660"/>
                <wp:effectExtent l="0" t="0" r="0" b="0"/>
                <wp:wrapNone/>
                <wp:docPr id="218" name="TextBox 218"/>
                <wp:cNvGraphicFramePr/>
                <a:graphic>
                  <a:graphicData uri="http://schemas.microsoft.com/office/word/2010/wordprocessingShape">
                    <wps:wsp>
                      <wps:cNvSpPr txBox="1"/>
                      <wps:spPr>
                        <a:xfrm rot="16200000">
                          <a:off x="3669157" y="4662589"/>
                          <a:ext cx="546100" cy="20066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8" w:line="219" w:lineRule="auto"/>
                              <w:rPr>
                                <w:rFonts w:ascii="SimSun" w:hAnsi="SimSun" w:eastAsia="SimSun" w:cs="SimSun"/>
                                <w:sz w:val="20"/>
                                <w:szCs w:val="20"/>
                              </w:rPr>
                            </w:pPr>
                            <w:r>
                              <w:rPr>
                                <w:rFonts w:ascii="SimSun" w:hAnsi="SimSun" w:eastAsia="SimSun" w:cs="SimSun"/>
                                <w:sz w:val="20"/>
                                <w:szCs w:val="20"/>
                                <w:spacing w:val="-23"/>
                                <w:w w:val="93"/>
                              </w:rPr>
                              <w:t>内髓集合管</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87" style="position:absolute;margin-left:288.91pt;margin-top:367.133pt;mso-position-vertical-relative:page;mso-position-horizontal-relative:page;width:43pt;height:15.8pt;z-index:252608512;rotation:270;" o:allowincell="f" filled="false" stroked="false" type="#_x0000_t202">
                <v:fill on="false"/>
                <v:stroke on="false"/>
                <v:path/>
                <v:imagedata o:title=""/>
                <o:lock v:ext="edit" aspectratio="false"/>
                <v:textbox inset="0mm,0mm,0mm,0mm">
                  <w:txbxContent>
                    <w:p>
                      <w:pPr>
                        <w:ind w:left="20"/>
                        <w:spacing w:before="58" w:line="219" w:lineRule="auto"/>
                        <w:rPr>
                          <w:rFonts w:ascii="SimSun" w:hAnsi="SimSun" w:eastAsia="SimSun" w:cs="SimSun"/>
                          <w:sz w:val="20"/>
                          <w:szCs w:val="20"/>
                        </w:rPr>
                      </w:pPr>
                      <w:r>
                        <w:rPr>
                          <w:rFonts w:ascii="SimSun" w:hAnsi="SimSun" w:eastAsia="SimSun" w:cs="SimSun"/>
                          <w:sz w:val="20"/>
                          <w:szCs w:val="20"/>
                          <w:spacing w:val="-23"/>
                          <w:w w:val="93"/>
                        </w:rPr>
                        <w:t>内髓集合管</w:t>
                      </w:r>
                    </w:p>
                  </w:txbxContent>
                </v:textbox>
              </v:shape>
            </w:pict>
          </mc:Fallback>
        </mc:AlternateContent>
      </w:r>
      <w:r>
        <w:drawing>
          <wp:anchor distT="0" distB="0" distL="0" distR="0" simplePos="0" relativeHeight="252605440" behindDoc="0" locked="0" layoutInCell="0" allowOverlap="1">
            <wp:simplePos x="0" y="0"/>
            <wp:positionH relativeFrom="page">
              <wp:posOffset>1269964</wp:posOffset>
            </wp:positionH>
            <wp:positionV relativeFrom="page">
              <wp:posOffset>1352590</wp:posOffset>
            </wp:positionV>
            <wp:extent cx="2076495" cy="1930347"/>
            <wp:effectExtent l="0" t="0" r="0" b="0"/>
            <wp:wrapNone/>
            <wp:docPr id="219" name="IM 219"/>
            <wp:cNvGraphicFramePr/>
            <a:graphic>
              <a:graphicData uri="http://schemas.openxmlformats.org/drawingml/2006/picture">
                <pic:pic>
                  <pic:nvPicPr>
                    <pic:cNvPr id="219" name="IM 219"/>
                    <pic:cNvPicPr/>
                  </pic:nvPicPr>
                  <pic:blipFill>
                    <a:blip r:embed="rId217"/>
                    <a:stretch>
                      <a:fillRect/>
                    </a:stretch>
                  </pic:blipFill>
                  <pic:spPr>
                    <a:xfrm rot="0">
                      <a:off x="0" y="0"/>
                      <a:ext cx="2076495" cy="1930347"/>
                    </a:xfrm>
                    <a:prstGeom prst="rect">
                      <a:avLst/>
                    </a:prstGeom>
                  </pic:spPr>
                </pic:pic>
              </a:graphicData>
            </a:graphic>
          </wp:anchor>
        </w:drawing>
      </w:r>
      <w:r>
        <w:drawing>
          <wp:anchor distT="0" distB="0" distL="0" distR="0" simplePos="0" relativeHeight="252603392" behindDoc="0" locked="0" layoutInCell="0" allowOverlap="1">
            <wp:simplePos x="0" y="0"/>
            <wp:positionH relativeFrom="page">
              <wp:posOffset>3930658</wp:posOffset>
            </wp:positionH>
            <wp:positionV relativeFrom="page">
              <wp:posOffset>1327183</wp:posOffset>
            </wp:positionV>
            <wp:extent cx="2463787" cy="1930348"/>
            <wp:effectExtent l="0" t="0" r="0" b="0"/>
            <wp:wrapNone/>
            <wp:docPr id="220" name="IM 220"/>
            <wp:cNvGraphicFramePr/>
            <a:graphic>
              <a:graphicData uri="http://schemas.openxmlformats.org/drawingml/2006/picture">
                <pic:pic>
                  <pic:nvPicPr>
                    <pic:cNvPr id="220" name="IM 220"/>
                    <pic:cNvPicPr/>
                  </pic:nvPicPr>
                  <pic:blipFill>
                    <a:blip r:embed="rId218"/>
                    <a:stretch>
                      <a:fillRect/>
                    </a:stretch>
                  </pic:blipFill>
                  <pic:spPr>
                    <a:xfrm rot="0">
                      <a:off x="0" y="0"/>
                      <a:ext cx="2463787" cy="1930348"/>
                    </a:xfrm>
                    <a:prstGeom prst="rect">
                      <a:avLst/>
                    </a:prstGeom>
                  </pic:spPr>
                </pic:pic>
              </a:graphicData>
            </a:graphic>
          </wp:anchor>
        </w:drawing>
      </w:r>
      <w:r>
        <w:drawing>
          <wp:anchor distT="0" distB="0" distL="0" distR="0" simplePos="0" relativeHeight="252604416" behindDoc="0" locked="0" layoutInCell="0" allowOverlap="1">
            <wp:simplePos x="0" y="0"/>
            <wp:positionH relativeFrom="page">
              <wp:posOffset>1308070</wp:posOffset>
            </wp:positionH>
            <wp:positionV relativeFrom="page">
              <wp:posOffset>3759172</wp:posOffset>
            </wp:positionV>
            <wp:extent cx="2279704" cy="1917694"/>
            <wp:effectExtent l="0" t="0" r="0" b="0"/>
            <wp:wrapNone/>
            <wp:docPr id="221" name="IM 221"/>
            <wp:cNvGraphicFramePr/>
            <a:graphic>
              <a:graphicData uri="http://schemas.openxmlformats.org/drawingml/2006/picture">
                <pic:pic>
                  <pic:nvPicPr>
                    <pic:cNvPr id="221" name="IM 221"/>
                    <pic:cNvPicPr/>
                  </pic:nvPicPr>
                  <pic:blipFill>
                    <a:blip r:embed="rId219"/>
                    <a:stretch>
                      <a:fillRect/>
                    </a:stretch>
                  </pic:blipFill>
                  <pic:spPr>
                    <a:xfrm rot="0">
                      <a:off x="0" y="0"/>
                      <a:ext cx="2279704" cy="1917694"/>
                    </a:xfrm>
                    <a:prstGeom prst="rect">
                      <a:avLst/>
                    </a:prstGeom>
                  </pic:spPr>
                </pic:pic>
              </a:graphicData>
            </a:graphic>
          </wp:anchor>
        </w:drawing>
      </w:r>
      <w:r>
        <w:drawing>
          <wp:anchor distT="0" distB="0" distL="0" distR="0" simplePos="0" relativeHeight="252606464" behindDoc="0" locked="0" layoutInCell="0" allowOverlap="1">
            <wp:simplePos x="0" y="0"/>
            <wp:positionH relativeFrom="page">
              <wp:posOffset>336579</wp:posOffset>
            </wp:positionH>
            <wp:positionV relativeFrom="page">
              <wp:posOffset>9296358</wp:posOffset>
            </wp:positionV>
            <wp:extent cx="546091" cy="431800"/>
            <wp:effectExtent l="0" t="0" r="0" b="0"/>
            <wp:wrapNone/>
            <wp:docPr id="222" name="IM 222"/>
            <wp:cNvGraphicFramePr/>
            <a:graphic>
              <a:graphicData uri="http://schemas.openxmlformats.org/drawingml/2006/picture">
                <pic:pic>
                  <pic:nvPicPr>
                    <pic:cNvPr id="222" name="IM 222"/>
                    <pic:cNvPicPr/>
                  </pic:nvPicPr>
                  <pic:blipFill>
                    <a:blip r:embed="rId220"/>
                    <a:stretch>
                      <a:fillRect/>
                    </a:stretch>
                  </pic:blipFill>
                  <pic:spPr>
                    <a:xfrm rot="0">
                      <a:off x="0" y="0"/>
                      <a:ext cx="546091" cy="431800"/>
                    </a:xfrm>
                    <a:prstGeom prst="rect">
                      <a:avLst/>
                    </a:prstGeom>
                  </pic:spPr>
                </pic:pic>
              </a:graphicData>
            </a:graphic>
          </wp:anchor>
        </w:drawing>
      </w:r>
      <w:r/>
    </w:p>
    <w:p>
      <w:pPr>
        <w:spacing w:before="65" w:line="222" w:lineRule="auto"/>
        <w:rPr>
          <w:rFonts w:ascii="SimHei" w:hAnsi="SimHei" w:eastAsia="SimHei" w:cs="SimHei"/>
          <w:sz w:val="20"/>
          <w:szCs w:val="20"/>
        </w:rPr>
      </w:pPr>
      <w:r>
        <w:rPr>
          <w:rFonts w:ascii="SimSun" w:hAnsi="SimSun" w:eastAsia="SimSun" w:cs="SimSun"/>
          <w:sz w:val="20"/>
          <w:szCs w:val="20"/>
          <w:color w:val="00336F"/>
          <w:spacing w:val="-12"/>
          <w:position w:val="-1"/>
        </w:rPr>
        <w:t>236</w:t>
      </w:r>
      <w:r>
        <w:rPr>
          <w:rFonts w:ascii="SimSun" w:hAnsi="SimSun" w:eastAsia="SimSun" w:cs="SimSun"/>
          <w:sz w:val="20"/>
          <w:szCs w:val="20"/>
          <w:color w:val="00336F"/>
          <w:spacing w:val="5"/>
          <w:position w:val="-1"/>
        </w:rPr>
        <w:t xml:space="preserve">       </w:t>
      </w:r>
      <w:r>
        <w:rPr>
          <w:rFonts w:ascii="SimHei" w:hAnsi="SimHei" w:eastAsia="SimHei" w:cs="SimHei"/>
          <w:sz w:val="20"/>
          <w:szCs w:val="20"/>
          <w:color w:val="164D85"/>
          <w:spacing w:val="-12"/>
        </w:rPr>
        <w:t>第八章</w:t>
      </w:r>
      <w:r>
        <w:rPr>
          <w:rFonts w:ascii="SimHei" w:hAnsi="SimHei" w:eastAsia="SimHei" w:cs="SimHei"/>
          <w:sz w:val="20"/>
          <w:szCs w:val="20"/>
          <w:color w:val="164D85"/>
          <w:spacing w:val="59"/>
        </w:rPr>
        <w:t xml:space="preserve"> </w:t>
      </w:r>
      <w:r>
        <w:rPr>
          <w:rFonts w:ascii="SimHei" w:hAnsi="SimHei" w:eastAsia="SimHei" w:cs="SimHei"/>
          <w:sz w:val="20"/>
          <w:szCs w:val="20"/>
          <w:color w:val="164D85"/>
          <w:spacing w:val="-12"/>
        </w:rPr>
        <w:t>尿的生成和排出</w:t>
      </w:r>
    </w:p>
    <w:p>
      <w:pPr>
        <w:ind w:left="1029"/>
        <w:spacing w:before="267" w:line="363" w:lineRule="exact"/>
        <w:rPr>
          <w:rFonts w:ascii="SimSun" w:hAnsi="SimSun" w:eastAsia="SimSun" w:cs="SimSun"/>
          <w:sz w:val="20"/>
          <w:szCs w:val="20"/>
        </w:rPr>
      </w:pPr>
      <w:r>
        <w:rPr>
          <w:rFonts w:ascii="SimSun" w:hAnsi="SimSun" w:eastAsia="SimSun" w:cs="SimSun"/>
          <w:sz w:val="20"/>
          <w:szCs w:val="20"/>
          <w:spacing w:val="3"/>
          <w:position w:val="12"/>
        </w:rPr>
        <w:t>嗪类(</w:t>
      </w:r>
      <w:r>
        <w:rPr>
          <w:rFonts w:ascii="SimSun" w:hAnsi="SimSun" w:eastAsia="SimSun" w:cs="SimSun"/>
          <w:sz w:val="20"/>
          <w:szCs w:val="20"/>
          <w:position w:val="12"/>
        </w:rPr>
        <w:t>thiazide</w:t>
      </w:r>
      <w:r>
        <w:rPr>
          <w:rFonts w:ascii="SimSun" w:hAnsi="SimSun" w:eastAsia="SimSun" w:cs="SimSun"/>
          <w:sz w:val="20"/>
          <w:szCs w:val="20"/>
          <w:spacing w:val="3"/>
          <w:position w:val="12"/>
        </w:rPr>
        <w:t>)利尿剂可抑制</w:t>
      </w:r>
      <w:r>
        <w:rPr>
          <w:rFonts w:ascii="SimSun" w:hAnsi="SimSun" w:eastAsia="SimSun" w:cs="SimSun"/>
          <w:sz w:val="20"/>
          <w:szCs w:val="20"/>
          <w:position w:val="12"/>
        </w:rPr>
        <w:t>NCC</w:t>
      </w:r>
      <w:r>
        <w:rPr>
          <w:rFonts w:ascii="SimSun" w:hAnsi="SimSun" w:eastAsia="SimSun" w:cs="SimSun"/>
          <w:sz w:val="20"/>
          <w:szCs w:val="20"/>
          <w:spacing w:val="3"/>
          <w:position w:val="12"/>
        </w:rPr>
        <w:t>,</w:t>
      </w:r>
      <w:r>
        <w:rPr>
          <w:rFonts w:ascii="SimSun" w:hAnsi="SimSun" w:eastAsia="SimSun" w:cs="SimSun"/>
          <w:sz w:val="20"/>
          <w:szCs w:val="20"/>
          <w:spacing w:val="-19"/>
          <w:position w:val="12"/>
        </w:rPr>
        <w:t xml:space="preserve"> </w:t>
      </w:r>
      <w:r>
        <w:rPr>
          <w:rFonts w:ascii="SimSun" w:hAnsi="SimSun" w:eastAsia="SimSun" w:cs="SimSun"/>
          <w:sz w:val="20"/>
          <w:szCs w:val="20"/>
          <w:spacing w:val="3"/>
          <w:position w:val="12"/>
        </w:rPr>
        <w:t>产生利尿作用。远曲小管对</w:t>
      </w:r>
      <w:r>
        <w:rPr>
          <w:rFonts w:ascii="SimSun" w:hAnsi="SimSun" w:eastAsia="SimSun" w:cs="SimSun"/>
          <w:sz w:val="20"/>
          <w:szCs w:val="20"/>
          <w:spacing w:val="2"/>
          <w:position w:val="12"/>
        </w:rPr>
        <w:t>水仍不通透，因而随着</w:t>
      </w:r>
      <w:r>
        <w:rPr>
          <w:rFonts w:ascii="SimSun" w:hAnsi="SimSun" w:eastAsia="SimSun" w:cs="SimSun"/>
          <w:sz w:val="20"/>
          <w:szCs w:val="20"/>
          <w:position w:val="12"/>
        </w:rPr>
        <w:t>NaCl</w:t>
      </w:r>
      <w:r>
        <w:rPr>
          <w:rFonts w:ascii="SimSun" w:hAnsi="SimSun" w:eastAsia="SimSun" w:cs="SimSun"/>
          <w:sz w:val="20"/>
          <w:szCs w:val="20"/>
          <w:spacing w:val="-29"/>
          <w:position w:val="12"/>
        </w:rPr>
        <w:t xml:space="preserve"> </w:t>
      </w:r>
      <w:r>
        <w:rPr>
          <w:rFonts w:ascii="SimSun" w:hAnsi="SimSun" w:eastAsia="SimSun" w:cs="SimSun"/>
          <w:sz w:val="20"/>
          <w:szCs w:val="20"/>
          <w:spacing w:val="2"/>
          <w:position w:val="12"/>
        </w:rPr>
        <w:t>的重吸</w:t>
      </w:r>
    </w:p>
    <w:p>
      <w:pPr>
        <w:ind w:left="1029"/>
        <w:spacing w:line="219" w:lineRule="auto"/>
        <w:rPr>
          <w:rFonts w:ascii="SimSun" w:hAnsi="SimSun" w:eastAsia="SimSun" w:cs="SimSun"/>
          <w:sz w:val="20"/>
          <w:szCs w:val="20"/>
        </w:rPr>
      </w:pPr>
      <w:r>
        <w:rPr>
          <w:rFonts w:ascii="SimSun" w:hAnsi="SimSun" w:eastAsia="SimSun" w:cs="SimSun"/>
          <w:sz w:val="20"/>
          <w:szCs w:val="20"/>
          <w:spacing w:val="-9"/>
        </w:rPr>
        <w:t>收，小管液渗透压继续降低。</w:t>
      </w:r>
    </w:p>
    <w:p>
      <w:pPr>
        <w:spacing w:line="134" w:lineRule="exact"/>
        <w:rPr/>
      </w:pPr>
      <w:r/>
    </w:p>
    <w:p>
      <w:pPr>
        <w:sectPr>
          <w:pgSz w:w="11280" w:h="15940"/>
          <w:pgMar w:top="400" w:right="574" w:bottom="400" w:left="530" w:header="0" w:footer="0" w:gutter="0"/>
          <w:cols w:equalWidth="0" w:num="1">
            <w:col w:w="10176" w:space="0"/>
          </w:cols>
        </w:sectPr>
        <w:rPr/>
      </w:pPr>
    </w:p>
    <w:p>
      <w:pPr>
        <w:ind w:left="4869"/>
        <w:spacing w:before="249" w:line="220" w:lineRule="auto"/>
        <w:rPr>
          <w:rFonts w:ascii="SimSun" w:hAnsi="SimSun" w:eastAsia="SimSun" w:cs="SimSun"/>
          <w:sz w:val="20"/>
          <w:szCs w:val="20"/>
        </w:rPr>
      </w:pPr>
      <w:r>
        <w:rPr>
          <w:rFonts w:ascii="SimSun" w:hAnsi="SimSun" w:eastAsia="SimSun" w:cs="SimSun"/>
          <w:sz w:val="20"/>
          <w:szCs w:val="20"/>
          <w:spacing w:val="-11"/>
        </w:rPr>
        <w:t>血液</w:t>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60" w:lineRule="auto"/>
        <w:rPr>
          <w:rFonts w:ascii="Arial"/>
          <w:sz w:val="21"/>
        </w:rPr>
      </w:pPr>
      <w:r/>
    </w:p>
    <w:p>
      <w:pPr>
        <w:spacing w:line="260" w:lineRule="auto"/>
        <w:rPr>
          <w:rFonts w:ascii="Arial"/>
          <w:sz w:val="21"/>
        </w:rPr>
      </w:pPr>
      <w:r/>
    </w:p>
    <w:p>
      <w:pPr>
        <w:ind w:left="2969"/>
        <w:spacing w:before="57" w:line="137"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position w:val="-3"/>
        </w:rPr>
        <w:t>A</w:t>
      </w:r>
    </w:p>
    <w:p>
      <w:pPr>
        <w:spacing w:line="14" w:lineRule="auto"/>
        <w:rPr>
          <w:rFonts w:ascii="Arial"/>
          <w:sz w:val="2"/>
        </w:rPr>
      </w:pPr>
      <w:r>
        <w:rPr>
          <w:rFonts w:ascii="Arial" w:hAnsi="Arial" w:eastAsia="Arial" w:cs="Arial"/>
          <w:sz w:val="2"/>
          <w:szCs w:val="2"/>
        </w:rPr>
        <w:br w:type="column"/>
      </w:r>
    </w:p>
    <w:p>
      <w:pPr>
        <w:spacing w:line="256" w:lineRule="auto"/>
        <w:rPr>
          <w:rFonts w:ascii="Arial"/>
          <w:sz w:val="21"/>
        </w:rPr>
      </w:pPr>
      <w:r/>
    </w:p>
    <w:p>
      <w:pPr>
        <w:spacing w:line="257" w:lineRule="auto"/>
        <w:rPr>
          <w:rFonts w:ascii="Arial"/>
          <w:sz w:val="21"/>
        </w:rPr>
      </w:pPr>
      <w:r/>
    </w:p>
    <w:p>
      <w:pPr>
        <w:spacing w:line="257" w:lineRule="auto"/>
        <w:rPr>
          <w:rFonts w:ascii="Arial"/>
          <w:sz w:val="21"/>
        </w:rPr>
      </w:pPr>
      <w:r/>
    </w:p>
    <w:p>
      <w:pPr>
        <w:spacing w:before="29" w:line="198" w:lineRule="auto"/>
        <w:jc w:val="right"/>
        <w:rPr>
          <w:rFonts w:ascii="Arial" w:hAnsi="Arial" w:eastAsia="Arial" w:cs="Arial"/>
          <w:sz w:val="10"/>
          <w:szCs w:val="10"/>
        </w:rPr>
      </w:pPr>
      <w:r>
        <w:rPr>
          <w:rFonts w:ascii="Arial" w:hAnsi="Arial" w:eastAsia="Arial" w:cs="Arial"/>
          <w:sz w:val="10"/>
          <w:szCs w:val="10"/>
          <w:spacing w:val="-1"/>
        </w:rPr>
        <w:t>Cdkkyx2018</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1659"/>
        <w:spacing w:before="58" w:line="16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B</w:t>
      </w:r>
    </w:p>
    <w:p>
      <w:pPr>
        <w:sectPr>
          <w:type w:val="continuous"/>
          <w:pgSz w:w="11280" w:h="15940"/>
          <w:pgMar w:top="400" w:right="574" w:bottom="400" w:left="530" w:header="0" w:footer="0" w:gutter="0"/>
          <w:cols w:equalWidth="0" w:num="2">
            <w:col w:w="5560" w:space="100"/>
            <w:col w:w="4516" w:space="0"/>
          </w:cols>
        </w:sectPr>
        <w:rPr/>
      </w:pPr>
    </w:p>
    <w:p>
      <w:pPr>
        <w:spacing w:line="329" w:lineRule="auto"/>
        <w:rPr>
          <w:rFonts w:ascii="Arial"/>
          <w:sz w:val="21"/>
        </w:rPr>
      </w:pPr>
      <w:r/>
    </w:p>
    <w:p>
      <w:pPr>
        <w:spacing w:line="330" w:lineRule="auto"/>
        <w:rPr>
          <w:rFonts w:ascii="Arial"/>
          <w:sz w:val="21"/>
        </w:rPr>
      </w:pPr>
      <w:r/>
    </w:p>
    <w:p>
      <w:pPr>
        <w:ind w:left="9069"/>
        <w:spacing w:before="66" w:line="220" w:lineRule="auto"/>
        <w:rPr>
          <w:rFonts w:ascii="SimSun" w:hAnsi="SimSun" w:eastAsia="SimSun" w:cs="SimSun"/>
          <w:sz w:val="20"/>
          <w:szCs w:val="20"/>
        </w:rPr>
      </w:pPr>
      <w:r>
        <w:pict>
          <v:shape id="_x0000_s188" style="position:absolute;margin-left:245pt;margin-top:3.28907pt;mso-position-vertical-relative:text;mso-position-horizontal-relative:text;width:18.9pt;height:13.95pt;z-index:252609536;"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0"/>
                      <w:szCs w:val="20"/>
                    </w:rPr>
                  </w:pPr>
                  <w:r>
                    <w:rPr>
                      <w:rFonts w:ascii="SimSun" w:hAnsi="SimSun" w:eastAsia="SimSun" w:cs="SimSun"/>
                      <w:sz w:val="20"/>
                      <w:szCs w:val="20"/>
                      <w:spacing w:val="-15"/>
                      <w:w w:val="91"/>
                    </w:rPr>
                    <w:t>血液</w:t>
                  </w:r>
                </w:p>
              </w:txbxContent>
            </v:textbox>
          </v:shape>
        </w:pict>
      </w:r>
      <w:r>
        <w:drawing>
          <wp:anchor distT="0" distB="0" distL="0" distR="0" simplePos="0" relativeHeight="252602368" behindDoc="1" locked="0" layoutInCell="1" allowOverlap="1">
            <wp:simplePos x="0" y="0"/>
            <wp:positionH relativeFrom="column">
              <wp:posOffset>3663915</wp:posOffset>
            </wp:positionH>
            <wp:positionV relativeFrom="paragraph">
              <wp:posOffset>-71799</wp:posOffset>
            </wp:positionV>
            <wp:extent cx="2254276" cy="1917694"/>
            <wp:effectExtent l="0" t="0" r="0" b="0"/>
            <wp:wrapNone/>
            <wp:docPr id="223" name="IM 223"/>
            <wp:cNvGraphicFramePr/>
            <a:graphic>
              <a:graphicData uri="http://schemas.openxmlformats.org/drawingml/2006/picture">
                <pic:pic>
                  <pic:nvPicPr>
                    <pic:cNvPr id="223" name="IM 223"/>
                    <pic:cNvPicPr/>
                  </pic:nvPicPr>
                  <pic:blipFill>
                    <a:blip r:embed="rId221"/>
                    <a:stretch>
                      <a:fillRect/>
                    </a:stretch>
                  </pic:blipFill>
                  <pic:spPr>
                    <a:xfrm rot="0">
                      <a:off x="0" y="0"/>
                      <a:ext cx="2254276" cy="1917694"/>
                    </a:xfrm>
                    <a:prstGeom prst="rect">
                      <a:avLst/>
                    </a:prstGeom>
                  </pic:spPr>
                </pic:pic>
              </a:graphicData>
            </a:graphic>
          </wp:anchor>
        </w:drawing>
      </w:r>
      <w:r>
        <w:rPr>
          <w:rFonts w:ascii="SimSun" w:hAnsi="SimSun" w:eastAsia="SimSun" w:cs="SimSun"/>
          <w:sz w:val="20"/>
          <w:szCs w:val="20"/>
          <w:spacing w:val="-16"/>
        </w:rPr>
        <w:t>血液</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2989"/>
        <w:spacing w:before="58" w:line="203"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C</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4"/>
        </w:rPr>
        <w:t>D</w:t>
      </w:r>
    </w:p>
    <w:p>
      <w:pPr>
        <w:ind w:left="2919"/>
        <w:spacing w:before="147" w:line="222" w:lineRule="auto"/>
        <w:rPr>
          <w:rFonts w:ascii="SimHei" w:hAnsi="SimHei" w:eastAsia="SimHei" w:cs="SimHei"/>
          <w:sz w:val="20"/>
          <w:szCs w:val="20"/>
        </w:rPr>
      </w:pPr>
      <w:r>
        <w:rPr>
          <w:rFonts w:ascii="SimHei" w:hAnsi="SimHei" w:eastAsia="SimHei" w:cs="SimHei"/>
          <w:sz w:val="20"/>
          <w:szCs w:val="20"/>
          <w:spacing w:val="-7"/>
        </w:rPr>
        <w:t>图8-10</w:t>
      </w:r>
      <w:r>
        <w:rPr>
          <w:rFonts w:ascii="SimHei" w:hAnsi="SimHei" w:eastAsia="SimHei" w:cs="SimHei"/>
          <w:sz w:val="20"/>
          <w:szCs w:val="20"/>
          <w:spacing w:val="40"/>
        </w:rPr>
        <w:t xml:space="preserve"> </w:t>
      </w:r>
      <w:r>
        <w:rPr>
          <w:rFonts w:ascii="SimHei" w:hAnsi="SimHei" w:eastAsia="SimHei" w:cs="SimHei"/>
          <w:sz w:val="20"/>
          <w:szCs w:val="20"/>
          <w:spacing w:val="-7"/>
        </w:rPr>
        <w:t>远曲小管和集合管重吸收NaCl、</w:t>
      </w:r>
      <w:r>
        <w:rPr>
          <w:rFonts w:ascii="SimHei" w:hAnsi="SimHei" w:eastAsia="SimHei" w:cs="SimHei"/>
          <w:sz w:val="20"/>
          <w:szCs w:val="20"/>
          <w:spacing w:val="-29"/>
        </w:rPr>
        <w:t xml:space="preserve"> </w:t>
      </w:r>
      <w:r>
        <w:rPr>
          <w:rFonts w:ascii="SimHei" w:hAnsi="SimHei" w:eastAsia="SimHei" w:cs="SimHei"/>
          <w:sz w:val="20"/>
          <w:szCs w:val="20"/>
          <w:spacing w:val="-7"/>
        </w:rPr>
        <w:t>分泌K*和H*示意图</w:t>
      </w:r>
    </w:p>
    <w:p>
      <w:pPr>
        <w:ind w:left="1379" w:right="761"/>
        <w:spacing w:before="29" w:line="235" w:lineRule="auto"/>
        <w:rPr>
          <w:rFonts w:ascii="SimSun" w:hAnsi="SimSun" w:eastAsia="SimSun" w:cs="SimSun"/>
          <w:sz w:val="20"/>
          <w:szCs w:val="20"/>
        </w:rPr>
      </w:pPr>
      <w:r>
        <w:rPr>
          <w:rFonts w:ascii="SimSun" w:hAnsi="SimSun" w:eastAsia="SimSun" w:cs="SimSun"/>
          <w:sz w:val="20"/>
          <w:szCs w:val="20"/>
          <w:spacing w:val="-16"/>
        </w:rPr>
        <w:t>A.</w:t>
      </w:r>
      <w:r>
        <w:rPr>
          <w:rFonts w:ascii="SimSun" w:hAnsi="SimSun" w:eastAsia="SimSun" w:cs="SimSun"/>
          <w:sz w:val="20"/>
          <w:szCs w:val="20"/>
          <w:spacing w:val="-49"/>
        </w:rPr>
        <w:t xml:space="preserve"> </w:t>
      </w:r>
      <w:r>
        <w:rPr>
          <w:rFonts w:ascii="SimSun" w:hAnsi="SimSun" w:eastAsia="SimSun" w:cs="SimSun"/>
          <w:sz w:val="20"/>
          <w:szCs w:val="20"/>
          <w:spacing w:val="-16"/>
        </w:rPr>
        <w:t>远曲小管NaCl的重吸收机制；B.集合管A</w:t>
      </w:r>
      <w:r>
        <w:rPr>
          <w:rFonts w:ascii="SimSun" w:hAnsi="SimSun" w:eastAsia="SimSun" w:cs="SimSun"/>
          <w:sz w:val="20"/>
          <w:szCs w:val="20"/>
          <w:spacing w:val="-28"/>
        </w:rPr>
        <w:t xml:space="preserve"> </w:t>
      </w:r>
      <w:r>
        <w:rPr>
          <w:rFonts w:ascii="SimSun" w:hAnsi="SimSun" w:eastAsia="SimSun" w:cs="SimSun"/>
          <w:sz w:val="20"/>
          <w:szCs w:val="20"/>
          <w:spacing w:val="-16"/>
        </w:rPr>
        <w:t>型闰细胞的物质转运；C.皮质部和外髓部集</w:t>
      </w:r>
      <w:r>
        <w:rPr>
          <w:rFonts w:ascii="SimSun" w:hAnsi="SimSun" w:eastAsia="SimSun" w:cs="SimSun"/>
          <w:sz w:val="20"/>
          <w:szCs w:val="20"/>
          <w:spacing w:val="-17"/>
        </w:rPr>
        <w:t>合管主细胞的</w:t>
      </w:r>
      <w:r>
        <w:rPr>
          <w:rFonts w:ascii="SimSun" w:hAnsi="SimSun" w:eastAsia="SimSun" w:cs="SimSun"/>
          <w:sz w:val="20"/>
          <w:szCs w:val="20"/>
        </w:rPr>
        <w:t xml:space="preserve"> </w:t>
      </w:r>
      <w:r>
        <w:rPr>
          <w:rFonts w:ascii="SimSun" w:hAnsi="SimSun" w:eastAsia="SimSun" w:cs="SimSun"/>
          <w:sz w:val="20"/>
          <w:szCs w:val="20"/>
          <w:spacing w:val="-21"/>
        </w:rPr>
        <w:t>物质转运；D.</w:t>
      </w:r>
      <w:r>
        <w:rPr>
          <w:rFonts w:ascii="SimSun" w:hAnsi="SimSun" w:eastAsia="SimSun" w:cs="SimSun"/>
          <w:sz w:val="20"/>
          <w:szCs w:val="20"/>
          <w:spacing w:val="-36"/>
        </w:rPr>
        <w:t xml:space="preserve"> </w:t>
      </w:r>
      <w:r>
        <w:rPr>
          <w:rFonts w:ascii="SimSun" w:hAnsi="SimSun" w:eastAsia="SimSun" w:cs="SimSun"/>
          <w:sz w:val="20"/>
          <w:szCs w:val="20"/>
          <w:spacing w:val="-21"/>
        </w:rPr>
        <w:t>内髓部集合管主细胞的物质转运。</w:t>
      </w:r>
      <w:r>
        <w:rPr>
          <w:rFonts w:ascii="SimSun" w:hAnsi="SimSun" w:eastAsia="SimSun" w:cs="SimSun"/>
          <w:sz w:val="20"/>
          <w:szCs w:val="20"/>
          <w:spacing w:val="-31"/>
        </w:rPr>
        <w:t xml:space="preserve"> </w:t>
      </w:r>
      <w:r>
        <w:rPr>
          <w:rFonts w:ascii="SimSun" w:hAnsi="SimSun" w:eastAsia="SimSun" w:cs="SimSun"/>
          <w:sz w:val="20"/>
          <w:szCs w:val="20"/>
          <w:spacing w:val="-21"/>
        </w:rPr>
        <w:t>CA:碳</w:t>
      </w:r>
      <w:r>
        <w:rPr>
          <w:rFonts w:ascii="SimSun" w:hAnsi="SimSun" w:eastAsia="SimSun" w:cs="SimSun"/>
          <w:sz w:val="20"/>
          <w:szCs w:val="20"/>
          <w:spacing w:val="-22"/>
        </w:rPr>
        <w:t>酸酐酶</w:t>
      </w:r>
    </w:p>
    <w:p>
      <w:pPr>
        <w:ind w:left="1029" w:right="365" w:firstLine="459"/>
        <w:spacing w:before="274" w:line="303" w:lineRule="auto"/>
        <w:jc w:val="both"/>
        <w:rPr>
          <w:rFonts w:ascii="SimSun" w:hAnsi="SimSun" w:eastAsia="SimSun" w:cs="SimSun"/>
          <w:sz w:val="20"/>
          <w:szCs w:val="20"/>
        </w:rPr>
      </w:pPr>
      <w:r>
        <w:rPr>
          <w:rFonts w:ascii="SimSun" w:hAnsi="SimSun" w:eastAsia="SimSun" w:cs="SimSun"/>
          <w:sz w:val="20"/>
          <w:szCs w:val="20"/>
          <w:spacing w:val="-11"/>
        </w:rPr>
        <w:t>(2)集合管：集合管上皮细胞有主细胞(principal</w:t>
      </w:r>
      <w:r>
        <w:rPr>
          <w:rFonts w:ascii="SimSun" w:hAnsi="SimSun" w:eastAsia="SimSun" w:cs="SimSun"/>
          <w:sz w:val="20"/>
          <w:szCs w:val="20"/>
          <w:spacing w:val="9"/>
        </w:rPr>
        <w:t xml:space="preserve"> </w:t>
      </w:r>
      <w:r>
        <w:rPr>
          <w:rFonts w:ascii="SimSun" w:hAnsi="SimSun" w:eastAsia="SimSun" w:cs="SimSun"/>
          <w:sz w:val="20"/>
          <w:szCs w:val="20"/>
          <w:spacing w:val="-11"/>
        </w:rPr>
        <w:t>cell)和闰细胞(intercalated</w:t>
      </w:r>
      <w:r>
        <w:rPr>
          <w:rFonts w:ascii="SimSun" w:hAnsi="SimSun" w:eastAsia="SimSun" w:cs="SimSun"/>
          <w:sz w:val="20"/>
          <w:szCs w:val="20"/>
          <w:spacing w:val="-9"/>
        </w:rPr>
        <w:t xml:space="preserve"> </w:t>
      </w:r>
      <w:r>
        <w:rPr>
          <w:rFonts w:ascii="SimSun" w:hAnsi="SimSun" w:eastAsia="SimSun" w:cs="SimSun"/>
          <w:sz w:val="20"/>
          <w:szCs w:val="20"/>
          <w:spacing w:val="-11"/>
        </w:rPr>
        <w:t>cell)两种细胞类型。</w:t>
      </w:r>
      <w:r>
        <w:rPr>
          <w:rFonts w:ascii="SimSun" w:hAnsi="SimSun" w:eastAsia="SimSun" w:cs="SimSun"/>
          <w:sz w:val="20"/>
          <w:szCs w:val="20"/>
        </w:rPr>
        <w:t xml:space="preserve"> </w:t>
      </w:r>
      <w:r>
        <w:rPr>
          <w:rFonts w:ascii="SimSun" w:hAnsi="SimSun" w:eastAsia="SimSun" w:cs="SimSun"/>
          <w:sz w:val="20"/>
          <w:szCs w:val="20"/>
          <w:spacing w:val="-2"/>
        </w:rPr>
        <w:t>主细胞重吸收NaCl</w:t>
      </w:r>
      <w:r>
        <w:rPr>
          <w:rFonts w:ascii="SimSun" w:hAnsi="SimSun" w:eastAsia="SimSun" w:cs="SimSun"/>
          <w:sz w:val="20"/>
          <w:szCs w:val="20"/>
          <w:spacing w:val="-30"/>
        </w:rPr>
        <w:t xml:space="preserve"> </w:t>
      </w:r>
      <w:r>
        <w:rPr>
          <w:rFonts w:ascii="SimSun" w:hAnsi="SimSun" w:eastAsia="SimSun" w:cs="SimSun"/>
          <w:sz w:val="20"/>
          <w:szCs w:val="20"/>
          <w:spacing w:val="-2"/>
        </w:rPr>
        <w:t>和水，分泌K*。</w:t>
      </w:r>
      <w:r>
        <w:rPr>
          <w:rFonts w:ascii="SimSun" w:hAnsi="SimSun" w:eastAsia="SimSun" w:cs="SimSun"/>
          <w:sz w:val="20"/>
          <w:szCs w:val="20"/>
          <w:spacing w:val="-10"/>
        </w:rPr>
        <w:t xml:space="preserve"> </w:t>
      </w:r>
      <w:r>
        <w:rPr>
          <w:rFonts w:ascii="SimSun" w:hAnsi="SimSun" w:eastAsia="SimSun" w:cs="SimSun"/>
          <w:sz w:val="20"/>
          <w:szCs w:val="20"/>
          <w:spacing w:val="-2"/>
        </w:rPr>
        <w:t>闰细胞主要分泌H*,</w:t>
      </w:r>
      <w:r>
        <w:rPr>
          <w:rFonts w:ascii="SimSun" w:hAnsi="SimSun" w:eastAsia="SimSun" w:cs="SimSun"/>
          <w:sz w:val="20"/>
          <w:szCs w:val="20"/>
          <w:spacing w:val="-57"/>
        </w:rPr>
        <w:t xml:space="preserve"> </w:t>
      </w:r>
      <w:r>
        <w:rPr>
          <w:rFonts w:ascii="SimSun" w:hAnsi="SimSun" w:eastAsia="SimSun" w:cs="SimSun"/>
          <w:sz w:val="20"/>
          <w:szCs w:val="20"/>
          <w:spacing w:val="-2"/>
        </w:rPr>
        <w:t>但也涉及K*</w:t>
      </w:r>
      <w:r>
        <w:rPr>
          <w:rFonts w:ascii="SimSun" w:hAnsi="SimSun" w:eastAsia="SimSun" w:cs="SimSun"/>
          <w:sz w:val="20"/>
          <w:szCs w:val="20"/>
          <w:spacing w:val="-55"/>
        </w:rPr>
        <w:t xml:space="preserve"> </w:t>
      </w:r>
      <w:r>
        <w:rPr>
          <w:rFonts w:ascii="SimSun" w:hAnsi="SimSun" w:eastAsia="SimSun" w:cs="SimSun"/>
          <w:sz w:val="20"/>
          <w:szCs w:val="20"/>
          <w:spacing w:val="-2"/>
        </w:rPr>
        <w:t>的重吸收(图8-10B)。</w:t>
      </w:r>
      <w:r>
        <w:rPr>
          <w:rFonts w:ascii="SimSun" w:hAnsi="SimSun" w:eastAsia="SimSun" w:cs="SimSun"/>
          <w:sz w:val="20"/>
          <w:szCs w:val="20"/>
          <w:spacing w:val="1"/>
        </w:rPr>
        <w:t xml:space="preserve"> </w:t>
      </w:r>
      <w:r>
        <w:rPr>
          <w:rFonts w:ascii="SimSun" w:hAnsi="SimSun" w:eastAsia="SimSun" w:cs="SimSun"/>
          <w:sz w:val="20"/>
          <w:szCs w:val="20"/>
          <w:spacing w:val="-2"/>
        </w:rPr>
        <w:t>主细胞基</w:t>
      </w:r>
      <w:r>
        <w:rPr>
          <w:rFonts w:ascii="SimSun" w:hAnsi="SimSun" w:eastAsia="SimSun" w:cs="SimSun"/>
          <w:sz w:val="20"/>
          <w:szCs w:val="20"/>
        </w:rPr>
        <w:t xml:space="preserve">  </w:t>
      </w:r>
      <w:r>
        <w:rPr>
          <w:rFonts w:ascii="SimSun" w:hAnsi="SimSun" w:eastAsia="SimSun" w:cs="SimSun"/>
          <w:sz w:val="20"/>
          <w:szCs w:val="20"/>
          <w:spacing w:val="22"/>
        </w:rPr>
        <w:t>底侧膜中的钠泵活动可造成和维持细胞内低</w:t>
      </w:r>
      <w:r>
        <w:rPr>
          <w:rFonts w:ascii="SimSun" w:hAnsi="SimSun" w:eastAsia="SimSun" w:cs="SimSun"/>
          <w:sz w:val="20"/>
          <w:szCs w:val="20"/>
        </w:rPr>
        <w:t>Na</w:t>
      </w:r>
      <w:r>
        <w:rPr>
          <w:rFonts w:ascii="SimSun" w:hAnsi="SimSun" w:eastAsia="SimSun" w:cs="SimSun"/>
          <w:sz w:val="20"/>
          <w:szCs w:val="20"/>
          <w:spacing w:val="22"/>
        </w:rPr>
        <w:t>*</w:t>
      </w:r>
      <w:r>
        <w:rPr>
          <w:rFonts w:ascii="SimSun" w:hAnsi="SimSun" w:eastAsia="SimSun" w:cs="SimSun"/>
          <w:sz w:val="20"/>
          <w:szCs w:val="20"/>
          <w:spacing w:val="21"/>
        </w:rPr>
        <w:t>,</w:t>
      </w:r>
      <w:r>
        <w:rPr>
          <w:rFonts w:ascii="SimSun" w:hAnsi="SimSun" w:eastAsia="SimSun" w:cs="SimSun"/>
          <w:sz w:val="20"/>
          <w:szCs w:val="20"/>
          <w:spacing w:val="-59"/>
        </w:rPr>
        <w:t xml:space="preserve"> </w:t>
      </w:r>
      <w:r>
        <w:rPr>
          <w:rFonts w:ascii="SimSun" w:hAnsi="SimSun" w:eastAsia="SimSun" w:cs="SimSun"/>
          <w:sz w:val="20"/>
          <w:szCs w:val="20"/>
          <w:spacing w:val="21"/>
        </w:rPr>
        <w:t>并成为小管液中</w:t>
      </w:r>
      <w:r>
        <w:rPr>
          <w:rFonts w:ascii="SimSun" w:hAnsi="SimSun" w:eastAsia="SimSun" w:cs="SimSun"/>
          <w:sz w:val="20"/>
          <w:szCs w:val="20"/>
          <w:spacing w:val="-52"/>
        </w:rPr>
        <w:t xml:space="preserve"> </w:t>
      </w:r>
      <w:r>
        <w:rPr>
          <w:rFonts w:ascii="SimSun" w:hAnsi="SimSun" w:eastAsia="SimSun" w:cs="SimSun"/>
          <w:sz w:val="20"/>
          <w:szCs w:val="20"/>
        </w:rPr>
        <w:t>Na</w:t>
      </w:r>
      <w:r>
        <w:rPr>
          <w:rFonts w:ascii="SimSun" w:hAnsi="SimSun" w:eastAsia="SimSun" w:cs="SimSun"/>
          <w:sz w:val="20"/>
          <w:szCs w:val="20"/>
          <w:spacing w:val="21"/>
        </w:rPr>
        <w:t>*</w:t>
      </w:r>
      <w:r>
        <w:rPr>
          <w:rFonts w:ascii="SimSun" w:hAnsi="SimSun" w:eastAsia="SimSun" w:cs="SimSun"/>
          <w:sz w:val="20"/>
          <w:szCs w:val="20"/>
          <w:spacing w:val="-59"/>
        </w:rPr>
        <w:t xml:space="preserve"> </w:t>
      </w:r>
      <w:r>
        <w:rPr>
          <w:rFonts w:ascii="SimSun" w:hAnsi="SimSun" w:eastAsia="SimSun" w:cs="SimSun"/>
          <w:sz w:val="20"/>
          <w:szCs w:val="20"/>
          <w:spacing w:val="21"/>
        </w:rPr>
        <w:t>经顶端膜上皮钠通道</w:t>
      </w:r>
      <w:r>
        <w:rPr>
          <w:rFonts w:ascii="SimSun" w:hAnsi="SimSun" w:eastAsia="SimSun" w:cs="SimSun"/>
          <w:sz w:val="20"/>
          <w:szCs w:val="20"/>
        </w:rPr>
        <w:t xml:space="preserve">  </w:t>
      </w:r>
      <w:r>
        <w:rPr>
          <w:rFonts w:ascii="SimSun" w:hAnsi="SimSun" w:eastAsia="SimSun" w:cs="SimSun"/>
          <w:sz w:val="20"/>
          <w:szCs w:val="20"/>
          <w:spacing w:val="-4"/>
        </w:rPr>
        <w:t>(epithelial</w:t>
      </w:r>
      <w:r>
        <w:rPr>
          <w:rFonts w:ascii="SimSun" w:hAnsi="SimSun" w:eastAsia="SimSun" w:cs="SimSun"/>
          <w:sz w:val="20"/>
          <w:szCs w:val="20"/>
          <w:spacing w:val="4"/>
        </w:rPr>
        <w:t xml:space="preserve"> </w:t>
      </w:r>
      <w:r>
        <w:rPr>
          <w:rFonts w:ascii="SimSun" w:hAnsi="SimSun" w:eastAsia="SimSun" w:cs="SimSun"/>
          <w:sz w:val="20"/>
          <w:szCs w:val="20"/>
          <w:spacing w:val="-4"/>
        </w:rPr>
        <w:t>sodium</w:t>
      </w:r>
      <w:r>
        <w:rPr>
          <w:rFonts w:ascii="SimSun" w:hAnsi="SimSun" w:eastAsia="SimSun" w:cs="SimSun"/>
          <w:sz w:val="20"/>
          <w:szCs w:val="20"/>
        </w:rPr>
        <w:t xml:space="preserve"> </w:t>
      </w:r>
      <w:r>
        <w:rPr>
          <w:rFonts w:ascii="SimSun" w:hAnsi="SimSun" w:eastAsia="SimSun" w:cs="SimSun"/>
          <w:sz w:val="20"/>
          <w:szCs w:val="20"/>
          <w:spacing w:val="-4"/>
        </w:rPr>
        <w:t>channel,ENaC)进入细胞的动力来</w:t>
      </w:r>
      <w:r>
        <w:rPr>
          <w:rFonts w:ascii="SimSun" w:hAnsi="SimSun" w:eastAsia="SimSun" w:cs="SimSun"/>
          <w:sz w:val="20"/>
          <w:szCs w:val="20"/>
          <w:spacing w:val="-5"/>
        </w:rPr>
        <w:t>源(图8-10C</w:t>
      </w:r>
      <w:r>
        <w:rPr>
          <w:rFonts w:ascii="SimSun" w:hAnsi="SimSun" w:eastAsia="SimSun" w:cs="SimSun"/>
          <w:sz w:val="20"/>
          <w:szCs w:val="20"/>
          <w:spacing w:val="-34"/>
        </w:rPr>
        <w:t xml:space="preserve"> </w:t>
      </w:r>
      <w:r>
        <w:rPr>
          <w:rFonts w:ascii="SimSun" w:hAnsi="SimSun" w:eastAsia="SimSun" w:cs="SimSun"/>
          <w:sz w:val="20"/>
          <w:szCs w:val="20"/>
          <w:spacing w:val="-5"/>
        </w:rPr>
        <w:t>和10D)。</w:t>
      </w:r>
      <w:r>
        <w:rPr>
          <w:rFonts w:ascii="SimSun" w:hAnsi="SimSun" w:eastAsia="SimSun" w:cs="SimSun"/>
          <w:sz w:val="20"/>
          <w:szCs w:val="20"/>
          <w:spacing w:val="-4"/>
        </w:rPr>
        <w:t xml:space="preserve"> </w:t>
      </w:r>
      <w:r>
        <w:rPr>
          <w:rFonts w:ascii="SimSun" w:hAnsi="SimSun" w:eastAsia="SimSun" w:cs="SimSun"/>
          <w:sz w:val="20"/>
          <w:szCs w:val="20"/>
          <w:spacing w:val="-5"/>
        </w:rPr>
        <w:t>而</w:t>
      </w:r>
      <w:r>
        <w:rPr>
          <w:rFonts w:ascii="SimSun" w:hAnsi="SimSun" w:eastAsia="SimSun" w:cs="SimSun"/>
          <w:sz w:val="20"/>
          <w:szCs w:val="20"/>
          <w:spacing w:val="-31"/>
        </w:rPr>
        <w:t xml:space="preserve"> </w:t>
      </w:r>
      <w:r>
        <w:rPr>
          <w:rFonts w:ascii="SimSun" w:hAnsi="SimSun" w:eastAsia="SimSun" w:cs="SimSun"/>
          <w:sz w:val="20"/>
          <w:szCs w:val="20"/>
          <w:spacing w:val="-4"/>
        </w:rPr>
        <w:t>Na</w:t>
      </w:r>
      <w:r>
        <w:rPr>
          <w:rFonts w:ascii="SimSun" w:hAnsi="SimSun" w:eastAsia="SimSun" w:cs="SimSun"/>
          <w:sz w:val="20"/>
          <w:szCs w:val="20"/>
          <w:spacing w:val="-5"/>
        </w:rPr>
        <w:t>*的重吸收又造成小</w:t>
      </w:r>
      <w:r>
        <w:rPr>
          <w:rFonts w:ascii="SimSun" w:hAnsi="SimSun" w:eastAsia="SimSun" w:cs="SimSun"/>
          <w:sz w:val="20"/>
          <w:szCs w:val="20"/>
        </w:rPr>
        <w:t xml:space="preserve">  </w:t>
      </w:r>
      <w:r>
        <w:rPr>
          <w:rFonts w:ascii="SimSun" w:hAnsi="SimSun" w:eastAsia="SimSun" w:cs="SimSun"/>
          <w:sz w:val="20"/>
          <w:szCs w:val="20"/>
          <w:spacing w:val="-2"/>
        </w:rPr>
        <w:t>管液呈负电位，可驱使小管液中的CI-经细胞旁途径而被动重吸收，也成为K*</w:t>
      </w:r>
      <w:r>
        <w:rPr>
          <w:rFonts w:ascii="SimSun" w:hAnsi="SimSun" w:eastAsia="SimSun" w:cs="SimSun"/>
          <w:sz w:val="20"/>
          <w:szCs w:val="20"/>
          <w:spacing w:val="-56"/>
        </w:rPr>
        <w:t xml:space="preserve"> </w:t>
      </w:r>
      <w:r>
        <w:rPr>
          <w:rFonts w:ascii="SimSun" w:hAnsi="SimSun" w:eastAsia="SimSun" w:cs="SimSun"/>
          <w:sz w:val="20"/>
          <w:szCs w:val="20"/>
          <w:spacing w:val="-2"/>
        </w:rPr>
        <w:t>从细胞内分泌入小</w:t>
      </w:r>
      <w:r>
        <w:rPr>
          <w:rFonts w:ascii="SimSun" w:hAnsi="SimSun" w:eastAsia="SimSun" w:cs="SimSun"/>
          <w:sz w:val="20"/>
          <w:szCs w:val="20"/>
          <w:spacing w:val="-3"/>
        </w:rPr>
        <w:t>管腔</w:t>
      </w:r>
      <w:r>
        <w:rPr>
          <w:rFonts w:ascii="SimSun" w:hAnsi="SimSun" w:eastAsia="SimSun" w:cs="SimSun"/>
          <w:sz w:val="20"/>
          <w:szCs w:val="20"/>
        </w:rPr>
        <w:t xml:space="preserve">  </w:t>
      </w:r>
      <w:r>
        <w:rPr>
          <w:rFonts w:ascii="SimSun" w:hAnsi="SimSun" w:eastAsia="SimSun" w:cs="SimSun"/>
          <w:sz w:val="20"/>
          <w:szCs w:val="20"/>
          <w:spacing w:val="-1"/>
        </w:rPr>
        <w:t>的动力。利尿剂阿米洛利(amiloride)可抑制ENaC,</w:t>
      </w:r>
      <w:r>
        <w:rPr>
          <w:rFonts w:ascii="SimSun" w:hAnsi="SimSun" w:eastAsia="SimSun" w:cs="SimSun"/>
          <w:sz w:val="20"/>
          <w:szCs w:val="20"/>
          <w:spacing w:val="-25"/>
        </w:rPr>
        <w:t xml:space="preserve"> </w:t>
      </w:r>
      <w:r>
        <w:rPr>
          <w:rFonts w:ascii="SimSun" w:hAnsi="SimSun" w:eastAsia="SimSun" w:cs="SimSun"/>
          <w:sz w:val="20"/>
          <w:szCs w:val="20"/>
          <w:spacing w:val="-1"/>
        </w:rPr>
        <w:t>既可减少Na*</w:t>
      </w:r>
      <w:r>
        <w:rPr>
          <w:rFonts w:ascii="SimSun" w:hAnsi="SimSun" w:eastAsia="SimSun" w:cs="SimSun"/>
          <w:sz w:val="20"/>
          <w:szCs w:val="20"/>
          <w:spacing w:val="-59"/>
        </w:rPr>
        <w:t xml:space="preserve"> </w:t>
      </w:r>
      <w:r>
        <w:rPr>
          <w:rFonts w:ascii="SimSun" w:hAnsi="SimSun" w:eastAsia="SimSun" w:cs="SimSun"/>
          <w:sz w:val="20"/>
          <w:szCs w:val="20"/>
          <w:spacing w:val="-1"/>
        </w:rPr>
        <w:t>的</w:t>
      </w:r>
      <w:r>
        <w:rPr>
          <w:rFonts w:ascii="SimSun" w:hAnsi="SimSun" w:eastAsia="SimSun" w:cs="SimSun"/>
          <w:sz w:val="20"/>
          <w:szCs w:val="20"/>
          <w:spacing w:val="-2"/>
        </w:rPr>
        <w:t>重吸收，又能减少</w:t>
      </w:r>
      <w:r>
        <w:rPr>
          <w:rFonts w:ascii="SimSun" w:hAnsi="SimSun" w:eastAsia="SimSun" w:cs="SimSun"/>
          <w:sz w:val="20"/>
          <w:szCs w:val="20"/>
          <w:spacing w:val="-1"/>
        </w:rPr>
        <w:t>CI</w:t>
      </w:r>
      <w:r>
        <w:rPr>
          <w:rFonts w:ascii="SimSun" w:hAnsi="SimSun" w:eastAsia="SimSun" w:cs="SimSun"/>
          <w:sz w:val="20"/>
          <w:szCs w:val="20"/>
          <w:spacing w:val="-2"/>
        </w:rPr>
        <w:t>-经细胞旁途</w:t>
      </w:r>
      <w:r>
        <w:rPr>
          <w:rFonts w:ascii="SimSun" w:hAnsi="SimSun" w:eastAsia="SimSun" w:cs="SimSun"/>
          <w:sz w:val="20"/>
          <w:szCs w:val="20"/>
        </w:rPr>
        <w:t xml:space="preserve">  </w:t>
      </w:r>
      <w:r>
        <w:rPr>
          <w:rFonts w:ascii="SimSun" w:hAnsi="SimSun" w:eastAsia="SimSun" w:cs="SimSun"/>
          <w:sz w:val="20"/>
          <w:szCs w:val="20"/>
          <w:spacing w:val="1"/>
        </w:rPr>
        <w:t>径的被动转运、。远曲小管和集合管上皮细胞的紧密连接对</w:t>
      </w:r>
      <w:r>
        <w:rPr>
          <w:rFonts w:ascii="SimSun" w:hAnsi="SimSun" w:eastAsia="SimSun" w:cs="SimSun"/>
          <w:sz w:val="20"/>
          <w:szCs w:val="20"/>
        </w:rPr>
        <w:t>Na</w:t>
      </w:r>
      <w:r>
        <w:rPr>
          <w:rFonts w:ascii="SimSun" w:hAnsi="SimSun" w:eastAsia="SimSun" w:cs="SimSun"/>
          <w:sz w:val="20"/>
          <w:szCs w:val="20"/>
          <w:spacing w:val="1"/>
        </w:rPr>
        <w:t>*、K*、</w:t>
      </w:r>
      <w:r>
        <w:rPr>
          <w:rFonts w:ascii="SimSun" w:hAnsi="SimSun" w:eastAsia="SimSun" w:cs="SimSun"/>
          <w:sz w:val="20"/>
          <w:szCs w:val="20"/>
        </w:rPr>
        <w:t>Cl</w:t>
      </w:r>
      <w:r>
        <w:rPr>
          <w:rFonts w:ascii="SimSun" w:hAnsi="SimSun" w:eastAsia="SimSun" w:cs="SimSun"/>
          <w:sz w:val="20"/>
          <w:szCs w:val="20"/>
          <w:spacing w:val="1"/>
        </w:rPr>
        <w:t>-等的通透性较低，因此这</w:t>
      </w:r>
      <w:r>
        <w:rPr>
          <w:rFonts w:ascii="SimSun" w:hAnsi="SimSun" w:eastAsia="SimSun" w:cs="SimSun"/>
          <w:sz w:val="20"/>
          <w:szCs w:val="20"/>
          <w:spacing w:val="2"/>
        </w:rPr>
        <w:t xml:space="preserve">  </w:t>
      </w:r>
      <w:r>
        <w:rPr>
          <w:rFonts w:ascii="SimSun" w:hAnsi="SimSun" w:eastAsia="SimSun" w:cs="SimSun"/>
          <w:sz w:val="20"/>
          <w:szCs w:val="20"/>
          <w:spacing w:val="-1"/>
        </w:rPr>
        <w:t>些离子不易透过该部位返回小管液。</w:t>
      </w:r>
    </w:p>
    <w:p>
      <w:pPr>
        <w:ind w:left="1029" w:right="436" w:firstLine="459"/>
        <w:spacing w:before="53" w:line="276" w:lineRule="auto"/>
        <w:jc w:val="both"/>
        <w:rPr>
          <w:rFonts w:ascii="SimSun" w:hAnsi="SimSun" w:eastAsia="SimSun" w:cs="SimSun"/>
          <w:sz w:val="20"/>
          <w:szCs w:val="20"/>
        </w:rPr>
      </w:pPr>
      <w:r>
        <w:rPr>
          <w:rFonts w:ascii="SimSun" w:hAnsi="SimSun" w:eastAsia="SimSun" w:cs="SimSun"/>
          <w:sz w:val="20"/>
          <w:szCs w:val="20"/>
          <w:spacing w:val="1"/>
        </w:rPr>
        <w:t>集合管对水的重吸收量取决于主细胞对水的通透性。主细胞顶端膜和胞质中的囊泡内含水通道</w:t>
      </w:r>
      <w:r>
        <w:rPr>
          <w:rFonts w:ascii="SimSun" w:hAnsi="SimSun" w:eastAsia="SimSun" w:cs="SimSun"/>
          <w:sz w:val="20"/>
          <w:szCs w:val="20"/>
          <w:spacing w:val="6"/>
        </w:rPr>
        <w:t xml:space="preserve"> </w:t>
      </w:r>
      <w:r>
        <w:rPr>
          <w:rFonts w:ascii="SimSun" w:hAnsi="SimSun" w:eastAsia="SimSun" w:cs="SimSun"/>
          <w:sz w:val="20"/>
          <w:szCs w:val="20"/>
          <w:spacing w:val="3"/>
        </w:rPr>
        <w:t>蛋白2(</w:t>
      </w:r>
      <w:r>
        <w:rPr>
          <w:rFonts w:ascii="SimSun" w:hAnsi="SimSun" w:eastAsia="SimSun" w:cs="SimSun"/>
          <w:sz w:val="20"/>
          <w:szCs w:val="20"/>
        </w:rPr>
        <w:t>aquaporin</w:t>
      </w:r>
      <w:r>
        <w:rPr>
          <w:rFonts w:ascii="SimSun" w:hAnsi="SimSun" w:eastAsia="SimSun" w:cs="SimSun"/>
          <w:sz w:val="20"/>
          <w:szCs w:val="20"/>
          <w:spacing w:val="35"/>
        </w:rPr>
        <w:t xml:space="preserve"> </w:t>
      </w:r>
      <w:r>
        <w:rPr>
          <w:rFonts w:ascii="SimSun" w:hAnsi="SimSun" w:eastAsia="SimSun" w:cs="SimSun"/>
          <w:sz w:val="20"/>
          <w:szCs w:val="20"/>
          <w:spacing w:val="3"/>
        </w:rPr>
        <w:t>2,</w:t>
      </w:r>
      <w:r>
        <w:rPr>
          <w:rFonts w:ascii="SimSun" w:hAnsi="SimSun" w:eastAsia="SimSun" w:cs="SimSun"/>
          <w:sz w:val="20"/>
          <w:szCs w:val="20"/>
        </w:rPr>
        <w:t>AQP</w:t>
      </w:r>
      <w:r>
        <w:rPr>
          <w:rFonts w:ascii="SimSun" w:hAnsi="SimSun" w:eastAsia="SimSun" w:cs="SimSun"/>
          <w:sz w:val="20"/>
          <w:szCs w:val="20"/>
          <w:spacing w:val="3"/>
        </w:rPr>
        <w:t>2),而在基底侧膜中则有</w:t>
      </w:r>
      <w:r>
        <w:rPr>
          <w:rFonts w:ascii="SimSun" w:hAnsi="SimSun" w:eastAsia="SimSun" w:cs="SimSun"/>
          <w:sz w:val="20"/>
          <w:szCs w:val="20"/>
        </w:rPr>
        <w:t>AQP</w:t>
      </w:r>
      <w:r>
        <w:rPr>
          <w:rFonts w:ascii="SimSun" w:hAnsi="SimSun" w:eastAsia="SimSun" w:cs="SimSun"/>
          <w:sz w:val="20"/>
          <w:szCs w:val="20"/>
          <w:spacing w:val="3"/>
        </w:rPr>
        <w:t>3</w:t>
      </w:r>
      <w:r>
        <w:rPr>
          <w:rFonts w:ascii="SimSun" w:hAnsi="SimSun" w:eastAsia="SimSun" w:cs="SimSun"/>
          <w:sz w:val="20"/>
          <w:szCs w:val="20"/>
          <w:spacing w:val="21"/>
        </w:rPr>
        <w:t xml:space="preserve"> </w:t>
      </w:r>
      <w:r>
        <w:rPr>
          <w:rFonts w:ascii="SimSun" w:hAnsi="SimSun" w:eastAsia="SimSun" w:cs="SimSun"/>
          <w:sz w:val="20"/>
          <w:szCs w:val="20"/>
          <w:spacing w:val="3"/>
        </w:rPr>
        <w:t>和</w:t>
      </w:r>
      <w:r>
        <w:rPr>
          <w:rFonts w:ascii="SimSun" w:hAnsi="SimSun" w:eastAsia="SimSun" w:cs="SimSun"/>
          <w:sz w:val="20"/>
          <w:szCs w:val="20"/>
          <w:spacing w:val="-31"/>
        </w:rPr>
        <w:t xml:space="preserve"> </w:t>
      </w:r>
      <w:r>
        <w:rPr>
          <w:rFonts w:ascii="SimSun" w:hAnsi="SimSun" w:eastAsia="SimSun" w:cs="SimSun"/>
          <w:sz w:val="20"/>
          <w:szCs w:val="20"/>
        </w:rPr>
        <w:t>AQP</w:t>
      </w:r>
      <w:r>
        <w:rPr>
          <w:rFonts w:ascii="SimSun" w:hAnsi="SimSun" w:eastAsia="SimSun" w:cs="SimSun"/>
          <w:sz w:val="20"/>
          <w:szCs w:val="20"/>
          <w:spacing w:val="3"/>
        </w:rPr>
        <w:t>4</w:t>
      </w:r>
      <w:r>
        <w:rPr>
          <w:rFonts w:ascii="SimSun" w:hAnsi="SimSun" w:eastAsia="SimSun" w:cs="SimSun"/>
          <w:sz w:val="20"/>
          <w:szCs w:val="20"/>
          <w:spacing w:val="21"/>
        </w:rPr>
        <w:t xml:space="preserve"> </w:t>
      </w:r>
      <w:r>
        <w:rPr>
          <w:rFonts w:ascii="SimSun" w:hAnsi="SimSun" w:eastAsia="SimSun" w:cs="SimSun"/>
          <w:sz w:val="20"/>
          <w:szCs w:val="20"/>
          <w:spacing w:val="3"/>
        </w:rPr>
        <w:t>分布。上皮细胞</w:t>
      </w:r>
      <w:r>
        <w:rPr>
          <w:rFonts w:ascii="SimSun" w:hAnsi="SimSun" w:eastAsia="SimSun" w:cs="SimSun"/>
          <w:sz w:val="20"/>
          <w:szCs w:val="20"/>
          <w:spacing w:val="2"/>
        </w:rPr>
        <w:t>对水的通透性取决</w:t>
      </w:r>
      <w:r>
        <w:rPr>
          <w:rFonts w:ascii="SimSun" w:hAnsi="SimSun" w:eastAsia="SimSun" w:cs="SimSun"/>
          <w:sz w:val="20"/>
          <w:szCs w:val="20"/>
        </w:rPr>
        <w:t xml:space="preserve"> </w:t>
      </w:r>
      <w:r>
        <w:rPr>
          <w:rFonts w:ascii="SimSun" w:hAnsi="SimSun" w:eastAsia="SimSun" w:cs="SimSun"/>
          <w:sz w:val="20"/>
          <w:szCs w:val="20"/>
          <w:spacing w:val="-4"/>
        </w:rPr>
        <w:t>于顶端膜AQP2</w:t>
      </w:r>
      <w:r>
        <w:rPr>
          <w:rFonts w:ascii="SimSun" w:hAnsi="SimSun" w:eastAsia="SimSun" w:cs="SimSun"/>
          <w:sz w:val="20"/>
          <w:szCs w:val="20"/>
          <w:spacing w:val="54"/>
        </w:rPr>
        <w:t xml:space="preserve"> </w:t>
      </w:r>
      <w:r>
        <w:rPr>
          <w:rFonts w:ascii="SimSun" w:hAnsi="SimSun" w:eastAsia="SimSun" w:cs="SimSun"/>
          <w:sz w:val="20"/>
          <w:szCs w:val="20"/>
          <w:spacing w:val="-4"/>
        </w:rPr>
        <w:t>的数量，抗利尿激素参与这一调节过程。</w:t>
      </w:r>
    </w:p>
    <w:p>
      <w:pPr>
        <w:ind w:left="1493"/>
        <w:spacing w:before="129" w:line="219" w:lineRule="auto"/>
        <w:rPr>
          <w:rFonts w:ascii="SimHei" w:hAnsi="SimHei" w:eastAsia="SimHei" w:cs="SimHei"/>
          <w:sz w:val="23"/>
          <w:szCs w:val="23"/>
        </w:rPr>
      </w:pPr>
      <w:r>
        <w:rPr>
          <w:rFonts w:ascii="SimHei" w:hAnsi="SimHei" w:eastAsia="SimHei" w:cs="SimHei"/>
          <w:sz w:val="23"/>
          <w:szCs w:val="23"/>
          <w:b/>
          <w:bCs/>
          <w:spacing w:val="-10"/>
        </w:rPr>
        <w:t>(二)</w:t>
      </w:r>
      <w:r>
        <w:rPr>
          <w:rFonts w:ascii="SimHei" w:hAnsi="SimHei" w:eastAsia="SimHei" w:cs="SimHei"/>
          <w:sz w:val="23"/>
          <w:szCs w:val="23"/>
          <w:spacing w:val="-44"/>
        </w:rPr>
        <w:t xml:space="preserve"> </w:t>
      </w:r>
      <w:r>
        <w:rPr>
          <w:rFonts w:ascii="SimHei" w:hAnsi="SimHei" w:eastAsia="SimHei" w:cs="SimHei"/>
          <w:sz w:val="23"/>
          <w:szCs w:val="23"/>
          <w:b/>
          <w:bCs/>
          <w:spacing w:val="-10"/>
        </w:rPr>
        <w:t>HCO</w:t>
      </w:r>
      <w:r>
        <w:rPr>
          <w:rFonts w:ascii="Calibri" w:hAnsi="Calibri" w:eastAsia="Calibri" w:cs="Calibri"/>
          <w:sz w:val="23"/>
          <w:szCs w:val="23"/>
          <w:b/>
          <w:bCs/>
          <w:spacing w:val="-10"/>
        </w:rPr>
        <w:t>₃</w:t>
      </w:r>
      <w:r>
        <w:rPr>
          <w:rFonts w:ascii="Calibri" w:hAnsi="Calibri" w:eastAsia="Calibri" w:cs="Calibri"/>
          <w:sz w:val="23"/>
          <w:szCs w:val="23"/>
          <w:spacing w:val="4"/>
        </w:rPr>
        <w:t xml:space="preserve">    </w:t>
      </w:r>
      <w:r>
        <w:rPr>
          <w:rFonts w:ascii="SimHei" w:hAnsi="SimHei" w:eastAsia="SimHei" w:cs="SimHei"/>
          <w:sz w:val="23"/>
          <w:szCs w:val="23"/>
          <w:b/>
          <w:bCs/>
          <w:spacing w:val="-10"/>
        </w:rPr>
        <w:t>的重吸收与H*的分泌</w:t>
      </w:r>
    </w:p>
    <w:p>
      <w:pPr>
        <w:ind w:left="1489"/>
        <w:spacing w:line="380" w:lineRule="exact"/>
        <w:rPr>
          <w:rFonts w:ascii="SimSun" w:hAnsi="SimSun" w:eastAsia="SimSun" w:cs="SimSun"/>
          <w:sz w:val="20"/>
          <w:szCs w:val="20"/>
        </w:rPr>
      </w:pPr>
      <w:r>
        <w:rPr>
          <w:rFonts w:ascii="SimSun" w:hAnsi="SimSun" w:eastAsia="SimSun" w:cs="SimSun"/>
          <w:sz w:val="20"/>
          <w:szCs w:val="20"/>
          <w:spacing w:val="-7"/>
          <w:position w:val="13"/>
        </w:rPr>
        <w:t>在一般膳食情况下，由代谢产生的酸性产物多于碱性产物。机体产生的挥发性酸(CO</w:t>
      </w:r>
      <w:r>
        <w:rPr>
          <w:rFonts w:ascii="Calibri" w:hAnsi="Calibri" w:eastAsia="Calibri" w:cs="Calibri"/>
          <w:sz w:val="20"/>
          <w:szCs w:val="20"/>
          <w:spacing w:val="-7"/>
          <w:position w:val="13"/>
        </w:rPr>
        <w:t>₂</w:t>
      </w:r>
      <w:r>
        <w:rPr>
          <w:rFonts w:ascii="SimSun" w:hAnsi="SimSun" w:eastAsia="SimSun" w:cs="SimSun"/>
          <w:sz w:val="20"/>
          <w:szCs w:val="20"/>
          <w:spacing w:val="-7"/>
          <w:position w:val="13"/>
        </w:rPr>
        <w:t>)</w:t>
      </w:r>
      <w:r>
        <w:rPr>
          <w:rFonts w:ascii="SimSun" w:hAnsi="SimSun" w:eastAsia="SimSun" w:cs="SimSun"/>
          <w:sz w:val="20"/>
          <w:szCs w:val="20"/>
          <w:spacing w:val="9"/>
          <w:position w:val="13"/>
        </w:rPr>
        <w:t xml:space="preserve"> </w:t>
      </w:r>
      <w:r>
        <w:rPr>
          <w:rFonts w:ascii="SimSun" w:hAnsi="SimSun" w:eastAsia="SimSun" w:cs="SimSun"/>
          <w:sz w:val="20"/>
          <w:szCs w:val="20"/>
          <w:spacing w:val="-7"/>
          <w:position w:val="13"/>
        </w:rPr>
        <w:t>主要经肺排</w:t>
      </w:r>
    </w:p>
    <w:p>
      <w:pPr>
        <w:ind w:left="1029"/>
        <w:spacing w:line="184" w:lineRule="auto"/>
        <w:rPr>
          <w:rFonts w:ascii="SimSun" w:hAnsi="SimSun" w:eastAsia="SimSun" w:cs="SimSun"/>
          <w:sz w:val="20"/>
          <w:szCs w:val="20"/>
        </w:rPr>
      </w:pPr>
      <w:r>
        <w:rPr>
          <w:rFonts w:ascii="SimSun" w:hAnsi="SimSun" w:eastAsia="SimSun" w:cs="SimSun"/>
          <w:sz w:val="20"/>
          <w:szCs w:val="20"/>
          <w:spacing w:val="-10"/>
        </w:rPr>
        <w:t>出。肾</w:t>
      </w:r>
      <w:r>
        <w:rPr>
          <w:rFonts w:ascii="SimSun" w:hAnsi="SimSun" w:eastAsia="SimSun" w:cs="SimSun"/>
          <w:sz w:val="20"/>
          <w:szCs w:val="20"/>
          <w:u w:val="single" w:color="auto"/>
          <w:spacing w:val="-10"/>
        </w:rPr>
        <w:t>脏通过重</w:t>
      </w:r>
      <w:r>
        <w:rPr>
          <w:rFonts w:ascii="SimSun" w:hAnsi="SimSun" w:eastAsia="SimSun" w:cs="SimSun"/>
          <w:sz w:val="20"/>
          <w:szCs w:val="20"/>
          <w:spacing w:val="-10"/>
        </w:rPr>
        <w:t>吸收HCO</w:t>
      </w:r>
      <w:r>
        <w:rPr>
          <w:rFonts w:ascii="Calibri" w:hAnsi="Calibri" w:eastAsia="Calibri" w:cs="Calibri"/>
          <w:sz w:val="20"/>
          <w:szCs w:val="20"/>
          <w:spacing w:val="-10"/>
        </w:rPr>
        <w:t>₃</w:t>
      </w:r>
      <w:r>
        <w:rPr>
          <w:rFonts w:ascii="SimSun" w:hAnsi="SimSun" w:eastAsia="SimSun" w:cs="SimSun"/>
          <w:sz w:val="20"/>
          <w:szCs w:val="20"/>
          <w:spacing w:val="-10"/>
        </w:rPr>
        <w:t>~</w:t>
      </w:r>
      <w:r>
        <w:rPr>
          <w:rFonts w:ascii="SimSun" w:hAnsi="SimSun" w:eastAsia="SimSun" w:cs="SimSun"/>
          <w:sz w:val="20"/>
          <w:szCs w:val="20"/>
          <w:spacing w:val="-23"/>
        </w:rPr>
        <w:t xml:space="preserve"> </w:t>
      </w:r>
      <w:r>
        <w:rPr>
          <w:rFonts w:ascii="SimSun" w:hAnsi="SimSun" w:eastAsia="SimSun" w:cs="SimSun"/>
          <w:sz w:val="20"/>
          <w:szCs w:val="20"/>
          <w:spacing w:val="-10"/>
        </w:rPr>
        <w:t>和分泌H*以及分泌氨，在排出固定酸和维持机体的酸碱平衡中起重要作用。</w:t>
      </w:r>
    </w:p>
    <w:p>
      <w:pPr>
        <w:sectPr>
          <w:type w:val="continuous"/>
          <w:pgSz w:w="11280" w:h="15940"/>
          <w:pgMar w:top="400" w:right="574" w:bottom="400" w:left="530" w:header="0" w:footer="0" w:gutter="0"/>
          <w:cols w:equalWidth="0" w:num="1">
            <w:col w:w="10176" w:space="0"/>
          </w:cols>
        </w:sectPr>
        <w:rPr/>
      </w:pPr>
    </w:p>
    <w:p>
      <w:pPr>
        <w:spacing w:line="254" w:lineRule="auto"/>
        <w:rPr>
          <w:rFonts w:ascii="Arial"/>
          <w:sz w:val="21"/>
        </w:rPr>
      </w:pPr>
      <w:r>
        <mc:AlternateContent xmlns:mc="http://schemas.openxmlformats.org/markup-compatibility/2006">
          <mc:Choice Requires="wps">
            <w:drawing>
              <wp:anchor distT="0" distB="0" distL="0" distR="0" simplePos="0" relativeHeight="252618752" behindDoc="0" locked="0" layoutInCell="0" allowOverlap="1">
                <wp:simplePos x="0" y="0"/>
                <wp:positionH relativeFrom="page">
                  <wp:posOffset>599018</wp:posOffset>
                </wp:positionH>
                <wp:positionV relativeFrom="page">
                  <wp:posOffset>7840775</wp:posOffset>
                </wp:positionV>
                <wp:extent cx="450850" cy="200660"/>
                <wp:effectExtent l="0" t="0" r="0" b="0"/>
                <wp:wrapNone/>
                <wp:docPr id="224" name="TextBox 224"/>
                <wp:cNvGraphicFramePr/>
                <a:graphic>
                  <a:graphicData uri="http://schemas.microsoft.com/office/word/2010/wordprocessingShape">
                    <wps:wsp>
                      <wps:cNvSpPr txBox="1"/>
                      <wps:spPr>
                        <a:xfrm rot="16200000">
                          <a:off x="599018" y="7840775"/>
                          <a:ext cx="450850" cy="20066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8" w:line="219" w:lineRule="auto"/>
                              <w:rPr>
                                <w:rFonts w:ascii="SimSun" w:hAnsi="SimSun" w:eastAsia="SimSun" w:cs="SimSun"/>
                                <w:sz w:val="20"/>
                                <w:szCs w:val="20"/>
                              </w:rPr>
                            </w:pPr>
                            <w:r>
                              <w:rPr>
                                <w:rFonts w:ascii="SimSun" w:hAnsi="SimSun" w:eastAsia="SimSun" w:cs="SimSun"/>
                                <w:sz w:val="20"/>
                                <w:szCs w:val="20"/>
                                <w:spacing w:val="-18"/>
                                <w:w w:val="92"/>
                              </w:rPr>
                              <w:t>近端小管</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89" style="position:absolute;margin-left:47.1668pt;margin-top:617.384pt;mso-position-vertical-relative:page;mso-position-horizontal-relative:page;width:35.5pt;height:15.8pt;z-index:252618752;rotation:270;" o:allowincell="f" filled="false" stroked="false" type="#_x0000_t202">
                <v:fill on="false"/>
                <v:stroke on="false"/>
                <v:path/>
                <v:imagedata o:title=""/>
                <o:lock v:ext="edit" aspectratio="false"/>
                <v:textbox inset="0mm,0mm,0mm,0mm">
                  <w:txbxContent>
                    <w:p>
                      <w:pPr>
                        <w:ind w:left="20"/>
                        <w:spacing w:before="58" w:line="219" w:lineRule="auto"/>
                        <w:rPr>
                          <w:rFonts w:ascii="SimSun" w:hAnsi="SimSun" w:eastAsia="SimSun" w:cs="SimSun"/>
                          <w:sz w:val="20"/>
                          <w:szCs w:val="20"/>
                        </w:rPr>
                      </w:pPr>
                      <w:r>
                        <w:rPr>
                          <w:rFonts w:ascii="SimSun" w:hAnsi="SimSun" w:eastAsia="SimSun" w:cs="SimSun"/>
                          <w:sz w:val="20"/>
                          <w:szCs w:val="20"/>
                          <w:spacing w:val="-18"/>
                          <w:w w:val="92"/>
                        </w:rPr>
                        <w:t>近端小管</w:t>
                      </w:r>
                    </w:p>
                  </w:txbxContent>
                </v:textbox>
              </v:shape>
            </w:pict>
          </mc:Fallback>
        </mc:AlternateContent>
      </w:r>
      <w:r/>
    </w:p>
    <w:p>
      <w:pPr>
        <w:ind w:right="139"/>
        <w:spacing w:before="68" w:line="222" w:lineRule="auto"/>
        <w:jc w:val="right"/>
        <w:rPr>
          <w:rFonts w:ascii="SimSun" w:hAnsi="SimSun" w:eastAsia="SimSun" w:cs="SimSun"/>
          <w:sz w:val="21"/>
          <w:szCs w:val="21"/>
        </w:rPr>
      </w:pPr>
      <w:r>
        <w:rPr>
          <w:rFonts w:ascii="SimHei" w:hAnsi="SimHei" w:eastAsia="SimHei" w:cs="SimHei"/>
          <w:sz w:val="21"/>
          <w:szCs w:val="21"/>
          <w:b/>
          <w:bCs/>
          <w:color w:val="08284E"/>
          <w:spacing w:val="-20"/>
          <w:w w:val="96"/>
        </w:rPr>
        <w:t>第八章</w:t>
      </w:r>
      <w:r>
        <w:rPr>
          <w:rFonts w:ascii="SimHei" w:hAnsi="SimHei" w:eastAsia="SimHei" w:cs="SimHei"/>
          <w:sz w:val="21"/>
          <w:szCs w:val="21"/>
          <w:color w:val="08284E"/>
          <w:spacing w:val="61"/>
        </w:rPr>
        <w:t xml:space="preserve"> </w:t>
      </w:r>
      <w:r>
        <w:rPr>
          <w:rFonts w:ascii="SimHei" w:hAnsi="SimHei" w:eastAsia="SimHei" w:cs="SimHei"/>
          <w:sz w:val="21"/>
          <w:szCs w:val="21"/>
          <w:b/>
          <w:bCs/>
          <w:color w:val="08284E"/>
          <w:spacing w:val="-20"/>
          <w:w w:val="96"/>
        </w:rPr>
        <w:t>尿的生成和排出</w:t>
      </w:r>
      <w:r>
        <w:rPr>
          <w:rFonts w:ascii="SimHei" w:hAnsi="SimHei" w:eastAsia="SimHei" w:cs="SimHei"/>
          <w:sz w:val="21"/>
          <w:szCs w:val="21"/>
          <w:color w:val="08284E"/>
          <w:spacing w:val="4"/>
        </w:rPr>
        <w:t xml:space="preserve">      </w:t>
      </w:r>
      <w:r>
        <w:rPr>
          <w:rFonts w:ascii="SimSun" w:hAnsi="SimSun" w:eastAsia="SimSun" w:cs="SimSun"/>
          <w:sz w:val="21"/>
          <w:szCs w:val="21"/>
          <w:b/>
          <w:bCs/>
          <w:spacing w:val="-20"/>
          <w:w w:val="96"/>
        </w:rPr>
        <w:t>237</w:t>
      </w:r>
    </w:p>
    <w:p>
      <w:pPr>
        <w:spacing w:line="264" w:lineRule="auto"/>
        <w:rPr>
          <w:rFonts w:ascii="Arial"/>
          <w:sz w:val="21"/>
        </w:rPr>
      </w:pPr>
      <w:r/>
    </w:p>
    <w:p>
      <w:pPr>
        <w:ind w:right="1092" w:firstLine="389"/>
        <w:spacing w:before="68" w:line="267" w:lineRule="auto"/>
        <w:rPr>
          <w:rFonts w:ascii="SimSun" w:hAnsi="SimSun" w:eastAsia="SimSun" w:cs="SimSun"/>
          <w:sz w:val="21"/>
          <w:szCs w:val="21"/>
        </w:rPr>
      </w:pPr>
      <w:r>
        <w:pict>
          <v:shape id="_x0000_s190" style="position:absolute;margin-left:452.997pt;margin-top:78.5565pt;mso-position-vertical-relative:text;mso-position-horizontal-relative:text;width:22pt;height:6.6pt;z-index:25261772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txbxContent>
            </v:textbox>
          </v:shape>
        </w:pict>
      </w:r>
      <w:r>
        <w:rPr>
          <w:rFonts w:ascii="Times New Roman" w:hAnsi="Times New Roman" w:eastAsia="Times New Roman" w:cs="Times New Roman"/>
          <w:sz w:val="21"/>
          <w:szCs w:val="21"/>
          <w:b/>
          <w:bCs/>
          <w:spacing w:val="4"/>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4"/>
        </w:rPr>
        <w:t>近端小管</w:t>
      </w:r>
      <w:r>
        <w:rPr>
          <w:rFonts w:ascii="SimSun" w:hAnsi="SimSun" w:eastAsia="SimSun" w:cs="SimSun"/>
          <w:sz w:val="21"/>
          <w:szCs w:val="21"/>
          <w:spacing w:val="59"/>
        </w:rPr>
        <w:t xml:space="preserve"> </w:t>
      </w:r>
      <w:r>
        <w:rPr>
          <w:rFonts w:ascii="SimSun" w:hAnsi="SimSun" w:eastAsia="SimSun" w:cs="SimSun"/>
          <w:sz w:val="21"/>
          <w:szCs w:val="21"/>
          <w:spacing w:val="4"/>
        </w:rPr>
        <w:t>在正常情况下，从肾小球滤过的</w:t>
      </w:r>
      <w:r>
        <w:rPr>
          <w:rFonts w:ascii="Times New Roman" w:hAnsi="Times New Roman" w:eastAsia="Times New Roman" w:cs="Times New Roman"/>
          <w:sz w:val="21"/>
          <w:szCs w:val="21"/>
        </w:rPr>
        <w:t>HCO</w:t>
      </w:r>
      <w:r>
        <w:rPr>
          <w:rFonts w:ascii="Times New Roman" w:hAnsi="Times New Roman" w:eastAsia="Times New Roman" w:cs="Times New Roman"/>
          <w:sz w:val="21"/>
          <w:szCs w:val="21"/>
          <w:spacing w:val="4"/>
        </w:rPr>
        <w:t>₃</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4"/>
        </w:rPr>
        <w:t>约80%由近端小</w:t>
      </w:r>
      <w:r>
        <w:rPr>
          <w:rFonts w:ascii="SimSun" w:hAnsi="SimSun" w:eastAsia="SimSun" w:cs="SimSun"/>
          <w:sz w:val="21"/>
          <w:szCs w:val="21"/>
          <w:spacing w:val="3"/>
        </w:rPr>
        <w:t>管重吸收。血液中的</w:t>
      </w:r>
      <w:r>
        <w:rPr>
          <w:rFonts w:ascii="SimSun" w:hAnsi="SimSun" w:eastAsia="SimSun" w:cs="SimSun"/>
          <w:sz w:val="21"/>
          <w:szCs w:val="21"/>
        </w:rPr>
        <w:t xml:space="preserve"> </w:t>
      </w:r>
      <w:r>
        <w:rPr>
          <w:rFonts w:ascii="SimSun" w:hAnsi="SimSun" w:eastAsia="SimSun" w:cs="SimSun"/>
          <w:sz w:val="21"/>
          <w:szCs w:val="21"/>
          <w:spacing w:val="-10"/>
        </w:rPr>
        <w:t>HCO</w:t>
      </w:r>
      <w:r>
        <w:rPr>
          <w:rFonts w:ascii="Calibri" w:hAnsi="Calibri" w:eastAsia="Calibri" w:cs="Calibri"/>
          <w:sz w:val="21"/>
          <w:szCs w:val="21"/>
          <w:spacing w:val="-10"/>
        </w:rPr>
        <w:t>₃</w:t>
      </w:r>
      <w:r>
        <w:rPr>
          <w:rFonts w:ascii="Calibri" w:hAnsi="Calibri" w:eastAsia="Calibri" w:cs="Calibri"/>
          <w:sz w:val="21"/>
          <w:szCs w:val="21"/>
          <w:spacing w:val="2"/>
        </w:rPr>
        <w:t xml:space="preserve">   </w:t>
      </w:r>
      <w:r>
        <w:rPr>
          <w:rFonts w:ascii="SimSun" w:hAnsi="SimSun" w:eastAsia="SimSun" w:cs="SimSun"/>
          <w:sz w:val="21"/>
          <w:szCs w:val="21"/>
          <w:spacing w:val="-10"/>
        </w:rPr>
        <w:t>以</w:t>
      </w:r>
      <w:r>
        <w:rPr>
          <w:rFonts w:ascii="SimSun" w:hAnsi="SimSun" w:eastAsia="SimSun" w:cs="SimSun"/>
          <w:sz w:val="21"/>
          <w:szCs w:val="21"/>
          <w:spacing w:val="-41"/>
        </w:rPr>
        <w:t xml:space="preserve"> </w:t>
      </w:r>
      <w:r>
        <w:rPr>
          <w:rFonts w:ascii="SimSun" w:hAnsi="SimSun" w:eastAsia="SimSun" w:cs="SimSun"/>
          <w:sz w:val="21"/>
          <w:szCs w:val="21"/>
          <w:spacing w:val="-10"/>
        </w:rPr>
        <w:t>NaHCO</w:t>
      </w:r>
      <w:r>
        <w:rPr>
          <w:rFonts w:ascii="Calibri" w:hAnsi="Calibri" w:eastAsia="Calibri" w:cs="Calibri"/>
          <w:sz w:val="21"/>
          <w:szCs w:val="21"/>
          <w:spacing w:val="-10"/>
        </w:rPr>
        <w:t>₃</w:t>
      </w:r>
      <w:r>
        <w:rPr>
          <w:rFonts w:ascii="Calibri" w:hAnsi="Calibri" w:eastAsia="Calibri" w:cs="Calibri"/>
          <w:sz w:val="21"/>
          <w:szCs w:val="21"/>
          <w:spacing w:val="5"/>
        </w:rPr>
        <w:t xml:space="preserve">  </w:t>
      </w:r>
      <w:r>
        <w:rPr>
          <w:rFonts w:ascii="SimSun" w:hAnsi="SimSun" w:eastAsia="SimSun" w:cs="SimSun"/>
          <w:sz w:val="21"/>
          <w:szCs w:val="21"/>
          <w:spacing w:val="-10"/>
        </w:rPr>
        <w:t>的形式存在，当滤入肾小囊后，解离为Na*和HCO</w:t>
      </w:r>
      <w:r>
        <w:rPr>
          <w:rFonts w:ascii="Calibri" w:hAnsi="Calibri" w:eastAsia="Calibri" w:cs="Calibri"/>
          <w:sz w:val="21"/>
          <w:szCs w:val="21"/>
          <w:spacing w:val="-10"/>
        </w:rPr>
        <w:t>₃</w:t>
      </w:r>
      <w:r>
        <w:rPr>
          <w:rFonts w:ascii="Calibri" w:hAnsi="Calibri" w:eastAsia="Calibri" w:cs="Calibri"/>
          <w:sz w:val="21"/>
          <w:szCs w:val="21"/>
          <w:spacing w:val="-18"/>
        </w:rPr>
        <w:t xml:space="preserve"> </w:t>
      </w:r>
      <w:r>
        <w:rPr>
          <w:rFonts w:ascii="SimSun" w:hAnsi="SimSun" w:eastAsia="SimSun" w:cs="SimSun"/>
          <w:sz w:val="21"/>
          <w:szCs w:val="21"/>
          <w:spacing w:val="-10"/>
        </w:rPr>
        <w:t>。</w:t>
      </w:r>
      <w:r>
        <w:rPr>
          <w:rFonts w:ascii="SimSun" w:hAnsi="SimSun" w:eastAsia="SimSun" w:cs="SimSun"/>
          <w:sz w:val="21"/>
          <w:szCs w:val="21"/>
          <w:spacing w:val="64"/>
        </w:rPr>
        <w:t xml:space="preserve"> </w:t>
      </w:r>
      <w:r>
        <w:rPr>
          <w:rFonts w:ascii="SimSun" w:hAnsi="SimSun" w:eastAsia="SimSun" w:cs="SimSun"/>
          <w:sz w:val="21"/>
          <w:szCs w:val="21"/>
          <w:spacing w:val="-10"/>
        </w:rPr>
        <w:t>前已述，近端小管上皮细胞通</w:t>
      </w:r>
      <w:r>
        <w:rPr>
          <w:rFonts w:ascii="SimSun" w:hAnsi="SimSun" w:eastAsia="SimSun" w:cs="SimSun"/>
          <w:sz w:val="21"/>
          <w:szCs w:val="21"/>
        </w:rPr>
        <w:t xml:space="preserve"> </w:t>
      </w:r>
      <w:r>
        <w:rPr>
          <w:rFonts w:ascii="SimSun" w:hAnsi="SimSun" w:eastAsia="SimSun" w:cs="SimSun"/>
          <w:sz w:val="21"/>
          <w:szCs w:val="21"/>
          <w:spacing w:val="-5"/>
        </w:rPr>
        <w:t>过Na*-H*交换分泌H*。</w:t>
      </w:r>
      <w:r>
        <w:rPr>
          <w:rFonts w:ascii="SimSun" w:hAnsi="SimSun" w:eastAsia="SimSun" w:cs="SimSun"/>
          <w:sz w:val="21"/>
          <w:szCs w:val="21"/>
          <w:spacing w:val="-46"/>
        </w:rPr>
        <w:t xml:space="preserve"> </w:t>
      </w:r>
      <w:r>
        <w:rPr>
          <w:rFonts w:ascii="SimSun" w:hAnsi="SimSun" w:eastAsia="SimSun" w:cs="SimSun"/>
          <w:sz w:val="21"/>
          <w:szCs w:val="21"/>
          <w:spacing w:val="-5"/>
        </w:rPr>
        <w:t>进入小管液的H*与</w:t>
      </w:r>
      <w:r>
        <w:rPr>
          <w:rFonts w:ascii="SimSun" w:hAnsi="SimSun" w:eastAsia="SimSun" w:cs="SimSun"/>
          <w:sz w:val="21"/>
          <w:szCs w:val="21"/>
          <w:spacing w:val="-53"/>
        </w:rPr>
        <w:t xml:space="preserve"> </w:t>
      </w:r>
      <w:r>
        <w:rPr>
          <w:rFonts w:ascii="SimSun" w:hAnsi="SimSun" w:eastAsia="SimSun" w:cs="SimSun"/>
          <w:sz w:val="21"/>
          <w:szCs w:val="21"/>
          <w:spacing w:val="-5"/>
        </w:rPr>
        <w:t>HCO</w:t>
      </w:r>
      <w:r>
        <w:rPr>
          <w:rFonts w:ascii="Calibri" w:hAnsi="Calibri" w:eastAsia="Calibri" w:cs="Calibri"/>
          <w:sz w:val="21"/>
          <w:szCs w:val="21"/>
          <w:spacing w:val="-5"/>
        </w:rPr>
        <w:t>₃</w:t>
      </w:r>
      <w:r>
        <w:rPr>
          <w:rFonts w:ascii="Calibri" w:hAnsi="Calibri" w:eastAsia="Calibri" w:cs="Calibri"/>
          <w:sz w:val="21"/>
          <w:szCs w:val="21"/>
          <w:spacing w:val="3"/>
        </w:rPr>
        <w:t xml:space="preserve"> </w:t>
      </w:r>
      <w:r>
        <w:rPr>
          <w:rFonts w:ascii="SimSun" w:hAnsi="SimSun" w:eastAsia="SimSun" w:cs="SimSun"/>
          <w:sz w:val="21"/>
          <w:szCs w:val="21"/>
          <w:spacing w:val="-5"/>
        </w:rPr>
        <w:t>“结合为H</w:t>
      </w:r>
      <w:r>
        <w:rPr>
          <w:rFonts w:ascii="Calibri" w:hAnsi="Calibri" w:eastAsia="Calibri" w:cs="Calibri"/>
          <w:sz w:val="21"/>
          <w:szCs w:val="21"/>
          <w:spacing w:val="-5"/>
        </w:rPr>
        <w:t>₂</w:t>
      </w:r>
      <w:r>
        <w:rPr>
          <w:rFonts w:ascii="SimSun" w:hAnsi="SimSun" w:eastAsia="SimSun" w:cs="SimSun"/>
          <w:sz w:val="21"/>
          <w:szCs w:val="21"/>
          <w:spacing w:val="-5"/>
        </w:rPr>
        <w:t>CO</w:t>
      </w:r>
      <w:r>
        <w:rPr>
          <w:rFonts w:ascii="Calibri" w:hAnsi="Calibri" w:eastAsia="Calibri" w:cs="Calibri"/>
          <w:sz w:val="21"/>
          <w:szCs w:val="21"/>
          <w:spacing w:val="-5"/>
        </w:rPr>
        <w:t>₃</w:t>
      </w:r>
      <w:r>
        <w:rPr>
          <w:rFonts w:ascii="SimSun" w:hAnsi="SimSun" w:eastAsia="SimSun" w:cs="SimSun"/>
          <w:sz w:val="21"/>
          <w:szCs w:val="21"/>
          <w:spacing w:val="-5"/>
        </w:rPr>
        <w:t>,</w:t>
      </w:r>
      <w:r>
        <w:rPr>
          <w:rFonts w:ascii="SimSun" w:hAnsi="SimSun" w:eastAsia="SimSun" w:cs="SimSun"/>
          <w:sz w:val="21"/>
          <w:szCs w:val="21"/>
          <w:spacing w:val="-3"/>
        </w:rPr>
        <w:t xml:space="preserve"> </w:t>
      </w:r>
      <w:r>
        <w:rPr>
          <w:rFonts w:ascii="SimSun" w:hAnsi="SimSun" w:eastAsia="SimSun" w:cs="SimSun"/>
          <w:sz w:val="21"/>
          <w:szCs w:val="21"/>
          <w:spacing w:val="-5"/>
        </w:rPr>
        <w:t>又很快解离成CO</w:t>
      </w:r>
      <w:r>
        <w:rPr>
          <w:rFonts w:ascii="Calibri" w:hAnsi="Calibri" w:eastAsia="Calibri" w:cs="Calibri"/>
          <w:sz w:val="21"/>
          <w:szCs w:val="21"/>
          <w:spacing w:val="-5"/>
        </w:rPr>
        <w:t>₂</w:t>
      </w:r>
      <w:r>
        <w:rPr>
          <w:rFonts w:ascii="Calibri" w:hAnsi="Calibri" w:eastAsia="Calibri" w:cs="Calibri"/>
          <w:sz w:val="21"/>
          <w:szCs w:val="21"/>
          <w:spacing w:val="9"/>
        </w:rPr>
        <w:t xml:space="preserve"> </w:t>
      </w:r>
      <w:r>
        <w:rPr>
          <w:rFonts w:ascii="SimSun" w:hAnsi="SimSun" w:eastAsia="SimSun" w:cs="SimSun"/>
          <w:sz w:val="21"/>
          <w:szCs w:val="21"/>
          <w:spacing w:val="-5"/>
        </w:rPr>
        <w:t>和水</w:t>
      </w:r>
      <w:r>
        <w:rPr>
          <w:rFonts w:ascii="SimSun" w:hAnsi="SimSun" w:eastAsia="SimSun" w:cs="SimSun"/>
          <w:sz w:val="21"/>
          <w:szCs w:val="21"/>
          <w:spacing w:val="-6"/>
        </w:rPr>
        <w:t>，这一反应</w:t>
      </w:r>
      <w:r>
        <w:rPr>
          <w:rFonts w:ascii="SimSun" w:hAnsi="SimSun" w:eastAsia="SimSun" w:cs="SimSun"/>
          <w:sz w:val="21"/>
          <w:szCs w:val="21"/>
        </w:rPr>
        <w:t xml:space="preserve"> </w:t>
      </w:r>
      <w:r>
        <w:rPr>
          <w:rFonts w:ascii="SimSun" w:hAnsi="SimSun" w:eastAsia="SimSun" w:cs="SimSun"/>
          <w:sz w:val="21"/>
          <w:szCs w:val="21"/>
          <w:spacing w:val="-7"/>
        </w:rPr>
        <w:t>由上皮细胞顶端膜上的碳酸酐酶催化。近端小管重吸</w:t>
      </w:r>
      <w:r>
        <w:rPr>
          <w:rFonts w:ascii="SimSun" w:hAnsi="SimSun" w:eastAsia="SimSun" w:cs="SimSun"/>
          <w:sz w:val="21"/>
          <w:szCs w:val="21"/>
          <w:spacing w:val="-8"/>
        </w:rPr>
        <w:t>收</w:t>
      </w:r>
      <w:r>
        <w:rPr>
          <w:rFonts w:ascii="SimSun" w:hAnsi="SimSun" w:eastAsia="SimSun" w:cs="SimSun"/>
          <w:sz w:val="21"/>
          <w:szCs w:val="21"/>
          <w:spacing w:val="-63"/>
        </w:rPr>
        <w:t xml:space="preserve"> </w:t>
      </w:r>
      <w:r>
        <w:rPr>
          <w:rFonts w:ascii="SimSun" w:hAnsi="SimSun" w:eastAsia="SimSun" w:cs="SimSun"/>
          <w:sz w:val="21"/>
          <w:szCs w:val="21"/>
          <w:spacing w:val="-7"/>
        </w:rPr>
        <w:t>HCO</w:t>
      </w:r>
      <w:r>
        <w:rPr>
          <w:rFonts w:ascii="Calibri" w:hAnsi="Calibri" w:eastAsia="Calibri" w:cs="Calibri"/>
          <w:sz w:val="21"/>
          <w:szCs w:val="21"/>
          <w:spacing w:val="-8"/>
        </w:rPr>
        <w:t>₃</w:t>
      </w:r>
      <w:r>
        <w:rPr>
          <w:rFonts w:ascii="Calibri" w:hAnsi="Calibri" w:eastAsia="Calibri" w:cs="Calibri"/>
          <w:sz w:val="21"/>
          <w:szCs w:val="21"/>
          <w:spacing w:val="8"/>
        </w:rPr>
        <w:t xml:space="preserve">   </w:t>
      </w:r>
      <w:r>
        <w:rPr>
          <w:rFonts w:ascii="SimSun" w:hAnsi="SimSun" w:eastAsia="SimSun" w:cs="SimSun"/>
          <w:sz w:val="21"/>
          <w:szCs w:val="21"/>
          <w:spacing w:val="-8"/>
        </w:rPr>
        <w:t>的机制如图8-11所示。</w:t>
      </w:r>
      <w:r>
        <w:rPr>
          <w:rFonts w:ascii="SimSun" w:hAnsi="SimSun" w:eastAsia="SimSun" w:cs="SimSun"/>
          <w:sz w:val="21"/>
          <w:szCs w:val="21"/>
          <w:spacing w:val="-49"/>
        </w:rPr>
        <w:t xml:space="preserve"> </w:t>
      </w:r>
      <w:r>
        <w:rPr>
          <w:rFonts w:ascii="SimSun" w:hAnsi="SimSun" w:eastAsia="SimSun" w:cs="SimSun"/>
          <w:sz w:val="21"/>
          <w:szCs w:val="21"/>
          <w:spacing w:val="-7"/>
        </w:rPr>
        <w:t>CO</w:t>
      </w:r>
      <w:r>
        <w:rPr>
          <w:rFonts w:ascii="Calibri" w:hAnsi="Calibri" w:eastAsia="Calibri" w:cs="Calibri"/>
          <w:sz w:val="21"/>
          <w:szCs w:val="21"/>
          <w:spacing w:val="-8"/>
        </w:rPr>
        <w:t>₂</w:t>
      </w:r>
      <w:r>
        <w:rPr>
          <w:rFonts w:ascii="Calibri" w:hAnsi="Calibri" w:eastAsia="Calibri" w:cs="Calibri"/>
          <w:sz w:val="21"/>
          <w:szCs w:val="21"/>
          <w:spacing w:val="9"/>
        </w:rPr>
        <w:t xml:space="preserve"> </w:t>
      </w:r>
      <w:r>
        <w:rPr>
          <w:rFonts w:ascii="SimSun" w:hAnsi="SimSun" w:eastAsia="SimSun" w:cs="SimSun"/>
          <w:sz w:val="21"/>
          <w:szCs w:val="21"/>
          <w:spacing w:val="-8"/>
        </w:rPr>
        <w:t>很快以单</w:t>
      </w:r>
      <w:r>
        <w:rPr>
          <w:rFonts w:ascii="SimSun" w:hAnsi="SimSun" w:eastAsia="SimSun" w:cs="SimSun"/>
          <w:sz w:val="21"/>
          <w:szCs w:val="21"/>
        </w:rPr>
        <w:t xml:space="preserve"> </w:t>
      </w:r>
      <w:r>
        <w:rPr>
          <w:rFonts w:ascii="SimSun" w:hAnsi="SimSun" w:eastAsia="SimSun" w:cs="SimSun"/>
          <w:sz w:val="21"/>
          <w:szCs w:val="21"/>
          <w:spacing w:val="-11"/>
        </w:rPr>
        <w:t>纯扩散的方式进入上皮细胞，在细胞内，CO</w:t>
      </w:r>
      <w:r>
        <w:rPr>
          <w:rFonts w:ascii="Calibri" w:hAnsi="Calibri" w:eastAsia="Calibri" w:cs="Calibri"/>
          <w:sz w:val="21"/>
          <w:szCs w:val="21"/>
          <w:spacing w:val="-11"/>
        </w:rPr>
        <w:t>₂</w:t>
      </w:r>
      <w:r>
        <w:rPr>
          <w:rFonts w:ascii="Calibri" w:hAnsi="Calibri" w:eastAsia="Calibri" w:cs="Calibri"/>
          <w:sz w:val="21"/>
          <w:szCs w:val="21"/>
          <w:spacing w:val="8"/>
        </w:rPr>
        <w:t xml:space="preserve"> </w:t>
      </w:r>
      <w:r>
        <w:rPr>
          <w:rFonts w:ascii="SimSun" w:hAnsi="SimSun" w:eastAsia="SimSun" w:cs="SimSun"/>
          <w:sz w:val="21"/>
          <w:szCs w:val="21"/>
          <w:spacing w:val="-11"/>
        </w:rPr>
        <w:t>和水又在</w:t>
      </w:r>
      <w:r>
        <w:rPr>
          <w:rFonts w:ascii="SimSun" w:hAnsi="SimSun" w:eastAsia="SimSun" w:cs="SimSun"/>
          <w:sz w:val="21"/>
          <w:szCs w:val="21"/>
          <w:spacing w:val="-12"/>
        </w:rPr>
        <w:t>碳酸酐酶的催化下形成H</w:t>
      </w:r>
      <w:r>
        <w:rPr>
          <w:rFonts w:ascii="Calibri" w:hAnsi="Calibri" w:eastAsia="Calibri" w:cs="Calibri"/>
          <w:sz w:val="21"/>
          <w:szCs w:val="21"/>
          <w:spacing w:val="-12"/>
        </w:rPr>
        <w:t>₂</w:t>
      </w:r>
      <w:r>
        <w:rPr>
          <w:rFonts w:ascii="SimSun" w:hAnsi="SimSun" w:eastAsia="SimSun" w:cs="SimSun"/>
          <w:sz w:val="21"/>
          <w:szCs w:val="21"/>
          <w:spacing w:val="-11"/>
        </w:rPr>
        <w:t>CO</w:t>
      </w:r>
      <w:r>
        <w:rPr>
          <w:rFonts w:ascii="Calibri" w:hAnsi="Calibri" w:eastAsia="Calibri" w:cs="Calibri"/>
          <w:sz w:val="21"/>
          <w:szCs w:val="21"/>
          <w:spacing w:val="-12"/>
        </w:rPr>
        <w:t>₃</w:t>
      </w:r>
      <w:r>
        <w:rPr>
          <w:rFonts w:ascii="SimSun" w:hAnsi="SimSun" w:eastAsia="SimSun" w:cs="SimSun"/>
          <w:sz w:val="21"/>
          <w:szCs w:val="21"/>
          <w:spacing w:val="-12"/>
        </w:rPr>
        <w:t>,</w:t>
      </w:r>
      <w:r>
        <w:rPr>
          <w:rFonts w:ascii="SimSun" w:hAnsi="SimSun" w:eastAsia="SimSun" w:cs="SimSun"/>
          <w:sz w:val="21"/>
          <w:szCs w:val="21"/>
          <w:spacing w:val="-12"/>
        </w:rPr>
        <w:t xml:space="preserve"> </w:t>
      </w:r>
      <w:r>
        <w:rPr>
          <w:rFonts w:ascii="SimSun" w:hAnsi="SimSun" w:eastAsia="SimSun" w:cs="SimSun"/>
          <w:sz w:val="21"/>
          <w:szCs w:val="21"/>
          <w:spacing w:val="-12"/>
        </w:rPr>
        <w:t>后者又很快解离</w:t>
      </w:r>
      <w:r>
        <w:rPr>
          <w:rFonts w:ascii="SimSun" w:hAnsi="SimSun" w:eastAsia="SimSun" w:cs="SimSun"/>
          <w:sz w:val="21"/>
          <w:szCs w:val="21"/>
        </w:rPr>
        <w:t xml:space="preserve"> </w:t>
      </w:r>
      <w:r>
        <w:rPr>
          <w:rFonts w:ascii="SimSun" w:hAnsi="SimSun" w:eastAsia="SimSun" w:cs="SimSun"/>
          <w:sz w:val="21"/>
          <w:szCs w:val="21"/>
          <w:spacing w:val="-7"/>
        </w:rPr>
        <w:t>成H*和HCO</w:t>
      </w:r>
      <w:r>
        <w:rPr>
          <w:rFonts w:ascii="Calibri" w:hAnsi="Calibri" w:eastAsia="Calibri" w:cs="Calibri"/>
          <w:sz w:val="21"/>
          <w:szCs w:val="21"/>
          <w:spacing w:val="-7"/>
        </w:rPr>
        <w:t>₃</w:t>
      </w:r>
      <w:r>
        <w:rPr>
          <w:rFonts w:ascii="Calibri" w:hAnsi="Calibri" w:eastAsia="Calibri" w:cs="Calibri"/>
          <w:sz w:val="21"/>
          <w:szCs w:val="21"/>
          <w:spacing w:val="-19"/>
        </w:rPr>
        <w:t xml:space="preserve"> </w:t>
      </w:r>
      <w:r>
        <w:rPr>
          <w:rFonts w:ascii="SimSun" w:hAnsi="SimSun" w:eastAsia="SimSun" w:cs="SimSun"/>
          <w:sz w:val="21"/>
          <w:szCs w:val="21"/>
          <w:spacing w:val="-7"/>
        </w:rPr>
        <w:t>。H*</w:t>
      </w:r>
      <w:r>
        <w:rPr>
          <w:rFonts w:ascii="SimSun" w:hAnsi="SimSun" w:eastAsia="SimSun" w:cs="SimSun"/>
          <w:sz w:val="21"/>
          <w:szCs w:val="21"/>
          <w:spacing w:val="81"/>
        </w:rPr>
        <w:t xml:space="preserve"> </w:t>
      </w:r>
      <w:r>
        <w:rPr>
          <w:rFonts w:ascii="SimSun" w:hAnsi="SimSun" w:eastAsia="SimSun" w:cs="SimSun"/>
          <w:sz w:val="21"/>
          <w:szCs w:val="21"/>
          <w:spacing w:val="-7"/>
        </w:rPr>
        <w:t>通过顶端膜中的Na*-H*逆向转运进入小管液，再次与HCO</w:t>
      </w:r>
      <w:r>
        <w:rPr>
          <w:rFonts w:ascii="Calibri" w:hAnsi="Calibri" w:eastAsia="Calibri" w:cs="Calibri"/>
          <w:sz w:val="21"/>
          <w:szCs w:val="21"/>
          <w:spacing w:val="-7"/>
        </w:rPr>
        <w:t>₃</w:t>
      </w:r>
      <w:r>
        <w:rPr>
          <w:rFonts w:ascii="Calibri" w:hAnsi="Calibri" w:eastAsia="Calibri" w:cs="Calibri"/>
          <w:sz w:val="21"/>
          <w:szCs w:val="21"/>
          <w:spacing w:val="1"/>
        </w:rPr>
        <w:t xml:space="preserve">  </w:t>
      </w:r>
      <w:r>
        <w:rPr>
          <w:rFonts w:ascii="SimSun" w:hAnsi="SimSun" w:eastAsia="SimSun" w:cs="SimSun"/>
          <w:sz w:val="21"/>
          <w:szCs w:val="21"/>
          <w:spacing w:val="-7"/>
        </w:rPr>
        <w:t>“结合形成</w:t>
      </w:r>
      <w:r>
        <w:rPr>
          <w:rFonts w:ascii="SimSun" w:hAnsi="SimSun" w:eastAsia="SimSun" w:cs="SimSun"/>
          <w:sz w:val="21"/>
          <w:szCs w:val="21"/>
          <w:spacing w:val="-8"/>
        </w:rPr>
        <w:t>H</w:t>
      </w:r>
      <w:r>
        <w:rPr>
          <w:rFonts w:ascii="Calibri" w:hAnsi="Calibri" w:eastAsia="Calibri" w:cs="Calibri"/>
          <w:sz w:val="21"/>
          <w:szCs w:val="21"/>
          <w:spacing w:val="-8"/>
        </w:rPr>
        <w:t>₂</w:t>
      </w:r>
      <w:r>
        <w:rPr>
          <w:rFonts w:ascii="SimSun" w:hAnsi="SimSun" w:eastAsia="SimSun" w:cs="SimSun"/>
          <w:sz w:val="21"/>
          <w:szCs w:val="21"/>
          <w:spacing w:val="-7"/>
        </w:rPr>
        <w:t>CO</w:t>
      </w:r>
      <w:r>
        <w:rPr>
          <w:rFonts w:ascii="Calibri" w:hAnsi="Calibri" w:eastAsia="Calibri" w:cs="Calibri"/>
          <w:sz w:val="21"/>
          <w:szCs w:val="21"/>
          <w:spacing w:val="-8"/>
        </w:rPr>
        <w:t>₃</w:t>
      </w:r>
      <w:r>
        <w:rPr>
          <w:rFonts w:ascii="Calibri" w:hAnsi="Calibri" w:eastAsia="Calibri" w:cs="Calibri"/>
          <w:sz w:val="21"/>
          <w:szCs w:val="21"/>
          <w:spacing w:val="-18"/>
        </w:rPr>
        <w:t xml:space="preserve"> </w:t>
      </w:r>
      <w:r>
        <w:rPr>
          <w:rFonts w:ascii="SimSun" w:hAnsi="SimSun" w:eastAsia="SimSun" w:cs="SimSun"/>
          <w:sz w:val="21"/>
          <w:szCs w:val="21"/>
          <w:spacing w:val="-8"/>
        </w:rPr>
        <w:t>。</w:t>
      </w:r>
      <w:r>
        <w:rPr>
          <w:rFonts w:ascii="SimSun" w:hAnsi="SimSun" w:eastAsia="SimSun" w:cs="SimSun"/>
          <w:sz w:val="21"/>
          <w:szCs w:val="21"/>
          <w:spacing w:val="-27"/>
        </w:rPr>
        <w:t xml:space="preserve"> </w:t>
      </w:r>
      <w:r>
        <w:rPr>
          <w:rFonts w:ascii="SimSun" w:hAnsi="SimSun" w:eastAsia="SimSun" w:cs="SimSun"/>
          <w:sz w:val="21"/>
          <w:szCs w:val="21"/>
          <w:spacing w:val="-8"/>
        </w:rPr>
        <w:t>细</w:t>
      </w:r>
      <w:r>
        <w:rPr>
          <w:rFonts w:ascii="SimSun" w:hAnsi="SimSun" w:eastAsia="SimSun" w:cs="SimSun"/>
          <w:sz w:val="21"/>
          <w:szCs w:val="21"/>
        </w:rPr>
        <w:t xml:space="preserve"> </w:t>
      </w:r>
      <w:r>
        <w:rPr>
          <w:rFonts w:ascii="SimSun" w:hAnsi="SimSun" w:eastAsia="SimSun" w:cs="SimSun"/>
          <w:sz w:val="21"/>
          <w:szCs w:val="21"/>
          <w:spacing w:val="-7"/>
        </w:rPr>
        <w:t>胞内大部分HCO</w:t>
      </w:r>
      <w:r>
        <w:rPr>
          <w:rFonts w:ascii="Calibri" w:hAnsi="Calibri" w:eastAsia="Calibri" w:cs="Calibri"/>
          <w:sz w:val="21"/>
          <w:szCs w:val="21"/>
          <w:spacing w:val="-7"/>
        </w:rPr>
        <w:t>₃</w:t>
      </w:r>
      <w:r>
        <w:rPr>
          <w:rFonts w:ascii="SimSun" w:hAnsi="SimSun" w:eastAsia="SimSun" w:cs="SimSun"/>
          <w:sz w:val="21"/>
          <w:szCs w:val="21"/>
          <w:spacing w:val="-7"/>
        </w:rPr>
        <w:t>~</w:t>
      </w:r>
      <w:r>
        <w:rPr>
          <w:rFonts w:ascii="SimSun" w:hAnsi="SimSun" w:eastAsia="SimSun" w:cs="SimSun"/>
          <w:sz w:val="21"/>
          <w:szCs w:val="21"/>
          <w:spacing w:val="-32"/>
        </w:rPr>
        <w:t xml:space="preserve"> </w:t>
      </w:r>
      <w:r>
        <w:rPr>
          <w:rFonts w:ascii="SimSun" w:hAnsi="SimSun" w:eastAsia="SimSun" w:cs="SimSun"/>
          <w:sz w:val="21"/>
          <w:szCs w:val="21"/>
          <w:spacing w:val="-7"/>
        </w:rPr>
        <w:t>与其他离子以同向转运的方式进入细</w:t>
      </w:r>
      <w:r>
        <w:rPr>
          <w:rFonts w:ascii="SimSun" w:hAnsi="SimSun" w:eastAsia="SimSun" w:cs="SimSun"/>
          <w:sz w:val="21"/>
          <w:szCs w:val="21"/>
          <w:spacing w:val="-8"/>
        </w:rPr>
        <w:t>胞间液；小部分则通过</w:t>
      </w:r>
      <w:r>
        <w:rPr>
          <w:rFonts w:ascii="SimSun" w:hAnsi="SimSun" w:eastAsia="SimSun" w:cs="SimSun"/>
          <w:sz w:val="21"/>
          <w:szCs w:val="21"/>
          <w:spacing w:val="-7"/>
        </w:rPr>
        <w:t>Cl</w:t>
      </w:r>
      <w:r>
        <w:rPr>
          <w:rFonts w:ascii="SimSun" w:hAnsi="SimSun" w:eastAsia="SimSun" w:cs="SimSun"/>
          <w:sz w:val="21"/>
          <w:szCs w:val="21"/>
          <w:spacing w:val="-8"/>
        </w:rPr>
        <w:t>-</w:t>
      </w:r>
      <w:r>
        <w:rPr>
          <w:rFonts w:ascii="SimSun" w:hAnsi="SimSun" w:eastAsia="SimSun" w:cs="SimSun"/>
          <w:sz w:val="21"/>
          <w:szCs w:val="21"/>
          <w:spacing w:val="-7"/>
        </w:rPr>
        <w:t>HCO</w:t>
      </w:r>
      <w:r>
        <w:rPr>
          <w:rFonts w:ascii="Calibri" w:hAnsi="Calibri" w:eastAsia="Calibri" w:cs="Calibri"/>
          <w:sz w:val="21"/>
          <w:szCs w:val="21"/>
          <w:spacing w:val="-8"/>
        </w:rPr>
        <w:t>₃</w:t>
      </w:r>
      <w:r>
        <w:rPr>
          <w:rFonts w:ascii="Calibri" w:hAnsi="Calibri" w:eastAsia="Calibri" w:cs="Calibri"/>
          <w:sz w:val="21"/>
          <w:szCs w:val="21"/>
          <w:spacing w:val="11"/>
        </w:rPr>
        <w:t xml:space="preserve">   </w:t>
      </w:r>
      <w:r>
        <w:rPr>
          <w:rFonts w:ascii="SimSun" w:hAnsi="SimSun" w:eastAsia="SimSun" w:cs="SimSun"/>
          <w:sz w:val="21"/>
          <w:szCs w:val="21"/>
          <w:spacing w:val="-8"/>
        </w:rPr>
        <w:t>交换的方式</w:t>
      </w:r>
      <w:r>
        <w:rPr>
          <w:rFonts w:ascii="SimSun" w:hAnsi="SimSun" w:eastAsia="SimSun" w:cs="SimSun"/>
          <w:sz w:val="21"/>
          <w:szCs w:val="21"/>
        </w:rPr>
        <w:t xml:space="preserve"> </w:t>
      </w:r>
      <w:r>
        <w:rPr>
          <w:rFonts w:ascii="SimSun" w:hAnsi="SimSun" w:eastAsia="SimSun" w:cs="SimSun"/>
          <w:sz w:val="21"/>
          <w:szCs w:val="21"/>
          <w:spacing w:val="-8"/>
        </w:rPr>
        <w:t>进入细胞间液。两种转运方式均需由基底侧膜中的钠泵提供能量。可见，近端小管重</w:t>
      </w:r>
      <w:r>
        <w:rPr>
          <w:rFonts w:ascii="SimSun" w:hAnsi="SimSun" w:eastAsia="SimSun" w:cs="SimSun"/>
          <w:sz w:val="21"/>
          <w:szCs w:val="21"/>
          <w:spacing w:val="-9"/>
        </w:rPr>
        <w:t>吸收</w:t>
      </w:r>
      <w:r>
        <w:rPr>
          <w:rFonts w:ascii="SimSun" w:hAnsi="SimSun" w:eastAsia="SimSun" w:cs="SimSun"/>
          <w:sz w:val="21"/>
          <w:szCs w:val="21"/>
          <w:spacing w:val="-8"/>
        </w:rPr>
        <w:t>HCO</w:t>
      </w:r>
      <w:r>
        <w:rPr>
          <w:rFonts w:ascii="Calibri" w:hAnsi="Calibri" w:eastAsia="Calibri" w:cs="Calibri"/>
          <w:sz w:val="21"/>
          <w:szCs w:val="21"/>
          <w:spacing w:val="-9"/>
        </w:rPr>
        <w:t>₃</w:t>
      </w:r>
      <w:r>
        <w:rPr>
          <w:rFonts w:ascii="Calibri" w:hAnsi="Calibri" w:eastAsia="Calibri" w:cs="Calibri"/>
          <w:sz w:val="21"/>
          <w:szCs w:val="21"/>
          <w:spacing w:val="15"/>
        </w:rPr>
        <w:t xml:space="preserve">   </w:t>
      </w:r>
      <w:r>
        <w:rPr>
          <w:rFonts w:ascii="SimSun" w:hAnsi="SimSun" w:eastAsia="SimSun" w:cs="SimSun"/>
          <w:sz w:val="21"/>
          <w:szCs w:val="21"/>
          <w:spacing w:val="-9"/>
        </w:rPr>
        <w:t>是</w:t>
      </w:r>
      <w:r>
        <w:rPr>
          <w:rFonts w:ascii="SimSun" w:hAnsi="SimSun" w:eastAsia="SimSun" w:cs="SimSun"/>
          <w:sz w:val="21"/>
          <w:szCs w:val="21"/>
        </w:rPr>
        <w:t xml:space="preserve"> </w:t>
      </w:r>
      <w:r>
        <w:rPr>
          <w:rFonts w:ascii="SimSun" w:hAnsi="SimSun" w:eastAsia="SimSun" w:cs="SimSun"/>
          <w:sz w:val="21"/>
          <w:szCs w:val="21"/>
          <w:spacing w:val="-9"/>
        </w:rPr>
        <w:t>以</w:t>
      </w:r>
      <w:r>
        <w:rPr>
          <w:rFonts w:ascii="SimSun" w:hAnsi="SimSun" w:eastAsia="SimSun" w:cs="SimSun"/>
          <w:sz w:val="21"/>
          <w:szCs w:val="21"/>
          <w:spacing w:val="-53"/>
        </w:rPr>
        <w:t xml:space="preserve"> </w:t>
      </w:r>
      <w:r>
        <w:rPr>
          <w:rFonts w:ascii="SimSun" w:hAnsi="SimSun" w:eastAsia="SimSun" w:cs="SimSun"/>
          <w:sz w:val="21"/>
          <w:szCs w:val="21"/>
          <w:spacing w:val="-9"/>
        </w:rPr>
        <w:t>CO</w:t>
      </w:r>
      <w:r>
        <w:rPr>
          <w:rFonts w:ascii="Calibri" w:hAnsi="Calibri" w:eastAsia="Calibri" w:cs="Calibri"/>
          <w:sz w:val="21"/>
          <w:szCs w:val="21"/>
          <w:spacing w:val="-9"/>
        </w:rPr>
        <w:t>₂</w:t>
      </w:r>
      <w:r>
        <w:rPr>
          <w:rFonts w:ascii="Calibri" w:hAnsi="Calibri" w:eastAsia="Calibri" w:cs="Calibri"/>
          <w:sz w:val="21"/>
          <w:szCs w:val="21"/>
          <w:spacing w:val="9"/>
        </w:rPr>
        <w:t xml:space="preserve"> </w:t>
      </w:r>
      <w:r>
        <w:rPr>
          <w:rFonts w:ascii="SimSun" w:hAnsi="SimSun" w:eastAsia="SimSun" w:cs="SimSun"/>
          <w:sz w:val="21"/>
          <w:szCs w:val="21"/>
          <w:spacing w:val="-9"/>
        </w:rPr>
        <w:t>的形式进行的，故HCO</w:t>
      </w:r>
      <w:r>
        <w:rPr>
          <w:rFonts w:ascii="Calibri" w:hAnsi="Calibri" w:eastAsia="Calibri" w:cs="Calibri"/>
          <w:sz w:val="21"/>
          <w:szCs w:val="21"/>
          <w:spacing w:val="-9"/>
        </w:rPr>
        <w:t>₃</w:t>
      </w:r>
      <w:r>
        <w:rPr>
          <w:rFonts w:ascii="Calibri" w:hAnsi="Calibri" w:eastAsia="Calibri" w:cs="Calibri"/>
          <w:sz w:val="21"/>
          <w:szCs w:val="21"/>
          <w:spacing w:val="11"/>
          <w:w w:val="102"/>
        </w:rPr>
        <w:t xml:space="preserve">   </w:t>
      </w:r>
      <w:r>
        <w:rPr>
          <w:rFonts w:ascii="SimSun" w:hAnsi="SimSun" w:eastAsia="SimSun" w:cs="SimSun"/>
          <w:sz w:val="21"/>
          <w:szCs w:val="21"/>
          <w:spacing w:val="-9"/>
        </w:rPr>
        <w:t>的重吸收优先于Cl</w:t>
      </w:r>
      <w:r>
        <w:rPr>
          <w:rFonts w:ascii="SimSun" w:hAnsi="SimSun" w:eastAsia="SimSun" w:cs="SimSun"/>
          <w:sz w:val="21"/>
          <w:szCs w:val="21"/>
          <w:spacing w:val="-29"/>
        </w:rPr>
        <w:t xml:space="preserve"> </w:t>
      </w:r>
      <w:r>
        <w:rPr>
          <w:rFonts w:ascii="SimSun" w:hAnsi="SimSun" w:eastAsia="SimSun" w:cs="SimSun"/>
          <w:sz w:val="21"/>
          <w:szCs w:val="21"/>
          <w:spacing w:val="-9"/>
        </w:rPr>
        <w:t>的重吸收。此外，有小部分H*</w:t>
      </w:r>
      <w:r>
        <w:rPr>
          <w:rFonts w:ascii="SimSun" w:hAnsi="SimSun" w:eastAsia="SimSun" w:cs="SimSun"/>
          <w:sz w:val="21"/>
          <w:szCs w:val="21"/>
          <w:spacing w:val="-62"/>
        </w:rPr>
        <w:t xml:space="preserve"> </w:t>
      </w:r>
      <w:r>
        <w:rPr>
          <w:rFonts w:ascii="SimSun" w:hAnsi="SimSun" w:eastAsia="SimSun" w:cs="SimSun"/>
          <w:sz w:val="21"/>
          <w:szCs w:val="21"/>
          <w:spacing w:val="-9"/>
        </w:rPr>
        <w:t>可由近端小管顶端</w:t>
      </w:r>
      <w:r>
        <w:rPr>
          <w:rFonts w:ascii="SimSun" w:hAnsi="SimSun" w:eastAsia="SimSun" w:cs="SimSun"/>
          <w:sz w:val="21"/>
          <w:szCs w:val="21"/>
        </w:rPr>
        <w:t xml:space="preserve"> </w:t>
      </w:r>
      <w:r>
        <w:rPr>
          <w:rFonts w:ascii="SimSun" w:hAnsi="SimSun" w:eastAsia="SimSun" w:cs="SimSun"/>
          <w:sz w:val="21"/>
          <w:szCs w:val="21"/>
          <w:spacing w:val="-6"/>
        </w:rPr>
        <w:t>膜中的H+-ATP</w:t>
      </w:r>
      <w:r>
        <w:rPr>
          <w:rFonts w:ascii="SimSun" w:hAnsi="SimSun" w:eastAsia="SimSun" w:cs="SimSun"/>
          <w:sz w:val="21"/>
          <w:szCs w:val="21"/>
          <w:spacing w:val="-42"/>
        </w:rPr>
        <w:t xml:space="preserve"> </w:t>
      </w:r>
      <w:r>
        <w:rPr>
          <w:rFonts w:ascii="SimSun" w:hAnsi="SimSun" w:eastAsia="SimSun" w:cs="SimSun"/>
          <w:sz w:val="21"/>
          <w:szCs w:val="21"/>
          <w:spacing w:val="-6"/>
        </w:rPr>
        <w:t>酶主动分泌入管腔。近端小管是分泌</w:t>
      </w:r>
      <w:r>
        <w:rPr>
          <w:rFonts w:ascii="SimSun" w:hAnsi="SimSun" w:eastAsia="SimSun" w:cs="SimSun"/>
          <w:sz w:val="21"/>
          <w:szCs w:val="21"/>
          <w:spacing w:val="-7"/>
        </w:rPr>
        <w:t>H*的主要部位，并以</w:t>
      </w:r>
      <w:r>
        <w:rPr>
          <w:rFonts w:ascii="SimSun" w:hAnsi="SimSun" w:eastAsia="SimSun" w:cs="SimSun"/>
          <w:sz w:val="21"/>
          <w:szCs w:val="21"/>
          <w:spacing w:val="-6"/>
        </w:rPr>
        <w:t>Na</w:t>
      </w:r>
      <w:r>
        <w:rPr>
          <w:rFonts w:ascii="SimSun" w:hAnsi="SimSun" w:eastAsia="SimSun" w:cs="SimSun"/>
          <w:sz w:val="21"/>
          <w:szCs w:val="21"/>
          <w:spacing w:val="-7"/>
        </w:rPr>
        <w:t>*-H*交换的方式为主。</w:t>
      </w:r>
    </w:p>
    <w:p>
      <w:pPr>
        <w:ind w:left="389"/>
        <w:spacing w:before="57" w:line="219" w:lineRule="auto"/>
        <w:rPr>
          <w:rFonts w:ascii="SimSun" w:hAnsi="SimSun" w:eastAsia="SimSun" w:cs="SimSun"/>
          <w:sz w:val="21"/>
          <w:szCs w:val="21"/>
        </w:rPr>
      </w:pPr>
      <w:r>
        <w:rPr>
          <w:rFonts w:ascii="Times New Roman" w:hAnsi="Times New Roman" w:eastAsia="Times New Roman" w:cs="Times New Roman"/>
          <w:sz w:val="21"/>
          <w:szCs w:val="21"/>
          <w:b/>
          <w:bCs/>
          <w:spacing w:val="-10"/>
        </w:rPr>
        <w:t>2.</w:t>
      </w:r>
      <w:r>
        <w:rPr>
          <w:rFonts w:ascii="Times New Roman" w:hAnsi="Times New Roman" w:eastAsia="Times New Roman" w:cs="Times New Roman"/>
          <w:sz w:val="21"/>
          <w:szCs w:val="21"/>
          <w:spacing w:val="32"/>
        </w:rPr>
        <w:t xml:space="preserve"> </w:t>
      </w:r>
      <w:r>
        <w:rPr>
          <w:rFonts w:ascii="SimSun" w:hAnsi="SimSun" w:eastAsia="SimSun" w:cs="SimSun"/>
          <w:sz w:val="21"/>
          <w:szCs w:val="21"/>
          <w:b/>
          <w:bCs/>
          <w:spacing w:val="-10"/>
        </w:rPr>
        <w:t>髓袢</w:t>
      </w:r>
      <w:r>
        <w:rPr>
          <w:rFonts w:ascii="SimSun" w:hAnsi="SimSun" w:eastAsia="SimSun" w:cs="SimSun"/>
          <w:sz w:val="21"/>
          <w:szCs w:val="21"/>
          <w:spacing w:val="69"/>
        </w:rPr>
        <w:t xml:space="preserve"> </w:t>
      </w:r>
      <w:r>
        <w:rPr>
          <w:rFonts w:ascii="SimSun" w:hAnsi="SimSun" w:eastAsia="SimSun" w:cs="SimSun"/>
          <w:sz w:val="21"/>
          <w:szCs w:val="21"/>
          <w:spacing w:val="-10"/>
        </w:rPr>
        <w:t>髓袢对</w:t>
      </w:r>
      <w:r>
        <w:rPr>
          <w:rFonts w:ascii="Times New Roman" w:hAnsi="Times New Roman" w:eastAsia="Times New Roman" w:cs="Times New Roman"/>
          <w:sz w:val="21"/>
          <w:szCs w:val="21"/>
          <w:spacing w:val="-10"/>
        </w:rPr>
        <w:t>HCO₃</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10"/>
        </w:rPr>
        <w:t>的重吸收主要发生在升支粗段，其机制与近端小管相同。</w:t>
      </w:r>
    </w:p>
    <w:p>
      <w:pPr>
        <w:ind w:left="389"/>
        <w:spacing w:before="60" w:line="219" w:lineRule="auto"/>
        <w:rPr>
          <w:rFonts w:ascii="SimSun" w:hAnsi="SimSun" w:eastAsia="SimSun" w:cs="SimSun"/>
          <w:sz w:val="21"/>
          <w:szCs w:val="21"/>
        </w:rPr>
      </w:pPr>
      <w:r>
        <w:rPr>
          <w:rFonts w:ascii="Times New Roman" w:hAnsi="Times New Roman" w:eastAsia="Times New Roman" w:cs="Times New Roman"/>
          <w:sz w:val="21"/>
          <w:szCs w:val="21"/>
          <w:b/>
          <w:bCs/>
          <w:spacing w:val="-8"/>
        </w:rPr>
        <w:t>3.</w:t>
      </w:r>
      <w:r>
        <w:rPr>
          <w:rFonts w:ascii="Times New Roman" w:hAnsi="Times New Roman" w:eastAsia="Times New Roman" w:cs="Times New Roman"/>
          <w:sz w:val="21"/>
          <w:szCs w:val="21"/>
          <w:spacing w:val="37"/>
          <w:w w:val="101"/>
        </w:rPr>
        <w:t xml:space="preserve"> </w:t>
      </w:r>
      <w:r>
        <w:rPr>
          <w:rFonts w:ascii="SimSun" w:hAnsi="SimSun" w:eastAsia="SimSun" w:cs="SimSun"/>
          <w:sz w:val="21"/>
          <w:szCs w:val="21"/>
          <w:b/>
          <w:bCs/>
          <w:spacing w:val="-8"/>
        </w:rPr>
        <w:t>远曲小管</w:t>
      </w:r>
      <w:r>
        <w:rPr>
          <w:rFonts w:ascii="SimSun" w:hAnsi="SimSun" w:eastAsia="SimSun" w:cs="SimSun"/>
          <w:sz w:val="21"/>
          <w:szCs w:val="21"/>
          <w:spacing w:val="70"/>
        </w:rPr>
        <w:t xml:space="preserve"> </w:t>
      </w:r>
      <w:r>
        <w:rPr>
          <w:rFonts w:ascii="SimSun" w:hAnsi="SimSun" w:eastAsia="SimSun" w:cs="SimSun"/>
          <w:sz w:val="21"/>
          <w:szCs w:val="21"/>
          <w:spacing w:val="-8"/>
        </w:rPr>
        <w:t>远曲小管上皮细胞通过</w:t>
      </w:r>
      <w:r>
        <w:rPr>
          <w:rFonts w:ascii="Times New Roman" w:hAnsi="Times New Roman" w:eastAsia="Times New Roman" w:cs="Times New Roman"/>
          <w:sz w:val="21"/>
          <w:szCs w:val="21"/>
          <w:spacing w:val="-8"/>
        </w:rPr>
        <w:t>Na*-H*</w:t>
      </w:r>
      <w:r>
        <w:rPr>
          <w:rFonts w:ascii="SimSun" w:hAnsi="SimSun" w:eastAsia="SimSun" w:cs="SimSun"/>
          <w:sz w:val="21"/>
          <w:szCs w:val="21"/>
          <w:spacing w:val="-8"/>
        </w:rPr>
        <w:t>交换，参与</w:t>
      </w:r>
      <w:r>
        <w:rPr>
          <w:rFonts w:ascii="Times New Roman" w:hAnsi="Times New Roman" w:eastAsia="Times New Roman" w:cs="Times New Roman"/>
          <w:sz w:val="21"/>
          <w:szCs w:val="21"/>
          <w:spacing w:val="-8"/>
        </w:rPr>
        <w:t>HCO₃</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8"/>
        </w:rPr>
        <w:t>的重吸收。</w:t>
      </w:r>
    </w:p>
    <w:p>
      <w:pPr>
        <w:ind w:right="1094" w:firstLine="389"/>
        <w:spacing w:before="52" w:line="256" w:lineRule="auto"/>
        <w:rPr>
          <w:rFonts w:ascii="SimSun" w:hAnsi="SimSun" w:eastAsia="SimSun" w:cs="SimSun"/>
          <w:sz w:val="21"/>
          <w:szCs w:val="21"/>
        </w:rPr>
      </w:pPr>
      <w:r>
        <w:rPr>
          <w:rFonts w:ascii="Times New Roman" w:hAnsi="Times New Roman" w:eastAsia="Times New Roman" w:cs="Times New Roman"/>
          <w:sz w:val="28"/>
          <w:szCs w:val="28"/>
          <w:b/>
          <w:bCs/>
          <w:spacing w:val="-10"/>
        </w:rPr>
        <w:t>4.</w:t>
      </w:r>
      <w:r>
        <w:rPr>
          <w:rFonts w:ascii="Times New Roman" w:hAnsi="Times New Roman" w:eastAsia="Times New Roman" w:cs="Times New Roman"/>
          <w:sz w:val="28"/>
          <w:szCs w:val="28"/>
          <w:spacing w:val="22"/>
        </w:rPr>
        <w:t xml:space="preserve"> </w:t>
      </w:r>
      <w:r>
        <w:rPr>
          <w:rFonts w:ascii="SimSun" w:hAnsi="SimSun" w:eastAsia="SimSun" w:cs="SimSun"/>
          <w:sz w:val="21"/>
          <w:szCs w:val="21"/>
          <w:b/>
          <w:bCs/>
          <w:spacing w:val="-10"/>
        </w:rPr>
        <w:t>集合管</w:t>
      </w:r>
      <w:r>
        <w:rPr>
          <w:rFonts w:ascii="SimSun" w:hAnsi="SimSun" w:eastAsia="SimSun" w:cs="SimSun"/>
          <w:sz w:val="21"/>
          <w:szCs w:val="21"/>
          <w:spacing w:val="70"/>
        </w:rPr>
        <w:t xml:space="preserve"> </w:t>
      </w:r>
      <w:r>
        <w:rPr>
          <w:rFonts w:ascii="SimSun" w:hAnsi="SimSun" w:eastAsia="SimSun" w:cs="SimSun"/>
          <w:sz w:val="21"/>
          <w:szCs w:val="21"/>
          <w:spacing w:val="-10"/>
        </w:rPr>
        <w:t>集合管的闰细胞分为</w:t>
      </w:r>
      <w:r>
        <w:rPr>
          <w:rFonts w:ascii="Times New Roman" w:hAnsi="Times New Roman" w:eastAsia="Times New Roman" w:cs="Times New Roman"/>
          <w:sz w:val="28"/>
          <w:szCs w:val="28"/>
          <w:spacing w:val="-10"/>
        </w:rPr>
        <w:t>A</w:t>
      </w:r>
      <w:r>
        <w:rPr>
          <w:rFonts w:ascii="Times New Roman" w:hAnsi="Times New Roman" w:eastAsia="Times New Roman" w:cs="Times New Roman"/>
          <w:sz w:val="28"/>
          <w:szCs w:val="28"/>
          <w:spacing w:val="-33"/>
        </w:rPr>
        <w:t xml:space="preserve"> </w:t>
      </w:r>
      <w:r>
        <w:rPr>
          <w:rFonts w:ascii="SimSun" w:hAnsi="SimSun" w:eastAsia="SimSun" w:cs="SimSun"/>
          <w:sz w:val="21"/>
          <w:szCs w:val="21"/>
          <w:spacing w:val="-10"/>
        </w:rPr>
        <w:t>型、</w:t>
      </w:r>
      <w:r>
        <w:rPr>
          <w:rFonts w:ascii="Times New Roman" w:hAnsi="Times New Roman" w:eastAsia="Times New Roman" w:cs="Times New Roman"/>
          <w:sz w:val="28"/>
          <w:szCs w:val="28"/>
          <w:spacing w:val="-10"/>
        </w:rPr>
        <w:t>B</w:t>
      </w:r>
      <w:r>
        <w:rPr>
          <w:rFonts w:ascii="Times New Roman" w:hAnsi="Times New Roman" w:eastAsia="Times New Roman" w:cs="Times New Roman"/>
          <w:sz w:val="28"/>
          <w:szCs w:val="28"/>
          <w:spacing w:val="-42"/>
        </w:rPr>
        <w:t xml:space="preserve"> </w:t>
      </w:r>
      <w:r>
        <w:rPr>
          <w:rFonts w:ascii="SimSun" w:hAnsi="SimSun" w:eastAsia="SimSun" w:cs="SimSun"/>
          <w:sz w:val="21"/>
          <w:szCs w:val="21"/>
          <w:spacing w:val="-10"/>
        </w:rPr>
        <w:t>型和非</w:t>
      </w:r>
      <w:r>
        <w:rPr>
          <w:rFonts w:ascii="Times New Roman" w:hAnsi="Times New Roman" w:eastAsia="Times New Roman" w:cs="Times New Roman"/>
          <w:sz w:val="28"/>
          <w:szCs w:val="28"/>
          <w:spacing w:val="-10"/>
        </w:rPr>
        <w:t>A</w:t>
      </w:r>
      <w:r>
        <w:rPr>
          <w:rFonts w:ascii="Times New Roman" w:hAnsi="Times New Roman" w:eastAsia="Times New Roman" w:cs="Times New Roman"/>
          <w:sz w:val="28"/>
          <w:szCs w:val="28"/>
          <w:spacing w:val="-32"/>
        </w:rPr>
        <w:t xml:space="preserve"> </w:t>
      </w:r>
      <w:r>
        <w:rPr>
          <w:rFonts w:ascii="SimSun" w:hAnsi="SimSun" w:eastAsia="SimSun" w:cs="SimSun"/>
          <w:sz w:val="21"/>
          <w:szCs w:val="21"/>
          <w:spacing w:val="-10"/>
        </w:rPr>
        <w:t>非</w:t>
      </w:r>
      <w:r>
        <w:rPr>
          <w:rFonts w:ascii="SimSun" w:hAnsi="SimSun" w:eastAsia="SimSun" w:cs="SimSun"/>
          <w:sz w:val="21"/>
          <w:szCs w:val="21"/>
          <w:spacing w:val="-44"/>
        </w:rPr>
        <w:t xml:space="preserve"> </w:t>
      </w:r>
      <w:r>
        <w:rPr>
          <w:rFonts w:ascii="Times New Roman" w:hAnsi="Times New Roman" w:eastAsia="Times New Roman" w:cs="Times New Roman"/>
          <w:sz w:val="28"/>
          <w:szCs w:val="28"/>
          <w:spacing w:val="-10"/>
        </w:rPr>
        <w:t>B</w:t>
      </w:r>
      <w:r>
        <w:rPr>
          <w:rFonts w:ascii="Times New Roman" w:hAnsi="Times New Roman" w:eastAsia="Times New Roman" w:cs="Times New Roman"/>
          <w:sz w:val="28"/>
          <w:szCs w:val="28"/>
          <w:spacing w:val="-22"/>
        </w:rPr>
        <w:t xml:space="preserve"> </w:t>
      </w:r>
      <w:r>
        <w:rPr>
          <w:rFonts w:ascii="SimSun" w:hAnsi="SimSun" w:eastAsia="SimSun" w:cs="SimSun"/>
          <w:sz w:val="21"/>
          <w:szCs w:val="21"/>
          <w:spacing w:val="-10"/>
        </w:rPr>
        <w:t>型三种。其中</w:t>
      </w:r>
      <w:r>
        <w:rPr>
          <w:rFonts w:ascii="Times New Roman" w:hAnsi="Times New Roman" w:eastAsia="Times New Roman" w:cs="Times New Roman"/>
          <w:sz w:val="28"/>
          <w:szCs w:val="28"/>
          <w:spacing w:val="-10"/>
        </w:rPr>
        <w:t>A</w:t>
      </w:r>
      <w:r>
        <w:rPr>
          <w:rFonts w:ascii="Times New Roman" w:hAnsi="Times New Roman" w:eastAsia="Times New Roman" w:cs="Times New Roman"/>
          <w:sz w:val="28"/>
          <w:szCs w:val="28"/>
          <w:spacing w:val="-22"/>
        </w:rPr>
        <w:t xml:space="preserve"> </w:t>
      </w:r>
      <w:r>
        <w:rPr>
          <w:rFonts w:ascii="SimSun" w:hAnsi="SimSun" w:eastAsia="SimSun" w:cs="SimSun"/>
          <w:sz w:val="21"/>
          <w:szCs w:val="21"/>
          <w:spacing w:val="-10"/>
        </w:rPr>
        <w:t>型闰细胞可主动分泌</w:t>
      </w:r>
      <w:r>
        <w:rPr>
          <w:rFonts w:ascii="SimSun" w:hAnsi="SimSun" w:eastAsia="SimSun" w:cs="SimSun"/>
          <w:sz w:val="21"/>
          <w:szCs w:val="21"/>
        </w:rPr>
        <w:t xml:space="preserve"> </w:t>
      </w:r>
      <w:r>
        <w:rPr>
          <w:rFonts w:ascii="SimSun" w:hAnsi="SimSun" w:eastAsia="SimSun" w:cs="SimSun"/>
          <w:sz w:val="21"/>
          <w:szCs w:val="21"/>
          <w:spacing w:val="-9"/>
        </w:rPr>
        <w:t>H*,细胞的顶端膜中存在两种质子泵，</w:t>
      </w:r>
      <w:r>
        <w:rPr>
          <w:rFonts w:ascii="SimSun" w:hAnsi="SimSun" w:eastAsia="SimSun" w:cs="SimSun"/>
          <w:sz w:val="21"/>
          <w:szCs w:val="21"/>
          <w:spacing w:val="48"/>
        </w:rPr>
        <w:t xml:space="preserve"> </w:t>
      </w:r>
      <w:r>
        <w:rPr>
          <w:rFonts w:ascii="SimSun" w:hAnsi="SimSun" w:eastAsia="SimSun" w:cs="SimSun"/>
          <w:sz w:val="21"/>
          <w:szCs w:val="21"/>
          <w:spacing w:val="-9"/>
        </w:rPr>
        <w:t>一种是氢泵(H*-ATP</w:t>
      </w:r>
      <w:r>
        <w:rPr>
          <w:rFonts w:ascii="SimSun" w:hAnsi="SimSun" w:eastAsia="SimSun" w:cs="SimSun"/>
          <w:sz w:val="21"/>
          <w:szCs w:val="21"/>
          <w:spacing w:val="15"/>
        </w:rPr>
        <w:t xml:space="preserve"> </w:t>
      </w:r>
      <w:r>
        <w:rPr>
          <w:rFonts w:ascii="SimSun" w:hAnsi="SimSun" w:eastAsia="SimSun" w:cs="SimSun"/>
          <w:sz w:val="21"/>
          <w:szCs w:val="21"/>
          <w:spacing w:val="-9"/>
        </w:rPr>
        <w:t>酶),另一种为</w:t>
      </w:r>
      <w:r>
        <w:rPr>
          <w:rFonts w:ascii="SimSun" w:hAnsi="SimSun" w:eastAsia="SimSun" w:cs="SimSun"/>
          <w:sz w:val="21"/>
          <w:szCs w:val="21"/>
          <w:spacing w:val="-45"/>
        </w:rPr>
        <w:t xml:space="preserve"> </w:t>
      </w:r>
      <w:r>
        <w:rPr>
          <w:rFonts w:ascii="SimSun" w:hAnsi="SimSun" w:eastAsia="SimSun" w:cs="SimSun"/>
          <w:sz w:val="21"/>
          <w:szCs w:val="21"/>
          <w:spacing w:val="-9"/>
        </w:rPr>
        <w:t>H+-K*</w:t>
      </w:r>
      <w:r>
        <w:rPr>
          <w:rFonts w:ascii="SimSun" w:hAnsi="SimSun" w:eastAsia="SimSun" w:cs="SimSun"/>
          <w:sz w:val="21"/>
          <w:szCs w:val="21"/>
          <w:spacing w:val="-10"/>
        </w:rPr>
        <w:t>交换体(H*,K*-</w:t>
      </w:r>
      <w:r>
        <w:rPr>
          <w:rFonts w:ascii="SimSun" w:hAnsi="SimSun" w:eastAsia="SimSun" w:cs="SimSun"/>
          <w:sz w:val="21"/>
          <w:szCs w:val="21"/>
          <w:spacing w:val="-9"/>
        </w:rPr>
        <w:t>ATP</w:t>
      </w:r>
      <w:r>
        <w:rPr>
          <w:rFonts w:ascii="SimSun" w:hAnsi="SimSun" w:eastAsia="SimSun" w:cs="SimSun"/>
          <w:sz w:val="21"/>
          <w:szCs w:val="21"/>
        </w:rPr>
        <w:t xml:space="preserve">  </w:t>
      </w:r>
      <w:r>
        <w:rPr>
          <w:rFonts w:ascii="SimSun" w:hAnsi="SimSun" w:eastAsia="SimSun" w:cs="SimSun"/>
          <w:sz w:val="21"/>
          <w:szCs w:val="21"/>
          <w:spacing w:val="-4"/>
        </w:rPr>
        <w:t>酶),两者均可将细胞内的H*泵入小管液中。泵入小管液中的H*</w:t>
      </w:r>
      <w:r>
        <w:rPr>
          <w:rFonts w:ascii="SimSun" w:hAnsi="SimSun" w:eastAsia="SimSun" w:cs="SimSun"/>
          <w:sz w:val="21"/>
          <w:szCs w:val="21"/>
          <w:spacing w:val="-5"/>
        </w:rPr>
        <w:t>可与</w:t>
      </w:r>
      <w:r>
        <w:rPr>
          <w:rFonts w:ascii="SimSun" w:hAnsi="SimSun" w:eastAsia="SimSun" w:cs="SimSun"/>
          <w:sz w:val="21"/>
          <w:szCs w:val="21"/>
          <w:spacing w:val="-4"/>
        </w:rPr>
        <w:t>HCO</w:t>
      </w:r>
      <w:r>
        <w:rPr>
          <w:rFonts w:ascii="Calibri" w:hAnsi="Calibri" w:eastAsia="Calibri" w:cs="Calibri"/>
          <w:sz w:val="21"/>
          <w:szCs w:val="21"/>
          <w:spacing w:val="-5"/>
        </w:rPr>
        <w:t>₃</w:t>
      </w:r>
      <w:r>
        <w:rPr>
          <w:rFonts w:ascii="SimSun" w:hAnsi="SimSun" w:eastAsia="SimSun" w:cs="SimSun"/>
          <w:sz w:val="21"/>
          <w:szCs w:val="21"/>
          <w:spacing w:val="-5"/>
        </w:rPr>
        <w:t>~</w:t>
      </w:r>
      <w:r>
        <w:rPr>
          <w:rFonts w:ascii="SimSun" w:hAnsi="SimSun" w:eastAsia="SimSun" w:cs="SimSun"/>
          <w:sz w:val="21"/>
          <w:szCs w:val="21"/>
          <w:spacing w:val="-32"/>
        </w:rPr>
        <w:t xml:space="preserve"> </w:t>
      </w:r>
      <w:r>
        <w:rPr>
          <w:rFonts w:ascii="SimSun" w:hAnsi="SimSun" w:eastAsia="SimSun" w:cs="SimSun"/>
          <w:sz w:val="21"/>
          <w:szCs w:val="21"/>
          <w:spacing w:val="-5"/>
        </w:rPr>
        <w:t>结合，形成H</w:t>
      </w:r>
      <w:r>
        <w:rPr>
          <w:rFonts w:ascii="Calibri" w:hAnsi="Calibri" w:eastAsia="Calibri" w:cs="Calibri"/>
          <w:sz w:val="21"/>
          <w:szCs w:val="21"/>
          <w:spacing w:val="-5"/>
        </w:rPr>
        <w:t>₂</w:t>
      </w:r>
      <w:r>
        <w:rPr>
          <w:rFonts w:ascii="SimSun" w:hAnsi="SimSun" w:eastAsia="SimSun" w:cs="SimSun"/>
          <w:sz w:val="21"/>
          <w:szCs w:val="21"/>
          <w:spacing w:val="-5"/>
        </w:rPr>
        <w:t>O</w:t>
      </w:r>
      <w:r>
        <w:rPr>
          <w:rFonts w:ascii="SimSun" w:hAnsi="SimSun" w:eastAsia="SimSun" w:cs="SimSun"/>
          <w:sz w:val="21"/>
          <w:szCs w:val="21"/>
          <w:spacing w:val="28"/>
        </w:rPr>
        <w:t xml:space="preserve"> </w:t>
      </w:r>
      <w:r>
        <w:rPr>
          <w:rFonts w:ascii="SimSun" w:hAnsi="SimSun" w:eastAsia="SimSun" w:cs="SimSun"/>
          <w:sz w:val="21"/>
          <w:szCs w:val="21"/>
          <w:spacing w:val="-5"/>
        </w:rPr>
        <w:t>和</w:t>
      </w:r>
      <w:r>
        <w:rPr>
          <w:rFonts w:ascii="SimSun" w:hAnsi="SimSun" w:eastAsia="SimSun" w:cs="SimSun"/>
          <w:sz w:val="21"/>
          <w:szCs w:val="21"/>
          <w:spacing w:val="-57"/>
        </w:rPr>
        <w:t xml:space="preserve"> </w:t>
      </w:r>
      <w:r>
        <w:rPr>
          <w:rFonts w:ascii="SimSun" w:hAnsi="SimSun" w:eastAsia="SimSun" w:cs="SimSun"/>
          <w:sz w:val="21"/>
          <w:szCs w:val="21"/>
          <w:spacing w:val="-4"/>
        </w:rPr>
        <w:t>CO</w:t>
      </w:r>
      <w:r>
        <w:rPr>
          <w:rFonts w:ascii="Calibri" w:hAnsi="Calibri" w:eastAsia="Calibri" w:cs="Calibri"/>
          <w:sz w:val="21"/>
          <w:szCs w:val="21"/>
          <w:spacing w:val="-5"/>
        </w:rPr>
        <w:t>₂</w:t>
      </w:r>
      <w:r>
        <w:rPr>
          <w:rFonts w:ascii="Calibri" w:hAnsi="Calibri" w:eastAsia="Calibri" w:cs="Calibri"/>
          <w:sz w:val="21"/>
          <w:szCs w:val="21"/>
          <w:spacing w:val="-6"/>
        </w:rPr>
        <w:t xml:space="preserve"> </w:t>
      </w:r>
      <w:r>
        <w:rPr>
          <w:rFonts w:ascii="SimSun" w:hAnsi="SimSun" w:eastAsia="SimSun" w:cs="SimSun"/>
          <w:sz w:val="21"/>
          <w:szCs w:val="21"/>
          <w:spacing w:val="-5"/>
        </w:rPr>
        <w:t>;</w:t>
      </w:r>
      <w:r>
        <w:rPr>
          <w:rFonts w:ascii="SimSun" w:hAnsi="SimSun" w:eastAsia="SimSun" w:cs="SimSun"/>
          <w:sz w:val="21"/>
          <w:szCs w:val="21"/>
        </w:rPr>
        <w:t xml:space="preserve"> </w:t>
      </w:r>
      <w:r>
        <w:rPr>
          <w:rFonts w:ascii="SimSun" w:hAnsi="SimSun" w:eastAsia="SimSun" w:cs="SimSun"/>
          <w:sz w:val="21"/>
          <w:szCs w:val="21"/>
          <w:spacing w:val="-2"/>
        </w:rPr>
        <w:t>也可与HPO</w:t>
      </w:r>
      <w:r>
        <w:rPr>
          <w:rFonts w:ascii="Calibri" w:hAnsi="Calibri" w:eastAsia="Calibri" w:cs="Calibri"/>
          <w:sz w:val="21"/>
          <w:szCs w:val="21"/>
          <w:spacing w:val="-2"/>
        </w:rPr>
        <w:t>₄</w:t>
      </w:r>
      <w:r>
        <w:rPr>
          <w:rFonts w:ascii="SimSun" w:hAnsi="SimSun" w:eastAsia="SimSun" w:cs="SimSun"/>
          <w:sz w:val="21"/>
          <w:szCs w:val="21"/>
          <w:spacing w:val="-2"/>
        </w:rPr>
        <w:t>²</w:t>
      </w:r>
      <w:r>
        <w:rPr>
          <w:rFonts w:ascii="SimSun" w:hAnsi="SimSun" w:eastAsia="SimSun" w:cs="SimSun"/>
          <w:sz w:val="21"/>
          <w:szCs w:val="21"/>
          <w:spacing w:val="-17"/>
        </w:rPr>
        <w:t xml:space="preserve"> </w:t>
      </w:r>
      <w:r>
        <w:rPr>
          <w:rFonts w:ascii="SimSun" w:hAnsi="SimSun" w:eastAsia="SimSun" w:cs="SimSun"/>
          <w:sz w:val="21"/>
          <w:szCs w:val="21"/>
          <w:spacing w:val="-2"/>
        </w:rPr>
        <w:t>反应生成H</w:t>
      </w:r>
      <w:r>
        <w:rPr>
          <w:rFonts w:ascii="Calibri" w:hAnsi="Calibri" w:eastAsia="Calibri" w:cs="Calibri"/>
          <w:sz w:val="21"/>
          <w:szCs w:val="21"/>
          <w:spacing w:val="-2"/>
        </w:rPr>
        <w:t>₂</w:t>
      </w:r>
      <w:r>
        <w:rPr>
          <w:rFonts w:ascii="SimSun" w:hAnsi="SimSun" w:eastAsia="SimSun" w:cs="SimSun"/>
          <w:sz w:val="21"/>
          <w:szCs w:val="21"/>
          <w:spacing w:val="-2"/>
        </w:rPr>
        <w:t>PO</w:t>
      </w:r>
      <w:r>
        <w:rPr>
          <w:rFonts w:ascii="Calibri" w:hAnsi="Calibri" w:eastAsia="Calibri" w:cs="Calibri"/>
          <w:sz w:val="21"/>
          <w:szCs w:val="21"/>
          <w:spacing w:val="-2"/>
        </w:rPr>
        <w:t>₄</w:t>
      </w:r>
      <w:r>
        <w:rPr>
          <w:rFonts w:ascii="Calibri" w:hAnsi="Calibri" w:eastAsia="Calibri" w:cs="Calibri"/>
          <w:sz w:val="21"/>
          <w:szCs w:val="21"/>
          <w:spacing w:val="-6"/>
        </w:rPr>
        <w:t xml:space="preserve"> </w:t>
      </w:r>
      <w:r>
        <w:rPr>
          <w:rFonts w:ascii="SimSun" w:hAnsi="SimSun" w:eastAsia="SimSun" w:cs="SimSun"/>
          <w:sz w:val="21"/>
          <w:szCs w:val="21"/>
          <w:spacing w:val="-2"/>
        </w:rPr>
        <w:t>;</w:t>
      </w:r>
      <w:r>
        <w:rPr>
          <w:rFonts w:ascii="SimSun" w:hAnsi="SimSun" w:eastAsia="SimSun" w:cs="SimSun"/>
          <w:sz w:val="21"/>
          <w:szCs w:val="21"/>
          <w:spacing w:val="53"/>
        </w:rPr>
        <w:t xml:space="preserve"> </w:t>
      </w:r>
      <w:r>
        <w:rPr>
          <w:rFonts w:ascii="SimSun" w:hAnsi="SimSun" w:eastAsia="SimSun" w:cs="SimSun"/>
          <w:sz w:val="21"/>
          <w:szCs w:val="21"/>
          <w:spacing w:val="-2"/>
        </w:rPr>
        <w:t>还可与NH</w:t>
      </w:r>
      <w:r>
        <w:rPr>
          <w:rFonts w:ascii="Calibri" w:hAnsi="Calibri" w:eastAsia="Calibri" w:cs="Calibri"/>
          <w:sz w:val="21"/>
          <w:szCs w:val="21"/>
          <w:spacing w:val="-2"/>
        </w:rPr>
        <w:t>₃</w:t>
      </w:r>
      <w:r>
        <w:rPr>
          <w:rFonts w:ascii="Calibri" w:hAnsi="Calibri" w:eastAsia="Calibri" w:cs="Calibri"/>
          <w:sz w:val="21"/>
          <w:szCs w:val="21"/>
          <w:spacing w:val="14"/>
        </w:rPr>
        <w:t xml:space="preserve"> </w:t>
      </w:r>
      <w:r>
        <w:rPr>
          <w:rFonts w:ascii="SimSun" w:hAnsi="SimSun" w:eastAsia="SimSun" w:cs="SimSun"/>
          <w:sz w:val="21"/>
          <w:szCs w:val="21"/>
          <w:spacing w:val="-2"/>
        </w:rPr>
        <w:t>反应生成NH</w:t>
      </w:r>
      <w:r>
        <w:rPr>
          <w:rFonts w:ascii="Calibri" w:hAnsi="Calibri" w:eastAsia="Calibri" w:cs="Calibri"/>
          <w:sz w:val="21"/>
          <w:szCs w:val="21"/>
          <w:spacing w:val="-2"/>
        </w:rPr>
        <w:t>₄</w:t>
      </w:r>
      <w:r>
        <w:rPr>
          <w:rFonts w:ascii="SimSun" w:hAnsi="SimSun" w:eastAsia="SimSun" w:cs="SimSun"/>
          <w:sz w:val="21"/>
          <w:szCs w:val="21"/>
          <w:spacing w:val="-2"/>
        </w:rPr>
        <w:t>+,</w:t>
      </w:r>
      <w:r>
        <w:rPr>
          <w:rFonts w:ascii="SimSun" w:hAnsi="SimSun" w:eastAsia="SimSun" w:cs="SimSun"/>
          <w:sz w:val="21"/>
          <w:szCs w:val="21"/>
          <w:spacing w:val="-58"/>
        </w:rPr>
        <w:t xml:space="preserve"> </w:t>
      </w:r>
      <w:r>
        <w:rPr>
          <w:rFonts w:ascii="SimSun" w:hAnsi="SimSun" w:eastAsia="SimSun" w:cs="SimSun"/>
          <w:sz w:val="21"/>
          <w:szCs w:val="21"/>
          <w:spacing w:val="-2"/>
        </w:rPr>
        <w:t>从而降低小管液中的H*浓度。</w:t>
      </w:r>
      <w:r>
        <w:rPr>
          <w:rFonts w:ascii="SimSun" w:hAnsi="SimSun" w:eastAsia="SimSun" w:cs="SimSun"/>
          <w:sz w:val="21"/>
          <w:szCs w:val="21"/>
          <w:spacing w:val="-3"/>
        </w:rPr>
        <w:t>肾小管和</w:t>
      </w:r>
      <w:r>
        <w:rPr>
          <w:rFonts w:ascii="SimSun" w:hAnsi="SimSun" w:eastAsia="SimSun" w:cs="SimSun"/>
          <w:sz w:val="21"/>
          <w:szCs w:val="21"/>
        </w:rPr>
        <w:t xml:space="preserve"> </w:t>
      </w:r>
      <w:r>
        <w:rPr>
          <w:rFonts w:ascii="SimSun" w:hAnsi="SimSun" w:eastAsia="SimSun" w:cs="SimSun"/>
          <w:sz w:val="21"/>
          <w:szCs w:val="21"/>
          <w:spacing w:val="-8"/>
        </w:rPr>
        <w:t>集合管分泌的H*量与小管液的酸碱度有关。小管液pH</w:t>
      </w:r>
      <w:r>
        <w:rPr>
          <w:rFonts w:ascii="SimSun" w:hAnsi="SimSun" w:eastAsia="SimSun" w:cs="SimSun"/>
          <w:sz w:val="21"/>
          <w:szCs w:val="21"/>
          <w:spacing w:val="-1"/>
        </w:rPr>
        <w:t xml:space="preserve"> </w:t>
      </w:r>
      <w:r>
        <w:rPr>
          <w:rFonts w:ascii="SimSun" w:hAnsi="SimSun" w:eastAsia="SimSun" w:cs="SimSun"/>
          <w:sz w:val="21"/>
          <w:szCs w:val="21"/>
          <w:spacing w:val="-8"/>
        </w:rPr>
        <w:t>降低时，H*</w:t>
      </w:r>
      <w:r>
        <w:rPr>
          <w:rFonts w:ascii="SimSun" w:hAnsi="SimSun" w:eastAsia="SimSun" w:cs="SimSun"/>
          <w:sz w:val="21"/>
          <w:szCs w:val="21"/>
          <w:spacing w:val="-62"/>
        </w:rPr>
        <w:t xml:space="preserve"> </w:t>
      </w:r>
      <w:r>
        <w:rPr>
          <w:rFonts w:ascii="SimSun" w:hAnsi="SimSun" w:eastAsia="SimSun" w:cs="SimSun"/>
          <w:sz w:val="21"/>
          <w:szCs w:val="21"/>
          <w:spacing w:val="-8"/>
        </w:rPr>
        <w:t>的分泌减少。闰细胞的质子泵可</w:t>
      </w:r>
      <w:r>
        <w:rPr>
          <w:rFonts w:ascii="SimSun" w:hAnsi="SimSun" w:eastAsia="SimSun" w:cs="SimSun"/>
          <w:sz w:val="21"/>
          <w:szCs w:val="21"/>
        </w:rPr>
        <w:t xml:space="preserve"> </w:t>
      </w:r>
      <w:r>
        <w:rPr>
          <w:rFonts w:ascii="SimSun" w:hAnsi="SimSun" w:eastAsia="SimSun" w:cs="SimSun"/>
          <w:sz w:val="21"/>
          <w:szCs w:val="21"/>
          <w:spacing w:val="-6"/>
        </w:rPr>
        <w:t>逆1000倍左右的H*浓度差而主动转运，故当小管液pH</w:t>
      </w:r>
      <w:r>
        <w:rPr>
          <w:rFonts w:ascii="SimSun" w:hAnsi="SimSun" w:eastAsia="SimSun" w:cs="SimSun"/>
          <w:sz w:val="21"/>
          <w:szCs w:val="21"/>
          <w:spacing w:val="7"/>
        </w:rPr>
        <w:t xml:space="preserve"> </w:t>
      </w:r>
      <w:r>
        <w:rPr>
          <w:rFonts w:ascii="SimSun" w:hAnsi="SimSun" w:eastAsia="SimSun" w:cs="SimSun"/>
          <w:sz w:val="21"/>
          <w:szCs w:val="21"/>
          <w:spacing w:val="-6"/>
        </w:rPr>
        <w:t>降至4.5时，H*的分泌便停止。</w:t>
      </w:r>
    </w:p>
    <w:p>
      <w:pPr>
        <w:ind w:right="1121" w:firstLine="389"/>
        <w:spacing w:before="216" w:line="250" w:lineRule="auto"/>
        <w:rPr>
          <w:rFonts w:ascii="SimSun" w:hAnsi="SimSun" w:eastAsia="SimSun" w:cs="SimSun"/>
          <w:sz w:val="21"/>
          <w:szCs w:val="21"/>
        </w:rPr>
      </w:pPr>
      <w:r>
        <w:rPr>
          <w:rFonts w:ascii="SimSun" w:hAnsi="SimSun" w:eastAsia="SimSun" w:cs="SimSun"/>
          <w:sz w:val="21"/>
          <w:szCs w:val="21"/>
          <w:spacing w:val="-14"/>
        </w:rPr>
        <w:t>肾小管和集合管上皮细胞的碳酸酐酶活性受pH</w:t>
      </w:r>
      <w:r>
        <w:rPr>
          <w:rFonts w:ascii="SimSun" w:hAnsi="SimSun" w:eastAsia="SimSun" w:cs="SimSun"/>
          <w:sz w:val="21"/>
          <w:szCs w:val="21"/>
          <w:spacing w:val="18"/>
        </w:rPr>
        <w:t xml:space="preserve"> </w:t>
      </w:r>
      <w:r>
        <w:rPr>
          <w:rFonts w:ascii="SimSun" w:hAnsi="SimSun" w:eastAsia="SimSun" w:cs="SimSun"/>
          <w:sz w:val="21"/>
          <w:szCs w:val="21"/>
          <w:spacing w:val="-14"/>
        </w:rPr>
        <w:t>的影响，当pH</w:t>
      </w:r>
      <w:r>
        <w:rPr>
          <w:rFonts w:ascii="SimSun" w:hAnsi="SimSun" w:eastAsia="SimSun" w:cs="SimSun"/>
          <w:sz w:val="21"/>
          <w:szCs w:val="21"/>
          <w:spacing w:val="-9"/>
        </w:rPr>
        <w:t xml:space="preserve"> </w:t>
      </w:r>
      <w:r>
        <w:rPr>
          <w:rFonts w:ascii="SimSun" w:hAnsi="SimSun" w:eastAsia="SimSun" w:cs="SimSun"/>
          <w:sz w:val="21"/>
          <w:szCs w:val="21"/>
          <w:spacing w:val="-14"/>
        </w:rPr>
        <w:t>降低时，其活性增加，可生成更多</w:t>
      </w:r>
      <w:r>
        <w:rPr>
          <w:rFonts w:ascii="SimSun" w:hAnsi="SimSun" w:eastAsia="SimSun" w:cs="SimSun"/>
          <w:sz w:val="21"/>
          <w:szCs w:val="21"/>
        </w:rPr>
        <w:t xml:space="preserve"> </w:t>
      </w:r>
      <w:r>
        <w:rPr>
          <w:rFonts w:ascii="SimSun" w:hAnsi="SimSun" w:eastAsia="SimSun" w:cs="SimSun"/>
          <w:sz w:val="21"/>
          <w:szCs w:val="21"/>
          <w:spacing w:val="-7"/>
        </w:rPr>
        <w:t>的H*,有利于肾的排H*保碱。碳酸酐酶抑制剂乙酰唑胺(acetazolamide)可抑制H*的分</w:t>
      </w:r>
      <w:r>
        <w:rPr>
          <w:rFonts w:ascii="SimSun" w:hAnsi="SimSun" w:eastAsia="SimSun" w:cs="SimSun"/>
          <w:sz w:val="21"/>
          <w:szCs w:val="21"/>
          <w:spacing w:val="-8"/>
        </w:rPr>
        <w:t>泌。</w:t>
      </w:r>
    </w:p>
    <w:p>
      <w:pPr>
        <w:ind w:left="392"/>
        <w:spacing w:before="75" w:line="218" w:lineRule="auto"/>
        <w:rPr>
          <w:rFonts w:ascii="SimSun" w:hAnsi="SimSun" w:eastAsia="SimSun" w:cs="SimSun"/>
          <w:sz w:val="21"/>
          <w:szCs w:val="21"/>
        </w:rPr>
      </w:pPr>
      <w:r>
        <w:rPr>
          <w:rFonts w:ascii="SimSun" w:hAnsi="SimSun" w:eastAsia="SimSun" w:cs="SimSun"/>
          <w:sz w:val="21"/>
          <w:szCs w:val="21"/>
          <w:b/>
          <w:bCs/>
          <w:spacing w:val="-1"/>
        </w:rPr>
        <w:t>(三)</w:t>
      </w:r>
      <w:r>
        <w:rPr>
          <w:rFonts w:ascii="SimSun" w:hAnsi="SimSun" w:eastAsia="SimSun" w:cs="SimSun"/>
          <w:sz w:val="21"/>
          <w:szCs w:val="21"/>
          <w:spacing w:val="-25"/>
        </w:rPr>
        <w:t xml:space="preserve"> </w:t>
      </w:r>
      <w:r>
        <w:rPr>
          <w:rFonts w:ascii="SimSun" w:hAnsi="SimSun" w:eastAsia="SimSun" w:cs="SimSun"/>
          <w:sz w:val="21"/>
          <w:szCs w:val="21"/>
          <w:b/>
          <w:bCs/>
          <w:spacing w:val="-1"/>
        </w:rPr>
        <w:t>NH</w:t>
      </w:r>
      <w:r>
        <w:rPr>
          <w:rFonts w:ascii="Calibri" w:hAnsi="Calibri" w:eastAsia="Calibri" w:cs="Calibri"/>
          <w:sz w:val="21"/>
          <w:szCs w:val="21"/>
          <w:b/>
          <w:bCs/>
          <w:spacing w:val="-1"/>
        </w:rPr>
        <w:t>₃</w:t>
      </w:r>
      <w:r>
        <w:rPr>
          <w:rFonts w:ascii="Calibri" w:hAnsi="Calibri" w:eastAsia="Calibri" w:cs="Calibri"/>
          <w:sz w:val="21"/>
          <w:szCs w:val="21"/>
          <w:spacing w:val="8"/>
        </w:rPr>
        <w:t xml:space="preserve">  </w:t>
      </w:r>
      <w:r>
        <w:rPr>
          <w:rFonts w:ascii="SimSun" w:hAnsi="SimSun" w:eastAsia="SimSun" w:cs="SimSun"/>
          <w:sz w:val="21"/>
          <w:szCs w:val="21"/>
          <w:b/>
          <w:bCs/>
          <w:spacing w:val="-1"/>
        </w:rPr>
        <w:t>和</w:t>
      </w:r>
      <w:r>
        <w:rPr>
          <w:rFonts w:ascii="SimSun" w:hAnsi="SimSun" w:eastAsia="SimSun" w:cs="SimSun"/>
          <w:sz w:val="21"/>
          <w:szCs w:val="21"/>
          <w:spacing w:val="-46"/>
        </w:rPr>
        <w:t xml:space="preserve"> </w:t>
      </w:r>
      <w:r>
        <w:rPr>
          <w:rFonts w:ascii="SimSun" w:hAnsi="SimSun" w:eastAsia="SimSun" w:cs="SimSun"/>
          <w:sz w:val="21"/>
          <w:szCs w:val="21"/>
          <w:b/>
          <w:bCs/>
          <w:spacing w:val="-1"/>
        </w:rPr>
        <w:t>NH</w:t>
      </w:r>
      <w:r>
        <w:rPr>
          <w:rFonts w:ascii="Calibri" w:hAnsi="Calibri" w:eastAsia="Calibri" w:cs="Calibri"/>
          <w:sz w:val="21"/>
          <w:szCs w:val="21"/>
          <w:b/>
          <w:bCs/>
          <w:spacing w:val="-1"/>
        </w:rPr>
        <w:t>₄</w:t>
      </w:r>
      <w:r>
        <w:rPr>
          <w:rFonts w:ascii="SimSun" w:hAnsi="SimSun" w:eastAsia="SimSun" w:cs="SimSun"/>
          <w:sz w:val="21"/>
          <w:szCs w:val="21"/>
          <w:b/>
          <w:bCs/>
          <w:spacing w:val="-1"/>
        </w:rPr>
        <w:t>*</w:t>
      </w:r>
      <w:r>
        <w:rPr>
          <w:rFonts w:ascii="SimSun" w:hAnsi="SimSun" w:eastAsia="SimSun" w:cs="SimSun"/>
          <w:sz w:val="21"/>
          <w:szCs w:val="21"/>
          <w:spacing w:val="-15"/>
        </w:rPr>
        <w:t xml:space="preserve"> </w:t>
      </w:r>
      <w:r>
        <w:rPr>
          <w:rFonts w:ascii="SimSun" w:hAnsi="SimSun" w:eastAsia="SimSun" w:cs="SimSun"/>
          <w:sz w:val="21"/>
          <w:szCs w:val="21"/>
          <w:b/>
          <w:bCs/>
          <w:spacing w:val="-1"/>
        </w:rPr>
        <w:t>的分泌与H*</w:t>
      </w:r>
      <w:r>
        <w:rPr>
          <w:rFonts w:ascii="SimSun" w:hAnsi="SimSun" w:eastAsia="SimSun" w:cs="SimSun"/>
          <w:sz w:val="21"/>
          <w:szCs w:val="21"/>
          <w:spacing w:val="-62"/>
        </w:rPr>
        <w:t xml:space="preserve"> </w:t>
      </w:r>
      <w:r>
        <w:rPr>
          <w:rFonts w:ascii="SimSun" w:hAnsi="SimSun" w:eastAsia="SimSun" w:cs="SimSun"/>
          <w:sz w:val="21"/>
          <w:szCs w:val="21"/>
          <w:b/>
          <w:bCs/>
          <w:spacing w:val="-1"/>
        </w:rPr>
        <w:t>和HCO</w:t>
      </w:r>
      <w:r>
        <w:rPr>
          <w:rFonts w:ascii="Calibri" w:hAnsi="Calibri" w:eastAsia="Calibri" w:cs="Calibri"/>
          <w:sz w:val="21"/>
          <w:szCs w:val="21"/>
          <w:b/>
          <w:bCs/>
          <w:spacing w:val="-1"/>
        </w:rPr>
        <w:t>₃</w:t>
      </w:r>
      <w:r>
        <w:rPr>
          <w:rFonts w:ascii="Calibri" w:hAnsi="Calibri" w:eastAsia="Calibri" w:cs="Calibri"/>
          <w:sz w:val="21"/>
          <w:szCs w:val="21"/>
          <w:spacing w:val="4"/>
        </w:rPr>
        <w:t xml:space="preserve">     </w:t>
      </w:r>
      <w:r>
        <w:rPr>
          <w:rFonts w:ascii="SimSun" w:hAnsi="SimSun" w:eastAsia="SimSun" w:cs="SimSun"/>
          <w:sz w:val="21"/>
          <w:szCs w:val="21"/>
          <w:b/>
          <w:bCs/>
          <w:spacing w:val="-2"/>
        </w:rPr>
        <w:t>的转运的关系</w:t>
      </w:r>
    </w:p>
    <w:p>
      <w:pPr>
        <w:ind w:right="1034" w:firstLine="389"/>
        <w:spacing w:before="26" w:line="272" w:lineRule="auto"/>
        <w:jc w:val="both"/>
        <w:rPr>
          <w:rFonts w:ascii="SimSun" w:hAnsi="SimSun" w:eastAsia="SimSun" w:cs="SimSun"/>
          <w:sz w:val="21"/>
          <w:szCs w:val="21"/>
        </w:rPr>
      </w:pPr>
      <w:r>
        <w:rPr>
          <w:rFonts w:ascii="SimSun" w:hAnsi="SimSun" w:eastAsia="SimSun" w:cs="SimSun"/>
          <w:sz w:val="21"/>
          <w:szCs w:val="21"/>
          <w:spacing w:val="-14"/>
        </w:rPr>
        <w:t>近端小管、髓袢升支粗段和远端小管上皮细胞内的谷氨酰胺在谷氨酰胺酶的作用下脱氨，生成谷</w:t>
      </w:r>
      <w:r>
        <w:rPr>
          <w:rFonts w:ascii="SimSun" w:hAnsi="SimSun" w:eastAsia="SimSun" w:cs="SimSun"/>
          <w:sz w:val="21"/>
          <w:szCs w:val="21"/>
          <w:spacing w:val="7"/>
        </w:rPr>
        <w:t xml:space="preserve"> </w:t>
      </w:r>
      <w:r>
        <w:rPr>
          <w:rFonts w:ascii="SimSun" w:hAnsi="SimSun" w:eastAsia="SimSun" w:cs="SimSun"/>
          <w:sz w:val="21"/>
          <w:szCs w:val="21"/>
          <w:spacing w:val="-6"/>
        </w:rPr>
        <w:t>氨酸根和NH</w:t>
      </w:r>
      <w:r>
        <w:rPr>
          <w:rFonts w:ascii="Calibri" w:hAnsi="Calibri" w:eastAsia="Calibri" w:cs="Calibri"/>
          <w:sz w:val="21"/>
          <w:szCs w:val="21"/>
          <w:spacing w:val="-6"/>
        </w:rPr>
        <w:t>₄</w:t>
      </w:r>
      <w:r>
        <w:rPr>
          <w:rFonts w:ascii="SimSun" w:hAnsi="SimSun" w:eastAsia="SimSun" w:cs="SimSun"/>
          <w:sz w:val="21"/>
          <w:szCs w:val="21"/>
          <w:spacing w:val="-6"/>
        </w:rPr>
        <w:t>+;</w:t>
      </w:r>
      <w:r>
        <w:rPr>
          <w:rFonts w:ascii="SimSun" w:hAnsi="SimSun" w:eastAsia="SimSun" w:cs="SimSun"/>
          <w:sz w:val="21"/>
          <w:szCs w:val="21"/>
          <w:spacing w:val="-59"/>
        </w:rPr>
        <w:t xml:space="preserve"> </w:t>
      </w:r>
      <w:r>
        <w:rPr>
          <w:rFonts w:ascii="SimSun" w:hAnsi="SimSun" w:eastAsia="SimSun" w:cs="SimSun"/>
          <w:sz w:val="21"/>
          <w:szCs w:val="21"/>
          <w:spacing w:val="-6"/>
        </w:rPr>
        <w:t>谷氨酸根在谷氨酸脱氢酶作用下生成α-酮戊二酸和NH</w:t>
      </w:r>
      <w:r>
        <w:rPr>
          <w:rFonts w:ascii="Calibri" w:hAnsi="Calibri" w:eastAsia="Calibri" w:cs="Calibri"/>
          <w:sz w:val="21"/>
          <w:szCs w:val="21"/>
          <w:spacing w:val="-6"/>
        </w:rPr>
        <w:t>₄</w:t>
      </w:r>
      <w:r>
        <w:rPr>
          <w:rFonts w:ascii="Calibri" w:hAnsi="Calibri" w:eastAsia="Calibri" w:cs="Calibri"/>
          <w:sz w:val="21"/>
          <w:szCs w:val="21"/>
          <w:spacing w:val="-25"/>
        </w:rPr>
        <w:t xml:space="preserve"> </w:t>
      </w:r>
      <w:r>
        <w:rPr>
          <w:rFonts w:ascii="SimSun" w:hAnsi="SimSun" w:eastAsia="SimSun" w:cs="SimSun"/>
          <w:sz w:val="21"/>
          <w:szCs w:val="21"/>
          <w:spacing w:val="-6"/>
        </w:rPr>
        <w:t>^;</w:t>
      </w:r>
      <w:r>
        <w:rPr>
          <w:rFonts w:ascii="SimSun" w:hAnsi="SimSun" w:eastAsia="SimSun" w:cs="SimSun"/>
          <w:sz w:val="21"/>
          <w:szCs w:val="21"/>
          <w:spacing w:val="-7"/>
        </w:rPr>
        <w:t>α-酮戊二酸又可生成2分</w:t>
      </w:r>
      <w:r>
        <w:rPr>
          <w:rFonts w:ascii="SimSun" w:hAnsi="SimSun" w:eastAsia="SimSun" w:cs="SimSun"/>
          <w:sz w:val="21"/>
          <w:szCs w:val="21"/>
        </w:rPr>
        <w:t xml:space="preserve"> </w:t>
      </w:r>
      <w:r>
        <w:rPr>
          <w:rFonts w:ascii="SimSun" w:hAnsi="SimSun" w:eastAsia="SimSun" w:cs="SimSun"/>
          <w:sz w:val="21"/>
          <w:szCs w:val="21"/>
          <w:spacing w:val="-9"/>
        </w:rPr>
        <w:t>子HCO</w:t>
      </w:r>
      <w:r>
        <w:rPr>
          <w:rFonts w:ascii="Calibri" w:hAnsi="Calibri" w:eastAsia="Calibri" w:cs="Calibri"/>
          <w:sz w:val="21"/>
          <w:szCs w:val="21"/>
          <w:spacing w:val="-9"/>
        </w:rPr>
        <w:t>₃</w:t>
      </w:r>
      <w:r>
        <w:rPr>
          <w:rFonts w:ascii="Calibri" w:hAnsi="Calibri" w:eastAsia="Calibri" w:cs="Calibri"/>
          <w:sz w:val="21"/>
          <w:szCs w:val="21"/>
          <w:spacing w:val="-19"/>
        </w:rPr>
        <w:t xml:space="preserve"> </w:t>
      </w:r>
      <w:r>
        <w:rPr>
          <w:rFonts w:ascii="SimSun" w:hAnsi="SimSun" w:eastAsia="SimSun" w:cs="SimSun"/>
          <w:sz w:val="21"/>
          <w:szCs w:val="21"/>
          <w:spacing w:val="-9"/>
        </w:rPr>
        <w:t>。</w:t>
      </w:r>
      <w:r>
        <w:rPr>
          <w:rFonts w:ascii="SimSun" w:hAnsi="SimSun" w:eastAsia="SimSun" w:cs="SimSun"/>
          <w:sz w:val="21"/>
          <w:szCs w:val="21"/>
          <w:spacing w:val="53"/>
        </w:rPr>
        <w:t xml:space="preserve"> </w:t>
      </w:r>
      <w:r>
        <w:rPr>
          <w:rFonts w:ascii="SimSun" w:hAnsi="SimSun" w:eastAsia="SimSun" w:cs="SimSun"/>
          <w:sz w:val="21"/>
          <w:szCs w:val="21"/>
          <w:spacing w:val="-9"/>
        </w:rPr>
        <w:t>在这一反应过程中，谷氨酰胺酶是生成NH</w:t>
      </w:r>
      <w:r>
        <w:rPr>
          <w:rFonts w:ascii="Calibri" w:hAnsi="Calibri" w:eastAsia="Calibri" w:cs="Calibri"/>
          <w:sz w:val="21"/>
          <w:szCs w:val="21"/>
          <w:spacing w:val="-9"/>
        </w:rPr>
        <w:t>₃</w:t>
      </w:r>
      <w:r>
        <w:rPr>
          <w:rFonts w:ascii="Calibri" w:hAnsi="Calibri" w:eastAsia="Calibri" w:cs="Calibri"/>
          <w:sz w:val="21"/>
          <w:szCs w:val="21"/>
          <w:spacing w:val="44"/>
        </w:rPr>
        <w:t xml:space="preserve"> </w:t>
      </w:r>
      <w:r>
        <w:rPr>
          <w:rFonts w:ascii="SimSun" w:hAnsi="SimSun" w:eastAsia="SimSun" w:cs="SimSun"/>
          <w:sz w:val="21"/>
          <w:szCs w:val="21"/>
          <w:spacing w:val="-9"/>
        </w:rPr>
        <w:t>的限速酶。在细胞内，NH</w:t>
      </w:r>
      <w:r>
        <w:rPr>
          <w:rFonts w:ascii="Calibri" w:hAnsi="Calibri" w:eastAsia="Calibri" w:cs="Calibri"/>
          <w:sz w:val="21"/>
          <w:szCs w:val="21"/>
          <w:spacing w:val="-9"/>
        </w:rPr>
        <w:t>₄</w:t>
      </w:r>
      <w:r>
        <w:rPr>
          <w:rFonts w:ascii="SimSun" w:hAnsi="SimSun" w:eastAsia="SimSun" w:cs="SimSun"/>
          <w:sz w:val="21"/>
          <w:szCs w:val="21"/>
          <w:spacing w:val="-9"/>
        </w:rPr>
        <w:t>+</w:t>
      </w:r>
      <w:r>
        <w:rPr>
          <w:rFonts w:ascii="SimSun" w:hAnsi="SimSun" w:eastAsia="SimSun" w:cs="SimSun"/>
          <w:sz w:val="21"/>
          <w:szCs w:val="21"/>
          <w:spacing w:val="-43"/>
        </w:rPr>
        <w:t xml:space="preserve"> </w:t>
      </w:r>
      <w:r>
        <w:rPr>
          <w:rFonts w:ascii="SimSun" w:hAnsi="SimSun" w:eastAsia="SimSun" w:cs="SimSun"/>
          <w:sz w:val="21"/>
          <w:szCs w:val="21"/>
          <w:spacing w:val="-9"/>
        </w:rPr>
        <w:t>与</w:t>
      </w:r>
      <w:r>
        <w:rPr>
          <w:rFonts w:ascii="SimSun" w:hAnsi="SimSun" w:eastAsia="SimSun" w:cs="SimSun"/>
          <w:sz w:val="21"/>
          <w:szCs w:val="21"/>
          <w:spacing w:val="-63"/>
        </w:rPr>
        <w:t xml:space="preserve"> </w:t>
      </w:r>
      <w:r>
        <w:rPr>
          <w:rFonts w:ascii="SimSun" w:hAnsi="SimSun" w:eastAsia="SimSun" w:cs="SimSun"/>
          <w:sz w:val="21"/>
          <w:szCs w:val="21"/>
          <w:spacing w:val="-9"/>
        </w:rPr>
        <w:t>NH</w:t>
      </w:r>
      <w:r>
        <w:rPr>
          <w:rFonts w:ascii="Calibri" w:hAnsi="Calibri" w:eastAsia="Calibri" w:cs="Calibri"/>
          <w:sz w:val="21"/>
          <w:szCs w:val="21"/>
          <w:spacing w:val="-9"/>
        </w:rPr>
        <w:t>₃</w:t>
      </w:r>
      <w:r>
        <w:rPr>
          <w:rFonts w:ascii="SimSun" w:hAnsi="SimSun" w:eastAsia="SimSun" w:cs="SimSun"/>
          <w:sz w:val="21"/>
          <w:szCs w:val="21"/>
          <w:spacing w:val="-9"/>
        </w:rPr>
        <w:t>+H*</w:t>
      </w:r>
      <w:r>
        <w:rPr>
          <w:rFonts w:ascii="SimSun" w:hAnsi="SimSun" w:eastAsia="SimSun" w:cs="SimSun"/>
          <w:sz w:val="21"/>
          <w:szCs w:val="21"/>
          <w:spacing w:val="22"/>
        </w:rPr>
        <w:t xml:space="preserve"> </w:t>
      </w:r>
      <w:r>
        <w:rPr>
          <w:rFonts w:ascii="SimSun" w:hAnsi="SimSun" w:eastAsia="SimSun" w:cs="SimSun"/>
          <w:sz w:val="21"/>
          <w:szCs w:val="21"/>
          <w:spacing w:val="-9"/>
        </w:rPr>
        <w:t>两种形</w:t>
      </w:r>
      <w:r>
        <w:rPr>
          <w:rFonts w:ascii="SimSun" w:hAnsi="SimSun" w:eastAsia="SimSun" w:cs="SimSun"/>
          <w:sz w:val="21"/>
          <w:szCs w:val="21"/>
        </w:rPr>
        <w:t xml:space="preserve"> </w:t>
      </w:r>
      <w:r>
        <w:rPr>
          <w:rFonts w:ascii="SimSun" w:hAnsi="SimSun" w:eastAsia="SimSun" w:cs="SimSun"/>
          <w:sz w:val="21"/>
          <w:szCs w:val="21"/>
          <w:spacing w:val="-2"/>
        </w:rPr>
        <w:t>式处于一定的平衡状态。</w:t>
      </w:r>
      <w:r>
        <w:rPr>
          <w:rFonts w:ascii="SimSun" w:hAnsi="SimSun" w:eastAsia="SimSun" w:cs="SimSun"/>
          <w:sz w:val="21"/>
          <w:szCs w:val="21"/>
          <w:spacing w:val="1"/>
        </w:rPr>
        <w:t xml:space="preserve"> </w:t>
      </w:r>
      <w:r>
        <w:rPr>
          <w:rFonts w:ascii="SimSun" w:hAnsi="SimSun" w:eastAsia="SimSun" w:cs="SimSun"/>
          <w:sz w:val="21"/>
          <w:szCs w:val="21"/>
          <w:spacing w:val="-2"/>
        </w:rPr>
        <w:t>NH</w:t>
      </w:r>
      <w:r>
        <w:rPr>
          <w:rFonts w:ascii="Calibri" w:hAnsi="Calibri" w:eastAsia="Calibri" w:cs="Calibri"/>
          <w:sz w:val="21"/>
          <w:szCs w:val="21"/>
          <w:spacing w:val="-2"/>
        </w:rPr>
        <w:t>₄</w:t>
      </w:r>
      <w:r>
        <w:rPr>
          <w:rFonts w:ascii="SimSun" w:hAnsi="SimSun" w:eastAsia="SimSun" w:cs="SimSun"/>
          <w:sz w:val="21"/>
          <w:szCs w:val="21"/>
          <w:spacing w:val="-2"/>
        </w:rPr>
        <w:t>+</w:t>
      </w:r>
      <w:r>
        <w:rPr>
          <w:rFonts w:ascii="SimSun" w:hAnsi="SimSun" w:eastAsia="SimSun" w:cs="SimSun"/>
          <w:sz w:val="21"/>
          <w:szCs w:val="21"/>
          <w:spacing w:val="-43"/>
        </w:rPr>
        <w:t xml:space="preserve"> </w:t>
      </w:r>
      <w:r>
        <w:rPr>
          <w:rFonts w:ascii="SimSun" w:hAnsi="SimSun" w:eastAsia="SimSun" w:cs="SimSun"/>
          <w:sz w:val="21"/>
          <w:szCs w:val="21"/>
          <w:spacing w:val="-2"/>
        </w:rPr>
        <w:t>通过上皮细胞顶端膜Na*-H*交换体进入小管液(由NH</w:t>
      </w:r>
      <w:r>
        <w:rPr>
          <w:rFonts w:ascii="Calibri" w:hAnsi="Calibri" w:eastAsia="Calibri" w:cs="Calibri"/>
          <w:sz w:val="21"/>
          <w:szCs w:val="21"/>
          <w:spacing w:val="-2"/>
        </w:rPr>
        <w:t>₄</w:t>
      </w:r>
      <w:r>
        <w:rPr>
          <w:rFonts w:ascii="SimSun" w:hAnsi="SimSun" w:eastAsia="SimSun" w:cs="SimSun"/>
          <w:sz w:val="21"/>
          <w:szCs w:val="21"/>
          <w:spacing w:val="-2"/>
        </w:rPr>
        <w:t>*</w:t>
      </w:r>
      <w:r>
        <w:rPr>
          <w:rFonts w:ascii="SimSun" w:hAnsi="SimSun" w:eastAsia="SimSun" w:cs="SimSun"/>
          <w:sz w:val="21"/>
          <w:szCs w:val="21"/>
          <w:spacing w:val="-43"/>
        </w:rPr>
        <w:t xml:space="preserve"> </w:t>
      </w:r>
      <w:r>
        <w:rPr>
          <w:rFonts w:ascii="SimSun" w:hAnsi="SimSun" w:eastAsia="SimSun" w:cs="SimSun"/>
          <w:sz w:val="21"/>
          <w:szCs w:val="21"/>
          <w:spacing w:val="-2"/>
        </w:rPr>
        <w:t>代替H*);</w:t>
      </w:r>
      <w:r>
        <w:rPr>
          <w:rFonts w:ascii="SimSun" w:hAnsi="SimSun" w:eastAsia="SimSun" w:cs="SimSun"/>
          <w:sz w:val="21"/>
          <w:szCs w:val="21"/>
        </w:rPr>
        <w:t xml:space="preserve">  </w:t>
      </w:r>
      <w:r>
        <w:rPr>
          <w:rFonts w:ascii="SimSun" w:hAnsi="SimSun" w:eastAsia="SimSun" w:cs="SimSun"/>
          <w:sz w:val="21"/>
          <w:szCs w:val="21"/>
          <w:spacing w:val="-10"/>
        </w:rPr>
        <w:t>NH</w:t>
      </w:r>
      <w:r>
        <w:rPr>
          <w:rFonts w:ascii="Calibri" w:hAnsi="Calibri" w:eastAsia="Calibri" w:cs="Calibri"/>
          <w:sz w:val="21"/>
          <w:szCs w:val="21"/>
          <w:spacing w:val="-10"/>
        </w:rPr>
        <w:t>₃</w:t>
      </w:r>
      <w:r>
        <w:rPr>
          <w:rFonts w:ascii="Calibri" w:hAnsi="Calibri" w:eastAsia="Calibri" w:cs="Calibri"/>
          <w:sz w:val="21"/>
          <w:szCs w:val="21"/>
          <w:spacing w:val="4"/>
        </w:rPr>
        <w:t xml:space="preserve"> </w:t>
      </w:r>
      <w:r>
        <w:rPr>
          <w:rFonts w:ascii="SimSun" w:hAnsi="SimSun" w:eastAsia="SimSun" w:cs="SimSun"/>
          <w:sz w:val="21"/>
          <w:szCs w:val="21"/>
          <w:spacing w:val="-10"/>
        </w:rPr>
        <w:t>是脂溶性分子，可以单纯扩散的方式进入小管腔，也可通过基底侧膜进入</w:t>
      </w:r>
      <w:r>
        <w:rPr>
          <w:rFonts w:ascii="SimSun" w:hAnsi="SimSun" w:eastAsia="SimSun" w:cs="SimSun"/>
          <w:sz w:val="21"/>
          <w:szCs w:val="21"/>
          <w:spacing w:val="-11"/>
        </w:rPr>
        <w:t>细胞间液；而</w:t>
      </w:r>
      <w:r>
        <w:rPr>
          <w:rFonts w:ascii="SimSun" w:hAnsi="SimSun" w:eastAsia="SimSun" w:cs="SimSun"/>
          <w:sz w:val="21"/>
          <w:szCs w:val="21"/>
          <w:spacing w:val="-10"/>
        </w:rPr>
        <w:t>HCO</w:t>
      </w:r>
      <w:r>
        <w:rPr>
          <w:rFonts w:ascii="Calibri" w:hAnsi="Calibri" w:eastAsia="Calibri" w:cs="Calibri"/>
          <w:sz w:val="21"/>
          <w:szCs w:val="21"/>
          <w:spacing w:val="-11"/>
        </w:rPr>
        <w:t>₃</w:t>
      </w:r>
      <w:r>
        <w:rPr>
          <w:rFonts w:ascii="Calibri" w:hAnsi="Calibri" w:eastAsia="Calibri" w:cs="Calibri"/>
          <w:sz w:val="21"/>
          <w:szCs w:val="21"/>
          <w:spacing w:val="11"/>
          <w:w w:val="101"/>
        </w:rPr>
        <w:t xml:space="preserve">   </w:t>
      </w:r>
      <w:r>
        <w:rPr>
          <w:rFonts w:ascii="SimSun" w:hAnsi="SimSun" w:eastAsia="SimSun" w:cs="SimSun"/>
          <w:sz w:val="21"/>
          <w:szCs w:val="21"/>
          <w:spacing w:val="-11"/>
        </w:rPr>
        <w:t>与</w:t>
      </w:r>
      <w:r>
        <w:rPr>
          <w:rFonts w:ascii="SimSun" w:hAnsi="SimSun" w:eastAsia="SimSun" w:cs="SimSun"/>
          <w:sz w:val="21"/>
          <w:szCs w:val="21"/>
        </w:rPr>
        <w:t xml:space="preserve">  </w:t>
      </w:r>
      <w:r>
        <w:rPr>
          <w:rFonts w:ascii="SimSun" w:hAnsi="SimSun" w:eastAsia="SimSun" w:cs="SimSun"/>
          <w:sz w:val="21"/>
          <w:szCs w:val="21"/>
          <w:spacing w:val="-9"/>
        </w:rPr>
        <w:t>Na*则一同跨基底侧膜进入组织间液。因此，1分子谷氨</w:t>
      </w:r>
      <w:r>
        <w:rPr>
          <w:rFonts w:ascii="SimSun" w:hAnsi="SimSun" w:eastAsia="SimSun" w:cs="SimSun"/>
          <w:sz w:val="21"/>
          <w:szCs w:val="21"/>
          <w:spacing w:val="-10"/>
        </w:rPr>
        <w:t>酰胺被代谢时，可生成2个</w:t>
      </w:r>
      <w:r>
        <w:rPr>
          <w:rFonts w:ascii="SimSun" w:hAnsi="SimSun" w:eastAsia="SimSun" w:cs="SimSun"/>
          <w:sz w:val="21"/>
          <w:szCs w:val="21"/>
          <w:spacing w:val="-9"/>
        </w:rPr>
        <w:t>NH</w:t>
      </w:r>
      <w:r>
        <w:rPr>
          <w:rFonts w:ascii="Calibri" w:hAnsi="Calibri" w:eastAsia="Calibri" w:cs="Calibri"/>
          <w:sz w:val="21"/>
          <w:szCs w:val="21"/>
          <w:spacing w:val="-10"/>
        </w:rPr>
        <w:t>₄</w:t>
      </w:r>
      <w:r>
        <w:rPr>
          <w:rFonts w:ascii="SimSun" w:hAnsi="SimSun" w:eastAsia="SimSun" w:cs="SimSun"/>
          <w:sz w:val="21"/>
          <w:szCs w:val="21"/>
          <w:spacing w:val="-10"/>
        </w:rPr>
        <w:t>*</w:t>
      </w:r>
      <w:r>
        <w:rPr>
          <w:rFonts w:ascii="SimSun" w:hAnsi="SimSun" w:eastAsia="SimSun" w:cs="SimSun"/>
          <w:sz w:val="21"/>
          <w:szCs w:val="21"/>
          <w:spacing w:val="-54"/>
        </w:rPr>
        <w:t xml:space="preserve"> </w:t>
      </w:r>
      <w:r>
        <w:rPr>
          <w:rFonts w:ascii="SimSun" w:hAnsi="SimSun" w:eastAsia="SimSun" w:cs="SimSun"/>
          <w:sz w:val="21"/>
          <w:szCs w:val="21"/>
          <w:spacing w:val="-10"/>
        </w:rPr>
        <w:t>进入小管液，</w:t>
      </w:r>
      <w:r>
        <w:rPr>
          <w:rFonts w:ascii="SimSun" w:hAnsi="SimSun" w:eastAsia="SimSun" w:cs="SimSun"/>
          <w:sz w:val="21"/>
          <w:szCs w:val="21"/>
        </w:rPr>
        <w:t xml:space="preserve"> </w:t>
      </w:r>
      <w:r>
        <w:rPr>
          <w:rFonts w:ascii="SimSun" w:hAnsi="SimSun" w:eastAsia="SimSun" w:cs="SimSun"/>
          <w:sz w:val="21"/>
          <w:szCs w:val="21"/>
          <w:spacing w:val="-3"/>
        </w:rPr>
        <w:t>同时回收2个HCO</w:t>
      </w:r>
      <w:r>
        <w:rPr>
          <w:rFonts w:ascii="Calibri" w:hAnsi="Calibri" w:eastAsia="Calibri" w:cs="Calibri"/>
          <w:sz w:val="21"/>
          <w:szCs w:val="21"/>
          <w:spacing w:val="-3"/>
        </w:rPr>
        <w:t>₃</w:t>
      </w:r>
      <w:r>
        <w:rPr>
          <w:rFonts w:ascii="Calibri" w:hAnsi="Calibri" w:eastAsia="Calibri" w:cs="Calibri"/>
          <w:sz w:val="21"/>
          <w:szCs w:val="21"/>
          <w:spacing w:val="-19"/>
        </w:rPr>
        <w:t xml:space="preserve"> </w:t>
      </w:r>
      <w:r>
        <w:rPr>
          <w:rFonts w:ascii="SimSun" w:hAnsi="SimSun" w:eastAsia="SimSun" w:cs="SimSun"/>
          <w:sz w:val="21"/>
          <w:szCs w:val="21"/>
          <w:spacing w:val="-3"/>
        </w:rPr>
        <w:t>。</w:t>
      </w:r>
      <w:r>
        <w:rPr>
          <w:rFonts w:ascii="SimSun" w:hAnsi="SimSun" w:eastAsia="SimSun" w:cs="SimSun"/>
          <w:sz w:val="21"/>
          <w:szCs w:val="21"/>
          <w:spacing w:val="53"/>
        </w:rPr>
        <w:t xml:space="preserve"> </w:t>
      </w:r>
      <w:r>
        <w:rPr>
          <w:rFonts w:ascii="SimSun" w:hAnsi="SimSun" w:eastAsia="SimSun" w:cs="SimSun"/>
          <w:sz w:val="21"/>
          <w:szCs w:val="21"/>
          <w:spacing w:val="-3"/>
        </w:rPr>
        <w:t>这一反应过程主要发生在近端小管(图8</w:t>
      </w:r>
      <w:r>
        <w:rPr>
          <w:rFonts w:ascii="SimSun" w:hAnsi="SimSun" w:eastAsia="SimSun" w:cs="SimSun"/>
          <w:sz w:val="21"/>
          <w:szCs w:val="21"/>
          <w:spacing w:val="-4"/>
        </w:rPr>
        <w:t>-12)。</w:t>
      </w:r>
    </w:p>
    <w:p>
      <w:pPr>
        <w:ind w:firstLine="339"/>
        <w:spacing w:before="224" w:line="3770" w:lineRule="exact"/>
        <w:textAlignment w:val="center"/>
        <w:rPr/>
      </w:pPr>
      <w:r>
        <w:pict>
          <v:group id="_x0000_s191" style="mso-position-vertical-relative:line;mso-position-horizontal-relative:char;width:411.6pt;height:188.5pt;" filled="false" stroked="false" coordsize="8232,3770" coordorigin="0,0">
            <v:shape id="_x0000_s192" style="position:absolute;left:0;top:0;width:7900;height:3770;" filled="false" stroked="false" type="#_x0000_t75">
              <v:imagedata o:title="" r:id="rId222"/>
            </v:shape>
            <v:shape id="_x0000_s193" style="position:absolute;left:7879;top:57;width:372;height:242;"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spacing w:val="-2"/>
                      </w:rPr>
                      <w:t>血液</w:t>
                    </w:r>
                  </w:p>
                </w:txbxContent>
              </v:textbox>
            </v:shape>
          </v:group>
        </w:pict>
      </w:r>
    </w:p>
    <w:p>
      <w:pPr>
        <w:spacing w:line="81" w:lineRule="exact"/>
        <w:rPr/>
      </w:pPr>
      <w:r/>
    </w:p>
    <w:p>
      <w:pPr>
        <w:sectPr>
          <w:pgSz w:w="11280" w:h="15940"/>
          <w:pgMar w:top="400" w:right="490" w:bottom="400" w:left="1050" w:header="0" w:footer="0" w:gutter="0"/>
          <w:cols w:equalWidth="0" w:num="1">
            <w:col w:w="9740" w:space="0"/>
          </w:cols>
        </w:sectPr>
        <w:rPr/>
      </w:pPr>
    </w:p>
    <w:p>
      <w:pPr>
        <w:ind w:left="309"/>
        <w:spacing w:before="55" w:line="209" w:lineRule="auto"/>
        <w:rPr>
          <w:rFonts w:ascii="SimHei" w:hAnsi="SimHei" w:eastAsia="SimHei" w:cs="SimHei"/>
          <w:sz w:val="21"/>
          <w:szCs w:val="21"/>
        </w:rPr>
      </w:pPr>
      <w:r>
        <w:rPr>
          <w:rFonts w:ascii="SimHei" w:hAnsi="SimHei" w:eastAsia="SimHei" w:cs="SimHei"/>
          <w:sz w:val="21"/>
          <w:szCs w:val="21"/>
          <w:spacing w:val="-5"/>
        </w:rPr>
        <w:t>图8-11</w:t>
      </w:r>
      <w:r>
        <w:rPr>
          <w:rFonts w:ascii="SimHei" w:hAnsi="SimHei" w:eastAsia="SimHei" w:cs="SimHei"/>
          <w:sz w:val="21"/>
          <w:szCs w:val="21"/>
          <w:spacing w:val="3"/>
        </w:rPr>
        <w:t xml:space="preserve"> </w:t>
      </w:r>
      <w:r>
        <w:rPr>
          <w:rFonts w:ascii="SimHei" w:hAnsi="SimHei" w:eastAsia="SimHei" w:cs="SimHei"/>
          <w:sz w:val="21"/>
          <w:szCs w:val="21"/>
          <w:spacing w:val="-14"/>
        </w:rPr>
        <w:t>意图</w:t>
      </w:r>
    </w:p>
    <w:p>
      <w:pPr>
        <w:spacing w:line="14" w:lineRule="auto"/>
        <w:rPr>
          <w:rFonts w:ascii="Arial"/>
          <w:sz w:val="2"/>
        </w:rPr>
      </w:pPr>
      <w:r>
        <w:rPr>
          <w:rFonts w:ascii="Arial" w:hAnsi="Arial" w:eastAsia="Arial" w:cs="Arial"/>
          <w:sz w:val="2"/>
          <w:szCs w:val="2"/>
        </w:rPr>
        <w:br w:type="column"/>
      </w:r>
    </w:p>
    <w:p>
      <w:pPr>
        <w:spacing w:before="54" w:line="412" w:lineRule="exact"/>
        <w:rPr>
          <w:rFonts w:ascii="SimHei" w:hAnsi="SimHei" w:eastAsia="SimHei" w:cs="SimHei"/>
          <w:sz w:val="21"/>
          <w:szCs w:val="21"/>
        </w:rPr>
      </w:pPr>
      <w:r>
        <w:rPr>
          <w:rFonts w:ascii="SimHei" w:hAnsi="SimHei" w:eastAsia="SimHei" w:cs="SimHei"/>
          <w:sz w:val="21"/>
          <w:szCs w:val="21"/>
          <w:spacing w:val="-17"/>
          <w:position w:val="15"/>
        </w:rPr>
        <w:t>近端小管重吸收HCO</w:t>
      </w:r>
      <w:r>
        <w:rPr>
          <w:rFonts w:ascii="Calibri" w:hAnsi="Calibri" w:eastAsia="Calibri" w:cs="Calibri"/>
          <w:sz w:val="21"/>
          <w:szCs w:val="21"/>
          <w:spacing w:val="-17"/>
          <w:position w:val="15"/>
        </w:rPr>
        <w:t>₃</w:t>
      </w:r>
      <w:r>
        <w:rPr>
          <w:rFonts w:ascii="Calibri" w:hAnsi="Calibri" w:eastAsia="Calibri" w:cs="Calibri"/>
          <w:sz w:val="21"/>
          <w:szCs w:val="21"/>
          <w:spacing w:val="7"/>
          <w:position w:val="15"/>
        </w:rPr>
        <w:t xml:space="preserve">    </w:t>
      </w:r>
      <w:r>
        <w:rPr>
          <w:rFonts w:ascii="SimHei" w:hAnsi="SimHei" w:eastAsia="SimHei" w:cs="SimHei"/>
          <w:sz w:val="21"/>
          <w:szCs w:val="21"/>
          <w:spacing w:val="-17"/>
          <w:position w:val="15"/>
        </w:rPr>
        <w:t>的细胞机制示</w:t>
      </w:r>
    </w:p>
    <w:p>
      <w:pPr>
        <w:ind w:left="550"/>
        <w:spacing w:line="219" w:lineRule="auto"/>
        <w:rPr>
          <w:rFonts w:ascii="SimSun" w:hAnsi="SimSun" w:eastAsia="SimSun" w:cs="SimSun"/>
          <w:sz w:val="21"/>
          <w:szCs w:val="21"/>
        </w:rPr>
      </w:pPr>
      <w:r>
        <w:rPr>
          <w:rFonts w:ascii="SimSun" w:hAnsi="SimSun" w:eastAsia="SimSun" w:cs="SimSun"/>
          <w:sz w:val="21"/>
          <w:szCs w:val="21"/>
          <w:spacing w:val="-12"/>
        </w:rPr>
        <w:t>(CA:碳酸酐酶)</w:t>
      </w:r>
    </w:p>
    <w:p>
      <w:pPr>
        <w:spacing w:line="14" w:lineRule="auto"/>
        <w:rPr>
          <w:rFonts w:ascii="Arial"/>
          <w:sz w:val="2"/>
        </w:rPr>
      </w:pPr>
      <w:r>
        <w:rPr>
          <w:rFonts w:ascii="Arial" w:hAnsi="Arial" w:eastAsia="Arial" w:cs="Arial"/>
          <w:sz w:val="2"/>
          <w:szCs w:val="2"/>
        </w:rPr>
        <w:br w:type="column"/>
      </w:r>
    </w:p>
    <w:p>
      <w:pPr>
        <w:ind w:right="444" w:firstLine="10"/>
        <w:spacing w:before="56" w:line="192" w:lineRule="auto"/>
        <w:rPr>
          <w:rFonts w:ascii="SimHei" w:hAnsi="SimHei" w:eastAsia="SimHei" w:cs="SimHei"/>
          <w:sz w:val="20"/>
          <w:szCs w:val="20"/>
        </w:rPr>
      </w:pPr>
      <w:r>
        <w:rPr>
          <w:rFonts w:ascii="SimHei" w:hAnsi="SimHei" w:eastAsia="SimHei" w:cs="SimHei"/>
          <w:sz w:val="20"/>
          <w:szCs w:val="20"/>
          <w:spacing w:val="-2"/>
        </w:rPr>
        <w:t>图8-12</w:t>
      </w:r>
      <w:r>
        <w:rPr>
          <w:rFonts w:ascii="SimHei" w:hAnsi="SimHei" w:eastAsia="SimHei" w:cs="SimHei"/>
          <w:sz w:val="20"/>
          <w:szCs w:val="20"/>
          <w:spacing w:val="83"/>
        </w:rPr>
        <w:t xml:space="preserve"> </w:t>
      </w:r>
      <w:r>
        <w:rPr>
          <w:rFonts w:ascii="SimHei" w:hAnsi="SimHei" w:eastAsia="SimHei" w:cs="SimHei"/>
          <w:sz w:val="20"/>
          <w:szCs w:val="20"/>
          <w:spacing w:val="-2"/>
        </w:rPr>
        <w:t>肾小管分泌H*和NH</w:t>
      </w:r>
      <w:r>
        <w:rPr>
          <w:rFonts w:ascii="Calibri" w:hAnsi="Calibri" w:eastAsia="Calibri" w:cs="Calibri"/>
          <w:sz w:val="20"/>
          <w:szCs w:val="20"/>
          <w:spacing w:val="-2"/>
        </w:rPr>
        <w:t>₃</w:t>
      </w:r>
      <w:r>
        <w:rPr>
          <w:rFonts w:ascii="SimHei" w:hAnsi="SimHei" w:eastAsia="SimHei" w:cs="SimHei"/>
          <w:sz w:val="20"/>
          <w:szCs w:val="20"/>
          <w:spacing w:val="-2"/>
        </w:rPr>
        <w:t>/NH</w:t>
      </w:r>
      <w:r>
        <w:rPr>
          <w:rFonts w:ascii="Calibri" w:hAnsi="Calibri" w:eastAsia="Calibri" w:cs="Calibri"/>
          <w:sz w:val="20"/>
          <w:szCs w:val="20"/>
          <w:spacing w:val="-2"/>
        </w:rPr>
        <w:t>₄</w:t>
      </w:r>
      <w:r>
        <w:rPr>
          <w:rFonts w:ascii="SimHei" w:hAnsi="SimHei" w:eastAsia="SimHei" w:cs="SimHei"/>
          <w:sz w:val="20"/>
          <w:szCs w:val="20"/>
          <w:spacing w:val="-2"/>
        </w:rPr>
        <w:t>*</w:t>
      </w:r>
      <w:r>
        <w:rPr>
          <w:rFonts w:ascii="SimHei" w:hAnsi="SimHei" w:eastAsia="SimHei" w:cs="SimHei"/>
          <w:sz w:val="20"/>
          <w:szCs w:val="20"/>
          <w:spacing w:val="-7"/>
        </w:rPr>
        <w:t xml:space="preserve"> </w:t>
      </w:r>
      <w:r>
        <w:rPr>
          <w:rFonts w:ascii="SimHei" w:hAnsi="SimHei" w:eastAsia="SimHei" w:cs="SimHei"/>
          <w:sz w:val="20"/>
          <w:szCs w:val="20"/>
          <w:spacing w:val="-2"/>
        </w:rPr>
        <w:t>的机制和</w:t>
      </w:r>
      <w:r>
        <w:rPr>
          <w:rFonts w:ascii="SimHei" w:hAnsi="SimHei" w:eastAsia="SimHei" w:cs="SimHei"/>
          <w:sz w:val="20"/>
          <w:szCs w:val="20"/>
        </w:rPr>
        <w:t xml:space="preserve"> </w:t>
      </w:r>
      <w:r>
        <w:rPr>
          <w:rFonts w:ascii="SimHei" w:hAnsi="SimHei" w:eastAsia="SimHei" w:cs="SimHei"/>
          <w:sz w:val="20"/>
          <w:szCs w:val="20"/>
          <w:spacing w:val="-17"/>
        </w:rPr>
        <w:t>作用示意图</w:t>
      </w:r>
    </w:p>
    <w:p>
      <w:pPr>
        <w:ind w:left="1280"/>
        <w:spacing w:before="1" w:line="222" w:lineRule="auto"/>
        <w:rPr>
          <w:rFonts w:ascii="SimSun" w:hAnsi="SimSun" w:eastAsia="SimSun" w:cs="SimSun"/>
          <w:sz w:val="19"/>
          <w:szCs w:val="19"/>
        </w:rPr>
      </w:pPr>
      <w:r>
        <w:rPr>
          <w:rFonts w:ascii="SimSun" w:hAnsi="SimSun" w:eastAsia="SimSun" w:cs="SimSun"/>
          <w:sz w:val="19"/>
          <w:szCs w:val="19"/>
          <w:spacing w:val="1"/>
        </w:rPr>
        <w:t>(</w:t>
      </w:r>
      <w:r>
        <w:rPr>
          <w:rFonts w:ascii="SimSun" w:hAnsi="SimSun" w:eastAsia="SimSun" w:cs="SimSun"/>
          <w:sz w:val="19"/>
          <w:szCs w:val="19"/>
        </w:rPr>
        <w:t>CA</w:t>
      </w:r>
      <w:r>
        <w:rPr>
          <w:rFonts w:ascii="SimSun" w:hAnsi="SimSun" w:eastAsia="SimSun" w:cs="SimSun"/>
          <w:sz w:val="19"/>
          <w:szCs w:val="19"/>
          <w:spacing w:val="1"/>
        </w:rPr>
        <w:t>:碳酸酐酶)</w:t>
      </w:r>
    </w:p>
    <w:p>
      <w:pPr>
        <w:spacing w:line="14" w:lineRule="auto"/>
        <w:rPr>
          <w:rFonts w:ascii="Arial"/>
          <w:sz w:val="2"/>
        </w:rPr>
      </w:pPr>
      <w:r>
        <w:rPr>
          <w:rFonts w:ascii="Arial" w:hAnsi="Arial" w:eastAsia="Arial" w:cs="Arial"/>
          <w:sz w:val="2"/>
          <w:szCs w:val="2"/>
        </w:rPr>
        <w:br w:type="column"/>
      </w:r>
    </w:p>
    <w:p>
      <w:pPr>
        <w:spacing w:line="413" w:lineRule="auto"/>
        <w:rPr>
          <w:rFonts w:ascii="Arial"/>
          <w:sz w:val="21"/>
        </w:rPr>
      </w:pPr>
      <w:r/>
    </w:p>
    <w:p>
      <w:pPr>
        <w:spacing w:before="172" w:line="402" w:lineRule="exact"/>
        <w:rPr>
          <w:rFonts w:ascii="Times New Roman" w:hAnsi="Times New Roman" w:eastAsia="Times New Roman" w:cs="Times New Roman"/>
          <w:sz w:val="60"/>
          <w:szCs w:val="60"/>
        </w:rPr>
      </w:pPr>
      <w:r>
        <w:drawing>
          <wp:anchor distT="0" distB="0" distL="0" distR="0" simplePos="0" relativeHeight="252616704" behindDoc="1" locked="0" layoutInCell="1" allowOverlap="1">
            <wp:simplePos x="0" y="0"/>
            <wp:positionH relativeFrom="column">
              <wp:posOffset>120693</wp:posOffset>
            </wp:positionH>
            <wp:positionV relativeFrom="paragraph">
              <wp:posOffset>-36723</wp:posOffset>
            </wp:positionV>
            <wp:extent cx="393667" cy="438177"/>
            <wp:effectExtent l="0" t="0" r="0" b="0"/>
            <wp:wrapNone/>
            <wp:docPr id="225" name="IM 225"/>
            <wp:cNvGraphicFramePr/>
            <a:graphic>
              <a:graphicData uri="http://schemas.openxmlformats.org/drawingml/2006/picture">
                <pic:pic>
                  <pic:nvPicPr>
                    <pic:cNvPr id="225" name="IM 225"/>
                    <pic:cNvPicPr/>
                  </pic:nvPicPr>
                  <pic:blipFill>
                    <a:blip r:embed="rId223"/>
                    <a:stretch>
                      <a:fillRect/>
                    </a:stretch>
                  </pic:blipFill>
                  <pic:spPr>
                    <a:xfrm rot="0">
                      <a:off x="0" y="0"/>
                      <a:ext cx="393667" cy="438177"/>
                    </a:xfrm>
                    <a:prstGeom prst="rect">
                      <a:avLst/>
                    </a:prstGeom>
                  </pic:spPr>
                </pic:pic>
              </a:graphicData>
            </a:graphic>
          </wp:anchor>
        </w:drawing>
      </w:r>
      <w:r>
        <w:rPr>
          <w:rFonts w:ascii="Times New Roman" w:hAnsi="Times New Roman" w:eastAsia="Times New Roman" w:cs="Times New Roman"/>
          <w:sz w:val="60"/>
          <w:szCs w:val="60"/>
          <w:color w:val="005699"/>
          <w:position w:val="-1"/>
        </w:rPr>
        <w:t>w</w:t>
      </w:r>
    </w:p>
    <w:p>
      <w:pPr>
        <w:sectPr>
          <w:type w:val="continuous"/>
          <w:pgSz w:w="11280" w:h="15940"/>
          <w:pgMar w:top="400" w:right="490" w:bottom="400" w:left="1050" w:header="0" w:footer="0" w:gutter="0"/>
          <w:cols w:equalWidth="0" w:num="4">
            <w:col w:w="920" w:space="100"/>
            <w:col w:w="3490" w:space="100"/>
            <w:col w:w="4221" w:space="100"/>
            <w:col w:w="811" w:space="0"/>
          </w:cols>
        </w:sectPr>
        <w:rPr/>
      </w:pPr>
    </w:p>
    <w:p>
      <w:pPr>
        <w:rPr/>
      </w:pPr>
      <w:r/>
    </w:p>
    <w:p>
      <w:pPr>
        <w:spacing w:line="105" w:lineRule="exact"/>
        <w:rPr/>
      </w:pPr>
      <w:r/>
    </w:p>
    <w:p>
      <w:pPr>
        <w:sectPr>
          <w:pgSz w:w="11280" w:h="15940"/>
          <w:pgMar w:top="400" w:right="562" w:bottom="400" w:left="490" w:header="0" w:footer="0" w:gutter="0"/>
          <w:cols w:equalWidth="0" w:num="1">
            <w:col w:w="10228" w:space="0"/>
          </w:cols>
        </w:sectPr>
        <w:rPr/>
      </w:pPr>
    </w:p>
    <w:p>
      <w:pPr>
        <w:ind w:left="42"/>
        <w:spacing w:before="71" w:line="183" w:lineRule="auto"/>
        <w:rPr>
          <w:rFonts w:ascii="SimSun" w:hAnsi="SimSun" w:eastAsia="SimSun" w:cs="SimSun"/>
          <w:sz w:val="20"/>
          <w:szCs w:val="20"/>
        </w:rPr>
      </w:pPr>
      <w:r>
        <w:rPr>
          <w:rFonts w:ascii="SimSun" w:hAnsi="SimSun" w:eastAsia="SimSun" w:cs="SimSun"/>
          <w:sz w:val="20"/>
          <w:szCs w:val="20"/>
          <w:b/>
          <w:bCs/>
          <w:color w:val="003377"/>
          <w:spacing w:val="-5"/>
        </w:rPr>
        <w:t>238</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459"/>
        <w:spacing w:before="65" w:line="227" w:lineRule="auto"/>
        <w:rPr>
          <w:rFonts w:ascii="FangSong" w:hAnsi="FangSong" w:eastAsia="FangSong" w:cs="FangSong"/>
          <w:sz w:val="20"/>
          <w:szCs w:val="20"/>
        </w:rPr>
      </w:pPr>
      <w:r>
        <w:drawing>
          <wp:anchor distT="0" distB="0" distL="0" distR="0" simplePos="0" relativeHeight="252631040" behindDoc="1" locked="0" layoutInCell="1" allowOverlap="1">
            <wp:simplePos x="0" y="0"/>
            <wp:positionH relativeFrom="column">
              <wp:posOffset>0</wp:posOffset>
            </wp:positionH>
            <wp:positionV relativeFrom="paragraph">
              <wp:posOffset>-143012</wp:posOffset>
            </wp:positionV>
            <wp:extent cx="431773" cy="431800"/>
            <wp:effectExtent l="0" t="0" r="0" b="0"/>
            <wp:wrapNone/>
            <wp:docPr id="226" name="IM 226"/>
            <wp:cNvGraphicFramePr/>
            <a:graphic>
              <a:graphicData uri="http://schemas.openxmlformats.org/drawingml/2006/picture">
                <pic:pic>
                  <pic:nvPicPr>
                    <pic:cNvPr id="226" name="IM 226"/>
                    <pic:cNvPicPr/>
                  </pic:nvPicPr>
                  <pic:blipFill>
                    <a:blip r:embed="rId224"/>
                    <a:stretch>
                      <a:fillRect/>
                    </a:stretch>
                  </pic:blipFill>
                  <pic:spPr>
                    <a:xfrm rot="0">
                      <a:off x="0" y="0"/>
                      <a:ext cx="431773" cy="431800"/>
                    </a:xfrm>
                    <a:prstGeom prst="rect">
                      <a:avLst/>
                    </a:prstGeom>
                  </pic:spPr>
                </pic:pic>
              </a:graphicData>
            </a:graphic>
          </wp:anchor>
        </w:drawing>
      </w:r>
      <w:r>
        <w:rPr>
          <w:rFonts w:ascii="FangSong" w:hAnsi="FangSong" w:eastAsia="FangSong" w:cs="FangSong"/>
          <w:sz w:val="20"/>
          <w:szCs w:val="20"/>
          <w:color w:val="0077D2"/>
          <w:spacing w:val="-4"/>
        </w:rPr>
        <w:t>姓记</w:t>
      </w:r>
    </w:p>
    <w:p>
      <w:pPr>
        <w:spacing w:line="14" w:lineRule="auto"/>
        <w:rPr>
          <w:rFonts w:ascii="Arial"/>
          <w:sz w:val="2"/>
        </w:rPr>
      </w:pPr>
      <w:r>
        <w:rPr>
          <w:rFonts w:ascii="Arial" w:hAnsi="Arial" w:eastAsia="Arial" w:cs="Arial"/>
          <w:sz w:val="2"/>
          <w:szCs w:val="2"/>
        </w:rPr>
        <w:br w:type="column"/>
      </w:r>
    </w:p>
    <w:p>
      <w:pPr>
        <w:spacing w:before="38" w:line="222" w:lineRule="auto"/>
        <w:rPr>
          <w:rFonts w:ascii="SimHei" w:hAnsi="SimHei" w:eastAsia="SimHei" w:cs="SimHei"/>
          <w:sz w:val="20"/>
          <w:szCs w:val="20"/>
        </w:rPr>
      </w:pPr>
      <w:r>
        <w:rPr>
          <w:rFonts w:ascii="SimHei" w:hAnsi="SimHei" w:eastAsia="SimHei" w:cs="SimHei"/>
          <w:sz w:val="20"/>
          <w:szCs w:val="20"/>
          <w:color w:val="25649C"/>
          <w:spacing w:val="-15"/>
        </w:rPr>
        <w:t>第八章</w:t>
      </w:r>
      <w:r>
        <w:rPr>
          <w:rFonts w:ascii="SimHei" w:hAnsi="SimHei" w:eastAsia="SimHei" w:cs="SimHei"/>
          <w:sz w:val="20"/>
          <w:szCs w:val="20"/>
          <w:color w:val="25649C"/>
          <w:spacing w:val="56"/>
        </w:rPr>
        <w:t xml:space="preserve"> </w:t>
      </w:r>
      <w:r>
        <w:rPr>
          <w:rFonts w:ascii="SimHei" w:hAnsi="SimHei" w:eastAsia="SimHei" w:cs="SimHei"/>
          <w:sz w:val="20"/>
          <w:szCs w:val="20"/>
          <w:color w:val="25649C"/>
          <w:spacing w:val="-15"/>
        </w:rPr>
        <w:t>尿的生成和排出</w:t>
      </w:r>
    </w:p>
    <w:p>
      <w:pPr>
        <w:spacing w:line="263" w:lineRule="auto"/>
        <w:rPr>
          <w:rFonts w:ascii="Arial"/>
          <w:sz w:val="21"/>
        </w:rPr>
      </w:pPr>
      <w:r/>
    </w:p>
    <w:p>
      <w:pPr>
        <w:ind w:right="479" w:firstLine="400"/>
        <w:spacing w:before="65" w:line="276" w:lineRule="auto"/>
        <w:jc w:val="both"/>
        <w:rPr>
          <w:rFonts w:ascii="SimSun" w:hAnsi="SimSun" w:eastAsia="SimSun" w:cs="SimSun"/>
          <w:sz w:val="20"/>
          <w:szCs w:val="20"/>
        </w:rPr>
      </w:pPr>
      <w:r>
        <w:rPr>
          <w:rFonts w:ascii="SimSun" w:hAnsi="SimSun" w:eastAsia="SimSun" w:cs="SimSun"/>
          <w:sz w:val="20"/>
          <w:szCs w:val="20"/>
          <w:spacing w:val="1"/>
        </w:rPr>
        <w:t>在集合管，氨的分泌机制有所不同。集合管上皮细胞膜对</w:t>
      </w:r>
      <w:r>
        <w:rPr>
          <w:rFonts w:ascii="SimSun" w:hAnsi="SimSun" w:eastAsia="SimSun" w:cs="SimSun"/>
          <w:sz w:val="20"/>
          <w:szCs w:val="20"/>
        </w:rPr>
        <w:t>NH</w:t>
      </w:r>
      <w:r>
        <w:rPr>
          <w:rFonts w:ascii="Calibri" w:hAnsi="Calibri" w:eastAsia="Calibri" w:cs="Calibri"/>
          <w:sz w:val="20"/>
          <w:szCs w:val="20"/>
          <w:spacing w:val="1"/>
        </w:rPr>
        <w:t>₃</w:t>
      </w:r>
      <w:r>
        <w:rPr>
          <w:rFonts w:ascii="Calibri" w:hAnsi="Calibri" w:eastAsia="Calibri" w:cs="Calibri"/>
          <w:sz w:val="20"/>
          <w:szCs w:val="20"/>
          <w:spacing w:val="8"/>
        </w:rPr>
        <w:t xml:space="preserve">  </w:t>
      </w:r>
      <w:r>
        <w:rPr>
          <w:rFonts w:ascii="SimSun" w:hAnsi="SimSun" w:eastAsia="SimSun" w:cs="SimSun"/>
          <w:sz w:val="20"/>
          <w:szCs w:val="20"/>
          <w:spacing w:val="1"/>
        </w:rPr>
        <w:t>高度通透，而对</w:t>
      </w:r>
      <w:r>
        <w:rPr>
          <w:rFonts w:ascii="SimSun" w:hAnsi="SimSun" w:eastAsia="SimSun" w:cs="SimSun"/>
          <w:sz w:val="20"/>
          <w:szCs w:val="20"/>
        </w:rPr>
        <w:t>NH</w:t>
      </w:r>
      <w:r>
        <w:rPr>
          <w:rFonts w:ascii="Calibri" w:hAnsi="Calibri" w:eastAsia="Calibri" w:cs="Calibri"/>
          <w:sz w:val="20"/>
          <w:szCs w:val="20"/>
          <w:spacing w:val="1"/>
        </w:rPr>
        <w:t>₄</w:t>
      </w:r>
      <w:r>
        <w:rPr>
          <w:rFonts w:ascii="SimSun" w:hAnsi="SimSun" w:eastAsia="SimSun" w:cs="SimSun"/>
          <w:sz w:val="20"/>
          <w:szCs w:val="20"/>
          <w:spacing w:val="1"/>
        </w:rPr>
        <w:t>+</w:t>
      </w:r>
      <w:r>
        <w:rPr>
          <w:rFonts w:ascii="SimSun" w:hAnsi="SimSun" w:eastAsia="SimSun" w:cs="SimSun"/>
          <w:sz w:val="20"/>
          <w:szCs w:val="20"/>
          <w:spacing w:val="-18"/>
        </w:rPr>
        <w:t xml:space="preserve"> </w:t>
      </w:r>
      <w:r>
        <w:rPr>
          <w:rFonts w:ascii="SimSun" w:hAnsi="SimSun" w:eastAsia="SimSun" w:cs="SimSun"/>
          <w:sz w:val="20"/>
          <w:szCs w:val="20"/>
          <w:spacing w:val="1"/>
        </w:rPr>
        <w:t>的通透性则</w:t>
      </w:r>
      <w:r>
        <w:rPr>
          <w:rFonts w:ascii="SimSun" w:hAnsi="SimSun" w:eastAsia="SimSun" w:cs="SimSun"/>
          <w:sz w:val="20"/>
          <w:szCs w:val="20"/>
        </w:rPr>
        <w:t xml:space="preserve"> </w:t>
      </w:r>
      <w:r>
        <w:rPr>
          <w:rFonts w:ascii="SimSun" w:hAnsi="SimSun" w:eastAsia="SimSun" w:cs="SimSun"/>
          <w:sz w:val="20"/>
          <w:szCs w:val="20"/>
          <w:spacing w:val="2"/>
        </w:rPr>
        <w:t>较低，故细胞内生成的</w:t>
      </w:r>
      <w:r>
        <w:rPr>
          <w:rFonts w:ascii="SimSun" w:hAnsi="SimSun" w:eastAsia="SimSun" w:cs="SimSun"/>
          <w:sz w:val="20"/>
          <w:szCs w:val="20"/>
        </w:rPr>
        <w:t>NH</w:t>
      </w:r>
      <w:r>
        <w:rPr>
          <w:rFonts w:ascii="Calibri" w:hAnsi="Calibri" w:eastAsia="Calibri" w:cs="Calibri"/>
          <w:sz w:val="20"/>
          <w:szCs w:val="20"/>
          <w:spacing w:val="2"/>
        </w:rPr>
        <w:t>₃</w:t>
      </w:r>
      <w:r>
        <w:rPr>
          <w:rFonts w:ascii="Calibri" w:hAnsi="Calibri" w:eastAsia="Calibri" w:cs="Calibri"/>
          <w:sz w:val="20"/>
          <w:szCs w:val="20"/>
          <w:spacing w:val="9"/>
        </w:rPr>
        <w:t xml:space="preserve">  </w:t>
      </w:r>
      <w:r>
        <w:rPr>
          <w:rFonts w:ascii="SimSun" w:hAnsi="SimSun" w:eastAsia="SimSun" w:cs="SimSun"/>
          <w:sz w:val="20"/>
          <w:szCs w:val="20"/>
          <w:spacing w:val="2"/>
        </w:rPr>
        <w:t>以扩散方式进入小管液，与小管液中的H*</w:t>
      </w:r>
      <w:r>
        <w:rPr>
          <w:rFonts w:ascii="SimSun" w:hAnsi="SimSun" w:eastAsia="SimSun" w:cs="SimSun"/>
          <w:sz w:val="20"/>
          <w:szCs w:val="20"/>
          <w:spacing w:val="-56"/>
        </w:rPr>
        <w:t xml:space="preserve"> </w:t>
      </w:r>
      <w:r>
        <w:rPr>
          <w:rFonts w:ascii="SimSun" w:hAnsi="SimSun" w:eastAsia="SimSun" w:cs="SimSun"/>
          <w:sz w:val="20"/>
          <w:szCs w:val="20"/>
          <w:spacing w:val="2"/>
        </w:rPr>
        <w:t>结合形成</w:t>
      </w:r>
      <w:r>
        <w:rPr>
          <w:rFonts w:ascii="SimSun" w:hAnsi="SimSun" w:eastAsia="SimSun" w:cs="SimSun"/>
          <w:sz w:val="20"/>
          <w:szCs w:val="20"/>
        </w:rPr>
        <w:t>NH</w:t>
      </w:r>
      <w:r>
        <w:rPr>
          <w:rFonts w:ascii="Calibri" w:hAnsi="Calibri" w:eastAsia="Calibri" w:cs="Calibri"/>
          <w:sz w:val="20"/>
          <w:szCs w:val="20"/>
          <w:spacing w:val="2"/>
        </w:rPr>
        <w:t>₄</w:t>
      </w:r>
      <w:r>
        <w:rPr>
          <w:rFonts w:ascii="SimSun" w:hAnsi="SimSun" w:eastAsia="SimSun" w:cs="SimSun"/>
          <w:sz w:val="20"/>
          <w:szCs w:val="20"/>
          <w:spacing w:val="2"/>
        </w:rPr>
        <w:t>*,</w:t>
      </w:r>
      <w:r>
        <w:rPr>
          <w:rFonts w:ascii="SimSun" w:hAnsi="SimSun" w:eastAsia="SimSun" w:cs="SimSun"/>
          <w:sz w:val="20"/>
          <w:szCs w:val="20"/>
          <w:spacing w:val="-20"/>
        </w:rPr>
        <w:t xml:space="preserve"> </w:t>
      </w:r>
      <w:r>
        <w:rPr>
          <w:rFonts w:ascii="SimSun" w:hAnsi="SimSun" w:eastAsia="SimSun" w:cs="SimSun"/>
          <w:sz w:val="20"/>
          <w:szCs w:val="20"/>
          <w:spacing w:val="2"/>
        </w:rPr>
        <w:t>并随尿排出体</w:t>
      </w:r>
      <w:r>
        <w:rPr>
          <w:rFonts w:ascii="SimSun" w:hAnsi="SimSun" w:eastAsia="SimSun" w:cs="SimSun"/>
          <w:sz w:val="20"/>
          <w:szCs w:val="20"/>
        </w:rPr>
        <w:t xml:space="preserve"> </w:t>
      </w:r>
      <w:r>
        <w:rPr>
          <w:rFonts w:ascii="SimSun" w:hAnsi="SimSun" w:eastAsia="SimSun" w:cs="SimSun"/>
          <w:sz w:val="20"/>
          <w:szCs w:val="20"/>
        </w:rPr>
        <w:t>外。这一反应过程中，尿中每排出1个NH</w:t>
      </w:r>
      <w:r>
        <w:rPr>
          <w:rFonts w:ascii="Calibri" w:hAnsi="Calibri" w:eastAsia="Calibri" w:cs="Calibri"/>
          <w:sz w:val="20"/>
          <w:szCs w:val="20"/>
        </w:rPr>
        <w:t>₄</w:t>
      </w:r>
      <w:r>
        <w:rPr>
          <w:rFonts w:ascii="SimSun" w:hAnsi="SimSun" w:eastAsia="SimSun" w:cs="SimSun"/>
          <w:sz w:val="20"/>
          <w:szCs w:val="20"/>
        </w:rPr>
        <w:t>*</w:t>
      </w:r>
      <w:r>
        <w:rPr>
          <w:rFonts w:ascii="SimSun" w:hAnsi="SimSun" w:eastAsia="SimSun" w:cs="SimSun"/>
          <w:sz w:val="20"/>
          <w:szCs w:val="20"/>
          <w:spacing w:val="-23"/>
        </w:rPr>
        <w:t xml:space="preserve"> </w:t>
      </w:r>
      <w:r>
        <w:rPr>
          <w:rFonts w:ascii="SimSun" w:hAnsi="SimSun" w:eastAsia="SimSun" w:cs="SimSun"/>
          <w:sz w:val="20"/>
          <w:szCs w:val="20"/>
        </w:rPr>
        <w:t>可</w:t>
      </w:r>
      <w:r>
        <w:rPr>
          <w:rFonts w:ascii="SimSun" w:hAnsi="SimSun" w:eastAsia="SimSun" w:cs="SimSun"/>
          <w:sz w:val="20"/>
          <w:szCs w:val="20"/>
          <w:spacing w:val="-46"/>
        </w:rPr>
        <w:t xml:space="preserve"> </w:t>
      </w:r>
      <w:r>
        <w:rPr>
          <w:rFonts w:ascii="SimSun" w:hAnsi="SimSun" w:eastAsia="SimSun" w:cs="SimSun"/>
          <w:sz w:val="20"/>
          <w:szCs w:val="20"/>
        </w:rPr>
        <w:t>有</w:t>
      </w:r>
      <w:r>
        <w:rPr>
          <w:rFonts w:ascii="SimSun" w:hAnsi="SimSun" w:eastAsia="SimSun" w:cs="SimSun"/>
          <w:sz w:val="20"/>
          <w:szCs w:val="20"/>
          <w:spacing w:val="-31"/>
        </w:rPr>
        <w:t xml:space="preserve"> </w:t>
      </w:r>
      <w:r>
        <w:rPr>
          <w:rFonts w:ascii="SimSun" w:hAnsi="SimSun" w:eastAsia="SimSun" w:cs="SimSun"/>
          <w:sz w:val="20"/>
          <w:szCs w:val="20"/>
        </w:rPr>
        <w:t>1</w:t>
      </w:r>
      <w:r>
        <w:rPr>
          <w:rFonts w:ascii="SimSun" w:hAnsi="SimSun" w:eastAsia="SimSun" w:cs="SimSun"/>
          <w:sz w:val="20"/>
          <w:szCs w:val="20"/>
          <w:spacing w:val="-46"/>
        </w:rPr>
        <w:t xml:space="preserve"> </w:t>
      </w:r>
      <w:r>
        <w:rPr>
          <w:rFonts w:ascii="SimSun" w:hAnsi="SimSun" w:eastAsia="SimSun" w:cs="SimSun"/>
          <w:sz w:val="20"/>
          <w:szCs w:val="20"/>
        </w:rPr>
        <w:t>个HCO</w:t>
      </w:r>
      <w:r>
        <w:rPr>
          <w:rFonts w:ascii="Calibri" w:hAnsi="Calibri" w:eastAsia="Calibri" w:cs="Calibri"/>
          <w:sz w:val="20"/>
          <w:szCs w:val="20"/>
        </w:rPr>
        <w:t>₃</w:t>
      </w:r>
      <w:r>
        <w:rPr>
          <w:rFonts w:ascii="Calibri" w:hAnsi="Calibri" w:eastAsia="Calibri" w:cs="Calibri"/>
          <w:sz w:val="20"/>
          <w:szCs w:val="20"/>
          <w:spacing w:val="3"/>
        </w:rPr>
        <w:t xml:space="preserve">    </w:t>
      </w:r>
      <w:r>
        <w:rPr>
          <w:rFonts w:ascii="SimSun" w:hAnsi="SimSun" w:eastAsia="SimSun" w:cs="SimSun"/>
          <w:sz w:val="20"/>
          <w:szCs w:val="20"/>
        </w:rPr>
        <w:t>被重吸收。</w:t>
      </w:r>
    </w:p>
    <w:p>
      <w:pPr>
        <w:ind w:right="486" w:firstLine="400"/>
        <w:spacing w:before="93" w:line="220" w:lineRule="auto"/>
        <w:jc w:val="both"/>
        <w:rPr>
          <w:rFonts w:ascii="SimSun" w:hAnsi="SimSun" w:eastAsia="SimSun" w:cs="SimSun"/>
          <w:sz w:val="20"/>
          <w:szCs w:val="20"/>
        </w:rPr>
      </w:pPr>
      <w:r>
        <w:rPr>
          <w:rFonts w:ascii="SimSun" w:hAnsi="SimSun" w:eastAsia="SimSun" w:cs="SimSun"/>
          <w:sz w:val="20"/>
          <w:szCs w:val="20"/>
        </w:rPr>
        <w:t>NH</w:t>
      </w:r>
      <w:r>
        <w:rPr>
          <w:rFonts w:ascii="Calibri" w:hAnsi="Calibri" w:eastAsia="Calibri" w:cs="Calibri"/>
          <w:sz w:val="20"/>
          <w:szCs w:val="20"/>
          <w:spacing w:val="4"/>
        </w:rPr>
        <w:t>₃</w:t>
      </w:r>
      <w:r>
        <w:rPr>
          <w:rFonts w:ascii="Calibri" w:hAnsi="Calibri" w:eastAsia="Calibri" w:cs="Calibri"/>
          <w:sz w:val="20"/>
          <w:szCs w:val="20"/>
          <w:spacing w:val="29"/>
          <w:w w:val="101"/>
        </w:rPr>
        <w:t xml:space="preserve"> </w:t>
      </w:r>
      <w:r>
        <w:rPr>
          <w:rFonts w:ascii="SimSun" w:hAnsi="SimSun" w:eastAsia="SimSun" w:cs="SimSun"/>
          <w:sz w:val="20"/>
          <w:szCs w:val="20"/>
          <w:spacing w:val="4"/>
        </w:rPr>
        <w:t>的分泌与H*</w:t>
      </w:r>
      <w:r>
        <w:rPr>
          <w:rFonts w:ascii="SimSun" w:hAnsi="SimSun" w:eastAsia="SimSun" w:cs="SimSun"/>
          <w:sz w:val="20"/>
          <w:szCs w:val="20"/>
          <w:spacing w:val="-37"/>
        </w:rPr>
        <w:t xml:space="preserve"> </w:t>
      </w:r>
      <w:r>
        <w:rPr>
          <w:rFonts w:ascii="SimSun" w:hAnsi="SimSun" w:eastAsia="SimSun" w:cs="SimSun"/>
          <w:sz w:val="20"/>
          <w:szCs w:val="20"/>
          <w:spacing w:val="4"/>
        </w:rPr>
        <w:t>的分泌密切相关。如果集合管分泌H*</w:t>
      </w:r>
      <w:r>
        <w:rPr>
          <w:rFonts w:ascii="SimSun" w:hAnsi="SimSun" w:eastAsia="SimSun" w:cs="SimSun"/>
          <w:sz w:val="20"/>
          <w:szCs w:val="20"/>
          <w:spacing w:val="-47"/>
        </w:rPr>
        <w:t xml:space="preserve"> </w:t>
      </w:r>
      <w:r>
        <w:rPr>
          <w:rFonts w:ascii="SimSun" w:hAnsi="SimSun" w:eastAsia="SimSun" w:cs="SimSun"/>
          <w:sz w:val="20"/>
          <w:szCs w:val="20"/>
          <w:spacing w:val="4"/>
        </w:rPr>
        <w:t>被抑制，</w:t>
      </w:r>
      <w:r>
        <w:rPr>
          <w:rFonts w:ascii="SimSun" w:hAnsi="SimSun" w:eastAsia="SimSun" w:cs="SimSun"/>
          <w:sz w:val="20"/>
          <w:szCs w:val="20"/>
          <w:spacing w:val="3"/>
        </w:rPr>
        <w:t>则尿中排出的</w:t>
      </w:r>
      <w:r>
        <w:rPr>
          <w:rFonts w:ascii="SimSun" w:hAnsi="SimSun" w:eastAsia="SimSun" w:cs="SimSun"/>
          <w:sz w:val="20"/>
          <w:szCs w:val="20"/>
        </w:rPr>
        <w:t>NH</w:t>
      </w:r>
      <w:r>
        <w:rPr>
          <w:rFonts w:ascii="Calibri" w:hAnsi="Calibri" w:eastAsia="Calibri" w:cs="Calibri"/>
          <w:sz w:val="20"/>
          <w:szCs w:val="20"/>
          <w:spacing w:val="3"/>
        </w:rPr>
        <w:t>₄</w:t>
      </w:r>
      <w:r>
        <w:rPr>
          <w:rFonts w:ascii="SimSun" w:hAnsi="SimSun" w:eastAsia="SimSun" w:cs="SimSun"/>
          <w:sz w:val="20"/>
          <w:szCs w:val="20"/>
          <w:spacing w:val="3"/>
        </w:rPr>
        <w:t>*</w:t>
      </w:r>
      <w:r>
        <w:rPr>
          <w:rFonts w:ascii="SimSun" w:hAnsi="SimSun" w:eastAsia="SimSun" w:cs="SimSun"/>
          <w:sz w:val="20"/>
          <w:szCs w:val="20"/>
          <w:spacing w:val="-20"/>
        </w:rPr>
        <w:t xml:space="preserve"> </w:t>
      </w:r>
      <w:r>
        <w:rPr>
          <w:rFonts w:ascii="SimSun" w:hAnsi="SimSun" w:eastAsia="SimSun" w:cs="SimSun"/>
          <w:sz w:val="20"/>
          <w:szCs w:val="20"/>
          <w:spacing w:val="3"/>
        </w:rPr>
        <w:t>也减少。在</w:t>
      </w:r>
      <w:r>
        <w:rPr>
          <w:rFonts w:ascii="SimSun" w:hAnsi="SimSun" w:eastAsia="SimSun" w:cs="SimSun"/>
          <w:sz w:val="20"/>
          <w:szCs w:val="20"/>
        </w:rPr>
        <w:t xml:space="preserve"> </w:t>
      </w:r>
      <w:r>
        <w:rPr>
          <w:rFonts w:ascii="SimSun" w:hAnsi="SimSun" w:eastAsia="SimSun" w:cs="SimSun"/>
          <w:sz w:val="20"/>
          <w:szCs w:val="20"/>
          <w:spacing w:val="4"/>
        </w:rPr>
        <w:t>生理情况下，肾脏分泌的H*</w:t>
      </w:r>
      <w:r>
        <w:rPr>
          <w:rFonts w:ascii="SimSun" w:hAnsi="SimSun" w:eastAsia="SimSun" w:cs="SimSun"/>
          <w:sz w:val="20"/>
          <w:szCs w:val="20"/>
          <w:spacing w:val="-47"/>
        </w:rPr>
        <w:t xml:space="preserve"> </w:t>
      </w:r>
      <w:r>
        <w:rPr>
          <w:rFonts w:ascii="SimSun" w:hAnsi="SimSun" w:eastAsia="SimSun" w:cs="SimSun"/>
          <w:sz w:val="20"/>
          <w:szCs w:val="20"/>
          <w:spacing w:val="4"/>
        </w:rPr>
        <w:t>约有50%由</w:t>
      </w:r>
      <w:r>
        <w:rPr>
          <w:rFonts w:ascii="SimSun" w:hAnsi="SimSun" w:eastAsia="SimSun" w:cs="SimSun"/>
          <w:sz w:val="20"/>
          <w:szCs w:val="20"/>
        </w:rPr>
        <w:t>NH</w:t>
      </w:r>
      <w:r>
        <w:rPr>
          <w:rFonts w:ascii="Calibri" w:hAnsi="Calibri" w:eastAsia="Calibri" w:cs="Calibri"/>
          <w:sz w:val="20"/>
          <w:szCs w:val="20"/>
          <w:spacing w:val="4"/>
        </w:rPr>
        <w:t>₃</w:t>
      </w:r>
      <w:r>
        <w:rPr>
          <w:rFonts w:ascii="Calibri" w:hAnsi="Calibri" w:eastAsia="Calibri" w:cs="Calibri"/>
          <w:sz w:val="20"/>
          <w:szCs w:val="20"/>
          <w:spacing w:val="39"/>
          <w:w w:val="101"/>
        </w:rPr>
        <w:t xml:space="preserve"> </w:t>
      </w:r>
      <w:r>
        <w:rPr>
          <w:rFonts w:ascii="SimSun" w:hAnsi="SimSun" w:eastAsia="SimSun" w:cs="SimSun"/>
          <w:sz w:val="20"/>
          <w:szCs w:val="20"/>
          <w:spacing w:val="4"/>
        </w:rPr>
        <w:t>缓冲。</w:t>
      </w:r>
      <w:r>
        <w:rPr>
          <w:rFonts w:ascii="SimSun" w:hAnsi="SimSun" w:eastAsia="SimSun" w:cs="SimSun"/>
          <w:sz w:val="20"/>
          <w:szCs w:val="20"/>
          <w:spacing w:val="3"/>
        </w:rPr>
        <w:t>慢性酸中毒时可刺激肾小管和集合管上皮细胞谷</w:t>
      </w:r>
    </w:p>
    <w:p>
      <w:pPr>
        <w:spacing w:before="11" w:line="192" w:lineRule="auto"/>
        <w:jc w:val="right"/>
        <w:rPr>
          <w:rFonts w:ascii="Times New Roman" w:hAnsi="Times New Roman" w:eastAsia="Times New Roman" w:cs="Times New Roman"/>
          <w:sz w:val="20"/>
          <w:szCs w:val="20"/>
        </w:rPr>
      </w:pPr>
      <w:r>
        <w:rPr>
          <w:rFonts w:ascii="Times New Roman" w:hAnsi="Times New Roman" w:eastAsia="Times New Roman" w:cs="Times New Roman"/>
          <w:sz w:val="20"/>
          <w:szCs w:val="20"/>
          <w:spacing w:val="-8"/>
          <w:w w:val="72"/>
        </w:rPr>
        <w:t>kkyx2018</w:t>
      </w:r>
    </w:p>
    <w:p>
      <w:pPr>
        <w:spacing w:before="47" w:line="219" w:lineRule="auto"/>
        <w:rPr>
          <w:rFonts w:ascii="SimSun" w:hAnsi="SimSun" w:eastAsia="SimSun" w:cs="SimSun"/>
          <w:sz w:val="20"/>
          <w:szCs w:val="20"/>
        </w:rPr>
      </w:pPr>
      <w:r>
        <w:rPr>
          <w:rFonts w:ascii="SimSun" w:hAnsi="SimSun" w:eastAsia="SimSun" w:cs="SimSun"/>
          <w:sz w:val="20"/>
          <w:szCs w:val="20"/>
          <w:spacing w:val="1"/>
        </w:rPr>
        <w:t>氨酰胺的代谢，增加</w:t>
      </w:r>
      <w:r>
        <w:rPr>
          <w:rFonts w:ascii="SimSun" w:hAnsi="SimSun" w:eastAsia="SimSun" w:cs="SimSun"/>
          <w:sz w:val="20"/>
          <w:szCs w:val="20"/>
        </w:rPr>
        <w:t>NH</w:t>
      </w:r>
      <w:r>
        <w:rPr>
          <w:rFonts w:ascii="Calibri" w:hAnsi="Calibri" w:eastAsia="Calibri" w:cs="Calibri"/>
          <w:sz w:val="20"/>
          <w:szCs w:val="20"/>
          <w:spacing w:val="1"/>
        </w:rPr>
        <w:t>₄</w:t>
      </w:r>
      <w:r>
        <w:rPr>
          <w:rFonts w:ascii="SimSun" w:hAnsi="SimSun" w:eastAsia="SimSun" w:cs="SimSun"/>
          <w:sz w:val="20"/>
          <w:szCs w:val="20"/>
          <w:spacing w:val="1"/>
        </w:rPr>
        <w:t>*</w:t>
      </w:r>
      <w:r>
        <w:rPr>
          <w:rFonts w:ascii="SimSun" w:hAnsi="SimSun" w:eastAsia="SimSun" w:cs="SimSun"/>
          <w:sz w:val="20"/>
          <w:szCs w:val="20"/>
          <w:spacing w:val="-30"/>
        </w:rPr>
        <w:t xml:space="preserve"> </w:t>
      </w:r>
      <w:r>
        <w:rPr>
          <w:rFonts w:ascii="SimSun" w:hAnsi="SimSun" w:eastAsia="SimSun" w:cs="SimSun"/>
          <w:sz w:val="20"/>
          <w:szCs w:val="20"/>
          <w:spacing w:val="1"/>
        </w:rPr>
        <w:t>和</w:t>
      </w:r>
      <w:r>
        <w:rPr>
          <w:rFonts w:ascii="SimSun" w:hAnsi="SimSun" w:eastAsia="SimSun" w:cs="SimSun"/>
          <w:sz w:val="20"/>
          <w:szCs w:val="20"/>
          <w:spacing w:val="-52"/>
        </w:rPr>
        <w:t xml:space="preserve"> </w:t>
      </w:r>
      <w:r>
        <w:rPr>
          <w:rFonts w:ascii="SimSun" w:hAnsi="SimSun" w:eastAsia="SimSun" w:cs="SimSun"/>
          <w:sz w:val="20"/>
          <w:szCs w:val="20"/>
        </w:rPr>
        <w:t>NH</w:t>
      </w:r>
      <w:r>
        <w:rPr>
          <w:rFonts w:ascii="Calibri" w:hAnsi="Calibri" w:eastAsia="Calibri" w:cs="Calibri"/>
          <w:sz w:val="20"/>
          <w:szCs w:val="20"/>
          <w:spacing w:val="1"/>
        </w:rPr>
        <w:t>₃</w:t>
      </w:r>
      <w:r>
        <w:rPr>
          <w:rFonts w:ascii="Calibri" w:hAnsi="Calibri" w:eastAsia="Calibri" w:cs="Calibri"/>
          <w:sz w:val="20"/>
          <w:szCs w:val="20"/>
          <w:spacing w:val="2"/>
        </w:rPr>
        <w:t xml:space="preserve">  </w:t>
      </w:r>
      <w:r>
        <w:rPr>
          <w:rFonts w:ascii="SimSun" w:hAnsi="SimSun" w:eastAsia="SimSun" w:cs="SimSun"/>
          <w:sz w:val="20"/>
          <w:szCs w:val="20"/>
          <w:spacing w:val="1"/>
        </w:rPr>
        <w:t>的排泄和生成</w:t>
      </w:r>
      <w:r>
        <w:rPr>
          <w:rFonts w:ascii="SimSun" w:hAnsi="SimSun" w:eastAsia="SimSun" w:cs="SimSun"/>
          <w:sz w:val="20"/>
          <w:szCs w:val="20"/>
        </w:rPr>
        <w:t>HCO</w:t>
      </w:r>
      <w:r>
        <w:rPr>
          <w:rFonts w:ascii="Calibri" w:hAnsi="Calibri" w:eastAsia="Calibri" w:cs="Calibri"/>
          <w:sz w:val="20"/>
          <w:szCs w:val="20"/>
          <w:spacing w:val="1"/>
        </w:rPr>
        <w:t>₃</w:t>
      </w:r>
      <w:r>
        <w:rPr>
          <w:rFonts w:ascii="Calibri" w:hAnsi="Calibri" w:eastAsia="Calibri" w:cs="Calibri"/>
          <w:sz w:val="20"/>
          <w:szCs w:val="20"/>
          <w:spacing w:val="-17"/>
        </w:rPr>
        <w:t xml:space="preserve"> </w:t>
      </w:r>
      <w:r>
        <w:rPr>
          <w:rFonts w:ascii="SimSun" w:hAnsi="SimSun" w:eastAsia="SimSun" w:cs="SimSun"/>
          <w:sz w:val="20"/>
          <w:szCs w:val="20"/>
          <w:spacing w:val="1"/>
        </w:rPr>
        <w:t>。</w:t>
      </w:r>
      <w:r>
        <w:rPr>
          <w:rFonts w:ascii="SimSun" w:hAnsi="SimSun" w:eastAsia="SimSun" w:cs="SimSun"/>
          <w:sz w:val="20"/>
          <w:szCs w:val="20"/>
          <w:spacing w:val="86"/>
        </w:rPr>
        <w:t xml:space="preserve"> </w:t>
      </w:r>
      <w:r>
        <w:rPr>
          <w:rFonts w:ascii="SimSun" w:hAnsi="SimSun" w:eastAsia="SimSun" w:cs="SimSun"/>
          <w:sz w:val="20"/>
          <w:szCs w:val="20"/>
          <w:spacing w:val="1"/>
        </w:rPr>
        <w:t>故氨的</w:t>
      </w:r>
      <w:r>
        <w:rPr>
          <w:rFonts w:ascii="SimSun" w:hAnsi="SimSun" w:eastAsia="SimSun" w:cs="SimSun"/>
          <w:sz w:val="20"/>
          <w:szCs w:val="20"/>
        </w:rPr>
        <w:t>分泌也是肾脏调节酸碱平衡的重要机</w:t>
      </w:r>
    </w:p>
    <w:p>
      <w:pPr>
        <w:spacing w:before="4" w:line="220" w:lineRule="auto"/>
        <w:rPr>
          <w:rFonts w:ascii="SimSun" w:hAnsi="SimSun" w:eastAsia="SimSun" w:cs="SimSun"/>
          <w:sz w:val="20"/>
          <w:szCs w:val="20"/>
        </w:rPr>
      </w:pPr>
      <w:r>
        <w:rPr>
          <w:rFonts w:ascii="SimSun" w:hAnsi="SimSun" w:eastAsia="SimSun" w:cs="SimSun"/>
          <w:sz w:val="20"/>
          <w:szCs w:val="20"/>
          <w:spacing w:val="-3"/>
        </w:rPr>
        <w:t>制之一。</w:t>
      </w:r>
    </w:p>
    <w:p>
      <w:pPr>
        <w:ind w:left="402"/>
        <w:spacing w:before="127" w:line="222" w:lineRule="auto"/>
        <w:rPr>
          <w:rFonts w:ascii="SimHei" w:hAnsi="SimHei" w:eastAsia="SimHei" w:cs="SimHei"/>
          <w:sz w:val="20"/>
          <w:szCs w:val="20"/>
        </w:rPr>
      </w:pPr>
      <w:r>
        <w:rPr>
          <w:rFonts w:ascii="SimHei" w:hAnsi="SimHei" w:eastAsia="SimHei" w:cs="SimHei"/>
          <w:sz w:val="20"/>
          <w:szCs w:val="20"/>
          <w:b/>
          <w:bCs/>
          <w:spacing w:val="-4"/>
        </w:rPr>
        <w:t>(</w:t>
      </w:r>
      <w:r>
        <w:rPr>
          <w:rFonts w:ascii="SimHei" w:hAnsi="SimHei" w:eastAsia="SimHei" w:cs="SimHei"/>
          <w:sz w:val="20"/>
          <w:szCs w:val="20"/>
          <w:spacing w:val="-24"/>
        </w:rPr>
        <w:t xml:space="preserve"> </w:t>
      </w:r>
      <w:r>
        <w:rPr>
          <w:rFonts w:ascii="SimHei" w:hAnsi="SimHei" w:eastAsia="SimHei" w:cs="SimHei"/>
          <w:sz w:val="20"/>
          <w:szCs w:val="20"/>
          <w:b/>
          <w:bCs/>
          <w:spacing w:val="-4"/>
        </w:rPr>
        <w:t>四</w:t>
      </w:r>
      <w:r>
        <w:rPr>
          <w:rFonts w:ascii="SimHei" w:hAnsi="SimHei" w:eastAsia="SimHei" w:cs="SimHei"/>
          <w:sz w:val="20"/>
          <w:szCs w:val="20"/>
          <w:spacing w:val="-42"/>
        </w:rPr>
        <w:t xml:space="preserve"> </w:t>
      </w:r>
      <w:r>
        <w:rPr>
          <w:rFonts w:ascii="SimHei" w:hAnsi="SimHei" w:eastAsia="SimHei" w:cs="SimHei"/>
          <w:sz w:val="20"/>
          <w:szCs w:val="20"/>
          <w:b/>
          <w:bCs/>
          <w:spacing w:val="-4"/>
        </w:rPr>
        <w:t>)</w:t>
      </w:r>
      <w:r>
        <w:rPr>
          <w:rFonts w:ascii="SimHei" w:hAnsi="SimHei" w:eastAsia="SimHei" w:cs="SimHei"/>
          <w:sz w:val="20"/>
          <w:szCs w:val="20"/>
          <w:spacing w:val="-12"/>
        </w:rPr>
        <w:t xml:space="preserve"> </w:t>
      </w:r>
      <w:r>
        <w:rPr>
          <w:rFonts w:ascii="SimHei" w:hAnsi="SimHei" w:eastAsia="SimHei" w:cs="SimHei"/>
          <w:sz w:val="20"/>
          <w:szCs w:val="20"/>
          <w:b/>
          <w:bCs/>
          <w:spacing w:val="-4"/>
        </w:rPr>
        <w:t>K*的重吸收和分泌</w:t>
      </w:r>
    </w:p>
    <w:p>
      <w:pPr>
        <w:ind w:right="489" w:firstLine="400"/>
        <w:spacing w:before="84" w:line="252" w:lineRule="auto"/>
        <w:rPr>
          <w:rFonts w:ascii="SimSun" w:hAnsi="SimSun" w:eastAsia="SimSun" w:cs="SimSun"/>
          <w:sz w:val="20"/>
          <w:szCs w:val="20"/>
        </w:rPr>
      </w:pPr>
      <w:r>
        <w:rPr>
          <w:rFonts w:ascii="SimSun" w:hAnsi="SimSun" w:eastAsia="SimSun" w:cs="SimSun"/>
          <w:sz w:val="20"/>
          <w:szCs w:val="20"/>
          <w:spacing w:val="9"/>
        </w:rPr>
        <w:t>小管液中的</w:t>
      </w:r>
      <w:r>
        <w:rPr>
          <w:rFonts w:ascii="SimSun" w:hAnsi="SimSun" w:eastAsia="SimSun" w:cs="SimSun"/>
          <w:sz w:val="20"/>
          <w:szCs w:val="20"/>
          <w:spacing w:val="-57"/>
        </w:rPr>
        <w:t xml:space="preserve"> </w:t>
      </w:r>
      <w:r>
        <w:rPr>
          <w:rFonts w:ascii="SimSun" w:hAnsi="SimSun" w:eastAsia="SimSun" w:cs="SimSun"/>
          <w:sz w:val="20"/>
          <w:szCs w:val="20"/>
          <w:spacing w:val="9"/>
        </w:rPr>
        <w:t>K*有65%～70%在近端小管被重吸收，25%～30%在髓袢被重吸</w:t>
      </w:r>
      <w:r>
        <w:rPr>
          <w:rFonts w:ascii="SimSun" w:hAnsi="SimSun" w:eastAsia="SimSun" w:cs="SimSun"/>
          <w:sz w:val="20"/>
          <w:szCs w:val="20"/>
          <w:spacing w:val="8"/>
        </w:rPr>
        <w:t>收，K*在这些部位</w:t>
      </w:r>
      <w:r>
        <w:rPr>
          <w:rFonts w:ascii="SimSun" w:hAnsi="SimSun" w:eastAsia="SimSun" w:cs="SimSun"/>
          <w:sz w:val="20"/>
          <w:szCs w:val="20"/>
        </w:rPr>
        <w:t xml:space="preserve"> </w:t>
      </w:r>
      <w:r>
        <w:rPr>
          <w:rFonts w:ascii="SimSun" w:hAnsi="SimSun" w:eastAsia="SimSun" w:cs="SimSun"/>
          <w:sz w:val="20"/>
          <w:szCs w:val="20"/>
          <w:spacing w:val="-1"/>
        </w:rPr>
        <w:t>的重吸收比例是比较固定的，但目前对K*重吸收的机制未完全了解。</w:t>
      </w:r>
    </w:p>
    <w:p>
      <w:pPr>
        <w:ind w:right="484" w:firstLine="400"/>
        <w:spacing w:before="91" w:line="273" w:lineRule="auto"/>
        <w:rPr>
          <w:rFonts w:ascii="SimSun" w:hAnsi="SimSun" w:eastAsia="SimSun" w:cs="SimSun"/>
          <w:sz w:val="20"/>
          <w:szCs w:val="20"/>
        </w:rPr>
      </w:pPr>
      <w:r>
        <w:rPr>
          <w:rFonts w:ascii="SimSun" w:hAnsi="SimSun" w:eastAsia="SimSun" w:cs="SimSun"/>
          <w:sz w:val="20"/>
          <w:szCs w:val="20"/>
          <w:spacing w:val="5"/>
        </w:rPr>
        <w:t>远端小管和皮质集合管可重吸收</w:t>
      </w:r>
      <w:r>
        <w:rPr>
          <w:rFonts w:ascii="SimSun" w:hAnsi="SimSun" w:eastAsia="SimSun" w:cs="SimSun"/>
          <w:sz w:val="20"/>
          <w:szCs w:val="20"/>
          <w:spacing w:val="-53"/>
        </w:rPr>
        <w:t xml:space="preserve"> </w:t>
      </w:r>
      <w:r>
        <w:rPr>
          <w:rFonts w:ascii="SimSun" w:hAnsi="SimSun" w:eastAsia="SimSun" w:cs="SimSun"/>
          <w:sz w:val="20"/>
          <w:szCs w:val="20"/>
          <w:spacing w:val="5"/>
        </w:rPr>
        <w:t>K*,也能分泌K*,并受多种因素的调节而改变其重吸收和分泌</w:t>
      </w:r>
      <w:r>
        <w:rPr>
          <w:rFonts w:ascii="SimSun" w:hAnsi="SimSun" w:eastAsia="SimSun" w:cs="SimSun"/>
          <w:sz w:val="20"/>
          <w:szCs w:val="20"/>
        </w:rPr>
        <w:t xml:space="preserve"> </w:t>
      </w:r>
      <w:r>
        <w:rPr>
          <w:rFonts w:ascii="SimSun" w:hAnsi="SimSun" w:eastAsia="SimSun" w:cs="SimSun"/>
          <w:sz w:val="20"/>
          <w:szCs w:val="20"/>
        </w:rPr>
        <w:t>的量。远端小管和集合管上皮细胞内的</w:t>
      </w:r>
      <w:r>
        <w:rPr>
          <w:rFonts w:ascii="SimSun" w:hAnsi="SimSun" w:eastAsia="SimSun" w:cs="SimSun"/>
          <w:sz w:val="20"/>
          <w:szCs w:val="20"/>
          <w:spacing w:val="-56"/>
        </w:rPr>
        <w:t xml:space="preserve"> </w:t>
      </w:r>
      <w:r>
        <w:rPr>
          <w:rFonts w:ascii="SimSun" w:hAnsi="SimSun" w:eastAsia="SimSun" w:cs="SimSun"/>
          <w:sz w:val="20"/>
          <w:szCs w:val="20"/>
        </w:rPr>
        <w:t>K*浓度较</w:t>
      </w:r>
      <w:r>
        <w:rPr>
          <w:rFonts w:ascii="SimSun" w:hAnsi="SimSun" w:eastAsia="SimSun" w:cs="SimSun"/>
          <w:sz w:val="20"/>
          <w:szCs w:val="20"/>
          <w:spacing w:val="-1"/>
        </w:rPr>
        <w:t>高，顶端膜对</w:t>
      </w:r>
      <w:r>
        <w:rPr>
          <w:rFonts w:ascii="SimSun" w:hAnsi="SimSun" w:eastAsia="SimSun" w:cs="SimSun"/>
          <w:sz w:val="20"/>
          <w:szCs w:val="20"/>
          <w:spacing w:val="-59"/>
        </w:rPr>
        <w:t xml:space="preserve"> </w:t>
      </w:r>
      <w:r>
        <w:rPr>
          <w:rFonts w:ascii="SimSun" w:hAnsi="SimSun" w:eastAsia="SimSun" w:cs="SimSun"/>
          <w:sz w:val="20"/>
          <w:szCs w:val="20"/>
          <w:spacing w:val="-1"/>
        </w:rPr>
        <w:t>K*有通透性，K*可顺化学梯度通过肾</w:t>
      </w:r>
      <w:r>
        <w:rPr>
          <w:rFonts w:ascii="SimSun" w:hAnsi="SimSun" w:eastAsia="SimSun" w:cs="SimSun"/>
          <w:sz w:val="20"/>
          <w:szCs w:val="20"/>
        </w:rPr>
        <w:t xml:space="preserve"> </w:t>
      </w:r>
      <w:r>
        <w:rPr>
          <w:rFonts w:ascii="SimSun" w:hAnsi="SimSun" w:eastAsia="SimSun" w:cs="SimSun"/>
          <w:sz w:val="20"/>
          <w:szCs w:val="20"/>
          <w:spacing w:val="-1"/>
        </w:rPr>
        <w:t>脏</w:t>
      </w:r>
      <w:r>
        <w:rPr>
          <w:rFonts w:ascii="SimSun" w:hAnsi="SimSun" w:eastAsia="SimSun" w:cs="SimSun"/>
          <w:sz w:val="20"/>
          <w:szCs w:val="20"/>
          <w:spacing w:val="-2"/>
        </w:rPr>
        <w:t>钾通道(</w:t>
      </w:r>
      <w:r>
        <w:rPr>
          <w:rFonts w:ascii="SimSun" w:hAnsi="SimSun" w:eastAsia="SimSun" w:cs="SimSun"/>
          <w:sz w:val="20"/>
          <w:szCs w:val="20"/>
          <w:spacing w:val="-1"/>
        </w:rPr>
        <w:t>renal</w:t>
      </w:r>
      <w:r>
        <w:rPr>
          <w:rFonts w:ascii="SimSun" w:hAnsi="SimSun" w:eastAsia="SimSun" w:cs="SimSun"/>
          <w:sz w:val="20"/>
          <w:szCs w:val="20"/>
          <w:spacing w:val="-9"/>
        </w:rPr>
        <w:t xml:space="preserve"> </w:t>
      </w:r>
      <w:r>
        <w:rPr>
          <w:rFonts w:ascii="SimSun" w:hAnsi="SimSun" w:eastAsia="SimSun" w:cs="SimSun"/>
          <w:sz w:val="20"/>
          <w:szCs w:val="20"/>
          <w:spacing w:val="-1"/>
        </w:rPr>
        <w:t>potassium</w:t>
      </w:r>
      <w:r>
        <w:rPr>
          <w:rFonts w:ascii="SimSun" w:hAnsi="SimSun" w:eastAsia="SimSun" w:cs="SimSun"/>
          <w:sz w:val="20"/>
          <w:szCs w:val="20"/>
          <w:spacing w:val="-3"/>
        </w:rPr>
        <w:t xml:space="preserve"> </w:t>
      </w:r>
      <w:r>
        <w:rPr>
          <w:rFonts w:ascii="SimSun" w:hAnsi="SimSun" w:eastAsia="SimSun" w:cs="SimSun"/>
          <w:sz w:val="20"/>
          <w:szCs w:val="20"/>
          <w:spacing w:val="-1"/>
        </w:rPr>
        <w:t>channel</w:t>
      </w:r>
      <w:r>
        <w:rPr>
          <w:rFonts w:ascii="SimSun" w:hAnsi="SimSun" w:eastAsia="SimSun" w:cs="SimSun"/>
          <w:sz w:val="20"/>
          <w:szCs w:val="20"/>
          <w:spacing w:val="-2"/>
        </w:rPr>
        <w:t>)进入小管液(即K*</w:t>
      </w:r>
      <w:r>
        <w:rPr>
          <w:rFonts w:ascii="SimSun" w:hAnsi="SimSun" w:eastAsia="SimSun" w:cs="SimSun"/>
          <w:sz w:val="20"/>
          <w:szCs w:val="20"/>
          <w:spacing w:val="-45"/>
        </w:rPr>
        <w:t xml:space="preserve"> </w:t>
      </w:r>
      <w:r>
        <w:rPr>
          <w:rFonts w:ascii="SimSun" w:hAnsi="SimSun" w:eastAsia="SimSun" w:cs="SimSun"/>
          <w:sz w:val="20"/>
          <w:szCs w:val="20"/>
          <w:spacing w:val="-2"/>
        </w:rPr>
        <w:t>的分泌)。这是因为基底侧膜中的钠泵在泵出</w:t>
      </w:r>
      <w:r>
        <w:rPr>
          <w:rFonts w:ascii="SimSun" w:hAnsi="SimSun" w:eastAsia="SimSun" w:cs="SimSun"/>
          <w:sz w:val="20"/>
          <w:szCs w:val="20"/>
        </w:rPr>
        <w:t xml:space="preserve"> </w:t>
      </w:r>
      <w:r>
        <w:rPr>
          <w:rFonts w:ascii="SimSun" w:hAnsi="SimSun" w:eastAsia="SimSun" w:cs="SimSun"/>
          <w:sz w:val="20"/>
          <w:szCs w:val="20"/>
          <w:spacing w:val="-2"/>
        </w:rPr>
        <w:t>Na*的同时，将K*泵入细胞，形成细胞内高K*</w:t>
      </w:r>
      <w:r>
        <w:rPr>
          <w:rFonts w:ascii="SimSun" w:hAnsi="SimSun" w:eastAsia="SimSun" w:cs="SimSun"/>
          <w:sz w:val="20"/>
          <w:szCs w:val="20"/>
          <w:spacing w:val="-56"/>
        </w:rPr>
        <w:t xml:space="preserve"> </w:t>
      </w:r>
      <w:r>
        <w:rPr>
          <w:rFonts w:ascii="SimSun" w:hAnsi="SimSun" w:eastAsia="SimSun" w:cs="SimSun"/>
          <w:sz w:val="20"/>
          <w:szCs w:val="20"/>
          <w:spacing w:val="-2"/>
        </w:rPr>
        <w:t>的缘故。另一方面，由于远端小管</w:t>
      </w:r>
      <w:r>
        <w:rPr>
          <w:rFonts w:ascii="SimSun" w:hAnsi="SimSun" w:eastAsia="SimSun" w:cs="SimSun"/>
          <w:sz w:val="20"/>
          <w:szCs w:val="20"/>
          <w:spacing w:val="-3"/>
        </w:rPr>
        <w:t>和集合管重吸收</w:t>
      </w:r>
      <w:r>
        <w:rPr>
          <w:rFonts w:ascii="SimSun" w:hAnsi="SimSun" w:eastAsia="SimSun" w:cs="SimSun"/>
          <w:sz w:val="20"/>
          <w:szCs w:val="20"/>
          <w:spacing w:val="-2"/>
        </w:rPr>
        <w:t>Na</w:t>
      </w:r>
      <w:r>
        <w:rPr>
          <w:rFonts w:ascii="SimSun" w:hAnsi="SimSun" w:eastAsia="SimSun" w:cs="SimSun"/>
          <w:sz w:val="20"/>
          <w:szCs w:val="20"/>
          <w:spacing w:val="-3"/>
        </w:rPr>
        <w:t>*,</w:t>
      </w:r>
      <w:r>
        <w:rPr>
          <w:rFonts w:ascii="SimSun" w:hAnsi="SimSun" w:eastAsia="SimSun" w:cs="SimSun"/>
          <w:sz w:val="20"/>
          <w:szCs w:val="20"/>
        </w:rPr>
        <w:t xml:space="preserve"> </w:t>
      </w:r>
      <w:r>
        <w:rPr>
          <w:rFonts w:ascii="SimSun" w:hAnsi="SimSun" w:eastAsia="SimSun" w:cs="SimSun"/>
          <w:sz w:val="20"/>
          <w:szCs w:val="20"/>
          <w:spacing w:val="-5"/>
        </w:rPr>
        <w:t>造成小管液呈负电位，也为</w:t>
      </w:r>
      <w:r>
        <w:rPr>
          <w:rFonts w:ascii="SimSun" w:hAnsi="SimSun" w:eastAsia="SimSun" w:cs="SimSun"/>
          <w:sz w:val="20"/>
          <w:szCs w:val="20"/>
          <w:spacing w:val="-45"/>
        </w:rPr>
        <w:t xml:space="preserve"> </w:t>
      </w:r>
      <w:r>
        <w:rPr>
          <w:rFonts w:ascii="SimSun" w:hAnsi="SimSun" w:eastAsia="SimSun" w:cs="SimSun"/>
          <w:sz w:val="20"/>
          <w:szCs w:val="20"/>
          <w:spacing w:val="-5"/>
        </w:rPr>
        <w:t>K*</w:t>
      </w:r>
      <w:r>
        <w:rPr>
          <w:rFonts w:ascii="SimSun" w:hAnsi="SimSun" w:eastAsia="SimSun" w:cs="SimSun"/>
          <w:sz w:val="20"/>
          <w:szCs w:val="20"/>
          <w:spacing w:val="-55"/>
        </w:rPr>
        <w:t xml:space="preserve"> </w:t>
      </w:r>
      <w:r>
        <w:rPr>
          <w:rFonts w:ascii="SimSun" w:hAnsi="SimSun" w:eastAsia="SimSun" w:cs="SimSun"/>
          <w:sz w:val="20"/>
          <w:szCs w:val="20"/>
          <w:spacing w:val="-5"/>
        </w:rPr>
        <w:t>向小管液中扩散提供电位梯度。</w:t>
      </w:r>
    </w:p>
    <w:p>
      <w:pPr>
        <w:ind w:right="397" w:firstLine="400"/>
        <w:spacing w:before="113" w:line="283" w:lineRule="auto"/>
        <w:rPr>
          <w:rFonts w:ascii="SimSun" w:hAnsi="SimSun" w:eastAsia="SimSun" w:cs="SimSun"/>
          <w:sz w:val="20"/>
          <w:szCs w:val="20"/>
        </w:rPr>
      </w:pPr>
      <w:r>
        <w:rPr>
          <w:rFonts w:ascii="SimSun" w:hAnsi="SimSun" w:eastAsia="SimSun" w:cs="SimSun"/>
          <w:sz w:val="20"/>
          <w:szCs w:val="20"/>
          <w:spacing w:val="4"/>
        </w:rPr>
        <w:t>肾脏对K*</w:t>
      </w:r>
      <w:r>
        <w:rPr>
          <w:rFonts w:ascii="SimSun" w:hAnsi="SimSun" w:eastAsia="SimSun" w:cs="SimSun"/>
          <w:sz w:val="20"/>
          <w:szCs w:val="20"/>
          <w:spacing w:val="-56"/>
        </w:rPr>
        <w:t xml:space="preserve"> </w:t>
      </w:r>
      <w:r>
        <w:rPr>
          <w:rFonts w:ascii="SimSun" w:hAnsi="SimSun" w:eastAsia="SimSun" w:cs="SimSun"/>
          <w:sz w:val="20"/>
          <w:szCs w:val="20"/>
          <w:spacing w:val="4"/>
        </w:rPr>
        <w:t>的排出量主要取决于远端小管和集合管上皮细胞K*</w:t>
      </w:r>
      <w:r>
        <w:rPr>
          <w:rFonts w:ascii="SimSun" w:hAnsi="SimSun" w:eastAsia="SimSun" w:cs="SimSun"/>
          <w:sz w:val="20"/>
          <w:szCs w:val="20"/>
          <w:spacing w:val="-56"/>
        </w:rPr>
        <w:t xml:space="preserve"> </w:t>
      </w:r>
      <w:r>
        <w:rPr>
          <w:rFonts w:ascii="SimSun" w:hAnsi="SimSun" w:eastAsia="SimSun" w:cs="SimSun"/>
          <w:sz w:val="20"/>
          <w:szCs w:val="20"/>
          <w:spacing w:val="4"/>
        </w:rPr>
        <w:t>的</w:t>
      </w:r>
      <w:r>
        <w:rPr>
          <w:rFonts w:ascii="SimSun" w:hAnsi="SimSun" w:eastAsia="SimSun" w:cs="SimSun"/>
          <w:sz w:val="20"/>
          <w:szCs w:val="20"/>
          <w:spacing w:val="3"/>
        </w:rPr>
        <w:t>分泌量。在血量增加或应用利</w:t>
      </w:r>
      <w:r>
        <w:rPr>
          <w:rFonts w:ascii="SimSun" w:hAnsi="SimSun" w:eastAsia="SimSun" w:cs="SimSun"/>
          <w:sz w:val="20"/>
          <w:szCs w:val="20"/>
        </w:rPr>
        <w:t xml:space="preserve">  </w:t>
      </w:r>
      <w:r>
        <w:rPr>
          <w:rFonts w:ascii="SimSun" w:hAnsi="SimSun" w:eastAsia="SimSun" w:cs="SimSun"/>
          <w:sz w:val="20"/>
          <w:szCs w:val="20"/>
          <w:spacing w:val="-3"/>
        </w:rPr>
        <w:t>尿剂等情况下，远端小管液流量增大，分泌入小管液中的K*可被快速带走，由于小管液中K*浓</w:t>
      </w:r>
      <w:r>
        <w:rPr>
          <w:rFonts w:ascii="SimSun" w:hAnsi="SimSun" w:eastAsia="SimSun" w:cs="SimSun"/>
          <w:sz w:val="20"/>
          <w:szCs w:val="20"/>
          <w:spacing w:val="-4"/>
        </w:rPr>
        <w:t>度大大</w:t>
      </w:r>
      <w:r>
        <w:rPr>
          <w:rFonts w:ascii="SimSun" w:hAnsi="SimSun" w:eastAsia="SimSun" w:cs="SimSun"/>
          <w:sz w:val="20"/>
          <w:szCs w:val="20"/>
        </w:rPr>
        <w:t xml:space="preserve">  </w:t>
      </w:r>
      <w:r>
        <w:rPr>
          <w:rFonts w:ascii="SimSun" w:hAnsi="SimSun" w:eastAsia="SimSun" w:cs="SimSun"/>
          <w:sz w:val="20"/>
          <w:szCs w:val="20"/>
          <w:spacing w:val="-3"/>
        </w:rPr>
        <w:t>降低，细胞内的K*</w:t>
      </w:r>
      <w:r>
        <w:rPr>
          <w:rFonts w:ascii="SimSun" w:hAnsi="SimSun" w:eastAsia="SimSun" w:cs="SimSun"/>
          <w:sz w:val="20"/>
          <w:szCs w:val="20"/>
          <w:spacing w:val="-56"/>
        </w:rPr>
        <w:t xml:space="preserve"> </w:t>
      </w:r>
      <w:r>
        <w:rPr>
          <w:rFonts w:ascii="SimSun" w:hAnsi="SimSun" w:eastAsia="SimSun" w:cs="SimSun"/>
          <w:sz w:val="20"/>
          <w:szCs w:val="20"/>
          <w:spacing w:val="-3"/>
        </w:rPr>
        <w:t>向小管液扩散的驱动力就增大，故有利于K*</w:t>
      </w:r>
      <w:r>
        <w:rPr>
          <w:rFonts w:ascii="SimSun" w:hAnsi="SimSun" w:eastAsia="SimSun" w:cs="SimSun"/>
          <w:sz w:val="20"/>
          <w:szCs w:val="20"/>
          <w:spacing w:val="-55"/>
        </w:rPr>
        <w:t xml:space="preserve"> </w:t>
      </w:r>
      <w:r>
        <w:rPr>
          <w:rFonts w:ascii="SimSun" w:hAnsi="SimSun" w:eastAsia="SimSun" w:cs="SimSun"/>
          <w:sz w:val="20"/>
          <w:szCs w:val="20"/>
          <w:spacing w:val="-3"/>
        </w:rPr>
        <w:t>的分泌，这类利尿剂也称排钾利尿</w:t>
      </w:r>
      <w:r>
        <w:rPr>
          <w:rFonts w:ascii="SimSun" w:hAnsi="SimSun" w:eastAsia="SimSun" w:cs="SimSun"/>
          <w:sz w:val="20"/>
          <w:szCs w:val="20"/>
          <w:spacing w:val="-4"/>
        </w:rPr>
        <w:t>剂，</w:t>
      </w:r>
      <w:r>
        <w:rPr>
          <w:rFonts w:ascii="SimSun" w:hAnsi="SimSun" w:eastAsia="SimSun" w:cs="SimSun"/>
          <w:sz w:val="20"/>
          <w:szCs w:val="20"/>
        </w:rPr>
        <w:t xml:space="preserve"> </w:t>
      </w:r>
      <w:r>
        <w:rPr>
          <w:rFonts w:ascii="SimSun" w:hAnsi="SimSun" w:eastAsia="SimSun" w:cs="SimSun"/>
          <w:sz w:val="20"/>
          <w:szCs w:val="20"/>
        </w:rPr>
        <w:t>使用时要注意机体血钾的水平。上皮细胞与小管液间电位差也会影响K*</w:t>
      </w:r>
      <w:r>
        <w:rPr>
          <w:rFonts w:ascii="SimSun" w:hAnsi="SimSun" w:eastAsia="SimSun" w:cs="SimSun"/>
          <w:sz w:val="20"/>
          <w:szCs w:val="20"/>
          <w:spacing w:val="-41"/>
        </w:rPr>
        <w:t xml:space="preserve"> </w:t>
      </w:r>
      <w:r>
        <w:rPr>
          <w:rFonts w:ascii="SimSun" w:hAnsi="SimSun" w:eastAsia="SimSun" w:cs="SimSun"/>
          <w:sz w:val="20"/>
          <w:szCs w:val="20"/>
        </w:rPr>
        <w:t>分泌，小管液中的正电位是</w:t>
      </w:r>
      <w:r>
        <w:rPr>
          <w:rFonts w:ascii="SimSun" w:hAnsi="SimSun" w:eastAsia="SimSun" w:cs="SimSun"/>
          <w:sz w:val="20"/>
          <w:szCs w:val="20"/>
        </w:rPr>
        <w:t xml:space="preserve">  </w:t>
      </w:r>
      <w:r>
        <w:rPr>
          <w:rFonts w:ascii="SimSun" w:hAnsi="SimSun" w:eastAsia="SimSun" w:cs="SimSun"/>
          <w:sz w:val="20"/>
          <w:szCs w:val="20"/>
        </w:rPr>
        <w:t>K*扩散的阻力，而小管液负电位值增大可增加K*扩散的驱动力，使K*</w:t>
      </w:r>
      <w:r>
        <w:rPr>
          <w:rFonts w:ascii="SimSun" w:hAnsi="SimSun" w:eastAsia="SimSun" w:cs="SimSun"/>
          <w:sz w:val="20"/>
          <w:szCs w:val="20"/>
          <w:spacing w:val="-56"/>
        </w:rPr>
        <w:t xml:space="preserve"> </w:t>
      </w:r>
      <w:r>
        <w:rPr>
          <w:rFonts w:ascii="SimSun" w:hAnsi="SimSun" w:eastAsia="SimSun" w:cs="SimSun"/>
          <w:sz w:val="20"/>
          <w:szCs w:val="20"/>
        </w:rPr>
        <w:t>的分泌增加。另外，阿米洛利</w:t>
      </w:r>
      <w:r>
        <w:rPr>
          <w:rFonts w:ascii="SimSun" w:hAnsi="SimSun" w:eastAsia="SimSun" w:cs="SimSun"/>
          <w:sz w:val="20"/>
          <w:szCs w:val="20"/>
        </w:rPr>
        <w:t xml:space="preserve">  </w:t>
      </w:r>
      <w:r>
        <w:rPr>
          <w:rFonts w:ascii="SimSun" w:hAnsi="SimSun" w:eastAsia="SimSun" w:cs="SimSun"/>
          <w:sz w:val="20"/>
          <w:szCs w:val="20"/>
          <w:spacing w:val="-4"/>
        </w:rPr>
        <w:t>可抑制上皮细胞顶端膜的钠通道，减少Na*</w:t>
      </w:r>
      <w:r>
        <w:rPr>
          <w:rFonts w:ascii="SimSun" w:hAnsi="SimSun" w:eastAsia="SimSun" w:cs="SimSun"/>
          <w:sz w:val="20"/>
          <w:szCs w:val="20"/>
          <w:spacing w:val="-5"/>
        </w:rPr>
        <w:t>的重吸收，使小管液的负电位减小，因此也减少K*</w:t>
      </w:r>
      <w:r>
        <w:rPr>
          <w:rFonts w:ascii="SimSun" w:hAnsi="SimSun" w:eastAsia="SimSun" w:cs="SimSun"/>
          <w:sz w:val="20"/>
          <w:szCs w:val="20"/>
          <w:spacing w:val="-56"/>
        </w:rPr>
        <w:t xml:space="preserve"> </w:t>
      </w:r>
      <w:r>
        <w:rPr>
          <w:rFonts w:ascii="SimSun" w:hAnsi="SimSun" w:eastAsia="SimSun" w:cs="SimSun"/>
          <w:sz w:val="20"/>
          <w:szCs w:val="20"/>
          <w:spacing w:val="-5"/>
        </w:rPr>
        <w:t>的分泌，</w:t>
      </w:r>
      <w:r>
        <w:rPr>
          <w:rFonts w:ascii="SimSun" w:hAnsi="SimSun" w:eastAsia="SimSun" w:cs="SimSun"/>
          <w:sz w:val="20"/>
          <w:szCs w:val="20"/>
        </w:rPr>
        <w:t xml:space="preserve"> </w:t>
      </w:r>
      <w:r>
        <w:rPr>
          <w:rFonts w:ascii="SimSun" w:hAnsi="SimSun" w:eastAsia="SimSun" w:cs="SimSun"/>
          <w:sz w:val="20"/>
          <w:szCs w:val="20"/>
          <w:spacing w:val="-14"/>
        </w:rPr>
        <w:t>故称为保钾利尿剂(</w:t>
      </w:r>
      <w:r>
        <w:rPr>
          <w:rFonts w:ascii="SimSun" w:hAnsi="SimSun" w:eastAsia="SimSun" w:cs="SimSun"/>
          <w:sz w:val="20"/>
          <w:szCs w:val="20"/>
          <w:spacing w:val="-13"/>
        </w:rPr>
        <w:t>potassium</w:t>
      </w:r>
      <w:r>
        <w:rPr>
          <w:rFonts w:ascii="SimSun" w:hAnsi="SimSun" w:eastAsia="SimSun" w:cs="SimSun"/>
          <w:sz w:val="20"/>
          <w:szCs w:val="20"/>
          <w:spacing w:val="-14"/>
        </w:rPr>
        <w:t>-</w:t>
      </w:r>
      <w:r>
        <w:rPr>
          <w:rFonts w:ascii="SimSun" w:hAnsi="SimSun" w:eastAsia="SimSun" w:cs="SimSun"/>
          <w:sz w:val="20"/>
          <w:szCs w:val="20"/>
          <w:spacing w:val="-13"/>
        </w:rPr>
        <w:t>sparing</w:t>
      </w:r>
      <w:r>
        <w:rPr>
          <w:rFonts w:ascii="SimSun" w:hAnsi="SimSun" w:eastAsia="SimSun" w:cs="SimSun"/>
          <w:sz w:val="20"/>
          <w:szCs w:val="20"/>
          <w:spacing w:val="-6"/>
        </w:rPr>
        <w:t xml:space="preserve"> </w:t>
      </w:r>
      <w:r>
        <w:rPr>
          <w:rFonts w:ascii="SimSun" w:hAnsi="SimSun" w:eastAsia="SimSun" w:cs="SimSun"/>
          <w:sz w:val="20"/>
          <w:szCs w:val="20"/>
          <w:spacing w:val="-13"/>
        </w:rPr>
        <w:t>diuretic</w:t>
      </w:r>
      <w:r>
        <w:rPr>
          <w:rFonts w:ascii="SimSun" w:hAnsi="SimSun" w:eastAsia="SimSun" w:cs="SimSun"/>
          <w:sz w:val="20"/>
          <w:szCs w:val="20"/>
          <w:spacing w:val="-14"/>
        </w:rPr>
        <w:t>)。</w:t>
      </w:r>
    </w:p>
    <w:p>
      <w:pPr>
        <w:ind w:right="470" w:firstLine="400"/>
        <w:spacing w:before="87" w:line="269" w:lineRule="auto"/>
        <w:rPr>
          <w:rFonts w:ascii="SimSun" w:hAnsi="SimSun" w:eastAsia="SimSun" w:cs="SimSun"/>
          <w:sz w:val="20"/>
          <w:szCs w:val="20"/>
        </w:rPr>
      </w:pPr>
      <w:r>
        <w:rPr>
          <w:rFonts w:ascii="SimSun" w:hAnsi="SimSun" w:eastAsia="SimSun" w:cs="SimSun"/>
          <w:sz w:val="20"/>
          <w:szCs w:val="20"/>
          <w:spacing w:val="-1"/>
        </w:rPr>
        <w:t>此外，K*</w:t>
      </w:r>
      <w:r>
        <w:rPr>
          <w:rFonts w:ascii="SimSun" w:hAnsi="SimSun" w:eastAsia="SimSun" w:cs="SimSun"/>
          <w:sz w:val="20"/>
          <w:szCs w:val="20"/>
          <w:spacing w:val="-56"/>
        </w:rPr>
        <w:t xml:space="preserve"> </w:t>
      </w:r>
      <w:r>
        <w:rPr>
          <w:rFonts w:ascii="SimSun" w:hAnsi="SimSun" w:eastAsia="SimSun" w:cs="SimSun"/>
          <w:sz w:val="20"/>
          <w:szCs w:val="20"/>
          <w:spacing w:val="-1"/>
        </w:rPr>
        <w:t>的分泌还与肾小管泌H*</w:t>
      </w:r>
      <w:r>
        <w:rPr>
          <w:rFonts w:ascii="SimSun" w:hAnsi="SimSun" w:eastAsia="SimSun" w:cs="SimSun"/>
          <w:sz w:val="20"/>
          <w:szCs w:val="20"/>
          <w:spacing w:val="-57"/>
        </w:rPr>
        <w:t xml:space="preserve"> </w:t>
      </w:r>
      <w:r>
        <w:rPr>
          <w:rFonts w:ascii="SimSun" w:hAnsi="SimSun" w:eastAsia="SimSun" w:cs="SimSun"/>
          <w:sz w:val="20"/>
          <w:szCs w:val="20"/>
          <w:spacing w:val="-1"/>
        </w:rPr>
        <w:t>有关。在近端小管除</w:t>
      </w:r>
      <w:r>
        <w:rPr>
          <w:rFonts w:ascii="SimSun" w:hAnsi="SimSun" w:eastAsia="SimSun" w:cs="SimSun"/>
          <w:sz w:val="20"/>
          <w:szCs w:val="20"/>
          <w:spacing w:val="-2"/>
        </w:rPr>
        <w:t>有</w:t>
      </w:r>
      <w:r>
        <w:rPr>
          <w:rFonts w:ascii="SimSun" w:hAnsi="SimSun" w:eastAsia="SimSun" w:cs="SimSun"/>
          <w:sz w:val="20"/>
          <w:szCs w:val="20"/>
          <w:spacing w:val="-1"/>
        </w:rPr>
        <w:t>Na</w:t>
      </w:r>
      <w:r>
        <w:rPr>
          <w:rFonts w:ascii="SimSun" w:hAnsi="SimSun" w:eastAsia="SimSun" w:cs="SimSun"/>
          <w:sz w:val="20"/>
          <w:szCs w:val="20"/>
          <w:spacing w:val="-2"/>
        </w:rPr>
        <w:t>*-H*交换外，还有</w:t>
      </w:r>
      <w:r>
        <w:rPr>
          <w:rFonts w:ascii="SimSun" w:hAnsi="SimSun" w:eastAsia="SimSun" w:cs="SimSun"/>
          <w:sz w:val="20"/>
          <w:szCs w:val="20"/>
          <w:spacing w:val="-60"/>
        </w:rPr>
        <w:t xml:space="preserve"> </w:t>
      </w:r>
      <w:r>
        <w:rPr>
          <w:rFonts w:ascii="SimSun" w:hAnsi="SimSun" w:eastAsia="SimSun" w:cs="SimSun"/>
          <w:sz w:val="20"/>
          <w:szCs w:val="20"/>
          <w:spacing w:val="-1"/>
        </w:rPr>
        <w:t>Na</w:t>
      </w:r>
      <w:r>
        <w:rPr>
          <w:rFonts w:ascii="SimSun" w:hAnsi="SimSun" w:eastAsia="SimSun" w:cs="SimSun"/>
          <w:sz w:val="20"/>
          <w:szCs w:val="20"/>
          <w:spacing w:val="-2"/>
        </w:rPr>
        <w:t>*-K*交换，两者</w:t>
      </w:r>
      <w:r>
        <w:rPr>
          <w:rFonts w:ascii="SimSun" w:hAnsi="SimSun" w:eastAsia="SimSun" w:cs="SimSun"/>
          <w:sz w:val="20"/>
          <w:szCs w:val="20"/>
        </w:rPr>
        <w:t xml:space="preserve"> </w:t>
      </w:r>
      <w:r>
        <w:rPr>
          <w:rFonts w:ascii="SimSun" w:hAnsi="SimSun" w:eastAsia="SimSun" w:cs="SimSun"/>
          <w:sz w:val="20"/>
          <w:szCs w:val="20"/>
          <w:spacing w:val="-3"/>
        </w:rPr>
        <w:t>之间存在竞争性抑制关系。当发生酸中毒时，小管液中的H*浓度增高，Na*-H*交换加强，而Na*-K*交</w:t>
      </w:r>
      <w:r>
        <w:rPr>
          <w:rFonts w:ascii="SimSun" w:hAnsi="SimSun" w:eastAsia="SimSun" w:cs="SimSun"/>
          <w:sz w:val="20"/>
          <w:szCs w:val="20"/>
        </w:rPr>
        <w:t xml:space="preserve"> </w:t>
      </w:r>
      <w:r>
        <w:rPr>
          <w:rFonts w:ascii="SimSun" w:hAnsi="SimSun" w:eastAsia="SimSun" w:cs="SimSun"/>
          <w:sz w:val="20"/>
          <w:szCs w:val="20"/>
          <w:spacing w:val="-3"/>
        </w:rPr>
        <w:t>换则受抑制，可造成血K*浓度升高。相反，在发生碱中毒或用乙酰唑胺抑制碳酸酐酶时，上皮细胞内</w:t>
      </w:r>
      <w:r>
        <w:rPr>
          <w:rFonts w:ascii="SimSun" w:hAnsi="SimSun" w:eastAsia="SimSun" w:cs="SimSun"/>
          <w:sz w:val="20"/>
          <w:szCs w:val="20"/>
          <w:spacing w:val="11"/>
        </w:rPr>
        <w:t xml:space="preserve"> </w:t>
      </w:r>
      <w:r>
        <w:rPr>
          <w:rFonts w:ascii="SimSun" w:hAnsi="SimSun" w:eastAsia="SimSun" w:cs="SimSun"/>
          <w:sz w:val="20"/>
          <w:szCs w:val="20"/>
          <w:spacing w:val="-4"/>
        </w:rPr>
        <w:t>H*生成减少，Na*-H*交换减弱，而Na*-K*交换加强，可使血K*浓度降低。</w:t>
      </w:r>
    </w:p>
    <w:p>
      <w:pPr>
        <w:ind w:left="402"/>
        <w:spacing w:before="107" w:line="220" w:lineRule="auto"/>
        <w:rPr>
          <w:rFonts w:ascii="SimHei" w:hAnsi="SimHei" w:eastAsia="SimHei" w:cs="SimHei"/>
          <w:sz w:val="20"/>
          <w:szCs w:val="20"/>
        </w:rPr>
      </w:pPr>
      <w:r>
        <w:rPr>
          <w:rFonts w:ascii="SimHei" w:hAnsi="SimHei" w:eastAsia="SimHei" w:cs="SimHei"/>
          <w:sz w:val="20"/>
          <w:szCs w:val="20"/>
          <w:b/>
          <w:bCs/>
          <w:spacing w:val="10"/>
        </w:rPr>
        <w:t>(五)葡萄糖和氨基酸的重吸收</w:t>
      </w:r>
    </w:p>
    <w:p>
      <w:pPr>
        <w:ind w:right="484" w:firstLine="400"/>
        <w:spacing w:before="88" w:line="278" w:lineRule="auto"/>
        <w:jc w:val="both"/>
        <w:rPr>
          <w:rFonts w:ascii="SimSun" w:hAnsi="SimSun" w:eastAsia="SimSun" w:cs="SimSun"/>
          <w:sz w:val="20"/>
          <w:szCs w:val="20"/>
        </w:rPr>
      </w:pPr>
      <w:r>
        <w:rPr>
          <w:rFonts w:ascii="SimSun" w:hAnsi="SimSun" w:eastAsia="SimSun" w:cs="SimSun"/>
          <w:sz w:val="20"/>
          <w:szCs w:val="20"/>
          <w:spacing w:val="-3"/>
        </w:rPr>
        <w:t>肾小囊超滤液中的葡萄糖浓度与血浆相等，但正常情况下，尿</w:t>
      </w:r>
      <w:r>
        <w:rPr>
          <w:rFonts w:ascii="SimSun" w:hAnsi="SimSun" w:eastAsia="SimSun" w:cs="SimSun"/>
          <w:sz w:val="20"/>
          <w:szCs w:val="20"/>
          <w:spacing w:val="-4"/>
        </w:rPr>
        <w:t>中几乎不含葡萄糖，表明葡萄糖全</w:t>
      </w:r>
      <w:r>
        <w:rPr>
          <w:rFonts w:ascii="SimSun" w:hAnsi="SimSun" w:eastAsia="SimSun" w:cs="SimSun"/>
          <w:sz w:val="20"/>
          <w:szCs w:val="20"/>
        </w:rPr>
        <w:t xml:space="preserve"> </w:t>
      </w:r>
      <w:r>
        <w:rPr>
          <w:rFonts w:ascii="SimSun" w:hAnsi="SimSun" w:eastAsia="SimSun" w:cs="SimSun"/>
          <w:sz w:val="20"/>
          <w:szCs w:val="20"/>
          <w:spacing w:val="-3"/>
        </w:rPr>
        <w:t>部被重吸收。微穿刺实验证明，滤过的葡萄糖均在近端小管，特别是近端小管的前半段被</w:t>
      </w:r>
      <w:r>
        <w:rPr>
          <w:rFonts w:ascii="SimSun" w:hAnsi="SimSun" w:eastAsia="SimSun" w:cs="SimSun"/>
          <w:sz w:val="20"/>
          <w:szCs w:val="20"/>
          <w:spacing w:val="-4"/>
        </w:rPr>
        <w:t>重吸收。已</w:t>
      </w:r>
      <w:r>
        <w:rPr>
          <w:rFonts w:ascii="SimSun" w:hAnsi="SimSun" w:eastAsia="SimSun" w:cs="SimSun"/>
          <w:sz w:val="20"/>
          <w:szCs w:val="20"/>
        </w:rPr>
        <w:t xml:space="preserve"> </w:t>
      </w:r>
      <w:r>
        <w:rPr>
          <w:rFonts w:ascii="SimSun" w:hAnsi="SimSun" w:eastAsia="SimSun" w:cs="SimSun"/>
          <w:sz w:val="20"/>
          <w:szCs w:val="20"/>
          <w:spacing w:val="-3"/>
        </w:rPr>
        <w:t>如前述，小管液中的葡萄糖是通过近端小管上皮细胞顶端膜中的Na*-葡萄糖同向转运体，以继发</w:t>
      </w:r>
      <w:r>
        <w:rPr>
          <w:rFonts w:ascii="SimSun" w:hAnsi="SimSun" w:eastAsia="SimSun" w:cs="SimSun"/>
          <w:sz w:val="20"/>
          <w:szCs w:val="20"/>
          <w:spacing w:val="-4"/>
        </w:rPr>
        <w:t>性主</w:t>
      </w:r>
      <w:r>
        <w:rPr>
          <w:rFonts w:ascii="SimSun" w:hAnsi="SimSun" w:eastAsia="SimSun" w:cs="SimSun"/>
          <w:sz w:val="20"/>
          <w:szCs w:val="20"/>
        </w:rPr>
        <w:t xml:space="preserve"> </w:t>
      </w:r>
      <w:r>
        <w:rPr>
          <w:rFonts w:ascii="SimSun" w:hAnsi="SimSun" w:eastAsia="SimSun" w:cs="SimSun"/>
          <w:sz w:val="20"/>
          <w:szCs w:val="20"/>
          <w:spacing w:val="-3"/>
        </w:rPr>
        <w:t>动转运的方式被转入细胞的。进入细胞内的葡萄糖则由基底侧膜中的葡萄糖转运体2(glucose</w:t>
      </w:r>
      <w:r>
        <w:rPr>
          <w:rFonts w:ascii="SimSun" w:hAnsi="SimSun" w:eastAsia="SimSun" w:cs="SimSun"/>
          <w:sz w:val="20"/>
          <w:szCs w:val="20"/>
          <w:spacing w:val="7"/>
        </w:rPr>
        <w:t xml:space="preserve"> </w:t>
      </w:r>
      <w:r>
        <w:rPr>
          <w:rFonts w:ascii="SimSun" w:hAnsi="SimSun" w:eastAsia="SimSun" w:cs="SimSun"/>
          <w:sz w:val="20"/>
          <w:szCs w:val="20"/>
          <w:spacing w:val="-3"/>
        </w:rPr>
        <w:t>trans-</w:t>
      </w:r>
      <w:r>
        <w:rPr>
          <w:rFonts w:ascii="SimSun" w:hAnsi="SimSun" w:eastAsia="SimSun" w:cs="SimSun"/>
          <w:sz w:val="20"/>
          <w:szCs w:val="20"/>
        </w:rPr>
        <w:t xml:space="preserve"> </w:t>
      </w:r>
      <w:r>
        <w:rPr>
          <w:rFonts w:ascii="SimSun" w:hAnsi="SimSun" w:eastAsia="SimSun" w:cs="SimSun"/>
          <w:sz w:val="20"/>
          <w:szCs w:val="20"/>
          <w:spacing w:val="-3"/>
        </w:rPr>
        <w:t>porter</w:t>
      </w:r>
      <w:r>
        <w:rPr>
          <w:rFonts w:ascii="SimSun" w:hAnsi="SimSun" w:eastAsia="SimSun" w:cs="SimSun"/>
          <w:sz w:val="20"/>
          <w:szCs w:val="20"/>
          <w:spacing w:val="22"/>
        </w:rPr>
        <w:t xml:space="preserve"> </w:t>
      </w:r>
      <w:r>
        <w:rPr>
          <w:rFonts w:ascii="SimSun" w:hAnsi="SimSun" w:eastAsia="SimSun" w:cs="SimSun"/>
          <w:sz w:val="20"/>
          <w:szCs w:val="20"/>
          <w:spacing w:val="-3"/>
        </w:rPr>
        <w:t>2,GLUT2)以易化扩散的方式转运入细胞间液的。</w:t>
      </w:r>
    </w:p>
    <w:p>
      <w:pPr>
        <w:ind w:right="454" w:firstLine="400"/>
        <w:spacing w:before="85" w:line="284" w:lineRule="auto"/>
        <w:jc w:val="both"/>
        <w:rPr>
          <w:rFonts w:ascii="SimSun" w:hAnsi="SimSun" w:eastAsia="SimSun" w:cs="SimSun"/>
          <w:sz w:val="20"/>
          <w:szCs w:val="20"/>
        </w:rPr>
      </w:pPr>
      <w:r>
        <w:rPr>
          <w:rFonts w:ascii="SimSun" w:hAnsi="SimSun" w:eastAsia="SimSun" w:cs="SimSun"/>
          <w:sz w:val="20"/>
          <w:szCs w:val="20"/>
          <w:spacing w:val="3"/>
        </w:rPr>
        <w:t>近端小管对葡萄糖的重吸收是有一定限度的。当血糖浓度达180</w:t>
      </w:r>
      <w:r>
        <w:rPr>
          <w:rFonts w:ascii="SimSun" w:hAnsi="SimSun" w:eastAsia="SimSun" w:cs="SimSun"/>
          <w:sz w:val="20"/>
          <w:szCs w:val="20"/>
        </w:rPr>
        <w:t>mg</w:t>
      </w:r>
      <w:r>
        <w:rPr>
          <w:rFonts w:ascii="SimSun" w:hAnsi="SimSun" w:eastAsia="SimSun" w:cs="SimSun"/>
          <w:sz w:val="20"/>
          <w:szCs w:val="20"/>
          <w:spacing w:val="3"/>
        </w:rPr>
        <w:t>/100</w:t>
      </w:r>
      <w:r>
        <w:rPr>
          <w:rFonts w:ascii="SimSun" w:hAnsi="SimSun" w:eastAsia="SimSun" w:cs="SimSun"/>
          <w:sz w:val="20"/>
          <w:szCs w:val="20"/>
        </w:rPr>
        <w:t>ml</w:t>
      </w:r>
      <w:r>
        <w:rPr>
          <w:rFonts w:ascii="SimSun" w:hAnsi="SimSun" w:eastAsia="SimSun" w:cs="SimSun"/>
          <w:sz w:val="20"/>
          <w:szCs w:val="20"/>
          <w:spacing w:val="-38"/>
        </w:rPr>
        <w:t xml:space="preserve"> </w:t>
      </w:r>
      <w:r>
        <w:rPr>
          <w:rFonts w:ascii="SimSun" w:hAnsi="SimSun" w:eastAsia="SimSun" w:cs="SimSun"/>
          <w:sz w:val="20"/>
          <w:szCs w:val="20"/>
          <w:spacing w:val="3"/>
        </w:rPr>
        <w:t>血</w:t>
      </w:r>
      <w:r>
        <w:rPr>
          <w:rFonts w:ascii="SimSun" w:hAnsi="SimSun" w:eastAsia="SimSun" w:cs="SimSun"/>
          <w:sz w:val="20"/>
          <w:szCs w:val="20"/>
          <w:spacing w:val="2"/>
        </w:rPr>
        <w:t>液时，有一部分肾</w:t>
      </w:r>
      <w:r>
        <w:rPr>
          <w:rFonts w:ascii="SimSun" w:hAnsi="SimSun" w:eastAsia="SimSun" w:cs="SimSun"/>
          <w:sz w:val="20"/>
          <w:szCs w:val="20"/>
        </w:rPr>
        <w:t xml:space="preserve"> </w:t>
      </w:r>
      <w:r>
        <w:rPr>
          <w:rFonts w:ascii="SimSun" w:hAnsi="SimSun" w:eastAsia="SimSun" w:cs="SimSun"/>
          <w:sz w:val="20"/>
          <w:szCs w:val="20"/>
          <w:spacing w:val="7"/>
        </w:rPr>
        <w:t>小管对葡萄糖的吸收已达极限，尿中开始出现葡萄糖，此时的血浆葡萄糖浓度称为肾糖阈(</w:t>
      </w:r>
      <w:r>
        <w:rPr>
          <w:rFonts w:ascii="SimSun" w:hAnsi="SimSun" w:eastAsia="SimSun" w:cs="SimSun"/>
          <w:sz w:val="20"/>
          <w:szCs w:val="20"/>
        </w:rPr>
        <w:t>renal</w:t>
      </w:r>
      <w:r>
        <w:rPr>
          <w:rFonts w:ascii="SimSun" w:hAnsi="SimSun" w:eastAsia="SimSun" w:cs="SimSun"/>
          <w:sz w:val="20"/>
          <w:szCs w:val="20"/>
          <w:spacing w:val="6"/>
        </w:rPr>
        <w:t xml:space="preserve"> </w:t>
      </w:r>
      <w:r>
        <w:rPr>
          <w:rFonts w:ascii="SimSun" w:hAnsi="SimSun" w:eastAsia="SimSun" w:cs="SimSun"/>
          <w:sz w:val="20"/>
          <w:szCs w:val="20"/>
          <w:spacing w:val="-6"/>
        </w:rPr>
        <w:t>glucose</w:t>
      </w:r>
      <w:r>
        <w:rPr>
          <w:rFonts w:ascii="SimSun" w:hAnsi="SimSun" w:eastAsia="SimSun" w:cs="SimSun"/>
          <w:sz w:val="20"/>
          <w:szCs w:val="20"/>
          <w:spacing w:val="-3"/>
        </w:rPr>
        <w:t xml:space="preserve"> </w:t>
      </w:r>
      <w:r>
        <w:rPr>
          <w:rFonts w:ascii="SimSun" w:hAnsi="SimSun" w:eastAsia="SimSun" w:cs="SimSun"/>
          <w:sz w:val="20"/>
          <w:szCs w:val="20"/>
          <w:spacing w:val="-6"/>
        </w:rPr>
        <w:t>threshold)。每一肾单位的肾糖阈并不完全相同。当血糖浓度继续升高时，尿中葡萄糖浓度随</w:t>
      </w:r>
      <w:r>
        <w:rPr>
          <w:rFonts w:ascii="SimSun" w:hAnsi="SimSun" w:eastAsia="SimSun" w:cs="SimSun"/>
          <w:sz w:val="20"/>
          <w:szCs w:val="20"/>
        </w:rPr>
        <w:t xml:space="preserve"> </w:t>
      </w:r>
      <w:r>
        <w:rPr>
          <w:rFonts w:ascii="SimSun" w:hAnsi="SimSun" w:eastAsia="SimSun" w:cs="SimSun"/>
          <w:sz w:val="20"/>
          <w:szCs w:val="20"/>
          <w:spacing w:val="-1"/>
        </w:rPr>
        <w:t>之增高；当血糖浓度升至300mg/100ml</w:t>
      </w:r>
      <w:r>
        <w:rPr>
          <w:rFonts w:ascii="SimSun" w:hAnsi="SimSun" w:eastAsia="SimSun" w:cs="SimSun"/>
          <w:sz w:val="20"/>
          <w:szCs w:val="20"/>
          <w:spacing w:val="-38"/>
        </w:rPr>
        <w:t xml:space="preserve"> </w:t>
      </w:r>
      <w:r>
        <w:rPr>
          <w:rFonts w:ascii="SimSun" w:hAnsi="SimSun" w:eastAsia="SimSun" w:cs="SimSun"/>
          <w:sz w:val="20"/>
          <w:szCs w:val="20"/>
          <w:spacing w:val="-1"/>
        </w:rPr>
        <w:t>时，全部肾小</w:t>
      </w:r>
      <w:r>
        <w:rPr>
          <w:rFonts w:ascii="SimSun" w:hAnsi="SimSun" w:eastAsia="SimSun" w:cs="SimSun"/>
          <w:sz w:val="20"/>
          <w:szCs w:val="20"/>
          <w:spacing w:val="-2"/>
        </w:rPr>
        <w:t>管对葡萄糖的重吸收均已达到或超过近曲小管对</w:t>
      </w:r>
      <w:r>
        <w:rPr>
          <w:rFonts w:ascii="SimSun" w:hAnsi="SimSun" w:eastAsia="SimSun" w:cs="SimSun"/>
          <w:sz w:val="20"/>
          <w:szCs w:val="20"/>
        </w:rPr>
        <w:t xml:space="preserve"> </w:t>
      </w:r>
      <w:r>
        <w:rPr>
          <w:rFonts w:ascii="SimSun" w:hAnsi="SimSun" w:eastAsia="SimSun" w:cs="SimSun"/>
          <w:sz w:val="20"/>
          <w:szCs w:val="20"/>
          <w:spacing w:val="-8"/>
        </w:rPr>
        <w:t>葡萄糖</w:t>
      </w:r>
      <w:r>
        <w:rPr>
          <w:rFonts w:ascii="SimSun" w:hAnsi="SimSun" w:eastAsia="SimSun" w:cs="SimSun"/>
          <w:sz w:val="20"/>
          <w:szCs w:val="20"/>
          <w:spacing w:val="-9"/>
        </w:rPr>
        <w:t>的最大转运率(</w:t>
      </w:r>
      <w:r>
        <w:rPr>
          <w:rFonts w:ascii="SimSun" w:hAnsi="SimSun" w:eastAsia="SimSun" w:cs="SimSun"/>
          <w:sz w:val="20"/>
          <w:szCs w:val="20"/>
          <w:spacing w:val="-8"/>
        </w:rPr>
        <w:t>maximal</w:t>
      </w:r>
      <w:r>
        <w:rPr>
          <w:rFonts w:ascii="SimSun" w:hAnsi="SimSun" w:eastAsia="SimSun" w:cs="SimSun"/>
          <w:sz w:val="20"/>
          <w:szCs w:val="20"/>
          <w:spacing w:val="-12"/>
        </w:rPr>
        <w:t xml:space="preserve"> </w:t>
      </w:r>
      <w:r>
        <w:rPr>
          <w:rFonts w:ascii="SimSun" w:hAnsi="SimSun" w:eastAsia="SimSun" w:cs="SimSun"/>
          <w:sz w:val="20"/>
          <w:szCs w:val="20"/>
          <w:spacing w:val="-8"/>
        </w:rPr>
        <w:t>rate</w:t>
      </w:r>
      <w:r>
        <w:rPr>
          <w:rFonts w:ascii="SimSun" w:hAnsi="SimSun" w:eastAsia="SimSun" w:cs="SimSun"/>
          <w:sz w:val="20"/>
          <w:szCs w:val="20"/>
          <w:spacing w:val="-9"/>
        </w:rPr>
        <w:t xml:space="preserve"> </w:t>
      </w:r>
      <w:r>
        <w:rPr>
          <w:rFonts w:ascii="SimSun" w:hAnsi="SimSun" w:eastAsia="SimSun" w:cs="SimSun"/>
          <w:sz w:val="20"/>
          <w:szCs w:val="20"/>
          <w:spacing w:val="-8"/>
        </w:rPr>
        <w:t>of</w:t>
      </w:r>
      <w:r>
        <w:rPr>
          <w:rFonts w:ascii="SimSun" w:hAnsi="SimSun" w:eastAsia="SimSun" w:cs="SimSun"/>
          <w:sz w:val="20"/>
          <w:szCs w:val="20"/>
          <w:spacing w:val="-7"/>
        </w:rPr>
        <w:t xml:space="preserve"> </w:t>
      </w:r>
      <w:r>
        <w:rPr>
          <w:rFonts w:ascii="SimSun" w:hAnsi="SimSun" w:eastAsia="SimSun" w:cs="SimSun"/>
          <w:sz w:val="20"/>
          <w:szCs w:val="20"/>
          <w:spacing w:val="-8"/>
        </w:rPr>
        <w:t>glucose</w:t>
      </w:r>
      <w:r>
        <w:rPr>
          <w:rFonts w:ascii="SimSun" w:hAnsi="SimSun" w:eastAsia="SimSun" w:cs="SimSun"/>
          <w:sz w:val="20"/>
          <w:szCs w:val="20"/>
          <w:spacing w:val="-6"/>
        </w:rPr>
        <w:t xml:space="preserve"> </w:t>
      </w:r>
      <w:r>
        <w:rPr>
          <w:rFonts w:ascii="SimSun" w:hAnsi="SimSun" w:eastAsia="SimSun" w:cs="SimSun"/>
          <w:sz w:val="20"/>
          <w:szCs w:val="20"/>
          <w:spacing w:val="-8"/>
        </w:rPr>
        <w:t>transport</w:t>
      </w:r>
      <w:r>
        <w:rPr>
          <w:rFonts w:ascii="SimSun" w:hAnsi="SimSun" w:eastAsia="SimSun" w:cs="SimSun"/>
          <w:sz w:val="20"/>
          <w:szCs w:val="20"/>
          <w:spacing w:val="-9"/>
        </w:rPr>
        <w:t>),此时每分钟葡萄糖的滤过量达两肾葡萄糖重</w:t>
      </w:r>
      <w:r>
        <w:rPr>
          <w:rFonts w:ascii="SimSun" w:hAnsi="SimSun" w:eastAsia="SimSun" w:cs="SimSun"/>
          <w:sz w:val="20"/>
          <w:szCs w:val="20"/>
        </w:rPr>
        <w:t xml:space="preserve"> </w:t>
      </w:r>
      <w:r>
        <w:rPr>
          <w:rFonts w:ascii="SimSun" w:hAnsi="SimSun" w:eastAsia="SimSun" w:cs="SimSun"/>
          <w:sz w:val="20"/>
          <w:szCs w:val="20"/>
          <w:spacing w:val="-3"/>
        </w:rPr>
        <w:t>吸收极限，尿糖排出率则随血糖浓度升高而增加。正常人两肾的葡萄糖重吸收的极</w:t>
      </w:r>
      <w:r>
        <w:rPr>
          <w:rFonts w:ascii="SimSun" w:hAnsi="SimSun" w:eastAsia="SimSun" w:cs="SimSun"/>
          <w:sz w:val="20"/>
          <w:szCs w:val="20"/>
          <w:spacing w:val="-4"/>
        </w:rPr>
        <w:t>限量，男性平均为</w:t>
      </w:r>
      <w:r>
        <w:rPr>
          <w:rFonts w:ascii="SimSun" w:hAnsi="SimSun" w:eastAsia="SimSun" w:cs="SimSun"/>
          <w:sz w:val="20"/>
          <w:szCs w:val="20"/>
        </w:rPr>
        <w:t xml:space="preserve"> </w:t>
      </w:r>
      <w:r>
        <w:rPr>
          <w:rFonts w:ascii="SimSun" w:hAnsi="SimSun" w:eastAsia="SimSun" w:cs="SimSun"/>
          <w:sz w:val="20"/>
          <w:szCs w:val="20"/>
          <w:spacing w:val="4"/>
        </w:rPr>
        <w:t>375</w:t>
      </w:r>
      <w:r>
        <w:rPr>
          <w:rFonts w:ascii="SimSun" w:hAnsi="SimSun" w:eastAsia="SimSun" w:cs="SimSun"/>
          <w:sz w:val="20"/>
          <w:szCs w:val="20"/>
        </w:rPr>
        <w:t>mg</w:t>
      </w:r>
      <w:r>
        <w:rPr>
          <w:rFonts w:ascii="SimSun" w:hAnsi="SimSun" w:eastAsia="SimSun" w:cs="SimSun"/>
          <w:sz w:val="20"/>
          <w:szCs w:val="20"/>
          <w:spacing w:val="4"/>
        </w:rPr>
        <w:t>/</w:t>
      </w:r>
      <w:r>
        <w:rPr>
          <w:rFonts w:ascii="SimSun" w:hAnsi="SimSun" w:eastAsia="SimSun" w:cs="SimSun"/>
          <w:sz w:val="20"/>
          <w:szCs w:val="20"/>
        </w:rPr>
        <w:t>min</w:t>
      </w:r>
      <w:r>
        <w:rPr>
          <w:rFonts w:ascii="SimSun" w:hAnsi="SimSun" w:eastAsia="SimSun" w:cs="SimSun"/>
          <w:sz w:val="20"/>
          <w:szCs w:val="20"/>
          <w:spacing w:val="4"/>
        </w:rPr>
        <w:t>,女性平均为300</w:t>
      </w:r>
      <w:r>
        <w:rPr>
          <w:rFonts w:ascii="SimSun" w:hAnsi="SimSun" w:eastAsia="SimSun" w:cs="SimSun"/>
          <w:sz w:val="20"/>
          <w:szCs w:val="20"/>
        </w:rPr>
        <w:t>mg</w:t>
      </w:r>
      <w:r>
        <w:rPr>
          <w:rFonts w:ascii="SimSun" w:hAnsi="SimSun" w:eastAsia="SimSun" w:cs="SimSun"/>
          <w:sz w:val="20"/>
          <w:szCs w:val="20"/>
          <w:spacing w:val="4"/>
        </w:rPr>
        <w:t>/</w:t>
      </w:r>
      <w:r>
        <w:rPr>
          <w:rFonts w:ascii="SimSun" w:hAnsi="SimSun" w:eastAsia="SimSun" w:cs="SimSun"/>
          <w:sz w:val="20"/>
          <w:szCs w:val="20"/>
        </w:rPr>
        <w:t>min</w:t>
      </w:r>
      <w:r>
        <w:rPr>
          <w:rFonts w:ascii="SimSun" w:hAnsi="SimSun" w:eastAsia="SimSun" w:cs="SimSun"/>
          <w:sz w:val="20"/>
          <w:szCs w:val="20"/>
          <w:spacing w:val="4"/>
        </w:rPr>
        <w:t>。</w:t>
      </w:r>
    </w:p>
    <w:p>
      <w:pPr>
        <w:ind w:right="483" w:firstLine="400"/>
        <w:spacing w:before="94" w:line="253" w:lineRule="auto"/>
        <w:jc w:val="both"/>
        <w:rPr>
          <w:rFonts w:ascii="SimSun" w:hAnsi="SimSun" w:eastAsia="SimSun" w:cs="SimSun"/>
          <w:sz w:val="20"/>
          <w:szCs w:val="20"/>
        </w:rPr>
      </w:pPr>
      <w:r>
        <w:rPr>
          <w:rFonts w:ascii="SimSun" w:hAnsi="SimSun" w:eastAsia="SimSun" w:cs="SimSun"/>
          <w:sz w:val="20"/>
          <w:szCs w:val="20"/>
          <w:spacing w:val="-3"/>
        </w:rPr>
        <w:t>和葡萄糖一样，由肾小球滤过的氨基酸也主要在近端小管被重吸收，其</w:t>
      </w:r>
      <w:r>
        <w:rPr>
          <w:rFonts w:ascii="SimSun" w:hAnsi="SimSun" w:eastAsia="SimSun" w:cs="SimSun"/>
          <w:sz w:val="20"/>
          <w:szCs w:val="20"/>
          <w:spacing w:val="-4"/>
        </w:rPr>
        <w:t>吸收方式也是继发性主动</w:t>
      </w:r>
      <w:r>
        <w:rPr>
          <w:rFonts w:ascii="SimSun" w:hAnsi="SimSun" w:eastAsia="SimSun" w:cs="SimSun"/>
          <w:sz w:val="20"/>
          <w:szCs w:val="20"/>
        </w:rPr>
        <w:t xml:space="preserve"> </w:t>
      </w:r>
      <w:r>
        <w:rPr>
          <w:rFonts w:ascii="SimSun" w:hAnsi="SimSun" w:eastAsia="SimSun" w:cs="SimSun"/>
          <w:sz w:val="20"/>
          <w:szCs w:val="20"/>
          <w:spacing w:val="-5"/>
        </w:rPr>
        <w:t>重吸收，也需Na*的存在，但有多种类型氨基</w:t>
      </w:r>
      <w:r>
        <w:rPr>
          <w:rFonts w:ascii="SimSun" w:hAnsi="SimSun" w:eastAsia="SimSun" w:cs="SimSun"/>
          <w:sz w:val="20"/>
          <w:szCs w:val="20"/>
          <w:spacing w:val="-6"/>
        </w:rPr>
        <w:t>酸转运体。</w:t>
      </w:r>
    </w:p>
    <w:p>
      <w:pPr>
        <w:ind w:left="402"/>
        <w:spacing w:before="88" w:line="222" w:lineRule="auto"/>
        <w:rPr>
          <w:rFonts w:ascii="SimHei" w:hAnsi="SimHei" w:eastAsia="SimHei" w:cs="SimHei"/>
          <w:sz w:val="20"/>
          <w:szCs w:val="20"/>
        </w:rPr>
      </w:pPr>
      <w:r>
        <w:rPr>
          <w:rFonts w:ascii="SimHei" w:hAnsi="SimHei" w:eastAsia="SimHei" w:cs="SimHei"/>
          <w:sz w:val="20"/>
          <w:szCs w:val="20"/>
          <w:b/>
          <w:bCs/>
          <w:spacing w:val="12"/>
        </w:rPr>
        <w:t>(六)钙的重吸收与排泄</w:t>
      </w:r>
    </w:p>
    <w:p>
      <w:pPr>
        <w:ind w:left="400"/>
        <w:spacing w:before="81" w:line="216" w:lineRule="auto"/>
        <w:rPr>
          <w:rFonts w:ascii="SimSun" w:hAnsi="SimSun" w:eastAsia="SimSun" w:cs="SimSun"/>
          <w:sz w:val="20"/>
          <w:szCs w:val="20"/>
        </w:rPr>
      </w:pPr>
      <w:r>
        <w:rPr>
          <w:rFonts w:ascii="SimSun" w:hAnsi="SimSun" w:eastAsia="SimSun" w:cs="SimSun"/>
          <w:sz w:val="20"/>
          <w:szCs w:val="20"/>
          <w:spacing w:val="8"/>
        </w:rPr>
        <w:t>约50%的血浆</w:t>
      </w:r>
      <w:r>
        <w:rPr>
          <w:rFonts w:ascii="SimSun" w:hAnsi="SimSun" w:eastAsia="SimSun" w:cs="SimSun"/>
          <w:sz w:val="20"/>
          <w:szCs w:val="20"/>
        </w:rPr>
        <w:t>Ca</w:t>
      </w:r>
      <w:r>
        <w:rPr>
          <w:rFonts w:ascii="SimSun" w:hAnsi="SimSun" w:eastAsia="SimSun" w:cs="SimSun"/>
          <w:sz w:val="20"/>
          <w:szCs w:val="20"/>
          <w:spacing w:val="8"/>
        </w:rPr>
        <w:t>²*呈游离状态，其余部分与血浆蛋白结合。经肾小球滤过的</w:t>
      </w:r>
      <w:r>
        <w:rPr>
          <w:rFonts w:ascii="SimSun" w:hAnsi="SimSun" w:eastAsia="SimSun" w:cs="SimSun"/>
          <w:sz w:val="20"/>
          <w:szCs w:val="20"/>
        </w:rPr>
        <w:t>Ca</w:t>
      </w:r>
      <w:r>
        <w:rPr>
          <w:rFonts w:ascii="SimSun" w:hAnsi="SimSun" w:eastAsia="SimSun" w:cs="SimSun"/>
          <w:sz w:val="20"/>
          <w:szCs w:val="20"/>
          <w:spacing w:val="8"/>
        </w:rPr>
        <w:t>²+,约70%在近</w:t>
      </w:r>
    </w:p>
    <w:p>
      <w:pPr>
        <w:sectPr>
          <w:type w:val="continuous"/>
          <w:pgSz w:w="11280" w:h="15940"/>
          <w:pgMar w:top="400" w:right="562" w:bottom="400" w:left="490" w:header="0" w:footer="0" w:gutter="0"/>
          <w:cols w:equalWidth="0" w:num="2">
            <w:col w:w="980" w:space="100"/>
            <w:col w:w="9148" w:space="0"/>
          </w:cols>
        </w:sectPr>
        <w:rPr/>
      </w:pPr>
    </w:p>
    <w:p>
      <w:pPr>
        <w:rPr/>
      </w:pPr>
      <w:r>
        <w:drawing>
          <wp:anchor distT="0" distB="0" distL="0" distR="0" simplePos="0" relativeHeight="252645376" behindDoc="0" locked="0" layoutInCell="0" allowOverlap="1">
            <wp:simplePos x="0" y="0"/>
            <wp:positionH relativeFrom="page">
              <wp:posOffset>6261074</wp:posOffset>
            </wp:positionH>
            <wp:positionV relativeFrom="page">
              <wp:posOffset>9290082</wp:posOffset>
            </wp:positionV>
            <wp:extent cx="546091" cy="463481"/>
            <wp:effectExtent l="0" t="0" r="0" b="0"/>
            <wp:wrapNone/>
            <wp:docPr id="227" name="IM 227"/>
            <wp:cNvGraphicFramePr/>
            <a:graphic>
              <a:graphicData uri="http://schemas.openxmlformats.org/drawingml/2006/picture">
                <pic:pic>
                  <pic:nvPicPr>
                    <pic:cNvPr id="227" name="IM 227"/>
                    <pic:cNvPicPr/>
                  </pic:nvPicPr>
                  <pic:blipFill>
                    <a:blip r:embed="rId225"/>
                    <a:stretch>
                      <a:fillRect/>
                    </a:stretch>
                  </pic:blipFill>
                  <pic:spPr>
                    <a:xfrm rot="0">
                      <a:off x="0" y="0"/>
                      <a:ext cx="546091" cy="463481"/>
                    </a:xfrm>
                    <a:prstGeom prst="rect">
                      <a:avLst/>
                    </a:prstGeom>
                  </pic:spPr>
                </pic:pic>
              </a:graphicData>
            </a:graphic>
          </wp:anchor>
        </w:drawing>
      </w:r>
      <w:r/>
    </w:p>
    <w:p>
      <w:pPr>
        <w:spacing w:line="95" w:lineRule="exact"/>
        <w:rPr/>
      </w:pPr>
      <w:r/>
    </w:p>
    <w:p>
      <w:pPr>
        <w:sectPr>
          <w:pgSz w:w="11280" w:h="15940"/>
          <w:pgMar w:top="400" w:right="560" w:bottom="400" w:left="950" w:header="0" w:footer="0" w:gutter="0"/>
          <w:cols w:equalWidth="0" w:num="1">
            <w:col w:w="9770" w:space="0"/>
          </w:cols>
        </w:sectPr>
        <w:rPr/>
      </w:pPr>
    </w:p>
    <w:p>
      <w:pPr>
        <w:ind w:right="239"/>
        <w:spacing w:before="40" w:line="222" w:lineRule="auto"/>
        <w:jc w:val="right"/>
        <w:rPr>
          <w:rFonts w:ascii="SimHei" w:hAnsi="SimHei" w:eastAsia="SimHei" w:cs="SimHei"/>
          <w:sz w:val="20"/>
          <w:szCs w:val="20"/>
        </w:rPr>
      </w:pPr>
      <w:r>
        <w:rPr>
          <w:rFonts w:ascii="SimHei" w:hAnsi="SimHei" w:eastAsia="SimHei" w:cs="SimHei"/>
          <w:sz w:val="20"/>
          <w:szCs w:val="20"/>
          <w:color w:val="164065"/>
          <w:spacing w:val="-16"/>
        </w:rPr>
        <w:t>第八章</w:t>
      </w:r>
      <w:r>
        <w:rPr>
          <w:rFonts w:ascii="SimHei" w:hAnsi="SimHei" w:eastAsia="SimHei" w:cs="SimHei"/>
          <w:sz w:val="20"/>
          <w:szCs w:val="20"/>
          <w:color w:val="164065"/>
          <w:spacing w:val="59"/>
        </w:rPr>
        <w:t xml:space="preserve"> </w:t>
      </w:r>
      <w:r>
        <w:rPr>
          <w:rFonts w:ascii="SimHei" w:hAnsi="SimHei" w:eastAsia="SimHei" w:cs="SimHei"/>
          <w:sz w:val="20"/>
          <w:szCs w:val="20"/>
          <w:color w:val="164065"/>
          <w:spacing w:val="-16"/>
        </w:rPr>
        <w:t>尿的生成和排出</w:t>
      </w:r>
    </w:p>
    <w:p>
      <w:pPr>
        <w:spacing w:line="294" w:lineRule="auto"/>
        <w:rPr>
          <w:rFonts w:ascii="Arial"/>
          <w:sz w:val="21"/>
        </w:rPr>
      </w:pPr>
      <w:r/>
    </w:p>
    <w:p>
      <w:pPr>
        <w:ind w:right="284"/>
        <w:spacing w:before="65" w:line="248" w:lineRule="auto"/>
        <w:rPr>
          <w:rFonts w:ascii="SimSun" w:hAnsi="SimSun" w:eastAsia="SimSun" w:cs="SimSun"/>
          <w:sz w:val="20"/>
          <w:szCs w:val="20"/>
        </w:rPr>
      </w:pPr>
      <w:r>
        <w:rPr>
          <w:rFonts w:ascii="SimSun" w:hAnsi="SimSun" w:eastAsia="SimSun" w:cs="SimSun"/>
          <w:sz w:val="20"/>
          <w:szCs w:val="20"/>
          <w:spacing w:val="6"/>
        </w:rPr>
        <w:t>端小管被重吸收，与</w:t>
      </w:r>
      <w:r>
        <w:rPr>
          <w:rFonts w:ascii="SimSun" w:hAnsi="SimSun" w:eastAsia="SimSun" w:cs="SimSun"/>
          <w:sz w:val="20"/>
          <w:szCs w:val="20"/>
        </w:rPr>
        <w:t>Na</w:t>
      </w:r>
      <w:r>
        <w:rPr>
          <w:rFonts w:ascii="SimSun" w:hAnsi="SimSun" w:eastAsia="SimSun" w:cs="SimSun"/>
          <w:sz w:val="20"/>
          <w:szCs w:val="20"/>
          <w:spacing w:val="6"/>
        </w:rPr>
        <w:t>*的重吸收平行；20%在髓袢，9%在远端小管和集合管被重吸收，</w:t>
      </w:r>
      <w:r>
        <w:rPr>
          <w:rFonts w:ascii="SimSun" w:hAnsi="SimSun" w:eastAsia="SimSun" w:cs="SimSun"/>
          <w:sz w:val="20"/>
          <w:szCs w:val="20"/>
          <w:spacing w:val="5"/>
        </w:rPr>
        <w:t>小于1%的</w:t>
      </w:r>
      <w:r>
        <w:rPr>
          <w:rFonts w:ascii="SimSun" w:hAnsi="SimSun" w:eastAsia="SimSun" w:cs="SimSun"/>
          <w:sz w:val="20"/>
          <w:szCs w:val="20"/>
        </w:rPr>
        <w:t xml:space="preserve"> </w:t>
      </w:r>
      <w:r>
        <w:rPr>
          <w:rFonts w:ascii="SimSun" w:hAnsi="SimSun" w:eastAsia="SimSun" w:cs="SimSun"/>
          <w:sz w:val="20"/>
          <w:szCs w:val="20"/>
          <w:spacing w:val="-9"/>
        </w:rPr>
        <w:t>Ca²*随尿排出。</w:t>
      </w:r>
    </w:p>
    <w:p>
      <w:pPr>
        <w:ind w:right="267" w:firstLine="429"/>
        <w:spacing w:before="68" w:line="285" w:lineRule="auto"/>
        <w:jc w:val="both"/>
        <w:rPr>
          <w:rFonts w:ascii="SimSun" w:hAnsi="SimSun" w:eastAsia="SimSun" w:cs="SimSun"/>
          <w:sz w:val="20"/>
          <w:szCs w:val="20"/>
        </w:rPr>
      </w:pPr>
      <w:r>
        <w:rPr>
          <w:rFonts w:ascii="SimSun" w:hAnsi="SimSun" w:eastAsia="SimSun" w:cs="SimSun"/>
          <w:sz w:val="20"/>
          <w:szCs w:val="20"/>
          <w:spacing w:val="5"/>
        </w:rPr>
        <w:t>近端小管对</w:t>
      </w:r>
      <w:r>
        <w:rPr>
          <w:rFonts w:ascii="SimSun" w:hAnsi="SimSun" w:eastAsia="SimSun" w:cs="SimSun"/>
          <w:sz w:val="20"/>
          <w:szCs w:val="20"/>
          <w:spacing w:val="-53"/>
        </w:rPr>
        <w:t xml:space="preserve"> </w:t>
      </w:r>
      <w:r>
        <w:rPr>
          <w:rFonts w:ascii="SimSun" w:hAnsi="SimSun" w:eastAsia="SimSun" w:cs="SimSun"/>
          <w:sz w:val="20"/>
          <w:szCs w:val="20"/>
        </w:rPr>
        <w:t>Ca</w:t>
      </w:r>
      <w:r>
        <w:rPr>
          <w:rFonts w:ascii="SimSun" w:hAnsi="SimSun" w:eastAsia="SimSun" w:cs="SimSun"/>
          <w:sz w:val="20"/>
          <w:szCs w:val="20"/>
          <w:spacing w:val="5"/>
        </w:rPr>
        <w:t>²*的重吸收约80%由溶剂拖曳的方式经细胞旁途经进入细胞</w:t>
      </w:r>
      <w:r>
        <w:rPr>
          <w:rFonts w:ascii="SimSun" w:hAnsi="SimSun" w:eastAsia="SimSun" w:cs="SimSun"/>
          <w:sz w:val="20"/>
          <w:szCs w:val="20"/>
          <w:spacing w:val="4"/>
        </w:rPr>
        <w:t>间液，约20%经跨细</w:t>
      </w:r>
      <w:r>
        <w:rPr>
          <w:rFonts w:ascii="SimSun" w:hAnsi="SimSun" w:eastAsia="SimSun" w:cs="SimSun"/>
          <w:sz w:val="20"/>
          <w:szCs w:val="20"/>
        </w:rPr>
        <w:t xml:space="preserve"> </w:t>
      </w:r>
      <w:r>
        <w:rPr>
          <w:rFonts w:ascii="SimSun" w:hAnsi="SimSun" w:eastAsia="SimSun" w:cs="SimSun"/>
          <w:sz w:val="20"/>
          <w:szCs w:val="20"/>
          <w:spacing w:val="-3"/>
        </w:rPr>
        <w:t>胞途径被重吸收。溶剂拖曳(solvent</w:t>
      </w:r>
      <w:r>
        <w:rPr>
          <w:rFonts w:ascii="SimSun" w:hAnsi="SimSun" w:eastAsia="SimSun" w:cs="SimSun"/>
          <w:sz w:val="20"/>
          <w:szCs w:val="20"/>
          <w:spacing w:val="9"/>
        </w:rPr>
        <w:t xml:space="preserve"> </w:t>
      </w:r>
      <w:r>
        <w:rPr>
          <w:rFonts w:ascii="SimSun" w:hAnsi="SimSun" w:eastAsia="SimSun" w:cs="SimSun"/>
          <w:sz w:val="20"/>
          <w:szCs w:val="20"/>
          <w:spacing w:val="-3"/>
        </w:rPr>
        <w:t>drag)是指当水分子通过渗透被重吸收时有些溶质可随水分子一</w:t>
      </w:r>
      <w:r>
        <w:rPr>
          <w:rFonts w:ascii="SimSun" w:hAnsi="SimSun" w:eastAsia="SimSun" w:cs="SimSun"/>
          <w:sz w:val="20"/>
          <w:szCs w:val="20"/>
        </w:rPr>
        <w:t xml:space="preserve"> </w:t>
      </w:r>
      <w:r>
        <w:rPr>
          <w:rFonts w:ascii="SimSun" w:hAnsi="SimSun" w:eastAsia="SimSun" w:cs="SimSun"/>
          <w:sz w:val="20"/>
          <w:szCs w:val="20"/>
          <w:spacing w:val="1"/>
        </w:rPr>
        <w:t>起被转运。上皮细胞内的</w:t>
      </w:r>
      <w:r>
        <w:rPr>
          <w:rFonts w:ascii="SimSun" w:hAnsi="SimSun" w:eastAsia="SimSun" w:cs="SimSun"/>
          <w:sz w:val="20"/>
          <w:szCs w:val="20"/>
        </w:rPr>
        <w:t>Ca</w:t>
      </w:r>
      <w:r>
        <w:rPr>
          <w:rFonts w:ascii="SimSun" w:hAnsi="SimSun" w:eastAsia="SimSun" w:cs="SimSun"/>
          <w:sz w:val="20"/>
          <w:szCs w:val="20"/>
          <w:spacing w:val="1"/>
        </w:rPr>
        <w:t>²*浓度远低于小管液中的</w:t>
      </w:r>
      <w:r>
        <w:rPr>
          <w:rFonts w:ascii="SimSun" w:hAnsi="SimSun" w:eastAsia="SimSun" w:cs="SimSun"/>
          <w:sz w:val="20"/>
          <w:szCs w:val="20"/>
        </w:rPr>
        <w:t>Ca</w:t>
      </w:r>
      <w:r>
        <w:rPr>
          <w:rFonts w:ascii="SimSun" w:hAnsi="SimSun" w:eastAsia="SimSun" w:cs="SimSun"/>
          <w:sz w:val="20"/>
          <w:szCs w:val="20"/>
          <w:spacing w:val="1"/>
        </w:rPr>
        <w:t>²*浓度，且细胞内电位相对小管液为负，此</w:t>
      </w:r>
      <w:r>
        <w:rPr>
          <w:rFonts w:ascii="SimSun" w:hAnsi="SimSun" w:eastAsia="SimSun" w:cs="SimSun"/>
          <w:sz w:val="20"/>
          <w:szCs w:val="20"/>
          <w:spacing w:val="13"/>
        </w:rPr>
        <w:t xml:space="preserve"> </w:t>
      </w:r>
      <w:r>
        <w:rPr>
          <w:rFonts w:ascii="SimSun" w:hAnsi="SimSun" w:eastAsia="SimSun" w:cs="SimSun"/>
          <w:sz w:val="20"/>
          <w:szCs w:val="20"/>
          <w:spacing w:val="3"/>
        </w:rPr>
        <w:t>电-化学梯度驱使</w:t>
      </w:r>
      <w:r>
        <w:rPr>
          <w:rFonts w:ascii="SimSun" w:hAnsi="SimSun" w:eastAsia="SimSun" w:cs="SimSun"/>
          <w:sz w:val="20"/>
          <w:szCs w:val="20"/>
        </w:rPr>
        <w:t>Ca</w:t>
      </w:r>
      <w:r>
        <w:rPr>
          <w:rFonts w:ascii="SimSun" w:hAnsi="SimSun" w:eastAsia="SimSun" w:cs="SimSun"/>
          <w:sz w:val="20"/>
          <w:szCs w:val="20"/>
          <w:spacing w:val="3"/>
        </w:rPr>
        <w:t>²*从小管液扩散进入上皮细胞内，细胞内的</w:t>
      </w:r>
      <w:r>
        <w:rPr>
          <w:rFonts w:ascii="SimSun" w:hAnsi="SimSun" w:eastAsia="SimSun" w:cs="SimSun"/>
          <w:sz w:val="20"/>
          <w:szCs w:val="20"/>
        </w:rPr>
        <w:t>Ca</w:t>
      </w:r>
      <w:r>
        <w:rPr>
          <w:rFonts w:ascii="SimSun" w:hAnsi="SimSun" w:eastAsia="SimSun" w:cs="SimSun"/>
          <w:sz w:val="20"/>
          <w:szCs w:val="20"/>
          <w:spacing w:val="3"/>
        </w:rPr>
        <w:t>²*则由</w:t>
      </w:r>
      <w:r>
        <w:rPr>
          <w:rFonts w:ascii="SimSun" w:hAnsi="SimSun" w:eastAsia="SimSun" w:cs="SimSun"/>
          <w:sz w:val="20"/>
          <w:szCs w:val="20"/>
          <w:spacing w:val="2"/>
        </w:rPr>
        <w:t>基底侧膜中的钙泵和</w:t>
      </w:r>
      <w:r>
        <w:rPr>
          <w:rFonts w:ascii="SimSun" w:hAnsi="SimSun" w:eastAsia="SimSun" w:cs="SimSun"/>
          <w:sz w:val="20"/>
          <w:szCs w:val="20"/>
        </w:rPr>
        <w:t>Na</w:t>
      </w:r>
      <w:r>
        <w:rPr>
          <w:rFonts w:ascii="SimSun" w:hAnsi="SimSun" w:eastAsia="SimSun" w:cs="SimSun"/>
          <w:sz w:val="20"/>
          <w:szCs w:val="20"/>
          <w:spacing w:val="2"/>
        </w:rPr>
        <w:t>*-</w:t>
      </w:r>
      <w:r>
        <w:rPr>
          <w:rFonts w:ascii="SimSun" w:hAnsi="SimSun" w:eastAsia="SimSun" w:cs="SimSun"/>
          <w:sz w:val="20"/>
          <w:szCs w:val="20"/>
        </w:rPr>
        <w:t xml:space="preserve"> </w:t>
      </w:r>
      <w:r>
        <w:rPr>
          <w:rFonts w:ascii="SimSun" w:hAnsi="SimSun" w:eastAsia="SimSun" w:cs="SimSun"/>
          <w:sz w:val="20"/>
          <w:szCs w:val="20"/>
          <w:spacing w:val="-1"/>
        </w:rPr>
        <w:t>Ca²*交换体逆电-化学梯度转运出细胞。髓袢降支细段和升支细段对Ca²*不通透，仅升支粗段能重吸</w:t>
      </w:r>
      <w:r>
        <w:rPr>
          <w:rFonts w:ascii="SimSun" w:hAnsi="SimSun" w:eastAsia="SimSun" w:cs="SimSun"/>
          <w:sz w:val="20"/>
          <w:szCs w:val="20"/>
          <w:spacing w:val="5"/>
        </w:rPr>
        <w:t xml:space="preserve"> </w:t>
      </w:r>
      <w:r>
        <w:rPr>
          <w:rFonts w:ascii="SimSun" w:hAnsi="SimSun" w:eastAsia="SimSun" w:cs="SimSun"/>
          <w:sz w:val="20"/>
          <w:szCs w:val="20"/>
          <w:spacing w:val="-4"/>
        </w:rPr>
        <w:t>收</w:t>
      </w:r>
      <w:r>
        <w:rPr>
          <w:rFonts w:ascii="SimSun" w:hAnsi="SimSun" w:eastAsia="SimSun" w:cs="SimSun"/>
          <w:sz w:val="20"/>
          <w:szCs w:val="20"/>
          <w:spacing w:val="-56"/>
        </w:rPr>
        <w:t xml:space="preserve"> </w:t>
      </w:r>
      <w:r>
        <w:rPr>
          <w:rFonts w:ascii="SimSun" w:hAnsi="SimSun" w:eastAsia="SimSun" w:cs="SimSun"/>
          <w:sz w:val="20"/>
          <w:szCs w:val="20"/>
          <w:spacing w:val="-4"/>
        </w:rPr>
        <w:t>Ca²。</w:t>
      </w:r>
      <w:r>
        <w:rPr>
          <w:rFonts w:ascii="SimSun" w:hAnsi="SimSun" w:eastAsia="SimSun" w:cs="SimSun"/>
          <w:sz w:val="20"/>
          <w:szCs w:val="20"/>
          <w:spacing w:val="21"/>
        </w:rPr>
        <w:t xml:space="preserve"> </w:t>
      </w:r>
      <w:r>
        <w:rPr>
          <w:rFonts w:ascii="SimSun" w:hAnsi="SimSun" w:eastAsia="SimSun" w:cs="SimSun"/>
          <w:sz w:val="20"/>
          <w:szCs w:val="20"/>
          <w:spacing w:val="-4"/>
        </w:rPr>
        <w:t>升支粗段小管液为正电位，该段对Ca²*也有通透</w:t>
      </w:r>
      <w:r>
        <w:rPr>
          <w:rFonts w:ascii="SimSun" w:hAnsi="SimSun" w:eastAsia="SimSun" w:cs="SimSun"/>
          <w:sz w:val="20"/>
          <w:szCs w:val="20"/>
          <w:spacing w:val="-5"/>
        </w:rPr>
        <w:t>性，故可能存在被动重吸收，也存在主动重</w:t>
      </w:r>
      <w:r>
        <w:rPr>
          <w:rFonts w:ascii="SimSun" w:hAnsi="SimSun" w:eastAsia="SimSun" w:cs="SimSun"/>
          <w:sz w:val="20"/>
          <w:szCs w:val="20"/>
        </w:rPr>
        <w:t xml:space="preserve"> </w:t>
      </w:r>
      <w:r>
        <w:rPr>
          <w:rFonts w:ascii="SimSun" w:hAnsi="SimSun" w:eastAsia="SimSun" w:cs="SimSun"/>
          <w:sz w:val="20"/>
          <w:szCs w:val="20"/>
          <w:spacing w:val="-5"/>
        </w:rPr>
        <w:t>吸收。在远端小管和集合管，小管液为负电位，故Ca²*的重吸收是跨细胞途径的主动转运</w:t>
      </w:r>
      <w:r>
        <w:rPr>
          <w:rFonts w:ascii="SimSun" w:hAnsi="SimSun" w:eastAsia="SimSun" w:cs="SimSun"/>
          <w:sz w:val="20"/>
          <w:szCs w:val="20"/>
          <w:spacing w:val="-6"/>
        </w:rPr>
        <w:t>。</w:t>
      </w:r>
    </w:p>
    <w:p>
      <w:pPr>
        <w:ind w:left="432"/>
        <w:spacing w:before="78" w:line="222" w:lineRule="auto"/>
        <w:rPr>
          <w:rFonts w:ascii="SimHei" w:hAnsi="SimHei" w:eastAsia="SimHei" w:cs="SimHei"/>
          <w:sz w:val="20"/>
          <w:szCs w:val="20"/>
        </w:rPr>
      </w:pPr>
      <w:r>
        <w:rPr>
          <w:rFonts w:ascii="SimHei" w:hAnsi="SimHei" w:eastAsia="SimHei" w:cs="SimHei"/>
          <w:sz w:val="20"/>
          <w:szCs w:val="20"/>
          <w:b/>
          <w:bCs/>
          <w:spacing w:val="11"/>
        </w:rPr>
        <w:t>(七)尿素的重吸收与排泄</w:t>
      </w:r>
    </w:p>
    <w:p>
      <w:pPr>
        <w:ind w:left="429"/>
        <w:spacing w:before="93" w:line="219" w:lineRule="auto"/>
        <w:rPr>
          <w:rFonts w:ascii="SimSun" w:hAnsi="SimSun" w:eastAsia="SimSun" w:cs="SimSun"/>
          <w:sz w:val="20"/>
          <w:szCs w:val="20"/>
        </w:rPr>
      </w:pPr>
      <w:r>
        <w:rPr>
          <w:rFonts w:ascii="SimSun" w:hAnsi="SimSun" w:eastAsia="SimSun" w:cs="SimSun"/>
          <w:sz w:val="20"/>
          <w:szCs w:val="20"/>
          <w:spacing w:val="6"/>
        </w:rPr>
        <w:t>尿素是作为蛋白质代谢产物由肝脏产生，经过肾小球滤过进入小管液中。近端小管可以吸收</w:t>
      </w:r>
    </w:p>
    <w:p>
      <w:pPr>
        <w:spacing w:before="92" w:line="205" w:lineRule="auto"/>
        <w:rPr>
          <w:rFonts w:ascii="SimSun" w:hAnsi="SimSun" w:eastAsia="SimSun" w:cs="SimSun"/>
          <w:sz w:val="20"/>
          <w:szCs w:val="20"/>
        </w:rPr>
      </w:pPr>
      <w:r>
        <w:rPr>
          <w:rFonts w:ascii="SimSun" w:hAnsi="SimSun" w:eastAsia="SimSun" w:cs="SimSun"/>
          <w:sz w:val="20"/>
          <w:szCs w:val="20"/>
          <w:spacing w:val="-3"/>
        </w:rPr>
        <w:t>40%～50%肾小球滤过的尿素。肾单位的其他部分节段对尿素通透性很低，部分节段通过尿素通道蛋白</w:t>
      </w:r>
    </w:p>
    <w:p>
      <w:pPr>
        <w:ind w:left="429" w:right="399" w:hanging="429"/>
        <w:spacing w:before="2" w:line="252" w:lineRule="auto"/>
        <w:rPr>
          <w:rFonts w:ascii="SimSun" w:hAnsi="SimSun" w:eastAsia="SimSun" w:cs="SimSun"/>
          <w:sz w:val="20"/>
          <w:szCs w:val="20"/>
        </w:rPr>
      </w:pPr>
      <w:r>
        <w:rPr>
          <w:rFonts w:ascii="SimSun" w:hAnsi="SimSun" w:eastAsia="SimSun" w:cs="SimSun"/>
          <w:sz w:val="20"/>
          <w:szCs w:val="20"/>
          <w:spacing w:val="-16"/>
        </w:rPr>
        <w:t>(urea</w:t>
      </w:r>
      <w:r>
        <w:rPr>
          <w:rFonts w:ascii="SimSun" w:hAnsi="SimSun" w:eastAsia="SimSun" w:cs="SimSun"/>
          <w:sz w:val="20"/>
          <w:szCs w:val="20"/>
          <w:spacing w:val="5"/>
        </w:rPr>
        <w:t xml:space="preserve"> </w:t>
      </w:r>
      <w:r>
        <w:rPr>
          <w:rFonts w:ascii="SimSun" w:hAnsi="SimSun" w:eastAsia="SimSun" w:cs="SimSun"/>
          <w:sz w:val="20"/>
          <w:szCs w:val="20"/>
          <w:spacing w:val="-16"/>
        </w:rPr>
        <w:t>transporter,UT)增加该节段对尿素的通透性，存在肾内尿素再循环(intrarenal</w:t>
      </w:r>
      <w:r>
        <w:rPr>
          <w:rFonts w:ascii="SimSun" w:hAnsi="SimSun" w:eastAsia="SimSun" w:cs="SimSun"/>
          <w:sz w:val="20"/>
          <w:szCs w:val="20"/>
          <w:spacing w:val="-15"/>
        </w:rPr>
        <w:t xml:space="preserve"> </w:t>
      </w:r>
      <w:r>
        <w:rPr>
          <w:rFonts w:ascii="SimSun" w:hAnsi="SimSun" w:eastAsia="SimSun" w:cs="SimSun"/>
          <w:sz w:val="20"/>
          <w:szCs w:val="20"/>
          <w:spacing w:val="-16"/>
        </w:rPr>
        <w:t>urea</w:t>
      </w:r>
      <w:r>
        <w:rPr>
          <w:rFonts w:ascii="SimSun" w:hAnsi="SimSun" w:eastAsia="SimSun" w:cs="SimSun"/>
          <w:sz w:val="20"/>
          <w:szCs w:val="20"/>
          <w:spacing w:val="-14"/>
        </w:rPr>
        <w:t xml:space="preserve"> </w:t>
      </w:r>
      <w:r>
        <w:rPr>
          <w:rFonts w:ascii="SimSun" w:hAnsi="SimSun" w:eastAsia="SimSun" w:cs="SimSun"/>
          <w:sz w:val="20"/>
          <w:szCs w:val="20"/>
          <w:spacing w:val="-16"/>
        </w:rPr>
        <w:t>recycling)</w:t>
      </w:r>
      <w:r>
        <w:rPr>
          <w:rFonts w:ascii="SimSun" w:hAnsi="SimSun" w:eastAsia="SimSun" w:cs="SimSun"/>
          <w:sz w:val="20"/>
          <w:szCs w:val="20"/>
          <w:spacing w:val="-66"/>
        </w:rPr>
        <w:t xml:space="preserve"> </w:t>
      </w:r>
      <w:r>
        <w:rPr>
          <w:sz w:val="20"/>
          <w:szCs w:val="20"/>
          <w:position w:val="-9"/>
        </w:rPr>
        <w:drawing>
          <wp:inline distT="0" distB="0" distL="0" distR="0">
            <wp:extent cx="260367" cy="234929"/>
            <wp:effectExtent l="0" t="0" r="0" b="0"/>
            <wp:docPr id="228" name="IM 228"/>
            <wp:cNvGraphicFramePr/>
            <a:graphic>
              <a:graphicData uri="http://schemas.openxmlformats.org/drawingml/2006/picture">
                <pic:pic>
                  <pic:nvPicPr>
                    <pic:cNvPr id="228" name="IM 228"/>
                    <pic:cNvPicPr/>
                  </pic:nvPicPr>
                  <pic:blipFill>
                    <a:blip r:embed="rId226"/>
                    <a:stretch>
                      <a:fillRect/>
                    </a:stretch>
                  </pic:blipFill>
                  <pic:spPr>
                    <a:xfrm rot="0">
                      <a:off x="0" y="0"/>
                      <a:ext cx="260367" cy="234929"/>
                    </a:xfrm>
                    <a:prstGeom prst="rect">
                      <a:avLst/>
                    </a:prstGeom>
                  </pic:spPr>
                </pic:pic>
              </a:graphicData>
            </a:graphic>
          </wp:inline>
        </w:drawing>
      </w:r>
      <w:r>
        <w:rPr>
          <w:rFonts w:ascii="SimSun" w:hAnsi="SimSun" w:eastAsia="SimSun" w:cs="SimSun"/>
          <w:sz w:val="20"/>
          <w:szCs w:val="20"/>
        </w:rPr>
        <w:t xml:space="preserve"> </w:t>
      </w:r>
      <w:r>
        <w:rPr>
          <w:rFonts w:ascii="SimSun" w:hAnsi="SimSun" w:eastAsia="SimSun" w:cs="SimSun"/>
          <w:sz w:val="20"/>
          <w:szCs w:val="20"/>
          <w:spacing w:val="1"/>
        </w:rPr>
        <w:t>肾内尿素再循环的过程(图8-13)包括：</w:t>
      </w:r>
    </w:p>
    <w:p>
      <w:pPr>
        <w:spacing w:line="14" w:lineRule="auto"/>
        <w:rPr>
          <w:rFonts w:ascii="Arial"/>
          <w:sz w:val="2"/>
        </w:rPr>
      </w:pPr>
      <w:r>
        <w:rPr>
          <w:rFonts w:ascii="Arial" w:hAnsi="Arial" w:eastAsia="Arial" w:cs="Arial"/>
          <w:sz w:val="2"/>
          <w:szCs w:val="2"/>
        </w:rPr>
        <w:br w:type="column"/>
      </w:r>
    </w:p>
    <w:p>
      <w:pPr>
        <w:ind w:left="302"/>
        <w:spacing w:before="100" w:line="183" w:lineRule="auto"/>
        <w:rPr>
          <w:rFonts w:ascii="SimSun" w:hAnsi="SimSun" w:eastAsia="SimSun" w:cs="SimSun"/>
          <w:sz w:val="20"/>
          <w:szCs w:val="20"/>
        </w:rPr>
      </w:pPr>
      <w:r>
        <w:rPr>
          <w:rFonts w:ascii="SimSun" w:hAnsi="SimSun" w:eastAsia="SimSun" w:cs="SimSun"/>
          <w:sz w:val="20"/>
          <w:szCs w:val="20"/>
          <w:b/>
          <w:bCs/>
          <w:color w:val="002351"/>
          <w:spacing w:val="-5"/>
        </w:rPr>
        <w:t>239</w:t>
      </w:r>
    </w:p>
    <w:p>
      <w:pPr>
        <w:spacing w:line="258" w:lineRule="auto"/>
        <w:rPr>
          <w:rFonts w:ascii="Arial"/>
          <w:sz w:val="21"/>
        </w:rPr>
      </w:pPr>
      <w:r/>
    </w:p>
    <w:p>
      <w:pPr>
        <w:spacing w:line="258"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ind w:left="160"/>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ectPr>
          <w:type w:val="continuous"/>
          <w:pgSz w:w="11280" w:h="15940"/>
          <w:pgMar w:top="400" w:right="560" w:bottom="400" w:left="950" w:header="0" w:footer="0" w:gutter="0"/>
          <w:cols w:equalWidth="0" w:num="2">
            <w:col w:w="8950" w:space="100"/>
            <w:col w:w="720" w:space="0"/>
          </w:cols>
        </w:sectPr>
        <w:rPr/>
      </w:pPr>
    </w:p>
    <w:p>
      <w:pPr>
        <w:spacing w:line="330" w:lineRule="auto"/>
        <w:rPr>
          <w:rFonts w:ascii="Arial"/>
          <w:sz w:val="21"/>
        </w:rPr>
      </w:pPr>
      <w:r/>
    </w:p>
    <w:p>
      <w:pPr>
        <w:ind w:firstLine="1700"/>
        <w:spacing w:line="5210" w:lineRule="exact"/>
        <w:textAlignment w:val="center"/>
        <w:rPr/>
      </w:pPr>
      <w:r>
        <w:drawing>
          <wp:inline distT="0" distB="0" distL="0" distR="0">
            <wp:extent cx="3384566" cy="3308343"/>
            <wp:effectExtent l="0" t="0" r="0" b="0"/>
            <wp:docPr id="229" name="IM 229"/>
            <wp:cNvGraphicFramePr/>
            <a:graphic>
              <a:graphicData uri="http://schemas.openxmlformats.org/drawingml/2006/picture">
                <pic:pic>
                  <pic:nvPicPr>
                    <pic:cNvPr id="229" name="IM 229"/>
                    <pic:cNvPicPr/>
                  </pic:nvPicPr>
                  <pic:blipFill>
                    <a:blip r:embed="rId227"/>
                    <a:stretch>
                      <a:fillRect/>
                    </a:stretch>
                  </pic:blipFill>
                  <pic:spPr>
                    <a:xfrm rot="0">
                      <a:off x="0" y="0"/>
                      <a:ext cx="3384566" cy="3308343"/>
                    </a:xfrm>
                    <a:prstGeom prst="rect">
                      <a:avLst/>
                    </a:prstGeom>
                  </pic:spPr>
                </pic:pic>
              </a:graphicData>
            </a:graphic>
          </wp:inline>
        </w:drawing>
      </w:r>
    </w:p>
    <w:p>
      <w:pPr>
        <w:ind w:left="3340"/>
        <w:spacing w:before="147" w:line="222" w:lineRule="auto"/>
        <w:rPr>
          <w:rFonts w:ascii="SimHei" w:hAnsi="SimHei" w:eastAsia="SimHei" w:cs="SimHei"/>
          <w:sz w:val="20"/>
          <w:szCs w:val="20"/>
        </w:rPr>
      </w:pPr>
      <w:r>
        <w:rPr>
          <w:rFonts w:ascii="SimHei" w:hAnsi="SimHei" w:eastAsia="SimHei" w:cs="SimHei"/>
          <w:sz w:val="20"/>
          <w:szCs w:val="20"/>
          <w:spacing w:val="-8"/>
        </w:rPr>
        <w:t>图8-13</w:t>
      </w:r>
      <w:r>
        <w:rPr>
          <w:rFonts w:ascii="SimHei" w:hAnsi="SimHei" w:eastAsia="SimHei" w:cs="SimHei"/>
          <w:sz w:val="20"/>
          <w:szCs w:val="20"/>
          <w:spacing w:val="60"/>
        </w:rPr>
        <w:t xml:space="preserve"> </w:t>
      </w:r>
      <w:r>
        <w:rPr>
          <w:rFonts w:ascii="SimHei" w:hAnsi="SimHei" w:eastAsia="SimHei" w:cs="SimHei"/>
          <w:sz w:val="20"/>
          <w:szCs w:val="20"/>
          <w:spacing w:val="-8"/>
        </w:rPr>
        <w:t>肾内尿素再循环</w:t>
      </w:r>
    </w:p>
    <w:p>
      <w:pPr>
        <w:ind w:right="1019" w:firstLine="429"/>
        <w:spacing w:before="298" w:line="269" w:lineRule="auto"/>
        <w:jc w:val="both"/>
        <w:rPr>
          <w:rFonts w:ascii="SimSun" w:hAnsi="SimSun" w:eastAsia="SimSun" w:cs="SimSun"/>
          <w:sz w:val="20"/>
          <w:szCs w:val="20"/>
        </w:rPr>
      </w:pPr>
      <w:r>
        <w:rPr>
          <w:rFonts w:ascii="SimSun" w:hAnsi="SimSun" w:eastAsia="SimSun" w:cs="SimSun"/>
          <w:sz w:val="20"/>
          <w:szCs w:val="20"/>
          <w:spacing w:val="-2"/>
        </w:rPr>
        <w:t>(1)肾小管尿素重吸收：包括下面几个步骤：①从髓袢升支细段至皮质和外髓部集合管对尿素不</w:t>
      </w:r>
      <w:r>
        <w:rPr>
          <w:rFonts w:ascii="SimSun" w:hAnsi="SimSun" w:eastAsia="SimSun" w:cs="SimSun"/>
          <w:sz w:val="20"/>
          <w:szCs w:val="20"/>
          <w:spacing w:val="7"/>
        </w:rPr>
        <w:t xml:space="preserve">  </w:t>
      </w:r>
      <w:r>
        <w:rPr>
          <w:rFonts w:ascii="SimSun" w:hAnsi="SimSun" w:eastAsia="SimSun" w:cs="SimSun"/>
          <w:sz w:val="20"/>
          <w:szCs w:val="20"/>
          <w:spacing w:val="-3"/>
        </w:rPr>
        <w:t>通透，集合管开始对水进行重吸收，导致尿素在集合管内浓度不断增高；②</w:t>
      </w:r>
      <w:r>
        <w:rPr>
          <w:rFonts w:ascii="SimSun" w:hAnsi="SimSun" w:eastAsia="SimSun" w:cs="SimSun"/>
          <w:sz w:val="20"/>
          <w:szCs w:val="20"/>
          <w:spacing w:val="-4"/>
        </w:rPr>
        <w:t>内髓部集合管末端依赖抗</w:t>
      </w:r>
      <w:r>
        <w:rPr>
          <w:rFonts w:ascii="SimSun" w:hAnsi="SimSun" w:eastAsia="SimSun" w:cs="SimSun"/>
          <w:sz w:val="20"/>
          <w:szCs w:val="20"/>
        </w:rPr>
        <w:t xml:space="preserve">  </w:t>
      </w:r>
      <w:r>
        <w:rPr>
          <w:rFonts w:ascii="SimSun" w:hAnsi="SimSun" w:eastAsia="SimSun" w:cs="SimSun"/>
          <w:sz w:val="20"/>
          <w:szCs w:val="20"/>
          <w:spacing w:val="2"/>
        </w:rPr>
        <w:t>利尿激素调控的尿素通道蛋白</w:t>
      </w:r>
      <w:r>
        <w:rPr>
          <w:rFonts w:ascii="SimSun" w:hAnsi="SimSun" w:eastAsia="SimSun" w:cs="SimSun"/>
          <w:sz w:val="20"/>
          <w:szCs w:val="20"/>
        </w:rPr>
        <w:t>UT</w:t>
      </w:r>
      <w:r>
        <w:rPr>
          <w:rFonts w:ascii="SimSun" w:hAnsi="SimSun" w:eastAsia="SimSun" w:cs="SimSun"/>
          <w:sz w:val="20"/>
          <w:szCs w:val="20"/>
          <w:spacing w:val="2"/>
        </w:rPr>
        <w:t>-A1</w:t>
      </w:r>
      <w:r>
        <w:rPr>
          <w:rFonts w:ascii="SimSun" w:hAnsi="SimSun" w:eastAsia="SimSun" w:cs="SimSun"/>
          <w:sz w:val="20"/>
          <w:szCs w:val="20"/>
          <w:spacing w:val="1"/>
        </w:rPr>
        <w:t xml:space="preserve"> </w:t>
      </w:r>
      <w:r>
        <w:rPr>
          <w:rFonts w:ascii="SimSun" w:hAnsi="SimSun" w:eastAsia="SimSun" w:cs="SimSun"/>
          <w:sz w:val="20"/>
          <w:szCs w:val="20"/>
          <w:spacing w:val="2"/>
        </w:rPr>
        <w:t>和</w:t>
      </w:r>
      <w:r>
        <w:rPr>
          <w:rFonts w:ascii="SimSun" w:hAnsi="SimSun" w:eastAsia="SimSun" w:cs="SimSun"/>
          <w:sz w:val="20"/>
          <w:szCs w:val="20"/>
          <w:spacing w:val="-32"/>
        </w:rPr>
        <w:t xml:space="preserve"> </w:t>
      </w:r>
      <w:r>
        <w:rPr>
          <w:rFonts w:ascii="SimSun" w:hAnsi="SimSun" w:eastAsia="SimSun" w:cs="SimSun"/>
          <w:sz w:val="20"/>
          <w:szCs w:val="20"/>
        </w:rPr>
        <w:t>UT</w:t>
      </w:r>
      <w:r>
        <w:rPr>
          <w:rFonts w:ascii="SimSun" w:hAnsi="SimSun" w:eastAsia="SimSun" w:cs="SimSun"/>
          <w:sz w:val="20"/>
          <w:szCs w:val="20"/>
          <w:spacing w:val="2"/>
        </w:rPr>
        <w:t>-A3</w:t>
      </w:r>
      <w:r>
        <w:rPr>
          <w:rFonts w:ascii="SimSun" w:hAnsi="SimSun" w:eastAsia="SimSun" w:cs="SimSun"/>
          <w:sz w:val="20"/>
          <w:szCs w:val="20"/>
          <w:spacing w:val="-6"/>
        </w:rPr>
        <w:t xml:space="preserve"> </w:t>
      </w:r>
      <w:r>
        <w:rPr>
          <w:rFonts w:ascii="SimSun" w:hAnsi="SimSun" w:eastAsia="SimSun" w:cs="SimSun"/>
          <w:sz w:val="20"/>
          <w:szCs w:val="20"/>
          <w:spacing w:val="2"/>
        </w:rPr>
        <w:t>对尿素高度通透，使浓缩的尿素扩散到内髓部组织；</w:t>
      </w:r>
      <w:r>
        <w:rPr>
          <w:rFonts w:ascii="SimSun" w:hAnsi="SimSun" w:eastAsia="SimSun" w:cs="SimSun"/>
          <w:sz w:val="20"/>
          <w:szCs w:val="20"/>
        </w:rPr>
        <w:t xml:space="preserve"> </w:t>
      </w:r>
      <w:r>
        <w:rPr>
          <w:rFonts w:ascii="SimSun" w:hAnsi="SimSun" w:eastAsia="SimSun" w:cs="SimSun"/>
          <w:sz w:val="20"/>
          <w:szCs w:val="20"/>
          <w:spacing w:val="-3"/>
        </w:rPr>
        <w:t>③</w:t>
      </w:r>
      <w:r>
        <w:rPr>
          <w:rFonts w:ascii="SimSun" w:hAnsi="SimSun" w:eastAsia="SimSun" w:cs="SimSun"/>
          <w:sz w:val="20"/>
          <w:szCs w:val="20"/>
          <w:spacing w:val="-64"/>
        </w:rPr>
        <w:t xml:space="preserve"> </w:t>
      </w:r>
      <w:r>
        <w:rPr>
          <w:rFonts w:ascii="SimSun" w:hAnsi="SimSun" w:eastAsia="SimSun" w:cs="SimSun"/>
          <w:sz w:val="20"/>
          <w:szCs w:val="20"/>
          <w:spacing w:val="-3"/>
        </w:rPr>
        <w:t>髓袢降支细段</w:t>
      </w:r>
      <w:r>
        <w:rPr>
          <w:rFonts w:ascii="SimSun" w:hAnsi="SimSun" w:eastAsia="SimSun" w:cs="SimSun"/>
          <w:sz w:val="20"/>
          <w:szCs w:val="20"/>
          <w:spacing w:val="-33"/>
        </w:rPr>
        <w:t xml:space="preserve"> </w:t>
      </w:r>
      <w:r>
        <w:rPr>
          <w:rFonts w:ascii="Times New Roman" w:hAnsi="Times New Roman" w:eastAsia="Times New Roman" w:cs="Times New Roman"/>
          <w:sz w:val="20"/>
          <w:szCs w:val="20"/>
          <w:spacing w:val="-3"/>
        </w:rPr>
        <w:t>UT-A2</w:t>
      </w:r>
      <w:r>
        <w:rPr>
          <w:rFonts w:ascii="SimSun" w:hAnsi="SimSun" w:eastAsia="SimSun" w:cs="SimSun"/>
          <w:sz w:val="20"/>
          <w:szCs w:val="20"/>
          <w:spacing w:val="-3"/>
        </w:rPr>
        <w:t>介导的尿素通透性增</w:t>
      </w:r>
      <w:r>
        <w:rPr>
          <w:rFonts w:ascii="SimSun" w:hAnsi="SimSun" w:eastAsia="SimSun" w:cs="SimSun"/>
          <w:sz w:val="20"/>
          <w:szCs w:val="20"/>
          <w:spacing w:val="-4"/>
        </w:rPr>
        <w:t>加，尿素重新进入髓袢。</w:t>
      </w:r>
    </w:p>
    <w:p>
      <w:pPr>
        <w:ind w:right="1111" w:firstLine="429"/>
        <w:spacing w:before="79" w:line="269" w:lineRule="auto"/>
        <w:jc w:val="both"/>
        <w:rPr>
          <w:rFonts w:ascii="SimSun" w:hAnsi="SimSun" w:eastAsia="SimSun" w:cs="SimSun"/>
          <w:sz w:val="20"/>
          <w:szCs w:val="20"/>
        </w:rPr>
      </w:pPr>
      <w:r>
        <w:rPr>
          <w:rFonts w:ascii="SimSun" w:hAnsi="SimSun" w:eastAsia="SimSun" w:cs="SimSun"/>
          <w:sz w:val="20"/>
          <w:szCs w:val="20"/>
          <w:spacing w:val="13"/>
        </w:rPr>
        <w:t>(2)直小血管对尿素渗透梯度的影响：内髓部组织的高浓度尿素通过直小血管升支的窗孔</w:t>
      </w:r>
      <w:r>
        <w:rPr>
          <w:rFonts w:ascii="SimSun" w:hAnsi="SimSun" w:eastAsia="SimSun" w:cs="SimSun"/>
          <w:sz w:val="20"/>
          <w:szCs w:val="20"/>
          <w:spacing w:val="7"/>
        </w:rPr>
        <w:t xml:space="preserve"> </w:t>
      </w:r>
      <w:r>
        <w:rPr>
          <w:rFonts w:ascii="SimSun" w:hAnsi="SimSun" w:eastAsia="SimSun" w:cs="SimSun"/>
          <w:sz w:val="20"/>
          <w:szCs w:val="20"/>
          <w:spacing w:val="-5"/>
        </w:rPr>
        <w:t>(fenestrae)进入血液，由直小血管升支从内髓部带走的尿素，在向外髓部走</w:t>
      </w:r>
      <w:r>
        <w:rPr>
          <w:rFonts w:ascii="SimSun" w:hAnsi="SimSun" w:eastAsia="SimSun" w:cs="SimSun"/>
          <w:sz w:val="20"/>
          <w:szCs w:val="20"/>
          <w:spacing w:val="-6"/>
        </w:rPr>
        <w:t>行过程中，再扩散到尿素</w:t>
      </w:r>
      <w:r>
        <w:rPr>
          <w:rFonts w:ascii="SimSun" w:hAnsi="SimSun" w:eastAsia="SimSun" w:cs="SimSun"/>
          <w:sz w:val="20"/>
          <w:szCs w:val="20"/>
        </w:rPr>
        <w:t xml:space="preserve"> </w:t>
      </w:r>
      <w:r>
        <w:rPr>
          <w:rFonts w:ascii="SimSun" w:hAnsi="SimSun" w:eastAsia="SimSun" w:cs="SimSun"/>
          <w:sz w:val="20"/>
          <w:szCs w:val="20"/>
        </w:rPr>
        <w:t>浓度比较低的组织间液，然后通过直小血</w:t>
      </w:r>
      <w:r>
        <w:rPr>
          <w:rFonts w:ascii="SimSun" w:hAnsi="SimSun" w:eastAsia="SimSun" w:cs="SimSun"/>
          <w:sz w:val="20"/>
          <w:szCs w:val="20"/>
          <w:spacing w:val="-1"/>
        </w:rPr>
        <w:t>管降支表达的尿素通道</w:t>
      </w:r>
      <w:r>
        <w:rPr>
          <w:rFonts w:ascii="SimSun" w:hAnsi="SimSun" w:eastAsia="SimSun" w:cs="SimSun"/>
          <w:sz w:val="20"/>
          <w:szCs w:val="20"/>
        </w:rPr>
        <w:t>UT</w:t>
      </w:r>
      <w:r>
        <w:rPr>
          <w:rFonts w:ascii="SimSun" w:hAnsi="SimSun" w:eastAsia="SimSun" w:cs="SimSun"/>
          <w:sz w:val="20"/>
          <w:szCs w:val="20"/>
          <w:spacing w:val="-1"/>
        </w:rPr>
        <w:t>-B</w:t>
      </w:r>
      <w:r>
        <w:rPr>
          <w:rFonts w:ascii="SimSun" w:hAnsi="SimSun" w:eastAsia="SimSun" w:cs="SimSun"/>
          <w:sz w:val="20"/>
          <w:szCs w:val="20"/>
          <w:spacing w:val="-17"/>
        </w:rPr>
        <w:t xml:space="preserve"> </w:t>
      </w:r>
      <w:r>
        <w:rPr>
          <w:rFonts w:ascii="SimSun" w:hAnsi="SimSun" w:eastAsia="SimSun" w:cs="SimSun"/>
          <w:sz w:val="20"/>
          <w:szCs w:val="20"/>
          <w:spacing w:val="-1"/>
        </w:rPr>
        <w:t>进入血液回到内髓部，从而维</w:t>
      </w:r>
      <w:r>
        <w:rPr>
          <w:rFonts w:ascii="SimSun" w:hAnsi="SimSun" w:eastAsia="SimSun" w:cs="SimSun"/>
          <w:sz w:val="20"/>
          <w:szCs w:val="20"/>
        </w:rPr>
        <w:t xml:space="preserve"> </w:t>
      </w:r>
      <w:r>
        <w:rPr>
          <w:rFonts w:ascii="SimSun" w:hAnsi="SimSun" w:eastAsia="SimSun" w:cs="SimSun"/>
          <w:sz w:val="20"/>
          <w:szCs w:val="20"/>
        </w:rPr>
        <w:t>持从肾外髓部到内髓部的尿素浓度梯度和渗透压梯度。</w:t>
      </w:r>
    </w:p>
    <w:p>
      <w:pPr>
        <w:ind w:right="1078" w:firstLine="429"/>
        <w:spacing w:before="148" w:line="243" w:lineRule="auto"/>
        <w:rPr>
          <w:rFonts w:ascii="FangSong" w:hAnsi="FangSong" w:eastAsia="FangSong" w:cs="FangSong"/>
          <w:sz w:val="20"/>
          <w:szCs w:val="20"/>
        </w:rPr>
      </w:pPr>
      <w:r>
        <w:rPr>
          <w:rFonts w:ascii="FangSong" w:hAnsi="FangSong" w:eastAsia="FangSong" w:cs="FangSong"/>
          <w:sz w:val="20"/>
          <w:szCs w:val="20"/>
          <w:spacing w:val="7"/>
        </w:rPr>
        <w:t>此过程在尿浓缩机制中具有非常重要的意义。除</w:t>
      </w:r>
      <w:r>
        <w:rPr>
          <w:rFonts w:ascii="FangSong" w:hAnsi="FangSong" w:eastAsia="FangSong" w:cs="FangSong"/>
          <w:sz w:val="20"/>
          <w:szCs w:val="20"/>
          <w:spacing w:val="6"/>
        </w:rPr>
        <w:t>直小血管升支内皮细胞以微孔方式通透尿素</w:t>
      </w:r>
      <w:r>
        <w:rPr>
          <w:rFonts w:ascii="FangSong" w:hAnsi="FangSong" w:eastAsia="FangSong" w:cs="FangSong"/>
          <w:sz w:val="20"/>
          <w:szCs w:val="20"/>
        </w:rPr>
        <w:t xml:space="preserve"> </w:t>
      </w:r>
      <w:r>
        <w:rPr>
          <w:rFonts w:ascii="FangSong" w:hAnsi="FangSong" w:eastAsia="FangSong" w:cs="FangSong"/>
          <w:sz w:val="20"/>
          <w:szCs w:val="20"/>
          <w:spacing w:val="-3"/>
        </w:rPr>
        <w:t>外，髓袢降支细段、内髓部集合管和直小血管降支对尿素的通透均由尿素通道介导。这一循环过程称</w:t>
      </w:r>
    </w:p>
    <w:p>
      <w:pPr>
        <w:sectPr>
          <w:type w:val="continuous"/>
          <w:pgSz w:w="11280" w:h="15940"/>
          <w:pgMar w:top="400" w:right="560" w:bottom="400" w:left="950" w:header="0" w:footer="0" w:gutter="0"/>
          <w:cols w:equalWidth="0" w:num="1">
            <w:col w:w="9770" w:space="0"/>
          </w:cols>
        </w:sectPr>
        <w:rPr/>
      </w:pPr>
    </w:p>
    <w:p>
      <w:pPr>
        <w:rPr/>
      </w:pPr>
      <w:r/>
    </w:p>
    <w:p>
      <w:pPr>
        <w:spacing w:line="142" w:lineRule="exact"/>
        <w:rPr/>
      </w:pPr>
      <w:r/>
    </w:p>
    <w:p>
      <w:pPr>
        <w:sectPr>
          <w:pgSz w:w="11280" w:h="15940"/>
          <w:pgMar w:top="400" w:right="700" w:bottom="400" w:left="539" w:header="0" w:footer="0" w:gutter="0"/>
          <w:cols w:equalWidth="0" w:num="1">
            <w:col w:w="10040" w:space="0"/>
          </w:cols>
        </w:sectPr>
        <w:rPr/>
      </w:pPr>
    </w:p>
    <w:p>
      <w:pPr>
        <w:ind w:left="52"/>
        <w:spacing w:before="74" w:line="183" w:lineRule="auto"/>
        <w:rPr>
          <w:rFonts w:ascii="SimSun" w:hAnsi="SimSun" w:eastAsia="SimSun" w:cs="SimSun"/>
          <w:sz w:val="20"/>
          <w:szCs w:val="20"/>
        </w:rPr>
      </w:pPr>
      <w:r>
        <w:rPr>
          <w:rFonts w:ascii="SimSun" w:hAnsi="SimSun" w:eastAsia="SimSun" w:cs="SimSun"/>
          <w:sz w:val="20"/>
          <w:szCs w:val="20"/>
          <w:b/>
          <w:bCs/>
          <w:color w:val="001E52"/>
          <w:spacing w:val="-5"/>
        </w:rPr>
        <w:t>240</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80" w:lineRule="exact"/>
        <w:textAlignment w:val="center"/>
        <w:rPr/>
      </w:pPr>
      <w:r>
        <w:drawing>
          <wp:inline distT="0" distB="0" distL="0" distR="0">
            <wp:extent cx="546091" cy="431800"/>
            <wp:effectExtent l="0" t="0" r="0" b="0"/>
            <wp:docPr id="230" name="IM 230"/>
            <wp:cNvGraphicFramePr/>
            <a:graphic>
              <a:graphicData uri="http://schemas.openxmlformats.org/drawingml/2006/picture">
                <pic:pic>
                  <pic:nvPicPr>
                    <pic:cNvPr id="230" name="IM 230"/>
                    <pic:cNvPicPr/>
                  </pic:nvPicPr>
                  <pic:blipFill>
                    <a:blip r:embed="rId228"/>
                    <a:stretch>
                      <a:fillRect/>
                    </a:stretch>
                  </pic:blipFill>
                  <pic:spPr>
                    <a:xfrm rot="0">
                      <a:off x="0" y="0"/>
                      <a:ext cx="546091" cy="43180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2"/>
        <w:spacing w:before="38" w:line="222" w:lineRule="auto"/>
        <w:rPr>
          <w:rFonts w:ascii="SimHei" w:hAnsi="SimHei" w:eastAsia="SimHei" w:cs="SimHei"/>
          <w:sz w:val="20"/>
          <w:szCs w:val="20"/>
        </w:rPr>
      </w:pPr>
      <w:r>
        <w:rPr>
          <w:rFonts w:ascii="SimHei" w:hAnsi="SimHei" w:eastAsia="SimHei" w:cs="SimHei"/>
          <w:sz w:val="20"/>
          <w:szCs w:val="20"/>
          <w:b/>
          <w:bCs/>
          <w:color w:val="003367"/>
          <w:spacing w:val="-19"/>
        </w:rPr>
        <w:t>第八章</w:t>
      </w:r>
      <w:r>
        <w:rPr>
          <w:rFonts w:ascii="SimHei" w:hAnsi="SimHei" w:eastAsia="SimHei" w:cs="SimHei"/>
          <w:sz w:val="20"/>
          <w:szCs w:val="20"/>
          <w:color w:val="003367"/>
          <w:spacing w:val="62"/>
        </w:rPr>
        <w:t xml:space="preserve"> </w:t>
      </w:r>
      <w:r>
        <w:rPr>
          <w:rFonts w:ascii="SimHei" w:hAnsi="SimHei" w:eastAsia="SimHei" w:cs="SimHei"/>
          <w:sz w:val="20"/>
          <w:szCs w:val="20"/>
          <w:b/>
          <w:bCs/>
          <w:color w:val="003367"/>
          <w:spacing w:val="-19"/>
        </w:rPr>
        <w:t>尿的生成和排出</w:t>
      </w:r>
    </w:p>
    <w:p>
      <w:pPr>
        <w:spacing w:line="286" w:lineRule="auto"/>
        <w:rPr>
          <w:rFonts w:ascii="Arial"/>
          <w:sz w:val="21"/>
        </w:rPr>
      </w:pPr>
      <w:r/>
    </w:p>
    <w:p>
      <w:pPr>
        <w:ind w:right="308"/>
        <w:spacing w:before="65" w:line="253" w:lineRule="auto"/>
        <w:rPr>
          <w:rFonts w:ascii="SimSun" w:hAnsi="SimSun" w:eastAsia="SimSun" w:cs="SimSun"/>
          <w:sz w:val="20"/>
          <w:szCs w:val="20"/>
        </w:rPr>
      </w:pPr>
      <w:r>
        <w:rPr>
          <w:rFonts w:ascii="SimSun" w:hAnsi="SimSun" w:eastAsia="SimSun" w:cs="SimSun"/>
          <w:sz w:val="20"/>
          <w:szCs w:val="20"/>
        </w:rPr>
        <w:t>为肾内尿素再循环。</w:t>
      </w:r>
      <w:r>
        <w:rPr>
          <w:rFonts w:ascii="SimSun" w:hAnsi="SimSun" w:eastAsia="SimSun" w:cs="SimSun"/>
          <w:sz w:val="20"/>
          <w:szCs w:val="20"/>
          <w:spacing w:val="-11"/>
        </w:rPr>
        <w:t xml:space="preserve"> </w:t>
      </w:r>
      <w:r>
        <w:rPr>
          <w:rFonts w:ascii="SimSun" w:hAnsi="SimSun" w:eastAsia="SimSun" w:cs="SimSun"/>
          <w:sz w:val="20"/>
          <w:szCs w:val="20"/>
        </w:rPr>
        <w:t>NaCl</w:t>
      </w:r>
      <w:r>
        <w:rPr>
          <w:rFonts w:ascii="SimSun" w:hAnsi="SimSun" w:eastAsia="SimSun" w:cs="SimSun"/>
          <w:sz w:val="20"/>
          <w:szCs w:val="20"/>
          <w:spacing w:val="-58"/>
        </w:rPr>
        <w:t xml:space="preserve"> </w:t>
      </w:r>
      <w:r>
        <w:rPr>
          <w:rFonts w:ascii="SimSun" w:hAnsi="SimSun" w:eastAsia="SimSun" w:cs="SimSun"/>
          <w:sz w:val="20"/>
          <w:szCs w:val="20"/>
        </w:rPr>
        <w:t>和尿素维持内髓部高渗的作用各约占50%。根据机体的调节，经肾小球</w:t>
      </w:r>
      <w:r>
        <w:rPr>
          <w:rFonts w:ascii="SimSun" w:hAnsi="SimSun" w:eastAsia="SimSun" w:cs="SimSun"/>
          <w:sz w:val="20"/>
          <w:szCs w:val="20"/>
          <w:spacing w:val="-1"/>
        </w:rPr>
        <w:t>滤</w:t>
      </w:r>
      <w:r>
        <w:rPr>
          <w:rFonts w:ascii="SimSun" w:hAnsi="SimSun" w:eastAsia="SimSun" w:cs="SimSun"/>
          <w:sz w:val="20"/>
          <w:szCs w:val="20"/>
        </w:rPr>
        <w:t xml:space="preserve"> </w:t>
      </w:r>
      <w:r>
        <w:rPr>
          <w:rFonts w:ascii="SimSun" w:hAnsi="SimSun" w:eastAsia="SimSun" w:cs="SimSun"/>
          <w:sz w:val="20"/>
          <w:szCs w:val="20"/>
          <w:spacing w:val="11"/>
        </w:rPr>
        <w:t>过的尿素有20%～50%经尿液排出体外。</w:t>
      </w:r>
    </w:p>
    <w:p>
      <w:pPr>
        <w:ind w:left="402"/>
        <w:spacing w:before="67" w:line="221" w:lineRule="auto"/>
        <w:rPr>
          <w:rFonts w:ascii="SimHei" w:hAnsi="SimHei" w:eastAsia="SimHei" w:cs="SimHei"/>
          <w:sz w:val="20"/>
          <w:szCs w:val="20"/>
        </w:rPr>
      </w:pPr>
      <w:r>
        <w:rPr>
          <w:rFonts w:ascii="SimHei" w:hAnsi="SimHei" w:eastAsia="SimHei" w:cs="SimHei"/>
          <w:sz w:val="20"/>
          <w:szCs w:val="20"/>
          <w:b/>
          <w:bCs/>
          <w:spacing w:val="5"/>
        </w:rPr>
        <w:t>(八)其他一些代谢产物和进入体内的异物的排泄</w:t>
      </w:r>
    </w:p>
    <w:p>
      <w:pPr>
        <w:ind w:left="399"/>
        <w:spacing w:before="104" w:line="219" w:lineRule="auto"/>
        <w:rPr>
          <w:rFonts w:ascii="SimSun" w:hAnsi="SimSun" w:eastAsia="SimSun" w:cs="SimSun"/>
          <w:sz w:val="20"/>
          <w:szCs w:val="20"/>
        </w:rPr>
      </w:pPr>
      <w:r>
        <w:rPr>
          <w:rFonts w:ascii="SimSun" w:hAnsi="SimSun" w:eastAsia="SimSun" w:cs="SimSun"/>
          <w:sz w:val="20"/>
          <w:szCs w:val="20"/>
          <w:spacing w:val="-2"/>
        </w:rPr>
        <w:t>肌酐可通过肾小球滤过，也可被肾小管和集合管分泌和重吸收(少量);青霉素、酚红和一些利尿</w:t>
      </w:r>
    </w:p>
    <w:p>
      <w:pPr>
        <w:spacing w:before="74" w:line="194" w:lineRule="auto"/>
        <w:rPr>
          <w:rFonts w:ascii="SimSun" w:hAnsi="SimSun" w:eastAsia="SimSun" w:cs="SimSun"/>
          <w:sz w:val="20"/>
          <w:szCs w:val="20"/>
        </w:rPr>
      </w:pPr>
      <w:r>
        <w:rPr>
          <w:rFonts w:ascii="SimSun" w:hAnsi="SimSun" w:eastAsia="SimSun" w:cs="SimSun"/>
          <w:sz w:val="20"/>
          <w:szCs w:val="20"/>
          <w:spacing w:val="-4"/>
        </w:rPr>
        <w:t>剂可与血浆蛋白结合，不能被肾小球滤过，但可在近端小管被主动分泌进入小管液中而被排出。进入</w:t>
      </w:r>
    </w:p>
    <w:p>
      <w:pPr>
        <w:spacing w:line="191" w:lineRule="auto"/>
        <w:jc w:val="right"/>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ind w:right="310"/>
        <w:spacing w:before="7" w:line="253" w:lineRule="auto"/>
        <w:rPr>
          <w:rFonts w:ascii="SimSun" w:hAnsi="SimSun" w:eastAsia="SimSun" w:cs="SimSun"/>
          <w:sz w:val="20"/>
          <w:szCs w:val="20"/>
        </w:rPr>
      </w:pPr>
      <w:r>
        <w:rPr>
          <w:rFonts w:ascii="SimSun" w:hAnsi="SimSun" w:eastAsia="SimSun" w:cs="SimSun"/>
          <w:sz w:val="20"/>
          <w:szCs w:val="20"/>
          <w:spacing w:val="-2"/>
        </w:rPr>
        <w:t>体内的酚红，94%由近端小管主动分泌进入小管液中并随尿液排出。因此，检测尿中酚红的排泄量可</w:t>
      </w:r>
      <w:r>
        <w:rPr>
          <w:rFonts w:ascii="SimSun" w:hAnsi="SimSun" w:eastAsia="SimSun" w:cs="SimSun"/>
          <w:sz w:val="20"/>
          <w:szCs w:val="20"/>
          <w:spacing w:val="17"/>
        </w:rPr>
        <w:t xml:space="preserve"> </w:t>
      </w:r>
      <w:r>
        <w:rPr>
          <w:rFonts w:ascii="SimSun" w:hAnsi="SimSun" w:eastAsia="SimSun" w:cs="SimSun"/>
          <w:sz w:val="20"/>
          <w:szCs w:val="20"/>
          <w:spacing w:val="-2"/>
        </w:rPr>
        <w:t>作为判断近端小管排泄功能的粗略指标。</w:t>
      </w:r>
    </w:p>
    <w:p>
      <w:pPr>
        <w:ind w:left="403"/>
        <w:spacing w:before="230" w:line="222" w:lineRule="auto"/>
        <w:outlineLvl w:val="1"/>
        <w:rPr>
          <w:rFonts w:ascii="SimHei" w:hAnsi="SimHei" w:eastAsia="SimHei" w:cs="SimHei"/>
          <w:sz w:val="24"/>
          <w:szCs w:val="24"/>
        </w:rPr>
      </w:pPr>
      <w:r>
        <w:rPr>
          <w:rFonts w:ascii="SimHei" w:hAnsi="SimHei" w:eastAsia="SimHei" w:cs="SimHei"/>
          <w:sz w:val="24"/>
          <w:szCs w:val="24"/>
          <w:b/>
          <w:bCs/>
          <w:color w:val="002351"/>
          <w:spacing w:val="-4"/>
        </w:rPr>
        <w:t>三、影响肾小管和集合管重吸收与分泌的因素</w:t>
      </w:r>
    </w:p>
    <w:p>
      <w:pPr>
        <w:ind w:left="402"/>
        <w:spacing w:before="210" w:line="221" w:lineRule="auto"/>
        <w:rPr>
          <w:rFonts w:ascii="SimHei" w:hAnsi="SimHei" w:eastAsia="SimHei" w:cs="SimHei"/>
          <w:sz w:val="20"/>
          <w:szCs w:val="20"/>
        </w:rPr>
      </w:pPr>
      <w:r>
        <w:rPr>
          <w:rFonts w:ascii="SimHei" w:hAnsi="SimHei" w:eastAsia="SimHei" w:cs="SimHei"/>
          <w:sz w:val="20"/>
          <w:szCs w:val="20"/>
          <w:b/>
          <w:bCs/>
          <w:spacing w:val="10"/>
        </w:rPr>
        <w:t>(一)小管液中溶质的浓度</w:t>
      </w:r>
    </w:p>
    <w:p>
      <w:pPr>
        <w:ind w:right="239" w:firstLine="399"/>
        <w:spacing w:before="92" w:line="277" w:lineRule="auto"/>
        <w:jc w:val="both"/>
        <w:rPr>
          <w:rFonts w:ascii="SimSun" w:hAnsi="SimSun" w:eastAsia="SimSun" w:cs="SimSun"/>
          <w:sz w:val="20"/>
          <w:szCs w:val="20"/>
        </w:rPr>
      </w:pPr>
      <w:r>
        <w:rPr>
          <w:rFonts w:ascii="SimSun" w:hAnsi="SimSun" w:eastAsia="SimSun" w:cs="SimSun"/>
          <w:sz w:val="20"/>
          <w:szCs w:val="20"/>
          <w:spacing w:val="1"/>
        </w:rPr>
        <w:t>肾小管和集合管小管液和上皮细胞之间的渗透浓度梯度可以影响水的</w:t>
      </w:r>
      <w:r>
        <w:rPr>
          <w:rFonts w:ascii="SimSun" w:hAnsi="SimSun" w:eastAsia="SimSun" w:cs="SimSun"/>
          <w:sz w:val="20"/>
          <w:szCs w:val="20"/>
        </w:rPr>
        <w:t>重吸收。当小管液中某些</w:t>
      </w:r>
      <w:r>
        <w:rPr>
          <w:rFonts w:ascii="SimSun" w:hAnsi="SimSun" w:eastAsia="SimSun" w:cs="SimSun"/>
          <w:sz w:val="20"/>
          <w:szCs w:val="20"/>
        </w:rPr>
        <w:t xml:space="preserve"> </w:t>
      </w:r>
      <w:r>
        <w:rPr>
          <w:rFonts w:ascii="SimSun" w:hAnsi="SimSun" w:eastAsia="SimSun" w:cs="SimSun"/>
          <w:sz w:val="20"/>
          <w:szCs w:val="20"/>
          <w:spacing w:val="-4"/>
        </w:rPr>
        <w:t>溶质因未被重吸收而留在小管液中时，可使小管液溶质浓度升高，由于渗透作用，也使一部分水保留</w:t>
      </w:r>
      <w:r>
        <w:rPr>
          <w:rFonts w:ascii="SimSun" w:hAnsi="SimSun" w:eastAsia="SimSun" w:cs="SimSun"/>
          <w:sz w:val="20"/>
          <w:szCs w:val="20"/>
          <w:spacing w:val="12"/>
        </w:rPr>
        <w:t xml:space="preserve"> </w:t>
      </w:r>
      <w:r>
        <w:rPr>
          <w:rFonts w:ascii="SimSun" w:hAnsi="SimSun" w:eastAsia="SimSun" w:cs="SimSun"/>
          <w:sz w:val="20"/>
          <w:szCs w:val="20"/>
          <w:spacing w:val="-2"/>
        </w:rPr>
        <w:t>在小管内，导致小管液中的Na*被稀释而浓度降低，于是小管液和上皮细胞之间的Na*浓</w:t>
      </w:r>
      <w:r>
        <w:rPr>
          <w:rFonts w:ascii="SimSun" w:hAnsi="SimSun" w:eastAsia="SimSun" w:cs="SimSun"/>
          <w:sz w:val="20"/>
          <w:szCs w:val="20"/>
          <w:spacing w:val="-3"/>
        </w:rPr>
        <w:t>度梯度降低，</w:t>
      </w:r>
      <w:r>
        <w:rPr>
          <w:rFonts w:ascii="SimSun" w:hAnsi="SimSun" w:eastAsia="SimSun" w:cs="SimSun"/>
          <w:sz w:val="20"/>
          <w:szCs w:val="20"/>
        </w:rPr>
        <w:t xml:space="preserve"> </w:t>
      </w:r>
      <w:r>
        <w:rPr>
          <w:rFonts w:ascii="SimSun" w:hAnsi="SimSun" w:eastAsia="SimSun" w:cs="SimSun"/>
          <w:sz w:val="20"/>
          <w:szCs w:val="20"/>
          <w:spacing w:val="3"/>
        </w:rPr>
        <w:t>从而使</w:t>
      </w:r>
      <w:r>
        <w:rPr>
          <w:rFonts w:ascii="SimSun" w:hAnsi="SimSun" w:eastAsia="SimSun" w:cs="SimSun"/>
          <w:sz w:val="20"/>
          <w:szCs w:val="20"/>
        </w:rPr>
        <w:t>Na</w:t>
      </w:r>
      <w:r>
        <w:rPr>
          <w:rFonts w:ascii="SimSun" w:hAnsi="SimSun" w:eastAsia="SimSun" w:cs="SimSun"/>
          <w:sz w:val="20"/>
          <w:szCs w:val="20"/>
          <w:spacing w:val="3"/>
        </w:rPr>
        <w:t>*的重吸收减少而小管液中有较多的</w:t>
      </w:r>
      <w:r>
        <w:rPr>
          <w:rFonts w:ascii="SimSun" w:hAnsi="SimSun" w:eastAsia="SimSun" w:cs="SimSun"/>
          <w:sz w:val="20"/>
          <w:szCs w:val="20"/>
        </w:rPr>
        <w:t>Na</w:t>
      </w:r>
      <w:r>
        <w:rPr>
          <w:rFonts w:ascii="SimSun" w:hAnsi="SimSun" w:eastAsia="SimSun" w:cs="SimSun"/>
          <w:sz w:val="20"/>
          <w:szCs w:val="20"/>
          <w:spacing w:val="3"/>
        </w:rPr>
        <w:t>*,进而又使小管液中保留较多的水，结果使水的重</w:t>
      </w:r>
      <w:r>
        <w:rPr>
          <w:rFonts w:ascii="SimSun" w:hAnsi="SimSun" w:eastAsia="SimSun" w:cs="SimSun"/>
          <w:sz w:val="20"/>
          <w:szCs w:val="20"/>
          <w:spacing w:val="2"/>
        </w:rPr>
        <w:t xml:space="preserve"> </w:t>
      </w:r>
      <w:r>
        <w:rPr>
          <w:rFonts w:ascii="SimSun" w:hAnsi="SimSun" w:eastAsia="SimSun" w:cs="SimSun"/>
          <w:sz w:val="20"/>
          <w:szCs w:val="20"/>
          <w:spacing w:val="-5"/>
        </w:rPr>
        <w:t>吸收减少，尿量和NaCl</w:t>
      </w:r>
      <w:r>
        <w:rPr>
          <w:rFonts w:ascii="SimSun" w:hAnsi="SimSun" w:eastAsia="SimSun" w:cs="SimSun"/>
          <w:sz w:val="20"/>
          <w:szCs w:val="20"/>
          <w:spacing w:val="-49"/>
        </w:rPr>
        <w:t xml:space="preserve"> </w:t>
      </w:r>
      <w:r>
        <w:rPr>
          <w:rFonts w:ascii="SimSun" w:hAnsi="SimSun" w:eastAsia="SimSun" w:cs="SimSun"/>
          <w:sz w:val="20"/>
          <w:szCs w:val="20"/>
          <w:spacing w:val="-5"/>
        </w:rPr>
        <w:t>排出量增多。这种现象称为渗透性利尿(osmotic</w:t>
      </w:r>
      <w:r>
        <w:rPr>
          <w:rFonts w:ascii="SimSun" w:hAnsi="SimSun" w:eastAsia="SimSun" w:cs="SimSun"/>
          <w:sz w:val="20"/>
          <w:szCs w:val="20"/>
          <w:spacing w:val="-3"/>
        </w:rPr>
        <w:t xml:space="preserve"> </w:t>
      </w:r>
      <w:r>
        <w:rPr>
          <w:rFonts w:ascii="SimSun" w:hAnsi="SimSun" w:eastAsia="SimSun" w:cs="SimSun"/>
          <w:sz w:val="20"/>
          <w:szCs w:val="20"/>
          <w:spacing w:val="-5"/>
        </w:rPr>
        <w:t>diuresis)。</w:t>
      </w:r>
      <w:r>
        <w:rPr>
          <w:rFonts w:ascii="SimSun" w:hAnsi="SimSun" w:eastAsia="SimSun" w:cs="SimSun"/>
          <w:sz w:val="20"/>
          <w:szCs w:val="20"/>
          <w:spacing w:val="-48"/>
        </w:rPr>
        <w:t xml:space="preserve"> </w:t>
      </w:r>
      <w:r>
        <w:rPr>
          <w:rFonts w:ascii="SimSun" w:hAnsi="SimSun" w:eastAsia="SimSun" w:cs="SimSun"/>
          <w:sz w:val="20"/>
          <w:szCs w:val="20"/>
          <w:spacing w:val="-5"/>
        </w:rPr>
        <w:t>糖尿病患者由于</w:t>
      </w:r>
      <w:r>
        <w:rPr>
          <w:rFonts w:ascii="SimSun" w:hAnsi="SimSun" w:eastAsia="SimSun" w:cs="SimSun"/>
          <w:sz w:val="20"/>
          <w:szCs w:val="20"/>
        </w:rPr>
        <w:t xml:space="preserve"> </w:t>
      </w:r>
      <w:r>
        <w:rPr>
          <w:rFonts w:ascii="SimSun" w:hAnsi="SimSun" w:eastAsia="SimSun" w:cs="SimSun"/>
          <w:sz w:val="20"/>
          <w:szCs w:val="20"/>
          <w:spacing w:val="-2"/>
        </w:rPr>
        <w:t>血糖浓度升高而使超滤液中的葡萄糖量超过近端小管对糖的最大转运率</w:t>
      </w:r>
      <w:r>
        <w:rPr>
          <w:rFonts w:ascii="SimSun" w:hAnsi="SimSun" w:eastAsia="SimSun" w:cs="SimSun"/>
          <w:sz w:val="20"/>
          <w:szCs w:val="20"/>
          <w:spacing w:val="-3"/>
        </w:rPr>
        <w:t>，造成小管液溶质浓度升高，</w:t>
      </w:r>
      <w:r>
        <w:rPr>
          <w:rFonts w:ascii="SimSun" w:hAnsi="SimSun" w:eastAsia="SimSun" w:cs="SimSun"/>
          <w:sz w:val="20"/>
          <w:szCs w:val="20"/>
        </w:rPr>
        <w:t xml:space="preserve"> </w:t>
      </w:r>
      <w:r>
        <w:rPr>
          <w:rFonts w:ascii="SimSun" w:hAnsi="SimSun" w:eastAsia="SimSun" w:cs="SimSun"/>
          <w:sz w:val="20"/>
          <w:szCs w:val="20"/>
          <w:spacing w:val="-6"/>
        </w:rPr>
        <w:t>结果使水和</w:t>
      </w:r>
      <w:r>
        <w:rPr>
          <w:rFonts w:ascii="SimSun" w:hAnsi="SimSun" w:eastAsia="SimSun" w:cs="SimSun"/>
          <w:sz w:val="20"/>
          <w:szCs w:val="20"/>
          <w:spacing w:val="-57"/>
        </w:rPr>
        <w:t xml:space="preserve"> </w:t>
      </w:r>
      <w:r>
        <w:rPr>
          <w:rFonts w:ascii="SimSun" w:hAnsi="SimSun" w:eastAsia="SimSun" w:cs="SimSun"/>
          <w:sz w:val="20"/>
          <w:szCs w:val="20"/>
          <w:spacing w:val="-6"/>
        </w:rPr>
        <w:t>NaCl</w:t>
      </w:r>
      <w:r>
        <w:rPr>
          <w:rFonts w:ascii="SimSun" w:hAnsi="SimSun" w:eastAsia="SimSun" w:cs="SimSun"/>
          <w:sz w:val="20"/>
          <w:szCs w:val="20"/>
          <w:spacing w:val="-39"/>
        </w:rPr>
        <w:t xml:space="preserve"> </w:t>
      </w:r>
      <w:r>
        <w:rPr>
          <w:rFonts w:ascii="SimSun" w:hAnsi="SimSun" w:eastAsia="SimSun" w:cs="SimSun"/>
          <w:sz w:val="20"/>
          <w:szCs w:val="20"/>
          <w:spacing w:val="-6"/>
        </w:rPr>
        <w:t>的重吸收减少，尿量增加。</w:t>
      </w:r>
    </w:p>
    <w:p>
      <w:pPr>
        <w:ind w:right="309" w:firstLine="399"/>
        <w:spacing w:before="140" w:line="264" w:lineRule="auto"/>
        <w:jc w:val="both"/>
        <w:rPr>
          <w:rFonts w:ascii="SimSun" w:hAnsi="SimSun" w:eastAsia="SimSun" w:cs="SimSun"/>
          <w:sz w:val="20"/>
          <w:szCs w:val="20"/>
        </w:rPr>
      </w:pPr>
      <w:r>
        <w:rPr>
          <w:rFonts w:ascii="SimSun" w:hAnsi="SimSun" w:eastAsia="SimSun" w:cs="SimSun"/>
          <w:sz w:val="20"/>
          <w:szCs w:val="20"/>
          <w:spacing w:val="1"/>
        </w:rPr>
        <w:t>临床上利用渗透性利尿的原理，给患者静脉滴注可经肾小球自由滤过</w:t>
      </w:r>
      <w:r>
        <w:rPr>
          <w:rFonts w:ascii="SimSun" w:hAnsi="SimSun" w:eastAsia="SimSun" w:cs="SimSun"/>
          <w:sz w:val="20"/>
          <w:szCs w:val="20"/>
        </w:rPr>
        <w:t>但不被肾小管重吸收的物</w:t>
      </w:r>
      <w:r>
        <w:rPr>
          <w:rFonts w:ascii="SimSun" w:hAnsi="SimSun" w:eastAsia="SimSun" w:cs="SimSun"/>
          <w:sz w:val="20"/>
          <w:szCs w:val="20"/>
        </w:rPr>
        <w:t xml:space="preserve"> </w:t>
      </w:r>
      <w:r>
        <w:rPr>
          <w:rFonts w:ascii="SimSun" w:hAnsi="SimSun" w:eastAsia="SimSun" w:cs="SimSun"/>
          <w:sz w:val="20"/>
          <w:szCs w:val="20"/>
          <w:spacing w:val="-10"/>
        </w:rPr>
        <w:t>质，如甘露醇(mannitol)和山梨醇(sorbitol)等，可用作脱水药，如治疗</w:t>
      </w:r>
      <w:r>
        <w:rPr>
          <w:rFonts w:ascii="SimSun" w:hAnsi="SimSun" w:eastAsia="SimSun" w:cs="SimSun"/>
          <w:sz w:val="20"/>
          <w:szCs w:val="20"/>
          <w:spacing w:val="-11"/>
        </w:rPr>
        <w:t>脑水肿和青光眼等，以降低颅内</w:t>
      </w:r>
      <w:r>
        <w:rPr>
          <w:rFonts w:ascii="SimSun" w:hAnsi="SimSun" w:eastAsia="SimSun" w:cs="SimSun"/>
          <w:sz w:val="20"/>
          <w:szCs w:val="20"/>
        </w:rPr>
        <w:t xml:space="preserve"> </w:t>
      </w:r>
      <w:r>
        <w:rPr>
          <w:rFonts w:ascii="SimSun" w:hAnsi="SimSun" w:eastAsia="SimSun" w:cs="SimSun"/>
          <w:sz w:val="20"/>
          <w:szCs w:val="20"/>
          <w:spacing w:val="-4"/>
        </w:rPr>
        <w:t>压和眼内压，也可用于心肾功能正常的水肿和少尿以及预防肾衰竭。</w:t>
      </w:r>
    </w:p>
    <w:p>
      <w:pPr>
        <w:ind w:left="402"/>
        <w:spacing w:before="102" w:line="222" w:lineRule="auto"/>
        <w:rPr>
          <w:rFonts w:ascii="SimHei" w:hAnsi="SimHei" w:eastAsia="SimHei" w:cs="SimHei"/>
          <w:sz w:val="20"/>
          <w:szCs w:val="20"/>
        </w:rPr>
      </w:pPr>
      <w:r>
        <w:rPr>
          <w:rFonts w:ascii="SimHei" w:hAnsi="SimHei" w:eastAsia="SimHei" w:cs="SimHei"/>
          <w:sz w:val="20"/>
          <w:szCs w:val="20"/>
          <w:b/>
          <w:bCs/>
          <w:spacing w:val="11"/>
        </w:rPr>
        <w:t>(二)球-管平衡</w:t>
      </w:r>
    </w:p>
    <w:p>
      <w:pPr>
        <w:ind w:right="289" w:firstLine="399"/>
        <w:spacing w:before="103" w:line="267" w:lineRule="auto"/>
        <w:jc w:val="both"/>
        <w:rPr>
          <w:rFonts w:ascii="SimSun" w:hAnsi="SimSun" w:eastAsia="SimSun" w:cs="SimSun"/>
          <w:sz w:val="20"/>
          <w:szCs w:val="20"/>
        </w:rPr>
      </w:pPr>
      <w:r>
        <w:rPr>
          <w:rFonts w:ascii="SimSun" w:hAnsi="SimSun" w:eastAsia="SimSun" w:cs="SimSun"/>
          <w:sz w:val="20"/>
          <w:szCs w:val="20"/>
          <w:spacing w:val="4"/>
        </w:rPr>
        <w:t>近端小管对溶质(特别是</w:t>
      </w:r>
      <w:r>
        <w:rPr>
          <w:rFonts w:ascii="SimSun" w:hAnsi="SimSun" w:eastAsia="SimSun" w:cs="SimSun"/>
          <w:sz w:val="20"/>
          <w:szCs w:val="20"/>
        </w:rPr>
        <w:t>Na</w:t>
      </w:r>
      <w:r>
        <w:rPr>
          <w:rFonts w:ascii="SimSun" w:hAnsi="SimSun" w:eastAsia="SimSun" w:cs="SimSun"/>
          <w:sz w:val="20"/>
          <w:szCs w:val="20"/>
          <w:spacing w:val="4"/>
        </w:rPr>
        <w:t>*)和水的重吸收随肾小球滤过率</w:t>
      </w:r>
      <w:r>
        <w:rPr>
          <w:rFonts w:ascii="SimSun" w:hAnsi="SimSun" w:eastAsia="SimSun" w:cs="SimSun"/>
          <w:sz w:val="20"/>
          <w:szCs w:val="20"/>
          <w:spacing w:val="3"/>
        </w:rPr>
        <w:t>的变化而改变，即当肾小球滤过率</w:t>
      </w:r>
      <w:r>
        <w:rPr>
          <w:rFonts w:ascii="SimSun" w:hAnsi="SimSun" w:eastAsia="SimSun" w:cs="SimSun"/>
          <w:sz w:val="20"/>
          <w:szCs w:val="20"/>
        </w:rPr>
        <w:t xml:space="preserve"> </w:t>
      </w:r>
      <w:r>
        <w:rPr>
          <w:rFonts w:ascii="SimSun" w:hAnsi="SimSun" w:eastAsia="SimSun" w:cs="SimSun"/>
          <w:sz w:val="20"/>
          <w:szCs w:val="20"/>
          <w:spacing w:val="-3"/>
        </w:rPr>
        <w:t>增大时，近端小管对Na*和水的重吸收率也增大；而肾小球滤过率减少时，</w:t>
      </w:r>
      <w:r>
        <w:rPr>
          <w:rFonts w:ascii="SimSun" w:hAnsi="SimSun" w:eastAsia="SimSun" w:cs="SimSun"/>
          <w:sz w:val="20"/>
          <w:szCs w:val="20"/>
          <w:spacing w:val="-4"/>
        </w:rPr>
        <w:t>近端小管对</w:t>
      </w:r>
      <w:r>
        <w:rPr>
          <w:rFonts w:ascii="SimSun" w:hAnsi="SimSun" w:eastAsia="SimSun" w:cs="SimSun"/>
          <w:sz w:val="20"/>
          <w:szCs w:val="20"/>
          <w:spacing w:val="-3"/>
        </w:rPr>
        <w:t>Na</w:t>
      </w:r>
      <w:r>
        <w:rPr>
          <w:rFonts w:ascii="SimSun" w:hAnsi="SimSun" w:eastAsia="SimSun" w:cs="SimSun"/>
          <w:sz w:val="20"/>
          <w:szCs w:val="20"/>
          <w:spacing w:val="-4"/>
        </w:rPr>
        <w:t>*和水的重吸</w:t>
      </w:r>
      <w:r>
        <w:rPr>
          <w:rFonts w:ascii="SimSun" w:hAnsi="SimSun" w:eastAsia="SimSun" w:cs="SimSun"/>
          <w:sz w:val="20"/>
          <w:szCs w:val="20"/>
        </w:rPr>
        <w:t xml:space="preserve"> </w:t>
      </w:r>
      <w:r>
        <w:rPr>
          <w:rFonts w:ascii="SimSun" w:hAnsi="SimSun" w:eastAsia="SimSun" w:cs="SimSun"/>
          <w:sz w:val="20"/>
          <w:szCs w:val="20"/>
          <w:spacing w:val="5"/>
        </w:rPr>
        <w:t>收率也减少。实验证明，近端小管中</w:t>
      </w:r>
      <w:r>
        <w:rPr>
          <w:rFonts w:ascii="SimSun" w:hAnsi="SimSun" w:eastAsia="SimSun" w:cs="SimSun"/>
          <w:sz w:val="20"/>
          <w:szCs w:val="20"/>
        </w:rPr>
        <w:t>Na</w:t>
      </w:r>
      <w:r>
        <w:rPr>
          <w:rFonts w:ascii="SimSun" w:hAnsi="SimSun" w:eastAsia="SimSun" w:cs="SimSun"/>
          <w:sz w:val="20"/>
          <w:szCs w:val="20"/>
          <w:spacing w:val="5"/>
        </w:rPr>
        <w:t>*和水的重吸收率总是占肾小球滤过率的65%～70%,这称为</w:t>
      </w:r>
      <w:r>
        <w:rPr>
          <w:rFonts w:ascii="SimSun" w:hAnsi="SimSun" w:eastAsia="SimSun" w:cs="SimSun"/>
          <w:sz w:val="20"/>
          <w:szCs w:val="20"/>
          <w:spacing w:val="4"/>
        </w:rPr>
        <w:t xml:space="preserve"> </w:t>
      </w:r>
      <w:r>
        <w:rPr>
          <w:rFonts w:ascii="SimSun" w:hAnsi="SimSun" w:eastAsia="SimSun" w:cs="SimSun"/>
          <w:sz w:val="20"/>
          <w:szCs w:val="20"/>
          <w:spacing w:val="-11"/>
        </w:rPr>
        <w:t>近端小管的</w:t>
      </w:r>
      <w:r>
        <w:rPr>
          <w:rFonts w:ascii="SimSun" w:hAnsi="SimSun" w:eastAsia="SimSun" w:cs="SimSun"/>
          <w:sz w:val="20"/>
          <w:szCs w:val="20"/>
          <w:spacing w:val="-12"/>
        </w:rPr>
        <w:t>定比重吸收(</w:t>
      </w:r>
      <w:r>
        <w:rPr>
          <w:rFonts w:ascii="SimSun" w:hAnsi="SimSun" w:eastAsia="SimSun" w:cs="SimSun"/>
          <w:sz w:val="20"/>
          <w:szCs w:val="20"/>
          <w:spacing w:val="-11"/>
        </w:rPr>
        <w:t>constant</w:t>
      </w:r>
      <w:r>
        <w:rPr>
          <w:rFonts w:ascii="SimSun" w:hAnsi="SimSun" w:eastAsia="SimSun" w:cs="SimSun"/>
          <w:sz w:val="20"/>
          <w:szCs w:val="20"/>
          <w:spacing w:val="-9"/>
        </w:rPr>
        <w:t xml:space="preserve"> </w:t>
      </w:r>
      <w:r>
        <w:rPr>
          <w:rFonts w:ascii="SimSun" w:hAnsi="SimSun" w:eastAsia="SimSun" w:cs="SimSun"/>
          <w:sz w:val="20"/>
          <w:szCs w:val="20"/>
          <w:spacing w:val="-11"/>
        </w:rPr>
        <w:t>fraction</w:t>
      </w:r>
      <w:r>
        <w:rPr>
          <w:rFonts w:ascii="SimSun" w:hAnsi="SimSun" w:eastAsia="SimSun" w:cs="SimSun"/>
          <w:sz w:val="20"/>
          <w:szCs w:val="20"/>
          <w:spacing w:val="-13"/>
        </w:rPr>
        <w:t xml:space="preserve"> </w:t>
      </w:r>
      <w:r>
        <w:rPr>
          <w:rFonts w:ascii="SimSun" w:hAnsi="SimSun" w:eastAsia="SimSun" w:cs="SimSun"/>
          <w:sz w:val="20"/>
          <w:szCs w:val="20"/>
          <w:spacing w:val="-11"/>
        </w:rPr>
        <w:t>reabsorption</w:t>
      </w:r>
      <w:r>
        <w:rPr>
          <w:rFonts w:ascii="SimSun" w:hAnsi="SimSun" w:eastAsia="SimSun" w:cs="SimSun"/>
          <w:sz w:val="20"/>
          <w:szCs w:val="20"/>
          <w:spacing w:val="-12"/>
        </w:rPr>
        <w:t>),这种定比重吸收的现象称为球-管平衡(</w:t>
      </w:r>
      <w:r>
        <w:rPr>
          <w:rFonts w:ascii="SimSun" w:hAnsi="SimSun" w:eastAsia="SimSun" w:cs="SimSun"/>
          <w:sz w:val="20"/>
          <w:szCs w:val="20"/>
          <w:spacing w:val="-11"/>
        </w:rPr>
        <w:t>glomer</w:t>
      </w:r>
      <w:r>
        <w:rPr>
          <w:rFonts w:ascii="SimSun" w:hAnsi="SimSun" w:eastAsia="SimSun" w:cs="SimSun"/>
          <w:sz w:val="20"/>
          <w:szCs w:val="20"/>
          <w:spacing w:val="-12"/>
        </w:rPr>
        <w:t>-</w:t>
      </w:r>
      <w:r>
        <w:rPr>
          <w:rFonts w:ascii="SimSun" w:hAnsi="SimSun" w:eastAsia="SimSun" w:cs="SimSun"/>
          <w:sz w:val="20"/>
          <w:szCs w:val="20"/>
        </w:rPr>
        <w:t xml:space="preserve"> </w:t>
      </w:r>
      <w:r>
        <w:rPr>
          <w:rFonts w:ascii="Times New Roman" w:hAnsi="Times New Roman" w:eastAsia="Times New Roman" w:cs="Times New Roman"/>
          <w:sz w:val="20"/>
          <w:szCs w:val="20"/>
          <w:spacing w:val="-1"/>
        </w:rPr>
        <w:t>ulotubular</w:t>
      </w:r>
      <w:r>
        <w:rPr>
          <w:rFonts w:ascii="Times New Roman" w:hAnsi="Times New Roman" w:eastAsia="Times New Roman" w:cs="Times New Roman"/>
          <w:sz w:val="20"/>
          <w:szCs w:val="20"/>
          <w:spacing w:val="47"/>
          <w:w w:val="101"/>
        </w:rPr>
        <w:t xml:space="preserve"> </w:t>
      </w:r>
      <w:r>
        <w:rPr>
          <w:rFonts w:ascii="Times New Roman" w:hAnsi="Times New Roman" w:eastAsia="Times New Roman" w:cs="Times New Roman"/>
          <w:sz w:val="20"/>
          <w:szCs w:val="20"/>
          <w:spacing w:val="-1"/>
        </w:rPr>
        <w:t>balance)</w:t>
      </w:r>
      <w:r>
        <w:rPr>
          <w:rFonts w:ascii="SimSun" w:hAnsi="SimSun" w:eastAsia="SimSun" w:cs="SimSun"/>
          <w:sz w:val="20"/>
          <w:szCs w:val="20"/>
          <w:spacing w:val="-1"/>
        </w:rPr>
        <w:t>。</w:t>
      </w:r>
    </w:p>
    <w:p>
      <w:pPr>
        <w:ind w:right="295" w:firstLine="399"/>
        <w:spacing w:before="161" w:line="275" w:lineRule="auto"/>
        <w:jc w:val="both"/>
        <w:rPr>
          <w:rFonts w:ascii="SimSun" w:hAnsi="SimSun" w:eastAsia="SimSun" w:cs="SimSun"/>
          <w:sz w:val="20"/>
          <w:szCs w:val="20"/>
        </w:rPr>
      </w:pPr>
      <w:r>
        <w:rPr>
          <w:rFonts w:ascii="SimSun" w:hAnsi="SimSun" w:eastAsia="SimSun" w:cs="SimSun"/>
          <w:sz w:val="20"/>
          <w:szCs w:val="20"/>
          <w:spacing w:val="1"/>
        </w:rPr>
        <w:t>定比重吸收产生的机制主要与肾小管周围毛细血管内血浆胶体渗透压的变化有关。近端小管周</w:t>
      </w:r>
      <w:r>
        <w:rPr>
          <w:rFonts w:ascii="SimSun" w:hAnsi="SimSun" w:eastAsia="SimSun" w:cs="SimSun"/>
          <w:sz w:val="20"/>
          <w:szCs w:val="20"/>
          <w:spacing w:val="1"/>
        </w:rPr>
        <w:t xml:space="preserve"> </w:t>
      </w:r>
      <w:r>
        <w:rPr>
          <w:rFonts w:ascii="SimSun" w:hAnsi="SimSun" w:eastAsia="SimSun" w:cs="SimSun"/>
          <w:sz w:val="20"/>
          <w:szCs w:val="20"/>
          <w:spacing w:val="-2"/>
        </w:rPr>
        <w:t>围毛细血管内的血液直接来源于肾小球的出球小动脉，如果肾血流量不变而肾小球滤过率增加(如出</w:t>
      </w:r>
      <w:r>
        <w:rPr>
          <w:rFonts w:ascii="SimSun" w:hAnsi="SimSun" w:eastAsia="SimSun" w:cs="SimSun"/>
          <w:sz w:val="20"/>
          <w:szCs w:val="20"/>
          <w:spacing w:val="11"/>
        </w:rPr>
        <w:t xml:space="preserve"> </w:t>
      </w:r>
      <w:r>
        <w:rPr>
          <w:rFonts w:ascii="SimSun" w:hAnsi="SimSun" w:eastAsia="SimSun" w:cs="SimSun"/>
          <w:sz w:val="20"/>
          <w:szCs w:val="20"/>
          <w:spacing w:val="1"/>
        </w:rPr>
        <w:t>球小动脉阻力增加而入球小动脉阻力不变),则进入近端小管周</w:t>
      </w:r>
      <w:r>
        <w:rPr>
          <w:rFonts w:ascii="SimSun" w:hAnsi="SimSun" w:eastAsia="SimSun" w:cs="SimSun"/>
          <w:sz w:val="20"/>
          <w:szCs w:val="20"/>
        </w:rPr>
        <w:t>围毛细血管的血量就会减少，毛细血</w:t>
      </w:r>
      <w:r>
        <w:rPr>
          <w:rFonts w:ascii="SimSun" w:hAnsi="SimSun" w:eastAsia="SimSun" w:cs="SimSun"/>
          <w:sz w:val="20"/>
          <w:szCs w:val="20"/>
        </w:rPr>
        <w:t xml:space="preserve"> </w:t>
      </w:r>
      <w:r>
        <w:rPr>
          <w:rFonts w:ascii="SimSun" w:hAnsi="SimSun" w:eastAsia="SimSun" w:cs="SimSun"/>
          <w:sz w:val="20"/>
          <w:szCs w:val="20"/>
          <w:spacing w:val="-3"/>
        </w:rPr>
        <w:t>管血压下降，而血浆胶体渗透压升高，这些改变都有利于近端小管对</w:t>
      </w:r>
      <w:r>
        <w:rPr>
          <w:rFonts w:ascii="SimSun" w:hAnsi="SimSun" w:eastAsia="SimSun" w:cs="SimSun"/>
          <w:sz w:val="20"/>
          <w:szCs w:val="20"/>
          <w:spacing w:val="-45"/>
        </w:rPr>
        <w:t xml:space="preserve"> </w:t>
      </w:r>
      <w:r>
        <w:rPr>
          <w:rFonts w:ascii="SimSun" w:hAnsi="SimSun" w:eastAsia="SimSun" w:cs="SimSun"/>
          <w:sz w:val="20"/>
          <w:szCs w:val="20"/>
          <w:spacing w:val="-3"/>
        </w:rPr>
        <w:t>Na*和水的重吸收；当肾小球滤</w:t>
      </w:r>
      <w:r>
        <w:rPr>
          <w:rFonts w:ascii="SimSun" w:hAnsi="SimSun" w:eastAsia="SimSun" w:cs="SimSun"/>
          <w:sz w:val="20"/>
          <w:szCs w:val="20"/>
        </w:rPr>
        <w:t xml:space="preserve"> </w:t>
      </w:r>
      <w:r>
        <w:rPr>
          <w:rFonts w:ascii="SimSun" w:hAnsi="SimSun" w:eastAsia="SimSun" w:cs="SimSun"/>
          <w:sz w:val="20"/>
          <w:szCs w:val="20"/>
          <w:spacing w:val="-1"/>
        </w:rPr>
        <w:t>过率减少时则发生相反的变化，近端小管对Na*和水的重吸收量便减</w:t>
      </w:r>
      <w:r>
        <w:rPr>
          <w:rFonts w:ascii="SimSun" w:hAnsi="SimSun" w:eastAsia="SimSun" w:cs="SimSun"/>
          <w:sz w:val="20"/>
          <w:szCs w:val="20"/>
          <w:spacing w:val="-2"/>
        </w:rPr>
        <w:t>少。所以，无论肾小球滤过率增</w:t>
      </w:r>
      <w:r>
        <w:rPr>
          <w:rFonts w:ascii="SimSun" w:hAnsi="SimSun" w:eastAsia="SimSun" w:cs="SimSun"/>
          <w:sz w:val="20"/>
          <w:szCs w:val="20"/>
        </w:rPr>
        <w:t xml:space="preserve"> </w:t>
      </w:r>
      <w:r>
        <w:rPr>
          <w:rFonts w:ascii="SimSun" w:hAnsi="SimSun" w:eastAsia="SimSun" w:cs="SimSun"/>
          <w:sz w:val="20"/>
          <w:szCs w:val="20"/>
          <w:spacing w:val="-2"/>
        </w:rPr>
        <w:t>加还是减少，近端小管对Na*和水重吸收的百分率基本保持不变。</w:t>
      </w:r>
    </w:p>
    <w:p>
      <w:pPr>
        <w:ind w:right="219" w:firstLine="399"/>
        <w:spacing w:before="143" w:line="273" w:lineRule="auto"/>
        <w:jc w:val="both"/>
        <w:rPr>
          <w:rFonts w:ascii="SimSun" w:hAnsi="SimSun" w:eastAsia="SimSun" w:cs="SimSun"/>
          <w:sz w:val="20"/>
          <w:szCs w:val="20"/>
        </w:rPr>
      </w:pPr>
      <w:r>
        <w:rPr>
          <w:rFonts w:ascii="SimSun" w:hAnsi="SimSun" w:eastAsia="SimSun" w:cs="SimSun"/>
          <w:sz w:val="20"/>
          <w:szCs w:val="20"/>
          <w:spacing w:val="-2"/>
        </w:rPr>
        <w:t>球管平衡的生理意义在于保持尿量和尿钠的相对稳定。例如，当肾小球滤过率为125ml/min</w:t>
      </w:r>
      <w:r>
        <w:rPr>
          <w:rFonts w:ascii="SimSun" w:hAnsi="SimSun" w:eastAsia="SimSun" w:cs="SimSun"/>
          <w:sz w:val="20"/>
          <w:szCs w:val="20"/>
          <w:spacing w:val="-51"/>
        </w:rPr>
        <w:t xml:space="preserve"> </w:t>
      </w:r>
      <w:r>
        <w:rPr>
          <w:rFonts w:ascii="SimSun" w:hAnsi="SimSun" w:eastAsia="SimSun" w:cs="SimSun"/>
          <w:sz w:val="20"/>
          <w:szCs w:val="20"/>
          <w:spacing w:val="-2"/>
        </w:rPr>
        <w:t>时</w:t>
      </w:r>
      <w:r>
        <w:rPr>
          <w:rFonts w:ascii="SimSun" w:hAnsi="SimSun" w:eastAsia="SimSun" w:cs="SimSun"/>
          <w:sz w:val="20"/>
          <w:szCs w:val="20"/>
          <w:spacing w:val="-39"/>
        </w:rPr>
        <w:t xml:space="preserve"> </w:t>
      </w:r>
      <w:r>
        <w:rPr>
          <w:rFonts w:ascii="SimSun" w:hAnsi="SimSun" w:eastAsia="SimSun" w:cs="SimSun"/>
          <w:sz w:val="20"/>
          <w:szCs w:val="20"/>
          <w:spacing w:val="-2"/>
        </w:rPr>
        <w:t>，</w:t>
      </w:r>
      <w:r>
        <w:rPr>
          <w:rFonts w:ascii="SimSun" w:hAnsi="SimSun" w:eastAsia="SimSun" w:cs="SimSun"/>
          <w:sz w:val="20"/>
          <w:szCs w:val="20"/>
        </w:rPr>
        <w:t xml:space="preserve"> </w:t>
      </w:r>
      <w:r>
        <w:rPr>
          <w:rFonts w:ascii="SimSun" w:hAnsi="SimSun" w:eastAsia="SimSun" w:cs="SimSun"/>
          <w:sz w:val="20"/>
          <w:szCs w:val="20"/>
          <w:spacing w:val="1"/>
        </w:rPr>
        <w:t>近端小管重吸收约87.5</w:t>
      </w:r>
      <w:r>
        <w:rPr>
          <w:rFonts w:ascii="SimSun" w:hAnsi="SimSun" w:eastAsia="SimSun" w:cs="SimSun"/>
          <w:sz w:val="20"/>
          <w:szCs w:val="20"/>
        </w:rPr>
        <w:t>ml</w:t>
      </w:r>
      <w:r>
        <w:rPr>
          <w:rFonts w:ascii="SimSun" w:hAnsi="SimSun" w:eastAsia="SimSun" w:cs="SimSun"/>
          <w:sz w:val="20"/>
          <w:szCs w:val="20"/>
          <w:spacing w:val="1"/>
        </w:rPr>
        <w:t>/</w:t>
      </w:r>
      <w:r>
        <w:rPr>
          <w:rFonts w:ascii="SimSun" w:hAnsi="SimSun" w:eastAsia="SimSun" w:cs="SimSun"/>
          <w:sz w:val="20"/>
          <w:szCs w:val="20"/>
        </w:rPr>
        <w:t>min</w:t>
      </w:r>
      <w:r>
        <w:rPr>
          <w:rFonts w:ascii="SimSun" w:hAnsi="SimSun" w:eastAsia="SimSun" w:cs="SimSun"/>
          <w:sz w:val="20"/>
          <w:szCs w:val="20"/>
          <w:spacing w:val="1"/>
        </w:rPr>
        <w:t>,流向肾小管远端的液量约37.5</w:t>
      </w:r>
      <w:r>
        <w:rPr>
          <w:rFonts w:ascii="SimSun" w:hAnsi="SimSun" w:eastAsia="SimSun" w:cs="SimSun"/>
          <w:sz w:val="20"/>
          <w:szCs w:val="20"/>
        </w:rPr>
        <w:t>ml</w:t>
      </w:r>
      <w:r>
        <w:rPr>
          <w:rFonts w:ascii="SimSun" w:hAnsi="SimSun" w:eastAsia="SimSun" w:cs="SimSun"/>
          <w:sz w:val="20"/>
          <w:szCs w:val="20"/>
          <w:spacing w:val="1"/>
        </w:rPr>
        <w:t>/</w:t>
      </w:r>
      <w:r>
        <w:rPr>
          <w:rFonts w:ascii="SimSun" w:hAnsi="SimSun" w:eastAsia="SimSun" w:cs="SimSun"/>
          <w:sz w:val="20"/>
          <w:szCs w:val="20"/>
        </w:rPr>
        <w:t>min</w:t>
      </w:r>
      <w:r>
        <w:rPr>
          <w:rFonts w:ascii="SimSun" w:hAnsi="SimSun" w:eastAsia="SimSun" w:cs="SimSun"/>
          <w:sz w:val="20"/>
          <w:szCs w:val="20"/>
          <w:spacing w:val="1"/>
        </w:rPr>
        <w:t>,终尿量约1</w:t>
      </w:r>
      <w:r>
        <w:rPr>
          <w:rFonts w:ascii="SimSun" w:hAnsi="SimSun" w:eastAsia="SimSun" w:cs="SimSun"/>
          <w:sz w:val="20"/>
          <w:szCs w:val="20"/>
        </w:rPr>
        <w:t>ml</w:t>
      </w:r>
      <w:r>
        <w:rPr>
          <w:rFonts w:ascii="SimSun" w:hAnsi="SimSun" w:eastAsia="SimSun" w:cs="SimSun"/>
          <w:sz w:val="20"/>
          <w:szCs w:val="20"/>
          <w:spacing w:val="1"/>
        </w:rPr>
        <w:t>/</w:t>
      </w:r>
      <w:r>
        <w:rPr>
          <w:rFonts w:ascii="SimSun" w:hAnsi="SimSun" w:eastAsia="SimSun" w:cs="SimSun"/>
          <w:sz w:val="20"/>
          <w:szCs w:val="20"/>
        </w:rPr>
        <w:t>min</w:t>
      </w:r>
      <w:r>
        <w:rPr>
          <w:rFonts w:ascii="SimSun" w:hAnsi="SimSun" w:eastAsia="SimSun" w:cs="SimSun"/>
          <w:sz w:val="20"/>
          <w:szCs w:val="20"/>
          <w:spacing w:val="1"/>
        </w:rPr>
        <w:t>。</w:t>
      </w:r>
      <w:r>
        <w:rPr>
          <w:rFonts w:ascii="SimSun" w:hAnsi="SimSun" w:eastAsia="SimSun" w:cs="SimSun"/>
          <w:sz w:val="20"/>
          <w:szCs w:val="20"/>
          <w:spacing w:val="-13"/>
        </w:rPr>
        <w:t xml:space="preserve"> </w:t>
      </w:r>
      <w:r>
        <w:rPr>
          <w:rFonts w:ascii="SimSun" w:hAnsi="SimSun" w:eastAsia="SimSun" w:cs="SimSun"/>
          <w:sz w:val="20"/>
          <w:szCs w:val="20"/>
          <w:spacing w:val="1"/>
        </w:rPr>
        <w:t>假如没有</w:t>
      </w:r>
      <w:r>
        <w:rPr>
          <w:rFonts w:ascii="SimSun" w:hAnsi="SimSun" w:eastAsia="SimSun" w:cs="SimSun"/>
          <w:sz w:val="20"/>
          <w:szCs w:val="20"/>
        </w:rPr>
        <w:t xml:space="preserve">  </w:t>
      </w:r>
      <w:r>
        <w:rPr>
          <w:rFonts w:ascii="SimSun" w:hAnsi="SimSun" w:eastAsia="SimSun" w:cs="SimSun"/>
          <w:sz w:val="20"/>
          <w:szCs w:val="20"/>
          <w:spacing w:val="3"/>
        </w:rPr>
        <w:t>球管平衡，则当肾小球滤过率增至126</w:t>
      </w:r>
      <w:r>
        <w:rPr>
          <w:rFonts w:ascii="SimSun" w:hAnsi="SimSun" w:eastAsia="SimSun" w:cs="SimSun"/>
          <w:sz w:val="20"/>
          <w:szCs w:val="20"/>
        </w:rPr>
        <w:t>ml</w:t>
      </w:r>
      <w:r>
        <w:rPr>
          <w:rFonts w:ascii="SimSun" w:hAnsi="SimSun" w:eastAsia="SimSun" w:cs="SimSun"/>
          <w:sz w:val="20"/>
          <w:szCs w:val="20"/>
          <w:spacing w:val="3"/>
        </w:rPr>
        <w:t>/</w:t>
      </w:r>
      <w:r>
        <w:rPr>
          <w:rFonts w:ascii="SimSun" w:hAnsi="SimSun" w:eastAsia="SimSun" w:cs="SimSun"/>
          <w:sz w:val="20"/>
          <w:szCs w:val="20"/>
        </w:rPr>
        <w:t>min</w:t>
      </w:r>
      <w:r>
        <w:rPr>
          <w:rFonts w:ascii="SimSun" w:hAnsi="SimSun" w:eastAsia="SimSun" w:cs="SimSun"/>
          <w:sz w:val="20"/>
          <w:szCs w:val="20"/>
          <w:spacing w:val="-58"/>
        </w:rPr>
        <w:t xml:space="preserve"> </w:t>
      </w:r>
      <w:r>
        <w:rPr>
          <w:rFonts w:ascii="SimSun" w:hAnsi="SimSun" w:eastAsia="SimSun" w:cs="SimSun"/>
          <w:sz w:val="20"/>
          <w:szCs w:val="20"/>
          <w:spacing w:val="3"/>
        </w:rPr>
        <w:t>时，终尿量就会是2</w:t>
      </w:r>
      <w:r>
        <w:rPr>
          <w:rFonts w:ascii="SimSun" w:hAnsi="SimSun" w:eastAsia="SimSun" w:cs="SimSun"/>
          <w:sz w:val="20"/>
          <w:szCs w:val="20"/>
        </w:rPr>
        <w:t>ml</w:t>
      </w:r>
      <w:r>
        <w:rPr>
          <w:rFonts w:ascii="SimSun" w:hAnsi="SimSun" w:eastAsia="SimSun" w:cs="SimSun"/>
          <w:sz w:val="20"/>
          <w:szCs w:val="20"/>
          <w:spacing w:val="2"/>
        </w:rPr>
        <w:t>/</w:t>
      </w:r>
      <w:r>
        <w:rPr>
          <w:rFonts w:ascii="SimSun" w:hAnsi="SimSun" w:eastAsia="SimSun" w:cs="SimSun"/>
          <w:sz w:val="20"/>
          <w:szCs w:val="20"/>
        </w:rPr>
        <w:t>min</w:t>
      </w:r>
      <w:r>
        <w:rPr>
          <w:rFonts w:ascii="SimSun" w:hAnsi="SimSun" w:eastAsia="SimSun" w:cs="SimSun"/>
          <w:sz w:val="20"/>
          <w:szCs w:val="20"/>
          <w:spacing w:val="2"/>
        </w:rPr>
        <w:t>,尿</w:t>
      </w:r>
      <w:r>
        <w:rPr>
          <w:rFonts w:ascii="SimSun" w:hAnsi="SimSun" w:eastAsia="SimSun" w:cs="SimSun"/>
          <w:sz w:val="20"/>
          <w:szCs w:val="20"/>
          <w:spacing w:val="-33"/>
        </w:rPr>
        <w:t xml:space="preserve"> </w:t>
      </w:r>
      <w:r>
        <w:rPr>
          <w:rFonts w:ascii="SimSun" w:hAnsi="SimSun" w:eastAsia="SimSun" w:cs="SimSun"/>
          <w:sz w:val="20"/>
          <w:szCs w:val="20"/>
        </w:rPr>
        <w:t>Na</w:t>
      </w:r>
      <w:r>
        <w:rPr>
          <w:rFonts w:ascii="SimSun" w:hAnsi="SimSun" w:eastAsia="SimSun" w:cs="SimSun"/>
          <w:sz w:val="20"/>
          <w:szCs w:val="20"/>
          <w:spacing w:val="2"/>
        </w:rPr>
        <w:t>*排出量也增加1倍。</w:t>
      </w:r>
      <w:r>
        <w:rPr>
          <w:rFonts w:ascii="SimSun" w:hAnsi="SimSun" w:eastAsia="SimSun" w:cs="SimSun"/>
          <w:sz w:val="20"/>
          <w:szCs w:val="20"/>
        </w:rPr>
        <w:t xml:space="preserve"> </w:t>
      </w:r>
      <w:r>
        <w:rPr>
          <w:rFonts w:ascii="SimSun" w:hAnsi="SimSun" w:eastAsia="SimSun" w:cs="SimSun"/>
          <w:sz w:val="20"/>
          <w:szCs w:val="20"/>
          <w:spacing w:val="-4"/>
        </w:rPr>
        <w:t>球管平衡在某些情况下可被破坏，如发生渗透性利尿时，虽然肾小球滤过率不变，但近端小管重吸收</w:t>
      </w:r>
      <w:r>
        <w:rPr>
          <w:rFonts w:ascii="SimSun" w:hAnsi="SimSun" w:eastAsia="SimSun" w:cs="SimSun"/>
          <w:sz w:val="20"/>
          <w:szCs w:val="20"/>
          <w:spacing w:val="1"/>
        </w:rPr>
        <w:t xml:space="preserve">  </w:t>
      </w:r>
      <w:r>
        <w:rPr>
          <w:rFonts w:ascii="SimSun" w:hAnsi="SimSun" w:eastAsia="SimSun" w:cs="SimSun"/>
          <w:sz w:val="20"/>
          <w:szCs w:val="20"/>
          <w:spacing w:val="-5"/>
        </w:rPr>
        <w:t>减少，尿量和尿Na*排出明显增多。</w:t>
      </w:r>
    </w:p>
    <w:p>
      <w:pPr>
        <w:spacing w:line="280" w:lineRule="auto"/>
        <w:rPr>
          <w:rFonts w:ascii="Arial"/>
          <w:sz w:val="21"/>
        </w:rPr>
      </w:pPr>
      <w:r/>
    </w:p>
    <w:p>
      <w:pPr>
        <w:ind w:left="2564"/>
        <w:spacing w:before="98" w:line="221" w:lineRule="auto"/>
        <w:rPr>
          <w:rFonts w:ascii="SimHei" w:hAnsi="SimHei" w:eastAsia="SimHei" w:cs="SimHei"/>
          <w:sz w:val="30"/>
          <w:szCs w:val="30"/>
        </w:rPr>
      </w:pPr>
      <w:r>
        <w:rPr>
          <w:rFonts w:ascii="SimHei" w:hAnsi="SimHei" w:eastAsia="SimHei" w:cs="SimHei"/>
          <w:sz w:val="30"/>
          <w:szCs w:val="30"/>
          <w:b/>
          <w:bCs/>
          <w:spacing w:val="-5"/>
        </w:rPr>
        <w:t>第四节</w:t>
      </w:r>
      <w:r>
        <w:rPr>
          <w:rFonts w:ascii="SimHei" w:hAnsi="SimHei" w:eastAsia="SimHei" w:cs="SimHei"/>
          <w:sz w:val="30"/>
          <w:szCs w:val="30"/>
          <w:spacing w:val="121"/>
        </w:rPr>
        <w:t xml:space="preserve"> </w:t>
      </w:r>
      <w:r>
        <w:rPr>
          <w:rFonts w:ascii="SimHei" w:hAnsi="SimHei" w:eastAsia="SimHei" w:cs="SimHei"/>
          <w:sz w:val="30"/>
          <w:szCs w:val="30"/>
          <w:b/>
          <w:bCs/>
          <w:spacing w:val="-5"/>
        </w:rPr>
        <w:t>尿液的浓缩和稀释</w:t>
      </w:r>
    </w:p>
    <w:p>
      <w:pPr>
        <w:spacing w:line="275" w:lineRule="auto"/>
        <w:rPr>
          <w:rFonts w:ascii="Arial"/>
          <w:sz w:val="21"/>
        </w:rPr>
      </w:pPr>
      <w:r/>
    </w:p>
    <w:p>
      <w:pPr>
        <w:ind w:right="310" w:firstLine="399"/>
        <w:spacing w:before="66" w:line="267" w:lineRule="auto"/>
        <w:jc w:val="both"/>
        <w:rPr>
          <w:rFonts w:ascii="SimSun" w:hAnsi="SimSun" w:eastAsia="SimSun" w:cs="SimSun"/>
          <w:sz w:val="20"/>
          <w:szCs w:val="20"/>
        </w:rPr>
      </w:pPr>
      <w:r>
        <w:rPr>
          <w:rFonts w:ascii="SimSun" w:hAnsi="SimSun" w:eastAsia="SimSun" w:cs="SimSun"/>
          <w:sz w:val="20"/>
          <w:szCs w:val="20"/>
          <w:spacing w:val="-3"/>
        </w:rPr>
        <w:t>尿液的浓缩和稀释(urine</w:t>
      </w:r>
      <w:r>
        <w:rPr>
          <w:rFonts w:ascii="SimSun" w:hAnsi="SimSun" w:eastAsia="SimSun" w:cs="SimSun"/>
          <w:sz w:val="20"/>
          <w:szCs w:val="20"/>
          <w:spacing w:val="-4"/>
        </w:rPr>
        <w:t xml:space="preserve"> </w:t>
      </w:r>
      <w:r>
        <w:rPr>
          <w:rFonts w:ascii="SimSun" w:hAnsi="SimSun" w:eastAsia="SimSun" w:cs="SimSun"/>
          <w:sz w:val="20"/>
          <w:szCs w:val="20"/>
          <w:spacing w:val="-3"/>
        </w:rPr>
        <w:t>concentration</w:t>
      </w:r>
      <w:r>
        <w:rPr>
          <w:rFonts w:ascii="SimSun" w:hAnsi="SimSun" w:eastAsia="SimSun" w:cs="SimSun"/>
          <w:sz w:val="20"/>
          <w:szCs w:val="20"/>
          <w:spacing w:val="-7"/>
        </w:rPr>
        <w:t xml:space="preserve"> </w:t>
      </w:r>
      <w:r>
        <w:rPr>
          <w:rFonts w:ascii="SimSun" w:hAnsi="SimSun" w:eastAsia="SimSun" w:cs="SimSun"/>
          <w:sz w:val="20"/>
          <w:szCs w:val="20"/>
          <w:spacing w:val="-3"/>
        </w:rPr>
        <w:t>and</w:t>
      </w:r>
      <w:r>
        <w:rPr>
          <w:rFonts w:ascii="SimSun" w:hAnsi="SimSun" w:eastAsia="SimSun" w:cs="SimSun"/>
          <w:sz w:val="20"/>
          <w:szCs w:val="20"/>
          <w:spacing w:val="-4"/>
        </w:rPr>
        <w:t xml:space="preserve"> </w:t>
      </w:r>
      <w:r>
        <w:rPr>
          <w:rFonts w:ascii="SimSun" w:hAnsi="SimSun" w:eastAsia="SimSun" w:cs="SimSun"/>
          <w:sz w:val="20"/>
          <w:szCs w:val="20"/>
          <w:spacing w:val="-3"/>
        </w:rPr>
        <w:t>dilution)是尿液的渗透压和血浆渗透压</w:t>
      </w:r>
      <w:r>
        <w:rPr>
          <w:rFonts w:ascii="SimSun" w:hAnsi="SimSun" w:eastAsia="SimSun" w:cs="SimSun"/>
          <w:sz w:val="20"/>
          <w:szCs w:val="20"/>
          <w:spacing w:val="-4"/>
        </w:rPr>
        <w:t>相比而言</w:t>
      </w:r>
      <w:r>
        <w:rPr>
          <w:rFonts w:ascii="SimSun" w:hAnsi="SimSun" w:eastAsia="SimSun" w:cs="SimSun"/>
          <w:sz w:val="20"/>
          <w:szCs w:val="20"/>
        </w:rPr>
        <w:t xml:space="preserve"> </w:t>
      </w:r>
      <w:r>
        <w:rPr>
          <w:rFonts w:ascii="SimSun" w:hAnsi="SimSun" w:eastAsia="SimSun" w:cs="SimSun"/>
          <w:sz w:val="20"/>
          <w:szCs w:val="20"/>
          <w:spacing w:val="10"/>
        </w:rPr>
        <w:t>的。尿液的渗透压可随着体内液体量的变化而大幅变动。当体内缺水时，尿液被浓缩，排出的</w:t>
      </w:r>
      <w:r>
        <w:rPr>
          <w:rFonts w:ascii="SimSun" w:hAnsi="SimSun" w:eastAsia="SimSun" w:cs="SimSun"/>
          <w:sz w:val="20"/>
          <w:szCs w:val="20"/>
          <w:spacing w:val="4"/>
        </w:rPr>
        <w:t xml:space="preserve"> </w:t>
      </w:r>
      <w:r>
        <w:rPr>
          <w:rFonts w:ascii="SimSun" w:hAnsi="SimSun" w:eastAsia="SimSun" w:cs="SimSun"/>
          <w:sz w:val="20"/>
          <w:szCs w:val="20"/>
          <w:spacing w:val="4"/>
        </w:rPr>
        <w:t>尿渗透压明显高于血浆渗透压，即高渗尿(</w:t>
      </w:r>
      <w:r>
        <w:rPr>
          <w:rFonts w:ascii="SimSun" w:hAnsi="SimSun" w:eastAsia="SimSun" w:cs="SimSun"/>
          <w:sz w:val="20"/>
          <w:szCs w:val="20"/>
        </w:rPr>
        <w:t>hyperosmotic</w:t>
      </w:r>
      <w:r>
        <w:rPr>
          <w:rFonts w:ascii="SimSun" w:hAnsi="SimSun" w:eastAsia="SimSun" w:cs="SimSun"/>
          <w:sz w:val="20"/>
          <w:szCs w:val="20"/>
          <w:spacing w:val="-1"/>
        </w:rPr>
        <w:t xml:space="preserve"> </w:t>
      </w:r>
      <w:r>
        <w:rPr>
          <w:rFonts w:ascii="SimSun" w:hAnsi="SimSun" w:eastAsia="SimSun" w:cs="SimSun"/>
          <w:sz w:val="20"/>
          <w:szCs w:val="20"/>
        </w:rPr>
        <w:t>urine</w:t>
      </w:r>
      <w:r>
        <w:rPr>
          <w:rFonts w:ascii="SimSun" w:hAnsi="SimSun" w:eastAsia="SimSun" w:cs="SimSun"/>
          <w:sz w:val="20"/>
          <w:szCs w:val="20"/>
          <w:spacing w:val="4"/>
        </w:rPr>
        <w:t>);当体</w:t>
      </w:r>
      <w:r>
        <w:rPr>
          <w:rFonts w:ascii="SimSun" w:hAnsi="SimSun" w:eastAsia="SimSun" w:cs="SimSun"/>
          <w:sz w:val="20"/>
          <w:szCs w:val="20"/>
          <w:spacing w:val="3"/>
        </w:rPr>
        <w:t>内液体量过多时，尿液被稀</w:t>
      </w:r>
    </w:p>
    <w:p>
      <w:pPr>
        <w:sectPr>
          <w:type w:val="continuous"/>
          <w:pgSz w:w="11280" w:h="15940"/>
          <w:pgMar w:top="400" w:right="700" w:bottom="400" w:left="539" w:header="0" w:footer="0" w:gutter="0"/>
          <w:cols w:equalWidth="0" w:num="2">
            <w:col w:w="1001" w:space="100"/>
            <w:col w:w="8940" w:space="0"/>
          </w:cols>
        </w:sectPr>
        <w:rPr/>
      </w:pPr>
    </w:p>
    <w:p>
      <w:pPr>
        <w:spacing w:line="309" w:lineRule="auto"/>
        <w:rPr>
          <w:rFonts w:ascii="Arial"/>
          <w:sz w:val="21"/>
        </w:rPr>
      </w:pPr>
      <w:r>
        <w:drawing>
          <wp:anchor distT="0" distB="0" distL="0" distR="0" simplePos="0" relativeHeight="252673024" behindDoc="0" locked="0" layoutInCell="0" allowOverlap="1">
            <wp:simplePos x="0" y="0"/>
            <wp:positionH relativeFrom="page">
              <wp:posOffset>6261074</wp:posOffset>
            </wp:positionH>
            <wp:positionV relativeFrom="page">
              <wp:posOffset>9277328</wp:posOffset>
            </wp:positionV>
            <wp:extent cx="539789" cy="438177"/>
            <wp:effectExtent l="0" t="0" r="0" b="0"/>
            <wp:wrapNone/>
            <wp:docPr id="231" name="IM 231"/>
            <wp:cNvGraphicFramePr/>
            <a:graphic>
              <a:graphicData uri="http://schemas.openxmlformats.org/drawingml/2006/picture">
                <pic:pic>
                  <pic:nvPicPr>
                    <pic:cNvPr id="231" name="IM 231"/>
                    <pic:cNvPicPr/>
                  </pic:nvPicPr>
                  <pic:blipFill>
                    <a:blip r:embed="rId229"/>
                    <a:stretch>
                      <a:fillRect/>
                    </a:stretch>
                  </pic:blipFill>
                  <pic:spPr>
                    <a:xfrm rot="0">
                      <a:off x="0" y="0"/>
                      <a:ext cx="539789" cy="438177"/>
                    </a:xfrm>
                    <a:prstGeom prst="rect">
                      <a:avLst/>
                    </a:prstGeom>
                  </pic:spPr>
                </pic:pic>
              </a:graphicData>
            </a:graphic>
          </wp:anchor>
        </w:drawing>
      </w:r>
      <w:r/>
    </w:p>
    <w:p>
      <w:pPr>
        <w:ind w:right="136"/>
        <w:spacing w:before="65" w:line="222" w:lineRule="auto"/>
        <w:jc w:val="right"/>
        <w:rPr>
          <w:rFonts w:ascii="SimSun" w:hAnsi="SimSun" w:eastAsia="SimSun" w:cs="SimSun"/>
          <w:sz w:val="20"/>
          <w:szCs w:val="20"/>
        </w:rPr>
      </w:pPr>
      <w:r>
        <w:rPr>
          <w:rFonts w:ascii="SimHei" w:hAnsi="SimHei" w:eastAsia="SimHei" w:cs="SimHei"/>
          <w:sz w:val="20"/>
          <w:szCs w:val="20"/>
          <w:color w:val="1E374D"/>
          <w:spacing w:val="-16"/>
        </w:rPr>
        <w:t>第八章</w:t>
      </w:r>
      <w:r>
        <w:rPr>
          <w:rFonts w:ascii="SimHei" w:hAnsi="SimHei" w:eastAsia="SimHei" w:cs="SimHei"/>
          <w:sz w:val="20"/>
          <w:szCs w:val="20"/>
          <w:color w:val="1E374D"/>
          <w:spacing w:val="72"/>
        </w:rPr>
        <w:t xml:space="preserve"> </w:t>
      </w:r>
      <w:r>
        <w:rPr>
          <w:rFonts w:ascii="SimHei" w:hAnsi="SimHei" w:eastAsia="SimHei" w:cs="SimHei"/>
          <w:sz w:val="20"/>
          <w:szCs w:val="20"/>
          <w:color w:val="1E374D"/>
          <w:spacing w:val="-16"/>
        </w:rPr>
        <w:t>尿的生成和排出</w:t>
      </w:r>
      <w:r>
        <w:rPr>
          <w:rFonts w:ascii="SimHei" w:hAnsi="SimHei" w:eastAsia="SimHei" w:cs="SimHei"/>
          <w:sz w:val="20"/>
          <w:szCs w:val="20"/>
          <w:color w:val="1E374D"/>
          <w:spacing w:val="6"/>
        </w:rPr>
        <w:t xml:space="preserve">      </w:t>
      </w:r>
      <w:r>
        <w:rPr>
          <w:rFonts w:ascii="SimSun" w:hAnsi="SimSun" w:eastAsia="SimSun" w:cs="SimSun"/>
          <w:sz w:val="20"/>
          <w:szCs w:val="20"/>
          <w:color w:val="00275B"/>
          <w:spacing w:val="-16"/>
          <w:position w:val="-1"/>
        </w:rPr>
        <w:t>241</w:t>
      </w:r>
    </w:p>
    <w:p>
      <w:pPr>
        <w:spacing w:line="277" w:lineRule="auto"/>
        <w:rPr>
          <w:rFonts w:ascii="Arial"/>
          <w:sz w:val="21"/>
        </w:rPr>
      </w:pPr>
      <w:r/>
    </w:p>
    <w:p>
      <w:pPr>
        <w:ind w:right="1040"/>
        <w:spacing w:before="65" w:line="271" w:lineRule="auto"/>
        <w:jc w:val="both"/>
        <w:rPr>
          <w:rFonts w:ascii="SimSun" w:hAnsi="SimSun" w:eastAsia="SimSun" w:cs="SimSun"/>
          <w:sz w:val="20"/>
          <w:szCs w:val="20"/>
        </w:rPr>
      </w:pPr>
      <w:r>
        <w:rPr>
          <w:rFonts w:ascii="SimSun" w:hAnsi="SimSun" w:eastAsia="SimSun" w:cs="SimSun"/>
          <w:sz w:val="20"/>
          <w:szCs w:val="20"/>
          <w:spacing w:val="2"/>
        </w:rPr>
        <w:t>释，排出尿液的渗透压低于血浆渗透压，为低渗尿(</w:t>
      </w:r>
      <w:r>
        <w:rPr>
          <w:rFonts w:ascii="SimSun" w:hAnsi="SimSun" w:eastAsia="SimSun" w:cs="SimSun"/>
          <w:sz w:val="20"/>
          <w:szCs w:val="20"/>
        </w:rPr>
        <w:t>hypoosmotic</w:t>
      </w:r>
      <w:r>
        <w:rPr>
          <w:rFonts w:ascii="SimSun" w:hAnsi="SimSun" w:eastAsia="SimSun" w:cs="SimSun"/>
          <w:sz w:val="20"/>
          <w:szCs w:val="20"/>
        </w:rPr>
        <w:t xml:space="preserve"> </w:t>
      </w:r>
      <w:r>
        <w:rPr>
          <w:rFonts w:ascii="SimSun" w:hAnsi="SimSun" w:eastAsia="SimSun" w:cs="SimSun"/>
          <w:sz w:val="20"/>
          <w:szCs w:val="20"/>
        </w:rPr>
        <w:t>urine</w:t>
      </w:r>
      <w:r>
        <w:rPr>
          <w:rFonts w:ascii="SimSun" w:hAnsi="SimSun" w:eastAsia="SimSun" w:cs="SimSun"/>
          <w:sz w:val="20"/>
          <w:szCs w:val="20"/>
          <w:spacing w:val="2"/>
        </w:rPr>
        <w:t>)。</w:t>
      </w:r>
      <w:r>
        <w:rPr>
          <w:rFonts w:ascii="SimSun" w:hAnsi="SimSun" w:eastAsia="SimSun" w:cs="SimSun"/>
          <w:sz w:val="20"/>
          <w:szCs w:val="20"/>
          <w:spacing w:val="-29"/>
        </w:rPr>
        <w:t xml:space="preserve"> </w:t>
      </w:r>
      <w:r>
        <w:rPr>
          <w:rFonts w:ascii="SimSun" w:hAnsi="SimSun" w:eastAsia="SimSun" w:cs="SimSun"/>
          <w:sz w:val="20"/>
          <w:szCs w:val="20"/>
          <w:spacing w:val="2"/>
        </w:rPr>
        <w:t>正常人尿液的渗透压</w:t>
      </w:r>
      <w:r>
        <w:rPr>
          <w:rFonts w:ascii="SimSun" w:hAnsi="SimSun" w:eastAsia="SimSun" w:cs="SimSun"/>
          <w:sz w:val="20"/>
          <w:szCs w:val="20"/>
          <w:spacing w:val="1"/>
        </w:rPr>
        <w:t>在</w:t>
      </w:r>
      <w:r>
        <w:rPr>
          <w:rFonts w:ascii="SimSun" w:hAnsi="SimSun" w:eastAsia="SimSun" w:cs="SimSun"/>
          <w:sz w:val="20"/>
          <w:szCs w:val="20"/>
        </w:rPr>
        <w:t xml:space="preserve"> </w:t>
      </w:r>
      <w:r>
        <w:rPr>
          <w:rFonts w:ascii="SimSun" w:hAnsi="SimSun" w:eastAsia="SimSun" w:cs="SimSun"/>
          <w:sz w:val="20"/>
          <w:szCs w:val="20"/>
          <w:spacing w:val="6"/>
        </w:rPr>
        <w:t>50～1200</w:t>
      </w:r>
      <w:r>
        <w:rPr>
          <w:rFonts w:ascii="SimSun" w:hAnsi="SimSun" w:eastAsia="SimSun" w:cs="SimSun"/>
          <w:sz w:val="20"/>
          <w:szCs w:val="20"/>
        </w:rPr>
        <w:t>mOsm</w:t>
      </w:r>
      <w:r>
        <w:rPr>
          <w:rFonts w:ascii="SimSun" w:hAnsi="SimSun" w:eastAsia="SimSun" w:cs="SimSun"/>
          <w:sz w:val="20"/>
          <w:szCs w:val="20"/>
          <w:spacing w:val="6"/>
        </w:rPr>
        <w:t>/(</w:t>
      </w:r>
      <w:r>
        <w:rPr>
          <w:rFonts w:ascii="SimSun" w:hAnsi="SimSun" w:eastAsia="SimSun" w:cs="SimSun"/>
          <w:sz w:val="20"/>
          <w:szCs w:val="20"/>
        </w:rPr>
        <w:t>kg</w:t>
      </w:r>
      <w:r>
        <w:rPr>
          <w:rFonts w:ascii="SimSun" w:hAnsi="SimSun" w:eastAsia="SimSun" w:cs="SimSun"/>
          <w:sz w:val="20"/>
          <w:szCs w:val="20"/>
          <w:spacing w:val="-24"/>
        </w:rPr>
        <w:t xml:space="preserve"> </w:t>
      </w:r>
      <w:r>
        <w:rPr>
          <w:rFonts w:ascii="SimSun" w:hAnsi="SimSun" w:eastAsia="SimSun" w:cs="SimSun"/>
          <w:sz w:val="20"/>
          <w:szCs w:val="20"/>
          <w:spacing w:val="6"/>
        </w:rPr>
        <w:t>·H</w:t>
      </w:r>
      <w:r>
        <w:rPr>
          <w:rFonts w:ascii="Calibri" w:hAnsi="Calibri" w:eastAsia="Calibri" w:cs="Calibri"/>
          <w:sz w:val="20"/>
          <w:szCs w:val="20"/>
          <w:spacing w:val="6"/>
        </w:rPr>
        <w:t>₂</w:t>
      </w:r>
      <w:r>
        <w:rPr>
          <w:rFonts w:ascii="SimSun" w:hAnsi="SimSun" w:eastAsia="SimSun" w:cs="SimSun"/>
          <w:sz w:val="20"/>
          <w:szCs w:val="20"/>
          <w:spacing w:val="6"/>
        </w:rPr>
        <w:t>O)</w:t>
      </w:r>
      <w:r>
        <w:rPr>
          <w:rFonts w:ascii="SimSun" w:hAnsi="SimSun" w:eastAsia="SimSun" w:cs="SimSun"/>
          <w:sz w:val="20"/>
          <w:szCs w:val="20"/>
          <w:spacing w:val="18"/>
        </w:rPr>
        <w:t xml:space="preserve">   </w:t>
      </w:r>
      <w:r>
        <w:rPr>
          <w:rFonts w:ascii="SimSun" w:hAnsi="SimSun" w:eastAsia="SimSun" w:cs="SimSun"/>
          <w:sz w:val="20"/>
          <w:szCs w:val="20"/>
          <w:spacing w:val="6"/>
        </w:rPr>
        <w:t>之间波动，表明肾脏有较</w:t>
      </w:r>
      <w:r>
        <w:rPr>
          <w:rFonts w:ascii="SimSun" w:hAnsi="SimSun" w:eastAsia="SimSun" w:cs="SimSun"/>
          <w:sz w:val="20"/>
          <w:szCs w:val="20"/>
          <w:spacing w:val="5"/>
        </w:rPr>
        <w:t>强的浓缩和稀释能力。肾脏对尿液的浓缩</w:t>
      </w:r>
      <w:r>
        <w:rPr>
          <w:rFonts w:ascii="SimSun" w:hAnsi="SimSun" w:eastAsia="SimSun" w:cs="SimSun"/>
          <w:sz w:val="20"/>
          <w:szCs w:val="20"/>
          <w:spacing w:val="1"/>
        </w:rPr>
        <w:t xml:space="preserve"> </w:t>
      </w:r>
      <w:r>
        <w:rPr>
          <w:rFonts w:ascii="SimSun" w:hAnsi="SimSun" w:eastAsia="SimSun" w:cs="SimSun"/>
          <w:sz w:val="20"/>
          <w:szCs w:val="20"/>
          <w:spacing w:val="12"/>
        </w:rPr>
        <w:t>和稀释能力在维持体内液体平衡和渗透压稳定方面起到极为重要的作用。根据机体缺水与否，</w:t>
      </w:r>
      <w:r>
        <w:rPr>
          <w:rFonts w:ascii="SimSun" w:hAnsi="SimSun" w:eastAsia="SimSun" w:cs="SimSun"/>
          <w:sz w:val="20"/>
          <w:szCs w:val="20"/>
          <w:spacing w:val="6"/>
        </w:rPr>
        <w:t xml:space="preserve"> </w:t>
      </w:r>
      <w:r>
        <w:rPr>
          <w:rFonts w:ascii="SimSun" w:hAnsi="SimSun" w:eastAsia="SimSun" w:cs="SimSun"/>
          <w:sz w:val="20"/>
          <w:szCs w:val="20"/>
          <w:spacing w:val="17"/>
        </w:rPr>
        <w:t>正常成年人24小时尿量变动于1.5～2.5L</w:t>
      </w:r>
      <w:r>
        <w:rPr>
          <w:rFonts w:ascii="SimSun" w:hAnsi="SimSun" w:eastAsia="SimSun" w:cs="SimSun"/>
          <w:sz w:val="20"/>
          <w:szCs w:val="20"/>
          <w:spacing w:val="-24"/>
        </w:rPr>
        <w:t xml:space="preserve"> </w:t>
      </w:r>
      <w:r>
        <w:rPr>
          <w:rFonts w:ascii="SimSun" w:hAnsi="SimSun" w:eastAsia="SimSun" w:cs="SimSun"/>
          <w:sz w:val="20"/>
          <w:szCs w:val="20"/>
          <w:spacing w:val="17"/>
        </w:rPr>
        <w:t>之间。24小时尿量超过</w:t>
      </w:r>
      <w:r>
        <w:rPr>
          <w:rFonts w:ascii="SimSun" w:hAnsi="SimSun" w:eastAsia="SimSun" w:cs="SimSun"/>
          <w:sz w:val="20"/>
          <w:szCs w:val="20"/>
          <w:spacing w:val="16"/>
        </w:rPr>
        <w:t>2.5L</w:t>
      </w:r>
      <w:r>
        <w:rPr>
          <w:rFonts w:ascii="SimSun" w:hAnsi="SimSun" w:eastAsia="SimSun" w:cs="SimSun"/>
          <w:sz w:val="20"/>
          <w:szCs w:val="20"/>
          <w:spacing w:val="-24"/>
        </w:rPr>
        <w:t xml:space="preserve"> </w:t>
      </w:r>
      <w:r>
        <w:rPr>
          <w:rFonts w:ascii="SimSun" w:hAnsi="SimSun" w:eastAsia="SimSun" w:cs="SimSun"/>
          <w:sz w:val="20"/>
          <w:szCs w:val="20"/>
          <w:spacing w:val="16"/>
        </w:rPr>
        <w:t>称为多尿；24小时尿</w:t>
      </w:r>
    </w:p>
    <w:p>
      <w:pPr>
        <w:spacing w:before="89" w:line="216" w:lineRule="auto"/>
        <w:rPr>
          <w:rFonts w:ascii="SimSun" w:hAnsi="SimSun" w:eastAsia="SimSun" w:cs="SimSun"/>
          <w:sz w:val="20"/>
          <w:szCs w:val="20"/>
        </w:rPr>
      </w:pPr>
      <w:r>
        <w:rPr>
          <w:rFonts w:ascii="SimSun" w:hAnsi="SimSun" w:eastAsia="SimSun" w:cs="SimSun"/>
          <w:sz w:val="20"/>
          <w:szCs w:val="20"/>
          <w:spacing w:val="16"/>
        </w:rPr>
        <w:t>量少于400</w:t>
      </w:r>
      <w:r>
        <w:rPr>
          <w:rFonts w:ascii="SimSun" w:hAnsi="SimSun" w:eastAsia="SimSun" w:cs="SimSun"/>
          <w:sz w:val="20"/>
          <w:szCs w:val="20"/>
        </w:rPr>
        <w:t>ml</w:t>
      </w:r>
      <w:r>
        <w:rPr>
          <w:rFonts w:ascii="SimSun" w:hAnsi="SimSun" w:eastAsia="SimSun" w:cs="SimSun"/>
          <w:sz w:val="20"/>
          <w:szCs w:val="20"/>
          <w:spacing w:val="-30"/>
        </w:rPr>
        <w:t xml:space="preserve"> </w:t>
      </w:r>
      <w:r>
        <w:rPr>
          <w:rFonts w:ascii="SimSun" w:hAnsi="SimSun" w:eastAsia="SimSun" w:cs="SimSun"/>
          <w:sz w:val="20"/>
          <w:szCs w:val="20"/>
          <w:spacing w:val="16"/>
        </w:rPr>
        <w:t>称为少尿；如果24小时尿量不足100</w:t>
      </w:r>
      <w:r>
        <w:rPr>
          <w:rFonts w:ascii="SimSun" w:hAnsi="SimSun" w:eastAsia="SimSun" w:cs="SimSun"/>
          <w:sz w:val="20"/>
          <w:szCs w:val="20"/>
        </w:rPr>
        <w:t>ml</w:t>
      </w:r>
      <w:r>
        <w:rPr>
          <w:rFonts w:ascii="SimSun" w:hAnsi="SimSun" w:eastAsia="SimSun" w:cs="SimSun"/>
          <w:sz w:val="20"/>
          <w:szCs w:val="20"/>
          <w:spacing w:val="16"/>
        </w:rPr>
        <w:t>,则称为无尿。少尿和无尿是急性肾衰竭</w:t>
      </w:r>
    </w:p>
    <w:p>
      <w:pPr>
        <w:spacing w:before="79" w:line="220" w:lineRule="auto"/>
        <w:rPr>
          <w:rFonts w:ascii="SimSun" w:hAnsi="SimSun" w:eastAsia="SimSun" w:cs="SimSun"/>
          <w:sz w:val="20"/>
          <w:szCs w:val="20"/>
        </w:rPr>
      </w:pPr>
      <w:r>
        <w:pict>
          <v:shape id="_x0000_s194" style="position:absolute;margin-left:458pt;margin-top:0.435506pt;mso-position-vertical-relative:text;mso-position-horizontal-relative:text;width:22pt;height:6.6pt;z-index:25267507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txbxContent>
            </v:textbox>
          </v:shape>
        </w:pict>
      </w:r>
      <w:r>
        <w:pict>
          <v:shape id="_x0000_s195" style="position:absolute;margin-left:398.002pt;margin-top:-2.66111pt;mso-position-vertical-relative:text;mso-position-horizontal-relative:text;width:27.85pt;height:11.2pt;z-index:25267404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color w:val="D64D5A"/>
                      <w:spacing w:val="-8"/>
                      <w:w w:val="67"/>
                    </w:rPr>
                    <w:t>(kkyx2018</w:t>
                  </w:r>
                </w:p>
              </w:txbxContent>
            </v:textbox>
          </v:shape>
        </w:pict>
      </w:r>
      <w:r>
        <w:rPr>
          <w:rFonts w:ascii="SimSun" w:hAnsi="SimSun" w:eastAsia="SimSun" w:cs="SimSun"/>
          <w:sz w:val="20"/>
          <w:szCs w:val="20"/>
          <w:spacing w:val="3"/>
        </w:rPr>
        <w:t>的重要表现。</w:t>
      </w:r>
    </w:p>
    <w:p>
      <w:pPr>
        <w:ind w:left="423"/>
        <w:spacing w:before="187" w:line="221" w:lineRule="auto"/>
        <w:outlineLvl w:val="0"/>
        <w:rPr>
          <w:rFonts w:ascii="SimHei" w:hAnsi="SimHei" w:eastAsia="SimHei" w:cs="SimHei"/>
          <w:sz w:val="26"/>
          <w:szCs w:val="26"/>
        </w:rPr>
      </w:pPr>
      <w:r>
        <w:rPr>
          <w:rFonts w:ascii="SimHei" w:hAnsi="SimHei" w:eastAsia="SimHei" w:cs="SimHei"/>
          <w:sz w:val="26"/>
          <w:szCs w:val="26"/>
          <w:b/>
          <w:bCs/>
          <w:color w:val="00326D"/>
          <w:spacing w:val="-25"/>
        </w:rPr>
        <w:t>一、尿液的浓缩机制</w:t>
      </w:r>
    </w:p>
    <w:p>
      <w:pPr>
        <w:ind w:left="420"/>
        <w:spacing w:before="221" w:line="219" w:lineRule="auto"/>
        <w:rPr>
          <w:rFonts w:ascii="SimSun" w:hAnsi="SimSun" w:eastAsia="SimSun" w:cs="SimSun"/>
          <w:sz w:val="20"/>
          <w:szCs w:val="20"/>
        </w:rPr>
      </w:pPr>
      <w:r>
        <w:rPr>
          <w:rFonts w:ascii="SimSun" w:hAnsi="SimSun" w:eastAsia="SimSun" w:cs="SimSun"/>
          <w:sz w:val="20"/>
          <w:szCs w:val="20"/>
          <w:spacing w:val="1"/>
        </w:rPr>
        <w:t>尿液的浓缩是因为小管液中的水被重吸收，而溶质仍留在小管液中造成的。机体产生浓</w:t>
      </w:r>
      <w:r>
        <w:rPr>
          <w:rFonts w:ascii="SimSun" w:hAnsi="SimSun" w:eastAsia="SimSun" w:cs="SimSun"/>
          <w:sz w:val="20"/>
          <w:szCs w:val="20"/>
        </w:rPr>
        <w:t>缩尿液</w:t>
      </w:r>
    </w:p>
    <w:p>
      <w:pPr>
        <w:spacing w:line="42" w:lineRule="exact"/>
        <w:rPr/>
      </w:pPr>
      <w:r/>
    </w:p>
    <w:p>
      <w:pPr>
        <w:sectPr>
          <w:pgSz w:w="11280" w:h="15940"/>
          <w:pgMar w:top="400" w:right="569" w:bottom="400" w:left="969" w:header="0" w:footer="0" w:gutter="0"/>
          <w:cols w:equalWidth="0" w:num="1">
            <w:col w:w="9741" w:space="0"/>
          </w:cols>
        </w:sectPr>
        <w:rPr/>
      </w:pPr>
    </w:p>
    <w:p>
      <w:pPr>
        <w:ind w:right="49"/>
        <w:spacing w:before="37" w:line="285" w:lineRule="auto"/>
        <w:jc w:val="both"/>
        <w:rPr>
          <w:sz w:val="20"/>
          <w:szCs w:val="20"/>
        </w:rPr>
      </w:pPr>
      <w:r>
        <w:rPr>
          <w:rFonts w:ascii="SimSun" w:hAnsi="SimSun" w:eastAsia="SimSun" w:cs="SimSun"/>
          <w:sz w:val="20"/>
          <w:szCs w:val="20"/>
          <w:spacing w:val="4"/>
        </w:rPr>
        <w:t>有两个必要因素：①肾小管特别是集合管对水的通透性</w:t>
      </w:r>
      <w:r>
        <w:rPr>
          <w:rFonts w:ascii="SimSun" w:hAnsi="SimSun" w:eastAsia="SimSun" w:cs="SimSun"/>
          <w:sz w:val="20"/>
          <w:szCs w:val="20"/>
          <w:spacing w:val="3"/>
        </w:rPr>
        <w:t>。抗利尿</w:t>
      </w:r>
      <w:r>
        <w:rPr>
          <w:rFonts w:ascii="SimSun" w:hAnsi="SimSun" w:eastAsia="SimSun" w:cs="SimSun"/>
          <w:sz w:val="20"/>
          <w:szCs w:val="20"/>
        </w:rPr>
        <w:t xml:space="preserve"> </w:t>
      </w:r>
      <w:r>
        <w:rPr>
          <w:rFonts w:ascii="SimSun" w:hAnsi="SimSun" w:eastAsia="SimSun" w:cs="SimSun"/>
          <w:sz w:val="20"/>
          <w:szCs w:val="20"/>
          <w:spacing w:val="4"/>
        </w:rPr>
        <w:t>激素(</w:t>
      </w:r>
      <w:r>
        <w:rPr>
          <w:rFonts w:ascii="SimSun" w:hAnsi="SimSun" w:eastAsia="SimSun" w:cs="SimSun"/>
          <w:sz w:val="20"/>
          <w:szCs w:val="20"/>
        </w:rPr>
        <w:t>ADH</w:t>
      </w:r>
      <w:r>
        <w:rPr>
          <w:rFonts w:ascii="SimSun" w:hAnsi="SimSun" w:eastAsia="SimSun" w:cs="SimSun"/>
          <w:sz w:val="20"/>
          <w:szCs w:val="20"/>
          <w:spacing w:val="4"/>
        </w:rPr>
        <w:t>)</w:t>
      </w:r>
      <w:r>
        <w:rPr>
          <w:rFonts w:ascii="SimSun" w:hAnsi="SimSun" w:eastAsia="SimSun" w:cs="SimSun"/>
          <w:sz w:val="20"/>
          <w:szCs w:val="20"/>
          <w:spacing w:val="83"/>
        </w:rPr>
        <w:t xml:space="preserve"> </w:t>
      </w:r>
      <w:r>
        <w:rPr>
          <w:rFonts w:ascii="SimSun" w:hAnsi="SimSun" w:eastAsia="SimSun" w:cs="SimSun"/>
          <w:sz w:val="20"/>
          <w:szCs w:val="20"/>
          <w:spacing w:val="4"/>
        </w:rPr>
        <w:t>可以增加肾脏集合管上皮细胞顶端膜上水通道蛋白2</w:t>
      </w:r>
      <w:r>
        <w:rPr>
          <w:rFonts w:ascii="SimSun" w:hAnsi="SimSun" w:eastAsia="SimSun" w:cs="SimSun"/>
          <w:sz w:val="20"/>
          <w:szCs w:val="20"/>
        </w:rPr>
        <w:t xml:space="preserve">  </w:t>
      </w:r>
      <w:r>
        <w:rPr>
          <w:rFonts w:ascii="SimSun" w:hAnsi="SimSun" w:eastAsia="SimSun" w:cs="SimSun"/>
          <w:sz w:val="20"/>
          <w:szCs w:val="20"/>
          <w:spacing w:val="-4"/>
        </w:rPr>
        <w:t>的表达，促进肾脏对水的重吸收；②肾脏髓质组织间液形成高渗透</w:t>
      </w:r>
      <w:r>
        <w:rPr>
          <w:rFonts w:ascii="SimSun" w:hAnsi="SimSun" w:eastAsia="SimSun" w:cs="SimSun"/>
          <w:sz w:val="20"/>
          <w:szCs w:val="20"/>
          <w:spacing w:val="1"/>
        </w:rPr>
        <w:t xml:space="preserve">  </w:t>
      </w:r>
      <w:r>
        <w:rPr>
          <w:rFonts w:ascii="SimSun" w:hAnsi="SimSun" w:eastAsia="SimSun" w:cs="SimSun"/>
          <w:sz w:val="20"/>
          <w:szCs w:val="20"/>
          <w:spacing w:val="3"/>
        </w:rPr>
        <w:t>浓度梯度，进一步促进水的重吸收。用冰点降低法测定鼠肾组织</w:t>
      </w:r>
      <w:r>
        <w:rPr>
          <w:rFonts w:ascii="SimSun" w:hAnsi="SimSun" w:eastAsia="SimSun" w:cs="SimSun"/>
          <w:sz w:val="20"/>
          <w:szCs w:val="20"/>
          <w:spacing w:val="3"/>
        </w:rPr>
        <w:t xml:space="preserve">  </w:t>
      </w:r>
      <w:r>
        <w:rPr>
          <w:rFonts w:ascii="SimSun" w:hAnsi="SimSun" w:eastAsia="SimSun" w:cs="SimSun"/>
          <w:sz w:val="20"/>
          <w:szCs w:val="20"/>
          <w:spacing w:val="-4"/>
        </w:rPr>
        <w:t>的渗透浓度，发现肾皮质部的渗透浓度与血浆是相等的，由髓质外</w:t>
      </w:r>
      <w:r>
        <w:rPr>
          <w:rFonts w:ascii="SimSun" w:hAnsi="SimSun" w:eastAsia="SimSun" w:cs="SimSun"/>
          <w:sz w:val="20"/>
          <w:szCs w:val="20"/>
          <w:spacing w:val="3"/>
        </w:rPr>
        <w:t xml:space="preserve">  </w:t>
      </w:r>
      <w:r>
        <w:rPr>
          <w:rFonts w:ascii="SimSun" w:hAnsi="SimSun" w:eastAsia="SimSun" w:cs="SimSun"/>
          <w:sz w:val="20"/>
          <w:szCs w:val="20"/>
          <w:spacing w:val="6"/>
        </w:rPr>
        <w:t>层向乳头部逐渐升高，内髓部的渗透浓度为血浆渗透浓度的4倍</w:t>
      </w:r>
      <w:r>
        <w:rPr>
          <w:rFonts w:ascii="SimSun" w:hAnsi="SimSun" w:eastAsia="SimSun" w:cs="SimSun"/>
          <w:sz w:val="20"/>
          <w:szCs w:val="20"/>
          <w:spacing w:val="9"/>
        </w:rPr>
        <w:t xml:space="preserve">  </w:t>
      </w:r>
      <w:r>
        <w:rPr>
          <w:rFonts w:ascii="SimSun" w:hAnsi="SimSun" w:eastAsia="SimSun" w:cs="SimSun"/>
          <w:sz w:val="20"/>
          <w:szCs w:val="20"/>
          <w:spacing w:val="2"/>
        </w:rPr>
        <w:t>(图8-14),约1200</w:t>
      </w:r>
      <w:r>
        <w:rPr>
          <w:rFonts w:ascii="SimSun" w:hAnsi="SimSun" w:eastAsia="SimSun" w:cs="SimSun"/>
          <w:sz w:val="20"/>
          <w:szCs w:val="20"/>
        </w:rPr>
        <w:t>mOsm</w:t>
      </w:r>
      <w:r>
        <w:rPr>
          <w:rFonts w:ascii="SimSun" w:hAnsi="SimSun" w:eastAsia="SimSun" w:cs="SimSun"/>
          <w:sz w:val="20"/>
          <w:szCs w:val="20"/>
          <w:spacing w:val="2"/>
        </w:rPr>
        <w:t>/(</w:t>
      </w:r>
      <w:r>
        <w:rPr>
          <w:rFonts w:ascii="SimSun" w:hAnsi="SimSun" w:eastAsia="SimSun" w:cs="SimSun"/>
          <w:sz w:val="20"/>
          <w:szCs w:val="20"/>
        </w:rPr>
        <w:t>kg</w:t>
      </w:r>
      <w:r>
        <w:rPr>
          <w:rFonts w:ascii="SimSun" w:hAnsi="SimSun" w:eastAsia="SimSun" w:cs="SimSun"/>
          <w:sz w:val="20"/>
          <w:szCs w:val="20"/>
          <w:spacing w:val="-24"/>
        </w:rPr>
        <w:t xml:space="preserve"> </w:t>
      </w:r>
      <w:r>
        <w:rPr>
          <w:rFonts w:ascii="SimSun" w:hAnsi="SimSun" w:eastAsia="SimSun" w:cs="SimSun"/>
          <w:sz w:val="20"/>
          <w:szCs w:val="20"/>
          <w:spacing w:val="2"/>
        </w:rPr>
        <w:t>·H</w:t>
      </w:r>
      <w:r>
        <w:rPr>
          <w:rFonts w:ascii="Calibri" w:hAnsi="Calibri" w:eastAsia="Calibri" w:cs="Calibri"/>
          <w:sz w:val="20"/>
          <w:szCs w:val="20"/>
          <w:spacing w:val="2"/>
        </w:rPr>
        <w:t>₂</w:t>
      </w:r>
      <w:r>
        <w:rPr>
          <w:rFonts w:ascii="SimSun" w:hAnsi="SimSun" w:eastAsia="SimSun" w:cs="SimSun"/>
          <w:sz w:val="20"/>
          <w:szCs w:val="20"/>
          <w:spacing w:val="2"/>
        </w:rPr>
        <w:t>O)。</w:t>
      </w:r>
      <w:r>
        <w:rPr>
          <w:rFonts w:ascii="SimSun" w:hAnsi="SimSun" w:eastAsia="SimSun" w:cs="SimSun"/>
          <w:sz w:val="20"/>
          <w:szCs w:val="20"/>
          <w:spacing w:val="45"/>
        </w:rPr>
        <w:t xml:space="preserve">  </w:t>
      </w:r>
      <w:r>
        <w:rPr>
          <w:rFonts w:ascii="SimSun" w:hAnsi="SimSun" w:eastAsia="SimSun" w:cs="SimSun"/>
          <w:sz w:val="20"/>
          <w:szCs w:val="20"/>
          <w:spacing w:val="2"/>
        </w:rPr>
        <w:t>在不同</w:t>
      </w:r>
      <w:r>
        <w:rPr>
          <w:rFonts w:ascii="SimSun" w:hAnsi="SimSun" w:eastAsia="SimSun" w:cs="SimSun"/>
          <w:sz w:val="20"/>
          <w:szCs w:val="20"/>
          <w:spacing w:val="1"/>
        </w:rPr>
        <w:t>动物的实验中观察</w:t>
      </w:r>
      <w:r>
        <w:rPr>
          <w:rFonts w:ascii="SimSun" w:hAnsi="SimSun" w:eastAsia="SimSun" w:cs="SimSun"/>
          <w:sz w:val="20"/>
          <w:szCs w:val="20"/>
        </w:rPr>
        <w:t xml:space="preserve">  </w:t>
      </w:r>
      <w:r>
        <w:rPr>
          <w:rFonts w:ascii="SimSun" w:hAnsi="SimSun" w:eastAsia="SimSun" w:cs="SimSun"/>
          <w:sz w:val="20"/>
          <w:szCs w:val="20"/>
          <w:spacing w:val="-4"/>
        </w:rPr>
        <w:t>发现，动物的肾髓质越厚，内髓部的渗透浓度也越高，尿的浓缩能</w:t>
      </w:r>
      <w:r>
        <w:rPr>
          <w:rFonts w:ascii="SimSun" w:hAnsi="SimSun" w:eastAsia="SimSun" w:cs="SimSun"/>
          <w:sz w:val="20"/>
          <w:szCs w:val="20"/>
          <w:spacing w:val="2"/>
        </w:rPr>
        <w:t xml:space="preserve">  </w:t>
      </w:r>
      <w:r>
        <w:rPr>
          <w:rFonts w:ascii="SimSun" w:hAnsi="SimSun" w:eastAsia="SimSun" w:cs="SimSun"/>
          <w:sz w:val="20"/>
          <w:szCs w:val="20"/>
          <w:spacing w:val="13"/>
        </w:rPr>
        <w:t>力也越强。如沙鼠肾脏可产生20倍于血浆渗透浓度的高渗尿。</w:t>
      </w:r>
      <w:r>
        <w:rPr>
          <w:rFonts w:ascii="SimSun" w:hAnsi="SimSun" w:eastAsia="SimSun" w:cs="SimSun"/>
          <w:sz w:val="20"/>
          <w:szCs w:val="20"/>
          <w:spacing w:val="15"/>
        </w:rPr>
        <w:t xml:space="preserve"> </w:t>
      </w:r>
      <w:r>
        <w:rPr>
          <w:rFonts w:ascii="SimSun" w:hAnsi="SimSun" w:eastAsia="SimSun" w:cs="SimSun"/>
          <w:sz w:val="20"/>
          <w:szCs w:val="20"/>
          <w:spacing w:val="7"/>
        </w:rPr>
        <w:t>人类肾脏最多能生成4～5倍于血浆渗透浓度的高渗</w:t>
      </w:r>
      <w:r>
        <w:rPr>
          <w:rFonts w:ascii="SimSun" w:hAnsi="SimSun" w:eastAsia="SimSun" w:cs="SimSun"/>
          <w:sz w:val="20"/>
          <w:szCs w:val="20"/>
          <w:spacing w:val="6"/>
        </w:rPr>
        <w:t>尿</w:t>
      </w:r>
      <w:r>
        <w:rPr>
          <w:rFonts w:ascii="SimSun" w:hAnsi="SimSun" w:eastAsia="SimSun" w:cs="SimSun"/>
          <w:sz w:val="20"/>
          <w:szCs w:val="20"/>
          <w:spacing w:val="-68"/>
        </w:rPr>
        <w:t xml:space="preserve"> </w:t>
      </w:r>
      <w:r>
        <w:rPr>
          <w:sz w:val="20"/>
          <w:szCs w:val="20"/>
          <w:position w:val="-8"/>
        </w:rPr>
        <w:drawing>
          <wp:inline distT="0" distB="0" distL="0" distR="0">
            <wp:extent cx="241314" cy="222276"/>
            <wp:effectExtent l="0" t="0" r="0" b="0"/>
            <wp:docPr id="232" name="IM 232"/>
            <wp:cNvGraphicFramePr/>
            <a:graphic>
              <a:graphicData uri="http://schemas.openxmlformats.org/drawingml/2006/picture">
                <pic:pic>
                  <pic:nvPicPr>
                    <pic:cNvPr id="232" name="IM 232"/>
                    <pic:cNvPicPr/>
                  </pic:nvPicPr>
                  <pic:blipFill>
                    <a:blip r:embed="rId230"/>
                    <a:stretch>
                      <a:fillRect/>
                    </a:stretch>
                  </pic:blipFill>
                  <pic:spPr>
                    <a:xfrm rot="0">
                      <a:off x="0" y="0"/>
                      <a:ext cx="241314" cy="222276"/>
                    </a:xfrm>
                    <a:prstGeom prst="rect">
                      <a:avLst/>
                    </a:prstGeom>
                  </pic:spPr>
                </pic:pic>
              </a:graphicData>
            </a:graphic>
          </wp:inline>
        </w:drawing>
      </w:r>
    </w:p>
    <w:p>
      <w:pPr>
        <w:ind w:right="141" w:firstLine="420"/>
        <w:spacing w:before="109" w:line="263" w:lineRule="auto"/>
        <w:jc w:val="both"/>
        <w:rPr>
          <w:rFonts w:ascii="SimSun" w:hAnsi="SimSun" w:eastAsia="SimSun" w:cs="SimSun"/>
          <w:sz w:val="20"/>
          <w:szCs w:val="20"/>
        </w:rPr>
      </w:pPr>
      <w:r>
        <w:rPr>
          <w:rFonts w:ascii="SimSun" w:hAnsi="SimSun" w:eastAsia="SimSun" w:cs="SimSun"/>
          <w:sz w:val="20"/>
          <w:szCs w:val="20"/>
          <w:spacing w:val="-3"/>
        </w:rPr>
        <w:t>当有ADH</w:t>
      </w:r>
      <w:r>
        <w:rPr>
          <w:rFonts w:ascii="SimSun" w:hAnsi="SimSun" w:eastAsia="SimSun" w:cs="SimSun"/>
          <w:sz w:val="20"/>
          <w:szCs w:val="20"/>
          <w:spacing w:val="51"/>
        </w:rPr>
        <w:t xml:space="preserve"> </w:t>
      </w:r>
      <w:r>
        <w:rPr>
          <w:rFonts w:ascii="SimSun" w:hAnsi="SimSun" w:eastAsia="SimSun" w:cs="SimSun"/>
          <w:sz w:val="20"/>
          <w:szCs w:val="20"/>
          <w:spacing w:val="-3"/>
        </w:rPr>
        <w:t>存在时，集合管水通道蛋白2的表达增加，对水的通</w:t>
      </w:r>
      <w:r>
        <w:rPr>
          <w:rFonts w:ascii="SimSun" w:hAnsi="SimSun" w:eastAsia="SimSun" w:cs="SimSun"/>
          <w:sz w:val="20"/>
          <w:szCs w:val="20"/>
        </w:rPr>
        <w:t xml:space="preserve"> </w:t>
      </w:r>
      <w:r>
        <w:rPr>
          <w:rFonts w:ascii="SimSun" w:hAnsi="SimSun" w:eastAsia="SimSun" w:cs="SimSun"/>
          <w:sz w:val="20"/>
          <w:szCs w:val="20"/>
          <w:spacing w:val="-4"/>
        </w:rPr>
        <w:t>透性增加，加之周围组织液渗透浓度较高，小管液中大量的水进入</w:t>
      </w:r>
      <w:r>
        <w:rPr>
          <w:rFonts w:ascii="SimSun" w:hAnsi="SimSun" w:eastAsia="SimSun" w:cs="SimSun"/>
          <w:sz w:val="20"/>
          <w:szCs w:val="20"/>
          <w:spacing w:val="3"/>
        </w:rPr>
        <w:t xml:space="preserve"> </w:t>
      </w:r>
      <w:r>
        <w:rPr>
          <w:rFonts w:ascii="SimSun" w:hAnsi="SimSun" w:eastAsia="SimSun" w:cs="SimSun"/>
          <w:sz w:val="20"/>
          <w:szCs w:val="20"/>
          <w:spacing w:val="-12"/>
        </w:rPr>
        <w:t>组织间液，小管液被浓缩，形成高渗尿。</w:t>
      </w:r>
    </w:p>
    <w:p>
      <w:pPr>
        <w:ind w:left="422"/>
        <w:spacing w:before="90" w:line="222" w:lineRule="auto"/>
        <w:rPr>
          <w:rFonts w:ascii="SimHei" w:hAnsi="SimHei" w:eastAsia="SimHei" w:cs="SimHei"/>
          <w:sz w:val="20"/>
          <w:szCs w:val="20"/>
        </w:rPr>
      </w:pPr>
      <w:r>
        <w:rPr>
          <w:rFonts w:ascii="SimHei" w:hAnsi="SimHei" w:eastAsia="SimHei" w:cs="SimHei"/>
          <w:sz w:val="20"/>
          <w:szCs w:val="20"/>
          <w:b/>
          <w:bCs/>
          <w:spacing w:val="8"/>
        </w:rPr>
        <w:t>(一)肾髓质间质渗透浓度梯度的形成</w:t>
      </w:r>
    </w:p>
    <w:p>
      <w:pPr>
        <w:ind w:right="120" w:firstLine="420"/>
        <w:spacing w:before="94" w:line="275" w:lineRule="auto"/>
        <w:jc w:val="both"/>
        <w:rPr>
          <w:sz w:val="20"/>
          <w:szCs w:val="20"/>
        </w:rPr>
      </w:pPr>
      <w:r>
        <w:rPr>
          <w:rFonts w:ascii="SimSun" w:hAnsi="SimSun" w:eastAsia="SimSun" w:cs="SimSun"/>
          <w:sz w:val="20"/>
          <w:szCs w:val="20"/>
          <w:spacing w:val="3"/>
        </w:rPr>
        <w:t>髓袢的形态和功能特性是形成肾髓质间液渗透浓度梯度的重</w:t>
      </w:r>
      <w:r>
        <w:rPr>
          <w:rFonts w:ascii="SimSun" w:hAnsi="SimSun" w:eastAsia="SimSun" w:cs="SimSun"/>
          <w:sz w:val="20"/>
          <w:szCs w:val="20"/>
          <w:spacing w:val="10"/>
        </w:rPr>
        <w:t xml:space="preserve"> </w:t>
      </w:r>
      <w:r>
        <w:rPr>
          <w:rFonts w:ascii="SimSun" w:hAnsi="SimSun" w:eastAsia="SimSun" w:cs="SimSun"/>
          <w:sz w:val="20"/>
          <w:szCs w:val="20"/>
          <w:spacing w:val="-15"/>
        </w:rPr>
        <w:t>要条件，而且常用逆流倍增(</w:t>
      </w:r>
      <w:r>
        <w:rPr>
          <w:rFonts w:ascii="SimSun" w:hAnsi="SimSun" w:eastAsia="SimSun" w:cs="SimSun"/>
          <w:sz w:val="20"/>
          <w:szCs w:val="20"/>
          <w:spacing w:val="-5"/>
        </w:rPr>
        <w:t xml:space="preserve"> </w:t>
      </w:r>
      <w:r>
        <w:rPr>
          <w:rFonts w:ascii="SimSun" w:hAnsi="SimSun" w:eastAsia="SimSun" w:cs="SimSun"/>
          <w:sz w:val="20"/>
          <w:szCs w:val="20"/>
          <w:spacing w:val="-15"/>
        </w:rPr>
        <w:t>countercurrent</w:t>
      </w:r>
      <w:r>
        <w:rPr>
          <w:rFonts w:ascii="SimSun" w:hAnsi="SimSun" w:eastAsia="SimSun" w:cs="SimSun"/>
          <w:sz w:val="20"/>
          <w:szCs w:val="20"/>
          <w:spacing w:val="-18"/>
        </w:rPr>
        <w:t xml:space="preserve"> </w:t>
      </w:r>
      <w:r>
        <w:rPr>
          <w:rFonts w:ascii="SimSun" w:hAnsi="SimSun" w:eastAsia="SimSun" w:cs="SimSun"/>
          <w:sz w:val="20"/>
          <w:szCs w:val="20"/>
          <w:spacing w:val="-15"/>
        </w:rPr>
        <w:t>multiplication)和逆流交</w:t>
      </w:r>
      <w:r>
        <w:rPr>
          <w:rFonts w:ascii="SimSun" w:hAnsi="SimSun" w:eastAsia="SimSun" w:cs="SimSun"/>
          <w:sz w:val="20"/>
          <w:szCs w:val="20"/>
        </w:rPr>
        <w:t xml:space="preserve"> </w:t>
      </w:r>
      <w:r>
        <w:rPr>
          <w:rFonts w:ascii="SimSun" w:hAnsi="SimSun" w:eastAsia="SimSun" w:cs="SimSun"/>
          <w:sz w:val="20"/>
          <w:szCs w:val="20"/>
          <w:spacing w:val="-5"/>
        </w:rPr>
        <w:t>换(countercurrent</w:t>
      </w:r>
      <w:r>
        <w:rPr>
          <w:rFonts w:ascii="SimSun" w:hAnsi="SimSun" w:eastAsia="SimSun" w:cs="SimSun"/>
          <w:sz w:val="20"/>
          <w:szCs w:val="20"/>
          <w:spacing w:val="-3"/>
        </w:rPr>
        <w:t xml:space="preserve"> </w:t>
      </w:r>
      <w:r>
        <w:rPr>
          <w:rFonts w:ascii="SimSun" w:hAnsi="SimSun" w:eastAsia="SimSun" w:cs="SimSun"/>
          <w:sz w:val="20"/>
          <w:szCs w:val="20"/>
          <w:spacing w:val="-5"/>
        </w:rPr>
        <w:t>exchange)现象来解释肾髓质间液高渗透浓</w:t>
      </w:r>
      <w:r>
        <w:rPr>
          <w:rFonts w:ascii="SimSun" w:hAnsi="SimSun" w:eastAsia="SimSun" w:cs="SimSun"/>
          <w:sz w:val="20"/>
          <w:szCs w:val="20"/>
          <w:spacing w:val="-6"/>
        </w:rPr>
        <w:t>度梯</w:t>
      </w:r>
      <w:r>
        <w:rPr>
          <w:rFonts w:ascii="SimSun" w:hAnsi="SimSun" w:eastAsia="SimSun" w:cs="SimSun"/>
          <w:sz w:val="20"/>
          <w:szCs w:val="20"/>
        </w:rPr>
        <w:t xml:space="preserve"> </w:t>
      </w:r>
      <w:r>
        <w:rPr>
          <w:rFonts w:ascii="SimSun" w:hAnsi="SimSun" w:eastAsia="SimSun" w:cs="SimSun"/>
          <w:sz w:val="20"/>
          <w:szCs w:val="20"/>
          <w:spacing w:val="7"/>
        </w:rPr>
        <w:t>度的形成</w:t>
      </w:r>
      <w:r>
        <w:rPr>
          <w:rFonts w:ascii="SimSun" w:hAnsi="SimSun" w:eastAsia="SimSun" w:cs="SimSun"/>
          <w:sz w:val="20"/>
          <w:szCs w:val="20"/>
          <w:spacing w:val="-70"/>
        </w:rPr>
        <w:t xml:space="preserve"> </w:t>
      </w:r>
      <w:r>
        <w:rPr>
          <w:sz w:val="20"/>
          <w:szCs w:val="20"/>
          <w:position w:val="-6"/>
        </w:rPr>
        <w:drawing>
          <wp:inline distT="0" distB="0" distL="0" distR="0">
            <wp:extent cx="241314" cy="228552"/>
            <wp:effectExtent l="0" t="0" r="0" b="0"/>
            <wp:docPr id="233" name="IM 233"/>
            <wp:cNvGraphicFramePr/>
            <a:graphic>
              <a:graphicData uri="http://schemas.openxmlformats.org/drawingml/2006/picture">
                <pic:pic>
                  <pic:nvPicPr>
                    <pic:cNvPr id="233" name="IM 233"/>
                    <pic:cNvPicPr/>
                  </pic:nvPicPr>
                  <pic:blipFill>
                    <a:blip r:embed="rId231"/>
                    <a:stretch>
                      <a:fillRect/>
                    </a:stretch>
                  </pic:blipFill>
                  <pic:spPr>
                    <a:xfrm rot="0">
                      <a:off x="0" y="0"/>
                      <a:ext cx="241314" cy="228552"/>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283" w:lineRule="auto"/>
        <w:rPr>
          <w:rFonts w:ascii="Arial"/>
          <w:sz w:val="21"/>
        </w:rPr>
      </w:pPr>
      <w:r/>
    </w:p>
    <w:p>
      <w:pPr>
        <w:spacing w:line="283" w:lineRule="auto"/>
        <w:rPr>
          <w:rFonts w:ascii="Arial"/>
          <w:sz w:val="21"/>
        </w:rPr>
      </w:pPr>
      <w:r/>
    </w:p>
    <w:p>
      <w:pPr>
        <w:spacing w:line="284" w:lineRule="auto"/>
        <w:rPr>
          <w:rFonts w:ascii="Arial"/>
          <w:sz w:val="21"/>
        </w:rPr>
      </w:pPr>
      <w:r/>
    </w:p>
    <w:p>
      <w:pPr>
        <w:ind w:left="760"/>
        <w:spacing w:before="66" w:line="212" w:lineRule="auto"/>
        <w:rPr>
          <w:rFonts w:ascii="SimSun" w:hAnsi="SimSun" w:eastAsia="SimSun" w:cs="SimSun"/>
          <w:sz w:val="20"/>
          <w:szCs w:val="20"/>
        </w:rPr>
      </w:pPr>
      <w:r>
        <w:drawing>
          <wp:anchor distT="0" distB="0" distL="0" distR="0" simplePos="0" relativeHeight="252672000" behindDoc="1" locked="0" layoutInCell="1" allowOverlap="1">
            <wp:simplePos x="0" y="0"/>
            <wp:positionH relativeFrom="column">
              <wp:posOffset>0</wp:posOffset>
            </wp:positionH>
            <wp:positionV relativeFrom="paragraph">
              <wp:posOffset>-395548</wp:posOffset>
            </wp:positionV>
            <wp:extent cx="1778021" cy="2597178"/>
            <wp:effectExtent l="0" t="0" r="0" b="0"/>
            <wp:wrapNone/>
            <wp:docPr id="234" name="IM 234"/>
            <wp:cNvGraphicFramePr/>
            <a:graphic>
              <a:graphicData uri="http://schemas.openxmlformats.org/drawingml/2006/picture">
                <pic:pic>
                  <pic:nvPicPr>
                    <pic:cNvPr id="234" name="IM 234"/>
                    <pic:cNvPicPr/>
                  </pic:nvPicPr>
                  <pic:blipFill>
                    <a:blip r:embed="rId232"/>
                    <a:stretch>
                      <a:fillRect/>
                    </a:stretch>
                  </pic:blipFill>
                  <pic:spPr>
                    <a:xfrm rot="0">
                      <a:off x="0" y="0"/>
                      <a:ext cx="1778021" cy="2597178"/>
                    </a:xfrm>
                    <a:prstGeom prst="rect">
                      <a:avLst/>
                    </a:prstGeom>
                  </pic:spPr>
                </pic:pic>
              </a:graphicData>
            </a:graphic>
          </wp:anchor>
        </w:drawing>
      </w:r>
      <w:r>
        <w:rPr>
          <w:rFonts w:ascii="SimSun" w:hAnsi="SimSun" w:eastAsia="SimSun" w:cs="SimSun"/>
          <w:sz w:val="20"/>
          <w:szCs w:val="20"/>
          <w:color w:val="090B0D"/>
          <w:spacing w:val="-15"/>
          <w:w w:val="94"/>
        </w:rPr>
        <w:t>组织液渗透浓度</w:t>
      </w:r>
    </w:p>
    <w:p>
      <w:pPr>
        <w:ind w:left="859"/>
        <w:spacing w:line="204" w:lineRule="auto"/>
        <w:rPr>
          <w:rFonts w:ascii="SimSun" w:hAnsi="SimSun" w:eastAsia="SimSun" w:cs="SimSun"/>
          <w:sz w:val="20"/>
          <w:szCs w:val="20"/>
        </w:rPr>
      </w:pPr>
      <w:r>
        <w:rPr>
          <w:rFonts w:ascii="SimSun" w:hAnsi="SimSun" w:eastAsia="SimSun" w:cs="SimSun"/>
          <w:sz w:val="20"/>
          <w:szCs w:val="20"/>
          <w:color w:val="187DCB"/>
          <w:spacing w:val="-14"/>
          <w:w w:val="94"/>
        </w:rPr>
        <w:t>血</w:t>
      </w:r>
      <w:r>
        <w:rPr>
          <w:rFonts w:ascii="SimSun" w:hAnsi="SimSun" w:eastAsia="SimSun" w:cs="SimSun"/>
          <w:sz w:val="20"/>
          <w:szCs w:val="20"/>
          <w:spacing w:val="-14"/>
          <w:w w:val="94"/>
        </w:rPr>
        <w:t>浆渗透浓度</w:t>
      </w:r>
    </w:p>
    <w:p>
      <w:pPr>
        <w:ind w:left="490"/>
        <w:spacing w:before="1"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color w:val="187DCB"/>
          <w:spacing w:val="-3"/>
        </w:rPr>
        <w:t>1.0,2.03.</w:t>
      </w:r>
      <w:r>
        <w:rPr>
          <w:rFonts w:ascii="Times New Roman" w:hAnsi="Times New Roman" w:eastAsia="Times New Roman" w:cs="Times New Roman"/>
          <w:sz w:val="20"/>
          <w:szCs w:val="20"/>
          <w:color w:val="187DCB"/>
          <w:spacing w:val="52"/>
          <w:w w:val="101"/>
        </w:rPr>
        <w:t xml:space="preserve"> </w:t>
      </w:r>
      <w:r>
        <w:rPr>
          <w:rFonts w:ascii="Times New Roman" w:hAnsi="Times New Roman" w:eastAsia="Times New Roman" w:cs="Times New Roman"/>
          <w:sz w:val="20"/>
          <w:szCs w:val="20"/>
          <w:spacing w:val="-3"/>
        </w:rPr>
        <w:t>04.0</w:t>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ind w:left="1110"/>
        <w:spacing w:before="65" w:line="220" w:lineRule="auto"/>
        <w:rPr>
          <w:rFonts w:ascii="SimSun" w:hAnsi="SimSun" w:eastAsia="SimSun" w:cs="SimSun"/>
          <w:sz w:val="20"/>
          <w:szCs w:val="20"/>
        </w:rPr>
      </w:pPr>
      <w:r>
        <w:rPr>
          <w:rFonts w:ascii="SimSun" w:hAnsi="SimSun" w:eastAsia="SimSun" w:cs="SimSun"/>
          <w:sz w:val="20"/>
          <w:szCs w:val="20"/>
          <w:spacing w:val="-2"/>
        </w:rPr>
        <w:t>髓质</w:t>
      </w:r>
    </w:p>
    <w:p>
      <w:pPr>
        <w:ind w:left="450"/>
        <w:spacing w:before="2" w:line="221" w:lineRule="auto"/>
        <w:rPr>
          <w:rFonts w:ascii="SimHei" w:hAnsi="SimHei" w:eastAsia="SimHei" w:cs="SimHei"/>
          <w:sz w:val="26"/>
          <w:szCs w:val="26"/>
        </w:rPr>
      </w:pPr>
      <w:r>
        <w:rPr>
          <w:rFonts w:ascii="SimHei" w:hAnsi="SimHei" w:eastAsia="SimHei" w:cs="SimHei"/>
          <w:sz w:val="26"/>
          <w:szCs w:val="26"/>
          <w:color w:val="0A0D11"/>
          <w:spacing w:val="-3"/>
        </w:rPr>
        <w:t>皮质</w:t>
      </w:r>
    </w:p>
    <w:p>
      <w:pPr>
        <w:spacing w:line="305" w:lineRule="auto"/>
        <w:rPr>
          <w:rFonts w:ascii="Arial"/>
          <w:sz w:val="21"/>
        </w:rPr>
      </w:pPr>
      <w:r/>
    </w:p>
    <w:p>
      <w:pPr>
        <w:spacing w:line="305" w:lineRule="auto"/>
        <w:rPr>
          <w:rFonts w:ascii="Arial"/>
          <w:sz w:val="21"/>
        </w:rPr>
      </w:pPr>
      <w:r/>
    </w:p>
    <w:p>
      <w:pPr>
        <w:spacing w:line="306" w:lineRule="auto"/>
        <w:rPr>
          <w:rFonts w:ascii="Arial"/>
          <w:sz w:val="21"/>
        </w:rPr>
      </w:pPr>
      <w:r/>
    </w:p>
    <w:p>
      <w:pPr>
        <w:ind w:left="260"/>
        <w:spacing w:before="65" w:line="222" w:lineRule="auto"/>
        <w:rPr>
          <w:rFonts w:ascii="SimHei" w:hAnsi="SimHei" w:eastAsia="SimHei" w:cs="SimHei"/>
          <w:sz w:val="20"/>
          <w:szCs w:val="20"/>
        </w:rPr>
      </w:pPr>
      <w:r>
        <w:rPr>
          <w:rFonts w:ascii="SimHei" w:hAnsi="SimHei" w:eastAsia="SimHei" w:cs="SimHei"/>
          <w:sz w:val="20"/>
          <w:szCs w:val="20"/>
          <w:spacing w:val="-12"/>
        </w:rPr>
        <w:t>图8-14</w:t>
      </w:r>
      <w:r>
        <w:rPr>
          <w:rFonts w:ascii="SimHei" w:hAnsi="SimHei" w:eastAsia="SimHei" w:cs="SimHei"/>
          <w:sz w:val="20"/>
          <w:szCs w:val="20"/>
          <w:spacing w:val="63"/>
        </w:rPr>
        <w:t xml:space="preserve"> </w:t>
      </w:r>
      <w:r>
        <w:rPr>
          <w:rFonts w:ascii="SimHei" w:hAnsi="SimHei" w:eastAsia="SimHei" w:cs="SimHei"/>
          <w:sz w:val="20"/>
          <w:szCs w:val="20"/>
          <w:spacing w:val="-12"/>
        </w:rPr>
        <w:t>肾髓质渗透浓度梯度</w:t>
      </w:r>
    </w:p>
    <w:p>
      <w:pPr>
        <w:ind w:left="260"/>
        <w:spacing w:before="1" w:line="221" w:lineRule="auto"/>
        <w:rPr>
          <w:rFonts w:ascii="SimHei" w:hAnsi="SimHei" w:eastAsia="SimHei" w:cs="SimHei"/>
          <w:sz w:val="20"/>
          <w:szCs w:val="20"/>
        </w:rPr>
      </w:pPr>
      <w:r>
        <w:rPr>
          <w:rFonts w:ascii="SimHei" w:hAnsi="SimHei" w:eastAsia="SimHei" w:cs="SimHei"/>
          <w:sz w:val="20"/>
          <w:szCs w:val="20"/>
          <w:spacing w:val="-12"/>
        </w:rPr>
        <w:t>示意图</w:t>
      </w:r>
    </w:p>
    <w:p>
      <w:pPr>
        <w:ind w:left="330"/>
        <w:spacing w:before="41" w:line="219" w:lineRule="auto"/>
        <w:rPr>
          <w:rFonts w:ascii="SimSun" w:hAnsi="SimSun" w:eastAsia="SimSun" w:cs="SimSun"/>
          <w:sz w:val="20"/>
          <w:szCs w:val="20"/>
        </w:rPr>
      </w:pPr>
      <w:r>
        <w:rPr>
          <w:rFonts w:ascii="SimSun" w:hAnsi="SimSun" w:eastAsia="SimSun" w:cs="SimSun"/>
          <w:sz w:val="20"/>
          <w:szCs w:val="20"/>
          <w:spacing w:val="-17"/>
          <w:w w:val="95"/>
        </w:rPr>
        <w:t>线条越密，表示渗透浓度越高</w:t>
      </w:r>
    </w:p>
    <w:p>
      <w:pPr>
        <w:sectPr>
          <w:type w:val="continuous"/>
          <w:pgSz w:w="11280" w:h="15940"/>
          <w:pgMar w:top="400" w:right="569" w:bottom="400" w:left="969" w:header="0" w:footer="0" w:gutter="0"/>
          <w:cols w:equalWidth="0" w:num="2">
            <w:col w:w="5831" w:space="100"/>
            <w:col w:w="3811" w:space="0"/>
          </w:cols>
        </w:sectPr>
        <w:rPr/>
      </w:pPr>
    </w:p>
    <w:p>
      <w:pPr>
        <w:ind w:right="1059" w:firstLine="420"/>
        <w:spacing w:before="125" w:line="277" w:lineRule="auto"/>
        <w:rPr>
          <w:rFonts w:ascii="SimSun" w:hAnsi="SimSun" w:eastAsia="SimSun" w:cs="SimSun"/>
          <w:sz w:val="20"/>
          <w:szCs w:val="20"/>
        </w:rPr>
      </w:pPr>
      <w:r>
        <w:rPr>
          <w:rFonts w:ascii="Times New Roman" w:hAnsi="Times New Roman" w:eastAsia="Times New Roman" w:cs="Times New Roman"/>
          <w:sz w:val="20"/>
          <w:szCs w:val="20"/>
          <w:b/>
          <w:bCs/>
          <w:spacing w:val="5"/>
        </w:rPr>
        <w:t>1.</w:t>
      </w:r>
      <w:r>
        <w:rPr>
          <w:rFonts w:ascii="Times New Roman" w:hAnsi="Times New Roman" w:eastAsia="Times New Roman" w:cs="Times New Roman"/>
          <w:sz w:val="20"/>
          <w:szCs w:val="20"/>
          <w:spacing w:val="2"/>
        </w:rPr>
        <w:t xml:space="preserve">  </w:t>
      </w:r>
      <w:r>
        <w:rPr>
          <w:rFonts w:ascii="SimSun" w:hAnsi="SimSun" w:eastAsia="SimSun" w:cs="SimSun"/>
          <w:sz w:val="20"/>
          <w:szCs w:val="20"/>
          <w:b/>
          <w:bCs/>
          <w:spacing w:val="5"/>
        </w:rPr>
        <w:t>逆流倍增机制</w:t>
      </w:r>
      <w:r>
        <w:rPr>
          <w:rFonts w:ascii="SimSun" w:hAnsi="SimSun" w:eastAsia="SimSun" w:cs="SimSun"/>
          <w:sz w:val="20"/>
          <w:szCs w:val="20"/>
          <w:spacing w:val="3"/>
        </w:rPr>
        <w:t xml:space="preserve">  </w:t>
      </w:r>
      <w:r>
        <w:rPr>
          <w:rFonts w:ascii="SimSun" w:hAnsi="SimSun" w:eastAsia="SimSun" w:cs="SimSun"/>
          <w:sz w:val="20"/>
          <w:szCs w:val="20"/>
          <w:spacing w:val="5"/>
        </w:rPr>
        <w:t>由于髓袢的</w:t>
      </w:r>
      <w:r>
        <w:rPr>
          <w:rFonts w:ascii="Times New Roman" w:hAnsi="Times New Roman" w:eastAsia="Times New Roman" w:cs="Times New Roman"/>
          <w:sz w:val="20"/>
          <w:szCs w:val="20"/>
          <w:spacing w:val="5"/>
        </w:rPr>
        <w:t>U</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5"/>
        </w:rPr>
        <w:t>型结构、髓袢和集合管各</w:t>
      </w:r>
      <w:r>
        <w:rPr>
          <w:rFonts w:ascii="SimSun" w:hAnsi="SimSun" w:eastAsia="SimSun" w:cs="SimSun"/>
          <w:sz w:val="20"/>
          <w:szCs w:val="20"/>
          <w:spacing w:val="4"/>
        </w:rPr>
        <w:t>段对水和溶质的通透性和重吸收不</w:t>
      </w:r>
      <w:r>
        <w:rPr>
          <w:rFonts w:ascii="SimSun" w:hAnsi="SimSun" w:eastAsia="SimSun" w:cs="SimSun"/>
          <w:sz w:val="20"/>
          <w:szCs w:val="20"/>
        </w:rPr>
        <w:t xml:space="preserve"> </w:t>
      </w:r>
      <w:r>
        <w:rPr>
          <w:rFonts w:ascii="SimSun" w:hAnsi="SimSun" w:eastAsia="SimSun" w:cs="SimSun"/>
          <w:sz w:val="20"/>
          <w:szCs w:val="20"/>
          <w:spacing w:val="-4"/>
        </w:rPr>
        <w:t>同，以及髓袢和集合管小管液的流动方向，肾脏可通过逆流倍增机制建立从外髓部至内髓部间液由低</w:t>
      </w:r>
      <w:r>
        <w:rPr>
          <w:rFonts w:ascii="SimSun" w:hAnsi="SimSun" w:eastAsia="SimSun" w:cs="SimSun"/>
          <w:sz w:val="20"/>
          <w:szCs w:val="20"/>
          <w:spacing w:val="18"/>
        </w:rPr>
        <w:t xml:space="preserve"> </w:t>
      </w:r>
      <w:r>
        <w:rPr>
          <w:rFonts w:ascii="SimSun" w:hAnsi="SimSun" w:eastAsia="SimSun" w:cs="SimSun"/>
          <w:sz w:val="20"/>
          <w:szCs w:val="20"/>
          <w:spacing w:val="-4"/>
        </w:rPr>
        <w:t>到高的渗透浓度梯度。</w:t>
      </w:r>
    </w:p>
    <w:p>
      <w:pPr>
        <w:ind w:right="1093" w:firstLine="420"/>
        <w:spacing w:before="93" w:line="276" w:lineRule="auto"/>
        <w:rPr>
          <w:rFonts w:ascii="SimSun" w:hAnsi="SimSun" w:eastAsia="SimSun" w:cs="SimSun"/>
          <w:sz w:val="20"/>
          <w:szCs w:val="20"/>
        </w:rPr>
      </w:pPr>
      <w:r>
        <w:rPr>
          <w:rFonts w:ascii="SimSun" w:hAnsi="SimSun" w:eastAsia="SimSun" w:cs="SimSun"/>
          <w:sz w:val="20"/>
          <w:szCs w:val="20"/>
          <w:spacing w:val="-2"/>
        </w:rPr>
        <w:t>(1)髓袢和集合管的结构排列：“逆流”是指两个并行管道中液体流动方向相反。小管液从近端</w:t>
      </w:r>
      <w:r>
        <w:rPr>
          <w:rFonts w:ascii="SimSun" w:hAnsi="SimSun" w:eastAsia="SimSun" w:cs="SimSun"/>
          <w:sz w:val="20"/>
          <w:szCs w:val="20"/>
          <w:spacing w:val="5"/>
        </w:rPr>
        <w:t xml:space="preserve"> </w:t>
      </w:r>
      <w:r>
        <w:rPr>
          <w:rFonts w:ascii="SimSun" w:hAnsi="SimSun" w:eastAsia="SimSun" w:cs="SimSun"/>
          <w:sz w:val="20"/>
          <w:szCs w:val="20"/>
          <w:spacing w:val="-3"/>
        </w:rPr>
        <w:t>小管经髓袢降支向下流动，折返后经髓袢升支向相</w:t>
      </w:r>
      <w:r>
        <w:rPr>
          <w:rFonts w:ascii="SimSun" w:hAnsi="SimSun" w:eastAsia="SimSun" w:cs="SimSun"/>
          <w:sz w:val="20"/>
          <w:szCs w:val="20"/>
          <w:spacing w:val="-4"/>
        </w:rPr>
        <w:t>反方向流动，再经集合管向下流动，最后进入肾小</w:t>
      </w:r>
      <w:r>
        <w:rPr>
          <w:rFonts w:ascii="SimSun" w:hAnsi="SimSun" w:eastAsia="SimSun" w:cs="SimSun"/>
          <w:sz w:val="20"/>
          <w:szCs w:val="20"/>
        </w:rPr>
        <w:t xml:space="preserve"> </w:t>
      </w:r>
      <w:r>
        <w:rPr>
          <w:rFonts w:ascii="SimSun" w:hAnsi="SimSun" w:eastAsia="SimSun" w:cs="SimSun"/>
          <w:sz w:val="20"/>
          <w:szCs w:val="20"/>
          <w:spacing w:val="1"/>
        </w:rPr>
        <w:t>盏(图8-15)。髓袢和集合管的结构排列构成逆流系统。</w:t>
      </w:r>
    </w:p>
    <w:p>
      <w:pPr>
        <w:ind w:right="1101" w:firstLine="420"/>
        <w:spacing w:before="93" w:line="256" w:lineRule="auto"/>
        <w:rPr>
          <w:rFonts w:ascii="SimSun" w:hAnsi="SimSun" w:eastAsia="SimSun" w:cs="SimSun"/>
          <w:sz w:val="20"/>
          <w:szCs w:val="20"/>
        </w:rPr>
      </w:pPr>
      <w:r>
        <w:rPr>
          <w:rFonts w:ascii="SimSun" w:hAnsi="SimSun" w:eastAsia="SimSun" w:cs="SimSun"/>
          <w:sz w:val="20"/>
          <w:szCs w:val="20"/>
          <w:spacing w:val="-2"/>
        </w:rPr>
        <w:t>(2)髓袢和集合管各段对水和溶质的通透性和重吸收不同(表8-1):在近端小管，水和各种溶质都</w:t>
      </w:r>
      <w:r>
        <w:rPr>
          <w:rFonts w:ascii="SimSun" w:hAnsi="SimSun" w:eastAsia="SimSun" w:cs="SimSun"/>
          <w:sz w:val="20"/>
          <w:szCs w:val="20"/>
          <w:spacing w:val="9"/>
        </w:rPr>
        <w:t xml:space="preserve"> </w:t>
      </w:r>
      <w:r>
        <w:rPr>
          <w:rFonts w:ascii="SimSun" w:hAnsi="SimSun" w:eastAsia="SimSun" w:cs="SimSun"/>
          <w:sz w:val="20"/>
          <w:szCs w:val="20"/>
          <w:spacing w:val="-9"/>
        </w:rPr>
        <w:t>可以进行选择性的重吸收，故小管液中的渗透压接近血浆渗透压，为</w:t>
      </w:r>
      <w:r>
        <w:rPr>
          <w:rFonts w:ascii="SimSun" w:hAnsi="SimSun" w:eastAsia="SimSun" w:cs="SimSun"/>
          <w:sz w:val="20"/>
          <w:szCs w:val="20"/>
          <w:spacing w:val="-10"/>
        </w:rPr>
        <w:t>300</w:t>
      </w:r>
      <w:r>
        <w:rPr>
          <w:rFonts w:ascii="SimSun" w:hAnsi="SimSun" w:eastAsia="SimSun" w:cs="SimSun"/>
          <w:sz w:val="20"/>
          <w:szCs w:val="20"/>
          <w:spacing w:val="-9"/>
        </w:rPr>
        <w:t>mOsm</w:t>
      </w:r>
      <w:r>
        <w:rPr>
          <w:rFonts w:ascii="SimSun" w:hAnsi="SimSun" w:eastAsia="SimSun" w:cs="SimSun"/>
          <w:sz w:val="20"/>
          <w:szCs w:val="20"/>
          <w:spacing w:val="-10"/>
        </w:rPr>
        <w:t>/(</w:t>
      </w:r>
      <w:r>
        <w:rPr>
          <w:rFonts w:ascii="SimSun" w:hAnsi="SimSun" w:eastAsia="SimSun" w:cs="SimSun"/>
          <w:sz w:val="20"/>
          <w:szCs w:val="20"/>
          <w:spacing w:val="-9"/>
        </w:rPr>
        <w:t>kg</w:t>
      </w:r>
      <w:r>
        <w:rPr>
          <w:rFonts w:ascii="SimSun" w:hAnsi="SimSun" w:eastAsia="SimSun" w:cs="SimSun"/>
          <w:sz w:val="20"/>
          <w:szCs w:val="20"/>
          <w:spacing w:val="-24"/>
        </w:rPr>
        <w:t xml:space="preserve"> </w:t>
      </w:r>
      <w:r>
        <w:rPr>
          <w:rFonts w:ascii="SimSun" w:hAnsi="SimSun" w:eastAsia="SimSun" w:cs="SimSun"/>
          <w:sz w:val="20"/>
          <w:szCs w:val="20"/>
          <w:spacing w:val="-10"/>
        </w:rPr>
        <w:t>·H</w:t>
      </w:r>
      <w:r>
        <w:rPr>
          <w:rFonts w:ascii="Calibri" w:hAnsi="Calibri" w:eastAsia="Calibri" w:cs="Calibri"/>
          <w:sz w:val="20"/>
          <w:szCs w:val="20"/>
          <w:spacing w:val="-10"/>
        </w:rPr>
        <w:t>₂</w:t>
      </w:r>
      <w:r>
        <w:rPr>
          <w:rFonts w:ascii="SimSun" w:hAnsi="SimSun" w:eastAsia="SimSun" w:cs="SimSun"/>
          <w:sz w:val="20"/>
          <w:szCs w:val="20"/>
          <w:spacing w:val="-10"/>
        </w:rPr>
        <w:t>O)。</w:t>
      </w:r>
    </w:p>
    <w:p>
      <w:pPr>
        <w:ind w:right="1094" w:firstLine="420"/>
        <w:spacing w:before="106" w:line="283" w:lineRule="auto"/>
        <w:rPr>
          <w:rFonts w:ascii="SimSun" w:hAnsi="SimSun" w:eastAsia="SimSun" w:cs="SimSun"/>
          <w:sz w:val="20"/>
          <w:szCs w:val="20"/>
        </w:rPr>
      </w:pPr>
      <w:r>
        <w:rPr>
          <w:rFonts w:ascii="SimSun" w:hAnsi="SimSun" w:eastAsia="SimSun" w:cs="SimSun"/>
          <w:sz w:val="20"/>
          <w:szCs w:val="20"/>
          <w:spacing w:val="-1"/>
        </w:rPr>
        <w:t>1)髓袢降支细段：当等渗的小管液流入髓袢降支细段时，小管液中的水通</w:t>
      </w:r>
      <w:r>
        <w:rPr>
          <w:rFonts w:ascii="SimSun" w:hAnsi="SimSun" w:eastAsia="SimSun" w:cs="SimSun"/>
          <w:sz w:val="20"/>
          <w:szCs w:val="20"/>
          <w:spacing w:val="-2"/>
        </w:rPr>
        <w:t>过上皮细胞中的</w:t>
      </w:r>
      <w:r>
        <w:rPr>
          <w:rFonts w:ascii="SimSun" w:hAnsi="SimSun" w:eastAsia="SimSun" w:cs="SimSun"/>
          <w:sz w:val="20"/>
          <w:szCs w:val="20"/>
          <w:spacing w:val="-1"/>
        </w:rPr>
        <w:t>AQP</w:t>
      </w:r>
      <w:r>
        <w:rPr>
          <w:rFonts w:ascii="SimSun" w:hAnsi="SimSun" w:eastAsia="SimSun" w:cs="SimSun"/>
          <w:sz w:val="20"/>
          <w:szCs w:val="20"/>
          <w:spacing w:val="-2"/>
        </w:rPr>
        <w:t>1</w:t>
      </w:r>
      <w:r>
        <w:rPr>
          <w:rFonts w:ascii="SimSun" w:hAnsi="SimSun" w:eastAsia="SimSun" w:cs="SimSun"/>
          <w:sz w:val="20"/>
          <w:szCs w:val="20"/>
        </w:rPr>
        <w:t xml:space="preserve"> </w:t>
      </w:r>
      <w:r>
        <w:rPr>
          <w:rFonts w:ascii="SimSun" w:hAnsi="SimSun" w:eastAsia="SimSun" w:cs="SimSun"/>
          <w:sz w:val="20"/>
          <w:szCs w:val="20"/>
        </w:rPr>
        <w:t>不断地被重吸收进入组织间液。而这段肾小管对NaCl</w:t>
      </w:r>
      <w:r>
        <w:rPr>
          <w:rFonts w:ascii="SimSun" w:hAnsi="SimSun" w:eastAsia="SimSun" w:cs="SimSun"/>
          <w:sz w:val="20"/>
          <w:szCs w:val="20"/>
          <w:spacing w:val="-56"/>
        </w:rPr>
        <w:t xml:space="preserve"> </w:t>
      </w:r>
      <w:r>
        <w:rPr>
          <w:rFonts w:ascii="SimSun" w:hAnsi="SimSun" w:eastAsia="SimSun" w:cs="SimSun"/>
          <w:sz w:val="20"/>
          <w:szCs w:val="20"/>
        </w:rPr>
        <w:t>却相对不通透，同时髓质的组织间液高浓度的</w:t>
      </w:r>
      <w:r>
        <w:rPr>
          <w:rFonts w:ascii="SimSun" w:hAnsi="SimSun" w:eastAsia="SimSun" w:cs="SimSun"/>
          <w:sz w:val="20"/>
          <w:szCs w:val="20"/>
        </w:rPr>
        <w:t xml:space="preserve"> </w:t>
      </w:r>
      <w:r>
        <w:rPr>
          <w:rFonts w:ascii="SimSun" w:hAnsi="SimSun" w:eastAsia="SimSun" w:cs="SimSun"/>
          <w:sz w:val="20"/>
          <w:szCs w:val="20"/>
          <w:spacing w:val="1"/>
        </w:rPr>
        <w:t>尿素则通过尿素通道蛋白</w:t>
      </w:r>
      <w:r>
        <w:rPr>
          <w:rFonts w:ascii="SimSun" w:hAnsi="SimSun" w:eastAsia="SimSun" w:cs="SimSun"/>
          <w:sz w:val="20"/>
          <w:szCs w:val="20"/>
        </w:rPr>
        <w:t>UT</w:t>
      </w:r>
      <w:r>
        <w:rPr>
          <w:rFonts w:ascii="SimSun" w:hAnsi="SimSun" w:eastAsia="SimSun" w:cs="SimSun"/>
          <w:sz w:val="20"/>
          <w:szCs w:val="20"/>
          <w:spacing w:val="1"/>
        </w:rPr>
        <w:t>-A2</w:t>
      </w:r>
      <w:r>
        <w:rPr>
          <w:rFonts w:ascii="SimSun" w:hAnsi="SimSun" w:eastAsia="SimSun" w:cs="SimSun"/>
          <w:sz w:val="20"/>
          <w:szCs w:val="20"/>
          <w:spacing w:val="-7"/>
        </w:rPr>
        <w:t xml:space="preserve"> </w:t>
      </w:r>
      <w:r>
        <w:rPr>
          <w:rFonts w:ascii="SimSun" w:hAnsi="SimSun" w:eastAsia="SimSun" w:cs="SimSun"/>
          <w:sz w:val="20"/>
          <w:szCs w:val="20"/>
          <w:spacing w:val="1"/>
        </w:rPr>
        <w:t>从组织间液进入小管腔，这样就使小管液从上至下</w:t>
      </w:r>
      <w:r>
        <w:rPr>
          <w:rFonts w:ascii="SimSun" w:hAnsi="SimSun" w:eastAsia="SimSun" w:cs="SimSun"/>
          <w:sz w:val="20"/>
          <w:szCs w:val="20"/>
        </w:rPr>
        <w:t>形成一个逐渐升</w:t>
      </w:r>
      <w:r>
        <w:rPr>
          <w:rFonts w:ascii="SimSun" w:hAnsi="SimSun" w:eastAsia="SimSun" w:cs="SimSun"/>
          <w:sz w:val="20"/>
          <w:szCs w:val="20"/>
        </w:rPr>
        <w:t xml:space="preserve"> </w:t>
      </w:r>
      <w:r>
        <w:rPr>
          <w:rFonts w:ascii="SimSun" w:hAnsi="SimSun" w:eastAsia="SimSun" w:cs="SimSun"/>
          <w:sz w:val="20"/>
          <w:szCs w:val="20"/>
          <w:spacing w:val="-8"/>
        </w:rPr>
        <w:t>高的浓度梯度，至髓袢折返处，管内液体的渗透压达到峰值。</w:t>
      </w:r>
    </w:p>
    <w:p>
      <w:pPr>
        <w:ind w:left="420"/>
        <w:spacing w:before="93" w:line="219" w:lineRule="auto"/>
        <w:rPr>
          <w:rFonts w:ascii="SimSun" w:hAnsi="SimSun" w:eastAsia="SimSun" w:cs="SimSun"/>
          <w:sz w:val="20"/>
          <w:szCs w:val="20"/>
        </w:rPr>
      </w:pPr>
      <w:r>
        <w:rPr>
          <w:rFonts w:ascii="SimSun" w:hAnsi="SimSun" w:eastAsia="SimSun" w:cs="SimSun"/>
          <w:sz w:val="20"/>
          <w:szCs w:val="20"/>
          <w:spacing w:val="-4"/>
        </w:rPr>
        <w:t>2)髓袢升支细段：高渗的小管液从降支细段折返进入髓袢升支细段，这段肾小管对水不通透，对</w:t>
      </w:r>
    </w:p>
    <w:p>
      <w:pPr>
        <w:ind w:right="1094"/>
        <w:spacing w:before="92" w:line="245" w:lineRule="auto"/>
        <w:rPr>
          <w:rFonts w:ascii="SimSun" w:hAnsi="SimSun" w:eastAsia="SimSun" w:cs="SimSun"/>
          <w:sz w:val="20"/>
          <w:szCs w:val="20"/>
        </w:rPr>
      </w:pPr>
      <w:r>
        <w:rPr>
          <w:rFonts w:ascii="SimSun" w:hAnsi="SimSun" w:eastAsia="SimSun" w:cs="SimSun"/>
          <w:sz w:val="20"/>
          <w:szCs w:val="20"/>
          <w:spacing w:val="-1"/>
        </w:rPr>
        <w:t>NaCl可通透。由于小管液中NaCl</w:t>
      </w:r>
      <w:r>
        <w:rPr>
          <w:rFonts w:ascii="SimSun" w:hAnsi="SimSun" w:eastAsia="SimSun" w:cs="SimSun"/>
          <w:sz w:val="20"/>
          <w:szCs w:val="20"/>
          <w:spacing w:val="-49"/>
        </w:rPr>
        <w:t xml:space="preserve"> </w:t>
      </w:r>
      <w:r>
        <w:rPr>
          <w:rFonts w:ascii="SimSun" w:hAnsi="SimSun" w:eastAsia="SimSun" w:cs="SimSun"/>
          <w:sz w:val="20"/>
          <w:szCs w:val="20"/>
          <w:spacing w:val="-1"/>
        </w:rPr>
        <w:t>浓度较高，结果NaCl</w:t>
      </w:r>
      <w:r>
        <w:rPr>
          <w:rFonts w:ascii="SimSun" w:hAnsi="SimSun" w:eastAsia="SimSun" w:cs="SimSun"/>
          <w:sz w:val="20"/>
          <w:szCs w:val="20"/>
          <w:spacing w:val="-58"/>
        </w:rPr>
        <w:t xml:space="preserve"> </w:t>
      </w:r>
      <w:r>
        <w:rPr>
          <w:rFonts w:ascii="SimSun" w:hAnsi="SimSun" w:eastAsia="SimSun" w:cs="SimSun"/>
          <w:sz w:val="20"/>
          <w:szCs w:val="20"/>
          <w:spacing w:val="-1"/>
        </w:rPr>
        <w:t>被动重吸收至髓质的组织间液，增加内髓部的</w:t>
      </w:r>
      <w:r>
        <w:rPr>
          <w:rFonts w:ascii="SimSun" w:hAnsi="SimSun" w:eastAsia="SimSun" w:cs="SimSun"/>
          <w:sz w:val="20"/>
          <w:szCs w:val="20"/>
        </w:rPr>
        <w:t xml:space="preserve"> </w:t>
      </w:r>
      <w:r>
        <w:rPr>
          <w:rFonts w:ascii="SimSun" w:hAnsi="SimSun" w:eastAsia="SimSun" w:cs="SimSun"/>
          <w:sz w:val="20"/>
          <w:szCs w:val="20"/>
          <w:spacing w:val="-7"/>
        </w:rPr>
        <w:t>渗透浓度。</w:t>
      </w:r>
    </w:p>
    <w:p>
      <w:pPr>
        <w:sectPr>
          <w:type w:val="continuous"/>
          <w:pgSz w:w="11280" w:h="15940"/>
          <w:pgMar w:top="400" w:right="569" w:bottom="400" w:left="969" w:header="0" w:footer="0" w:gutter="0"/>
          <w:cols w:equalWidth="0" w:num="1">
            <w:col w:w="9741" w:space="0"/>
          </w:cols>
        </w:sectPr>
        <w:rPr/>
      </w:pPr>
    </w:p>
    <w:p>
      <w:pPr>
        <w:spacing w:line="290" w:lineRule="auto"/>
        <w:rPr>
          <w:rFonts w:ascii="Arial"/>
          <w:sz w:val="21"/>
        </w:rPr>
      </w:pPr>
      <w:r>
        <w:pict>
          <v:shape id="_x0000_s196" style="position:absolute;margin-left:506.498pt;margin-top:143.131pt;mso-position-vertical-relative:page;mso-position-horizontal-relative:page;width:28.8pt;height:7.75pt;z-index:252687360;" o:allowincell="f" filled="false" stroked="false" type="#_x0000_t202">
            <v:fill on="false"/>
            <v:stroke on="false"/>
            <v:path/>
            <v:imagedata o:title=""/>
            <o:lock v:ext="edit" aspectratio="false"/>
            <v:textbox inset="0mm,0mm,0mm,0mm">
              <w:txbxContent>
                <w:p>
                  <w:pPr>
                    <w:ind w:left="20"/>
                    <w:spacing w:before="20" w:line="21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4"/>
                    </w:rPr>
                    <w:t>G</w:t>
                  </w:r>
                  <w:r>
                    <w:rPr>
                      <w:rFonts w:ascii="SimSun" w:hAnsi="SimSun" w:eastAsia="SimSun" w:cs="SimSun"/>
                      <w:sz w:val="10"/>
                      <w:szCs w:val="10"/>
                      <w:spacing w:val="-4"/>
                    </w:rPr>
                    <w:t>△</w:t>
                  </w:r>
                  <w:r>
                    <w:rPr>
                      <w:rFonts w:ascii="Times New Roman" w:hAnsi="Times New Roman" w:eastAsia="Times New Roman" w:cs="Times New Roman"/>
                      <w:sz w:val="10"/>
                      <w:szCs w:val="10"/>
                      <w:spacing w:val="-4"/>
                    </w:rPr>
                    <w:t>kkyx2018</w:t>
                  </w:r>
                </w:p>
              </w:txbxContent>
            </v:textbox>
          </v:shape>
        </w:pict>
      </w:r>
      <w:r/>
    </w:p>
    <w:p>
      <w:pPr>
        <w:ind w:left="52"/>
        <w:spacing w:before="65" w:line="222" w:lineRule="auto"/>
        <w:rPr>
          <w:rFonts w:ascii="SimHei" w:hAnsi="SimHei" w:eastAsia="SimHei" w:cs="SimHei"/>
          <w:sz w:val="20"/>
          <w:szCs w:val="20"/>
        </w:rPr>
      </w:pPr>
      <w:r>
        <w:rPr>
          <w:rFonts w:ascii="SimSun" w:hAnsi="SimSun" w:eastAsia="SimSun" w:cs="SimSun"/>
          <w:sz w:val="20"/>
          <w:szCs w:val="20"/>
          <w:b/>
          <w:bCs/>
          <w:color w:val="003B77"/>
          <w:spacing w:val="-13"/>
        </w:rPr>
        <w:t>242</w:t>
      </w:r>
      <w:r>
        <w:rPr>
          <w:rFonts w:ascii="SimSun" w:hAnsi="SimSun" w:eastAsia="SimSun" w:cs="SimSun"/>
          <w:sz w:val="20"/>
          <w:szCs w:val="20"/>
          <w:color w:val="003B77"/>
          <w:spacing w:val="5"/>
        </w:rPr>
        <w:t xml:space="preserve">       </w:t>
      </w:r>
      <w:r>
        <w:rPr>
          <w:rFonts w:ascii="SimHei" w:hAnsi="SimHei" w:eastAsia="SimHei" w:cs="SimHei"/>
          <w:sz w:val="20"/>
          <w:szCs w:val="20"/>
          <w:color w:val="284C71"/>
          <w:spacing w:val="-13"/>
        </w:rPr>
        <w:t>第八章</w:t>
      </w:r>
      <w:r>
        <w:rPr>
          <w:rFonts w:ascii="SimHei" w:hAnsi="SimHei" w:eastAsia="SimHei" w:cs="SimHei"/>
          <w:sz w:val="20"/>
          <w:szCs w:val="20"/>
          <w:color w:val="284C71"/>
          <w:spacing w:val="52"/>
        </w:rPr>
        <w:t xml:space="preserve"> </w:t>
      </w:r>
      <w:r>
        <w:rPr>
          <w:rFonts w:ascii="SimHei" w:hAnsi="SimHei" w:eastAsia="SimHei" w:cs="SimHei"/>
          <w:sz w:val="20"/>
          <w:szCs w:val="20"/>
          <w:color w:val="284C71"/>
          <w:spacing w:val="-13"/>
        </w:rPr>
        <w:t>尿的生成和排出</w:t>
      </w:r>
    </w:p>
    <w:p>
      <w:pPr>
        <w:spacing w:line="264" w:lineRule="auto"/>
        <w:rPr>
          <w:rFonts w:ascii="Arial"/>
          <w:sz w:val="21"/>
        </w:rPr>
      </w:pPr>
      <w:r/>
    </w:p>
    <w:p>
      <w:pPr>
        <w:spacing w:line="265" w:lineRule="auto"/>
        <w:rPr>
          <w:rFonts w:ascii="Arial"/>
          <w:sz w:val="21"/>
        </w:rPr>
      </w:pPr>
      <w:r/>
    </w:p>
    <w:p>
      <w:pPr>
        <w:ind w:firstLine="2479"/>
        <w:spacing w:line="6888" w:lineRule="exact"/>
        <w:textAlignment w:val="center"/>
        <w:rPr/>
      </w:pPr>
      <w:r>
        <w:pict>
          <v:group id="_x0000_s197" style="mso-position-vertical-relative:line;mso-position-horizontal-relative:char;width:322.9pt;height:344.4pt;" filled="false" stroked="false" coordsize="6457,6887" coordorigin="0,0">
            <v:shape id="_x0000_s198" style="position:absolute;left:0;top:0;width:6290;height:6710;" filled="false" stroked="false" type="#_x0000_t75">
              <v:imagedata o:title="" r:id="rId233"/>
            </v:shape>
            <v:shape id="_x0000_s199" style="position:absolute;left:1240;top:1362;width:5237;height:5582;" filled="false" stroked="false" type="#_x0000_t202">
              <v:fill on="false"/>
              <v:stroke on="false"/>
              <v:path/>
              <v:imagedata o:title=""/>
              <o:lock v:ext="edit" aspectratio="false"/>
              <v:textbox inset="0mm,0mm,0mm,0mm">
                <w:txbxContent>
                  <w:p>
                    <w:pPr>
                      <w:ind w:right="20"/>
                      <w:spacing w:before="20" w:line="212" w:lineRule="auto"/>
                      <w:jc w:val="right"/>
                      <w:rPr>
                        <w:rFonts w:ascii="Times New Roman" w:hAnsi="Times New Roman" w:eastAsia="Times New Roman" w:cs="Times New Roman"/>
                        <w:sz w:val="10"/>
                        <w:szCs w:val="10"/>
                      </w:rPr>
                    </w:pPr>
                    <w:r>
                      <w:rPr>
                        <w:rFonts w:ascii="SimSun" w:hAnsi="SimSun" w:eastAsia="SimSun" w:cs="SimSun"/>
                        <w:sz w:val="10"/>
                        <w:szCs w:val="10"/>
                        <w:b/>
                        <w:bCs/>
                        <w:color w:val="D75662"/>
                      </w:rPr>
                      <w:t>②</w:t>
                    </w:r>
                    <w:r>
                      <w:rPr>
                        <w:rFonts w:ascii="Times New Roman" w:hAnsi="Times New Roman" w:eastAsia="Times New Roman" w:cs="Times New Roman"/>
                        <w:sz w:val="10"/>
                        <w:szCs w:val="10"/>
                        <w:b/>
                        <w:bCs/>
                        <w:color w:val="BE191E"/>
                      </w:rPr>
                      <w:t>kkyx2018</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20"/>
                      <w:spacing w:before="65" w:line="219" w:lineRule="auto"/>
                      <w:rPr>
                        <w:rFonts w:ascii="SimSun" w:hAnsi="SimSun" w:eastAsia="SimSun" w:cs="SimSun"/>
                        <w:sz w:val="20"/>
                        <w:szCs w:val="20"/>
                      </w:rPr>
                    </w:pPr>
                    <w:r>
                      <w:rPr>
                        <w:rFonts w:ascii="SimSun" w:hAnsi="SimSun" w:eastAsia="SimSun" w:cs="SimSun"/>
                        <w:sz w:val="20"/>
                        <w:szCs w:val="20"/>
                        <w:spacing w:val="-20"/>
                        <w:w w:val="97"/>
                      </w:rPr>
                      <w:t>直小血管</w:t>
                    </w:r>
                  </w:p>
                </w:txbxContent>
              </v:textbox>
            </v:shape>
            <v:shape id="_x0000_s200" style="position:absolute;left:3760;top:6668;width:550;height:277;"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spacing w:val="-23"/>
                        <w:w w:val="96"/>
                      </w:rPr>
                      <w:t>肾小管</w:t>
                    </w:r>
                  </w:p>
                </w:txbxContent>
              </v:textbox>
            </v:shape>
          </v:group>
        </w:pict>
      </w:r>
    </w:p>
    <w:p>
      <w:pPr>
        <w:ind w:left="4239"/>
        <w:spacing w:before="188" w:line="195" w:lineRule="auto"/>
        <w:rPr>
          <w:rFonts w:ascii="SimHei" w:hAnsi="SimHei" w:eastAsia="SimHei" w:cs="SimHei"/>
          <w:sz w:val="20"/>
          <w:szCs w:val="20"/>
        </w:rPr>
      </w:pPr>
      <w:r>
        <w:rPr>
          <w:rFonts w:ascii="SimHei" w:hAnsi="SimHei" w:eastAsia="SimHei" w:cs="SimHei"/>
          <w:sz w:val="20"/>
          <w:szCs w:val="20"/>
          <w:spacing w:val="-11"/>
        </w:rPr>
        <w:t>图8-15</w:t>
      </w:r>
      <w:r>
        <w:rPr>
          <w:rFonts w:ascii="SimHei" w:hAnsi="SimHei" w:eastAsia="SimHei" w:cs="SimHei"/>
          <w:sz w:val="20"/>
          <w:szCs w:val="20"/>
          <w:spacing w:val="46"/>
        </w:rPr>
        <w:t xml:space="preserve"> </w:t>
      </w:r>
      <w:r>
        <w:rPr>
          <w:rFonts w:ascii="SimHei" w:hAnsi="SimHei" w:eastAsia="SimHei" w:cs="SimHei"/>
          <w:sz w:val="20"/>
          <w:szCs w:val="20"/>
          <w:spacing w:val="-11"/>
        </w:rPr>
        <w:t>尿液浓缩机制示意图</w:t>
      </w:r>
    </w:p>
    <w:p>
      <w:pPr>
        <w:ind w:left="2149" w:right="1455"/>
        <w:spacing w:line="211" w:lineRule="auto"/>
        <w:jc w:val="both"/>
        <w:rPr>
          <w:rFonts w:ascii="SimSun" w:hAnsi="SimSun" w:eastAsia="SimSun" w:cs="SimSun"/>
          <w:sz w:val="20"/>
          <w:szCs w:val="20"/>
        </w:rPr>
      </w:pPr>
      <w:r>
        <w:rPr>
          <w:rFonts w:ascii="SimSun" w:hAnsi="SimSun" w:eastAsia="SimSun" w:cs="SimSun"/>
          <w:sz w:val="20"/>
          <w:szCs w:val="20"/>
          <w:spacing w:val="-20"/>
          <w:w w:val="96"/>
        </w:rPr>
        <w:t>左侧：直小血管在肾髓质渗透梯度维持中的作用机制；右侧：髓袢在肾髓质间液渗透梯</w:t>
      </w:r>
      <w:r>
        <w:rPr>
          <w:rFonts w:ascii="SimSun" w:hAnsi="SimSun" w:eastAsia="SimSun" w:cs="SimSun"/>
          <w:sz w:val="20"/>
          <w:szCs w:val="20"/>
          <w:spacing w:val="12"/>
        </w:rPr>
        <w:t xml:space="preserve"> </w:t>
      </w:r>
      <w:r>
        <w:rPr>
          <w:rFonts w:ascii="SimSun" w:hAnsi="SimSun" w:eastAsia="SimSun" w:cs="SimSun"/>
          <w:sz w:val="20"/>
          <w:szCs w:val="20"/>
          <w:spacing w:val="-14"/>
        </w:rPr>
        <w:t>度建立中的作用机制。粗箭头表示髓袢升支粗段主动重吸收Na*和Cl-,Xs表示未被</w:t>
      </w:r>
      <w:r>
        <w:rPr>
          <w:rFonts w:ascii="SimSun" w:hAnsi="SimSun" w:eastAsia="SimSun" w:cs="SimSun"/>
          <w:sz w:val="20"/>
          <w:szCs w:val="20"/>
          <w:spacing w:val="7"/>
        </w:rPr>
        <w:t xml:space="preserve"> </w:t>
      </w:r>
      <w:r>
        <w:rPr>
          <w:rFonts w:ascii="SimSun" w:hAnsi="SimSun" w:eastAsia="SimSun" w:cs="SimSun"/>
          <w:sz w:val="20"/>
          <w:szCs w:val="20"/>
          <w:spacing w:val="-20"/>
        </w:rPr>
        <w:t>重吸收的溶质，图中各个数字表示该处的渗透浓度[单位：mOsm/(kg</w:t>
      </w:r>
      <w:r>
        <w:rPr>
          <w:rFonts w:ascii="SimSun" w:hAnsi="SimSun" w:eastAsia="SimSun" w:cs="SimSun"/>
          <w:sz w:val="20"/>
          <w:szCs w:val="20"/>
          <w:spacing w:val="-14"/>
        </w:rPr>
        <w:t xml:space="preserve"> </w:t>
      </w:r>
      <w:r>
        <w:rPr>
          <w:rFonts w:ascii="SimSun" w:hAnsi="SimSun" w:eastAsia="SimSun" w:cs="SimSun"/>
          <w:sz w:val="20"/>
          <w:szCs w:val="20"/>
          <w:spacing w:val="-20"/>
        </w:rPr>
        <w:t>·H</w:t>
      </w:r>
      <w:r>
        <w:rPr>
          <w:rFonts w:ascii="Calibri" w:hAnsi="Calibri" w:eastAsia="Calibri" w:cs="Calibri"/>
          <w:sz w:val="20"/>
          <w:szCs w:val="20"/>
          <w:spacing w:val="-20"/>
        </w:rPr>
        <w:t>₂</w:t>
      </w:r>
      <w:r>
        <w:rPr>
          <w:rFonts w:ascii="SimSun" w:hAnsi="SimSun" w:eastAsia="SimSun" w:cs="SimSun"/>
          <w:sz w:val="20"/>
          <w:szCs w:val="20"/>
          <w:spacing w:val="-20"/>
        </w:rPr>
        <w:t>O)]</w:t>
      </w:r>
    </w:p>
    <w:p>
      <w:pPr>
        <w:ind w:left="2392"/>
        <w:spacing w:before="301" w:line="191" w:lineRule="auto"/>
        <w:rPr>
          <w:rFonts w:ascii="SimHei" w:hAnsi="SimHei" w:eastAsia="SimHei" w:cs="SimHei"/>
          <w:sz w:val="19"/>
          <w:szCs w:val="19"/>
        </w:rPr>
      </w:pPr>
      <w:r>
        <w:rPr>
          <w:rFonts w:ascii="SimHei" w:hAnsi="SimHei" w:eastAsia="SimHei" w:cs="SimHei"/>
          <w:sz w:val="19"/>
          <w:szCs w:val="19"/>
          <w:b/>
          <w:bCs/>
          <w:spacing w:val="19"/>
          <w:w w:val="114"/>
        </w:rPr>
        <w:t>表8</w:t>
      </w:r>
      <w:r>
        <w:rPr>
          <w:rFonts w:ascii="SimHei" w:hAnsi="SimHei" w:eastAsia="SimHei" w:cs="SimHei"/>
          <w:sz w:val="19"/>
          <w:szCs w:val="19"/>
          <w:spacing w:val="-44"/>
        </w:rPr>
        <w:t xml:space="preserve"> </w:t>
      </w:r>
      <w:r>
        <w:rPr>
          <w:rFonts w:ascii="SimHei" w:hAnsi="SimHei" w:eastAsia="SimHei" w:cs="SimHei"/>
          <w:sz w:val="19"/>
          <w:szCs w:val="19"/>
          <w:b/>
          <w:bCs/>
          <w:spacing w:val="19"/>
          <w:w w:val="114"/>
        </w:rPr>
        <w:t>-</w:t>
      </w:r>
      <w:r>
        <w:rPr>
          <w:rFonts w:ascii="SimHei" w:hAnsi="SimHei" w:eastAsia="SimHei" w:cs="SimHei"/>
          <w:sz w:val="19"/>
          <w:szCs w:val="19"/>
          <w:spacing w:val="-31"/>
        </w:rPr>
        <w:t xml:space="preserve"> </w:t>
      </w:r>
      <w:r>
        <w:rPr>
          <w:rFonts w:ascii="SimHei" w:hAnsi="SimHei" w:eastAsia="SimHei" w:cs="SimHei"/>
          <w:sz w:val="19"/>
          <w:szCs w:val="19"/>
          <w:b/>
          <w:bCs/>
          <w:spacing w:val="19"/>
          <w:w w:val="114"/>
        </w:rPr>
        <w:t>1</w:t>
      </w:r>
      <w:r>
        <w:rPr>
          <w:rFonts w:ascii="SimHei" w:hAnsi="SimHei" w:eastAsia="SimHei" w:cs="SimHei"/>
          <w:sz w:val="19"/>
          <w:szCs w:val="19"/>
          <w:spacing w:val="20"/>
        </w:rPr>
        <w:t xml:space="preserve">   </w:t>
      </w:r>
      <w:r>
        <w:rPr>
          <w:rFonts w:ascii="SimHei" w:hAnsi="SimHei" w:eastAsia="SimHei" w:cs="SimHei"/>
          <w:sz w:val="19"/>
          <w:szCs w:val="19"/>
          <w:b/>
          <w:bCs/>
          <w:spacing w:val="19"/>
          <w:w w:val="114"/>
        </w:rPr>
        <w:t>各段肾小管和集合管对不同物质的通透性和作用</w:t>
      </w:r>
    </w:p>
    <w:tbl>
      <w:tblPr>
        <w:tblStyle w:val="2"/>
        <w:tblW w:w="8710" w:type="dxa"/>
        <w:tblInd w:w="1069"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385"/>
        <w:gridCol w:w="1672"/>
        <w:gridCol w:w="1093"/>
        <w:gridCol w:w="703"/>
        <w:gridCol w:w="1266"/>
        <w:gridCol w:w="2591"/>
      </w:tblGrid>
      <w:tr>
        <w:trPr>
          <w:trHeight w:val="356" w:hRule="atLeast"/>
        </w:trPr>
        <w:tc>
          <w:tcPr>
            <w:tcW w:w="1385" w:type="dxa"/>
            <w:vAlign w:val="top"/>
            <w:tcBorders>
              <w:top w:val="single" w:color="000000" w:sz="4" w:space="0"/>
              <w:bottom w:val="single" w:color="578EB8" w:sz="4" w:space="0"/>
            </w:tcBorders>
          </w:tcPr>
          <w:p>
            <w:pPr>
              <w:rPr>
                <w:rFonts w:ascii="Arial"/>
                <w:sz w:val="21"/>
              </w:rPr>
            </w:pPr>
            <w:r/>
          </w:p>
        </w:tc>
        <w:tc>
          <w:tcPr>
            <w:tcW w:w="2765" w:type="dxa"/>
            <w:vAlign w:val="top"/>
            <w:gridSpan w:val="2"/>
            <w:vMerge w:val="restart"/>
            <w:tcBorders>
              <w:top w:val="single" w:color="000000" w:sz="4" w:space="0"/>
              <w:bottom w:val="none" w:color="000000" w:sz="2" w:space="0"/>
            </w:tcBorders>
          </w:tcPr>
          <w:p>
            <w:pPr>
              <w:ind w:right="9"/>
              <w:spacing w:before="219" w:line="198" w:lineRule="auto"/>
              <w:jc w:val="right"/>
              <w:rPr>
                <w:rFonts w:ascii="Arial" w:hAnsi="Arial" w:eastAsia="Arial" w:cs="Arial"/>
                <w:sz w:val="20"/>
                <w:szCs w:val="20"/>
              </w:rPr>
            </w:pPr>
            <w:r>
              <w:pict>
                <v:shape id="_x0000_s201" style="position:absolute;margin-left:33.734pt;margin-top:4.48892pt;mso-position-vertical-relative:text;mso-position-horizontal-relative:text;width:15.55pt;height:18.85pt;z-index:252688384;"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28"/>
                            <w:szCs w:val="28"/>
                          </w:rPr>
                        </w:pPr>
                        <w:r>
                          <w:rPr>
                            <w:rFonts w:ascii="SimHei" w:hAnsi="SimHei" w:eastAsia="SimHei" w:cs="SimHei"/>
                            <w:sz w:val="28"/>
                            <w:szCs w:val="28"/>
                            <w:color w:val="578EB8"/>
                          </w:rPr>
                          <w:t>水</w:t>
                        </w:r>
                      </w:p>
                    </w:txbxContent>
                  </v:textbox>
                </v:shape>
              </w:pict>
            </w:r>
            <w:r>
              <w:rPr>
                <w:rFonts w:ascii="Arial" w:hAnsi="Arial" w:eastAsia="Arial" w:cs="Arial"/>
                <w:sz w:val="20"/>
                <w:szCs w:val="20"/>
                <w:u w:val="single" w:color="auto"/>
                <w:color w:val="6898C3"/>
                <w:spacing w:val="-4"/>
              </w:rPr>
              <w:t>Na*</w:t>
            </w:r>
          </w:p>
          <w:p>
            <w:pPr>
              <w:ind w:left="175"/>
              <w:spacing w:before="37" w:line="223" w:lineRule="auto"/>
              <w:rPr>
                <w:rFonts w:ascii="SimSun" w:hAnsi="SimSun" w:eastAsia="SimSun" w:cs="SimSun"/>
                <w:sz w:val="20"/>
                <w:szCs w:val="20"/>
              </w:rPr>
            </w:pPr>
            <w:r>
              <w:rPr>
                <w:rFonts w:ascii="FangSong" w:hAnsi="FangSong" w:eastAsia="FangSong" w:cs="FangSong"/>
                <w:sz w:val="20"/>
                <w:szCs w:val="20"/>
                <w:spacing w:val="-12"/>
              </w:rPr>
              <w:t>易通透</w:t>
            </w:r>
            <w:r>
              <w:rPr>
                <w:rFonts w:ascii="FangSong" w:hAnsi="FangSong" w:eastAsia="FangSong" w:cs="FangSong"/>
                <w:sz w:val="20"/>
                <w:szCs w:val="20"/>
                <w:spacing w:val="3"/>
              </w:rPr>
              <w:t xml:space="preserve">          </w:t>
            </w:r>
            <w:r>
              <w:rPr>
                <w:rFonts w:ascii="SimSun" w:hAnsi="SimSun" w:eastAsia="SimSun" w:cs="SimSun"/>
                <w:sz w:val="20"/>
                <w:szCs w:val="20"/>
                <w:spacing w:val="-12"/>
              </w:rPr>
              <w:t>不易通透</w:t>
            </w:r>
          </w:p>
        </w:tc>
        <w:tc>
          <w:tcPr>
            <w:tcW w:w="1969" w:type="dxa"/>
            <w:vAlign w:val="top"/>
            <w:gridSpan w:val="2"/>
            <w:tcBorders>
              <w:bottom w:val="single" w:color="000000" w:sz="4" w:space="0"/>
              <w:top w:val="single" w:color="000000" w:sz="4" w:space="0"/>
            </w:tcBorders>
          </w:tcPr>
          <w:p>
            <w:pPr>
              <w:ind w:left="1095"/>
              <w:spacing w:before="155" w:line="195" w:lineRule="auto"/>
              <w:rPr>
                <w:rFonts w:ascii="SimHei" w:hAnsi="SimHei" w:eastAsia="SimHei" w:cs="SimHei"/>
                <w:sz w:val="19"/>
                <w:szCs w:val="19"/>
              </w:rPr>
            </w:pPr>
            <w:r>
              <w:rPr>
                <w:rFonts w:ascii="SimHei" w:hAnsi="SimHei" w:eastAsia="SimHei" w:cs="SimHei"/>
                <w:sz w:val="19"/>
                <w:szCs w:val="19"/>
                <w:b/>
                <w:bCs/>
                <w:spacing w:val="-1"/>
              </w:rPr>
              <w:t>尿</w:t>
            </w:r>
            <w:r>
              <w:rPr>
                <w:rFonts w:ascii="SimHei" w:hAnsi="SimHei" w:eastAsia="SimHei" w:cs="SimHei"/>
                <w:sz w:val="19"/>
                <w:szCs w:val="19"/>
                <w:spacing w:val="91"/>
              </w:rPr>
              <w:t xml:space="preserve"> </w:t>
            </w:r>
            <w:r>
              <w:rPr>
                <w:rFonts w:ascii="SimHei" w:hAnsi="SimHei" w:eastAsia="SimHei" w:cs="SimHei"/>
                <w:sz w:val="19"/>
                <w:szCs w:val="19"/>
                <w:b/>
                <w:bCs/>
                <w:spacing w:val="-1"/>
              </w:rPr>
              <w:t>素</w:t>
            </w:r>
          </w:p>
        </w:tc>
        <w:tc>
          <w:tcPr>
            <w:tcW w:w="2591" w:type="dxa"/>
            <w:vAlign w:val="top"/>
            <w:tcBorders>
              <w:bottom w:val="single" w:color="000000" w:sz="4" w:space="0"/>
              <w:top w:val="single" w:color="000000" w:sz="4" w:space="0"/>
            </w:tcBorders>
          </w:tcPr>
          <w:p>
            <w:pPr>
              <w:ind w:left="1212"/>
              <w:spacing w:before="144" w:line="195" w:lineRule="auto"/>
              <w:rPr>
                <w:rFonts w:ascii="SimSun" w:hAnsi="SimSun" w:eastAsia="SimSun" w:cs="SimSun"/>
                <w:sz w:val="20"/>
                <w:szCs w:val="20"/>
              </w:rPr>
            </w:pPr>
            <w:r>
              <w:rPr>
                <w:rFonts w:ascii="SimSun" w:hAnsi="SimSun" w:eastAsia="SimSun" w:cs="SimSun"/>
                <w:sz w:val="20"/>
                <w:szCs w:val="20"/>
                <w:b/>
                <w:bCs/>
                <w:spacing w:val="-7"/>
              </w:rPr>
              <w:t>作</w:t>
            </w:r>
            <w:r>
              <w:rPr>
                <w:rFonts w:ascii="SimSun" w:hAnsi="SimSun" w:eastAsia="SimSun" w:cs="SimSun"/>
                <w:sz w:val="20"/>
                <w:szCs w:val="20"/>
                <w:spacing w:val="22"/>
              </w:rPr>
              <w:t xml:space="preserve"> </w:t>
            </w:r>
            <w:r>
              <w:rPr>
                <w:rFonts w:ascii="SimSun" w:hAnsi="SimSun" w:eastAsia="SimSun" w:cs="SimSun"/>
                <w:sz w:val="20"/>
                <w:szCs w:val="20"/>
                <w:b/>
                <w:bCs/>
                <w:spacing w:val="-7"/>
              </w:rPr>
              <w:t>用</w:t>
            </w:r>
          </w:p>
        </w:tc>
      </w:tr>
      <w:tr>
        <w:trPr>
          <w:trHeight w:val="1401" w:hRule="atLeast"/>
        </w:trPr>
        <w:tc>
          <w:tcPr>
            <w:tcW w:w="1385" w:type="dxa"/>
            <w:vAlign w:val="top"/>
            <w:tcBorders>
              <w:top w:val="single" w:color="578EB8" w:sz="4" w:space="0"/>
            </w:tcBorders>
          </w:tcPr>
          <w:p>
            <w:pPr>
              <w:ind w:left="130"/>
              <w:spacing w:before="101" w:line="219" w:lineRule="auto"/>
              <w:rPr>
                <w:rFonts w:ascii="SimSun" w:hAnsi="SimSun" w:eastAsia="SimSun" w:cs="SimSun"/>
                <w:sz w:val="20"/>
                <w:szCs w:val="20"/>
              </w:rPr>
            </w:pPr>
            <w:r>
              <w:rPr>
                <w:rFonts w:ascii="SimSun" w:hAnsi="SimSun" w:eastAsia="SimSun" w:cs="SimSun"/>
                <w:sz w:val="20"/>
                <w:szCs w:val="20"/>
                <w:spacing w:val="-16"/>
              </w:rPr>
              <w:t>髓袢降支细段</w:t>
            </w:r>
          </w:p>
        </w:tc>
        <w:tc>
          <w:tcPr>
            <w:tcW w:w="2765" w:type="dxa"/>
            <w:vAlign w:val="top"/>
            <w:gridSpan w:val="2"/>
            <w:vMerge w:val="continue"/>
            <w:tcBorders>
              <w:top w:val="none" w:color="000000" w:sz="2" w:space="0"/>
            </w:tcBorders>
          </w:tcPr>
          <w:p>
            <w:pPr>
              <w:rPr>
                <w:rFonts w:ascii="Arial"/>
                <w:sz w:val="21"/>
              </w:rPr>
            </w:pPr>
            <w:r/>
          </w:p>
        </w:tc>
        <w:tc>
          <w:tcPr>
            <w:tcW w:w="1969" w:type="dxa"/>
            <w:vAlign w:val="top"/>
            <w:gridSpan w:val="2"/>
            <w:tcBorders>
              <w:top w:val="single" w:color="000000" w:sz="4" w:space="0"/>
            </w:tcBorders>
          </w:tcPr>
          <w:p>
            <w:pPr>
              <w:ind w:left="820"/>
              <w:spacing w:before="101" w:line="219" w:lineRule="auto"/>
              <w:rPr>
                <w:rFonts w:ascii="SimSun" w:hAnsi="SimSun" w:eastAsia="SimSun" w:cs="SimSun"/>
                <w:sz w:val="20"/>
                <w:szCs w:val="20"/>
              </w:rPr>
            </w:pPr>
            <w:r>
              <w:rPr>
                <w:rFonts w:ascii="SimSun" w:hAnsi="SimSun" w:eastAsia="SimSun" w:cs="SimSun"/>
                <w:sz w:val="20"/>
                <w:szCs w:val="20"/>
                <w:spacing w:val="-14"/>
              </w:rPr>
              <w:t>中等通透</w:t>
            </w:r>
          </w:p>
        </w:tc>
        <w:tc>
          <w:tcPr>
            <w:tcW w:w="2591" w:type="dxa"/>
            <w:vAlign w:val="top"/>
            <w:tcBorders>
              <w:top w:val="single" w:color="000000" w:sz="4" w:space="0"/>
            </w:tcBorders>
          </w:tcPr>
          <w:p>
            <w:pPr>
              <w:ind w:left="321" w:right="84"/>
              <w:spacing w:before="101"/>
              <w:jc w:val="both"/>
              <w:rPr>
                <w:rFonts w:ascii="SimSun" w:hAnsi="SimSun" w:eastAsia="SimSun" w:cs="SimSun"/>
                <w:sz w:val="20"/>
                <w:szCs w:val="20"/>
              </w:rPr>
            </w:pPr>
            <w:r>
              <w:rPr>
                <w:rFonts w:ascii="SimSun" w:hAnsi="SimSun" w:eastAsia="SimSun" w:cs="SimSun"/>
                <w:sz w:val="20"/>
                <w:szCs w:val="20"/>
                <w:spacing w:val="-18"/>
              </w:rPr>
              <w:t>水进入内髓部组织间液使小</w:t>
            </w:r>
            <w:r>
              <w:rPr>
                <w:rFonts w:ascii="SimSun" w:hAnsi="SimSun" w:eastAsia="SimSun" w:cs="SimSun"/>
                <w:sz w:val="20"/>
                <w:szCs w:val="20"/>
              </w:rPr>
              <w:t xml:space="preserve"> </w:t>
            </w:r>
            <w:r>
              <w:rPr>
                <w:rFonts w:ascii="SimSun" w:hAnsi="SimSun" w:eastAsia="SimSun" w:cs="SimSun"/>
                <w:sz w:val="20"/>
                <w:szCs w:val="20"/>
                <w:spacing w:val="-2"/>
              </w:rPr>
              <w:t>管液中NaCl浓度和渗透压</w:t>
            </w:r>
            <w:r>
              <w:rPr>
                <w:rFonts w:ascii="SimSun" w:hAnsi="SimSun" w:eastAsia="SimSun" w:cs="SimSun"/>
                <w:sz w:val="20"/>
                <w:szCs w:val="20"/>
                <w:spacing w:val="7"/>
              </w:rPr>
              <w:t xml:space="preserve"> </w:t>
            </w:r>
            <w:r>
              <w:rPr>
                <w:rFonts w:ascii="SimSun" w:hAnsi="SimSun" w:eastAsia="SimSun" w:cs="SimSun"/>
                <w:sz w:val="20"/>
                <w:szCs w:val="20"/>
                <w:spacing w:val="-19"/>
              </w:rPr>
              <w:t>逐渐升高；部分尿素由内髓</w:t>
            </w:r>
            <w:r>
              <w:rPr>
                <w:rFonts w:ascii="SimSun" w:hAnsi="SimSun" w:eastAsia="SimSun" w:cs="SimSun"/>
                <w:sz w:val="20"/>
                <w:szCs w:val="20"/>
                <w:spacing w:val="4"/>
              </w:rPr>
              <w:t xml:space="preserve"> </w:t>
            </w:r>
            <w:r>
              <w:rPr>
                <w:rFonts w:ascii="SimSun" w:hAnsi="SimSun" w:eastAsia="SimSun" w:cs="SimSun"/>
                <w:sz w:val="20"/>
                <w:szCs w:val="20"/>
                <w:spacing w:val="-18"/>
              </w:rPr>
              <w:t>部组织间液进入小管液，加</w:t>
            </w:r>
            <w:r>
              <w:rPr>
                <w:rFonts w:ascii="SimSun" w:hAnsi="SimSun" w:eastAsia="SimSun" w:cs="SimSun"/>
                <w:sz w:val="20"/>
                <w:szCs w:val="20"/>
              </w:rPr>
              <w:t xml:space="preserve"> </w:t>
            </w:r>
            <w:r>
              <w:rPr>
                <w:rFonts w:ascii="SimSun" w:hAnsi="SimSun" w:eastAsia="SimSun" w:cs="SimSun"/>
                <w:sz w:val="20"/>
                <w:szCs w:val="20"/>
                <w:spacing w:val="-16"/>
                <w:w w:val="99"/>
              </w:rPr>
              <w:t>入尿素再循环</w:t>
            </w:r>
          </w:p>
        </w:tc>
      </w:tr>
      <w:tr>
        <w:trPr>
          <w:trHeight w:val="578" w:hRule="atLeast"/>
        </w:trPr>
        <w:tc>
          <w:tcPr>
            <w:tcW w:w="6119" w:type="dxa"/>
            <w:vAlign w:val="top"/>
            <w:gridSpan w:val="5"/>
            <w:tcBorders>
              <w:right w:val="none" w:color="000000" w:sz="8" w:space="0"/>
            </w:tcBorders>
          </w:tcPr>
          <w:p>
            <w:pPr>
              <w:ind w:left="130"/>
              <w:spacing w:before="88" w:line="233" w:lineRule="auto"/>
              <w:rPr>
                <w:rFonts w:ascii="SimSun" w:hAnsi="SimSun" w:eastAsia="SimSun" w:cs="SimSun"/>
                <w:sz w:val="20"/>
                <w:szCs w:val="20"/>
              </w:rPr>
            </w:pPr>
            <w:r>
              <w:drawing>
                <wp:anchor distT="0" distB="0" distL="0" distR="0" simplePos="0" relativeHeight="252686336" behindDoc="1" locked="0" layoutInCell="1" allowOverlap="1">
                  <wp:simplePos x="0" y="0"/>
                  <wp:positionH relativeFrom="column">
                    <wp:posOffset>19052</wp:posOffset>
                  </wp:positionH>
                  <wp:positionV relativeFrom="paragraph">
                    <wp:posOffset>1085</wp:posOffset>
                  </wp:positionV>
                  <wp:extent cx="5505471" cy="368335"/>
                  <wp:effectExtent l="0" t="0" r="0" b="0"/>
                  <wp:wrapNone/>
                  <wp:docPr id="235" name="IM 235"/>
                  <wp:cNvGraphicFramePr/>
                  <a:graphic>
                    <a:graphicData uri="http://schemas.openxmlformats.org/drawingml/2006/picture">
                      <pic:pic>
                        <pic:nvPicPr>
                          <pic:cNvPr id="235" name="IM 235"/>
                          <pic:cNvPicPr/>
                        </pic:nvPicPr>
                        <pic:blipFill>
                          <a:blip r:embed="rId234"/>
                          <a:stretch>
                            <a:fillRect/>
                          </a:stretch>
                        </pic:blipFill>
                        <pic:spPr>
                          <a:xfrm rot="0">
                            <a:off x="0" y="0"/>
                            <a:ext cx="5505471" cy="368335"/>
                          </a:xfrm>
                          <a:prstGeom prst="rect">
                            <a:avLst/>
                          </a:prstGeom>
                        </pic:spPr>
                      </pic:pic>
                    </a:graphicData>
                  </a:graphic>
                </wp:anchor>
              </w:drawing>
            </w:r>
            <w:r>
              <w:rPr>
                <w:rFonts w:ascii="SimSun" w:hAnsi="SimSun" w:eastAsia="SimSun" w:cs="SimSun"/>
                <w:sz w:val="20"/>
                <w:szCs w:val="20"/>
                <w:spacing w:val="-4"/>
                <w:position w:val="1"/>
              </w:rPr>
              <w:t>髓袢升支细段</w:t>
            </w:r>
            <w:r>
              <w:rPr>
                <w:rFonts w:ascii="SimSun" w:hAnsi="SimSun" w:eastAsia="SimSun" w:cs="SimSun"/>
                <w:sz w:val="20"/>
                <w:szCs w:val="20"/>
                <w:spacing w:val="15"/>
                <w:position w:val="1"/>
              </w:rPr>
              <w:t xml:space="preserve">   </w:t>
            </w:r>
            <w:r>
              <w:rPr>
                <w:rFonts w:ascii="SimSun" w:hAnsi="SimSun" w:eastAsia="SimSun" w:cs="SimSun"/>
                <w:sz w:val="20"/>
                <w:szCs w:val="20"/>
                <w:color w:val="1A242B"/>
                <w:spacing w:val="-4"/>
                <w:position w:val="-2"/>
              </w:rPr>
              <w:t>不易通透</w:t>
            </w:r>
            <w:r>
              <w:rPr>
                <w:rFonts w:ascii="SimSun" w:hAnsi="SimSun" w:eastAsia="SimSun" w:cs="SimSun"/>
                <w:sz w:val="20"/>
                <w:szCs w:val="20"/>
                <w:color w:val="1A242B"/>
                <w:spacing w:val="10"/>
                <w:position w:val="-2"/>
              </w:rPr>
              <w:t xml:space="preserve">       </w:t>
            </w:r>
            <w:r>
              <w:rPr>
                <w:rFonts w:ascii="SimSun" w:hAnsi="SimSun" w:eastAsia="SimSun" w:cs="SimSun"/>
                <w:sz w:val="20"/>
                <w:szCs w:val="20"/>
                <w:b/>
                <w:bCs/>
                <w:spacing w:val="-4"/>
                <w:position w:val="1"/>
              </w:rPr>
              <w:t>易通透</w:t>
            </w:r>
            <w:r>
              <w:rPr>
                <w:rFonts w:ascii="SimSun" w:hAnsi="SimSun" w:eastAsia="SimSun" w:cs="SimSun"/>
                <w:sz w:val="20"/>
                <w:szCs w:val="20"/>
                <w:spacing w:val="1"/>
                <w:position w:val="1"/>
              </w:rPr>
              <w:t xml:space="preserve">            </w:t>
            </w:r>
            <w:r>
              <w:rPr>
                <w:rFonts w:ascii="SimSun" w:hAnsi="SimSun" w:eastAsia="SimSun" w:cs="SimSun"/>
                <w:sz w:val="20"/>
                <w:szCs w:val="20"/>
                <w:color w:val="3BA4EA"/>
                <w:spacing w:val="-4"/>
              </w:rPr>
              <w:t>不易通透</w:t>
            </w:r>
          </w:p>
        </w:tc>
        <w:tc>
          <w:tcPr>
            <w:tcW w:w="2591" w:type="dxa"/>
            <w:vAlign w:val="top"/>
            <w:tcBorders>
              <w:left w:val="none" w:color="000000" w:sz="8" w:space="0"/>
            </w:tcBorders>
          </w:tcPr>
          <w:p>
            <w:pPr>
              <w:ind w:left="321" w:right="91"/>
              <w:spacing w:before="90" w:line="225" w:lineRule="auto"/>
              <w:rPr>
                <w:rFonts w:ascii="SimSun" w:hAnsi="SimSun" w:eastAsia="SimSun" w:cs="SimSun"/>
                <w:sz w:val="20"/>
                <w:szCs w:val="20"/>
              </w:rPr>
            </w:pPr>
            <w:r>
              <w:rPr>
                <w:rFonts w:ascii="SimSun" w:hAnsi="SimSun" w:eastAsia="SimSun" w:cs="SimSun"/>
                <w:sz w:val="20"/>
                <w:szCs w:val="20"/>
                <w:spacing w:val="-2"/>
              </w:rPr>
              <w:t>NaCl由小管液进入内髓部</w:t>
            </w:r>
            <w:r>
              <w:rPr>
                <w:rFonts w:ascii="SimSun" w:hAnsi="SimSun" w:eastAsia="SimSun" w:cs="SimSun"/>
                <w:sz w:val="20"/>
                <w:szCs w:val="20"/>
                <w:spacing w:val="2"/>
              </w:rPr>
              <w:t xml:space="preserve"> </w:t>
            </w:r>
            <w:r>
              <w:rPr>
                <w:rFonts w:ascii="SimSun" w:hAnsi="SimSun" w:eastAsia="SimSun" w:cs="SimSun"/>
                <w:sz w:val="20"/>
                <w:szCs w:val="20"/>
                <w:spacing w:val="-20"/>
                <w:w w:val="98"/>
              </w:rPr>
              <w:t>组织间液，使之渗透压升高</w:t>
            </w:r>
          </w:p>
        </w:tc>
      </w:tr>
      <w:tr>
        <w:trPr>
          <w:trHeight w:val="590" w:hRule="atLeast"/>
        </w:trPr>
        <w:tc>
          <w:tcPr>
            <w:tcW w:w="1385" w:type="dxa"/>
            <w:vAlign w:val="top"/>
          </w:tcPr>
          <w:p>
            <w:pPr>
              <w:ind w:left="130"/>
              <w:spacing w:before="72" w:line="220" w:lineRule="auto"/>
              <w:rPr>
                <w:rFonts w:ascii="SimSun" w:hAnsi="SimSun" w:eastAsia="SimSun" w:cs="SimSun"/>
                <w:sz w:val="20"/>
                <w:szCs w:val="20"/>
              </w:rPr>
            </w:pPr>
            <w:r>
              <w:rPr>
                <w:rFonts w:ascii="SimSun" w:hAnsi="SimSun" w:eastAsia="SimSun" w:cs="SimSun"/>
                <w:sz w:val="20"/>
                <w:szCs w:val="20"/>
                <w:spacing w:val="-15"/>
                <w:w w:val="98"/>
              </w:rPr>
              <w:t>髓袢升支粗段</w:t>
            </w:r>
          </w:p>
        </w:tc>
        <w:tc>
          <w:tcPr>
            <w:tcW w:w="1672" w:type="dxa"/>
            <w:vAlign w:val="top"/>
          </w:tcPr>
          <w:p>
            <w:pPr>
              <w:ind w:left="175"/>
              <w:spacing w:before="53" w:line="221" w:lineRule="auto"/>
              <w:rPr>
                <w:rFonts w:ascii="SimSun" w:hAnsi="SimSun" w:eastAsia="SimSun" w:cs="SimSun"/>
                <w:sz w:val="20"/>
                <w:szCs w:val="20"/>
              </w:rPr>
            </w:pPr>
            <w:r>
              <w:rPr>
                <w:rFonts w:ascii="SimSun" w:hAnsi="SimSun" w:eastAsia="SimSun" w:cs="SimSun"/>
                <w:sz w:val="20"/>
                <w:szCs w:val="20"/>
                <w:spacing w:val="-16"/>
              </w:rPr>
              <w:t>不易通透</w:t>
            </w:r>
          </w:p>
        </w:tc>
        <w:tc>
          <w:tcPr>
            <w:tcW w:w="1796" w:type="dxa"/>
            <w:vAlign w:val="top"/>
            <w:gridSpan w:val="2"/>
          </w:tcPr>
          <w:p>
            <w:pPr>
              <w:ind w:left="113" w:right="116"/>
              <w:spacing w:before="82" w:line="234" w:lineRule="auto"/>
              <w:rPr>
                <w:rFonts w:ascii="SimSun" w:hAnsi="SimSun" w:eastAsia="SimSun" w:cs="SimSun"/>
                <w:sz w:val="20"/>
                <w:szCs w:val="20"/>
              </w:rPr>
            </w:pPr>
            <w:r>
              <w:rPr>
                <w:rFonts w:ascii="SimSun" w:hAnsi="SimSun" w:eastAsia="SimSun" w:cs="SimSun"/>
                <w:sz w:val="20"/>
                <w:szCs w:val="20"/>
                <w:spacing w:val="-19"/>
                <w:w w:val="99"/>
              </w:rPr>
              <w:t>Na*主动重吸收，Cl-</w:t>
            </w:r>
            <w:r>
              <w:rPr>
                <w:rFonts w:ascii="SimSun" w:hAnsi="SimSun" w:eastAsia="SimSun" w:cs="SimSun"/>
                <w:sz w:val="20"/>
                <w:szCs w:val="20"/>
                <w:spacing w:val="11"/>
              </w:rPr>
              <w:t xml:space="preserve"> </w:t>
            </w:r>
            <w:r>
              <w:rPr>
                <w:rFonts w:ascii="SimSun" w:hAnsi="SimSun" w:eastAsia="SimSun" w:cs="SimSun"/>
                <w:sz w:val="20"/>
                <w:szCs w:val="20"/>
                <w:spacing w:val="-17"/>
                <w:w w:val="99"/>
              </w:rPr>
              <w:t>继发性主动重吸收</w:t>
            </w:r>
          </w:p>
        </w:tc>
        <w:tc>
          <w:tcPr>
            <w:tcW w:w="1266" w:type="dxa"/>
            <w:vAlign w:val="top"/>
          </w:tcPr>
          <w:p>
            <w:pPr>
              <w:ind w:left="117"/>
              <w:spacing w:before="51" w:line="223" w:lineRule="auto"/>
              <w:rPr>
                <w:rFonts w:ascii="FangSong" w:hAnsi="FangSong" w:eastAsia="FangSong" w:cs="FangSong"/>
                <w:sz w:val="20"/>
                <w:szCs w:val="20"/>
              </w:rPr>
            </w:pPr>
            <w:r>
              <w:rPr>
                <w:rFonts w:ascii="FangSong" w:hAnsi="FangSong" w:eastAsia="FangSong" w:cs="FangSong"/>
                <w:sz w:val="20"/>
                <w:szCs w:val="20"/>
                <w:spacing w:val="-13"/>
              </w:rPr>
              <w:t>不易通透</w:t>
            </w:r>
          </w:p>
        </w:tc>
        <w:tc>
          <w:tcPr>
            <w:tcW w:w="2591" w:type="dxa"/>
            <w:vAlign w:val="top"/>
          </w:tcPr>
          <w:p>
            <w:pPr>
              <w:ind w:left="321" w:right="90"/>
              <w:spacing w:before="61" w:line="239" w:lineRule="auto"/>
              <w:rPr>
                <w:rFonts w:ascii="SimSun" w:hAnsi="SimSun" w:eastAsia="SimSun" w:cs="SimSun"/>
                <w:sz w:val="20"/>
                <w:szCs w:val="20"/>
              </w:rPr>
            </w:pPr>
            <w:r>
              <w:rPr>
                <w:rFonts w:ascii="SimSun" w:hAnsi="SimSun" w:eastAsia="SimSun" w:cs="SimSun"/>
                <w:sz w:val="20"/>
                <w:szCs w:val="20"/>
                <w:spacing w:val="-16"/>
              </w:rPr>
              <w:t>NaCl进入外髓部组织液，使</w:t>
            </w:r>
            <w:r>
              <w:rPr>
                <w:rFonts w:ascii="SimSun" w:hAnsi="SimSun" w:eastAsia="SimSun" w:cs="SimSun"/>
                <w:sz w:val="20"/>
                <w:szCs w:val="20"/>
                <w:spacing w:val="2"/>
              </w:rPr>
              <w:t xml:space="preserve"> </w:t>
            </w:r>
            <w:r>
              <w:rPr>
                <w:rFonts w:ascii="SimSun" w:hAnsi="SimSun" w:eastAsia="SimSun" w:cs="SimSun"/>
                <w:sz w:val="20"/>
                <w:szCs w:val="20"/>
                <w:spacing w:val="-16"/>
                <w:w w:val="99"/>
              </w:rPr>
              <w:t>之渗透压升高</w:t>
            </w:r>
          </w:p>
        </w:tc>
      </w:tr>
      <w:tr>
        <w:trPr>
          <w:trHeight w:val="593" w:hRule="atLeast"/>
        </w:trPr>
        <w:tc>
          <w:tcPr>
            <w:tcW w:w="1385" w:type="dxa"/>
            <w:vAlign w:val="top"/>
          </w:tcPr>
          <w:p>
            <w:pPr>
              <w:ind w:left="130"/>
              <w:spacing w:before="72" w:line="219" w:lineRule="auto"/>
              <w:rPr>
                <w:rFonts w:ascii="SimSun" w:hAnsi="SimSun" w:eastAsia="SimSun" w:cs="SimSun"/>
                <w:sz w:val="20"/>
                <w:szCs w:val="20"/>
              </w:rPr>
            </w:pPr>
            <w:r>
              <w:rPr>
                <w:rFonts w:ascii="SimSun" w:hAnsi="SimSun" w:eastAsia="SimSun" w:cs="SimSun"/>
                <w:sz w:val="20"/>
                <w:szCs w:val="20"/>
                <w:color w:val="2E3439"/>
                <w:spacing w:val="-12"/>
              </w:rPr>
              <w:t>远曲小管</w:t>
            </w:r>
          </w:p>
        </w:tc>
        <w:tc>
          <w:tcPr>
            <w:tcW w:w="1672" w:type="dxa"/>
            <w:vAlign w:val="top"/>
          </w:tcPr>
          <w:p>
            <w:pPr>
              <w:ind w:left="175"/>
              <w:spacing w:before="93" w:line="221" w:lineRule="auto"/>
              <w:rPr>
                <w:rFonts w:ascii="SimSun" w:hAnsi="SimSun" w:eastAsia="SimSun" w:cs="SimSun"/>
                <w:sz w:val="20"/>
                <w:szCs w:val="20"/>
              </w:rPr>
            </w:pPr>
            <w:r>
              <w:rPr>
                <w:rFonts w:ascii="SimSun" w:hAnsi="SimSun" w:eastAsia="SimSun" w:cs="SimSun"/>
                <w:sz w:val="20"/>
                <w:szCs w:val="20"/>
                <w:spacing w:val="-3"/>
              </w:rPr>
              <w:t>不易通透</w:t>
            </w:r>
          </w:p>
        </w:tc>
        <w:tc>
          <w:tcPr>
            <w:tcW w:w="1796" w:type="dxa"/>
            <w:vAlign w:val="top"/>
            <w:gridSpan w:val="2"/>
          </w:tcPr>
          <w:p>
            <w:pPr>
              <w:ind w:left="113" w:right="159"/>
              <w:spacing w:before="92" w:line="231" w:lineRule="auto"/>
              <w:rPr>
                <w:rFonts w:ascii="SimSun" w:hAnsi="SimSun" w:eastAsia="SimSun" w:cs="SimSun"/>
                <w:sz w:val="20"/>
                <w:szCs w:val="20"/>
              </w:rPr>
            </w:pPr>
            <w:r>
              <w:rPr>
                <w:rFonts w:ascii="SimSun" w:hAnsi="SimSun" w:eastAsia="SimSun" w:cs="SimSun"/>
                <w:sz w:val="20"/>
                <w:szCs w:val="20"/>
                <w:spacing w:val="-17"/>
              </w:rPr>
              <w:t>Na*主动重吸收，CI</w:t>
            </w:r>
            <w:r>
              <w:rPr>
                <w:rFonts w:ascii="SimSun" w:hAnsi="SimSun" w:eastAsia="SimSun" w:cs="SimSun"/>
                <w:sz w:val="20"/>
                <w:szCs w:val="20"/>
                <w:spacing w:val="9"/>
              </w:rPr>
              <w:t xml:space="preserve"> </w:t>
            </w:r>
            <w:r>
              <w:rPr>
                <w:rFonts w:ascii="SimSun" w:hAnsi="SimSun" w:eastAsia="SimSun" w:cs="SimSun"/>
                <w:sz w:val="20"/>
                <w:szCs w:val="20"/>
                <w:spacing w:val="-16"/>
              </w:rPr>
              <w:t>继发性主动重吸收</w:t>
            </w:r>
          </w:p>
        </w:tc>
        <w:tc>
          <w:tcPr>
            <w:tcW w:w="1266" w:type="dxa"/>
            <w:vAlign w:val="top"/>
          </w:tcPr>
          <w:p>
            <w:pPr>
              <w:ind w:left="117"/>
              <w:spacing w:before="93" w:line="221" w:lineRule="auto"/>
              <w:rPr>
                <w:rFonts w:ascii="SimSun" w:hAnsi="SimSun" w:eastAsia="SimSun" w:cs="SimSun"/>
                <w:sz w:val="20"/>
                <w:szCs w:val="20"/>
              </w:rPr>
            </w:pPr>
            <w:r>
              <w:rPr>
                <w:rFonts w:ascii="SimSun" w:hAnsi="SimSun" w:eastAsia="SimSun" w:cs="SimSun"/>
                <w:sz w:val="20"/>
                <w:szCs w:val="20"/>
                <w:color w:val="586975"/>
                <w:spacing w:val="9"/>
              </w:rPr>
              <w:t>不易通透</w:t>
            </w:r>
          </w:p>
        </w:tc>
        <w:tc>
          <w:tcPr>
            <w:tcW w:w="2591" w:type="dxa"/>
            <w:vAlign w:val="top"/>
          </w:tcPr>
          <w:p>
            <w:pPr>
              <w:ind w:left="321" w:right="90" w:hanging="30"/>
              <w:spacing w:before="52" w:line="248" w:lineRule="auto"/>
              <w:rPr>
                <w:rFonts w:ascii="SimSun" w:hAnsi="SimSun" w:eastAsia="SimSun" w:cs="SimSun"/>
                <w:sz w:val="20"/>
                <w:szCs w:val="20"/>
              </w:rPr>
            </w:pPr>
            <w:r>
              <w:rPr>
                <w:rFonts w:ascii="SimSun" w:hAnsi="SimSun" w:eastAsia="SimSun" w:cs="SimSun"/>
                <w:sz w:val="20"/>
                <w:szCs w:val="20"/>
                <w:spacing w:val="-14"/>
              </w:rPr>
              <w:t>NaCl进入皮质组织间液，使</w:t>
            </w:r>
            <w:r>
              <w:rPr>
                <w:rFonts w:ascii="SimSun" w:hAnsi="SimSun" w:eastAsia="SimSun" w:cs="SimSun"/>
                <w:sz w:val="20"/>
                <w:szCs w:val="20"/>
                <w:spacing w:val="4"/>
              </w:rPr>
              <w:t xml:space="preserve"> </w:t>
            </w:r>
            <w:r>
              <w:rPr>
                <w:rFonts w:ascii="SimSun" w:hAnsi="SimSun" w:eastAsia="SimSun" w:cs="SimSun"/>
                <w:sz w:val="20"/>
                <w:szCs w:val="20"/>
                <w:spacing w:val="-18"/>
              </w:rPr>
              <w:t>小管液渗透压进一步降低</w:t>
            </w:r>
          </w:p>
        </w:tc>
      </w:tr>
      <w:tr>
        <w:trPr>
          <w:trHeight w:val="1048" w:hRule="atLeast"/>
        </w:trPr>
        <w:tc>
          <w:tcPr>
            <w:tcW w:w="1385" w:type="dxa"/>
            <w:vAlign w:val="top"/>
            <w:tcBorders>
              <w:bottom w:val="single" w:color="000000" w:sz="4" w:space="0"/>
            </w:tcBorders>
          </w:tcPr>
          <w:p>
            <w:pPr>
              <w:ind w:left="130"/>
              <w:spacing w:before="49" w:line="219" w:lineRule="auto"/>
              <w:rPr>
                <w:rFonts w:ascii="SimSun" w:hAnsi="SimSun" w:eastAsia="SimSun" w:cs="SimSun"/>
                <w:sz w:val="20"/>
                <w:szCs w:val="20"/>
              </w:rPr>
            </w:pPr>
            <w:r>
              <w:rPr>
                <w:rFonts w:ascii="SimSun" w:hAnsi="SimSun" w:eastAsia="SimSun" w:cs="SimSun"/>
                <w:sz w:val="20"/>
                <w:szCs w:val="20"/>
                <w:spacing w:val="-12"/>
              </w:rPr>
              <w:t>集合管</w:t>
            </w:r>
          </w:p>
        </w:tc>
        <w:tc>
          <w:tcPr>
            <w:tcW w:w="1672" w:type="dxa"/>
            <w:vAlign w:val="top"/>
            <w:tcBorders>
              <w:bottom w:val="single" w:color="000000" w:sz="4" w:space="0"/>
            </w:tcBorders>
          </w:tcPr>
          <w:p>
            <w:pPr>
              <w:ind w:left="175" w:right="103"/>
              <w:spacing w:before="49" w:line="234" w:lineRule="auto"/>
              <w:rPr>
                <w:rFonts w:ascii="SimSun" w:hAnsi="SimSun" w:eastAsia="SimSun" w:cs="SimSun"/>
                <w:sz w:val="20"/>
                <w:szCs w:val="20"/>
              </w:rPr>
            </w:pPr>
            <w:r>
              <w:rPr>
                <w:rFonts w:ascii="SimSun" w:hAnsi="SimSun" w:eastAsia="SimSun" w:cs="SimSun"/>
                <w:sz w:val="20"/>
                <w:szCs w:val="20"/>
                <w:spacing w:val="-2"/>
              </w:rPr>
              <w:t>在有抗利尿激素</w:t>
            </w:r>
            <w:r>
              <w:rPr>
                <w:rFonts w:ascii="SimSun" w:hAnsi="SimSun" w:eastAsia="SimSun" w:cs="SimSun"/>
                <w:sz w:val="20"/>
                <w:szCs w:val="20"/>
                <w:spacing w:val="5"/>
              </w:rPr>
              <w:t xml:space="preserve"> </w:t>
            </w:r>
            <w:r>
              <w:rPr>
                <w:rFonts w:ascii="SimSun" w:hAnsi="SimSun" w:eastAsia="SimSun" w:cs="SimSun"/>
                <w:sz w:val="20"/>
                <w:szCs w:val="20"/>
                <w:spacing w:val="-24"/>
                <w:w w:val="97"/>
              </w:rPr>
              <w:t>时，对水易通透</w:t>
            </w:r>
          </w:p>
        </w:tc>
        <w:tc>
          <w:tcPr>
            <w:tcW w:w="1796" w:type="dxa"/>
            <w:vAlign w:val="top"/>
            <w:gridSpan w:val="2"/>
            <w:tcBorders>
              <w:bottom w:val="single" w:color="000000" w:sz="4" w:space="0"/>
            </w:tcBorders>
          </w:tcPr>
          <w:p>
            <w:pPr>
              <w:ind w:left="113"/>
              <w:spacing w:before="49" w:line="219" w:lineRule="auto"/>
              <w:rPr>
                <w:rFonts w:ascii="SimSun" w:hAnsi="SimSun" w:eastAsia="SimSun" w:cs="SimSun"/>
                <w:sz w:val="20"/>
                <w:szCs w:val="20"/>
              </w:rPr>
            </w:pPr>
            <w:r>
              <w:rPr>
                <w:rFonts w:ascii="SimSun" w:hAnsi="SimSun" w:eastAsia="SimSun" w:cs="SimSun"/>
                <w:sz w:val="20"/>
                <w:szCs w:val="20"/>
                <w:spacing w:val="-17"/>
              </w:rPr>
              <w:t>主动重吸收</w:t>
            </w:r>
          </w:p>
        </w:tc>
        <w:tc>
          <w:tcPr>
            <w:tcW w:w="3857" w:type="dxa"/>
            <w:vAlign w:val="top"/>
            <w:gridSpan w:val="2"/>
            <w:tcBorders>
              <w:bottom w:val="single" w:color="000000" w:sz="4" w:space="0"/>
            </w:tcBorders>
          </w:tcPr>
          <w:p>
            <w:pPr>
              <w:ind w:left="117" w:right="91"/>
              <w:spacing w:before="49" w:line="239" w:lineRule="auto"/>
              <w:jc w:val="both"/>
              <w:rPr>
                <w:rFonts w:ascii="SimSun" w:hAnsi="SimSun" w:eastAsia="SimSun" w:cs="SimSun"/>
                <w:sz w:val="20"/>
                <w:szCs w:val="20"/>
              </w:rPr>
            </w:pPr>
            <w:r>
              <w:rPr>
                <w:rFonts w:ascii="SimSun" w:hAnsi="SimSun" w:eastAsia="SimSun" w:cs="SimSun"/>
                <w:sz w:val="20"/>
                <w:szCs w:val="20"/>
                <w:spacing w:val="-16"/>
              </w:rPr>
              <w:t>在皮质和外髓部</w:t>
            </w:r>
            <w:r>
              <w:rPr>
                <w:rFonts w:ascii="SimSun" w:hAnsi="SimSun" w:eastAsia="SimSun" w:cs="SimSun"/>
                <w:sz w:val="20"/>
                <w:szCs w:val="20"/>
                <w:spacing w:val="51"/>
              </w:rPr>
              <w:t xml:space="preserve"> </w:t>
            </w:r>
            <w:r>
              <w:rPr>
                <w:rFonts w:ascii="SimSun" w:hAnsi="SimSun" w:eastAsia="SimSun" w:cs="SimSun"/>
                <w:sz w:val="20"/>
                <w:szCs w:val="20"/>
                <w:spacing w:val="-16"/>
              </w:rPr>
              <w:t>水重吸收使小管液中尿素浓</w:t>
            </w:r>
            <w:r>
              <w:rPr>
                <w:rFonts w:ascii="SimSun" w:hAnsi="SimSun" w:eastAsia="SimSun" w:cs="SimSun"/>
                <w:sz w:val="20"/>
                <w:szCs w:val="20"/>
              </w:rPr>
              <w:t xml:space="preserve"> </w:t>
            </w:r>
            <w:r>
              <w:rPr>
                <w:rFonts w:ascii="SimSun" w:hAnsi="SimSun" w:eastAsia="SimSun" w:cs="SimSun"/>
                <w:sz w:val="20"/>
                <w:szCs w:val="20"/>
                <w:spacing w:val="-15"/>
              </w:rPr>
              <w:t>不易通透，内髓</w:t>
            </w:r>
            <w:r>
              <w:rPr>
                <w:rFonts w:ascii="SimSun" w:hAnsi="SimSun" w:eastAsia="SimSun" w:cs="SimSun"/>
                <w:sz w:val="20"/>
                <w:szCs w:val="20"/>
                <w:spacing w:val="50"/>
              </w:rPr>
              <w:t xml:space="preserve"> </w:t>
            </w:r>
            <w:r>
              <w:rPr>
                <w:rFonts w:ascii="SimSun" w:hAnsi="SimSun" w:eastAsia="SimSun" w:cs="SimSun"/>
                <w:sz w:val="20"/>
                <w:szCs w:val="20"/>
                <w:spacing w:val="-15"/>
              </w:rPr>
              <w:t>度升高；NaCl和尿素进入内</w:t>
            </w:r>
            <w:r>
              <w:rPr>
                <w:rFonts w:ascii="SimSun" w:hAnsi="SimSun" w:eastAsia="SimSun" w:cs="SimSun"/>
                <w:sz w:val="20"/>
                <w:szCs w:val="20"/>
              </w:rPr>
              <w:t xml:space="preserve"> </w:t>
            </w:r>
            <w:r>
              <w:rPr>
                <w:rFonts w:ascii="SimSun" w:hAnsi="SimSun" w:eastAsia="SimSun" w:cs="SimSun"/>
                <w:sz w:val="20"/>
                <w:szCs w:val="20"/>
                <w:spacing w:val="-19"/>
              </w:rPr>
              <w:t>部易通透</w:t>
            </w:r>
            <w:r>
              <w:rPr>
                <w:rFonts w:ascii="SimSun" w:hAnsi="SimSun" w:eastAsia="SimSun" w:cs="SimSun"/>
                <w:sz w:val="20"/>
                <w:szCs w:val="20"/>
                <w:spacing w:val="7"/>
              </w:rPr>
              <w:t xml:space="preserve">       </w:t>
            </w:r>
            <w:r>
              <w:rPr>
                <w:rFonts w:ascii="SimSun" w:hAnsi="SimSun" w:eastAsia="SimSun" w:cs="SimSun"/>
                <w:sz w:val="20"/>
                <w:szCs w:val="20"/>
                <w:spacing w:val="-19"/>
              </w:rPr>
              <w:t>髓部组织间液，使之渗透压</w:t>
            </w:r>
          </w:p>
          <w:p>
            <w:pPr>
              <w:ind w:left="1434"/>
              <w:spacing w:before="32" w:line="194" w:lineRule="auto"/>
              <w:rPr>
                <w:rFonts w:ascii="SimSun" w:hAnsi="SimSun" w:eastAsia="SimSun" w:cs="SimSun"/>
                <w:sz w:val="18"/>
                <w:szCs w:val="18"/>
              </w:rPr>
            </w:pPr>
            <w:r>
              <w:rPr>
                <w:rFonts w:ascii="SimSun" w:hAnsi="SimSun" w:eastAsia="SimSun" w:cs="SimSun"/>
                <w:sz w:val="18"/>
                <w:szCs w:val="18"/>
                <w:spacing w:val="8"/>
              </w:rPr>
              <w:t>升</w:t>
            </w:r>
            <w:r>
              <w:rPr>
                <w:rFonts w:ascii="SimSun" w:hAnsi="SimSun" w:eastAsia="SimSun" w:cs="SimSun"/>
                <w:sz w:val="18"/>
                <w:szCs w:val="18"/>
                <w:spacing w:val="32"/>
              </w:rPr>
              <w:t xml:space="preserve"> </w:t>
            </w:r>
            <w:r>
              <w:rPr>
                <w:rFonts w:ascii="SimSun" w:hAnsi="SimSun" w:eastAsia="SimSun" w:cs="SimSun"/>
                <w:sz w:val="18"/>
                <w:szCs w:val="18"/>
                <w:spacing w:val="8"/>
              </w:rPr>
              <w:t>高</w:t>
            </w:r>
          </w:p>
        </w:tc>
      </w:tr>
    </w:tbl>
    <w:p>
      <w:pPr>
        <w:spacing w:before="32" w:line="680" w:lineRule="exact"/>
        <w:textAlignment w:val="center"/>
        <w:rPr/>
      </w:pPr>
      <w:r>
        <w:drawing>
          <wp:inline distT="0" distB="0" distL="0" distR="0">
            <wp:extent cx="533342" cy="431800"/>
            <wp:effectExtent l="0" t="0" r="0" b="0"/>
            <wp:docPr id="236" name="IM 236"/>
            <wp:cNvGraphicFramePr/>
            <a:graphic>
              <a:graphicData uri="http://schemas.openxmlformats.org/drawingml/2006/picture">
                <pic:pic>
                  <pic:nvPicPr>
                    <pic:cNvPr id="236" name="IM 236"/>
                    <pic:cNvPicPr/>
                  </pic:nvPicPr>
                  <pic:blipFill>
                    <a:blip r:embed="rId235"/>
                    <a:stretch>
                      <a:fillRect/>
                    </a:stretch>
                  </pic:blipFill>
                  <pic:spPr>
                    <a:xfrm rot="0">
                      <a:off x="0" y="0"/>
                      <a:ext cx="533342" cy="431800"/>
                    </a:xfrm>
                    <a:prstGeom prst="rect">
                      <a:avLst/>
                    </a:prstGeom>
                  </pic:spPr>
                </pic:pic>
              </a:graphicData>
            </a:graphic>
          </wp:inline>
        </w:drawing>
      </w:r>
    </w:p>
    <w:p>
      <w:pPr>
        <w:sectPr>
          <w:pgSz w:w="11280" w:h="15940"/>
          <w:pgMar w:top="400" w:right="594" w:bottom="400" w:left="530" w:header="0" w:footer="0" w:gutter="0"/>
        </w:sectPr>
        <w:rPr/>
      </w:pPr>
    </w:p>
    <w:p>
      <w:pPr>
        <w:spacing w:line="323" w:lineRule="auto"/>
        <w:rPr>
          <w:rFonts w:ascii="Arial"/>
          <w:sz w:val="21"/>
        </w:rPr>
      </w:pPr>
      <w:r/>
    </w:p>
    <w:p>
      <w:pPr>
        <w:ind w:right="178"/>
        <w:spacing w:before="61" w:line="212" w:lineRule="auto"/>
        <w:jc w:val="right"/>
        <w:rPr>
          <w:rFonts w:ascii="SimSun" w:hAnsi="SimSun" w:eastAsia="SimSun" w:cs="SimSun"/>
          <w:sz w:val="19"/>
          <w:szCs w:val="19"/>
        </w:rPr>
      </w:pPr>
      <w:r>
        <w:rPr>
          <w:rFonts w:ascii="SimHei" w:hAnsi="SimHei" w:eastAsia="SimHei" w:cs="SimHei"/>
          <w:sz w:val="19"/>
          <w:szCs w:val="19"/>
          <w:color w:val="204469"/>
          <w:spacing w:val="-8"/>
        </w:rPr>
        <w:t>第八章</w:t>
      </w:r>
      <w:r>
        <w:rPr>
          <w:rFonts w:ascii="SimHei" w:hAnsi="SimHei" w:eastAsia="SimHei" w:cs="SimHei"/>
          <w:sz w:val="19"/>
          <w:szCs w:val="19"/>
          <w:color w:val="204469"/>
          <w:spacing w:val="57"/>
          <w:w w:val="101"/>
        </w:rPr>
        <w:t xml:space="preserve"> </w:t>
      </w:r>
      <w:r>
        <w:rPr>
          <w:rFonts w:ascii="SimHei" w:hAnsi="SimHei" w:eastAsia="SimHei" w:cs="SimHei"/>
          <w:sz w:val="19"/>
          <w:szCs w:val="19"/>
          <w:color w:val="204469"/>
          <w:spacing w:val="-8"/>
        </w:rPr>
        <w:t>尿的生成和排出</w:t>
      </w:r>
      <w:r>
        <w:rPr>
          <w:rFonts w:ascii="SimHei" w:hAnsi="SimHei" w:eastAsia="SimHei" w:cs="SimHei"/>
          <w:sz w:val="19"/>
          <w:szCs w:val="19"/>
          <w:color w:val="204469"/>
          <w:spacing w:val="10"/>
        </w:rPr>
        <w:t xml:space="preserve">      </w:t>
      </w:r>
      <w:r>
        <w:rPr>
          <w:rFonts w:ascii="SimSun" w:hAnsi="SimSun" w:eastAsia="SimSun" w:cs="SimSun"/>
          <w:sz w:val="19"/>
          <w:szCs w:val="19"/>
          <w:b/>
          <w:bCs/>
          <w:color w:val="113C68"/>
          <w:spacing w:val="-8"/>
          <w:position w:val="1"/>
        </w:rPr>
        <w:t>243</w:t>
      </w:r>
    </w:p>
    <w:p>
      <w:pPr>
        <w:rPr/>
      </w:pPr>
      <w:r/>
    </w:p>
    <w:p>
      <w:pPr>
        <w:spacing w:line="63" w:lineRule="exact"/>
        <w:rPr/>
      </w:pPr>
      <w:r/>
    </w:p>
    <w:p>
      <w:pPr>
        <w:sectPr>
          <w:pgSz w:w="11280" w:h="15940"/>
          <w:pgMar w:top="400" w:right="569" w:bottom="400" w:left="969" w:header="0" w:footer="0" w:gutter="0"/>
          <w:cols w:equalWidth="0" w:num="1">
            <w:col w:w="9741" w:space="0"/>
          </w:cols>
        </w:sectPr>
        <w:rPr/>
      </w:pPr>
    </w:p>
    <w:p>
      <w:pPr>
        <w:ind w:right="139" w:firstLine="380"/>
        <w:spacing w:before="38" w:line="288" w:lineRule="auto"/>
        <w:rPr>
          <w:rFonts w:ascii="SimSun" w:hAnsi="SimSun" w:eastAsia="SimSun" w:cs="SimSun"/>
          <w:sz w:val="19"/>
          <w:szCs w:val="19"/>
        </w:rPr>
      </w:pPr>
      <w:r>
        <w:rPr>
          <w:rFonts w:ascii="SimSun" w:hAnsi="SimSun" w:eastAsia="SimSun" w:cs="SimSun"/>
          <w:sz w:val="19"/>
          <w:szCs w:val="19"/>
          <w:spacing w:val="9"/>
        </w:rPr>
        <w:t>3)髓袢升支粗段：小管液流经髓袢升支粗段时</w:t>
      </w:r>
      <w:r>
        <w:rPr>
          <w:rFonts w:ascii="SimSun" w:hAnsi="SimSun" w:eastAsia="SimSun" w:cs="SimSun"/>
          <w:sz w:val="19"/>
          <w:szCs w:val="19"/>
          <w:spacing w:val="8"/>
        </w:rPr>
        <w:t>，上皮细胞通过顶端膜上的</w:t>
      </w:r>
      <w:r>
        <w:rPr>
          <w:rFonts w:ascii="SimSun" w:hAnsi="SimSun" w:eastAsia="SimSun" w:cs="SimSun"/>
          <w:sz w:val="19"/>
          <w:szCs w:val="19"/>
        </w:rPr>
        <w:t>Na</w:t>
      </w:r>
      <w:r>
        <w:rPr>
          <w:rFonts w:ascii="SimSun" w:hAnsi="SimSun" w:eastAsia="SimSun" w:cs="SimSun"/>
          <w:sz w:val="19"/>
          <w:szCs w:val="19"/>
          <w:spacing w:val="8"/>
        </w:rPr>
        <w:t>*-K*-2</w:t>
      </w:r>
      <w:r>
        <w:rPr>
          <w:rFonts w:ascii="SimSun" w:hAnsi="SimSun" w:eastAsia="SimSun" w:cs="SimSun"/>
          <w:sz w:val="19"/>
          <w:szCs w:val="19"/>
        </w:rPr>
        <w:t>Cl</w:t>
      </w:r>
      <w:r>
        <w:rPr>
          <w:rFonts w:ascii="SimSun" w:hAnsi="SimSun" w:eastAsia="SimSun" w:cs="SimSun"/>
          <w:sz w:val="19"/>
          <w:szCs w:val="19"/>
          <w:spacing w:val="-14"/>
        </w:rPr>
        <w:t xml:space="preserve"> </w:t>
      </w:r>
      <w:r>
        <w:rPr>
          <w:rFonts w:ascii="SimSun" w:hAnsi="SimSun" w:eastAsia="SimSun" w:cs="SimSun"/>
          <w:sz w:val="19"/>
          <w:szCs w:val="19"/>
          <w:spacing w:val="8"/>
        </w:rPr>
        <w:t>同向转运</w:t>
      </w:r>
      <w:r>
        <w:rPr>
          <w:rFonts w:ascii="SimSun" w:hAnsi="SimSun" w:eastAsia="SimSun" w:cs="SimSun"/>
          <w:sz w:val="19"/>
          <w:szCs w:val="19"/>
        </w:rPr>
        <w:t xml:space="preserve"> </w:t>
      </w:r>
      <w:r>
        <w:rPr>
          <w:rFonts w:ascii="SimSun" w:hAnsi="SimSun" w:eastAsia="SimSun" w:cs="SimSun"/>
          <w:sz w:val="19"/>
          <w:szCs w:val="19"/>
          <w:spacing w:val="9"/>
        </w:rPr>
        <w:t>体</w:t>
      </w:r>
      <w:r>
        <w:rPr>
          <w:rFonts w:ascii="SimSun" w:hAnsi="SimSun" w:eastAsia="SimSun" w:cs="SimSun"/>
          <w:sz w:val="19"/>
          <w:szCs w:val="19"/>
          <w:spacing w:val="-38"/>
        </w:rPr>
        <w:t xml:space="preserve"> </w:t>
      </w:r>
      <w:r>
        <w:rPr>
          <w:rFonts w:ascii="SimSun" w:hAnsi="SimSun" w:eastAsia="SimSun" w:cs="SimSun"/>
          <w:sz w:val="19"/>
          <w:szCs w:val="19"/>
        </w:rPr>
        <w:t>NKCC</w:t>
      </w:r>
      <w:r>
        <w:rPr>
          <w:rFonts w:ascii="SimSun" w:hAnsi="SimSun" w:eastAsia="SimSun" w:cs="SimSun"/>
          <w:sz w:val="19"/>
          <w:szCs w:val="19"/>
          <w:spacing w:val="9"/>
        </w:rPr>
        <w:t>2</w:t>
      </w:r>
      <w:r>
        <w:rPr>
          <w:rFonts w:ascii="SimSun" w:hAnsi="SimSun" w:eastAsia="SimSun" w:cs="SimSun"/>
          <w:sz w:val="19"/>
          <w:szCs w:val="19"/>
          <w:spacing w:val="71"/>
        </w:rPr>
        <w:t xml:space="preserve"> </w:t>
      </w:r>
      <w:r>
        <w:rPr>
          <w:rFonts w:ascii="SimSun" w:hAnsi="SimSun" w:eastAsia="SimSun" w:cs="SimSun"/>
          <w:sz w:val="19"/>
          <w:szCs w:val="19"/>
          <w:spacing w:val="9"/>
        </w:rPr>
        <w:t>主动重吸收</w:t>
      </w:r>
      <w:r>
        <w:rPr>
          <w:rFonts w:ascii="SimSun" w:hAnsi="SimSun" w:eastAsia="SimSun" w:cs="SimSun"/>
          <w:sz w:val="19"/>
          <w:szCs w:val="19"/>
        </w:rPr>
        <w:t>NaCl</w:t>
      </w:r>
      <w:r>
        <w:rPr>
          <w:rFonts w:ascii="SimSun" w:hAnsi="SimSun" w:eastAsia="SimSun" w:cs="SimSun"/>
          <w:sz w:val="19"/>
          <w:szCs w:val="19"/>
          <w:spacing w:val="9"/>
        </w:rPr>
        <w:t>,使外髓部组织间液</w:t>
      </w:r>
      <w:r>
        <w:rPr>
          <w:rFonts w:ascii="SimSun" w:hAnsi="SimSun" w:eastAsia="SimSun" w:cs="SimSun"/>
          <w:sz w:val="19"/>
          <w:szCs w:val="19"/>
          <w:spacing w:val="-53"/>
        </w:rPr>
        <w:t xml:space="preserve"> </w:t>
      </w:r>
      <w:r>
        <w:rPr>
          <w:rFonts w:ascii="SimSun" w:hAnsi="SimSun" w:eastAsia="SimSun" w:cs="SimSun"/>
          <w:sz w:val="19"/>
          <w:szCs w:val="19"/>
        </w:rPr>
        <w:t>NaCl</w:t>
      </w:r>
      <w:r>
        <w:rPr>
          <w:rFonts w:ascii="SimSun" w:hAnsi="SimSun" w:eastAsia="SimSun" w:cs="SimSun"/>
          <w:sz w:val="19"/>
          <w:szCs w:val="19"/>
          <w:spacing w:val="-34"/>
        </w:rPr>
        <w:t xml:space="preserve"> </w:t>
      </w:r>
      <w:r>
        <w:rPr>
          <w:rFonts w:ascii="SimSun" w:hAnsi="SimSun" w:eastAsia="SimSun" w:cs="SimSun"/>
          <w:sz w:val="19"/>
          <w:szCs w:val="19"/>
          <w:spacing w:val="9"/>
        </w:rPr>
        <w:t>堆积，髓袢升支粗段对水并不通透，外髓部组织</w:t>
      </w:r>
      <w:r>
        <w:rPr>
          <w:rFonts w:ascii="SimSun" w:hAnsi="SimSun" w:eastAsia="SimSun" w:cs="SimSun"/>
          <w:sz w:val="19"/>
          <w:szCs w:val="19"/>
        </w:rPr>
        <w:t xml:space="preserve"> </w:t>
      </w:r>
      <w:r>
        <w:rPr>
          <w:rFonts w:ascii="SimSun" w:hAnsi="SimSun" w:eastAsia="SimSun" w:cs="SimSun"/>
          <w:sz w:val="19"/>
          <w:szCs w:val="19"/>
          <w:spacing w:val="11"/>
        </w:rPr>
        <w:t>间液渗透浓度升高。髓袢升支粗段通过</w:t>
      </w:r>
      <w:r>
        <w:rPr>
          <w:rFonts w:ascii="SimSun" w:hAnsi="SimSun" w:eastAsia="SimSun" w:cs="SimSun"/>
          <w:sz w:val="19"/>
          <w:szCs w:val="19"/>
        </w:rPr>
        <w:t>NKCC</w:t>
      </w:r>
      <w:r>
        <w:rPr>
          <w:rFonts w:ascii="SimSun" w:hAnsi="SimSun" w:eastAsia="SimSun" w:cs="SimSun"/>
          <w:sz w:val="19"/>
          <w:szCs w:val="19"/>
          <w:spacing w:val="11"/>
        </w:rPr>
        <w:t>2</w:t>
      </w:r>
      <w:r>
        <w:rPr>
          <w:rFonts w:ascii="SimSun" w:hAnsi="SimSun" w:eastAsia="SimSun" w:cs="SimSun"/>
          <w:sz w:val="19"/>
          <w:szCs w:val="19"/>
          <w:spacing w:val="73"/>
        </w:rPr>
        <w:t xml:space="preserve"> </w:t>
      </w:r>
      <w:r>
        <w:rPr>
          <w:rFonts w:ascii="SimSun" w:hAnsi="SimSun" w:eastAsia="SimSun" w:cs="SimSun"/>
          <w:sz w:val="19"/>
          <w:szCs w:val="19"/>
          <w:spacing w:val="11"/>
        </w:rPr>
        <w:t>对</w:t>
      </w:r>
      <w:r>
        <w:rPr>
          <w:rFonts w:ascii="SimSun" w:hAnsi="SimSun" w:eastAsia="SimSun" w:cs="SimSun"/>
          <w:sz w:val="19"/>
          <w:szCs w:val="19"/>
          <w:spacing w:val="-28"/>
        </w:rPr>
        <w:t xml:space="preserve"> </w:t>
      </w:r>
      <w:r>
        <w:rPr>
          <w:rFonts w:ascii="SimSun" w:hAnsi="SimSun" w:eastAsia="SimSun" w:cs="SimSun"/>
          <w:sz w:val="19"/>
          <w:szCs w:val="19"/>
        </w:rPr>
        <w:t>NaCl</w:t>
      </w:r>
      <w:r>
        <w:rPr>
          <w:rFonts w:ascii="SimSun" w:hAnsi="SimSun" w:eastAsia="SimSun" w:cs="SimSun"/>
          <w:sz w:val="19"/>
          <w:szCs w:val="19"/>
          <w:spacing w:val="-14"/>
        </w:rPr>
        <w:t xml:space="preserve"> </w:t>
      </w:r>
      <w:r>
        <w:rPr>
          <w:rFonts w:ascii="SimSun" w:hAnsi="SimSun" w:eastAsia="SimSun" w:cs="SimSun"/>
          <w:sz w:val="19"/>
          <w:szCs w:val="19"/>
          <w:spacing w:val="11"/>
        </w:rPr>
        <w:t>的主动重吸收是逆流倍增机制中最重要的一</w:t>
      </w:r>
      <w:r>
        <w:rPr>
          <w:rFonts w:ascii="SimSun" w:hAnsi="SimSun" w:eastAsia="SimSun" w:cs="SimSun"/>
          <w:sz w:val="19"/>
          <w:szCs w:val="19"/>
        </w:rPr>
        <w:t xml:space="preserve"> </w:t>
      </w:r>
      <w:r>
        <w:rPr>
          <w:rFonts w:ascii="SimSun" w:hAnsi="SimSun" w:eastAsia="SimSun" w:cs="SimSun"/>
          <w:sz w:val="19"/>
          <w:szCs w:val="19"/>
          <w:spacing w:val="5"/>
        </w:rPr>
        <w:t>个环节。</w:t>
      </w:r>
      <w:r>
        <w:rPr>
          <w:rFonts w:ascii="SimSun" w:hAnsi="SimSun" w:eastAsia="SimSun" w:cs="SimSun"/>
          <w:sz w:val="19"/>
          <w:szCs w:val="19"/>
          <w:spacing w:val="7"/>
        </w:rPr>
        <w:t xml:space="preserve"> </w:t>
      </w:r>
      <w:r>
        <w:rPr>
          <w:rFonts w:ascii="SimSun" w:hAnsi="SimSun" w:eastAsia="SimSun" w:cs="SimSun"/>
          <w:sz w:val="19"/>
          <w:szCs w:val="19"/>
        </w:rPr>
        <w:t>NaCl</w:t>
      </w:r>
      <w:r>
        <w:rPr>
          <w:rFonts w:ascii="SimSun" w:hAnsi="SimSun" w:eastAsia="SimSun" w:cs="SimSun"/>
          <w:sz w:val="19"/>
          <w:szCs w:val="19"/>
          <w:spacing w:val="-34"/>
        </w:rPr>
        <w:t xml:space="preserve"> </w:t>
      </w:r>
      <w:r>
        <w:rPr>
          <w:rFonts w:ascii="SimSun" w:hAnsi="SimSun" w:eastAsia="SimSun" w:cs="SimSun"/>
          <w:sz w:val="19"/>
          <w:szCs w:val="19"/>
          <w:spacing w:val="5"/>
        </w:rPr>
        <w:t>是维持肾脏外髓部高渗透压浓度的重要物质。</w:t>
      </w:r>
    </w:p>
    <w:p>
      <w:pPr>
        <w:ind w:right="94" w:firstLine="380"/>
        <w:spacing w:before="104" w:line="204" w:lineRule="auto"/>
        <w:rPr>
          <w:rFonts w:ascii="Times New Roman" w:hAnsi="Times New Roman" w:eastAsia="Times New Roman" w:cs="Times New Roman"/>
          <w:sz w:val="19"/>
          <w:szCs w:val="19"/>
        </w:rPr>
      </w:pPr>
      <w:r>
        <w:rPr>
          <w:rFonts w:ascii="SimSun" w:hAnsi="SimSun" w:eastAsia="SimSun" w:cs="SimSun"/>
          <w:sz w:val="19"/>
          <w:szCs w:val="19"/>
          <w:spacing w:val="8"/>
        </w:rPr>
        <w:t>4)远曲小管：远曲小管上皮细胞可通过</w:t>
      </w:r>
      <w:r>
        <w:rPr>
          <w:rFonts w:ascii="SimSun" w:hAnsi="SimSun" w:eastAsia="SimSun" w:cs="SimSun"/>
          <w:sz w:val="19"/>
          <w:szCs w:val="19"/>
          <w:spacing w:val="-37"/>
        </w:rPr>
        <w:t xml:space="preserve"> </w:t>
      </w:r>
      <w:r>
        <w:rPr>
          <w:rFonts w:ascii="SimSun" w:hAnsi="SimSun" w:eastAsia="SimSun" w:cs="SimSun"/>
          <w:sz w:val="19"/>
          <w:szCs w:val="19"/>
        </w:rPr>
        <w:t>Na</w:t>
      </w:r>
      <w:r>
        <w:rPr>
          <w:rFonts w:ascii="SimSun" w:hAnsi="SimSun" w:eastAsia="SimSun" w:cs="SimSun"/>
          <w:sz w:val="19"/>
          <w:szCs w:val="19"/>
          <w:spacing w:val="8"/>
        </w:rPr>
        <w:t>*-</w:t>
      </w:r>
      <w:r>
        <w:rPr>
          <w:rFonts w:ascii="SimSun" w:hAnsi="SimSun" w:eastAsia="SimSun" w:cs="SimSun"/>
          <w:sz w:val="19"/>
          <w:szCs w:val="19"/>
        </w:rPr>
        <w:t>CI</w:t>
      </w:r>
      <w:r>
        <w:rPr>
          <w:rFonts w:ascii="SimSun" w:hAnsi="SimSun" w:eastAsia="SimSun" w:cs="SimSun"/>
          <w:sz w:val="19"/>
          <w:szCs w:val="19"/>
          <w:spacing w:val="-23"/>
        </w:rPr>
        <w:t xml:space="preserve"> </w:t>
      </w:r>
      <w:r>
        <w:rPr>
          <w:rFonts w:ascii="SimSun" w:hAnsi="SimSun" w:eastAsia="SimSun" w:cs="SimSun"/>
          <w:sz w:val="19"/>
          <w:szCs w:val="19"/>
          <w:spacing w:val="8"/>
        </w:rPr>
        <w:t>同向转运体对</w:t>
      </w:r>
      <w:r>
        <w:rPr>
          <w:rFonts w:ascii="SimSun" w:hAnsi="SimSun" w:eastAsia="SimSun" w:cs="SimSun"/>
          <w:sz w:val="19"/>
          <w:szCs w:val="19"/>
        </w:rPr>
        <w:t>NaCl</w:t>
      </w:r>
      <w:r>
        <w:rPr>
          <w:rFonts w:ascii="SimSun" w:hAnsi="SimSun" w:eastAsia="SimSun" w:cs="SimSun"/>
          <w:sz w:val="19"/>
          <w:szCs w:val="19"/>
          <w:spacing w:val="-23"/>
        </w:rPr>
        <w:t xml:space="preserve"> </w:t>
      </w:r>
      <w:r>
        <w:rPr>
          <w:rFonts w:ascii="SimSun" w:hAnsi="SimSun" w:eastAsia="SimSun" w:cs="SimSun"/>
          <w:sz w:val="19"/>
          <w:szCs w:val="19"/>
          <w:spacing w:val="8"/>
        </w:rPr>
        <w:t>进行重吸收，而对水不通透，</w:t>
      </w:r>
      <w:r>
        <w:rPr>
          <w:rFonts w:ascii="SimSun" w:hAnsi="SimSun" w:eastAsia="SimSun" w:cs="SimSun"/>
          <w:sz w:val="19"/>
          <w:szCs w:val="19"/>
        </w:rPr>
        <w:t xml:space="preserve"> </w:t>
      </w:r>
      <w:r>
        <w:rPr>
          <w:rFonts w:ascii="SimSun" w:hAnsi="SimSun" w:eastAsia="SimSun" w:cs="SimSun"/>
          <w:sz w:val="19"/>
          <w:szCs w:val="19"/>
          <w:spacing w:val="-13"/>
          <w:position w:val="-5"/>
        </w:rPr>
        <w:t>小管液的渗透浓度降至最低。</w:t>
      </w:r>
      <w:r>
        <w:rPr>
          <w:rFonts w:ascii="SimSun" w:hAnsi="SimSun" w:eastAsia="SimSun" w:cs="SimSun"/>
          <w:sz w:val="19"/>
          <w:szCs w:val="19"/>
          <w:spacing w:val="2"/>
          <w:position w:val="-5"/>
        </w:rPr>
        <w:t xml:space="preserve">                            </w:t>
      </w:r>
      <w:r>
        <w:rPr>
          <w:rFonts w:ascii="SimSun" w:hAnsi="SimSun" w:eastAsia="SimSun" w:cs="SimSun"/>
          <w:sz w:val="19"/>
          <w:szCs w:val="19"/>
          <w:spacing w:val="1"/>
          <w:position w:val="-5"/>
        </w:rPr>
        <w:t xml:space="preserve">                             </w:t>
      </w:r>
      <w:r>
        <w:rPr>
          <w:rFonts w:ascii="Times New Roman" w:hAnsi="Times New Roman" w:eastAsia="Times New Roman" w:cs="Times New Roman"/>
          <w:sz w:val="19"/>
          <w:szCs w:val="19"/>
          <w:b/>
          <w:bCs/>
          <w:color w:val="C5353E"/>
          <w:spacing w:val="-13"/>
          <w:position w:val="9"/>
        </w:rPr>
        <w:t>2kkyx2018</w:t>
      </w:r>
    </w:p>
    <w:p>
      <w:pPr>
        <w:ind w:right="94" w:firstLine="380"/>
        <w:spacing w:before="93" w:line="293" w:lineRule="auto"/>
        <w:rPr>
          <w:rFonts w:ascii="SimSun" w:hAnsi="SimSun" w:eastAsia="SimSun" w:cs="SimSun"/>
          <w:sz w:val="19"/>
          <w:szCs w:val="19"/>
        </w:rPr>
      </w:pPr>
      <w:r>
        <w:rPr>
          <w:rFonts w:ascii="SimSun" w:hAnsi="SimSun" w:eastAsia="SimSun" w:cs="SimSun"/>
          <w:sz w:val="19"/>
          <w:szCs w:val="19"/>
          <w:spacing w:val="10"/>
        </w:rPr>
        <w:t>5)集合管：集合管通过上皮钠通道对</w:t>
      </w:r>
      <w:r>
        <w:rPr>
          <w:rFonts w:ascii="SimSun" w:hAnsi="SimSun" w:eastAsia="SimSun" w:cs="SimSun"/>
          <w:sz w:val="19"/>
          <w:szCs w:val="19"/>
        </w:rPr>
        <w:t>Na</w:t>
      </w:r>
      <w:r>
        <w:rPr>
          <w:rFonts w:ascii="SimSun" w:hAnsi="SimSun" w:eastAsia="SimSun" w:cs="SimSun"/>
          <w:sz w:val="19"/>
          <w:szCs w:val="19"/>
          <w:spacing w:val="10"/>
        </w:rPr>
        <w:t>*进行重吸收，对水则通过</w:t>
      </w:r>
      <w:r>
        <w:rPr>
          <w:rFonts w:ascii="SimSun" w:hAnsi="SimSun" w:eastAsia="SimSun" w:cs="SimSun"/>
          <w:sz w:val="19"/>
          <w:szCs w:val="19"/>
        </w:rPr>
        <w:t>AQP</w:t>
      </w:r>
      <w:r>
        <w:rPr>
          <w:rFonts w:ascii="SimSun" w:hAnsi="SimSun" w:eastAsia="SimSun" w:cs="SimSun"/>
          <w:sz w:val="19"/>
          <w:szCs w:val="19"/>
          <w:spacing w:val="10"/>
        </w:rPr>
        <w:t>2、</w:t>
      </w:r>
      <w:r>
        <w:rPr>
          <w:rFonts w:ascii="SimSun" w:hAnsi="SimSun" w:eastAsia="SimSun" w:cs="SimSun"/>
          <w:sz w:val="19"/>
          <w:szCs w:val="19"/>
        </w:rPr>
        <w:t>AQP</w:t>
      </w:r>
      <w:r>
        <w:rPr>
          <w:rFonts w:ascii="SimSun" w:hAnsi="SimSun" w:eastAsia="SimSun" w:cs="SimSun"/>
          <w:sz w:val="19"/>
          <w:szCs w:val="19"/>
          <w:spacing w:val="10"/>
        </w:rPr>
        <w:t>3</w:t>
      </w:r>
      <w:r>
        <w:rPr>
          <w:rFonts w:ascii="SimSun" w:hAnsi="SimSun" w:eastAsia="SimSun" w:cs="SimSun"/>
          <w:sz w:val="19"/>
          <w:szCs w:val="19"/>
          <w:spacing w:val="58"/>
        </w:rPr>
        <w:t xml:space="preserve"> </w:t>
      </w:r>
      <w:r>
        <w:rPr>
          <w:rFonts w:ascii="SimSun" w:hAnsi="SimSun" w:eastAsia="SimSun" w:cs="SimSun"/>
          <w:sz w:val="19"/>
          <w:szCs w:val="19"/>
          <w:spacing w:val="10"/>
        </w:rPr>
        <w:t>和</w:t>
      </w:r>
      <w:r>
        <w:rPr>
          <w:rFonts w:ascii="SimSun" w:hAnsi="SimSun" w:eastAsia="SimSun" w:cs="SimSun"/>
          <w:sz w:val="19"/>
          <w:szCs w:val="19"/>
          <w:spacing w:val="-27"/>
        </w:rPr>
        <w:t xml:space="preserve"> </w:t>
      </w:r>
      <w:r>
        <w:rPr>
          <w:rFonts w:ascii="SimSun" w:hAnsi="SimSun" w:eastAsia="SimSun" w:cs="SimSun"/>
          <w:sz w:val="19"/>
          <w:szCs w:val="19"/>
        </w:rPr>
        <w:t>AQP</w:t>
      </w:r>
      <w:r>
        <w:rPr>
          <w:rFonts w:ascii="SimSun" w:hAnsi="SimSun" w:eastAsia="SimSun" w:cs="SimSun"/>
          <w:sz w:val="19"/>
          <w:szCs w:val="19"/>
          <w:spacing w:val="10"/>
        </w:rPr>
        <w:t>4</w:t>
      </w:r>
      <w:r>
        <w:rPr>
          <w:rFonts w:ascii="SimSun" w:hAnsi="SimSun" w:eastAsia="SimSun" w:cs="SimSun"/>
          <w:sz w:val="19"/>
          <w:szCs w:val="19"/>
          <w:spacing w:val="46"/>
        </w:rPr>
        <w:t xml:space="preserve"> </w:t>
      </w:r>
      <w:r>
        <w:rPr>
          <w:rFonts w:ascii="SimSun" w:hAnsi="SimSun" w:eastAsia="SimSun" w:cs="SimSun"/>
          <w:sz w:val="19"/>
          <w:szCs w:val="19"/>
          <w:spacing w:val="10"/>
        </w:rPr>
        <w:t>进行重</w:t>
      </w:r>
      <w:r>
        <w:rPr>
          <w:rFonts w:ascii="SimSun" w:hAnsi="SimSun" w:eastAsia="SimSun" w:cs="SimSun"/>
          <w:sz w:val="19"/>
          <w:szCs w:val="19"/>
        </w:rPr>
        <w:t xml:space="preserve"> </w:t>
      </w:r>
      <w:r>
        <w:rPr>
          <w:rFonts w:ascii="SimSun" w:hAnsi="SimSun" w:eastAsia="SimSun" w:cs="SimSun"/>
          <w:sz w:val="19"/>
          <w:szCs w:val="19"/>
          <w:spacing w:val="7"/>
        </w:rPr>
        <w:t>吸收。皮质部和外髓部集合管对尿素没有通透性，随着水的重吸收，小管液中的尿素浓度不断升高；</w:t>
      </w:r>
      <w:r>
        <w:rPr>
          <w:rFonts w:ascii="SimSun" w:hAnsi="SimSun" w:eastAsia="SimSun" w:cs="SimSun"/>
          <w:sz w:val="19"/>
          <w:szCs w:val="19"/>
          <w:spacing w:val="16"/>
        </w:rPr>
        <w:t xml:space="preserve"> </w:t>
      </w:r>
      <w:r>
        <w:rPr>
          <w:rFonts w:ascii="SimSun" w:hAnsi="SimSun" w:eastAsia="SimSun" w:cs="SimSun"/>
          <w:sz w:val="19"/>
          <w:szCs w:val="19"/>
          <w:spacing w:val="8"/>
        </w:rPr>
        <w:t>达到内髓部后，上皮细胞对尿素通透性高，通过尿素通道蛋白</w:t>
      </w:r>
      <w:r>
        <w:rPr>
          <w:rFonts w:ascii="SimSun" w:hAnsi="SimSun" w:eastAsia="SimSun" w:cs="SimSun"/>
          <w:sz w:val="19"/>
          <w:szCs w:val="19"/>
        </w:rPr>
        <w:t>UT</w:t>
      </w:r>
      <w:r>
        <w:rPr>
          <w:rFonts w:ascii="SimSun" w:hAnsi="SimSun" w:eastAsia="SimSun" w:cs="SimSun"/>
          <w:sz w:val="19"/>
          <w:szCs w:val="19"/>
          <w:spacing w:val="8"/>
        </w:rPr>
        <w:t>-A1</w:t>
      </w:r>
      <w:r>
        <w:rPr>
          <w:rFonts w:ascii="SimSun" w:hAnsi="SimSun" w:eastAsia="SimSun" w:cs="SimSun"/>
          <w:sz w:val="19"/>
          <w:szCs w:val="19"/>
          <w:spacing w:val="29"/>
        </w:rPr>
        <w:t xml:space="preserve"> </w:t>
      </w:r>
      <w:r>
        <w:rPr>
          <w:rFonts w:ascii="SimSun" w:hAnsi="SimSun" w:eastAsia="SimSun" w:cs="SimSun"/>
          <w:sz w:val="19"/>
          <w:szCs w:val="19"/>
          <w:spacing w:val="8"/>
        </w:rPr>
        <w:t>和</w:t>
      </w:r>
      <w:r>
        <w:rPr>
          <w:rFonts w:ascii="SimSun" w:hAnsi="SimSun" w:eastAsia="SimSun" w:cs="SimSun"/>
          <w:sz w:val="19"/>
          <w:szCs w:val="19"/>
          <w:spacing w:val="-26"/>
        </w:rPr>
        <w:t xml:space="preserve"> </w:t>
      </w:r>
      <w:r>
        <w:rPr>
          <w:rFonts w:ascii="SimSun" w:hAnsi="SimSun" w:eastAsia="SimSun" w:cs="SimSun"/>
          <w:sz w:val="19"/>
          <w:szCs w:val="19"/>
        </w:rPr>
        <w:t>UT</w:t>
      </w:r>
      <w:r>
        <w:rPr>
          <w:rFonts w:ascii="SimSun" w:hAnsi="SimSun" w:eastAsia="SimSun" w:cs="SimSun"/>
          <w:sz w:val="19"/>
          <w:szCs w:val="19"/>
          <w:spacing w:val="8"/>
        </w:rPr>
        <w:t>-A3</w:t>
      </w:r>
      <w:r>
        <w:rPr>
          <w:rFonts w:ascii="SimSun" w:hAnsi="SimSun" w:eastAsia="SimSun" w:cs="SimSun"/>
          <w:sz w:val="19"/>
          <w:szCs w:val="19"/>
          <w:spacing w:val="23"/>
        </w:rPr>
        <w:t xml:space="preserve"> </w:t>
      </w:r>
      <w:r>
        <w:rPr>
          <w:rFonts w:ascii="SimSun" w:hAnsi="SimSun" w:eastAsia="SimSun" w:cs="SimSun"/>
          <w:sz w:val="19"/>
          <w:szCs w:val="19"/>
          <w:spacing w:val="8"/>
        </w:rPr>
        <w:t>使尿素重吸收进入内</w:t>
      </w:r>
      <w:r>
        <w:rPr>
          <w:rFonts w:ascii="SimSun" w:hAnsi="SimSun" w:eastAsia="SimSun" w:cs="SimSun"/>
          <w:sz w:val="19"/>
          <w:szCs w:val="19"/>
        </w:rPr>
        <w:t xml:space="preserve"> </w:t>
      </w:r>
      <w:r>
        <w:rPr>
          <w:rFonts w:ascii="SimSun" w:hAnsi="SimSun" w:eastAsia="SimSun" w:cs="SimSun"/>
          <w:sz w:val="19"/>
          <w:szCs w:val="19"/>
          <w:spacing w:val="9"/>
        </w:rPr>
        <w:t>髓部组织间液，增加内髓部间液的渗透浓度。所以内髓部组织间液高渗是由</w:t>
      </w:r>
      <w:r>
        <w:rPr>
          <w:rFonts w:ascii="SimSun" w:hAnsi="SimSun" w:eastAsia="SimSun" w:cs="SimSun"/>
          <w:sz w:val="19"/>
          <w:szCs w:val="19"/>
        </w:rPr>
        <w:t>NaCl</w:t>
      </w:r>
      <w:r>
        <w:rPr>
          <w:rFonts w:ascii="SimSun" w:hAnsi="SimSun" w:eastAsia="SimSun" w:cs="SimSun"/>
          <w:sz w:val="19"/>
          <w:szCs w:val="19"/>
          <w:spacing w:val="-11"/>
        </w:rPr>
        <w:t xml:space="preserve"> </w:t>
      </w:r>
      <w:r>
        <w:rPr>
          <w:rFonts w:ascii="SimSun" w:hAnsi="SimSun" w:eastAsia="SimSun" w:cs="SimSun"/>
          <w:sz w:val="19"/>
          <w:szCs w:val="19"/>
          <w:spacing w:val="9"/>
        </w:rPr>
        <w:t>和尿素共同形成的</w:t>
      </w:r>
      <w:r>
        <w:rPr>
          <w:rFonts w:ascii="SimSun" w:hAnsi="SimSun" w:eastAsia="SimSun" w:cs="SimSun"/>
          <w:sz w:val="19"/>
          <w:szCs w:val="19"/>
        </w:rPr>
        <w:t xml:space="preserve"> </w:t>
      </w:r>
      <w:r>
        <w:rPr>
          <w:rFonts w:ascii="SimSun" w:hAnsi="SimSun" w:eastAsia="SimSun" w:cs="SimSun"/>
          <w:sz w:val="19"/>
          <w:szCs w:val="19"/>
          <w:spacing w:val="26"/>
        </w:rPr>
        <w:t>(各占50%)。</w:t>
      </w:r>
    </w:p>
    <w:p>
      <w:pPr>
        <w:ind w:right="75" w:firstLine="380"/>
        <w:spacing w:before="80" w:line="298" w:lineRule="auto"/>
        <w:rPr>
          <w:rFonts w:ascii="SimSun" w:hAnsi="SimSun" w:eastAsia="SimSun" w:cs="SimSun"/>
          <w:sz w:val="19"/>
          <w:szCs w:val="19"/>
        </w:rPr>
      </w:pPr>
      <w:r>
        <w:rPr>
          <w:rFonts w:ascii="SimSun" w:hAnsi="SimSun" w:eastAsia="SimSun" w:cs="SimSun"/>
          <w:sz w:val="19"/>
          <w:szCs w:val="19"/>
          <w:spacing w:val="10"/>
        </w:rPr>
        <w:t>总之，肾髓质间液渗透浓度梯度的形成由下列几个重要因素构成：①髓袢升支粗段主动重吸收</w:t>
      </w:r>
      <w:r>
        <w:rPr>
          <w:rFonts w:ascii="SimSun" w:hAnsi="SimSun" w:eastAsia="SimSun" w:cs="SimSun"/>
          <w:sz w:val="19"/>
          <w:szCs w:val="19"/>
          <w:spacing w:val="8"/>
        </w:rPr>
        <w:t xml:space="preserve">  </w:t>
      </w:r>
      <w:r>
        <w:rPr>
          <w:rFonts w:ascii="SimSun" w:hAnsi="SimSun" w:eastAsia="SimSun" w:cs="SimSun"/>
          <w:sz w:val="19"/>
          <w:szCs w:val="19"/>
        </w:rPr>
        <w:t>NaCl</w:t>
      </w:r>
      <w:r>
        <w:rPr>
          <w:rFonts w:ascii="SimSun" w:hAnsi="SimSun" w:eastAsia="SimSun" w:cs="SimSun"/>
          <w:sz w:val="19"/>
          <w:szCs w:val="19"/>
          <w:spacing w:val="4"/>
        </w:rPr>
        <w:t>,对水不通透，增加外髓部间液的渗透压，是建立髓质间液高渗透梯度的最重</w:t>
      </w:r>
      <w:r>
        <w:rPr>
          <w:rFonts w:ascii="SimSun" w:hAnsi="SimSun" w:eastAsia="SimSun" w:cs="SimSun"/>
          <w:sz w:val="19"/>
          <w:szCs w:val="19"/>
          <w:spacing w:val="3"/>
        </w:rPr>
        <w:t>要的起始动力；②髓</w:t>
      </w:r>
      <w:r>
        <w:rPr>
          <w:rFonts w:ascii="SimSun" w:hAnsi="SimSun" w:eastAsia="SimSun" w:cs="SimSun"/>
          <w:sz w:val="19"/>
          <w:szCs w:val="19"/>
        </w:rPr>
        <w:t xml:space="preserve">  </w:t>
      </w:r>
      <w:r>
        <w:rPr>
          <w:rFonts w:ascii="SimSun" w:hAnsi="SimSun" w:eastAsia="SimSun" w:cs="SimSun"/>
          <w:sz w:val="19"/>
          <w:szCs w:val="19"/>
          <w:spacing w:val="8"/>
        </w:rPr>
        <w:t>袢降支细段对水通透，对</w:t>
      </w:r>
      <w:r>
        <w:rPr>
          <w:rFonts w:ascii="SimSun" w:hAnsi="SimSun" w:eastAsia="SimSun" w:cs="SimSun"/>
          <w:sz w:val="19"/>
          <w:szCs w:val="19"/>
          <w:spacing w:val="-48"/>
        </w:rPr>
        <w:t xml:space="preserve"> </w:t>
      </w:r>
      <w:r>
        <w:rPr>
          <w:rFonts w:ascii="SimSun" w:hAnsi="SimSun" w:eastAsia="SimSun" w:cs="SimSun"/>
          <w:sz w:val="19"/>
          <w:szCs w:val="19"/>
        </w:rPr>
        <w:t>NaCl</w:t>
      </w:r>
      <w:r>
        <w:rPr>
          <w:rFonts w:ascii="SimSun" w:hAnsi="SimSun" w:eastAsia="SimSun" w:cs="SimSun"/>
          <w:sz w:val="19"/>
          <w:szCs w:val="19"/>
          <w:spacing w:val="-23"/>
        </w:rPr>
        <w:t xml:space="preserve"> </w:t>
      </w:r>
      <w:r>
        <w:rPr>
          <w:rFonts w:ascii="SimSun" w:hAnsi="SimSun" w:eastAsia="SimSun" w:cs="SimSun"/>
          <w:sz w:val="19"/>
          <w:szCs w:val="19"/>
          <w:spacing w:val="8"/>
        </w:rPr>
        <w:t>不通透，增加了小管液的渗透浓度；③髓袢升支细段对水不通透，对</w:t>
      </w:r>
      <w:r>
        <w:rPr>
          <w:rFonts w:ascii="SimSun" w:hAnsi="SimSun" w:eastAsia="SimSun" w:cs="SimSun"/>
          <w:sz w:val="19"/>
          <w:szCs w:val="19"/>
        </w:rPr>
        <w:t xml:space="preserve">  </w:t>
      </w:r>
      <w:r>
        <w:rPr>
          <w:rFonts w:ascii="SimSun" w:hAnsi="SimSun" w:eastAsia="SimSun" w:cs="SimSun"/>
          <w:sz w:val="19"/>
          <w:szCs w:val="19"/>
        </w:rPr>
        <w:t>NaCl</w:t>
      </w:r>
      <w:r>
        <w:rPr>
          <w:rFonts w:ascii="SimSun" w:hAnsi="SimSun" w:eastAsia="SimSun" w:cs="SimSun"/>
          <w:sz w:val="19"/>
          <w:szCs w:val="19"/>
          <w:spacing w:val="-54"/>
        </w:rPr>
        <w:t xml:space="preserve"> </w:t>
      </w:r>
      <w:r>
        <w:rPr>
          <w:rFonts w:ascii="SimSun" w:hAnsi="SimSun" w:eastAsia="SimSun" w:cs="SimSun"/>
          <w:sz w:val="19"/>
          <w:szCs w:val="19"/>
          <w:spacing w:val="4"/>
        </w:rPr>
        <w:t>通透，小管液中高浓度的</w:t>
      </w:r>
      <w:r>
        <w:rPr>
          <w:rFonts w:ascii="SimSun" w:hAnsi="SimSun" w:eastAsia="SimSun" w:cs="SimSun"/>
          <w:sz w:val="19"/>
          <w:szCs w:val="19"/>
        </w:rPr>
        <w:t>NaCl</w:t>
      </w:r>
      <w:r>
        <w:rPr>
          <w:rFonts w:ascii="SimSun" w:hAnsi="SimSun" w:eastAsia="SimSun" w:cs="SimSun"/>
          <w:sz w:val="19"/>
          <w:szCs w:val="19"/>
          <w:spacing w:val="-33"/>
        </w:rPr>
        <w:t xml:space="preserve"> </w:t>
      </w:r>
      <w:r>
        <w:rPr>
          <w:rFonts w:ascii="SimSun" w:hAnsi="SimSun" w:eastAsia="SimSun" w:cs="SimSun"/>
          <w:sz w:val="19"/>
          <w:szCs w:val="19"/>
          <w:spacing w:val="4"/>
        </w:rPr>
        <w:t>被动扩散到内髓部；④尿素再循环，增加内髓部组织间</w:t>
      </w:r>
      <w:r>
        <w:rPr>
          <w:rFonts w:ascii="SimSun" w:hAnsi="SimSun" w:eastAsia="SimSun" w:cs="SimSun"/>
          <w:sz w:val="19"/>
          <w:szCs w:val="19"/>
          <w:spacing w:val="3"/>
        </w:rPr>
        <w:t>液的尿素浓</w:t>
      </w:r>
      <w:r>
        <w:rPr>
          <w:rFonts w:ascii="SimSun" w:hAnsi="SimSun" w:eastAsia="SimSun" w:cs="SimSun"/>
          <w:sz w:val="19"/>
          <w:szCs w:val="19"/>
        </w:rPr>
        <w:t xml:space="preserve">  </w:t>
      </w:r>
      <w:r>
        <w:rPr>
          <w:rFonts w:ascii="SimSun" w:hAnsi="SimSun" w:eastAsia="SimSun" w:cs="SimSun"/>
          <w:sz w:val="19"/>
          <w:szCs w:val="19"/>
          <w:spacing w:val="7"/>
        </w:rPr>
        <w:t>度，和</w:t>
      </w:r>
      <w:r>
        <w:rPr>
          <w:rFonts w:ascii="SimSun" w:hAnsi="SimSun" w:eastAsia="SimSun" w:cs="SimSun"/>
          <w:sz w:val="19"/>
          <w:szCs w:val="19"/>
        </w:rPr>
        <w:t>NaCl</w:t>
      </w:r>
      <w:r>
        <w:rPr>
          <w:rFonts w:ascii="SimSun" w:hAnsi="SimSun" w:eastAsia="SimSun" w:cs="SimSun"/>
          <w:sz w:val="19"/>
          <w:szCs w:val="19"/>
          <w:spacing w:val="-34"/>
        </w:rPr>
        <w:t xml:space="preserve"> </w:t>
      </w:r>
      <w:r>
        <w:rPr>
          <w:rFonts w:ascii="SimSun" w:hAnsi="SimSun" w:eastAsia="SimSun" w:cs="SimSun"/>
          <w:sz w:val="19"/>
          <w:szCs w:val="19"/>
          <w:spacing w:val="7"/>
        </w:rPr>
        <w:t>一起形成了内髓部组织间液的高渗；⑤不断滤过的小管液，推动</w:t>
      </w:r>
      <w:r>
        <w:rPr>
          <w:rFonts w:ascii="SimSun" w:hAnsi="SimSun" w:eastAsia="SimSun" w:cs="SimSun"/>
          <w:sz w:val="19"/>
          <w:szCs w:val="19"/>
          <w:spacing w:val="6"/>
        </w:rPr>
        <w:t>小管液从髓质到集合管，</w:t>
      </w:r>
      <w:r>
        <w:rPr>
          <w:rFonts w:ascii="SimSun" w:hAnsi="SimSun" w:eastAsia="SimSun" w:cs="SimSun"/>
          <w:sz w:val="19"/>
          <w:szCs w:val="19"/>
        </w:rPr>
        <w:t xml:space="preserve"> </w:t>
      </w:r>
      <w:r>
        <w:rPr>
          <w:rFonts w:ascii="SimSun" w:hAnsi="SimSun" w:eastAsia="SimSun" w:cs="SimSun"/>
          <w:sz w:val="19"/>
          <w:szCs w:val="19"/>
          <w:spacing w:val="6"/>
        </w:rPr>
        <w:t>向肾乳头方向流动，促进了肾脏建立从外髓部至内髓部组织间由低到高的渗透浓度梯度</w:t>
      </w:r>
      <w:r>
        <w:rPr>
          <w:rFonts w:ascii="SimSun" w:hAnsi="SimSun" w:eastAsia="SimSun" w:cs="SimSun"/>
          <w:sz w:val="19"/>
          <w:szCs w:val="19"/>
          <w:spacing w:val="5"/>
        </w:rPr>
        <w:t>，机体形成浓</w:t>
      </w:r>
      <w:r>
        <w:rPr>
          <w:rFonts w:ascii="SimSun" w:hAnsi="SimSun" w:eastAsia="SimSun" w:cs="SimSun"/>
          <w:sz w:val="19"/>
          <w:szCs w:val="19"/>
        </w:rPr>
        <w:t xml:space="preserve">  </w:t>
      </w:r>
      <w:r>
        <w:rPr>
          <w:rFonts w:ascii="SimSun" w:hAnsi="SimSun" w:eastAsia="SimSun" w:cs="SimSun"/>
          <w:sz w:val="19"/>
          <w:szCs w:val="19"/>
          <w:spacing w:val="12"/>
        </w:rPr>
        <w:t>缩的尿液。</w:t>
      </w:r>
    </w:p>
    <w:p>
      <w:pPr>
        <w:ind w:right="75" w:firstLine="380"/>
        <w:spacing w:before="94" w:line="304" w:lineRule="auto"/>
        <w:rPr>
          <w:rFonts w:ascii="SimSun" w:hAnsi="SimSun" w:eastAsia="SimSun" w:cs="SimSun"/>
          <w:sz w:val="19"/>
          <w:szCs w:val="19"/>
        </w:rPr>
      </w:pPr>
      <w:r>
        <w:rPr>
          <w:rFonts w:ascii="Times New Roman" w:hAnsi="Times New Roman" w:eastAsia="Times New Roman" w:cs="Times New Roman"/>
          <w:sz w:val="19"/>
          <w:szCs w:val="19"/>
          <w:b/>
          <w:bCs/>
          <w:spacing w:val="11"/>
        </w:rPr>
        <w:t>2.</w:t>
      </w:r>
      <w:r>
        <w:rPr>
          <w:rFonts w:ascii="Times New Roman" w:hAnsi="Times New Roman" w:eastAsia="Times New Roman" w:cs="Times New Roman"/>
          <w:sz w:val="19"/>
          <w:szCs w:val="19"/>
          <w:spacing w:val="12"/>
          <w:w w:val="101"/>
        </w:rPr>
        <w:t xml:space="preserve">   </w:t>
      </w:r>
      <w:r>
        <w:rPr>
          <w:rFonts w:ascii="SimSun" w:hAnsi="SimSun" w:eastAsia="SimSun" w:cs="SimSun"/>
          <w:sz w:val="19"/>
          <w:szCs w:val="19"/>
          <w:b/>
          <w:bCs/>
          <w:spacing w:val="11"/>
        </w:rPr>
        <w:t>直小血管的逆流交换机制</w:t>
      </w:r>
      <w:r>
        <w:rPr>
          <w:rFonts w:ascii="SimSun" w:hAnsi="SimSun" w:eastAsia="SimSun" w:cs="SimSun"/>
          <w:sz w:val="19"/>
          <w:szCs w:val="19"/>
          <w:spacing w:val="3"/>
        </w:rPr>
        <w:t xml:space="preserve">  </w:t>
      </w:r>
      <w:r>
        <w:rPr>
          <w:rFonts w:ascii="SimSun" w:hAnsi="SimSun" w:eastAsia="SimSun" w:cs="SimSun"/>
          <w:sz w:val="19"/>
          <w:szCs w:val="19"/>
          <w:spacing w:val="11"/>
        </w:rPr>
        <w:t>肾髓质间液高渗的建立主要是由于</w:t>
      </w:r>
      <w:r>
        <w:rPr>
          <w:rFonts w:ascii="Times New Roman" w:hAnsi="Times New Roman" w:eastAsia="Times New Roman" w:cs="Times New Roman"/>
          <w:sz w:val="19"/>
          <w:szCs w:val="19"/>
        </w:rPr>
        <w:t>NaCl</w:t>
      </w:r>
      <w:r>
        <w:rPr>
          <w:rFonts w:ascii="Times New Roman" w:hAnsi="Times New Roman" w:eastAsia="Times New Roman" w:cs="Times New Roman"/>
          <w:sz w:val="19"/>
          <w:szCs w:val="19"/>
        </w:rPr>
        <w:t xml:space="preserve"> </w:t>
      </w:r>
      <w:r>
        <w:rPr>
          <w:rFonts w:ascii="SimSun" w:hAnsi="SimSun" w:eastAsia="SimSun" w:cs="SimSun"/>
          <w:sz w:val="19"/>
          <w:szCs w:val="19"/>
          <w:spacing w:val="11"/>
        </w:rPr>
        <w:t>和尿素在小管外组织间</w:t>
      </w:r>
      <w:r>
        <w:rPr>
          <w:rFonts w:ascii="SimSun" w:hAnsi="SimSun" w:eastAsia="SimSun" w:cs="SimSun"/>
          <w:sz w:val="19"/>
          <w:szCs w:val="19"/>
        </w:rPr>
        <w:t xml:space="preserve">  </w:t>
      </w:r>
      <w:r>
        <w:rPr>
          <w:rFonts w:ascii="SimSun" w:hAnsi="SimSun" w:eastAsia="SimSun" w:cs="SimSun"/>
          <w:sz w:val="19"/>
          <w:szCs w:val="19"/>
          <w:spacing w:val="6"/>
        </w:rPr>
        <w:t>液中积聚。这些物质能持续滞留在该部位而不被循环血液带走，从而维持肾髓质间液的高渗环境，这</w:t>
      </w:r>
      <w:r>
        <w:rPr>
          <w:rFonts w:ascii="SimSun" w:hAnsi="SimSun" w:eastAsia="SimSun" w:cs="SimSun"/>
          <w:sz w:val="19"/>
          <w:szCs w:val="19"/>
          <w:spacing w:val="13"/>
        </w:rPr>
        <w:t xml:space="preserve"> </w:t>
      </w:r>
      <w:r>
        <w:rPr>
          <w:rFonts w:ascii="SimSun" w:hAnsi="SimSun" w:eastAsia="SimSun" w:cs="SimSun"/>
          <w:sz w:val="19"/>
          <w:szCs w:val="19"/>
          <w:spacing w:val="6"/>
        </w:rPr>
        <w:t>与直小血管所起的逆流交换作用密切相关。直小血管的降支和升支是并行的血管，与髓袢相似，在髓</w:t>
      </w:r>
      <w:r>
        <w:rPr>
          <w:rFonts w:ascii="SimSun" w:hAnsi="SimSun" w:eastAsia="SimSun" w:cs="SimSun"/>
          <w:sz w:val="19"/>
          <w:szCs w:val="19"/>
          <w:spacing w:val="12"/>
        </w:rPr>
        <w:t xml:space="preserve"> </w:t>
      </w:r>
      <w:r>
        <w:rPr>
          <w:rFonts w:ascii="SimSun" w:hAnsi="SimSun" w:eastAsia="SimSun" w:cs="SimSun"/>
          <w:sz w:val="19"/>
          <w:szCs w:val="19"/>
          <w:spacing w:val="10"/>
        </w:rPr>
        <w:t>质中形成逆流系统。直小血管壁对水和溶质都高度通透。在直小血管降支进入髓质处，血浆渗透浓</w:t>
      </w:r>
      <w:r>
        <w:rPr>
          <w:rFonts w:ascii="SimSun" w:hAnsi="SimSun" w:eastAsia="SimSun" w:cs="SimSun"/>
          <w:sz w:val="19"/>
          <w:szCs w:val="19"/>
          <w:spacing w:val="8"/>
        </w:rPr>
        <w:t xml:space="preserve">  </w:t>
      </w:r>
      <w:r>
        <w:rPr>
          <w:rFonts w:ascii="SimSun" w:hAnsi="SimSun" w:eastAsia="SimSun" w:cs="SimSun"/>
          <w:sz w:val="19"/>
          <w:szCs w:val="19"/>
          <w:spacing w:val="7"/>
        </w:rPr>
        <w:t>度接近300</w:t>
      </w:r>
      <w:r>
        <w:rPr>
          <w:rFonts w:ascii="SimSun" w:hAnsi="SimSun" w:eastAsia="SimSun" w:cs="SimSun"/>
          <w:sz w:val="19"/>
          <w:szCs w:val="19"/>
        </w:rPr>
        <w:t>mOsm</w:t>
      </w:r>
      <w:r>
        <w:rPr>
          <w:rFonts w:ascii="SimSun" w:hAnsi="SimSun" w:eastAsia="SimSun" w:cs="SimSun"/>
          <w:sz w:val="19"/>
          <w:szCs w:val="19"/>
          <w:spacing w:val="7"/>
        </w:rPr>
        <w:t>/(</w:t>
      </w:r>
      <w:r>
        <w:rPr>
          <w:rFonts w:ascii="SimSun" w:hAnsi="SimSun" w:eastAsia="SimSun" w:cs="SimSun"/>
          <w:sz w:val="19"/>
          <w:szCs w:val="19"/>
        </w:rPr>
        <w:t>kg</w:t>
      </w:r>
      <w:r>
        <w:rPr>
          <w:rFonts w:ascii="SimSun" w:hAnsi="SimSun" w:eastAsia="SimSun" w:cs="SimSun"/>
          <w:sz w:val="19"/>
          <w:szCs w:val="19"/>
          <w:spacing w:val="-14"/>
        </w:rPr>
        <w:t xml:space="preserve"> </w:t>
      </w:r>
      <w:r>
        <w:rPr>
          <w:rFonts w:ascii="SimSun" w:hAnsi="SimSun" w:eastAsia="SimSun" w:cs="SimSun"/>
          <w:sz w:val="19"/>
          <w:szCs w:val="19"/>
          <w:spacing w:val="7"/>
        </w:rPr>
        <w:t>·H</w:t>
      </w:r>
      <w:r>
        <w:rPr>
          <w:rFonts w:ascii="Calibri" w:hAnsi="Calibri" w:eastAsia="Calibri" w:cs="Calibri"/>
          <w:sz w:val="19"/>
          <w:szCs w:val="19"/>
          <w:spacing w:val="7"/>
        </w:rPr>
        <w:t>₂</w:t>
      </w:r>
      <w:r>
        <w:rPr>
          <w:rFonts w:ascii="SimSun" w:hAnsi="SimSun" w:eastAsia="SimSun" w:cs="SimSun"/>
          <w:sz w:val="19"/>
          <w:szCs w:val="19"/>
          <w:spacing w:val="7"/>
        </w:rPr>
        <w:t>O),</w:t>
      </w:r>
      <w:r>
        <w:rPr>
          <w:rFonts w:ascii="SimSun" w:hAnsi="SimSun" w:eastAsia="SimSun" w:cs="SimSun"/>
          <w:sz w:val="19"/>
          <w:szCs w:val="19"/>
          <w:spacing w:val="44"/>
        </w:rPr>
        <w:t xml:space="preserve">  </w:t>
      </w:r>
      <w:r>
        <w:rPr>
          <w:rFonts w:ascii="SimSun" w:hAnsi="SimSun" w:eastAsia="SimSun" w:cs="SimSun"/>
          <w:sz w:val="19"/>
          <w:szCs w:val="19"/>
          <w:spacing w:val="7"/>
        </w:rPr>
        <w:t>当血液沿直小血管降支向髓质深部流动时，在任一平面的组织间液渗</w:t>
      </w:r>
      <w:r>
        <w:rPr>
          <w:rFonts w:ascii="SimSun" w:hAnsi="SimSun" w:eastAsia="SimSun" w:cs="SimSun"/>
          <w:sz w:val="19"/>
          <w:szCs w:val="19"/>
        </w:rPr>
        <w:t xml:space="preserve">  </w:t>
      </w:r>
      <w:r>
        <w:rPr>
          <w:rFonts w:ascii="SimSun" w:hAnsi="SimSun" w:eastAsia="SimSun" w:cs="SimSun"/>
          <w:sz w:val="19"/>
          <w:szCs w:val="19"/>
          <w:spacing w:val="6"/>
        </w:rPr>
        <w:t>透浓度均比直小血管内血浆渗透浓度高，故组织间液中的溶质顺浓度差向直小血管内扩</w:t>
      </w:r>
      <w:r>
        <w:rPr>
          <w:rFonts w:ascii="SimSun" w:hAnsi="SimSun" w:eastAsia="SimSun" w:cs="SimSun"/>
          <w:sz w:val="19"/>
          <w:szCs w:val="19"/>
          <w:spacing w:val="5"/>
        </w:rPr>
        <w:t>散，而直小血</w:t>
      </w:r>
      <w:r>
        <w:rPr>
          <w:rFonts w:ascii="SimSun" w:hAnsi="SimSun" w:eastAsia="SimSun" w:cs="SimSun"/>
          <w:sz w:val="19"/>
          <w:szCs w:val="19"/>
        </w:rPr>
        <w:t xml:space="preserve">  </w:t>
      </w:r>
      <w:r>
        <w:rPr>
          <w:rFonts w:ascii="SimSun" w:hAnsi="SimSun" w:eastAsia="SimSun" w:cs="SimSun"/>
          <w:sz w:val="19"/>
          <w:szCs w:val="19"/>
          <w:spacing w:val="11"/>
        </w:rPr>
        <w:t>管内的水则顺渗透压差进入组织间液，使直小血管降</w:t>
      </w:r>
      <w:r>
        <w:rPr>
          <w:rFonts w:ascii="SimSun" w:hAnsi="SimSun" w:eastAsia="SimSun" w:cs="SimSun"/>
          <w:sz w:val="19"/>
          <w:szCs w:val="19"/>
          <w:spacing w:val="10"/>
        </w:rPr>
        <w:t>支内各段血浆的渗透压与同一水平面髓质间隙</w:t>
      </w:r>
      <w:r>
        <w:rPr>
          <w:rFonts w:ascii="SimSun" w:hAnsi="SimSun" w:eastAsia="SimSun" w:cs="SimSun"/>
          <w:sz w:val="19"/>
          <w:szCs w:val="19"/>
        </w:rPr>
        <w:t xml:space="preserve">  </w:t>
      </w:r>
      <w:r>
        <w:rPr>
          <w:rFonts w:ascii="SimSun" w:hAnsi="SimSun" w:eastAsia="SimSun" w:cs="SimSun"/>
          <w:sz w:val="19"/>
          <w:szCs w:val="19"/>
          <w:spacing w:val="3"/>
        </w:rPr>
        <w:t>之间趋于平衡。愈向内髓部深入，直小血管中血浆的渗透浓度越高，在折返处，其渗透浓度达最高值，</w:t>
      </w:r>
      <w:r>
        <w:rPr>
          <w:rFonts w:ascii="SimSun" w:hAnsi="SimSun" w:eastAsia="SimSun" w:cs="SimSun"/>
          <w:sz w:val="19"/>
          <w:szCs w:val="19"/>
          <w:spacing w:val="18"/>
        </w:rPr>
        <w:t xml:space="preserve"> </w:t>
      </w:r>
      <w:r>
        <w:rPr>
          <w:rFonts w:ascii="SimSun" w:hAnsi="SimSun" w:eastAsia="SimSun" w:cs="SimSun"/>
          <w:sz w:val="19"/>
          <w:szCs w:val="19"/>
          <w:spacing w:val="6"/>
        </w:rPr>
        <w:t>约1200</w:t>
      </w:r>
      <w:r>
        <w:rPr>
          <w:rFonts w:ascii="SimSun" w:hAnsi="SimSun" w:eastAsia="SimSun" w:cs="SimSun"/>
          <w:sz w:val="19"/>
          <w:szCs w:val="19"/>
        </w:rPr>
        <w:t>mOsm</w:t>
      </w:r>
      <w:r>
        <w:rPr>
          <w:rFonts w:ascii="SimSun" w:hAnsi="SimSun" w:eastAsia="SimSun" w:cs="SimSun"/>
          <w:sz w:val="19"/>
          <w:szCs w:val="19"/>
          <w:spacing w:val="6"/>
        </w:rPr>
        <w:t>/(</w:t>
      </w:r>
      <w:r>
        <w:rPr>
          <w:rFonts w:ascii="SimSun" w:hAnsi="SimSun" w:eastAsia="SimSun" w:cs="SimSun"/>
          <w:sz w:val="19"/>
          <w:szCs w:val="19"/>
        </w:rPr>
        <w:t>kg</w:t>
      </w:r>
      <w:r>
        <w:rPr>
          <w:rFonts w:ascii="SimSun" w:hAnsi="SimSun" w:eastAsia="SimSun" w:cs="SimSun"/>
          <w:sz w:val="19"/>
          <w:szCs w:val="19"/>
          <w:spacing w:val="-21"/>
        </w:rPr>
        <w:t xml:space="preserve"> </w:t>
      </w:r>
      <w:r>
        <w:rPr>
          <w:rFonts w:ascii="SimSun" w:hAnsi="SimSun" w:eastAsia="SimSun" w:cs="SimSun"/>
          <w:sz w:val="19"/>
          <w:szCs w:val="19"/>
          <w:spacing w:val="6"/>
        </w:rPr>
        <w:t>·H</w:t>
      </w:r>
      <w:r>
        <w:rPr>
          <w:rFonts w:ascii="Calibri" w:hAnsi="Calibri" w:eastAsia="Calibri" w:cs="Calibri"/>
          <w:sz w:val="19"/>
          <w:szCs w:val="19"/>
          <w:spacing w:val="6"/>
        </w:rPr>
        <w:t>₂</w:t>
      </w:r>
      <w:r>
        <w:rPr>
          <w:rFonts w:ascii="SimSun" w:hAnsi="SimSun" w:eastAsia="SimSun" w:cs="SimSun"/>
          <w:sz w:val="19"/>
          <w:szCs w:val="19"/>
          <w:spacing w:val="6"/>
        </w:rPr>
        <w:t>O)。</w:t>
      </w:r>
      <w:r>
        <w:rPr>
          <w:rFonts w:ascii="SimSun" w:hAnsi="SimSun" w:eastAsia="SimSun" w:cs="SimSun"/>
          <w:sz w:val="19"/>
          <w:szCs w:val="19"/>
          <w:spacing w:val="16"/>
        </w:rPr>
        <w:t xml:space="preserve">   </w:t>
      </w:r>
      <w:r>
        <w:rPr>
          <w:rFonts w:ascii="SimSun" w:hAnsi="SimSun" w:eastAsia="SimSun" w:cs="SimSun"/>
          <w:sz w:val="19"/>
          <w:szCs w:val="19"/>
          <w:spacing w:val="6"/>
        </w:rPr>
        <w:t>当血液在直小血管升支内流动时，由于血浆渗透压比同一水平髓质间隙</w:t>
      </w:r>
      <w:r>
        <w:rPr>
          <w:rFonts w:ascii="SimSun" w:hAnsi="SimSun" w:eastAsia="SimSun" w:cs="SimSun"/>
          <w:sz w:val="19"/>
          <w:szCs w:val="19"/>
          <w:spacing w:val="1"/>
        </w:rPr>
        <w:t xml:space="preserve">  </w:t>
      </w:r>
      <w:r>
        <w:rPr>
          <w:rFonts w:ascii="SimSun" w:hAnsi="SimSun" w:eastAsia="SimSun" w:cs="SimSun"/>
          <w:sz w:val="19"/>
          <w:szCs w:val="19"/>
          <w:spacing w:val="6"/>
        </w:rPr>
        <w:t>的渗透压要高，使得血液中的溶质扩散进入髓质间液，而髓质间液的水则渗入升支的血</w:t>
      </w:r>
      <w:r>
        <w:rPr>
          <w:rFonts w:ascii="SimSun" w:hAnsi="SimSun" w:eastAsia="SimSun" w:cs="SimSun"/>
          <w:sz w:val="19"/>
          <w:szCs w:val="19"/>
          <w:spacing w:val="5"/>
        </w:rPr>
        <w:t>液。逆流交换</w:t>
      </w:r>
      <w:r>
        <w:rPr>
          <w:rFonts w:ascii="SimSun" w:hAnsi="SimSun" w:eastAsia="SimSun" w:cs="SimSun"/>
          <w:sz w:val="19"/>
          <w:szCs w:val="19"/>
        </w:rPr>
        <w:t xml:space="preserve">  </w:t>
      </w:r>
      <w:r>
        <w:rPr>
          <w:rFonts w:ascii="SimSun" w:hAnsi="SimSun" w:eastAsia="SimSun" w:cs="SimSun"/>
          <w:sz w:val="19"/>
          <w:szCs w:val="19"/>
          <w:spacing w:val="7"/>
        </w:rPr>
        <w:t>过程仅将髓质间液中多余的溶质和水带回循环血液，这样溶质(主要是</w:t>
      </w:r>
      <w:r>
        <w:rPr>
          <w:rFonts w:ascii="SimSun" w:hAnsi="SimSun" w:eastAsia="SimSun" w:cs="SimSun"/>
          <w:sz w:val="19"/>
          <w:szCs w:val="19"/>
        </w:rPr>
        <w:t>NaCl</w:t>
      </w:r>
      <w:r>
        <w:rPr>
          <w:rFonts w:ascii="SimSun" w:hAnsi="SimSun" w:eastAsia="SimSun" w:cs="SimSun"/>
          <w:sz w:val="19"/>
          <w:szCs w:val="19"/>
          <w:spacing w:val="-14"/>
        </w:rPr>
        <w:t xml:space="preserve"> </w:t>
      </w:r>
      <w:r>
        <w:rPr>
          <w:rFonts w:ascii="SimSun" w:hAnsi="SimSun" w:eastAsia="SimSun" w:cs="SimSun"/>
          <w:sz w:val="19"/>
          <w:szCs w:val="19"/>
          <w:spacing w:val="7"/>
        </w:rPr>
        <w:t>和尿素，尿素可以通过自</w:t>
      </w:r>
      <w:r>
        <w:rPr>
          <w:rFonts w:ascii="SimSun" w:hAnsi="SimSun" w:eastAsia="SimSun" w:cs="SimSun"/>
          <w:sz w:val="19"/>
          <w:szCs w:val="19"/>
        </w:rPr>
        <w:t xml:space="preserve"> </w:t>
      </w:r>
      <w:r>
        <w:rPr>
          <w:rFonts w:ascii="SimSun" w:hAnsi="SimSun" w:eastAsia="SimSun" w:cs="SimSun"/>
          <w:sz w:val="19"/>
          <w:szCs w:val="19"/>
          <w:spacing w:val="8"/>
        </w:rPr>
        <w:t>身特异的直小血管尿素循环机制，见前文)就可连续地在直小血管降支和升支之间循环，有利于髓质</w:t>
      </w:r>
      <w:r>
        <w:rPr>
          <w:rFonts w:ascii="SimSun" w:hAnsi="SimSun" w:eastAsia="SimSun" w:cs="SimSun"/>
          <w:sz w:val="19"/>
          <w:szCs w:val="19"/>
          <w:spacing w:val="13"/>
        </w:rPr>
        <w:t xml:space="preserve"> </w:t>
      </w:r>
      <w:r>
        <w:rPr>
          <w:rFonts w:ascii="SimSun" w:hAnsi="SimSun" w:eastAsia="SimSun" w:cs="SimSun"/>
          <w:sz w:val="19"/>
          <w:szCs w:val="19"/>
          <w:spacing w:val="6"/>
        </w:rPr>
        <w:t>间液高渗透压的维持。</w:t>
      </w:r>
    </w:p>
    <w:p>
      <w:pPr>
        <w:ind w:right="160" w:firstLine="380"/>
        <w:spacing w:before="113" w:line="287" w:lineRule="auto"/>
        <w:rPr>
          <w:rFonts w:ascii="SimSun" w:hAnsi="SimSun" w:eastAsia="SimSun" w:cs="SimSun"/>
          <w:sz w:val="19"/>
          <w:szCs w:val="19"/>
        </w:rPr>
      </w:pPr>
      <w:r>
        <w:rPr>
          <w:rFonts w:ascii="SimSun" w:hAnsi="SimSun" w:eastAsia="SimSun" w:cs="SimSun"/>
          <w:sz w:val="19"/>
          <w:szCs w:val="19"/>
          <w:spacing w:val="11"/>
        </w:rPr>
        <w:t>应当强调直小血管对维持髓质间液高渗梯度的能力是流量依赖性的。正常条件下髓质血流</w:t>
      </w:r>
      <w:r>
        <w:rPr>
          <w:rFonts w:ascii="SimSun" w:hAnsi="SimSun" w:eastAsia="SimSun" w:cs="SimSun"/>
          <w:sz w:val="19"/>
          <w:szCs w:val="19"/>
          <w:spacing w:val="10"/>
        </w:rPr>
        <w:t>量减</w:t>
      </w:r>
      <w:r>
        <w:rPr>
          <w:rFonts w:ascii="SimSun" w:hAnsi="SimSun" w:eastAsia="SimSun" w:cs="SimSun"/>
          <w:sz w:val="19"/>
          <w:szCs w:val="19"/>
        </w:rPr>
        <w:t xml:space="preserve"> </w:t>
      </w:r>
      <w:r>
        <w:rPr>
          <w:rFonts w:ascii="SimSun" w:hAnsi="SimSun" w:eastAsia="SimSun" w:cs="SimSun"/>
          <w:sz w:val="19"/>
          <w:szCs w:val="19"/>
          <w:spacing w:val="8"/>
        </w:rPr>
        <w:t>少、流速较慢有利于</w:t>
      </w:r>
      <w:r>
        <w:rPr>
          <w:rFonts w:ascii="SimSun" w:hAnsi="SimSun" w:eastAsia="SimSun" w:cs="SimSun"/>
          <w:sz w:val="19"/>
          <w:szCs w:val="19"/>
        </w:rPr>
        <w:t>Na</w:t>
      </w:r>
      <w:r>
        <w:rPr>
          <w:rFonts w:ascii="SimSun" w:hAnsi="SimSun" w:eastAsia="SimSun" w:cs="SimSun"/>
          <w:sz w:val="19"/>
          <w:szCs w:val="19"/>
          <w:spacing w:val="8"/>
        </w:rPr>
        <w:t>*和尿素在直小血管升、降支中循环。如果过量增加直小血管的血流量以及流</w:t>
      </w:r>
      <w:r>
        <w:rPr>
          <w:rFonts w:ascii="SimSun" w:hAnsi="SimSun" w:eastAsia="SimSun" w:cs="SimSun"/>
          <w:sz w:val="19"/>
          <w:szCs w:val="19"/>
          <w:spacing w:val="7"/>
        </w:rPr>
        <w:t xml:space="preserve"> </w:t>
      </w:r>
      <w:r>
        <w:rPr>
          <w:rFonts w:ascii="SimSun" w:hAnsi="SimSun" w:eastAsia="SimSun" w:cs="SimSun"/>
          <w:sz w:val="19"/>
          <w:szCs w:val="19"/>
          <w:spacing w:val="1"/>
        </w:rPr>
        <w:t>速加快，会导致髓质渗透梯度的减小，从而影响尿液的浓缩。</w:t>
      </w:r>
    </w:p>
    <w:p>
      <w:pPr>
        <w:ind w:left="382"/>
        <w:spacing w:before="83" w:line="213" w:lineRule="auto"/>
        <w:rPr>
          <w:rFonts w:ascii="SimHei" w:hAnsi="SimHei" w:eastAsia="SimHei" w:cs="SimHei"/>
          <w:sz w:val="19"/>
          <w:szCs w:val="19"/>
        </w:rPr>
      </w:pPr>
      <w:r>
        <w:rPr>
          <w:rFonts w:ascii="SimHei" w:hAnsi="SimHei" w:eastAsia="SimHei" w:cs="SimHei"/>
          <w:sz w:val="19"/>
          <w:szCs w:val="19"/>
          <w:b/>
          <w:bCs/>
          <w:spacing w:val="14"/>
        </w:rPr>
        <w:t>(二)抗利尿激素促进集合管水的重吸收，浓缩尿液</w:t>
      </w:r>
    </w:p>
    <w:p>
      <w:pPr>
        <w:ind w:right="74" w:firstLine="380"/>
        <w:spacing w:before="106" w:line="299" w:lineRule="auto"/>
        <w:jc w:val="both"/>
        <w:rPr>
          <w:rFonts w:ascii="SimSun" w:hAnsi="SimSun" w:eastAsia="SimSun" w:cs="SimSun"/>
          <w:sz w:val="19"/>
          <w:szCs w:val="19"/>
        </w:rPr>
      </w:pPr>
      <w:r>
        <w:rPr>
          <w:rFonts w:ascii="SimSun" w:hAnsi="SimSun" w:eastAsia="SimSun" w:cs="SimSun"/>
          <w:sz w:val="19"/>
          <w:szCs w:val="19"/>
          <w:spacing w:val="1"/>
        </w:rPr>
        <w:t>如前所述，小管液在流经近端小管、髓袢直至远曲小管时，其</w:t>
      </w:r>
      <w:r>
        <w:rPr>
          <w:rFonts w:ascii="SimSun" w:hAnsi="SimSun" w:eastAsia="SimSun" w:cs="SimSun"/>
          <w:sz w:val="19"/>
          <w:szCs w:val="19"/>
        </w:rPr>
        <w:t>渗透压的变化基本是固定的，而终尿</w:t>
      </w:r>
      <w:r>
        <w:rPr>
          <w:rFonts w:ascii="SimSun" w:hAnsi="SimSun" w:eastAsia="SimSun" w:cs="SimSun"/>
          <w:sz w:val="19"/>
          <w:szCs w:val="19"/>
        </w:rPr>
        <w:t xml:space="preserve">  </w:t>
      </w:r>
      <w:r>
        <w:rPr>
          <w:rFonts w:ascii="SimSun" w:hAnsi="SimSun" w:eastAsia="SimSun" w:cs="SimSun"/>
          <w:sz w:val="19"/>
          <w:szCs w:val="19"/>
          <w:spacing w:val="5"/>
        </w:rPr>
        <w:t>的渗透浓度则随机体内水和溶质的情况可发生较大幅度的变化，即可低至50</w:t>
      </w:r>
      <w:r>
        <w:rPr>
          <w:rFonts w:ascii="SimSun" w:hAnsi="SimSun" w:eastAsia="SimSun" w:cs="SimSun"/>
          <w:sz w:val="19"/>
          <w:szCs w:val="19"/>
        </w:rPr>
        <w:t>mOsm</w:t>
      </w:r>
      <w:r>
        <w:rPr>
          <w:rFonts w:ascii="SimSun" w:hAnsi="SimSun" w:eastAsia="SimSun" w:cs="SimSun"/>
          <w:sz w:val="19"/>
          <w:szCs w:val="19"/>
          <w:spacing w:val="5"/>
        </w:rPr>
        <w:t>/(</w:t>
      </w:r>
      <w:r>
        <w:rPr>
          <w:rFonts w:ascii="SimSun" w:hAnsi="SimSun" w:eastAsia="SimSun" w:cs="SimSun"/>
          <w:sz w:val="19"/>
          <w:szCs w:val="19"/>
        </w:rPr>
        <w:t>kg</w:t>
      </w:r>
      <w:r>
        <w:rPr>
          <w:rFonts w:ascii="SimSun" w:hAnsi="SimSun" w:eastAsia="SimSun" w:cs="SimSun"/>
          <w:sz w:val="19"/>
          <w:szCs w:val="19"/>
          <w:spacing w:val="-21"/>
        </w:rPr>
        <w:t xml:space="preserve"> </w:t>
      </w:r>
      <w:r>
        <w:rPr>
          <w:rFonts w:ascii="SimSun" w:hAnsi="SimSun" w:eastAsia="SimSun" w:cs="SimSun"/>
          <w:sz w:val="19"/>
          <w:szCs w:val="19"/>
          <w:spacing w:val="5"/>
        </w:rPr>
        <w:t>·H</w:t>
      </w:r>
      <w:r>
        <w:rPr>
          <w:rFonts w:ascii="Calibri" w:hAnsi="Calibri" w:eastAsia="Calibri" w:cs="Calibri"/>
          <w:sz w:val="19"/>
          <w:szCs w:val="19"/>
          <w:spacing w:val="5"/>
        </w:rPr>
        <w:t>₂</w:t>
      </w:r>
      <w:r>
        <w:rPr>
          <w:rFonts w:ascii="SimSun" w:hAnsi="SimSun" w:eastAsia="SimSun" w:cs="SimSun"/>
          <w:sz w:val="19"/>
          <w:szCs w:val="19"/>
          <w:spacing w:val="5"/>
        </w:rPr>
        <w:t>O),</w:t>
      </w:r>
      <w:r>
        <w:rPr>
          <w:rFonts w:ascii="SimSun" w:hAnsi="SimSun" w:eastAsia="SimSun" w:cs="SimSun"/>
          <w:sz w:val="19"/>
          <w:szCs w:val="19"/>
          <w:spacing w:val="44"/>
        </w:rPr>
        <w:t xml:space="preserve">  </w:t>
      </w:r>
      <w:r>
        <w:rPr>
          <w:rFonts w:ascii="SimSun" w:hAnsi="SimSun" w:eastAsia="SimSun" w:cs="SimSun"/>
          <w:sz w:val="19"/>
          <w:szCs w:val="19"/>
          <w:spacing w:val="5"/>
        </w:rPr>
        <w:t>或可</w:t>
      </w:r>
      <w:r>
        <w:rPr>
          <w:rFonts w:ascii="SimSun" w:hAnsi="SimSun" w:eastAsia="SimSun" w:cs="SimSun"/>
          <w:sz w:val="19"/>
          <w:szCs w:val="19"/>
        </w:rPr>
        <w:t xml:space="preserve">  </w:t>
      </w:r>
      <w:r>
        <w:rPr>
          <w:rFonts w:ascii="SimSun" w:hAnsi="SimSun" w:eastAsia="SimSun" w:cs="SimSun"/>
          <w:sz w:val="19"/>
          <w:szCs w:val="19"/>
          <w:spacing w:val="6"/>
        </w:rPr>
        <w:t>高达1200</w:t>
      </w:r>
      <w:r>
        <w:rPr>
          <w:rFonts w:ascii="SimSun" w:hAnsi="SimSun" w:eastAsia="SimSun" w:cs="SimSun"/>
          <w:sz w:val="19"/>
          <w:szCs w:val="19"/>
        </w:rPr>
        <w:t>mOsm</w:t>
      </w:r>
      <w:r>
        <w:rPr>
          <w:rFonts w:ascii="SimSun" w:hAnsi="SimSun" w:eastAsia="SimSun" w:cs="SimSun"/>
          <w:sz w:val="19"/>
          <w:szCs w:val="19"/>
          <w:spacing w:val="6"/>
        </w:rPr>
        <w:t>/(</w:t>
      </w:r>
      <w:r>
        <w:rPr>
          <w:rFonts w:ascii="SimSun" w:hAnsi="SimSun" w:eastAsia="SimSun" w:cs="SimSun"/>
          <w:sz w:val="19"/>
          <w:szCs w:val="19"/>
        </w:rPr>
        <w:t>kg</w:t>
      </w:r>
      <w:r>
        <w:rPr>
          <w:rFonts w:ascii="SimSun" w:hAnsi="SimSun" w:eastAsia="SimSun" w:cs="SimSun"/>
          <w:sz w:val="19"/>
          <w:szCs w:val="19"/>
          <w:spacing w:val="-4"/>
        </w:rPr>
        <w:t xml:space="preserve"> </w:t>
      </w:r>
      <w:r>
        <w:rPr>
          <w:rFonts w:ascii="SimSun" w:hAnsi="SimSun" w:eastAsia="SimSun" w:cs="SimSun"/>
          <w:sz w:val="19"/>
          <w:szCs w:val="19"/>
          <w:spacing w:val="6"/>
        </w:rPr>
        <w:t>·H</w:t>
      </w:r>
      <w:r>
        <w:rPr>
          <w:rFonts w:ascii="Calibri" w:hAnsi="Calibri" w:eastAsia="Calibri" w:cs="Calibri"/>
          <w:sz w:val="19"/>
          <w:szCs w:val="19"/>
          <w:spacing w:val="6"/>
        </w:rPr>
        <w:t>₂</w:t>
      </w:r>
      <w:r>
        <w:rPr>
          <w:rFonts w:ascii="SimSun" w:hAnsi="SimSun" w:eastAsia="SimSun" w:cs="SimSun"/>
          <w:sz w:val="19"/>
          <w:szCs w:val="19"/>
          <w:spacing w:val="6"/>
        </w:rPr>
        <w:t>O)。</w:t>
      </w:r>
      <w:r>
        <w:rPr>
          <w:rFonts w:ascii="SimSun" w:hAnsi="SimSun" w:eastAsia="SimSun" w:cs="SimSun"/>
          <w:sz w:val="19"/>
          <w:szCs w:val="19"/>
          <w:spacing w:val="10"/>
        </w:rPr>
        <w:t xml:space="preserve">   </w:t>
      </w:r>
      <w:r>
        <w:rPr>
          <w:rFonts w:ascii="SimSun" w:hAnsi="SimSun" w:eastAsia="SimSun" w:cs="SimSun"/>
          <w:sz w:val="19"/>
          <w:szCs w:val="19"/>
          <w:spacing w:val="6"/>
        </w:rPr>
        <w:t>髓质高渗是小管液中水的重吸收动力，但重吸收的量则取决于集合管</w:t>
      </w:r>
      <w:r>
        <w:rPr>
          <w:rFonts w:ascii="SimSun" w:hAnsi="SimSun" w:eastAsia="SimSun" w:cs="SimSun"/>
          <w:sz w:val="19"/>
          <w:szCs w:val="19"/>
        </w:rPr>
        <w:t xml:space="preserve">  </w:t>
      </w:r>
      <w:r>
        <w:rPr>
          <w:rFonts w:ascii="SimSun" w:hAnsi="SimSun" w:eastAsia="SimSun" w:cs="SimSun"/>
          <w:sz w:val="19"/>
          <w:szCs w:val="19"/>
          <w:spacing w:val="12"/>
        </w:rPr>
        <w:t>对水的通透性。抗利尿激素是决定集合管上皮细胞对水通透性的关键激素。抗利尿激素分泌增加，</w:t>
      </w:r>
      <w:r>
        <w:rPr>
          <w:rFonts w:ascii="SimSun" w:hAnsi="SimSun" w:eastAsia="SimSun" w:cs="SimSun"/>
          <w:sz w:val="19"/>
          <w:szCs w:val="19"/>
          <w:spacing w:val="17"/>
        </w:rPr>
        <w:t xml:space="preserve"> </w:t>
      </w:r>
      <w:r>
        <w:rPr>
          <w:rFonts w:ascii="SimSun" w:hAnsi="SimSun" w:eastAsia="SimSun" w:cs="SimSun"/>
          <w:sz w:val="19"/>
          <w:szCs w:val="19"/>
          <w:spacing w:val="8"/>
        </w:rPr>
        <w:t>集合管上皮细胞对水的通透性增加，水的重吸收量增加，小管液的渗透浓度就升高，</w:t>
      </w:r>
      <w:r>
        <w:rPr>
          <w:rFonts w:ascii="SimSun" w:hAnsi="SimSun" w:eastAsia="SimSun" w:cs="SimSun"/>
          <w:sz w:val="19"/>
          <w:szCs w:val="19"/>
          <w:spacing w:val="7"/>
        </w:rPr>
        <w:t>即尿液被浓缩。</w:t>
      </w:r>
      <w:r>
        <w:rPr>
          <w:rFonts w:ascii="SimSun" w:hAnsi="SimSun" w:eastAsia="SimSun" w:cs="SimSun"/>
          <w:sz w:val="19"/>
          <w:szCs w:val="19"/>
        </w:rPr>
        <w:t xml:space="preserve"> </w:t>
      </w:r>
      <w:r>
        <w:rPr>
          <w:rFonts w:ascii="SimSun" w:hAnsi="SimSun" w:eastAsia="SimSun" w:cs="SimSun"/>
          <w:sz w:val="19"/>
          <w:szCs w:val="19"/>
          <w:spacing w:val="6"/>
        </w:rPr>
        <w:t>当抗利尿激素分泌减少，当集合管对水的通透性降低时，水的重吸收减少，远曲小管</w:t>
      </w:r>
      <w:r>
        <w:rPr>
          <w:rFonts w:ascii="SimSun" w:hAnsi="SimSun" w:eastAsia="SimSun" w:cs="SimSun"/>
          <w:sz w:val="19"/>
          <w:szCs w:val="19"/>
          <w:spacing w:val="5"/>
        </w:rPr>
        <w:t>的低渗小管液得</w:t>
      </w:r>
      <w:r>
        <w:rPr>
          <w:rFonts w:ascii="SimSun" w:hAnsi="SimSun" w:eastAsia="SimSun" w:cs="SimSun"/>
          <w:sz w:val="19"/>
          <w:szCs w:val="19"/>
        </w:rPr>
        <w:t xml:space="preserve">  </w:t>
      </w:r>
      <w:r>
        <w:rPr>
          <w:rFonts w:ascii="SimSun" w:hAnsi="SimSun" w:eastAsia="SimSun" w:cs="SimSun"/>
          <w:sz w:val="19"/>
          <w:szCs w:val="19"/>
          <w:spacing w:val="8"/>
        </w:rPr>
        <w:t>不到浓缩，同时，集合管还主动重吸收</w:t>
      </w:r>
      <w:r>
        <w:rPr>
          <w:rFonts w:ascii="SimSun" w:hAnsi="SimSun" w:eastAsia="SimSun" w:cs="SimSun"/>
          <w:sz w:val="19"/>
          <w:szCs w:val="19"/>
        </w:rPr>
        <w:t>NaCl</w:t>
      </w:r>
      <w:r>
        <w:rPr>
          <w:rFonts w:ascii="SimSun" w:hAnsi="SimSun" w:eastAsia="SimSun" w:cs="SimSun"/>
          <w:sz w:val="19"/>
          <w:szCs w:val="19"/>
          <w:spacing w:val="8"/>
        </w:rPr>
        <w:t>,使尿液的渗透浓度进一步降低，即尿液被稀释。任何能</w:t>
      </w:r>
      <w:r>
        <w:rPr>
          <w:rFonts w:ascii="SimSun" w:hAnsi="SimSun" w:eastAsia="SimSun" w:cs="SimSun"/>
          <w:sz w:val="19"/>
          <w:szCs w:val="19"/>
          <w:spacing w:val="8"/>
        </w:rPr>
        <w:t xml:space="preserve">  </w:t>
      </w:r>
      <w:r>
        <w:rPr>
          <w:rFonts w:ascii="SimSun" w:hAnsi="SimSun" w:eastAsia="SimSun" w:cs="SimSun"/>
          <w:sz w:val="19"/>
          <w:szCs w:val="19"/>
          <w:spacing w:val="6"/>
        </w:rPr>
        <w:t>影响肾髓质间液高渗的形成与维持以及集合管对水通透性的因素，都将影响尿液的浓缩</w:t>
      </w:r>
      <w:r>
        <w:rPr>
          <w:rFonts w:ascii="SimSun" w:hAnsi="SimSun" w:eastAsia="SimSun" w:cs="SimSun"/>
          <w:sz w:val="19"/>
          <w:szCs w:val="19"/>
          <w:spacing w:val="5"/>
        </w:rPr>
        <w:t>，使尿量和渗</w:t>
      </w:r>
    </w:p>
    <w:p>
      <w:pPr>
        <w:spacing w:line="14" w:lineRule="auto"/>
        <w:rPr>
          <w:rFonts w:ascii="Arial"/>
          <w:sz w:val="2"/>
        </w:rPr>
      </w:pPr>
      <w:r>
        <w:rPr>
          <w:rFonts w:ascii="Arial" w:hAnsi="Arial" w:eastAsia="Arial" w:cs="Arial"/>
          <w:sz w:val="2"/>
          <w:szCs w:val="2"/>
        </w:rPr>
        <w:br w:type="column"/>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2" w:lineRule="auto"/>
        <w:rPr>
          <w:rFonts w:ascii="Arial"/>
          <w:sz w:val="21"/>
        </w:rPr>
      </w:pPr>
      <w:r/>
    </w:p>
    <w:p>
      <w:pPr>
        <w:spacing w:line="262" w:lineRule="auto"/>
        <w:rPr>
          <w:rFonts w:ascii="Arial"/>
          <w:sz w:val="21"/>
        </w:rPr>
      </w:pPr>
      <w:r/>
    </w:p>
    <w:p>
      <w:pPr>
        <w:ind w:left="309"/>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80" w:lineRule="exact"/>
        <w:textAlignment w:val="center"/>
        <w:rPr/>
      </w:pPr>
      <w:r>
        <w:drawing>
          <wp:inline distT="0" distB="0" distL="0" distR="0">
            <wp:extent cx="546092" cy="431800"/>
            <wp:effectExtent l="0" t="0" r="0" b="0"/>
            <wp:docPr id="237" name="IM 237"/>
            <wp:cNvGraphicFramePr/>
            <a:graphic>
              <a:graphicData uri="http://schemas.openxmlformats.org/drawingml/2006/picture">
                <pic:pic>
                  <pic:nvPicPr>
                    <pic:cNvPr id="237" name="IM 237"/>
                    <pic:cNvPicPr/>
                  </pic:nvPicPr>
                  <pic:blipFill>
                    <a:blip r:embed="rId236"/>
                    <a:stretch>
                      <a:fillRect/>
                    </a:stretch>
                  </pic:blipFill>
                  <pic:spPr>
                    <a:xfrm rot="0">
                      <a:off x="0" y="0"/>
                      <a:ext cx="546092" cy="431800"/>
                    </a:xfrm>
                    <a:prstGeom prst="rect">
                      <a:avLst/>
                    </a:prstGeom>
                  </pic:spPr>
                </pic:pic>
              </a:graphicData>
            </a:graphic>
          </wp:inline>
        </w:drawing>
      </w:r>
    </w:p>
    <w:p>
      <w:pPr>
        <w:sectPr>
          <w:type w:val="continuous"/>
          <w:pgSz w:w="11280" w:h="15940"/>
          <w:pgMar w:top="400" w:right="569" w:bottom="400" w:left="969" w:header="0" w:footer="0" w:gutter="0"/>
          <w:cols w:equalWidth="0" w:num="2">
            <w:col w:w="8781" w:space="100"/>
            <w:col w:w="860" w:space="0"/>
          </w:cols>
        </w:sectPr>
        <w:rPr/>
      </w:pPr>
    </w:p>
    <w:p>
      <w:pPr>
        <w:rPr/>
      </w:pPr>
      <w:r>
        <w:drawing>
          <wp:anchor distT="0" distB="0" distL="0" distR="0" simplePos="0" relativeHeight="252713984" behindDoc="0" locked="0" layoutInCell="0" allowOverlap="1">
            <wp:simplePos x="0" y="0"/>
            <wp:positionH relativeFrom="page">
              <wp:posOffset>368311</wp:posOffset>
            </wp:positionH>
            <wp:positionV relativeFrom="page">
              <wp:posOffset>9309111</wp:posOffset>
            </wp:positionV>
            <wp:extent cx="298473" cy="393640"/>
            <wp:effectExtent l="0" t="0" r="0" b="0"/>
            <wp:wrapNone/>
            <wp:docPr id="238" name="IM 238"/>
            <wp:cNvGraphicFramePr/>
            <a:graphic>
              <a:graphicData uri="http://schemas.openxmlformats.org/drawingml/2006/picture">
                <pic:pic>
                  <pic:nvPicPr>
                    <pic:cNvPr id="238" name="IM 238"/>
                    <pic:cNvPicPr/>
                  </pic:nvPicPr>
                  <pic:blipFill>
                    <a:blip r:embed="rId237"/>
                    <a:stretch>
                      <a:fillRect/>
                    </a:stretch>
                  </pic:blipFill>
                  <pic:spPr>
                    <a:xfrm rot="0">
                      <a:off x="0" y="0"/>
                      <a:ext cx="298473" cy="393640"/>
                    </a:xfrm>
                    <a:prstGeom prst="rect">
                      <a:avLst/>
                    </a:prstGeom>
                  </pic:spPr>
                </pic:pic>
              </a:graphicData>
            </a:graphic>
          </wp:anchor>
        </w:drawing>
      </w:r>
      <w:r/>
    </w:p>
    <w:p>
      <w:pPr>
        <w:spacing w:line="105" w:lineRule="exact"/>
        <w:rPr/>
      </w:pPr>
      <w:r/>
    </w:p>
    <w:p>
      <w:pPr>
        <w:sectPr>
          <w:pgSz w:w="11280" w:h="15940"/>
          <w:pgMar w:top="400" w:right="809" w:bottom="400" w:left="580" w:header="0" w:footer="0" w:gutter="0"/>
          <w:cols w:equalWidth="0" w:num="1">
            <w:col w:w="9891" w:space="0"/>
          </w:cols>
        </w:sectPr>
        <w:rPr/>
      </w:pPr>
    </w:p>
    <w:p>
      <w:pPr>
        <w:ind w:left="12"/>
        <w:spacing w:before="93" w:line="183" w:lineRule="auto"/>
        <w:rPr>
          <w:rFonts w:ascii="SimSun" w:hAnsi="SimSun" w:eastAsia="SimSun" w:cs="SimSun"/>
          <w:sz w:val="20"/>
          <w:szCs w:val="20"/>
        </w:rPr>
      </w:pPr>
      <w:r>
        <w:rPr>
          <w:rFonts w:ascii="SimSun" w:hAnsi="SimSun" w:eastAsia="SimSun" w:cs="SimSun"/>
          <w:sz w:val="20"/>
          <w:szCs w:val="20"/>
          <w:b/>
          <w:bCs/>
          <w:color w:val="003173"/>
          <w:spacing w:val="-5"/>
        </w:rPr>
        <w:t>244</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470"/>
        <w:spacing w:before="55" w:line="229" w:lineRule="auto"/>
        <w:rPr>
          <w:rFonts w:ascii="SimSun" w:hAnsi="SimSun" w:eastAsia="SimSun" w:cs="SimSun"/>
          <w:sz w:val="17"/>
          <w:szCs w:val="17"/>
        </w:rPr>
      </w:pPr>
      <w:r>
        <w:rPr>
          <w:rFonts w:ascii="SimSun" w:hAnsi="SimSun" w:eastAsia="SimSun" w:cs="SimSun"/>
          <w:sz w:val="17"/>
          <w:szCs w:val="17"/>
          <w:color w:val="0373D5"/>
          <w:spacing w:val="-3"/>
        </w:rPr>
        <w:t>艺记</w:t>
      </w:r>
    </w:p>
    <w:p>
      <w:pPr>
        <w:spacing w:line="14" w:lineRule="auto"/>
        <w:rPr>
          <w:rFonts w:ascii="Arial"/>
          <w:sz w:val="2"/>
        </w:rPr>
      </w:pPr>
      <w:r>
        <w:rPr>
          <w:rFonts w:ascii="Arial" w:hAnsi="Arial" w:eastAsia="Arial" w:cs="Arial"/>
          <w:sz w:val="2"/>
          <w:szCs w:val="2"/>
        </w:rPr>
        <w:br w:type="column"/>
      </w:r>
    </w:p>
    <w:p>
      <w:pPr>
        <w:spacing w:before="38" w:line="222" w:lineRule="auto"/>
        <w:rPr>
          <w:rFonts w:ascii="SimHei" w:hAnsi="SimHei" w:eastAsia="SimHei" w:cs="SimHei"/>
          <w:sz w:val="20"/>
          <w:szCs w:val="20"/>
        </w:rPr>
      </w:pPr>
      <w:r>
        <w:rPr>
          <w:rFonts w:ascii="SimHei" w:hAnsi="SimHei" w:eastAsia="SimHei" w:cs="SimHei"/>
          <w:sz w:val="20"/>
          <w:szCs w:val="20"/>
          <w:color w:val="274169"/>
          <w:spacing w:val="-15"/>
        </w:rPr>
        <w:t>第八章</w:t>
      </w:r>
      <w:r>
        <w:rPr>
          <w:rFonts w:ascii="SimHei" w:hAnsi="SimHei" w:eastAsia="SimHei" w:cs="SimHei"/>
          <w:sz w:val="20"/>
          <w:szCs w:val="20"/>
          <w:color w:val="274169"/>
          <w:spacing w:val="58"/>
        </w:rPr>
        <w:t xml:space="preserve"> </w:t>
      </w:r>
      <w:r>
        <w:rPr>
          <w:rFonts w:ascii="SimHei" w:hAnsi="SimHei" w:eastAsia="SimHei" w:cs="SimHei"/>
          <w:sz w:val="20"/>
          <w:szCs w:val="20"/>
          <w:color w:val="274169"/>
          <w:spacing w:val="-15"/>
        </w:rPr>
        <w:t>尿的生成和排出</w:t>
      </w:r>
    </w:p>
    <w:p>
      <w:pPr>
        <w:spacing w:line="274"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1"/>
        </w:rPr>
        <w:t>透浓度发生改变。</w:t>
      </w:r>
    </w:p>
    <w:p>
      <w:pPr>
        <w:ind w:left="413"/>
        <w:spacing w:before="200" w:line="222" w:lineRule="auto"/>
        <w:outlineLvl w:val="1"/>
        <w:rPr>
          <w:rFonts w:ascii="SimHei" w:hAnsi="SimHei" w:eastAsia="SimHei" w:cs="SimHei"/>
          <w:sz w:val="24"/>
          <w:szCs w:val="24"/>
        </w:rPr>
      </w:pPr>
      <w:r>
        <w:rPr>
          <w:rFonts w:ascii="SimHei" w:hAnsi="SimHei" w:eastAsia="SimHei" w:cs="SimHei"/>
          <w:sz w:val="24"/>
          <w:szCs w:val="24"/>
          <w:b/>
          <w:bCs/>
          <w:color w:val="00266A"/>
          <w:spacing w:val="-6"/>
        </w:rPr>
        <w:t>二、尿液的稀释机制</w:t>
      </w:r>
    </w:p>
    <w:p>
      <w:pPr>
        <w:ind w:left="409"/>
        <w:spacing w:before="236" w:line="214" w:lineRule="auto"/>
        <w:rPr>
          <w:rFonts w:ascii="SimSun" w:hAnsi="SimSun" w:eastAsia="SimSun" w:cs="SimSun"/>
          <w:sz w:val="20"/>
          <w:szCs w:val="20"/>
        </w:rPr>
      </w:pPr>
      <w:r>
        <w:rPr>
          <w:rFonts w:ascii="SimSun" w:hAnsi="SimSun" w:eastAsia="SimSun" w:cs="SimSun"/>
          <w:sz w:val="20"/>
          <w:szCs w:val="20"/>
          <w:spacing w:val="3"/>
        </w:rPr>
        <w:t>终尿的渗透浓度若低于血浆的渗透浓度，称为低渗尿，尿液的渗透浓度可低至50</w:t>
      </w:r>
      <w:r>
        <w:rPr>
          <w:rFonts w:ascii="SimSun" w:hAnsi="SimSun" w:eastAsia="SimSun" w:cs="SimSun"/>
          <w:sz w:val="20"/>
          <w:szCs w:val="20"/>
        </w:rPr>
        <w:t>mOsm</w:t>
      </w:r>
      <w:r>
        <w:rPr>
          <w:rFonts w:ascii="SimSun" w:hAnsi="SimSun" w:eastAsia="SimSun" w:cs="SimSun"/>
          <w:sz w:val="20"/>
          <w:szCs w:val="20"/>
          <w:spacing w:val="3"/>
        </w:rPr>
        <w:t>/(</w:t>
      </w:r>
      <w:r>
        <w:rPr>
          <w:rFonts w:ascii="SimSun" w:hAnsi="SimSun" w:eastAsia="SimSun" w:cs="SimSun"/>
          <w:sz w:val="20"/>
          <w:szCs w:val="20"/>
        </w:rPr>
        <w:t>kg</w:t>
      </w:r>
      <w:r>
        <w:rPr>
          <w:rFonts w:ascii="SimSun" w:hAnsi="SimSun" w:eastAsia="SimSun" w:cs="SimSun"/>
          <w:sz w:val="20"/>
          <w:szCs w:val="20"/>
          <w:spacing w:val="-14"/>
        </w:rPr>
        <w:t xml:space="preserve"> </w:t>
      </w:r>
      <w:r>
        <w:rPr>
          <w:rFonts w:ascii="SimSun" w:hAnsi="SimSun" w:eastAsia="SimSun" w:cs="SimSun"/>
          <w:sz w:val="20"/>
          <w:szCs w:val="20"/>
          <w:spacing w:val="3"/>
        </w:rPr>
        <w:t>·</w:t>
      </w:r>
    </w:p>
    <w:p>
      <w:pPr>
        <w:spacing w:before="84" w:line="273" w:lineRule="auto"/>
        <w:rPr>
          <w:rFonts w:ascii="SimSun" w:hAnsi="SimSun" w:eastAsia="SimSun" w:cs="SimSun"/>
          <w:sz w:val="20"/>
          <w:szCs w:val="20"/>
        </w:rPr>
      </w:pPr>
      <w:r>
        <w:rPr>
          <w:rFonts w:ascii="SimSun" w:hAnsi="SimSun" w:eastAsia="SimSun" w:cs="SimSun"/>
          <w:sz w:val="20"/>
          <w:szCs w:val="20"/>
          <w:spacing w:val="-1"/>
        </w:rPr>
        <w:t>H</w:t>
      </w:r>
      <w:r>
        <w:rPr>
          <w:rFonts w:ascii="Calibri" w:hAnsi="Calibri" w:eastAsia="Calibri" w:cs="Calibri"/>
          <w:sz w:val="20"/>
          <w:szCs w:val="20"/>
          <w:spacing w:val="-1"/>
        </w:rPr>
        <w:t>₂</w:t>
      </w:r>
      <w:r>
        <w:rPr>
          <w:rFonts w:ascii="SimSun" w:hAnsi="SimSun" w:eastAsia="SimSun" w:cs="SimSun"/>
          <w:sz w:val="20"/>
          <w:szCs w:val="20"/>
          <w:spacing w:val="-1"/>
        </w:rPr>
        <w:t>O)。</w:t>
      </w:r>
      <w:r>
        <w:rPr>
          <w:rFonts w:ascii="SimSun" w:hAnsi="SimSun" w:eastAsia="SimSun" w:cs="SimSun"/>
          <w:sz w:val="20"/>
          <w:szCs w:val="20"/>
          <w:spacing w:val="30"/>
        </w:rPr>
        <w:t xml:space="preserve"> </w:t>
      </w:r>
      <w:r>
        <w:rPr>
          <w:rFonts w:ascii="SimSun" w:hAnsi="SimSun" w:eastAsia="SimSun" w:cs="SimSun"/>
          <w:sz w:val="20"/>
          <w:szCs w:val="20"/>
          <w:spacing w:val="-1"/>
        </w:rPr>
        <w:t>尿液的稀释主要发生在集合管。如上所述，小管液在到达髓袢升支粗段</w:t>
      </w:r>
      <w:r>
        <w:rPr>
          <w:rFonts w:ascii="SimSun" w:hAnsi="SimSun" w:eastAsia="SimSun" w:cs="SimSun"/>
          <w:sz w:val="20"/>
          <w:szCs w:val="20"/>
          <w:spacing w:val="-2"/>
        </w:rPr>
        <w:t>末端时为低渗液。如</w:t>
      </w:r>
      <w:r>
        <w:rPr>
          <w:rFonts w:ascii="SimSun" w:hAnsi="SimSun" w:eastAsia="SimSun" w:cs="SimSun"/>
          <w:sz w:val="20"/>
          <w:szCs w:val="20"/>
        </w:rPr>
        <w:t xml:space="preserve">   </w:t>
      </w:r>
      <w:r>
        <w:rPr>
          <w:rFonts w:ascii="SimSun" w:hAnsi="SimSun" w:eastAsia="SimSun" w:cs="SimSun"/>
          <w:sz w:val="20"/>
          <w:szCs w:val="20"/>
          <w:spacing w:val="1"/>
        </w:rPr>
        <w:t>果体内水过多造成血浆晶体渗透压降低，可使抗利尿激素的释放被抑制，集合管对水的通透性很低，</w:t>
      </w:r>
      <w:r>
        <w:rPr>
          <w:rFonts w:ascii="SimSun" w:hAnsi="SimSun" w:eastAsia="SimSun" w:cs="SimSun"/>
          <w:sz w:val="20"/>
          <w:szCs w:val="20"/>
          <w:spacing w:val="5"/>
        </w:rPr>
        <w:t xml:space="preserve"> </w:t>
      </w:r>
      <w:r>
        <w:rPr>
          <w:rFonts w:ascii="SimSun" w:hAnsi="SimSun" w:eastAsia="SimSun" w:cs="SimSun"/>
          <w:sz w:val="20"/>
          <w:szCs w:val="20"/>
        </w:rPr>
        <w:t>水不能被重吸收，而小管液中的NaCl</w:t>
      </w:r>
      <w:r>
        <w:rPr>
          <w:rFonts w:ascii="SimSun" w:hAnsi="SimSun" w:eastAsia="SimSun" w:cs="SimSun"/>
          <w:sz w:val="20"/>
          <w:szCs w:val="20"/>
          <w:spacing w:val="-41"/>
        </w:rPr>
        <w:t xml:space="preserve"> </w:t>
      </w:r>
      <w:r>
        <w:rPr>
          <w:rFonts w:ascii="SimSun" w:hAnsi="SimSun" w:eastAsia="SimSun" w:cs="SimSun"/>
          <w:sz w:val="20"/>
          <w:szCs w:val="20"/>
        </w:rPr>
        <w:t>将继续被主动重吸收，这种溶质重吸收大大超过水的重吸收使</w:t>
      </w:r>
      <w:r>
        <w:rPr>
          <w:rFonts w:ascii="SimSun" w:hAnsi="SimSun" w:eastAsia="SimSun" w:cs="SimSun"/>
          <w:sz w:val="20"/>
          <w:szCs w:val="20"/>
        </w:rPr>
        <w:t xml:space="preserve">   </w:t>
      </w:r>
      <w:r>
        <w:rPr>
          <w:rFonts w:ascii="SimSun" w:hAnsi="SimSun" w:eastAsia="SimSun" w:cs="SimSun"/>
          <w:sz w:val="20"/>
          <w:szCs w:val="20"/>
          <w:spacing w:val="-1"/>
        </w:rPr>
        <w:t>小管液的渗透浓度进一步下降。饮大量清水后，血浆晶体渗透压降低</w:t>
      </w:r>
      <w:r>
        <w:rPr>
          <w:rFonts w:ascii="SimSun" w:hAnsi="SimSun" w:eastAsia="SimSun" w:cs="SimSun"/>
          <w:sz w:val="20"/>
          <w:szCs w:val="20"/>
          <w:spacing w:val="-2"/>
        </w:rPr>
        <w:t>，可引起抗利尿激素释放减少，</w:t>
      </w:r>
      <w:r>
        <w:rPr>
          <w:rFonts w:ascii="SimSun" w:hAnsi="SimSun" w:eastAsia="SimSun" w:cs="SimSun"/>
          <w:sz w:val="20"/>
          <w:szCs w:val="20"/>
        </w:rPr>
        <w:t xml:space="preserve">  </w:t>
      </w:r>
      <w:r>
        <w:rPr>
          <w:rFonts w:ascii="SimSun" w:hAnsi="SimSun" w:eastAsia="SimSun" w:cs="SimSun"/>
          <w:sz w:val="20"/>
          <w:szCs w:val="20"/>
          <w:spacing w:val="-9"/>
        </w:rPr>
        <w:t>导致尿量增加，尿液被稀释。</w:t>
      </w:r>
    </w:p>
    <w:p>
      <w:pPr>
        <w:ind w:left="413"/>
        <w:spacing w:before="238" w:line="221" w:lineRule="auto"/>
        <w:outlineLvl w:val="1"/>
        <w:rPr>
          <w:rFonts w:ascii="SimHei" w:hAnsi="SimHei" w:eastAsia="SimHei" w:cs="SimHei"/>
          <w:sz w:val="24"/>
          <w:szCs w:val="24"/>
        </w:rPr>
      </w:pPr>
      <w:r>
        <w:rPr>
          <w:rFonts w:ascii="SimHei" w:hAnsi="SimHei" w:eastAsia="SimHei" w:cs="SimHei"/>
          <w:sz w:val="24"/>
          <w:szCs w:val="24"/>
          <w:b/>
          <w:bCs/>
          <w:color w:val="002866"/>
          <w:spacing w:val="-4"/>
        </w:rPr>
        <w:t>三、影响尿液浓缩和稀释的因素</w:t>
      </w:r>
    </w:p>
    <w:p>
      <w:pPr>
        <w:ind w:right="120" w:firstLine="409"/>
        <w:spacing w:before="207" w:line="263" w:lineRule="auto"/>
        <w:jc w:val="both"/>
        <w:rPr>
          <w:rFonts w:ascii="SimSun" w:hAnsi="SimSun" w:eastAsia="SimSun" w:cs="SimSun"/>
          <w:sz w:val="20"/>
          <w:szCs w:val="20"/>
        </w:rPr>
      </w:pPr>
      <w:r>
        <w:rPr>
          <w:rFonts w:ascii="SimSun" w:hAnsi="SimSun" w:eastAsia="SimSun" w:cs="SimSun"/>
          <w:sz w:val="20"/>
          <w:szCs w:val="20"/>
          <w:spacing w:val="-2"/>
        </w:rPr>
        <w:t>如上所述，尿液的浓缩和稀释过程，主要在集合管调节。髓质间液高渗环境是水重吸收的动力，</w:t>
      </w:r>
      <w:r>
        <w:rPr>
          <w:rFonts w:ascii="SimSun" w:hAnsi="SimSun" w:eastAsia="SimSun" w:cs="SimSun"/>
          <w:sz w:val="20"/>
          <w:szCs w:val="20"/>
          <w:spacing w:val="3"/>
        </w:rPr>
        <w:t xml:space="preserve"> </w:t>
      </w:r>
      <w:r>
        <w:rPr>
          <w:rFonts w:ascii="SimSun" w:hAnsi="SimSun" w:eastAsia="SimSun" w:cs="SimSun"/>
          <w:sz w:val="20"/>
          <w:szCs w:val="20"/>
          <w:spacing w:val="1"/>
        </w:rPr>
        <w:t>而抗利尿激素则调节集合管对水的通透性，造成终尿的渗透浓度随机体内水和溶质的情况而发生较</w:t>
      </w:r>
      <w:r>
        <w:rPr>
          <w:rFonts w:ascii="SimSun" w:hAnsi="SimSun" w:eastAsia="SimSun" w:cs="SimSun"/>
          <w:sz w:val="20"/>
          <w:szCs w:val="20"/>
          <w:spacing w:val="14"/>
        </w:rPr>
        <w:t xml:space="preserve"> </w:t>
      </w:r>
      <w:r>
        <w:rPr>
          <w:rFonts w:ascii="SimSun" w:hAnsi="SimSun" w:eastAsia="SimSun" w:cs="SimSun"/>
          <w:sz w:val="20"/>
          <w:szCs w:val="20"/>
          <w:spacing w:val="-7"/>
        </w:rPr>
        <w:t>大幅度的变化，产生高渗尿或低渗尿。</w:t>
      </w:r>
    </w:p>
    <w:p>
      <w:pPr>
        <w:ind w:left="412"/>
        <w:spacing w:before="91" w:line="222" w:lineRule="auto"/>
        <w:rPr>
          <w:rFonts w:ascii="SimHei" w:hAnsi="SimHei" w:eastAsia="SimHei" w:cs="SimHei"/>
          <w:sz w:val="20"/>
          <w:szCs w:val="20"/>
        </w:rPr>
      </w:pPr>
      <w:r>
        <w:rPr>
          <w:rFonts w:ascii="SimHei" w:hAnsi="SimHei" w:eastAsia="SimHei" w:cs="SimHei"/>
          <w:sz w:val="20"/>
          <w:szCs w:val="20"/>
          <w:b/>
          <w:bCs/>
          <w:spacing w:val="9"/>
        </w:rPr>
        <w:t>(一)影响肾髓质高渗形成的因素</w:t>
      </w:r>
    </w:p>
    <w:p>
      <w:pPr>
        <w:ind w:right="184" w:firstLine="409"/>
        <w:spacing w:before="85" w:line="276" w:lineRule="auto"/>
        <w:jc w:val="both"/>
        <w:rPr>
          <w:rFonts w:ascii="SimSun" w:hAnsi="SimSun" w:eastAsia="SimSun" w:cs="SimSun"/>
          <w:sz w:val="20"/>
          <w:szCs w:val="20"/>
        </w:rPr>
      </w:pPr>
      <w:r>
        <w:rPr>
          <w:rFonts w:ascii="SimSun" w:hAnsi="SimSun" w:eastAsia="SimSun" w:cs="SimSun"/>
          <w:sz w:val="20"/>
          <w:szCs w:val="20"/>
          <w:spacing w:val="-4"/>
        </w:rPr>
        <w:t>肾髓质间液高渗是尿液浓缩的重要条件，它是由髓袢逆流倍增机制所形成的，而逆流倍增</w:t>
      </w:r>
      <w:r>
        <w:rPr>
          <w:rFonts w:ascii="SimSun" w:hAnsi="SimSun" w:eastAsia="SimSun" w:cs="SimSun"/>
          <w:sz w:val="20"/>
          <w:szCs w:val="20"/>
          <w:spacing w:val="-5"/>
        </w:rPr>
        <w:t>的效率</w:t>
      </w:r>
      <w:r>
        <w:rPr>
          <w:rFonts w:ascii="SimSun" w:hAnsi="SimSun" w:eastAsia="SimSun" w:cs="SimSun"/>
          <w:sz w:val="20"/>
          <w:szCs w:val="20"/>
        </w:rPr>
        <w:t xml:space="preserve"> </w:t>
      </w:r>
      <w:r>
        <w:rPr>
          <w:rFonts w:ascii="SimSun" w:hAnsi="SimSun" w:eastAsia="SimSun" w:cs="SimSun"/>
          <w:sz w:val="20"/>
          <w:szCs w:val="20"/>
          <w:spacing w:val="-4"/>
        </w:rPr>
        <w:t>又与髓袢长度、对水和溶质的通透性和髓质的组织结构等有关。髓袢长则逆流倍增效率高，从皮质到</w:t>
      </w:r>
      <w:r>
        <w:rPr>
          <w:rFonts w:ascii="SimSun" w:hAnsi="SimSun" w:eastAsia="SimSun" w:cs="SimSun"/>
          <w:sz w:val="20"/>
          <w:szCs w:val="20"/>
          <w:spacing w:val="18"/>
        </w:rPr>
        <w:t xml:space="preserve"> </w:t>
      </w:r>
      <w:r>
        <w:rPr>
          <w:rFonts w:ascii="SimSun" w:hAnsi="SimSun" w:eastAsia="SimSun" w:cs="SimSun"/>
          <w:sz w:val="20"/>
          <w:szCs w:val="20"/>
          <w:spacing w:val="-7"/>
        </w:rPr>
        <w:t>髓质的渗透梯度大，浓缩效率也高；反之，髓袢短则逆流</w:t>
      </w:r>
      <w:r>
        <w:rPr>
          <w:rFonts w:ascii="SimSun" w:hAnsi="SimSun" w:eastAsia="SimSun" w:cs="SimSun"/>
          <w:sz w:val="20"/>
          <w:szCs w:val="20"/>
          <w:spacing w:val="-8"/>
        </w:rPr>
        <w:t>倍增效率低，渗透梯度小，浓缩效率也低。小</w:t>
      </w:r>
      <w:r>
        <w:rPr>
          <w:rFonts w:ascii="SimSun" w:hAnsi="SimSun" w:eastAsia="SimSun" w:cs="SimSun"/>
          <w:sz w:val="20"/>
          <w:szCs w:val="20"/>
        </w:rPr>
        <w:t xml:space="preserve"> </w:t>
      </w:r>
      <w:r>
        <w:rPr>
          <w:rFonts w:ascii="SimSun" w:hAnsi="SimSun" w:eastAsia="SimSun" w:cs="SimSun"/>
          <w:sz w:val="20"/>
          <w:szCs w:val="20"/>
          <w:spacing w:val="-9"/>
        </w:rPr>
        <w:t>儿髓袢较成年人短，逆流倍增效率较低，故其尿量较多，渗透浓度</w:t>
      </w:r>
      <w:r>
        <w:rPr>
          <w:rFonts w:ascii="SimSun" w:hAnsi="SimSun" w:eastAsia="SimSun" w:cs="SimSun"/>
          <w:sz w:val="20"/>
          <w:szCs w:val="20"/>
          <w:spacing w:val="-10"/>
        </w:rPr>
        <w:t>较低。</w:t>
      </w:r>
    </w:p>
    <w:p>
      <w:pPr>
        <w:ind w:right="181" w:firstLine="409"/>
        <w:spacing w:before="58" w:line="284" w:lineRule="auto"/>
        <w:jc w:val="both"/>
        <w:rPr>
          <w:rFonts w:ascii="SimSun" w:hAnsi="SimSun" w:eastAsia="SimSun" w:cs="SimSun"/>
          <w:sz w:val="20"/>
          <w:szCs w:val="20"/>
        </w:rPr>
      </w:pPr>
      <w:r>
        <w:rPr>
          <w:rFonts w:ascii="SimSun" w:hAnsi="SimSun" w:eastAsia="SimSun" w:cs="SimSun"/>
          <w:sz w:val="20"/>
          <w:szCs w:val="20"/>
        </w:rPr>
        <w:t>Na</w:t>
      </w:r>
      <w:r>
        <w:rPr>
          <w:rFonts w:ascii="SimSun" w:hAnsi="SimSun" w:eastAsia="SimSun" w:cs="SimSun"/>
          <w:sz w:val="20"/>
          <w:szCs w:val="20"/>
          <w:spacing w:val="5"/>
        </w:rPr>
        <w:t>*和</w:t>
      </w:r>
      <w:r>
        <w:rPr>
          <w:rFonts w:ascii="SimSun" w:hAnsi="SimSun" w:eastAsia="SimSun" w:cs="SimSun"/>
          <w:sz w:val="20"/>
          <w:szCs w:val="20"/>
        </w:rPr>
        <w:t>Cl</w:t>
      </w:r>
      <w:r>
        <w:rPr>
          <w:rFonts w:ascii="Calibri" w:hAnsi="Calibri" w:eastAsia="Calibri" w:cs="Calibri"/>
          <w:sz w:val="20"/>
          <w:szCs w:val="20"/>
          <w:spacing w:val="5"/>
        </w:rPr>
        <w:t>⁻</w:t>
      </w:r>
      <w:r>
        <w:rPr>
          <w:rFonts w:ascii="SimSun" w:hAnsi="SimSun" w:eastAsia="SimSun" w:cs="SimSun"/>
          <w:sz w:val="20"/>
          <w:szCs w:val="20"/>
          <w:spacing w:val="5"/>
        </w:rPr>
        <w:t>是形成肾髓质间液高渗的重要因素。凡能影响髓袢升支粗段主动重吸</w:t>
      </w:r>
      <w:r>
        <w:rPr>
          <w:rFonts w:ascii="SimSun" w:hAnsi="SimSun" w:eastAsia="SimSun" w:cs="SimSun"/>
          <w:sz w:val="20"/>
          <w:szCs w:val="20"/>
          <w:spacing w:val="4"/>
        </w:rPr>
        <w:t>收</w:t>
      </w:r>
      <w:r>
        <w:rPr>
          <w:rFonts w:ascii="SimSun" w:hAnsi="SimSun" w:eastAsia="SimSun" w:cs="SimSun"/>
          <w:sz w:val="20"/>
          <w:szCs w:val="20"/>
        </w:rPr>
        <w:t>Na</w:t>
      </w:r>
      <w:r>
        <w:rPr>
          <w:rFonts w:ascii="SimSun" w:hAnsi="SimSun" w:eastAsia="SimSun" w:cs="SimSun"/>
          <w:sz w:val="20"/>
          <w:szCs w:val="20"/>
          <w:spacing w:val="4"/>
        </w:rPr>
        <w:t>*和</w:t>
      </w:r>
      <w:r>
        <w:rPr>
          <w:rFonts w:ascii="SimSun" w:hAnsi="SimSun" w:eastAsia="SimSun" w:cs="SimSun"/>
          <w:sz w:val="20"/>
          <w:szCs w:val="20"/>
          <w:spacing w:val="-42"/>
        </w:rPr>
        <w:t xml:space="preserve"> </w:t>
      </w:r>
      <w:r>
        <w:rPr>
          <w:rFonts w:ascii="SimSun" w:hAnsi="SimSun" w:eastAsia="SimSun" w:cs="SimSun"/>
          <w:sz w:val="20"/>
          <w:szCs w:val="20"/>
        </w:rPr>
        <w:t>Cl</w:t>
      </w:r>
      <w:r>
        <w:rPr>
          <w:rFonts w:ascii="SimSun" w:hAnsi="SimSun" w:eastAsia="SimSun" w:cs="SimSun"/>
          <w:sz w:val="20"/>
          <w:szCs w:val="20"/>
          <w:spacing w:val="4"/>
        </w:rPr>
        <w:t>-的</w:t>
      </w:r>
      <w:r>
        <w:rPr>
          <w:rFonts w:ascii="SimSun" w:hAnsi="SimSun" w:eastAsia="SimSun" w:cs="SimSun"/>
          <w:sz w:val="20"/>
          <w:szCs w:val="20"/>
        </w:rPr>
        <w:t xml:space="preserve"> </w:t>
      </w:r>
      <w:r>
        <w:rPr>
          <w:rFonts w:ascii="SimSun" w:hAnsi="SimSun" w:eastAsia="SimSun" w:cs="SimSun"/>
          <w:sz w:val="20"/>
          <w:szCs w:val="20"/>
          <w:spacing w:val="3"/>
        </w:rPr>
        <w:t>因素都能影响髓质间液高渗的形成，如袢利尿剂呋塞米和依他尼酸可抑制髓袢升</w:t>
      </w:r>
      <w:r>
        <w:rPr>
          <w:rFonts w:ascii="SimSun" w:hAnsi="SimSun" w:eastAsia="SimSun" w:cs="SimSun"/>
          <w:sz w:val="20"/>
          <w:szCs w:val="20"/>
          <w:spacing w:val="2"/>
        </w:rPr>
        <w:t>支粗段的</w:t>
      </w:r>
      <w:r>
        <w:rPr>
          <w:rFonts w:ascii="SimSun" w:hAnsi="SimSun" w:eastAsia="SimSun" w:cs="SimSun"/>
          <w:sz w:val="20"/>
          <w:szCs w:val="20"/>
          <w:spacing w:val="-56"/>
        </w:rPr>
        <w:t xml:space="preserve"> </w:t>
      </w:r>
      <w:r>
        <w:rPr>
          <w:rFonts w:ascii="SimSun" w:hAnsi="SimSun" w:eastAsia="SimSun" w:cs="SimSun"/>
          <w:sz w:val="20"/>
          <w:szCs w:val="20"/>
        </w:rPr>
        <w:t>Na</w:t>
      </w:r>
      <w:r>
        <w:rPr>
          <w:rFonts w:ascii="SimSun" w:hAnsi="SimSun" w:eastAsia="SimSun" w:cs="SimSun"/>
          <w:sz w:val="20"/>
          <w:szCs w:val="20"/>
          <w:spacing w:val="2"/>
        </w:rPr>
        <w:t>*-K*-</w:t>
      </w:r>
      <w:r>
        <w:rPr>
          <w:rFonts w:ascii="SimSun" w:hAnsi="SimSun" w:eastAsia="SimSun" w:cs="SimSun"/>
          <w:sz w:val="20"/>
          <w:szCs w:val="20"/>
        </w:rPr>
        <w:t xml:space="preserve"> </w:t>
      </w:r>
      <w:r>
        <w:rPr>
          <w:rFonts w:ascii="SimSun" w:hAnsi="SimSun" w:eastAsia="SimSun" w:cs="SimSun"/>
          <w:sz w:val="20"/>
          <w:szCs w:val="20"/>
          <w:spacing w:val="-3"/>
        </w:rPr>
        <w:t>2Cl</w:t>
      </w:r>
      <w:r>
        <w:rPr>
          <w:rFonts w:ascii="SimSun" w:hAnsi="SimSun" w:eastAsia="SimSun" w:cs="SimSun"/>
          <w:sz w:val="20"/>
          <w:szCs w:val="20"/>
          <w:spacing w:val="-26"/>
        </w:rPr>
        <w:t xml:space="preserve"> </w:t>
      </w:r>
      <w:r>
        <w:rPr>
          <w:rFonts w:ascii="SimSun" w:hAnsi="SimSun" w:eastAsia="SimSun" w:cs="SimSun"/>
          <w:sz w:val="20"/>
          <w:szCs w:val="20"/>
          <w:spacing w:val="-3"/>
        </w:rPr>
        <w:t>同向转运，减少Na*和</w:t>
      </w:r>
      <w:r>
        <w:rPr>
          <w:rFonts w:ascii="SimSun" w:hAnsi="SimSun" w:eastAsia="SimSun" w:cs="SimSun"/>
          <w:sz w:val="20"/>
          <w:szCs w:val="20"/>
          <w:spacing w:val="-51"/>
        </w:rPr>
        <w:t xml:space="preserve"> </w:t>
      </w:r>
      <w:r>
        <w:rPr>
          <w:rFonts w:ascii="SimSun" w:hAnsi="SimSun" w:eastAsia="SimSun" w:cs="SimSun"/>
          <w:sz w:val="20"/>
          <w:szCs w:val="20"/>
          <w:spacing w:val="-3"/>
        </w:rPr>
        <w:t>Cl</w:t>
      </w:r>
      <w:r>
        <w:rPr>
          <w:rFonts w:ascii="SimSun" w:hAnsi="SimSun" w:eastAsia="SimSun" w:cs="SimSun"/>
          <w:sz w:val="20"/>
          <w:szCs w:val="20"/>
          <w:spacing w:val="-24"/>
        </w:rPr>
        <w:t xml:space="preserve"> </w:t>
      </w:r>
      <w:r>
        <w:rPr>
          <w:rFonts w:ascii="SimSun" w:hAnsi="SimSun" w:eastAsia="SimSun" w:cs="SimSun"/>
          <w:sz w:val="20"/>
          <w:szCs w:val="20"/>
          <w:spacing w:val="-3"/>
        </w:rPr>
        <w:t>的主动重吸收，降低外髓部间液高渗，进而减少远端小管和集合管对水</w:t>
      </w:r>
      <w:r>
        <w:rPr>
          <w:rFonts w:ascii="SimSun" w:hAnsi="SimSun" w:eastAsia="SimSun" w:cs="SimSun"/>
          <w:sz w:val="20"/>
          <w:szCs w:val="20"/>
        </w:rPr>
        <w:t xml:space="preserve"> </w:t>
      </w:r>
      <w:r>
        <w:rPr>
          <w:rFonts w:ascii="SimSun" w:hAnsi="SimSun" w:eastAsia="SimSun" w:cs="SimSun"/>
          <w:sz w:val="20"/>
          <w:szCs w:val="20"/>
          <w:spacing w:val="-10"/>
        </w:rPr>
        <w:t>的重吸收，阻碍尿的浓缩。</w:t>
      </w:r>
    </w:p>
    <w:p>
      <w:pPr>
        <w:ind w:right="177" w:firstLine="409"/>
        <w:spacing w:before="81" w:line="273" w:lineRule="auto"/>
        <w:jc w:val="both"/>
        <w:rPr>
          <w:rFonts w:ascii="SimSun" w:hAnsi="SimSun" w:eastAsia="SimSun" w:cs="SimSun"/>
          <w:sz w:val="20"/>
          <w:szCs w:val="20"/>
        </w:rPr>
      </w:pPr>
      <w:r>
        <w:rPr>
          <w:rFonts w:ascii="SimSun" w:hAnsi="SimSun" w:eastAsia="SimSun" w:cs="SimSun"/>
          <w:sz w:val="20"/>
          <w:szCs w:val="20"/>
          <w:spacing w:val="1"/>
        </w:rPr>
        <w:t>形成肾髓质高渗的另一重要因素是尿素。尿素通过尿素再循环进入肾髓质，尿素进入髓质的数</w:t>
      </w:r>
      <w:r>
        <w:rPr>
          <w:rFonts w:ascii="SimSun" w:hAnsi="SimSun" w:eastAsia="SimSun" w:cs="SimSun"/>
          <w:sz w:val="20"/>
          <w:szCs w:val="20"/>
          <w:spacing w:val="6"/>
        </w:rPr>
        <w:t xml:space="preserve"> </w:t>
      </w:r>
      <w:r>
        <w:rPr>
          <w:rFonts w:ascii="SimSun" w:hAnsi="SimSun" w:eastAsia="SimSun" w:cs="SimSun"/>
          <w:sz w:val="20"/>
          <w:szCs w:val="20"/>
          <w:spacing w:val="-6"/>
        </w:rPr>
        <w:t>量取决于尿素的浓度和集合管对尿素的通透性。</w:t>
      </w:r>
      <w:r>
        <w:rPr>
          <w:rFonts w:ascii="SimSun" w:hAnsi="SimSun" w:eastAsia="SimSun" w:cs="SimSun"/>
          <w:sz w:val="20"/>
          <w:szCs w:val="20"/>
          <w:spacing w:val="38"/>
        </w:rPr>
        <w:t xml:space="preserve"> </w:t>
      </w:r>
      <w:r>
        <w:rPr>
          <w:rFonts w:ascii="SimSun" w:hAnsi="SimSun" w:eastAsia="SimSun" w:cs="SimSun"/>
          <w:sz w:val="20"/>
          <w:szCs w:val="20"/>
          <w:spacing w:val="-6"/>
        </w:rPr>
        <w:t>一些营养不良、长期蛋白质摄入不足的患者，蛋</w:t>
      </w:r>
      <w:r>
        <w:rPr>
          <w:rFonts w:ascii="SimSun" w:hAnsi="SimSun" w:eastAsia="SimSun" w:cs="SimSun"/>
          <w:sz w:val="20"/>
          <w:szCs w:val="20"/>
          <w:spacing w:val="-7"/>
        </w:rPr>
        <w:t>白质</w:t>
      </w:r>
      <w:r>
        <w:rPr>
          <w:rFonts w:ascii="SimSun" w:hAnsi="SimSun" w:eastAsia="SimSun" w:cs="SimSun"/>
          <w:sz w:val="20"/>
          <w:szCs w:val="20"/>
        </w:rPr>
        <w:t xml:space="preserve"> </w:t>
      </w:r>
      <w:r>
        <w:rPr>
          <w:rFonts w:ascii="SimSun" w:hAnsi="SimSun" w:eastAsia="SimSun" w:cs="SimSun"/>
          <w:sz w:val="20"/>
          <w:szCs w:val="20"/>
          <w:spacing w:val="-6"/>
        </w:rPr>
        <w:t>代谢减少，尿素生成量减少，可影响内髓部高渗的形成，从而降低</w:t>
      </w:r>
      <w:r>
        <w:rPr>
          <w:rFonts w:ascii="SimSun" w:hAnsi="SimSun" w:eastAsia="SimSun" w:cs="SimSun"/>
          <w:sz w:val="20"/>
          <w:szCs w:val="20"/>
          <w:spacing w:val="-7"/>
        </w:rPr>
        <w:t>尿浓缩的功能。</w:t>
      </w:r>
      <w:r>
        <w:rPr>
          <w:rFonts w:ascii="SimSun" w:hAnsi="SimSun" w:eastAsia="SimSun" w:cs="SimSun"/>
          <w:sz w:val="20"/>
          <w:szCs w:val="20"/>
          <w:spacing w:val="37"/>
        </w:rPr>
        <w:t xml:space="preserve"> </w:t>
      </w:r>
      <w:r>
        <w:rPr>
          <w:rFonts w:ascii="SimSun" w:hAnsi="SimSun" w:eastAsia="SimSun" w:cs="SimSun"/>
          <w:sz w:val="20"/>
          <w:szCs w:val="20"/>
          <w:spacing w:val="-7"/>
        </w:rPr>
        <w:t>一些老年人尿浓缩</w:t>
      </w:r>
      <w:r>
        <w:rPr>
          <w:rFonts w:ascii="SimSun" w:hAnsi="SimSun" w:eastAsia="SimSun" w:cs="SimSun"/>
          <w:sz w:val="20"/>
          <w:szCs w:val="20"/>
        </w:rPr>
        <w:t xml:space="preserve"> </w:t>
      </w:r>
      <w:r>
        <w:rPr>
          <w:rFonts w:ascii="SimSun" w:hAnsi="SimSun" w:eastAsia="SimSun" w:cs="SimSun"/>
          <w:sz w:val="20"/>
          <w:szCs w:val="20"/>
          <w:spacing w:val="-3"/>
        </w:rPr>
        <w:t>能力降低，若增加蛋白质摄入量，或给予尿素可迅速提高其尿浓缩能力。另</w:t>
      </w:r>
      <w:r>
        <w:rPr>
          <w:rFonts w:ascii="SimSun" w:hAnsi="SimSun" w:eastAsia="SimSun" w:cs="SimSun"/>
          <w:sz w:val="20"/>
          <w:szCs w:val="20"/>
          <w:spacing w:val="-4"/>
        </w:rPr>
        <w:t>外，抗利尿激素能增加内</w:t>
      </w:r>
      <w:r>
        <w:rPr>
          <w:rFonts w:ascii="SimSun" w:hAnsi="SimSun" w:eastAsia="SimSun" w:cs="SimSun"/>
          <w:sz w:val="20"/>
          <w:szCs w:val="20"/>
        </w:rPr>
        <w:t xml:space="preserve"> </w:t>
      </w:r>
      <w:r>
        <w:rPr>
          <w:rFonts w:ascii="SimSun" w:hAnsi="SimSun" w:eastAsia="SimSun" w:cs="SimSun"/>
          <w:sz w:val="20"/>
          <w:szCs w:val="20"/>
          <w:spacing w:val="-6"/>
        </w:rPr>
        <w:t>髓部集合管对尿素的通透性，有助于提高髓质间液高渗，增加</w:t>
      </w:r>
      <w:r>
        <w:rPr>
          <w:rFonts w:ascii="SimSun" w:hAnsi="SimSun" w:eastAsia="SimSun" w:cs="SimSun"/>
          <w:sz w:val="20"/>
          <w:szCs w:val="20"/>
          <w:spacing w:val="-7"/>
        </w:rPr>
        <w:t>对水的重吸收，增强肾的浓缩能力。</w:t>
      </w:r>
    </w:p>
    <w:p>
      <w:pPr>
        <w:ind w:right="178" w:firstLine="409"/>
        <w:spacing w:before="134" w:line="257" w:lineRule="auto"/>
        <w:rPr>
          <w:rFonts w:ascii="SimSun" w:hAnsi="SimSun" w:eastAsia="SimSun" w:cs="SimSun"/>
          <w:sz w:val="20"/>
          <w:szCs w:val="20"/>
        </w:rPr>
      </w:pPr>
      <w:r>
        <w:rPr>
          <w:rFonts w:ascii="SimSun" w:hAnsi="SimSun" w:eastAsia="SimSun" w:cs="SimSun"/>
          <w:sz w:val="20"/>
          <w:szCs w:val="20"/>
          <w:spacing w:val="-3"/>
        </w:rPr>
        <w:t>髓袢结构的完整性也是逆流倍增的重要基础。肾髓质受损，尤其是内</w:t>
      </w:r>
      <w:r>
        <w:rPr>
          <w:rFonts w:ascii="SimSun" w:hAnsi="SimSun" w:eastAsia="SimSun" w:cs="SimSun"/>
          <w:sz w:val="20"/>
          <w:szCs w:val="20"/>
          <w:spacing w:val="-4"/>
        </w:rPr>
        <w:t>髓部的髓袢受损时，如髓质</w:t>
      </w:r>
      <w:r>
        <w:rPr>
          <w:rFonts w:ascii="SimSun" w:hAnsi="SimSun" w:eastAsia="SimSun" w:cs="SimSun"/>
          <w:sz w:val="20"/>
          <w:szCs w:val="20"/>
        </w:rPr>
        <w:t xml:space="preserve"> </w:t>
      </w:r>
      <w:r>
        <w:rPr>
          <w:rFonts w:ascii="SimSun" w:hAnsi="SimSun" w:eastAsia="SimSun" w:cs="SimSun"/>
          <w:sz w:val="20"/>
          <w:szCs w:val="20"/>
          <w:spacing w:val="-6"/>
        </w:rPr>
        <w:t>钙化、萎缩或髓质纤维化等疾病时，逆流倍增效率将减退或丧失而影响尿浓缩。</w:t>
      </w:r>
    </w:p>
    <w:p>
      <w:pPr>
        <w:ind w:left="412"/>
        <w:spacing w:before="79" w:line="222" w:lineRule="auto"/>
        <w:rPr>
          <w:rFonts w:ascii="SimHei" w:hAnsi="SimHei" w:eastAsia="SimHei" w:cs="SimHei"/>
          <w:sz w:val="20"/>
          <w:szCs w:val="20"/>
        </w:rPr>
      </w:pPr>
      <w:r>
        <w:rPr>
          <w:rFonts w:ascii="SimHei" w:hAnsi="SimHei" w:eastAsia="SimHei" w:cs="SimHei"/>
          <w:sz w:val="20"/>
          <w:szCs w:val="20"/>
          <w:b/>
          <w:bCs/>
          <w:spacing w:val="8"/>
        </w:rPr>
        <w:t>(二)影响集合管对水通透性的因素</w:t>
      </w:r>
    </w:p>
    <w:p>
      <w:pPr>
        <w:ind w:right="185" w:firstLine="409"/>
        <w:spacing w:before="85" w:line="277" w:lineRule="auto"/>
        <w:jc w:val="both"/>
        <w:rPr>
          <w:sz w:val="20"/>
          <w:szCs w:val="20"/>
        </w:rPr>
      </w:pPr>
      <w:r>
        <w:rPr>
          <w:rFonts w:ascii="SimSun" w:hAnsi="SimSun" w:eastAsia="SimSun" w:cs="SimSun"/>
          <w:sz w:val="20"/>
          <w:szCs w:val="20"/>
          <w:spacing w:val="1"/>
        </w:rPr>
        <w:t>影响尿浓缩的另一重要因素是集合管对水的通透性。这些部位对水的通透性依赖于血液中抗利</w:t>
      </w:r>
      <w:r>
        <w:rPr>
          <w:rFonts w:ascii="SimSun" w:hAnsi="SimSun" w:eastAsia="SimSun" w:cs="SimSun"/>
          <w:sz w:val="20"/>
          <w:szCs w:val="20"/>
          <w:spacing w:val="12"/>
        </w:rPr>
        <w:t xml:space="preserve"> </w:t>
      </w:r>
      <w:r>
        <w:rPr>
          <w:rFonts w:ascii="SimSun" w:hAnsi="SimSun" w:eastAsia="SimSun" w:cs="SimSun"/>
          <w:sz w:val="20"/>
          <w:szCs w:val="20"/>
          <w:spacing w:val="-2"/>
        </w:rPr>
        <w:t>尿激素的浓度，当血浆中抗利尿激素浓度升高时，集合管上皮细胞顶端膜上的AQP2</w:t>
      </w:r>
      <w:r>
        <w:rPr>
          <w:rFonts w:ascii="SimSun" w:hAnsi="SimSun" w:eastAsia="SimSun" w:cs="SimSun"/>
          <w:sz w:val="20"/>
          <w:szCs w:val="20"/>
          <w:spacing w:val="47"/>
        </w:rPr>
        <w:t xml:space="preserve"> </w:t>
      </w:r>
      <w:r>
        <w:rPr>
          <w:rFonts w:ascii="SimSun" w:hAnsi="SimSun" w:eastAsia="SimSun" w:cs="SimSun"/>
          <w:sz w:val="20"/>
          <w:szCs w:val="20"/>
          <w:spacing w:val="-2"/>
        </w:rPr>
        <w:t>表达增加，在髓</w:t>
      </w:r>
      <w:r>
        <w:rPr>
          <w:rFonts w:ascii="SimSun" w:hAnsi="SimSun" w:eastAsia="SimSun" w:cs="SimSun"/>
          <w:sz w:val="20"/>
          <w:szCs w:val="20"/>
        </w:rPr>
        <w:t xml:space="preserve"> </w:t>
      </w:r>
      <w:r>
        <w:rPr>
          <w:rFonts w:ascii="SimSun" w:hAnsi="SimSun" w:eastAsia="SimSun" w:cs="SimSun"/>
          <w:sz w:val="20"/>
          <w:szCs w:val="20"/>
          <w:spacing w:val="-8"/>
        </w:rPr>
        <w:t>质间液高渗的基础上，对水的通透性增加，水重吸收增多，故尿液被浓缩；当血浆中抗利尿激素浓度降</w:t>
      </w:r>
      <w:r>
        <w:rPr>
          <w:rFonts w:ascii="SimSun" w:hAnsi="SimSun" w:eastAsia="SimSun" w:cs="SimSun"/>
          <w:sz w:val="20"/>
          <w:szCs w:val="20"/>
          <w:spacing w:val="18"/>
        </w:rPr>
        <w:t xml:space="preserve"> </w:t>
      </w:r>
      <w:r>
        <w:rPr>
          <w:rFonts w:ascii="SimSun" w:hAnsi="SimSun" w:eastAsia="SimSun" w:cs="SimSun"/>
          <w:sz w:val="20"/>
          <w:szCs w:val="20"/>
          <w:spacing w:val="-6"/>
        </w:rPr>
        <w:t>低时，AQP2</w:t>
      </w:r>
      <w:r>
        <w:rPr>
          <w:rFonts w:ascii="SimSun" w:hAnsi="SimSun" w:eastAsia="SimSun" w:cs="SimSun"/>
          <w:sz w:val="20"/>
          <w:szCs w:val="20"/>
          <w:spacing w:val="34"/>
        </w:rPr>
        <w:t xml:space="preserve"> </w:t>
      </w:r>
      <w:r>
        <w:rPr>
          <w:rFonts w:ascii="SimSun" w:hAnsi="SimSun" w:eastAsia="SimSun" w:cs="SimSun"/>
          <w:sz w:val="20"/>
          <w:szCs w:val="20"/>
          <w:spacing w:val="-6"/>
        </w:rPr>
        <w:t>的表达降低，水通透性降低，水重吸收减少，于是尿液被稀释。若抗利尿激素完全缺乏或</w:t>
      </w:r>
      <w:r>
        <w:rPr>
          <w:rFonts w:ascii="SimSun" w:hAnsi="SimSun" w:eastAsia="SimSun" w:cs="SimSun"/>
          <w:sz w:val="20"/>
          <w:szCs w:val="20"/>
        </w:rPr>
        <w:t xml:space="preserve"> </w:t>
      </w:r>
      <w:r>
        <w:rPr>
          <w:rFonts w:ascii="SimSun" w:hAnsi="SimSun" w:eastAsia="SimSun" w:cs="SimSun"/>
          <w:sz w:val="20"/>
          <w:szCs w:val="20"/>
          <w:spacing w:val="-5"/>
        </w:rPr>
        <w:t>肾小管和集合管缺乏抗利尿激素受体时，可出现尿崩症(diabetes</w:t>
      </w:r>
      <w:r>
        <w:rPr>
          <w:rFonts w:ascii="SimSun" w:hAnsi="SimSun" w:eastAsia="SimSun" w:cs="SimSun"/>
          <w:sz w:val="20"/>
          <w:szCs w:val="20"/>
          <w:spacing w:val="23"/>
        </w:rPr>
        <w:t xml:space="preserve"> </w:t>
      </w:r>
      <w:r>
        <w:rPr>
          <w:rFonts w:ascii="SimSun" w:hAnsi="SimSun" w:eastAsia="SimSun" w:cs="SimSun"/>
          <w:sz w:val="20"/>
          <w:szCs w:val="20"/>
          <w:spacing w:val="-5"/>
        </w:rPr>
        <w:t>insipidus),每天可排出高达20L</w:t>
      </w:r>
      <w:r>
        <w:rPr>
          <w:rFonts w:ascii="SimSun" w:hAnsi="SimSun" w:eastAsia="SimSun" w:cs="SimSun"/>
          <w:sz w:val="20"/>
          <w:szCs w:val="20"/>
          <w:spacing w:val="-34"/>
        </w:rPr>
        <w:t xml:space="preserve"> </w:t>
      </w:r>
      <w:r>
        <w:rPr>
          <w:rFonts w:ascii="SimSun" w:hAnsi="SimSun" w:eastAsia="SimSun" w:cs="SimSun"/>
          <w:sz w:val="20"/>
          <w:szCs w:val="20"/>
          <w:spacing w:val="-5"/>
        </w:rPr>
        <w:t>的</w:t>
      </w:r>
      <w:r>
        <w:rPr>
          <w:rFonts w:ascii="SimSun" w:hAnsi="SimSun" w:eastAsia="SimSun" w:cs="SimSun"/>
          <w:sz w:val="20"/>
          <w:szCs w:val="20"/>
        </w:rPr>
        <w:t xml:space="preserve"> </w:t>
      </w:r>
      <w:r>
        <w:rPr>
          <w:rFonts w:ascii="SimSun" w:hAnsi="SimSun" w:eastAsia="SimSun" w:cs="SimSun"/>
          <w:sz w:val="20"/>
          <w:szCs w:val="20"/>
          <w:spacing w:val="5"/>
        </w:rPr>
        <w:t>低渗尿</w:t>
      </w:r>
      <w:r>
        <w:rPr>
          <w:rFonts w:ascii="SimSun" w:hAnsi="SimSun" w:eastAsia="SimSun" w:cs="SimSun"/>
          <w:sz w:val="20"/>
          <w:szCs w:val="20"/>
          <w:spacing w:val="-67"/>
        </w:rPr>
        <w:t xml:space="preserve"> </w:t>
      </w:r>
      <w:r>
        <w:rPr>
          <w:sz w:val="20"/>
          <w:szCs w:val="20"/>
          <w:position w:val="-10"/>
        </w:rPr>
        <w:drawing>
          <wp:inline distT="0" distB="0" distL="0" distR="0">
            <wp:extent cx="234939" cy="215900"/>
            <wp:effectExtent l="0" t="0" r="0" b="0"/>
            <wp:docPr id="239" name="IM 239"/>
            <wp:cNvGraphicFramePr/>
            <a:graphic>
              <a:graphicData uri="http://schemas.openxmlformats.org/drawingml/2006/picture">
                <pic:pic>
                  <pic:nvPicPr>
                    <pic:cNvPr id="239" name="IM 239"/>
                    <pic:cNvPicPr/>
                  </pic:nvPicPr>
                  <pic:blipFill>
                    <a:blip r:embed="rId238"/>
                    <a:stretch>
                      <a:fillRect/>
                    </a:stretch>
                  </pic:blipFill>
                  <pic:spPr>
                    <a:xfrm rot="0">
                      <a:off x="0" y="0"/>
                      <a:ext cx="234939" cy="215900"/>
                    </a:xfrm>
                    <a:prstGeom prst="rect">
                      <a:avLst/>
                    </a:prstGeom>
                  </pic:spPr>
                </pic:pic>
              </a:graphicData>
            </a:graphic>
          </wp:inline>
        </w:drawing>
      </w:r>
    </w:p>
    <w:p>
      <w:pPr>
        <w:ind w:left="412"/>
        <w:spacing w:before="114" w:line="221" w:lineRule="auto"/>
        <w:rPr>
          <w:rFonts w:ascii="SimHei" w:hAnsi="SimHei" w:eastAsia="SimHei" w:cs="SimHei"/>
          <w:sz w:val="20"/>
          <w:szCs w:val="20"/>
        </w:rPr>
      </w:pPr>
      <w:r>
        <w:rPr>
          <w:rFonts w:ascii="SimHei" w:hAnsi="SimHei" w:eastAsia="SimHei" w:cs="SimHei"/>
          <w:sz w:val="20"/>
          <w:szCs w:val="20"/>
          <w:b/>
          <w:bCs/>
          <w:spacing w:val="4"/>
        </w:rPr>
        <w:t>(三)直小血管血流量和血流速度对髓质高渗维持的影响</w:t>
      </w:r>
    </w:p>
    <w:p>
      <w:pPr>
        <w:ind w:right="140" w:firstLine="409"/>
        <w:spacing w:before="84" w:line="280" w:lineRule="auto"/>
        <w:jc w:val="both"/>
        <w:rPr>
          <w:rFonts w:ascii="SimSun" w:hAnsi="SimSun" w:eastAsia="SimSun" w:cs="SimSun"/>
          <w:sz w:val="20"/>
          <w:szCs w:val="20"/>
        </w:rPr>
      </w:pPr>
      <w:r>
        <w:rPr>
          <w:rFonts w:ascii="SimSun" w:hAnsi="SimSun" w:eastAsia="SimSun" w:cs="SimSun"/>
          <w:sz w:val="20"/>
          <w:szCs w:val="20"/>
          <w:spacing w:val="1"/>
        </w:rPr>
        <w:t>直小血管的逆流交换作用对维持髓质间液高渗极为重要。直小血管血流量和速度影响髓质间液</w:t>
      </w:r>
      <w:r>
        <w:rPr>
          <w:rFonts w:ascii="SimSun" w:hAnsi="SimSun" w:eastAsia="SimSun" w:cs="SimSun"/>
          <w:sz w:val="20"/>
          <w:szCs w:val="20"/>
          <w:spacing w:val="6"/>
        </w:rPr>
        <w:t xml:space="preserve"> </w:t>
      </w:r>
      <w:r>
        <w:rPr>
          <w:rFonts w:ascii="SimSun" w:hAnsi="SimSun" w:eastAsia="SimSun" w:cs="SimSun"/>
          <w:sz w:val="20"/>
          <w:szCs w:val="20"/>
          <w:spacing w:val="-2"/>
        </w:rPr>
        <w:t>高渗的维持。当直小血管的血流量增加和血流速度过快时，可从肾髓质组织间液中带走较多的</w:t>
      </w:r>
      <w:r>
        <w:rPr>
          <w:rFonts w:ascii="SimSun" w:hAnsi="SimSun" w:eastAsia="SimSun" w:cs="SimSun"/>
          <w:sz w:val="20"/>
          <w:szCs w:val="20"/>
          <w:spacing w:val="-3"/>
        </w:rPr>
        <w:t>溶质，</w:t>
      </w:r>
      <w:r>
        <w:rPr>
          <w:rFonts w:ascii="SimSun" w:hAnsi="SimSun" w:eastAsia="SimSun" w:cs="SimSun"/>
          <w:sz w:val="20"/>
          <w:szCs w:val="20"/>
        </w:rPr>
        <w:t xml:space="preserve"> </w:t>
      </w:r>
      <w:r>
        <w:rPr>
          <w:rFonts w:ascii="SimSun" w:hAnsi="SimSun" w:eastAsia="SimSun" w:cs="SimSun"/>
          <w:sz w:val="20"/>
          <w:szCs w:val="20"/>
          <w:spacing w:val="-7"/>
        </w:rPr>
        <w:t>使肾髓质间液渗透浓度梯度下降；如果肾血流量明显减少，血流速度变慢，则可导致供氧不足，使肾小</w:t>
      </w:r>
      <w:r>
        <w:rPr>
          <w:rFonts w:ascii="SimSun" w:hAnsi="SimSun" w:eastAsia="SimSun" w:cs="SimSun"/>
          <w:sz w:val="20"/>
          <w:szCs w:val="20"/>
        </w:rPr>
        <w:t xml:space="preserve"> </w:t>
      </w:r>
      <w:r>
        <w:rPr>
          <w:rFonts w:ascii="SimSun" w:hAnsi="SimSun" w:eastAsia="SimSun" w:cs="SimSun"/>
          <w:sz w:val="20"/>
          <w:szCs w:val="20"/>
        </w:rPr>
        <w:t>管转运功能发生障碍，特别是髓袢升支粗段主动重吸收Na*和</w:t>
      </w:r>
      <w:r>
        <w:rPr>
          <w:rFonts w:ascii="SimSun" w:hAnsi="SimSun" w:eastAsia="SimSun" w:cs="SimSun"/>
          <w:sz w:val="20"/>
          <w:szCs w:val="20"/>
          <w:spacing w:val="-52"/>
        </w:rPr>
        <w:t xml:space="preserve"> </w:t>
      </w:r>
      <w:r>
        <w:rPr>
          <w:rFonts w:ascii="SimSun" w:hAnsi="SimSun" w:eastAsia="SimSun" w:cs="SimSun"/>
          <w:sz w:val="20"/>
          <w:szCs w:val="20"/>
        </w:rPr>
        <w:t>Cl</w:t>
      </w:r>
      <w:r>
        <w:rPr>
          <w:rFonts w:ascii="SimSun" w:hAnsi="SimSun" w:eastAsia="SimSun" w:cs="SimSun"/>
          <w:sz w:val="20"/>
          <w:szCs w:val="20"/>
          <w:spacing w:val="-4"/>
        </w:rPr>
        <w:t xml:space="preserve"> </w:t>
      </w:r>
      <w:r>
        <w:rPr>
          <w:rFonts w:ascii="SimSun" w:hAnsi="SimSun" w:eastAsia="SimSun" w:cs="SimSun"/>
          <w:sz w:val="20"/>
          <w:szCs w:val="20"/>
        </w:rPr>
        <w:t>的功能受损，从而影响髓质间液高</w:t>
      </w:r>
      <w:r>
        <w:rPr>
          <w:rFonts w:ascii="SimSun" w:hAnsi="SimSun" w:eastAsia="SimSun" w:cs="SimSun"/>
          <w:sz w:val="20"/>
          <w:szCs w:val="20"/>
        </w:rPr>
        <w:t xml:space="preserve"> </w:t>
      </w:r>
      <w:r>
        <w:rPr>
          <w:rFonts w:ascii="SimSun" w:hAnsi="SimSun" w:eastAsia="SimSun" w:cs="SimSun"/>
          <w:sz w:val="20"/>
          <w:szCs w:val="20"/>
          <w:spacing w:val="-5"/>
        </w:rPr>
        <w:t>渗的维持，上述两种情况均可降低肾的浓缩功能。</w:t>
      </w:r>
    </w:p>
    <w:p>
      <w:pPr>
        <w:sectPr>
          <w:type w:val="continuous"/>
          <w:pgSz w:w="11280" w:h="15940"/>
          <w:pgMar w:top="400" w:right="809" w:bottom="400" w:left="580" w:header="0" w:footer="0" w:gutter="0"/>
          <w:cols w:equalWidth="0" w:num="2">
            <w:col w:w="941" w:space="100"/>
            <w:col w:w="8851" w:space="0"/>
          </w:cols>
        </w:sectPr>
        <w:rPr/>
      </w:pPr>
    </w:p>
    <w:p>
      <w:pPr>
        <w:spacing w:line="369" w:lineRule="auto"/>
        <w:rPr>
          <w:rFonts w:ascii="Arial"/>
          <w:sz w:val="21"/>
        </w:rPr>
      </w:pPr>
      <w:r>
        <w:drawing>
          <wp:anchor distT="0" distB="0" distL="0" distR="0" simplePos="0" relativeHeight="252727296" behindDoc="0" locked="0" layoutInCell="0" allowOverlap="1">
            <wp:simplePos x="0" y="0"/>
            <wp:positionH relativeFrom="page">
              <wp:posOffset>6248396</wp:posOffset>
            </wp:positionH>
            <wp:positionV relativeFrom="page">
              <wp:posOffset>9321763</wp:posOffset>
            </wp:positionV>
            <wp:extent cx="552467" cy="444553"/>
            <wp:effectExtent l="0" t="0" r="0" b="0"/>
            <wp:wrapNone/>
            <wp:docPr id="240" name="IM 240"/>
            <wp:cNvGraphicFramePr/>
            <a:graphic>
              <a:graphicData uri="http://schemas.openxmlformats.org/drawingml/2006/picture">
                <pic:pic>
                  <pic:nvPicPr>
                    <pic:cNvPr id="240" name="IM 240"/>
                    <pic:cNvPicPr/>
                  </pic:nvPicPr>
                  <pic:blipFill>
                    <a:blip r:embed="rId239"/>
                    <a:stretch>
                      <a:fillRect/>
                    </a:stretch>
                  </pic:blipFill>
                  <pic:spPr>
                    <a:xfrm rot="0">
                      <a:off x="0" y="0"/>
                      <a:ext cx="552467" cy="444553"/>
                    </a:xfrm>
                    <a:prstGeom prst="rect">
                      <a:avLst/>
                    </a:prstGeom>
                  </pic:spPr>
                </pic:pic>
              </a:graphicData>
            </a:graphic>
          </wp:anchor>
        </w:drawing>
      </w:r>
      <w:r/>
    </w:p>
    <w:p>
      <w:pPr>
        <w:ind w:left="6702"/>
        <w:spacing w:before="62" w:line="222" w:lineRule="auto"/>
        <w:rPr>
          <w:rFonts w:ascii="SimHei" w:hAnsi="SimHei" w:eastAsia="SimHei" w:cs="SimHei"/>
          <w:sz w:val="19"/>
          <w:szCs w:val="19"/>
        </w:rPr>
      </w:pPr>
      <w:r>
        <w:pict>
          <v:shape id="_x0000_s202" style="position:absolute;margin-left:464.633pt;margin-top:4.19258pt;mso-position-vertical-relative:text;mso-position-horizontal-relative:text;width:15.8pt;height:11.45pt;z-index:25272934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b/>
                      <w:bCs/>
                      <w:color w:val="00224F"/>
                      <w:spacing w:val="-5"/>
                    </w:rPr>
                    <w:t>245</w:t>
                  </w:r>
                </w:p>
              </w:txbxContent>
            </v:textbox>
          </v:shape>
        </w:pict>
      </w:r>
      <w:r>
        <w:rPr>
          <w:rFonts w:ascii="SimHei" w:hAnsi="SimHei" w:eastAsia="SimHei" w:cs="SimHei"/>
          <w:sz w:val="19"/>
          <w:szCs w:val="19"/>
          <w:b/>
          <w:bCs/>
          <w:color w:val="0A3A72"/>
          <w:spacing w:val="-10"/>
        </w:rPr>
        <w:t>第八章</w:t>
      </w:r>
      <w:r>
        <w:rPr>
          <w:rFonts w:ascii="SimHei" w:hAnsi="SimHei" w:eastAsia="SimHei" w:cs="SimHei"/>
          <w:sz w:val="19"/>
          <w:szCs w:val="19"/>
          <w:color w:val="0A3A72"/>
          <w:spacing w:val="68"/>
        </w:rPr>
        <w:t xml:space="preserve"> </w:t>
      </w:r>
      <w:r>
        <w:rPr>
          <w:rFonts w:ascii="SimHei" w:hAnsi="SimHei" w:eastAsia="SimHei" w:cs="SimHei"/>
          <w:sz w:val="19"/>
          <w:szCs w:val="19"/>
          <w:b/>
          <w:bCs/>
          <w:color w:val="0A3A72"/>
          <w:spacing w:val="-10"/>
        </w:rPr>
        <w:t>尿的生成和排出</w:t>
      </w:r>
    </w:p>
    <w:p>
      <w:pPr>
        <w:spacing w:line="251" w:lineRule="auto"/>
        <w:rPr>
          <w:rFonts w:ascii="Arial"/>
          <w:sz w:val="21"/>
        </w:rPr>
      </w:pPr>
      <w:r/>
    </w:p>
    <w:p>
      <w:pPr>
        <w:spacing w:line="252" w:lineRule="auto"/>
        <w:rPr>
          <w:rFonts w:ascii="Arial"/>
          <w:sz w:val="21"/>
        </w:rPr>
      </w:pPr>
      <w:r/>
    </w:p>
    <w:p>
      <w:pPr>
        <w:ind w:left="2874"/>
        <w:spacing w:before="97" w:line="222" w:lineRule="auto"/>
        <w:rPr>
          <w:rFonts w:ascii="SimHei" w:hAnsi="SimHei" w:eastAsia="SimHei" w:cs="SimHei"/>
          <w:sz w:val="30"/>
          <w:szCs w:val="30"/>
        </w:rPr>
      </w:pPr>
      <w:r>
        <w:rPr>
          <w:rFonts w:ascii="SimHei" w:hAnsi="SimHei" w:eastAsia="SimHei" w:cs="SimHei"/>
          <w:sz w:val="30"/>
          <w:szCs w:val="30"/>
          <w:b/>
          <w:bCs/>
          <w:spacing w:val="-6"/>
        </w:rPr>
        <w:t>第五节</w:t>
      </w:r>
      <w:r>
        <w:rPr>
          <w:rFonts w:ascii="SimHei" w:hAnsi="SimHei" w:eastAsia="SimHei" w:cs="SimHei"/>
          <w:sz w:val="30"/>
          <w:szCs w:val="30"/>
          <w:spacing w:val="136"/>
        </w:rPr>
        <w:t xml:space="preserve"> </w:t>
      </w:r>
      <w:r>
        <w:rPr>
          <w:rFonts w:ascii="SimHei" w:hAnsi="SimHei" w:eastAsia="SimHei" w:cs="SimHei"/>
          <w:sz w:val="30"/>
          <w:szCs w:val="30"/>
          <w:b/>
          <w:bCs/>
          <w:spacing w:val="-6"/>
        </w:rPr>
        <w:t>尿生成的调节</w:t>
      </w:r>
    </w:p>
    <w:p>
      <w:pPr>
        <w:spacing w:line="296" w:lineRule="auto"/>
        <w:rPr>
          <w:rFonts w:ascii="Arial"/>
          <w:sz w:val="21"/>
        </w:rPr>
      </w:pPr>
      <w:r/>
    </w:p>
    <w:p>
      <w:pPr>
        <w:ind w:left="399"/>
        <w:spacing w:before="61" w:line="219" w:lineRule="auto"/>
        <w:rPr>
          <w:rFonts w:ascii="SimSun" w:hAnsi="SimSun" w:eastAsia="SimSun" w:cs="SimSun"/>
          <w:sz w:val="19"/>
          <w:szCs w:val="19"/>
        </w:rPr>
      </w:pPr>
      <w:r>
        <w:rPr>
          <w:rFonts w:ascii="SimSun" w:hAnsi="SimSun" w:eastAsia="SimSun" w:cs="SimSun"/>
          <w:sz w:val="19"/>
          <w:szCs w:val="19"/>
          <w:spacing w:val="7"/>
        </w:rPr>
        <w:t>在正常情况下，肾脏通过自身调节机制保持肾血流量相对稳定，从而使肾小球滤过</w:t>
      </w:r>
      <w:r>
        <w:rPr>
          <w:rFonts w:ascii="SimSun" w:hAnsi="SimSun" w:eastAsia="SimSun" w:cs="SimSun"/>
          <w:sz w:val="19"/>
          <w:szCs w:val="19"/>
          <w:spacing w:val="6"/>
        </w:rPr>
        <w:t>率和终尿的生</w:t>
      </w:r>
    </w:p>
    <w:p>
      <w:pPr>
        <w:spacing w:before="95" w:line="194" w:lineRule="auto"/>
        <w:rPr>
          <w:rFonts w:ascii="SimSun" w:hAnsi="SimSun" w:eastAsia="SimSun" w:cs="SimSun"/>
          <w:sz w:val="17"/>
          <w:szCs w:val="17"/>
        </w:rPr>
      </w:pPr>
      <w:r>
        <w:rPr>
          <w:rFonts w:ascii="SimSun" w:hAnsi="SimSun" w:eastAsia="SimSun" w:cs="SimSun"/>
          <w:sz w:val="17"/>
          <w:szCs w:val="17"/>
          <w:spacing w:val="22"/>
        </w:rPr>
        <w:t>成量保持相对恒定。此外，在整体状态下，尿生成的全过程，包括肾小球的滤过、肾小管和集合管</w:t>
      </w:r>
      <w:r>
        <w:rPr>
          <w:rFonts w:ascii="SimSun" w:hAnsi="SimSun" w:eastAsia="SimSun" w:cs="SimSun"/>
          <w:sz w:val="17"/>
          <w:szCs w:val="17"/>
          <w:spacing w:val="21"/>
        </w:rPr>
        <w:t>的重</w:t>
      </w:r>
    </w:p>
    <w:p>
      <w:pPr>
        <w:ind w:left="8009"/>
        <w:spacing w:before="1" w:line="204" w:lineRule="auto"/>
        <w:rPr>
          <w:rFonts w:ascii="Times New Roman" w:hAnsi="Times New Roman" w:eastAsia="Times New Roman" w:cs="Times New Roman"/>
          <w:sz w:val="14"/>
          <w:szCs w:val="14"/>
        </w:rPr>
      </w:pPr>
      <w:r>
        <w:pict>
          <v:shape id="_x0000_s203" style="position:absolute;margin-left:458.998pt;margin-top:2.12244pt;mso-position-vertical-relative:text;mso-position-horizontal-relative:text;width:22pt;height:6.6pt;z-index:252728320;"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txbxContent>
            </v:textbox>
          </v:shape>
        </w:pict>
      </w:r>
      <w:r>
        <w:rPr>
          <w:rFonts w:ascii="Times New Roman" w:hAnsi="Times New Roman" w:eastAsia="Times New Roman" w:cs="Times New Roman"/>
          <w:sz w:val="14"/>
          <w:szCs w:val="14"/>
          <w:color w:val="CE6573"/>
          <w:spacing w:val="-8"/>
          <w:w w:val="93"/>
        </w:rPr>
        <w:t>Bkkyx2018</w:t>
      </w:r>
    </w:p>
    <w:p>
      <w:pPr>
        <w:spacing w:before="1" w:line="223" w:lineRule="auto"/>
        <w:rPr>
          <w:rFonts w:ascii="SimSun" w:hAnsi="SimSun" w:eastAsia="SimSun" w:cs="SimSun"/>
          <w:sz w:val="16"/>
          <w:szCs w:val="16"/>
        </w:rPr>
      </w:pPr>
      <w:r>
        <w:rPr>
          <w:rFonts w:ascii="SimSun" w:hAnsi="SimSun" w:eastAsia="SimSun" w:cs="SimSun"/>
          <w:sz w:val="16"/>
          <w:szCs w:val="16"/>
          <w:spacing w:val="32"/>
        </w:rPr>
        <w:t>吸收和分泌，都受神经和体液因素的调节。</w:t>
      </w:r>
    </w:p>
    <w:p>
      <w:pPr>
        <w:ind w:left="403"/>
        <w:spacing w:before="207" w:line="222" w:lineRule="auto"/>
        <w:outlineLvl w:val="0"/>
        <w:rPr>
          <w:rFonts w:ascii="SimHei" w:hAnsi="SimHei" w:eastAsia="SimHei" w:cs="SimHei"/>
          <w:sz w:val="26"/>
          <w:szCs w:val="26"/>
        </w:rPr>
      </w:pPr>
      <w:r>
        <w:rPr>
          <w:rFonts w:ascii="SimHei" w:hAnsi="SimHei" w:eastAsia="SimHei" w:cs="SimHei"/>
          <w:sz w:val="26"/>
          <w:szCs w:val="26"/>
          <w:b/>
          <w:bCs/>
          <w:color w:val="1A3655"/>
          <w:spacing w:val="-18"/>
        </w:rPr>
        <w:t>一、神经调节</w:t>
      </w:r>
    </w:p>
    <w:p>
      <w:pPr>
        <w:ind w:right="1112" w:firstLine="399"/>
        <w:spacing w:before="230" w:line="265" w:lineRule="auto"/>
        <w:rPr>
          <w:rFonts w:ascii="SimSun" w:hAnsi="SimSun" w:eastAsia="SimSun" w:cs="SimSun"/>
          <w:sz w:val="19"/>
          <w:szCs w:val="19"/>
        </w:rPr>
      </w:pPr>
      <w:r>
        <w:rPr>
          <w:rFonts w:ascii="SimSun" w:hAnsi="SimSun" w:eastAsia="SimSun" w:cs="SimSun"/>
          <w:sz w:val="19"/>
          <w:szCs w:val="19"/>
          <w:spacing w:val="6"/>
        </w:rPr>
        <w:t>肾交感神经在肾脏内不仅支配肾血管，还支配肾小管上皮细胞和球旁细胞，对肾小管的支配以近</w:t>
      </w:r>
      <w:r>
        <w:rPr>
          <w:rFonts w:ascii="SimSun" w:hAnsi="SimSun" w:eastAsia="SimSun" w:cs="SimSun"/>
          <w:sz w:val="19"/>
          <w:szCs w:val="19"/>
          <w:spacing w:val="4"/>
        </w:rPr>
        <w:t xml:space="preserve"> </w:t>
      </w:r>
      <w:r>
        <w:rPr>
          <w:rFonts w:ascii="SimSun" w:hAnsi="SimSun" w:eastAsia="SimSun" w:cs="SimSun"/>
          <w:sz w:val="19"/>
          <w:szCs w:val="19"/>
          <w:spacing w:val="4"/>
        </w:rPr>
        <w:t>端小管、髓袢升支粗段和远端小管为主。</w:t>
      </w:r>
    </w:p>
    <w:p>
      <w:pPr>
        <w:ind w:right="1059" w:firstLine="399"/>
        <w:spacing w:before="84" w:line="294" w:lineRule="auto"/>
        <w:rPr>
          <w:rFonts w:ascii="SimSun" w:hAnsi="SimSun" w:eastAsia="SimSun" w:cs="SimSun"/>
          <w:sz w:val="19"/>
          <w:szCs w:val="19"/>
        </w:rPr>
      </w:pPr>
      <w:r>
        <w:rPr>
          <w:rFonts w:ascii="SimSun" w:hAnsi="SimSun" w:eastAsia="SimSun" w:cs="SimSun"/>
          <w:sz w:val="19"/>
          <w:szCs w:val="19"/>
          <w:spacing w:val="7"/>
        </w:rPr>
        <w:t>肾交感神经兴奋时，释放去甲肾上腺素，通过下列方式调节尿液的生成：①与肾脏血管平滑肌α</w:t>
      </w:r>
      <w:r>
        <w:rPr>
          <w:rFonts w:ascii="SimSun" w:hAnsi="SimSun" w:eastAsia="SimSun" w:cs="SimSun"/>
          <w:sz w:val="19"/>
          <w:szCs w:val="19"/>
          <w:spacing w:val="15"/>
        </w:rPr>
        <w:t xml:space="preserve"> </w:t>
      </w:r>
      <w:r>
        <w:rPr>
          <w:rFonts w:ascii="SimSun" w:hAnsi="SimSun" w:eastAsia="SimSun" w:cs="SimSun"/>
          <w:sz w:val="19"/>
          <w:szCs w:val="19"/>
          <w:spacing w:val="7"/>
        </w:rPr>
        <w:t>受体相结合，引起肾血管收缩而减少肾血流量。由于入球小动脉比出球小动脉收缩更明显，使肾小</w:t>
      </w:r>
      <w:r>
        <w:rPr>
          <w:rFonts w:ascii="SimSun" w:hAnsi="SimSun" w:eastAsia="SimSun" w:cs="SimSun"/>
          <w:sz w:val="19"/>
          <w:szCs w:val="19"/>
          <w:spacing w:val="6"/>
        </w:rPr>
        <w:t>球</w:t>
      </w:r>
      <w:r>
        <w:rPr>
          <w:rFonts w:ascii="SimSun" w:hAnsi="SimSun" w:eastAsia="SimSun" w:cs="SimSun"/>
          <w:sz w:val="19"/>
          <w:szCs w:val="19"/>
        </w:rPr>
        <w:t xml:space="preserve"> </w:t>
      </w:r>
      <w:r>
        <w:rPr>
          <w:rFonts w:ascii="SimSun" w:hAnsi="SimSun" w:eastAsia="SimSun" w:cs="SimSun"/>
          <w:sz w:val="19"/>
          <w:szCs w:val="19"/>
          <w:spacing w:val="7"/>
        </w:rPr>
        <w:t>毛细血管血浆流量减少，毛细血管血压下降，肾小球滤过率下降。②通过激活β受体，使球旁器的球</w:t>
      </w:r>
      <w:r>
        <w:rPr>
          <w:rFonts w:ascii="SimSun" w:hAnsi="SimSun" w:eastAsia="SimSun" w:cs="SimSun"/>
          <w:sz w:val="19"/>
          <w:szCs w:val="19"/>
        </w:rPr>
        <w:t xml:space="preserve"> </w:t>
      </w:r>
      <w:r>
        <w:rPr>
          <w:rFonts w:ascii="SimSun" w:hAnsi="SimSun" w:eastAsia="SimSun" w:cs="SimSun"/>
          <w:sz w:val="19"/>
          <w:szCs w:val="19"/>
          <w:spacing w:val="10"/>
        </w:rPr>
        <w:t>旁细胞释放肾素，导致循环血液中血管紧张素Ⅱ和醛固酮浓度增加，增加肾小管对水和</w:t>
      </w:r>
      <w:r>
        <w:rPr>
          <w:rFonts w:ascii="SimSun" w:hAnsi="SimSun" w:eastAsia="SimSun" w:cs="SimSun"/>
          <w:sz w:val="19"/>
          <w:szCs w:val="19"/>
        </w:rPr>
        <w:t>NaCl</w:t>
      </w:r>
      <w:r>
        <w:rPr>
          <w:rFonts w:ascii="SimSun" w:hAnsi="SimSun" w:eastAsia="SimSun" w:cs="SimSun"/>
          <w:sz w:val="19"/>
          <w:szCs w:val="19"/>
          <w:spacing w:val="-8"/>
        </w:rPr>
        <w:t xml:space="preserve"> </w:t>
      </w:r>
      <w:r>
        <w:rPr>
          <w:rFonts w:ascii="SimSun" w:hAnsi="SimSun" w:eastAsia="SimSun" w:cs="SimSun"/>
          <w:sz w:val="19"/>
          <w:szCs w:val="19"/>
          <w:spacing w:val="10"/>
        </w:rPr>
        <w:t>的重吸</w:t>
      </w:r>
      <w:r>
        <w:rPr>
          <w:rFonts w:ascii="SimSun" w:hAnsi="SimSun" w:eastAsia="SimSun" w:cs="SimSun"/>
          <w:sz w:val="19"/>
          <w:szCs w:val="19"/>
        </w:rPr>
        <w:t xml:space="preserve"> </w:t>
      </w:r>
      <w:r>
        <w:rPr>
          <w:rFonts w:ascii="SimSun" w:hAnsi="SimSun" w:eastAsia="SimSun" w:cs="SimSun"/>
          <w:sz w:val="19"/>
          <w:szCs w:val="19"/>
          <w:spacing w:val="8"/>
        </w:rPr>
        <w:t>收，使尿量减少。③与α</w:t>
      </w:r>
      <w:r>
        <w:rPr>
          <w:rFonts w:ascii="Calibri" w:hAnsi="Calibri" w:eastAsia="Calibri" w:cs="Calibri"/>
          <w:sz w:val="19"/>
          <w:szCs w:val="19"/>
          <w:spacing w:val="8"/>
        </w:rPr>
        <w:t>₁</w:t>
      </w:r>
      <w:r>
        <w:rPr>
          <w:rFonts w:ascii="SimSun" w:hAnsi="SimSun" w:eastAsia="SimSun" w:cs="SimSun"/>
          <w:sz w:val="19"/>
          <w:szCs w:val="19"/>
          <w:spacing w:val="8"/>
        </w:rPr>
        <w:t>-肾上腺素能受体结合，刺激近端小管和髓袢(主要是近端小管)对</w:t>
      </w:r>
      <w:r>
        <w:rPr>
          <w:rFonts w:ascii="SimSun" w:hAnsi="SimSun" w:eastAsia="SimSun" w:cs="SimSun"/>
          <w:sz w:val="19"/>
          <w:szCs w:val="19"/>
          <w:spacing w:val="-42"/>
        </w:rPr>
        <w:t xml:space="preserve"> </w:t>
      </w:r>
      <w:r>
        <w:rPr>
          <w:rFonts w:ascii="SimSun" w:hAnsi="SimSun" w:eastAsia="SimSun" w:cs="SimSun"/>
          <w:sz w:val="19"/>
          <w:szCs w:val="19"/>
        </w:rPr>
        <w:t>Na</w:t>
      </w:r>
      <w:r>
        <w:rPr>
          <w:rFonts w:ascii="SimSun" w:hAnsi="SimSun" w:eastAsia="SimSun" w:cs="SimSun"/>
          <w:sz w:val="19"/>
          <w:szCs w:val="19"/>
          <w:spacing w:val="8"/>
        </w:rPr>
        <w:t>*、</w:t>
      </w:r>
      <w:r>
        <w:rPr>
          <w:rFonts w:ascii="SimSun" w:hAnsi="SimSun" w:eastAsia="SimSun" w:cs="SimSun"/>
          <w:sz w:val="19"/>
          <w:szCs w:val="19"/>
        </w:rPr>
        <w:t>Cl</w:t>
      </w:r>
      <w:r>
        <w:rPr>
          <w:rFonts w:ascii="SimSun" w:hAnsi="SimSun" w:eastAsia="SimSun" w:cs="SimSun"/>
          <w:sz w:val="19"/>
          <w:szCs w:val="19"/>
        </w:rPr>
        <w:t xml:space="preserve"> </w:t>
      </w:r>
      <w:r>
        <w:rPr>
          <w:rFonts w:ascii="SimSun" w:hAnsi="SimSun" w:eastAsia="SimSun" w:cs="SimSun"/>
          <w:sz w:val="19"/>
          <w:szCs w:val="19"/>
          <w:spacing w:val="6"/>
        </w:rPr>
        <w:t>和水的重吸收。这一效应可被α</w:t>
      </w:r>
      <w:r>
        <w:rPr>
          <w:rFonts w:ascii="Calibri" w:hAnsi="Calibri" w:eastAsia="Calibri" w:cs="Calibri"/>
          <w:sz w:val="19"/>
          <w:szCs w:val="19"/>
          <w:spacing w:val="6"/>
        </w:rPr>
        <w:t>₁</w:t>
      </w:r>
      <w:r>
        <w:rPr>
          <w:rFonts w:ascii="SimSun" w:hAnsi="SimSun" w:eastAsia="SimSun" w:cs="SimSun"/>
          <w:sz w:val="19"/>
          <w:szCs w:val="19"/>
          <w:spacing w:val="6"/>
        </w:rPr>
        <w:t>-肾上腺素能受体拮抗剂哌唑嗪(</w:t>
      </w:r>
      <w:r>
        <w:rPr>
          <w:rFonts w:ascii="SimSun" w:hAnsi="SimSun" w:eastAsia="SimSun" w:cs="SimSun"/>
          <w:sz w:val="19"/>
          <w:szCs w:val="19"/>
        </w:rPr>
        <w:t>prazosin</w:t>
      </w:r>
      <w:r>
        <w:rPr>
          <w:rFonts w:ascii="SimSun" w:hAnsi="SimSun" w:eastAsia="SimSun" w:cs="SimSun"/>
          <w:sz w:val="19"/>
          <w:szCs w:val="19"/>
          <w:spacing w:val="6"/>
        </w:rPr>
        <w:t>)所阻断。</w:t>
      </w:r>
    </w:p>
    <w:p>
      <w:pPr>
        <w:ind w:right="1105" w:firstLine="399"/>
        <w:spacing w:before="104" w:line="288" w:lineRule="auto"/>
        <w:rPr>
          <w:rFonts w:ascii="SimSun" w:hAnsi="SimSun" w:eastAsia="SimSun" w:cs="SimSun"/>
          <w:sz w:val="19"/>
          <w:szCs w:val="19"/>
        </w:rPr>
      </w:pPr>
      <w:r>
        <w:rPr>
          <w:rFonts w:ascii="SimSun" w:hAnsi="SimSun" w:eastAsia="SimSun" w:cs="SimSun"/>
          <w:sz w:val="19"/>
          <w:szCs w:val="19"/>
          <w:spacing w:val="6"/>
        </w:rPr>
        <w:t>肾交感神经活动受许多因素的影响。例如循环血量增加，可以通过心肺感受器反射，抑制交感神</w:t>
      </w:r>
      <w:r>
        <w:rPr>
          <w:rFonts w:ascii="SimSun" w:hAnsi="SimSun" w:eastAsia="SimSun" w:cs="SimSun"/>
          <w:sz w:val="19"/>
          <w:szCs w:val="19"/>
          <w:spacing w:val="11"/>
        </w:rPr>
        <w:t xml:space="preserve"> </w:t>
      </w:r>
      <w:r>
        <w:rPr>
          <w:rFonts w:ascii="SimSun" w:hAnsi="SimSun" w:eastAsia="SimSun" w:cs="SimSun"/>
          <w:sz w:val="19"/>
          <w:szCs w:val="19"/>
          <w:spacing w:val="7"/>
        </w:rPr>
        <w:t>经的活动。动脉血压增高，可以通过压力感受</w:t>
      </w:r>
      <w:r>
        <w:rPr>
          <w:rFonts w:ascii="SimSun" w:hAnsi="SimSun" w:eastAsia="SimSun" w:cs="SimSun"/>
          <w:sz w:val="19"/>
          <w:szCs w:val="19"/>
          <w:spacing w:val="6"/>
        </w:rPr>
        <w:t>器反射，减弱交感神经活动。当机体出现功能紊乱，如</w:t>
      </w:r>
      <w:r>
        <w:rPr>
          <w:rFonts w:ascii="SimSun" w:hAnsi="SimSun" w:eastAsia="SimSun" w:cs="SimSun"/>
          <w:sz w:val="19"/>
          <w:szCs w:val="19"/>
        </w:rPr>
        <w:t xml:space="preserve"> </w:t>
      </w:r>
      <w:r>
        <w:rPr>
          <w:rFonts w:ascii="SimSun" w:hAnsi="SimSun" w:eastAsia="SimSun" w:cs="SimSun"/>
          <w:sz w:val="19"/>
          <w:szCs w:val="19"/>
          <w:spacing w:val="2"/>
        </w:rPr>
        <w:t>严重失血时，机体处于应激状态，肾交感神经兴奋，传出冲动使肾小球滤过率减少，以保证重要器官的</w:t>
      </w:r>
      <w:r>
        <w:rPr>
          <w:rFonts w:ascii="SimSun" w:hAnsi="SimSun" w:eastAsia="SimSun" w:cs="SimSun"/>
          <w:sz w:val="19"/>
          <w:szCs w:val="19"/>
          <w:spacing w:val="3"/>
        </w:rPr>
        <w:t xml:space="preserve"> </w:t>
      </w:r>
      <w:r>
        <w:rPr>
          <w:rFonts w:ascii="SimSun" w:hAnsi="SimSun" w:eastAsia="SimSun" w:cs="SimSun"/>
          <w:sz w:val="19"/>
          <w:szCs w:val="19"/>
          <w:spacing w:val="5"/>
        </w:rPr>
        <w:t>血供。</w:t>
      </w:r>
    </w:p>
    <w:p>
      <w:pPr>
        <w:ind w:left="403"/>
        <w:spacing w:before="205" w:line="222" w:lineRule="auto"/>
        <w:outlineLvl w:val="0"/>
        <w:rPr>
          <w:rFonts w:ascii="SimHei" w:hAnsi="SimHei" w:eastAsia="SimHei" w:cs="SimHei"/>
          <w:sz w:val="26"/>
          <w:szCs w:val="26"/>
        </w:rPr>
      </w:pPr>
      <w:r>
        <w:rPr>
          <w:rFonts w:ascii="SimHei" w:hAnsi="SimHei" w:eastAsia="SimHei" w:cs="SimHei"/>
          <w:sz w:val="26"/>
          <w:szCs w:val="26"/>
          <w:b/>
          <w:bCs/>
          <w:color w:val="17355D"/>
          <w:spacing w:val="-27"/>
        </w:rPr>
        <w:t>二、体液调节</w:t>
      </w:r>
    </w:p>
    <w:p>
      <w:pPr>
        <w:ind w:left="403"/>
        <w:spacing w:before="194" w:line="221" w:lineRule="auto"/>
        <w:rPr>
          <w:rFonts w:ascii="SimHei" w:hAnsi="SimHei" w:eastAsia="SimHei" w:cs="SimHei"/>
          <w:sz w:val="22"/>
          <w:szCs w:val="22"/>
        </w:rPr>
      </w:pPr>
      <w:r>
        <w:rPr>
          <w:rFonts w:ascii="SimHei" w:hAnsi="SimHei" w:eastAsia="SimHei" w:cs="SimHei"/>
          <w:sz w:val="22"/>
          <w:szCs w:val="22"/>
          <w:b/>
          <w:bCs/>
          <w:spacing w:val="1"/>
        </w:rPr>
        <w:t>(一)抗利尿激素</w:t>
      </w:r>
    </w:p>
    <w:p>
      <w:pPr>
        <w:ind w:right="1098" w:firstLine="399"/>
        <w:spacing w:before="95" w:line="267" w:lineRule="auto"/>
        <w:rPr>
          <w:rFonts w:ascii="SimSun" w:hAnsi="SimSun" w:eastAsia="SimSun" w:cs="SimSun"/>
          <w:sz w:val="19"/>
          <w:szCs w:val="19"/>
        </w:rPr>
      </w:pPr>
      <w:r>
        <w:rPr>
          <w:rFonts w:ascii="SimSun" w:hAnsi="SimSun" w:eastAsia="SimSun" w:cs="SimSun"/>
          <w:sz w:val="19"/>
          <w:szCs w:val="19"/>
          <w:spacing w:val="6"/>
        </w:rPr>
        <w:t>血管升压素(</w:t>
      </w:r>
      <w:r>
        <w:rPr>
          <w:rFonts w:ascii="SimSun" w:hAnsi="SimSun" w:eastAsia="SimSun" w:cs="SimSun"/>
          <w:sz w:val="19"/>
          <w:szCs w:val="19"/>
        </w:rPr>
        <w:t>vasopressin</w:t>
      </w:r>
      <w:r>
        <w:rPr>
          <w:rFonts w:ascii="SimSun" w:hAnsi="SimSun" w:eastAsia="SimSun" w:cs="SimSun"/>
          <w:sz w:val="19"/>
          <w:szCs w:val="19"/>
          <w:spacing w:val="6"/>
        </w:rPr>
        <w:t>,</w:t>
      </w:r>
      <w:r>
        <w:rPr>
          <w:rFonts w:ascii="SimSun" w:hAnsi="SimSun" w:eastAsia="SimSun" w:cs="SimSun"/>
          <w:sz w:val="19"/>
          <w:szCs w:val="19"/>
        </w:rPr>
        <w:t>VP</w:t>
      </w:r>
      <w:r>
        <w:rPr>
          <w:rFonts w:ascii="SimSun" w:hAnsi="SimSun" w:eastAsia="SimSun" w:cs="SimSun"/>
          <w:sz w:val="19"/>
          <w:szCs w:val="19"/>
          <w:spacing w:val="6"/>
        </w:rPr>
        <w:t>)也称抗利尿激素(</w:t>
      </w:r>
      <w:r>
        <w:rPr>
          <w:rFonts w:ascii="SimSun" w:hAnsi="SimSun" w:eastAsia="SimSun" w:cs="SimSun"/>
          <w:sz w:val="19"/>
          <w:szCs w:val="19"/>
        </w:rPr>
        <w:t>antidiuretic</w:t>
      </w:r>
      <w:r>
        <w:rPr>
          <w:rFonts w:ascii="SimSun" w:hAnsi="SimSun" w:eastAsia="SimSun" w:cs="SimSun"/>
          <w:sz w:val="19"/>
          <w:szCs w:val="19"/>
          <w:spacing w:val="5"/>
        </w:rPr>
        <w:t xml:space="preserve"> </w:t>
      </w:r>
      <w:r>
        <w:rPr>
          <w:rFonts w:ascii="SimSun" w:hAnsi="SimSun" w:eastAsia="SimSun" w:cs="SimSun"/>
          <w:sz w:val="19"/>
          <w:szCs w:val="19"/>
        </w:rPr>
        <w:t>hormone</w:t>
      </w:r>
      <w:r>
        <w:rPr>
          <w:rFonts w:ascii="SimSun" w:hAnsi="SimSun" w:eastAsia="SimSun" w:cs="SimSun"/>
          <w:sz w:val="19"/>
          <w:szCs w:val="19"/>
          <w:spacing w:val="6"/>
        </w:rPr>
        <w:t>,</w:t>
      </w:r>
      <w:r>
        <w:rPr>
          <w:rFonts w:ascii="SimSun" w:hAnsi="SimSun" w:eastAsia="SimSun" w:cs="SimSun"/>
          <w:sz w:val="19"/>
          <w:szCs w:val="19"/>
        </w:rPr>
        <w:t>ADH</w:t>
      </w:r>
      <w:r>
        <w:rPr>
          <w:rFonts w:ascii="SimSun" w:hAnsi="SimSun" w:eastAsia="SimSun" w:cs="SimSun"/>
          <w:sz w:val="19"/>
          <w:szCs w:val="19"/>
          <w:spacing w:val="6"/>
        </w:rPr>
        <w:t>),是</w:t>
      </w:r>
      <w:r>
        <w:rPr>
          <w:rFonts w:ascii="SimSun" w:hAnsi="SimSun" w:eastAsia="SimSun" w:cs="SimSun"/>
          <w:sz w:val="19"/>
          <w:szCs w:val="19"/>
          <w:spacing w:val="5"/>
        </w:rPr>
        <w:t>一种九肽激素。在</w:t>
      </w:r>
      <w:r>
        <w:rPr>
          <w:rFonts w:ascii="SimSun" w:hAnsi="SimSun" w:eastAsia="SimSun" w:cs="SimSun"/>
          <w:sz w:val="19"/>
          <w:szCs w:val="19"/>
        </w:rPr>
        <w:t xml:space="preserve"> </w:t>
      </w:r>
      <w:r>
        <w:rPr>
          <w:rFonts w:ascii="SimSun" w:hAnsi="SimSun" w:eastAsia="SimSun" w:cs="SimSun"/>
          <w:sz w:val="19"/>
          <w:szCs w:val="19"/>
          <w:spacing w:val="3"/>
        </w:rPr>
        <w:t>人和某些哺乳动物，其第八位氨基酸残基为精氨酸，故又称精氨酸血管升压素(</w:t>
      </w:r>
      <w:r>
        <w:rPr>
          <w:rFonts w:ascii="SimSun" w:hAnsi="SimSun" w:eastAsia="SimSun" w:cs="SimSun"/>
          <w:sz w:val="19"/>
          <w:szCs w:val="19"/>
        </w:rPr>
        <w:t>arginine</w:t>
      </w:r>
      <w:r>
        <w:rPr>
          <w:rFonts w:ascii="SimSun" w:hAnsi="SimSun" w:eastAsia="SimSun" w:cs="SimSun"/>
          <w:sz w:val="19"/>
          <w:szCs w:val="19"/>
          <w:spacing w:val="-6"/>
        </w:rPr>
        <w:t xml:space="preserve"> </w:t>
      </w:r>
      <w:r>
        <w:rPr>
          <w:rFonts w:ascii="SimSun" w:hAnsi="SimSun" w:eastAsia="SimSun" w:cs="SimSun"/>
          <w:sz w:val="19"/>
          <w:szCs w:val="19"/>
        </w:rPr>
        <w:t>vasopressin</w:t>
      </w:r>
      <w:r>
        <w:rPr>
          <w:rFonts w:ascii="SimSun" w:hAnsi="SimSun" w:eastAsia="SimSun" w:cs="SimSun"/>
          <w:sz w:val="19"/>
          <w:szCs w:val="19"/>
          <w:spacing w:val="2"/>
        </w:rPr>
        <w:t>,</w:t>
      </w:r>
    </w:p>
    <w:p>
      <w:pPr>
        <w:spacing w:line="101" w:lineRule="exact"/>
        <w:rPr/>
      </w:pPr>
      <w:r/>
    </w:p>
    <w:p>
      <w:pPr>
        <w:sectPr>
          <w:pgSz w:w="11280" w:h="15940"/>
          <w:pgMar w:top="400" w:right="569" w:bottom="400" w:left="960" w:header="0" w:footer="0" w:gutter="0"/>
          <w:cols w:equalWidth="0" w:num="1">
            <w:col w:w="9750" w:space="0"/>
          </w:cols>
        </w:sectPr>
        <w:rPr/>
      </w:pPr>
    </w:p>
    <w:p>
      <w:pPr>
        <w:ind w:right="94"/>
        <w:spacing w:before="1" w:line="301" w:lineRule="auto"/>
        <w:jc w:val="both"/>
        <w:rPr>
          <w:rFonts w:ascii="SimSun" w:hAnsi="SimSun" w:eastAsia="SimSun" w:cs="SimSun"/>
          <w:sz w:val="19"/>
          <w:szCs w:val="19"/>
        </w:rPr>
      </w:pPr>
      <w:r>
        <w:rPr>
          <w:rFonts w:ascii="SimSun" w:hAnsi="SimSun" w:eastAsia="SimSun" w:cs="SimSun"/>
          <w:sz w:val="19"/>
          <w:szCs w:val="19"/>
        </w:rPr>
        <w:t>AVP</w:t>
      </w:r>
      <w:r>
        <w:rPr>
          <w:rFonts w:ascii="SimSun" w:hAnsi="SimSun" w:eastAsia="SimSun" w:cs="SimSun"/>
          <w:sz w:val="19"/>
          <w:szCs w:val="19"/>
          <w:spacing w:val="4"/>
        </w:rPr>
        <w:t>)。</w:t>
      </w:r>
      <w:r>
        <w:rPr>
          <w:rFonts w:ascii="SimSun" w:hAnsi="SimSun" w:eastAsia="SimSun" w:cs="SimSun"/>
          <w:sz w:val="19"/>
          <w:szCs w:val="19"/>
          <w:spacing w:val="88"/>
        </w:rPr>
        <w:t xml:space="preserve"> </w:t>
      </w:r>
      <w:r>
        <w:rPr>
          <w:rFonts w:ascii="SimSun" w:hAnsi="SimSun" w:eastAsia="SimSun" w:cs="SimSun"/>
          <w:sz w:val="19"/>
          <w:szCs w:val="19"/>
          <w:spacing w:val="4"/>
        </w:rPr>
        <w:t>它由位于下丘脑视上核(</w:t>
      </w:r>
      <w:r>
        <w:rPr>
          <w:rFonts w:ascii="SimSun" w:hAnsi="SimSun" w:eastAsia="SimSun" w:cs="SimSun"/>
          <w:sz w:val="19"/>
          <w:szCs w:val="19"/>
        </w:rPr>
        <w:t>supraoptic</w:t>
      </w:r>
      <w:r>
        <w:rPr>
          <w:rFonts w:ascii="SimSun" w:hAnsi="SimSun" w:eastAsia="SimSun" w:cs="SimSun"/>
          <w:sz w:val="19"/>
          <w:szCs w:val="19"/>
        </w:rPr>
        <w:t xml:space="preserve"> </w:t>
      </w:r>
      <w:r>
        <w:rPr>
          <w:rFonts w:ascii="SimSun" w:hAnsi="SimSun" w:eastAsia="SimSun" w:cs="SimSun"/>
          <w:sz w:val="19"/>
          <w:szCs w:val="19"/>
          <w:spacing w:val="-9"/>
        </w:rPr>
        <w:t>nucleus)和</w:t>
      </w:r>
      <w:r>
        <w:rPr>
          <w:rFonts w:ascii="SimSun" w:hAnsi="SimSun" w:eastAsia="SimSun" w:cs="SimSun"/>
          <w:sz w:val="19"/>
          <w:szCs w:val="19"/>
          <w:spacing w:val="-28"/>
        </w:rPr>
        <w:t xml:space="preserve"> </w:t>
      </w:r>
      <w:r>
        <w:rPr>
          <w:rFonts w:ascii="SimSun" w:hAnsi="SimSun" w:eastAsia="SimSun" w:cs="SimSun"/>
          <w:sz w:val="19"/>
          <w:szCs w:val="19"/>
          <w:spacing w:val="-9"/>
        </w:rPr>
        <w:t>室</w:t>
      </w:r>
      <w:r>
        <w:rPr>
          <w:rFonts w:ascii="SimSun" w:hAnsi="SimSun" w:eastAsia="SimSun" w:cs="SimSun"/>
          <w:sz w:val="19"/>
          <w:szCs w:val="19"/>
          <w:spacing w:val="-34"/>
        </w:rPr>
        <w:t xml:space="preserve"> </w:t>
      </w:r>
      <w:r>
        <w:rPr>
          <w:rFonts w:ascii="SimSun" w:hAnsi="SimSun" w:eastAsia="SimSun" w:cs="SimSun"/>
          <w:sz w:val="19"/>
          <w:szCs w:val="19"/>
          <w:spacing w:val="-9"/>
        </w:rPr>
        <w:t>旁</w:t>
      </w:r>
      <w:r>
        <w:rPr>
          <w:rFonts w:ascii="SimSun" w:hAnsi="SimSun" w:eastAsia="SimSun" w:cs="SimSun"/>
          <w:sz w:val="19"/>
          <w:szCs w:val="19"/>
          <w:spacing w:val="-35"/>
        </w:rPr>
        <w:t xml:space="preserve"> </w:t>
      </w:r>
      <w:r>
        <w:rPr>
          <w:rFonts w:ascii="SimSun" w:hAnsi="SimSun" w:eastAsia="SimSun" w:cs="SimSun"/>
          <w:sz w:val="19"/>
          <w:szCs w:val="19"/>
          <w:spacing w:val="-9"/>
        </w:rPr>
        <w:t>核(paraventricular</w:t>
      </w:r>
      <w:r>
        <w:rPr>
          <w:rFonts w:ascii="SimSun" w:hAnsi="SimSun" w:eastAsia="SimSun" w:cs="SimSun"/>
          <w:sz w:val="19"/>
          <w:szCs w:val="19"/>
          <w:spacing w:val="-2"/>
        </w:rPr>
        <w:t xml:space="preserve"> </w:t>
      </w:r>
      <w:r>
        <w:rPr>
          <w:rFonts w:ascii="SimSun" w:hAnsi="SimSun" w:eastAsia="SimSun" w:cs="SimSun"/>
          <w:sz w:val="19"/>
          <w:szCs w:val="19"/>
          <w:spacing w:val="-9"/>
        </w:rPr>
        <w:t>nucleus)</w:t>
      </w:r>
      <w:r>
        <w:rPr>
          <w:rFonts w:ascii="SimSun" w:hAnsi="SimSun" w:eastAsia="SimSun" w:cs="SimSun"/>
          <w:sz w:val="19"/>
          <w:szCs w:val="19"/>
        </w:rPr>
        <w:t xml:space="preserve"> </w:t>
      </w:r>
      <w:r>
        <w:rPr>
          <w:rFonts w:ascii="SimSun" w:hAnsi="SimSun" w:eastAsia="SimSun" w:cs="SimSun"/>
          <w:sz w:val="19"/>
          <w:szCs w:val="19"/>
          <w:spacing w:val="18"/>
        </w:rPr>
        <w:t>的神经内分泌细胞所合成。合成的激素被</w:t>
      </w:r>
      <w:r>
        <w:rPr>
          <w:rFonts w:ascii="SimSun" w:hAnsi="SimSun" w:eastAsia="SimSun" w:cs="SimSun"/>
          <w:sz w:val="19"/>
          <w:szCs w:val="19"/>
          <w:spacing w:val="3"/>
        </w:rPr>
        <w:t xml:space="preserve"> </w:t>
      </w:r>
      <w:r>
        <w:rPr>
          <w:rFonts w:ascii="SimSun" w:hAnsi="SimSun" w:eastAsia="SimSun" w:cs="SimSun"/>
          <w:sz w:val="19"/>
          <w:szCs w:val="19"/>
          <w:spacing w:val="12"/>
        </w:rPr>
        <w:t>包裹在囊泡中，沿下丘脑-垂体束的轴突被</w:t>
      </w:r>
      <w:r>
        <w:rPr>
          <w:rFonts w:ascii="SimSun" w:hAnsi="SimSun" w:eastAsia="SimSun" w:cs="SimSun"/>
          <w:sz w:val="19"/>
          <w:szCs w:val="19"/>
          <w:spacing w:val="4"/>
        </w:rPr>
        <w:t xml:space="preserve"> </w:t>
      </w:r>
      <w:r>
        <w:rPr>
          <w:rFonts w:ascii="SimSun" w:hAnsi="SimSun" w:eastAsia="SimSun" w:cs="SimSun"/>
          <w:sz w:val="19"/>
          <w:szCs w:val="19"/>
          <w:spacing w:val="18"/>
        </w:rPr>
        <w:t>转运并储存在神经垂体中。抗利尿激素的</w:t>
      </w:r>
      <w:r>
        <w:rPr>
          <w:rFonts w:ascii="SimSun" w:hAnsi="SimSun" w:eastAsia="SimSun" w:cs="SimSun"/>
          <w:sz w:val="19"/>
          <w:szCs w:val="19"/>
          <w:spacing w:val="9"/>
        </w:rPr>
        <w:t xml:space="preserve"> </w:t>
      </w:r>
      <w:r>
        <w:rPr>
          <w:rFonts w:ascii="SimSun" w:hAnsi="SimSun" w:eastAsia="SimSun" w:cs="SimSun"/>
          <w:sz w:val="19"/>
          <w:szCs w:val="19"/>
          <w:spacing w:val="3"/>
        </w:rPr>
        <w:t>受体有V</w:t>
      </w:r>
      <w:r>
        <w:rPr>
          <w:rFonts w:ascii="Calibri" w:hAnsi="Calibri" w:eastAsia="Calibri" w:cs="Calibri"/>
          <w:sz w:val="19"/>
          <w:szCs w:val="19"/>
          <w:spacing w:val="3"/>
        </w:rPr>
        <w:t>₁</w:t>
      </w:r>
      <w:r>
        <w:rPr>
          <w:rFonts w:ascii="Calibri" w:hAnsi="Calibri" w:eastAsia="Calibri" w:cs="Calibri"/>
          <w:sz w:val="19"/>
          <w:szCs w:val="19"/>
          <w:spacing w:val="45"/>
          <w:w w:val="101"/>
        </w:rPr>
        <w:t xml:space="preserve"> </w:t>
      </w:r>
      <w:r>
        <w:rPr>
          <w:rFonts w:ascii="SimSun" w:hAnsi="SimSun" w:eastAsia="SimSun" w:cs="SimSun"/>
          <w:sz w:val="19"/>
          <w:szCs w:val="19"/>
          <w:spacing w:val="3"/>
        </w:rPr>
        <w:t>和</w:t>
      </w:r>
      <w:r>
        <w:rPr>
          <w:rFonts w:ascii="SimSun" w:hAnsi="SimSun" w:eastAsia="SimSun" w:cs="SimSun"/>
          <w:sz w:val="19"/>
          <w:szCs w:val="19"/>
          <w:spacing w:val="-27"/>
        </w:rPr>
        <w:t xml:space="preserve"> </w:t>
      </w:r>
      <w:r>
        <w:rPr>
          <w:rFonts w:ascii="SimSun" w:hAnsi="SimSun" w:eastAsia="SimSun" w:cs="SimSun"/>
          <w:sz w:val="19"/>
          <w:szCs w:val="19"/>
          <w:spacing w:val="3"/>
        </w:rPr>
        <w:t>V</w:t>
      </w:r>
      <w:r>
        <w:rPr>
          <w:rFonts w:ascii="Calibri" w:hAnsi="Calibri" w:eastAsia="Calibri" w:cs="Calibri"/>
          <w:sz w:val="19"/>
          <w:szCs w:val="19"/>
          <w:spacing w:val="3"/>
        </w:rPr>
        <w:t>₂</w:t>
      </w:r>
      <w:r>
        <w:rPr>
          <w:rFonts w:ascii="Calibri" w:hAnsi="Calibri" w:eastAsia="Calibri" w:cs="Calibri"/>
          <w:sz w:val="19"/>
          <w:szCs w:val="19"/>
          <w:spacing w:val="21"/>
          <w:w w:val="101"/>
        </w:rPr>
        <w:t xml:space="preserve"> </w:t>
      </w:r>
      <w:r>
        <w:rPr>
          <w:rFonts w:ascii="SimSun" w:hAnsi="SimSun" w:eastAsia="SimSun" w:cs="SimSun"/>
          <w:sz w:val="19"/>
          <w:szCs w:val="19"/>
          <w:spacing w:val="3"/>
        </w:rPr>
        <w:t>两种。</w:t>
      </w:r>
      <w:r>
        <w:rPr>
          <w:rFonts w:ascii="SimSun" w:hAnsi="SimSun" w:eastAsia="SimSun" w:cs="SimSun"/>
          <w:sz w:val="19"/>
          <w:szCs w:val="19"/>
          <w:spacing w:val="-5"/>
        </w:rPr>
        <w:t xml:space="preserve"> </w:t>
      </w:r>
      <w:r>
        <w:rPr>
          <w:rFonts w:ascii="SimSun" w:hAnsi="SimSun" w:eastAsia="SimSun" w:cs="SimSun"/>
          <w:sz w:val="19"/>
          <w:szCs w:val="19"/>
          <w:spacing w:val="3"/>
        </w:rPr>
        <w:t>V</w:t>
      </w:r>
      <w:r>
        <w:rPr>
          <w:rFonts w:ascii="Calibri" w:hAnsi="Calibri" w:eastAsia="Calibri" w:cs="Calibri"/>
          <w:sz w:val="19"/>
          <w:szCs w:val="19"/>
          <w:spacing w:val="3"/>
        </w:rPr>
        <w:t>₁</w:t>
      </w:r>
      <w:r>
        <w:rPr>
          <w:rFonts w:ascii="Calibri" w:hAnsi="Calibri" w:eastAsia="Calibri" w:cs="Calibri"/>
          <w:sz w:val="19"/>
          <w:szCs w:val="19"/>
          <w:spacing w:val="38"/>
          <w:w w:val="102"/>
        </w:rPr>
        <w:t xml:space="preserve"> </w:t>
      </w:r>
      <w:r>
        <w:rPr>
          <w:rFonts w:ascii="SimSun" w:hAnsi="SimSun" w:eastAsia="SimSun" w:cs="SimSun"/>
          <w:sz w:val="19"/>
          <w:szCs w:val="19"/>
          <w:spacing w:val="3"/>
        </w:rPr>
        <w:t>受体分布于血管平</w:t>
      </w:r>
      <w:r>
        <w:rPr>
          <w:rFonts w:ascii="SimSun" w:hAnsi="SimSun" w:eastAsia="SimSun" w:cs="SimSun"/>
          <w:sz w:val="19"/>
          <w:szCs w:val="19"/>
        </w:rPr>
        <w:t xml:space="preserve"> </w:t>
      </w:r>
      <w:r>
        <w:rPr>
          <w:rFonts w:ascii="SimSun" w:hAnsi="SimSun" w:eastAsia="SimSun" w:cs="SimSun"/>
          <w:sz w:val="19"/>
          <w:szCs w:val="19"/>
          <w:spacing w:val="7"/>
        </w:rPr>
        <w:t>滑肌，激活后可引起平滑肌收缩，血流阻力</w:t>
      </w:r>
      <w:r>
        <w:rPr>
          <w:rFonts w:ascii="SimSun" w:hAnsi="SimSun" w:eastAsia="SimSun" w:cs="SimSun"/>
          <w:sz w:val="19"/>
          <w:szCs w:val="19"/>
          <w:spacing w:val="12"/>
        </w:rPr>
        <w:t xml:space="preserve"> </w:t>
      </w:r>
      <w:r>
        <w:rPr>
          <w:rFonts w:ascii="SimSun" w:hAnsi="SimSun" w:eastAsia="SimSun" w:cs="SimSun"/>
          <w:sz w:val="19"/>
          <w:szCs w:val="19"/>
        </w:rPr>
        <w:t>增大，血压升高。</w:t>
      </w:r>
      <w:r>
        <w:rPr>
          <w:rFonts w:ascii="SimSun" w:hAnsi="SimSun" w:eastAsia="SimSun" w:cs="SimSun"/>
          <w:sz w:val="19"/>
          <w:szCs w:val="19"/>
          <w:spacing w:val="8"/>
        </w:rPr>
        <w:t xml:space="preserve"> </w:t>
      </w:r>
      <w:r>
        <w:rPr>
          <w:rFonts w:ascii="SimSun" w:hAnsi="SimSun" w:eastAsia="SimSun" w:cs="SimSun"/>
          <w:sz w:val="19"/>
          <w:szCs w:val="19"/>
        </w:rPr>
        <w:t>V</w:t>
      </w:r>
      <w:r>
        <w:rPr>
          <w:rFonts w:ascii="Calibri" w:hAnsi="Calibri" w:eastAsia="Calibri" w:cs="Calibri"/>
          <w:sz w:val="19"/>
          <w:szCs w:val="19"/>
        </w:rPr>
        <w:t>₂</w:t>
      </w:r>
      <w:r>
        <w:rPr>
          <w:rFonts w:ascii="Calibri" w:hAnsi="Calibri" w:eastAsia="Calibri" w:cs="Calibri"/>
          <w:sz w:val="19"/>
          <w:szCs w:val="19"/>
          <w:spacing w:val="22"/>
        </w:rPr>
        <w:t xml:space="preserve"> </w:t>
      </w:r>
      <w:r>
        <w:rPr>
          <w:rFonts w:ascii="SimSun" w:hAnsi="SimSun" w:eastAsia="SimSun" w:cs="SimSun"/>
          <w:sz w:val="19"/>
          <w:szCs w:val="19"/>
        </w:rPr>
        <w:t>受体主要分布在肾集合</w:t>
      </w:r>
      <w:r>
        <w:rPr>
          <w:rFonts w:ascii="SimSun" w:hAnsi="SimSun" w:eastAsia="SimSun" w:cs="SimSun"/>
          <w:sz w:val="19"/>
          <w:szCs w:val="19"/>
        </w:rPr>
        <w:t xml:space="preserve"> </w:t>
      </w:r>
      <w:r>
        <w:rPr>
          <w:rFonts w:ascii="SimSun" w:hAnsi="SimSun" w:eastAsia="SimSun" w:cs="SimSun"/>
          <w:sz w:val="19"/>
          <w:szCs w:val="19"/>
          <w:spacing w:val="7"/>
        </w:rPr>
        <w:t>管主细胞基底侧膜，属于</w:t>
      </w:r>
      <w:r>
        <w:rPr>
          <w:rFonts w:ascii="SimSun" w:hAnsi="SimSun" w:eastAsia="SimSun" w:cs="SimSun"/>
          <w:sz w:val="19"/>
          <w:szCs w:val="19"/>
          <w:spacing w:val="-40"/>
        </w:rPr>
        <w:t xml:space="preserve"> </w:t>
      </w:r>
      <w:r>
        <w:rPr>
          <w:rFonts w:ascii="SimSun" w:hAnsi="SimSun" w:eastAsia="SimSun" w:cs="SimSun"/>
          <w:sz w:val="19"/>
          <w:szCs w:val="19"/>
          <w:spacing w:val="7"/>
        </w:rPr>
        <w:t>G</w:t>
      </w:r>
      <w:r>
        <w:rPr>
          <w:rFonts w:ascii="SimSun" w:hAnsi="SimSun" w:eastAsia="SimSun" w:cs="SimSun"/>
          <w:sz w:val="19"/>
          <w:szCs w:val="19"/>
          <w:spacing w:val="15"/>
        </w:rPr>
        <w:t xml:space="preserve"> </w:t>
      </w:r>
      <w:r>
        <w:rPr>
          <w:rFonts w:ascii="SimSun" w:hAnsi="SimSun" w:eastAsia="SimSun" w:cs="SimSun"/>
          <w:sz w:val="19"/>
          <w:szCs w:val="19"/>
          <w:spacing w:val="7"/>
        </w:rPr>
        <w:t>蛋白耦联受体，</w:t>
      </w:r>
      <w:r>
        <w:rPr>
          <w:rFonts w:ascii="SimSun" w:hAnsi="SimSun" w:eastAsia="SimSun" w:cs="SimSun"/>
          <w:sz w:val="19"/>
          <w:szCs w:val="19"/>
        </w:rPr>
        <w:t xml:space="preserve"> </w:t>
      </w:r>
      <w:r>
        <w:rPr>
          <w:rFonts w:ascii="SimSun" w:hAnsi="SimSun" w:eastAsia="SimSun" w:cs="SimSun"/>
          <w:sz w:val="19"/>
          <w:szCs w:val="19"/>
          <w:spacing w:val="2"/>
        </w:rPr>
        <w:t>激活后增加水的重吸收，浓缩尿液。</w:t>
      </w:r>
    </w:p>
    <w:p>
      <w:pPr>
        <w:ind w:right="74" w:firstLine="399"/>
        <w:spacing w:before="95" w:line="290" w:lineRule="auto"/>
        <w:jc w:val="both"/>
        <w:rPr>
          <w:rFonts w:ascii="SimSun" w:hAnsi="SimSun" w:eastAsia="SimSun" w:cs="SimSun"/>
          <w:sz w:val="19"/>
          <w:szCs w:val="19"/>
        </w:rPr>
      </w:pPr>
      <w:r>
        <w:rPr>
          <w:rFonts w:ascii="SimSun" w:hAnsi="SimSun" w:eastAsia="SimSun" w:cs="SimSun"/>
          <w:sz w:val="19"/>
          <w:szCs w:val="19"/>
          <w:spacing w:val="14"/>
        </w:rPr>
        <w:t>水通道蛋白2(</w:t>
      </w:r>
      <w:r>
        <w:rPr>
          <w:rFonts w:ascii="SimSun" w:hAnsi="SimSun" w:eastAsia="SimSun" w:cs="SimSun"/>
          <w:sz w:val="19"/>
          <w:szCs w:val="19"/>
        </w:rPr>
        <w:t>AQP</w:t>
      </w:r>
      <w:r>
        <w:rPr>
          <w:rFonts w:ascii="SimSun" w:hAnsi="SimSun" w:eastAsia="SimSun" w:cs="SimSun"/>
          <w:sz w:val="19"/>
          <w:szCs w:val="19"/>
          <w:spacing w:val="14"/>
        </w:rPr>
        <w:t>2)</w:t>
      </w:r>
      <w:r>
        <w:rPr>
          <w:rFonts w:ascii="SimSun" w:hAnsi="SimSun" w:eastAsia="SimSun" w:cs="SimSun"/>
          <w:sz w:val="19"/>
          <w:szCs w:val="19"/>
          <w:spacing w:val="83"/>
        </w:rPr>
        <w:t xml:space="preserve"> </w:t>
      </w:r>
      <w:r>
        <w:rPr>
          <w:rFonts w:ascii="SimSun" w:hAnsi="SimSun" w:eastAsia="SimSun" w:cs="SimSun"/>
          <w:sz w:val="19"/>
          <w:szCs w:val="19"/>
          <w:spacing w:val="14"/>
        </w:rPr>
        <w:t>是调节肾脏集合</w:t>
      </w:r>
      <w:r>
        <w:rPr>
          <w:rFonts w:ascii="SimSun" w:hAnsi="SimSun" w:eastAsia="SimSun" w:cs="SimSun"/>
          <w:sz w:val="19"/>
          <w:szCs w:val="19"/>
        </w:rPr>
        <w:t xml:space="preserve">  </w:t>
      </w:r>
      <w:r>
        <w:rPr>
          <w:rFonts w:ascii="SimSun" w:hAnsi="SimSun" w:eastAsia="SimSun" w:cs="SimSun"/>
          <w:sz w:val="19"/>
          <w:szCs w:val="19"/>
          <w:spacing w:val="8"/>
        </w:rPr>
        <w:t>管对水通透性的关键蛋白，主要受抗利尿激</w:t>
      </w:r>
      <w:r>
        <w:rPr>
          <w:rFonts w:ascii="SimSun" w:hAnsi="SimSun" w:eastAsia="SimSun" w:cs="SimSun"/>
          <w:sz w:val="19"/>
          <w:szCs w:val="19"/>
          <w:spacing w:val="4"/>
        </w:rPr>
        <w:t xml:space="preserve"> </w:t>
      </w:r>
      <w:r>
        <w:rPr>
          <w:rFonts w:ascii="SimSun" w:hAnsi="SimSun" w:eastAsia="SimSun" w:cs="SimSun"/>
          <w:sz w:val="19"/>
          <w:szCs w:val="19"/>
          <w:spacing w:val="7"/>
        </w:rPr>
        <w:t>素调节。其调节机制如下：①抗利尿激素与</w:t>
      </w:r>
      <w:r>
        <w:rPr>
          <w:rFonts w:ascii="SimSun" w:hAnsi="SimSun" w:eastAsia="SimSun" w:cs="SimSun"/>
          <w:sz w:val="19"/>
          <w:szCs w:val="19"/>
          <w:spacing w:val="5"/>
        </w:rPr>
        <w:t xml:space="preserve">  </w:t>
      </w:r>
      <w:r>
        <w:rPr>
          <w:rFonts w:ascii="SimSun" w:hAnsi="SimSun" w:eastAsia="SimSun" w:cs="SimSun"/>
          <w:sz w:val="19"/>
          <w:szCs w:val="19"/>
          <w:spacing w:val="5"/>
        </w:rPr>
        <w:t>肾脏主细胞基底侧膜V</w:t>
      </w:r>
      <w:r>
        <w:rPr>
          <w:rFonts w:ascii="Calibri" w:hAnsi="Calibri" w:eastAsia="Calibri" w:cs="Calibri"/>
          <w:sz w:val="19"/>
          <w:szCs w:val="19"/>
          <w:spacing w:val="5"/>
        </w:rPr>
        <w:t>₂</w:t>
      </w:r>
      <w:r>
        <w:rPr>
          <w:rFonts w:ascii="Calibri" w:hAnsi="Calibri" w:eastAsia="Calibri" w:cs="Calibri"/>
          <w:sz w:val="19"/>
          <w:szCs w:val="19"/>
          <w:spacing w:val="24"/>
          <w:w w:val="101"/>
        </w:rPr>
        <w:t xml:space="preserve"> </w:t>
      </w:r>
      <w:r>
        <w:rPr>
          <w:rFonts w:ascii="SimSun" w:hAnsi="SimSun" w:eastAsia="SimSun" w:cs="SimSun"/>
          <w:sz w:val="19"/>
          <w:szCs w:val="19"/>
          <w:spacing w:val="5"/>
        </w:rPr>
        <w:t>受体结合，促使细胞</w:t>
      </w:r>
      <w:r>
        <w:rPr>
          <w:rFonts w:ascii="SimSun" w:hAnsi="SimSun" w:eastAsia="SimSun" w:cs="SimSun"/>
          <w:sz w:val="19"/>
          <w:szCs w:val="19"/>
        </w:rPr>
        <w:t xml:space="preserve">  </w:t>
      </w:r>
      <w:r>
        <w:rPr>
          <w:rFonts w:ascii="SimSun" w:hAnsi="SimSun" w:eastAsia="SimSun" w:cs="SimSun"/>
          <w:sz w:val="19"/>
          <w:szCs w:val="19"/>
          <w:spacing w:val="19"/>
        </w:rPr>
        <w:t>内含有</w:t>
      </w:r>
      <w:r>
        <w:rPr>
          <w:rFonts w:ascii="SimSun" w:hAnsi="SimSun" w:eastAsia="SimSun" w:cs="SimSun"/>
          <w:sz w:val="19"/>
          <w:szCs w:val="19"/>
          <w:spacing w:val="-47"/>
        </w:rPr>
        <w:t xml:space="preserve"> </w:t>
      </w:r>
      <w:r>
        <w:rPr>
          <w:rFonts w:ascii="SimSun" w:hAnsi="SimSun" w:eastAsia="SimSun" w:cs="SimSun"/>
          <w:sz w:val="19"/>
          <w:szCs w:val="19"/>
        </w:rPr>
        <w:t>AQP</w:t>
      </w:r>
      <w:r>
        <w:rPr>
          <w:rFonts w:ascii="SimSun" w:hAnsi="SimSun" w:eastAsia="SimSun" w:cs="SimSun"/>
          <w:sz w:val="19"/>
          <w:szCs w:val="19"/>
          <w:spacing w:val="19"/>
        </w:rPr>
        <w:t>2</w:t>
      </w:r>
      <w:r>
        <w:rPr>
          <w:rFonts w:ascii="SimSun" w:hAnsi="SimSun" w:eastAsia="SimSun" w:cs="SimSun"/>
          <w:sz w:val="19"/>
          <w:szCs w:val="19"/>
          <w:spacing w:val="76"/>
        </w:rPr>
        <w:t xml:space="preserve"> </w:t>
      </w:r>
      <w:r>
        <w:rPr>
          <w:rFonts w:ascii="SimSun" w:hAnsi="SimSun" w:eastAsia="SimSun" w:cs="SimSun"/>
          <w:sz w:val="19"/>
          <w:szCs w:val="19"/>
          <w:spacing w:val="19"/>
        </w:rPr>
        <w:t>的囊泡转移并镶嵌到细胞的</w:t>
      </w:r>
      <w:r>
        <w:rPr>
          <w:rFonts w:ascii="SimSun" w:hAnsi="SimSun" w:eastAsia="SimSun" w:cs="SimSun"/>
          <w:sz w:val="19"/>
          <w:szCs w:val="19"/>
        </w:rPr>
        <w:t xml:space="preserve">  </w:t>
      </w:r>
      <w:r>
        <w:rPr>
          <w:rFonts w:ascii="SimSun" w:hAnsi="SimSun" w:eastAsia="SimSun" w:cs="SimSun"/>
          <w:sz w:val="19"/>
          <w:szCs w:val="19"/>
          <w:spacing w:val="11"/>
        </w:rPr>
        <w:t>顶端膜，从而使顶端膜对水的通透性增加。</w:t>
      </w:r>
    </w:p>
    <w:p>
      <w:pPr>
        <w:spacing w:line="14" w:lineRule="auto"/>
        <w:rPr>
          <w:rFonts w:ascii="Arial"/>
          <w:sz w:val="2"/>
        </w:rPr>
      </w:pPr>
      <w:r>
        <w:rPr>
          <w:rFonts w:ascii="Arial" w:hAnsi="Arial" w:eastAsia="Arial" w:cs="Arial"/>
          <w:sz w:val="2"/>
          <w:szCs w:val="2"/>
        </w:rPr>
        <w:br w:type="column"/>
      </w:r>
    </w:p>
    <w:p>
      <w:pPr>
        <w:spacing w:line="324" w:lineRule="auto"/>
        <w:rPr>
          <w:rFonts w:ascii="Arial"/>
          <w:sz w:val="21"/>
        </w:rPr>
      </w:pPr>
      <w:r/>
    </w:p>
    <w:p>
      <w:pPr>
        <w:spacing w:line="4060" w:lineRule="exact"/>
        <w:textAlignment w:val="center"/>
        <w:rPr/>
      </w:pPr>
      <w:r>
        <w:pict>
          <v:group id="_x0000_s204" style="mso-position-vertical-relative:line;mso-position-horizontal-relative:char;width:236.05pt;height:203pt;" filled="false" stroked="false" coordsize="4721,4060" coordorigin="0,0">
            <v:shape id="_x0000_s205" style="position:absolute;left:0;top:0;width:4721;height:4060;" filled="false" stroked="false" type="#_x0000_t75">
              <v:imagedata o:title="" r:id="rId240"/>
            </v:shape>
            <v:shape id="_x0000_s206" style="position:absolute;left:40;top:87;width:4587;height:3937;" filled="false" stroked="false" type="#_x0000_t202">
              <v:fill on="false"/>
              <v:stroke on="false"/>
              <v:path/>
              <v:imagedata o:title=""/>
              <o:lock v:ext="edit" aspectratio="false"/>
              <v:textbox inset="0mm,0mm,0mm,0mm">
                <w:txbxContent>
                  <w:p>
                    <w:pPr>
                      <w:spacing w:line="20" w:lineRule="exact"/>
                      <w:rPr/>
                    </w:pPr>
                    <w:r/>
                  </w:p>
                  <w:tbl>
                    <w:tblPr>
                      <w:tblStyle w:val="2"/>
                      <w:tblW w:w="4546" w:type="dxa"/>
                      <w:tblInd w:w="2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755"/>
                      <w:gridCol w:w="2049"/>
                      <w:gridCol w:w="1094"/>
                      <w:gridCol w:w="648"/>
                    </w:tblGrid>
                    <w:tr>
                      <w:trPr>
                        <w:trHeight w:val="3897" w:hRule="atLeast"/>
                      </w:trPr>
                      <w:tc>
                        <w:tcPr>
                          <w:tcW w:w="755" w:type="dxa"/>
                          <w:vAlign w:val="top"/>
                        </w:tcPr>
                        <w:p>
                          <w:pPr>
                            <w:ind w:left="10"/>
                            <w:spacing w:line="219" w:lineRule="auto"/>
                            <w:rPr>
                              <w:rFonts w:ascii="SimSun" w:hAnsi="SimSun" w:eastAsia="SimSun" w:cs="SimSun"/>
                              <w:sz w:val="19"/>
                              <w:szCs w:val="19"/>
                            </w:rPr>
                          </w:pPr>
                          <w:r>
                            <w:rPr>
                              <w:rFonts w:ascii="SimSun" w:hAnsi="SimSun" w:eastAsia="SimSun" w:cs="SimSun"/>
                              <w:sz w:val="19"/>
                              <w:szCs w:val="19"/>
                              <w:spacing w:val="-19"/>
                            </w:rPr>
                            <w:t>小管液</w:t>
                          </w:r>
                        </w:p>
                        <w:p>
                          <w:pPr>
                            <w:spacing w:line="469" w:lineRule="auto"/>
                            <w:rPr>
                              <w:rFonts w:ascii="Arial"/>
                              <w:sz w:val="21"/>
                            </w:rPr>
                          </w:pPr>
                          <w:r/>
                        </w:p>
                        <w:p>
                          <w:pPr>
                            <w:spacing w:before="62" w:line="219" w:lineRule="auto"/>
                            <w:rPr>
                              <w:rFonts w:ascii="SimSun" w:hAnsi="SimSun" w:eastAsia="SimSun" w:cs="SimSun"/>
                              <w:sz w:val="19"/>
                              <w:szCs w:val="19"/>
                            </w:rPr>
                          </w:pPr>
                          <w:r>
                            <w:rPr>
                              <w:rFonts w:ascii="SimSun" w:hAnsi="SimSun" w:eastAsia="SimSun" w:cs="SimSun"/>
                              <w:sz w:val="19"/>
                              <w:szCs w:val="19"/>
                              <w:spacing w:val="-16"/>
                              <w:w w:val="99"/>
                            </w:rPr>
                            <w:t>顶端膜厂</w:t>
                          </w:r>
                        </w:p>
                        <w:p>
                          <w:pPr>
                            <w:ind w:left="90"/>
                            <w:spacing w:before="185"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7"/>
                              <w:w w:val="84"/>
                            </w:rPr>
                            <w:t>AQP2</w:t>
                          </w:r>
                          <w:r>
                            <w:rPr>
                              <w:rFonts w:ascii="Times New Roman" w:hAnsi="Times New Roman" w:eastAsia="Times New Roman" w:cs="Times New Roman"/>
                              <w:sz w:val="19"/>
                              <w:szCs w:val="19"/>
                              <w:u w:val="single" w:color="auto"/>
                            </w:rPr>
                            <w:t xml:space="preserve">  </w:t>
                          </w:r>
                        </w:p>
                        <w:p>
                          <w:pPr>
                            <w:spacing w:line="431" w:lineRule="auto"/>
                            <w:rPr>
                              <w:rFonts w:ascii="Arial"/>
                              <w:sz w:val="21"/>
                            </w:rPr>
                          </w:pPr>
                          <w:r/>
                        </w:p>
                        <w:p>
                          <w:pPr>
                            <w:ind w:left="90"/>
                            <w:spacing w:before="55"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7"/>
                              <w:w w:val="81"/>
                            </w:rPr>
                            <w:t>AQP2</w:t>
                          </w:r>
                          <w:r>
                            <w:rPr>
                              <w:rFonts w:ascii="Times New Roman" w:hAnsi="Times New Roman" w:eastAsia="Times New Roman" w:cs="Times New Roman"/>
                              <w:sz w:val="19"/>
                              <w:szCs w:val="19"/>
                              <w:u w:val="single" w:color="auto"/>
                            </w:rPr>
                            <w:t xml:space="preserve">  </w:t>
                          </w:r>
                        </w:p>
                        <w:p>
                          <w:pPr>
                            <w:ind w:left="90"/>
                            <w:spacing w:before="297" w:line="220" w:lineRule="auto"/>
                            <w:rPr>
                              <w:rFonts w:ascii="SimSun" w:hAnsi="SimSun" w:eastAsia="SimSun" w:cs="SimSun"/>
                              <w:sz w:val="19"/>
                              <w:szCs w:val="19"/>
                            </w:rPr>
                          </w:pPr>
                          <w:r>
                            <w:rPr>
                              <w:rFonts w:ascii="SimSun" w:hAnsi="SimSun" w:eastAsia="SimSun" w:cs="SimSun"/>
                              <w:sz w:val="19"/>
                              <w:szCs w:val="19"/>
                              <w:spacing w:val="-1"/>
                            </w:rPr>
                            <w:t>H</w:t>
                          </w:r>
                          <w:r>
                            <w:rPr>
                              <w:rFonts w:ascii="Calibri" w:hAnsi="Calibri" w:eastAsia="Calibri" w:cs="Calibri"/>
                              <w:sz w:val="19"/>
                              <w:szCs w:val="19"/>
                              <w:spacing w:val="-1"/>
                            </w:rPr>
                            <w:t>₂</w:t>
                          </w:r>
                          <w:r>
                            <w:rPr>
                              <w:rFonts w:ascii="SimSun" w:hAnsi="SimSun" w:eastAsia="SimSun" w:cs="SimSun"/>
                              <w:sz w:val="19"/>
                              <w:szCs w:val="19"/>
                              <w:spacing w:val="-1"/>
                            </w:rPr>
                            <w:t>O</w:t>
                          </w:r>
                          <w:r>
                            <w:rPr>
                              <w:rFonts w:ascii="SimSun" w:hAnsi="SimSun" w:eastAsia="SimSun" w:cs="SimSun"/>
                              <w:sz w:val="19"/>
                              <w:szCs w:val="19"/>
                              <w:spacing w:val="-16"/>
                            </w:rPr>
                            <w:t xml:space="preserve"> </w:t>
                          </w:r>
                          <w:r>
                            <w:rPr>
                              <w:rFonts w:ascii="SimSun" w:hAnsi="SimSun" w:eastAsia="SimSun" w:cs="SimSun"/>
                              <w:sz w:val="19"/>
                              <w:szCs w:val="19"/>
                              <w:spacing w:val="-1"/>
                            </w:rPr>
                            <w:t>号</w:t>
                          </w:r>
                        </w:p>
                        <w:p>
                          <w:pPr>
                            <w:ind w:left="90"/>
                            <w:spacing w:before="293" w:line="1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9"/>
                              <w:w w:val="72"/>
                            </w:rPr>
                            <w:t>H₂O-</w:t>
                          </w:r>
                        </w:p>
                      </w:tc>
                      <w:tc>
                        <w:tcPr>
                          <w:tcW w:w="2049" w:type="dxa"/>
                          <w:vAlign w:val="top"/>
                        </w:tcPr>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ind w:left="1294" w:right="15" w:hanging="939"/>
                            <w:spacing w:before="62" w:line="261" w:lineRule="auto"/>
                            <w:rPr>
                              <w:rFonts w:ascii="SimSun" w:hAnsi="SimSun" w:eastAsia="SimSun" w:cs="SimSun"/>
                              <w:sz w:val="19"/>
                              <w:szCs w:val="19"/>
                            </w:rPr>
                          </w:pPr>
                          <w:r>
                            <w:rPr>
                              <w:rFonts w:ascii="SimSun" w:hAnsi="SimSun" w:eastAsia="SimSun" w:cs="SimSun"/>
                              <w:sz w:val="19"/>
                              <w:szCs w:val="19"/>
                              <w:spacing w:val="-16"/>
                              <w:w w:val="99"/>
                            </w:rPr>
                            <w:t>集谷管主细胞v</w:t>
                          </w:r>
                          <w:r>
                            <w:rPr>
                              <w:rFonts w:ascii="Calibri" w:hAnsi="Calibri" w:eastAsia="Calibri" w:cs="Calibri"/>
                              <w:sz w:val="19"/>
                              <w:szCs w:val="19"/>
                              <w:spacing w:val="-16"/>
                              <w:w w:val="99"/>
                            </w:rPr>
                            <w:t>₂</w:t>
                          </w:r>
                          <w:r>
                            <w:rPr>
                              <w:rFonts w:ascii="Calibri" w:hAnsi="Calibri" w:eastAsia="Calibri" w:cs="Calibri"/>
                              <w:sz w:val="19"/>
                              <w:szCs w:val="19"/>
                              <w:spacing w:val="15"/>
                              <w:w w:val="101"/>
                            </w:rPr>
                            <w:t xml:space="preserve">   </w:t>
                          </w:r>
                          <w:r>
                            <w:rPr>
                              <w:rFonts w:ascii="SimSun" w:hAnsi="SimSun" w:eastAsia="SimSun" w:cs="SimSun"/>
                              <w:sz w:val="19"/>
                              <w:szCs w:val="19"/>
                              <w:spacing w:val="-16"/>
                              <w:w w:val="99"/>
                            </w:rPr>
                            <w:t>受体</w:t>
                          </w:r>
                          <w:r>
                            <w:rPr>
                              <w:rFonts w:ascii="SimSun" w:hAnsi="SimSun" w:eastAsia="SimSun" w:cs="SimSun"/>
                              <w:sz w:val="19"/>
                              <w:szCs w:val="19"/>
                            </w:rPr>
                            <w:t xml:space="preserve"> </w:t>
                          </w:r>
                          <w:r>
                            <w:rPr>
                              <w:rFonts w:ascii="SimSun" w:hAnsi="SimSun" w:eastAsia="SimSun" w:cs="SimSun"/>
                              <w:sz w:val="19"/>
                              <w:szCs w:val="19"/>
                              <w:spacing w:val="-16"/>
                            </w:rPr>
                            <w:t>Gs蛋白一</w:t>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ind w:left="545"/>
                            <w:spacing w:before="62" w:line="189" w:lineRule="auto"/>
                            <w:rPr>
                              <w:rFonts w:ascii="Times New Roman" w:hAnsi="Times New Roman" w:eastAsia="Times New Roman" w:cs="Times New Roman"/>
                              <w:sz w:val="19"/>
                              <w:szCs w:val="19"/>
                            </w:rPr>
                          </w:pPr>
                          <w:r>
                            <w:rPr>
                              <w:rFonts w:ascii="SimSun" w:hAnsi="SimSun" w:eastAsia="SimSun" w:cs="SimSun"/>
                              <w:sz w:val="19"/>
                              <w:szCs w:val="19"/>
                              <w:spacing w:val="-15"/>
                              <w:w w:val="99"/>
                            </w:rPr>
                            <w:t>蛋白激酶A</w:t>
                          </w:r>
                          <w:r>
                            <w:rPr>
                              <w:rFonts w:ascii="SimSun" w:hAnsi="SimSun" w:eastAsia="SimSun" w:cs="SimSun"/>
                              <w:sz w:val="19"/>
                              <w:szCs w:val="19"/>
                              <w:spacing w:val="25"/>
                            </w:rPr>
                            <w:t xml:space="preserve">  </w:t>
                          </w:r>
                          <w:r>
                            <w:rPr>
                              <w:rFonts w:ascii="Times New Roman" w:hAnsi="Times New Roman" w:eastAsia="Times New Roman" w:cs="Times New Roman"/>
                              <w:sz w:val="19"/>
                              <w:szCs w:val="19"/>
                              <w:spacing w:val="-15"/>
                              <w:w w:val="99"/>
                              <w:position w:val="2"/>
                            </w:rPr>
                            <w:t>H₂O</w:t>
                          </w:r>
                        </w:p>
                        <w:p>
                          <w:pPr>
                            <w:ind w:left="1514"/>
                            <w:spacing w:line="1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8"/>
                              <w:w w:val="87"/>
                            </w:rPr>
                            <w:t>H₂O</w:t>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ind w:left="85"/>
                            <w:spacing w:before="62" w:line="219" w:lineRule="auto"/>
                            <w:rPr>
                              <w:rFonts w:ascii="SimSun" w:hAnsi="SimSun" w:eastAsia="SimSun" w:cs="SimSun"/>
                              <w:sz w:val="19"/>
                              <w:szCs w:val="19"/>
                            </w:rPr>
                          </w:pPr>
                          <w:r>
                            <w:rPr>
                              <w:rFonts w:ascii="SimSun" w:hAnsi="SimSun" w:eastAsia="SimSun" w:cs="SimSun"/>
                              <w:sz w:val="19"/>
                              <w:szCs w:val="19"/>
                              <w:spacing w:val="-18"/>
                              <w:w w:val="99"/>
                            </w:rPr>
                            <w:t>细胞间紧密连接</w:t>
                          </w:r>
                        </w:p>
                      </w:tc>
                      <w:tc>
                        <w:tcPr>
                          <w:tcW w:w="1094" w:type="dxa"/>
                          <w:vAlign w:val="top"/>
                        </w:tcPr>
                        <w:p>
                          <w:pPr>
                            <w:spacing w:line="307" w:lineRule="auto"/>
                            <w:rPr>
                              <w:rFonts w:ascii="Arial"/>
                              <w:sz w:val="21"/>
                            </w:rPr>
                          </w:pPr>
                          <w:r/>
                        </w:p>
                        <w:p>
                          <w:pPr>
                            <w:spacing w:line="308" w:lineRule="auto"/>
                            <w:rPr>
                              <w:rFonts w:ascii="Arial"/>
                              <w:sz w:val="21"/>
                            </w:rPr>
                          </w:pPr>
                          <w:r/>
                        </w:p>
                        <w:p>
                          <w:pPr>
                            <w:ind w:left="15"/>
                            <w:spacing w:before="62" w:line="220" w:lineRule="auto"/>
                            <w:rPr>
                              <w:rFonts w:ascii="SimSun" w:hAnsi="SimSun" w:eastAsia="SimSun" w:cs="SimSun"/>
                              <w:sz w:val="19"/>
                              <w:szCs w:val="19"/>
                            </w:rPr>
                          </w:pPr>
                          <w:r>
                            <w:rPr>
                              <w:rFonts w:ascii="SimSun" w:hAnsi="SimSun" w:eastAsia="SimSun" w:cs="SimSun"/>
                              <w:sz w:val="19"/>
                              <w:szCs w:val="19"/>
                              <w:spacing w:val="-14"/>
                            </w:rPr>
                            <w:t>基底膜</w:t>
                          </w:r>
                        </w:p>
                        <w:p>
                          <w:pPr>
                            <w:spacing w:line="289" w:lineRule="auto"/>
                            <w:rPr>
                              <w:rFonts w:ascii="Arial"/>
                              <w:sz w:val="21"/>
                            </w:rPr>
                          </w:pPr>
                          <w:r/>
                        </w:p>
                        <w:p>
                          <w:pPr>
                            <w:ind w:left="525" w:right="121" w:hanging="69"/>
                            <w:spacing w:before="62" w:line="216" w:lineRule="auto"/>
                            <w:rPr>
                              <w:rFonts w:ascii="SimSun" w:hAnsi="SimSun" w:eastAsia="SimSun" w:cs="SimSun"/>
                              <w:sz w:val="19"/>
                              <w:szCs w:val="19"/>
                            </w:rPr>
                          </w:pPr>
                          <w:r>
                            <w:rPr>
                              <w:rFonts w:ascii="SimSun" w:hAnsi="SimSun" w:eastAsia="SimSun" w:cs="SimSun"/>
                              <w:sz w:val="19"/>
                              <w:szCs w:val="19"/>
                              <w:spacing w:val="-14"/>
                              <w:w w:val="98"/>
                            </w:rPr>
                            <w:t>抗利尿</w:t>
                          </w:r>
                          <w:r>
                            <w:rPr>
                              <w:rFonts w:ascii="SimSun" w:hAnsi="SimSun" w:eastAsia="SimSun" w:cs="SimSun"/>
                              <w:sz w:val="19"/>
                              <w:szCs w:val="19"/>
                            </w:rPr>
                            <w:t xml:space="preserve"> </w:t>
                          </w:r>
                          <w:r>
                            <w:rPr>
                              <w:rFonts w:ascii="SimSun" w:hAnsi="SimSun" w:eastAsia="SimSun" w:cs="SimSun"/>
                              <w:sz w:val="19"/>
                              <w:szCs w:val="19"/>
                              <w:spacing w:val="-8"/>
                            </w:rPr>
                            <w:t>激素</w:t>
                          </w:r>
                        </w:p>
                        <w:p>
                          <w:pPr>
                            <w:ind w:left="245"/>
                            <w:spacing w:before="146" w:line="193" w:lineRule="auto"/>
                            <w:rPr>
                              <w:rFonts w:ascii="SimSun" w:hAnsi="SimSun" w:eastAsia="SimSun" w:cs="SimSun"/>
                              <w:sz w:val="19"/>
                              <w:szCs w:val="19"/>
                            </w:rPr>
                          </w:pPr>
                          <w:r>
                            <w:rPr>
                              <w:rFonts w:ascii="SimSun" w:hAnsi="SimSun" w:eastAsia="SimSun" w:cs="SimSun"/>
                              <w:sz w:val="19"/>
                              <w:szCs w:val="19"/>
                              <w:spacing w:val="-14"/>
                            </w:rPr>
                            <w:t>腺苷酸</w:t>
                          </w:r>
                        </w:p>
                        <w:p>
                          <w:pPr>
                            <w:ind w:left="245"/>
                            <w:spacing w:line="219" w:lineRule="auto"/>
                            <w:rPr>
                              <w:rFonts w:ascii="SimSun" w:hAnsi="SimSun" w:eastAsia="SimSun" w:cs="SimSun"/>
                              <w:sz w:val="19"/>
                              <w:szCs w:val="19"/>
                            </w:rPr>
                          </w:pPr>
                          <w:r>
                            <w:rPr>
                              <w:rFonts w:ascii="SimSun" w:hAnsi="SimSun" w:eastAsia="SimSun" w:cs="SimSun"/>
                              <w:sz w:val="19"/>
                              <w:szCs w:val="19"/>
                              <w:spacing w:val="-15"/>
                            </w:rPr>
                            <w:t>环化酶</w:t>
                          </w:r>
                        </w:p>
                        <w:p>
                          <w:pPr>
                            <w:spacing w:line="438" w:lineRule="auto"/>
                            <w:rPr>
                              <w:rFonts w:ascii="Arial"/>
                              <w:sz w:val="21"/>
                            </w:rPr>
                          </w:pPr>
                          <w:r/>
                        </w:p>
                        <w:p>
                          <w:pPr>
                            <w:ind w:left="15"/>
                            <w:spacing w:before="55" w:line="223"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7"/>
                              <w:w w:val="95"/>
                            </w:rPr>
                            <w:t>AQP3/</w:t>
                          </w:r>
                        </w:p>
                        <w:p>
                          <w:pPr>
                            <w:ind w:left="15"/>
                            <w:spacing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7"/>
                              <w:w w:val="97"/>
                            </w:rPr>
                            <w:t>AQP4</w:t>
                          </w:r>
                        </w:p>
                        <w:p>
                          <w:pPr>
                            <w:ind w:left="166"/>
                            <w:spacing w:before="254" w:line="220" w:lineRule="auto"/>
                            <w:rPr>
                              <w:rFonts w:ascii="SimSun" w:hAnsi="SimSun" w:eastAsia="SimSun" w:cs="SimSun"/>
                              <w:sz w:val="19"/>
                              <w:szCs w:val="19"/>
                            </w:rPr>
                          </w:pPr>
                          <w:r>
                            <w:rPr>
                              <w:rFonts w:ascii="SimSun" w:hAnsi="SimSun" w:eastAsia="SimSun" w:cs="SimSun"/>
                              <w:sz w:val="19"/>
                              <w:szCs w:val="19"/>
                              <w:spacing w:val="-20"/>
                            </w:rPr>
                            <w:t>细胞间液</w:t>
                          </w:r>
                        </w:p>
                      </w:tc>
                      <w:tc>
                        <w:tcPr>
                          <w:tcW w:w="648" w:type="dxa"/>
                          <w:vAlign w:val="top"/>
                        </w:tcPr>
                        <w:p>
                          <w:pPr>
                            <w:ind w:left="121"/>
                            <w:spacing w:before="130" w:line="219" w:lineRule="auto"/>
                            <w:rPr>
                              <w:rFonts w:ascii="SimSun" w:hAnsi="SimSun" w:eastAsia="SimSun" w:cs="SimSun"/>
                              <w:sz w:val="19"/>
                              <w:szCs w:val="19"/>
                            </w:rPr>
                          </w:pPr>
                          <w:r>
                            <w:rPr>
                              <w:rFonts w:ascii="SimSun" w:hAnsi="SimSun" w:eastAsia="SimSun" w:cs="SimSun"/>
                              <w:sz w:val="19"/>
                              <w:szCs w:val="19"/>
                              <w:spacing w:val="-13"/>
                            </w:rPr>
                            <w:t>血管</w:t>
                          </w:r>
                        </w:p>
                        <w:p>
                          <w:pPr>
                            <w:spacing w:line="327" w:lineRule="auto"/>
                            <w:rPr>
                              <w:rFonts w:ascii="Arial"/>
                              <w:sz w:val="21"/>
                            </w:rPr>
                          </w:pPr>
                          <w:r/>
                        </w:p>
                        <w:p>
                          <w:pPr>
                            <w:ind w:left="192"/>
                            <w:spacing w:before="54"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O</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ind w:left="202"/>
                            <w:spacing w:before="55"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O</w:t>
                          </w:r>
                        </w:p>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ind w:left="482"/>
                            <w:spacing w:before="59" w:line="195" w:lineRule="auto"/>
                            <w:rPr>
                              <w:rFonts w:ascii="SimSun" w:hAnsi="SimSun" w:eastAsia="SimSun" w:cs="SimSun"/>
                              <w:sz w:val="18"/>
                              <w:szCs w:val="18"/>
                            </w:rPr>
                          </w:pPr>
                          <w:r>
                            <w:rPr>
                              <w:rFonts w:ascii="SimSun" w:hAnsi="SimSun" w:eastAsia="SimSun" w:cs="SimSun"/>
                              <w:sz w:val="18"/>
                              <w:szCs w:val="18"/>
                              <w:spacing w:val="-15"/>
                            </w:rPr>
                            <w:t>○</w:t>
                          </w:r>
                        </w:p>
                      </w:tc>
                    </w:tr>
                  </w:tbl>
                  <w:p>
                    <w:pPr>
                      <w:rPr>
                        <w:rFonts w:ascii="Arial"/>
                        <w:sz w:val="21"/>
                      </w:rPr>
                    </w:pPr>
                    <w:r/>
                  </w:p>
                </w:txbxContent>
              </v:textbox>
            </v:shape>
          </v:group>
        </w:pict>
      </w:r>
    </w:p>
    <w:p>
      <w:pPr>
        <w:ind w:left="829"/>
        <w:spacing w:before="136" w:line="221" w:lineRule="auto"/>
        <w:rPr>
          <w:rFonts w:ascii="SimHei" w:hAnsi="SimHei" w:eastAsia="SimHei" w:cs="SimHei"/>
          <w:sz w:val="19"/>
          <w:szCs w:val="19"/>
        </w:rPr>
      </w:pPr>
      <w:r>
        <w:rPr>
          <w:rFonts w:ascii="SimHei" w:hAnsi="SimHei" w:eastAsia="SimHei" w:cs="SimHei"/>
          <w:sz w:val="19"/>
          <w:szCs w:val="19"/>
          <w:spacing w:val="-4"/>
        </w:rPr>
        <w:t>图8-16</w:t>
      </w:r>
      <w:r>
        <w:rPr>
          <w:rFonts w:ascii="SimHei" w:hAnsi="SimHei" w:eastAsia="SimHei" w:cs="SimHei"/>
          <w:sz w:val="19"/>
          <w:szCs w:val="19"/>
          <w:spacing w:val="72"/>
        </w:rPr>
        <w:t xml:space="preserve"> </w:t>
      </w:r>
      <w:r>
        <w:rPr>
          <w:rFonts w:ascii="SimHei" w:hAnsi="SimHei" w:eastAsia="SimHei" w:cs="SimHei"/>
          <w:sz w:val="19"/>
          <w:szCs w:val="19"/>
          <w:spacing w:val="-4"/>
        </w:rPr>
        <w:t>抗利尿激素的作用机制示意图</w:t>
      </w:r>
    </w:p>
    <w:p>
      <w:pPr>
        <w:sectPr>
          <w:type w:val="continuous"/>
          <w:pgSz w:w="11280" w:h="15940"/>
          <w:pgMar w:top="400" w:right="569" w:bottom="400" w:left="960" w:header="0" w:footer="0" w:gutter="0"/>
          <w:cols w:equalWidth="0" w:num="2">
            <w:col w:w="3910" w:space="100"/>
            <w:col w:w="5741" w:space="0"/>
          </w:cols>
        </w:sectPr>
        <w:rPr/>
      </w:pPr>
    </w:p>
    <w:p>
      <w:pPr>
        <w:ind w:right="1112"/>
        <w:spacing w:before="170" w:line="257" w:lineRule="auto"/>
        <w:rPr>
          <w:rFonts w:ascii="SimSun" w:hAnsi="SimSun" w:eastAsia="SimSun" w:cs="SimSun"/>
          <w:sz w:val="19"/>
          <w:szCs w:val="19"/>
        </w:rPr>
      </w:pPr>
      <w:r>
        <w:rPr>
          <w:rFonts w:ascii="SimSun" w:hAnsi="SimSun" w:eastAsia="SimSun" w:cs="SimSun"/>
          <w:sz w:val="19"/>
          <w:szCs w:val="19"/>
          <w:spacing w:val="7"/>
        </w:rPr>
        <w:t>小管液中的水重吸收进入细胞内，随即通过表达在基底侧膜的水通道蛋白</w:t>
      </w:r>
      <w:r>
        <w:rPr>
          <w:rFonts w:ascii="SimSun" w:hAnsi="SimSun" w:eastAsia="SimSun" w:cs="SimSun"/>
          <w:sz w:val="19"/>
          <w:szCs w:val="19"/>
        </w:rPr>
        <w:t>AQP</w:t>
      </w:r>
      <w:r>
        <w:rPr>
          <w:rFonts w:ascii="SimSun" w:hAnsi="SimSun" w:eastAsia="SimSun" w:cs="SimSun"/>
          <w:sz w:val="19"/>
          <w:szCs w:val="19"/>
          <w:spacing w:val="7"/>
        </w:rPr>
        <w:t>3</w:t>
      </w:r>
      <w:r>
        <w:rPr>
          <w:rFonts w:ascii="SimSun" w:hAnsi="SimSun" w:eastAsia="SimSun" w:cs="SimSun"/>
          <w:sz w:val="19"/>
          <w:szCs w:val="19"/>
          <w:spacing w:val="61"/>
        </w:rPr>
        <w:t xml:space="preserve"> </w:t>
      </w:r>
      <w:r>
        <w:rPr>
          <w:rFonts w:ascii="SimSun" w:hAnsi="SimSun" w:eastAsia="SimSun" w:cs="SimSun"/>
          <w:sz w:val="19"/>
          <w:szCs w:val="19"/>
          <w:spacing w:val="7"/>
        </w:rPr>
        <w:t>和</w:t>
      </w:r>
      <w:r>
        <w:rPr>
          <w:rFonts w:ascii="SimSun" w:hAnsi="SimSun" w:eastAsia="SimSun" w:cs="SimSun"/>
          <w:sz w:val="19"/>
          <w:szCs w:val="19"/>
          <w:spacing w:val="-27"/>
        </w:rPr>
        <w:t xml:space="preserve"> </w:t>
      </w:r>
      <w:r>
        <w:rPr>
          <w:rFonts w:ascii="SimSun" w:hAnsi="SimSun" w:eastAsia="SimSun" w:cs="SimSun"/>
          <w:sz w:val="19"/>
          <w:szCs w:val="19"/>
        </w:rPr>
        <w:t>AQP</w:t>
      </w:r>
      <w:r>
        <w:rPr>
          <w:rFonts w:ascii="SimSun" w:hAnsi="SimSun" w:eastAsia="SimSun" w:cs="SimSun"/>
          <w:sz w:val="19"/>
          <w:szCs w:val="19"/>
          <w:spacing w:val="7"/>
        </w:rPr>
        <w:t>4</w:t>
      </w:r>
      <w:r>
        <w:rPr>
          <w:rFonts w:ascii="SimSun" w:hAnsi="SimSun" w:eastAsia="SimSun" w:cs="SimSun"/>
          <w:sz w:val="19"/>
          <w:szCs w:val="19"/>
          <w:spacing w:val="57"/>
        </w:rPr>
        <w:t xml:space="preserve"> </w:t>
      </w:r>
      <w:r>
        <w:rPr>
          <w:rFonts w:ascii="SimSun" w:hAnsi="SimSun" w:eastAsia="SimSun" w:cs="SimSun"/>
          <w:sz w:val="19"/>
          <w:szCs w:val="19"/>
          <w:spacing w:val="7"/>
        </w:rPr>
        <w:t>的作用，进</w:t>
      </w:r>
      <w:r>
        <w:rPr>
          <w:rFonts w:ascii="SimSun" w:hAnsi="SimSun" w:eastAsia="SimSun" w:cs="SimSun"/>
          <w:sz w:val="19"/>
          <w:szCs w:val="19"/>
        </w:rPr>
        <w:t xml:space="preserve"> </w:t>
      </w:r>
      <w:r>
        <w:rPr>
          <w:rFonts w:ascii="SimSun" w:hAnsi="SimSun" w:eastAsia="SimSun" w:cs="SimSun"/>
          <w:sz w:val="19"/>
          <w:szCs w:val="19"/>
          <w:spacing w:val="7"/>
        </w:rPr>
        <w:t>入组织间隙，最后被重吸收入血(图8-16)。这个过程</w:t>
      </w:r>
      <w:r>
        <w:rPr>
          <w:rFonts w:ascii="SimSun" w:hAnsi="SimSun" w:eastAsia="SimSun" w:cs="SimSun"/>
          <w:sz w:val="19"/>
          <w:szCs w:val="19"/>
          <w:spacing w:val="6"/>
        </w:rPr>
        <w:t>可以在几分钟内发生，持续几个小时。</w:t>
      </w:r>
      <w:r>
        <w:rPr>
          <w:rFonts w:ascii="SimSun" w:hAnsi="SimSun" w:eastAsia="SimSun" w:cs="SimSun"/>
          <w:sz w:val="19"/>
          <w:szCs w:val="19"/>
          <w:spacing w:val="48"/>
        </w:rPr>
        <w:t xml:space="preserve"> </w:t>
      </w:r>
      <w:r>
        <w:rPr>
          <w:rFonts w:ascii="SimSun" w:hAnsi="SimSun" w:eastAsia="SimSun" w:cs="SimSun"/>
          <w:sz w:val="19"/>
          <w:szCs w:val="19"/>
          <w:spacing w:val="6"/>
        </w:rPr>
        <w:t>一旦刺</w:t>
      </w:r>
    </w:p>
    <w:p>
      <w:pPr>
        <w:sectPr>
          <w:type w:val="continuous"/>
          <w:pgSz w:w="11280" w:h="15940"/>
          <w:pgMar w:top="400" w:right="569" w:bottom="400" w:left="960" w:header="0" w:footer="0" w:gutter="0"/>
          <w:cols w:equalWidth="0" w:num="1">
            <w:col w:w="9750" w:space="0"/>
          </w:cols>
        </w:sectPr>
        <w:rPr/>
      </w:pPr>
    </w:p>
    <w:p>
      <w:pPr>
        <w:spacing w:line="302" w:lineRule="auto"/>
        <w:rPr>
          <w:rFonts w:ascii="Arial"/>
          <w:sz w:val="21"/>
        </w:rPr>
      </w:pPr>
      <w:r>
        <mc:AlternateContent xmlns:mc="http://schemas.openxmlformats.org/markup-compatibility/2006">
          <mc:Choice Requires="wps">
            <w:drawing>
              <wp:anchor distT="0" distB="0" distL="0" distR="0" simplePos="0" relativeHeight="252743680" behindDoc="0" locked="0" layoutInCell="0" allowOverlap="1">
                <wp:simplePos x="0" y="0"/>
                <wp:positionH relativeFrom="page">
                  <wp:posOffset>3438635</wp:posOffset>
                </wp:positionH>
                <wp:positionV relativeFrom="page">
                  <wp:posOffset>5098532</wp:posOffset>
                </wp:positionV>
                <wp:extent cx="715009" cy="86994"/>
                <wp:effectExtent l="0" t="0" r="0" b="0"/>
                <wp:wrapNone/>
                <wp:docPr id="241" name="TextBox 241"/>
                <wp:cNvGraphicFramePr/>
                <a:graphic>
                  <a:graphicData uri="http://schemas.microsoft.com/office/word/2010/wordprocessingShape">
                    <wps:wsp>
                      <wps:cNvSpPr txBox="1"/>
                      <wps:spPr>
                        <a:xfrm rot="16200000">
                          <a:off x="3438635" y="5098532"/>
                          <a:ext cx="715009" cy="8699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33" w:line="219" w:lineRule="auto"/>
                              <w:rPr>
                                <w:rFonts w:ascii="SimSun" w:hAnsi="SimSun" w:eastAsia="SimSun" w:cs="SimSun"/>
                                <w:sz w:val="7"/>
                                <w:szCs w:val="7"/>
                              </w:rPr>
                            </w:pPr>
                            <w:r>
                              <w:rPr>
                                <w:rFonts w:ascii="SimSun" w:hAnsi="SimSun" w:eastAsia="SimSun" w:cs="SimSun"/>
                                <w:sz w:val="7"/>
                                <w:szCs w:val="7"/>
                                <w:spacing w:val="-4"/>
                              </w:rPr>
                              <w:t>排</w:t>
                            </w:r>
                            <w:r>
                              <w:rPr>
                                <w:rFonts w:ascii="SimSun" w:hAnsi="SimSun" w:eastAsia="SimSun" w:cs="SimSun"/>
                                <w:sz w:val="7"/>
                                <w:szCs w:val="7"/>
                                <w:spacing w:val="2"/>
                              </w:rPr>
                              <w:t xml:space="preserve">  </w:t>
                            </w:r>
                            <w:r>
                              <w:rPr>
                                <w:rFonts w:ascii="SimSun" w:hAnsi="SimSun" w:eastAsia="SimSun" w:cs="SimSun"/>
                                <w:sz w:val="7"/>
                                <w:szCs w:val="7"/>
                                <w:spacing w:val="-4"/>
                              </w:rPr>
                              <w:t>尿</w:t>
                            </w:r>
                            <w:r>
                              <w:rPr>
                                <w:rFonts w:ascii="SimSun" w:hAnsi="SimSun" w:eastAsia="SimSun" w:cs="SimSun"/>
                                <w:sz w:val="7"/>
                                <w:szCs w:val="7"/>
                                <w:spacing w:val="2"/>
                              </w:rPr>
                              <w:t xml:space="preserve">  </w:t>
                            </w:r>
                            <w:r>
                              <w:rPr>
                                <w:rFonts w:ascii="SimSun" w:hAnsi="SimSun" w:eastAsia="SimSun" w:cs="SimSun"/>
                                <w:sz w:val="7"/>
                                <w:szCs w:val="7"/>
                                <w:spacing w:val="-4"/>
                              </w:rPr>
                              <w:t>率</w:t>
                            </w:r>
                            <w:r>
                              <w:rPr>
                                <w:rFonts w:ascii="SimSun" w:hAnsi="SimSun" w:eastAsia="SimSun" w:cs="SimSun"/>
                                <w:sz w:val="7"/>
                                <w:szCs w:val="7"/>
                                <w:spacing w:val="7"/>
                              </w:rPr>
                              <w:t xml:space="preserve">  </w:t>
                            </w:r>
                            <w:r>
                              <w:rPr>
                                <w:rFonts w:ascii="SimSun" w:hAnsi="SimSun" w:eastAsia="SimSun" w:cs="SimSun"/>
                                <w:sz w:val="7"/>
                                <w:szCs w:val="7"/>
                                <w:spacing w:val="-4"/>
                              </w:rPr>
                              <w:t>(</w:t>
                            </w:r>
                            <w:r>
                              <w:rPr>
                                <w:rFonts w:ascii="SimSun" w:hAnsi="SimSun" w:eastAsia="SimSun" w:cs="SimSun"/>
                                <w:sz w:val="7"/>
                                <w:szCs w:val="7"/>
                                <w:spacing w:val="1"/>
                              </w:rPr>
                              <w:t xml:space="preserve">  </w:t>
                            </w:r>
                            <w:r>
                              <w:rPr>
                                <w:rFonts w:ascii="SimSun" w:hAnsi="SimSun" w:eastAsia="SimSun" w:cs="SimSun"/>
                                <w:sz w:val="7"/>
                                <w:szCs w:val="7"/>
                                <w:spacing w:val="-4"/>
                              </w:rPr>
                              <w:t>m</w:t>
                            </w:r>
                            <w:r>
                              <w:rPr>
                                <w:rFonts w:ascii="SimSun" w:hAnsi="SimSun" w:eastAsia="SimSun" w:cs="SimSun"/>
                                <w:sz w:val="7"/>
                                <w:szCs w:val="7"/>
                                <w:spacing w:val="1"/>
                              </w:rPr>
                              <w:t xml:space="preserve">  </w:t>
                            </w:r>
                            <w:r>
                              <w:rPr>
                                <w:rFonts w:ascii="SimSun" w:hAnsi="SimSun" w:eastAsia="SimSun" w:cs="SimSun"/>
                                <w:sz w:val="7"/>
                                <w:szCs w:val="7"/>
                                <w:spacing w:val="-4"/>
                              </w:rPr>
                              <w:t>L</w:t>
                            </w:r>
                            <w:r>
                              <w:rPr>
                                <w:rFonts w:ascii="SimSun" w:hAnsi="SimSun" w:eastAsia="SimSun" w:cs="SimSun"/>
                                <w:sz w:val="7"/>
                                <w:szCs w:val="7"/>
                                <w:spacing w:val="1"/>
                              </w:rPr>
                              <w:t xml:space="preserve">  </w:t>
                            </w:r>
                            <w:r>
                              <w:rPr>
                                <w:rFonts w:ascii="SimSun" w:hAnsi="SimSun" w:eastAsia="SimSun" w:cs="SimSun"/>
                                <w:sz w:val="7"/>
                                <w:szCs w:val="7"/>
                                <w:spacing w:val="-4"/>
                              </w:rPr>
                              <w:t>m</w:t>
                            </w:r>
                            <w:r>
                              <w:rPr>
                                <w:rFonts w:ascii="SimSun" w:hAnsi="SimSun" w:eastAsia="SimSun" w:cs="SimSun"/>
                                <w:sz w:val="7"/>
                                <w:szCs w:val="7"/>
                                <w:spacing w:val="4"/>
                              </w:rPr>
                              <w:t xml:space="preserve">  </w:t>
                            </w:r>
                            <w:r>
                              <w:rPr>
                                <w:rFonts w:ascii="SimSun" w:hAnsi="SimSun" w:eastAsia="SimSun" w:cs="SimSun"/>
                                <w:sz w:val="7"/>
                                <w:szCs w:val="7"/>
                                <w:spacing w:val="-4"/>
                              </w:rPr>
                              <w:t>i</w:t>
                            </w:r>
                            <w:r>
                              <w:rPr>
                                <w:rFonts w:ascii="SimSun" w:hAnsi="SimSun" w:eastAsia="SimSun" w:cs="SimSun"/>
                                <w:sz w:val="7"/>
                                <w:szCs w:val="7"/>
                                <w:spacing w:val="1"/>
                              </w:rPr>
                              <w:t xml:space="preserve">  </w:t>
                            </w:r>
                            <w:r>
                              <w:rPr>
                                <w:rFonts w:ascii="SimSun" w:hAnsi="SimSun" w:eastAsia="SimSun" w:cs="SimSun"/>
                                <w:sz w:val="7"/>
                                <w:szCs w:val="7"/>
                                <w:spacing w:val="-4"/>
                              </w:rPr>
                              <w:t>n</w:t>
                            </w:r>
                            <w:r>
                              <w:rPr>
                                <w:rFonts w:ascii="SimSun" w:hAnsi="SimSun" w:eastAsia="SimSun" w:cs="SimSun"/>
                                <w:sz w:val="7"/>
                                <w:szCs w:val="7"/>
                                <w:spacing w:val="2"/>
                              </w:rPr>
                              <w:t xml:space="preserve">  </w:t>
                            </w:r>
                            <w:r>
                              <w:rPr>
                                <w:rFonts w:ascii="SimSun" w:hAnsi="SimSun" w:eastAsia="SimSun" w:cs="SimSun"/>
                                <w:sz w:val="7"/>
                                <w:szCs w:val="7"/>
                                <w:spacing w:val="-4"/>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07" style="position:absolute;margin-left:270.759pt;margin-top:401.459pt;mso-position-vertical-relative:page;mso-position-horizontal-relative:page;width:56.3pt;height:6.85pt;z-index:252743680;rotation:270;" o:allowincell="f" filled="false" stroked="false" type="#_x0000_t202">
                <v:fill on="false"/>
                <v:stroke on="false"/>
                <v:path/>
                <v:imagedata o:title=""/>
                <o:lock v:ext="edit" aspectratio="false"/>
                <v:textbox inset="0mm,0mm,0mm,0mm">
                  <w:txbxContent>
                    <w:p>
                      <w:pPr>
                        <w:ind w:left="20"/>
                        <w:spacing w:before="33" w:line="219" w:lineRule="auto"/>
                        <w:rPr>
                          <w:rFonts w:ascii="SimSun" w:hAnsi="SimSun" w:eastAsia="SimSun" w:cs="SimSun"/>
                          <w:sz w:val="7"/>
                          <w:szCs w:val="7"/>
                        </w:rPr>
                      </w:pPr>
                      <w:r>
                        <w:rPr>
                          <w:rFonts w:ascii="SimSun" w:hAnsi="SimSun" w:eastAsia="SimSun" w:cs="SimSun"/>
                          <w:sz w:val="7"/>
                          <w:szCs w:val="7"/>
                          <w:spacing w:val="-4"/>
                        </w:rPr>
                        <w:t>排</w:t>
                      </w:r>
                      <w:r>
                        <w:rPr>
                          <w:rFonts w:ascii="SimSun" w:hAnsi="SimSun" w:eastAsia="SimSun" w:cs="SimSun"/>
                          <w:sz w:val="7"/>
                          <w:szCs w:val="7"/>
                          <w:spacing w:val="2"/>
                        </w:rPr>
                        <w:t xml:space="preserve">  </w:t>
                      </w:r>
                      <w:r>
                        <w:rPr>
                          <w:rFonts w:ascii="SimSun" w:hAnsi="SimSun" w:eastAsia="SimSun" w:cs="SimSun"/>
                          <w:sz w:val="7"/>
                          <w:szCs w:val="7"/>
                          <w:spacing w:val="-4"/>
                        </w:rPr>
                        <w:t>尿</w:t>
                      </w:r>
                      <w:r>
                        <w:rPr>
                          <w:rFonts w:ascii="SimSun" w:hAnsi="SimSun" w:eastAsia="SimSun" w:cs="SimSun"/>
                          <w:sz w:val="7"/>
                          <w:szCs w:val="7"/>
                          <w:spacing w:val="2"/>
                        </w:rPr>
                        <w:t xml:space="preserve">  </w:t>
                      </w:r>
                      <w:r>
                        <w:rPr>
                          <w:rFonts w:ascii="SimSun" w:hAnsi="SimSun" w:eastAsia="SimSun" w:cs="SimSun"/>
                          <w:sz w:val="7"/>
                          <w:szCs w:val="7"/>
                          <w:spacing w:val="-4"/>
                        </w:rPr>
                        <w:t>率</w:t>
                      </w:r>
                      <w:r>
                        <w:rPr>
                          <w:rFonts w:ascii="SimSun" w:hAnsi="SimSun" w:eastAsia="SimSun" w:cs="SimSun"/>
                          <w:sz w:val="7"/>
                          <w:szCs w:val="7"/>
                          <w:spacing w:val="7"/>
                        </w:rPr>
                        <w:t xml:space="preserve">  </w:t>
                      </w:r>
                      <w:r>
                        <w:rPr>
                          <w:rFonts w:ascii="SimSun" w:hAnsi="SimSun" w:eastAsia="SimSun" w:cs="SimSun"/>
                          <w:sz w:val="7"/>
                          <w:szCs w:val="7"/>
                          <w:spacing w:val="-4"/>
                        </w:rPr>
                        <w:t>(</w:t>
                      </w:r>
                      <w:r>
                        <w:rPr>
                          <w:rFonts w:ascii="SimSun" w:hAnsi="SimSun" w:eastAsia="SimSun" w:cs="SimSun"/>
                          <w:sz w:val="7"/>
                          <w:szCs w:val="7"/>
                          <w:spacing w:val="1"/>
                        </w:rPr>
                        <w:t xml:space="preserve">  </w:t>
                      </w:r>
                      <w:r>
                        <w:rPr>
                          <w:rFonts w:ascii="SimSun" w:hAnsi="SimSun" w:eastAsia="SimSun" w:cs="SimSun"/>
                          <w:sz w:val="7"/>
                          <w:szCs w:val="7"/>
                          <w:spacing w:val="-4"/>
                        </w:rPr>
                        <w:t>m</w:t>
                      </w:r>
                      <w:r>
                        <w:rPr>
                          <w:rFonts w:ascii="SimSun" w:hAnsi="SimSun" w:eastAsia="SimSun" w:cs="SimSun"/>
                          <w:sz w:val="7"/>
                          <w:szCs w:val="7"/>
                          <w:spacing w:val="1"/>
                        </w:rPr>
                        <w:t xml:space="preserve">  </w:t>
                      </w:r>
                      <w:r>
                        <w:rPr>
                          <w:rFonts w:ascii="SimSun" w:hAnsi="SimSun" w:eastAsia="SimSun" w:cs="SimSun"/>
                          <w:sz w:val="7"/>
                          <w:szCs w:val="7"/>
                          <w:spacing w:val="-4"/>
                        </w:rPr>
                        <w:t>L</w:t>
                      </w:r>
                      <w:r>
                        <w:rPr>
                          <w:rFonts w:ascii="SimSun" w:hAnsi="SimSun" w:eastAsia="SimSun" w:cs="SimSun"/>
                          <w:sz w:val="7"/>
                          <w:szCs w:val="7"/>
                          <w:spacing w:val="1"/>
                        </w:rPr>
                        <w:t xml:space="preserve">  </w:t>
                      </w:r>
                      <w:r>
                        <w:rPr>
                          <w:rFonts w:ascii="SimSun" w:hAnsi="SimSun" w:eastAsia="SimSun" w:cs="SimSun"/>
                          <w:sz w:val="7"/>
                          <w:szCs w:val="7"/>
                          <w:spacing w:val="-4"/>
                        </w:rPr>
                        <w:t>m</w:t>
                      </w:r>
                      <w:r>
                        <w:rPr>
                          <w:rFonts w:ascii="SimSun" w:hAnsi="SimSun" w:eastAsia="SimSun" w:cs="SimSun"/>
                          <w:sz w:val="7"/>
                          <w:szCs w:val="7"/>
                          <w:spacing w:val="4"/>
                        </w:rPr>
                        <w:t xml:space="preserve">  </w:t>
                      </w:r>
                      <w:r>
                        <w:rPr>
                          <w:rFonts w:ascii="SimSun" w:hAnsi="SimSun" w:eastAsia="SimSun" w:cs="SimSun"/>
                          <w:sz w:val="7"/>
                          <w:szCs w:val="7"/>
                          <w:spacing w:val="-4"/>
                        </w:rPr>
                        <w:t>i</w:t>
                      </w:r>
                      <w:r>
                        <w:rPr>
                          <w:rFonts w:ascii="SimSun" w:hAnsi="SimSun" w:eastAsia="SimSun" w:cs="SimSun"/>
                          <w:sz w:val="7"/>
                          <w:szCs w:val="7"/>
                          <w:spacing w:val="1"/>
                        </w:rPr>
                        <w:t xml:space="preserve">  </w:t>
                      </w:r>
                      <w:r>
                        <w:rPr>
                          <w:rFonts w:ascii="SimSun" w:hAnsi="SimSun" w:eastAsia="SimSun" w:cs="SimSun"/>
                          <w:sz w:val="7"/>
                          <w:szCs w:val="7"/>
                          <w:spacing w:val="-4"/>
                        </w:rPr>
                        <w:t>n</w:t>
                      </w:r>
                      <w:r>
                        <w:rPr>
                          <w:rFonts w:ascii="SimSun" w:hAnsi="SimSun" w:eastAsia="SimSun" w:cs="SimSun"/>
                          <w:sz w:val="7"/>
                          <w:szCs w:val="7"/>
                          <w:spacing w:val="2"/>
                        </w:rPr>
                        <w:t xml:space="preserve">  </w:t>
                      </w:r>
                      <w:r>
                        <w:rPr>
                          <w:rFonts w:ascii="SimSun" w:hAnsi="SimSun" w:eastAsia="SimSun" w:cs="SimSun"/>
                          <w:sz w:val="7"/>
                          <w:szCs w:val="7"/>
                          <w:spacing w:val="-4"/>
                        </w:rPr>
                        <w:t>)</w:t>
                      </w:r>
                    </w:p>
                  </w:txbxContent>
                </v:textbox>
              </v:shape>
            </w:pict>
          </mc:Fallback>
        </mc:AlternateContent>
      </w:r>
      <w:r>
        <w:drawing>
          <wp:anchor distT="0" distB="0" distL="0" distR="0" simplePos="0" relativeHeight="252740608" behindDoc="0" locked="0" layoutInCell="0" allowOverlap="1">
            <wp:simplePos x="0" y="0"/>
            <wp:positionH relativeFrom="page">
              <wp:posOffset>3841767</wp:posOffset>
            </wp:positionH>
            <wp:positionV relativeFrom="page">
              <wp:posOffset>4190972</wp:posOffset>
            </wp:positionV>
            <wp:extent cx="2717781" cy="1797041"/>
            <wp:effectExtent l="0" t="0" r="0" b="0"/>
            <wp:wrapNone/>
            <wp:docPr id="242" name="IM 242"/>
            <wp:cNvGraphicFramePr/>
            <a:graphic>
              <a:graphicData uri="http://schemas.openxmlformats.org/drawingml/2006/picture">
                <pic:pic>
                  <pic:nvPicPr>
                    <pic:cNvPr id="242" name="IM 242"/>
                    <pic:cNvPicPr/>
                  </pic:nvPicPr>
                  <pic:blipFill>
                    <a:blip r:embed="rId241"/>
                    <a:stretch>
                      <a:fillRect/>
                    </a:stretch>
                  </pic:blipFill>
                  <pic:spPr>
                    <a:xfrm rot="0">
                      <a:off x="0" y="0"/>
                      <a:ext cx="2717781" cy="1797041"/>
                    </a:xfrm>
                    <a:prstGeom prst="rect">
                      <a:avLst/>
                    </a:prstGeom>
                  </pic:spPr>
                </pic:pic>
              </a:graphicData>
            </a:graphic>
          </wp:anchor>
        </w:drawing>
      </w:r>
      <w:r>
        <w:drawing>
          <wp:anchor distT="0" distB="0" distL="0" distR="0" simplePos="0" relativeHeight="252741632" behindDoc="0" locked="0" layoutInCell="0" allowOverlap="1">
            <wp:simplePos x="0" y="0"/>
            <wp:positionH relativeFrom="page">
              <wp:posOffset>336579</wp:posOffset>
            </wp:positionH>
            <wp:positionV relativeFrom="page">
              <wp:posOffset>9296358</wp:posOffset>
            </wp:positionV>
            <wp:extent cx="400042" cy="425524"/>
            <wp:effectExtent l="0" t="0" r="0" b="0"/>
            <wp:wrapNone/>
            <wp:docPr id="243" name="IM 243"/>
            <wp:cNvGraphicFramePr/>
            <a:graphic>
              <a:graphicData uri="http://schemas.openxmlformats.org/drawingml/2006/picture">
                <pic:pic>
                  <pic:nvPicPr>
                    <pic:cNvPr id="243" name="IM 243"/>
                    <pic:cNvPicPr/>
                  </pic:nvPicPr>
                  <pic:blipFill>
                    <a:blip r:embed="rId242"/>
                    <a:stretch>
                      <a:fillRect/>
                    </a:stretch>
                  </pic:blipFill>
                  <pic:spPr>
                    <a:xfrm rot="0">
                      <a:off x="0" y="0"/>
                      <a:ext cx="400042" cy="425524"/>
                    </a:xfrm>
                    <a:prstGeom prst="rect">
                      <a:avLst/>
                    </a:prstGeom>
                  </pic:spPr>
                </pic:pic>
              </a:graphicData>
            </a:graphic>
          </wp:anchor>
        </w:drawing>
      </w:r>
      <w:r/>
    </w:p>
    <w:p>
      <w:pPr>
        <w:ind w:left="1089"/>
        <w:spacing w:before="62" w:line="222" w:lineRule="auto"/>
        <w:rPr>
          <w:rFonts w:ascii="SimHei" w:hAnsi="SimHei" w:eastAsia="SimHei" w:cs="SimHei"/>
          <w:sz w:val="19"/>
          <w:szCs w:val="19"/>
        </w:rPr>
      </w:pPr>
      <w:r>
        <w:pict>
          <v:shape id="_x0000_s208" style="position:absolute;margin-left:1.63437pt;margin-top:3.06818pt;mso-position-vertical-relative:text;mso-position-horizontal-relative:text;width:15.8pt;height:11.45pt;z-index:25274572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b/>
                      <w:bCs/>
                      <w:color w:val="0F2E52"/>
                      <w:spacing w:val="-5"/>
                    </w:rPr>
                    <w:t>246</w:t>
                  </w:r>
                </w:p>
              </w:txbxContent>
            </v:textbox>
          </v:shape>
        </w:pict>
      </w:r>
      <w:r>
        <w:rPr>
          <w:rFonts w:ascii="SimHei" w:hAnsi="SimHei" w:eastAsia="SimHei" w:cs="SimHei"/>
          <w:sz w:val="19"/>
          <w:szCs w:val="19"/>
          <w:color w:val="16324F"/>
          <w:spacing w:val="-5"/>
        </w:rPr>
        <w:t>第八章</w:t>
      </w:r>
      <w:r>
        <w:rPr>
          <w:rFonts w:ascii="SimHei" w:hAnsi="SimHei" w:eastAsia="SimHei" w:cs="SimHei"/>
          <w:sz w:val="19"/>
          <w:szCs w:val="19"/>
          <w:color w:val="16324F"/>
          <w:spacing w:val="43"/>
        </w:rPr>
        <w:t xml:space="preserve"> </w:t>
      </w:r>
      <w:r>
        <w:rPr>
          <w:rFonts w:ascii="SimHei" w:hAnsi="SimHei" w:eastAsia="SimHei" w:cs="SimHei"/>
          <w:sz w:val="19"/>
          <w:szCs w:val="19"/>
          <w:color w:val="16324F"/>
          <w:spacing w:val="-5"/>
        </w:rPr>
        <w:t>尿的生成和排出</w:t>
      </w:r>
    </w:p>
    <w:p>
      <w:pPr>
        <w:spacing w:line="305" w:lineRule="auto"/>
        <w:rPr>
          <w:rFonts w:ascii="Arial"/>
          <w:sz w:val="21"/>
        </w:rPr>
      </w:pPr>
      <w:r/>
    </w:p>
    <w:p>
      <w:pPr>
        <w:ind w:left="1089" w:right="370"/>
        <w:spacing w:before="61" w:line="282" w:lineRule="auto"/>
        <w:jc w:val="both"/>
        <w:rPr>
          <w:rFonts w:ascii="SimSun" w:hAnsi="SimSun" w:eastAsia="SimSun" w:cs="SimSun"/>
          <w:sz w:val="19"/>
          <w:szCs w:val="19"/>
        </w:rPr>
      </w:pPr>
      <w:r>
        <w:rPr>
          <w:rFonts w:ascii="SimSun" w:hAnsi="SimSun" w:eastAsia="SimSun" w:cs="SimSun"/>
          <w:sz w:val="19"/>
          <w:szCs w:val="19"/>
          <w:spacing w:val="4"/>
        </w:rPr>
        <w:t>激消失，</w:t>
      </w:r>
      <w:r>
        <w:rPr>
          <w:rFonts w:ascii="SimSun" w:hAnsi="SimSun" w:eastAsia="SimSun" w:cs="SimSun"/>
          <w:sz w:val="19"/>
          <w:szCs w:val="19"/>
        </w:rPr>
        <w:t>AQP</w:t>
      </w:r>
      <w:r>
        <w:rPr>
          <w:rFonts w:ascii="SimSun" w:hAnsi="SimSun" w:eastAsia="SimSun" w:cs="SimSun"/>
          <w:sz w:val="19"/>
          <w:szCs w:val="19"/>
          <w:spacing w:val="4"/>
        </w:rPr>
        <w:t>2</w:t>
      </w:r>
      <w:r>
        <w:rPr>
          <w:rFonts w:ascii="SimSun" w:hAnsi="SimSun" w:eastAsia="SimSun" w:cs="SimSun"/>
          <w:sz w:val="19"/>
          <w:szCs w:val="19"/>
          <w:spacing w:val="46"/>
        </w:rPr>
        <w:t xml:space="preserve"> </w:t>
      </w:r>
      <w:r>
        <w:rPr>
          <w:rFonts w:ascii="SimSun" w:hAnsi="SimSun" w:eastAsia="SimSun" w:cs="SimSun"/>
          <w:sz w:val="19"/>
          <w:szCs w:val="19"/>
          <w:spacing w:val="4"/>
        </w:rPr>
        <w:t>通过形成囊泡载体，重新返回到胞质中，降低膜对</w:t>
      </w:r>
      <w:r>
        <w:rPr>
          <w:rFonts w:ascii="SimSun" w:hAnsi="SimSun" w:eastAsia="SimSun" w:cs="SimSun"/>
          <w:sz w:val="19"/>
          <w:szCs w:val="19"/>
          <w:spacing w:val="3"/>
        </w:rPr>
        <w:t>水的通透性。②抗利尿激素水平升高</w:t>
      </w:r>
      <w:r>
        <w:rPr>
          <w:rFonts w:ascii="SimSun" w:hAnsi="SimSun" w:eastAsia="SimSun" w:cs="SimSun"/>
          <w:sz w:val="19"/>
          <w:szCs w:val="19"/>
        </w:rPr>
        <w:t xml:space="preserve"> </w:t>
      </w:r>
      <w:r>
        <w:rPr>
          <w:rFonts w:ascii="SimSun" w:hAnsi="SimSun" w:eastAsia="SimSun" w:cs="SimSun"/>
          <w:sz w:val="19"/>
          <w:szCs w:val="19"/>
          <w:spacing w:val="12"/>
        </w:rPr>
        <w:t>后，也可以通过长期调节(几个小时到几天的时间)机制，促进</w:t>
      </w:r>
      <w:r>
        <w:rPr>
          <w:rFonts w:ascii="SimSun" w:hAnsi="SimSun" w:eastAsia="SimSun" w:cs="SimSun"/>
          <w:sz w:val="19"/>
          <w:szCs w:val="19"/>
          <w:spacing w:val="-53"/>
        </w:rPr>
        <w:t xml:space="preserve"> </w:t>
      </w:r>
      <w:r>
        <w:rPr>
          <w:rFonts w:ascii="SimSun" w:hAnsi="SimSun" w:eastAsia="SimSun" w:cs="SimSun"/>
          <w:sz w:val="19"/>
          <w:szCs w:val="19"/>
        </w:rPr>
        <w:t>AQP</w:t>
      </w:r>
      <w:r>
        <w:rPr>
          <w:rFonts w:ascii="SimSun" w:hAnsi="SimSun" w:eastAsia="SimSun" w:cs="SimSun"/>
          <w:sz w:val="19"/>
          <w:szCs w:val="19"/>
          <w:spacing w:val="12"/>
        </w:rPr>
        <w:t>2</w:t>
      </w:r>
      <w:r>
        <w:rPr>
          <w:rFonts w:ascii="SimSun" w:hAnsi="SimSun" w:eastAsia="SimSun" w:cs="SimSun"/>
          <w:sz w:val="19"/>
          <w:szCs w:val="19"/>
          <w:spacing w:val="47"/>
        </w:rPr>
        <w:t xml:space="preserve"> </w:t>
      </w:r>
      <w:r>
        <w:rPr>
          <w:rFonts w:ascii="SimSun" w:hAnsi="SimSun" w:eastAsia="SimSun" w:cs="SimSun"/>
          <w:sz w:val="19"/>
          <w:szCs w:val="19"/>
          <w:spacing w:val="12"/>
        </w:rPr>
        <w:t>基因的转录及蛋白的合成。因</w:t>
      </w:r>
      <w:r>
        <w:rPr>
          <w:rFonts w:ascii="SimSun" w:hAnsi="SimSun" w:eastAsia="SimSun" w:cs="SimSun"/>
          <w:sz w:val="19"/>
          <w:szCs w:val="19"/>
        </w:rPr>
        <w:t xml:space="preserve"> </w:t>
      </w:r>
      <w:r>
        <w:rPr>
          <w:rFonts w:ascii="SimSun" w:hAnsi="SimSun" w:eastAsia="SimSun" w:cs="SimSun"/>
          <w:sz w:val="19"/>
          <w:szCs w:val="19"/>
          <w:spacing w:val="8"/>
        </w:rPr>
        <w:t>此，抗利尿激素通过调节集合管主细胞</w:t>
      </w:r>
      <w:r>
        <w:rPr>
          <w:rFonts w:ascii="SimSun" w:hAnsi="SimSun" w:eastAsia="SimSun" w:cs="SimSun"/>
          <w:sz w:val="19"/>
          <w:szCs w:val="19"/>
        </w:rPr>
        <w:t>AQP</w:t>
      </w:r>
      <w:r>
        <w:rPr>
          <w:rFonts w:ascii="SimSun" w:hAnsi="SimSun" w:eastAsia="SimSun" w:cs="SimSun"/>
          <w:sz w:val="19"/>
          <w:szCs w:val="19"/>
          <w:spacing w:val="8"/>
        </w:rPr>
        <w:t>2</w:t>
      </w:r>
      <w:r>
        <w:rPr>
          <w:rFonts w:ascii="SimSun" w:hAnsi="SimSun" w:eastAsia="SimSun" w:cs="SimSun"/>
          <w:sz w:val="19"/>
          <w:szCs w:val="19"/>
          <w:spacing w:val="57"/>
        </w:rPr>
        <w:t xml:space="preserve"> </w:t>
      </w:r>
      <w:r>
        <w:rPr>
          <w:rFonts w:ascii="SimSun" w:hAnsi="SimSun" w:eastAsia="SimSun" w:cs="SimSun"/>
          <w:sz w:val="19"/>
          <w:szCs w:val="19"/>
          <w:spacing w:val="8"/>
        </w:rPr>
        <w:t>的蛋白表达量和转位，调节集合管对水的重吸收，从而</w:t>
      </w:r>
      <w:r>
        <w:rPr>
          <w:rFonts w:ascii="SimSun" w:hAnsi="SimSun" w:eastAsia="SimSun" w:cs="SimSun"/>
          <w:sz w:val="19"/>
          <w:szCs w:val="19"/>
        </w:rPr>
        <w:t xml:space="preserve"> </w:t>
      </w:r>
      <w:r>
        <w:rPr>
          <w:rFonts w:ascii="SimSun" w:hAnsi="SimSun" w:eastAsia="SimSun" w:cs="SimSun"/>
          <w:sz w:val="19"/>
          <w:szCs w:val="19"/>
          <w:spacing w:val="8"/>
        </w:rPr>
        <w:t>影响尿量和尿渗透压。</w:t>
      </w:r>
    </w:p>
    <w:p>
      <w:pPr>
        <w:ind w:left="1479"/>
        <w:spacing w:before="111" w:line="219" w:lineRule="auto"/>
        <w:rPr>
          <w:rFonts w:ascii="SimSun" w:hAnsi="SimSun" w:eastAsia="SimSun" w:cs="SimSun"/>
          <w:sz w:val="19"/>
          <w:szCs w:val="19"/>
        </w:rPr>
      </w:pPr>
      <w:r>
        <w:rPr>
          <w:rFonts w:ascii="SimSun" w:hAnsi="SimSun" w:eastAsia="SimSun" w:cs="SimSun"/>
          <w:sz w:val="19"/>
          <w:szCs w:val="19"/>
          <w:spacing w:val="6"/>
        </w:rPr>
        <w:t>当抗利尿激素合成和释放减少，如创伤或者手术引起的下丘脑损伤，或X</w:t>
      </w:r>
      <w:r>
        <w:rPr>
          <w:rFonts w:ascii="SimSun" w:hAnsi="SimSun" w:eastAsia="SimSun" w:cs="SimSun"/>
          <w:sz w:val="19"/>
          <w:szCs w:val="19"/>
        </w:rPr>
        <w:t xml:space="preserve"> </w:t>
      </w:r>
      <w:r>
        <w:rPr>
          <w:rFonts w:ascii="SimSun" w:hAnsi="SimSun" w:eastAsia="SimSun" w:cs="SimSun"/>
          <w:sz w:val="19"/>
          <w:szCs w:val="19"/>
          <w:spacing w:val="6"/>
        </w:rPr>
        <w:t>染色体连锁的肾性尿崩</w:t>
      </w:r>
    </w:p>
    <w:p>
      <w:pPr>
        <w:ind w:left="1089"/>
        <w:spacing w:before="90" w:line="268" w:lineRule="auto"/>
        <w:rPr>
          <w:rFonts w:ascii="SimSun" w:hAnsi="SimSun" w:eastAsia="SimSun" w:cs="SimSun"/>
          <w:sz w:val="19"/>
          <w:szCs w:val="19"/>
        </w:rPr>
      </w:pPr>
      <w:r>
        <w:rPr>
          <w:rFonts w:ascii="SimSun" w:hAnsi="SimSun" w:eastAsia="SimSun" w:cs="SimSun"/>
          <w:sz w:val="19"/>
          <w:szCs w:val="19"/>
        </w:rPr>
        <w:t>症(X</w:t>
      </w:r>
      <w:r>
        <w:rPr>
          <w:rFonts w:ascii="SimSun" w:hAnsi="SimSun" w:eastAsia="SimSun" w:cs="SimSun"/>
          <w:sz w:val="19"/>
          <w:szCs w:val="19"/>
          <w:spacing w:val="-1"/>
        </w:rPr>
        <w:t>-</w:t>
      </w:r>
      <w:r>
        <w:rPr>
          <w:rFonts w:ascii="SimSun" w:hAnsi="SimSun" w:eastAsia="SimSun" w:cs="SimSun"/>
          <w:sz w:val="19"/>
          <w:szCs w:val="19"/>
        </w:rPr>
        <w:t>linked</w:t>
      </w:r>
      <w:r>
        <w:rPr>
          <w:rFonts w:ascii="SimSun" w:hAnsi="SimSun" w:eastAsia="SimSun" w:cs="SimSun"/>
          <w:sz w:val="19"/>
          <w:szCs w:val="19"/>
          <w:spacing w:val="-6"/>
        </w:rPr>
        <w:t xml:space="preserve"> </w:t>
      </w:r>
      <w:r>
        <w:rPr>
          <w:rFonts w:ascii="SimSun" w:hAnsi="SimSun" w:eastAsia="SimSun" w:cs="SimSun"/>
          <w:sz w:val="19"/>
          <w:szCs w:val="19"/>
        </w:rPr>
        <w:t>nephrogenic</w:t>
      </w:r>
      <w:r>
        <w:rPr>
          <w:rFonts w:ascii="SimSun" w:hAnsi="SimSun" w:eastAsia="SimSun" w:cs="SimSun"/>
          <w:sz w:val="19"/>
          <w:szCs w:val="19"/>
          <w:spacing w:val="-1"/>
        </w:rPr>
        <w:t xml:space="preserve"> </w:t>
      </w:r>
      <w:r>
        <w:rPr>
          <w:rFonts w:ascii="SimSun" w:hAnsi="SimSun" w:eastAsia="SimSun" w:cs="SimSun"/>
          <w:sz w:val="19"/>
          <w:szCs w:val="19"/>
        </w:rPr>
        <w:t>diabetes</w:t>
      </w:r>
      <w:r>
        <w:rPr>
          <w:rFonts w:ascii="SimSun" w:hAnsi="SimSun" w:eastAsia="SimSun" w:cs="SimSun"/>
          <w:sz w:val="19"/>
          <w:szCs w:val="19"/>
          <w:spacing w:val="7"/>
        </w:rPr>
        <w:t xml:space="preserve"> </w:t>
      </w:r>
      <w:r>
        <w:rPr>
          <w:rFonts w:ascii="SimSun" w:hAnsi="SimSun" w:eastAsia="SimSun" w:cs="SimSun"/>
          <w:sz w:val="19"/>
          <w:szCs w:val="19"/>
        </w:rPr>
        <w:t>insipidus</w:t>
      </w:r>
      <w:r>
        <w:rPr>
          <w:rFonts w:ascii="SimSun" w:hAnsi="SimSun" w:eastAsia="SimSun" w:cs="SimSun"/>
          <w:sz w:val="19"/>
          <w:szCs w:val="19"/>
          <w:spacing w:val="-1"/>
        </w:rPr>
        <w:t>)中集合管主细胞的V</w:t>
      </w:r>
      <w:r>
        <w:rPr>
          <w:rFonts w:ascii="Calibri" w:hAnsi="Calibri" w:eastAsia="Calibri" w:cs="Calibri"/>
          <w:sz w:val="19"/>
          <w:szCs w:val="19"/>
          <w:spacing w:val="-1"/>
        </w:rPr>
        <w:t>₂</w:t>
      </w:r>
      <w:r>
        <w:rPr>
          <w:rFonts w:ascii="Calibri" w:hAnsi="Calibri" w:eastAsia="Calibri" w:cs="Calibri"/>
          <w:sz w:val="19"/>
          <w:szCs w:val="19"/>
          <w:spacing w:val="31"/>
          <w:w w:val="101"/>
        </w:rPr>
        <w:t xml:space="preserve"> </w:t>
      </w:r>
      <w:r>
        <w:rPr>
          <w:rFonts w:ascii="SimSun" w:hAnsi="SimSun" w:eastAsia="SimSun" w:cs="SimSun"/>
          <w:sz w:val="19"/>
          <w:szCs w:val="19"/>
          <w:spacing w:val="-1"/>
        </w:rPr>
        <w:t>受体出现缺陷，都可以使集合管对术20</w:t>
      </w:r>
      <w:r>
        <w:rPr>
          <w:rFonts w:ascii="SimSun" w:hAnsi="SimSun" w:eastAsia="SimSun" w:cs="SimSun"/>
          <w:sz w:val="19"/>
          <w:szCs w:val="19"/>
        </w:rPr>
        <w:t xml:space="preserve"> </w:t>
      </w:r>
      <w:r>
        <w:rPr>
          <w:rFonts w:ascii="SimSun" w:hAnsi="SimSun" w:eastAsia="SimSun" w:cs="SimSun"/>
          <w:sz w:val="19"/>
          <w:szCs w:val="19"/>
          <w:spacing w:val="-1"/>
        </w:rPr>
        <w:t>的重吸收减少，尿量明显增加，尿渗透压降低。</w:t>
      </w:r>
    </w:p>
    <w:p>
      <w:pPr>
        <w:ind w:left="1479"/>
        <w:spacing w:before="134" w:line="219" w:lineRule="auto"/>
        <w:rPr>
          <w:rFonts w:ascii="SimSun" w:hAnsi="SimSun" w:eastAsia="SimSun" w:cs="SimSun"/>
          <w:sz w:val="19"/>
          <w:szCs w:val="19"/>
        </w:rPr>
      </w:pPr>
      <w:r>
        <w:rPr>
          <w:rFonts w:ascii="SimSun" w:hAnsi="SimSun" w:eastAsia="SimSun" w:cs="SimSun"/>
          <w:sz w:val="19"/>
          <w:szCs w:val="19"/>
          <w:spacing w:val="8"/>
        </w:rPr>
        <w:t>抗利尿激素的释放受多重因素的调节和影响，其中最重要的是血浆晶体渗透压和</w:t>
      </w:r>
      <w:r>
        <w:rPr>
          <w:rFonts w:ascii="SimSun" w:hAnsi="SimSun" w:eastAsia="SimSun" w:cs="SimSun"/>
          <w:sz w:val="19"/>
          <w:szCs w:val="19"/>
          <w:spacing w:val="7"/>
        </w:rPr>
        <w:t>循环血量。</w:t>
      </w:r>
    </w:p>
    <w:p>
      <w:pPr>
        <w:ind w:left="1089" w:right="377" w:firstLine="389"/>
        <w:spacing w:before="90" w:line="305" w:lineRule="auto"/>
        <w:rPr>
          <w:rFonts w:ascii="SimSun" w:hAnsi="SimSun" w:eastAsia="SimSun" w:cs="SimSun"/>
          <w:sz w:val="19"/>
          <w:szCs w:val="19"/>
        </w:rPr>
      </w:pPr>
      <w:r>
        <w:rPr>
          <w:rFonts w:ascii="Times New Roman" w:hAnsi="Times New Roman" w:eastAsia="Times New Roman" w:cs="Times New Roman"/>
          <w:sz w:val="19"/>
          <w:szCs w:val="19"/>
          <w:b/>
          <w:bCs/>
          <w:spacing w:val="15"/>
        </w:rPr>
        <w:t>1.</w:t>
      </w:r>
      <w:r>
        <w:rPr>
          <w:rFonts w:ascii="Times New Roman" w:hAnsi="Times New Roman" w:eastAsia="Times New Roman" w:cs="Times New Roman"/>
          <w:sz w:val="19"/>
          <w:szCs w:val="19"/>
          <w:spacing w:val="8"/>
        </w:rPr>
        <w:t xml:space="preserve">  </w:t>
      </w:r>
      <w:r>
        <w:rPr>
          <w:rFonts w:ascii="SimSun" w:hAnsi="SimSun" w:eastAsia="SimSun" w:cs="SimSun"/>
          <w:sz w:val="19"/>
          <w:szCs w:val="19"/>
          <w:b/>
          <w:bCs/>
          <w:spacing w:val="15"/>
        </w:rPr>
        <w:t>血浆晶体渗透压</w:t>
      </w:r>
      <w:r>
        <w:rPr>
          <w:rFonts w:ascii="SimSun" w:hAnsi="SimSun" w:eastAsia="SimSun" w:cs="SimSun"/>
          <w:sz w:val="19"/>
          <w:szCs w:val="19"/>
          <w:spacing w:val="80"/>
        </w:rPr>
        <w:t xml:space="preserve"> </w:t>
      </w:r>
      <w:r>
        <w:rPr>
          <w:rFonts w:ascii="SimSun" w:hAnsi="SimSun" w:eastAsia="SimSun" w:cs="SimSun"/>
          <w:sz w:val="19"/>
          <w:szCs w:val="19"/>
          <w:spacing w:val="15"/>
        </w:rPr>
        <w:t>在正常生理状态下，血浆晶体渗透压是调节抗利尿激素分泌最</w:t>
      </w:r>
      <w:r>
        <w:rPr>
          <w:rFonts w:ascii="SimSun" w:hAnsi="SimSun" w:eastAsia="SimSun" w:cs="SimSun"/>
          <w:sz w:val="19"/>
          <w:szCs w:val="19"/>
          <w:spacing w:val="14"/>
        </w:rPr>
        <w:t>重要的因</w:t>
      </w:r>
      <w:r>
        <w:rPr>
          <w:rFonts w:ascii="SimSun" w:hAnsi="SimSun" w:eastAsia="SimSun" w:cs="SimSun"/>
          <w:sz w:val="19"/>
          <w:szCs w:val="19"/>
        </w:rPr>
        <w:t xml:space="preserve"> </w:t>
      </w:r>
      <w:r>
        <w:rPr>
          <w:rFonts w:ascii="SimSun" w:hAnsi="SimSun" w:eastAsia="SimSun" w:cs="SimSun"/>
          <w:sz w:val="19"/>
          <w:szCs w:val="19"/>
          <w:spacing w:val="10"/>
        </w:rPr>
        <w:t>素。血浆晶体渗透压改变，刺激位于下丘脑前部室周器的渗透压感受器(</w:t>
      </w:r>
      <w:r>
        <w:rPr>
          <w:rFonts w:ascii="SimSun" w:hAnsi="SimSun" w:eastAsia="SimSun" w:cs="SimSun"/>
          <w:sz w:val="19"/>
          <w:szCs w:val="19"/>
        </w:rPr>
        <w:t>osmoreceptor</w:t>
      </w:r>
      <w:r>
        <w:rPr>
          <w:rFonts w:ascii="SimSun" w:hAnsi="SimSun" w:eastAsia="SimSun" w:cs="SimSun"/>
          <w:sz w:val="19"/>
          <w:szCs w:val="19"/>
          <w:spacing w:val="10"/>
        </w:rPr>
        <w:t>),引起抗利尿</w:t>
      </w:r>
      <w:r>
        <w:rPr>
          <w:rFonts w:ascii="SimSun" w:hAnsi="SimSun" w:eastAsia="SimSun" w:cs="SimSun"/>
          <w:sz w:val="19"/>
          <w:szCs w:val="19"/>
          <w:spacing w:val="1"/>
        </w:rPr>
        <w:t xml:space="preserve"> </w:t>
      </w:r>
      <w:r>
        <w:rPr>
          <w:rFonts w:ascii="SimSun" w:hAnsi="SimSun" w:eastAsia="SimSun" w:cs="SimSun"/>
          <w:sz w:val="19"/>
          <w:szCs w:val="19"/>
          <w:spacing w:val="10"/>
        </w:rPr>
        <w:t>激素分泌量的改变。渗透压感受器对</w:t>
      </w:r>
      <w:r>
        <w:rPr>
          <w:rFonts w:ascii="SimSun" w:hAnsi="SimSun" w:eastAsia="SimSun" w:cs="SimSun"/>
          <w:sz w:val="19"/>
          <w:szCs w:val="19"/>
        </w:rPr>
        <w:t>Na</w:t>
      </w:r>
      <w:r>
        <w:rPr>
          <w:rFonts w:ascii="SimSun" w:hAnsi="SimSun" w:eastAsia="SimSun" w:cs="SimSun"/>
          <w:sz w:val="19"/>
          <w:szCs w:val="19"/>
          <w:spacing w:val="10"/>
        </w:rPr>
        <w:t>*和</w:t>
      </w:r>
      <w:r>
        <w:rPr>
          <w:rFonts w:ascii="SimSun" w:hAnsi="SimSun" w:eastAsia="SimSun" w:cs="SimSun"/>
          <w:sz w:val="19"/>
          <w:szCs w:val="19"/>
          <w:spacing w:val="-29"/>
        </w:rPr>
        <w:t xml:space="preserve"> </w:t>
      </w:r>
      <w:r>
        <w:rPr>
          <w:rFonts w:ascii="SimSun" w:hAnsi="SimSun" w:eastAsia="SimSun" w:cs="SimSun"/>
          <w:sz w:val="19"/>
          <w:szCs w:val="19"/>
        </w:rPr>
        <w:t>Cl</w:t>
      </w:r>
      <w:r>
        <w:rPr>
          <w:rFonts w:ascii="SimSun" w:hAnsi="SimSun" w:eastAsia="SimSun" w:cs="SimSun"/>
          <w:sz w:val="19"/>
          <w:szCs w:val="19"/>
          <w:spacing w:val="10"/>
        </w:rPr>
        <w:t>-形成的渗透压变化最为敏感，而对葡萄糖或尿素的敏</w:t>
      </w:r>
      <w:r>
        <w:rPr>
          <w:rFonts w:ascii="SimSun" w:hAnsi="SimSun" w:eastAsia="SimSun" w:cs="SimSun"/>
          <w:sz w:val="19"/>
          <w:szCs w:val="19"/>
        </w:rPr>
        <w:t xml:space="preserve"> </w:t>
      </w:r>
      <w:r>
        <w:rPr>
          <w:rFonts w:ascii="SimSun" w:hAnsi="SimSun" w:eastAsia="SimSun" w:cs="SimSun"/>
          <w:sz w:val="19"/>
          <w:szCs w:val="19"/>
          <w:spacing w:val="11"/>
        </w:rPr>
        <w:t>感性较弱。静脉注射甘露醇和蔗糖也能刺激渗透压感受器，使抗利尿激素分泌。渗透压感受器对血</w:t>
      </w:r>
      <w:r>
        <w:rPr>
          <w:rFonts w:ascii="SimSun" w:hAnsi="SimSun" w:eastAsia="SimSun" w:cs="SimSun"/>
          <w:sz w:val="19"/>
          <w:szCs w:val="19"/>
          <w:spacing w:val="14"/>
        </w:rPr>
        <w:t xml:space="preserve"> </w:t>
      </w:r>
      <w:r>
        <w:rPr>
          <w:rFonts w:ascii="SimSun" w:hAnsi="SimSun" w:eastAsia="SimSun" w:cs="SimSun"/>
          <w:sz w:val="19"/>
          <w:szCs w:val="19"/>
          <w:spacing w:val="11"/>
        </w:rPr>
        <w:t>浆晶体渗透压的变化敏感，当血浆晶体渗透压升高1%～2%时，即可以引起反应，使抗利尿激</w:t>
      </w:r>
      <w:r>
        <w:rPr>
          <w:rFonts w:ascii="SimSun" w:hAnsi="SimSun" w:eastAsia="SimSun" w:cs="SimSun"/>
          <w:sz w:val="19"/>
          <w:szCs w:val="19"/>
          <w:spacing w:val="10"/>
        </w:rPr>
        <w:t>素分泌</w:t>
      </w:r>
      <w:r>
        <w:rPr>
          <w:rFonts w:ascii="SimSun" w:hAnsi="SimSun" w:eastAsia="SimSun" w:cs="SimSun"/>
          <w:sz w:val="19"/>
          <w:szCs w:val="19"/>
        </w:rPr>
        <w:t xml:space="preserve"> </w:t>
      </w:r>
      <w:r>
        <w:rPr>
          <w:rFonts w:ascii="SimSun" w:hAnsi="SimSun" w:eastAsia="SimSun" w:cs="SimSun"/>
          <w:sz w:val="19"/>
          <w:szCs w:val="19"/>
          <w:spacing w:val="1"/>
        </w:rPr>
        <w:t>增加。</w:t>
      </w:r>
    </w:p>
    <w:p>
      <w:pPr>
        <w:ind w:left="1089" w:right="398" w:firstLine="389"/>
        <w:spacing w:before="101" w:line="270" w:lineRule="auto"/>
        <w:rPr>
          <w:rFonts w:ascii="SimSun" w:hAnsi="SimSun" w:eastAsia="SimSun" w:cs="SimSun"/>
          <w:sz w:val="19"/>
          <w:szCs w:val="19"/>
        </w:rPr>
      </w:pPr>
      <w:r>
        <w:rPr>
          <w:rFonts w:ascii="SimSun" w:hAnsi="SimSun" w:eastAsia="SimSun" w:cs="SimSun"/>
          <w:sz w:val="19"/>
          <w:szCs w:val="19"/>
          <w:spacing w:val="2"/>
        </w:rPr>
        <w:t>大量出汗、严重腹泻、呕吐、高热等导致机体失水多于溶质的丢失，血浆晶体渗透压升</w:t>
      </w:r>
      <w:r>
        <w:rPr>
          <w:rFonts w:ascii="SimSun" w:hAnsi="SimSun" w:eastAsia="SimSun" w:cs="SimSun"/>
          <w:sz w:val="19"/>
          <w:szCs w:val="19"/>
          <w:spacing w:val="1"/>
        </w:rPr>
        <w:t>高，视上核</w:t>
      </w:r>
      <w:r>
        <w:rPr>
          <w:rFonts w:ascii="SimSun" w:hAnsi="SimSun" w:eastAsia="SimSun" w:cs="SimSun"/>
          <w:sz w:val="19"/>
          <w:szCs w:val="19"/>
        </w:rPr>
        <w:t xml:space="preserve"> </w:t>
      </w:r>
      <w:r>
        <w:rPr>
          <w:rFonts w:ascii="SimSun" w:hAnsi="SimSun" w:eastAsia="SimSun" w:cs="SimSun"/>
          <w:sz w:val="19"/>
          <w:szCs w:val="19"/>
          <w:spacing w:val="5"/>
        </w:rPr>
        <w:t>及其周围区域渗透压感受器受刺激，使神经垂</w:t>
      </w:r>
    </w:p>
    <w:p>
      <w:pPr>
        <w:ind w:left="1089"/>
        <w:spacing w:before="105" w:line="329" w:lineRule="exact"/>
        <w:rPr>
          <w:rFonts w:ascii="SimSun" w:hAnsi="SimSun" w:eastAsia="SimSun" w:cs="SimSun"/>
          <w:sz w:val="19"/>
          <w:szCs w:val="19"/>
        </w:rPr>
      </w:pPr>
      <w:r>
        <w:rPr>
          <w:rFonts w:ascii="SimSun" w:hAnsi="SimSun" w:eastAsia="SimSun" w:cs="SimSun"/>
          <w:sz w:val="19"/>
          <w:szCs w:val="19"/>
          <w:spacing w:val="5"/>
          <w:position w:val="10"/>
        </w:rPr>
        <w:t>体释放抗利尿激素，集合管管腔膜对水通透性</w:t>
      </w:r>
    </w:p>
    <w:p>
      <w:pPr>
        <w:ind w:left="1089"/>
        <w:spacing w:before="1" w:line="218" w:lineRule="auto"/>
        <w:rPr>
          <w:rFonts w:ascii="SimSun" w:hAnsi="SimSun" w:eastAsia="SimSun" w:cs="SimSun"/>
          <w:sz w:val="19"/>
          <w:szCs w:val="19"/>
        </w:rPr>
      </w:pPr>
      <w:r>
        <w:rPr>
          <w:rFonts w:ascii="SimSun" w:hAnsi="SimSun" w:eastAsia="SimSun" w:cs="SimSun"/>
          <w:sz w:val="19"/>
          <w:szCs w:val="19"/>
          <w:spacing w:val="-6"/>
        </w:rPr>
        <w:t>增加，水的重吸收增多，尿液浓缩，尿量减少。</w:t>
      </w:r>
    </w:p>
    <w:p>
      <w:pPr>
        <w:ind w:left="1479"/>
        <w:spacing w:before="115" w:line="330" w:lineRule="exact"/>
        <w:rPr>
          <w:rFonts w:ascii="SimSun" w:hAnsi="SimSun" w:eastAsia="SimSun" w:cs="SimSun"/>
          <w:sz w:val="19"/>
          <w:szCs w:val="19"/>
        </w:rPr>
      </w:pPr>
      <w:r>
        <w:rPr>
          <w:rFonts w:ascii="SimSun" w:hAnsi="SimSun" w:eastAsia="SimSun" w:cs="SimSun"/>
          <w:sz w:val="19"/>
          <w:szCs w:val="19"/>
          <w:spacing w:val="5"/>
          <w:position w:val="10"/>
        </w:rPr>
        <w:t>当大量饮清水后，血液被稀释，血浆晶体</w:t>
      </w:r>
    </w:p>
    <w:p>
      <w:pPr>
        <w:ind w:left="1089"/>
        <w:spacing w:line="219" w:lineRule="auto"/>
        <w:rPr>
          <w:rFonts w:ascii="SimSun" w:hAnsi="SimSun" w:eastAsia="SimSun" w:cs="SimSun"/>
          <w:sz w:val="19"/>
          <w:szCs w:val="19"/>
        </w:rPr>
      </w:pPr>
      <w:r>
        <w:rPr>
          <w:rFonts w:ascii="SimSun" w:hAnsi="SimSun" w:eastAsia="SimSun" w:cs="SimSun"/>
          <w:sz w:val="19"/>
          <w:szCs w:val="19"/>
          <w:spacing w:val="5"/>
        </w:rPr>
        <w:t>渗透压降低，引起抗利尿激素分泌减少，集合</w:t>
      </w:r>
    </w:p>
    <w:p>
      <w:pPr>
        <w:ind w:left="1089"/>
        <w:spacing w:before="105" w:line="219" w:lineRule="auto"/>
        <w:rPr>
          <w:rFonts w:ascii="SimSun" w:hAnsi="SimSun" w:eastAsia="SimSun" w:cs="SimSun"/>
          <w:sz w:val="19"/>
          <w:szCs w:val="19"/>
        </w:rPr>
      </w:pPr>
      <w:r>
        <w:rPr>
          <w:rFonts w:ascii="SimSun" w:hAnsi="SimSun" w:eastAsia="SimSun" w:cs="SimSun"/>
          <w:sz w:val="19"/>
          <w:szCs w:val="19"/>
          <w:spacing w:val="9"/>
        </w:rPr>
        <w:t>管对水的重吸收减少，尿液稀释，尿量增加。</w:t>
      </w:r>
    </w:p>
    <w:p>
      <w:pPr>
        <w:ind w:left="1089"/>
        <w:spacing w:before="105" w:line="219" w:lineRule="auto"/>
        <w:rPr>
          <w:rFonts w:ascii="SimSun" w:hAnsi="SimSun" w:eastAsia="SimSun" w:cs="SimSun"/>
          <w:sz w:val="19"/>
          <w:szCs w:val="19"/>
        </w:rPr>
      </w:pPr>
      <w:r>
        <w:rPr>
          <w:rFonts w:ascii="SimSun" w:hAnsi="SimSun" w:eastAsia="SimSun" w:cs="SimSun"/>
          <w:sz w:val="19"/>
          <w:szCs w:val="19"/>
          <w:spacing w:val="11"/>
        </w:rPr>
        <w:t>例如一次饮1000</w:t>
      </w:r>
      <w:r>
        <w:rPr>
          <w:rFonts w:ascii="SimSun" w:hAnsi="SimSun" w:eastAsia="SimSun" w:cs="SimSun"/>
          <w:sz w:val="19"/>
          <w:szCs w:val="19"/>
        </w:rPr>
        <w:t>ml</w:t>
      </w:r>
      <w:r>
        <w:rPr>
          <w:rFonts w:ascii="SimSun" w:hAnsi="SimSun" w:eastAsia="SimSun" w:cs="SimSun"/>
          <w:sz w:val="19"/>
          <w:szCs w:val="19"/>
          <w:spacing w:val="-30"/>
        </w:rPr>
        <w:t xml:space="preserve"> </w:t>
      </w:r>
      <w:r>
        <w:rPr>
          <w:rFonts w:ascii="SimSun" w:hAnsi="SimSun" w:eastAsia="SimSun" w:cs="SimSun"/>
          <w:sz w:val="19"/>
          <w:szCs w:val="19"/>
          <w:spacing w:val="11"/>
        </w:rPr>
        <w:t>清水后，约过30分钟尿量</w:t>
      </w:r>
    </w:p>
    <w:p>
      <w:pPr>
        <w:ind w:left="1089"/>
        <w:spacing w:before="104" w:line="219" w:lineRule="auto"/>
        <w:rPr>
          <w:rFonts w:ascii="SimSun" w:hAnsi="SimSun" w:eastAsia="SimSun" w:cs="SimSun"/>
          <w:sz w:val="19"/>
          <w:szCs w:val="19"/>
        </w:rPr>
      </w:pPr>
      <w:r>
        <w:rPr>
          <w:rFonts w:ascii="SimSun" w:hAnsi="SimSun" w:eastAsia="SimSun" w:cs="SimSun"/>
          <w:sz w:val="19"/>
          <w:szCs w:val="19"/>
          <w:spacing w:val="9"/>
        </w:rPr>
        <w:t>就开始增加，1小时末尿量可达最高峰，2～3</w:t>
      </w:r>
    </w:p>
    <w:p>
      <w:pPr>
        <w:ind w:left="1089"/>
        <w:spacing w:before="105" w:line="219" w:lineRule="auto"/>
        <w:rPr>
          <w:rFonts w:ascii="SimSun" w:hAnsi="SimSun" w:eastAsia="SimSun" w:cs="SimSun"/>
          <w:sz w:val="19"/>
          <w:szCs w:val="19"/>
        </w:rPr>
      </w:pPr>
      <w:r>
        <w:rPr>
          <w:rFonts w:ascii="SimSun" w:hAnsi="SimSun" w:eastAsia="SimSun" w:cs="SimSun"/>
          <w:sz w:val="19"/>
          <w:szCs w:val="19"/>
          <w:spacing w:val="9"/>
        </w:rPr>
        <w:t>小时后尿量恢复到原水平。若饮1000</w:t>
      </w:r>
      <w:r>
        <w:rPr>
          <w:rFonts w:ascii="SimSun" w:hAnsi="SimSun" w:eastAsia="SimSun" w:cs="SimSun"/>
          <w:sz w:val="19"/>
          <w:szCs w:val="19"/>
        </w:rPr>
        <w:t>ml</w:t>
      </w:r>
      <w:r>
        <w:rPr>
          <w:rFonts w:ascii="SimSun" w:hAnsi="SimSun" w:eastAsia="SimSun" w:cs="SimSun"/>
          <w:sz w:val="19"/>
          <w:szCs w:val="19"/>
          <w:spacing w:val="-26"/>
        </w:rPr>
        <w:t xml:space="preserve"> </w:t>
      </w:r>
      <w:r>
        <w:rPr>
          <w:rFonts w:ascii="SimSun" w:hAnsi="SimSun" w:eastAsia="SimSun" w:cs="SimSun"/>
          <w:sz w:val="19"/>
          <w:szCs w:val="19"/>
          <w:spacing w:val="9"/>
        </w:rPr>
        <w:t>生</w:t>
      </w:r>
      <w:r>
        <w:rPr>
          <w:rFonts w:ascii="SimSun" w:hAnsi="SimSun" w:eastAsia="SimSun" w:cs="SimSun"/>
          <w:sz w:val="19"/>
          <w:szCs w:val="19"/>
          <w:spacing w:val="-19"/>
        </w:rPr>
        <w:t xml:space="preserve"> </w:t>
      </w:r>
      <w:r>
        <w:rPr>
          <w:rFonts w:ascii="SimSun" w:hAnsi="SimSun" w:eastAsia="SimSun" w:cs="SimSun"/>
          <w:sz w:val="19"/>
          <w:szCs w:val="19"/>
          <w:spacing w:val="9"/>
        </w:rPr>
        <w:t>理</w:t>
      </w:r>
    </w:p>
    <w:p>
      <w:pPr>
        <w:ind w:left="1089"/>
        <w:spacing w:before="104" w:line="219" w:lineRule="auto"/>
        <w:rPr>
          <w:rFonts w:ascii="SimSun" w:hAnsi="SimSun" w:eastAsia="SimSun" w:cs="SimSun"/>
          <w:sz w:val="19"/>
          <w:szCs w:val="19"/>
        </w:rPr>
      </w:pPr>
      <w:r>
        <w:rPr>
          <w:rFonts w:ascii="SimSun" w:hAnsi="SimSun" w:eastAsia="SimSun" w:cs="SimSun"/>
          <w:sz w:val="19"/>
          <w:szCs w:val="19"/>
          <w:spacing w:val="15"/>
        </w:rPr>
        <w:t>盐水，则排尿量不出现饮清水后那样的变化</w:t>
      </w:r>
    </w:p>
    <w:p>
      <w:pPr>
        <w:ind w:left="1089"/>
        <w:spacing w:before="105" w:line="219" w:lineRule="auto"/>
        <w:rPr>
          <w:rFonts w:ascii="SimSun" w:hAnsi="SimSun" w:eastAsia="SimSun" w:cs="SimSun"/>
          <w:sz w:val="19"/>
          <w:szCs w:val="19"/>
        </w:rPr>
      </w:pPr>
      <w:r>
        <w:pict>
          <v:shape id="_x0000_s209" style="position:absolute;margin-left:378.499pt;margin-top:-1.14873pt;mso-position-vertical-relative:text;mso-position-horizontal-relative:text;width:28.65pt;height:13.4pt;z-index:252742656;"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19"/>
                      <w:szCs w:val="19"/>
                    </w:rPr>
                  </w:pPr>
                  <w:r>
                    <w:rPr>
                      <w:rFonts w:ascii="SimSun" w:hAnsi="SimSun" w:eastAsia="SimSun" w:cs="SimSun"/>
                      <w:sz w:val="19"/>
                      <w:szCs w:val="19"/>
                      <w:spacing w:val="-18"/>
                      <w:w w:val="93"/>
                    </w:rPr>
                    <w:t>时间(h)</w:t>
                  </w:r>
                </w:p>
              </w:txbxContent>
            </v:textbox>
          </v:shape>
        </w:pict>
      </w:r>
      <w:r>
        <w:rPr>
          <w:rFonts w:ascii="SimSun" w:hAnsi="SimSun" w:eastAsia="SimSun" w:cs="SimSun"/>
          <w:sz w:val="19"/>
          <w:szCs w:val="19"/>
          <w:spacing w:val="13"/>
        </w:rPr>
        <w:t>(图8-17)。这种大量饮用清水后引起尿量增</w:t>
      </w:r>
    </w:p>
    <w:p>
      <w:pPr>
        <w:ind w:left="1089"/>
        <w:spacing w:before="63" w:line="234" w:lineRule="auto"/>
        <w:rPr>
          <w:rFonts w:ascii="SimHei" w:hAnsi="SimHei" w:eastAsia="SimHei" w:cs="SimHei"/>
          <w:sz w:val="19"/>
          <w:szCs w:val="19"/>
        </w:rPr>
      </w:pPr>
      <w:r>
        <w:rPr>
          <w:rFonts w:ascii="SimSun" w:hAnsi="SimSun" w:eastAsia="SimSun" w:cs="SimSun"/>
          <w:sz w:val="19"/>
          <w:szCs w:val="19"/>
          <w:spacing w:val="-5"/>
        </w:rPr>
        <w:t>多的现象，称为水利尿(water</w:t>
      </w:r>
      <w:r>
        <w:rPr>
          <w:rFonts w:ascii="SimSun" w:hAnsi="SimSun" w:eastAsia="SimSun" w:cs="SimSun"/>
          <w:sz w:val="19"/>
          <w:szCs w:val="19"/>
          <w:spacing w:val="2"/>
        </w:rPr>
        <w:t xml:space="preserve"> </w:t>
      </w:r>
      <w:r>
        <w:rPr>
          <w:rFonts w:ascii="SimSun" w:hAnsi="SimSun" w:eastAsia="SimSun" w:cs="SimSun"/>
          <w:sz w:val="19"/>
          <w:szCs w:val="19"/>
          <w:spacing w:val="-5"/>
        </w:rPr>
        <w:t>diuresis),临床上</w:t>
      </w:r>
      <w:r>
        <w:rPr>
          <w:rFonts w:ascii="SimSun" w:hAnsi="SimSun" w:eastAsia="SimSun" w:cs="SimSun"/>
          <w:sz w:val="19"/>
          <w:szCs w:val="19"/>
          <w:spacing w:val="2"/>
        </w:rPr>
        <w:t xml:space="preserve">                 </w:t>
      </w:r>
      <w:r>
        <w:rPr>
          <w:rFonts w:ascii="SimHei" w:hAnsi="SimHei" w:eastAsia="SimHei" w:cs="SimHei"/>
          <w:sz w:val="19"/>
          <w:szCs w:val="19"/>
          <w:spacing w:val="-5"/>
          <w:position w:val="2"/>
        </w:rPr>
        <w:t>图8-</w:t>
      </w:r>
      <w:r>
        <w:rPr>
          <w:rFonts w:ascii="SimHei" w:hAnsi="SimHei" w:eastAsia="SimHei" w:cs="SimHei"/>
          <w:sz w:val="19"/>
          <w:szCs w:val="19"/>
          <w:spacing w:val="-6"/>
          <w:position w:val="2"/>
        </w:rPr>
        <w:t>17</w:t>
      </w:r>
      <w:r>
        <w:rPr>
          <w:rFonts w:ascii="SimHei" w:hAnsi="SimHei" w:eastAsia="SimHei" w:cs="SimHei"/>
          <w:sz w:val="19"/>
          <w:szCs w:val="19"/>
          <w:spacing w:val="80"/>
          <w:position w:val="2"/>
        </w:rPr>
        <w:t xml:space="preserve"> </w:t>
      </w:r>
      <w:r>
        <w:rPr>
          <w:rFonts w:ascii="SimHei" w:hAnsi="SimHei" w:eastAsia="SimHei" w:cs="SimHei"/>
          <w:sz w:val="19"/>
          <w:szCs w:val="19"/>
          <w:spacing w:val="-6"/>
          <w:position w:val="2"/>
        </w:rPr>
        <w:t>水利尿示意图</w:t>
      </w:r>
    </w:p>
    <w:p>
      <w:pPr>
        <w:ind w:left="1089"/>
        <w:spacing w:before="111" w:line="219" w:lineRule="auto"/>
        <w:rPr>
          <w:rFonts w:ascii="SimSun" w:hAnsi="SimSun" w:eastAsia="SimSun" w:cs="SimSun"/>
          <w:sz w:val="19"/>
          <w:szCs w:val="19"/>
        </w:rPr>
      </w:pPr>
      <w:r>
        <w:rPr>
          <w:rFonts w:ascii="SimSun" w:hAnsi="SimSun" w:eastAsia="SimSun" w:cs="SimSun"/>
          <w:sz w:val="19"/>
          <w:szCs w:val="19"/>
          <w:spacing w:val="8"/>
        </w:rPr>
        <w:t>可利用此现象来检测肾的稀释能力。</w:t>
      </w:r>
    </w:p>
    <w:p>
      <w:pPr>
        <w:ind w:left="1089" w:right="375" w:firstLine="389"/>
        <w:spacing w:before="153" w:line="304" w:lineRule="auto"/>
        <w:jc w:val="both"/>
        <w:rPr>
          <w:rFonts w:ascii="SimSun" w:hAnsi="SimSun" w:eastAsia="SimSun" w:cs="SimSun"/>
          <w:sz w:val="19"/>
          <w:szCs w:val="19"/>
        </w:rPr>
      </w:pPr>
      <w:r>
        <w:rPr>
          <w:rFonts w:ascii="Times New Roman" w:hAnsi="Times New Roman" w:eastAsia="Times New Roman" w:cs="Times New Roman"/>
          <w:sz w:val="19"/>
          <w:szCs w:val="19"/>
          <w:b/>
          <w:bCs/>
          <w:spacing w:val="5"/>
        </w:rPr>
        <w:t>2.</w:t>
      </w:r>
      <w:r>
        <w:rPr>
          <w:rFonts w:ascii="Times New Roman" w:hAnsi="Times New Roman" w:eastAsia="Times New Roman" w:cs="Times New Roman"/>
          <w:sz w:val="19"/>
          <w:szCs w:val="19"/>
          <w:spacing w:val="14"/>
          <w:w w:val="101"/>
        </w:rPr>
        <w:t xml:space="preserve">  </w:t>
      </w:r>
      <w:r>
        <w:rPr>
          <w:rFonts w:ascii="SimSun" w:hAnsi="SimSun" w:eastAsia="SimSun" w:cs="SimSun"/>
          <w:sz w:val="19"/>
          <w:szCs w:val="19"/>
          <w:b/>
          <w:bCs/>
          <w:spacing w:val="5"/>
        </w:rPr>
        <w:t>循环血量</w:t>
      </w:r>
      <w:r>
        <w:rPr>
          <w:rFonts w:ascii="SimSun" w:hAnsi="SimSun" w:eastAsia="SimSun" w:cs="SimSun"/>
          <w:sz w:val="19"/>
          <w:szCs w:val="19"/>
          <w:spacing w:val="2"/>
        </w:rPr>
        <w:t xml:space="preserve">  </w:t>
      </w:r>
      <w:r>
        <w:rPr>
          <w:rFonts w:ascii="SimSun" w:hAnsi="SimSun" w:eastAsia="SimSun" w:cs="SimSun"/>
          <w:sz w:val="19"/>
          <w:szCs w:val="19"/>
          <w:spacing w:val="5"/>
        </w:rPr>
        <w:t>当循环血量减少时，静脉回心血量减少，对心肺感受器的</w:t>
      </w:r>
      <w:r>
        <w:rPr>
          <w:rFonts w:ascii="SimSun" w:hAnsi="SimSun" w:eastAsia="SimSun" w:cs="SimSun"/>
          <w:sz w:val="19"/>
          <w:szCs w:val="19"/>
          <w:spacing w:val="4"/>
        </w:rPr>
        <w:t>刺激减弱，经迷走神经传</w:t>
      </w:r>
      <w:r>
        <w:rPr>
          <w:rFonts w:ascii="SimSun" w:hAnsi="SimSun" w:eastAsia="SimSun" w:cs="SimSun"/>
          <w:sz w:val="19"/>
          <w:szCs w:val="19"/>
          <w:spacing w:val="1"/>
        </w:rPr>
        <w:t xml:space="preserve"> </w:t>
      </w:r>
      <w:r>
        <w:rPr>
          <w:rFonts w:ascii="SimSun" w:hAnsi="SimSun" w:eastAsia="SimSun" w:cs="SimSun"/>
          <w:sz w:val="19"/>
          <w:szCs w:val="19"/>
          <w:spacing w:val="2"/>
        </w:rPr>
        <w:t>入至下丘脑的冲动减少，对抗利尿激素释放的抑制作用减弱或消失，故抗利尿激素释放增加；反之，当</w:t>
      </w:r>
      <w:r>
        <w:rPr>
          <w:rFonts w:ascii="SimSun" w:hAnsi="SimSun" w:eastAsia="SimSun" w:cs="SimSun"/>
          <w:sz w:val="19"/>
          <w:szCs w:val="19"/>
          <w:spacing w:val="7"/>
        </w:rPr>
        <w:t xml:space="preserve"> </w:t>
      </w:r>
      <w:r>
        <w:rPr>
          <w:rFonts w:ascii="SimSun" w:hAnsi="SimSun" w:eastAsia="SimSun" w:cs="SimSun"/>
          <w:sz w:val="19"/>
          <w:szCs w:val="19"/>
          <w:spacing w:val="7"/>
        </w:rPr>
        <w:t>循环血量增多时，静脉回心血量增加，可刺激心肺感受器，抑制抗利尿激素释放。动</w:t>
      </w:r>
      <w:r>
        <w:rPr>
          <w:rFonts w:ascii="SimSun" w:hAnsi="SimSun" w:eastAsia="SimSun" w:cs="SimSun"/>
          <w:sz w:val="19"/>
          <w:szCs w:val="19"/>
          <w:spacing w:val="6"/>
        </w:rPr>
        <w:t>脉血压的改变也</w:t>
      </w:r>
      <w:r>
        <w:rPr>
          <w:rFonts w:ascii="SimSun" w:hAnsi="SimSun" w:eastAsia="SimSun" w:cs="SimSun"/>
          <w:sz w:val="19"/>
          <w:szCs w:val="19"/>
        </w:rPr>
        <w:t xml:space="preserve"> </w:t>
      </w:r>
      <w:r>
        <w:rPr>
          <w:rFonts w:ascii="SimSun" w:hAnsi="SimSun" w:eastAsia="SimSun" w:cs="SimSun"/>
          <w:sz w:val="19"/>
          <w:szCs w:val="19"/>
          <w:spacing w:val="23"/>
        </w:rPr>
        <w:t>可通过压力感受性反射对抗利尿激素的释放进行调节。当动脉血压在正常范围时(平均压约为</w:t>
      </w:r>
      <w:r>
        <w:rPr>
          <w:rFonts w:ascii="SimSun" w:hAnsi="SimSun" w:eastAsia="SimSun" w:cs="SimSun"/>
          <w:sz w:val="19"/>
          <w:szCs w:val="19"/>
        </w:rPr>
        <w:t xml:space="preserve"> </w:t>
      </w:r>
      <w:r>
        <w:rPr>
          <w:rFonts w:ascii="SimSun" w:hAnsi="SimSun" w:eastAsia="SimSun" w:cs="SimSun"/>
          <w:sz w:val="19"/>
          <w:szCs w:val="19"/>
          <w:spacing w:val="6"/>
        </w:rPr>
        <w:t>100</w:t>
      </w:r>
      <w:r>
        <w:rPr>
          <w:rFonts w:ascii="SimSun" w:hAnsi="SimSun" w:eastAsia="SimSun" w:cs="SimSun"/>
          <w:sz w:val="19"/>
          <w:szCs w:val="19"/>
        </w:rPr>
        <w:t>mmHg</w:t>
      </w:r>
      <w:r>
        <w:rPr>
          <w:rFonts w:ascii="SimSun" w:hAnsi="SimSun" w:eastAsia="SimSun" w:cs="SimSun"/>
          <w:sz w:val="19"/>
          <w:szCs w:val="19"/>
          <w:spacing w:val="6"/>
        </w:rPr>
        <w:t>),</w:t>
      </w:r>
      <w:r>
        <w:rPr>
          <w:rFonts w:ascii="SimSun" w:hAnsi="SimSun" w:eastAsia="SimSun" w:cs="SimSun"/>
          <w:sz w:val="19"/>
          <w:szCs w:val="19"/>
          <w:spacing w:val="61"/>
        </w:rPr>
        <w:t xml:space="preserve"> </w:t>
      </w:r>
      <w:r>
        <w:rPr>
          <w:rFonts w:ascii="SimSun" w:hAnsi="SimSun" w:eastAsia="SimSun" w:cs="SimSun"/>
          <w:sz w:val="19"/>
          <w:szCs w:val="19"/>
          <w:spacing w:val="6"/>
        </w:rPr>
        <w:t>压力感受器传入冲动对抗利尿激素的释</w:t>
      </w:r>
      <w:r>
        <w:rPr>
          <w:rFonts w:ascii="SimSun" w:hAnsi="SimSun" w:eastAsia="SimSun" w:cs="SimSun"/>
          <w:sz w:val="19"/>
          <w:szCs w:val="19"/>
          <w:spacing w:val="5"/>
        </w:rPr>
        <w:t>放起抑制作用，当动脉血压低于正常水平时，这种</w:t>
      </w:r>
      <w:r>
        <w:rPr>
          <w:rFonts w:ascii="SimSun" w:hAnsi="SimSun" w:eastAsia="SimSun" w:cs="SimSun"/>
          <w:sz w:val="19"/>
          <w:szCs w:val="19"/>
        </w:rPr>
        <w:t xml:space="preserve"> </w:t>
      </w:r>
      <w:r>
        <w:rPr>
          <w:rFonts w:ascii="SimSun" w:hAnsi="SimSun" w:eastAsia="SimSun" w:cs="SimSun"/>
          <w:sz w:val="19"/>
          <w:szCs w:val="19"/>
          <w:spacing w:val="2"/>
        </w:rPr>
        <w:t>抑制作用减弱，抗利尿激素释放增加。</w:t>
      </w:r>
    </w:p>
    <w:p>
      <w:pPr>
        <w:ind w:left="1089" w:right="380" w:firstLine="389"/>
        <w:spacing w:before="102" w:line="293" w:lineRule="auto"/>
        <w:jc w:val="both"/>
        <w:rPr>
          <w:rFonts w:ascii="SimSun" w:hAnsi="SimSun" w:eastAsia="SimSun" w:cs="SimSun"/>
          <w:sz w:val="19"/>
          <w:szCs w:val="19"/>
        </w:rPr>
      </w:pPr>
      <w:r>
        <w:rPr>
          <w:rFonts w:ascii="SimSun" w:hAnsi="SimSun" w:eastAsia="SimSun" w:cs="SimSun"/>
          <w:sz w:val="19"/>
          <w:szCs w:val="19"/>
          <w:spacing w:val="11"/>
        </w:rPr>
        <w:t>在对抗利尿激素释放的调节中，心肺感受器和压力感受器对相应刺激的敏感性要比渗透压感受</w:t>
      </w:r>
      <w:r>
        <w:rPr>
          <w:rFonts w:ascii="SimSun" w:hAnsi="SimSun" w:eastAsia="SimSun" w:cs="SimSun"/>
          <w:sz w:val="19"/>
          <w:szCs w:val="19"/>
          <w:spacing w:val="6"/>
        </w:rPr>
        <w:t xml:space="preserve"> </w:t>
      </w:r>
      <w:r>
        <w:rPr>
          <w:rFonts w:ascii="SimSun" w:hAnsi="SimSun" w:eastAsia="SimSun" w:cs="SimSun"/>
          <w:sz w:val="19"/>
          <w:szCs w:val="19"/>
          <w:spacing w:val="10"/>
        </w:rPr>
        <w:t>器低，</w:t>
      </w:r>
      <w:r>
        <w:rPr>
          <w:rFonts w:ascii="SimSun" w:hAnsi="SimSun" w:eastAsia="SimSun" w:cs="SimSun"/>
          <w:sz w:val="19"/>
          <w:szCs w:val="19"/>
          <w:spacing w:val="36"/>
        </w:rPr>
        <w:t xml:space="preserve"> </w:t>
      </w:r>
      <w:r>
        <w:rPr>
          <w:rFonts w:ascii="SimSun" w:hAnsi="SimSun" w:eastAsia="SimSun" w:cs="SimSun"/>
          <w:sz w:val="19"/>
          <w:szCs w:val="19"/>
          <w:spacing w:val="10"/>
        </w:rPr>
        <w:t>一般需要循环血量或动脉血压降低5%～10%以上时，才能刺激抗利尿激素释放。但循环血量</w:t>
      </w:r>
      <w:r>
        <w:rPr>
          <w:rFonts w:ascii="SimSun" w:hAnsi="SimSun" w:eastAsia="SimSun" w:cs="SimSun"/>
          <w:sz w:val="19"/>
          <w:szCs w:val="19"/>
        </w:rPr>
        <w:t xml:space="preserve"> </w:t>
      </w:r>
      <w:r>
        <w:rPr>
          <w:rFonts w:ascii="SimSun" w:hAnsi="SimSun" w:eastAsia="SimSun" w:cs="SimSun"/>
          <w:sz w:val="19"/>
          <w:szCs w:val="19"/>
          <w:spacing w:val="7"/>
        </w:rPr>
        <w:t>或动脉血压降低时，可降低引起抗利尿激素释放的血浆晶体渗透浓度阈，即提</w:t>
      </w:r>
      <w:r>
        <w:rPr>
          <w:rFonts w:ascii="SimSun" w:hAnsi="SimSun" w:eastAsia="SimSun" w:cs="SimSun"/>
          <w:sz w:val="19"/>
          <w:szCs w:val="19"/>
          <w:spacing w:val="6"/>
        </w:rPr>
        <w:t>高渗透压感受器对相应</w:t>
      </w:r>
      <w:r>
        <w:rPr>
          <w:rFonts w:ascii="SimSun" w:hAnsi="SimSun" w:eastAsia="SimSun" w:cs="SimSun"/>
          <w:sz w:val="19"/>
          <w:szCs w:val="19"/>
        </w:rPr>
        <w:t xml:space="preserve"> </w:t>
      </w:r>
      <w:r>
        <w:rPr>
          <w:rFonts w:ascii="SimSun" w:hAnsi="SimSun" w:eastAsia="SimSun" w:cs="SimSun"/>
          <w:sz w:val="19"/>
          <w:szCs w:val="19"/>
          <w:spacing w:val="7"/>
        </w:rPr>
        <w:t>刺激的敏感度；反之，当循环血量或动脉血压升高时，可升高引起抗利尿激素</w:t>
      </w:r>
      <w:r>
        <w:rPr>
          <w:rFonts w:ascii="SimSun" w:hAnsi="SimSun" w:eastAsia="SimSun" w:cs="SimSun"/>
          <w:sz w:val="19"/>
          <w:szCs w:val="19"/>
          <w:spacing w:val="6"/>
        </w:rPr>
        <w:t>释放的血浆晶体渗透压</w:t>
      </w:r>
      <w:r>
        <w:rPr>
          <w:rFonts w:ascii="SimSun" w:hAnsi="SimSun" w:eastAsia="SimSun" w:cs="SimSun"/>
          <w:sz w:val="19"/>
          <w:szCs w:val="19"/>
        </w:rPr>
        <w:t xml:space="preserve"> </w:t>
      </w:r>
      <w:r>
        <w:rPr>
          <w:rFonts w:ascii="SimSun" w:hAnsi="SimSun" w:eastAsia="SimSun" w:cs="SimSun"/>
          <w:sz w:val="19"/>
          <w:szCs w:val="19"/>
          <w:spacing w:val="3"/>
        </w:rPr>
        <w:t>浓度阈，即降低渗透压感受器的敏感度。</w:t>
      </w:r>
    </w:p>
    <w:p>
      <w:pPr>
        <w:ind w:left="1089" w:right="381" w:firstLine="389"/>
        <w:spacing w:before="131" w:line="288" w:lineRule="auto"/>
        <w:jc w:val="both"/>
        <w:rPr>
          <w:rFonts w:ascii="SimSun" w:hAnsi="SimSun" w:eastAsia="SimSun" w:cs="SimSun"/>
          <w:sz w:val="19"/>
          <w:szCs w:val="19"/>
        </w:rPr>
      </w:pPr>
      <w:r>
        <w:pict>
          <v:shape id="_x0000_s210" style="position:absolute;margin-left:21.498pt;margin-top:40.216pt;mso-position-vertical-relative:text;mso-position-horizontal-relative:text;width:20.6pt;height:13.35pt;z-index:252744704;"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color w:val="006FB9"/>
                      <w:spacing w:val="-2"/>
                    </w:rPr>
                    <w:t>02说</w:t>
                  </w:r>
                </w:p>
              </w:txbxContent>
            </v:textbox>
          </v:shape>
        </w:pict>
      </w:r>
      <w:r>
        <w:rPr>
          <w:rFonts w:ascii="Times New Roman" w:hAnsi="Times New Roman" w:eastAsia="Times New Roman" w:cs="Times New Roman"/>
          <w:sz w:val="19"/>
          <w:szCs w:val="19"/>
          <w:b/>
          <w:bCs/>
          <w:spacing w:val="5"/>
        </w:rPr>
        <w:t>3.</w:t>
      </w:r>
      <w:r>
        <w:rPr>
          <w:rFonts w:ascii="Times New Roman" w:hAnsi="Times New Roman" w:eastAsia="Times New Roman" w:cs="Times New Roman"/>
          <w:sz w:val="19"/>
          <w:szCs w:val="19"/>
          <w:spacing w:val="13"/>
          <w:w w:val="102"/>
        </w:rPr>
        <w:t xml:space="preserve">  </w:t>
      </w:r>
      <w:r>
        <w:rPr>
          <w:rFonts w:ascii="SimSun" w:hAnsi="SimSun" w:eastAsia="SimSun" w:cs="SimSun"/>
          <w:sz w:val="19"/>
          <w:szCs w:val="19"/>
          <w:b/>
          <w:bCs/>
          <w:spacing w:val="5"/>
        </w:rPr>
        <w:t>其他因素</w:t>
      </w:r>
      <w:r>
        <w:rPr>
          <w:rFonts w:ascii="SimSun" w:hAnsi="SimSun" w:eastAsia="SimSun" w:cs="SimSun"/>
          <w:sz w:val="19"/>
          <w:szCs w:val="19"/>
          <w:spacing w:val="88"/>
        </w:rPr>
        <w:t xml:space="preserve"> </w:t>
      </w:r>
      <w:r>
        <w:rPr>
          <w:rFonts w:ascii="SimSun" w:hAnsi="SimSun" w:eastAsia="SimSun" w:cs="SimSun"/>
          <w:sz w:val="19"/>
          <w:szCs w:val="19"/>
          <w:spacing w:val="5"/>
        </w:rPr>
        <w:t>恶心是引起抗利尿激素分泌的有效刺激；疼痛、窒息、应激刺激、低血糖和血管紧</w:t>
      </w:r>
      <w:r>
        <w:rPr>
          <w:rFonts w:ascii="SimSun" w:hAnsi="SimSun" w:eastAsia="SimSun" w:cs="SimSun"/>
          <w:sz w:val="19"/>
          <w:szCs w:val="19"/>
        </w:rPr>
        <w:t xml:space="preserve"> </w:t>
      </w:r>
      <w:r>
        <w:rPr>
          <w:rFonts w:ascii="SimSun" w:hAnsi="SimSun" w:eastAsia="SimSun" w:cs="SimSun"/>
          <w:sz w:val="19"/>
          <w:szCs w:val="19"/>
          <w:spacing w:val="2"/>
        </w:rPr>
        <w:t>张素Ⅱ等均可刺激抗利尿激素分泌；某些药物，如烟碱和吗啡等，也能刺激抗利尿激素分泌；乙醇则可</w:t>
      </w:r>
      <w:r>
        <w:rPr>
          <w:rFonts w:ascii="SimSun" w:hAnsi="SimSun" w:eastAsia="SimSun" w:cs="SimSun"/>
          <w:sz w:val="19"/>
          <w:szCs w:val="19"/>
          <w:spacing w:val="16"/>
        </w:rPr>
        <w:t xml:space="preserve"> </w:t>
      </w:r>
      <w:r>
        <w:rPr>
          <w:rFonts w:ascii="SimSun" w:hAnsi="SimSun" w:eastAsia="SimSun" w:cs="SimSun"/>
          <w:sz w:val="19"/>
          <w:szCs w:val="19"/>
          <w:spacing w:val="3"/>
        </w:rPr>
        <w:t>抑制抗利尿激素分泌，故饮酒后尿量可增加。</w:t>
      </w:r>
    </w:p>
    <w:p>
      <w:pPr>
        <w:sectPr>
          <w:pgSz w:w="11280" w:h="15940"/>
          <w:pgMar w:top="400" w:right="620" w:bottom="400" w:left="530" w:header="0" w:footer="0" w:gutter="0"/>
        </w:sectPr>
        <w:rPr/>
      </w:pPr>
    </w:p>
    <w:p>
      <w:pPr>
        <w:rPr/>
      </w:pPr>
      <w:r/>
    </w:p>
    <w:p>
      <w:pPr>
        <w:spacing w:line="142" w:lineRule="exact"/>
        <w:rPr/>
      </w:pPr>
      <w:r/>
    </w:p>
    <w:p>
      <w:pPr>
        <w:sectPr>
          <w:pgSz w:w="11280" w:h="15940"/>
          <w:pgMar w:top="400" w:right="720" w:bottom="400" w:left="840" w:header="0" w:footer="0" w:gutter="0"/>
          <w:cols w:equalWidth="0" w:num="1">
            <w:col w:w="9720" w:space="0"/>
          </w:cols>
        </w:sectPr>
        <w:rPr/>
      </w:pPr>
    </w:p>
    <w:p>
      <w:pPr>
        <w:ind w:right="110"/>
        <w:spacing w:before="40" w:line="222" w:lineRule="auto"/>
        <w:jc w:val="right"/>
        <w:rPr>
          <w:rFonts w:ascii="SimHei" w:hAnsi="SimHei" w:eastAsia="SimHei" w:cs="SimHei"/>
          <w:sz w:val="20"/>
          <w:szCs w:val="20"/>
        </w:rPr>
      </w:pPr>
      <w:r>
        <w:rPr>
          <w:rFonts w:ascii="SimHei" w:hAnsi="SimHei" w:eastAsia="SimHei" w:cs="SimHei"/>
          <w:sz w:val="20"/>
          <w:szCs w:val="20"/>
          <w:b/>
          <w:bCs/>
          <w:color w:val="163559"/>
          <w:spacing w:val="-22"/>
        </w:rPr>
        <w:t>第八章</w:t>
      </w:r>
      <w:r>
        <w:rPr>
          <w:rFonts w:ascii="SimHei" w:hAnsi="SimHei" w:eastAsia="SimHei" w:cs="SimHei"/>
          <w:sz w:val="20"/>
          <w:szCs w:val="20"/>
          <w:color w:val="163559"/>
          <w:spacing w:val="75"/>
        </w:rPr>
        <w:t xml:space="preserve"> </w:t>
      </w:r>
      <w:r>
        <w:rPr>
          <w:rFonts w:ascii="SimHei" w:hAnsi="SimHei" w:eastAsia="SimHei" w:cs="SimHei"/>
          <w:sz w:val="20"/>
          <w:szCs w:val="20"/>
          <w:b/>
          <w:bCs/>
          <w:color w:val="163559"/>
          <w:spacing w:val="-22"/>
        </w:rPr>
        <w:t>尿的生成和排出</w:t>
      </w:r>
    </w:p>
    <w:p>
      <w:pPr>
        <w:spacing w:line="271" w:lineRule="auto"/>
        <w:rPr>
          <w:rFonts w:ascii="Arial"/>
          <w:sz w:val="21"/>
        </w:rPr>
      </w:pPr>
      <w:r/>
    </w:p>
    <w:p>
      <w:pPr>
        <w:ind w:left="402"/>
        <w:spacing w:before="65" w:line="220" w:lineRule="auto"/>
        <w:rPr>
          <w:rFonts w:ascii="SimHei" w:hAnsi="SimHei" w:eastAsia="SimHei" w:cs="SimHei"/>
          <w:sz w:val="20"/>
          <w:szCs w:val="20"/>
        </w:rPr>
      </w:pPr>
      <w:r>
        <w:rPr>
          <w:rFonts w:ascii="SimHei" w:hAnsi="SimHei" w:eastAsia="SimHei" w:cs="SimHei"/>
          <w:sz w:val="20"/>
          <w:szCs w:val="20"/>
          <w:b/>
          <w:bCs/>
          <w:spacing w:val="3"/>
        </w:rPr>
        <w:t>(二)肾素-血管紧张素-醛固酮系统</w:t>
      </w:r>
    </w:p>
    <w:p>
      <w:pPr>
        <w:ind w:right="140" w:firstLine="399"/>
        <w:spacing w:before="75" w:line="277" w:lineRule="auto"/>
        <w:rPr>
          <w:rFonts w:ascii="SimSun" w:hAnsi="SimSun" w:eastAsia="SimSun" w:cs="SimSun"/>
          <w:sz w:val="20"/>
          <w:szCs w:val="20"/>
        </w:rPr>
      </w:pPr>
      <w:r>
        <w:rPr>
          <w:rFonts w:ascii="SimSun" w:hAnsi="SimSun" w:eastAsia="SimSun" w:cs="SimSun"/>
          <w:sz w:val="20"/>
          <w:szCs w:val="20"/>
          <w:spacing w:val="-5"/>
        </w:rPr>
        <w:t>肾素是一种蛋白水解酶，由球旁器的球旁细胞合成、储存和释放，可以催化血浆中的血管紧张素</w:t>
      </w:r>
      <w:r>
        <w:rPr>
          <w:rFonts w:ascii="SimSun" w:hAnsi="SimSun" w:eastAsia="SimSun" w:cs="SimSun"/>
          <w:sz w:val="20"/>
          <w:szCs w:val="20"/>
          <w:spacing w:val="18"/>
        </w:rPr>
        <w:t xml:space="preserve"> </w:t>
      </w:r>
      <w:r>
        <w:rPr>
          <w:rFonts w:ascii="SimSun" w:hAnsi="SimSun" w:eastAsia="SimSun" w:cs="SimSun"/>
          <w:sz w:val="20"/>
          <w:szCs w:val="20"/>
          <w:spacing w:val="6"/>
        </w:rPr>
        <w:t>原转变为血管紧张素</w:t>
      </w:r>
      <w:r>
        <w:rPr>
          <w:rFonts w:ascii="SimSun" w:hAnsi="SimSun" w:eastAsia="SimSun" w:cs="SimSun"/>
          <w:sz w:val="20"/>
          <w:szCs w:val="20"/>
          <w:spacing w:val="-38"/>
        </w:rPr>
        <w:t xml:space="preserve"> </w:t>
      </w:r>
      <w:r>
        <w:rPr>
          <w:rFonts w:ascii="SimSun" w:hAnsi="SimSun" w:eastAsia="SimSun" w:cs="SimSun"/>
          <w:sz w:val="20"/>
          <w:szCs w:val="20"/>
          <w:spacing w:val="6"/>
        </w:rPr>
        <w:t>I。</w:t>
      </w:r>
      <w:r>
        <w:rPr>
          <w:rFonts w:ascii="SimSun" w:hAnsi="SimSun" w:eastAsia="SimSun" w:cs="SimSun"/>
          <w:sz w:val="20"/>
          <w:szCs w:val="20"/>
          <w:spacing w:val="-11"/>
        </w:rPr>
        <w:t xml:space="preserve"> </w:t>
      </w:r>
      <w:r>
        <w:rPr>
          <w:rFonts w:ascii="SimSun" w:hAnsi="SimSun" w:eastAsia="SimSun" w:cs="SimSun"/>
          <w:sz w:val="20"/>
          <w:szCs w:val="20"/>
          <w:spacing w:val="6"/>
        </w:rPr>
        <w:t>血管紧张素</w:t>
      </w:r>
      <w:r>
        <w:rPr>
          <w:rFonts w:ascii="SimSun" w:hAnsi="SimSun" w:eastAsia="SimSun" w:cs="SimSun"/>
          <w:sz w:val="20"/>
          <w:szCs w:val="20"/>
          <w:spacing w:val="-50"/>
        </w:rPr>
        <w:t xml:space="preserve"> </w:t>
      </w:r>
      <w:r>
        <w:rPr>
          <w:rFonts w:ascii="SimSun" w:hAnsi="SimSun" w:eastAsia="SimSun" w:cs="SimSun"/>
          <w:sz w:val="20"/>
          <w:szCs w:val="20"/>
          <w:spacing w:val="6"/>
        </w:rPr>
        <w:t>I</w:t>
      </w:r>
      <w:r>
        <w:rPr>
          <w:rFonts w:ascii="SimSun" w:hAnsi="SimSun" w:eastAsia="SimSun" w:cs="SimSun"/>
          <w:sz w:val="20"/>
          <w:szCs w:val="20"/>
          <w:spacing w:val="-11"/>
        </w:rPr>
        <w:t xml:space="preserve"> </w:t>
      </w:r>
      <w:r>
        <w:rPr>
          <w:rFonts w:ascii="SimSun" w:hAnsi="SimSun" w:eastAsia="SimSun" w:cs="SimSun"/>
          <w:sz w:val="20"/>
          <w:szCs w:val="20"/>
          <w:spacing w:val="6"/>
        </w:rPr>
        <w:t>(十肽)在血</w:t>
      </w:r>
      <w:r>
        <w:rPr>
          <w:rFonts w:ascii="SimSun" w:hAnsi="SimSun" w:eastAsia="SimSun" w:cs="SimSun"/>
          <w:sz w:val="20"/>
          <w:szCs w:val="20"/>
          <w:spacing w:val="5"/>
        </w:rPr>
        <w:t>管紧张素转换酶作用下生成血管紧张素Ⅱ(八</w:t>
      </w:r>
      <w:r>
        <w:rPr>
          <w:rFonts w:ascii="SimSun" w:hAnsi="SimSun" w:eastAsia="SimSun" w:cs="SimSun"/>
          <w:sz w:val="20"/>
          <w:szCs w:val="20"/>
        </w:rPr>
        <w:t xml:space="preserve"> </w:t>
      </w:r>
      <w:r>
        <w:rPr>
          <w:rFonts w:ascii="SimSun" w:hAnsi="SimSun" w:eastAsia="SimSun" w:cs="SimSun"/>
          <w:sz w:val="20"/>
          <w:szCs w:val="20"/>
          <w:spacing w:val="3"/>
        </w:rPr>
        <w:t>肽)。血管紧张素Ⅱ可刺激肾上腺皮质球状带合成和分泌醛固酮。这一系统称为肾素-血</w:t>
      </w:r>
      <w:r>
        <w:rPr>
          <w:rFonts w:ascii="SimSun" w:hAnsi="SimSun" w:eastAsia="SimSun" w:cs="SimSun"/>
          <w:sz w:val="20"/>
          <w:szCs w:val="20"/>
          <w:spacing w:val="2"/>
        </w:rPr>
        <w:t>管紧张素-</w:t>
      </w:r>
      <w:r>
        <w:rPr>
          <w:rFonts w:ascii="SimSun" w:hAnsi="SimSun" w:eastAsia="SimSun" w:cs="SimSun"/>
          <w:sz w:val="20"/>
          <w:szCs w:val="20"/>
        </w:rPr>
        <w:t xml:space="preserve"> </w:t>
      </w:r>
      <w:r>
        <w:rPr>
          <w:rFonts w:ascii="SimSun" w:hAnsi="SimSun" w:eastAsia="SimSun" w:cs="SimSun"/>
          <w:sz w:val="20"/>
          <w:szCs w:val="20"/>
          <w:spacing w:val="-5"/>
        </w:rPr>
        <w:t>醛固酮系统(RAAS)。</w:t>
      </w:r>
    </w:p>
    <w:p>
      <w:pPr>
        <w:ind w:right="160" w:firstLine="399"/>
        <w:spacing w:before="57" w:line="263" w:lineRule="auto"/>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4"/>
        </w:rPr>
        <w:t xml:space="preserve">  </w:t>
      </w:r>
      <w:r>
        <w:rPr>
          <w:rFonts w:ascii="SimSun" w:hAnsi="SimSun" w:eastAsia="SimSun" w:cs="SimSun"/>
          <w:sz w:val="20"/>
          <w:szCs w:val="20"/>
          <w:b/>
          <w:bCs/>
          <w:spacing w:val="1"/>
        </w:rPr>
        <w:t>肾素分泌的调节</w:t>
      </w:r>
      <w:r>
        <w:rPr>
          <w:rFonts w:ascii="SimSun" w:hAnsi="SimSun" w:eastAsia="SimSun" w:cs="SimSun"/>
          <w:sz w:val="20"/>
          <w:szCs w:val="20"/>
          <w:spacing w:val="64"/>
        </w:rPr>
        <w:t xml:space="preserve"> </w:t>
      </w:r>
      <w:r>
        <w:rPr>
          <w:rFonts w:ascii="Times New Roman" w:hAnsi="Times New Roman" w:eastAsia="Times New Roman" w:cs="Times New Roman"/>
          <w:sz w:val="20"/>
          <w:szCs w:val="20"/>
        </w:rPr>
        <w:t>RAAS</w:t>
      </w:r>
      <w:r>
        <w:rPr>
          <w:rFonts w:ascii="SimSun" w:hAnsi="SimSun" w:eastAsia="SimSun" w:cs="SimSun"/>
          <w:sz w:val="20"/>
          <w:szCs w:val="20"/>
          <w:spacing w:val="1"/>
        </w:rPr>
        <w:t>对尿生成的调节作用是通过机体对肾素分泌的调节来实现的，肾素</w:t>
      </w:r>
      <w:r>
        <w:rPr>
          <w:rFonts w:ascii="SimSun" w:hAnsi="SimSun" w:eastAsia="SimSun" w:cs="SimSun"/>
          <w:sz w:val="20"/>
          <w:szCs w:val="20"/>
        </w:rPr>
        <w:t xml:space="preserve"> </w:t>
      </w:r>
      <w:r>
        <w:rPr>
          <w:rFonts w:ascii="SimSun" w:hAnsi="SimSun" w:eastAsia="SimSun" w:cs="SimSun"/>
          <w:sz w:val="20"/>
          <w:szCs w:val="20"/>
          <w:spacing w:val="-8"/>
        </w:rPr>
        <w:t>的分泌受多方面因素的调节，包括肾内机制、神经和体液机制。</w:t>
      </w:r>
    </w:p>
    <w:p>
      <w:pPr>
        <w:ind w:right="136" w:firstLine="399"/>
        <w:spacing w:before="64" w:line="280" w:lineRule="auto"/>
        <w:rPr>
          <w:rFonts w:ascii="SimSun" w:hAnsi="SimSun" w:eastAsia="SimSun" w:cs="SimSun"/>
          <w:sz w:val="20"/>
          <w:szCs w:val="20"/>
        </w:rPr>
      </w:pPr>
      <w:r>
        <w:rPr>
          <w:rFonts w:ascii="SimSun" w:hAnsi="SimSun" w:eastAsia="SimSun" w:cs="SimSun"/>
          <w:sz w:val="20"/>
          <w:szCs w:val="20"/>
          <w:spacing w:val="-2"/>
        </w:rPr>
        <w:t>(1)肾内机制：肾内机制是指可在肾内完成的调节，也就是肾内自身调节机制，其</w:t>
      </w:r>
      <w:r>
        <w:rPr>
          <w:rFonts w:ascii="SimSun" w:hAnsi="SimSun" w:eastAsia="SimSun" w:cs="SimSun"/>
          <w:sz w:val="20"/>
          <w:szCs w:val="20"/>
          <w:spacing w:val="-3"/>
        </w:rPr>
        <w:t>感受器是牵张</w:t>
      </w:r>
      <w:r>
        <w:rPr>
          <w:rFonts w:ascii="SimSun" w:hAnsi="SimSun" w:eastAsia="SimSun" w:cs="SimSun"/>
          <w:sz w:val="20"/>
          <w:szCs w:val="20"/>
        </w:rPr>
        <w:t xml:space="preserve"> </w:t>
      </w:r>
      <w:r>
        <w:rPr>
          <w:rFonts w:ascii="SimSun" w:hAnsi="SimSun" w:eastAsia="SimSun" w:cs="SimSun"/>
          <w:sz w:val="20"/>
          <w:szCs w:val="20"/>
          <w:spacing w:val="3"/>
        </w:rPr>
        <w:t>感受器和致密斑。位于入球小动脉的牵张感受器能感受肾动脉的灌注压(对动脉壁的牵张程</w:t>
      </w:r>
      <w:r>
        <w:rPr>
          <w:rFonts w:ascii="SimSun" w:hAnsi="SimSun" w:eastAsia="SimSun" w:cs="SimSun"/>
          <w:sz w:val="20"/>
          <w:szCs w:val="20"/>
          <w:spacing w:val="2"/>
        </w:rPr>
        <w:t>度),位</w:t>
      </w:r>
      <w:r>
        <w:rPr>
          <w:rFonts w:ascii="SimSun" w:hAnsi="SimSun" w:eastAsia="SimSun" w:cs="SimSun"/>
          <w:sz w:val="20"/>
          <w:szCs w:val="20"/>
        </w:rPr>
        <w:t xml:space="preserve"> </w:t>
      </w:r>
      <w:r>
        <w:rPr>
          <w:rFonts w:ascii="SimSun" w:hAnsi="SimSun" w:eastAsia="SimSun" w:cs="SimSun"/>
          <w:sz w:val="20"/>
          <w:szCs w:val="20"/>
          <w:spacing w:val="-1"/>
        </w:rPr>
        <w:t>于远曲小管起始部的致密斑能感受流经该处小管液中的</w:t>
      </w:r>
      <w:r>
        <w:rPr>
          <w:rFonts w:ascii="SimSun" w:hAnsi="SimSun" w:eastAsia="SimSun" w:cs="SimSun"/>
          <w:sz w:val="20"/>
          <w:szCs w:val="20"/>
          <w:spacing w:val="-60"/>
        </w:rPr>
        <w:t xml:space="preserve"> </w:t>
      </w:r>
      <w:r>
        <w:rPr>
          <w:rFonts w:ascii="SimSun" w:hAnsi="SimSun" w:eastAsia="SimSun" w:cs="SimSun"/>
          <w:sz w:val="20"/>
          <w:szCs w:val="20"/>
          <w:spacing w:val="-1"/>
        </w:rPr>
        <w:t>NaCl</w:t>
      </w:r>
      <w:r>
        <w:rPr>
          <w:rFonts w:ascii="SimSun" w:hAnsi="SimSun" w:eastAsia="SimSun" w:cs="SimSun"/>
          <w:sz w:val="20"/>
          <w:szCs w:val="20"/>
          <w:spacing w:val="-59"/>
        </w:rPr>
        <w:t xml:space="preserve"> </w:t>
      </w:r>
      <w:r>
        <w:rPr>
          <w:rFonts w:ascii="SimSun" w:hAnsi="SimSun" w:eastAsia="SimSun" w:cs="SimSun"/>
          <w:sz w:val="20"/>
          <w:szCs w:val="20"/>
          <w:spacing w:val="-1"/>
        </w:rPr>
        <w:t>量。当肾动脉灌注压降低时，</w:t>
      </w:r>
      <w:r>
        <w:rPr>
          <w:rFonts w:ascii="SimSun" w:hAnsi="SimSun" w:eastAsia="SimSun" w:cs="SimSun"/>
          <w:sz w:val="20"/>
          <w:szCs w:val="20"/>
          <w:spacing w:val="-2"/>
        </w:rPr>
        <w:t>入球小动</w:t>
      </w:r>
      <w:r>
        <w:rPr>
          <w:rFonts w:ascii="SimSun" w:hAnsi="SimSun" w:eastAsia="SimSun" w:cs="SimSun"/>
          <w:sz w:val="20"/>
          <w:szCs w:val="20"/>
        </w:rPr>
        <w:t xml:space="preserve"> </w:t>
      </w:r>
      <w:r>
        <w:rPr>
          <w:rFonts w:ascii="SimSun" w:hAnsi="SimSun" w:eastAsia="SimSun" w:cs="SimSun"/>
          <w:sz w:val="20"/>
          <w:szCs w:val="20"/>
          <w:spacing w:val="-4"/>
        </w:rPr>
        <w:t>脉壁受牵拉的程度减小，则刺激肾素释放；反之，当灌注压升高时则肾素释放减少。当肾小球滤过率</w:t>
      </w:r>
      <w:r>
        <w:rPr>
          <w:rFonts w:ascii="SimSun" w:hAnsi="SimSun" w:eastAsia="SimSun" w:cs="SimSun"/>
          <w:sz w:val="20"/>
          <w:szCs w:val="20"/>
          <w:spacing w:val="4"/>
        </w:rPr>
        <w:t xml:space="preserve"> </w:t>
      </w:r>
      <w:r>
        <w:rPr>
          <w:rFonts w:ascii="SimSun" w:hAnsi="SimSun" w:eastAsia="SimSun" w:cs="SimSun"/>
          <w:sz w:val="20"/>
          <w:szCs w:val="20"/>
          <w:spacing w:val="-2"/>
        </w:rPr>
        <w:t>减少或其他原因导致流经致密斑的小管液中NaCl量</w:t>
      </w:r>
      <w:r>
        <w:rPr>
          <w:rFonts w:ascii="SimSun" w:hAnsi="SimSun" w:eastAsia="SimSun" w:cs="SimSun"/>
          <w:sz w:val="20"/>
          <w:szCs w:val="20"/>
          <w:spacing w:val="-3"/>
        </w:rPr>
        <w:t>减少时，肾素释放增加；反之则肾素释放减少。</w:t>
      </w:r>
    </w:p>
    <w:p>
      <w:pPr>
        <w:ind w:right="138" w:firstLine="399"/>
        <w:spacing w:before="83" w:line="270" w:lineRule="auto"/>
        <w:rPr>
          <w:rFonts w:ascii="SimSun" w:hAnsi="SimSun" w:eastAsia="SimSun" w:cs="SimSun"/>
          <w:sz w:val="20"/>
          <w:szCs w:val="20"/>
        </w:rPr>
      </w:pPr>
      <w:r>
        <w:rPr>
          <w:rFonts w:ascii="SimSun" w:hAnsi="SimSun" w:eastAsia="SimSun" w:cs="SimSun"/>
          <w:sz w:val="20"/>
          <w:szCs w:val="20"/>
          <w:spacing w:val="3"/>
        </w:rPr>
        <w:t>(2)神经机制：肾交感神经兴奋时其末梢释放去甲肾</w:t>
      </w:r>
      <w:r>
        <w:rPr>
          <w:rFonts w:ascii="SimSun" w:hAnsi="SimSun" w:eastAsia="SimSun" w:cs="SimSun"/>
          <w:sz w:val="20"/>
          <w:szCs w:val="20"/>
          <w:spacing w:val="2"/>
        </w:rPr>
        <w:t>上腺素，后者作用于球旁细胞膜中的β受</w:t>
      </w:r>
      <w:r>
        <w:rPr>
          <w:rFonts w:ascii="SimSun" w:hAnsi="SimSun" w:eastAsia="SimSun" w:cs="SimSun"/>
          <w:sz w:val="20"/>
          <w:szCs w:val="20"/>
        </w:rPr>
        <w:t xml:space="preserve"> </w:t>
      </w:r>
      <w:r>
        <w:rPr>
          <w:rFonts w:ascii="SimSun" w:hAnsi="SimSun" w:eastAsia="SimSun" w:cs="SimSun"/>
          <w:sz w:val="20"/>
          <w:szCs w:val="20"/>
          <w:spacing w:val="-8"/>
        </w:rPr>
        <w:t>体，可直接刺激肾素释放。如急性大失血，血量减少，血压下降，可反射性兴奋肾</w:t>
      </w:r>
      <w:r>
        <w:rPr>
          <w:rFonts w:ascii="SimSun" w:hAnsi="SimSun" w:eastAsia="SimSun" w:cs="SimSun"/>
          <w:sz w:val="20"/>
          <w:szCs w:val="20"/>
          <w:spacing w:val="-9"/>
        </w:rPr>
        <w:t>交感神经，从而使肾</w:t>
      </w:r>
      <w:r>
        <w:rPr>
          <w:rFonts w:ascii="SimSun" w:hAnsi="SimSun" w:eastAsia="SimSun" w:cs="SimSun"/>
          <w:sz w:val="20"/>
          <w:szCs w:val="20"/>
        </w:rPr>
        <w:t xml:space="preserve"> </w:t>
      </w:r>
      <w:r>
        <w:rPr>
          <w:rFonts w:ascii="SimSun" w:hAnsi="SimSun" w:eastAsia="SimSun" w:cs="SimSun"/>
          <w:sz w:val="20"/>
          <w:szCs w:val="20"/>
          <w:spacing w:val="-2"/>
        </w:rPr>
        <w:t>素释放增加。</w:t>
      </w:r>
    </w:p>
    <w:p>
      <w:pPr>
        <w:ind w:right="136" w:firstLine="399"/>
        <w:spacing w:before="79" w:line="271" w:lineRule="auto"/>
        <w:rPr>
          <w:rFonts w:ascii="SimSun" w:hAnsi="SimSun" w:eastAsia="SimSun" w:cs="SimSun"/>
          <w:sz w:val="20"/>
          <w:szCs w:val="20"/>
        </w:rPr>
      </w:pPr>
      <w:r>
        <w:rPr>
          <w:rFonts w:ascii="SimSun" w:hAnsi="SimSun" w:eastAsia="SimSun" w:cs="SimSun"/>
          <w:sz w:val="20"/>
          <w:szCs w:val="20"/>
          <w:spacing w:val="2"/>
        </w:rPr>
        <w:t>(3)体液机制：循环血液中的儿茶酚胺(肾上腺素和去甲肾</w:t>
      </w:r>
      <w:r>
        <w:rPr>
          <w:rFonts w:ascii="SimSun" w:hAnsi="SimSun" w:eastAsia="SimSun" w:cs="SimSun"/>
          <w:sz w:val="20"/>
          <w:szCs w:val="20"/>
          <w:spacing w:val="1"/>
        </w:rPr>
        <w:t>上腺素),肾内生成的</w:t>
      </w:r>
      <w:r>
        <w:rPr>
          <w:rFonts w:ascii="SimSun" w:hAnsi="SimSun" w:eastAsia="SimSun" w:cs="SimSun"/>
          <w:sz w:val="20"/>
          <w:szCs w:val="20"/>
        </w:rPr>
        <w:t>PGE</w:t>
      </w:r>
      <w:r>
        <w:rPr>
          <w:rFonts w:ascii="Calibri" w:hAnsi="Calibri" w:eastAsia="Calibri" w:cs="Calibri"/>
          <w:sz w:val="20"/>
          <w:szCs w:val="20"/>
          <w:spacing w:val="1"/>
        </w:rPr>
        <w:t>₂</w:t>
      </w:r>
      <w:r>
        <w:rPr>
          <w:rFonts w:ascii="Calibri" w:hAnsi="Calibri" w:eastAsia="Calibri" w:cs="Calibri"/>
          <w:sz w:val="20"/>
          <w:szCs w:val="20"/>
          <w:spacing w:val="32"/>
        </w:rPr>
        <w:t xml:space="preserve"> </w:t>
      </w:r>
      <w:r>
        <w:rPr>
          <w:rFonts w:ascii="SimSun" w:hAnsi="SimSun" w:eastAsia="SimSun" w:cs="SimSun"/>
          <w:sz w:val="20"/>
          <w:szCs w:val="20"/>
          <w:spacing w:val="1"/>
        </w:rPr>
        <w:t>和</w:t>
      </w:r>
      <w:r>
        <w:rPr>
          <w:rFonts w:ascii="SimSun" w:hAnsi="SimSun" w:eastAsia="SimSun" w:cs="SimSun"/>
          <w:sz w:val="20"/>
          <w:szCs w:val="20"/>
        </w:rPr>
        <w:t>PGI</w:t>
      </w:r>
      <w:r>
        <w:rPr>
          <w:rFonts w:ascii="Calibri" w:hAnsi="Calibri" w:eastAsia="Calibri" w:cs="Calibri"/>
          <w:sz w:val="20"/>
          <w:szCs w:val="20"/>
          <w:spacing w:val="1"/>
        </w:rPr>
        <w:t>₂</w:t>
      </w:r>
      <w:r>
        <w:rPr>
          <w:rFonts w:ascii="SimSun" w:hAnsi="SimSun" w:eastAsia="SimSun" w:cs="SimSun"/>
          <w:sz w:val="20"/>
          <w:szCs w:val="20"/>
          <w:spacing w:val="1"/>
        </w:rPr>
        <w:t>,均</w:t>
      </w:r>
      <w:r>
        <w:rPr>
          <w:rFonts w:ascii="SimSun" w:hAnsi="SimSun" w:eastAsia="SimSun" w:cs="SimSun"/>
          <w:sz w:val="20"/>
          <w:szCs w:val="20"/>
        </w:rPr>
        <w:t xml:space="preserve"> </w:t>
      </w:r>
      <w:r>
        <w:rPr>
          <w:rFonts w:ascii="SimSun" w:hAnsi="SimSun" w:eastAsia="SimSun" w:cs="SimSun"/>
          <w:sz w:val="20"/>
          <w:szCs w:val="20"/>
          <w:spacing w:val="-4"/>
        </w:rPr>
        <w:t>可刺激球旁细胞释放肾素，低盐饮食也可显著增加肾素表达水平。血管紧张素Ⅱ、抗利尿激素、心房</w:t>
      </w:r>
      <w:r>
        <w:rPr>
          <w:rFonts w:ascii="SimSun" w:hAnsi="SimSun" w:eastAsia="SimSun" w:cs="SimSun"/>
          <w:sz w:val="20"/>
          <w:szCs w:val="20"/>
          <w:spacing w:val="8"/>
        </w:rPr>
        <w:t xml:space="preserve"> </w:t>
      </w:r>
      <w:r>
        <w:rPr>
          <w:rFonts w:ascii="SimSun" w:hAnsi="SimSun" w:eastAsia="SimSun" w:cs="SimSun"/>
          <w:sz w:val="20"/>
          <w:szCs w:val="20"/>
          <w:spacing w:val="-4"/>
        </w:rPr>
        <w:t>钠尿肽、内皮素和NO</w:t>
      </w:r>
      <w:r>
        <w:rPr>
          <w:rFonts w:ascii="SimSun" w:hAnsi="SimSun" w:eastAsia="SimSun" w:cs="SimSun"/>
          <w:sz w:val="20"/>
          <w:szCs w:val="20"/>
          <w:spacing w:val="19"/>
        </w:rPr>
        <w:t xml:space="preserve"> </w:t>
      </w:r>
      <w:r>
        <w:rPr>
          <w:rFonts w:ascii="SimSun" w:hAnsi="SimSun" w:eastAsia="SimSun" w:cs="SimSun"/>
          <w:sz w:val="20"/>
          <w:szCs w:val="20"/>
          <w:spacing w:val="-4"/>
        </w:rPr>
        <w:t>则可抑制肾素的释放。</w:t>
      </w:r>
    </w:p>
    <w:p>
      <w:pPr>
        <w:ind w:left="399"/>
        <w:spacing w:before="77" w:line="220" w:lineRule="auto"/>
        <w:rPr>
          <w:rFonts w:ascii="SimHei" w:hAnsi="SimHei" w:eastAsia="SimHei" w:cs="SimHei"/>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18"/>
        </w:rPr>
        <w:t xml:space="preserve">  </w:t>
      </w:r>
      <w:r>
        <w:rPr>
          <w:rFonts w:ascii="SimHei" w:hAnsi="SimHei" w:eastAsia="SimHei" w:cs="SimHei"/>
          <w:sz w:val="20"/>
          <w:szCs w:val="20"/>
          <w:b/>
          <w:bCs/>
          <w:spacing w:val="-1"/>
        </w:rPr>
        <w:t>血管紧张素Ⅱ调节尿生成的功能</w:t>
      </w:r>
      <w:r>
        <w:rPr>
          <w:rFonts w:ascii="SimHei" w:hAnsi="SimHei" w:eastAsia="SimHei" w:cs="SimHei"/>
          <w:sz w:val="20"/>
          <w:szCs w:val="20"/>
          <w:spacing w:val="82"/>
        </w:rPr>
        <w:t xml:space="preserve"> </w:t>
      </w:r>
      <w:r>
        <w:rPr>
          <w:rFonts w:ascii="SimHei" w:hAnsi="SimHei" w:eastAsia="SimHei" w:cs="SimHei"/>
          <w:sz w:val="20"/>
          <w:szCs w:val="20"/>
          <w:spacing w:val="-1"/>
        </w:rPr>
        <w:t>血管紧张素Ⅱ对尿生成的调节包括下面几个方面：</w:t>
      </w:r>
    </w:p>
    <w:p>
      <w:pPr>
        <w:ind w:right="131" w:firstLine="399"/>
        <w:spacing w:before="86" w:line="274" w:lineRule="auto"/>
        <w:rPr>
          <w:rFonts w:ascii="SimSun" w:hAnsi="SimSun" w:eastAsia="SimSun" w:cs="SimSun"/>
          <w:sz w:val="20"/>
          <w:szCs w:val="20"/>
        </w:rPr>
      </w:pPr>
      <w:r>
        <w:rPr>
          <w:rFonts w:ascii="SimSun" w:hAnsi="SimSun" w:eastAsia="SimSun" w:cs="SimSun"/>
          <w:sz w:val="20"/>
          <w:szCs w:val="20"/>
          <w:spacing w:val="3"/>
        </w:rPr>
        <w:t>(1)血管紧张素Ⅱ在生理浓度时可通过作用于近端</w:t>
      </w:r>
      <w:r>
        <w:rPr>
          <w:rFonts w:ascii="SimSun" w:hAnsi="SimSun" w:eastAsia="SimSun" w:cs="SimSun"/>
          <w:sz w:val="20"/>
          <w:szCs w:val="20"/>
          <w:spacing w:val="2"/>
        </w:rPr>
        <w:t>小管上皮细胞的血管紧张素受体而直接促进</w:t>
      </w:r>
      <w:r>
        <w:rPr>
          <w:rFonts w:ascii="SimSun" w:hAnsi="SimSun" w:eastAsia="SimSun" w:cs="SimSun"/>
          <w:sz w:val="20"/>
          <w:szCs w:val="20"/>
        </w:rPr>
        <w:t xml:space="preserve"> </w:t>
      </w:r>
      <w:r>
        <w:rPr>
          <w:rFonts w:ascii="SimSun" w:hAnsi="SimSun" w:eastAsia="SimSun" w:cs="SimSun"/>
          <w:sz w:val="20"/>
          <w:szCs w:val="20"/>
          <w:spacing w:val="-2"/>
        </w:rPr>
        <w:t>Na*的重吸收，也可通过影响肾血流动力学，即通过收缩出球小动脉为主(见后)而引起肾小球毛细血</w:t>
      </w:r>
      <w:r>
        <w:rPr>
          <w:rFonts w:ascii="SimSun" w:hAnsi="SimSun" w:eastAsia="SimSun" w:cs="SimSun"/>
          <w:sz w:val="20"/>
          <w:szCs w:val="20"/>
        </w:rPr>
        <w:t xml:space="preserve"> </w:t>
      </w:r>
      <w:r>
        <w:rPr>
          <w:rFonts w:ascii="SimSun" w:hAnsi="SimSun" w:eastAsia="SimSun" w:cs="SimSun"/>
          <w:sz w:val="20"/>
          <w:szCs w:val="20"/>
          <w:spacing w:val="-8"/>
        </w:rPr>
        <w:t>管血压升高，使滤过增加，这样，在近端小管周围毛细血管内血压较低而血浆胶体渗透压较高，从</w:t>
      </w:r>
      <w:r>
        <w:rPr>
          <w:rFonts w:ascii="SimSun" w:hAnsi="SimSun" w:eastAsia="SimSun" w:cs="SimSun"/>
          <w:sz w:val="20"/>
          <w:szCs w:val="20"/>
          <w:spacing w:val="-9"/>
        </w:rPr>
        <w:t>而间</w:t>
      </w:r>
      <w:r>
        <w:rPr>
          <w:rFonts w:ascii="SimSun" w:hAnsi="SimSun" w:eastAsia="SimSun" w:cs="SimSun"/>
          <w:sz w:val="20"/>
          <w:szCs w:val="20"/>
        </w:rPr>
        <w:t xml:space="preserve"> </w:t>
      </w:r>
      <w:r>
        <w:rPr>
          <w:rFonts w:ascii="SimSun" w:hAnsi="SimSun" w:eastAsia="SimSun" w:cs="SimSun"/>
          <w:sz w:val="20"/>
          <w:szCs w:val="20"/>
          <w:spacing w:val="-3"/>
        </w:rPr>
        <w:t>接促进近端小管的重吸收。</w:t>
      </w:r>
    </w:p>
    <w:p>
      <w:pPr>
        <w:ind w:right="128" w:firstLine="399"/>
        <w:spacing w:before="81" w:line="283" w:lineRule="auto"/>
        <w:rPr>
          <w:rFonts w:ascii="SimSun" w:hAnsi="SimSun" w:eastAsia="SimSun" w:cs="SimSun"/>
          <w:sz w:val="20"/>
          <w:szCs w:val="20"/>
        </w:rPr>
      </w:pPr>
      <w:r>
        <w:rPr>
          <w:rFonts w:ascii="SimSun" w:hAnsi="SimSun" w:eastAsia="SimSun" w:cs="SimSun"/>
          <w:sz w:val="20"/>
          <w:szCs w:val="20"/>
          <w:spacing w:val="-2"/>
        </w:rPr>
        <w:t>(2)血管紧张素Ⅱ对肾小球滤过率的影响较为复杂。</w:t>
      </w:r>
      <w:r>
        <w:rPr>
          <w:rFonts w:ascii="SimSun" w:hAnsi="SimSun" w:eastAsia="SimSun" w:cs="SimSun"/>
          <w:sz w:val="20"/>
          <w:szCs w:val="20"/>
          <w:spacing w:val="-20"/>
        </w:rPr>
        <w:t xml:space="preserve"> </w:t>
      </w:r>
      <w:r>
        <w:rPr>
          <w:rFonts w:ascii="SimSun" w:hAnsi="SimSun" w:eastAsia="SimSun" w:cs="SimSun"/>
          <w:sz w:val="20"/>
          <w:szCs w:val="20"/>
          <w:spacing w:val="-2"/>
        </w:rPr>
        <w:t>AngⅡ</w:t>
      </w:r>
      <w:r>
        <w:rPr>
          <w:rFonts w:ascii="SimSun" w:hAnsi="SimSun" w:eastAsia="SimSun" w:cs="SimSun"/>
          <w:sz w:val="20"/>
          <w:szCs w:val="20"/>
          <w:spacing w:val="-69"/>
        </w:rPr>
        <w:t xml:space="preserve"> </w:t>
      </w:r>
      <w:r>
        <w:rPr>
          <w:rFonts w:ascii="SimSun" w:hAnsi="SimSun" w:eastAsia="SimSun" w:cs="SimSun"/>
          <w:sz w:val="20"/>
          <w:szCs w:val="20"/>
          <w:spacing w:val="-3"/>
        </w:rPr>
        <w:t>可以引起肾小动脉的收缩，降低肾血</w:t>
      </w:r>
      <w:r>
        <w:rPr>
          <w:rFonts w:ascii="SimSun" w:hAnsi="SimSun" w:eastAsia="SimSun" w:cs="SimSun"/>
          <w:sz w:val="20"/>
          <w:szCs w:val="20"/>
        </w:rPr>
        <w:t xml:space="preserve"> </w:t>
      </w:r>
      <w:r>
        <w:rPr>
          <w:rFonts w:ascii="SimSun" w:hAnsi="SimSun" w:eastAsia="SimSun" w:cs="SimSun"/>
          <w:sz w:val="20"/>
          <w:szCs w:val="20"/>
          <w:spacing w:val="-2"/>
        </w:rPr>
        <w:t>流量。在AngⅡ</w:t>
      </w:r>
      <w:r>
        <w:rPr>
          <w:rFonts w:ascii="SimSun" w:hAnsi="SimSun" w:eastAsia="SimSun" w:cs="SimSun"/>
          <w:sz w:val="20"/>
          <w:szCs w:val="20"/>
          <w:spacing w:val="-69"/>
        </w:rPr>
        <w:t xml:space="preserve"> </w:t>
      </w:r>
      <w:r>
        <w:rPr>
          <w:rFonts w:ascii="SimSun" w:hAnsi="SimSun" w:eastAsia="SimSun" w:cs="SimSun"/>
          <w:sz w:val="20"/>
          <w:szCs w:val="20"/>
          <w:spacing w:val="-2"/>
        </w:rPr>
        <w:t>浓度较低时，由于出</w:t>
      </w:r>
      <w:r>
        <w:rPr>
          <w:rFonts w:ascii="SimSun" w:hAnsi="SimSun" w:eastAsia="SimSun" w:cs="SimSun"/>
          <w:sz w:val="20"/>
          <w:szCs w:val="20"/>
          <w:spacing w:val="-3"/>
        </w:rPr>
        <w:t>球小动脉对</w:t>
      </w:r>
      <w:r>
        <w:rPr>
          <w:rFonts w:ascii="SimSun" w:hAnsi="SimSun" w:eastAsia="SimSun" w:cs="SimSun"/>
          <w:sz w:val="20"/>
          <w:szCs w:val="20"/>
          <w:spacing w:val="-2"/>
        </w:rPr>
        <w:t>Ang</w:t>
      </w:r>
      <w:r>
        <w:rPr>
          <w:rFonts w:ascii="SimSun" w:hAnsi="SimSun" w:eastAsia="SimSun" w:cs="SimSun"/>
          <w:sz w:val="20"/>
          <w:szCs w:val="20"/>
          <w:spacing w:val="-3"/>
        </w:rPr>
        <w:t>Ⅱ的敏感性高于入球小动脉，</w:t>
      </w:r>
      <w:r>
        <w:rPr>
          <w:rFonts w:ascii="SimSun" w:hAnsi="SimSun" w:eastAsia="SimSun" w:cs="SimSun"/>
          <w:sz w:val="20"/>
          <w:szCs w:val="20"/>
          <w:spacing w:val="-2"/>
        </w:rPr>
        <w:t>Ang</w:t>
      </w:r>
      <w:r>
        <w:rPr>
          <w:rFonts w:ascii="SimSun" w:hAnsi="SimSun" w:eastAsia="SimSun" w:cs="SimSun"/>
          <w:sz w:val="20"/>
          <w:szCs w:val="20"/>
          <w:spacing w:val="-3"/>
        </w:rPr>
        <w:t>Ⅱ主要引起出球</w:t>
      </w:r>
      <w:r>
        <w:rPr>
          <w:rFonts w:ascii="SimSun" w:hAnsi="SimSun" w:eastAsia="SimSun" w:cs="SimSun"/>
          <w:sz w:val="20"/>
          <w:szCs w:val="20"/>
        </w:rPr>
        <w:t xml:space="preserve"> </w:t>
      </w:r>
      <w:r>
        <w:rPr>
          <w:rFonts w:ascii="SimSun" w:hAnsi="SimSun" w:eastAsia="SimSun" w:cs="SimSun"/>
          <w:sz w:val="20"/>
          <w:szCs w:val="20"/>
          <w:spacing w:val="-2"/>
        </w:rPr>
        <w:t>小动脉收缩，肾血流量减少，而肾小球毛细血管血压却升高，故肾小球滤过率</w:t>
      </w:r>
      <w:r>
        <w:rPr>
          <w:rFonts w:ascii="SimSun" w:hAnsi="SimSun" w:eastAsia="SimSun" w:cs="SimSun"/>
          <w:sz w:val="20"/>
          <w:szCs w:val="20"/>
          <w:spacing w:val="-3"/>
        </w:rPr>
        <w:t>变化不大。在</w:t>
      </w:r>
      <w:r>
        <w:rPr>
          <w:rFonts w:ascii="SimSun" w:hAnsi="SimSun" w:eastAsia="SimSun" w:cs="SimSun"/>
          <w:sz w:val="20"/>
          <w:szCs w:val="20"/>
          <w:spacing w:val="-2"/>
        </w:rPr>
        <w:t>Ang</w:t>
      </w:r>
      <w:r>
        <w:rPr>
          <w:rFonts w:ascii="SimSun" w:hAnsi="SimSun" w:eastAsia="SimSun" w:cs="SimSun"/>
          <w:sz w:val="20"/>
          <w:szCs w:val="20"/>
          <w:spacing w:val="-3"/>
        </w:rPr>
        <w:t>Ⅱ浓</w:t>
      </w:r>
      <w:r>
        <w:rPr>
          <w:rFonts w:ascii="SimSun" w:hAnsi="SimSun" w:eastAsia="SimSun" w:cs="SimSun"/>
          <w:sz w:val="20"/>
          <w:szCs w:val="20"/>
        </w:rPr>
        <w:t xml:space="preserve"> </w:t>
      </w:r>
      <w:r>
        <w:rPr>
          <w:rFonts w:ascii="SimSun" w:hAnsi="SimSun" w:eastAsia="SimSun" w:cs="SimSun"/>
          <w:sz w:val="20"/>
          <w:szCs w:val="20"/>
          <w:spacing w:val="-8"/>
        </w:rPr>
        <w:t>度较高时，入球小动脉强烈收缩，则肾小球滤过率减小。</w:t>
      </w:r>
      <w:r>
        <w:rPr>
          <w:rFonts w:ascii="SimSun" w:hAnsi="SimSun" w:eastAsia="SimSun" w:cs="SimSun"/>
          <w:sz w:val="20"/>
          <w:szCs w:val="20"/>
          <w:spacing w:val="-21"/>
        </w:rPr>
        <w:t xml:space="preserve"> </w:t>
      </w:r>
      <w:r>
        <w:rPr>
          <w:rFonts w:ascii="SimSun" w:hAnsi="SimSun" w:eastAsia="SimSun" w:cs="SimSun"/>
          <w:sz w:val="20"/>
          <w:szCs w:val="20"/>
          <w:spacing w:val="-8"/>
        </w:rPr>
        <w:t>AngⅡ</w:t>
      </w:r>
      <w:r>
        <w:rPr>
          <w:rFonts w:ascii="SimSun" w:hAnsi="SimSun" w:eastAsia="SimSun" w:cs="SimSun"/>
          <w:sz w:val="20"/>
          <w:szCs w:val="20"/>
          <w:spacing w:val="-69"/>
        </w:rPr>
        <w:t xml:space="preserve"> </w:t>
      </w:r>
      <w:r>
        <w:rPr>
          <w:rFonts w:ascii="SimSun" w:hAnsi="SimSun" w:eastAsia="SimSun" w:cs="SimSun"/>
          <w:sz w:val="20"/>
          <w:szCs w:val="20"/>
          <w:spacing w:val="-8"/>
        </w:rPr>
        <w:t>还能引起系膜细胞收缩，K;</w:t>
      </w:r>
      <w:r>
        <w:rPr>
          <w:rFonts w:ascii="SimSun" w:hAnsi="SimSun" w:eastAsia="SimSun" w:cs="SimSun"/>
          <w:sz w:val="20"/>
          <w:szCs w:val="20"/>
          <w:spacing w:val="-9"/>
        </w:rPr>
        <w:t>值减小，也</w:t>
      </w:r>
      <w:r>
        <w:rPr>
          <w:rFonts w:ascii="SimSun" w:hAnsi="SimSun" w:eastAsia="SimSun" w:cs="SimSun"/>
          <w:sz w:val="20"/>
          <w:szCs w:val="20"/>
        </w:rPr>
        <w:t xml:space="preserve"> </w:t>
      </w:r>
      <w:r>
        <w:rPr>
          <w:rFonts w:ascii="SimSun" w:hAnsi="SimSun" w:eastAsia="SimSun" w:cs="SimSun"/>
          <w:sz w:val="20"/>
          <w:szCs w:val="20"/>
          <w:spacing w:val="1"/>
        </w:rPr>
        <w:t>可使肾小球滤过率降低。当肾动脉血压降低时，肾内局部</w:t>
      </w:r>
      <w:r>
        <w:rPr>
          <w:rFonts w:ascii="SimSun" w:hAnsi="SimSun" w:eastAsia="SimSun" w:cs="SimSun"/>
          <w:sz w:val="20"/>
          <w:szCs w:val="20"/>
          <w:spacing w:val="-42"/>
        </w:rPr>
        <w:t xml:space="preserve"> </w:t>
      </w:r>
      <w:r>
        <w:rPr>
          <w:rFonts w:ascii="SimSun" w:hAnsi="SimSun" w:eastAsia="SimSun" w:cs="SimSun"/>
          <w:sz w:val="20"/>
          <w:szCs w:val="20"/>
        </w:rPr>
        <w:t>Ang</w:t>
      </w:r>
      <w:r>
        <w:rPr>
          <w:rFonts w:ascii="SimSun" w:hAnsi="SimSun" w:eastAsia="SimSun" w:cs="SimSun"/>
          <w:sz w:val="20"/>
          <w:szCs w:val="20"/>
          <w:spacing w:val="1"/>
        </w:rPr>
        <w:t>Ⅱ</w:t>
      </w:r>
      <w:r>
        <w:rPr>
          <w:rFonts w:ascii="SimSun" w:hAnsi="SimSun" w:eastAsia="SimSun" w:cs="SimSun"/>
          <w:sz w:val="20"/>
          <w:szCs w:val="20"/>
          <w:spacing w:val="-59"/>
        </w:rPr>
        <w:t xml:space="preserve"> </w:t>
      </w:r>
      <w:r>
        <w:rPr>
          <w:rFonts w:ascii="SimSun" w:hAnsi="SimSun" w:eastAsia="SimSun" w:cs="SimSun"/>
          <w:sz w:val="20"/>
          <w:szCs w:val="20"/>
          <w:spacing w:val="1"/>
        </w:rPr>
        <w:t>生成增加，由于出球小动脉收缩明</w:t>
      </w:r>
      <w:r>
        <w:rPr>
          <w:rFonts w:ascii="SimSun" w:hAnsi="SimSun" w:eastAsia="SimSun" w:cs="SimSun"/>
          <w:sz w:val="20"/>
          <w:szCs w:val="20"/>
        </w:rPr>
        <w:t xml:space="preserve"> </w:t>
      </w:r>
      <w:r>
        <w:rPr>
          <w:rFonts w:ascii="SimSun" w:hAnsi="SimSun" w:eastAsia="SimSun" w:cs="SimSun"/>
          <w:sz w:val="20"/>
          <w:szCs w:val="20"/>
          <w:spacing w:val="-7"/>
        </w:rPr>
        <w:t>显，故滤过分数增加，肾小球滤过率能维持正常，这是肾小球滤过率自身调节的机制之一。</w:t>
      </w:r>
    </w:p>
    <w:p>
      <w:pPr>
        <w:ind w:right="161" w:firstLine="399"/>
        <w:spacing w:before="81" w:line="258" w:lineRule="auto"/>
        <w:rPr>
          <w:rFonts w:ascii="SimSun" w:hAnsi="SimSun" w:eastAsia="SimSun" w:cs="SimSun"/>
          <w:sz w:val="20"/>
          <w:szCs w:val="20"/>
        </w:rPr>
      </w:pPr>
      <w:r>
        <w:rPr>
          <w:rFonts w:ascii="SimSun" w:hAnsi="SimSun" w:eastAsia="SimSun" w:cs="SimSun"/>
          <w:sz w:val="20"/>
          <w:szCs w:val="20"/>
          <w:spacing w:val="2"/>
        </w:rPr>
        <w:t>(3)在入球小动脉，血管紧张素Ⅱ可使血管平滑肌生成</w:t>
      </w:r>
      <w:r>
        <w:rPr>
          <w:rFonts w:ascii="SimSun" w:hAnsi="SimSun" w:eastAsia="SimSun" w:cs="SimSun"/>
          <w:sz w:val="20"/>
          <w:szCs w:val="20"/>
        </w:rPr>
        <w:t>PGI</w:t>
      </w:r>
      <w:r>
        <w:rPr>
          <w:rFonts w:ascii="Calibri" w:hAnsi="Calibri" w:eastAsia="Calibri" w:cs="Calibri"/>
          <w:sz w:val="20"/>
          <w:szCs w:val="20"/>
          <w:spacing w:val="2"/>
        </w:rPr>
        <w:t>₂</w:t>
      </w:r>
      <w:r>
        <w:rPr>
          <w:rFonts w:ascii="Calibri" w:hAnsi="Calibri" w:eastAsia="Calibri" w:cs="Calibri"/>
          <w:sz w:val="20"/>
          <w:szCs w:val="20"/>
          <w:spacing w:val="-8"/>
        </w:rPr>
        <w:t xml:space="preserve"> </w:t>
      </w:r>
      <w:r>
        <w:rPr>
          <w:rFonts w:ascii="SimSun" w:hAnsi="SimSun" w:eastAsia="SimSun" w:cs="SimSun"/>
          <w:sz w:val="20"/>
          <w:szCs w:val="20"/>
          <w:spacing w:val="2"/>
        </w:rPr>
        <w:t>和</w:t>
      </w:r>
      <w:r>
        <w:rPr>
          <w:rFonts w:ascii="SimSun" w:hAnsi="SimSun" w:eastAsia="SimSun" w:cs="SimSun"/>
          <w:sz w:val="20"/>
          <w:szCs w:val="20"/>
          <w:spacing w:val="-52"/>
        </w:rPr>
        <w:t xml:space="preserve"> </w:t>
      </w:r>
      <w:r>
        <w:rPr>
          <w:rFonts w:ascii="SimSun" w:hAnsi="SimSun" w:eastAsia="SimSun" w:cs="SimSun"/>
          <w:sz w:val="20"/>
          <w:szCs w:val="20"/>
        </w:rPr>
        <w:t>NO</w:t>
      </w:r>
      <w:r>
        <w:rPr>
          <w:rFonts w:ascii="SimSun" w:hAnsi="SimSun" w:eastAsia="SimSun" w:cs="SimSun"/>
          <w:sz w:val="20"/>
          <w:szCs w:val="20"/>
          <w:spacing w:val="2"/>
        </w:rPr>
        <w:t>,</w:t>
      </w:r>
      <w:r>
        <w:rPr>
          <w:rFonts w:ascii="SimSun" w:hAnsi="SimSun" w:eastAsia="SimSun" w:cs="SimSun"/>
          <w:sz w:val="20"/>
          <w:szCs w:val="20"/>
          <w:spacing w:val="-18"/>
        </w:rPr>
        <w:t xml:space="preserve"> </w:t>
      </w:r>
      <w:r>
        <w:rPr>
          <w:rFonts w:ascii="SimSun" w:hAnsi="SimSun" w:eastAsia="SimSun" w:cs="SimSun"/>
          <w:sz w:val="20"/>
          <w:szCs w:val="20"/>
          <w:spacing w:val="2"/>
        </w:rPr>
        <w:t>而这些物质</w:t>
      </w:r>
      <w:r>
        <w:rPr>
          <w:rFonts w:ascii="SimSun" w:hAnsi="SimSun" w:eastAsia="SimSun" w:cs="SimSun"/>
          <w:sz w:val="20"/>
          <w:szCs w:val="20"/>
          <w:spacing w:val="1"/>
        </w:rPr>
        <w:t>又能减弱血管紧</w:t>
      </w:r>
      <w:r>
        <w:rPr>
          <w:rFonts w:ascii="SimSun" w:hAnsi="SimSun" w:eastAsia="SimSun" w:cs="SimSun"/>
          <w:sz w:val="20"/>
          <w:szCs w:val="20"/>
        </w:rPr>
        <w:t xml:space="preserve"> </w:t>
      </w:r>
      <w:r>
        <w:rPr>
          <w:rFonts w:ascii="SimSun" w:hAnsi="SimSun" w:eastAsia="SimSun" w:cs="SimSun"/>
          <w:sz w:val="20"/>
          <w:szCs w:val="20"/>
          <w:spacing w:val="-1"/>
        </w:rPr>
        <w:t>张素Ⅱ的缩血管作用。</w:t>
      </w:r>
    </w:p>
    <w:p>
      <w:pPr>
        <w:ind w:right="120" w:firstLine="399"/>
        <w:spacing w:before="81" w:line="282" w:lineRule="auto"/>
        <w:rPr>
          <w:rFonts w:ascii="SimSun" w:hAnsi="SimSun" w:eastAsia="SimSun" w:cs="SimSun"/>
          <w:sz w:val="20"/>
          <w:szCs w:val="20"/>
        </w:rPr>
      </w:pPr>
      <w:r>
        <w:rPr>
          <w:rFonts w:ascii="Times New Roman" w:hAnsi="Times New Roman" w:eastAsia="Times New Roman" w:cs="Times New Roman"/>
          <w:sz w:val="20"/>
          <w:szCs w:val="20"/>
          <w:b/>
          <w:bCs/>
          <w:spacing w:val="4"/>
        </w:rPr>
        <w:t>3.</w:t>
      </w:r>
      <w:r>
        <w:rPr>
          <w:rFonts w:ascii="Times New Roman" w:hAnsi="Times New Roman" w:eastAsia="Times New Roman" w:cs="Times New Roman"/>
          <w:sz w:val="20"/>
          <w:szCs w:val="20"/>
          <w:spacing w:val="50"/>
          <w:w w:val="101"/>
        </w:rPr>
        <w:t xml:space="preserve"> </w:t>
      </w:r>
      <w:r>
        <w:rPr>
          <w:rFonts w:ascii="SimSun" w:hAnsi="SimSun" w:eastAsia="SimSun" w:cs="SimSun"/>
          <w:sz w:val="20"/>
          <w:szCs w:val="20"/>
          <w:b/>
          <w:bCs/>
          <w:spacing w:val="4"/>
        </w:rPr>
        <w:t>醛固酮的功能</w:t>
      </w:r>
      <w:r>
        <w:rPr>
          <w:rFonts w:ascii="SimSun" w:hAnsi="SimSun" w:eastAsia="SimSun" w:cs="SimSun"/>
          <w:sz w:val="20"/>
          <w:szCs w:val="20"/>
          <w:spacing w:val="63"/>
        </w:rPr>
        <w:t xml:space="preserve"> </w:t>
      </w:r>
      <w:r>
        <w:rPr>
          <w:rFonts w:ascii="SimSun" w:hAnsi="SimSun" w:eastAsia="SimSun" w:cs="SimSun"/>
          <w:sz w:val="20"/>
          <w:szCs w:val="20"/>
          <w:spacing w:val="4"/>
        </w:rPr>
        <w:t>醛固酮主要作用于肾远曲小管和集合管的上皮细胞，增加</w:t>
      </w:r>
      <w:r>
        <w:rPr>
          <w:rFonts w:ascii="Times New Roman" w:hAnsi="Times New Roman" w:eastAsia="Times New Roman" w:cs="Times New Roman"/>
          <w:sz w:val="20"/>
          <w:szCs w:val="20"/>
          <w:spacing w:val="4"/>
        </w:rPr>
        <w:t>K*</w:t>
      </w:r>
      <w:r>
        <w:rPr>
          <w:rFonts w:ascii="SimSun" w:hAnsi="SimSun" w:eastAsia="SimSun" w:cs="SimSun"/>
          <w:sz w:val="20"/>
          <w:szCs w:val="20"/>
          <w:spacing w:val="4"/>
        </w:rPr>
        <w:t>的排泄和增加</w:t>
      </w:r>
      <w:r>
        <w:rPr>
          <w:rFonts w:ascii="SimSun" w:hAnsi="SimSun" w:eastAsia="SimSun" w:cs="SimSun"/>
          <w:sz w:val="20"/>
          <w:szCs w:val="20"/>
        </w:rPr>
        <w:t xml:space="preserve"> </w:t>
      </w:r>
      <w:r>
        <w:rPr>
          <w:rFonts w:ascii="SimSun" w:hAnsi="SimSun" w:eastAsia="SimSun" w:cs="SimSun"/>
          <w:sz w:val="20"/>
          <w:szCs w:val="20"/>
          <w:spacing w:val="-3"/>
        </w:rPr>
        <w:t>Na*、水的重吸收。醛固酮进入远曲小管和集合管上皮细胞胞质后，与</w:t>
      </w:r>
      <w:r>
        <w:rPr>
          <w:rFonts w:ascii="SimSun" w:hAnsi="SimSun" w:eastAsia="SimSun" w:cs="SimSun"/>
          <w:sz w:val="20"/>
          <w:szCs w:val="20"/>
          <w:spacing w:val="-4"/>
        </w:rPr>
        <w:t>胞质内受体结合，形成激素-受</w:t>
      </w:r>
      <w:r>
        <w:rPr>
          <w:rFonts w:ascii="SimSun" w:hAnsi="SimSun" w:eastAsia="SimSun" w:cs="SimSun"/>
          <w:sz w:val="20"/>
          <w:szCs w:val="20"/>
        </w:rPr>
        <w:t xml:space="preserve"> </w:t>
      </w:r>
      <w:r>
        <w:rPr>
          <w:rFonts w:ascii="SimSun" w:hAnsi="SimSun" w:eastAsia="SimSun" w:cs="SimSun"/>
          <w:sz w:val="20"/>
          <w:szCs w:val="20"/>
          <w:spacing w:val="-6"/>
        </w:rPr>
        <w:t>体复合物。激素-受体复合物穿过核膜进入核内，通过基因调节机制，生成多种醛固酮诱导蛋白(aldo-</w:t>
      </w:r>
      <w:r>
        <w:rPr>
          <w:rFonts w:ascii="SimSun" w:hAnsi="SimSun" w:eastAsia="SimSun" w:cs="SimSun"/>
          <w:sz w:val="20"/>
          <w:szCs w:val="20"/>
          <w:spacing w:val="13"/>
        </w:rPr>
        <w:t xml:space="preserve"> </w:t>
      </w:r>
      <w:r>
        <w:rPr>
          <w:rFonts w:ascii="SimSun" w:hAnsi="SimSun" w:eastAsia="SimSun" w:cs="SimSun"/>
          <w:sz w:val="20"/>
          <w:szCs w:val="20"/>
          <w:spacing w:val="-7"/>
        </w:rPr>
        <w:t>sterone-induced</w:t>
      </w:r>
      <w:r>
        <w:rPr>
          <w:rFonts w:ascii="SimSun" w:hAnsi="SimSun" w:eastAsia="SimSun" w:cs="SimSun"/>
          <w:sz w:val="20"/>
          <w:szCs w:val="20"/>
          <w:spacing w:val="-12"/>
        </w:rPr>
        <w:t xml:space="preserve"> </w:t>
      </w:r>
      <w:r>
        <w:rPr>
          <w:rFonts w:ascii="SimSun" w:hAnsi="SimSun" w:eastAsia="SimSun" w:cs="SimSun"/>
          <w:sz w:val="20"/>
          <w:szCs w:val="20"/>
          <w:spacing w:val="-7"/>
        </w:rPr>
        <w:t>protein)。这些诱导蛋白包括：①顶端膜上皮钠通道ENaC,</w:t>
      </w:r>
      <w:r>
        <w:rPr>
          <w:rFonts w:ascii="SimSun" w:hAnsi="SimSun" w:eastAsia="SimSun" w:cs="SimSun"/>
          <w:sz w:val="20"/>
          <w:szCs w:val="20"/>
          <w:spacing w:val="-35"/>
        </w:rPr>
        <w:t xml:space="preserve"> </w:t>
      </w:r>
      <w:r>
        <w:rPr>
          <w:rFonts w:ascii="SimSun" w:hAnsi="SimSun" w:eastAsia="SimSun" w:cs="SimSun"/>
          <w:sz w:val="20"/>
          <w:szCs w:val="20"/>
          <w:spacing w:val="-7"/>
        </w:rPr>
        <w:t>有利于小管液中的Na*</w:t>
      </w:r>
      <w:r>
        <w:rPr>
          <w:rFonts w:ascii="SimSun" w:hAnsi="SimSun" w:eastAsia="SimSun" w:cs="SimSun"/>
          <w:sz w:val="20"/>
          <w:szCs w:val="20"/>
          <w:spacing w:val="-8"/>
        </w:rPr>
        <w:t>向细</w:t>
      </w:r>
      <w:r>
        <w:rPr>
          <w:rFonts w:ascii="SimSun" w:hAnsi="SimSun" w:eastAsia="SimSun" w:cs="SimSun"/>
          <w:sz w:val="20"/>
          <w:szCs w:val="20"/>
        </w:rPr>
        <w:t xml:space="preserve"> </w:t>
      </w:r>
      <w:r>
        <w:rPr>
          <w:rFonts w:ascii="SimSun" w:hAnsi="SimSun" w:eastAsia="SimSun" w:cs="SimSun"/>
          <w:sz w:val="20"/>
          <w:szCs w:val="20"/>
          <w:spacing w:val="-4"/>
        </w:rPr>
        <w:t>胞内扩散；②线粒体中合成ATP</w:t>
      </w:r>
      <w:r>
        <w:rPr>
          <w:rFonts w:ascii="SimSun" w:hAnsi="SimSun" w:eastAsia="SimSun" w:cs="SimSun"/>
          <w:sz w:val="20"/>
          <w:szCs w:val="20"/>
          <w:spacing w:val="11"/>
        </w:rPr>
        <w:t xml:space="preserve"> </w:t>
      </w:r>
      <w:r>
        <w:rPr>
          <w:rFonts w:ascii="SimSun" w:hAnsi="SimSun" w:eastAsia="SimSun" w:cs="SimSun"/>
          <w:sz w:val="20"/>
          <w:szCs w:val="20"/>
          <w:spacing w:val="-4"/>
        </w:rPr>
        <w:t>的酶，有利于ATP</w:t>
      </w:r>
      <w:r>
        <w:rPr>
          <w:rFonts w:ascii="SimSun" w:hAnsi="SimSun" w:eastAsia="SimSun" w:cs="SimSun"/>
          <w:sz w:val="20"/>
          <w:szCs w:val="20"/>
          <w:spacing w:val="21"/>
        </w:rPr>
        <w:t xml:space="preserve"> </w:t>
      </w:r>
      <w:r>
        <w:rPr>
          <w:rFonts w:ascii="SimSun" w:hAnsi="SimSun" w:eastAsia="SimSun" w:cs="SimSun"/>
          <w:sz w:val="20"/>
          <w:szCs w:val="20"/>
          <w:spacing w:val="-4"/>
        </w:rPr>
        <w:t>的生成，为基底侧膜钠泵提供生物能；③基底侧膜</w:t>
      </w:r>
      <w:r>
        <w:rPr>
          <w:rFonts w:ascii="SimSun" w:hAnsi="SimSun" w:eastAsia="SimSun" w:cs="SimSun"/>
          <w:sz w:val="20"/>
          <w:szCs w:val="20"/>
        </w:rPr>
        <w:t xml:space="preserve"> </w:t>
      </w:r>
      <w:r>
        <w:rPr>
          <w:rFonts w:ascii="SimSun" w:hAnsi="SimSun" w:eastAsia="SimSun" w:cs="SimSun"/>
          <w:sz w:val="20"/>
          <w:szCs w:val="20"/>
          <w:spacing w:val="-2"/>
        </w:rPr>
        <w:t>上的钠泵，加速将Na*泵出细胞和K*泵入细胞，增大细胞内与小管液之间的K*浓度</w:t>
      </w:r>
      <w:r>
        <w:rPr>
          <w:rFonts w:ascii="SimSun" w:hAnsi="SimSun" w:eastAsia="SimSun" w:cs="SimSun"/>
          <w:sz w:val="20"/>
          <w:szCs w:val="20"/>
          <w:spacing w:val="-3"/>
        </w:rPr>
        <w:t>差，有利于促进K*</w:t>
      </w:r>
      <w:r>
        <w:rPr>
          <w:rFonts w:ascii="SimSun" w:hAnsi="SimSun" w:eastAsia="SimSun" w:cs="SimSun"/>
          <w:sz w:val="20"/>
          <w:szCs w:val="20"/>
        </w:rPr>
        <w:t xml:space="preserve"> </w:t>
      </w:r>
      <w:r>
        <w:rPr>
          <w:rFonts w:ascii="SimSun" w:hAnsi="SimSun" w:eastAsia="SimSun" w:cs="SimSun"/>
          <w:sz w:val="20"/>
          <w:szCs w:val="20"/>
          <w:spacing w:val="-3"/>
        </w:rPr>
        <w:t>的分泌。由于Na*的重吸收，小管腔呈负电位，也有利于K</w:t>
      </w:r>
      <w:r>
        <w:rPr>
          <w:rFonts w:ascii="SimSun" w:hAnsi="SimSun" w:eastAsia="SimSun" w:cs="SimSun"/>
          <w:sz w:val="20"/>
          <w:szCs w:val="20"/>
          <w:spacing w:val="-4"/>
        </w:rPr>
        <w:t>*的分泌，同时有利于</w:t>
      </w:r>
      <w:r>
        <w:rPr>
          <w:rFonts w:ascii="SimSun" w:hAnsi="SimSun" w:eastAsia="SimSun" w:cs="SimSun"/>
          <w:sz w:val="20"/>
          <w:szCs w:val="20"/>
          <w:spacing w:val="-3"/>
        </w:rPr>
        <w:t>Cl</w:t>
      </w:r>
      <w:r>
        <w:rPr>
          <w:rFonts w:ascii="SimSun" w:hAnsi="SimSun" w:eastAsia="SimSun" w:cs="SimSun"/>
          <w:sz w:val="20"/>
          <w:szCs w:val="20"/>
          <w:spacing w:val="-4"/>
        </w:rPr>
        <w:t>”和水的重吸收(图</w:t>
      </w:r>
      <w:r>
        <w:rPr>
          <w:rFonts w:ascii="SimSun" w:hAnsi="SimSun" w:eastAsia="SimSun" w:cs="SimSun"/>
          <w:sz w:val="20"/>
          <w:szCs w:val="20"/>
        </w:rPr>
        <w:t xml:space="preserve"> </w:t>
      </w:r>
      <w:r>
        <w:rPr>
          <w:rFonts w:ascii="SimSun" w:hAnsi="SimSun" w:eastAsia="SimSun" w:cs="SimSun"/>
          <w:sz w:val="20"/>
          <w:szCs w:val="20"/>
          <w:spacing w:val="-17"/>
        </w:rPr>
        <w:t>8-18)</w:t>
      </w:r>
      <w:r>
        <w:rPr>
          <w:rFonts w:ascii="SimSun" w:hAnsi="SimSun" w:eastAsia="SimSun" w:cs="SimSun"/>
          <w:sz w:val="20"/>
          <w:szCs w:val="20"/>
          <w:spacing w:val="-38"/>
        </w:rPr>
        <w:t xml:space="preserve"> </w:t>
      </w:r>
      <w:r>
        <w:rPr>
          <w:sz w:val="20"/>
          <w:szCs w:val="20"/>
          <w:position w:val="-14"/>
        </w:rPr>
        <w:drawing>
          <wp:inline distT="0" distB="0" distL="0" distR="0">
            <wp:extent cx="309960" cy="241306"/>
            <wp:effectExtent l="0" t="0" r="0" b="0"/>
            <wp:docPr id="244" name="IM 244"/>
            <wp:cNvGraphicFramePr/>
            <a:graphic>
              <a:graphicData uri="http://schemas.openxmlformats.org/drawingml/2006/picture">
                <pic:pic>
                  <pic:nvPicPr>
                    <pic:cNvPr id="244" name="IM 244"/>
                    <pic:cNvPicPr/>
                  </pic:nvPicPr>
                  <pic:blipFill>
                    <a:blip r:embed="rId243"/>
                    <a:stretch>
                      <a:fillRect/>
                    </a:stretch>
                  </pic:blipFill>
                  <pic:spPr>
                    <a:xfrm rot="0">
                      <a:off x="0" y="0"/>
                      <a:ext cx="309960" cy="241306"/>
                    </a:xfrm>
                    <a:prstGeom prst="rect">
                      <a:avLst/>
                    </a:prstGeom>
                  </pic:spPr>
                </pic:pic>
              </a:graphicData>
            </a:graphic>
          </wp:inline>
        </w:drawing>
      </w:r>
      <w:r>
        <w:rPr>
          <w:rFonts w:ascii="SimSun" w:hAnsi="SimSun" w:eastAsia="SimSun" w:cs="SimSun"/>
          <w:sz w:val="20"/>
          <w:szCs w:val="20"/>
          <w:spacing w:val="-17"/>
        </w:rPr>
        <w:t>·</w:t>
      </w:r>
    </w:p>
    <w:p>
      <w:pPr>
        <w:ind w:right="138" w:firstLine="399"/>
        <w:spacing w:before="90" w:line="276" w:lineRule="auto"/>
        <w:rPr>
          <w:rFonts w:ascii="SimSun" w:hAnsi="SimSun" w:eastAsia="SimSun" w:cs="SimSun"/>
          <w:sz w:val="20"/>
          <w:szCs w:val="20"/>
        </w:rPr>
      </w:pPr>
      <w:r>
        <w:rPr>
          <w:rFonts w:ascii="SimSun" w:hAnsi="SimSun" w:eastAsia="SimSun" w:cs="SimSun"/>
          <w:sz w:val="20"/>
          <w:szCs w:val="20"/>
          <w:spacing w:val="-4"/>
        </w:rPr>
        <w:t>总之，当体内细胞外液量和(或)循环血量不足时，或动脉血压明显下降时，交感神经兴奋，肾上</w:t>
      </w:r>
      <w:r>
        <w:rPr>
          <w:rFonts w:ascii="SimSun" w:hAnsi="SimSun" w:eastAsia="SimSun" w:cs="SimSun"/>
          <w:sz w:val="20"/>
          <w:szCs w:val="20"/>
        </w:rPr>
        <w:t xml:space="preserve"> </w:t>
      </w:r>
      <w:r>
        <w:rPr>
          <w:rFonts w:ascii="SimSun" w:hAnsi="SimSun" w:eastAsia="SimSun" w:cs="SimSun"/>
          <w:sz w:val="20"/>
          <w:szCs w:val="20"/>
          <w:spacing w:val="-2"/>
        </w:rPr>
        <w:t>腺髓质激素(儿茶酚胺)释放增多，肾血流量减少均可通过以上各种机制(包括肾内机制、神经和体液</w:t>
      </w:r>
      <w:r>
        <w:rPr>
          <w:rFonts w:ascii="SimSun" w:hAnsi="SimSun" w:eastAsia="SimSun" w:cs="SimSun"/>
          <w:sz w:val="20"/>
          <w:szCs w:val="20"/>
          <w:spacing w:val="17"/>
        </w:rPr>
        <w:t xml:space="preserve"> </w:t>
      </w:r>
      <w:r>
        <w:rPr>
          <w:rFonts w:ascii="SimSun" w:hAnsi="SimSun" w:eastAsia="SimSun" w:cs="SimSun"/>
          <w:sz w:val="20"/>
          <w:szCs w:val="20"/>
          <w:spacing w:val="4"/>
        </w:rPr>
        <w:t>机制)刺激肾素释放，通过</w:t>
      </w:r>
      <w:r>
        <w:rPr>
          <w:rFonts w:ascii="SimSun" w:hAnsi="SimSun" w:eastAsia="SimSun" w:cs="SimSun"/>
          <w:sz w:val="20"/>
          <w:szCs w:val="20"/>
        </w:rPr>
        <w:t>RAAS</w:t>
      </w:r>
      <w:r>
        <w:rPr>
          <w:rFonts w:ascii="SimSun" w:hAnsi="SimSun" w:eastAsia="SimSun" w:cs="SimSun"/>
          <w:sz w:val="20"/>
          <w:szCs w:val="20"/>
          <w:spacing w:val="66"/>
        </w:rPr>
        <w:t xml:space="preserve"> </w:t>
      </w:r>
      <w:r>
        <w:rPr>
          <w:rFonts w:ascii="SimSun" w:hAnsi="SimSun" w:eastAsia="SimSun" w:cs="SimSun"/>
          <w:sz w:val="20"/>
          <w:szCs w:val="20"/>
          <w:spacing w:val="4"/>
        </w:rPr>
        <w:t>的激活，使细胞外液量和(或)循环血量以及动脉血压得以恢复正</w:t>
      </w:r>
      <w:r>
        <w:rPr>
          <w:rFonts w:ascii="SimSun" w:hAnsi="SimSun" w:eastAsia="SimSun" w:cs="SimSun"/>
          <w:sz w:val="20"/>
          <w:szCs w:val="20"/>
        </w:rPr>
        <w:t xml:space="preserve"> </w:t>
      </w:r>
      <w:r>
        <w:rPr>
          <w:rFonts w:ascii="SimSun" w:hAnsi="SimSun" w:eastAsia="SimSun" w:cs="SimSun"/>
          <w:sz w:val="20"/>
          <w:szCs w:val="20"/>
          <w:spacing w:val="-13"/>
        </w:rPr>
        <w:t>常，所以，这一调节属于负反馈调节。</w:t>
      </w:r>
    </w:p>
    <w:p>
      <w:pPr>
        <w:spacing w:line="14" w:lineRule="auto"/>
        <w:rPr>
          <w:rFonts w:ascii="Arial"/>
          <w:sz w:val="2"/>
        </w:rPr>
      </w:pPr>
      <w:r>
        <w:rPr>
          <w:rFonts w:ascii="Arial" w:hAnsi="Arial" w:eastAsia="Arial" w:cs="Arial"/>
          <w:sz w:val="2"/>
          <w:szCs w:val="2"/>
        </w:rPr>
        <w:br w:type="column"/>
      </w:r>
    </w:p>
    <w:p>
      <w:pPr>
        <w:ind w:left="402"/>
        <w:spacing w:before="73" w:line="183" w:lineRule="auto"/>
        <w:rPr>
          <w:rFonts w:ascii="SimSun" w:hAnsi="SimSun" w:eastAsia="SimSun" w:cs="SimSun"/>
          <w:sz w:val="20"/>
          <w:szCs w:val="20"/>
        </w:rPr>
      </w:pPr>
      <w:r>
        <w:rPr>
          <w:rFonts w:ascii="SimSun" w:hAnsi="SimSun" w:eastAsia="SimSun" w:cs="SimSun"/>
          <w:sz w:val="20"/>
          <w:szCs w:val="20"/>
          <w:b/>
          <w:bCs/>
          <w:spacing w:val="-5"/>
        </w:rPr>
        <w:t>247</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80" w:lineRule="exact"/>
        <w:textAlignment w:val="center"/>
        <w:rPr/>
      </w:pPr>
      <w:r>
        <w:drawing>
          <wp:inline distT="0" distB="0" distL="0" distR="0">
            <wp:extent cx="539717" cy="431800"/>
            <wp:effectExtent l="0" t="0" r="0" b="0"/>
            <wp:docPr id="245" name="IM 245"/>
            <wp:cNvGraphicFramePr/>
            <a:graphic>
              <a:graphicData uri="http://schemas.openxmlformats.org/drawingml/2006/picture">
                <pic:pic>
                  <pic:nvPicPr>
                    <pic:cNvPr id="245" name="IM 245"/>
                    <pic:cNvPicPr/>
                  </pic:nvPicPr>
                  <pic:blipFill>
                    <a:blip r:embed="rId244"/>
                    <a:stretch>
                      <a:fillRect/>
                    </a:stretch>
                  </pic:blipFill>
                  <pic:spPr>
                    <a:xfrm rot="0">
                      <a:off x="0" y="0"/>
                      <a:ext cx="539717" cy="431800"/>
                    </a:xfrm>
                    <a:prstGeom prst="rect">
                      <a:avLst/>
                    </a:prstGeom>
                  </pic:spPr>
                </pic:pic>
              </a:graphicData>
            </a:graphic>
          </wp:inline>
        </w:drawing>
      </w:r>
    </w:p>
    <w:p>
      <w:pPr>
        <w:sectPr>
          <w:type w:val="continuous"/>
          <w:pgSz w:w="11280" w:h="15940"/>
          <w:pgMar w:top="400" w:right="720" w:bottom="400" w:left="840" w:header="0" w:footer="0" w:gutter="0"/>
          <w:cols w:equalWidth="0" w:num="2">
            <w:col w:w="8771" w:space="100"/>
            <w:col w:w="850" w:space="0"/>
          </w:cols>
        </w:sectPr>
        <w:rPr/>
      </w:pPr>
    </w:p>
    <w:p>
      <w:pPr>
        <w:spacing w:line="379" w:lineRule="auto"/>
        <w:rPr>
          <w:rFonts w:ascii="Arial"/>
          <w:sz w:val="21"/>
        </w:rPr>
      </w:pPr>
      <w:r>
        <w:drawing>
          <wp:anchor distT="0" distB="0" distL="0" distR="0" simplePos="0" relativeHeight="252767232" behindDoc="0" locked="0" layoutInCell="0" allowOverlap="1">
            <wp:simplePos x="0" y="0"/>
            <wp:positionH relativeFrom="page">
              <wp:posOffset>444523</wp:posOffset>
            </wp:positionH>
            <wp:positionV relativeFrom="page">
              <wp:posOffset>9334517</wp:posOffset>
            </wp:positionV>
            <wp:extent cx="527038" cy="425423"/>
            <wp:effectExtent l="0" t="0" r="0" b="0"/>
            <wp:wrapNone/>
            <wp:docPr id="246" name="IM 246"/>
            <wp:cNvGraphicFramePr/>
            <a:graphic>
              <a:graphicData uri="http://schemas.openxmlformats.org/drawingml/2006/picture">
                <pic:pic>
                  <pic:nvPicPr>
                    <pic:cNvPr id="246" name="IM 246"/>
                    <pic:cNvPicPr/>
                  </pic:nvPicPr>
                  <pic:blipFill>
                    <a:blip r:embed="rId245"/>
                    <a:stretch>
                      <a:fillRect/>
                    </a:stretch>
                  </pic:blipFill>
                  <pic:spPr>
                    <a:xfrm rot="0">
                      <a:off x="0" y="0"/>
                      <a:ext cx="527038" cy="425423"/>
                    </a:xfrm>
                    <a:prstGeom prst="rect">
                      <a:avLst/>
                    </a:prstGeom>
                  </pic:spPr>
                </pic:pic>
              </a:graphicData>
            </a:graphic>
          </wp:anchor>
        </w:drawing>
      </w:r>
      <w:r/>
    </w:p>
    <w:p>
      <w:pPr>
        <w:ind w:left="42"/>
        <w:spacing w:before="65" w:line="222" w:lineRule="auto"/>
        <w:rPr>
          <w:rFonts w:ascii="SimHei" w:hAnsi="SimHei" w:eastAsia="SimHei" w:cs="SimHei"/>
          <w:sz w:val="20"/>
          <w:szCs w:val="20"/>
        </w:rPr>
      </w:pPr>
      <w:r>
        <w:rPr>
          <w:rFonts w:ascii="SimSun" w:hAnsi="SimSun" w:eastAsia="SimSun" w:cs="SimSun"/>
          <w:sz w:val="17"/>
          <w:szCs w:val="17"/>
          <w:b/>
          <w:bCs/>
          <w:color w:val="093E74"/>
          <w:spacing w:val="-13"/>
        </w:rPr>
        <w:t>248</w:t>
      </w:r>
      <w:r>
        <w:rPr>
          <w:rFonts w:ascii="SimSun" w:hAnsi="SimSun" w:eastAsia="SimSun" w:cs="SimSun"/>
          <w:sz w:val="17"/>
          <w:szCs w:val="17"/>
          <w:color w:val="093E74"/>
          <w:spacing w:val="4"/>
        </w:rPr>
        <w:t xml:space="preserve">         </w:t>
      </w:r>
      <w:r>
        <w:rPr>
          <w:rFonts w:ascii="SimHei" w:hAnsi="SimHei" w:eastAsia="SimHei" w:cs="SimHei"/>
          <w:sz w:val="20"/>
          <w:szCs w:val="20"/>
          <w:color w:val="244F7B"/>
          <w:spacing w:val="-13"/>
        </w:rPr>
        <w:t>第八章</w:t>
      </w:r>
      <w:r>
        <w:rPr>
          <w:rFonts w:ascii="SimHei" w:hAnsi="SimHei" w:eastAsia="SimHei" w:cs="SimHei"/>
          <w:sz w:val="20"/>
          <w:szCs w:val="20"/>
          <w:color w:val="244F7B"/>
          <w:spacing w:val="53"/>
        </w:rPr>
        <w:t xml:space="preserve"> </w:t>
      </w:r>
      <w:r>
        <w:rPr>
          <w:rFonts w:ascii="SimHei" w:hAnsi="SimHei" w:eastAsia="SimHei" w:cs="SimHei"/>
          <w:sz w:val="20"/>
          <w:szCs w:val="20"/>
          <w:color w:val="244F7B"/>
          <w:spacing w:val="-13"/>
        </w:rPr>
        <w:t>尿的生成和排出</w:t>
      </w:r>
    </w:p>
    <w:p>
      <w:pPr>
        <w:spacing w:line="249" w:lineRule="auto"/>
        <w:rPr>
          <w:rFonts w:ascii="Arial"/>
          <w:sz w:val="21"/>
        </w:rPr>
      </w:pPr>
      <w:r/>
    </w:p>
    <w:p>
      <w:pPr>
        <w:spacing w:line="250" w:lineRule="auto"/>
        <w:rPr>
          <w:rFonts w:ascii="Arial"/>
          <w:sz w:val="21"/>
        </w:rPr>
      </w:pPr>
      <w:r/>
    </w:p>
    <w:p>
      <w:pPr>
        <w:ind w:firstLine="2089"/>
        <w:spacing w:line="5410" w:lineRule="exact"/>
        <w:textAlignment w:val="center"/>
        <w:rPr/>
      </w:pPr>
      <w:r>
        <w:drawing>
          <wp:inline distT="0" distB="0" distL="0" distR="0">
            <wp:extent cx="4375181" cy="3435373"/>
            <wp:effectExtent l="0" t="0" r="0" b="0"/>
            <wp:docPr id="247" name="IM 247"/>
            <wp:cNvGraphicFramePr/>
            <a:graphic>
              <a:graphicData uri="http://schemas.openxmlformats.org/drawingml/2006/picture">
                <pic:pic>
                  <pic:nvPicPr>
                    <pic:cNvPr id="247" name="IM 247"/>
                    <pic:cNvPicPr/>
                  </pic:nvPicPr>
                  <pic:blipFill>
                    <a:blip r:embed="rId246"/>
                    <a:stretch>
                      <a:fillRect/>
                    </a:stretch>
                  </pic:blipFill>
                  <pic:spPr>
                    <a:xfrm rot="0">
                      <a:off x="0" y="0"/>
                      <a:ext cx="4375181" cy="3435373"/>
                    </a:xfrm>
                    <a:prstGeom prst="rect">
                      <a:avLst/>
                    </a:prstGeom>
                  </pic:spPr>
                </pic:pic>
              </a:graphicData>
            </a:graphic>
          </wp:inline>
        </w:drawing>
      </w:r>
    </w:p>
    <w:p>
      <w:pPr>
        <w:ind w:left="4159"/>
        <w:spacing w:before="96" w:line="222" w:lineRule="auto"/>
        <w:rPr>
          <w:rFonts w:ascii="SimHei" w:hAnsi="SimHei" w:eastAsia="SimHei" w:cs="SimHei"/>
          <w:sz w:val="20"/>
          <w:szCs w:val="20"/>
        </w:rPr>
      </w:pPr>
      <w:r>
        <w:rPr>
          <w:rFonts w:ascii="SimHei" w:hAnsi="SimHei" w:eastAsia="SimHei" w:cs="SimHei"/>
          <w:sz w:val="20"/>
          <w:szCs w:val="20"/>
          <w:spacing w:val="-13"/>
        </w:rPr>
        <w:t>图8-18</w:t>
      </w:r>
      <w:r>
        <w:rPr>
          <w:rFonts w:ascii="SimHei" w:hAnsi="SimHei" w:eastAsia="SimHei" w:cs="SimHei"/>
          <w:sz w:val="20"/>
          <w:szCs w:val="20"/>
          <w:spacing w:val="59"/>
        </w:rPr>
        <w:t xml:space="preserve"> </w:t>
      </w:r>
      <w:r>
        <w:rPr>
          <w:rFonts w:ascii="SimHei" w:hAnsi="SimHei" w:eastAsia="SimHei" w:cs="SimHei"/>
          <w:sz w:val="20"/>
          <w:szCs w:val="20"/>
          <w:spacing w:val="-13"/>
        </w:rPr>
        <w:t>醛固酮作用机制示意图</w:t>
      </w:r>
    </w:p>
    <w:p>
      <w:pPr>
        <w:ind w:left="1462"/>
        <w:spacing w:before="275" w:line="220" w:lineRule="auto"/>
        <w:rPr>
          <w:rFonts w:ascii="SimHei" w:hAnsi="SimHei" w:eastAsia="SimHei" w:cs="SimHei"/>
          <w:sz w:val="20"/>
          <w:szCs w:val="20"/>
        </w:rPr>
      </w:pPr>
      <w:r>
        <w:rPr>
          <w:rFonts w:ascii="SimHei" w:hAnsi="SimHei" w:eastAsia="SimHei" w:cs="SimHei"/>
          <w:sz w:val="20"/>
          <w:szCs w:val="20"/>
          <w:b/>
          <w:bCs/>
          <w:spacing w:val="18"/>
        </w:rPr>
        <w:t>(三)心房钠尿肽</w:t>
      </w:r>
    </w:p>
    <w:p>
      <w:pPr>
        <w:ind w:left="1079" w:right="22" w:firstLine="380"/>
        <w:spacing w:before="89" w:line="274" w:lineRule="auto"/>
        <w:jc w:val="both"/>
        <w:rPr>
          <w:rFonts w:ascii="SimSun" w:hAnsi="SimSun" w:eastAsia="SimSun" w:cs="SimSun"/>
          <w:sz w:val="20"/>
          <w:szCs w:val="20"/>
        </w:rPr>
      </w:pPr>
      <w:r>
        <w:rPr>
          <w:rFonts w:ascii="SimSun" w:hAnsi="SimSun" w:eastAsia="SimSun" w:cs="SimSun"/>
          <w:sz w:val="20"/>
          <w:szCs w:val="20"/>
          <w:spacing w:val="-9"/>
        </w:rPr>
        <w:t>心房钠尿肽(atrial</w:t>
      </w:r>
      <w:r>
        <w:rPr>
          <w:rFonts w:ascii="SimSun" w:hAnsi="SimSun" w:eastAsia="SimSun" w:cs="SimSun"/>
          <w:sz w:val="20"/>
          <w:szCs w:val="20"/>
          <w:spacing w:val="-12"/>
        </w:rPr>
        <w:t xml:space="preserve"> </w:t>
      </w:r>
      <w:r>
        <w:rPr>
          <w:rFonts w:ascii="SimSun" w:hAnsi="SimSun" w:eastAsia="SimSun" w:cs="SimSun"/>
          <w:sz w:val="20"/>
          <w:szCs w:val="20"/>
          <w:spacing w:val="-9"/>
        </w:rPr>
        <w:t>natriuretic</w:t>
      </w:r>
      <w:r>
        <w:rPr>
          <w:rFonts w:ascii="SimSun" w:hAnsi="SimSun" w:eastAsia="SimSun" w:cs="SimSun"/>
          <w:sz w:val="20"/>
          <w:szCs w:val="20"/>
          <w:spacing w:val="-12"/>
        </w:rPr>
        <w:t xml:space="preserve"> </w:t>
      </w:r>
      <w:r>
        <w:rPr>
          <w:rFonts w:ascii="SimSun" w:hAnsi="SimSun" w:eastAsia="SimSun" w:cs="SimSun"/>
          <w:sz w:val="20"/>
          <w:szCs w:val="20"/>
          <w:spacing w:val="-9"/>
        </w:rPr>
        <w:t>peptide,ANP)是由心房肌细胞</w:t>
      </w:r>
      <w:r>
        <w:rPr>
          <w:rFonts w:ascii="SimSun" w:hAnsi="SimSun" w:eastAsia="SimSun" w:cs="SimSun"/>
          <w:sz w:val="20"/>
          <w:szCs w:val="20"/>
          <w:spacing w:val="-10"/>
        </w:rPr>
        <w:t>合成并释放的肽类激素，人类循环血</w:t>
      </w:r>
      <w:r>
        <w:rPr>
          <w:rFonts w:ascii="SimSun" w:hAnsi="SimSun" w:eastAsia="SimSun" w:cs="SimSun"/>
          <w:sz w:val="20"/>
          <w:szCs w:val="20"/>
        </w:rPr>
        <w:t xml:space="preserve"> </w:t>
      </w:r>
      <w:r>
        <w:rPr>
          <w:rFonts w:ascii="SimSun" w:hAnsi="SimSun" w:eastAsia="SimSun" w:cs="SimSun"/>
          <w:sz w:val="20"/>
          <w:szCs w:val="20"/>
          <w:spacing w:val="-1"/>
        </w:rPr>
        <w:t>液中的心房钠尿肽由28个氨基酸残基组成。当心房壁受牵拉(如血量过多、头低足高位、中心静脉压</w:t>
      </w:r>
      <w:r>
        <w:rPr>
          <w:rFonts w:ascii="SimSun" w:hAnsi="SimSun" w:eastAsia="SimSun" w:cs="SimSun"/>
          <w:sz w:val="20"/>
          <w:szCs w:val="20"/>
          <w:spacing w:val="3"/>
        </w:rPr>
        <w:t xml:space="preserve"> </w:t>
      </w:r>
      <w:r>
        <w:rPr>
          <w:rFonts w:ascii="SimSun" w:hAnsi="SimSun" w:eastAsia="SimSun" w:cs="SimSun"/>
          <w:sz w:val="20"/>
          <w:szCs w:val="20"/>
          <w:spacing w:val="-5"/>
        </w:rPr>
        <w:t>升高和身体浸入水中等)时可刺激心房肌细胞释放心房钠尿肽。此</w:t>
      </w:r>
      <w:r>
        <w:rPr>
          <w:rFonts w:ascii="SimSun" w:hAnsi="SimSun" w:eastAsia="SimSun" w:cs="SimSun"/>
          <w:sz w:val="20"/>
          <w:szCs w:val="20"/>
          <w:spacing w:val="-6"/>
        </w:rPr>
        <w:t>外，乙酰胆碱、去甲肾上腺素、降钙</w:t>
      </w:r>
      <w:r>
        <w:rPr>
          <w:rFonts w:ascii="SimSun" w:hAnsi="SimSun" w:eastAsia="SimSun" w:cs="SimSun"/>
          <w:sz w:val="20"/>
          <w:szCs w:val="20"/>
        </w:rPr>
        <w:t xml:space="preserve"> </w:t>
      </w:r>
      <w:r>
        <w:rPr>
          <w:rFonts w:ascii="SimSun" w:hAnsi="SimSun" w:eastAsia="SimSun" w:cs="SimSun"/>
          <w:sz w:val="20"/>
          <w:szCs w:val="20"/>
          <w:spacing w:val="-2"/>
        </w:rPr>
        <w:t>素基因相关肽(CGRP)、</w:t>
      </w:r>
      <w:r>
        <w:rPr>
          <w:rFonts w:ascii="SimSun" w:hAnsi="SimSun" w:eastAsia="SimSun" w:cs="SimSun"/>
          <w:sz w:val="20"/>
          <w:szCs w:val="20"/>
          <w:spacing w:val="51"/>
        </w:rPr>
        <w:t xml:space="preserve"> </w:t>
      </w:r>
      <w:r>
        <w:rPr>
          <w:rFonts w:ascii="SimSun" w:hAnsi="SimSun" w:eastAsia="SimSun" w:cs="SimSun"/>
          <w:sz w:val="20"/>
          <w:szCs w:val="20"/>
          <w:spacing w:val="-2"/>
        </w:rPr>
        <w:t>抗利尿激素和高血钾也能刺激心房钠尿肽的释放。心房钠尿肽的主要作用是</w:t>
      </w:r>
      <w:r>
        <w:rPr>
          <w:rFonts w:ascii="SimSun" w:hAnsi="SimSun" w:eastAsia="SimSun" w:cs="SimSun"/>
          <w:sz w:val="20"/>
          <w:szCs w:val="20"/>
        </w:rPr>
        <w:t xml:space="preserve"> </w:t>
      </w:r>
      <w:r>
        <w:rPr>
          <w:rFonts w:ascii="SimSun" w:hAnsi="SimSun" w:eastAsia="SimSun" w:cs="SimSun"/>
          <w:sz w:val="20"/>
          <w:szCs w:val="20"/>
        </w:rPr>
        <w:t>使血管平滑肌舒张和促进肾脏排钠和排水。心房钠尿肽对肾脏的作用主要有以下几个方面。</w:t>
      </w:r>
    </w:p>
    <w:p>
      <w:pPr>
        <w:ind w:left="1079" w:right="26" w:firstLine="380"/>
        <w:spacing w:before="90" w:line="265" w:lineRule="auto"/>
        <w:jc w:val="both"/>
        <w:rPr>
          <w:rFonts w:ascii="SimSun" w:hAnsi="SimSun" w:eastAsia="SimSun" w:cs="SimSun"/>
          <w:sz w:val="20"/>
          <w:szCs w:val="20"/>
        </w:rPr>
      </w:pPr>
      <w:r>
        <w:rPr>
          <w:rFonts w:ascii="Times New Roman" w:hAnsi="Times New Roman" w:eastAsia="Times New Roman" w:cs="Times New Roman"/>
          <w:sz w:val="20"/>
          <w:szCs w:val="20"/>
          <w:b/>
          <w:bCs/>
        </w:rPr>
        <w:t>1.</w:t>
      </w:r>
      <w:r>
        <w:rPr>
          <w:rFonts w:ascii="Times New Roman" w:hAnsi="Times New Roman" w:eastAsia="Times New Roman" w:cs="Times New Roman"/>
          <w:sz w:val="20"/>
          <w:szCs w:val="20"/>
          <w:spacing w:val="57"/>
          <w:w w:val="101"/>
        </w:rPr>
        <w:t xml:space="preserve"> </w:t>
      </w:r>
      <w:r>
        <w:rPr>
          <w:rFonts w:ascii="SimSun" w:hAnsi="SimSun" w:eastAsia="SimSun" w:cs="SimSun"/>
          <w:sz w:val="20"/>
          <w:szCs w:val="20"/>
          <w:b/>
          <w:bCs/>
        </w:rPr>
        <w:t>对肾小球滤过率的影响</w:t>
      </w:r>
      <w:r>
        <w:rPr>
          <w:rFonts w:ascii="SimSun" w:hAnsi="SimSun" w:eastAsia="SimSun" w:cs="SimSun"/>
          <w:sz w:val="20"/>
          <w:szCs w:val="20"/>
          <w:spacing w:val="76"/>
        </w:rPr>
        <w:t xml:space="preserve"> </w:t>
      </w:r>
      <w:r>
        <w:rPr>
          <w:rFonts w:ascii="SimSun" w:hAnsi="SimSun" w:eastAsia="SimSun" w:cs="SimSun"/>
          <w:sz w:val="20"/>
          <w:szCs w:val="20"/>
        </w:rPr>
        <w:t>心房钠尿肽能使血管平滑肌胞质中的</w:t>
      </w:r>
      <w:r>
        <w:rPr>
          <w:rFonts w:ascii="Times New Roman" w:hAnsi="Times New Roman" w:eastAsia="Times New Roman" w:cs="Times New Roman"/>
          <w:sz w:val="20"/>
          <w:szCs w:val="20"/>
        </w:rPr>
        <w:t>Ca²*</w:t>
      </w:r>
      <w:r>
        <w:rPr>
          <w:rFonts w:ascii="SimSun" w:hAnsi="SimSun" w:eastAsia="SimSun" w:cs="SimSun"/>
          <w:sz w:val="20"/>
          <w:szCs w:val="20"/>
        </w:rPr>
        <w:t>浓度下降，使入球小动脉</w:t>
      </w:r>
      <w:r>
        <w:rPr>
          <w:rFonts w:ascii="SimSun" w:hAnsi="SimSun" w:eastAsia="SimSun" w:cs="SimSun"/>
          <w:sz w:val="20"/>
          <w:szCs w:val="20"/>
        </w:rPr>
        <w:t xml:space="preserve"> </w:t>
      </w:r>
      <w:r>
        <w:rPr>
          <w:rFonts w:ascii="SimSun" w:hAnsi="SimSun" w:eastAsia="SimSun" w:cs="SimSun"/>
          <w:sz w:val="20"/>
          <w:szCs w:val="20"/>
          <w:spacing w:val="-7"/>
        </w:rPr>
        <w:t>舒张，并可使滤过分数增加，因此肾小球滤过率增大</w:t>
      </w:r>
      <w:r>
        <w:rPr>
          <w:rFonts w:ascii="SimSun" w:hAnsi="SimSun" w:eastAsia="SimSun" w:cs="SimSun"/>
          <w:sz w:val="20"/>
          <w:szCs w:val="20"/>
          <w:spacing w:val="-8"/>
        </w:rPr>
        <w:t>。此外，心房钠尿肽还能使系膜细胞舒张，导致K;</w:t>
      </w:r>
      <w:r>
        <w:rPr>
          <w:rFonts w:ascii="SimSun" w:hAnsi="SimSun" w:eastAsia="SimSun" w:cs="SimSun"/>
          <w:sz w:val="20"/>
          <w:szCs w:val="20"/>
        </w:rPr>
        <w:t xml:space="preserve"> </w:t>
      </w:r>
      <w:r>
        <w:rPr>
          <w:rFonts w:ascii="SimSun" w:hAnsi="SimSun" w:eastAsia="SimSun" w:cs="SimSun"/>
          <w:sz w:val="20"/>
          <w:szCs w:val="20"/>
          <w:spacing w:val="-7"/>
        </w:rPr>
        <w:t>值增大。</w:t>
      </w:r>
    </w:p>
    <w:p>
      <w:pPr>
        <w:ind w:left="1079" w:right="22" w:firstLine="380"/>
        <w:spacing w:before="70" w:line="254" w:lineRule="auto"/>
        <w:jc w:val="both"/>
        <w:rPr>
          <w:rFonts w:ascii="SimSun" w:hAnsi="SimSun" w:eastAsia="SimSun" w:cs="SimSun"/>
          <w:sz w:val="20"/>
          <w:szCs w:val="20"/>
        </w:rPr>
      </w:pPr>
      <w:r>
        <w:rPr>
          <w:rFonts w:ascii="Times New Roman" w:hAnsi="Times New Roman" w:eastAsia="Times New Roman" w:cs="Times New Roman"/>
          <w:sz w:val="20"/>
          <w:szCs w:val="20"/>
          <w:b/>
          <w:bCs/>
          <w:spacing w:val="2"/>
        </w:rPr>
        <w:t>2.</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b/>
          <w:bCs/>
          <w:spacing w:val="2"/>
        </w:rPr>
        <w:t>对集合管的影响</w:t>
      </w:r>
      <w:r>
        <w:rPr>
          <w:rFonts w:ascii="SimSun" w:hAnsi="SimSun" w:eastAsia="SimSun" w:cs="SimSun"/>
          <w:sz w:val="20"/>
          <w:szCs w:val="20"/>
          <w:spacing w:val="96"/>
        </w:rPr>
        <w:t xml:space="preserve"> </w:t>
      </w:r>
      <w:r>
        <w:rPr>
          <w:rFonts w:ascii="SimSun" w:hAnsi="SimSun" w:eastAsia="SimSun" w:cs="SimSun"/>
          <w:sz w:val="20"/>
          <w:szCs w:val="20"/>
          <w:spacing w:val="2"/>
        </w:rPr>
        <w:t>心房钠尿肽可通过第二信使</w:t>
      </w:r>
      <w:r>
        <w:rPr>
          <w:rFonts w:ascii="Times New Roman" w:hAnsi="Times New Roman" w:eastAsia="Times New Roman" w:cs="Times New Roman"/>
          <w:sz w:val="20"/>
          <w:szCs w:val="20"/>
        </w:rPr>
        <w:t>cGMP</w:t>
      </w:r>
      <w:r>
        <w:rPr>
          <w:rFonts w:ascii="SimSun" w:hAnsi="SimSun" w:eastAsia="SimSun" w:cs="SimSun"/>
          <w:sz w:val="20"/>
          <w:szCs w:val="20"/>
          <w:spacing w:val="2"/>
        </w:rPr>
        <w:t>使集合管上皮细胞顶</w:t>
      </w:r>
      <w:r>
        <w:rPr>
          <w:rFonts w:ascii="SimSun" w:hAnsi="SimSun" w:eastAsia="SimSun" w:cs="SimSun"/>
          <w:sz w:val="20"/>
          <w:szCs w:val="20"/>
          <w:spacing w:val="1"/>
        </w:rPr>
        <w:t>端膜中的钠通道关</w:t>
      </w:r>
      <w:r>
        <w:rPr>
          <w:rFonts w:ascii="SimSun" w:hAnsi="SimSun" w:eastAsia="SimSun" w:cs="SimSun"/>
          <w:sz w:val="20"/>
          <w:szCs w:val="20"/>
        </w:rPr>
        <w:t xml:space="preserve"> </w:t>
      </w:r>
      <w:r>
        <w:rPr>
          <w:rFonts w:ascii="SimSun" w:hAnsi="SimSun" w:eastAsia="SimSun" w:cs="SimSun"/>
          <w:sz w:val="20"/>
          <w:szCs w:val="20"/>
          <w:spacing w:val="-8"/>
        </w:rPr>
        <w:t>闭，抑制NaCl</w:t>
      </w:r>
      <w:r>
        <w:rPr>
          <w:rFonts w:ascii="SimSun" w:hAnsi="SimSun" w:eastAsia="SimSun" w:cs="SimSun"/>
          <w:sz w:val="20"/>
          <w:szCs w:val="20"/>
          <w:spacing w:val="-23"/>
        </w:rPr>
        <w:t xml:space="preserve"> </w:t>
      </w:r>
      <w:r>
        <w:rPr>
          <w:rFonts w:ascii="SimSun" w:hAnsi="SimSun" w:eastAsia="SimSun" w:cs="SimSun"/>
          <w:sz w:val="20"/>
          <w:szCs w:val="20"/>
          <w:spacing w:val="-8"/>
        </w:rPr>
        <w:t>的重吸收，因而水的重吸收也减少。</w:t>
      </w:r>
    </w:p>
    <w:p>
      <w:pPr>
        <w:ind w:left="1459"/>
        <w:spacing w:before="109" w:line="220" w:lineRule="auto"/>
        <w:rPr>
          <w:rFonts w:ascii="SimHei" w:hAnsi="SimHei" w:eastAsia="SimHei" w:cs="SimHei"/>
          <w:sz w:val="20"/>
          <w:szCs w:val="20"/>
        </w:rPr>
      </w:pPr>
      <w:r>
        <w:rPr>
          <w:rFonts w:ascii="Times New Roman" w:hAnsi="Times New Roman" w:eastAsia="Times New Roman" w:cs="Times New Roman"/>
          <w:sz w:val="20"/>
          <w:szCs w:val="20"/>
          <w:b/>
          <w:bCs/>
          <w:spacing w:val="-2"/>
        </w:rPr>
        <w:t>3.</w:t>
      </w:r>
      <w:r>
        <w:rPr>
          <w:rFonts w:ascii="Times New Roman" w:hAnsi="Times New Roman" w:eastAsia="Times New Roman" w:cs="Times New Roman"/>
          <w:sz w:val="20"/>
          <w:szCs w:val="20"/>
          <w:spacing w:val="12"/>
        </w:rPr>
        <w:t xml:space="preserve">  </w:t>
      </w:r>
      <w:r>
        <w:rPr>
          <w:rFonts w:ascii="SimHei" w:hAnsi="SimHei" w:eastAsia="SimHei" w:cs="SimHei"/>
          <w:sz w:val="20"/>
          <w:szCs w:val="20"/>
          <w:b/>
          <w:bCs/>
          <w:spacing w:val="-2"/>
        </w:rPr>
        <w:t>对其他激素的影响</w:t>
      </w:r>
      <w:r>
        <w:rPr>
          <w:rFonts w:ascii="SimHei" w:hAnsi="SimHei" w:eastAsia="SimHei" w:cs="SimHei"/>
          <w:sz w:val="20"/>
          <w:szCs w:val="20"/>
          <w:spacing w:val="77"/>
        </w:rPr>
        <w:t xml:space="preserve"> </w:t>
      </w:r>
      <w:r>
        <w:rPr>
          <w:rFonts w:ascii="SimHei" w:hAnsi="SimHei" w:eastAsia="SimHei" w:cs="SimHei"/>
          <w:sz w:val="20"/>
          <w:szCs w:val="20"/>
          <w:spacing w:val="-2"/>
        </w:rPr>
        <w:t>心房钠尿肽还能抑制肾素、醛固酮和抗利尿激素的合成和分泌。</w:t>
      </w:r>
    </w:p>
    <w:p>
      <w:pPr>
        <w:ind w:left="1462"/>
        <w:spacing w:before="92" w:line="222" w:lineRule="auto"/>
        <w:rPr>
          <w:rFonts w:ascii="SimHei" w:hAnsi="SimHei" w:eastAsia="SimHei" w:cs="SimHei"/>
          <w:sz w:val="20"/>
          <w:szCs w:val="20"/>
        </w:rPr>
      </w:pPr>
      <w:r>
        <w:rPr>
          <w:rFonts w:ascii="SimHei" w:hAnsi="SimHei" w:eastAsia="SimHei" w:cs="SimHei"/>
          <w:sz w:val="20"/>
          <w:szCs w:val="20"/>
          <w:b/>
          <w:bCs/>
          <w:spacing w:val="21"/>
        </w:rPr>
        <w:t>(四)其他因素</w:t>
      </w:r>
    </w:p>
    <w:p>
      <w:pPr>
        <w:ind w:left="1079" w:right="22" w:firstLine="380"/>
        <w:spacing w:before="84" w:line="269" w:lineRule="auto"/>
        <w:jc w:val="both"/>
        <w:rPr>
          <w:rFonts w:ascii="SimSun" w:hAnsi="SimSun" w:eastAsia="SimSun" w:cs="SimSun"/>
          <w:sz w:val="20"/>
          <w:szCs w:val="20"/>
        </w:rPr>
      </w:pPr>
      <w:r>
        <w:rPr>
          <w:rFonts w:ascii="SimSun" w:hAnsi="SimSun" w:eastAsia="SimSun" w:cs="SimSun"/>
          <w:sz w:val="20"/>
          <w:szCs w:val="20"/>
          <w:spacing w:val="-4"/>
        </w:rPr>
        <w:t>肾脏可生成多种局部激素，影响肾自身的血流动力学和肾小管的功能，如缓激肽可使肾小动脉舒</w:t>
      </w:r>
      <w:r>
        <w:rPr>
          <w:rFonts w:ascii="SimSun" w:hAnsi="SimSun" w:eastAsia="SimSun" w:cs="SimSun"/>
          <w:sz w:val="20"/>
          <w:szCs w:val="20"/>
          <w:spacing w:val="5"/>
        </w:rPr>
        <w:t xml:space="preserve"> </w:t>
      </w:r>
      <w:r>
        <w:rPr>
          <w:rFonts w:ascii="SimSun" w:hAnsi="SimSun" w:eastAsia="SimSun" w:cs="SimSun"/>
          <w:sz w:val="20"/>
          <w:szCs w:val="20"/>
          <w:spacing w:val="-4"/>
        </w:rPr>
        <w:t>张，抑制集合管对Na*和水的重吸收；NO</w:t>
      </w:r>
      <w:r>
        <w:rPr>
          <w:rFonts w:ascii="SimSun" w:hAnsi="SimSun" w:eastAsia="SimSun" w:cs="SimSun"/>
          <w:sz w:val="20"/>
          <w:szCs w:val="20"/>
          <w:spacing w:val="11"/>
        </w:rPr>
        <w:t xml:space="preserve"> </w:t>
      </w:r>
      <w:r>
        <w:rPr>
          <w:rFonts w:ascii="SimSun" w:hAnsi="SimSun" w:eastAsia="SimSun" w:cs="SimSun"/>
          <w:sz w:val="20"/>
          <w:szCs w:val="20"/>
          <w:spacing w:val="-4"/>
        </w:rPr>
        <w:t>可对抗AngⅡ</w:t>
      </w:r>
      <w:r>
        <w:rPr>
          <w:rFonts w:ascii="SimSun" w:hAnsi="SimSun" w:eastAsia="SimSun" w:cs="SimSun"/>
          <w:sz w:val="20"/>
          <w:szCs w:val="20"/>
          <w:spacing w:val="-69"/>
        </w:rPr>
        <w:t xml:space="preserve"> </w:t>
      </w:r>
      <w:r>
        <w:rPr>
          <w:rFonts w:ascii="SimSun" w:hAnsi="SimSun" w:eastAsia="SimSun" w:cs="SimSun"/>
          <w:sz w:val="20"/>
          <w:szCs w:val="20"/>
          <w:spacing w:val="-4"/>
        </w:rPr>
        <w:t>和去甲肾上腺素的缩血管作用；PGE</w:t>
      </w:r>
      <w:r>
        <w:rPr>
          <w:rFonts w:ascii="Calibri" w:hAnsi="Calibri" w:eastAsia="Calibri" w:cs="Calibri"/>
          <w:sz w:val="20"/>
          <w:szCs w:val="20"/>
          <w:spacing w:val="-4"/>
        </w:rPr>
        <w:t>₂</w:t>
      </w:r>
      <w:r>
        <w:rPr>
          <w:rFonts w:ascii="Calibri" w:hAnsi="Calibri" w:eastAsia="Calibri" w:cs="Calibri"/>
          <w:sz w:val="20"/>
          <w:szCs w:val="20"/>
          <w:spacing w:val="32"/>
          <w:w w:val="101"/>
        </w:rPr>
        <w:t xml:space="preserve"> </w:t>
      </w:r>
      <w:r>
        <w:rPr>
          <w:rFonts w:ascii="SimSun" w:hAnsi="SimSun" w:eastAsia="SimSun" w:cs="SimSun"/>
          <w:sz w:val="20"/>
          <w:szCs w:val="20"/>
          <w:spacing w:val="-5"/>
        </w:rPr>
        <w:t>和</w:t>
      </w:r>
      <w:r>
        <w:rPr>
          <w:rFonts w:ascii="SimSun" w:hAnsi="SimSun" w:eastAsia="SimSun" w:cs="SimSun"/>
          <w:sz w:val="20"/>
          <w:szCs w:val="20"/>
          <w:spacing w:val="-42"/>
        </w:rPr>
        <w:t xml:space="preserve"> </w:t>
      </w:r>
      <w:r>
        <w:rPr>
          <w:rFonts w:ascii="SimSun" w:hAnsi="SimSun" w:eastAsia="SimSun" w:cs="SimSun"/>
          <w:sz w:val="20"/>
          <w:szCs w:val="20"/>
          <w:spacing w:val="-4"/>
        </w:rPr>
        <w:t>PGI</w:t>
      </w:r>
      <w:r>
        <w:rPr>
          <w:rFonts w:ascii="Calibri" w:hAnsi="Calibri" w:eastAsia="Calibri" w:cs="Calibri"/>
          <w:sz w:val="20"/>
          <w:szCs w:val="20"/>
          <w:spacing w:val="-5"/>
        </w:rPr>
        <w:t>₂</w:t>
      </w:r>
      <w:r>
        <w:rPr>
          <w:rFonts w:ascii="Calibri" w:hAnsi="Calibri" w:eastAsia="Calibri" w:cs="Calibri"/>
          <w:sz w:val="20"/>
          <w:szCs w:val="20"/>
          <w:spacing w:val="-17"/>
        </w:rPr>
        <w:t xml:space="preserve"> </w:t>
      </w:r>
      <w:r>
        <w:rPr>
          <w:rFonts w:ascii="SimSun" w:hAnsi="SimSun" w:eastAsia="SimSun" w:cs="SimSun"/>
          <w:sz w:val="20"/>
          <w:szCs w:val="20"/>
          <w:spacing w:val="-5"/>
        </w:rPr>
        <w:t>能</w:t>
      </w:r>
      <w:r>
        <w:rPr>
          <w:rFonts w:ascii="SimSun" w:hAnsi="SimSun" w:eastAsia="SimSun" w:cs="SimSun"/>
          <w:sz w:val="20"/>
          <w:szCs w:val="20"/>
        </w:rPr>
        <w:t xml:space="preserve"> </w:t>
      </w:r>
      <w:r>
        <w:rPr>
          <w:rFonts w:ascii="SimSun" w:hAnsi="SimSun" w:eastAsia="SimSun" w:cs="SimSun"/>
          <w:sz w:val="20"/>
          <w:szCs w:val="20"/>
          <w:spacing w:val="-6"/>
        </w:rPr>
        <w:t>舒张小动脉，增加肾血流量，抑制近端小管和髓袢升支粗段对</w:t>
      </w:r>
      <w:r>
        <w:rPr>
          <w:rFonts w:ascii="SimSun" w:hAnsi="SimSun" w:eastAsia="SimSun" w:cs="SimSun"/>
          <w:sz w:val="20"/>
          <w:szCs w:val="20"/>
          <w:spacing w:val="-49"/>
        </w:rPr>
        <w:t xml:space="preserve"> </w:t>
      </w:r>
      <w:r>
        <w:rPr>
          <w:rFonts w:ascii="SimSun" w:hAnsi="SimSun" w:eastAsia="SimSun" w:cs="SimSun"/>
          <w:sz w:val="20"/>
          <w:szCs w:val="20"/>
          <w:spacing w:val="-6"/>
        </w:rPr>
        <w:t>Na</w:t>
      </w:r>
      <w:r>
        <w:rPr>
          <w:rFonts w:ascii="SimSun" w:hAnsi="SimSun" w:eastAsia="SimSun" w:cs="SimSun"/>
          <w:sz w:val="20"/>
          <w:szCs w:val="20"/>
          <w:spacing w:val="-7"/>
        </w:rPr>
        <w:t>*的重吸收，导致尿钠排出量增加，且</w:t>
      </w:r>
      <w:r>
        <w:rPr>
          <w:rFonts w:ascii="SimSun" w:hAnsi="SimSun" w:eastAsia="SimSun" w:cs="SimSun"/>
          <w:sz w:val="20"/>
          <w:szCs w:val="20"/>
        </w:rPr>
        <w:t xml:space="preserve"> </w:t>
      </w:r>
      <w:r>
        <w:rPr>
          <w:rFonts w:ascii="SimSun" w:hAnsi="SimSun" w:eastAsia="SimSun" w:cs="SimSun"/>
          <w:sz w:val="20"/>
          <w:szCs w:val="20"/>
          <w:spacing w:val="-4"/>
        </w:rPr>
        <w:t>可对抗抗利尿激素，使尿量增加和刺激球旁细胞释放肾素。</w:t>
      </w:r>
    </w:p>
    <w:p>
      <w:pPr>
        <w:ind w:left="1463"/>
        <w:spacing w:before="241" w:line="222" w:lineRule="auto"/>
        <w:outlineLvl w:val="1"/>
        <w:rPr>
          <w:rFonts w:ascii="SimHei" w:hAnsi="SimHei" w:eastAsia="SimHei" w:cs="SimHei"/>
          <w:sz w:val="23"/>
          <w:szCs w:val="23"/>
        </w:rPr>
      </w:pPr>
      <w:r>
        <w:rPr>
          <w:rFonts w:ascii="SimHei" w:hAnsi="SimHei" w:eastAsia="SimHei" w:cs="SimHei"/>
          <w:sz w:val="23"/>
          <w:szCs w:val="23"/>
          <w:b/>
          <w:bCs/>
          <w:color w:val="002D61"/>
          <w:spacing w:val="1"/>
        </w:rPr>
        <w:t>三、</w:t>
      </w:r>
      <w:r>
        <w:rPr>
          <w:rFonts w:ascii="SimHei" w:hAnsi="SimHei" w:eastAsia="SimHei" w:cs="SimHei"/>
          <w:sz w:val="23"/>
          <w:szCs w:val="23"/>
          <w:color w:val="002D61"/>
          <w:spacing w:val="-61"/>
        </w:rPr>
        <w:t xml:space="preserve"> </w:t>
      </w:r>
      <w:r>
        <w:rPr>
          <w:rFonts w:ascii="SimHei" w:hAnsi="SimHei" w:eastAsia="SimHei" w:cs="SimHei"/>
          <w:sz w:val="23"/>
          <w:szCs w:val="23"/>
          <w:b/>
          <w:bCs/>
          <w:color w:val="002D61"/>
          <w:spacing w:val="1"/>
        </w:rPr>
        <w:t>尿生成调节的生理意义</w:t>
      </w:r>
    </w:p>
    <w:p>
      <w:pPr>
        <w:ind w:left="1462"/>
        <w:spacing w:before="221" w:line="222" w:lineRule="auto"/>
        <w:rPr>
          <w:rFonts w:ascii="SimHei" w:hAnsi="SimHei" w:eastAsia="SimHei" w:cs="SimHei"/>
          <w:sz w:val="20"/>
          <w:szCs w:val="20"/>
        </w:rPr>
      </w:pPr>
      <w:r>
        <w:rPr>
          <w:rFonts w:ascii="SimHei" w:hAnsi="SimHei" w:eastAsia="SimHei" w:cs="SimHei"/>
          <w:sz w:val="20"/>
          <w:szCs w:val="20"/>
          <w:b/>
          <w:bCs/>
          <w:spacing w:val="10"/>
        </w:rPr>
        <w:t>(一)在保持机体水平衡中的作用</w:t>
      </w:r>
    </w:p>
    <w:p>
      <w:pPr>
        <w:ind w:left="1079" w:firstLine="380"/>
        <w:spacing w:before="84" w:line="269" w:lineRule="auto"/>
        <w:jc w:val="both"/>
        <w:rPr>
          <w:rFonts w:ascii="SimSun" w:hAnsi="SimSun" w:eastAsia="SimSun" w:cs="SimSun"/>
          <w:sz w:val="20"/>
          <w:szCs w:val="20"/>
        </w:rPr>
      </w:pPr>
      <w:r>
        <w:rPr>
          <w:rFonts w:ascii="SimSun" w:hAnsi="SimSun" w:eastAsia="SimSun" w:cs="SimSun"/>
          <w:sz w:val="20"/>
          <w:szCs w:val="20"/>
          <w:spacing w:val="1"/>
        </w:rPr>
        <w:t>人体内的细胞须在理化性质相对稳定的体液环境中才能正常活动，因此维持细胞外液的</w:t>
      </w:r>
      <w:r>
        <w:rPr>
          <w:rFonts w:ascii="SimSun" w:hAnsi="SimSun" w:eastAsia="SimSun" w:cs="SimSun"/>
          <w:sz w:val="20"/>
          <w:szCs w:val="20"/>
        </w:rPr>
        <w:t>稳态对</w:t>
      </w:r>
      <w:r>
        <w:rPr>
          <w:rFonts w:ascii="SimSun" w:hAnsi="SimSun" w:eastAsia="SimSun" w:cs="SimSun"/>
          <w:sz w:val="20"/>
          <w:szCs w:val="20"/>
        </w:rPr>
        <w:t xml:space="preserve"> </w:t>
      </w:r>
      <w:r>
        <w:rPr>
          <w:rFonts w:ascii="SimSun" w:hAnsi="SimSun" w:eastAsia="SimSun" w:cs="SimSun"/>
          <w:sz w:val="20"/>
          <w:szCs w:val="20"/>
          <w:spacing w:val="1"/>
        </w:rPr>
        <w:t>于人体功能活动的正常进行至关重要。细胞外液主要包括血浆和组织间液，</w:t>
      </w:r>
      <w:r>
        <w:rPr>
          <w:rFonts w:ascii="SimSun" w:hAnsi="SimSun" w:eastAsia="SimSun" w:cs="SimSun"/>
          <w:sz w:val="20"/>
          <w:szCs w:val="20"/>
        </w:rPr>
        <w:t>由于它们之间相对自由</w:t>
      </w:r>
      <w:r>
        <w:rPr>
          <w:rFonts w:ascii="SimSun" w:hAnsi="SimSun" w:eastAsia="SimSun" w:cs="SimSun"/>
          <w:sz w:val="20"/>
          <w:szCs w:val="20"/>
        </w:rPr>
        <w:t xml:space="preserve"> </w:t>
      </w:r>
      <w:r>
        <w:rPr>
          <w:rFonts w:ascii="SimSun" w:hAnsi="SimSun" w:eastAsia="SimSun" w:cs="SimSun"/>
          <w:sz w:val="20"/>
          <w:szCs w:val="20"/>
          <w:spacing w:val="-3"/>
        </w:rPr>
        <w:t>的液体转移，因而可视作一个整体。如图8-19所示，细胞外液与消化道、肾脏、细胞和</w:t>
      </w:r>
      <w:r>
        <w:rPr>
          <w:rFonts w:ascii="SimSun" w:hAnsi="SimSun" w:eastAsia="SimSun" w:cs="SimSun"/>
          <w:sz w:val="20"/>
          <w:szCs w:val="20"/>
          <w:spacing w:val="-4"/>
        </w:rPr>
        <w:t>细胞外结缔组</w:t>
      </w:r>
      <w:r>
        <w:rPr>
          <w:rFonts w:ascii="SimSun" w:hAnsi="SimSun" w:eastAsia="SimSun" w:cs="SimSun"/>
          <w:sz w:val="20"/>
          <w:szCs w:val="20"/>
        </w:rPr>
        <w:t xml:space="preserve"> </w:t>
      </w:r>
      <w:r>
        <w:rPr>
          <w:rFonts w:ascii="SimSun" w:hAnsi="SimSun" w:eastAsia="SimSun" w:cs="SimSun"/>
          <w:sz w:val="20"/>
          <w:szCs w:val="20"/>
          <w:spacing w:val="-5"/>
        </w:rPr>
        <w:t>织之间进行液体转移，此外，可通过出汗、呼吸、出血等使细胞外液丢失。细胞外液的增量(输入和产</w:t>
      </w:r>
    </w:p>
    <w:p>
      <w:pPr>
        <w:sectPr>
          <w:pgSz w:w="11280" w:h="15940"/>
          <w:pgMar w:top="400" w:right="817" w:bottom="400" w:left="700" w:header="0" w:footer="0" w:gutter="0"/>
        </w:sectPr>
        <w:rPr/>
      </w:pPr>
    </w:p>
    <w:p>
      <w:pPr>
        <w:spacing w:line="356" w:lineRule="auto"/>
        <w:rPr>
          <w:rFonts w:ascii="Arial"/>
          <w:sz w:val="21"/>
        </w:rPr>
      </w:pPr>
      <w:r>
        <w:pict>
          <v:shape id="_x0000_s211" style="position:absolute;margin-left:505.5pt;margin-top:146.026pt;mso-position-vertical-relative:page;mso-position-horizontal-relative:page;width:29.35pt;height:8pt;z-index:252781568;" o:allowincell="f"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6"/>
                    </w:rPr>
                    <w:t>Ckkyx2018</w:t>
                  </w:r>
                </w:p>
              </w:txbxContent>
            </v:textbox>
          </v:shape>
        </w:pict>
      </w:r>
      <w:r>
        <w:drawing>
          <wp:anchor distT="0" distB="0" distL="0" distR="0" simplePos="0" relativeHeight="252780544" behindDoc="0" locked="0" layoutInCell="0" allowOverlap="1">
            <wp:simplePos x="0" y="0"/>
            <wp:positionH relativeFrom="page">
              <wp:posOffset>6159506</wp:posOffset>
            </wp:positionH>
            <wp:positionV relativeFrom="page">
              <wp:posOffset>9321763</wp:posOffset>
            </wp:positionV>
            <wp:extent cx="546092" cy="431800"/>
            <wp:effectExtent l="0" t="0" r="0" b="0"/>
            <wp:wrapNone/>
            <wp:docPr id="248" name="IM 248"/>
            <wp:cNvGraphicFramePr/>
            <a:graphic>
              <a:graphicData uri="http://schemas.openxmlformats.org/drawingml/2006/picture">
                <pic:pic>
                  <pic:nvPicPr>
                    <pic:cNvPr id="248" name="IM 248"/>
                    <pic:cNvPicPr/>
                  </pic:nvPicPr>
                  <pic:blipFill>
                    <a:blip r:embed="rId247"/>
                    <a:stretch>
                      <a:fillRect/>
                    </a:stretch>
                  </pic:blipFill>
                  <pic:spPr>
                    <a:xfrm rot="0">
                      <a:off x="0" y="0"/>
                      <a:ext cx="546092" cy="431800"/>
                    </a:xfrm>
                    <a:prstGeom prst="rect">
                      <a:avLst/>
                    </a:prstGeom>
                  </pic:spPr>
                </pic:pic>
              </a:graphicData>
            </a:graphic>
          </wp:anchor>
        </w:drawing>
      </w:r>
      <w:r/>
    </w:p>
    <w:p>
      <w:pPr>
        <w:ind w:right="270"/>
        <w:spacing w:before="65" w:line="222" w:lineRule="auto"/>
        <w:jc w:val="right"/>
        <w:rPr>
          <w:rFonts w:ascii="SimSun" w:hAnsi="SimSun" w:eastAsia="SimSun" w:cs="SimSun"/>
          <w:sz w:val="20"/>
          <w:szCs w:val="20"/>
        </w:rPr>
      </w:pPr>
      <w:r>
        <w:rPr>
          <w:rFonts w:ascii="SimHei" w:hAnsi="SimHei" w:eastAsia="SimHei" w:cs="SimHei"/>
          <w:sz w:val="20"/>
          <w:szCs w:val="20"/>
          <w:b/>
          <w:bCs/>
          <w:color w:val="0F3C70"/>
          <w:spacing w:val="-16"/>
        </w:rPr>
        <w:t>第八章</w:t>
      </w:r>
      <w:r>
        <w:rPr>
          <w:rFonts w:ascii="SimHei" w:hAnsi="SimHei" w:eastAsia="SimHei" w:cs="SimHei"/>
          <w:sz w:val="20"/>
          <w:szCs w:val="20"/>
          <w:color w:val="0F3C70"/>
          <w:spacing w:val="60"/>
        </w:rPr>
        <w:t xml:space="preserve"> </w:t>
      </w:r>
      <w:r>
        <w:rPr>
          <w:rFonts w:ascii="SimHei" w:hAnsi="SimHei" w:eastAsia="SimHei" w:cs="SimHei"/>
          <w:sz w:val="20"/>
          <w:szCs w:val="20"/>
          <w:b/>
          <w:bCs/>
          <w:color w:val="0F3C70"/>
          <w:spacing w:val="-16"/>
        </w:rPr>
        <w:t>尿的生成和排出</w:t>
      </w:r>
      <w:r>
        <w:rPr>
          <w:rFonts w:ascii="SimHei" w:hAnsi="SimHei" w:eastAsia="SimHei" w:cs="SimHei"/>
          <w:sz w:val="20"/>
          <w:szCs w:val="20"/>
          <w:color w:val="0F3C70"/>
          <w:spacing w:val="3"/>
        </w:rPr>
        <w:t xml:space="preserve">      </w:t>
      </w:r>
      <w:r>
        <w:rPr>
          <w:rFonts w:ascii="SimSun" w:hAnsi="SimSun" w:eastAsia="SimSun" w:cs="SimSun"/>
          <w:sz w:val="20"/>
          <w:szCs w:val="20"/>
          <w:b/>
          <w:bCs/>
          <w:color w:val="00234D"/>
          <w:spacing w:val="-16"/>
          <w:position w:val="-1"/>
        </w:rPr>
        <w:t>249</w:t>
      </w:r>
    </w:p>
    <w:p>
      <w:pPr>
        <w:spacing w:line="472" w:lineRule="auto"/>
        <w:rPr>
          <w:rFonts w:ascii="Arial"/>
          <w:sz w:val="21"/>
        </w:rPr>
      </w:pPr>
      <w:r/>
    </w:p>
    <w:p>
      <w:pPr>
        <w:ind w:firstLine="499"/>
        <w:spacing w:line="3980" w:lineRule="exact"/>
        <w:textAlignment w:val="center"/>
        <w:rPr/>
      </w:pPr>
      <w:r>
        <w:pict>
          <v:group id="_x0000_s212" style="mso-position-vertical-relative:line;mso-position-horizontal-relative:char;width:407.85pt;height:199.05pt;" filled="false" stroked="false" coordsize="8157,3981" coordorigin="0,0">
            <v:shape id="_x0000_s213" style="position:absolute;left:0;top:0;width:7670;height:3981;" filled="false" stroked="false" type="#_x0000_t75">
              <v:imagedata o:title="" r:id="rId248"/>
            </v:shape>
            <v:shape id="_x0000_s214" style="position:absolute;left:292;top:395;width:7885;height:3387;" filled="false" stroked="false" type="#_x0000_t202">
              <v:fill on="false"/>
              <v:stroke on="false"/>
              <v:path/>
              <v:imagedata o:title=""/>
              <o:lock v:ext="edit" aspectratio="false"/>
              <v:textbox inset="0mm,0mm,0mm,0mm">
                <w:txbxContent>
                  <w:p>
                    <w:pPr>
                      <w:ind w:left="3649"/>
                      <w:spacing w:before="20" w:line="219" w:lineRule="auto"/>
                      <w:rPr>
                        <w:rFonts w:ascii="SimSun" w:hAnsi="SimSun" w:eastAsia="SimSun" w:cs="SimSun"/>
                        <w:sz w:val="20"/>
                        <w:szCs w:val="20"/>
                      </w:rPr>
                    </w:pPr>
                    <w:r>
                      <w:rPr>
                        <w:rFonts w:ascii="SimSun" w:hAnsi="SimSun" w:eastAsia="SimSun" w:cs="SimSun"/>
                        <w:sz w:val="20"/>
                        <w:szCs w:val="20"/>
                        <w:b/>
                        <w:bCs/>
                        <w:spacing w:val="-17"/>
                        <w:w w:val="93"/>
                      </w:rPr>
                      <w:t>细胞外结缔组织</w:t>
                    </w:r>
                  </w:p>
                  <w:p>
                    <w:pPr>
                      <w:ind w:left="20"/>
                      <w:spacing w:before="82" w:line="221" w:lineRule="auto"/>
                      <w:rPr>
                        <w:rFonts w:ascii="SimSun" w:hAnsi="SimSun" w:eastAsia="SimSun" w:cs="SimSun"/>
                        <w:sz w:val="20"/>
                        <w:szCs w:val="20"/>
                      </w:rPr>
                    </w:pPr>
                    <w:r>
                      <w:rPr>
                        <w:rFonts w:ascii="SimSun" w:hAnsi="SimSun" w:eastAsia="SimSun" w:cs="SimSun"/>
                        <w:sz w:val="20"/>
                        <w:szCs w:val="20"/>
                        <w:b/>
                        <w:bCs/>
                        <w:spacing w:val="-14"/>
                        <w:w w:val="92"/>
                      </w:rPr>
                      <w:t>消化道摄入</w:t>
                    </w:r>
                    <w:r>
                      <w:rPr>
                        <w:rFonts w:ascii="SimSun" w:hAnsi="SimSun" w:eastAsia="SimSun" w:cs="SimSun"/>
                        <w:sz w:val="20"/>
                        <w:szCs w:val="20"/>
                        <w:spacing w:val="1"/>
                      </w:rPr>
                      <w:t xml:space="preserve">                   </w:t>
                    </w:r>
                    <w:r>
                      <w:rPr>
                        <w:rFonts w:ascii="SimSun" w:hAnsi="SimSun" w:eastAsia="SimSun" w:cs="SimSun"/>
                        <w:sz w:val="20"/>
                        <w:szCs w:val="20"/>
                        <w:b/>
                        <w:bCs/>
                        <w:spacing w:val="-14"/>
                        <w:w w:val="92"/>
                      </w:rPr>
                      <w:t>细胞</w:t>
                    </w:r>
                  </w:p>
                  <w:p>
                    <w:pPr>
                      <w:spacing w:line="431" w:lineRule="auto"/>
                      <w:rPr>
                        <w:rFonts w:ascii="Arial"/>
                        <w:sz w:val="21"/>
                      </w:rPr>
                    </w:pPr>
                    <w:r/>
                  </w:p>
                  <w:p>
                    <w:pPr>
                      <w:ind w:right="17"/>
                      <w:spacing w:before="32" w:line="215" w:lineRule="auto"/>
                      <w:jc w:val="right"/>
                      <w:rPr>
                        <w:rFonts w:ascii="SimSun" w:hAnsi="SimSun" w:eastAsia="SimSun" w:cs="SimSun"/>
                        <w:sz w:val="10"/>
                        <w:szCs w:val="10"/>
                      </w:rPr>
                    </w:pPr>
                    <w:r>
                      <w:rPr>
                        <w:rFonts w:ascii="SimSun" w:hAnsi="SimSun" w:eastAsia="SimSun" w:cs="SimSun"/>
                        <w:sz w:val="10"/>
                        <w:szCs w:val="10"/>
                        <w:color w:val="D37379"/>
                        <w:spacing w:val="-5"/>
                      </w:rPr>
                      <w:t>(咽kkyx2018</w:t>
                    </w:r>
                  </w:p>
                  <w:p>
                    <w:pPr>
                      <w:ind w:left="1940"/>
                      <w:spacing w:before="7" w:line="219" w:lineRule="auto"/>
                      <w:rPr>
                        <w:rFonts w:ascii="SimSun" w:hAnsi="SimSun" w:eastAsia="SimSun" w:cs="SimSun"/>
                        <w:sz w:val="20"/>
                        <w:szCs w:val="20"/>
                      </w:rPr>
                    </w:pPr>
                    <w:r>
                      <w:rPr>
                        <w:rFonts w:ascii="SimSun" w:hAnsi="SimSun" w:eastAsia="SimSun" w:cs="SimSun"/>
                        <w:sz w:val="20"/>
                        <w:szCs w:val="20"/>
                        <w:b/>
                        <w:bCs/>
                        <w:spacing w:val="-15"/>
                      </w:rPr>
                      <w:t>吸收</w:t>
                    </w:r>
                  </w:p>
                  <w:p>
                    <w:pPr>
                      <w:ind w:left="2959"/>
                      <w:spacing w:before="83" w:line="213" w:lineRule="auto"/>
                      <w:rPr>
                        <w:rFonts w:ascii="SimSun" w:hAnsi="SimSun" w:eastAsia="SimSun" w:cs="SimSun"/>
                        <w:sz w:val="20"/>
                        <w:szCs w:val="20"/>
                      </w:rPr>
                    </w:pPr>
                    <w:r>
                      <w:rPr>
                        <w:rFonts w:ascii="SimSun" w:hAnsi="SimSun" w:eastAsia="SimSun" w:cs="SimSun"/>
                        <w:sz w:val="20"/>
                        <w:szCs w:val="20"/>
                        <w:b/>
                        <w:bCs/>
                        <w:spacing w:val="-18"/>
                        <w:w w:val="93"/>
                      </w:rPr>
                      <w:t>血浆和组织间液</w:t>
                    </w:r>
                  </w:p>
                  <w:p>
                    <w:pPr>
                      <w:ind w:left="3100"/>
                      <w:spacing w:line="184" w:lineRule="auto"/>
                      <w:rPr>
                        <w:rFonts w:ascii="SimSun" w:hAnsi="SimSun" w:eastAsia="SimSun" w:cs="SimSun"/>
                        <w:sz w:val="20"/>
                        <w:szCs w:val="20"/>
                      </w:rPr>
                    </w:pPr>
                    <w:r>
                      <w:rPr>
                        <w:rFonts w:ascii="SimSun" w:hAnsi="SimSun" w:eastAsia="SimSun" w:cs="SimSun"/>
                        <w:sz w:val="20"/>
                        <w:szCs w:val="20"/>
                        <w:b/>
                        <w:bCs/>
                        <w:spacing w:val="-15"/>
                      </w:rPr>
                      <w:t>(细胞外液)</w:t>
                    </w:r>
                  </w:p>
                  <w:p>
                    <w:pPr>
                      <w:ind w:left="1940"/>
                      <w:spacing w:line="220" w:lineRule="auto"/>
                      <w:rPr>
                        <w:rFonts w:ascii="SimSun" w:hAnsi="SimSun" w:eastAsia="SimSun" w:cs="SimSun"/>
                        <w:sz w:val="20"/>
                        <w:szCs w:val="20"/>
                      </w:rPr>
                    </w:pPr>
                    <w:r>
                      <w:rPr>
                        <w:rFonts w:ascii="SimSun" w:hAnsi="SimSun" w:eastAsia="SimSun" w:cs="SimSun"/>
                        <w:sz w:val="20"/>
                        <w:szCs w:val="20"/>
                        <w:b/>
                        <w:bCs/>
                        <w:spacing w:val="-13"/>
                      </w:rPr>
                      <w:t>分泌</w:t>
                    </w:r>
                  </w:p>
                  <w:p>
                    <w:pPr>
                      <w:spacing w:line="326" w:lineRule="auto"/>
                      <w:rPr>
                        <w:rFonts w:ascii="Arial"/>
                        <w:sz w:val="21"/>
                      </w:rPr>
                    </w:pPr>
                    <w:r/>
                  </w:p>
                  <w:p>
                    <w:pPr>
                      <w:ind w:left="6440"/>
                      <w:spacing w:before="66" w:line="221" w:lineRule="auto"/>
                      <w:rPr>
                        <w:rFonts w:ascii="SimSun" w:hAnsi="SimSun" w:eastAsia="SimSun" w:cs="SimSun"/>
                        <w:sz w:val="20"/>
                        <w:szCs w:val="20"/>
                      </w:rPr>
                    </w:pPr>
                    <w:r>
                      <w:rPr>
                        <w:rFonts w:ascii="SimSun" w:hAnsi="SimSun" w:eastAsia="SimSun" w:cs="SimSun"/>
                        <w:sz w:val="20"/>
                        <w:szCs w:val="20"/>
                        <w:b/>
                        <w:bCs/>
                        <w:color w:val="06080A"/>
                        <w:spacing w:val="-10"/>
                      </w:rPr>
                      <w:t>排泄</w:t>
                    </w:r>
                  </w:p>
                  <w:p>
                    <w:pPr>
                      <w:ind w:left="2909"/>
                      <w:spacing w:before="107" w:line="213" w:lineRule="auto"/>
                      <w:rPr>
                        <w:rFonts w:ascii="SimSun" w:hAnsi="SimSun" w:eastAsia="SimSun" w:cs="SimSun"/>
                        <w:sz w:val="20"/>
                        <w:szCs w:val="20"/>
                      </w:rPr>
                    </w:pPr>
                    <w:r>
                      <w:rPr>
                        <w:rFonts w:ascii="SimSun" w:hAnsi="SimSun" w:eastAsia="SimSun" w:cs="SimSun"/>
                        <w:sz w:val="20"/>
                        <w:szCs w:val="20"/>
                        <w:b/>
                        <w:bCs/>
                        <w:spacing w:val="-33"/>
                      </w:rPr>
                      <w:t>出汗、出血、呼吸</w:t>
                    </w:r>
                  </w:p>
                  <w:p>
                    <w:pPr>
                      <w:ind w:left="2909"/>
                      <w:spacing w:line="219" w:lineRule="auto"/>
                      <w:rPr>
                        <w:rFonts w:ascii="SimSun" w:hAnsi="SimSun" w:eastAsia="SimSun" w:cs="SimSun"/>
                        <w:sz w:val="20"/>
                        <w:szCs w:val="20"/>
                      </w:rPr>
                    </w:pPr>
                    <w:r>
                      <w:rPr>
                        <w:rFonts w:ascii="SimSun" w:hAnsi="SimSun" w:eastAsia="SimSun" w:cs="SimSun"/>
                        <w:sz w:val="20"/>
                        <w:szCs w:val="20"/>
                        <w:b/>
                        <w:bCs/>
                        <w:spacing w:val="-15"/>
                        <w:w w:val="91"/>
                      </w:rPr>
                      <w:t>等体液损失</w:t>
                    </w:r>
                  </w:p>
                </w:txbxContent>
              </v:textbox>
            </v:shape>
            <v:shape id="_x0000_s215" style="position:absolute;left:5022;top:1565;width:663;height:1008;" filled="false" stroked="false" type="#_x0000_t202">
              <v:fill on="false"/>
              <v:stroke on="false"/>
              <v:path/>
              <v:imagedata o:title=""/>
              <o:lock v:ext="edit" aspectratio="false"/>
              <v:textbox inset="0mm,0mm,0mm,0mm">
                <w:txbxContent>
                  <w:p>
                    <w:pPr>
                      <w:ind w:left="100"/>
                      <w:spacing w:before="19" w:line="222" w:lineRule="auto"/>
                      <w:rPr>
                        <w:rFonts w:ascii="SimHei" w:hAnsi="SimHei" w:eastAsia="SimHei" w:cs="SimHei"/>
                        <w:sz w:val="23"/>
                        <w:szCs w:val="23"/>
                      </w:rPr>
                    </w:pPr>
                    <w:r>
                      <w:rPr>
                        <w:rFonts w:ascii="SimHei" w:hAnsi="SimHei" w:eastAsia="SimHei" w:cs="SimHei"/>
                        <w:sz w:val="23"/>
                        <w:szCs w:val="23"/>
                        <w:b/>
                        <w:bCs/>
                        <w:spacing w:val="-6"/>
                      </w:rPr>
                      <w:t>滤过</w:t>
                    </w:r>
                  </w:p>
                  <w:p>
                    <w:pPr>
                      <w:ind w:left="180"/>
                      <w:spacing w:before="134" w:line="220" w:lineRule="auto"/>
                      <w:rPr>
                        <w:rFonts w:ascii="SimSun" w:hAnsi="SimSun" w:eastAsia="SimSun" w:cs="SimSun"/>
                        <w:sz w:val="20"/>
                        <w:szCs w:val="20"/>
                      </w:rPr>
                    </w:pPr>
                    <w:r>
                      <w:rPr>
                        <w:rFonts w:ascii="SimSun" w:hAnsi="SimSun" w:eastAsia="SimSun" w:cs="SimSun"/>
                        <w:sz w:val="20"/>
                        <w:szCs w:val="20"/>
                        <w:b/>
                        <w:bCs/>
                        <w:color w:val="22313D"/>
                        <w:spacing w:val="-5"/>
                      </w:rPr>
                      <w:t>分泌</w:t>
                    </w:r>
                  </w:p>
                  <w:p>
                    <w:pPr>
                      <w:ind w:left="20"/>
                      <w:spacing w:before="81" w:line="219" w:lineRule="auto"/>
                      <w:rPr>
                        <w:rFonts w:ascii="SimSun" w:hAnsi="SimSun" w:eastAsia="SimSun" w:cs="SimSun"/>
                        <w:sz w:val="20"/>
                        <w:szCs w:val="20"/>
                      </w:rPr>
                    </w:pPr>
                    <w:r>
                      <w:rPr>
                        <w:rFonts w:ascii="SimSun" w:hAnsi="SimSun" w:eastAsia="SimSun" w:cs="SimSun"/>
                        <w:sz w:val="20"/>
                        <w:szCs w:val="20"/>
                        <w:b/>
                        <w:bCs/>
                        <w:color w:val="4B5E6B"/>
                        <w:spacing w:val="5"/>
                      </w:rPr>
                      <w:t>重吸收</w:t>
                    </w:r>
                  </w:p>
                </w:txbxContent>
              </v:textbox>
            </v:shape>
            <v:shape id="_x0000_s216" style="position:absolute;left:520;top:2920;width:407;height:905;" filled="false" stroked="false" type="#_x0000_t202">
              <v:fill on="false"/>
              <v:stroke on="false"/>
              <v:path/>
              <v:imagedata o:title=""/>
              <o:lock v:ext="edit" aspectratio="false"/>
              <v:textbox inset="0mm,0mm,0mm,0mm">
                <w:txbxContent>
                  <w:p>
                    <w:pPr>
                      <w:ind w:left="29"/>
                      <w:spacing w:before="20" w:line="221" w:lineRule="auto"/>
                      <w:rPr>
                        <w:rFonts w:ascii="SimSun" w:hAnsi="SimSun" w:eastAsia="SimSun" w:cs="SimSun"/>
                        <w:sz w:val="20"/>
                        <w:szCs w:val="20"/>
                      </w:rPr>
                    </w:pPr>
                    <w:r>
                      <w:rPr>
                        <w:rFonts w:ascii="SimSun" w:hAnsi="SimSun" w:eastAsia="SimSun" w:cs="SimSun"/>
                        <w:sz w:val="20"/>
                        <w:szCs w:val="20"/>
                        <w:spacing w:val="-14"/>
                        <w:w w:val="96"/>
                      </w:rPr>
                      <w:t>排泄</w:t>
                    </w:r>
                  </w:p>
                  <w:p>
                    <w:pPr>
                      <w:spacing w:line="320" w:lineRule="auto"/>
                      <w:rPr>
                        <w:rFonts w:ascii="Arial"/>
                        <w:sz w:val="21"/>
                      </w:rPr>
                    </w:pPr>
                    <w:r/>
                  </w:p>
                  <w:p>
                    <w:pPr>
                      <w:ind w:left="20"/>
                      <w:spacing w:before="65" w:line="219" w:lineRule="auto"/>
                      <w:rPr>
                        <w:rFonts w:ascii="SimSun" w:hAnsi="SimSun" w:eastAsia="SimSun" w:cs="SimSun"/>
                        <w:sz w:val="20"/>
                        <w:szCs w:val="20"/>
                      </w:rPr>
                    </w:pPr>
                    <w:r>
                      <w:rPr>
                        <w:rFonts w:ascii="SimSun" w:hAnsi="SimSun" w:eastAsia="SimSun" w:cs="SimSun"/>
                        <w:sz w:val="20"/>
                        <w:szCs w:val="20"/>
                        <w:spacing w:val="-15"/>
                        <w:w w:val="98"/>
                      </w:rPr>
                      <w:t>粪便</w:t>
                    </w:r>
                  </w:p>
                </w:txbxContent>
              </v:textbox>
            </v:shape>
            <v:shape id="_x0000_s217" style="position:absolute;left:6222;top:1965;width:1395;height:277;"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b/>
                        <w:bCs/>
                        <w:spacing w:val="-18"/>
                        <w:w w:val="92"/>
                      </w:rPr>
                      <w:t>肾小管和集合管腔</w:t>
                    </w:r>
                  </w:p>
                </w:txbxContent>
              </v:textbox>
            </v:shape>
            <v:shape id="_x0000_s218" style="position:absolute;left:310;top:1927;width:890;height:277;"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spacing w:val="-16"/>
                        <w:w w:val="92"/>
                      </w:rPr>
                      <w:t>消化道管腔</w:t>
                    </w:r>
                  </w:p>
                </w:txbxContent>
              </v:textbox>
            </v:shape>
            <v:shape id="_x0000_s219" style="position:absolute;left:6693;top:3516;width:492;height:315;"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3"/>
                        <w:szCs w:val="23"/>
                      </w:rPr>
                    </w:pPr>
                    <w:r>
                      <w:rPr>
                        <w:rFonts w:ascii="SimSun" w:hAnsi="SimSun" w:eastAsia="SimSun" w:cs="SimSun"/>
                        <w:sz w:val="23"/>
                        <w:szCs w:val="23"/>
                        <w:b/>
                        <w:bCs/>
                        <w:spacing w:val="-5"/>
                      </w:rPr>
                      <w:t>尿液</w:t>
                    </w:r>
                  </w:p>
                </w:txbxContent>
              </v:textbox>
            </v:shape>
          </v:group>
        </w:pict>
      </w:r>
    </w:p>
    <w:p>
      <w:pPr>
        <w:ind w:left="2802"/>
        <w:spacing w:before="126" w:line="219" w:lineRule="auto"/>
        <w:rPr>
          <w:rFonts w:ascii="SimSun" w:hAnsi="SimSun" w:eastAsia="SimSun" w:cs="SimSun"/>
          <w:sz w:val="20"/>
          <w:szCs w:val="20"/>
        </w:rPr>
      </w:pPr>
      <w:r>
        <w:rPr>
          <w:rFonts w:ascii="SimSun" w:hAnsi="SimSun" w:eastAsia="SimSun" w:cs="SimSun"/>
          <w:sz w:val="20"/>
          <w:szCs w:val="20"/>
          <w:b/>
          <w:bCs/>
          <w:color w:val="123462"/>
          <w:spacing w:val="-15"/>
        </w:rPr>
        <w:t>图8-19</w:t>
      </w:r>
      <w:r>
        <w:rPr>
          <w:rFonts w:ascii="SimSun" w:hAnsi="SimSun" w:eastAsia="SimSun" w:cs="SimSun"/>
          <w:sz w:val="20"/>
          <w:szCs w:val="20"/>
          <w:color w:val="123462"/>
          <w:spacing w:val="69"/>
        </w:rPr>
        <w:t xml:space="preserve"> </w:t>
      </w:r>
      <w:r>
        <w:rPr>
          <w:rFonts w:ascii="SimSun" w:hAnsi="SimSun" w:eastAsia="SimSun" w:cs="SimSun"/>
          <w:sz w:val="20"/>
          <w:szCs w:val="20"/>
          <w:spacing w:val="-15"/>
        </w:rPr>
        <w:t>人体内液体分布和交换示意图</w:t>
      </w:r>
    </w:p>
    <w:p>
      <w:pPr>
        <w:ind w:left="2280"/>
        <w:spacing w:before="13" w:line="219" w:lineRule="auto"/>
        <w:rPr>
          <w:rFonts w:ascii="SimSun" w:hAnsi="SimSun" w:eastAsia="SimSun" w:cs="SimSun"/>
          <w:sz w:val="20"/>
          <w:szCs w:val="20"/>
        </w:rPr>
      </w:pPr>
      <w:r>
        <w:rPr>
          <w:rFonts w:ascii="SimSun" w:hAnsi="SimSun" w:eastAsia="SimSun" w:cs="SimSun"/>
          <w:sz w:val="20"/>
          <w:szCs w:val="20"/>
          <w:spacing w:val="-16"/>
          <w:w w:val="98"/>
        </w:rPr>
        <w:t>底色部分表示机体通过肾脏调节体液容量的主要途径</w:t>
      </w:r>
    </w:p>
    <w:p>
      <w:pPr>
        <w:ind w:right="1198"/>
        <w:spacing w:before="302" w:line="286" w:lineRule="auto"/>
        <w:jc w:val="both"/>
        <w:rPr>
          <w:rFonts w:ascii="SimSun" w:hAnsi="SimSun" w:eastAsia="SimSun" w:cs="SimSun"/>
          <w:sz w:val="20"/>
          <w:szCs w:val="20"/>
        </w:rPr>
      </w:pPr>
      <w:r>
        <w:rPr>
          <w:rFonts w:ascii="SimSun" w:hAnsi="SimSun" w:eastAsia="SimSun" w:cs="SimSun"/>
          <w:sz w:val="20"/>
          <w:szCs w:val="20"/>
          <w:spacing w:val="-1"/>
        </w:rPr>
        <w:t>生)与减量(输出和利用)之间须达到动态平衡，才能维持细胞</w:t>
      </w:r>
      <w:r>
        <w:rPr>
          <w:rFonts w:ascii="SimSun" w:hAnsi="SimSun" w:eastAsia="SimSun" w:cs="SimSun"/>
          <w:sz w:val="20"/>
          <w:szCs w:val="20"/>
          <w:spacing w:val="-2"/>
        </w:rPr>
        <w:t>外液量的相对稳定。在上述过程中，经</w:t>
      </w:r>
      <w:r>
        <w:rPr>
          <w:rFonts w:ascii="SimSun" w:hAnsi="SimSun" w:eastAsia="SimSun" w:cs="SimSun"/>
          <w:sz w:val="20"/>
          <w:szCs w:val="20"/>
        </w:rPr>
        <w:t xml:space="preserve"> </w:t>
      </w:r>
      <w:r>
        <w:rPr>
          <w:rFonts w:ascii="SimSun" w:hAnsi="SimSun" w:eastAsia="SimSun" w:cs="SimSun"/>
          <w:sz w:val="20"/>
          <w:szCs w:val="20"/>
          <w:spacing w:val="-3"/>
        </w:rPr>
        <w:t>消化道吸收的水是细胞外液的重要来源，人体通</w:t>
      </w:r>
      <w:r>
        <w:rPr>
          <w:rFonts w:ascii="SimSun" w:hAnsi="SimSun" w:eastAsia="SimSun" w:cs="SimSun"/>
          <w:sz w:val="20"/>
          <w:szCs w:val="20"/>
          <w:spacing w:val="-4"/>
        </w:rPr>
        <w:t>过消化道仅排出少量水分；细胞和细胞外结缔组织的</w:t>
      </w:r>
      <w:r>
        <w:rPr>
          <w:rFonts w:ascii="SimSun" w:hAnsi="SimSun" w:eastAsia="SimSun" w:cs="SimSun"/>
          <w:sz w:val="20"/>
          <w:szCs w:val="20"/>
        </w:rPr>
        <w:t xml:space="preserve"> </w:t>
      </w:r>
      <w:r>
        <w:rPr>
          <w:rFonts w:ascii="SimSun" w:hAnsi="SimSun" w:eastAsia="SimSun" w:cs="SimSun"/>
          <w:sz w:val="20"/>
          <w:szCs w:val="20"/>
          <w:spacing w:val="-3"/>
        </w:rPr>
        <w:t>代谢活动是人体对水利用和产生的主要方面，受代谢活动影响；出汗、呼吸等途径排出的液体量随人</w:t>
      </w:r>
      <w:r>
        <w:rPr>
          <w:rFonts w:ascii="SimSun" w:hAnsi="SimSun" w:eastAsia="SimSun" w:cs="SimSun"/>
          <w:sz w:val="20"/>
          <w:szCs w:val="20"/>
        </w:rPr>
        <w:t xml:space="preserve"> </w:t>
      </w:r>
      <w:r>
        <w:rPr>
          <w:rFonts w:ascii="SimSun" w:hAnsi="SimSun" w:eastAsia="SimSun" w:cs="SimSun"/>
          <w:sz w:val="20"/>
          <w:szCs w:val="20"/>
          <w:spacing w:val="6"/>
        </w:rPr>
        <w:t>体活动的差异而有变动。这些体液的转移受人体所处环境和代谢活动的影响而处于大幅度变动之</w:t>
      </w:r>
      <w:r>
        <w:rPr>
          <w:rFonts w:ascii="SimSun" w:hAnsi="SimSun" w:eastAsia="SimSun" w:cs="SimSun"/>
          <w:sz w:val="20"/>
          <w:szCs w:val="20"/>
          <w:spacing w:val="14"/>
        </w:rPr>
        <w:t xml:space="preserve"> </w:t>
      </w:r>
      <w:r>
        <w:rPr>
          <w:rFonts w:ascii="SimSun" w:hAnsi="SimSun" w:eastAsia="SimSun" w:cs="SimSun"/>
          <w:sz w:val="20"/>
          <w:szCs w:val="20"/>
          <w:spacing w:val="-8"/>
        </w:rPr>
        <w:t>中，为了维持细胞外液量的稳定，肾脏与细胞外液之间的液</w:t>
      </w:r>
      <w:r>
        <w:rPr>
          <w:rFonts w:ascii="SimSun" w:hAnsi="SimSun" w:eastAsia="SimSun" w:cs="SimSun"/>
          <w:sz w:val="20"/>
          <w:szCs w:val="20"/>
          <w:spacing w:val="-9"/>
        </w:rPr>
        <w:t>体转移，即尿生成过程中的肾小球滤过、肾</w:t>
      </w:r>
      <w:r>
        <w:rPr>
          <w:rFonts w:ascii="SimSun" w:hAnsi="SimSun" w:eastAsia="SimSun" w:cs="SimSun"/>
          <w:sz w:val="20"/>
          <w:szCs w:val="20"/>
        </w:rPr>
        <w:t xml:space="preserve"> </w:t>
      </w:r>
      <w:r>
        <w:rPr>
          <w:rFonts w:ascii="SimSun" w:hAnsi="SimSun" w:eastAsia="SimSun" w:cs="SimSun"/>
          <w:sz w:val="20"/>
          <w:szCs w:val="20"/>
          <w:spacing w:val="-4"/>
        </w:rPr>
        <w:t>小管和集合管的重吸收和排泌等活动，处于人体精密的调控之中；调控机制包括肾脏自身调节、神经</w:t>
      </w:r>
      <w:r>
        <w:rPr>
          <w:rFonts w:ascii="SimSun" w:hAnsi="SimSun" w:eastAsia="SimSun" w:cs="SimSun"/>
          <w:sz w:val="20"/>
          <w:szCs w:val="20"/>
          <w:spacing w:val="13"/>
        </w:rPr>
        <w:t xml:space="preserve"> </w:t>
      </w:r>
      <w:r>
        <w:rPr>
          <w:rFonts w:ascii="SimSun" w:hAnsi="SimSun" w:eastAsia="SimSun" w:cs="SimSun"/>
          <w:sz w:val="20"/>
          <w:szCs w:val="20"/>
          <w:spacing w:val="-4"/>
        </w:rPr>
        <w:t>调节和体液调节，这些调节的结果使得人体内液体容量处于动态平衡，因此人体内液体的容量调节主</w:t>
      </w:r>
      <w:r>
        <w:rPr>
          <w:rFonts w:ascii="SimSun" w:hAnsi="SimSun" w:eastAsia="SimSun" w:cs="SimSun"/>
          <w:sz w:val="20"/>
          <w:szCs w:val="20"/>
          <w:spacing w:val="15"/>
        </w:rPr>
        <w:t xml:space="preserve"> </w:t>
      </w:r>
      <w:r>
        <w:rPr>
          <w:rFonts w:ascii="SimSun" w:hAnsi="SimSun" w:eastAsia="SimSun" w:cs="SimSun"/>
          <w:sz w:val="20"/>
          <w:szCs w:val="20"/>
          <w:spacing w:val="-1"/>
        </w:rPr>
        <w:t>要是通过对尿生成的调节来实现。</w:t>
      </w:r>
    </w:p>
    <w:p>
      <w:pPr>
        <w:ind w:right="1136" w:firstLine="410"/>
        <w:spacing w:before="91" w:line="285" w:lineRule="auto"/>
        <w:jc w:val="both"/>
        <w:rPr>
          <w:rFonts w:ascii="SimSun" w:hAnsi="SimSun" w:eastAsia="SimSun" w:cs="SimSun"/>
          <w:sz w:val="20"/>
          <w:szCs w:val="20"/>
        </w:rPr>
      </w:pPr>
      <w:r>
        <w:rPr>
          <w:rFonts w:ascii="SimSun" w:hAnsi="SimSun" w:eastAsia="SimSun" w:cs="SimSun"/>
          <w:sz w:val="20"/>
          <w:szCs w:val="20"/>
          <w:spacing w:val="1"/>
        </w:rPr>
        <w:t>抗利尿激素在调节肾脏水重吸收中所起的作用最为重要，而抗利</w:t>
      </w:r>
      <w:r>
        <w:rPr>
          <w:rFonts w:ascii="SimSun" w:hAnsi="SimSun" w:eastAsia="SimSun" w:cs="SimSun"/>
          <w:sz w:val="20"/>
          <w:szCs w:val="20"/>
        </w:rPr>
        <w:t>尿激素的分泌又受到血浆晶体</w:t>
      </w:r>
      <w:r>
        <w:rPr>
          <w:rFonts w:ascii="SimSun" w:hAnsi="SimSun" w:eastAsia="SimSun" w:cs="SimSun"/>
          <w:sz w:val="20"/>
          <w:szCs w:val="20"/>
        </w:rPr>
        <w:t xml:space="preserve">  </w:t>
      </w:r>
      <w:r>
        <w:rPr>
          <w:rFonts w:ascii="SimSun" w:hAnsi="SimSun" w:eastAsia="SimSun" w:cs="SimSun"/>
          <w:sz w:val="20"/>
          <w:szCs w:val="20"/>
          <w:spacing w:val="-4"/>
        </w:rPr>
        <w:t>渗透压、循环血量与动脉血压以及许多体液因素的调节，这些调节实际上都属于负反馈控制，因而能</w:t>
      </w:r>
      <w:r>
        <w:rPr>
          <w:rFonts w:ascii="SimSun" w:hAnsi="SimSun" w:eastAsia="SimSun" w:cs="SimSun"/>
          <w:sz w:val="20"/>
          <w:szCs w:val="20"/>
          <w:spacing w:val="7"/>
        </w:rPr>
        <w:t xml:space="preserve">  </w:t>
      </w:r>
      <w:r>
        <w:rPr>
          <w:rFonts w:ascii="SimSun" w:hAnsi="SimSun" w:eastAsia="SimSun" w:cs="SimSun"/>
          <w:sz w:val="20"/>
          <w:szCs w:val="20"/>
          <w:spacing w:val="3"/>
        </w:rPr>
        <w:t>达到精确控制肾脏对水的重吸收能力。肾交感神经和肾素-血管紧张素系统则通过多方面的影响来</w:t>
      </w:r>
      <w:r>
        <w:rPr>
          <w:rFonts w:ascii="SimSun" w:hAnsi="SimSun" w:eastAsia="SimSun" w:cs="SimSun"/>
          <w:sz w:val="20"/>
          <w:szCs w:val="20"/>
          <w:spacing w:val="4"/>
        </w:rPr>
        <w:t xml:space="preserve">  </w:t>
      </w:r>
      <w:r>
        <w:rPr>
          <w:rFonts w:ascii="SimSun" w:hAnsi="SimSun" w:eastAsia="SimSun" w:cs="SimSun"/>
          <w:sz w:val="20"/>
          <w:szCs w:val="20"/>
          <w:spacing w:val="4"/>
        </w:rPr>
        <w:t>调节尿的生成。醛固酮在促进肾重吸收</w:t>
      </w:r>
      <w:r>
        <w:rPr>
          <w:rFonts w:ascii="SimSun" w:hAnsi="SimSun" w:eastAsia="SimSun" w:cs="SimSun"/>
          <w:sz w:val="20"/>
          <w:szCs w:val="20"/>
          <w:spacing w:val="-39"/>
        </w:rPr>
        <w:t xml:space="preserve"> </w:t>
      </w:r>
      <w:r>
        <w:rPr>
          <w:rFonts w:ascii="SimSun" w:hAnsi="SimSun" w:eastAsia="SimSun" w:cs="SimSun"/>
          <w:sz w:val="20"/>
          <w:szCs w:val="20"/>
        </w:rPr>
        <w:t>Na</w:t>
      </w:r>
      <w:r>
        <w:rPr>
          <w:rFonts w:ascii="SimSun" w:hAnsi="SimSun" w:eastAsia="SimSun" w:cs="SimSun"/>
          <w:sz w:val="20"/>
          <w:szCs w:val="20"/>
          <w:spacing w:val="4"/>
        </w:rPr>
        <w:t>*的过程中也能重吸收水，因而也将影响机体的水平衡。</w:t>
      </w:r>
      <w:r>
        <w:rPr>
          <w:rFonts w:ascii="SimSun" w:hAnsi="SimSun" w:eastAsia="SimSun" w:cs="SimSun"/>
          <w:sz w:val="20"/>
          <w:szCs w:val="20"/>
        </w:rPr>
        <w:t xml:space="preserve"> </w:t>
      </w:r>
      <w:r>
        <w:rPr>
          <w:rFonts w:ascii="SimSun" w:hAnsi="SimSun" w:eastAsia="SimSun" w:cs="SimSun"/>
          <w:sz w:val="20"/>
          <w:szCs w:val="20"/>
          <w:spacing w:val="-6"/>
        </w:rPr>
        <w:t>此外，心房钠尿肽的作用基本与抗利尿激素相反，它能促进肾排Na*和排水，与抗利尿激素、肾素和血</w:t>
      </w:r>
      <w:r>
        <w:rPr>
          <w:rFonts w:ascii="SimSun" w:hAnsi="SimSun" w:eastAsia="SimSun" w:cs="SimSun"/>
          <w:sz w:val="20"/>
          <w:szCs w:val="20"/>
          <w:spacing w:val="6"/>
        </w:rPr>
        <w:t xml:space="preserve">  </w:t>
      </w:r>
      <w:r>
        <w:rPr>
          <w:rFonts w:ascii="SimSun" w:hAnsi="SimSun" w:eastAsia="SimSun" w:cs="SimSun"/>
          <w:sz w:val="20"/>
          <w:szCs w:val="20"/>
          <w:spacing w:val="-3"/>
        </w:rPr>
        <w:t>管紧张素Ⅱ相互拮抗，共同发挥调节作用。所以肾脏</w:t>
      </w:r>
      <w:r>
        <w:rPr>
          <w:rFonts w:ascii="SimSun" w:hAnsi="SimSun" w:eastAsia="SimSun" w:cs="SimSun"/>
          <w:sz w:val="20"/>
          <w:szCs w:val="20"/>
          <w:spacing w:val="-4"/>
        </w:rPr>
        <w:t>通过尿生成来保持机体水平衡，是多种因素共同</w:t>
      </w:r>
      <w:r>
        <w:rPr>
          <w:rFonts w:ascii="SimSun" w:hAnsi="SimSun" w:eastAsia="SimSun" w:cs="SimSun"/>
          <w:sz w:val="20"/>
          <w:szCs w:val="20"/>
        </w:rPr>
        <w:t xml:space="preserve">  </w:t>
      </w:r>
      <w:r>
        <w:rPr>
          <w:rFonts w:ascii="SimSun" w:hAnsi="SimSun" w:eastAsia="SimSun" w:cs="SimSun"/>
          <w:sz w:val="20"/>
          <w:szCs w:val="20"/>
          <w:spacing w:val="-6"/>
        </w:rPr>
        <w:t>调节的结果。</w:t>
      </w:r>
    </w:p>
    <w:p>
      <w:pPr>
        <w:ind w:left="412"/>
        <w:spacing w:before="96" w:line="222" w:lineRule="auto"/>
        <w:rPr>
          <w:rFonts w:ascii="SimHei" w:hAnsi="SimHei" w:eastAsia="SimHei" w:cs="SimHei"/>
          <w:sz w:val="20"/>
          <w:szCs w:val="20"/>
        </w:rPr>
      </w:pPr>
      <w:r>
        <w:rPr>
          <w:rFonts w:ascii="SimHei" w:hAnsi="SimHei" w:eastAsia="SimHei" w:cs="SimHei"/>
          <w:sz w:val="20"/>
          <w:szCs w:val="20"/>
          <w:b/>
          <w:bCs/>
          <w:spacing w:val="9"/>
        </w:rPr>
        <w:t>(二)在保持机体电解质平衡中的作用</w:t>
      </w:r>
    </w:p>
    <w:p>
      <w:pPr>
        <w:ind w:right="1136" w:firstLine="412"/>
        <w:spacing w:before="103" w:line="286" w:lineRule="auto"/>
        <w:rPr>
          <w:rFonts w:ascii="SimSun" w:hAnsi="SimSun" w:eastAsia="SimSun" w:cs="SimSun"/>
          <w:sz w:val="20"/>
          <w:szCs w:val="20"/>
        </w:rPr>
      </w:pPr>
      <w:r>
        <w:rPr>
          <w:rFonts w:ascii="SimSun" w:hAnsi="SimSun" w:eastAsia="SimSun" w:cs="SimSun"/>
          <w:sz w:val="20"/>
          <w:szCs w:val="20"/>
          <w:b/>
          <w:bCs/>
          <w:spacing w:val="11"/>
        </w:rPr>
        <w:t>1.</w:t>
      </w:r>
      <w:r>
        <w:rPr>
          <w:rFonts w:ascii="SimSun" w:hAnsi="SimSun" w:eastAsia="SimSun" w:cs="SimSun"/>
          <w:sz w:val="20"/>
          <w:szCs w:val="20"/>
          <w:b/>
          <w:bCs/>
        </w:rPr>
        <w:t>Na</w:t>
      </w:r>
      <w:r>
        <w:rPr>
          <w:rFonts w:ascii="SimSun" w:hAnsi="SimSun" w:eastAsia="SimSun" w:cs="SimSun"/>
          <w:sz w:val="20"/>
          <w:szCs w:val="20"/>
          <w:b/>
          <w:bCs/>
          <w:spacing w:val="11"/>
        </w:rPr>
        <w:t>*</w:t>
      </w:r>
      <w:r>
        <w:rPr>
          <w:rFonts w:ascii="SimSun" w:hAnsi="SimSun" w:eastAsia="SimSun" w:cs="SimSun"/>
          <w:sz w:val="20"/>
          <w:szCs w:val="20"/>
          <w:spacing w:val="63"/>
        </w:rPr>
        <w:t xml:space="preserve"> </w:t>
      </w:r>
      <w:r>
        <w:rPr>
          <w:rFonts w:ascii="SimSun" w:hAnsi="SimSun" w:eastAsia="SimSun" w:cs="SimSun"/>
          <w:sz w:val="20"/>
          <w:szCs w:val="20"/>
          <w:b/>
          <w:bCs/>
          <w:spacing w:val="11"/>
        </w:rPr>
        <w:t>和</w:t>
      </w:r>
      <w:r>
        <w:rPr>
          <w:rFonts w:ascii="SimSun" w:hAnsi="SimSun" w:eastAsia="SimSun" w:cs="SimSun"/>
          <w:sz w:val="20"/>
          <w:szCs w:val="20"/>
          <w:spacing w:val="-24"/>
        </w:rPr>
        <w:t xml:space="preserve"> </w:t>
      </w:r>
      <w:r>
        <w:rPr>
          <w:rFonts w:ascii="Times New Roman" w:hAnsi="Times New Roman" w:eastAsia="Times New Roman" w:cs="Times New Roman"/>
          <w:sz w:val="20"/>
          <w:szCs w:val="20"/>
          <w:b/>
          <w:bCs/>
          <w:spacing w:val="11"/>
        </w:rPr>
        <w:t>K*</w:t>
      </w:r>
      <w:r>
        <w:rPr>
          <w:rFonts w:ascii="SimSun" w:hAnsi="SimSun" w:eastAsia="SimSun" w:cs="SimSun"/>
          <w:sz w:val="20"/>
          <w:szCs w:val="20"/>
          <w:b/>
          <w:bCs/>
          <w:spacing w:val="11"/>
        </w:rPr>
        <w:t>的平衡</w:t>
      </w:r>
      <w:r>
        <w:rPr>
          <w:rFonts w:ascii="SimSun" w:hAnsi="SimSun" w:eastAsia="SimSun" w:cs="SimSun"/>
          <w:sz w:val="20"/>
          <w:szCs w:val="20"/>
          <w:spacing w:val="12"/>
        </w:rPr>
        <w:t xml:space="preserve">  </w:t>
      </w:r>
      <w:r>
        <w:rPr>
          <w:rFonts w:ascii="SimSun" w:hAnsi="SimSun" w:eastAsia="SimSun" w:cs="SimSun"/>
          <w:sz w:val="20"/>
          <w:szCs w:val="20"/>
          <w:spacing w:val="11"/>
        </w:rPr>
        <w:t>体内重要的盐类均以电解质的形式存在于体液中，其中最重要的是</w:t>
      </w:r>
      <w:r>
        <w:rPr>
          <w:rFonts w:ascii="SimSun" w:hAnsi="SimSun" w:eastAsia="SimSun" w:cs="SimSun"/>
          <w:sz w:val="20"/>
          <w:szCs w:val="20"/>
        </w:rPr>
        <w:t xml:space="preserve"> </w:t>
      </w:r>
      <w:r>
        <w:rPr>
          <w:rFonts w:ascii="SimSun" w:hAnsi="SimSun" w:eastAsia="SimSun" w:cs="SimSun"/>
          <w:sz w:val="20"/>
          <w:szCs w:val="20"/>
        </w:rPr>
        <w:t>Na</w:t>
      </w:r>
      <w:r>
        <w:rPr>
          <w:rFonts w:ascii="SimSun" w:hAnsi="SimSun" w:eastAsia="SimSun" w:cs="SimSun"/>
          <w:sz w:val="20"/>
          <w:szCs w:val="20"/>
          <w:spacing w:val="7"/>
        </w:rPr>
        <w:t>*和</w:t>
      </w:r>
      <w:r>
        <w:rPr>
          <w:rFonts w:ascii="SimSun" w:hAnsi="SimSun" w:eastAsia="SimSun" w:cs="SimSun"/>
          <w:sz w:val="20"/>
          <w:szCs w:val="20"/>
          <w:spacing w:val="-15"/>
        </w:rPr>
        <w:t xml:space="preserve"> </w:t>
      </w:r>
      <w:r>
        <w:rPr>
          <w:rFonts w:ascii="SimSun" w:hAnsi="SimSun" w:eastAsia="SimSun" w:cs="SimSun"/>
          <w:sz w:val="20"/>
          <w:szCs w:val="20"/>
          <w:spacing w:val="7"/>
        </w:rPr>
        <w:t>K*。</w:t>
      </w:r>
      <w:r>
        <w:rPr>
          <w:rFonts w:ascii="SimSun" w:hAnsi="SimSun" w:eastAsia="SimSun" w:cs="SimSun"/>
          <w:sz w:val="20"/>
          <w:szCs w:val="20"/>
          <w:spacing w:val="17"/>
        </w:rPr>
        <w:t xml:space="preserve"> </w:t>
      </w:r>
      <w:r>
        <w:rPr>
          <w:rFonts w:ascii="SimSun" w:hAnsi="SimSun" w:eastAsia="SimSun" w:cs="SimSun"/>
          <w:sz w:val="20"/>
          <w:szCs w:val="20"/>
          <w:spacing w:val="7"/>
        </w:rPr>
        <w:t>在尿生成的调节中，醛固酮是肾调节</w:t>
      </w:r>
      <w:r>
        <w:rPr>
          <w:rFonts w:ascii="SimSun" w:hAnsi="SimSun" w:eastAsia="SimSun" w:cs="SimSun"/>
          <w:sz w:val="20"/>
          <w:szCs w:val="20"/>
        </w:rPr>
        <w:t>Na</w:t>
      </w:r>
      <w:r>
        <w:rPr>
          <w:rFonts w:ascii="SimSun" w:hAnsi="SimSun" w:eastAsia="SimSun" w:cs="SimSun"/>
          <w:sz w:val="20"/>
          <w:szCs w:val="20"/>
          <w:spacing w:val="7"/>
        </w:rPr>
        <w:t>*</w:t>
      </w:r>
      <w:r>
        <w:rPr>
          <w:rFonts w:ascii="SimSun" w:hAnsi="SimSun" w:eastAsia="SimSun" w:cs="SimSun"/>
          <w:sz w:val="20"/>
          <w:szCs w:val="20"/>
          <w:spacing w:val="-58"/>
        </w:rPr>
        <w:t xml:space="preserve"> </w:t>
      </w:r>
      <w:r>
        <w:rPr>
          <w:rFonts w:ascii="SimSun" w:hAnsi="SimSun" w:eastAsia="SimSun" w:cs="SimSun"/>
          <w:sz w:val="20"/>
          <w:szCs w:val="20"/>
          <w:spacing w:val="7"/>
        </w:rPr>
        <w:t>和</w:t>
      </w:r>
      <w:r>
        <w:rPr>
          <w:rFonts w:ascii="SimSun" w:hAnsi="SimSun" w:eastAsia="SimSun" w:cs="SimSun"/>
          <w:sz w:val="20"/>
          <w:szCs w:val="20"/>
          <w:spacing w:val="-32"/>
        </w:rPr>
        <w:t xml:space="preserve"> </w:t>
      </w:r>
      <w:r>
        <w:rPr>
          <w:rFonts w:ascii="SimSun" w:hAnsi="SimSun" w:eastAsia="SimSun" w:cs="SimSun"/>
          <w:sz w:val="20"/>
          <w:szCs w:val="20"/>
          <w:spacing w:val="7"/>
        </w:rPr>
        <w:t>K*</w:t>
      </w:r>
      <w:r>
        <w:rPr>
          <w:rFonts w:ascii="SimSun" w:hAnsi="SimSun" w:eastAsia="SimSun" w:cs="SimSun"/>
          <w:sz w:val="20"/>
          <w:szCs w:val="20"/>
          <w:spacing w:val="-55"/>
        </w:rPr>
        <w:t xml:space="preserve"> </w:t>
      </w:r>
      <w:r>
        <w:rPr>
          <w:rFonts w:ascii="SimSun" w:hAnsi="SimSun" w:eastAsia="SimSun" w:cs="SimSun"/>
          <w:sz w:val="20"/>
          <w:szCs w:val="20"/>
          <w:spacing w:val="7"/>
        </w:rPr>
        <w:t>排出量最重要的体液因素。醛固酮的</w:t>
      </w:r>
      <w:r>
        <w:rPr>
          <w:rFonts w:ascii="SimSun" w:hAnsi="SimSun" w:eastAsia="SimSun" w:cs="SimSun"/>
          <w:sz w:val="20"/>
          <w:szCs w:val="20"/>
        </w:rPr>
        <w:t xml:space="preserve">  </w:t>
      </w:r>
      <w:r>
        <w:rPr>
          <w:rFonts w:ascii="SimSun" w:hAnsi="SimSun" w:eastAsia="SimSun" w:cs="SimSun"/>
          <w:sz w:val="20"/>
          <w:szCs w:val="20"/>
          <w:spacing w:val="6"/>
        </w:rPr>
        <w:t>合成和分泌除受</w:t>
      </w:r>
      <w:r>
        <w:rPr>
          <w:rFonts w:ascii="SimSun" w:hAnsi="SimSun" w:eastAsia="SimSun" w:cs="SimSun"/>
          <w:sz w:val="20"/>
          <w:szCs w:val="20"/>
          <w:spacing w:val="-46"/>
        </w:rPr>
        <w:t xml:space="preserve"> </w:t>
      </w:r>
      <w:r>
        <w:rPr>
          <w:rFonts w:ascii="SimSun" w:hAnsi="SimSun" w:eastAsia="SimSun" w:cs="SimSun"/>
          <w:sz w:val="20"/>
          <w:szCs w:val="20"/>
        </w:rPr>
        <w:t>Ang</w:t>
      </w:r>
      <w:r>
        <w:rPr>
          <w:rFonts w:ascii="SimSun" w:hAnsi="SimSun" w:eastAsia="SimSun" w:cs="SimSun"/>
          <w:sz w:val="20"/>
          <w:szCs w:val="20"/>
          <w:spacing w:val="6"/>
        </w:rPr>
        <w:t>Ⅱ</w:t>
      </w:r>
      <w:r>
        <w:rPr>
          <w:rFonts w:ascii="SimSun" w:hAnsi="SimSun" w:eastAsia="SimSun" w:cs="SimSun"/>
          <w:sz w:val="20"/>
          <w:szCs w:val="20"/>
          <w:spacing w:val="-38"/>
        </w:rPr>
        <w:t xml:space="preserve"> </w:t>
      </w:r>
      <w:r>
        <w:rPr>
          <w:rFonts w:ascii="SimSun" w:hAnsi="SimSun" w:eastAsia="SimSun" w:cs="SimSun"/>
          <w:sz w:val="20"/>
          <w:szCs w:val="20"/>
          <w:spacing w:val="6"/>
        </w:rPr>
        <w:t>和</w:t>
      </w:r>
      <w:r>
        <w:rPr>
          <w:rFonts w:ascii="SimSun" w:hAnsi="SimSun" w:eastAsia="SimSun" w:cs="SimSun"/>
          <w:sz w:val="20"/>
          <w:szCs w:val="20"/>
          <w:spacing w:val="-41"/>
        </w:rPr>
        <w:t xml:space="preserve"> </w:t>
      </w:r>
      <w:r>
        <w:rPr>
          <w:rFonts w:ascii="SimSun" w:hAnsi="SimSun" w:eastAsia="SimSun" w:cs="SimSun"/>
          <w:sz w:val="20"/>
          <w:szCs w:val="20"/>
        </w:rPr>
        <w:t>Ang</w:t>
      </w:r>
      <w:r>
        <w:rPr>
          <w:rFonts w:ascii="SimSun" w:hAnsi="SimSun" w:eastAsia="SimSun" w:cs="SimSun"/>
          <w:sz w:val="20"/>
          <w:szCs w:val="20"/>
          <w:spacing w:val="6"/>
        </w:rPr>
        <w:t>Ⅲ</w:t>
      </w:r>
      <w:r>
        <w:rPr>
          <w:rFonts w:ascii="SimSun" w:hAnsi="SimSun" w:eastAsia="SimSun" w:cs="SimSun"/>
          <w:sz w:val="20"/>
          <w:szCs w:val="20"/>
          <w:spacing w:val="-29"/>
        </w:rPr>
        <w:t xml:space="preserve"> </w:t>
      </w:r>
      <w:r>
        <w:rPr>
          <w:rFonts w:ascii="SimSun" w:hAnsi="SimSun" w:eastAsia="SimSun" w:cs="SimSun"/>
          <w:sz w:val="20"/>
          <w:szCs w:val="20"/>
          <w:spacing w:val="6"/>
        </w:rPr>
        <w:t>(作用更强)外，还受血</w:t>
      </w:r>
      <w:r>
        <w:rPr>
          <w:rFonts w:ascii="SimSun" w:hAnsi="SimSun" w:eastAsia="SimSun" w:cs="SimSun"/>
          <w:sz w:val="20"/>
          <w:szCs w:val="20"/>
          <w:spacing w:val="-59"/>
        </w:rPr>
        <w:t xml:space="preserve"> </w:t>
      </w:r>
      <w:r>
        <w:rPr>
          <w:rFonts w:ascii="SimSun" w:hAnsi="SimSun" w:eastAsia="SimSun" w:cs="SimSun"/>
          <w:sz w:val="20"/>
          <w:szCs w:val="20"/>
          <w:spacing w:val="6"/>
        </w:rPr>
        <w:t>K*</w:t>
      </w:r>
      <w:r>
        <w:rPr>
          <w:rFonts w:ascii="SimSun" w:hAnsi="SimSun" w:eastAsia="SimSun" w:cs="SimSun"/>
          <w:sz w:val="20"/>
          <w:szCs w:val="20"/>
          <w:spacing w:val="-55"/>
        </w:rPr>
        <w:t xml:space="preserve"> </w:t>
      </w:r>
      <w:r>
        <w:rPr>
          <w:rFonts w:ascii="SimSun" w:hAnsi="SimSun" w:eastAsia="SimSun" w:cs="SimSun"/>
          <w:sz w:val="20"/>
          <w:szCs w:val="20"/>
          <w:spacing w:val="6"/>
        </w:rPr>
        <w:t>和</w:t>
      </w:r>
      <w:r>
        <w:rPr>
          <w:rFonts w:ascii="SimSun" w:hAnsi="SimSun" w:eastAsia="SimSun" w:cs="SimSun"/>
          <w:sz w:val="20"/>
          <w:szCs w:val="20"/>
          <w:spacing w:val="-31"/>
        </w:rPr>
        <w:t xml:space="preserve"> </w:t>
      </w:r>
      <w:r>
        <w:rPr>
          <w:rFonts w:ascii="SimSun" w:hAnsi="SimSun" w:eastAsia="SimSun" w:cs="SimSun"/>
          <w:sz w:val="20"/>
          <w:szCs w:val="20"/>
        </w:rPr>
        <w:t>Na</w:t>
      </w:r>
      <w:r>
        <w:rPr>
          <w:rFonts w:ascii="SimSun" w:hAnsi="SimSun" w:eastAsia="SimSun" w:cs="SimSun"/>
          <w:sz w:val="20"/>
          <w:szCs w:val="20"/>
          <w:spacing w:val="6"/>
        </w:rPr>
        <w:t>*浓度的负反馈控制，当血</w:t>
      </w:r>
      <w:r>
        <w:rPr>
          <w:rFonts w:ascii="SimSun" w:hAnsi="SimSun" w:eastAsia="SimSun" w:cs="SimSun"/>
          <w:sz w:val="20"/>
          <w:szCs w:val="20"/>
          <w:spacing w:val="-59"/>
        </w:rPr>
        <w:t xml:space="preserve"> </w:t>
      </w:r>
      <w:r>
        <w:rPr>
          <w:rFonts w:ascii="SimSun" w:hAnsi="SimSun" w:eastAsia="SimSun" w:cs="SimSun"/>
          <w:sz w:val="20"/>
          <w:szCs w:val="20"/>
          <w:spacing w:val="6"/>
        </w:rPr>
        <w:t>K*</w:t>
      </w:r>
      <w:r>
        <w:rPr>
          <w:rFonts w:ascii="SimSun" w:hAnsi="SimSun" w:eastAsia="SimSun" w:cs="SimSun"/>
          <w:sz w:val="20"/>
          <w:szCs w:val="20"/>
          <w:spacing w:val="-55"/>
        </w:rPr>
        <w:t xml:space="preserve"> </w:t>
      </w:r>
      <w:r>
        <w:rPr>
          <w:rFonts w:ascii="SimSun" w:hAnsi="SimSun" w:eastAsia="SimSun" w:cs="SimSun"/>
          <w:sz w:val="20"/>
          <w:szCs w:val="20"/>
          <w:spacing w:val="6"/>
        </w:rPr>
        <w:t>浓</w:t>
      </w:r>
      <w:r>
        <w:rPr>
          <w:rFonts w:ascii="SimSun" w:hAnsi="SimSun" w:eastAsia="SimSun" w:cs="SimSun"/>
          <w:sz w:val="20"/>
          <w:szCs w:val="20"/>
        </w:rPr>
        <w:t xml:space="preserve">  </w:t>
      </w:r>
      <w:r>
        <w:rPr>
          <w:rFonts w:ascii="SimSun" w:hAnsi="SimSun" w:eastAsia="SimSun" w:cs="SimSun"/>
          <w:sz w:val="20"/>
          <w:szCs w:val="20"/>
          <w:spacing w:val="11"/>
        </w:rPr>
        <w:t>度升高和(或)血</w:t>
      </w:r>
      <w:r>
        <w:rPr>
          <w:rFonts w:ascii="SimSun" w:hAnsi="SimSun" w:eastAsia="SimSun" w:cs="SimSun"/>
          <w:sz w:val="20"/>
          <w:szCs w:val="20"/>
        </w:rPr>
        <w:t>Na</w:t>
      </w:r>
      <w:r>
        <w:rPr>
          <w:rFonts w:ascii="SimSun" w:hAnsi="SimSun" w:eastAsia="SimSun" w:cs="SimSun"/>
          <w:sz w:val="20"/>
          <w:szCs w:val="20"/>
          <w:spacing w:val="11"/>
        </w:rPr>
        <w:t>*</w:t>
      </w:r>
      <w:r>
        <w:rPr>
          <w:rFonts w:ascii="SimSun" w:hAnsi="SimSun" w:eastAsia="SimSun" w:cs="SimSun"/>
          <w:sz w:val="20"/>
          <w:szCs w:val="20"/>
          <w:spacing w:val="-59"/>
        </w:rPr>
        <w:t xml:space="preserve"> </w:t>
      </w:r>
      <w:r>
        <w:rPr>
          <w:rFonts w:ascii="SimSun" w:hAnsi="SimSun" w:eastAsia="SimSun" w:cs="SimSun"/>
          <w:sz w:val="20"/>
          <w:szCs w:val="20"/>
          <w:spacing w:val="11"/>
        </w:rPr>
        <w:t>浓度降低时，可直接刺激肾上腺皮质球状带分泌醛固酮；</w:t>
      </w:r>
      <w:r>
        <w:rPr>
          <w:rFonts w:ascii="SimSun" w:hAnsi="SimSun" w:eastAsia="SimSun" w:cs="SimSun"/>
          <w:sz w:val="20"/>
          <w:szCs w:val="20"/>
          <w:spacing w:val="10"/>
        </w:rPr>
        <w:t>而当血K*</w:t>
      </w:r>
      <w:r>
        <w:rPr>
          <w:rFonts w:ascii="SimSun" w:hAnsi="SimSun" w:eastAsia="SimSun" w:cs="SimSun"/>
          <w:sz w:val="20"/>
          <w:szCs w:val="20"/>
          <w:spacing w:val="-56"/>
        </w:rPr>
        <w:t xml:space="preserve"> </w:t>
      </w:r>
      <w:r>
        <w:rPr>
          <w:rFonts w:ascii="SimSun" w:hAnsi="SimSun" w:eastAsia="SimSun" w:cs="SimSun"/>
          <w:sz w:val="20"/>
          <w:szCs w:val="20"/>
          <w:spacing w:val="10"/>
        </w:rPr>
        <w:t>浓度降</w:t>
      </w:r>
      <w:r>
        <w:rPr>
          <w:rFonts w:ascii="SimSun" w:hAnsi="SimSun" w:eastAsia="SimSun" w:cs="SimSun"/>
          <w:sz w:val="20"/>
          <w:szCs w:val="20"/>
        </w:rPr>
        <w:t xml:space="preserve">  </w:t>
      </w:r>
      <w:r>
        <w:rPr>
          <w:rFonts w:ascii="SimSun" w:hAnsi="SimSun" w:eastAsia="SimSun" w:cs="SimSun"/>
          <w:sz w:val="20"/>
          <w:szCs w:val="20"/>
          <w:spacing w:val="12"/>
        </w:rPr>
        <w:t>低和(或)血</w:t>
      </w:r>
      <w:r>
        <w:rPr>
          <w:rFonts w:ascii="SimSun" w:hAnsi="SimSun" w:eastAsia="SimSun" w:cs="SimSun"/>
          <w:sz w:val="20"/>
          <w:szCs w:val="20"/>
          <w:spacing w:val="-59"/>
        </w:rPr>
        <w:t xml:space="preserve"> </w:t>
      </w:r>
      <w:r>
        <w:rPr>
          <w:rFonts w:ascii="SimSun" w:hAnsi="SimSun" w:eastAsia="SimSun" w:cs="SimSun"/>
          <w:sz w:val="20"/>
          <w:szCs w:val="20"/>
        </w:rPr>
        <w:t>Na</w:t>
      </w:r>
      <w:r>
        <w:rPr>
          <w:rFonts w:ascii="SimSun" w:hAnsi="SimSun" w:eastAsia="SimSun" w:cs="SimSun"/>
          <w:sz w:val="20"/>
          <w:szCs w:val="20"/>
          <w:spacing w:val="12"/>
        </w:rPr>
        <w:t>*浓度升高时，则醛固酮分泌减</w:t>
      </w:r>
      <w:r>
        <w:rPr>
          <w:rFonts w:ascii="SimSun" w:hAnsi="SimSun" w:eastAsia="SimSun" w:cs="SimSun"/>
          <w:sz w:val="20"/>
          <w:szCs w:val="20"/>
          <w:spacing w:val="11"/>
        </w:rPr>
        <w:t>少。醛固酮的分泌对血</w:t>
      </w:r>
      <w:r>
        <w:rPr>
          <w:rFonts w:ascii="SimSun" w:hAnsi="SimSun" w:eastAsia="SimSun" w:cs="SimSun"/>
          <w:sz w:val="20"/>
          <w:szCs w:val="20"/>
          <w:spacing w:val="-59"/>
        </w:rPr>
        <w:t xml:space="preserve"> </w:t>
      </w:r>
      <w:r>
        <w:rPr>
          <w:rFonts w:ascii="SimSun" w:hAnsi="SimSun" w:eastAsia="SimSun" w:cs="SimSun"/>
          <w:sz w:val="20"/>
          <w:szCs w:val="20"/>
          <w:spacing w:val="11"/>
        </w:rPr>
        <w:t>K*</w:t>
      </w:r>
      <w:r>
        <w:rPr>
          <w:rFonts w:ascii="SimSun" w:hAnsi="SimSun" w:eastAsia="SimSun" w:cs="SimSun"/>
          <w:sz w:val="20"/>
          <w:szCs w:val="20"/>
          <w:spacing w:val="-56"/>
        </w:rPr>
        <w:t xml:space="preserve"> </w:t>
      </w:r>
      <w:r>
        <w:rPr>
          <w:rFonts w:ascii="SimSun" w:hAnsi="SimSun" w:eastAsia="SimSun" w:cs="SimSun"/>
          <w:sz w:val="20"/>
          <w:szCs w:val="20"/>
          <w:spacing w:val="11"/>
        </w:rPr>
        <w:t>浓度的变化更为敏感。</w:t>
      </w:r>
      <w:r>
        <w:rPr>
          <w:rFonts w:ascii="SimSun" w:hAnsi="SimSun" w:eastAsia="SimSun" w:cs="SimSun"/>
          <w:sz w:val="20"/>
          <w:szCs w:val="20"/>
        </w:rPr>
        <w:t xml:space="preserve"> </w:t>
      </w:r>
      <w:r>
        <w:rPr>
          <w:rFonts w:ascii="SimSun" w:hAnsi="SimSun" w:eastAsia="SimSun" w:cs="SimSun"/>
          <w:sz w:val="20"/>
          <w:szCs w:val="20"/>
          <w:spacing w:val="10"/>
        </w:rPr>
        <w:t>因此，醛固酮通过促进肾保</w:t>
      </w:r>
      <w:r>
        <w:rPr>
          <w:rFonts w:ascii="SimSun" w:hAnsi="SimSun" w:eastAsia="SimSun" w:cs="SimSun"/>
          <w:sz w:val="20"/>
          <w:szCs w:val="20"/>
        </w:rPr>
        <w:t>Na</w:t>
      </w:r>
      <w:r>
        <w:rPr>
          <w:rFonts w:ascii="SimSun" w:hAnsi="SimSun" w:eastAsia="SimSun" w:cs="SimSun"/>
          <w:sz w:val="20"/>
          <w:szCs w:val="20"/>
          <w:spacing w:val="10"/>
        </w:rPr>
        <w:t>*排</w:t>
      </w:r>
      <w:r>
        <w:rPr>
          <w:rFonts w:ascii="SimSun" w:hAnsi="SimSun" w:eastAsia="SimSun" w:cs="SimSun"/>
          <w:sz w:val="20"/>
          <w:szCs w:val="20"/>
          <w:spacing w:val="-23"/>
        </w:rPr>
        <w:t xml:space="preserve"> </w:t>
      </w:r>
      <w:r>
        <w:rPr>
          <w:rFonts w:ascii="SimSun" w:hAnsi="SimSun" w:eastAsia="SimSun" w:cs="SimSun"/>
          <w:sz w:val="20"/>
          <w:szCs w:val="20"/>
          <w:spacing w:val="10"/>
        </w:rPr>
        <w:t>K*</w:t>
      </w:r>
      <w:r>
        <w:rPr>
          <w:rFonts w:ascii="SimSun" w:hAnsi="SimSun" w:eastAsia="SimSun" w:cs="SimSun"/>
          <w:sz w:val="20"/>
          <w:szCs w:val="20"/>
          <w:spacing w:val="-55"/>
        </w:rPr>
        <w:t xml:space="preserve"> </w:t>
      </w:r>
      <w:r>
        <w:rPr>
          <w:rFonts w:ascii="SimSun" w:hAnsi="SimSun" w:eastAsia="SimSun" w:cs="SimSun"/>
          <w:sz w:val="20"/>
          <w:szCs w:val="20"/>
          <w:spacing w:val="10"/>
        </w:rPr>
        <w:t>的功能活动可对血</w:t>
      </w:r>
      <w:r>
        <w:rPr>
          <w:rFonts w:ascii="SimSun" w:hAnsi="SimSun" w:eastAsia="SimSun" w:cs="SimSun"/>
          <w:sz w:val="20"/>
          <w:szCs w:val="20"/>
          <w:spacing w:val="-39"/>
        </w:rPr>
        <w:t xml:space="preserve"> </w:t>
      </w:r>
      <w:r>
        <w:rPr>
          <w:rFonts w:ascii="SimSun" w:hAnsi="SimSun" w:eastAsia="SimSun" w:cs="SimSun"/>
          <w:sz w:val="20"/>
          <w:szCs w:val="20"/>
        </w:rPr>
        <w:t>Na</w:t>
      </w:r>
      <w:r>
        <w:rPr>
          <w:rFonts w:ascii="SimSun" w:hAnsi="SimSun" w:eastAsia="SimSun" w:cs="SimSun"/>
          <w:sz w:val="20"/>
          <w:szCs w:val="20"/>
          <w:spacing w:val="9"/>
        </w:rPr>
        <w:t>*和</w:t>
      </w:r>
      <w:r>
        <w:rPr>
          <w:rFonts w:ascii="SimSun" w:hAnsi="SimSun" w:eastAsia="SimSun" w:cs="SimSun"/>
          <w:sz w:val="20"/>
          <w:szCs w:val="20"/>
          <w:spacing w:val="-43"/>
        </w:rPr>
        <w:t xml:space="preserve"> </w:t>
      </w:r>
      <w:r>
        <w:rPr>
          <w:rFonts w:ascii="SimSun" w:hAnsi="SimSun" w:eastAsia="SimSun" w:cs="SimSun"/>
          <w:sz w:val="20"/>
          <w:szCs w:val="20"/>
          <w:spacing w:val="9"/>
        </w:rPr>
        <w:t>血</w:t>
      </w:r>
      <w:r>
        <w:rPr>
          <w:rFonts w:ascii="SimSun" w:hAnsi="SimSun" w:eastAsia="SimSun" w:cs="SimSun"/>
          <w:sz w:val="20"/>
          <w:szCs w:val="20"/>
          <w:spacing w:val="-59"/>
        </w:rPr>
        <w:t xml:space="preserve"> </w:t>
      </w:r>
      <w:r>
        <w:rPr>
          <w:rFonts w:ascii="SimSun" w:hAnsi="SimSun" w:eastAsia="SimSun" w:cs="SimSun"/>
          <w:sz w:val="20"/>
          <w:szCs w:val="20"/>
          <w:spacing w:val="9"/>
        </w:rPr>
        <w:t>K*</w:t>
      </w:r>
      <w:r>
        <w:rPr>
          <w:rFonts w:ascii="SimSun" w:hAnsi="SimSun" w:eastAsia="SimSun" w:cs="SimSun"/>
          <w:sz w:val="20"/>
          <w:szCs w:val="20"/>
          <w:spacing w:val="-45"/>
        </w:rPr>
        <w:t xml:space="preserve"> </w:t>
      </w:r>
      <w:r>
        <w:rPr>
          <w:rFonts w:ascii="SimSun" w:hAnsi="SimSun" w:eastAsia="SimSun" w:cs="SimSun"/>
          <w:sz w:val="20"/>
          <w:szCs w:val="20"/>
          <w:spacing w:val="9"/>
        </w:rPr>
        <w:t>浓度起到精确的调控作用。</w:t>
      </w:r>
      <w:r>
        <w:rPr>
          <w:rFonts w:ascii="SimSun" w:hAnsi="SimSun" w:eastAsia="SimSun" w:cs="SimSun"/>
          <w:sz w:val="20"/>
          <w:szCs w:val="20"/>
        </w:rPr>
        <w:t xml:space="preserve"> </w:t>
      </w:r>
      <w:r>
        <w:rPr>
          <w:rFonts w:ascii="SimSun" w:hAnsi="SimSun" w:eastAsia="SimSun" w:cs="SimSun"/>
          <w:sz w:val="20"/>
          <w:szCs w:val="20"/>
          <w:spacing w:val="3"/>
        </w:rPr>
        <w:t>饮食中</w:t>
      </w:r>
      <w:r>
        <w:rPr>
          <w:rFonts w:ascii="SimSun" w:hAnsi="SimSun" w:eastAsia="SimSun" w:cs="SimSun"/>
          <w:sz w:val="20"/>
          <w:szCs w:val="20"/>
        </w:rPr>
        <w:t>Na</w:t>
      </w:r>
      <w:r>
        <w:rPr>
          <w:rFonts w:ascii="SimSun" w:hAnsi="SimSun" w:eastAsia="SimSun" w:cs="SimSun"/>
          <w:sz w:val="20"/>
          <w:szCs w:val="20"/>
          <w:spacing w:val="3"/>
        </w:rPr>
        <w:t>*</w:t>
      </w:r>
      <w:r>
        <w:rPr>
          <w:rFonts w:ascii="SimSun" w:hAnsi="SimSun" w:eastAsia="SimSun" w:cs="SimSun"/>
          <w:sz w:val="20"/>
          <w:szCs w:val="20"/>
          <w:spacing w:val="-56"/>
        </w:rPr>
        <w:t xml:space="preserve"> </w:t>
      </w:r>
      <w:r>
        <w:rPr>
          <w:rFonts w:ascii="SimSun" w:hAnsi="SimSun" w:eastAsia="SimSun" w:cs="SimSun"/>
          <w:sz w:val="20"/>
          <w:szCs w:val="20"/>
          <w:spacing w:val="3"/>
        </w:rPr>
        <w:t>和</w:t>
      </w:r>
      <w:r>
        <w:rPr>
          <w:rFonts w:ascii="SimSun" w:hAnsi="SimSun" w:eastAsia="SimSun" w:cs="SimSun"/>
          <w:sz w:val="20"/>
          <w:szCs w:val="20"/>
          <w:spacing w:val="-42"/>
        </w:rPr>
        <w:t xml:space="preserve"> </w:t>
      </w:r>
      <w:r>
        <w:rPr>
          <w:rFonts w:ascii="SimSun" w:hAnsi="SimSun" w:eastAsia="SimSun" w:cs="SimSun"/>
          <w:sz w:val="20"/>
          <w:szCs w:val="20"/>
          <w:spacing w:val="3"/>
        </w:rPr>
        <w:t>K*摄入量增加，尿中</w:t>
      </w:r>
      <w:r>
        <w:rPr>
          <w:rFonts w:ascii="SimSun" w:hAnsi="SimSun" w:eastAsia="SimSun" w:cs="SimSun"/>
          <w:sz w:val="20"/>
          <w:szCs w:val="20"/>
          <w:spacing w:val="-42"/>
        </w:rPr>
        <w:t xml:space="preserve"> </w:t>
      </w:r>
      <w:r>
        <w:rPr>
          <w:rFonts w:ascii="SimSun" w:hAnsi="SimSun" w:eastAsia="SimSun" w:cs="SimSun"/>
          <w:sz w:val="20"/>
          <w:szCs w:val="20"/>
        </w:rPr>
        <w:t>Na</w:t>
      </w:r>
      <w:r>
        <w:rPr>
          <w:rFonts w:ascii="SimSun" w:hAnsi="SimSun" w:eastAsia="SimSun" w:cs="SimSun"/>
          <w:sz w:val="20"/>
          <w:szCs w:val="20"/>
          <w:spacing w:val="3"/>
        </w:rPr>
        <w:t>*</w:t>
      </w:r>
      <w:r>
        <w:rPr>
          <w:rFonts w:ascii="SimSun" w:hAnsi="SimSun" w:eastAsia="SimSun" w:cs="SimSun"/>
          <w:sz w:val="20"/>
          <w:szCs w:val="20"/>
          <w:spacing w:val="-58"/>
        </w:rPr>
        <w:t xml:space="preserve"> </w:t>
      </w:r>
      <w:r>
        <w:rPr>
          <w:rFonts w:ascii="SimSun" w:hAnsi="SimSun" w:eastAsia="SimSun" w:cs="SimSun"/>
          <w:sz w:val="20"/>
          <w:szCs w:val="20"/>
          <w:spacing w:val="3"/>
        </w:rPr>
        <w:t>和</w:t>
      </w:r>
      <w:r>
        <w:rPr>
          <w:rFonts w:ascii="SimSun" w:hAnsi="SimSun" w:eastAsia="SimSun" w:cs="SimSun"/>
          <w:sz w:val="20"/>
          <w:szCs w:val="20"/>
          <w:spacing w:val="-42"/>
        </w:rPr>
        <w:t xml:space="preserve"> </w:t>
      </w:r>
      <w:r>
        <w:rPr>
          <w:rFonts w:ascii="SimSun" w:hAnsi="SimSun" w:eastAsia="SimSun" w:cs="SimSun"/>
          <w:sz w:val="20"/>
          <w:szCs w:val="20"/>
          <w:spacing w:val="3"/>
        </w:rPr>
        <w:t>K*</w:t>
      </w:r>
      <w:r>
        <w:rPr>
          <w:rFonts w:ascii="SimSun" w:hAnsi="SimSun" w:eastAsia="SimSun" w:cs="SimSun"/>
          <w:sz w:val="20"/>
          <w:szCs w:val="20"/>
          <w:spacing w:val="-45"/>
        </w:rPr>
        <w:t xml:space="preserve"> </w:t>
      </w:r>
      <w:r>
        <w:rPr>
          <w:rFonts w:ascii="SimSun" w:hAnsi="SimSun" w:eastAsia="SimSun" w:cs="SimSun"/>
          <w:sz w:val="20"/>
          <w:szCs w:val="20"/>
          <w:spacing w:val="3"/>
        </w:rPr>
        <w:t>的排出也相应地增加，反之亦然，这主要依靠醛固酮</w:t>
      </w:r>
      <w:r>
        <w:rPr>
          <w:rFonts w:ascii="SimSun" w:hAnsi="SimSun" w:eastAsia="SimSun" w:cs="SimSun"/>
          <w:sz w:val="20"/>
          <w:szCs w:val="20"/>
        </w:rPr>
        <w:t xml:space="preserve">  </w:t>
      </w:r>
      <w:r>
        <w:rPr>
          <w:rFonts w:ascii="SimSun" w:hAnsi="SimSun" w:eastAsia="SimSun" w:cs="SimSun"/>
          <w:sz w:val="20"/>
          <w:szCs w:val="20"/>
          <w:spacing w:val="7"/>
        </w:rPr>
        <w:t>对肾的调节作用。</w:t>
      </w:r>
    </w:p>
    <w:p>
      <w:pPr>
        <w:ind w:right="1136" w:firstLine="410"/>
        <w:spacing w:before="120" w:line="275" w:lineRule="auto"/>
        <w:rPr>
          <w:rFonts w:ascii="SimSun" w:hAnsi="SimSun" w:eastAsia="SimSun" w:cs="SimSun"/>
          <w:sz w:val="20"/>
          <w:szCs w:val="20"/>
        </w:rPr>
      </w:pPr>
      <w:r>
        <w:rPr>
          <w:rFonts w:ascii="SimSun" w:hAnsi="SimSun" w:eastAsia="SimSun" w:cs="SimSun"/>
          <w:sz w:val="20"/>
          <w:szCs w:val="20"/>
          <w:spacing w:val="2"/>
        </w:rPr>
        <w:t>除醛固酮外，心房钠尿肽可抑制肾重吸收</w:t>
      </w:r>
      <w:r>
        <w:rPr>
          <w:rFonts w:ascii="SimSun" w:hAnsi="SimSun" w:eastAsia="SimSun" w:cs="SimSun"/>
          <w:sz w:val="20"/>
          <w:szCs w:val="20"/>
          <w:spacing w:val="-58"/>
        </w:rPr>
        <w:t xml:space="preserve"> </w:t>
      </w:r>
      <w:r>
        <w:rPr>
          <w:rFonts w:ascii="SimSun" w:hAnsi="SimSun" w:eastAsia="SimSun" w:cs="SimSun"/>
          <w:sz w:val="20"/>
          <w:szCs w:val="20"/>
        </w:rPr>
        <w:t>NaCl</w:t>
      </w:r>
      <w:r>
        <w:rPr>
          <w:rFonts w:ascii="SimSun" w:hAnsi="SimSun" w:eastAsia="SimSun" w:cs="SimSun"/>
          <w:sz w:val="20"/>
          <w:szCs w:val="20"/>
          <w:spacing w:val="2"/>
        </w:rPr>
        <w:t>,使尿中</w:t>
      </w:r>
      <w:r>
        <w:rPr>
          <w:rFonts w:ascii="SimSun" w:hAnsi="SimSun" w:eastAsia="SimSun" w:cs="SimSun"/>
          <w:sz w:val="20"/>
          <w:szCs w:val="20"/>
        </w:rPr>
        <w:t>NaCl</w:t>
      </w:r>
      <w:r>
        <w:rPr>
          <w:rFonts w:ascii="SimSun" w:hAnsi="SimSun" w:eastAsia="SimSun" w:cs="SimSun"/>
          <w:sz w:val="20"/>
          <w:szCs w:val="20"/>
          <w:spacing w:val="-49"/>
        </w:rPr>
        <w:t xml:space="preserve"> </w:t>
      </w:r>
      <w:r>
        <w:rPr>
          <w:rFonts w:ascii="SimSun" w:hAnsi="SimSun" w:eastAsia="SimSun" w:cs="SimSun"/>
          <w:sz w:val="20"/>
          <w:szCs w:val="20"/>
          <w:spacing w:val="2"/>
        </w:rPr>
        <w:t>排出增多</w:t>
      </w:r>
      <w:r>
        <w:rPr>
          <w:rFonts w:ascii="SimSun" w:hAnsi="SimSun" w:eastAsia="SimSun" w:cs="SimSun"/>
          <w:sz w:val="20"/>
          <w:szCs w:val="20"/>
          <w:spacing w:val="1"/>
        </w:rPr>
        <w:t>，拮抗醛固酮的作用。此</w:t>
      </w:r>
      <w:r>
        <w:rPr>
          <w:rFonts w:ascii="SimSun" w:hAnsi="SimSun" w:eastAsia="SimSun" w:cs="SimSun"/>
          <w:sz w:val="20"/>
          <w:szCs w:val="20"/>
        </w:rPr>
        <w:t xml:space="preserve"> </w:t>
      </w:r>
      <w:r>
        <w:rPr>
          <w:rFonts w:ascii="SimSun" w:hAnsi="SimSun" w:eastAsia="SimSun" w:cs="SimSun"/>
          <w:sz w:val="20"/>
          <w:szCs w:val="20"/>
          <w:spacing w:val="-4"/>
        </w:rPr>
        <w:t>外，肾小球滤过率的改变可通过球-管平衡使尿钠和尿量保持稳定，也起相当重要的作用。如前所述，</w:t>
      </w:r>
      <w:r>
        <w:rPr>
          <w:rFonts w:ascii="SimSun" w:hAnsi="SimSun" w:eastAsia="SimSun" w:cs="SimSun"/>
          <w:sz w:val="20"/>
          <w:szCs w:val="20"/>
          <w:spacing w:val="9"/>
        </w:rPr>
        <w:t xml:space="preserve"> </w:t>
      </w:r>
      <w:r>
        <w:rPr>
          <w:rFonts w:ascii="SimSun" w:hAnsi="SimSun" w:eastAsia="SimSun" w:cs="SimSun"/>
          <w:sz w:val="20"/>
          <w:szCs w:val="20"/>
          <w:spacing w:val="5"/>
        </w:rPr>
        <w:t>当肾小球滤过率从125</w:t>
      </w:r>
      <w:r>
        <w:rPr>
          <w:rFonts w:ascii="SimSun" w:hAnsi="SimSun" w:eastAsia="SimSun" w:cs="SimSun"/>
          <w:sz w:val="20"/>
          <w:szCs w:val="20"/>
        </w:rPr>
        <w:t>ml</w:t>
      </w:r>
      <w:r>
        <w:rPr>
          <w:rFonts w:ascii="SimSun" w:hAnsi="SimSun" w:eastAsia="SimSun" w:cs="SimSun"/>
          <w:sz w:val="20"/>
          <w:szCs w:val="20"/>
          <w:spacing w:val="5"/>
        </w:rPr>
        <w:t>/</w:t>
      </w:r>
      <w:r>
        <w:rPr>
          <w:rFonts w:ascii="SimSun" w:hAnsi="SimSun" w:eastAsia="SimSun" w:cs="SimSun"/>
          <w:sz w:val="20"/>
          <w:szCs w:val="20"/>
        </w:rPr>
        <w:t>min</w:t>
      </w:r>
      <w:r>
        <w:rPr>
          <w:rFonts w:ascii="SimSun" w:hAnsi="SimSun" w:eastAsia="SimSun" w:cs="SimSun"/>
          <w:sz w:val="20"/>
          <w:szCs w:val="20"/>
          <w:spacing w:val="-51"/>
        </w:rPr>
        <w:t xml:space="preserve"> </w:t>
      </w:r>
      <w:r>
        <w:rPr>
          <w:rFonts w:ascii="SimSun" w:hAnsi="SimSun" w:eastAsia="SimSun" w:cs="SimSun"/>
          <w:sz w:val="20"/>
          <w:szCs w:val="20"/>
          <w:spacing w:val="5"/>
        </w:rPr>
        <w:t>增加到126</w:t>
      </w:r>
      <w:r>
        <w:rPr>
          <w:rFonts w:ascii="SimSun" w:hAnsi="SimSun" w:eastAsia="SimSun" w:cs="SimSun"/>
          <w:sz w:val="20"/>
          <w:szCs w:val="20"/>
        </w:rPr>
        <w:t>ml</w:t>
      </w:r>
      <w:r>
        <w:rPr>
          <w:rFonts w:ascii="SimSun" w:hAnsi="SimSun" w:eastAsia="SimSun" w:cs="SimSun"/>
          <w:sz w:val="20"/>
          <w:szCs w:val="20"/>
          <w:spacing w:val="5"/>
        </w:rPr>
        <w:t>/</w:t>
      </w:r>
      <w:r>
        <w:rPr>
          <w:rFonts w:ascii="SimSun" w:hAnsi="SimSun" w:eastAsia="SimSun" w:cs="SimSun"/>
          <w:sz w:val="20"/>
          <w:szCs w:val="20"/>
        </w:rPr>
        <w:t>min</w:t>
      </w:r>
      <w:r>
        <w:rPr>
          <w:rFonts w:ascii="SimSun" w:hAnsi="SimSun" w:eastAsia="SimSun" w:cs="SimSun"/>
          <w:sz w:val="20"/>
          <w:szCs w:val="20"/>
          <w:spacing w:val="5"/>
        </w:rPr>
        <w:t>(变化不足1%),如果没有球-管平衡，则尿量和尿钠</w:t>
      </w:r>
    </w:p>
    <w:p>
      <w:pPr>
        <w:sectPr>
          <w:pgSz w:w="11280" w:h="15940"/>
          <w:pgMar w:top="400" w:right="603" w:bottom="400" w:left="810" w:header="0" w:footer="0" w:gutter="0"/>
        </w:sectPr>
        <w:rPr/>
      </w:pPr>
    </w:p>
    <w:p>
      <w:pPr>
        <w:spacing w:line="327" w:lineRule="auto"/>
        <w:rPr>
          <w:rFonts w:ascii="Arial"/>
          <w:sz w:val="21"/>
        </w:rPr>
      </w:pPr>
      <w:r>
        <w:drawing>
          <wp:anchor distT="0" distB="0" distL="0" distR="0" simplePos="0" relativeHeight="252794880" behindDoc="0" locked="0" layoutInCell="0" allowOverlap="1">
            <wp:simplePos x="0" y="0"/>
            <wp:positionH relativeFrom="page">
              <wp:posOffset>3619506</wp:posOffset>
            </wp:positionH>
            <wp:positionV relativeFrom="page">
              <wp:posOffset>8547134</wp:posOffset>
            </wp:positionV>
            <wp:extent cx="558769" cy="323799"/>
            <wp:effectExtent l="0" t="0" r="0" b="0"/>
            <wp:wrapNone/>
            <wp:docPr id="249" name="IM 249"/>
            <wp:cNvGraphicFramePr/>
            <a:graphic>
              <a:graphicData uri="http://schemas.openxmlformats.org/drawingml/2006/picture">
                <pic:pic>
                  <pic:nvPicPr>
                    <pic:cNvPr id="249" name="IM 249"/>
                    <pic:cNvPicPr/>
                  </pic:nvPicPr>
                  <pic:blipFill>
                    <a:blip r:embed="rId249"/>
                    <a:stretch>
                      <a:fillRect/>
                    </a:stretch>
                  </pic:blipFill>
                  <pic:spPr>
                    <a:xfrm rot="0">
                      <a:off x="0" y="0"/>
                      <a:ext cx="558769" cy="323799"/>
                    </a:xfrm>
                    <a:prstGeom prst="rect">
                      <a:avLst/>
                    </a:prstGeom>
                  </pic:spPr>
                </pic:pic>
              </a:graphicData>
            </a:graphic>
          </wp:anchor>
        </w:drawing>
      </w:r>
      <w:r>
        <w:drawing>
          <wp:anchor distT="0" distB="0" distL="0" distR="0" simplePos="0" relativeHeight="252793856" behindDoc="0" locked="0" layoutInCell="0" allowOverlap="1">
            <wp:simplePos x="0" y="0"/>
            <wp:positionH relativeFrom="page">
              <wp:posOffset>457201</wp:posOffset>
            </wp:positionH>
            <wp:positionV relativeFrom="page">
              <wp:posOffset>9302734</wp:posOffset>
            </wp:positionV>
            <wp:extent cx="425470" cy="425423"/>
            <wp:effectExtent l="0" t="0" r="0" b="0"/>
            <wp:wrapNone/>
            <wp:docPr id="250" name="IM 250"/>
            <wp:cNvGraphicFramePr/>
            <a:graphic>
              <a:graphicData uri="http://schemas.openxmlformats.org/drawingml/2006/picture">
                <pic:pic>
                  <pic:nvPicPr>
                    <pic:cNvPr id="250" name="IM 250"/>
                    <pic:cNvPicPr/>
                  </pic:nvPicPr>
                  <pic:blipFill>
                    <a:blip r:embed="rId250"/>
                    <a:stretch>
                      <a:fillRect/>
                    </a:stretch>
                  </pic:blipFill>
                  <pic:spPr>
                    <a:xfrm rot="0">
                      <a:off x="0" y="0"/>
                      <a:ext cx="425470" cy="425423"/>
                    </a:xfrm>
                    <a:prstGeom prst="rect">
                      <a:avLst/>
                    </a:prstGeom>
                  </pic:spPr>
                </pic:pic>
              </a:graphicData>
            </a:graphic>
          </wp:anchor>
        </w:drawing>
      </w:r>
      <w:r/>
    </w:p>
    <w:p>
      <w:pPr>
        <w:ind w:left="1070"/>
        <w:spacing w:before="68" w:line="222" w:lineRule="auto"/>
        <w:rPr>
          <w:rFonts w:ascii="SimHei" w:hAnsi="SimHei" w:eastAsia="SimHei" w:cs="SimHei"/>
          <w:sz w:val="21"/>
          <w:szCs w:val="21"/>
        </w:rPr>
      </w:pPr>
      <w:r>
        <w:pict>
          <v:shape id="_x0000_s220" style="position:absolute;margin-left:1.0022pt;margin-top:5.16788pt;mso-position-vertical-relative:text;mso-position-horizontal-relative:text;width:17.25pt;height:12.45pt;z-index:25279795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color w:val="262F7F"/>
                      <w:spacing w:val="-3"/>
                    </w:rPr>
                    <w:t>250</w:t>
                  </w:r>
                </w:p>
              </w:txbxContent>
            </v:textbox>
          </v:shape>
        </w:pict>
      </w:r>
      <w:r>
        <w:rPr>
          <w:rFonts w:ascii="SimHei" w:hAnsi="SimHei" w:eastAsia="SimHei" w:cs="SimHei"/>
          <w:sz w:val="21"/>
          <w:szCs w:val="21"/>
          <w:color w:val="262F7F"/>
          <w:spacing w:val="-19"/>
          <w:w w:val="97"/>
        </w:rPr>
        <w:t>第八章</w:t>
      </w:r>
      <w:r>
        <w:rPr>
          <w:rFonts w:ascii="SimHei" w:hAnsi="SimHei" w:eastAsia="SimHei" w:cs="SimHei"/>
          <w:sz w:val="21"/>
          <w:szCs w:val="21"/>
          <w:color w:val="262F7F"/>
          <w:spacing w:val="76"/>
        </w:rPr>
        <w:t xml:space="preserve"> </w:t>
      </w:r>
      <w:r>
        <w:rPr>
          <w:rFonts w:ascii="SimHei" w:hAnsi="SimHei" w:eastAsia="SimHei" w:cs="SimHei"/>
          <w:sz w:val="21"/>
          <w:szCs w:val="21"/>
          <w:color w:val="262F7F"/>
          <w:spacing w:val="-19"/>
          <w:w w:val="97"/>
        </w:rPr>
        <w:t>尿的生成和排出</w:t>
      </w:r>
    </w:p>
    <w:p>
      <w:pPr>
        <w:ind w:left="1089"/>
        <w:spacing w:before="307" w:line="219" w:lineRule="auto"/>
        <w:rPr>
          <w:rFonts w:ascii="SimSun" w:hAnsi="SimSun" w:eastAsia="SimSun" w:cs="SimSun"/>
          <w:sz w:val="21"/>
          <w:szCs w:val="21"/>
        </w:rPr>
      </w:pPr>
      <w:r>
        <w:rPr>
          <w:rFonts w:ascii="SimSun" w:hAnsi="SimSun" w:eastAsia="SimSun" w:cs="SimSun"/>
          <w:sz w:val="21"/>
          <w:szCs w:val="21"/>
          <w:spacing w:val="-9"/>
        </w:rPr>
        <w:t>都将增加1倍，从而使机体的</w:t>
      </w:r>
      <w:r>
        <w:rPr>
          <w:rFonts w:ascii="Times New Roman" w:hAnsi="Times New Roman" w:eastAsia="Times New Roman" w:cs="Times New Roman"/>
          <w:sz w:val="21"/>
          <w:szCs w:val="21"/>
          <w:spacing w:val="-9"/>
        </w:rPr>
        <w:t>Na*</w:t>
      </w:r>
      <w:r>
        <w:rPr>
          <w:rFonts w:ascii="SimSun" w:hAnsi="SimSun" w:eastAsia="SimSun" w:cs="SimSun"/>
          <w:sz w:val="21"/>
          <w:szCs w:val="21"/>
          <w:spacing w:val="-9"/>
        </w:rPr>
        <w:t>平衡遭受破坏。</w:t>
      </w:r>
    </w:p>
    <w:p>
      <w:pPr>
        <w:ind w:left="1489"/>
        <w:spacing w:before="61" w:line="213" w:lineRule="auto"/>
        <w:rPr>
          <w:rFonts w:ascii="SimHei" w:hAnsi="SimHei" w:eastAsia="SimHei" w:cs="SimHei"/>
          <w:sz w:val="21"/>
          <w:szCs w:val="21"/>
        </w:rPr>
      </w:pPr>
      <w:r>
        <w:rPr>
          <w:rFonts w:ascii="Times New Roman" w:hAnsi="Times New Roman" w:eastAsia="Times New Roman" w:cs="Times New Roman"/>
          <w:sz w:val="21"/>
          <w:szCs w:val="21"/>
          <w:spacing w:val="-3"/>
        </w:rPr>
        <w:t>2.Ca²+</w:t>
      </w:r>
      <w:r>
        <w:rPr>
          <w:rFonts w:ascii="Times New Roman" w:hAnsi="Times New Roman" w:eastAsia="Times New Roman" w:cs="Times New Roman"/>
          <w:sz w:val="21"/>
          <w:szCs w:val="21"/>
          <w:spacing w:val="19"/>
        </w:rPr>
        <w:t xml:space="preserve">  </w:t>
      </w:r>
      <w:r>
        <w:rPr>
          <w:rFonts w:ascii="SimHei" w:hAnsi="SimHei" w:eastAsia="SimHei" w:cs="SimHei"/>
          <w:sz w:val="21"/>
          <w:szCs w:val="21"/>
          <w:spacing w:val="-3"/>
        </w:rPr>
        <w:t>的平衡</w:t>
      </w:r>
      <w:r>
        <w:rPr>
          <w:rFonts w:ascii="SimHei" w:hAnsi="SimHei" w:eastAsia="SimHei" w:cs="SimHei"/>
          <w:sz w:val="21"/>
          <w:szCs w:val="21"/>
          <w:spacing w:val="54"/>
        </w:rPr>
        <w:t xml:space="preserve"> </w:t>
      </w:r>
      <w:r>
        <w:rPr>
          <w:rFonts w:ascii="SimHei" w:hAnsi="SimHei" w:eastAsia="SimHei" w:cs="SimHei"/>
          <w:sz w:val="21"/>
          <w:szCs w:val="21"/>
          <w:spacing w:val="-3"/>
        </w:rPr>
        <w:t>超滤液中的</w:t>
      </w:r>
      <w:r>
        <w:rPr>
          <w:rFonts w:ascii="Times New Roman" w:hAnsi="Times New Roman" w:eastAsia="Times New Roman" w:cs="Times New Roman"/>
          <w:sz w:val="21"/>
          <w:szCs w:val="21"/>
          <w:spacing w:val="-3"/>
        </w:rPr>
        <w:t>Ca²*</w:t>
      </w:r>
      <w:r>
        <w:rPr>
          <w:rFonts w:ascii="SimHei" w:hAnsi="SimHei" w:eastAsia="SimHei" w:cs="SimHei"/>
          <w:sz w:val="21"/>
          <w:szCs w:val="21"/>
          <w:spacing w:val="-3"/>
        </w:rPr>
        <w:t>绝大部分被重吸收，随尿排出的</w:t>
      </w:r>
      <w:r>
        <w:rPr>
          <w:rFonts w:ascii="Times New Roman" w:hAnsi="Times New Roman" w:eastAsia="Times New Roman" w:cs="Times New Roman"/>
          <w:sz w:val="21"/>
          <w:szCs w:val="21"/>
          <w:spacing w:val="-3"/>
        </w:rPr>
        <w:t>Ca²+</w:t>
      </w:r>
      <w:r>
        <w:rPr>
          <w:rFonts w:ascii="SimHei" w:hAnsi="SimHei" w:eastAsia="SimHei" w:cs="SimHei"/>
          <w:sz w:val="21"/>
          <w:szCs w:val="21"/>
          <w:spacing w:val="-3"/>
        </w:rPr>
        <w:t>不足1%。肾脏对</w:t>
      </w:r>
      <w:r>
        <w:rPr>
          <w:rFonts w:ascii="Times New Roman" w:hAnsi="Times New Roman" w:eastAsia="Times New Roman" w:cs="Times New Roman"/>
          <w:sz w:val="21"/>
          <w:szCs w:val="21"/>
          <w:spacing w:val="-3"/>
        </w:rPr>
        <w:t>Ca²</w:t>
      </w:r>
      <w:r>
        <w:rPr>
          <w:rFonts w:ascii="Times New Roman" w:hAnsi="Times New Roman" w:eastAsia="Times New Roman" w:cs="Times New Roman"/>
          <w:sz w:val="21"/>
          <w:szCs w:val="21"/>
          <w:spacing w:val="-4"/>
        </w:rPr>
        <w:t>*</w:t>
      </w:r>
      <w:r>
        <w:rPr>
          <w:rFonts w:ascii="SimHei" w:hAnsi="SimHei" w:eastAsia="SimHei" w:cs="SimHei"/>
          <w:sz w:val="21"/>
          <w:szCs w:val="21"/>
          <w:spacing w:val="-4"/>
        </w:rPr>
        <w:t>的</w:t>
      </w:r>
    </w:p>
    <w:p>
      <w:pPr>
        <w:ind w:left="1109"/>
        <w:spacing w:before="85" w:line="221" w:lineRule="auto"/>
        <w:rPr>
          <w:rFonts w:ascii="FangSong" w:hAnsi="FangSong" w:eastAsia="FangSong" w:cs="FangSong"/>
          <w:sz w:val="21"/>
          <w:szCs w:val="21"/>
        </w:rPr>
      </w:pPr>
      <w:r>
        <w:rPr>
          <w:rFonts w:ascii="FangSong" w:hAnsi="FangSong" w:eastAsia="FangSong" w:cs="FangSong"/>
          <w:sz w:val="21"/>
          <w:szCs w:val="21"/>
          <w:spacing w:val="-9"/>
        </w:rPr>
        <w:t>排泄受多种因素影响，最主要的因素是甲状旁腺激素，而甲状旁腺激素的分泌又受血</w:t>
      </w:r>
      <w:r>
        <w:rPr>
          <w:rFonts w:ascii="SimSun" w:hAnsi="SimSun" w:eastAsia="SimSun" w:cs="SimSun"/>
          <w:sz w:val="21"/>
          <w:szCs w:val="21"/>
          <w:spacing w:val="-9"/>
        </w:rPr>
        <w:t>Ca²*</w:t>
      </w:r>
      <w:r>
        <w:rPr>
          <w:rFonts w:ascii="FangSong" w:hAnsi="FangSong" w:eastAsia="FangSong" w:cs="FangSong"/>
          <w:sz w:val="21"/>
          <w:szCs w:val="21"/>
          <w:spacing w:val="-9"/>
        </w:rPr>
        <w:t>浓度的调</w:t>
      </w:r>
    </w:p>
    <w:p>
      <w:pPr>
        <w:ind w:left="1109"/>
        <w:spacing w:before="79" w:line="222" w:lineRule="auto"/>
        <w:rPr>
          <w:rFonts w:ascii="FangSong" w:hAnsi="FangSong" w:eastAsia="FangSong" w:cs="FangSong"/>
          <w:sz w:val="21"/>
          <w:szCs w:val="21"/>
        </w:rPr>
      </w:pPr>
      <w:r>
        <w:rPr>
          <w:rFonts w:ascii="FangSong" w:hAnsi="FangSong" w:eastAsia="FangSong" w:cs="FangSong"/>
          <w:sz w:val="21"/>
          <w:szCs w:val="21"/>
          <w:spacing w:val="-8"/>
        </w:rPr>
        <w:t>控。这一负反馈调节能通过下列机制达到精确调控血钙水平的效果：①</w:t>
      </w:r>
      <w:r>
        <w:rPr>
          <w:rFonts w:ascii="FangSong" w:hAnsi="FangSong" w:eastAsia="FangSong" w:cs="FangSong"/>
          <w:sz w:val="21"/>
          <w:szCs w:val="21"/>
          <w:spacing w:val="-9"/>
        </w:rPr>
        <w:t>细胞外液中</w:t>
      </w:r>
      <w:r>
        <w:rPr>
          <w:rFonts w:ascii="Times New Roman" w:hAnsi="Times New Roman" w:eastAsia="Times New Roman" w:cs="Times New Roman"/>
          <w:sz w:val="21"/>
          <w:szCs w:val="21"/>
          <w:spacing w:val="-8"/>
        </w:rPr>
        <w:t>Ca</w:t>
      </w:r>
      <w:r>
        <w:rPr>
          <w:rFonts w:ascii="Times New Roman" w:hAnsi="Times New Roman" w:eastAsia="Times New Roman" w:cs="Times New Roman"/>
          <w:sz w:val="21"/>
          <w:szCs w:val="21"/>
          <w:spacing w:val="-9"/>
        </w:rPr>
        <w:t>²*</w:t>
      </w:r>
      <w:r>
        <w:rPr>
          <w:rFonts w:ascii="FangSong" w:hAnsi="FangSong" w:eastAsia="FangSong" w:cs="FangSong"/>
          <w:sz w:val="21"/>
          <w:szCs w:val="21"/>
          <w:spacing w:val="-9"/>
        </w:rPr>
        <w:t>浓度升高一</w:t>
      </w:r>
    </w:p>
    <w:p>
      <w:pPr>
        <w:ind w:left="1100"/>
        <w:spacing w:before="68" w:line="217" w:lineRule="auto"/>
        <w:rPr>
          <w:rFonts w:ascii="SimSun" w:hAnsi="SimSun" w:eastAsia="SimSun" w:cs="SimSun"/>
          <w:sz w:val="21"/>
          <w:szCs w:val="21"/>
        </w:rPr>
      </w:pPr>
      <w:r>
        <w:rPr>
          <w:rFonts w:ascii="SimSun" w:hAnsi="SimSun" w:eastAsia="SimSun" w:cs="SimSun"/>
          <w:sz w:val="21"/>
          <w:szCs w:val="21"/>
          <w:spacing w:val="-15"/>
        </w:rPr>
        <w:t>方面增加肾小球的滤过，使</w:t>
      </w:r>
      <w:r>
        <w:rPr>
          <w:rFonts w:ascii="Times New Roman" w:hAnsi="Times New Roman" w:eastAsia="Times New Roman" w:cs="Times New Roman"/>
          <w:sz w:val="21"/>
          <w:szCs w:val="21"/>
          <w:spacing w:val="-15"/>
        </w:rPr>
        <w:t>Ca²*</w:t>
      </w:r>
      <w:r>
        <w:rPr>
          <w:rFonts w:ascii="SimSun" w:hAnsi="SimSun" w:eastAsia="SimSun" w:cs="SimSun"/>
          <w:sz w:val="21"/>
          <w:szCs w:val="21"/>
          <w:spacing w:val="-15"/>
        </w:rPr>
        <w:t>排泄增加，同时又抑制甲状旁腺激素的分泌，使</w:t>
      </w:r>
      <w:r>
        <w:rPr>
          <w:rFonts w:ascii="Times New Roman" w:hAnsi="Times New Roman" w:eastAsia="Times New Roman" w:cs="Times New Roman"/>
          <w:sz w:val="21"/>
          <w:szCs w:val="21"/>
          <w:spacing w:val="-15"/>
        </w:rPr>
        <w:t>Ca²</w:t>
      </w:r>
      <w:r>
        <w:rPr>
          <w:rFonts w:ascii="Times New Roman" w:hAnsi="Times New Roman" w:eastAsia="Times New Roman" w:cs="Times New Roman"/>
          <w:sz w:val="21"/>
          <w:szCs w:val="21"/>
          <w:spacing w:val="-16"/>
        </w:rPr>
        <w:t>*</w:t>
      </w:r>
      <w:r>
        <w:rPr>
          <w:rFonts w:ascii="SimSun" w:hAnsi="SimSun" w:eastAsia="SimSun" w:cs="SimSun"/>
          <w:sz w:val="21"/>
          <w:szCs w:val="21"/>
          <w:spacing w:val="-16"/>
        </w:rPr>
        <w:t>重吸收减少；②血</w:t>
      </w:r>
    </w:p>
    <w:p>
      <w:pPr>
        <w:ind w:left="1100" w:firstLine="9"/>
        <w:spacing w:before="73" w:line="251" w:lineRule="auto"/>
        <w:rPr>
          <w:rFonts w:ascii="SimSun" w:hAnsi="SimSun" w:eastAsia="SimSun" w:cs="SimSun"/>
          <w:sz w:val="21"/>
          <w:szCs w:val="21"/>
        </w:rPr>
      </w:pPr>
      <w:r>
        <w:rPr>
          <w:rFonts w:ascii="SimSun" w:hAnsi="SimSun" w:eastAsia="SimSun" w:cs="SimSun"/>
          <w:sz w:val="21"/>
          <w:szCs w:val="21"/>
          <w:spacing w:val="-10"/>
        </w:rPr>
        <w:t>浆磷浓度升高可刺激甲状旁腺激素的分泌，使肾小管对</w:t>
      </w:r>
      <w:r>
        <w:rPr>
          <w:rFonts w:ascii="Times New Roman" w:hAnsi="Times New Roman" w:eastAsia="Times New Roman" w:cs="Times New Roman"/>
          <w:sz w:val="21"/>
          <w:szCs w:val="21"/>
          <w:spacing w:val="-10"/>
        </w:rPr>
        <w:t>Ca²</w:t>
      </w:r>
      <w:r>
        <w:rPr>
          <w:rFonts w:ascii="Times New Roman" w:hAnsi="Times New Roman" w:eastAsia="Times New Roman" w:cs="Times New Roman"/>
          <w:sz w:val="21"/>
          <w:szCs w:val="21"/>
          <w:spacing w:val="-11"/>
        </w:rPr>
        <w:t>*</w:t>
      </w:r>
      <w:r>
        <w:rPr>
          <w:rFonts w:ascii="SimSun" w:hAnsi="SimSun" w:eastAsia="SimSun" w:cs="SimSun"/>
          <w:sz w:val="21"/>
          <w:szCs w:val="21"/>
          <w:spacing w:val="-11"/>
        </w:rPr>
        <w:t>的重吸收增加，减少</w:t>
      </w:r>
      <w:r>
        <w:rPr>
          <w:rFonts w:ascii="Times New Roman" w:hAnsi="Times New Roman" w:eastAsia="Times New Roman" w:cs="Times New Roman"/>
          <w:sz w:val="21"/>
          <w:szCs w:val="21"/>
          <w:spacing w:val="-10"/>
        </w:rPr>
        <w:t>Cas</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11"/>
        </w:rPr>
        <w:t>的排泄；③细胞=0</w:t>
      </w:r>
      <w:r>
        <w:rPr>
          <w:rFonts w:ascii="SimSun" w:hAnsi="SimSun" w:eastAsia="SimSun" w:cs="SimSun"/>
          <w:sz w:val="21"/>
          <w:szCs w:val="21"/>
        </w:rPr>
        <w:t xml:space="preserve"> </w:t>
      </w:r>
      <w:r>
        <w:rPr>
          <w:rFonts w:ascii="SimSun" w:hAnsi="SimSun" w:eastAsia="SimSun" w:cs="SimSun"/>
          <w:sz w:val="21"/>
          <w:szCs w:val="21"/>
          <w:spacing w:val="-10"/>
        </w:rPr>
        <w:t>外液量增加或动脉血压升高可减少近端</w:t>
      </w:r>
      <w:r>
        <w:rPr>
          <w:rFonts w:ascii="SimSun" w:hAnsi="SimSun" w:eastAsia="SimSun" w:cs="SimSun"/>
          <w:sz w:val="21"/>
          <w:szCs w:val="21"/>
          <w:spacing w:val="-11"/>
        </w:rPr>
        <w:t>小管对</w:t>
      </w:r>
      <w:r>
        <w:rPr>
          <w:rFonts w:ascii="Times New Roman" w:hAnsi="Times New Roman" w:eastAsia="Times New Roman" w:cs="Times New Roman"/>
          <w:sz w:val="21"/>
          <w:szCs w:val="21"/>
          <w:spacing w:val="-10"/>
        </w:rPr>
        <w:t>Na</w:t>
      </w:r>
      <w:r>
        <w:rPr>
          <w:rFonts w:ascii="Times New Roman" w:hAnsi="Times New Roman" w:eastAsia="Times New Roman" w:cs="Times New Roman"/>
          <w:sz w:val="21"/>
          <w:szCs w:val="21"/>
          <w:spacing w:val="-11"/>
        </w:rPr>
        <w:t>*</w:t>
      </w:r>
      <w:r>
        <w:rPr>
          <w:rFonts w:ascii="SimSun" w:hAnsi="SimSun" w:eastAsia="SimSun" w:cs="SimSun"/>
          <w:sz w:val="21"/>
          <w:szCs w:val="21"/>
          <w:spacing w:val="-11"/>
        </w:rPr>
        <w:t>和水的重吸收，也能减少</w:t>
      </w:r>
      <w:r>
        <w:rPr>
          <w:rFonts w:ascii="Times New Roman" w:hAnsi="Times New Roman" w:eastAsia="Times New Roman" w:cs="Times New Roman"/>
          <w:sz w:val="21"/>
          <w:szCs w:val="21"/>
          <w:spacing w:val="-10"/>
        </w:rPr>
        <w:t>Ca</w:t>
      </w:r>
      <w:r>
        <w:rPr>
          <w:rFonts w:ascii="Times New Roman" w:hAnsi="Times New Roman" w:eastAsia="Times New Roman" w:cs="Times New Roman"/>
          <w:sz w:val="21"/>
          <w:szCs w:val="21"/>
          <w:spacing w:val="-11"/>
        </w:rPr>
        <w:t>²*</w:t>
      </w:r>
      <w:r>
        <w:rPr>
          <w:rFonts w:ascii="SimSun" w:hAnsi="SimSun" w:eastAsia="SimSun" w:cs="SimSun"/>
          <w:sz w:val="21"/>
          <w:szCs w:val="21"/>
          <w:spacing w:val="-11"/>
        </w:rPr>
        <w:t>的重吸收，这是因为</w:t>
      </w:r>
    </w:p>
    <w:p>
      <w:pPr>
        <w:ind w:left="1099" w:right="252" w:hanging="10"/>
        <w:spacing w:before="57" w:line="273" w:lineRule="auto"/>
        <w:rPr>
          <w:rFonts w:ascii="SimSun" w:hAnsi="SimSun" w:eastAsia="SimSun" w:cs="SimSun"/>
          <w:sz w:val="21"/>
          <w:szCs w:val="21"/>
        </w:rPr>
      </w:pPr>
      <w:r>
        <w:rPr>
          <w:rFonts w:ascii="SimSun" w:hAnsi="SimSun" w:eastAsia="SimSun" w:cs="SimSun"/>
          <w:sz w:val="21"/>
          <w:szCs w:val="21"/>
          <w:spacing w:val="-6"/>
        </w:rPr>
        <w:t>80%的</w:t>
      </w:r>
      <w:r>
        <w:rPr>
          <w:rFonts w:ascii="Times New Roman" w:hAnsi="Times New Roman" w:eastAsia="Times New Roman" w:cs="Times New Roman"/>
          <w:sz w:val="21"/>
          <w:szCs w:val="21"/>
          <w:spacing w:val="-6"/>
        </w:rPr>
        <w:t>Ca²*</w:t>
      </w:r>
      <w:r>
        <w:rPr>
          <w:rFonts w:ascii="SimSun" w:hAnsi="SimSun" w:eastAsia="SimSun" w:cs="SimSun"/>
          <w:sz w:val="21"/>
          <w:szCs w:val="21"/>
          <w:spacing w:val="-6"/>
        </w:rPr>
        <w:t>是由溶剂拖曳而被重吸收的；④血浆</w:t>
      </w:r>
      <w:r>
        <w:rPr>
          <w:rFonts w:ascii="Times New Roman" w:hAnsi="Times New Roman" w:eastAsia="Times New Roman" w:cs="Times New Roman"/>
          <w:sz w:val="21"/>
          <w:szCs w:val="21"/>
          <w:spacing w:val="-6"/>
        </w:rPr>
        <w:t>pH</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6"/>
        </w:rPr>
        <w:t>的改变能影</w:t>
      </w:r>
      <w:r>
        <w:rPr>
          <w:rFonts w:ascii="SimSun" w:hAnsi="SimSun" w:eastAsia="SimSun" w:cs="SimSun"/>
          <w:sz w:val="21"/>
          <w:szCs w:val="21"/>
          <w:spacing w:val="-7"/>
        </w:rPr>
        <w:t>响远端小管对</w:t>
      </w:r>
      <w:r>
        <w:rPr>
          <w:rFonts w:ascii="Times New Roman" w:hAnsi="Times New Roman" w:eastAsia="Times New Roman" w:cs="Times New Roman"/>
          <w:sz w:val="21"/>
          <w:szCs w:val="21"/>
          <w:spacing w:val="-6"/>
        </w:rPr>
        <w:t>Ca</w:t>
      </w:r>
      <w:r>
        <w:rPr>
          <w:rFonts w:ascii="Times New Roman" w:hAnsi="Times New Roman" w:eastAsia="Times New Roman" w:cs="Times New Roman"/>
          <w:sz w:val="21"/>
          <w:szCs w:val="21"/>
          <w:spacing w:val="-7"/>
        </w:rPr>
        <w:t>²*</w:t>
      </w:r>
      <w:r>
        <w:rPr>
          <w:rFonts w:ascii="SimSun" w:hAnsi="SimSun" w:eastAsia="SimSun" w:cs="SimSun"/>
          <w:sz w:val="21"/>
          <w:szCs w:val="21"/>
          <w:spacing w:val="-7"/>
        </w:rPr>
        <w:t>的重吸收，代谢性</w:t>
      </w:r>
      <w:r>
        <w:rPr>
          <w:rFonts w:ascii="SimSun" w:hAnsi="SimSun" w:eastAsia="SimSun" w:cs="SimSun"/>
          <w:sz w:val="21"/>
          <w:szCs w:val="21"/>
        </w:rPr>
        <w:t xml:space="preserve"> </w:t>
      </w:r>
      <w:r>
        <w:rPr>
          <w:rFonts w:ascii="SimSun" w:hAnsi="SimSun" w:eastAsia="SimSun" w:cs="SimSun"/>
          <w:sz w:val="21"/>
          <w:szCs w:val="21"/>
          <w:spacing w:val="-12"/>
        </w:rPr>
        <w:t>酸中毒时Ca²*的重吸收增加，而代谢性碱中毒时Ca²*的重吸收减少。除甲状旁腺激素外</w:t>
      </w:r>
      <w:r>
        <w:rPr>
          <w:rFonts w:ascii="SimSun" w:hAnsi="SimSun" w:eastAsia="SimSun" w:cs="SimSun"/>
          <w:sz w:val="21"/>
          <w:szCs w:val="21"/>
          <w:spacing w:val="-13"/>
        </w:rPr>
        <w:t>，肾对</w:t>
      </w:r>
      <w:r>
        <w:rPr>
          <w:rFonts w:ascii="SimSun" w:hAnsi="SimSun" w:eastAsia="SimSun" w:cs="SimSun"/>
          <w:sz w:val="21"/>
          <w:szCs w:val="21"/>
          <w:spacing w:val="-12"/>
        </w:rPr>
        <w:t>Ca</w:t>
      </w:r>
      <w:r>
        <w:rPr>
          <w:rFonts w:ascii="SimSun" w:hAnsi="SimSun" w:eastAsia="SimSun" w:cs="SimSun"/>
          <w:sz w:val="21"/>
          <w:szCs w:val="21"/>
          <w:spacing w:val="-13"/>
        </w:rPr>
        <w:t>²*的</w:t>
      </w:r>
      <w:r>
        <w:rPr>
          <w:rFonts w:ascii="SimSun" w:hAnsi="SimSun" w:eastAsia="SimSun" w:cs="SimSun"/>
          <w:sz w:val="21"/>
          <w:szCs w:val="21"/>
        </w:rPr>
        <w:t xml:space="preserve"> </w:t>
      </w:r>
      <w:r>
        <w:rPr>
          <w:rFonts w:ascii="SimSun" w:hAnsi="SimSun" w:eastAsia="SimSun" w:cs="SimSun"/>
          <w:sz w:val="21"/>
          <w:szCs w:val="21"/>
          <w:spacing w:val="-7"/>
        </w:rPr>
        <w:t>重吸收和排泄还受降钙素和维生素D</w:t>
      </w:r>
      <w:r>
        <w:rPr>
          <w:rFonts w:ascii="Calibri" w:hAnsi="Calibri" w:eastAsia="Calibri" w:cs="Calibri"/>
          <w:sz w:val="21"/>
          <w:szCs w:val="21"/>
          <w:spacing w:val="-7"/>
        </w:rPr>
        <w:t>₃</w:t>
      </w:r>
      <w:r>
        <w:rPr>
          <w:rFonts w:ascii="Calibri" w:hAnsi="Calibri" w:eastAsia="Calibri" w:cs="Calibri"/>
          <w:sz w:val="21"/>
          <w:szCs w:val="21"/>
          <w:spacing w:val="24"/>
          <w:w w:val="101"/>
        </w:rPr>
        <w:t xml:space="preserve"> </w:t>
      </w:r>
      <w:r>
        <w:rPr>
          <w:rFonts w:ascii="SimSun" w:hAnsi="SimSun" w:eastAsia="SimSun" w:cs="SimSun"/>
          <w:sz w:val="21"/>
          <w:szCs w:val="21"/>
          <w:spacing w:val="-7"/>
        </w:rPr>
        <w:t>的调控(详见第十一章)。</w:t>
      </w:r>
    </w:p>
    <w:p>
      <w:pPr>
        <w:ind w:left="1489"/>
        <w:spacing w:before="60" w:line="221" w:lineRule="auto"/>
        <w:rPr>
          <w:rFonts w:ascii="SimHei" w:hAnsi="SimHei" w:eastAsia="SimHei" w:cs="SimHei"/>
          <w:sz w:val="21"/>
          <w:szCs w:val="21"/>
        </w:rPr>
      </w:pPr>
      <w:r>
        <w:rPr>
          <w:rFonts w:ascii="SimHei" w:hAnsi="SimHei" w:eastAsia="SimHei" w:cs="SimHei"/>
          <w:sz w:val="21"/>
          <w:szCs w:val="21"/>
          <w:spacing w:val="2"/>
        </w:rPr>
        <w:t>(三)在维持机体酸碱平衡中的作用</w:t>
      </w:r>
    </w:p>
    <w:p>
      <w:pPr>
        <w:ind w:left="1100" w:right="185" w:firstLine="410"/>
        <w:spacing w:before="58" w:line="274" w:lineRule="auto"/>
        <w:rPr>
          <w:rFonts w:ascii="SimSun" w:hAnsi="SimSun" w:eastAsia="SimSun" w:cs="SimSun"/>
          <w:sz w:val="21"/>
          <w:szCs w:val="21"/>
        </w:rPr>
      </w:pPr>
      <w:r>
        <w:rPr>
          <w:rFonts w:ascii="SimSun" w:hAnsi="SimSun" w:eastAsia="SimSun" w:cs="SimSun"/>
          <w:sz w:val="21"/>
          <w:szCs w:val="21"/>
          <w:spacing w:val="-6"/>
        </w:rPr>
        <w:t>细胞外液的正常</w:t>
      </w:r>
      <w:r>
        <w:rPr>
          <w:rFonts w:ascii="Times New Roman" w:hAnsi="Times New Roman" w:eastAsia="Times New Roman" w:cs="Times New Roman"/>
          <w:sz w:val="21"/>
          <w:szCs w:val="21"/>
          <w:spacing w:val="-6"/>
        </w:rPr>
        <w:t>pH</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6"/>
        </w:rPr>
        <w:t>为7.35～7.45。维持机体内环境的酸碱平衡是正常生命活动必备的重要条</w:t>
      </w:r>
      <w:r>
        <w:rPr>
          <w:rFonts w:ascii="SimSun" w:hAnsi="SimSun" w:eastAsia="SimSun" w:cs="SimSun"/>
          <w:sz w:val="21"/>
          <w:szCs w:val="21"/>
        </w:rPr>
        <w:t xml:space="preserve">  </w:t>
      </w:r>
      <w:r>
        <w:rPr>
          <w:rFonts w:ascii="SimSun" w:hAnsi="SimSun" w:eastAsia="SimSun" w:cs="SimSun"/>
          <w:sz w:val="21"/>
          <w:szCs w:val="21"/>
          <w:spacing w:val="-14"/>
        </w:rPr>
        <w:t>件。正常人在普通饮食情况下，机体在代谢活动中不断产生酸性或碱性物质，且酸性物质的产生量远</w:t>
      </w:r>
      <w:r>
        <w:rPr>
          <w:rFonts w:ascii="SimSun" w:hAnsi="SimSun" w:eastAsia="SimSun" w:cs="SimSun"/>
          <w:sz w:val="21"/>
          <w:szCs w:val="21"/>
          <w:spacing w:val="13"/>
        </w:rPr>
        <w:t xml:space="preserve"> </w:t>
      </w:r>
      <w:r>
        <w:rPr>
          <w:rFonts w:ascii="SimSun" w:hAnsi="SimSun" w:eastAsia="SimSun" w:cs="SimSun"/>
          <w:sz w:val="21"/>
          <w:szCs w:val="21"/>
          <w:spacing w:val="-18"/>
        </w:rPr>
        <w:t>多于碱性物质，通常，细胞外液中的缓冲系统首先发挥作用，缓冲过多的酸性物质，但它只能起即</w:t>
      </w:r>
      <w:r>
        <w:rPr>
          <w:rFonts w:ascii="SimSun" w:hAnsi="SimSun" w:eastAsia="SimSun" w:cs="SimSun"/>
          <w:sz w:val="21"/>
          <w:szCs w:val="21"/>
          <w:spacing w:val="-19"/>
        </w:rPr>
        <w:t>时效</w:t>
      </w:r>
      <w:r>
        <w:rPr>
          <w:rFonts w:ascii="SimSun" w:hAnsi="SimSun" w:eastAsia="SimSun" w:cs="SimSun"/>
          <w:sz w:val="21"/>
          <w:szCs w:val="21"/>
        </w:rPr>
        <w:t xml:space="preserve"> </w:t>
      </w:r>
      <w:r>
        <w:rPr>
          <w:rFonts w:ascii="SimSun" w:hAnsi="SimSun" w:eastAsia="SimSun" w:cs="SimSun"/>
          <w:sz w:val="21"/>
          <w:szCs w:val="21"/>
          <w:spacing w:val="-7"/>
        </w:rPr>
        <w:t>应；肺主要通过排出挥发性酸</w:t>
      </w:r>
      <w:r>
        <w:rPr>
          <w:rFonts w:ascii="Times New Roman" w:hAnsi="Times New Roman" w:eastAsia="Times New Roman" w:cs="Times New Roman"/>
          <w:sz w:val="21"/>
          <w:szCs w:val="21"/>
          <w:spacing w:val="-7"/>
        </w:rPr>
        <w:t>(CO₂)</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7"/>
        </w:rPr>
        <w:t>来缓冲体内的酸性产物(见第五章),也只</w:t>
      </w:r>
      <w:r>
        <w:rPr>
          <w:rFonts w:ascii="SimSun" w:hAnsi="SimSun" w:eastAsia="SimSun" w:cs="SimSun"/>
          <w:sz w:val="21"/>
          <w:szCs w:val="21"/>
          <w:spacing w:val="-8"/>
        </w:rPr>
        <w:t>能起即时和部分作用。</w:t>
      </w:r>
      <w:r>
        <w:rPr>
          <w:rFonts w:ascii="SimSun" w:hAnsi="SimSun" w:eastAsia="SimSun" w:cs="SimSun"/>
          <w:sz w:val="21"/>
          <w:szCs w:val="21"/>
        </w:rPr>
        <w:t xml:space="preserve"> </w:t>
      </w:r>
      <w:r>
        <w:rPr>
          <w:rFonts w:ascii="SimSun" w:hAnsi="SimSun" w:eastAsia="SimSun" w:cs="SimSun"/>
          <w:sz w:val="21"/>
          <w:szCs w:val="21"/>
          <w:spacing w:val="-12"/>
        </w:rPr>
        <w:t>体内缓冲酸碱最重要、作用最持久的器官是肾脏，它可将体内除</w:t>
      </w:r>
      <w:r>
        <w:rPr>
          <w:rFonts w:ascii="Times New Roman" w:hAnsi="Times New Roman" w:eastAsia="Times New Roman" w:cs="Times New Roman"/>
          <w:sz w:val="21"/>
          <w:szCs w:val="21"/>
          <w:spacing w:val="-12"/>
        </w:rPr>
        <w:t>CO₂</w:t>
      </w:r>
      <w:r>
        <w:rPr>
          <w:rFonts w:ascii="SimSun" w:hAnsi="SimSun" w:eastAsia="SimSun" w:cs="SimSun"/>
          <w:sz w:val="21"/>
          <w:szCs w:val="21"/>
          <w:spacing w:val="-12"/>
        </w:rPr>
        <w:t>外的所有酸性物质(固定酸)排出</w:t>
      </w:r>
      <w:r>
        <w:rPr>
          <w:rFonts w:ascii="SimSun" w:hAnsi="SimSun" w:eastAsia="SimSun" w:cs="SimSun"/>
          <w:sz w:val="21"/>
          <w:szCs w:val="21"/>
          <w:spacing w:val="11"/>
        </w:rPr>
        <w:t xml:space="preserve"> </w:t>
      </w:r>
      <w:r>
        <w:rPr>
          <w:rFonts w:ascii="SimSun" w:hAnsi="SimSun" w:eastAsia="SimSun" w:cs="SimSun"/>
          <w:sz w:val="21"/>
          <w:szCs w:val="21"/>
          <w:spacing w:val="-12"/>
        </w:rPr>
        <w:t>体外，从而保持细胞外液中的pH</w:t>
      </w:r>
      <w:r>
        <w:rPr>
          <w:rFonts w:ascii="SimSun" w:hAnsi="SimSun" w:eastAsia="SimSun" w:cs="SimSun"/>
          <w:sz w:val="21"/>
          <w:szCs w:val="21"/>
          <w:spacing w:val="-18"/>
        </w:rPr>
        <w:t xml:space="preserve"> </w:t>
      </w:r>
      <w:r>
        <w:rPr>
          <w:rFonts w:ascii="SimSun" w:hAnsi="SimSun" w:eastAsia="SimSun" w:cs="SimSun"/>
          <w:sz w:val="21"/>
          <w:szCs w:val="21"/>
          <w:spacing w:val="-12"/>
        </w:rPr>
        <w:t>于正常范围内。</w:t>
      </w:r>
    </w:p>
    <w:p>
      <w:pPr>
        <w:ind w:left="1070" w:right="246" w:firstLine="440"/>
        <w:spacing w:before="95" w:line="282" w:lineRule="auto"/>
        <w:rPr>
          <w:rFonts w:ascii="SimSun" w:hAnsi="SimSun" w:eastAsia="SimSun" w:cs="SimSun"/>
          <w:sz w:val="21"/>
          <w:szCs w:val="21"/>
        </w:rPr>
      </w:pPr>
      <w:r>
        <w:rPr>
          <w:rFonts w:ascii="SimSun" w:hAnsi="SimSun" w:eastAsia="SimSun" w:cs="SimSun"/>
          <w:sz w:val="21"/>
          <w:szCs w:val="21"/>
          <w:spacing w:val="-3"/>
        </w:rPr>
        <w:t>肾小管和集合管通过</w:t>
      </w:r>
      <w:r>
        <w:rPr>
          <w:rFonts w:ascii="Arial" w:hAnsi="Arial" w:eastAsia="Arial" w:cs="Arial"/>
          <w:sz w:val="21"/>
          <w:szCs w:val="21"/>
          <w:spacing w:val="-3"/>
        </w:rPr>
        <w:t>Na*-H*</w:t>
      </w:r>
      <w:r>
        <w:rPr>
          <w:rFonts w:ascii="SimSun" w:hAnsi="SimSun" w:eastAsia="SimSun" w:cs="SimSun"/>
          <w:sz w:val="21"/>
          <w:szCs w:val="21"/>
          <w:spacing w:val="-3"/>
        </w:rPr>
        <w:t>交换和质子泵将</w:t>
      </w:r>
      <w:r>
        <w:rPr>
          <w:rFonts w:ascii="Arial" w:hAnsi="Arial" w:eastAsia="Arial" w:cs="Arial"/>
          <w:sz w:val="21"/>
          <w:szCs w:val="21"/>
          <w:spacing w:val="-3"/>
        </w:rPr>
        <w:t>H*</w:t>
      </w:r>
      <w:r>
        <w:rPr>
          <w:rFonts w:ascii="Arial" w:hAnsi="Arial" w:eastAsia="Arial" w:cs="Arial"/>
          <w:sz w:val="21"/>
          <w:szCs w:val="21"/>
          <w:spacing w:val="-25"/>
        </w:rPr>
        <w:t xml:space="preserve"> </w:t>
      </w:r>
      <w:r>
        <w:rPr>
          <w:rFonts w:ascii="SimSun" w:hAnsi="SimSun" w:eastAsia="SimSun" w:cs="SimSun"/>
          <w:sz w:val="21"/>
          <w:szCs w:val="21"/>
          <w:spacing w:val="-3"/>
        </w:rPr>
        <w:t>主动分泌到小管液中，且泌</w:t>
      </w:r>
      <w:r>
        <w:rPr>
          <w:rFonts w:ascii="Arial" w:hAnsi="Arial" w:eastAsia="Arial" w:cs="Arial"/>
          <w:sz w:val="21"/>
          <w:szCs w:val="21"/>
          <w:spacing w:val="-3"/>
        </w:rPr>
        <w:t>H*</w:t>
      </w:r>
      <w:r>
        <w:rPr>
          <w:rFonts w:ascii="Arial" w:hAnsi="Arial" w:eastAsia="Arial" w:cs="Arial"/>
          <w:sz w:val="21"/>
          <w:szCs w:val="21"/>
          <w:spacing w:val="-5"/>
        </w:rPr>
        <w:t xml:space="preserve"> </w:t>
      </w:r>
      <w:r>
        <w:rPr>
          <w:rFonts w:ascii="SimSun" w:hAnsi="SimSun" w:eastAsia="SimSun" w:cs="SimSun"/>
          <w:sz w:val="21"/>
          <w:szCs w:val="21"/>
          <w:spacing w:val="-3"/>
        </w:rPr>
        <w:t>与</w:t>
      </w:r>
      <w:r>
        <w:rPr>
          <w:rFonts w:ascii="SimSun" w:hAnsi="SimSun" w:eastAsia="SimSun" w:cs="SimSun"/>
          <w:sz w:val="21"/>
          <w:szCs w:val="21"/>
          <w:spacing w:val="-53"/>
        </w:rPr>
        <w:t xml:space="preserve"> </w:t>
      </w:r>
      <w:r>
        <w:rPr>
          <w:rFonts w:ascii="Arial" w:hAnsi="Arial" w:eastAsia="Arial" w:cs="Arial"/>
          <w:sz w:val="21"/>
          <w:szCs w:val="21"/>
          <w:spacing w:val="-3"/>
        </w:rPr>
        <w:t>HCO</w:t>
      </w:r>
      <w:r>
        <w:rPr>
          <w:rFonts w:ascii="Calibri" w:hAnsi="Calibri" w:eastAsia="Calibri" w:cs="Calibri"/>
          <w:sz w:val="21"/>
          <w:szCs w:val="21"/>
          <w:spacing w:val="-3"/>
        </w:rPr>
        <w:t>₃</w:t>
      </w:r>
      <w:r>
        <w:rPr>
          <w:rFonts w:ascii="Calibri" w:hAnsi="Calibri" w:eastAsia="Calibri" w:cs="Calibri"/>
          <w:sz w:val="21"/>
          <w:szCs w:val="21"/>
          <w:spacing w:val="2"/>
        </w:rPr>
        <w:t xml:space="preserve"> </w:t>
      </w:r>
      <w:r>
        <w:rPr>
          <w:rFonts w:ascii="SimSun" w:hAnsi="SimSun" w:eastAsia="SimSun" w:cs="SimSun"/>
          <w:sz w:val="21"/>
          <w:szCs w:val="21"/>
          <w:spacing w:val="-4"/>
        </w:rPr>
        <w:t>的重</w:t>
      </w:r>
      <w:r>
        <w:rPr>
          <w:rFonts w:ascii="SimSun" w:hAnsi="SimSun" w:eastAsia="SimSun" w:cs="SimSun"/>
          <w:sz w:val="21"/>
          <w:szCs w:val="21"/>
        </w:rPr>
        <w:t xml:space="preserve"> </w:t>
      </w:r>
      <w:r>
        <w:rPr>
          <w:rFonts w:ascii="SimSun" w:hAnsi="SimSun" w:eastAsia="SimSun" w:cs="SimSun"/>
          <w:sz w:val="21"/>
          <w:szCs w:val="21"/>
          <w:spacing w:val="-4"/>
        </w:rPr>
        <w:t>吸收相耦联，此外，肾还能泌</w:t>
      </w:r>
      <w:r>
        <w:rPr>
          <w:rFonts w:ascii="Times New Roman" w:hAnsi="Times New Roman" w:eastAsia="Times New Roman" w:cs="Times New Roman"/>
          <w:sz w:val="21"/>
          <w:szCs w:val="21"/>
          <w:spacing w:val="-4"/>
        </w:rPr>
        <w:t>NH₃</w:t>
      </w:r>
      <w:r>
        <w:rPr>
          <w:rFonts w:ascii="SimSun" w:hAnsi="SimSun" w:eastAsia="SimSun" w:cs="SimSun"/>
          <w:sz w:val="21"/>
          <w:szCs w:val="21"/>
          <w:spacing w:val="-4"/>
        </w:rPr>
        <w:t>和</w:t>
      </w:r>
      <w:r>
        <w:rPr>
          <w:rFonts w:ascii="Times New Roman" w:hAnsi="Times New Roman" w:eastAsia="Times New Roman" w:cs="Times New Roman"/>
          <w:sz w:val="21"/>
          <w:szCs w:val="21"/>
          <w:spacing w:val="-4"/>
        </w:rPr>
        <w:t>NH₄*,</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4"/>
        </w:rPr>
        <w:t>这一过程不仅能使小管液中的</w:t>
      </w:r>
      <w:r>
        <w:rPr>
          <w:rFonts w:ascii="Times New Roman" w:hAnsi="Times New Roman" w:eastAsia="Times New Roman" w:cs="Times New Roman"/>
          <w:sz w:val="21"/>
          <w:szCs w:val="21"/>
          <w:spacing w:val="-4"/>
        </w:rPr>
        <w:t>H*</w:t>
      </w:r>
      <w:r>
        <w:rPr>
          <w:rFonts w:ascii="SimSun" w:hAnsi="SimSun" w:eastAsia="SimSun" w:cs="SimSun"/>
          <w:sz w:val="21"/>
          <w:szCs w:val="21"/>
          <w:spacing w:val="-4"/>
        </w:rPr>
        <w:t>浓度降低，使泌</w:t>
      </w:r>
      <w:r>
        <w:rPr>
          <w:rFonts w:ascii="SimSun" w:hAnsi="SimSun" w:eastAsia="SimSun" w:cs="SimSun"/>
          <w:sz w:val="21"/>
          <w:szCs w:val="21"/>
          <w:spacing w:val="-58"/>
        </w:rPr>
        <w:t xml:space="preserve"> </w:t>
      </w:r>
      <w:r>
        <w:rPr>
          <w:rFonts w:ascii="Times New Roman" w:hAnsi="Times New Roman" w:eastAsia="Times New Roman" w:cs="Times New Roman"/>
          <w:sz w:val="21"/>
          <w:szCs w:val="21"/>
          <w:spacing w:val="-4"/>
        </w:rPr>
        <w:t>H*</w:t>
      </w:r>
      <w:r>
        <w:rPr>
          <w:rFonts w:ascii="SimSun" w:hAnsi="SimSun" w:eastAsia="SimSun" w:cs="SimSun"/>
          <w:sz w:val="21"/>
          <w:szCs w:val="21"/>
          <w:spacing w:val="-4"/>
        </w:rPr>
        <w:t>持</w:t>
      </w:r>
      <w:r>
        <w:rPr>
          <w:rFonts w:ascii="SimSun" w:hAnsi="SimSun" w:eastAsia="SimSun" w:cs="SimSun"/>
          <w:sz w:val="21"/>
          <w:szCs w:val="21"/>
        </w:rPr>
        <w:t xml:space="preserve"> </w:t>
      </w:r>
      <w:r>
        <w:rPr>
          <w:rFonts w:ascii="SimSun" w:hAnsi="SimSun" w:eastAsia="SimSun" w:cs="SimSun"/>
          <w:sz w:val="21"/>
          <w:szCs w:val="21"/>
          <w:spacing w:val="-3"/>
        </w:rPr>
        <w:t>续不断地进行，而且也能促进</w:t>
      </w:r>
      <w:r>
        <w:rPr>
          <w:rFonts w:ascii="SimSun" w:hAnsi="SimSun" w:eastAsia="SimSun" w:cs="SimSun"/>
          <w:sz w:val="21"/>
          <w:szCs w:val="21"/>
          <w:spacing w:val="-63"/>
        </w:rPr>
        <w:t xml:space="preserve"> </w:t>
      </w:r>
      <w:r>
        <w:rPr>
          <w:rFonts w:ascii="SimSun" w:hAnsi="SimSun" w:eastAsia="SimSun" w:cs="SimSun"/>
          <w:sz w:val="21"/>
          <w:szCs w:val="21"/>
          <w:spacing w:val="-3"/>
        </w:rPr>
        <w:t>HCO</w:t>
      </w:r>
      <w:r>
        <w:rPr>
          <w:rFonts w:ascii="Calibri" w:hAnsi="Calibri" w:eastAsia="Calibri" w:cs="Calibri"/>
          <w:sz w:val="21"/>
          <w:szCs w:val="21"/>
          <w:spacing w:val="-3"/>
        </w:rPr>
        <w:t>₃</w:t>
      </w:r>
      <w:r>
        <w:rPr>
          <w:rFonts w:ascii="Calibri" w:hAnsi="Calibri" w:eastAsia="Calibri" w:cs="Calibri"/>
          <w:sz w:val="21"/>
          <w:szCs w:val="21"/>
          <w:spacing w:val="15"/>
        </w:rPr>
        <w:t xml:space="preserve">   </w:t>
      </w:r>
      <w:r>
        <w:rPr>
          <w:rFonts w:ascii="SimSun" w:hAnsi="SimSun" w:eastAsia="SimSun" w:cs="SimSun"/>
          <w:sz w:val="21"/>
          <w:szCs w:val="21"/>
          <w:spacing w:val="-3"/>
        </w:rPr>
        <w:t>的重吸收。小管上皮细胞顶端膜和胞质中的碳酸酐酶在上述</w:t>
      </w:r>
      <w:r>
        <w:rPr>
          <w:rFonts w:ascii="SimSun" w:hAnsi="SimSun" w:eastAsia="SimSun" w:cs="SimSun"/>
          <w:sz w:val="21"/>
          <w:szCs w:val="21"/>
          <w:spacing w:val="1"/>
        </w:rPr>
        <w:t xml:space="preserve"> </w:t>
      </w:r>
      <w:r>
        <w:rPr>
          <w:rFonts w:ascii="SimSun" w:hAnsi="SimSun" w:eastAsia="SimSun" w:cs="SimSun"/>
          <w:sz w:val="21"/>
          <w:szCs w:val="21"/>
          <w:spacing w:val="-4"/>
        </w:rPr>
        <w:t>过程中发挥重要作用。肾小管和集合管对</w:t>
      </w:r>
      <w:r>
        <w:rPr>
          <w:rFonts w:ascii="Times New Roman" w:hAnsi="Times New Roman" w:eastAsia="Times New Roman" w:cs="Times New Roman"/>
          <w:sz w:val="21"/>
          <w:szCs w:val="21"/>
          <w:spacing w:val="-4"/>
        </w:rPr>
        <w:t>H*</w:t>
      </w:r>
      <w:r>
        <w:rPr>
          <w:rFonts w:ascii="SimSun" w:hAnsi="SimSun" w:eastAsia="SimSun" w:cs="SimSun"/>
          <w:sz w:val="21"/>
          <w:szCs w:val="21"/>
          <w:spacing w:val="-4"/>
        </w:rPr>
        <w:t>的分泌随体</w:t>
      </w:r>
      <w:r>
        <w:rPr>
          <w:rFonts w:ascii="SimSun" w:hAnsi="SimSun" w:eastAsia="SimSun" w:cs="SimSun"/>
          <w:sz w:val="21"/>
          <w:szCs w:val="21"/>
          <w:spacing w:val="-5"/>
        </w:rPr>
        <w:t>内酸碱平衡状态而改变。酸中毒时，肾小</w:t>
      </w:r>
      <w:r>
        <w:rPr>
          <w:rFonts w:ascii="SimSun" w:hAnsi="SimSun" w:eastAsia="SimSun" w:cs="SimSun"/>
          <w:sz w:val="21"/>
          <w:szCs w:val="21"/>
        </w:rPr>
        <w:t xml:space="preserve"> </w:t>
      </w:r>
      <w:r>
        <w:rPr>
          <w:rFonts w:ascii="SimSun" w:hAnsi="SimSun" w:eastAsia="SimSun" w:cs="SimSun"/>
          <w:sz w:val="21"/>
          <w:szCs w:val="21"/>
          <w:spacing w:val="-3"/>
        </w:rPr>
        <w:t>管和集合管上皮细胞中的碳酸酐酶活性增高，催化生成更多的</w:t>
      </w:r>
      <w:r>
        <w:rPr>
          <w:rFonts w:ascii="SimSun" w:hAnsi="SimSun" w:eastAsia="SimSun" w:cs="SimSun"/>
          <w:sz w:val="21"/>
          <w:szCs w:val="21"/>
          <w:spacing w:val="-61"/>
        </w:rPr>
        <w:t xml:space="preserve"> </w:t>
      </w:r>
      <w:r>
        <w:rPr>
          <w:rFonts w:ascii="Times New Roman" w:hAnsi="Times New Roman" w:eastAsia="Times New Roman" w:cs="Times New Roman"/>
          <w:sz w:val="21"/>
          <w:szCs w:val="21"/>
          <w:spacing w:val="-3"/>
        </w:rPr>
        <w:t>H*,</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3"/>
        </w:rPr>
        <w:t>加</w:t>
      </w:r>
      <w:r>
        <w:rPr>
          <w:rFonts w:ascii="SimSun" w:hAnsi="SimSun" w:eastAsia="SimSun" w:cs="SimSun"/>
          <w:sz w:val="21"/>
          <w:szCs w:val="21"/>
          <w:spacing w:val="-4"/>
        </w:rPr>
        <w:t>速</w:t>
      </w:r>
      <w:r>
        <w:rPr>
          <w:rFonts w:ascii="Times New Roman" w:hAnsi="Times New Roman" w:eastAsia="Times New Roman" w:cs="Times New Roman"/>
          <w:sz w:val="21"/>
          <w:szCs w:val="21"/>
          <w:spacing w:val="-3"/>
        </w:rPr>
        <w:t>Na</w:t>
      </w:r>
      <w:r>
        <w:rPr>
          <w:rFonts w:ascii="Times New Roman" w:hAnsi="Times New Roman" w:eastAsia="Times New Roman" w:cs="Times New Roman"/>
          <w:sz w:val="21"/>
          <w:szCs w:val="21"/>
          <w:spacing w:val="-4"/>
        </w:rPr>
        <w:t>*-H*</w:t>
      </w:r>
      <w:r>
        <w:rPr>
          <w:rFonts w:ascii="SimSun" w:hAnsi="SimSun" w:eastAsia="SimSun" w:cs="SimSun"/>
          <w:sz w:val="21"/>
          <w:szCs w:val="21"/>
          <w:spacing w:val="-4"/>
        </w:rPr>
        <w:t>交换和质子泵分泌</w:t>
      </w:r>
      <w:r>
        <w:rPr>
          <w:rFonts w:ascii="SimSun" w:hAnsi="SimSun" w:eastAsia="SimSun" w:cs="SimSun"/>
          <w:sz w:val="21"/>
          <w:szCs w:val="21"/>
        </w:rPr>
        <w:t xml:space="preserve"> </w:t>
      </w:r>
      <w:r>
        <w:rPr>
          <w:rFonts w:ascii="SimSun" w:hAnsi="SimSun" w:eastAsia="SimSun" w:cs="SimSun"/>
          <w:sz w:val="21"/>
          <w:szCs w:val="21"/>
          <w:spacing w:val="1"/>
        </w:rPr>
        <w:t>H+,酸中毒也能刺激谷氨酰胺酶的活性，使</w:t>
      </w:r>
      <w:r>
        <w:rPr>
          <w:rFonts w:ascii="SimSun" w:hAnsi="SimSun" w:eastAsia="SimSun" w:cs="SimSun"/>
          <w:sz w:val="21"/>
          <w:szCs w:val="21"/>
        </w:rPr>
        <w:t>上皮细胞生成更多的NH</w:t>
      </w:r>
      <w:r>
        <w:rPr>
          <w:rFonts w:ascii="Calibri" w:hAnsi="Calibri" w:eastAsia="Calibri" w:cs="Calibri"/>
          <w:sz w:val="21"/>
          <w:szCs w:val="21"/>
        </w:rPr>
        <w:t>₃</w:t>
      </w:r>
      <w:r>
        <w:rPr>
          <w:rFonts w:ascii="Calibri" w:hAnsi="Calibri" w:eastAsia="Calibri" w:cs="Calibri"/>
          <w:sz w:val="21"/>
          <w:szCs w:val="21"/>
          <w:spacing w:val="3"/>
        </w:rPr>
        <w:t xml:space="preserve">  </w:t>
      </w:r>
      <w:r>
        <w:rPr>
          <w:rFonts w:ascii="SimSun" w:hAnsi="SimSun" w:eastAsia="SimSun" w:cs="SimSun"/>
          <w:sz w:val="21"/>
          <w:szCs w:val="21"/>
        </w:rPr>
        <w:t>和</w:t>
      </w:r>
      <w:r>
        <w:rPr>
          <w:rFonts w:ascii="SimSun" w:hAnsi="SimSun" w:eastAsia="SimSun" w:cs="SimSun"/>
          <w:sz w:val="21"/>
          <w:szCs w:val="21"/>
          <w:spacing w:val="-56"/>
        </w:rPr>
        <w:t xml:space="preserve"> </w:t>
      </w:r>
      <w:r>
        <w:rPr>
          <w:rFonts w:ascii="SimSun" w:hAnsi="SimSun" w:eastAsia="SimSun" w:cs="SimSun"/>
          <w:sz w:val="21"/>
          <w:szCs w:val="21"/>
        </w:rPr>
        <w:t>NH</w:t>
      </w:r>
      <w:r>
        <w:rPr>
          <w:rFonts w:ascii="Calibri" w:hAnsi="Calibri" w:eastAsia="Calibri" w:cs="Calibri"/>
          <w:sz w:val="21"/>
          <w:szCs w:val="21"/>
        </w:rPr>
        <w:t>₄</w:t>
      </w:r>
      <w:r>
        <w:rPr>
          <w:rFonts w:ascii="SimSun" w:hAnsi="SimSun" w:eastAsia="SimSun" w:cs="SimSun"/>
          <w:sz w:val="21"/>
          <w:szCs w:val="21"/>
        </w:rPr>
        <w:t>+,</w:t>
      </w:r>
      <w:r>
        <w:rPr>
          <w:rFonts w:ascii="SimSun" w:hAnsi="SimSun" w:eastAsia="SimSun" w:cs="SimSun"/>
          <w:sz w:val="21"/>
          <w:szCs w:val="21"/>
          <w:spacing w:val="-38"/>
        </w:rPr>
        <w:t xml:space="preserve"> </w:t>
      </w:r>
      <w:r>
        <w:rPr>
          <w:rFonts w:ascii="SimSun" w:hAnsi="SimSun" w:eastAsia="SimSun" w:cs="SimSun"/>
          <w:sz w:val="21"/>
          <w:szCs w:val="21"/>
        </w:rPr>
        <w:t>从而起到保持酸碱</w:t>
      </w:r>
      <w:r>
        <w:rPr>
          <w:rFonts w:ascii="SimSun" w:hAnsi="SimSun" w:eastAsia="SimSun" w:cs="SimSun"/>
          <w:sz w:val="21"/>
          <w:szCs w:val="21"/>
        </w:rPr>
        <w:t xml:space="preserve"> </w:t>
      </w:r>
      <w:r>
        <w:rPr>
          <w:rFonts w:ascii="SimSun" w:hAnsi="SimSun" w:eastAsia="SimSun" w:cs="SimSun"/>
          <w:sz w:val="21"/>
          <w:szCs w:val="21"/>
          <w:spacing w:val="2"/>
        </w:rPr>
        <w:t>平衡的作用。此外，长期循环血量减少可刺激</w:t>
      </w:r>
      <w:r>
        <w:rPr>
          <w:rFonts w:ascii="SimSun" w:hAnsi="SimSun" w:eastAsia="SimSun" w:cs="SimSun"/>
          <w:sz w:val="21"/>
          <w:szCs w:val="21"/>
          <w:spacing w:val="-53"/>
        </w:rPr>
        <w:t xml:space="preserve"> </w:t>
      </w:r>
      <w:r>
        <w:rPr>
          <w:rFonts w:ascii="Times New Roman" w:hAnsi="Times New Roman" w:eastAsia="Times New Roman" w:cs="Times New Roman"/>
          <w:sz w:val="21"/>
          <w:szCs w:val="21"/>
        </w:rPr>
        <w:t>Na</w:t>
      </w:r>
      <w:r>
        <w:rPr>
          <w:rFonts w:ascii="Times New Roman" w:hAnsi="Times New Roman" w:eastAsia="Times New Roman" w:cs="Times New Roman"/>
          <w:sz w:val="21"/>
          <w:szCs w:val="21"/>
          <w:spacing w:val="2"/>
        </w:rPr>
        <w:t>*-H*</w:t>
      </w:r>
      <w:r>
        <w:rPr>
          <w:rFonts w:ascii="SimSun" w:hAnsi="SimSun" w:eastAsia="SimSun" w:cs="SimSun"/>
          <w:sz w:val="21"/>
          <w:szCs w:val="21"/>
          <w:spacing w:val="2"/>
        </w:rPr>
        <w:t>交换而增加对</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2"/>
        </w:rPr>
        <w:t>H*</w:t>
      </w:r>
      <w:r>
        <w:rPr>
          <w:rFonts w:ascii="SimSun" w:hAnsi="SimSun" w:eastAsia="SimSun" w:cs="SimSun"/>
          <w:sz w:val="21"/>
          <w:szCs w:val="21"/>
          <w:spacing w:val="2"/>
        </w:rPr>
        <w:t>的分泌，但其机制尚不</w:t>
      </w:r>
      <w:r>
        <w:rPr>
          <w:rFonts w:ascii="SimSun" w:hAnsi="SimSun" w:eastAsia="SimSun" w:cs="SimSun"/>
          <w:sz w:val="21"/>
          <w:szCs w:val="21"/>
        </w:rPr>
        <w:t xml:space="preserve"> </w:t>
      </w:r>
      <w:r>
        <w:rPr>
          <w:rFonts w:ascii="SimSun" w:hAnsi="SimSun" w:eastAsia="SimSun" w:cs="SimSun"/>
          <w:sz w:val="21"/>
          <w:szCs w:val="21"/>
          <w:spacing w:val="-4"/>
        </w:rPr>
        <w:t>清楚。</w:t>
      </w:r>
    </w:p>
    <w:p>
      <w:pPr>
        <w:spacing w:line="269" w:lineRule="auto"/>
        <w:rPr>
          <w:rFonts w:ascii="Arial"/>
          <w:sz w:val="21"/>
        </w:rPr>
      </w:pPr>
      <w:r/>
    </w:p>
    <w:p>
      <w:pPr>
        <w:ind w:left="4090"/>
        <w:spacing w:before="92" w:line="222" w:lineRule="auto"/>
        <w:rPr>
          <w:rFonts w:ascii="SimHei" w:hAnsi="SimHei" w:eastAsia="SimHei" w:cs="SimHei"/>
          <w:sz w:val="28"/>
          <w:szCs w:val="28"/>
        </w:rPr>
      </w:pPr>
      <w:r>
        <w:rPr>
          <w:rFonts w:ascii="SimHei" w:hAnsi="SimHei" w:eastAsia="SimHei" w:cs="SimHei"/>
          <w:sz w:val="28"/>
          <w:szCs w:val="28"/>
          <w:spacing w:val="3"/>
        </w:rPr>
        <w:t>第六节</w:t>
      </w:r>
      <w:r>
        <w:rPr>
          <w:rFonts w:ascii="SimHei" w:hAnsi="SimHei" w:eastAsia="SimHei" w:cs="SimHei"/>
          <w:sz w:val="28"/>
          <w:szCs w:val="28"/>
          <w:spacing w:val="122"/>
        </w:rPr>
        <w:t xml:space="preserve"> </w:t>
      </w:r>
      <w:r>
        <w:rPr>
          <w:rFonts w:ascii="SimHei" w:hAnsi="SimHei" w:eastAsia="SimHei" w:cs="SimHei"/>
          <w:sz w:val="28"/>
          <w:szCs w:val="28"/>
          <w:spacing w:val="3"/>
        </w:rPr>
        <w:t>清</w:t>
      </w:r>
      <w:r>
        <w:rPr>
          <w:rFonts w:ascii="SimHei" w:hAnsi="SimHei" w:eastAsia="SimHei" w:cs="SimHei"/>
          <w:sz w:val="28"/>
          <w:szCs w:val="28"/>
          <w:spacing w:val="37"/>
        </w:rPr>
        <w:t xml:space="preserve">  </w:t>
      </w:r>
      <w:r>
        <w:rPr>
          <w:rFonts w:ascii="SimHei" w:hAnsi="SimHei" w:eastAsia="SimHei" w:cs="SimHei"/>
          <w:sz w:val="28"/>
          <w:szCs w:val="28"/>
          <w:spacing w:val="3"/>
        </w:rPr>
        <w:t>除</w:t>
      </w:r>
      <w:r>
        <w:rPr>
          <w:rFonts w:ascii="SimHei" w:hAnsi="SimHei" w:eastAsia="SimHei" w:cs="SimHei"/>
          <w:sz w:val="28"/>
          <w:szCs w:val="28"/>
          <w:spacing w:val="22"/>
        </w:rPr>
        <w:t xml:space="preserve">  </w:t>
      </w:r>
      <w:r>
        <w:rPr>
          <w:rFonts w:ascii="SimHei" w:hAnsi="SimHei" w:eastAsia="SimHei" w:cs="SimHei"/>
          <w:sz w:val="28"/>
          <w:szCs w:val="28"/>
          <w:spacing w:val="3"/>
        </w:rPr>
        <w:t>率</w:t>
      </w:r>
    </w:p>
    <w:p>
      <w:pPr>
        <w:ind w:left="1500"/>
        <w:spacing w:before="220" w:line="221" w:lineRule="auto"/>
        <w:rPr>
          <w:rFonts w:ascii="SimHei" w:hAnsi="SimHei" w:eastAsia="SimHei" w:cs="SimHei"/>
          <w:sz w:val="21"/>
          <w:szCs w:val="21"/>
        </w:rPr>
      </w:pPr>
      <w:r>
        <w:rPr>
          <w:rFonts w:ascii="SimHei" w:hAnsi="SimHei" w:eastAsia="SimHei" w:cs="SimHei"/>
          <w:sz w:val="21"/>
          <w:szCs w:val="21"/>
          <w:color w:val="262F7F"/>
          <w:spacing w:val="21"/>
        </w:rPr>
        <w:t>一</w:t>
      </w:r>
      <w:r>
        <w:rPr>
          <w:rFonts w:ascii="SimHei" w:hAnsi="SimHei" w:eastAsia="SimHei" w:cs="SimHei"/>
          <w:sz w:val="21"/>
          <w:szCs w:val="21"/>
          <w:color w:val="262F7F"/>
          <w:spacing w:val="-29"/>
        </w:rPr>
        <w:t xml:space="preserve"> </w:t>
      </w:r>
      <w:r>
        <w:rPr>
          <w:rFonts w:ascii="SimHei" w:hAnsi="SimHei" w:eastAsia="SimHei" w:cs="SimHei"/>
          <w:sz w:val="21"/>
          <w:szCs w:val="21"/>
          <w:color w:val="262F7F"/>
          <w:spacing w:val="21"/>
        </w:rPr>
        <w:t>、清除率的概念及计算方法</w:t>
      </w:r>
    </w:p>
    <w:p>
      <w:pPr>
        <w:ind w:left="1089" w:right="241" w:firstLine="410"/>
        <w:spacing w:before="181" w:line="273" w:lineRule="auto"/>
        <w:jc w:val="both"/>
        <w:rPr>
          <w:rFonts w:ascii="SimSun" w:hAnsi="SimSun" w:eastAsia="SimSun" w:cs="SimSun"/>
          <w:sz w:val="21"/>
          <w:szCs w:val="21"/>
        </w:rPr>
      </w:pPr>
      <w:r>
        <w:rPr>
          <w:rFonts w:ascii="SimSun" w:hAnsi="SimSun" w:eastAsia="SimSun" w:cs="SimSun"/>
          <w:sz w:val="21"/>
          <w:szCs w:val="21"/>
          <w:spacing w:val="-9"/>
        </w:rPr>
        <w:t>两肾在单位时间(一般为每分钟)内能将一定毫升血浆中所含的某种物质完全清除，这个能完全</w:t>
      </w:r>
      <w:r>
        <w:rPr>
          <w:rFonts w:ascii="SimSun" w:hAnsi="SimSun" w:eastAsia="SimSun" w:cs="SimSun"/>
          <w:sz w:val="21"/>
          <w:szCs w:val="21"/>
          <w:spacing w:val="6"/>
        </w:rPr>
        <w:t xml:space="preserve"> </w:t>
      </w:r>
      <w:r>
        <w:rPr>
          <w:rFonts w:ascii="SimSun" w:hAnsi="SimSun" w:eastAsia="SimSun" w:cs="SimSun"/>
          <w:sz w:val="21"/>
          <w:szCs w:val="21"/>
          <w:spacing w:val="-6"/>
        </w:rPr>
        <w:t>清除某物质的血浆毫升数就称为该物质的清除率</w:t>
      </w:r>
      <w:r>
        <w:rPr>
          <w:rFonts w:ascii="Times New Roman" w:hAnsi="Times New Roman" w:eastAsia="Times New Roman" w:cs="Times New Roman"/>
          <w:sz w:val="21"/>
          <w:szCs w:val="21"/>
          <w:spacing w:val="-6"/>
        </w:rPr>
        <w:t>(clearance</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6"/>
        </w:rPr>
        <w:t>rate,C)</w:t>
      </w:r>
      <w:r>
        <w:rPr>
          <w:rFonts w:ascii="SimSun" w:hAnsi="SimSun" w:eastAsia="SimSun" w:cs="SimSun"/>
          <w:sz w:val="21"/>
          <w:szCs w:val="21"/>
          <w:spacing w:val="-6"/>
        </w:rPr>
        <w:t>。由清除率的定义可知，具体计</w:t>
      </w:r>
      <w:r>
        <w:rPr>
          <w:rFonts w:ascii="SimSun" w:hAnsi="SimSun" w:eastAsia="SimSun" w:cs="SimSun"/>
          <w:sz w:val="21"/>
          <w:szCs w:val="21"/>
        </w:rPr>
        <w:t xml:space="preserve"> </w:t>
      </w:r>
      <w:r>
        <w:rPr>
          <w:rFonts w:ascii="SimSun" w:hAnsi="SimSun" w:eastAsia="SimSun" w:cs="SimSun"/>
          <w:sz w:val="21"/>
          <w:szCs w:val="21"/>
          <w:spacing w:val="-5"/>
        </w:rPr>
        <w:t>算某种物质</w:t>
      </w:r>
      <w:r>
        <w:rPr>
          <w:rFonts w:ascii="Times New Roman" w:hAnsi="Times New Roman" w:eastAsia="Times New Roman" w:cs="Times New Roman"/>
          <w:sz w:val="21"/>
          <w:szCs w:val="21"/>
          <w:spacing w:val="-5"/>
        </w:rPr>
        <w:t>(X)</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spacing w:val="-5"/>
        </w:rPr>
        <w:t>的清除率</w:t>
      </w:r>
      <w:r>
        <w:rPr>
          <w:rFonts w:ascii="Times New Roman" w:hAnsi="Times New Roman" w:eastAsia="Times New Roman" w:cs="Times New Roman"/>
          <w:sz w:val="21"/>
          <w:szCs w:val="21"/>
          <w:spacing w:val="-5"/>
        </w:rPr>
        <w:t>(Cx),</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5"/>
        </w:rPr>
        <w:t>需要测定三个数据：</w:t>
      </w:r>
      <w:r>
        <w:rPr>
          <w:rFonts w:ascii="SimSun" w:hAnsi="SimSun" w:eastAsia="SimSun" w:cs="SimSun"/>
          <w:sz w:val="21"/>
          <w:szCs w:val="21"/>
          <w:spacing w:val="-6"/>
        </w:rPr>
        <w:t>①尿中该物质的浓度</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spacing w:val="-5"/>
        </w:rPr>
        <w:t>Ux</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spacing w:val="-5"/>
        </w:rPr>
        <w:t>mg</w:t>
      </w:r>
      <w:r>
        <w:rPr>
          <w:rFonts w:ascii="Times New Roman" w:hAnsi="Times New Roman" w:eastAsia="Times New Roman" w:cs="Times New Roman"/>
          <w:sz w:val="21"/>
          <w:szCs w:val="21"/>
          <w:spacing w:val="-6"/>
        </w:rPr>
        <w:t>/100</w:t>
      </w:r>
      <w:r>
        <w:rPr>
          <w:rFonts w:ascii="Times New Roman" w:hAnsi="Times New Roman" w:eastAsia="Times New Roman" w:cs="Times New Roman"/>
          <w:sz w:val="21"/>
          <w:szCs w:val="21"/>
          <w:spacing w:val="-5"/>
        </w:rPr>
        <w:t>ml</w:t>
      </w:r>
      <w:r>
        <w:rPr>
          <w:rFonts w:ascii="Times New Roman" w:hAnsi="Times New Roman" w:eastAsia="Times New Roman" w:cs="Times New Roman"/>
          <w:sz w:val="21"/>
          <w:szCs w:val="21"/>
          <w:spacing w:val="-6"/>
        </w:rPr>
        <w:t>);</w:t>
      </w:r>
      <w:r>
        <w:rPr>
          <w:rFonts w:ascii="SimSun" w:hAnsi="SimSun" w:eastAsia="SimSun" w:cs="SimSun"/>
          <w:sz w:val="21"/>
          <w:szCs w:val="21"/>
          <w:spacing w:val="-6"/>
        </w:rPr>
        <w:t>②</w:t>
      </w:r>
      <w:r>
        <w:rPr>
          <w:rFonts w:ascii="SimSun" w:hAnsi="SimSun" w:eastAsia="SimSun" w:cs="SimSun"/>
          <w:sz w:val="21"/>
          <w:szCs w:val="21"/>
          <w:spacing w:val="24"/>
        </w:rPr>
        <w:t xml:space="preserve"> </w:t>
      </w:r>
      <w:r>
        <w:rPr>
          <w:rFonts w:ascii="SimSun" w:hAnsi="SimSun" w:eastAsia="SimSun" w:cs="SimSun"/>
          <w:sz w:val="21"/>
          <w:szCs w:val="21"/>
          <w:spacing w:val="-6"/>
        </w:rPr>
        <w:t>每分钟</w:t>
      </w:r>
      <w:r>
        <w:rPr>
          <w:rFonts w:ascii="SimSun" w:hAnsi="SimSun" w:eastAsia="SimSun" w:cs="SimSun"/>
          <w:sz w:val="21"/>
          <w:szCs w:val="21"/>
        </w:rPr>
        <w:t xml:space="preserve"> </w:t>
      </w:r>
      <w:r>
        <w:rPr>
          <w:rFonts w:ascii="SimSun" w:hAnsi="SimSun" w:eastAsia="SimSun" w:cs="SimSun"/>
          <w:sz w:val="21"/>
          <w:szCs w:val="21"/>
          <w:spacing w:val="-2"/>
        </w:rPr>
        <w:t>尿量</w:t>
      </w:r>
      <w:r>
        <w:rPr>
          <w:rFonts w:ascii="Times New Roman" w:hAnsi="Times New Roman" w:eastAsia="Times New Roman" w:cs="Times New Roman"/>
          <w:sz w:val="21"/>
          <w:szCs w:val="21"/>
          <w:spacing w:val="-2"/>
        </w:rPr>
        <w:t>(V,ml/min);</w:t>
      </w:r>
      <w:r>
        <w:rPr>
          <w:rFonts w:ascii="SimSun" w:hAnsi="SimSun" w:eastAsia="SimSun" w:cs="SimSun"/>
          <w:sz w:val="21"/>
          <w:szCs w:val="21"/>
          <w:spacing w:val="-2"/>
        </w:rPr>
        <w:t>③</w:t>
      </w:r>
      <w:r>
        <w:rPr>
          <w:rFonts w:ascii="SimSun" w:hAnsi="SimSun" w:eastAsia="SimSun" w:cs="SimSun"/>
          <w:sz w:val="21"/>
          <w:szCs w:val="21"/>
          <w:spacing w:val="65"/>
        </w:rPr>
        <w:t xml:space="preserve"> </w:t>
      </w:r>
      <w:r>
        <w:rPr>
          <w:rFonts w:ascii="SimSun" w:hAnsi="SimSun" w:eastAsia="SimSun" w:cs="SimSun"/>
          <w:sz w:val="21"/>
          <w:szCs w:val="21"/>
          <w:spacing w:val="-2"/>
        </w:rPr>
        <w:t>血浆中该物质的浓度</w:t>
      </w:r>
      <w:r>
        <w:rPr>
          <w:rFonts w:ascii="Times New Roman" w:hAnsi="Times New Roman" w:eastAsia="Times New Roman" w:cs="Times New Roman"/>
          <w:sz w:val="21"/>
          <w:szCs w:val="21"/>
          <w:spacing w:val="-2"/>
        </w:rPr>
        <w:t>(Px,mg/100ml)</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w:t>
      </w:r>
      <w:r>
        <w:rPr>
          <w:rFonts w:ascii="SimSun" w:hAnsi="SimSun" w:eastAsia="SimSun" w:cs="SimSun"/>
          <w:sz w:val="21"/>
          <w:szCs w:val="21"/>
          <w:spacing w:val="7"/>
        </w:rPr>
        <w:t xml:space="preserve"> </w:t>
      </w:r>
      <w:r>
        <w:rPr>
          <w:rFonts w:ascii="SimSun" w:hAnsi="SimSun" w:eastAsia="SimSun" w:cs="SimSun"/>
          <w:sz w:val="21"/>
          <w:szCs w:val="21"/>
          <w:spacing w:val="-2"/>
        </w:rPr>
        <w:t>由</w:t>
      </w:r>
      <w:r>
        <w:rPr>
          <w:rFonts w:ascii="SimSun" w:hAnsi="SimSun" w:eastAsia="SimSun" w:cs="SimSun"/>
          <w:sz w:val="21"/>
          <w:szCs w:val="21"/>
          <w:spacing w:val="-3"/>
        </w:rPr>
        <w:t>于尿中的物质均来自血浆(滤过或分</w:t>
      </w:r>
      <w:r>
        <w:rPr>
          <w:rFonts w:ascii="SimSun" w:hAnsi="SimSun" w:eastAsia="SimSun" w:cs="SimSun"/>
          <w:sz w:val="21"/>
          <w:szCs w:val="21"/>
        </w:rPr>
        <w:t xml:space="preserve"> </w:t>
      </w:r>
      <w:r>
        <w:rPr>
          <w:rFonts w:ascii="SimSun" w:hAnsi="SimSun" w:eastAsia="SimSun" w:cs="SimSun"/>
          <w:sz w:val="21"/>
          <w:szCs w:val="21"/>
          <w:spacing w:val="-1"/>
        </w:rPr>
        <w:t>泌),所以</w:t>
      </w:r>
    </w:p>
    <w:p>
      <w:pPr>
        <w:ind w:left="4829"/>
        <w:spacing w:before="281" w:line="188" w:lineRule="auto"/>
        <w:rPr>
          <w:rFonts w:ascii="Times New Roman" w:hAnsi="Times New Roman" w:eastAsia="Times New Roman" w:cs="Times New Roman"/>
          <w:sz w:val="21"/>
          <w:szCs w:val="21"/>
        </w:rPr>
      </w:pPr>
      <w:r>
        <w:pict>
          <v:shape id="_x0000_s221" style="position:absolute;margin-left:461.999pt;margin-top:10.0285pt;mso-position-vertical-relative:text;mso-position-horizontal-relative:text;width:26pt;height:14.65pt;z-index:252796928;"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21"/>
                      <w:szCs w:val="21"/>
                    </w:rPr>
                  </w:pPr>
                  <w:r>
                    <w:rPr>
                      <w:rFonts w:ascii="SimSun" w:hAnsi="SimSun" w:eastAsia="SimSun" w:cs="SimSun"/>
                      <w:sz w:val="21"/>
                      <w:szCs w:val="21"/>
                      <w:spacing w:val="-8"/>
                    </w:rPr>
                    <w:t>(8-2)</w:t>
                  </w:r>
                </w:p>
              </w:txbxContent>
            </v:textbox>
          </v:shape>
        </w:pict>
      </w:r>
      <w:r>
        <w:rPr>
          <w:rFonts w:ascii="Times New Roman" w:hAnsi="Times New Roman" w:eastAsia="Times New Roman" w:cs="Times New Roman"/>
          <w:sz w:val="21"/>
          <w:szCs w:val="21"/>
          <w:spacing w:val="-8"/>
        </w:rPr>
        <w:t>Ux×V=Px×Cx</w:t>
      </w:r>
    </w:p>
    <w:p>
      <w:pPr>
        <w:ind w:left="1489"/>
        <w:spacing w:before="187" w:line="220" w:lineRule="auto"/>
        <w:rPr>
          <w:rFonts w:ascii="SimSun" w:hAnsi="SimSun" w:eastAsia="SimSun" w:cs="SimSun"/>
          <w:sz w:val="21"/>
          <w:szCs w:val="21"/>
        </w:rPr>
      </w:pPr>
      <w:r>
        <w:rPr>
          <w:rFonts w:ascii="SimSun" w:hAnsi="SimSun" w:eastAsia="SimSun" w:cs="SimSun"/>
          <w:sz w:val="21"/>
          <w:szCs w:val="21"/>
          <w:spacing w:val="-4"/>
        </w:rPr>
        <w:t>亦即</w:t>
      </w:r>
    </w:p>
    <w:p>
      <w:pPr>
        <w:spacing w:line="302" w:lineRule="auto"/>
        <w:rPr>
          <w:rFonts w:ascii="Arial"/>
          <w:sz w:val="21"/>
        </w:rPr>
      </w:pPr>
      <w:r/>
    </w:p>
    <w:p>
      <w:pPr>
        <w:ind w:right="254"/>
        <w:spacing w:before="69" w:line="222" w:lineRule="auto"/>
        <w:jc w:val="right"/>
        <w:rPr>
          <w:rFonts w:ascii="SimSun" w:hAnsi="SimSun" w:eastAsia="SimSun" w:cs="SimSun"/>
          <w:sz w:val="21"/>
          <w:szCs w:val="21"/>
        </w:rPr>
      </w:pPr>
      <w:r>
        <w:rPr>
          <w:rFonts w:ascii="SimSun" w:hAnsi="SimSun" w:eastAsia="SimSun" w:cs="SimSun"/>
          <w:sz w:val="21"/>
          <w:szCs w:val="21"/>
          <w:spacing w:val="-8"/>
        </w:rPr>
        <w:t>(8-3)</w:t>
      </w:r>
    </w:p>
    <w:p>
      <w:pPr>
        <w:spacing w:line="263" w:lineRule="auto"/>
        <w:rPr>
          <w:rFonts w:ascii="Arial"/>
          <w:sz w:val="21"/>
        </w:rPr>
      </w:pPr>
      <w:r/>
    </w:p>
    <w:p>
      <w:pPr>
        <w:ind w:left="1109" w:right="234" w:firstLine="410"/>
        <w:spacing w:before="68" w:line="258" w:lineRule="auto"/>
        <w:jc w:val="both"/>
        <w:rPr>
          <w:rFonts w:ascii="SimSun" w:hAnsi="SimSun" w:eastAsia="SimSun" w:cs="SimSun"/>
          <w:sz w:val="21"/>
          <w:szCs w:val="21"/>
        </w:rPr>
      </w:pPr>
      <w:r>
        <w:pict>
          <v:shape id="_x0000_s222" style="position:absolute;margin-left:21.498pt;margin-top:34.3084pt;mso-position-vertical-relative:text;mso-position-horizontal-relative:text;width:21.7pt;height:19.5pt;z-index:252795904;"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29"/>
                      <w:szCs w:val="29"/>
                    </w:rPr>
                  </w:pPr>
                  <w:r>
                    <w:rPr>
                      <w:rFonts w:ascii="SimSun" w:hAnsi="SimSun" w:eastAsia="SimSun" w:cs="SimSun"/>
                      <w:sz w:val="29"/>
                      <w:szCs w:val="29"/>
                      <w:color w:val="162BE5"/>
                      <w:spacing w:val="-21"/>
                    </w:rPr>
                    <w:t>(记</w:t>
                  </w:r>
                </w:p>
              </w:txbxContent>
            </v:textbox>
          </v:shape>
        </w:pict>
      </w:r>
      <w:r>
        <w:rPr>
          <w:rFonts w:ascii="SimSun" w:hAnsi="SimSun" w:eastAsia="SimSun" w:cs="SimSun"/>
          <w:sz w:val="21"/>
          <w:szCs w:val="21"/>
          <w:spacing w:val="-14"/>
        </w:rPr>
        <w:t>清除率能反映肾对不同物质的排泄能力，是一个较好的肾功能测定方法。但实际上，肾不</w:t>
      </w:r>
      <w:r>
        <w:rPr>
          <w:rFonts w:ascii="SimSun" w:hAnsi="SimSun" w:eastAsia="SimSun" w:cs="SimSun"/>
          <w:sz w:val="21"/>
          <w:szCs w:val="21"/>
          <w:spacing w:val="-15"/>
        </w:rPr>
        <w:t>可能将</w:t>
      </w:r>
      <w:r>
        <w:rPr>
          <w:rFonts w:ascii="SimSun" w:hAnsi="SimSun" w:eastAsia="SimSun" w:cs="SimSun"/>
          <w:sz w:val="21"/>
          <w:szCs w:val="21"/>
        </w:rPr>
        <w:t xml:space="preserve"> </w:t>
      </w:r>
      <w:r>
        <w:rPr>
          <w:rFonts w:ascii="SimSun" w:hAnsi="SimSun" w:eastAsia="SimSun" w:cs="SimSun"/>
          <w:sz w:val="21"/>
          <w:szCs w:val="21"/>
          <w:spacing w:val="-13"/>
        </w:rPr>
        <w:t>某一部分血浆中的某种物质完全清除出去，所以清除率只是一个推算的数</w:t>
      </w:r>
      <w:r>
        <w:rPr>
          <w:rFonts w:ascii="SimSun" w:hAnsi="SimSun" w:eastAsia="SimSun" w:cs="SimSun"/>
          <w:sz w:val="21"/>
          <w:szCs w:val="21"/>
          <w:spacing w:val="-14"/>
        </w:rPr>
        <w:t>值，它更能反映的是每分钟</w:t>
      </w:r>
      <w:r>
        <w:rPr>
          <w:rFonts w:ascii="SimSun" w:hAnsi="SimSun" w:eastAsia="SimSun" w:cs="SimSun"/>
          <w:sz w:val="21"/>
          <w:szCs w:val="21"/>
        </w:rPr>
        <w:t xml:space="preserve"> </w:t>
      </w:r>
      <w:r>
        <w:rPr>
          <w:rFonts w:ascii="SimSun" w:hAnsi="SimSun" w:eastAsia="SimSun" w:cs="SimSun"/>
          <w:sz w:val="21"/>
          <w:szCs w:val="21"/>
          <w:spacing w:val="-12"/>
        </w:rPr>
        <w:t>内所清除的某种物质的量来自多少毫升血浆，或相当于多少毫升血浆中所含的某物质的量。</w:t>
      </w:r>
    </w:p>
    <w:p>
      <w:pPr>
        <w:sectPr>
          <w:pgSz w:w="11280" w:h="15940"/>
          <w:pgMar w:top="400" w:right="559" w:bottom="400" w:left="720" w:header="0" w:footer="0" w:gutter="0"/>
        </w:sectPr>
        <w:rPr/>
      </w:pPr>
    </w:p>
    <w:p>
      <w:pPr>
        <w:spacing w:line="329" w:lineRule="auto"/>
        <w:rPr>
          <w:rFonts w:ascii="Arial"/>
          <w:sz w:val="21"/>
        </w:rPr>
      </w:pPr>
      <w:r>
        <w:drawing>
          <wp:anchor distT="0" distB="0" distL="0" distR="0" simplePos="0" relativeHeight="252808192" behindDoc="0" locked="0" layoutInCell="0" allowOverlap="1">
            <wp:simplePos x="0" y="0"/>
            <wp:positionH relativeFrom="page">
              <wp:posOffset>1885965</wp:posOffset>
            </wp:positionH>
            <wp:positionV relativeFrom="page">
              <wp:posOffset>7181892</wp:posOffset>
            </wp:positionV>
            <wp:extent cx="2857455" cy="292016"/>
            <wp:effectExtent l="0" t="0" r="0" b="0"/>
            <wp:wrapNone/>
            <wp:docPr id="251" name="IM 251"/>
            <wp:cNvGraphicFramePr/>
            <a:graphic>
              <a:graphicData uri="http://schemas.openxmlformats.org/drawingml/2006/picture">
                <pic:pic>
                  <pic:nvPicPr>
                    <pic:cNvPr id="251" name="IM 251"/>
                    <pic:cNvPicPr/>
                  </pic:nvPicPr>
                  <pic:blipFill>
                    <a:blip r:embed="rId251"/>
                    <a:stretch>
                      <a:fillRect/>
                    </a:stretch>
                  </pic:blipFill>
                  <pic:spPr>
                    <a:xfrm rot="0">
                      <a:off x="0" y="0"/>
                      <a:ext cx="2857455" cy="292016"/>
                    </a:xfrm>
                    <a:prstGeom prst="rect">
                      <a:avLst/>
                    </a:prstGeom>
                  </pic:spPr>
                </pic:pic>
              </a:graphicData>
            </a:graphic>
          </wp:anchor>
        </w:drawing>
      </w:r>
      <w:r>
        <w:drawing>
          <wp:anchor distT="0" distB="0" distL="0" distR="0" simplePos="0" relativeHeight="252809216" behindDoc="0" locked="0" layoutInCell="0" allowOverlap="1">
            <wp:simplePos x="0" y="0"/>
            <wp:positionH relativeFrom="page">
              <wp:posOffset>6273824</wp:posOffset>
            </wp:positionH>
            <wp:positionV relativeFrom="page">
              <wp:posOffset>9302734</wp:posOffset>
            </wp:positionV>
            <wp:extent cx="469879" cy="425423"/>
            <wp:effectExtent l="0" t="0" r="0" b="0"/>
            <wp:wrapNone/>
            <wp:docPr id="252" name="IM 252"/>
            <wp:cNvGraphicFramePr/>
            <a:graphic>
              <a:graphicData uri="http://schemas.openxmlformats.org/drawingml/2006/picture">
                <pic:pic>
                  <pic:nvPicPr>
                    <pic:cNvPr id="252" name="IM 252"/>
                    <pic:cNvPicPr/>
                  </pic:nvPicPr>
                  <pic:blipFill>
                    <a:blip r:embed="rId252"/>
                    <a:stretch>
                      <a:fillRect/>
                    </a:stretch>
                  </pic:blipFill>
                  <pic:spPr>
                    <a:xfrm rot="0">
                      <a:off x="0" y="0"/>
                      <a:ext cx="469879" cy="425423"/>
                    </a:xfrm>
                    <a:prstGeom prst="rect">
                      <a:avLst/>
                    </a:prstGeom>
                  </pic:spPr>
                </pic:pic>
              </a:graphicData>
            </a:graphic>
          </wp:anchor>
        </w:drawing>
      </w:r>
      <w:r/>
    </w:p>
    <w:p>
      <w:pPr>
        <w:ind w:left="6699"/>
        <w:spacing w:before="65" w:line="222" w:lineRule="auto"/>
        <w:rPr>
          <w:rFonts w:ascii="SimHei" w:hAnsi="SimHei" w:eastAsia="SimHei" w:cs="SimHei"/>
          <w:sz w:val="20"/>
          <w:szCs w:val="20"/>
        </w:rPr>
      </w:pPr>
      <w:r>
        <w:pict>
          <v:shape id="_x0000_s223" style="position:absolute;margin-left:464.999pt;margin-top:4.87678pt;mso-position-vertical-relative:text;mso-position-horizontal-relative:text;width:16.5pt;height:12pt;z-index:252811264;"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color w:val="262F7F"/>
                      <w:spacing w:val="-3"/>
                    </w:rPr>
                    <w:t>251</w:t>
                  </w:r>
                </w:p>
              </w:txbxContent>
            </v:textbox>
          </v:shape>
        </w:pict>
      </w:r>
      <w:r>
        <w:rPr>
          <w:rFonts w:ascii="SimHei" w:hAnsi="SimHei" w:eastAsia="SimHei" w:cs="SimHei"/>
          <w:sz w:val="20"/>
          <w:szCs w:val="20"/>
          <w:color w:val="262F7F"/>
          <w:spacing w:val="-17"/>
        </w:rPr>
        <w:t>第八章</w:t>
      </w:r>
      <w:r>
        <w:rPr>
          <w:rFonts w:ascii="SimHei" w:hAnsi="SimHei" w:eastAsia="SimHei" w:cs="SimHei"/>
          <w:sz w:val="20"/>
          <w:szCs w:val="20"/>
          <w:color w:val="262F7F"/>
          <w:spacing w:val="68"/>
        </w:rPr>
        <w:t xml:space="preserve"> </w:t>
      </w:r>
      <w:r>
        <w:rPr>
          <w:rFonts w:ascii="SimHei" w:hAnsi="SimHei" w:eastAsia="SimHei" w:cs="SimHei"/>
          <w:sz w:val="20"/>
          <w:szCs w:val="20"/>
          <w:color w:val="262F7F"/>
          <w:spacing w:val="-17"/>
        </w:rPr>
        <w:t>尿的生成和排出</w:t>
      </w:r>
    </w:p>
    <w:p>
      <w:pPr>
        <w:spacing w:line="451" w:lineRule="auto"/>
        <w:rPr>
          <w:rFonts w:ascii="Arial"/>
          <w:sz w:val="21"/>
        </w:rPr>
      </w:pPr>
      <w:r/>
    </w:p>
    <w:p>
      <w:pPr>
        <w:ind w:left="419"/>
        <w:spacing w:before="65" w:line="222" w:lineRule="auto"/>
        <w:rPr>
          <w:rFonts w:ascii="SimHei" w:hAnsi="SimHei" w:eastAsia="SimHei" w:cs="SimHei"/>
          <w:sz w:val="20"/>
          <w:szCs w:val="20"/>
        </w:rPr>
      </w:pPr>
      <w:r>
        <w:rPr>
          <w:rFonts w:ascii="SimHei" w:hAnsi="SimHei" w:eastAsia="SimHei" w:cs="SimHei"/>
          <w:sz w:val="20"/>
          <w:szCs w:val="20"/>
          <w:color w:val="262F7F"/>
          <w:spacing w:val="30"/>
        </w:rPr>
        <w:t>二</w:t>
      </w:r>
      <w:r>
        <w:rPr>
          <w:rFonts w:ascii="SimHei" w:hAnsi="SimHei" w:eastAsia="SimHei" w:cs="SimHei"/>
          <w:sz w:val="20"/>
          <w:szCs w:val="20"/>
          <w:color w:val="262F7F"/>
          <w:spacing w:val="-29"/>
        </w:rPr>
        <w:t xml:space="preserve"> </w:t>
      </w:r>
      <w:r>
        <w:rPr>
          <w:rFonts w:ascii="SimHei" w:hAnsi="SimHei" w:eastAsia="SimHei" w:cs="SimHei"/>
          <w:sz w:val="20"/>
          <w:szCs w:val="20"/>
          <w:color w:val="262F7F"/>
          <w:spacing w:val="30"/>
        </w:rPr>
        <w:t>、测定清除率的意义</w:t>
      </w:r>
    </w:p>
    <w:p>
      <w:pPr>
        <w:ind w:left="380"/>
        <w:spacing w:before="189" w:line="222" w:lineRule="auto"/>
        <w:rPr>
          <w:rFonts w:ascii="SimHei" w:hAnsi="SimHei" w:eastAsia="SimHei" w:cs="SimHei"/>
          <w:sz w:val="20"/>
          <w:szCs w:val="20"/>
        </w:rPr>
      </w:pPr>
      <w:r>
        <w:rPr>
          <w:rFonts w:ascii="SimHei" w:hAnsi="SimHei" w:eastAsia="SimHei" w:cs="SimHei"/>
          <w:sz w:val="20"/>
          <w:szCs w:val="20"/>
          <w:spacing w:val="16"/>
        </w:rPr>
        <w:t>(一)测定肾小球滤过率</w:t>
      </w:r>
    </w:p>
    <w:p>
      <w:pPr>
        <w:ind w:left="9" w:right="1138" w:firstLine="410"/>
        <w:spacing w:before="58" w:line="272" w:lineRule="auto"/>
        <w:rPr>
          <w:rFonts w:ascii="SimSun" w:hAnsi="SimSun" w:eastAsia="SimSun" w:cs="SimSun"/>
          <w:sz w:val="20"/>
          <w:szCs w:val="20"/>
        </w:rPr>
      </w:pPr>
      <w:r>
        <w:rPr>
          <w:rFonts w:ascii="SimSun" w:hAnsi="SimSun" w:eastAsia="SimSun" w:cs="SimSun"/>
          <w:sz w:val="20"/>
          <w:szCs w:val="20"/>
          <w:spacing w:val="1"/>
        </w:rPr>
        <w:t>已知肾每分钟排出某物质</w:t>
      </w:r>
      <w:r>
        <w:rPr>
          <w:rFonts w:ascii="Arial" w:hAnsi="Arial" w:eastAsia="Arial" w:cs="Arial"/>
          <w:sz w:val="20"/>
          <w:szCs w:val="20"/>
          <w:spacing w:val="1"/>
        </w:rPr>
        <w:t>(X)</w:t>
      </w:r>
      <w:r>
        <w:rPr>
          <w:rFonts w:ascii="Arial" w:hAnsi="Arial" w:eastAsia="Arial" w:cs="Arial"/>
          <w:sz w:val="20"/>
          <w:szCs w:val="20"/>
          <w:spacing w:val="5"/>
        </w:rPr>
        <w:t xml:space="preserve">  </w:t>
      </w:r>
      <w:r>
        <w:rPr>
          <w:rFonts w:ascii="SimSun" w:hAnsi="SimSun" w:eastAsia="SimSun" w:cs="SimSun"/>
          <w:sz w:val="20"/>
          <w:szCs w:val="20"/>
          <w:spacing w:val="1"/>
        </w:rPr>
        <w:t>的量为</w:t>
      </w:r>
      <w:r>
        <w:rPr>
          <w:rFonts w:ascii="Arial" w:hAnsi="Arial" w:eastAsia="Arial" w:cs="Arial"/>
          <w:sz w:val="20"/>
          <w:szCs w:val="20"/>
        </w:rPr>
        <w:t>Ux</w:t>
      </w:r>
      <w:r>
        <w:rPr>
          <w:rFonts w:ascii="Arial" w:hAnsi="Arial" w:eastAsia="Arial" w:cs="Arial"/>
          <w:sz w:val="20"/>
          <w:szCs w:val="20"/>
          <w:spacing w:val="1"/>
        </w:rPr>
        <w:t>×V,</w:t>
      </w:r>
      <w:r>
        <w:rPr>
          <w:rFonts w:ascii="Arial" w:hAnsi="Arial" w:eastAsia="Arial" w:cs="Arial"/>
          <w:sz w:val="20"/>
          <w:szCs w:val="20"/>
          <w:spacing w:val="-8"/>
        </w:rPr>
        <w:t xml:space="preserve"> </w:t>
      </w:r>
      <w:r>
        <w:rPr>
          <w:rFonts w:ascii="SimSun" w:hAnsi="SimSun" w:eastAsia="SimSun" w:cs="SimSun"/>
          <w:sz w:val="20"/>
          <w:szCs w:val="20"/>
          <w:spacing w:val="1"/>
        </w:rPr>
        <w:t>如果该物质可经肾小球自由滤过而进入肾小管，并</w:t>
      </w:r>
      <w:r>
        <w:rPr>
          <w:rFonts w:ascii="SimSun" w:hAnsi="SimSun" w:eastAsia="SimSun" w:cs="SimSun"/>
          <w:sz w:val="20"/>
          <w:szCs w:val="20"/>
        </w:rPr>
        <w:t xml:space="preserve"> </w:t>
      </w:r>
      <w:r>
        <w:rPr>
          <w:rFonts w:ascii="SimSun" w:hAnsi="SimSun" w:eastAsia="SimSun" w:cs="SimSun"/>
          <w:sz w:val="20"/>
          <w:szCs w:val="20"/>
          <w:spacing w:val="4"/>
        </w:rPr>
        <w:t>被肾小管和集合管重吸收和分泌，则</w:t>
      </w:r>
      <w:r>
        <w:rPr>
          <w:rFonts w:ascii="SimSun" w:hAnsi="SimSun" w:eastAsia="SimSun" w:cs="SimSun"/>
          <w:sz w:val="20"/>
          <w:szCs w:val="20"/>
        </w:rPr>
        <w:t>Ux</w:t>
      </w:r>
      <w:r>
        <w:rPr>
          <w:rFonts w:ascii="SimSun" w:hAnsi="SimSun" w:eastAsia="SimSun" w:cs="SimSun"/>
          <w:sz w:val="20"/>
          <w:szCs w:val="20"/>
          <w:spacing w:val="4"/>
        </w:rPr>
        <w:t>×V</w:t>
      </w:r>
      <w:r>
        <w:rPr>
          <w:rFonts w:ascii="SimSun" w:hAnsi="SimSun" w:eastAsia="SimSun" w:cs="SimSun"/>
          <w:sz w:val="20"/>
          <w:szCs w:val="20"/>
          <w:spacing w:val="-27"/>
        </w:rPr>
        <w:t xml:space="preserve"> </w:t>
      </w:r>
      <w:r>
        <w:rPr>
          <w:rFonts w:ascii="SimSun" w:hAnsi="SimSun" w:eastAsia="SimSun" w:cs="SimSun"/>
          <w:sz w:val="20"/>
          <w:szCs w:val="20"/>
          <w:spacing w:val="4"/>
        </w:rPr>
        <w:t>应等于每分钟肾小球滤</w:t>
      </w:r>
      <w:r>
        <w:rPr>
          <w:rFonts w:ascii="SimSun" w:hAnsi="SimSun" w:eastAsia="SimSun" w:cs="SimSun"/>
          <w:sz w:val="20"/>
          <w:szCs w:val="20"/>
          <w:spacing w:val="3"/>
        </w:rPr>
        <w:t>过量、重吸收量(</w:t>
      </w:r>
      <w:r>
        <w:rPr>
          <w:rFonts w:ascii="SimSun" w:hAnsi="SimSun" w:eastAsia="SimSun" w:cs="SimSun"/>
          <w:sz w:val="20"/>
          <w:szCs w:val="20"/>
        </w:rPr>
        <w:t>Rx</w:t>
      </w:r>
      <w:r>
        <w:rPr>
          <w:rFonts w:ascii="SimSun" w:hAnsi="SimSun" w:eastAsia="SimSun" w:cs="SimSun"/>
          <w:sz w:val="20"/>
          <w:szCs w:val="20"/>
          <w:spacing w:val="3"/>
        </w:rPr>
        <w:t>)</w:t>
      </w:r>
      <w:r>
        <w:rPr>
          <w:rFonts w:ascii="SimSun" w:hAnsi="SimSun" w:eastAsia="SimSun" w:cs="SimSun"/>
          <w:sz w:val="20"/>
          <w:szCs w:val="20"/>
          <w:spacing w:val="23"/>
        </w:rPr>
        <w:t xml:space="preserve"> </w:t>
      </w:r>
      <w:r>
        <w:rPr>
          <w:rFonts w:ascii="SimSun" w:hAnsi="SimSun" w:eastAsia="SimSun" w:cs="SimSun"/>
          <w:sz w:val="20"/>
          <w:szCs w:val="20"/>
          <w:spacing w:val="3"/>
        </w:rPr>
        <w:t>和分泌量</w:t>
      </w:r>
    </w:p>
    <w:p>
      <w:pPr>
        <w:ind w:left="19" w:right="1134" w:firstLine="10"/>
        <w:spacing w:before="73" w:line="248" w:lineRule="auto"/>
        <w:rPr>
          <w:rFonts w:ascii="SimSun" w:hAnsi="SimSun" w:eastAsia="SimSun" w:cs="SimSun"/>
          <w:sz w:val="20"/>
          <w:szCs w:val="20"/>
        </w:rPr>
      </w:pPr>
      <w:r>
        <w:pict>
          <v:shape id="_x0000_s224" style="position:absolute;margin-left:465.998pt;margin-top:3.22171pt;mso-position-vertical-relative:text;mso-position-horizontal-relative:text;width:24.85pt;height:7.55pt;z-index:252810240;"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3"/>
                    </w:rPr>
                    <w:t>kkyx2018</w:t>
                  </w:r>
                </w:p>
              </w:txbxContent>
            </v:textbox>
          </v:shape>
        </w:pict>
      </w:r>
      <w:r>
        <w:rPr>
          <w:rFonts w:ascii="SimSun" w:hAnsi="SimSun" w:eastAsia="SimSun" w:cs="SimSun"/>
          <w:sz w:val="20"/>
          <w:szCs w:val="20"/>
          <w:spacing w:val="3"/>
        </w:rPr>
        <w:t>(</w:t>
      </w:r>
      <w:r>
        <w:rPr>
          <w:rFonts w:ascii="SimSun" w:hAnsi="SimSun" w:eastAsia="SimSun" w:cs="SimSun"/>
          <w:sz w:val="20"/>
          <w:szCs w:val="20"/>
        </w:rPr>
        <w:t>Sx</w:t>
      </w:r>
      <w:r>
        <w:rPr>
          <w:rFonts w:ascii="SimSun" w:hAnsi="SimSun" w:eastAsia="SimSun" w:cs="SimSun"/>
          <w:sz w:val="20"/>
          <w:szCs w:val="20"/>
          <w:spacing w:val="3"/>
        </w:rPr>
        <w:t>)</w:t>
      </w:r>
      <w:r>
        <w:rPr>
          <w:rFonts w:ascii="SimSun" w:hAnsi="SimSun" w:eastAsia="SimSun" w:cs="SimSun"/>
          <w:sz w:val="20"/>
          <w:szCs w:val="20"/>
          <w:spacing w:val="-46"/>
        </w:rPr>
        <w:t xml:space="preserve"> </w:t>
      </w:r>
      <w:r>
        <w:rPr>
          <w:rFonts w:ascii="SimSun" w:hAnsi="SimSun" w:eastAsia="SimSun" w:cs="SimSun"/>
          <w:sz w:val="20"/>
          <w:szCs w:val="20"/>
          <w:spacing w:val="3"/>
        </w:rPr>
        <w:t>的代数和。每分钟内肾小球滤过的该物质的量应等于肾小球滤过率(</w:t>
      </w:r>
      <w:r>
        <w:rPr>
          <w:rFonts w:ascii="SimSun" w:hAnsi="SimSun" w:eastAsia="SimSun" w:cs="SimSun"/>
          <w:sz w:val="20"/>
          <w:szCs w:val="20"/>
        </w:rPr>
        <w:t>GFR</w:t>
      </w:r>
      <w:r>
        <w:rPr>
          <w:rFonts w:ascii="SimSun" w:hAnsi="SimSun" w:eastAsia="SimSun" w:cs="SimSun"/>
          <w:sz w:val="20"/>
          <w:szCs w:val="20"/>
          <w:spacing w:val="3"/>
        </w:rPr>
        <w:t>)</w:t>
      </w:r>
      <w:r>
        <w:rPr>
          <w:rFonts w:ascii="SimSun" w:hAnsi="SimSun" w:eastAsia="SimSun" w:cs="SimSun"/>
          <w:sz w:val="20"/>
          <w:szCs w:val="20"/>
          <w:spacing w:val="53"/>
        </w:rPr>
        <w:t xml:space="preserve"> </w:t>
      </w:r>
      <w:r>
        <w:rPr>
          <w:rFonts w:ascii="SimSun" w:hAnsi="SimSun" w:eastAsia="SimSun" w:cs="SimSun"/>
          <w:sz w:val="20"/>
          <w:szCs w:val="20"/>
          <w:spacing w:val="3"/>
        </w:rPr>
        <w:t>与该物质血浆浓度</w:t>
      </w:r>
      <w:r>
        <w:rPr>
          <w:rFonts w:ascii="SimSun" w:hAnsi="SimSun" w:eastAsia="SimSun" w:cs="SimSun"/>
          <w:sz w:val="20"/>
          <w:szCs w:val="20"/>
        </w:rPr>
        <w:t xml:space="preserve"> </w:t>
      </w:r>
      <w:r>
        <w:rPr>
          <w:rFonts w:ascii="SimSun" w:hAnsi="SimSun" w:eastAsia="SimSun" w:cs="SimSun"/>
          <w:sz w:val="20"/>
          <w:szCs w:val="20"/>
          <w:spacing w:val="-10"/>
        </w:rPr>
        <w:t>(Px)</w:t>
      </w:r>
      <w:r>
        <w:rPr>
          <w:rFonts w:ascii="SimSun" w:hAnsi="SimSun" w:eastAsia="SimSun" w:cs="SimSun"/>
          <w:sz w:val="20"/>
          <w:szCs w:val="20"/>
          <w:spacing w:val="-12"/>
        </w:rPr>
        <w:t xml:space="preserve"> </w:t>
      </w:r>
      <w:r>
        <w:rPr>
          <w:rFonts w:ascii="SimSun" w:hAnsi="SimSun" w:eastAsia="SimSun" w:cs="SimSun"/>
          <w:sz w:val="20"/>
          <w:szCs w:val="20"/>
          <w:spacing w:val="-10"/>
        </w:rPr>
        <w:t>的乘积，因而肾每分钟排出该物质的量，即</w:t>
      </w:r>
    </w:p>
    <w:p>
      <w:pPr>
        <w:ind w:left="3349"/>
        <w:spacing w:before="206" w:line="222" w:lineRule="auto"/>
        <w:rPr>
          <w:rFonts w:ascii="SimSun" w:hAnsi="SimSun" w:eastAsia="SimSun" w:cs="SimSun"/>
          <w:sz w:val="20"/>
          <w:szCs w:val="20"/>
        </w:rPr>
      </w:pPr>
      <w:r>
        <w:rPr>
          <w:rFonts w:ascii="Times New Roman" w:hAnsi="Times New Roman" w:eastAsia="Times New Roman" w:cs="Times New Roman"/>
          <w:sz w:val="20"/>
          <w:szCs w:val="20"/>
          <w:spacing w:val="-3"/>
        </w:rPr>
        <w:t>Ux×V=GFR×Px</w:t>
      </w:r>
      <w:r>
        <w:rPr>
          <w:rFonts w:ascii="Times New Roman" w:hAnsi="Times New Roman" w:eastAsia="Times New Roman" w:cs="Times New Roman"/>
          <w:sz w:val="20"/>
          <w:szCs w:val="20"/>
          <w:u w:val="single" w:color="auto"/>
          <w:spacing w:val="36"/>
          <w:w w:val="101"/>
        </w:rPr>
        <w:t xml:space="preserve"> </w:t>
      </w:r>
      <w:r>
        <w:rPr>
          <w:rFonts w:ascii="Times New Roman" w:hAnsi="Times New Roman" w:eastAsia="Times New Roman" w:cs="Times New Roman"/>
          <w:sz w:val="20"/>
          <w:szCs w:val="20"/>
          <w:spacing w:val="-3"/>
        </w:rPr>
        <w:t>Rx+Sx</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 xml:space="preserve">                                    </w:t>
      </w:r>
      <w:r>
        <w:rPr>
          <w:rFonts w:ascii="SimSun" w:hAnsi="SimSun" w:eastAsia="SimSun" w:cs="SimSun"/>
          <w:sz w:val="20"/>
          <w:szCs w:val="20"/>
          <w:spacing w:val="-3"/>
          <w:position w:val="1"/>
        </w:rPr>
        <w:t>(8-4)</w:t>
      </w:r>
    </w:p>
    <w:p>
      <w:pPr>
        <w:ind w:left="419"/>
        <w:spacing w:before="186" w:line="213" w:lineRule="auto"/>
        <w:rPr>
          <w:rFonts w:ascii="SimHei" w:hAnsi="SimHei" w:eastAsia="SimHei" w:cs="SimHei"/>
          <w:sz w:val="20"/>
          <w:szCs w:val="20"/>
        </w:rPr>
      </w:pPr>
      <w:r>
        <w:rPr>
          <w:rFonts w:ascii="SimHei" w:hAnsi="SimHei" w:eastAsia="SimHei" w:cs="SimHei"/>
          <w:sz w:val="20"/>
          <w:szCs w:val="20"/>
          <w:spacing w:val="-4"/>
        </w:rPr>
        <w:t>1.</w:t>
      </w:r>
      <w:r>
        <w:rPr>
          <w:rFonts w:ascii="SimHei" w:hAnsi="SimHei" w:eastAsia="SimHei" w:cs="SimHei"/>
          <w:sz w:val="20"/>
          <w:szCs w:val="20"/>
          <w:spacing w:val="-53"/>
        </w:rPr>
        <w:t xml:space="preserve"> </w:t>
      </w:r>
      <w:r>
        <w:rPr>
          <w:rFonts w:ascii="SimHei" w:hAnsi="SimHei" w:eastAsia="SimHei" w:cs="SimHei"/>
          <w:sz w:val="20"/>
          <w:szCs w:val="20"/>
          <w:spacing w:val="-4"/>
        </w:rPr>
        <w:t>菊粉清除率如果血浆中某种物质能经肾小球自由滤过，则该物</w:t>
      </w:r>
      <w:r>
        <w:rPr>
          <w:rFonts w:ascii="SimHei" w:hAnsi="SimHei" w:eastAsia="SimHei" w:cs="SimHei"/>
          <w:sz w:val="20"/>
          <w:szCs w:val="20"/>
          <w:spacing w:val="-5"/>
        </w:rPr>
        <w:t>质在肾小囊超滤液中的浓度应与</w:t>
      </w:r>
    </w:p>
    <w:p>
      <w:pPr>
        <w:spacing w:before="80" w:line="219" w:lineRule="auto"/>
        <w:rPr>
          <w:rFonts w:ascii="SimSun" w:hAnsi="SimSun" w:eastAsia="SimSun" w:cs="SimSun"/>
          <w:sz w:val="20"/>
          <w:szCs w:val="20"/>
        </w:rPr>
      </w:pPr>
      <w:r>
        <w:rPr>
          <w:rFonts w:ascii="SimSun" w:hAnsi="SimSun" w:eastAsia="SimSun" w:cs="SimSun"/>
          <w:sz w:val="20"/>
          <w:szCs w:val="20"/>
          <w:spacing w:val="-15"/>
        </w:rPr>
        <w:t>血浆浓度相同；同时，如果该物质在肾小管和集合管中既不被重吸收又不被分泌，所以式8-4可改写为</w:t>
      </w:r>
    </w:p>
    <w:p>
      <w:pPr>
        <w:ind w:left="3690"/>
        <w:spacing w:before="215" w:line="225" w:lineRule="auto"/>
        <w:rPr>
          <w:rFonts w:ascii="SimSun" w:hAnsi="SimSun" w:eastAsia="SimSun" w:cs="SimSun"/>
          <w:sz w:val="20"/>
          <w:szCs w:val="20"/>
        </w:rPr>
      </w:pPr>
      <w:r>
        <w:rPr>
          <w:rFonts w:ascii="Times New Roman" w:hAnsi="Times New Roman" w:eastAsia="Times New Roman" w:cs="Times New Roman"/>
          <w:sz w:val="20"/>
          <w:szCs w:val="20"/>
          <w:spacing w:val="-4"/>
          <w:position w:val="-1"/>
        </w:rPr>
        <w:t>Ux×V=GFR×Px</w:t>
      </w:r>
      <w:r>
        <w:rPr>
          <w:rFonts w:ascii="Times New Roman" w:hAnsi="Times New Roman" w:eastAsia="Times New Roman" w:cs="Times New Roman"/>
          <w:sz w:val="20"/>
          <w:szCs w:val="20"/>
          <w:spacing w:val="1"/>
          <w:position w:val="-1"/>
        </w:rPr>
        <w:t xml:space="preserve">                            </w:t>
      </w:r>
      <w:r>
        <w:rPr>
          <w:rFonts w:ascii="Times New Roman" w:hAnsi="Times New Roman" w:eastAsia="Times New Roman" w:cs="Times New Roman"/>
          <w:sz w:val="20"/>
          <w:szCs w:val="20"/>
          <w:position w:val="-1"/>
        </w:rPr>
        <w:t xml:space="preserve">                                   </w:t>
      </w:r>
      <w:r>
        <w:rPr>
          <w:rFonts w:ascii="SimSun" w:hAnsi="SimSun" w:eastAsia="SimSun" w:cs="SimSun"/>
          <w:sz w:val="20"/>
          <w:szCs w:val="20"/>
          <w:spacing w:val="-4"/>
          <w:position w:val="1"/>
        </w:rPr>
        <w:t>(8-5)</w:t>
      </w:r>
    </w:p>
    <w:p>
      <w:pPr>
        <w:ind w:left="9" w:right="1056" w:firstLine="410"/>
        <w:spacing w:before="177" w:line="258" w:lineRule="auto"/>
        <w:rPr>
          <w:rFonts w:ascii="SimSun" w:hAnsi="SimSun" w:eastAsia="SimSun" w:cs="SimSun"/>
          <w:sz w:val="20"/>
          <w:szCs w:val="20"/>
        </w:rPr>
      </w:pPr>
      <w:r>
        <w:rPr>
          <w:rFonts w:ascii="SimSun" w:hAnsi="SimSun" w:eastAsia="SimSun" w:cs="SimSun"/>
          <w:sz w:val="20"/>
          <w:szCs w:val="20"/>
          <w:spacing w:val="-3"/>
        </w:rPr>
        <w:t>菊粉</w:t>
      </w:r>
      <w:r>
        <w:rPr>
          <w:rFonts w:ascii="Times New Roman" w:hAnsi="Times New Roman" w:eastAsia="Times New Roman" w:cs="Times New Roman"/>
          <w:sz w:val="20"/>
          <w:szCs w:val="20"/>
          <w:spacing w:val="-3"/>
        </w:rPr>
        <w:t>(inulin)</w:t>
      </w:r>
      <w:r>
        <w:rPr>
          <w:rFonts w:ascii="Times New Roman" w:hAnsi="Times New Roman" w:eastAsia="Times New Roman" w:cs="Times New Roman"/>
          <w:sz w:val="20"/>
          <w:szCs w:val="20"/>
          <w:spacing w:val="28"/>
          <w:w w:val="101"/>
        </w:rPr>
        <w:t xml:space="preserve"> </w:t>
      </w:r>
      <w:r>
        <w:rPr>
          <w:rFonts w:ascii="SimSun" w:hAnsi="SimSun" w:eastAsia="SimSun" w:cs="SimSun"/>
          <w:sz w:val="20"/>
          <w:szCs w:val="20"/>
          <w:spacing w:val="-3"/>
        </w:rPr>
        <w:t>可被肾小球自由滤过，并在肾小管和集合管</w:t>
      </w:r>
      <w:r>
        <w:rPr>
          <w:rFonts w:ascii="SimSun" w:hAnsi="SimSun" w:eastAsia="SimSun" w:cs="SimSun"/>
          <w:sz w:val="20"/>
          <w:szCs w:val="20"/>
          <w:spacing w:val="-4"/>
        </w:rPr>
        <w:t>不被重吸收和分泌，完全符合上述条件，</w:t>
      </w:r>
      <w:r>
        <w:rPr>
          <w:rFonts w:ascii="SimSun" w:hAnsi="SimSun" w:eastAsia="SimSun" w:cs="SimSun"/>
          <w:sz w:val="20"/>
          <w:szCs w:val="20"/>
        </w:rPr>
        <w:t xml:space="preserve"> </w:t>
      </w:r>
      <w:r>
        <w:rPr>
          <w:rFonts w:ascii="SimSun" w:hAnsi="SimSun" w:eastAsia="SimSun" w:cs="SimSun"/>
          <w:sz w:val="20"/>
          <w:szCs w:val="20"/>
          <w:spacing w:val="8"/>
        </w:rPr>
        <w:t>式8-5可改写为</w:t>
      </w:r>
    </w:p>
    <w:p>
      <w:pPr>
        <w:ind w:left="3649"/>
        <w:spacing w:before="225" w:line="225" w:lineRule="auto"/>
        <w:rPr>
          <w:rFonts w:ascii="SimSun" w:hAnsi="SimSun" w:eastAsia="SimSun" w:cs="SimSun"/>
          <w:sz w:val="20"/>
          <w:szCs w:val="20"/>
        </w:rPr>
      </w:pPr>
      <w:r>
        <w:rPr>
          <w:rFonts w:ascii="Times New Roman" w:hAnsi="Times New Roman" w:eastAsia="Times New Roman" w:cs="Times New Roman"/>
          <w:sz w:val="20"/>
          <w:szCs w:val="20"/>
          <w:spacing w:val="-8"/>
          <w:position w:val="-1"/>
        </w:rPr>
        <w:t>Um×V=CFRxPm</w:t>
      </w:r>
      <w:r>
        <w:rPr>
          <w:rFonts w:ascii="Times New Roman" w:hAnsi="Times New Roman" w:eastAsia="Times New Roman" w:cs="Times New Roman"/>
          <w:sz w:val="20"/>
          <w:szCs w:val="20"/>
          <w:spacing w:val="1"/>
          <w:position w:val="-1"/>
        </w:rPr>
        <w:t xml:space="preserve">                                           </w:t>
      </w:r>
      <w:r>
        <w:rPr>
          <w:rFonts w:ascii="Times New Roman" w:hAnsi="Times New Roman" w:eastAsia="Times New Roman" w:cs="Times New Roman"/>
          <w:sz w:val="20"/>
          <w:szCs w:val="20"/>
          <w:position w:val="-1"/>
        </w:rPr>
        <w:t xml:space="preserve">                    </w:t>
      </w:r>
      <w:r>
        <w:rPr>
          <w:rFonts w:ascii="SimSun" w:hAnsi="SimSun" w:eastAsia="SimSun" w:cs="SimSun"/>
          <w:sz w:val="20"/>
          <w:szCs w:val="20"/>
          <w:spacing w:val="-8"/>
          <w:position w:val="1"/>
        </w:rPr>
        <w:t>(8-6)</w:t>
      </w:r>
    </w:p>
    <w:p>
      <w:pPr>
        <w:ind w:left="389"/>
        <w:spacing w:before="199" w:line="220" w:lineRule="auto"/>
        <w:rPr>
          <w:rFonts w:ascii="SimSun" w:hAnsi="SimSun" w:eastAsia="SimSun" w:cs="SimSun"/>
          <w:sz w:val="20"/>
          <w:szCs w:val="20"/>
        </w:rPr>
      </w:pPr>
      <w:r>
        <w:rPr>
          <w:rFonts w:ascii="SimSun" w:hAnsi="SimSun" w:eastAsia="SimSun" w:cs="SimSun"/>
          <w:sz w:val="20"/>
          <w:szCs w:val="20"/>
          <w:spacing w:val="15"/>
        </w:rPr>
        <w:t>亦即</w:t>
      </w:r>
    </w:p>
    <w:p>
      <w:pPr>
        <w:ind w:left="8169"/>
        <w:spacing w:before="224" w:line="222" w:lineRule="auto"/>
        <w:rPr>
          <w:rFonts w:ascii="SimSun" w:hAnsi="SimSun" w:eastAsia="SimSun" w:cs="SimSun"/>
          <w:sz w:val="20"/>
          <w:szCs w:val="20"/>
        </w:rPr>
      </w:pPr>
      <w:r>
        <w:pict>
          <v:shape id="_x0000_s225" style="position:absolute;margin-left:189.497pt;margin-top:2.15151pt;mso-position-vertical-relative:text;mso-position-horizontal-relative:text;width:55.05pt;height:27.05pt;z-index:252807168;" filled="false" stroked="false" type="#_x0000_t202">
            <v:fill on="false"/>
            <v:stroke on="false"/>
            <v:path/>
            <v:imagedata o:title=""/>
            <o:lock v:ext="edit" aspectratio="false"/>
            <v:textbox inset="0mm,0mm,0mm,0mm">
              <w:txbxContent>
                <w:p>
                  <w:pPr>
                    <w:ind w:left="20"/>
                    <w:spacing w:before="20" w:line="500" w:lineRule="exact"/>
                    <w:rPr/>
                  </w:pPr>
                  <w:r>
                    <w:rPr>
                      <w:position w:val="-10"/>
                    </w:rPr>
                    <w:drawing>
                      <wp:inline distT="0" distB="0" distL="0" distR="0">
                        <wp:extent cx="673160" cy="317524"/>
                        <wp:effectExtent l="0" t="0" r="0" b="0"/>
                        <wp:docPr id="253" name="IM 253"/>
                        <wp:cNvGraphicFramePr/>
                        <a:graphic>
                          <a:graphicData uri="http://schemas.openxmlformats.org/drawingml/2006/picture">
                            <pic:pic>
                              <pic:nvPicPr>
                                <pic:cNvPr id="253" name="IM 253"/>
                                <pic:cNvPicPr/>
                              </pic:nvPicPr>
                              <pic:blipFill>
                                <a:blip r:embed="rId253"/>
                                <a:stretch>
                                  <a:fillRect/>
                                </a:stretch>
                              </pic:blipFill>
                              <pic:spPr>
                                <a:xfrm rot="0">
                                  <a:off x="0" y="0"/>
                                  <a:ext cx="673160" cy="317524"/>
                                </a:xfrm>
                                <a:prstGeom prst="rect">
                                  <a:avLst/>
                                </a:prstGeom>
                              </pic:spPr>
                            </pic:pic>
                          </a:graphicData>
                        </a:graphic>
                      </wp:inline>
                    </w:drawing>
                  </w:r>
                </w:p>
              </w:txbxContent>
            </v:textbox>
          </v:shape>
        </w:pict>
      </w:r>
      <w:r>
        <w:rPr>
          <w:rFonts w:ascii="SimSun" w:hAnsi="SimSun" w:eastAsia="SimSun" w:cs="SimSun"/>
          <w:sz w:val="20"/>
          <w:szCs w:val="20"/>
          <w:spacing w:val="-8"/>
        </w:rPr>
        <w:t>(8-7)</w:t>
      </w:r>
    </w:p>
    <w:p>
      <w:pPr>
        <w:spacing w:line="255" w:lineRule="auto"/>
        <w:rPr>
          <w:rFonts w:ascii="Arial"/>
          <w:sz w:val="21"/>
        </w:rPr>
      </w:pPr>
      <w:r/>
    </w:p>
    <w:p>
      <w:pPr>
        <w:ind w:right="1138" w:firstLine="410"/>
        <w:spacing w:before="66" w:line="268" w:lineRule="auto"/>
        <w:jc w:val="both"/>
        <w:rPr>
          <w:rFonts w:ascii="SimSun" w:hAnsi="SimSun" w:eastAsia="SimSun" w:cs="SimSun"/>
          <w:sz w:val="20"/>
          <w:szCs w:val="20"/>
        </w:rPr>
      </w:pPr>
      <w:r>
        <w:rPr>
          <w:rFonts w:ascii="SimSun" w:hAnsi="SimSun" w:eastAsia="SimSun" w:cs="SimSun"/>
          <w:sz w:val="20"/>
          <w:szCs w:val="20"/>
          <w:spacing w:val="1"/>
        </w:rPr>
        <w:t>式中</w:t>
      </w:r>
      <w:r>
        <w:rPr>
          <w:rFonts w:ascii="Times New Roman" w:hAnsi="Times New Roman" w:eastAsia="Times New Roman" w:cs="Times New Roman"/>
          <w:sz w:val="20"/>
          <w:szCs w:val="20"/>
          <w:spacing w:val="1"/>
        </w:rPr>
        <w:t>U.</w:t>
      </w:r>
      <w:r>
        <w:rPr>
          <w:rFonts w:ascii="Times New Roman" w:hAnsi="Times New Roman" w:eastAsia="Times New Roman" w:cs="Times New Roman"/>
          <w:sz w:val="20"/>
          <w:szCs w:val="20"/>
          <w:spacing w:val="26"/>
          <w:w w:val="101"/>
        </w:rPr>
        <w:t xml:space="preserve"> </w:t>
      </w:r>
      <w:r>
        <w:rPr>
          <w:rFonts w:ascii="SimSun" w:hAnsi="SimSun" w:eastAsia="SimSun" w:cs="SimSun"/>
          <w:sz w:val="20"/>
          <w:szCs w:val="20"/>
          <w:spacing w:val="1"/>
        </w:rPr>
        <w:t>和</w:t>
      </w:r>
      <w:r>
        <w:rPr>
          <w:rFonts w:ascii="Times New Roman" w:hAnsi="Times New Roman" w:eastAsia="Times New Roman" w:cs="Times New Roman"/>
          <w:sz w:val="20"/>
          <w:szCs w:val="20"/>
        </w:rPr>
        <w:t>Pm</w:t>
      </w:r>
      <w:r>
        <w:rPr>
          <w:rFonts w:ascii="SimSun" w:hAnsi="SimSun" w:eastAsia="SimSun" w:cs="SimSun"/>
          <w:sz w:val="20"/>
          <w:szCs w:val="20"/>
          <w:spacing w:val="1"/>
        </w:rPr>
        <w:t>分别表示尿和血浆中菊粉的浓度，所以菊粉的清除率</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Cn</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1"/>
        </w:rPr>
        <w:t>可</w:t>
      </w:r>
      <w:r>
        <w:rPr>
          <w:rFonts w:ascii="SimSun" w:hAnsi="SimSun" w:eastAsia="SimSun" w:cs="SimSun"/>
          <w:sz w:val="20"/>
          <w:szCs w:val="20"/>
        </w:rPr>
        <w:t>用来代表肾小球滤过</w:t>
      </w:r>
      <w:r>
        <w:rPr>
          <w:rFonts w:ascii="SimSun" w:hAnsi="SimSun" w:eastAsia="SimSun" w:cs="SimSun"/>
          <w:sz w:val="20"/>
          <w:szCs w:val="20"/>
          <w:spacing w:val="1"/>
        </w:rPr>
        <w:t xml:space="preserve"> </w:t>
      </w:r>
      <w:r>
        <w:rPr>
          <w:rFonts w:ascii="SimSun" w:hAnsi="SimSun" w:eastAsia="SimSun" w:cs="SimSun"/>
          <w:sz w:val="20"/>
          <w:szCs w:val="20"/>
          <w:spacing w:val="-3"/>
        </w:rPr>
        <w:t>率，例如，给受试者静脉滴注一定量菊粉以保持血浆菊粉浓度恒定，然后测</w:t>
      </w:r>
      <w:r>
        <w:rPr>
          <w:rFonts w:ascii="SimSun" w:hAnsi="SimSun" w:eastAsia="SimSun" w:cs="SimSun"/>
          <w:sz w:val="20"/>
          <w:szCs w:val="20"/>
          <w:spacing w:val="-4"/>
        </w:rPr>
        <w:t>定单位时间内的尿量和尿</w:t>
      </w:r>
      <w:r>
        <w:rPr>
          <w:rFonts w:ascii="SimSun" w:hAnsi="SimSun" w:eastAsia="SimSun" w:cs="SimSun"/>
          <w:sz w:val="20"/>
          <w:szCs w:val="20"/>
        </w:rPr>
        <w:t xml:space="preserve"> </w:t>
      </w:r>
      <w:r>
        <w:rPr>
          <w:rFonts w:ascii="SimSun" w:hAnsi="SimSun" w:eastAsia="SimSun" w:cs="SimSun"/>
          <w:sz w:val="20"/>
          <w:szCs w:val="20"/>
          <w:spacing w:val="6"/>
        </w:rPr>
        <w:t>中菊粉浓度。如果血浆菊粉浓度维持在1</w:t>
      </w:r>
      <w:r>
        <w:rPr>
          <w:rFonts w:ascii="SimSun" w:hAnsi="SimSun" w:eastAsia="SimSun" w:cs="SimSun"/>
          <w:sz w:val="20"/>
          <w:szCs w:val="20"/>
        </w:rPr>
        <w:t>mg</w:t>
      </w:r>
      <w:r>
        <w:rPr>
          <w:rFonts w:ascii="SimSun" w:hAnsi="SimSun" w:eastAsia="SimSun" w:cs="SimSun"/>
          <w:sz w:val="20"/>
          <w:szCs w:val="20"/>
          <w:spacing w:val="6"/>
        </w:rPr>
        <w:t>/100</w:t>
      </w:r>
      <w:r>
        <w:rPr>
          <w:rFonts w:ascii="SimSun" w:hAnsi="SimSun" w:eastAsia="SimSun" w:cs="SimSun"/>
          <w:sz w:val="20"/>
          <w:szCs w:val="20"/>
        </w:rPr>
        <w:t>ml</w:t>
      </w:r>
      <w:r>
        <w:rPr>
          <w:rFonts w:ascii="SimSun" w:hAnsi="SimSun" w:eastAsia="SimSun" w:cs="SimSun"/>
          <w:sz w:val="20"/>
          <w:szCs w:val="20"/>
          <w:spacing w:val="6"/>
        </w:rPr>
        <w:t>,尿量为1</w:t>
      </w:r>
      <w:r>
        <w:rPr>
          <w:rFonts w:ascii="SimSun" w:hAnsi="SimSun" w:eastAsia="SimSun" w:cs="SimSun"/>
          <w:sz w:val="20"/>
          <w:szCs w:val="20"/>
        </w:rPr>
        <w:t>ml</w:t>
      </w:r>
      <w:r>
        <w:rPr>
          <w:rFonts w:ascii="SimSun" w:hAnsi="SimSun" w:eastAsia="SimSun" w:cs="SimSun"/>
          <w:sz w:val="20"/>
          <w:szCs w:val="20"/>
          <w:spacing w:val="6"/>
        </w:rPr>
        <w:t>/</w:t>
      </w:r>
      <w:r>
        <w:rPr>
          <w:rFonts w:ascii="SimSun" w:hAnsi="SimSun" w:eastAsia="SimSun" w:cs="SimSun"/>
          <w:sz w:val="20"/>
          <w:szCs w:val="20"/>
        </w:rPr>
        <w:t>min</w:t>
      </w:r>
      <w:r>
        <w:rPr>
          <w:rFonts w:ascii="SimSun" w:hAnsi="SimSun" w:eastAsia="SimSun" w:cs="SimSun"/>
          <w:sz w:val="20"/>
          <w:szCs w:val="20"/>
          <w:spacing w:val="6"/>
        </w:rPr>
        <w:t>,尿菊粉浓度为125</w:t>
      </w:r>
      <w:r>
        <w:rPr>
          <w:rFonts w:ascii="SimSun" w:hAnsi="SimSun" w:eastAsia="SimSun" w:cs="SimSun"/>
          <w:sz w:val="20"/>
          <w:szCs w:val="20"/>
        </w:rPr>
        <w:t>mg</w:t>
      </w:r>
      <w:r>
        <w:rPr>
          <w:rFonts w:ascii="SimSun" w:hAnsi="SimSun" w:eastAsia="SimSun" w:cs="SimSun"/>
          <w:sz w:val="20"/>
          <w:szCs w:val="20"/>
          <w:spacing w:val="5"/>
        </w:rPr>
        <w:t>/100</w:t>
      </w:r>
      <w:r>
        <w:rPr>
          <w:rFonts w:ascii="SimSun" w:hAnsi="SimSun" w:eastAsia="SimSun" w:cs="SimSun"/>
          <w:sz w:val="20"/>
          <w:szCs w:val="20"/>
        </w:rPr>
        <w:t>ml</w:t>
      </w:r>
      <w:r>
        <w:rPr>
          <w:rFonts w:ascii="SimSun" w:hAnsi="SimSun" w:eastAsia="SimSun" w:cs="SimSun"/>
          <w:sz w:val="20"/>
          <w:szCs w:val="20"/>
          <w:spacing w:val="5"/>
        </w:rPr>
        <w:t>,则</w:t>
      </w:r>
      <w:r>
        <w:rPr>
          <w:rFonts w:ascii="SimSun" w:hAnsi="SimSun" w:eastAsia="SimSun" w:cs="SimSun"/>
          <w:sz w:val="20"/>
          <w:szCs w:val="20"/>
        </w:rPr>
        <w:t xml:space="preserve"> </w:t>
      </w:r>
      <w:r>
        <w:rPr>
          <w:rFonts w:ascii="SimSun" w:hAnsi="SimSun" w:eastAsia="SimSun" w:cs="SimSun"/>
          <w:sz w:val="20"/>
          <w:szCs w:val="20"/>
          <w:spacing w:val="-8"/>
        </w:rPr>
        <w:t>菊粉的清除率，即</w:t>
      </w:r>
    </w:p>
    <w:p>
      <w:pPr>
        <w:ind w:firstLine="2639"/>
        <w:spacing w:before="214" w:line="420" w:lineRule="exact"/>
        <w:textAlignment w:val="center"/>
        <w:rPr/>
      </w:pPr>
      <w:r>
        <w:drawing>
          <wp:inline distT="0" distB="0" distL="0" distR="0">
            <wp:extent cx="2171689" cy="266712"/>
            <wp:effectExtent l="0" t="0" r="0" b="0"/>
            <wp:docPr id="254" name="IM 254"/>
            <wp:cNvGraphicFramePr/>
            <a:graphic>
              <a:graphicData uri="http://schemas.openxmlformats.org/drawingml/2006/picture">
                <pic:pic>
                  <pic:nvPicPr>
                    <pic:cNvPr id="254" name="IM 254"/>
                    <pic:cNvPicPr/>
                  </pic:nvPicPr>
                  <pic:blipFill>
                    <a:blip r:embed="rId254"/>
                    <a:stretch>
                      <a:fillRect/>
                    </a:stretch>
                  </pic:blipFill>
                  <pic:spPr>
                    <a:xfrm rot="0">
                      <a:off x="0" y="0"/>
                      <a:ext cx="2171689" cy="266712"/>
                    </a:xfrm>
                    <a:prstGeom prst="rect">
                      <a:avLst/>
                    </a:prstGeom>
                  </pic:spPr>
                </pic:pic>
              </a:graphicData>
            </a:graphic>
          </wp:inline>
        </w:drawing>
      </w:r>
    </w:p>
    <w:p>
      <w:pPr>
        <w:ind w:left="410"/>
        <w:spacing w:before="289" w:line="219" w:lineRule="auto"/>
        <w:rPr>
          <w:rFonts w:ascii="SimSun" w:hAnsi="SimSun" w:eastAsia="SimSun" w:cs="SimSun"/>
          <w:sz w:val="20"/>
          <w:szCs w:val="20"/>
        </w:rPr>
      </w:pPr>
      <w:r>
        <w:rPr>
          <w:rFonts w:ascii="SimSun" w:hAnsi="SimSun" w:eastAsia="SimSun" w:cs="SimSun"/>
          <w:sz w:val="20"/>
          <w:szCs w:val="20"/>
          <w:spacing w:val="-2"/>
        </w:rPr>
        <w:t>根据对菊粉清除率的测定，可推知肾小球滤过率为125</w:t>
      </w:r>
      <w:r>
        <w:rPr>
          <w:rFonts w:ascii="Times New Roman" w:hAnsi="Times New Roman" w:eastAsia="Times New Roman" w:cs="Times New Roman"/>
          <w:sz w:val="20"/>
          <w:szCs w:val="20"/>
          <w:spacing w:val="-2"/>
        </w:rPr>
        <w:t>ml/min</w:t>
      </w:r>
      <w:r>
        <w:rPr>
          <w:rFonts w:ascii="SimSun" w:hAnsi="SimSun" w:eastAsia="SimSun" w:cs="SimSun"/>
          <w:sz w:val="20"/>
          <w:szCs w:val="20"/>
          <w:spacing w:val="-2"/>
        </w:rPr>
        <w:t>。</w:t>
      </w:r>
    </w:p>
    <w:p>
      <w:pPr>
        <w:ind w:right="1118" w:firstLine="389"/>
        <w:spacing w:before="64" w:line="269" w:lineRule="auto"/>
        <w:rPr>
          <w:rFonts w:ascii="SimSun" w:hAnsi="SimSun" w:eastAsia="SimSun" w:cs="SimSun"/>
          <w:sz w:val="20"/>
          <w:szCs w:val="20"/>
        </w:rPr>
      </w:pPr>
      <w:r>
        <w:rPr>
          <w:rFonts w:ascii="SimHei" w:hAnsi="SimHei" w:eastAsia="SimHei" w:cs="SimHei"/>
          <w:sz w:val="20"/>
          <w:szCs w:val="20"/>
        </w:rPr>
        <w:t>2.</w:t>
      </w:r>
      <w:r>
        <w:rPr>
          <w:rFonts w:ascii="SimHei" w:hAnsi="SimHei" w:eastAsia="SimHei" w:cs="SimHei"/>
          <w:sz w:val="20"/>
          <w:szCs w:val="20"/>
          <w:spacing w:val="-25"/>
        </w:rPr>
        <w:t xml:space="preserve"> </w:t>
      </w:r>
      <w:r>
        <w:rPr>
          <w:rFonts w:ascii="SimHei" w:hAnsi="SimHei" w:eastAsia="SimHei" w:cs="SimHei"/>
          <w:sz w:val="20"/>
          <w:szCs w:val="20"/>
        </w:rPr>
        <w:t>内生肌酐清除率应用菊粉测定肾小球滤过率虽准确可靠，但操作不便，而内生肌酐</w:t>
      </w:r>
      <w:r>
        <w:rPr>
          <w:rFonts w:ascii="SimSun" w:hAnsi="SimSun" w:eastAsia="SimSun" w:cs="SimSun"/>
          <w:sz w:val="20"/>
          <w:szCs w:val="20"/>
        </w:rPr>
        <w:t>(endoge-</w:t>
      </w:r>
      <w:r>
        <w:rPr>
          <w:rFonts w:ascii="SimSun" w:hAnsi="SimSun" w:eastAsia="SimSun" w:cs="SimSun"/>
          <w:sz w:val="20"/>
          <w:szCs w:val="20"/>
        </w:rPr>
        <w:t xml:space="preserve"> </w:t>
      </w:r>
      <w:r>
        <w:rPr>
          <w:rFonts w:ascii="Times New Roman" w:hAnsi="Times New Roman" w:eastAsia="Times New Roman" w:cs="Times New Roman"/>
          <w:sz w:val="20"/>
          <w:szCs w:val="20"/>
          <w:spacing w:val="-1"/>
        </w:rPr>
        <w:t>nous</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spacing w:val="-1"/>
        </w:rPr>
        <w:t>creatinine)</w:t>
      </w:r>
      <w:r>
        <w:rPr>
          <w:rFonts w:ascii="Times New Roman" w:hAnsi="Times New Roman" w:eastAsia="Times New Roman" w:cs="Times New Roman"/>
          <w:sz w:val="20"/>
          <w:szCs w:val="20"/>
          <w:spacing w:val="-21"/>
        </w:rPr>
        <w:t xml:space="preserve"> </w:t>
      </w:r>
      <w:r>
        <w:rPr>
          <w:rFonts w:ascii="SimSun" w:hAnsi="SimSun" w:eastAsia="SimSun" w:cs="SimSun"/>
          <w:sz w:val="20"/>
          <w:szCs w:val="20"/>
          <w:spacing w:val="-1"/>
        </w:rPr>
        <w:t>清除率在数值上较接近肾小球滤过率，故临床上常用它来推测肾小球滤过率。所谓内</w:t>
      </w:r>
      <w:r>
        <w:rPr>
          <w:rFonts w:ascii="SimSun" w:hAnsi="SimSun" w:eastAsia="SimSun" w:cs="SimSun"/>
          <w:sz w:val="20"/>
          <w:szCs w:val="20"/>
        </w:rPr>
        <w:t xml:space="preserve"> </w:t>
      </w:r>
      <w:r>
        <w:rPr>
          <w:rFonts w:ascii="SimSun" w:hAnsi="SimSun" w:eastAsia="SimSun" w:cs="SimSun"/>
          <w:sz w:val="20"/>
          <w:szCs w:val="20"/>
          <w:spacing w:val="2"/>
        </w:rPr>
        <w:t>生肌酐是指体内组织代谢所产生的肌酐。由于肉类食物中含肌酐以及肌肉剧烈活</w:t>
      </w:r>
      <w:r>
        <w:rPr>
          <w:rFonts w:ascii="SimSun" w:hAnsi="SimSun" w:eastAsia="SimSun" w:cs="SimSun"/>
          <w:sz w:val="20"/>
          <w:szCs w:val="20"/>
          <w:spacing w:val="1"/>
        </w:rPr>
        <w:t>动可产生肌酐，故</w:t>
      </w:r>
      <w:r>
        <w:rPr>
          <w:rFonts w:ascii="SimSun" w:hAnsi="SimSun" w:eastAsia="SimSun" w:cs="SimSun"/>
          <w:sz w:val="20"/>
          <w:szCs w:val="20"/>
        </w:rPr>
        <w:t xml:space="preserve"> </w:t>
      </w:r>
      <w:r>
        <w:rPr>
          <w:rFonts w:ascii="SimSun" w:hAnsi="SimSun" w:eastAsia="SimSun" w:cs="SimSun"/>
          <w:sz w:val="20"/>
          <w:szCs w:val="20"/>
          <w:spacing w:val="-2"/>
        </w:rPr>
        <w:t>在检测内生肌酐前应禁食肉类食物，避免剧烈运动。内生肌酐清除率可按下式计算</w:t>
      </w:r>
    </w:p>
    <w:p>
      <w:pPr>
        <w:spacing w:line="249" w:lineRule="auto"/>
        <w:rPr>
          <w:rFonts w:ascii="Arial"/>
          <w:sz w:val="21"/>
        </w:rPr>
      </w:pPr>
      <w:r/>
    </w:p>
    <w:p>
      <w:pPr>
        <w:ind w:left="8159"/>
        <w:spacing w:before="65" w:line="222" w:lineRule="auto"/>
        <w:rPr>
          <w:rFonts w:ascii="SimSun" w:hAnsi="SimSun" w:eastAsia="SimSun" w:cs="SimSun"/>
          <w:sz w:val="20"/>
          <w:szCs w:val="20"/>
        </w:rPr>
      </w:pPr>
      <w:r>
        <w:rPr>
          <w:rFonts w:ascii="SimSun" w:hAnsi="SimSun" w:eastAsia="SimSun" w:cs="SimSun"/>
          <w:sz w:val="20"/>
          <w:szCs w:val="20"/>
          <w:spacing w:val="-8"/>
        </w:rPr>
        <w:t>(8-8)</w:t>
      </w:r>
    </w:p>
    <w:p>
      <w:pPr>
        <w:spacing w:line="268" w:lineRule="auto"/>
        <w:rPr>
          <w:rFonts w:ascii="Arial"/>
          <w:sz w:val="21"/>
        </w:rPr>
      </w:pPr>
      <w:r/>
    </w:p>
    <w:p>
      <w:pPr>
        <w:ind w:left="19" w:right="1137" w:firstLine="399"/>
        <w:spacing w:before="66" w:line="258" w:lineRule="auto"/>
        <w:rPr>
          <w:rFonts w:ascii="SimSun" w:hAnsi="SimSun" w:eastAsia="SimSun" w:cs="SimSun"/>
          <w:sz w:val="20"/>
          <w:szCs w:val="20"/>
        </w:rPr>
      </w:pPr>
      <w:r>
        <w:rPr>
          <w:rFonts w:ascii="SimSun" w:hAnsi="SimSun" w:eastAsia="SimSun" w:cs="SimSun"/>
          <w:sz w:val="20"/>
          <w:szCs w:val="20"/>
          <w:spacing w:val="-4"/>
        </w:rPr>
        <w:t>由于肾小管和集合管能分泌少量肌酐，也可重吸收少量肌酐，内生肌酐清除率的值可以大致评估</w:t>
      </w:r>
      <w:r>
        <w:rPr>
          <w:rFonts w:ascii="SimSun" w:hAnsi="SimSun" w:eastAsia="SimSun" w:cs="SimSun"/>
          <w:sz w:val="20"/>
          <w:szCs w:val="20"/>
          <w:spacing w:val="6"/>
        </w:rPr>
        <w:t xml:space="preserve"> </w:t>
      </w:r>
      <w:r>
        <w:rPr>
          <w:rFonts w:ascii="SimSun" w:hAnsi="SimSun" w:eastAsia="SimSun" w:cs="SimSun"/>
          <w:sz w:val="20"/>
          <w:szCs w:val="20"/>
        </w:rPr>
        <w:t>肾小球滤过率。我国成年人内生肌酐清除率平均为128L/24h。</w:t>
      </w:r>
    </w:p>
    <w:p>
      <w:pPr>
        <w:ind w:left="410"/>
        <w:spacing w:before="90" w:line="221" w:lineRule="auto"/>
        <w:rPr>
          <w:rFonts w:ascii="SimHei" w:hAnsi="SimHei" w:eastAsia="SimHei" w:cs="SimHei"/>
          <w:sz w:val="20"/>
          <w:szCs w:val="20"/>
        </w:rPr>
      </w:pPr>
      <w:r>
        <w:rPr>
          <w:rFonts w:ascii="SimHei" w:hAnsi="SimHei" w:eastAsia="SimHei" w:cs="SimHei"/>
          <w:sz w:val="20"/>
          <w:szCs w:val="20"/>
          <w:spacing w:val="8"/>
        </w:rPr>
        <w:t>(二)测定肾血浆流量、滤过分数和肾血流量</w:t>
      </w:r>
    </w:p>
    <w:p>
      <w:pPr>
        <w:ind w:left="9" w:right="1120" w:firstLine="410"/>
        <w:spacing w:before="82" w:line="261" w:lineRule="auto"/>
        <w:rPr>
          <w:rFonts w:ascii="SimSun" w:hAnsi="SimSun" w:eastAsia="SimSun" w:cs="SimSun"/>
          <w:sz w:val="20"/>
          <w:szCs w:val="20"/>
        </w:rPr>
      </w:pPr>
      <w:r>
        <w:rPr>
          <w:rFonts w:ascii="SimSun" w:hAnsi="SimSun" w:eastAsia="SimSun" w:cs="SimSun"/>
          <w:sz w:val="20"/>
          <w:szCs w:val="20"/>
          <w:spacing w:val="-4"/>
        </w:rPr>
        <w:t>如果血浆中某一物质在流经肾脏后，肾静脉中其浓度接近于零，则表示血浆中该物质经肾小球滤</w:t>
      </w:r>
      <w:r>
        <w:rPr>
          <w:rFonts w:ascii="SimSun" w:hAnsi="SimSun" w:eastAsia="SimSun" w:cs="SimSun"/>
          <w:sz w:val="20"/>
          <w:szCs w:val="20"/>
          <w:spacing w:val="17"/>
        </w:rPr>
        <w:t xml:space="preserve"> </w:t>
      </w:r>
      <w:r>
        <w:rPr>
          <w:rFonts w:ascii="SimSun" w:hAnsi="SimSun" w:eastAsia="SimSun" w:cs="SimSun"/>
          <w:sz w:val="20"/>
          <w:szCs w:val="20"/>
          <w:spacing w:val="-5"/>
        </w:rPr>
        <w:t>过和肾小管、集合管转运后，从血浆中全部被清除，因此该物质在尿中的排</w:t>
      </w:r>
      <w:r>
        <w:rPr>
          <w:rFonts w:ascii="SimSun" w:hAnsi="SimSun" w:eastAsia="SimSun" w:cs="SimSun"/>
          <w:sz w:val="20"/>
          <w:szCs w:val="20"/>
          <w:spacing w:val="-6"/>
        </w:rPr>
        <w:t>出量</w:t>
      </w:r>
      <w:r>
        <w:rPr>
          <w:rFonts w:ascii="Arial" w:hAnsi="Arial" w:eastAsia="Arial" w:cs="Arial"/>
          <w:sz w:val="20"/>
          <w:szCs w:val="20"/>
          <w:spacing w:val="-6"/>
        </w:rPr>
        <w:t>(</w:t>
      </w:r>
      <w:r>
        <w:rPr>
          <w:rFonts w:ascii="Arial" w:hAnsi="Arial" w:eastAsia="Arial" w:cs="Arial"/>
          <w:sz w:val="20"/>
          <w:szCs w:val="20"/>
          <w:spacing w:val="-5"/>
        </w:rPr>
        <w:t>Ux</w:t>
      </w:r>
      <w:r>
        <w:rPr>
          <w:rFonts w:ascii="Arial" w:hAnsi="Arial" w:eastAsia="Arial" w:cs="Arial"/>
          <w:sz w:val="20"/>
          <w:szCs w:val="20"/>
          <w:spacing w:val="-6"/>
        </w:rPr>
        <w:t>×V)</w:t>
      </w:r>
      <w:r>
        <w:rPr>
          <w:rFonts w:ascii="Arial" w:hAnsi="Arial" w:eastAsia="Arial" w:cs="Arial"/>
          <w:sz w:val="20"/>
          <w:szCs w:val="20"/>
          <w:spacing w:val="29"/>
        </w:rPr>
        <w:t xml:space="preserve"> </w:t>
      </w:r>
      <w:r>
        <w:rPr>
          <w:rFonts w:ascii="SimSun" w:hAnsi="SimSun" w:eastAsia="SimSun" w:cs="SimSun"/>
          <w:sz w:val="20"/>
          <w:szCs w:val="20"/>
          <w:spacing w:val="-6"/>
        </w:rPr>
        <w:t>应等于每分钟</w:t>
      </w:r>
      <w:r>
        <w:rPr>
          <w:rFonts w:ascii="SimSun" w:hAnsi="SimSun" w:eastAsia="SimSun" w:cs="SimSun"/>
          <w:sz w:val="20"/>
          <w:szCs w:val="20"/>
        </w:rPr>
        <w:t xml:space="preserve"> </w:t>
      </w:r>
      <w:r>
        <w:rPr>
          <w:rFonts w:ascii="SimSun" w:hAnsi="SimSun" w:eastAsia="SimSun" w:cs="SimSun"/>
          <w:sz w:val="20"/>
          <w:szCs w:val="20"/>
          <w:spacing w:val="-3"/>
        </w:rPr>
        <w:t>肾血浆流量</w:t>
      </w:r>
      <w:r>
        <w:rPr>
          <w:rFonts w:ascii="Times New Roman" w:hAnsi="Times New Roman" w:eastAsia="Times New Roman" w:cs="Times New Roman"/>
          <w:sz w:val="20"/>
          <w:szCs w:val="20"/>
          <w:spacing w:val="-3"/>
        </w:rPr>
        <w:t>(RPF)</w:t>
      </w:r>
      <w:r>
        <w:rPr>
          <w:rFonts w:ascii="Times New Roman" w:hAnsi="Times New Roman" w:eastAsia="Times New Roman" w:cs="Times New Roman"/>
          <w:sz w:val="20"/>
          <w:szCs w:val="20"/>
          <w:spacing w:val="47"/>
        </w:rPr>
        <w:t xml:space="preserve"> </w:t>
      </w:r>
      <w:r>
        <w:rPr>
          <w:rFonts w:ascii="SimSun" w:hAnsi="SimSun" w:eastAsia="SimSun" w:cs="SimSun"/>
          <w:sz w:val="20"/>
          <w:szCs w:val="20"/>
          <w:spacing w:val="-3"/>
        </w:rPr>
        <w:t>与血浆中该物质浓度的乘积，即</w:t>
      </w:r>
    </w:p>
    <w:p>
      <w:pPr>
        <w:ind w:left="3699"/>
        <w:spacing w:before="256" w:line="222" w:lineRule="auto"/>
        <w:rPr>
          <w:rFonts w:ascii="SimSun" w:hAnsi="SimSun" w:eastAsia="SimSun" w:cs="SimSun"/>
          <w:sz w:val="20"/>
          <w:szCs w:val="20"/>
        </w:rPr>
      </w:pPr>
      <w:r>
        <w:rPr>
          <w:rFonts w:ascii="Times New Roman" w:hAnsi="Times New Roman" w:eastAsia="Times New Roman" w:cs="Times New Roman"/>
          <w:sz w:val="20"/>
          <w:szCs w:val="20"/>
          <w:spacing w:val="-3"/>
        </w:rPr>
        <w:t>Ux×V=RPFxPx</w:t>
      </w:r>
      <w:r>
        <w:rPr>
          <w:rFonts w:ascii="Times New Roman" w:hAnsi="Times New Roman" w:eastAsia="Times New Roman" w:cs="Times New Roman"/>
          <w:sz w:val="20"/>
          <w:szCs w:val="20"/>
        </w:rPr>
        <w:t xml:space="preserve">                                                                </w:t>
      </w:r>
      <w:r>
        <w:rPr>
          <w:rFonts w:ascii="SimSun" w:hAnsi="SimSun" w:eastAsia="SimSun" w:cs="SimSun"/>
          <w:sz w:val="20"/>
          <w:szCs w:val="20"/>
          <w:spacing w:val="-3"/>
        </w:rPr>
        <w:t>(8-9)</w:t>
      </w:r>
    </w:p>
    <w:p>
      <w:pPr>
        <w:ind w:left="19" w:right="1126" w:firstLine="390"/>
        <w:spacing w:before="182" w:line="254" w:lineRule="auto"/>
        <w:rPr>
          <w:rFonts w:ascii="SimSun" w:hAnsi="SimSun" w:eastAsia="SimSun" w:cs="SimSun"/>
          <w:sz w:val="20"/>
          <w:szCs w:val="20"/>
        </w:rPr>
      </w:pPr>
      <w:r>
        <w:rPr>
          <w:rFonts w:ascii="SimSun" w:hAnsi="SimSun" w:eastAsia="SimSun" w:cs="SimSun"/>
          <w:sz w:val="20"/>
          <w:szCs w:val="20"/>
          <w:spacing w:val="-5"/>
        </w:rPr>
        <w:t>如果静脉滴注碘锐特</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spacing w:val="-4"/>
        </w:rPr>
        <w:t>diodrast</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spacing w:val="-19"/>
        </w:rPr>
        <w:t xml:space="preserve"> </w:t>
      </w:r>
      <w:r>
        <w:rPr>
          <w:rFonts w:ascii="SimSun" w:hAnsi="SimSun" w:eastAsia="SimSun" w:cs="SimSun"/>
          <w:sz w:val="20"/>
          <w:szCs w:val="20"/>
          <w:spacing w:val="-5"/>
        </w:rPr>
        <w:t>或对氨基马尿酸</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spacing w:val="-4"/>
        </w:rPr>
        <w:t>para</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spacing w:val="-4"/>
        </w:rPr>
        <w:t>aminohip</w:t>
      </w:r>
      <w:r>
        <w:rPr>
          <w:rFonts w:ascii="Times New Roman" w:hAnsi="Times New Roman" w:eastAsia="Times New Roman" w:cs="Times New Roman"/>
          <w:sz w:val="20"/>
          <w:szCs w:val="20"/>
          <w:spacing w:val="-5"/>
        </w:rPr>
        <w:t>puric</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spacing w:val="-5"/>
        </w:rPr>
        <w:t>acid,PAH)</w:t>
      </w:r>
      <w:r>
        <w:rPr>
          <w:rFonts w:ascii="SimSun" w:hAnsi="SimSun" w:eastAsia="SimSun" w:cs="SimSun"/>
          <w:sz w:val="20"/>
          <w:szCs w:val="20"/>
          <w:spacing w:val="-5"/>
        </w:rPr>
        <w:t>的钠盐，维持其血浆浓</w:t>
      </w:r>
      <w:r>
        <w:rPr>
          <w:rFonts w:ascii="SimSun" w:hAnsi="SimSun" w:eastAsia="SimSun" w:cs="SimSun"/>
          <w:sz w:val="20"/>
          <w:szCs w:val="20"/>
        </w:rPr>
        <w:t xml:space="preserve"> </w:t>
      </w:r>
      <w:r>
        <w:rPr>
          <w:rFonts w:ascii="SimSun" w:hAnsi="SimSun" w:eastAsia="SimSun" w:cs="SimSun"/>
          <w:sz w:val="20"/>
          <w:szCs w:val="20"/>
          <w:spacing w:val="-4"/>
        </w:rPr>
        <w:t>度在1~3</w:t>
      </w:r>
      <w:r>
        <w:rPr>
          <w:rFonts w:ascii="Times New Roman" w:hAnsi="Times New Roman" w:eastAsia="Times New Roman" w:cs="Times New Roman"/>
          <w:sz w:val="20"/>
          <w:szCs w:val="20"/>
          <w:spacing w:val="-4"/>
        </w:rPr>
        <w:t>mg/100ml,</w:t>
      </w:r>
      <w:r>
        <w:rPr>
          <w:rFonts w:ascii="SimSun" w:hAnsi="SimSun" w:eastAsia="SimSun" w:cs="SimSun"/>
          <w:sz w:val="20"/>
          <w:szCs w:val="20"/>
          <w:spacing w:val="-4"/>
        </w:rPr>
        <w:t>当血液流经肾脏一个周期后，碘锐特或</w:t>
      </w:r>
      <w:r>
        <w:rPr>
          <w:rFonts w:ascii="Times New Roman" w:hAnsi="Times New Roman" w:eastAsia="Times New Roman" w:cs="Times New Roman"/>
          <w:sz w:val="20"/>
          <w:szCs w:val="20"/>
          <w:spacing w:val="-4"/>
        </w:rPr>
        <w:t>PAH</w:t>
      </w:r>
      <w:r>
        <w:rPr>
          <w:rFonts w:ascii="SimSun" w:hAnsi="SimSun" w:eastAsia="SimSun" w:cs="SimSun"/>
          <w:sz w:val="20"/>
          <w:szCs w:val="20"/>
          <w:spacing w:val="-4"/>
        </w:rPr>
        <w:t>经过肾脏大约有9</w:t>
      </w:r>
      <w:r>
        <w:rPr>
          <w:rFonts w:ascii="SimSun" w:hAnsi="SimSun" w:eastAsia="SimSun" w:cs="SimSun"/>
          <w:sz w:val="20"/>
          <w:szCs w:val="20"/>
          <w:spacing w:val="-5"/>
        </w:rPr>
        <w:t>0%可从血浆中清除，因</w:t>
      </w:r>
    </w:p>
    <w:p>
      <w:pPr>
        <w:sectPr>
          <w:pgSz w:w="11280" w:h="15940"/>
          <w:pgMar w:top="400" w:right="613" w:bottom="400" w:left="870" w:header="0" w:footer="0" w:gutter="0"/>
        </w:sectPr>
        <w:rPr/>
      </w:pPr>
    </w:p>
    <w:p>
      <w:pPr>
        <w:spacing w:line="356" w:lineRule="auto"/>
        <w:rPr>
          <w:rFonts w:ascii="Arial"/>
          <w:sz w:val="21"/>
        </w:rPr>
      </w:pPr>
      <w:r>
        <w:drawing>
          <wp:anchor distT="0" distB="0" distL="0" distR="0" simplePos="0" relativeHeight="252822528" behindDoc="0" locked="0" layoutInCell="0" allowOverlap="1">
            <wp:simplePos x="0" y="0"/>
            <wp:positionH relativeFrom="page">
              <wp:posOffset>393667</wp:posOffset>
            </wp:positionH>
            <wp:positionV relativeFrom="page">
              <wp:posOffset>9340894</wp:posOffset>
            </wp:positionV>
            <wp:extent cx="489004" cy="431800"/>
            <wp:effectExtent l="0" t="0" r="0" b="0"/>
            <wp:wrapNone/>
            <wp:docPr id="255" name="IM 255"/>
            <wp:cNvGraphicFramePr/>
            <a:graphic>
              <a:graphicData uri="http://schemas.openxmlformats.org/drawingml/2006/picture">
                <pic:pic>
                  <pic:nvPicPr>
                    <pic:cNvPr id="255" name="IM 255"/>
                    <pic:cNvPicPr/>
                  </pic:nvPicPr>
                  <pic:blipFill>
                    <a:blip r:embed="rId255"/>
                    <a:stretch>
                      <a:fillRect/>
                    </a:stretch>
                  </pic:blipFill>
                  <pic:spPr>
                    <a:xfrm rot="0">
                      <a:off x="0" y="0"/>
                      <a:ext cx="489004" cy="431800"/>
                    </a:xfrm>
                    <a:prstGeom prst="rect">
                      <a:avLst/>
                    </a:prstGeom>
                  </pic:spPr>
                </pic:pic>
              </a:graphicData>
            </a:graphic>
          </wp:anchor>
        </w:drawing>
      </w:r>
      <w:r/>
    </w:p>
    <w:p>
      <w:pPr>
        <w:ind w:left="40"/>
        <w:spacing w:before="69" w:line="222" w:lineRule="auto"/>
        <w:rPr>
          <w:rFonts w:ascii="SimHei" w:hAnsi="SimHei" w:eastAsia="SimHei" w:cs="SimHei"/>
          <w:sz w:val="21"/>
          <w:szCs w:val="21"/>
        </w:rPr>
      </w:pPr>
      <w:r>
        <w:rPr>
          <w:rFonts w:ascii="SimSun" w:hAnsi="SimSun" w:eastAsia="SimSun" w:cs="SimSun"/>
          <w:sz w:val="21"/>
          <w:szCs w:val="21"/>
          <w:color w:val="262F7F"/>
          <w:spacing w:val="-19"/>
        </w:rPr>
        <w:t>252</w:t>
      </w:r>
      <w:r>
        <w:rPr>
          <w:rFonts w:ascii="SimSun" w:hAnsi="SimSun" w:eastAsia="SimSun" w:cs="SimSun"/>
          <w:sz w:val="21"/>
          <w:szCs w:val="21"/>
          <w:color w:val="262F7F"/>
          <w:spacing w:val="1"/>
        </w:rPr>
        <w:t xml:space="preserve">       </w:t>
      </w:r>
      <w:r>
        <w:rPr>
          <w:rFonts w:ascii="SimHei" w:hAnsi="SimHei" w:eastAsia="SimHei" w:cs="SimHei"/>
          <w:sz w:val="21"/>
          <w:szCs w:val="21"/>
          <w:color w:val="262F7F"/>
          <w:spacing w:val="-19"/>
        </w:rPr>
        <w:t>第八章</w:t>
      </w:r>
      <w:r>
        <w:rPr>
          <w:rFonts w:ascii="SimHei" w:hAnsi="SimHei" w:eastAsia="SimHei" w:cs="SimHei"/>
          <w:sz w:val="21"/>
          <w:szCs w:val="21"/>
          <w:color w:val="262F7F"/>
          <w:spacing w:val="41"/>
        </w:rPr>
        <w:t xml:space="preserve"> </w:t>
      </w:r>
      <w:r>
        <w:rPr>
          <w:rFonts w:ascii="SimHei" w:hAnsi="SimHei" w:eastAsia="SimHei" w:cs="SimHei"/>
          <w:sz w:val="21"/>
          <w:szCs w:val="21"/>
          <w:color w:val="262F7F"/>
          <w:spacing w:val="-19"/>
        </w:rPr>
        <w:t>尿的生成和排出</w:t>
      </w:r>
    </w:p>
    <w:p>
      <w:pPr>
        <w:ind w:left="1120" w:right="297" w:hanging="20"/>
        <w:spacing w:before="306" w:line="266" w:lineRule="auto"/>
        <w:jc w:val="both"/>
        <w:rPr>
          <w:rFonts w:ascii="SimSun" w:hAnsi="SimSun" w:eastAsia="SimSun" w:cs="SimSun"/>
          <w:sz w:val="21"/>
          <w:szCs w:val="21"/>
        </w:rPr>
      </w:pPr>
      <w:r>
        <w:rPr>
          <w:rFonts w:ascii="SimSun" w:hAnsi="SimSun" w:eastAsia="SimSun" w:cs="SimSun"/>
          <w:sz w:val="21"/>
          <w:szCs w:val="21"/>
          <w:spacing w:val="-13"/>
        </w:rPr>
        <w:t>此碘锐特或</w:t>
      </w:r>
      <w:r>
        <w:rPr>
          <w:rFonts w:ascii="Times New Roman" w:hAnsi="Times New Roman" w:eastAsia="Times New Roman" w:cs="Times New Roman"/>
          <w:sz w:val="21"/>
          <w:szCs w:val="21"/>
          <w:spacing w:val="-13"/>
        </w:rPr>
        <w:t>PAH</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13"/>
        </w:rPr>
        <w:t>的清除率可用来代表有效肾血浆流量</w:t>
      </w:r>
      <w:r>
        <w:rPr>
          <w:rFonts w:ascii="Times New Roman" w:hAnsi="Times New Roman" w:eastAsia="Times New Roman" w:cs="Times New Roman"/>
          <w:sz w:val="21"/>
          <w:szCs w:val="21"/>
          <w:spacing w:val="-13"/>
        </w:rPr>
        <w:t>(effective</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13"/>
        </w:rPr>
        <w:t>renal</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spacing w:val="-13"/>
        </w:rPr>
        <w:t>plasma</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13"/>
        </w:rPr>
        <w:t>flow),</w:t>
      </w:r>
      <w:r>
        <w:rPr>
          <w:rFonts w:ascii="SimSun" w:hAnsi="SimSun" w:eastAsia="SimSun" w:cs="SimSun"/>
          <w:sz w:val="21"/>
          <w:szCs w:val="21"/>
          <w:spacing w:val="-13"/>
        </w:rPr>
        <w:t>即每分钟流经两肾全部</w:t>
      </w:r>
      <w:r>
        <w:rPr>
          <w:rFonts w:ascii="SimSun" w:hAnsi="SimSun" w:eastAsia="SimSun" w:cs="SimSun"/>
          <w:sz w:val="21"/>
          <w:szCs w:val="21"/>
        </w:rPr>
        <w:t xml:space="preserve"> </w:t>
      </w:r>
      <w:r>
        <w:rPr>
          <w:rFonts w:ascii="SimSun" w:hAnsi="SimSun" w:eastAsia="SimSun" w:cs="SimSun"/>
          <w:sz w:val="21"/>
          <w:szCs w:val="21"/>
          <w:spacing w:val="-22"/>
        </w:rPr>
        <w:t>肾单位的血浆量。因肾动脉的血液有一部分是供应肾单位以外的组织，这部分血液不被</w:t>
      </w:r>
      <w:r>
        <w:rPr>
          <w:rFonts w:ascii="SimSun" w:hAnsi="SimSun" w:eastAsia="SimSun" w:cs="SimSun"/>
          <w:sz w:val="21"/>
          <w:szCs w:val="21"/>
          <w:spacing w:val="-23"/>
        </w:rPr>
        <w:t>肾小球滤过，也不</w:t>
      </w:r>
      <w:r>
        <w:rPr>
          <w:rFonts w:ascii="SimSun" w:hAnsi="SimSun" w:eastAsia="SimSun" w:cs="SimSun"/>
          <w:sz w:val="21"/>
          <w:szCs w:val="21"/>
        </w:rPr>
        <w:t xml:space="preserve"> </w:t>
      </w:r>
      <w:r>
        <w:rPr>
          <w:rFonts w:ascii="SimSun" w:hAnsi="SimSun" w:eastAsia="SimSun" w:cs="SimSun"/>
          <w:sz w:val="21"/>
          <w:szCs w:val="21"/>
          <w:spacing w:val="-16"/>
        </w:rPr>
        <w:t>被肾小管分泌，故实际肾静脉血中碘锐特或PAH</w:t>
      </w:r>
      <w:r>
        <w:rPr>
          <w:rFonts w:ascii="SimSun" w:hAnsi="SimSun" w:eastAsia="SimSun" w:cs="SimSun"/>
          <w:sz w:val="21"/>
          <w:szCs w:val="21"/>
          <w:spacing w:val="23"/>
        </w:rPr>
        <w:t xml:space="preserve"> </w:t>
      </w:r>
      <w:r>
        <w:rPr>
          <w:rFonts w:ascii="SimSun" w:hAnsi="SimSun" w:eastAsia="SimSun" w:cs="SimSun"/>
          <w:sz w:val="21"/>
          <w:szCs w:val="21"/>
          <w:spacing w:val="-16"/>
        </w:rPr>
        <w:t>的浓度并不等于零。通过测定PAH</w:t>
      </w:r>
      <w:r>
        <w:rPr>
          <w:rFonts w:ascii="SimSun" w:hAnsi="SimSun" w:eastAsia="SimSun" w:cs="SimSun"/>
          <w:sz w:val="21"/>
          <w:szCs w:val="21"/>
          <w:spacing w:val="4"/>
        </w:rPr>
        <w:t xml:space="preserve"> </w:t>
      </w:r>
      <w:r>
        <w:rPr>
          <w:rFonts w:ascii="SimSun" w:hAnsi="SimSun" w:eastAsia="SimSun" w:cs="SimSun"/>
          <w:sz w:val="21"/>
          <w:szCs w:val="21"/>
          <w:spacing w:val="-16"/>
        </w:rPr>
        <w:t>清除率(Cpx)</w:t>
      </w:r>
      <w:r>
        <w:rPr>
          <w:rFonts w:ascii="SimSun" w:hAnsi="SimSun" w:eastAsia="SimSun" w:cs="SimSun"/>
          <w:sz w:val="21"/>
          <w:szCs w:val="21"/>
          <w:spacing w:val="-34"/>
        </w:rPr>
        <w:t xml:space="preserve"> </w:t>
      </w:r>
      <w:r>
        <w:rPr>
          <w:rFonts w:ascii="SimSun" w:hAnsi="SimSun" w:eastAsia="SimSun" w:cs="SimSun"/>
          <w:sz w:val="21"/>
          <w:szCs w:val="21"/>
          <w:spacing w:val="-16"/>
        </w:rPr>
        <w:t>可计算</w:t>
      </w:r>
      <w:r>
        <w:rPr>
          <w:rFonts w:ascii="SimSun" w:hAnsi="SimSun" w:eastAsia="SimSun" w:cs="SimSun"/>
          <w:sz w:val="21"/>
          <w:szCs w:val="21"/>
        </w:rPr>
        <w:t xml:space="preserve"> </w:t>
      </w:r>
      <w:r>
        <w:rPr>
          <w:rFonts w:ascii="SimSun" w:hAnsi="SimSun" w:eastAsia="SimSun" w:cs="SimSun"/>
          <w:sz w:val="21"/>
          <w:szCs w:val="21"/>
          <w:spacing w:val="-9"/>
        </w:rPr>
        <w:t>肾血浆流量</w:t>
      </w:r>
      <w:r>
        <w:rPr>
          <w:rFonts w:ascii="Times New Roman" w:hAnsi="Times New Roman" w:eastAsia="Times New Roman" w:cs="Times New Roman"/>
          <w:sz w:val="21"/>
          <w:szCs w:val="21"/>
          <w:spacing w:val="-9"/>
        </w:rPr>
        <w:t>(RPF)</w:t>
      </w:r>
      <w:r>
        <w:rPr>
          <w:rFonts w:ascii="SimSun" w:hAnsi="SimSun" w:eastAsia="SimSun" w:cs="SimSun"/>
          <w:sz w:val="21"/>
          <w:szCs w:val="21"/>
          <w:spacing w:val="-9"/>
        </w:rPr>
        <w:t>。如测得</w:t>
      </w:r>
      <w:r>
        <w:rPr>
          <w:rFonts w:ascii="Times New Roman" w:hAnsi="Times New Roman" w:eastAsia="Times New Roman" w:cs="Times New Roman"/>
          <w:sz w:val="21"/>
          <w:szCs w:val="21"/>
          <w:spacing w:val="-9"/>
        </w:rPr>
        <w:t>Cpu</w:t>
      </w:r>
      <w:r>
        <w:rPr>
          <w:rFonts w:ascii="SimSun" w:hAnsi="SimSun" w:eastAsia="SimSun" w:cs="SimSun"/>
          <w:sz w:val="21"/>
          <w:szCs w:val="21"/>
          <w:spacing w:val="-9"/>
        </w:rPr>
        <w:t>为594</w:t>
      </w:r>
      <w:r>
        <w:rPr>
          <w:rFonts w:ascii="Times New Roman" w:hAnsi="Times New Roman" w:eastAsia="Times New Roman" w:cs="Times New Roman"/>
          <w:sz w:val="21"/>
          <w:szCs w:val="21"/>
          <w:spacing w:val="-9"/>
        </w:rPr>
        <w:t>ml/min,</w:t>
      </w:r>
      <w:r>
        <w:rPr>
          <w:rFonts w:ascii="SimSun" w:hAnsi="SimSun" w:eastAsia="SimSun" w:cs="SimSun"/>
          <w:sz w:val="21"/>
          <w:szCs w:val="21"/>
          <w:spacing w:val="-9"/>
        </w:rPr>
        <w:t>假定肾动脉血中的</w:t>
      </w:r>
      <w:r>
        <w:rPr>
          <w:rFonts w:ascii="Times New Roman" w:hAnsi="Times New Roman" w:eastAsia="Times New Roman" w:cs="Times New Roman"/>
          <w:sz w:val="21"/>
          <w:szCs w:val="21"/>
          <w:spacing w:val="-9"/>
        </w:rPr>
        <w:t>PAH</w:t>
      </w:r>
      <w:r>
        <w:rPr>
          <w:rFonts w:ascii="SimSun" w:hAnsi="SimSun" w:eastAsia="SimSun" w:cs="SimSun"/>
          <w:sz w:val="21"/>
          <w:szCs w:val="21"/>
          <w:spacing w:val="-9"/>
        </w:rPr>
        <w:t>有</w:t>
      </w:r>
      <w:r>
        <w:rPr>
          <w:rFonts w:ascii="SimSun" w:hAnsi="SimSun" w:eastAsia="SimSun" w:cs="SimSun"/>
          <w:sz w:val="21"/>
          <w:szCs w:val="21"/>
          <w:spacing w:val="-10"/>
        </w:rPr>
        <w:t>90%被肾脏清除，则</w:t>
      </w:r>
    </w:p>
    <w:p>
      <w:pPr>
        <w:ind w:left="3930"/>
        <w:spacing w:before="277" w:line="118"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position w:val="-2"/>
        </w:rPr>
        <w:t>RPF=594ml/min÷90%</w:t>
      </w:r>
      <w:r>
        <w:rPr>
          <w:rFonts w:ascii="Times New Roman" w:hAnsi="Times New Roman" w:eastAsia="Times New Roman" w:cs="Times New Roman"/>
          <w:sz w:val="16"/>
          <w:szCs w:val="16"/>
          <w:spacing w:val="-1"/>
          <w:position w:val="-2"/>
        </w:rPr>
        <w:t>=660</w:t>
      </w:r>
      <w:r>
        <w:rPr>
          <w:rFonts w:ascii="Times New Roman" w:hAnsi="Times New Roman" w:eastAsia="Times New Roman" w:cs="Times New Roman"/>
          <w:sz w:val="16"/>
          <w:szCs w:val="16"/>
          <w:position w:val="-2"/>
        </w:rPr>
        <w:t>ml</w:t>
      </w:r>
      <w:r>
        <w:rPr>
          <w:rFonts w:ascii="Times New Roman" w:hAnsi="Times New Roman" w:eastAsia="Times New Roman" w:cs="Times New Roman"/>
          <w:sz w:val="16"/>
          <w:szCs w:val="16"/>
          <w:spacing w:val="-1"/>
          <w:position w:val="-2"/>
        </w:rPr>
        <w:t>/</w:t>
      </w:r>
      <w:r>
        <w:rPr>
          <w:rFonts w:ascii="Times New Roman" w:hAnsi="Times New Roman" w:eastAsia="Times New Roman" w:cs="Times New Roman"/>
          <w:sz w:val="16"/>
          <w:szCs w:val="16"/>
          <w:position w:val="-2"/>
        </w:rPr>
        <w:t>min</w:t>
      </w:r>
    </w:p>
    <w:p>
      <w:pPr>
        <w:spacing w:line="197" w:lineRule="auto"/>
        <w:jc w:val="right"/>
        <w:rPr>
          <w:rFonts w:ascii="Times New Roman" w:hAnsi="Times New Roman" w:eastAsia="Times New Roman" w:cs="Times New Roman"/>
          <w:sz w:val="14"/>
          <w:szCs w:val="14"/>
        </w:rPr>
      </w:pPr>
      <w:r>
        <w:rPr>
          <w:rFonts w:ascii="SimHei" w:hAnsi="SimHei" w:eastAsia="SimHei" w:cs="SimHei"/>
          <w:sz w:val="12"/>
          <w:szCs w:val="12"/>
          <w:color w:val="E5163C"/>
          <w:spacing w:val="-7"/>
        </w:rPr>
        <w:t>略</w:t>
      </w:r>
      <w:r>
        <w:rPr>
          <w:rFonts w:ascii="SimSun" w:hAnsi="SimSun" w:eastAsia="SimSun" w:cs="SimSun"/>
          <w:sz w:val="12"/>
          <w:szCs w:val="12"/>
          <w:color w:val="E5163C"/>
          <w:spacing w:val="-7"/>
        </w:rPr>
        <w:t>kkyx2018</w:t>
      </w:r>
      <w:r>
        <w:rPr>
          <w:rFonts w:ascii="SimSun" w:hAnsi="SimSun" w:eastAsia="SimSun" w:cs="SimSun"/>
          <w:sz w:val="12"/>
          <w:szCs w:val="12"/>
          <w:color w:val="E5163C"/>
          <w:spacing w:val="6"/>
        </w:rPr>
        <w:t xml:space="preserve">          </w:t>
      </w:r>
      <w:r>
        <w:rPr>
          <w:rFonts w:ascii="Times New Roman" w:hAnsi="Times New Roman" w:eastAsia="Times New Roman" w:cs="Times New Roman"/>
          <w:sz w:val="14"/>
          <w:szCs w:val="14"/>
          <w:spacing w:val="-7"/>
        </w:rPr>
        <w:t>(kkyx2018</w:t>
      </w:r>
    </w:p>
    <w:p>
      <w:pPr>
        <w:ind w:left="1510"/>
        <w:spacing w:before="116" w:line="212" w:lineRule="auto"/>
        <w:rPr>
          <w:rFonts w:ascii="SimSun" w:hAnsi="SimSun" w:eastAsia="SimSun" w:cs="SimSun"/>
          <w:sz w:val="21"/>
          <w:szCs w:val="21"/>
        </w:rPr>
      </w:pPr>
      <w:r>
        <w:rPr>
          <w:rFonts w:ascii="SimSun" w:hAnsi="SimSun" w:eastAsia="SimSun" w:cs="SimSun"/>
          <w:sz w:val="21"/>
          <w:szCs w:val="21"/>
          <w:spacing w:val="-2"/>
        </w:rPr>
        <w:t>若已知</w:t>
      </w:r>
      <w:r>
        <w:rPr>
          <w:rFonts w:ascii="Times New Roman" w:hAnsi="Times New Roman" w:eastAsia="Times New Roman" w:cs="Times New Roman"/>
          <w:sz w:val="21"/>
          <w:szCs w:val="21"/>
          <w:spacing w:val="-2"/>
        </w:rPr>
        <w:t>GFR</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2"/>
        </w:rPr>
        <w:t>为125</w:t>
      </w:r>
      <w:r>
        <w:rPr>
          <w:rFonts w:ascii="Times New Roman" w:hAnsi="Times New Roman" w:eastAsia="Times New Roman" w:cs="Times New Roman"/>
          <w:sz w:val="21"/>
          <w:szCs w:val="21"/>
          <w:spacing w:val="-2"/>
        </w:rPr>
        <w:t>ml/min,</w:t>
      </w:r>
      <w:r>
        <w:rPr>
          <w:rFonts w:ascii="SimSun" w:hAnsi="SimSun" w:eastAsia="SimSun" w:cs="SimSun"/>
          <w:sz w:val="21"/>
          <w:szCs w:val="21"/>
          <w:spacing w:val="-2"/>
        </w:rPr>
        <w:t>可进一步计算出滤过分数</w:t>
      </w:r>
      <w:r>
        <w:rPr>
          <w:rFonts w:ascii="Times New Roman" w:hAnsi="Times New Roman" w:eastAsia="Times New Roman" w:cs="Times New Roman"/>
          <w:sz w:val="21"/>
          <w:szCs w:val="21"/>
          <w:spacing w:val="-2"/>
        </w:rPr>
        <w:t>(FF),</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3"/>
        </w:rPr>
        <w:t>即</w:t>
      </w:r>
    </w:p>
    <w:p>
      <w:pPr>
        <w:ind w:left="3680"/>
        <w:spacing w:before="286"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FF=125ml/min÷660ml/min×100</w:t>
      </w:r>
      <w:r>
        <w:rPr>
          <w:rFonts w:ascii="Times New Roman" w:hAnsi="Times New Roman" w:eastAsia="Times New Roman" w:cs="Times New Roman"/>
          <w:sz w:val="16"/>
          <w:szCs w:val="16"/>
          <w:spacing w:val="-1"/>
        </w:rPr>
        <w:t>%=19%</w:t>
      </w:r>
    </w:p>
    <w:p>
      <w:pPr>
        <w:ind w:left="1100" w:right="306" w:firstLine="420"/>
        <w:spacing w:before="225" w:line="253" w:lineRule="auto"/>
        <w:rPr>
          <w:rFonts w:ascii="SimSun" w:hAnsi="SimSun" w:eastAsia="SimSun" w:cs="SimSun"/>
          <w:sz w:val="21"/>
          <w:szCs w:val="21"/>
        </w:rPr>
      </w:pPr>
      <w:r>
        <w:rPr>
          <w:rFonts w:ascii="SimSun" w:hAnsi="SimSun" w:eastAsia="SimSun" w:cs="SimSun"/>
          <w:sz w:val="21"/>
          <w:szCs w:val="21"/>
          <w:spacing w:val="-8"/>
        </w:rPr>
        <w:t>根据肾血浆流量和血细胞比容，还可以计算出肾血流量</w:t>
      </w:r>
      <w:r>
        <w:rPr>
          <w:rFonts w:ascii="Times New Roman" w:hAnsi="Times New Roman" w:eastAsia="Times New Roman" w:cs="Times New Roman"/>
          <w:sz w:val="21"/>
          <w:szCs w:val="21"/>
          <w:spacing w:val="-8"/>
        </w:rPr>
        <w:t>(RBF)</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8"/>
        </w:rPr>
        <w:t>。</w:t>
      </w:r>
      <w:r>
        <w:rPr>
          <w:rFonts w:ascii="SimSun" w:hAnsi="SimSun" w:eastAsia="SimSun" w:cs="SimSun"/>
          <w:sz w:val="21"/>
          <w:szCs w:val="21"/>
          <w:spacing w:val="-63"/>
        </w:rPr>
        <w:t xml:space="preserve"> </w:t>
      </w:r>
      <w:r>
        <w:rPr>
          <w:rFonts w:ascii="SimSun" w:hAnsi="SimSun" w:eastAsia="SimSun" w:cs="SimSun"/>
          <w:sz w:val="21"/>
          <w:szCs w:val="21"/>
          <w:spacing w:val="-8"/>
        </w:rPr>
        <w:t>若测得受试者的血细胞比容为</w:t>
      </w:r>
      <w:r>
        <w:rPr>
          <w:rFonts w:ascii="SimSun" w:hAnsi="SimSun" w:eastAsia="SimSun" w:cs="SimSun"/>
          <w:sz w:val="21"/>
          <w:szCs w:val="21"/>
        </w:rPr>
        <w:t xml:space="preserve"> </w:t>
      </w:r>
      <w:r>
        <w:rPr>
          <w:rFonts w:ascii="SimSun" w:hAnsi="SimSun" w:eastAsia="SimSun" w:cs="SimSun"/>
          <w:sz w:val="21"/>
          <w:szCs w:val="21"/>
          <w:spacing w:val="2"/>
        </w:rPr>
        <w:t>45%,肾血浆流量为660</w:t>
      </w:r>
      <w:r>
        <w:rPr>
          <w:rFonts w:ascii="SimSun" w:hAnsi="SimSun" w:eastAsia="SimSun" w:cs="SimSun"/>
          <w:sz w:val="21"/>
          <w:szCs w:val="21"/>
        </w:rPr>
        <w:t>ml</w:t>
      </w:r>
      <w:r>
        <w:rPr>
          <w:rFonts w:ascii="SimSun" w:hAnsi="SimSun" w:eastAsia="SimSun" w:cs="SimSun"/>
          <w:sz w:val="21"/>
          <w:szCs w:val="21"/>
          <w:spacing w:val="2"/>
        </w:rPr>
        <w:t>/</w:t>
      </w:r>
      <w:r>
        <w:rPr>
          <w:rFonts w:ascii="SimSun" w:hAnsi="SimSun" w:eastAsia="SimSun" w:cs="SimSun"/>
          <w:sz w:val="21"/>
          <w:szCs w:val="21"/>
        </w:rPr>
        <w:t>min</w:t>
      </w:r>
      <w:r>
        <w:rPr>
          <w:rFonts w:ascii="SimSun" w:hAnsi="SimSun" w:eastAsia="SimSun" w:cs="SimSun"/>
          <w:sz w:val="21"/>
          <w:szCs w:val="21"/>
          <w:spacing w:val="2"/>
        </w:rPr>
        <w:t>,则</w:t>
      </w:r>
    </w:p>
    <w:p>
      <w:pPr>
        <w:ind w:left="3670"/>
        <w:spacing w:before="21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RBF=660ml/min÷(1-45%</w:t>
      </w:r>
      <w:r>
        <w:rPr>
          <w:rFonts w:ascii="Times New Roman" w:hAnsi="Times New Roman" w:eastAsia="Times New Roman" w:cs="Times New Roman"/>
          <w:sz w:val="21"/>
          <w:szCs w:val="21"/>
          <w:spacing w:val="-1"/>
        </w:rPr>
        <w:t>)=1200</w:t>
      </w:r>
      <w:r>
        <w:rPr>
          <w:rFonts w:ascii="Times New Roman" w:hAnsi="Times New Roman" w:eastAsia="Times New Roman" w:cs="Times New Roman"/>
          <w:sz w:val="21"/>
          <w:szCs w:val="21"/>
        </w:rPr>
        <w:t>ml</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min</w:t>
      </w:r>
    </w:p>
    <w:p>
      <w:pPr>
        <w:ind w:left="1500"/>
        <w:spacing w:before="278" w:line="222" w:lineRule="auto"/>
        <w:rPr>
          <w:rFonts w:ascii="SimHei" w:hAnsi="SimHei" w:eastAsia="SimHei" w:cs="SimHei"/>
          <w:sz w:val="21"/>
          <w:szCs w:val="21"/>
        </w:rPr>
      </w:pPr>
      <w:r>
        <w:rPr>
          <w:rFonts w:ascii="SimHei" w:hAnsi="SimHei" w:eastAsia="SimHei" w:cs="SimHei"/>
          <w:sz w:val="21"/>
          <w:szCs w:val="21"/>
          <w:spacing w:val="6"/>
        </w:rPr>
        <w:t>(三)推测肾小管的功能</w:t>
      </w:r>
    </w:p>
    <w:p>
      <w:pPr>
        <w:ind w:left="1100" w:right="234" w:firstLine="410"/>
        <w:spacing w:before="43" w:line="273" w:lineRule="auto"/>
        <w:rPr>
          <w:rFonts w:ascii="SimSun" w:hAnsi="SimSun" w:eastAsia="SimSun" w:cs="SimSun"/>
          <w:sz w:val="21"/>
          <w:szCs w:val="21"/>
        </w:rPr>
      </w:pPr>
      <w:r>
        <w:rPr>
          <w:rFonts w:ascii="SimSun" w:hAnsi="SimSun" w:eastAsia="SimSun" w:cs="SimSun"/>
          <w:sz w:val="21"/>
          <w:szCs w:val="21"/>
          <w:spacing w:val="-6"/>
        </w:rPr>
        <w:t>通过对各种物质清除率的测定，可推测哪些物质能被肾小管净重吸收</w:t>
      </w:r>
      <w:r>
        <w:rPr>
          <w:rFonts w:ascii="Times New Roman" w:hAnsi="Times New Roman" w:eastAsia="Times New Roman" w:cs="Times New Roman"/>
          <w:sz w:val="21"/>
          <w:szCs w:val="21"/>
          <w:spacing w:val="-6"/>
        </w:rPr>
        <w:t>(net</w:t>
      </w:r>
      <w:r>
        <w:rPr>
          <w:rFonts w:ascii="Times New Roman" w:hAnsi="Times New Roman" w:eastAsia="Times New Roman" w:cs="Times New Roman"/>
          <w:sz w:val="21"/>
          <w:szCs w:val="21"/>
          <w:spacing w:val="35"/>
        </w:rPr>
        <w:t xml:space="preserve"> </w:t>
      </w:r>
      <w:r>
        <w:rPr>
          <w:rFonts w:ascii="Times New Roman" w:hAnsi="Times New Roman" w:eastAsia="Times New Roman" w:cs="Times New Roman"/>
          <w:sz w:val="21"/>
          <w:szCs w:val="21"/>
          <w:spacing w:val="-6"/>
        </w:rPr>
        <w:t>tubular</w:t>
      </w:r>
      <w:r>
        <w:rPr>
          <w:rFonts w:ascii="Times New Roman" w:hAnsi="Times New Roman" w:eastAsia="Times New Roman" w:cs="Times New Roman"/>
          <w:sz w:val="21"/>
          <w:szCs w:val="21"/>
          <w:spacing w:val="16"/>
        </w:rPr>
        <w:t xml:space="preserve"> </w:t>
      </w:r>
      <w:r>
        <w:rPr>
          <w:rFonts w:ascii="Times New Roman" w:hAnsi="Times New Roman" w:eastAsia="Times New Roman" w:cs="Times New Roman"/>
          <w:sz w:val="21"/>
          <w:szCs w:val="21"/>
          <w:spacing w:val="-6"/>
        </w:rPr>
        <w:t>reabsorption),</w:t>
      </w:r>
      <w:r>
        <w:rPr>
          <w:rFonts w:ascii="Times New Roman" w:hAnsi="Times New Roman" w:eastAsia="Times New Roman" w:cs="Times New Roman"/>
          <w:sz w:val="21"/>
          <w:szCs w:val="21"/>
        </w:rPr>
        <w:t xml:space="preserve">   </w:t>
      </w:r>
      <w:r>
        <w:rPr>
          <w:rFonts w:ascii="SimSun" w:hAnsi="SimSun" w:eastAsia="SimSun" w:cs="SimSun"/>
          <w:sz w:val="21"/>
          <w:szCs w:val="21"/>
          <w:spacing w:val="-3"/>
        </w:rPr>
        <w:t>哪些物质能被肾小管净分泌</w:t>
      </w:r>
      <w:r>
        <w:rPr>
          <w:rFonts w:ascii="Times New Roman" w:hAnsi="Times New Roman" w:eastAsia="Times New Roman" w:cs="Times New Roman"/>
          <w:sz w:val="21"/>
          <w:szCs w:val="21"/>
          <w:spacing w:val="-3"/>
        </w:rPr>
        <w:t>(net</w:t>
      </w:r>
      <w:r>
        <w:rPr>
          <w:rFonts w:ascii="Times New Roman" w:hAnsi="Times New Roman" w:eastAsia="Times New Roman" w:cs="Times New Roman"/>
          <w:sz w:val="21"/>
          <w:szCs w:val="21"/>
          <w:spacing w:val="33"/>
          <w:w w:val="101"/>
        </w:rPr>
        <w:t xml:space="preserve"> </w:t>
      </w:r>
      <w:r>
        <w:rPr>
          <w:rFonts w:ascii="Times New Roman" w:hAnsi="Times New Roman" w:eastAsia="Times New Roman" w:cs="Times New Roman"/>
          <w:sz w:val="21"/>
          <w:szCs w:val="21"/>
          <w:spacing w:val="-3"/>
        </w:rPr>
        <w:t>tubular</w:t>
      </w:r>
      <w:r>
        <w:rPr>
          <w:rFonts w:ascii="Times New Roman" w:hAnsi="Times New Roman" w:eastAsia="Times New Roman" w:cs="Times New Roman"/>
          <w:sz w:val="21"/>
          <w:szCs w:val="21"/>
          <w:spacing w:val="41"/>
        </w:rPr>
        <w:t xml:space="preserve"> </w:t>
      </w:r>
      <w:r>
        <w:rPr>
          <w:rFonts w:ascii="Times New Roman" w:hAnsi="Times New Roman" w:eastAsia="Times New Roman" w:cs="Times New Roman"/>
          <w:sz w:val="21"/>
          <w:szCs w:val="21"/>
          <w:spacing w:val="-3"/>
        </w:rPr>
        <w:t>secretion),</w:t>
      </w:r>
      <w:r>
        <w:rPr>
          <w:rFonts w:ascii="SimSun" w:hAnsi="SimSun" w:eastAsia="SimSun" w:cs="SimSun"/>
          <w:sz w:val="21"/>
          <w:szCs w:val="21"/>
          <w:spacing w:val="-3"/>
        </w:rPr>
        <w:t>从而推论肾小管对不同物质的转运功</w:t>
      </w:r>
      <w:r>
        <w:rPr>
          <w:rFonts w:ascii="SimSun" w:hAnsi="SimSun" w:eastAsia="SimSun" w:cs="SimSun"/>
          <w:sz w:val="21"/>
          <w:szCs w:val="21"/>
          <w:spacing w:val="-4"/>
        </w:rPr>
        <w:t>能。例如，</w:t>
      </w:r>
      <w:r>
        <w:rPr>
          <w:rFonts w:ascii="SimSun" w:hAnsi="SimSun" w:eastAsia="SimSun" w:cs="SimSun"/>
          <w:sz w:val="21"/>
          <w:szCs w:val="21"/>
        </w:rPr>
        <w:t xml:space="preserve"> </w:t>
      </w:r>
      <w:r>
        <w:rPr>
          <w:rFonts w:ascii="SimSun" w:hAnsi="SimSun" w:eastAsia="SimSun" w:cs="SimSun"/>
          <w:sz w:val="21"/>
          <w:szCs w:val="21"/>
          <w:spacing w:val="-13"/>
        </w:rPr>
        <w:t>葡萄糖可通过肾小球自由滤过，但其清除率几近于零，表明葡萄糖可全部被肾小管</w:t>
      </w:r>
      <w:r>
        <w:rPr>
          <w:rFonts w:ascii="SimSun" w:hAnsi="SimSun" w:eastAsia="SimSun" w:cs="SimSun"/>
          <w:sz w:val="21"/>
          <w:szCs w:val="21"/>
          <w:spacing w:val="-14"/>
        </w:rPr>
        <w:t>重吸收。尿素清除</w:t>
      </w:r>
      <w:r>
        <w:rPr>
          <w:rFonts w:ascii="SimSun" w:hAnsi="SimSun" w:eastAsia="SimSun" w:cs="SimSun"/>
          <w:sz w:val="21"/>
          <w:szCs w:val="21"/>
        </w:rPr>
        <w:t xml:space="preserve"> </w:t>
      </w:r>
      <w:r>
        <w:rPr>
          <w:rFonts w:ascii="SimSun" w:hAnsi="SimSun" w:eastAsia="SimSun" w:cs="SimSun"/>
          <w:sz w:val="21"/>
          <w:szCs w:val="21"/>
          <w:spacing w:val="-13"/>
        </w:rPr>
        <w:t>率小于肾小球滤过率，表明它被滤过之后，又被肾小管和集合管净重吸收。假如某一物质的清除</w:t>
      </w:r>
      <w:r>
        <w:rPr>
          <w:rFonts w:ascii="SimSun" w:hAnsi="SimSun" w:eastAsia="SimSun" w:cs="SimSun"/>
          <w:sz w:val="21"/>
          <w:szCs w:val="21"/>
          <w:spacing w:val="-14"/>
        </w:rPr>
        <w:t>率小</w:t>
      </w:r>
      <w:r>
        <w:rPr>
          <w:rFonts w:ascii="SimSun" w:hAnsi="SimSun" w:eastAsia="SimSun" w:cs="SimSun"/>
          <w:sz w:val="21"/>
          <w:szCs w:val="21"/>
        </w:rPr>
        <w:t xml:space="preserve"> </w:t>
      </w:r>
      <w:r>
        <w:rPr>
          <w:rFonts w:ascii="SimSun" w:hAnsi="SimSun" w:eastAsia="SimSun" w:cs="SimSun"/>
          <w:sz w:val="21"/>
          <w:szCs w:val="21"/>
          <w:spacing w:val="-9"/>
        </w:rPr>
        <w:t>于肾小球滤过率，可以肯定该物质必定在肾小管被重吸收，但不能排除它也能被肾小管分泌的可能</w:t>
      </w:r>
      <w:r>
        <w:rPr>
          <w:rFonts w:ascii="SimSun" w:hAnsi="SimSun" w:eastAsia="SimSun" w:cs="SimSun"/>
          <w:sz w:val="21"/>
          <w:szCs w:val="21"/>
          <w:spacing w:val="16"/>
        </w:rPr>
        <w:t xml:space="preserve"> </w:t>
      </w:r>
      <w:r>
        <w:rPr>
          <w:rFonts w:ascii="SimSun" w:hAnsi="SimSun" w:eastAsia="SimSun" w:cs="SimSun"/>
          <w:sz w:val="21"/>
          <w:szCs w:val="21"/>
          <w:spacing w:val="-13"/>
        </w:rPr>
        <w:t>性，因为当重吸收量大于分泌量时，其清除率仍小于肾小球滤过率；如果某种物质的清除率大于肾小</w:t>
      </w:r>
      <w:r>
        <w:rPr>
          <w:rFonts w:ascii="SimSun" w:hAnsi="SimSun" w:eastAsia="SimSun" w:cs="SimSun"/>
          <w:sz w:val="21"/>
          <w:szCs w:val="21"/>
          <w:spacing w:val="7"/>
        </w:rPr>
        <w:t xml:space="preserve"> </w:t>
      </w:r>
      <w:r>
        <w:rPr>
          <w:rFonts w:ascii="SimSun" w:hAnsi="SimSun" w:eastAsia="SimSun" w:cs="SimSun"/>
          <w:sz w:val="21"/>
          <w:szCs w:val="21"/>
          <w:spacing w:val="-13"/>
        </w:rPr>
        <w:t>球滤过率，则表明肾小管必定能分泌该物质，但不能排除该</w:t>
      </w:r>
      <w:r>
        <w:rPr>
          <w:rFonts w:ascii="SimSun" w:hAnsi="SimSun" w:eastAsia="SimSun" w:cs="SimSun"/>
          <w:sz w:val="21"/>
          <w:szCs w:val="21"/>
          <w:spacing w:val="-14"/>
        </w:rPr>
        <w:t>物质也可被肾小管重吸收的可能性，因为</w:t>
      </w:r>
      <w:r>
        <w:rPr>
          <w:rFonts w:ascii="SimSun" w:hAnsi="SimSun" w:eastAsia="SimSun" w:cs="SimSun"/>
          <w:sz w:val="21"/>
          <w:szCs w:val="21"/>
        </w:rPr>
        <w:t xml:space="preserve">  </w:t>
      </w:r>
      <w:r>
        <w:rPr>
          <w:rFonts w:ascii="SimSun" w:hAnsi="SimSun" w:eastAsia="SimSun" w:cs="SimSun"/>
          <w:sz w:val="21"/>
          <w:szCs w:val="21"/>
          <w:spacing w:val="-13"/>
        </w:rPr>
        <w:t>当其分泌量大于重吸收量时，清除率仍高于肾小球滤过率。</w:t>
      </w:r>
    </w:p>
    <w:p>
      <w:pPr>
        <w:ind w:left="1500"/>
        <w:spacing w:before="69" w:line="222" w:lineRule="auto"/>
        <w:rPr>
          <w:rFonts w:ascii="SimHei" w:hAnsi="SimHei" w:eastAsia="SimHei" w:cs="SimHei"/>
          <w:sz w:val="21"/>
          <w:szCs w:val="21"/>
        </w:rPr>
      </w:pPr>
      <w:r>
        <w:rPr>
          <w:rFonts w:ascii="SimHei" w:hAnsi="SimHei" w:eastAsia="SimHei" w:cs="SimHei"/>
          <w:sz w:val="21"/>
          <w:szCs w:val="21"/>
          <w:spacing w:val="9"/>
        </w:rPr>
        <w:t>(四)自由水清除率</w:t>
      </w:r>
    </w:p>
    <w:p>
      <w:pPr>
        <w:ind w:left="1110" w:right="306" w:firstLine="440"/>
        <w:spacing w:before="63" w:line="277" w:lineRule="auto"/>
        <w:rPr>
          <w:rFonts w:ascii="SimSun" w:hAnsi="SimSun" w:eastAsia="SimSun" w:cs="SimSun"/>
          <w:sz w:val="21"/>
          <w:szCs w:val="21"/>
        </w:rPr>
      </w:pPr>
      <w:r>
        <w:rPr>
          <w:rFonts w:ascii="SimSun" w:hAnsi="SimSun" w:eastAsia="SimSun" w:cs="SimSun"/>
          <w:sz w:val="21"/>
          <w:szCs w:val="21"/>
          <w:spacing w:val="-6"/>
        </w:rPr>
        <w:t>自由水清除率</w:t>
      </w:r>
      <w:r>
        <w:rPr>
          <w:rFonts w:ascii="Times New Roman" w:hAnsi="Times New Roman" w:eastAsia="Times New Roman" w:cs="Times New Roman"/>
          <w:sz w:val="21"/>
          <w:szCs w:val="21"/>
          <w:spacing w:val="-6"/>
        </w:rPr>
        <w:t>(free-water</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spacing w:val="-6"/>
        </w:rPr>
        <w:t>clearance</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spacing w:val="-6"/>
        </w:rPr>
        <w:t>Cuo</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7"/>
        </w:rPr>
        <w:t>是用清除率的方法定量测定肾排水情况的一项指标，即</w:t>
      </w:r>
      <w:r>
        <w:rPr>
          <w:rFonts w:ascii="SimSun" w:hAnsi="SimSun" w:eastAsia="SimSun" w:cs="SimSun"/>
          <w:sz w:val="21"/>
          <w:szCs w:val="21"/>
        </w:rPr>
        <w:t xml:space="preserve"> </w:t>
      </w:r>
      <w:r>
        <w:rPr>
          <w:rFonts w:ascii="SimSun" w:hAnsi="SimSun" w:eastAsia="SimSun" w:cs="SimSun"/>
          <w:sz w:val="21"/>
          <w:szCs w:val="21"/>
          <w:spacing w:val="-8"/>
        </w:rPr>
        <w:t>对肾产生无溶质水(又称自由水)</w:t>
      </w:r>
      <w:r>
        <w:rPr>
          <w:rFonts w:ascii="SimSun" w:hAnsi="SimSun" w:eastAsia="SimSun" w:cs="SimSun"/>
          <w:sz w:val="21"/>
          <w:szCs w:val="21"/>
          <w:spacing w:val="-9"/>
        </w:rPr>
        <w:t>能力进行定量分析的一项指标。在肾脏生理学中，无溶质水</w:t>
      </w:r>
      <w:r>
        <w:rPr>
          <w:rFonts w:ascii="Times New Roman" w:hAnsi="Times New Roman" w:eastAsia="Times New Roman" w:cs="Times New Roman"/>
          <w:sz w:val="21"/>
          <w:szCs w:val="21"/>
          <w:spacing w:val="-9"/>
        </w:rPr>
        <w:t>(</w:t>
      </w:r>
      <w:r>
        <w:rPr>
          <w:rFonts w:ascii="Times New Roman" w:hAnsi="Times New Roman" w:eastAsia="Times New Roman" w:cs="Times New Roman"/>
          <w:sz w:val="21"/>
          <w:szCs w:val="21"/>
          <w:spacing w:val="-8"/>
        </w:rPr>
        <w:t>solute</w:t>
      </w:r>
      <w:r>
        <w:rPr>
          <w:rFonts w:ascii="Times New Roman" w:hAnsi="Times New Roman" w:eastAsia="Times New Roman" w:cs="Times New Roman"/>
          <w:sz w:val="21"/>
          <w:szCs w:val="21"/>
          <w:spacing w:val="-9"/>
        </w:rPr>
        <w:t>-</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9"/>
        </w:rPr>
        <w:t>free</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9"/>
        </w:rPr>
        <w:t>water)</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9"/>
        </w:rPr>
        <w:t>是指尿液在被浓缩的过</w:t>
      </w:r>
      <w:r>
        <w:rPr>
          <w:rFonts w:ascii="SimSun" w:hAnsi="SimSun" w:eastAsia="SimSun" w:cs="SimSun"/>
          <w:sz w:val="21"/>
          <w:szCs w:val="21"/>
          <w:spacing w:val="-10"/>
        </w:rPr>
        <w:t>程中肾小管每分钟从小管液中重吸收的纯水量，亦即从尿中除去的</w:t>
      </w:r>
      <w:r>
        <w:rPr>
          <w:rFonts w:ascii="SimSun" w:hAnsi="SimSun" w:eastAsia="SimSun" w:cs="SimSun"/>
          <w:sz w:val="21"/>
          <w:szCs w:val="21"/>
        </w:rPr>
        <w:t xml:space="preserve"> </w:t>
      </w:r>
      <w:r>
        <w:rPr>
          <w:rFonts w:ascii="SimSun" w:hAnsi="SimSun" w:eastAsia="SimSun" w:cs="SimSun"/>
          <w:sz w:val="21"/>
          <w:szCs w:val="21"/>
          <w:spacing w:val="-13"/>
        </w:rPr>
        <w:t>那部分纯水量；或指尿液在被稀释的过程中，体内有一定量的</w:t>
      </w:r>
      <w:r>
        <w:rPr>
          <w:rFonts w:ascii="SimSun" w:hAnsi="SimSun" w:eastAsia="SimSun" w:cs="SimSun"/>
          <w:sz w:val="21"/>
          <w:szCs w:val="21"/>
          <w:spacing w:val="-14"/>
        </w:rPr>
        <w:t>纯水被肾排出到尿液中去，亦即在尿中</w:t>
      </w:r>
      <w:r>
        <w:rPr>
          <w:rFonts w:ascii="SimSun" w:hAnsi="SimSun" w:eastAsia="SimSun" w:cs="SimSun"/>
          <w:sz w:val="21"/>
          <w:szCs w:val="21"/>
        </w:rPr>
        <w:t xml:space="preserve"> </w:t>
      </w:r>
      <w:r>
        <w:rPr>
          <w:rFonts w:ascii="SimSun" w:hAnsi="SimSun" w:eastAsia="SimSun" w:cs="SimSun"/>
          <w:sz w:val="21"/>
          <w:szCs w:val="21"/>
          <w:spacing w:val="-15"/>
        </w:rPr>
        <w:t>加入的那部分纯水量，否则尿液的渗透压将不可能成为高渗或低渗，而将与血浆相等。</w:t>
      </w:r>
    </w:p>
    <w:p>
      <w:pPr>
        <w:ind w:left="1110" w:right="321" w:firstLine="399"/>
        <w:spacing w:before="49" w:line="269" w:lineRule="auto"/>
        <w:rPr>
          <w:rFonts w:ascii="SimSun" w:hAnsi="SimSun" w:eastAsia="SimSun" w:cs="SimSun"/>
          <w:sz w:val="21"/>
          <w:szCs w:val="21"/>
        </w:rPr>
      </w:pPr>
      <w:r>
        <w:rPr>
          <w:rFonts w:ascii="SimSun" w:hAnsi="SimSun" w:eastAsia="SimSun" w:cs="SimSun"/>
          <w:sz w:val="21"/>
          <w:szCs w:val="21"/>
          <w:spacing w:val="-20"/>
        </w:rPr>
        <w:t>在计算自由水清除率时，须先算出肾对血浆全部溶质的清除率(clearance</w:t>
      </w:r>
      <w:r>
        <w:rPr>
          <w:rFonts w:ascii="SimSun" w:hAnsi="SimSun" w:eastAsia="SimSun" w:cs="SimSun"/>
          <w:sz w:val="21"/>
          <w:szCs w:val="21"/>
          <w:spacing w:val="-17"/>
        </w:rPr>
        <w:t xml:space="preserve"> </w:t>
      </w:r>
      <w:r>
        <w:rPr>
          <w:rFonts w:ascii="SimSun" w:hAnsi="SimSun" w:eastAsia="SimSun" w:cs="SimSun"/>
          <w:sz w:val="21"/>
          <w:szCs w:val="21"/>
          <w:spacing w:val="-20"/>
        </w:rPr>
        <w:t>of</w:t>
      </w:r>
      <w:r>
        <w:rPr>
          <w:rFonts w:ascii="SimSun" w:hAnsi="SimSun" w:eastAsia="SimSun" w:cs="SimSun"/>
          <w:sz w:val="21"/>
          <w:szCs w:val="21"/>
          <w:spacing w:val="-15"/>
        </w:rPr>
        <w:t xml:space="preserve"> </w:t>
      </w:r>
      <w:r>
        <w:rPr>
          <w:rFonts w:ascii="SimSun" w:hAnsi="SimSun" w:eastAsia="SimSun" w:cs="SimSun"/>
          <w:sz w:val="21"/>
          <w:szCs w:val="21"/>
          <w:spacing w:val="-20"/>
        </w:rPr>
        <w:t>total</w:t>
      </w:r>
      <w:r>
        <w:rPr>
          <w:rFonts w:ascii="SimSun" w:hAnsi="SimSun" w:eastAsia="SimSun" w:cs="SimSun"/>
          <w:sz w:val="21"/>
          <w:szCs w:val="21"/>
          <w:spacing w:val="-11"/>
        </w:rPr>
        <w:t xml:space="preserve"> </w:t>
      </w:r>
      <w:r>
        <w:rPr>
          <w:rFonts w:ascii="SimSun" w:hAnsi="SimSun" w:eastAsia="SimSun" w:cs="SimSun"/>
          <w:sz w:val="21"/>
          <w:szCs w:val="21"/>
          <w:spacing w:val="-20"/>
        </w:rPr>
        <w:t>solute)。</w:t>
      </w:r>
      <w:r>
        <w:rPr>
          <w:rFonts w:ascii="SimSun" w:hAnsi="SimSun" w:eastAsia="SimSun" w:cs="SimSun"/>
          <w:sz w:val="21"/>
          <w:szCs w:val="21"/>
          <w:spacing w:val="-60"/>
        </w:rPr>
        <w:t xml:space="preserve"> </w:t>
      </w:r>
      <w:r>
        <w:rPr>
          <w:rFonts w:ascii="SimSun" w:hAnsi="SimSun" w:eastAsia="SimSun" w:cs="SimSun"/>
          <w:sz w:val="21"/>
          <w:szCs w:val="21"/>
          <w:spacing w:val="-20"/>
        </w:rPr>
        <w:t>由</w:t>
      </w:r>
      <w:r>
        <w:rPr>
          <w:rFonts w:ascii="SimSun" w:hAnsi="SimSun" w:eastAsia="SimSun" w:cs="SimSun"/>
          <w:sz w:val="21"/>
          <w:szCs w:val="21"/>
          <w:spacing w:val="-21"/>
        </w:rPr>
        <w:t>于血</w:t>
      </w:r>
      <w:r>
        <w:rPr>
          <w:rFonts w:ascii="SimSun" w:hAnsi="SimSun" w:eastAsia="SimSun" w:cs="SimSun"/>
          <w:sz w:val="21"/>
          <w:szCs w:val="21"/>
        </w:rPr>
        <w:t xml:space="preserve"> </w:t>
      </w:r>
      <w:r>
        <w:rPr>
          <w:rFonts w:ascii="SimSun" w:hAnsi="SimSun" w:eastAsia="SimSun" w:cs="SimSun"/>
          <w:sz w:val="21"/>
          <w:szCs w:val="21"/>
          <w:spacing w:val="-6"/>
        </w:rPr>
        <w:t>浆中的全部溶质形成血浆的晶体渗</w:t>
      </w:r>
      <w:r>
        <w:rPr>
          <w:rFonts w:ascii="SimSun" w:hAnsi="SimSun" w:eastAsia="SimSun" w:cs="SimSun"/>
          <w:sz w:val="21"/>
          <w:szCs w:val="21"/>
          <w:spacing w:val="-7"/>
        </w:rPr>
        <w:t>透压，故可用渗透单位清除率</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spacing w:val="-6"/>
        </w:rPr>
        <w:t>osmolar</w:t>
      </w:r>
      <w:r>
        <w:rPr>
          <w:rFonts w:ascii="Times New Roman" w:hAnsi="Times New Roman" w:eastAsia="Times New Roman" w:cs="Times New Roman"/>
          <w:sz w:val="21"/>
          <w:szCs w:val="21"/>
          <w:spacing w:val="37"/>
          <w:w w:val="101"/>
        </w:rPr>
        <w:t xml:space="preserve"> </w:t>
      </w:r>
      <w:r>
        <w:rPr>
          <w:rFonts w:ascii="Times New Roman" w:hAnsi="Times New Roman" w:eastAsia="Times New Roman" w:cs="Times New Roman"/>
          <w:sz w:val="21"/>
          <w:szCs w:val="21"/>
          <w:spacing w:val="-6"/>
        </w:rPr>
        <w:t>clearance</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spacing w:val="-6"/>
        </w:rPr>
        <w:t>Cm</w:t>
      </w:r>
      <w:r>
        <w:rPr>
          <w:rFonts w:ascii="Times New Roman" w:hAnsi="Times New Roman" w:eastAsia="Times New Roman" w:cs="Times New Roman"/>
          <w:sz w:val="21"/>
          <w:szCs w:val="21"/>
          <w:spacing w:val="-7"/>
        </w:rPr>
        <w:t>)</w:t>
      </w:r>
      <w:r>
        <w:rPr>
          <w:rFonts w:ascii="SimSun" w:hAnsi="SimSun" w:eastAsia="SimSun" w:cs="SimSun"/>
          <w:sz w:val="21"/>
          <w:szCs w:val="21"/>
          <w:spacing w:val="-7"/>
        </w:rPr>
        <w:t>来反映血浆</w:t>
      </w:r>
      <w:r>
        <w:rPr>
          <w:rFonts w:ascii="SimSun" w:hAnsi="SimSun" w:eastAsia="SimSun" w:cs="SimSun"/>
          <w:sz w:val="21"/>
          <w:szCs w:val="21"/>
        </w:rPr>
        <w:t xml:space="preserve"> </w:t>
      </w:r>
      <w:r>
        <w:rPr>
          <w:rFonts w:ascii="SimSun" w:hAnsi="SimSun" w:eastAsia="SimSun" w:cs="SimSun"/>
          <w:sz w:val="21"/>
          <w:szCs w:val="21"/>
          <w:spacing w:val="-9"/>
        </w:rPr>
        <w:t>全部溶质的清除率。</w:t>
      </w:r>
      <w:r>
        <w:rPr>
          <w:rFonts w:ascii="SimSun" w:hAnsi="SimSun" w:eastAsia="SimSun" w:cs="SimSun"/>
          <w:sz w:val="21"/>
          <w:szCs w:val="21"/>
          <w:spacing w:val="-5"/>
        </w:rPr>
        <w:t xml:space="preserve"> </w:t>
      </w:r>
      <w:r>
        <w:rPr>
          <w:rFonts w:ascii="Times New Roman" w:hAnsi="Times New Roman" w:eastAsia="Times New Roman" w:cs="Times New Roman"/>
          <w:sz w:val="21"/>
          <w:szCs w:val="21"/>
          <w:spacing w:val="-9"/>
        </w:rPr>
        <w:t>C..</w:t>
      </w:r>
      <w:r>
        <w:rPr>
          <w:rFonts w:ascii="Times New Roman" w:hAnsi="Times New Roman" w:eastAsia="Times New Roman" w:cs="Times New Roman"/>
          <w:sz w:val="21"/>
          <w:szCs w:val="21"/>
          <w:spacing w:val="40"/>
        </w:rPr>
        <w:t xml:space="preserve"> </w:t>
      </w:r>
      <w:r>
        <w:rPr>
          <w:rFonts w:ascii="SimSun" w:hAnsi="SimSun" w:eastAsia="SimSun" w:cs="SimSun"/>
          <w:sz w:val="21"/>
          <w:szCs w:val="21"/>
          <w:spacing w:val="-9"/>
        </w:rPr>
        <w:t>可用一般的清除率测定方法测得，即分</w:t>
      </w:r>
      <w:r>
        <w:rPr>
          <w:rFonts w:ascii="SimSun" w:hAnsi="SimSun" w:eastAsia="SimSun" w:cs="SimSun"/>
          <w:sz w:val="21"/>
          <w:szCs w:val="21"/>
          <w:spacing w:val="-10"/>
        </w:rPr>
        <w:t>别测定血浆渗透压</w:t>
      </w:r>
      <w:r>
        <w:rPr>
          <w:rFonts w:ascii="Times New Roman" w:hAnsi="Times New Roman" w:eastAsia="Times New Roman" w:cs="Times New Roman"/>
          <w:sz w:val="21"/>
          <w:szCs w:val="21"/>
          <w:spacing w:val="-10"/>
        </w:rPr>
        <w:t>(</w:t>
      </w:r>
      <w:r>
        <w:rPr>
          <w:rFonts w:ascii="Times New Roman" w:hAnsi="Times New Roman" w:eastAsia="Times New Roman" w:cs="Times New Roman"/>
          <w:sz w:val="21"/>
          <w:szCs w:val="21"/>
          <w:spacing w:val="-9"/>
        </w:rPr>
        <w:t>Pm</w:t>
      </w:r>
      <w:r>
        <w:rPr>
          <w:rFonts w:ascii="Times New Roman" w:hAnsi="Times New Roman" w:eastAsia="Times New Roman" w:cs="Times New Roman"/>
          <w:sz w:val="21"/>
          <w:szCs w:val="21"/>
          <w:spacing w:val="-10"/>
        </w:rPr>
        <w:t>)</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0"/>
        </w:rPr>
        <w:t>、尿液渗透</w:t>
      </w:r>
      <w:r>
        <w:rPr>
          <w:rFonts w:ascii="SimSun" w:hAnsi="SimSun" w:eastAsia="SimSun" w:cs="SimSun"/>
          <w:sz w:val="21"/>
          <w:szCs w:val="21"/>
        </w:rPr>
        <w:t xml:space="preserve"> </w:t>
      </w:r>
      <w:r>
        <w:rPr>
          <w:rFonts w:ascii="SimSun" w:hAnsi="SimSun" w:eastAsia="SimSun" w:cs="SimSun"/>
          <w:sz w:val="21"/>
          <w:szCs w:val="21"/>
          <w:spacing w:val="-11"/>
        </w:rPr>
        <w:t>压(U)</w:t>
      </w:r>
      <w:r>
        <w:rPr>
          <w:rFonts w:ascii="SimSun" w:hAnsi="SimSun" w:eastAsia="SimSun" w:cs="SimSun"/>
          <w:sz w:val="21"/>
          <w:szCs w:val="21"/>
          <w:spacing w:val="27"/>
        </w:rPr>
        <w:t xml:space="preserve">  </w:t>
      </w:r>
      <w:r>
        <w:rPr>
          <w:rFonts w:ascii="SimSun" w:hAnsi="SimSun" w:eastAsia="SimSun" w:cs="SimSun"/>
          <w:sz w:val="21"/>
          <w:szCs w:val="21"/>
          <w:spacing w:val="-11"/>
        </w:rPr>
        <w:t>和单位时间内的尿量(V),</w:t>
      </w:r>
      <w:r>
        <w:rPr>
          <w:rFonts w:ascii="SimSun" w:hAnsi="SimSun" w:eastAsia="SimSun" w:cs="SimSun"/>
          <w:sz w:val="21"/>
          <w:szCs w:val="21"/>
          <w:spacing w:val="-40"/>
        </w:rPr>
        <w:t xml:space="preserve"> </w:t>
      </w:r>
      <w:r>
        <w:rPr>
          <w:rFonts w:ascii="SimSun" w:hAnsi="SimSun" w:eastAsia="SimSun" w:cs="SimSun"/>
          <w:sz w:val="21"/>
          <w:szCs w:val="21"/>
          <w:spacing w:val="-11"/>
        </w:rPr>
        <w:t>然后用清除率的公式计算，即</w:t>
      </w:r>
    </w:p>
    <w:p>
      <w:pPr>
        <w:spacing w:line="300" w:lineRule="auto"/>
        <w:rPr>
          <w:rFonts w:ascii="Arial"/>
          <w:sz w:val="21"/>
        </w:rPr>
      </w:pPr>
      <w:r/>
    </w:p>
    <w:p>
      <w:pPr>
        <w:ind w:right="294"/>
        <w:spacing w:before="69" w:line="222" w:lineRule="auto"/>
        <w:jc w:val="right"/>
        <w:rPr>
          <w:rFonts w:ascii="SimSun" w:hAnsi="SimSun" w:eastAsia="SimSun" w:cs="SimSun"/>
          <w:sz w:val="21"/>
          <w:szCs w:val="21"/>
        </w:rPr>
      </w:pPr>
      <w:r>
        <w:pict>
          <v:shape id="_x0000_s226" style="position:absolute;margin-left:243.505pt;margin-top:-5.65611pt;mso-position-vertical-relative:text;mso-position-horizontal-relative:text;width:56.5pt;height:28pt;z-index:252821504;" filled="false" stroked="false" type="#_x0000_t202">
            <v:fill on="false"/>
            <v:stroke on="false"/>
            <v:path/>
            <v:imagedata o:title=""/>
            <o:lock v:ext="edit" aspectratio="false"/>
            <v:textbox inset="0mm,0mm,0mm,0mm">
              <w:txbxContent>
                <w:p>
                  <w:pPr>
                    <w:ind w:left="20"/>
                    <w:spacing w:before="20" w:line="519" w:lineRule="exact"/>
                    <w:rPr/>
                  </w:pPr>
                  <w:r>
                    <w:rPr>
                      <w:position w:val="-10"/>
                    </w:rPr>
                    <w:drawing>
                      <wp:inline distT="0" distB="0" distL="0" distR="0">
                        <wp:extent cx="692141" cy="330176"/>
                        <wp:effectExtent l="0" t="0" r="0" b="0"/>
                        <wp:docPr id="256" name="IM 256"/>
                        <wp:cNvGraphicFramePr/>
                        <a:graphic>
                          <a:graphicData uri="http://schemas.openxmlformats.org/drawingml/2006/picture">
                            <pic:pic>
                              <pic:nvPicPr>
                                <pic:cNvPr id="256" name="IM 256"/>
                                <pic:cNvPicPr/>
                              </pic:nvPicPr>
                              <pic:blipFill>
                                <a:blip r:embed="rId256"/>
                                <a:stretch>
                                  <a:fillRect/>
                                </a:stretch>
                              </pic:blipFill>
                              <pic:spPr>
                                <a:xfrm rot="0">
                                  <a:off x="0" y="0"/>
                                  <a:ext cx="692141" cy="330176"/>
                                </a:xfrm>
                                <a:prstGeom prst="rect">
                                  <a:avLst/>
                                </a:prstGeom>
                              </pic:spPr>
                            </pic:pic>
                          </a:graphicData>
                        </a:graphic>
                      </wp:inline>
                    </w:drawing>
                  </w:r>
                </w:p>
              </w:txbxContent>
            </v:textbox>
          </v:shape>
        </w:pict>
      </w:r>
      <w:r>
        <w:rPr>
          <w:rFonts w:ascii="SimSun" w:hAnsi="SimSun" w:eastAsia="SimSun" w:cs="SimSun"/>
          <w:sz w:val="21"/>
          <w:szCs w:val="21"/>
          <w:spacing w:val="-7"/>
        </w:rPr>
        <w:t>(8-10)</w:t>
      </w:r>
    </w:p>
    <w:p>
      <w:pPr>
        <w:spacing w:line="274" w:lineRule="auto"/>
        <w:rPr>
          <w:rFonts w:ascii="Arial"/>
          <w:sz w:val="21"/>
        </w:rPr>
      </w:pPr>
      <w:r/>
    </w:p>
    <w:p>
      <w:pPr>
        <w:ind w:left="1520"/>
        <w:spacing w:before="69" w:line="219" w:lineRule="auto"/>
        <w:rPr>
          <w:rFonts w:ascii="SimSun" w:hAnsi="SimSun" w:eastAsia="SimSun" w:cs="SimSun"/>
          <w:sz w:val="21"/>
          <w:szCs w:val="21"/>
        </w:rPr>
      </w:pPr>
      <w:r>
        <w:rPr>
          <w:rFonts w:ascii="SimSun" w:hAnsi="SimSun" w:eastAsia="SimSun" w:cs="SimSun"/>
          <w:sz w:val="21"/>
          <w:szCs w:val="21"/>
          <w:spacing w:val="-13"/>
        </w:rPr>
        <w:t>单位时间内生成的尿量等于渗透单位清除率和自由水清除率之和，即</w:t>
      </w:r>
    </w:p>
    <w:p>
      <w:pPr>
        <w:ind w:right="304"/>
        <w:spacing w:before="204" w:line="223" w:lineRule="auto"/>
        <w:jc w:val="right"/>
        <w:rPr>
          <w:rFonts w:ascii="SimSun" w:hAnsi="SimSun" w:eastAsia="SimSun" w:cs="SimSun"/>
          <w:sz w:val="21"/>
          <w:szCs w:val="21"/>
        </w:rPr>
      </w:pPr>
      <w:r>
        <w:rPr>
          <w:rFonts w:ascii="Times New Roman" w:hAnsi="Times New Roman" w:eastAsia="Times New Roman" w:cs="Times New Roman"/>
          <w:sz w:val="21"/>
          <w:szCs w:val="21"/>
          <w:spacing w:val="-12"/>
          <w:position w:val="-1"/>
        </w:rPr>
        <w:t>V=Cm+CB,O</w:t>
      </w:r>
      <w:r>
        <w:rPr>
          <w:rFonts w:ascii="Times New Roman" w:hAnsi="Times New Roman" w:eastAsia="Times New Roman" w:cs="Times New Roman"/>
          <w:sz w:val="21"/>
          <w:szCs w:val="21"/>
          <w:spacing w:val="1"/>
          <w:position w:val="-1"/>
        </w:rPr>
        <w:t xml:space="preserve">                                </w:t>
      </w:r>
      <w:r>
        <w:rPr>
          <w:rFonts w:ascii="Times New Roman" w:hAnsi="Times New Roman" w:eastAsia="Times New Roman" w:cs="Times New Roman"/>
          <w:sz w:val="21"/>
          <w:szCs w:val="21"/>
          <w:position w:val="-1"/>
        </w:rPr>
        <w:t xml:space="preserve">                             </w:t>
      </w:r>
      <w:r>
        <w:rPr>
          <w:rFonts w:ascii="SimSun" w:hAnsi="SimSun" w:eastAsia="SimSun" w:cs="SimSun"/>
          <w:sz w:val="21"/>
          <w:szCs w:val="21"/>
          <w:spacing w:val="-12"/>
          <w:position w:val="1"/>
        </w:rPr>
        <w:t>(8-11)</w:t>
      </w:r>
    </w:p>
    <w:p>
      <w:pPr>
        <w:ind w:left="1510"/>
        <w:spacing w:before="209" w:line="220" w:lineRule="auto"/>
        <w:rPr>
          <w:rFonts w:ascii="SimSun" w:hAnsi="SimSun" w:eastAsia="SimSun" w:cs="SimSun"/>
          <w:sz w:val="21"/>
          <w:szCs w:val="21"/>
        </w:rPr>
      </w:pPr>
      <w:r>
        <w:rPr>
          <w:rFonts w:ascii="SimSun" w:hAnsi="SimSun" w:eastAsia="SimSun" w:cs="SimSun"/>
          <w:sz w:val="21"/>
          <w:szCs w:val="21"/>
          <w:spacing w:val="-3"/>
        </w:rPr>
        <w:t>所以</w:t>
      </w:r>
    </w:p>
    <w:p>
      <w:pPr>
        <w:spacing w:line="292" w:lineRule="auto"/>
        <w:rPr>
          <w:rFonts w:ascii="Arial"/>
          <w:sz w:val="21"/>
        </w:rPr>
      </w:pPr>
      <w:r/>
    </w:p>
    <w:p>
      <w:pPr>
        <w:ind w:right="304"/>
        <w:spacing w:before="69" w:line="222" w:lineRule="auto"/>
        <w:jc w:val="right"/>
        <w:rPr>
          <w:rFonts w:ascii="SimSun" w:hAnsi="SimSun" w:eastAsia="SimSun" w:cs="SimSun"/>
          <w:sz w:val="21"/>
          <w:szCs w:val="21"/>
        </w:rPr>
      </w:pPr>
      <w:r>
        <w:pict>
          <v:shape id="_x0000_s227" style="position:absolute;margin-left:189.502pt;margin-top:-5.65028pt;mso-position-vertical-relative:text;mso-position-horizontal-relative:text;width:167pt;height:30.55pt;z-index:252820480;" filled="false" stroked="false" type="#_x0000_t202">
            <v:fill on="false"/>
            <v:stroke on="false"/>
            <v:path/>
            <v:imagedata o:title=""/>
            <o:lock v:ext="edit" aspectratio="false"/>
            <v:textbox inset="0mm,0mm,0mm,0mm">
              <w:txbxContent>
                <w:p>
                  <w:pPr>
                    <w:ind w:left="20"/>
                    <w:spacing w:before="20" w:line="570" w:lineRule="exact"/>
                    <w:rPr/>
                  </w:pPr>
                  <w:r>
                    <w:rPr>
                      <w:position w:val="-11"/>
                    </w:rPr>
                    <w:drawing>
                      <wp:inline distT="0" distB="0" distL="0" distR="0">
                        <wp:extent cx="2095477" cy="361959"/>
                        <wp:effectExtent l="0" t="0" r="0" b="0"/>
                        <wp:docPr id="257" name="IM 257"/>
                        <wp:cNvGraphicFramePr/>
                        <a:graphic>
                          <a:graphicData uri="http://schemas.openxmlformats.org/drawingml/2006/picture">
                            <pic:pic>
                              <pic:nvPicPr>
                                <pic:cNvPr id="257" name="IM 257"/>
                                <pic:cNvPicPr/>
                              </pic:nvPicPr>
                              <pic:blipFill>
                                <a:blip r:embed="rId257"/>
                                <a:stretch>
                                  <a:fillRect/>
                                </a:stretch>
                              </pic:blipFill>
                              <pic:spPr>
                                <a:xfrm rot="0">
                                  <a:off x="0" y="0"/>
                                  <a:ext cx="2095477" cy="361959"/>
                                </a:xfrm>
                                <a:prstGeom prst="rect">
                                  <a:avLst/>
                                </a:prstGeom>
                              </pic:spPr>
                            </pic:pic>
                          </a:graphicData>
                        </a:graphic>
                      </wp:inline>
                    </w:drawing>
                  </w:r>
                </w:p>
              </w:txbxContent>
            </v:textbox>
          </v:shape>
        </w:pict>
      </w:r>
      <w:r>
        <w:rPr>
          <w:rFonts w:ascii="SimSun" w:hAnsi="SimSun" w:eastAsia="SimSun" w:cs="SimSun"/>
          <w:sz w:val="21"/>
          <w:szCs w:val="21"/>
          <w:spacing w:val="-7"/>
        </w:rPr>
        <w:t>(8-12)</w:t>
      </w:r>
    </w:p>
    <w:p>
      <w:pPr>
        <w:spacing w:line="290" w:lineRule="auto"/>
        <w:rPr>
          <w:rFonts w:ascii="Arial"/>
          <w:sz w:val="21"/>
        </w:rPr>
      </w:pPr>
      <w:r/>
    </w:p>
    <w:p>
      <w:pPr>
        <w:ind w:left="1520"/>
        <w:spacing w:before="68" w:line="212" w:lineRule="auto"/>
        <w:rPr>
          <w:rFonts w:ascii="SimSun" w:hAnsi="SimSun" w:eastAsia="SimSun" w:cs="SimSun"/>
          <w:sz w:val="21"/>
          <w:szCs w:val="21"/>
        </w:rPr>
      </w:pPr>
      <w:r>
        <w:rPr>
          <w:rFonts w:ascii="SimSun" w:hAnsi="SimSun" w:eastAsia="SimSun" w:cs="SimSun"/>
          <w:sz w:val="21"/>
          <w:szCs w:val="21"/>
          <w:spacing w:val="-11"/>
        </w:rPr>
        <w:t>由上式可见，当</w:t>
      </w:r>
      <w:r>
        <w:rPr>
          <w:rFonts w:ascii="Times New Roman" w:hAnsi="Times New Roman" w:eastAsia="Times New Roman" w:cs="Times New Roman"/>
          <w:sz w:val="21"/>
          <w:szCs w:val="21"/>
          <w:spacing w:val="-11"/>
        </w:rPr>
        <w:t>Um/P</w:t>
      </w:r>
      <w:r>
        <w:rPr>
          <w:rFonts w:ascii="Times New Roman" w:hAnsi="Times New Roman" w:eastAsia="Times New Roman" w:cs="Times New Roman"/>
          <w:sz w:val="21"/>
          <w:szCs w:val="21"/>
          <w:spacing w:val="-29"/>
        </w:rPr>
        <w:t xml:space="preserve"> </w:t>
      </w:r>
      <w:r>
        <w:rPr>
          <w:rFonts w:ascii="Times New Roman" w:hAnsi="Times New Roman" w:eastAsia="Times New Roman" w:cs="Times New Roman"/>
          <w:sz w:val="21"/>
          <w:szCs w:val="21"/>
          <w:spacing w:val="-11"/>
        </w:rPr>
        <w:t>…&lt;1,</w:t>
      </w:r>
      <w:r>
        <w:rPr>
          <w:rFonts w:ascii="Times New Roman" w:hAnsi="Times New Roman" w:eastAsia="Times New Roman" w:cs="Times New Roman"/>
          <w:sz w:val="21"/>
          <w:szCs w:val="21"/>
        </w:rPr>
        <w:t xml:space="preserve">  </w:t>
      </w:r>
      <w:r>
        <w:rPr>
          <w:rFonts w:ascii="SimSun" w:hAnsi="SimSun" w:eastAsia="SimSun" w:cs="SimSun"/>
          <w:sz w:val="21"/>
          <w:szCs w:val="21"/>
          <w:spacing w:val="-11"/>
        </w:rPr>
        <w:t>即尿液低渗时，</w:t>
      </w:r>
      <w:r>
        <w:rPr>
          <w:rFonts w:ascii="Times New Roman" w:hAnsi="Times New Roman" w:eastAsia="Times New Roman" w:cs="Times New Roman"/>
          <w:sz w:val="21"/>
          <w:szCs w:val="21"/>
          <w:spacing w:val="-11"/>
        </w:rPr>
        <w:t>Cno</w:t>
      </w:r>
      <w:r>
        <w:rPr>
          <w:rFonts w:ascii="SimSun" w:hAnsi="SimSun" w:eastAsia="SimSun" w:cs="SimSun"/>
          <w:sz w:val="21"/>
          <w:szCs w:val="21"/>
          <w:spacing w:val="-11"/>
        </w:rPr>
        <w:t>为正值；而当</w:t>
      </w:r>
      <w:r>
        <w:rPr>
          <w:rFonts w:ascii="Times New Roman" w:hAnsi="Times New Roman" w:eastAsia="Times New Roman" w:cs="Times New Roman"/>
          <w:sz w:val="21"/>
          <w:szCs w:val="21"/>
          <w:spacing w:val="-11"/>
        </w:rPr>
        <w:t>U/P&gt;1,</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1"/>
        </w:rPr>
        <w:t>即</w:t>
      </w:r>
      <w:r>
        <w:rPr>
          <w:rFonts w:ascii="SimSun" w:hAnsi="SimSun" w:eastAsia="SimSun" w:cs="SimSun"/>
          <w:sz w:val="21"/>
          <w:szCs w:val="21"/>
          <w:spacing w:val="-12"/>
        </w:rPr>
        <w:t>尿液高渗时，</w:t>
      </w:r>
      <w:r>
        <w:rPr>
          <w:rFonts w:ascii="Times New Roman" w:hAnsi="Times New Roman" w:eastAsia="Times New Roman" w:cs="Times New Roman"/>
          <w:sz w:val="21"/>
          <w:szCs w:val="21"/>
          <w:spacing w:val="-11"/>
        </w:rPr>
        <w:t>Cno</w:t>
      </w:r>
      <w:r>
        <w:rPr>
          <w:rFonts w:ascii="SimSun" w:hAnsi="SimSun" w:eastAsia="SimSun" w:cs="SimSun"/>
          <w:sz w:val="21"/>
          <w:szCs w:val="21"/>
          <w:spacing w:val="-12"/>
        </w:rPr>
        <w:t>则</w:t>
      </w:r>
    </w:p>
    <w:p>
      <w:pPr>
        <w:ind w:left="1110"/>
        <w:spacing w:before="89" w:line="212" w:lineRule="auto"/>
        <w:rPr>
          <w:rFonts w:ascii="SimSun" w:hAnsi="SimSun" w:eastAsia="SimSun" w:cs="SimSun"/>
          <w:sz w:val="21"/>
          <w:szCs w:val="21"/>
        </w:rPr>
      </w:pPr>
      <w:r>
        <w:rPr>
          <w:rFonts w:ascii="SimSun" w:hAnsi="SimSun" w:eastAsia="SimSun" w:cs="SimSun"/>
          <w:sz w:val="21"/>
          <w:szCs w:val="21"/>
          <w:spacing w:val="-6"/>
        </w:rPr>
        <w:t>为负值。在肾脏生理学中，</w:t>
      </w:r>
      <w:r>
        <w:rPr>
          <w:rFonts w:ascii="Times New Roman" w:hAnsi="Times New Roman" w:eastAsia="Times New Roman" w:cs="Times New Roman"/>
          <w:sz w:val="21"/>
          <w:szCs w:val="21"/>
          <w:spacing w:val="-6"/>
        </w:rPr>
        <w:t>Cno</w:t>
      </w:r>
      <w:r>
        <w:rPr>
          <w:rFonts w:ascii="SimSun" w:hAnsi="SimSun" w:eastAsia="SimSun" w:cs="SimSun"/>
          <w:sz w:val="21"/>
          <w:szCs w:val="21"/>
          <w:spacing w:val="-6"/>
        </w:rPr>
        <w:t>为负值时可称之为自由水重吸收量</w:t>
      </w:r>
      <w:r>
        <w:rPr>
          <w:rFonts w:ascii="Times New Roman" w:hAnsi="Times New Roman" w:eastAsia="Times New Roman" w:cs="Times New Roman"/>
          <w:sz w:val="21"/>
          <w:szCs w:val="21"/>
          <w:spacing w:val="-6"/>
        </w:rPr>
        <w:t>(free-water</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spacing w:val="-6"/>
        </w:rPr>
        <w:t>reabsorption),</w:t>
      </w:r>
      <w:r>
        <w:rPr>
          <w:rFonts w:ascii="SimSun" w:hAnsi="SimSun" w:eastAsia="SimSun" w:cs="SimSun"/>
          <w:sz w:val="21"/>
          <w:szCs w:val="21"/>
          <w:spacing w:val="-6"/>
        </w:rPr>
        <w:t>用</w:t>
      </w:r>
      <w:r>
        <w:rPr>
          <w:rFonts w:ascii="Times New Roman" w:hAnsi="Times New Roman" w:eastAsia="Times New Roman" w:cs="Times New Roman"/>
          <w:sz w:val="21"/>
          <w:szCs w:val="21"/>
          <w:spacing w:val="-6"/>
        </w:rPr>
        <w:t>Tt</w:t>
      </w:r>
      <w:r>
        <w:rPr>
          <w:rFonts w:ascii="SimSun" w:hAnsi="SimSun" w:eastAsia="SimSun" w:cs="SimSun"/>
          <w:sz w:val="21"/>
          <w:szCs w:val="21"/>
          <w:spacing w:val="-6"/>
        </w:rPr>
        <w:t>。来</w:t>
      </w:r>
    </w:p>
    <w:p>
      <w:pPr>
        <w:sectPr>
          <w:pgSz w:w="11280" w:h="15940"/>
          <w:pgMar w:top="400" w:right="582" w:bottom="400" w:left="619" w:header="0" w:footer="0" w:gutter="0"/>
        </w:sectPr>
        <w:rPr/>
      </w:pPr>
    </w:p>
    <w:p>
      <w:pPr>
        <w:spacing w:line="399" w:lineRule="auto"/>
        <w:rPr>
          <w:rFonts w:ascii="Arial"/>
          <w:sz w:val="21"/>
        </w:rPr>
      </w:pPr>
      <w:r>
        <w:drawing>
          <wp:anchor distT="0" distB="0" distL="0" distR="0" simplePos="0" relativeHeight="252833792" behindDoc="0" locked="0" layoutInCell="0" allowOverlap="1">
            <wp:simplePos x="0" y="0"/>
            <wp:positionH relativeFrom="page">
              <wp:posOffset>6172184</wp:posOffset>
            </wp:positionH>
            <wp:positionV relativeFrom="page">
              <wp:posOffset>9334517</wp:posOffset>
            </wp:positionV>
            <wp:extent cx="539787" cy="438177"/>
            <wp:effectExtent l="0" t="0" r="0" b="0"/>
            <wp:wrapNone/>
            <wp:docPr id="258" name="IM 258"/>
            <wp:cNvGraphicFramePr/>
            <a:graphic>
              <a:graphicData uri="http://schemas.openxmlformats.org/drawingml/2006/picture">
                <pic:pic>
                  <pic:nvPicPr>
                    <pic:cNvPr id="258" name="IM 258"/>
                    <pic:cNvPicPr/>
                  </pic:nvPicPr>
                  <pic:blipFill>
                    <a:blip r:embed="rId258"/>
                    <a:stretch>
                      <a:fillRect/>
                    </a:stretch>
                  </pic:blipFill>
                  <pic:spPr>
                    <a:xfrm rot="0">
                      <a:off x="0" y="0"/>
                      <a:ext cx="539787" cy="438177"/>
                    </a:xfrm>
                    <a:prstGeom prst="rect">
                      <a:avLst/>
                    </a:prstGeom>
                  </pic:spPr>
                </pic:pic>
              </a:graphicData>
            </a:graphic>
          </wp:anchor>
        </w:drawing>
      </w:r>
      <w:r/>
    </w:p>
    <w:p>
      <w:pPr>
        <w:ind w:left="6719"/>
        <w:spacing w:before="65" w:line="222" w:lineRule="auto"/>
        <w:rPr>
          <w:rFonts w:ascii="SimHei" w:hAnsi="SimHei" w:eastAsia="SimHei" w:cs="SimHei"/>
          <w:sz w:val="20"/>
          <w:szCs w:val="20"/>
        </w:rPr>
      </w:pPr>
      <w:r>
        <w:pict>
          <v:shape id="_x0000_s228" style="position:absolute;margin-left:464.64pt;margin-top:3.82694pt;mso-position-vertical-relative:text;mso-position-horizontal-relative:text;width:16.5pt;height:11.95pt;z-index:25283481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003265"/>
                      <w:spacing w:val="-5"/>
                    </w:rPr>
                    <w:t>253</w:t>
                  </w:r>
                </w:p>
              </w:txbxContent>
            </v:textbox>
          </v:shape>
        </w:pict>
      </w:r>
      <w:r>
        <w:rPr>
          <w:rFonts w:ascii="SimHei" w:hAnsi="SimHei" w:eastAsia="SimHei" w:cs="SimHei"/>
          <w:sz w:val="20"/>
          <w:szCs w:val="20"/>
          <w:color w:val="004C7F"/>
          <w:spacing w:val="-18"/>
        </w:rPr>
        <w:t>第八章</w:t>
      </w:r>
      <w:r>
        <w:rPr>
          <w:rFonts w:ascii="SimHei" w:hAnsi="SimHei" w:eastAsia="SimHei" w:cs="SimHei"/>
          <w:sz w:val="20"/>
          <w:szCs w:val="20"/>
          <w:color w:val="004C7F"/>
          <w:spacing w:val="49"/>
        </w:rPr>
        <w:t xml:space="preserve"> </w:t>
      </w:r>
      <w:r>
        <w:rPr>
          <w:rFonts w:ascii="SimHei" w:hAnsi="SimHei" w:eastAsia="SimHei" w:cs="SimHei"/>
          <w:sz w:val="20"/>
          <w:szCs w:val="20"/>
          <w:color w:val="004C7F"/>
          <w:spacing w:val="-18"/>
        </w:rPr>
        <w:t>尿的生成和排出</w:t>
      </w:r>
    </w:p>
    <w:p>
      <w:pPr>
        <w:spacing w:line="283" w:lineRule="auto"/>
        <w:rPr>
          <w:rFonts w:ascii="Arial"/>
          <w:sz w:val="21"/>
        </w:rPr>
      </w:pPr>
      <w:r/>
    </w:p>
    <w:p>
      <w:pPr>
        <w:ind w:right="1110"/>
        <w:spacing w:before="65" w:line="264" w:lineRule="auto"/>
        <w:jc w:val="both"/>
        <w:rPr>
          <w:rFonts w:ascii="SimSun" w:hAnsi="SimSun" w:eastAsia="SimSun" w:cs="SimSun"/>
          <w:sz w:val="20"/>
          <w:szCs w:val="20"/>
        </w:rPr>
      </w:pPr>
      <w:r>
        <w:rPr>
          <w:rFonts w:ascii="SimSun" w:hAnsi="SimSun" w:eastAsia="SimSun" w:cs="SimSun"/>
          <w:sz w:val="20"/>
          <w:szCs w:val="20"/>
          <w:spacing w:val="-8"/>
        </w:rPr>
        <w:t>表示，可作为肾小管保留水分的能力的一个指标。例如，在高渗性脱水时，血浆渗透压增加，抗</w:t>
      </w:r>
      <w:r>
        <w:rPr>
          <w:rFonts w:ascii="SimSun" w:hAnsi="SimSun" w:eastAsia="SimSun" w:cs="SimSun"/>
          <w:sz w:val="20"/>
          <w:szCs w:val="20"/>
          <w:spacing w:val="-9"/>
        </w:rPr>
        <w:t>利尿激</w:t>
      </w:r>
      <w:r>
        <w:rPr>
          <w:rFonts w:ascii="SimSun" w:hAnsi="SimSun" w:eastAsia="SimSun" w:cs="SimSun"/>
          <w:sz w:val="20"/>
          <w:szCs w:val="20"/>
        </w:rPr>
        <w:t xml:space="preserve"> </w:t>
      </w:r>
      <w:r>
        <w:rPr>
          <w:rFonts w:ascii="SimSun" w:hAnsi="SimSun" w:eastAsia="SimSun" w:cs="SimSun"/>
          <w:sz w:val="20"/>
          <w:szCs w:val="20"/>
          <w:spacing w:val="-2"/>
        </w:rPr>
        <w:t>素分泌增加，肾小管将重吸收更多的无溶质水，结果使Co</w:t>
      </w:r>
      <w:r>
        <w:rPr>
          <w:rFonts w:ascii="SimSun" w:hAnsi="SimSun" w:eastAsia="SimSun" w:cs="SimSun"/>
          <w:sz w:val="20"/>
          <w:szCs w:val="20"/>
          <w:spacing w:val="36"/>
        </w:rPr>
        <w:t xml:space="preserve"> </w:t>
      </w:r>
      <w:r>
        <w:rPr>
          <w:rFonts w:ascii="SimSun" w:hAnsi="SimSun" w:eastAsia="SimSun" w:cs="SimSun"/>
          <w:sz w:val="20"/>
          <w:szCs w:val="20"/>
          <w:spacing w:val="-2"/>
        </w:rPr>
        <w:t>值降低而出现高渗尿</w:t>
      </w:r>
      <w:r>
        <w:rPr>
          <w:rFonts w:ascii="SimSun" w:hAnsi="SimSun" w:eastAsia="SimSun" w:cs="SimSun"/>
          <w:sz w:val="20"/>
          <w:szCs w:val="20"/>
          <w:spacing w:val="-3"/>
        </w:rPr>
        <w:t>。当抗利尿激素发挥</w:t>
      </w:r>
      <w:r>
        <w:rPr>
          <w:rFonts w:ascii="SimSun" w:hAnsi="SimSun" w:eastAsia="SimSun" w:cs="SimSun"/>
          <w:sz w:val="20"/>
          <w:szCs w:val="20"/>
        </w:rPr>
        <w:t xml:space="preserve"> </w:t>
      </w:r>
      <w:r>
        <w:rPr>
          <w:rFonts w:ascii="SimSun" w:hAnsi="SimSun" w:eastAsia="SimSun" w:cs="SimSun"/>
          <w:sz w:val="20"/>
          <w:szCs w:val="20"/>
          <w:spacing w:val="8"/>
        </w:rPr>
        <w:t>最大抗利尿作用时，C。</w:t>
      </w:r>
      <w:r>
        <w:rPr>
          <w:rFonts w:ascii="SimSun" w:hAnsi="SimSun" w:eastAsia="SimSun" w:cs="SimSun"/>
          <w:sz w:val="20"/>
          <w:szCs w:val="20"/>
          <w:spacing w:val="6"/>
        </w:rPr>
        <w:t xml:space="preserve"> </w:t>
      </w:r>
      <w:r>
        <w:rPr>
          <w:rFonts w:ascii="SimSun" w:hAnsi="SimSun" w:eastAsia="SimSun" w:cs="SimSun"/>
          <w:sz w:val="20"/>
          <w:szCs w:val="20"/>
          <w:spacing w:val="8"/>
        </w:rPr>
        <w:t>值可降至-</w:t>
      </w:r>
      <w:r>
        <w:rPr>
          <w:rFonts w:ascii="SimSun" w:hAnsi="SimSun" w:eastAsia="SimSun" w:cs="SimSun"/>
          <w:sz w:val="20"/>
          <w:szCs w:val="20"/>
          <w:spacing w:val="-56"/>
        </w:rPr>
        <w:t xml:space="preserve"> </w:t>
      </w:r>
      <w:r>
        <w:rPr>
          <w:rFonts w:ascii="SimSun" w:hAnsi="SimSun" w:eastAsia="SimSun" w:cs="SimSun"/>
          <w:sz w:val="20"/>
          <w:szCs w:val="20"/>
          <w:spacing w:val="8"/>
        </w:rPr>
        <w:t>1.3</w:t>
      </w:r>
      <w:r>
        <w:rPr>
          <w:rFonts w:ascii="SimSun" w:hAnsi="SimSun" w:eastAsia="SimSun" w:cs="SimSun"/>
          <w:sz w:val="20"/>
          <w:szCs w:val="20"/>
        </w:rPr>
        <w:t>ml</w:t>
      </w:r>
      <w:r>
        <w:rPr>
          <w:rFonts w:ascii="SimSun" w:hAnsi="SimSun" w:eastAsia="SimSun" w:cs="SimSun"/>
          <w:sz w:val="20"/>
          <w:szCs w:val="20"/>
          <w:spacing w:val="8"/>
        </w:rPr>
        <w:t>/</w:t>
      </w:r>
      <w:r>
        <w:rPr>
          <w:rFonts w:ascii="SimSun" w:hAnsi="SimSun" w:eastAsia="SimSun" w:cs="SimSun"/>
          <w:sz w:val="20"/>
          <w:szCs w:val="20"/>
        </w:rPr>
        <w:t>min</w:t>
      </w:r>
      <w:r>
        <w:rPr>
          <w:rFonts w:ascii="SimSun" w:hAnsi="SimSun" w:eastAsia="SimSun" w:cs="SimSun"/>
          <w:sz w:val="20"/>
          <w:szCs w:val="20"/>
          <w:spacing w:val="8"/>
        </w:rPr>
        <w:t>;而在水过多或缺乏抗利尿激素时，</w:t>
      </w:r>
      <w:r>
        <w:rPr>
          <w:rFonts w:ascii="SimSun" w:hAnsi="SimSun" w:eastAsia="SimSun" w:cs="SimSun"/>
          <w:sz w:val="20"/>
          <w:szCs w:val="20"/>
        </w:rPr>
        <w:t>Cno</w:t>
      </w:r>
      <w:r>
        <w:rPr>
          <w:rFonts w:ascii="SimSun" w:hAnsi="SimSun" w:eastAsia="SimSun" w:cs="SimSun"/>
          <w:sz w:val="20"/>
          <w:szCs w:val="20"/>
          <w:spacing w:val="-34"/>
        </w:rPr>
        <w:t xml:space="preserve"> </w:t>
      </w:r>
      <w:r>
        <w:rPr>
          <w:rFonts w:ascii="SimSun" w:hAnsi="SimSun" w:eastAsia="SimSun" w:cs="SimSun"/>
          <w:sz w:val="20"/>
          <w:szCs w:val="20"/>
          <w:spacing w:val="8"/>
        </w:rPr>
        <w:t>值可高达</w:t>
      </w:r>
    </w:p>
    <w:p>
      <w:pPr>
        <w:spacing w:before="121" w:line="183" w:lineRule="auto"/>
        <w:rPr>
          <w:rFonts w:ascii="SimSun" w:hAnsi="SimSun" w:eastAsia="SimSun" w:cs="SimSun"/>
          <w:sz w:val="20"/>
          <w:szCs w:val="20"/>
        </w:rPr>
      </w:pPr>
      <w:r>
        <w:rPr>
          <w:rFonts w:ascii="Times New Roman" w:hAnsi="Times New Roman" w:eastAsia="Times New Roman" w:cs="Times New Roman"/>
          <w:sz w:val="20"/>
          <w:szCs w:val="20"/>
          <w:spacing w:val="-3"/>
        </w:rPr>
        <w:t>14.3ml/min</w:t>
      </w:r>
      <w:r>
        <w:rPr>
          <w:rFonts w:ascii="SimSun" w:hAnsi="SimSun" w:eastAsia="SimSun" w:cs="SimSun"/>
          <w:sz w:val="20"/>
          <w:szCs w:val="20"/>
          <w:spacing w:val="-3"/>
        </w:rPr>
        <w:t>。</w:t>
      </w:r>
    </w:p>
    <w:p>
      <w:pPr>
        <w:ind w:left="419"/>
        <w:spacing w:before="14"/>
        <w:rPr>
          <w:sz w:val="20"/>
          <w:szCs w:val="20"/>
        </w:rPr>
      </w:pPr>
      <w:r>
        <w:rPr>
          <w:rFonts w:ascii="SimSun" w:hAnsi="SimSun" w:eastAsia="SimSun" w:cs="SimSun"/>
          <w:sz w:val="20"/>
          <w:szCs w:val="20"/>
          <w:spacing w:val="-14"/>
        </w:rPr>
        <w:t>除血浆清除率试验外，临床上还可用尿液浓缩和稀释试</w:t>
      </w:r>
      <w:r>
        <w:rPr>
          <w:rFonts w:ascii="SimSun" w:hAnsi="SimSun" w:eastAsia="SimSun" w:cs="SimSun"/>
          <w:sz w:val="20"/>
          <w:szCs w:val="20"/>
          <w:spacing w:val="-15"/>
        </w:rPr>
        <w:t>验、酚红排泄试验等方法来检测肾功能</w:t>
      </w:r>
      <w:r>
        <w:rPr>
          <w:sz w:val="20"/>
          <w:szCs w:val="20"/>
          <w:position w:val="-13"/>
        </w:rPr>
        <w:drawing>
          <wp:inline distT="0" distB="0" distL="0" distR="0">
            <wp:extent cx="222547" cy="247683"/>
            <wp:effectExtent l="0" t="0" r="0" b="0"/>
            <wp:docPr id="259" name="IM 259"/>
            <wp:cNvGraphicFramePr/>
            <a:graphic>
              <a:graphicData uri="http://schemas.openxmlformats.org/drawingml/2006/picture">
                <pic:pic>
                  <pic:nvPicPr>
                    <pic:cNvPr id="259" name="IM 259"/>
                    <pic:cNvPicPr/>
                  </pic:nvPicPr>
                  <pic:blipFill>
                    <a:blip r:embed="rId259"/>
                    <a:stretch>
                      <a:fillRect/>
                    </a:stretch>
                  </pic:blipFill>
                  <pic:spPr>
                    <a:xfrm rot="0">
                      <a:off x="0" y="0"/>
                      <a:ext cx="222547" cy="247683"/>
                    </a:xfrm>
                    <a:prstGeom prst="rect">
                      <a:avLst/>
                    </a:prstGeom>
                  </pic:spPr>
                </pic:pic>
              </a:graphicData>
            </a:graphic>
          </wp:inline>
        </w:drawing>
      </w:r>
    </w:p>
    <w:p>
      <w:pPr>
        <w:ind w:left="2944"/>
        <w:spacing w:before="306" w:line="222" w:lineRule="auto"/>
        <w:rPr>
          <w:rFonts w:ascii="SimHei" w:hAnsi="SimHei" w:eastAsia="SimHei" w:cs="SimHei"/>
          <w:sz w:val="31"/>
          <w:szCs w:val="31"/>
        </w:rPr>
      </w:pPr>
      <w:r>
        <w:rPr>
          <w:rFonts w:ascii="SimHei" w:hAnsi="SimHei" w:eastAsia="SimHei" w:cs="SimHei"/>
          <w:sz w:val="31"/>
          <w:szCs w:val="31"/>
          <w:b/>
          <w:bCs/>
          <w:spacing w:val="-18"/>
        </w:rPr>
        <w:t>第七节</w:t>
      </w:r>
      <w:r>
        <w:rPr>
          <w:rFonts w:ascii="SimHei" w:hAnsi="SimHei" w:eastAsia="SimHei" w:cs="SimHei"/>
          <w:sz w:val="31"/>
          <w:szCs w:val="31"/>
          <w:spacing w:val="137"/>
        </w:rPr>
        <w:t xml:space="preserve"> </w:t>
      </w:r>
      <w:r>
        <w:rPr>
          <w:rFonts w:ascii="SimHei" w:hAnsi="SimHei" w:eastAsia="SimHei" w:cs="SimHei"/>
          <w:sz w:val="31"/>
          <w:szCs w:val="31"/>
          <w:b/>
          <w:bCs/>
          <w:spacing w:val="-18"/>
        </w:rPr>
        <w:t>尿</w:t>
      </w:r>
      <w:r>
        <w:rPr>
          <w:rFonts w:ascii="SimHei" w:hAnsi="SimHei" w:eastAsia="SimHei" w:cs="SimHei"/>
          <w:sz w:val="31"/>
          <w:szCs w:val="31"/>
          <w:spacing w:val="19"/>
        </w:rPr>
        <w:t xml:space="preserve"> </w:t>
      </w:r>
      <w:r>
        <w:rPr>
          <w:rFonts w:ascii="SimHei" w:hAnsi="SimHei" w:eastAsia="SimHei" w:cs="SimHei"/>
          <w:sz w:val="31"/>
          <w:szCs w:val="31"/>
          <w:b/>
          <w:bCs/>
          <w:spacing w:val="-18"/>
        </w:rPr>
        <w:t>的</w:t>
      </w:r>
      <w:r>
        <w:rPr>
          <w:rFonts w:ascii="SimHei" w:hAnsi="SimHei" w:eastAsia="SimHei" w:cs="SimHei"/>
          <w:sz w:val="31"/>
          <w:szCs w:val="31"/>
        </w:rPr>
        <w:t xml:space="preserve"> </w:t>
      </w:r>
      <w:r>
        <w:rPr>
          <w:rFonts w:ascii="SimHei" w:hAnsi="SimHei" w:eastAsia="SimHei" w:cs="SimHei"/>
          <w:sz w:val="31"/>
          <w:szCs w:val="31"/>
          <w:b/>
          <w:bCs/>
          <w:spacing w:val="-18"/>
        </w:rPr>
        <w:t>排</w:t>
      </w:r>
      <w:r>
        <w:rPr>
          <w:rFonts w:ascii="SimHei" w:hAnsi="SimHei" w:eastAsia="SimHei" w:cs="SimHei"/>
          <w:sz w:val="31"/>
          <w:szCs w:val="31"/>
          <w:spacing w:val="-1"/>
        </w:rPr>
        <w:t xml:space="preserve"> </w:t>
      </w:r>
      <w:r>
        <w:rPr>
          <w:rFonts w:ascii="SimHei" w:hAnsi="SimHei" w:eastAsia="SimHei" w:cs="SimHei"/>
          <w:sz w:val="31"/>
          <w:szCs w:val="31"/>
          <w:b/>
          <w:bCs/>
          <w:spacing w:val="-18"/>
        </w:rPr>
        <w:t>放</w:t>
      </w:r>
    </w:p>
    <w:p>
      <w:pPr>
        <w:spacing w:line="281" w:lineRule="auto"/>
        <w:rPr>
          <w:rFonts w:ascii="Arial"/>
          <w:sz w:val="21"/>
        </w:rPr>
      </w:pPr>
      <w:r/>
    </w:p>
    <w:p>
      <w:pPr>
        <w:ind w:right="1087" w:firstLine="419"/>
        <w:spacing w:before="65" w:line="255" w:lineRule="auto"/>
        <w:rPr>
          <w:rFonts w:ascii="SimSun" w:hAnsi="SimSun" w:eastAsia="SimSun" w:cs="SimSun"/>
          <w:sz w:val="20"/>
          <w:szCs w:val="20"/>
        </w:rPr>
      </w:pPr>
      <w:r>
        <w:rPr>
          <w:rFonts w:ascii="SimSun" w:hAnsi="SimSun" w:eastAsia="SimSun" w:cs="SimSun"/>
          <w:sz w:val="20"/>
          <w:szCs w:val="20"/>
          <w:spacing w:val="-4"/>
        </w:rPr>
        <w:t>尿液是连续不断生成的，经由集合管、肾盏、肾盂和输尿管进入膀胱。尿液在膀胱内储存达一定</w:t>
      </w:r>
      <w:r>
        <w:rPr>
          <w:rFonts w:ascii="SimSun" w:hAnsi="SimSun" w:eastAsia="SimSun" w:cs="SimSun"/>
          <w:sz w:val="20"/>
          <w:szCs w:val="20"/>
          <w:spacing w:val="9"/>
        </w:rPr>
        <w:t xml:space="preserve"> </w:t>
      </w:r>
      <w:r>
        <w:rPr>
          <w:rFonts w:ascii="SimSun" w:hAnsi="SimSun" w:eastAsia="SimSun" w:cs="SimSun"/>
          <w:sz w:val="20"/>
          <w:szCs w:val="20"/>
          <w:spacing w:val="-6"/>
        </w:rPr>
        <w:t>量时，即可引起反射性排尿(micturition),将尿液经尿</w:t>
      </w:r>
      <w:r>
        <w:rPr>
          <w:rFonts w:ascii="SimSun" w:hAnsi="SimSun" w:eastAsia="SimSun" w:cs="SimSun"/>
          <w:sz w:val="20"/>
          <w:szCs w:val="20"/>
          <w:spacing w:val="-7"/>
        </w:rPr>
        <w:t>道排出体外。膀胱的排尿是间歇地进行的。</w:t>
      </w:r>
    </w:p>
    <w:p>
      <w:pPr>
        <w:ind w:left="423"/>
        <w:spacing w:before="225" w:line="222" w:lineRule="auto"/>
        <w:outlineLvl w:val="0"/>
        <w:rPr>
          <w:rFonts w:ascii="SimHei" w:hAnsi="SimHei" w:eastAsia="SimHei" w:cs="SimHei"/>
          <w:sz w:val="24"/>
          <w:szCs w:val="24"/>
        </w:rPr>
      </w:pPr>
      <w:r>
        <w:rPr>
          <w:rFonts w:ascii="SimHei" w:hAnsi="SimHei" w:eastAsia="SimHei" w:cs="SimHei"/>
          <w:sz w:val="24"/>
          <w:szCs w:val="24"/>
          <w:b/>
          <w:bCs/>
          <w:color w:val="002F59"/>
          <w:spacing w:val="-9"/>
        </w:rPr>
        <w:t>一、输尿管的运动</w:t>
      </w:r>
    </w:p>
    <w:p>
      <w:pPr>
        <w:ind w:right="1066" w:firstLine="419"/>
        <w:spacing w:before="213" w:line="264" w:lineRule="auto"/>
        <w:jc w:val="both"/>
        <w:rPr>
          <w:rFonts w:ascii="SimSun" w:hAnsi="SimSun" w:eastAsia="SimSun" w:cs="SimSun"/>
          <w:sz w:val="20"/>
          <w:szCs w:val="20"/>
        </w:rPr>
      </w:pPr>
      <w:r>
        <w:rPr>
          <w:rFonts w:ascii="SimSun" w:hAnsi="SimSun" w:eastAsia="SimSun" w:cs="SimSun"/>
          <w:sz w:val="20"/>
          <w:szCs w:val="20"/>
          <w:spacing w:val="1"/>
        </w:rPr>
        <w:t>输尿管与肾盂连接处的平滑肌细胞有自律性，可产生规则的蠕动波(1～5次/分),其推</w:t>
      </w:r>
      <w:r>
        <w:rPr>
          <w:rFonts w:ascii="SimSun" w:hAnsi="SimSun" w:eastAsia="SimSun" w:cs="SimSun"/>
          <w:sz w:val="20"/>
          <w:szCs w:val="20"/>
        </w:rPr>
        <w:t>进速度为</w:t>
      </w:r>
      <w:r>
        <w:rPr>
          <w:rFonts w:ascii="SimSun" w:hAnsi="SimSun" w:eastAsia="SimSun" w:cs="SimSun"/>
          <w:sz w:val="20"/>
          <w:szCs w:val="20"/>
        </w:rPr>
        <w:t xml:space="preserve"> </w:t>
      </w:r>
      <w:r>
        <w:rPr>
          <w:rFonts w:ascii="SimSun" w:hAnsi="SimSun" w:eastAsia="SimSun" w:cs="SimSun"/>
          <w:sz w:val="20"/>
          <w:szCs w:val="20"/>
          <w:spacing w:val="-1"/>
        </w:rPr>
        <w:t>2~3cm/s,</w:t>
      </w:r>
      <w:r>
        <w:rPr>
          <w:rFonts w:ascii="SimSun" w:hAnsi="SimSun" w:eastAsia="SimSun" w:cs="SimSun"/>
          <w:sz w:val="20"/>
          <w:szCs w:val="20"/>
          <w:spacing w:val="30"/>
        </w:rPr>
        <w:t xml:space="preserve"> </w:t>
      </w:r>
      <w:r>
        <w:rPr>
          <w:rFonts w:ascii="SimSun" w:hAnsi="SimSun" w:eastAsia="SimSun" w:cs="SimSun"/>
          <w:sz w:val="20"/>
          <w:szCs w:val="20"/>
          <w:spacing w:val="-1"/>
        </w:rPr>
        <w:t>将尿液送入膀胱。肾盂中尿量越多，内压越大，自动节律性频率越高，蠕动增强。反之</w:t>
      </w:r>
      <w:r>
        <w:rPr>
          <w:rFonts w:ascii="SimSun" w:hAnsi="SimSun" w:eastAsia="SimSun" w:cs="SimSun"/>
          <w:sz w:val="20"/>
          <w:szCs w:val="20"/>
          <w:spacing w:val="-2"/>
        </w:rPr>
        <w:t>亦</w:t>
      </w:r>
      <w:r>
        <w:rPr>
          <w:rFonts w:ascii="SimSun" w:hAnsi="SimSun" w:eastAsia="SimSun" w:cs="SimSun"/>
          <w:sz w:val="20"/>
          <w:szCs w:val="20"/>
        </w:rPr>
        <w:t xml:space="preserve"> </w:t>
      </w:r>
      <w:r>
        <w:rPr>
          <w:rFonts w:ascii="SimSun" w:hAnsi="SimSun" w:eastAsia="SimSun" w:cs="SimSun"/>
          <w:sz w:val="20"/>
          <w:szCs w:val="20"/>
          <w:spacing w:val="-5"/>
        </w:rPr>
        <w:t>然。经过输尿管蠕动，尿液被输送到膀胱。</w:t>
      </w:r>
    </w:p>
    <w:p>
      <w:pPr>
        <w:ind w:left="423"/>
        <w:spacing w:before="230" w:line="221" w:lineRule="auto"/>
        <w:outlineLvl w:val="0"/>
        <w:rPr>
          <w:rFonts w:ascii="SimHei" w:hAnsi="SimHei" w:eastAsia="SimHei" w:cs="SimHei"/>
          <w:sz w:val="24"/>
          <w:szCs w:val="24"/>
        </w:rPr>
      </w:pPr>
      <w:r>
        <w:rPr>
          <w:rFonts w:ascii="SimHei" w:hAnsi="SimHei" w:eastAsia="SimHei" w:cs="SimHei"/>
          <w:sz w:val="24"/>
          <w:szCs w:val="24"/>
          <w:b/>
          <w:bCs/>
          <w:color w:val="003D73"/>
          <w:spacing w:val="-7"/>
        </w:rPr>
        <w:t>二、膀胱和尿道的神经支配</w:t>
      </w:r>
    </w:p>
    <w:p>
      <w:pPr>
        <w:ind w:right="1019" w:firstLine="419"/>
        <w:spacing w:before="220" w:line="279" w:lineRule="auto"/>
        <w:jc w:val="both"/>
        <w:rPr>
          <w:rFonts w:ascii="SimSun" w:hAnsi="SimSun" w:eastAsia="SimSun" w:cs="SimSun"/>
          <w:sz w:val="20"/>
          <w:szCs w:val="20"/>
        </w:rPr>
      </w:pPr>
      <w:r>
        <w:rPr>
          <w:rFonts w:ascii="SimSun" w:hAnsi="SimSun" w:eastAsia="SimSun" w:cs="SimSun"/>
          <w:sz w:val="20"/>
          <w:szCs w:val="20"/>
          <w:spacing w:val="5"/>
        </w:rPr>
        <w:t>膀胱逼尿肌和内括约肌受副交感和交感神经的双重支配(图8-20)。副交感神经节前神经元的</w:t>
      </w:r>
      <w:r>
        <w:rPr>
          <w:rFonts w:ascii="SimSun" w:hAnsi="SimSun" w:eastAsia="SimSun" w:cs="SimSun"/>
          <w:sz w:val="20"/>
          <w:szCs w:val="20"/>
          <w:spacing w:val="4"/>
        </w:rPr>
        <w:t xml:space="preserve">  </w:t>
      </w:r>
      <w:r>
        <w:rPr>
          <w:rFonts w:ascii="SimSun" w:hAnsi="SimSun" w:eastAsia="SimSun" w:cs="SimSun"/>
          <w:sz w:val="20"/>
          <w:szCs w:val="20"/>
          <w:spacing w:val="-7"/>
        </w:rPr>
        <w:t>胞体位于第2～4骶段脊髓，节前纤维行走于盆神经(pelvic</w:t>
      </w:r>
      <w:r>
        <w:rPr>
          <w:rFonts w:ascii="SimSun" w:hAnsi="SimSun" w:eastAsia="SimSun" w:cs="SimSun"/>
          <w:sz w:val="20"/>
          <w:szCs w:val="20"/>
          <w:spacing w:val="1"/>
        </w:rPr>
        <w:t xml:space="preserve"> </w:t>
      </w:r>
      <w:r>
        <w:rPr>
          <w:rFonts w:ascii="SimSun" w:hAnsi="SimSun" w:eastAsia="SimSun" w:cs="SimSun"/>
          <w:sz w:val="20"/>
          <w:szCs w:val="20"/>
          <w:spacing w:val="-7"/>
        </w:rPr>
        <w:t>nerve)中，在膀胱壁内换元后，节后纤维分</w:t>
      </w:r>
      <w:r>
        <w:rPr>
          <w:rFonts w:ascii="SimSun" w:hAnsi="SimSun" w:eastAsia="SimSun" w:cs="SimSun"/>
          <w:sz w:val="20"/>
          <w:szCs w:val="20"/>
        </w:rPr>
        <w:t xml:space="preserve">  </w:t>
      </w:r>
      <w:r>
        <w:rPr>
          <w:rFonts w:ascii="SimSun" w:hAnsi="SimSun" w:eastAsia="SimSun" w:cs="SimSun"/>
          <w:sz w:val="20"/>
          <w:szCs w:val="20"/>
          <w:spacing w:val="-4"/>
        </w:rPr>
        <w:t>布于逼尿肌和尿道内括约肌，其末梢释放乙酰胆碱，能激活逼尿肌的</w:t>
      </w:r>
      <w:r>
        <w:rPr>
          <w:rFonts w:ascii="SimSun" w:hAnsi="SimSun" w:eastAsia="SimSun" w:cs="SimSun"/>
          <w:sz w:val="20"/>
          <w:szCs w:val="20"/>
          <w:spacing w:val="-56"/>
        </w:rPr>
        <w:t xml:space="preserve"> </w:t>
      </w:r>
      <w:r>
        <w:rPr>
          <w:rFonts w:ascii="SimSun" w:hAnsi="SimSun" w:eastAsia="SimSun" w:cs="SimSun"/>
          <w:sz w:val="20"/>
          <w:szCs w:val="20"/>
          <w:spacing w:val="-4"/>
        </w:rPr>
        <w:t>M</w:t>
      </w:r>
      <w:r>
        <w:rPr>
          <w:rFonts w:ascii="SimSun" w:hAnsi="SimSun" w:eastAsia="SimSun" w:cs="SimSun"/>
          <w:sz w:val="20"/>
          <w:szCs w:val="20"/>
          <w:spacing w:val="12"/>
        </w:rPr>
        <w:t xml:space="preserve"> </w:t>
      </w:r>
      <w:r>
        <w:rPr>
          <w:rFonts w:ascii="SimSun" w:hAnsi="SimSun" w:eastAsia="SimSun" w:cs="SimSun"/>
          <w:sz w:val="20"/>
          <w:szCs w:val="20"/>
          <w:spacing w:val="-5"/>
        </w:rPr>
        <w:t>受体，使逼尿肌收缩和尿道内</w:t>
      </w:r>
      <w:r>
        <w:rPr>
          <w:rFonts w:ascii="SimSun" w:hAnsi="SimSun" w:eastAsia="SimSun" w:cs="SimSun"/>
          <w:sz w:val="20"/>
          <w:szCs w:val="20"/>
        </w:rPr>
        <w:t xml:space="preserve"> </w:t>
      </w:r>
      <w:r>
        <w:rPr>
          <w:rFonts w:ascii="SimSun" w:hAnsi="SimSun" w:eastAsia="SimSun" w:cs="SimSun"/>
          <w:sz w:val="20"/>
          <w:szCs w:val="20"/>
          <w:spacing w:val="-2"/>
        </w:rPr>
        <w:t>括约肌舒张，故能促进排尿。盆神经中也含感觉纤维，能感受膀胱壁被牵拉，膀胱充胀感觉的程度。</w:t>
      </w:r>
      <w:r>
        <w:rPr>
          <w:rFonts w:ascii="SimSun" w:hAnsi="SimSun" w:eastAsia="SimSun" w:cs="SimSun"/>
          <w:sz w:val="20"/>
          <w:szCs w:val="20"/>
          <w:spacing w:val="17"/>
        </w:rPr>
        <w:t xml:space="preserve"> </w:t>
      </w:r>
      <w:r>
        <w:rPr>
          <w:rFonts w:ascii="SimSun" w:hAnsi="SimSun" w:eastAsia="SimSun" w:cs="SimSun"/>
          <w:sz w:val="20"/>
          <w:szCs w:val="20"/>
          <w:spacing w:val="-5"/>
        </w:rPr>
        <w:t>支配膀胱的交感神经起自腰段脊髓，经腹下神经(hypogastric</w:t>
      </w:r>
      <w:r>
        <w:rPr>
          <w:rFonts w:ascii="SimSun" w:hAnsi="SimSun" w:eastAsia="SimSun" w:cs="SimSun"/>
          <w:sz w:val="20"/>
          <w:szCs w:val="20"/>
          <w:spacing w:val="6"/>
        </w:rPr>
        <w:t xml:space="preserve"> </w:t>
      </w:r>
      <w:r>
        <w:rPr>
          <w:rFonts w:ascii="SimSun" w:hAnsi="SimSun" w:eastAsia="SimSun" w:cs="SimSun"/>
          <w:sz w:val="20"/>
          <w:szCs w:val="20"/>
          <w:spacing w:val="-5"/>
        </w:rPr>
        <w:t>nerve)到达膀胱。交感神经末梢释放去</w:t>
      </w:r>
      <w:r>
        <w:rPr>
          <w:rFonts w:ascii="SimSun" w:hAnsi="SimSun" w:eastAsia="SimSun" w:cs="SimSun"/>
          <w:sz w:val="20"/>
          <w:szCs w:val="20"/>
        </w:rPr>
        <w:t xml:space="preserve">  </w:t>
      </w:r>
      <w:r>
        <w:rPr>
          <w:rFonts w:ascii="SimSun" w:hAnsi="SimSun" w:eastAsia="SimSun" w:cs="SimSun"/>
          <w:sz w:val="20"/>
          <w:szCs w:val="20"/>
          <w:spacing w:val="-4"/>
        </w:rPr>
        <w:t>甲肾上腺素，后者通过作用于β受体使膀胱逼尿肌松弛，而通过作用于α受体引起内括约肌收缩和血</w:t>
      </w:r>
      <w:r>
        <w:rPr>
          <w:rFonts w:ascii="SimSun" w:hAnsi="SimSun" w:eastAsia="SimSun" w:cs="SimSun"/>
          <w:sz w:val="20"/>
          <w:szCs w:val="20"/>
          <w:spacing w:val="6"/>
        </w:rPr>
        <w:t xml:space="preserve">  </w:t>
      </w:r>
      <w:r>
        <w:rPr>
          <w:rFonts w:ascii="SimSun" w:hAnsi="SimSun" w:eastAsia="SimSun" w:cs="SimSun"/>
          <w:sz w:val="20"/>
          <w:szCs w:val="20"/>
          <w:spacing w:val="15"/>
        </w:rPr>
        <w:t>管收缩。交感神经亦含感觉传入纤维，可将引起膀胱痛觉的信号传入中枢。此外，阴部神经</w:t>
      </w:r>
      <w:r>
        <w:rPr>
          <w:rFonts w:ascii="SimSun" w:hAnsi="SimSun" w:eastAsia="SimSun" w:cs="SimSun"/>
          <w:sz w:val="20"/>
          <w:szCs w:val="20"/>
          <w:spacing w:val="8"/>
        </w:rPr>
        <w:t xml:space="preserve">  </w:t>
      </w:r>
      <w:r>
        <w:rPr>
          <w:rFonts w:ascii="SimSun" w:hAnsi="SimSun" w:eastAsia="SimSun" w:cs="SimSun"/>
          <w:sz w:val="20"/>
          <w:szCs w:val="20"/>
          <w:spacing w:val="-3"/>
        </w:rPr>
        <w:t>(pudendal</w:t>
      </w:r>
      <w:r>
        <w:rPr>
          <w:rFonts w:ascii="SimSun" w:hAnsi="SimSun" w:eastAsia="SimSun" w:cs="SimSun"/>
          <w:sz w:val="20"/>
          <w:szCs w:val="20"/>
          <w:spacing w:val="-2"/>
        </w:rPr>
        <w:t xml:space="preserve"> </w:t>
      </w:r>
      <w:r>
        <w:rPr>
          <w:rFonts w:ascii="SimSun" w:hAnsi="SimSun" w:eastAsia="SimSun" w:cs="SimSun"/>
          <w:sz w:val="20"/>
          <w:szCs w:val="20"/>
          <w:spacing w:val="-3"/>
        </w:rPr>
        <w:t>nerve)支配膀胱外括约肌。阴部神经为躯体运动神经，膀胱外括约肌为</w:t>
      </w:r>
      <w:r>
        <w:rPr>
          <w:rFonts w:ascii="SimSun" w:hAnsi="SimSun" w:eastAsia="SimSun" w:cs="SimSun"/>
          <w:sz w:val="20"/>
          <w:szCs w:val="20"/>
          <w:spacing w:val="-4"/>
        </w:rPr>
        <w:t>骨骼肌，其活动可</w:t>
      </w:r>
      <w:r>
        <w:rPr>
          <w:rFonts w:ascii="SimSun" w:hAnsi="SimSun" w:eastAsia="SimSun" w:cs="SimSun"/>
          <w:sz w:val="20"/>
          <w:szCs w:val="20"/>
        </w:rPr>
        <w:t xml:space="preserve">  </w:t>
      </w:r>
      <w:r>
        <w:rPr>
          <w:rFonts w:ascii="SimSun" w:hAnsi="SimSun" w:eastAsia="SimSun" w:cs="SimSun"/>
          <w:sz w:val="20"/>
          <w:szCs w:val="20"/>
          <w:spacing w:val="-4"/>
        </w:rPr>
        <w:t>受意识控制。阴部神经兴奋时，外括约肌收缩；反之，外括约肌舒张。排尿反射时可反射性抑制阴部</w:t>
      </w:r>
      <w:r>
        <w:rPr>
          <w:rFonts w:ascii="SimSun" w:hAnsi="SimSun" w:eastAsia="SimSun" w:cs="SimSun"/>
          <w:sz w:val="20"/>
          <w:szCs w:val="20"/>
          <w:spacing w:val="7"/>
        </w:rPr>
        <w:t xml:space="preserve">  </w:t>
      </w:r>
      <w:r>
        <w:rPr>
          <w:rFonts w:ascii="SimSun" w:hAnsi="SimSun" w:eastAsia="SimSun" w:cs="SimSun"/>
          <w:sz w:val="20"/>
          <w:szCs w:val="20"/>
          <w:spacing w:val="-1"/>
        </w:rPr>
        <w:t>神经的活动。传导尿道感觉的传入纤维在阴部神经中。</w:t>
      </w:r>
    </w:p>
    <w:p>
      <w:pPr>
        <w:ind w:firstLine="1579"/>
        <w:spacing w:before="206" w:line="4660" w:lineRule="exact"/>
        <w:textAlignment w:val="center"/>
        <w:rPr/>
      </w:pPr>
      <w:r>
        <w:drawing>
          <wp:inline distT="0" distB="0" distL="0" distR="0">
            <wp:extent cx="3721074" cy="2959035"/>
            <wp:effectExtent l="0" t="0" r="0" b="0"/>
            <wp:docPr id="260" name="IM 260"/>
            <wp:cNvGraphicFramePr/>
            <a:graphic>
              <a:graphicData uri="http://schemas.openxmlformats.org/drawingml/2006/picture">
                <pic:pic>
                  <pic:nvPicPr>
                    <pic:cNvPr id="260" name="IM 260"/>
                    <pic:cNvPicPr/>
                  </pic:nvPicPr>
                  <pic:blipFill>
                    <a:blip r:embed="rId260"/>
                    <a:stretch>
                      <a:fillRect/>
                    </a:stretch>
                  </pic:blipFill>
                  <pic:spPr>
                    <a:xfrm rot="0">
                      <a:off x="0" y="0"/>
                      <a:ext cx="3721074" cy="2959035"/>
                    </a:xfrm>
                    <a:prstGeom prst="rect">
                      <a:avLst/>
                    </a:prstGeom>
                  </pic:spPr>
                </pic:pic>
              </a:graphicData>
            </a:graphic>
          </wp:inline>
        </w:drawing>
      </w:r>
    </w:p>
    <w:p>
      <w:pPr>
        <w:ind w:left="3079"/>
        <w:spacing w:before="137" w:line="221" w:lineRule="auto"/>
        <w:rPr>
          <w:rFonts w:ascii="SimHei" w:hAnsi="SimHei" w:eastAsia="SimHei" w:cs="SimHei"/>
          <w:sz w:val="20"/>
          <w:szCs w:val="20"/>
        </w:rPr>
      </w:pPr>
      <w:r>
        <w:rPr>
          <w:rFonts w:ascii="SimHei" w:hAnsi="SimHei" w:eastAsia="SimHei" w:cs="SimHei"/>
          <w:sz w:val="20"/>
          <w:szCs w:val="20"/>
          <w:spacing w:val="-11"/>
        </w:rPr>
        <w:t>图8-20</w:t>
      </w:r>
      <w:r>
        <w:rPr>
          <w:rFonts w:ascii="SimHei" w:hAnsi="SimHei" w:eastAsia="SimHei" w:cs="SimHei"/>
          <w:sz w:val="20"/>
          <w:szCs w:val="20"/>
          <w:spacing w:val="70"/>
        </w:rPr>
        <w:t xml:space="preserve"> </w:t>
      </w:r>
      <w:r>
        <w:rPr>
          <w:rFonts w:ascii="SimHei" w:hAnsi="SimHei" w:eastAsia="SimHei" w:cs="SimHei"/>
          <w:sz w:val="20"/>
          <w:szCs w:val="20"/>
          <w:spacing w:val="-11"/>
        </w:rPr>
        <w:t>膀胱和尿道的神经支配</w:t>
      </w:r>
    </w:p>
    <w:p>
      <w:pPr>
        <w:sectPr>
          <w:pgSz w:w="11280" w:h="15940"/>
          <w:pgMar w:top="400" w:right="709" w:bottom="400" w:left="820" w:header="0" w:footer="0" w:gutter="0"/>
        </w:sectPr>
        <w:rPr/>
      </w:pPr>
    </w:p>
    <w:p>
      <w:pPr>
        <w:spacing w:line="372" w:lineRule="auto"/>
        <w:rPr>
          <w:rFonts w:ascii="Arial"/>
          <w:sz w:val="21"/>
        </w:rPr>
      </w:pPr>
      <w:r>
        <w:drawing>
          <wp:anchor distT="0" distB="0" distL="0" distR="0" simplePos="0" relativeHeight="252847104" behindDoc="0" locked="0" layoutInCell="0" allowOverlap="1">
            <wp:simplePos x="0" y="0"/>
            <wp:positionH relativeFrom="page">
              <wp:posOffset>457201</wp:posOffset>
            </wp:positionH>
            <wp:positionV relativeFrom="page">
              <wp:posOffset>9321763</wp:posOffset>
            </wp:positionV>
            <wp:extent cx="533413" cy="425524"/>
            <wp:effectExtent l="0" t="0" r="0" b="0"/>
            <wp:wrapNone/>
            <wp:docPr id="261" name="IM 261"/>
            <wp:cNvGraphicFramePr/>
            <a:graphic>
              <a:graphicData uri="http://schemas.openxmlformats.org/drawingml/2006/picture">
                <pic:pic>
                  <pic:nvPicPr>
                    <pic:cNvPr id="261" name="IM 261"/>
                    <pic:cNvPicPr/>
                  </pic:nvPicPr>
                  <pic:blipFill>
                    <a:blip r:embed="rId261"/>
                    <a:stretch>
                      <a:fillRect/>
                    </a:stretch>
                  </pic:blipFill>
                  <pic:spPr>
                    <a:xfrm rot="0">
                      <a:off x="0" y="0"/>
                      <a:ext cx="533413" cy="425524"/>
                    </a:xfrm>
                    <a:prstGeom prst="rect">
                      <a:avLst/>
                    </a:prstGeom>
                  </pic:spPr>
                </pic:pic>
              </a:graphicData>
            </a:graphic>
          </wp:anchor>
        </w:drawing>
      </w:r>
      <w:r/>
    </w:p>
    <w:p>
      <w:pPr>
        <w:ind w:left="1059"/>
        <w:spacing w:before="62" w:line="222" w:lineRule="auto"/>
        <w:rPr>
          <w:rFonts w:ascii="SimHei" w:hAnsi="SimHei" w:eastAsia="SimHei" w:cs="SimHei"/>
          <w:sz w:val="19"/>
          <w:szCs w:val="19"/>
        </w:rPr>
      </w:pPr>
      <w:r>
        <w:pict>
          <v:shape id="_x0000_s229" style="position:absolute;margin-left:0.134132pt;margin-top:3.54758pt;mso-position-vertical-relative:text;mso-position-horizontal-relative:text;width:15.8pt;height:11.45pt;z-index:25284812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b/>
                      <w:bCs/>
                      <w:color w:val="305C96"/>
                      <w:spacing w:val="-5"/>
                    </w:rPr>
                    <w:t>254</w:t>
                  </w:r>
                </w:p>
              </w:txbxContent>
            </v:textbox>
          </v:shape>
        </w:pict>
      </w:r>
      <w:r>
        <w:rPr>
          <w:rFonts w:ascii="SimHei" w:hAnsi="SimHei" w:eastAsia="SimHei" w:cs="SimHei"/>
          <w:sz w:val="19"/>
          <w:szCs w:val="19"/>
          <w:color w:val="344C62"/>
          <w:spacing w:val="-4"/>
        </w:rPr>
        <w:t>第八章</w:t>
      </w:r>
      <w:r>
        <w:rPr>
          <w:rFonts w:ascii="SimHei" w:hAnsi="SimHei" w:eastAsia="SimHei" w:cs="SimHei"/>
          <w:sz w:val="19"/>
          <w:szCs w:val="19"/>
          <w:color w:val="344C62"/>
          <w:spacing w:val="52"/>
        </w:rPr>
        <w:t xml:space="preserve"> </w:t>
      </w:r>
      <w:r>
        <w:rPr>
          <w:rFonts w:ascii="SimHei" w:hAnsi="SimHei" w:eastAsia="SimHei" w:cs="SimHei"/>
          <w:sz w:val="19"/>
          <w:szCs w:val="19"/>
          <w:color w:val="344C62"/>
          <w:spacing w:val="-4"/>
        </w:rPr>
        <w:t>尿的生成和排出</w:t>
      </w:r>
    </w:p>
    <w:p>
      <w:pPr>
        <w:spacing w:line="378" w:lineRule="auto"/>
        <w:rPr>
          <w:rFonts w:ascii="Arial"/>
          <w:sz w:val="21"/>
        </w:rPr>
      </w:pPr>
      <w:r/>
    </w:p>
    <w:p>
      <w:pPr>
        <w:ind w:left="1453"/>
        <w:spacing w:before="81" w:line="222" w:lineRule="auto"/>
        <w:outlineLvl w:val="1"/>
        <w:rPr>
          <w:rFonts w:ascii="SimHei" w:hAnsi="SimHei" w:eastAsia="SimHei" w:cs="SimHei"/>
          <w:sz w:val="25"/>
          <w:szCs w:val="25"/>
        </w:rPr>
      </w:pPr>
      <w:r>
        <w:rPr>
          <w:rFonts w:ascii="SimHei" w:hAnsi="SimHei" w:eastAsia="SimHei" w:cs="SimHei"/>
          <w:sz w:val="25"/>
          <w:szCs w:val="25"/>
          <w:b/>
          <w:bCs/>
          <w:color w:val="003674"/>
          <w:spacing w:val="-24"/>
        </w:rPr>
        <w:t>三、</w:t>
      </w:r>
      <w:r>
        <w:rPr>
          <w:rFonts w:ascii="SimHei" w:hAnsi="SimHei" w:eastAsia="SimHei" w:cs="SimHei"/>
          <w:sz w:val="25"/>
          <w:szCs w:val="25"/>
          <w:color w:val="003674"/>
          <w:spacing w:val="-54"/>
        </w:rPr>
        <w:t xml:space="preserve"> </w:t>
      </w:r>
      <w:r>
        <w:rPr>
          <w:rFonts w:ascii="SimHei" w:hAnsi="SimHei" w:eastAsia="SimHei" w:cs="SimHei"/>
          <w:sz w:val="25"/>
          <w:szCs w:val="25"/>
          <w:b/>
          <w:bCs/>
          <w:color w:val="003674"/>
          <w:spacing w:val="-24"/>
        </w:rPr>
        <w:t>排尿反射</w:t>
      </w:r>
    </w:p>
    <w:p>
      <w:pPr>
        <w:ind w:left="1059" w:right="155" w:firstLine="440"/>
        <w:spacing w:before="230" w:line="270" w:lineRule="auto"/>
        <w:rPr>
          <w:rFonts w:ascii="SimSun" w:hAnsi="SimSun" w:eastAsia="SimSun" w:cs="SimSun"/>
          <w:sz w:val="19"/>
          <w:szCs w:val="19"/>
        </w:rPr>
      </w:pPr>
      <w:r>
        <w:rPr>
          <w:rFonts w:ascii="SimSun" w:hAnsi="SimSun" w:eastAsia="SimSun" w:cs="SimSun"/>
          <w:sz w:val="19"/>
          <w:szCs w:val="19"/>
          <w:spacing w:val="-1"/>
        </w:rPr>
        <w:t>排尿反射(micturition</w:t>
      </w:r>
      <w:r>
        <w:rPr>
          <w:rFonts w:ascii="SimSun" w:hAnsi="SimSun" w:eastAsia="SimSun" w:cs="SimSun"/>
          <w:sz w:val="19"/>
          <w:szCs w:val="19"/>
          <w:spacing w:val="-3"/>
        </w:rPr>
        <w:t xml:space="preserve"> </w:t>
      </w:r>
      <w:r>
        <w:rPr>
          <w:rFonts w:ascii="SimSun" w:hAnsi="SimSun" w:eastAsia="SimSun" w:cs="SimSun"/>
          <w:sz w:val="19"/>
          <w:szCs w:val="19"/>
          <w:spacing w:val="-1"/>
        </w:rPr>
        <w:t>reflex)是一种脊髓反射，即该反射在脊髓水平就能完成，但在正常情况下，</w:t>
      </w:r>
      <w:r>
        <w:rPr>
          <w:rFonts w:ascii="SimSun" w:hAnsi="SimSun" w:eastAsia="SimSun" w:cs="SimSun"/>
          <w:sz w:val="19"/>
          <w:szCs w:val="19"/>
        </w:rPr>
        <w:t xml:space="preserve"> </w:t>
      </w:r>
      <w:r>
        <w:rPr>
          <w:rFonts w:ascii="SimSun" w:hAnsi="SimSun" w:eastAsia="SimSun" w:cs="SimSun"/>
          <w:sz w:val="19"/>
          <w:szCs w:val="19"/>
          <w:spacing w:val="7"/>
        </w:rPr>
        <w:t>排尿反射受脑的高级中枢控制，可有意识地抑制或加强其</w:t>
      </w:r>
      <w:r>
        <w:rPr>
          <w:rFonts w:ascii="SimSun" w:hAnsi="SimSun" w:eastAsia="SimSun" w:cs="SimSun"/>
          <w:sz w:val="19"/>
          <w:szCs w:val="19"/>
          <w:spacing w:val="6"/>
        </w:rPr>
        <w:t>反射过程。</w:t>
      </w:r>
    </w:p>
    <w:p>
      <w:pPr>
        <w:ind w:right="221"/>
        <w:spacing w:before="73" w:line="219" w:lineRule="auto"/>
        <w:jc w:val="right"/>
        <w:rPr>
          <w:rFonts w:ascii="SimSun" w:hAnsi="SimSun" w:eastAsia="SimSun" w:cs="SimSun"/>
          <w:sz w:val="19"/>
          <w:szCs w:val="19"/>
        </w:rPr>
      </w:pPr>
      <w:r>
        <w:rPr>
          <w:rFonts w:ascii="SimSun" w:hAnsi="SimSun" w:eastAsia="SimSun" w:cs="SimSun"/>
          <w:sz w:val="19"/>
          <w:szCs w:val="19"/>
          <w:spacing w:val="6"/>
        </w:rPr>
        <w:t>在一般情况下，膀胱逼尿肌在副交感神经紧张性冲动的影响下，处于轻度收缩状态，使膀胱内压</w:t>
      </w:r>
    </w:p>
    <w:p>
      <w:pPr>
        <w:ind w:left="1059"/>
        <w:spacing w:before="94" w:line="263" w:lineRule="auto"/>
        <w:rPr>
          <w:rFonts w:ascii="SimSun" w:hAnsi="SimSun" w:eastAsia="SimSun" w:cs="SimSun"/>
          <w:sz w:val="19"/>
          <w:szCs w:val="19"/>
        </w:rPr>
      </w:pPr>
      <w:r>
        <w:rPr>
          <w:rFonts w:ascii="SimSun" w:hAnsi="SimSun" w:eastAsia="SimSun" w:cs="SimSun"/>
          <w:sz w:val="19"/>
          <w:szCs w:val="19"/>
          <w:spacing w:val="7"/>
        </w:rPr>
        <w:t>经常保持在10</w:t>
      </w:r>
      <w:r>
        <w:rPr>
          <w:rFonts w:ascii="SimSun" w:hAnsi="SimSun" w:eastAsia="SimSun" w:cs="SimSun"/>
          <w:sz w:val="19"/>
          <w:szCs w:val="19"/>
        </w:rPr>
        <w:t>cmH</w:t>
      </w:r>
      <w:r>
        <w:rPr>
          <w:rFonts w:ascii="Calibri" w:hAnsi="Calibri" w:eastAsia="Calibri" w:cs="Calibri"/>
          <w:sz w:val="19"/>
          <w:szCs w:val="19"/>
          <w:spacing w:val="7"/>
        </w:rPr>
        <w:t>₂</w:t>
      </w:r>
      <w:r>
        <w:rPr>
          <w:rFonts w:ascii="SimSun" w:hAnsi="SimSun" w:eastAsia="SimSun" w:cs="SimSun"/>
          <w:sz w:val="19"/>
          <w:szCs w:val="19"/>
          <w:spacing w:val="7"/>
        </w:rPr>
        <w:t>O</w:t>
      </w:r>
      <w:r>
        <w:rPr>
          <w:rFonts w:ascii="SimSun" w:hAnsi="SimSun" w:eastAsia="SimSun" w:cs="SimSun"/>
          <w:sz w:val="19"/>
          <w:szCs w:val="19"/>
          <w:spacing w:val="72"/>
        </w:rPr>
        <w:t xml:space="preserve"> </w:t>
      </w:r>
      <w:r>
        <w:rPr>
          <w:rFonts w:ascii="SimSun" w:hAnsi="SimSun" w:eastAsia="SimSun" w:cs="SimSun"/>
          <w:sz w:val="19"/>
          <w:szCs w:val="19"/>
          <w:spacing w:val="7"/>
        </w:rPr>
        <w:t>以下。因为膀胱具有较大的伸展性，因此</w:t>
      </w:r>
      <w:r>
        <w:rPr>
          <w:rFonts w:ascii="SimSun" w:hAnsi="SimSun" w:eastAsia="SimSun" w:cs="SimSun"/>
          <w:sz w:val="19"/>
          <w:szCs w:val="19"/>
          <w:spacing w:val="6"/>
        </w:rPr>
        <w:t>膀胱内压稍升高后可很快回降。当尿-208</w:t>
      </w:r>
      <w:r>
        <w:rPr>
          <w:rFonts w:ascii="SimSun" w:hAnsi="SimSun" w:eastAsia="SimSun" w:cs="SimSun"/>
          <w:sz w:val="19"/>
          <w:szCs w:val="19"/>
        </w:rPr>
        <w:t xml:space="preserve"> </w:t>
      </w:r>
      <w:r>
        <w:rPr>
          <w:rFonts w:ascii="SimSun" w:hAnsi="SimSun" w:eastAsia="SimSun" w:cs="SimSun"/>
          <w:sz w:val="19"/>
          <w:szCs w:val="19"/>
          <w:spacing w:val="13"/>
        </w:rPr>
        <w:t>量增加到400～500</w:t>
      </w:r>
      <w:r>
        <w:rPr>
          <w:rFonts w:ascii="SimSun" w:hAnsi="SimSun" w:eastAsia="SimSun" w:cs="SimSun"/>
          <w:sz w:val="19"/>
          <w:szCs w:val="19"/>
        </w:rPr>
        <w:t>ml</w:t>
      </w:r>
      <w:r>
        <w:rPr>
          <w:rFonts w:ascii="SimSun" w:hAnsi="SimSun" w:eastAsia="SimSun" w:cs="SimSun"/>
          <w:sz w:val="19"/>
          <w:szCs w:val="19"/>
          <w:spacing w:val="-43"/>
        </w:rPr>
        <w:t xml:space="preserve"> </w:t>
      </w:r>
      <w:r>
        <w:rPr>
          <w:rFonts w:ascii="SimSun" w:hAnsi="SimSun" w:eastAsia="SimSun" w:cs="SimSun"/>
          <w:sz w:val="19"/>
          <w:szCs w:val="19"/>
          <w:spacing w:val="13"/>
        </w:rPr>
        <w:t>时膀胱内压才超过10</w:t>
      </w:r>
      <w:r>
        <w:rPr>
          <w:rFonts w:ascii="SimSun" w:hAnsi="SimSun" w:eastAsia="SimSun" w:cs="SimSun"/>
          <w:sz w:val="19"/>
          <w:szCs w:val="19"/>
        </w:rPr>
        <w:t>cmH</w:t>
      </w:r>
      <w:r>
        <w:rPr>
          <w:rFonts w:ascii="Calibri" w:hAnsi="Calibri" w:eastAsia="Calibri" w:cs="Calibri"/>
          <w:sz w:val="19"/>
          <w:szCs w:val="19"/>
          <w:spacing w:val="13"/>
        </w:rPr>
        <w:t>₂</w:t>
      </w:r>
      <w:r>
        <w:rPr>
          <w:rFonts w:ascii="SimSun" w:hAnsi="SimSun" w:eastAsia="SimSun" w:cs="SimSun"/>
          <w:sz w:val="19"/>
          <w:szCs w:val="19"/>
          <w:spacing w:val="13"/>
        </w:rPr>
        <w:t>O。</w:t>
      </w:r>
      <w:r>
        <w:rPr>
          <w:rFonts w:ascii="SimSun" w:hAnsi="SimSun" w:eastAsia="SimSun" w:cs="SimSun"/>
          <w:sz w:val="19"/>
          <w:szCs w:val="19"/>
          <w:spacing w:val="73"/>
        </w:rPr>
        <w:t xml:space="preserve"> </w:t>
      </w:r>
      <w:r>
        <w:rPr>
          <w:rFonts w:ascii="SimSun" w:hAnsi="SimSun" w:eastAsia="SimSun" w:cs="SimSun"/>
          <w:sz w:val="19"/>
          <w:szCs w:val="19"/>
          <w:spacing w:val="13"/>
        </w:rPr>
        <w:t>如果膀胱内尿量</w:t>
      </w:r>
      <w:r>
        <w:rPr>
          <w:rFonts w:ascii="SimSun" w:hAnsi="SimSun" w:eastAsia="SimSun" w:cs="SimSun"/>
          <w:sz w:val="19"/>
          <w:szCs w:val="19"/>
          <w:spacing w:val="12"/>
        </w:rPr>
        <w:t>增加到700</w:t>
      </w:r>
      <w:r>
        <w:rPr>
          <w:rFonts w:ascii="SimSun" w:hAnsi="SimSun" w:eastAsia="SimSun" w:cs="SimSun"/>
          <w:sz w:val="19"/>
          <w:szCs w:val="19"/>
        </w:rPr>
        <w:t>ml</w:t>
      </w:r>
      <w:r>
        <w:rPr>
          <w:rFonts w:ascii="SimSun" w:hAnsi="SimSun" w:eastAsia="SimSun" w:cs="SimSun"/>
          <w:sz w:val="19"/>
          <w:szCs w:val="19"/>
          <w:spacing w:val="12"/>
        </w:rPr>
        <w:t>,膀胱内压随之增</w:t>
      </w:r>
    </w:p>
    <w:p>
      <w:pPr>
        <w:ind w:left="1059" w:right="251"/>
        <w:spacing w:before="100" w:line="280" w:lineRule="auto"/>
        <w:rPr>
          <w:rFonts w:ascii="SimSun" w:hAnsi="SimSun" w:eastAsia="SimSun" w:cs="SimSun"/>
          <w:sz w:val="19"/>
          <w:szCs w:val="19"/>
        </w:rPr>
      </w:pPr>
      <w:r>
        <w:rPr>
          <w:rFonts w:ascii="SimSun" w:hAnsi="SimSun" w:eastAsia="SimSun" w:cs="SimSun"/>
          <w:sz w:val="19"/>
          <w:szCs w:val="19"/>
          <w:spacing w:val="5"/>
        </w:rPr>
        <w:t>加到35</w:t>
      </w:r>
      <w:r>
        <w:rPr>
          <w:rFonts w:ascii="SimSun" w:hAnsi="SimSun" w:eastAsia="SimSun" w:cs="SimSun"/>
          <w:sz w:val="19"/>
          <w:szCs w:val="19"/>
        </w:rPr>
        <w:t>cmH</w:t>
      </w:r>
      <w:r>
        <w:rPr>
          <w:rFonts w:ascii="Calibri" w:hAnsi="Calibri" w:eastAsia="Calibri" w:cs="Calibri"/>
          <w:sz w:val="19"/>
          <w:szCs w:val="19"/>
          <w:spacing w:val="5"/>
        </w:rPr>
        <w:t>₂</w:t>
      </w:r>
      <w:r>
        <w:rPr>
          <w:rFonts w:ascii="SimSun" w:hAnsi="SimSun" w:eastAsia="SimSun" w:cs="SimSun"/>
          <w:sz w:val="19"/>
          <w:szCs w:val="19"/>
          <w:spacing w:val="5"/>
        </w:rPr>
        <w:t>O</w:t>
      </w:r>
      <w:r>
        <w:rPr>
          <w:rFonts w:ascii="SimSun" w:hAnsi="SimSun" w:eastAsia="SimSun" w:cs="SimSun"/>
          <w:sz w:val="19"/>
          <w:szCs w:val="19"/>
          <w:spacing w:val="97"/>
        </w:rPr>
        <w:t xml:space="preserve"> </w:t>
      </w:r>
      <w:r>
        <w:rPr>
          <w:rFonts w:ascii="SimSun" w:hAnsi="SimSun" w:eastAsia="SimSun" w:cs="SimSun"/>
          <w:sz w:val="19"/>
          <w:szCs w:val="19"/>
          <w:spacing w:val="5"/>
        </w:rPr>
        <w:t>时，逼尿肌便出现节律性收缩，排尿欲将明显增强，但此时还可有意识地控制排尿。当</w:t>
      </w:r>
      <w:r>
        <w:rPr>
          <w:rFonts w:ascii="SimSun" w:hAnsi="SimSun" w:eastAsia="SimSun" w:cs="SimSun"/>
          <w:sz w:val="19"/>
          <w:szCs w:val="19"/>
        </w:rPr>
        <w:t xml:space="preserve"> </w:t>
      </w:r>
      <w:r>
        <w:rPr>
          <w:rFonts w:ascii="SimSun" w:hAnsi="SimSun" w:eastAsia="SimSun" w:cs="SimSun"/>
          <w:sz w:val="19"/>
          <w:szCs w:val="19"/>
          <w:spacing w:val="10"/>
        </w:rPr>
        <w:t>膀胱内压达到70</w:t>
      </w:r>
      <w:r>
        <w:rPr>
          <w:rFonts w:ascii="SimSun" w:hAnsi="SimSun" w:eastAsia="SimSun" w:cs="SimSun"/>
          <w:sz w:val="19"/>
          <w:szCs w:val="19"/>
        </w:rPr>
        <w:t>cmH</w:t>
      </w:r>
      <w:r>
        <w:rPr>
          <w:rFonts w:ascii="Calibri" w:hAnsi="Calibri" w:eastAsia="Calibri" w:cs="Calibri"/>
          <w:sz w:val="19"/>
          <w:szCs w:val="19"/>
          <w:spacing w:val="10"/>
        </w:rPr>
        <w:t>₂</w:t>
      </w:r>
      <w:r>
        <w:rPr>
          <w:rFonts w:ascii="SimSun" w:hAnsi="SimSun" w:eastAsia="SimSun" w:cs="SimSun"/>
          <w:sz w:val="19"/>
          <w:szCs w:val="19"/>
          <w:spacing w:val="10"/>
        </w:rPr>
        <w:t>O</w:t>
      </w:r>
      <w:r>
        <w:rPr>
          <w:rFonts w:ascii="SimSun" w:hAnsi="SimSun" w:eastAsia="SimSun" w:cs="SimSun"/>
          <w:sz w:val="19"/>
          <w:szCs w:val="19"/>
          <w:spacing w:val="3"/>
        </w:rPr>
        <w:t xml:space="preserve">  </w:t>
      </w:r>
      <w:r>
        <w:rPr>
          <w:rFonts w:ascii="SimSun" w:hAnsi="SimSun" w:eastAsia="SimSun" w:cs="SimSun"/>
          <w:sz w:val="19"/>
          <w:szCs w:val="19"/>
          <w:spacing w:val="10"/>
        </w:rPr>
        <w:t>以上时，便出现明显的</w:t>
      </w:r>
      <w:r>
        <w:rPr>
          <w:rFonts w:ascii="SimSun" w:hAnsi="SimSun" w:eastAsia="SimSun" w:cs="SimSun"/>
          <w:sz w:val="19"/>
          <w:szCs w:val="19"/>
          <w:spacing w:val="9"/>
        </w:rPr>
        <w:t>痛感以至于不得不排尿。可见引起排尿反射的主要因</w:t>
      </w:r>
      <w:r>
        <w:rPr>
          <w:rFonts w:ascii="SimSun" w:hAnsi="SimSun" w:eastAsia="SimSun" w:cs="SimSun"/>
          <w:sz w:val="19"/>
          <w:szCs w:val="19"/>
          <w:spacing w:val="1"/>
        </w:rPr>
        <w:t xml:space="preserve"> </w:t>
      </w:r>
      <w:r>
        <w:rPr>
          <w:rFonts w:ascii="SimSun" w:hAnsi="SimSun" w:eastAsia="SimSun" w:cs="SimSun"/>
          <w:sz w:val="19"/>
          <w:szCs w:val="19"/>
          <w:spacing w:val="6"/>
        </w:rPr>
        <w:t>素是膀胱内压的升高。</w:t>
      </w:r>
    </w:p>
    <w:p>
      <w:pPr>
        <w:ind w:left="1059" w:right="155" w:firstLine="440"/>
        <w:spacing w:before="76" w:line="292" w:lineRule="auto"/>
        <w:rPr>
          <w:rFonts w:ascii="SimSun" w:hAnsi="SimSun" w:eastAsia="SimSun" w:cs="SimSun"/>
          <w:sz w:val="19"/>
          <w:szCs w:val="19"/>
        </w:rPr>
      </w:pPr>
      <w:r>
        <w:rPr>
          <w:rFonts w:ascii="SimSun" w:hAnsi="SimSun" w:eastAsia="SimSun" w:cs="SimSun"/>
          <w:sz w:val="19"/>
          <w:szCs w:val="19"/>
          <w:spacing w:val="12"/>
        </w:rPr>
        <w:t>当膀胱内尿量充盈达一定程度时(400～500</w:t>
      </w:r>
      <w:r>
        <w:rPr>
          <w:rFonts w:ascii="SimSun" w:hAnsi="SimSun" w:eastAsia="SimSun" w:cs="SimSun"/>
          <w:sz w:val="19"/>
          <w:szCs w:val="19"/>
        </w:rPr>
        <w:t>ml</w:t>
      </w:r>
      <w:r>
        <w:rPr>
          <w:rFonts w:ascii="SimSun" w:hAnsi="SimSun" w:eastAsia="SimSun" w:cs="SimSun"/>
          <w:sz w:val="19"/>
          <w:szCs w:val="19"/>
          <w:spacing w:val="-15"/>
        </w:rPr>
        <w:t xml:space="preserve"> </w:t>
      </w:r>
      <w:r>
        <w:rPr>
          <w:rFonts w:ascii="SimSun" w:hAnsi="SimSun" w:eastAsia="SimSun" w:cs="SimSun"/>
          <w:sz w:val="19"/>
          <w:szCs w:val="19"/>
          <w:spacing w:val="12"/>
        </w:rPr>
        <w:t>或以上),膀胱壁的牵张感受器受到刺激而兴奋。</w:t>
      </w:r>
      <w:r>
        <w:rPr>
          <w:rFonts w:ascii="SimSun" w:hAnsi="SimSun" w:eastAsia="SimSun" w:cs="SimSun"/>
          <w:sz w:val="19"/>
          <w:szCs w:val="19"/>
        </w:rPr>
        <w:t xml:space="preserve"> </w:t>
      </w:r>
      <w:r>
        <w:rPr>
          <w:rFonts w:ascii="SimSun" w:hAnsi="SimSun" w:eastAsia="SimSun" w:cs="SimSun"/>
          <w:sz w:val="19"/>
          <w:szCs w:val="19"/>
          <w:spacing w:val="6"/>
        </w:rPr>
        <w:t>冲动沿盆神经传入，到达骶髓的排尿反射初级中枢；同时，冲动也上传到脑干和大脑皮层的排尿反射</w:t>
      </w:r>
      <w:r>
        <w:rPr>
          <w:rFonts w:ascii="SimSun" w:hAnsi="SimSun" w:eastAsia="SimSun" w:cs="SimSun"/>
          <w:sz w:val="19"/>
          <w:szCs w:val="19"/>
          <w:spacing w:val="6"/>
        </w:rPr>
        <w:t xml:space="preserve">  </w:t>
      </w:r>
      <w:r>
        <w:rPr>
          <w:rFonts w:ascii="SimSun" w:hAnsi="SimSun" w:eastAsia="SimSun" w:cs="SimSun"/>
          <w:sz w:val="19"/>
          <w:szCs w:val="19"/>
          <w:spacing w:val="6"/>
        </w:rPr>
        <w:t>高位中枢，并产生排尿欲。排尿反射进行时，冲动沿盆神经传出，引起逼尿肌收缩、尿道内括约肌松</w:t>
      </w:r>
      <w:r>
        <w:rPr>
          <w:rFonts w:ascii="SimSun" w:hAnsi="SimSun" w:eastAsia="SimSun" w:cs="SimSun"/>
          <w:sz w:val="19"/>
          <w:szCs w:val="19"/>
          <w:spacing w:val="7"/>
        </w:rPr>
        <w:t xml:space="preserve">  </w:t>
      </w:r>
      <w:r>
        <w:rPr>
          <w:rFonts w:ascii="SimSun" w:hAnsi="SimSun" w:eastAsia="SimSun" w:cs="SimSun"/>
          <w:sz w:val="19"/>
          <w:szCs w:val="19"/>
          <w:spacing w:val="6"/>
        </w:rPr>
        <w:t>弛，于是尿液进入后尿道。这时尿液还可以刺激后尿道的感受器，冲动沿传入神经再次传到脊髓排尿</w:t>
      </w:r>
      <w:r>
        <w:rPr>
          <w:rFonts w:ascii="SimSun" w:hAnsi="SimSun" w:eastAsia="SimSun" w:cs="SimSun"/>
          <w:sz w:val="19"/>
          <w:szCs w:val="19"/>
          <w:spacing w:val="6"/>
        </w:rPr>
        <w:t xml:space="preserve">  </w:t>
      </w:r>
      <w:r>
        <w:rPr>
          <w:rFonts w:ascii="SimSun" w:hAnsi="SimSun" w:eastAsia="SimSun" w:cs="SimSun"/>
          <w:sz w:val="19"/>
          <w:szCs w:val="19"/>
          <w:spacing w:val="6"/>
        </w:rPr>
        <w:t>中枢，进一步加强其活动，使尿道外括约肌开放，于是尿液被强大的膀胱内压(可高达150</w:t>
      </w:r>
      <w:r>
        <w:rPr>
          <w:rFonts w:ascii="SimSun" w:hAnsi="SimSun" w:eastAsia="SimSun" w:cs="SimSun"/>
          <w:sz w:val="19"/>
          <w:szCs w:val="19"/>
        </w:rPr>
        <w:t>cmH</w:t>
      </w:r>
      <w:r>
        <w:rPr>
          <w:rFonts w:ascii="Calibri" w:hAnsi="Calibri" w:eastAsia="Calibri" w:cs="Calibri"/>
          <w:sz w:val="19"/>
          <w:szCs w:val="19"/>
          <w:spacing w:val="6"/>
        </w:rPr>
        <w:t>₂</w:t>
      </w:r>
      <w:r>
        <w:rPr>
          <w:rFonts w:ascii="SimSun" w:hAnsi="SimSun" w:eastAsia="SimSun" w:cs="SimSun"/>
          <w:sz w:val="19"/>
          <w:szCs w:val="19"/>
          <w:spacing w:val="6"/>
        </w:rPr>
        <w:t>O)</w:t>
      </w:r>
      <w:r>
        <w:rPr>
          <w:rFonts w:ascii="SimSun" w:hAnsi="SimSun" w:eastAsia="SimSun" w:cs="SimSun"/>
          <w:sz w:val="19"/>
          <w:szCs w:val="19"/>
          <w:spacing w:val="95"/>
        </w:rPr>
        <w:t xml:space="preserve"> </w:t>
      </w:r>
      <w:r>
        <w:rPr>
          <w:rFonts w:ascii="SimSun" w:hAnsi="SimSun" w:eastAsia="SimSun" w:cs="SimSun"/>
          <w:sz w:val="19"/>
          <w:szCs w:val="19"/>
          <w:spacing w:val="6"/>
        </w:rPr>
        <w:t>驱</w:t>
      </w:r>
      <w:r>
        <w:rPr>
          <w:rFonts w:ascii="SimSun" w:hAnsi="SimSun" w:eastAsia="SimSun" w:cs="SimSun"/>
          <w:sz w:val="19"/>
          <w:szCs w:val="19"/>
        </w:rPr>
        <w:t xml:space="preserve">  </w:t>
      </w:r>
      <w:r>
        <w:rPr>
          <w:rFonts w:ascii="SimSun" w:hAnsi="SimSun" w:eastAsia="SimSun" w:cs="SimSun"/>
          <w:sz w:val="19"/>
          <w:szCs w:val="19"/>
          <w:spacing w:val="11"/>
        </w:rPr>
        <w:t>出。尿液对尿道的刺激可进一步反射性地加强排尿中枢活动。这是一个正反馈过程，</w:t>
      </w:r>
      <w:r>
        <w:rPr>
          <w:rFonts w:ascii="SimSun" w:hAnsi="SimSun" w:eastAsia="SimSun" w:cs="SimSun"/>
          <w:sz w:val="19"/>
          <w:szCs w:val="19"/>
          <w:spacing w:val="10"/>
        </w:rPr>
        <w:t>它使排尿反射</w:t>
      </w:r>
      <w:r>
        <w:rPr>
          <w:rFonts w:ascii="SimSun" w:hAnsi="SimSun" w:eastAsia="SimSun" w:cs="SimSun"/>
          <w:sz w:val="19"/>
          <w:szCs w:val="19"/>
        </w:rPr>
        <w:t xml:space="preserve">  </w:t>
      </w:r>
      <w:r>
        <w:rPr>
          <w:rFonts w:ascii="SimSun" w:hAnsi="SimSun" w:eastAsia="SimSun" w:cs="SimSun"/>
          <w:sz w:val="19"/>
          <w:szCs w:val="19"/>
          <w:spacing w:val="6"/>
        </w:rPr>
        <w:t>一再加强，直至膀胱内的尿液排完为止(图8-21)。排尿后期，残留在尿道内的尿液，在男性</w:t>
      </w:r>
      <w:r>
        <w:rPr>
          <w:rFonts w:ascii="SimSun" w:hAnsi="SimSun" w:eastAsia="SimSun" w:cs="SimSun"/>
          <w:sz w:val="19"/>
          <w:szCs w:val="19"/>
          <w:spacing w:val="5"/>
        </w:rPr>
        <w:t>可通过球</w:t>
      </w:r>
      <w:r>
        <w:rPr>
          <w:rFonts w:ascii="SimSun" w:hAnsi="SimSun" w:eastAsia="SimSun" w:cs="SimSun"/>
          <w:sz w:val="19"/>
          <w:szCs w:val="19"/>
        </w:rPr>
        <w:t xml:space="preserve">  </w:t>
      </w:r>
      <w:r>
        <w:rPr>
          <w:rFonts w:ascii="SimSun" w:hAnsi="SimSun" w:eastAsia="SimSun" w:cs="SimSun"/>
          <w:sz w:val="19"/>
          <w:szCs w:val="19"/>
          <w:spacing w:val="6"/>
        </w:rPr>
        <w:t>海绵体肌的收缩排尽；女性则靠重力作用排尽。此外，在排尿时，腹肌和膈肌的强力收缩也可产生较</w:t>
      </w:r>
      <w:r>
        <w:rPr>
          <w:rFonts w:ascii="SimSun" w:hAnsi="SimSun" w:eastAsia="SimSun" w:cs="SimSun"/>
          <w:sz w:val="19"/>
          <w:szCs w:val="19"/>
          <w:spacing w:val="6"/>
        </w:rPr>
        <w:t xml:space="preserve">  </w:t>
      </w:r>
      <w:r>
        <w:rPr>
          <w:rFonts w:ascii="SimSun" w:hAnsi="SimSun" w:eastAsia="SimSun" w:cs="SimSun"/>
          <w:sz w:val="19"/>
          <w:szCs w:val="19"/>
          <w:spacing w:val="2"/>
        </w:rPr>
        <w:t>高的腹内压，协助克服排尿的阻力。</w:t>
      </w:r>
    </w:p>
    <w:p>
      <w:pPr>
        <w:spacing w:line="294" w:lineRule="auto"/>
        <w:rPr>
          <w:rFonts w:ascii="Arial"/>
          <w:sz w:val="21"/>
        </w:rPr>
      </w:pPr>
      <w:r/>
    </w:p>
    <w:p>
      <w:pPr>
        <w:ind w:firstLine="1450"/>
        <w:spacing w:line="4740" w:lineRule="exact"/>
        <w:textAlignment w:val="center"/>
        <w:rPr/>
      </w:pPr>
      <w:r>
        <w:pict>
          <v:group id="_x0000_s230" style="mso-position-vertical-relative:line;mso-position-horizontal-relative:char;width:395pt;height:237.05pt;" filled="false" stroked="false" coordsize="7900,4741" coordorigin="0,0">
            <v:shape id="_x0000_s231" style="position:absolute;left:0;top:0;width:7900;height:4741;" filled="false" stroked="false" type="#_x0000_t75">
              <v:imagedata o:title="" r:id="rId262"/>
            </v:shape>
            <v:shape id="_x0000_s232" style="position:absolute;left:102;top:134;width:7735;height:4632;" filled="false" stroked="false" type="#_x0000_t202">
              <v:fill on="false"/>
              <v:stroke on="false"/>
              <v:path/>
              <v:imagedata o:title=""/>
              <o:lock v:ext="edit" aspectratio="false"/>
              <v:textbox inset="0mm,0mm,0mm,0mm">
                <w:txbxContent>
                  <w:p>
                    <w:pPr>
                      <w:ind w:left="3540"/>
                      <w:spacing w:before="20" w:line="219" w:lineRule="auto"/>
                      <w:rPr>
                        <w:rFonts w:ascii="SimSun" w:hAnsi="SimSun" w:eastAsia="SimSun" w:cs="SimSun"/>
                        <w:sz w:val="19"/>
                        <w:szCs w:val="19"/>
                      </w:rPr>
                    </w:pPr>
                    <w:r>
                      <w:rPr>
                        <w:rFonts w:ascii="SimSun" w:hAnsi="SimSun" w:eastAsia="SimSun" w:cs="SimSun"/>
                        <w:sz w:val="19"/>
                        <w:szCs w:val="19"/>
                        <w:b/>
                        <w:bCs/>
                        <w:spacing w:val="-4"/>
                      </w:rPr>
                      <w:t>大脑皮层</w:t>
                    </w:r>
                  </w:p>
                  <w:p>
                    <w:pPr>
                      <w:spacing w:line="390" w:lineRule="auto"/>
                      <w:rPr>
                        <w:rFonts w:ascii="Arial"/>
                        <w:sz w:val="21"/>
                      </w:rPr>
                    </w:pPr>
                    <w:r/>
                  </w:p>
                  <w:p>
                    <w:pPr>
                      <w:ind w:left="3771"/>
                      <w:spacing w:before="82" w:line="219" w:lineRule="auto"/>
                      <w:rPr>
                        <w:rFonts w:ascii="SimSun" w:hAnsi="SimSun" w:eastAsia="SimSun" w:cs="SimSun"/>
                        <w:sz w:val="25"/>
                        <w:szCs w:val="25"/>
                      </w:rPr>
                    </w:pPr>
                    <w:r>
                      <w:rPr>
                        <w:rFonts w:ascii="SimSun" w:hAnsi="SimSun" w:eastAsia="SimSun" w:cs="SimSun"/>
                        <w:sz w:val="25"/>
                        <w:szCs w:val="25"/>
                        <w:b/>
                        <w:bCs/>
                        <w:spacing w:val="-5"/>
                      </w:rPr>
                      <w:t>脑干</w:t>
                    </w:r>
                  </w:p>
                  <w:p>
                    <w:pPr>
                      <w:spacing w:line="419" w:lineRule="auto"/>
                      <w:rPr>
                        <w:rFonts w:ascii="Arial"/>
                        <w:sz w:val="21"/>
                      </w:rPr>
                    </w:pPr>
                    <w:r/>
                  </w:p>
                  <w:p>
                    <w:pPr>
                      <w:ind w:left="3610"/>
                      <w:spacing w:before="62" w:line="220" w:lineRule="auto"/>
                      <w:rPr>
                        <w:rFonts w:ascii="SimSun" w:hAnsi="SimSun" w:eastAsia="SimSun" w:cs="SimSun"/>
                        <w:sz w:val="19"/>
                        <w:szCs w:val="19"/>
                      </w:rPr>
                    </w:pPr>
                    <w:r>
                      <w:rPr>
                        <w:rFonts w:ascii="SimSun" w:hAnsi="SimSun" w:eastAsia="SimSun" w:cs="SimSun"/>
                        <w:sz w:val="19"/>
                        <w:szCs w:val="19"/>
                        <w:b/>
                        <w:bCs/>
                        <w:spacing w:val="-15"/>
                      </w:rPr>
                      <w:t>颈、胸髓</w:t>
                    </w:r>
                  </w:p>
                  <w:p>
                    <w:pPr>
                      <w:spacing w:line="427" w:lineRule="auto"/>
                      <w:rPr>
                        <w:rFonts w:ascii="Arial"/>
                        <w:sz w:val="21"/>
                      </w:rPr>
                    </w:pPr>
                    <w:r/>
                  </w:p>
                  <w:p>
                    <w:pPr>
                      <w:ind w:left="49"/>
                      <w:spacing w:before="62" w:line="205" w:lineRule="auto"/>
                      <w:rPr>
                        <w:rFonts w:ascii="SimSun" w:hAnsi="SimSun" w:eastAsia="SimSun" w:cs="SimSun"/>
                        <w:sz w:val="19"/>
                        <w:szCs w:val="19"/>
                      </w:rPr>
                    </w:pPr>
                    <w:r>
                      <w:rPr>
                        <w:rFonts w:ascii="SimSun" w:hAnsi="SimSun" w:eastAsia="SimSun" w:cs="SimSun"/>
                        <w:sz w:val="19"/>
                        <w:szCs w:val="19"/>
                        <w:b/>
                        <w:bCs/>
                        <w:color w:val="242A2E"/>
                        <w:spacing w:val="-20"/>
                      </w:rPr>
                      <w:t>膀胱内尿量</w:t>
                    </w:r>
                  </w:p>
                  <w:p>
                    <w:pPr>
                      <w:ind w:left="20"/>
                      <w:spacing w:line="207" w:lineRule="auto"/>
                      <w:rPr>
                        <w:rFonts w:ascii="SimSun" w:hAnsi="SimSun" w:eastAsia="SimSun" w:cs="SimSun"/>
                        <w:sz w:val="19"/>
                        <w:szCs w:val="19"/>
                      </w:rPr>
                    </w:pPr>
                    <w:r>
                      <w:rPr>
                        <w:rFonts w:ascii="SimSun" w:hAnsi="SimSun" w:eastAsia="SimSun" w:cs="SimSun"/>
                        <w:sz w:val="19"/>
                        <w:szCs w:val="19"/>
                        <w:b/>
                        <w:bCs/>
                        <w:spacing w:val="-10"/>
                      </w:rPr>
                      <w:t>400~500ml内压增</w:t>
                    </w:r>
                  </w:p>
                  <w:p>
                    <w:pPr>
                      <w:ind w:left="49"/>
                      <w:spacing w:line="219" w:lineRule="auto"/>
                      <w:rPr>
                        <w:rFonts w:ascii="SimSun" w:hAnsi="SimSun" w:eastAsia="SimSun" w:cs="SimSun"/>
                        <w:sz w:val="19"/>
                        <w:szCs w:val="19"/>
                      </w:rPr>
                    </w:pPr>
                    <w:r>
                      <w:rPr>
                        <w:rFonts w:ascii="SimSun" w:hAnsi="SimSun" w:eastAsia="SimSun" w:cs="SimSun"/>
                        <w:sz w:val="19"/>
                        <w:szCs w:val="19"/>
                        <w:b/>
                        <w:bCs/>
                        <w:spacing w:val="-11"/>
                      </w:rPr>
                      <w:t>至15cmH</w:t>
                    </w:r>
                    <w:r>
                      <w:rPr>
                        <w:rFonts w:ascii="Calibri" w:hAnsi="Calibri" w:eastAsia="Calibri" w:cs="Calibri"/>
                        <w:sz w:val="19"/>
                        <w:szCs w:val="19"/>
                        <w:b/>
                        <w:bCs/>
                        <w:spacing w:val="-11"/>
                      </w:rPr>
                      <w:t>₂</w:t>
                    </w:r>
                    <w:r>
                      <w:rPr>
                        <w:rFonts w:ascii="SimSun" w:hAnsi="SimSun" w:eastAsia="SimSun" w:cs="SimSun"/>
                        <w:sz w:val="19"/>
                        <w:szCs w:val="19"/>
                        <w:b/>
                        <w:bCs/>
                        <w:spacing w:val="-11"/>
                      </w:rPr>
                      <w:t>O</w:t>
                    </w:r>
                    <w:r>
                      <w:rPr>
                        <w:rFonts w:ascii="SimSun" w:hAnsi="SimSun" w:eastAsia="SimSun" w:cs="SimSun"/>
                        <w:sz w:val="19"/>
                        <w:szCs w:val="19"/>
                        <w:spacing w:val="-23"/>
                      </w:rPr>
                      <w:t xml:space="preserve"> </w:t>
                    </w:r>
                    <w:r>
                      <w:rPr>
                        <w:rFonts w:ascii="SimSun" w:hAnsi="SimSun" w:eastAsia="SimSun" w:cs="SimSun"/>
                        <w:sz w:val="19"/>
                        <w:szCs w:val="19"/>
                        <w:b/>
                        <w:bCs/>
                        <w:spacing w:val="-11"/>
                      </w:rPr>
                      <w:t>以上</w:t>
                    </w:r>
                  </w:p>
                  <w:p>
                    <w:pPr>
                      <w:ind w:right="39"/>
                      <w:spacing w:before="11" w:line="221" w:lineRule="auto"/>
                      <w:jc w:val="right"/>
                      <w:rPr>
                        <w:rFonts w:ascii="SimSun" w:hAnsi="SimSun" w:eastAsia="SimSun" w:cs="SimSun"/>
                        <w:sz w:val="19"/>
                        <w:szCs w:val="19"/>
                      </w:rPr>
                    </w:pPr>
                    <w:r>
                      <w:rPr>
                        <w:rFonts w:ascii="SimSun" w:hAnsi="SimSun" w:eastAsia="SimSun" w:cs="SimSun"/>
                        <w:sz w:val="19"/>
                        <w:szCs w:val="19"/>
                        <w:b/>
                        <w:bCs/>
                        <w:spacing w:val="-4"/>
                      </w:rPr>
                      <w:t>排尿</w:t>
                    </w:r>
                  </w:p>
                  <w:p>
                    <w:pPr>
                      <w:ind w:left="4217"/>
                      <w:spacing w:before="84" w:line="251" w:lineRule="exact"/>
                      <w:rPr>
                        <w:rFonts w:ascii="SimSun" w:hAnsi="SimSun" w:eastAsia="SimSun" w:cs="SimSun"/>
                        <w:sz w:val="19"/>
                        <w:szCs w:val="19"/>
                      </w:rPr>
                    </w:pPr>
                    <w:r>
                      <w:rPr>
                        <w:rFonts w:ascii="SimSun" w:hAnsi="SimSun" w:eastAsia="SimSun" w:cs="SimSun"/>
                        <w:sz w:val="19"/>
                        <w:szCs w:val="19"/>
                        <w:spacing w:val="-20"/>
                        <w:position w:val="4"/>
                      </w:rPr>
                      <w:t>阴部神经</w:t>
                    </w:r>
                  </w:p>
                  <w:p>
                    <w:pPr>
                      <w:ind w:left="4137"/>
                      <w:spacing w:line="220" w:lineRule="auto"/>
                      <w:rPr>
                        <w:rFonts w:ascii="SimSun" w:hAnsi="SimSun" w:eastAsia="SimSun" w:cs="SimSun"/>
                        <w:sz w:val="19"/>
                        <w:szCs w:val="19"/>
                      </w:rPr>
                    </w:pPr>
                    <w:r>
                      <w:rPr>
                        <w:rFonts w:ascii="SimSun" w:hAnsi="SimSun" w:eastAsia="SimSun" w:cs="SimSun"/>
                        <w:sz w:val="19"/>
                        <w:szCs w:val="19"/>
                        <w:spacing w:val="-15"/>
                        <w:w w:val="96"/>
                      </w:rPr>
                      <w:t>(冲动减少)</w:t>
                    </w:r>
                  </w:p>
                  <w:p>
                    <w:pPr>
                      <w:spacing w:line="438" w:lineRule="auto"/>
                      <w:rPr>
                        <w:rFonts w:ascii="Arial"/>
                        <w:sz w:val="21"/>
                      </w:rPr>
                    </w:pPr>
                    <w:r/>
                  </w:p>
                  <w:p>
                    <w:pPr>
                      <w:ind w:left="7207" w:right="20"/>
                      <w:spacing w:before="63" w:line="213" w:lineRule="auto"/>
                      <w:rPr>
                        <w:rFonts w:ascii="SimSun" w:hAnsi="SimSun" w:eastAsia="SimSun" w:cs="SimSun"/>
                        <w:sz w:val="19"/>
                        <w:szCs w:val="19"/>
                      </w:rPr>
                    </w:pPr>
                    <w:r>
                      <w:rPr>
                        <w:rFonts w:ascii="SimSun" w:hAnsi="SimSun" w:eastAsia="SimSun" w:cs="SimSun"/>
                        <w:sz w:val="19"/>
                        <w:szCs w:val="19"/>
                        <w:spacing w:val="-14"/>
                        <w:w w:val="96"/>
                      </w:rPr>
                      <w:t>尿液流</w:t>
                    </w:r>
                    <w:r>
                      <w:rPr>
                        <w:rFonts w:ascii="SimSun" w:hAnsi="SimSun" w:eastAsia="SimSun" w:cs="SimSun"/>
                        <w:sz w:val="19"/>
                        <w:szCs w:val="19"/>
                        <w:spacing w:val="1"/>
                      </w:rPr>
                      <w:t xml:space="preserve"> </w:t>
                    </w:r>
                    <w:r>
                      <w:rPr>
                        <w:rFonts w:ascii="SimSun" w:hAnsi="SimSun" w:eastAsia="SimSun" w:cs="SimSun"/>
                        <w:sz w:val="19"/>
                        <w:szCs w:val="19"/>
                        <w:spacing w:val="-13"/>
                        <w:w w:val="95"/>
                      </w:rPr>
                      <w:t>经尿道</w:t>
                    </w:r>
                  </w:p>
                </w:txbxContent>
              </v:textbox>
            </v:shape>
            <v:shape id="_x0000_s233" style="position:absolute;left:5409;top:2426;width:1398;height:477;" filled="false" stroked="false" type="#_x0000_t202">
              <v:fill on="false"/>
              <v:stroke on="false"/>
              <v:path/>
              <v:imagedata o:title=""/>
              <o:lock v:ext="edit" aspectratio="false"/>
              <v:textbox inset="0mm,0mm,0mm,0mm">
                <w:txbxContent>
                  <w:p>
                    <w:pPr>
                      <w:ind w:left="20"/>
                      <w:spacing w:before="19" w:line="205" w:lineRule="auto"/>
                      <w:rPr>
                        <w:rFonts w:ascii="SimSun" w:hAnsi="SimSun" w:eastAsia="SimSun" w:cs="SimSun"/>
                        <w:sz w:val="19"/>
                        <w:szCs w:val="19"/>
                      </w:rPr>
                    </w:pPr>
                    <w:r>
                      <w:rPr>
                        <w:rFonts w:ascii="SimSun" w:hAnsi="SimSun" w:eastAsia="SimSun" w:cs="SimSun"/>
                        <w:sz w:val="19"/>
                        <w:szCs w:val="19"/>
                        <w:spacing w:val="-13"/>
                        <w:w w:val="97"/>
                      </w:rPr>
                      <w:t>膀胱逼尿肌收缩</w:t>
                    </w:r>
                  </w:p>
                  <w:p>
                    <w:pPr>
                      <w:ind w:left="20"/>
                      <w:spacing w:line="219" w:lineRule="auto"/>
                      <w:rPr>
                        <w:rFonts w:ascii="SimSun" w:hAnsi="SimSun" w:eastAsia="SimSun" w:cs="SimSun"/>
                        <w:sz w:val="19"/>
                        <w:szCs w:val="19"/>
                      </w:rPr>
                    </w:pPr>
                    <w:r>
                      <w:rPr>
                        <w:rFonts w:ascii="SimSun" w:hAnsi="SimSun" w:eastAsia="SimSun" w:cs="SimSun"/>
                        <w:sz w:val="19"/>
                        <w:szCs w:val="19"/>
                        <w:spacing w:val="-20"/>
                        <w:w w:val="99"/>
                      </w:rPr>
                      <w:t>尿道内括约肌舒张</w:t>
                    </w:r>
                  </w:p>
                </w:txbxContent>
              </v:textbox>
            </v:shape>
            <v:shape id="_x0000_s234" style="position:absolute;left:4419;top:2457;width:848;height:487;" filled="false" stroked="false" type="#_x0000_t202">
              <v:fill on="false"/>
              <v:stroke on="false"/>
              <v:path/>
              <v:imagedata o:title=""/>
              <o:lock v:ext="edit" aspectratio="false"/>
              <v:textbox inset="0mm,0mm,0mm,0mm">
                <w:txbxContent>
                  <w:p>
                    <w:pPr>
                      <w:ind w:left="20" w:right="20" w:firstLine="120"/>
                      <w:spacing w:before="20" w:line="217" w:lineRule="auto"/>
                      <w:rPr>
                        <w:rFonts w:ascii="SimSun" w:hAnsi="SimSun" w:eastAsia="SimSun" w:cs="SimSun"/>
                        <w:sz w:val="19"/>
                        <w:szCs w:val="19"/>
                      </w:rPr>
                    </w:pPr>
                    <w:r>
                      <w:rPr>
                        <w:rFonts w:ascii="SimSun" w:hAnsi="SimSun" w:eastAsia="SimSun" w:cs="SimSun"/>
                        <w:sz w:val="19"/>
                        <w:szCs w:val="19"/>
                        <w:spacing w:val="-14"/>
                        <w:w w:val="98"/>
                      </w:rPr>
                      <w:t>盆神经</w:t>
                    </w:r>
                    <w:r>
                      <w:rPr>
                        <w:rFonts w:ascii="SimSun" w:hAnsi="SimSun" w:eastAsia="SimSun" w:cs="SimSun"/>
                        <w:sz w:val="19"/>
                        <w:szCs w:val="19"/>
                      </w:rPr>
                      <w:t xml:space="preserve">  </w:t>
                    </w:r>
                    <w:r>
                      <w:rPr>
                        <w:rFonts w:ascii="SimSun" w:hAnsi="SimSun" w:eastAsia="SimSun" w:cs="SimSun"/>
                        <w:sz w:val="19"/>
                        <w:szCs w:val="19"/>
                        <w:spacing w:val="-18"/>
                        <w:w w:val="96"/>
                      </w:rPr>
                      <w:t>(冲动增多)</w:t>
                    </w:r>
                  </w:p>
                </w:txbxContent>
              </v:textbox>
            </v:shape>
            <v:shape id="_x0000_s235" style="position:absolute;left:1992;top:2344;width:572;height:690;" filled="false" stroked="false" type="#_x0000_t202">
              <v:fill on="false"/>
              <v:stroke on="false"/>
              <v:path/>
              <v:imagedata o:title=""/>
              <o:lock v:ext="edit" aspectratio="false"/>
              <v:textbox inset="0mm,0mm,0mm,0mm">
                <w:txbxContent>
                  <w:p>
                    <w:pPr>
                      <w:ind w:left="20" w:right="20"/>
                      <w:spacing w:before="19" w:line="205" w:lineRule="auto"/>
                      <w:rPr>
                        <w:rFonts w:ascii="SimSun" w:hAnsi="SimSun" w:eastAsia="SimSun" w:cs="SimSun"/>
                        <w:sz w:val="19"/>
                        <w:szCs w:val="19"/>
                      </w:rPr>
                    </w:pPr>
                    <w:r>
                      <w:rPr>
                        <w:rFonts w:ascii="SimSun" w:hAnsi="SimSun" w:eastAsia="SimSun" w:cs="SimSun"/>
                        <w:sz w:val="19"/>
                        <w:szCs w:val="19"/>
                        <w:b/>
                        <w:bCs/>
                        <w:spacing w:val="-15"/>
                      </w:rPr>
                      <w:t>膀胱壁</w:t>
                    </w:r>
                    <w:r>
                      <w:rPr>
                        <w:rFonts w:ascii="SimSun" w:hAnsi="SimSun" w:eastAsia="SimSun" w:cs="SimSun"/>
                        <w:sz w:val="19"/>
                        <w:szCs w:val="19"/>
                      </w:rPr>
                      <w:t xml:space="preserve"> </w:t>
                    </w:r>
                    <w:r>
                      <w:rPr>
                        <w:rFonts w:ascii="SimSun" w:hAnsi="SimSun" w:eastAsia="SimSun" w:cs="SimSun"/>
                        <w:sz w:val="19"/>
                        <w:szCs w:val="19"/>
                        <w:b/>
                        <w:bCs/>
                        <w:spacing w:val="-15"/>
                      </w:rPr>
                      <w:t>感受器</w:t>
                    </w:r>
                  </w:p>
                  <w:p>
                    <w:pPr>
                      <w:ind w:left="20"/>
                      <w:spacing w:line="220" w:lineRule="auto"/>
                      <w:rPr>
                        <w:rFonts w:ascii="SimSun" w:hAnsi="SimSun" w:eastAsia="SimSun" w:cs="SimSun"/>
                        <w:sz w:val="19"/>
                        <w:szCs w:val="19"/>
                      </w:rPr>
                    </w:pPr>
                    <w:r>
                      <w:rPr>
                        <w:rFonts w:ascii="SimSun" w:hAnsi="SimSun" w:eastAsia="SimSun" w:cs="SimSun"/>
                        <w:sz w:val="19"/>
                        <w:szCs w:val="19"/>
                        <w:b/>
                        <w:bCs/>
                        <w:color w:val="4D575E"/>
                        <w:spacing w:val="5"/>
                      </w:rPr>
                      <w:t>兴奋</w:t>
                    </w:r>
                  </w:p>
                </w:txbxContent>
              </v:textbox>
            </v:shape>
            <v:shape id="_x0000_s236" style="position:absolute;left:3619;top:2419;width:720;height:474;" filled="false" stroked="false" type="#_x0000_t202">
              <v:fill on="false"/>
              <v:stroke on="false"/>
              <v:path/>
              <v:imagedata o:title=""/>
              <o:lock v:ext="edit" aspectratio="false"/>
              <v:textbox inset="0mm,0mm,0mm,0mm">
                <w:txbxContent>
                  <w:p>
                    <w:pPr>
                      <w:ind w:left="20" w:right="20"/>
                      <w:spacing w:before="19" w:line="211" w:lineRule="auto"/>
                      <w:rPr>
                        <w:rFonts w:ascii="SimSun" w:hAnsi="SimSun" w:eastAsia="SimSun" w:cs="SimSun"/>
                        <w:sz w:val="19"/>
                        <w:szCs w:val="19"/>
                      </w:rPr>
                    </w:pPr>
                    <w:r>
                      <w:rPr>
                        <w:rFonts w:ascii="SimSun" w:hAnsi="SimSun" w:eastAsia="SimSun" w:cs="SimSun"/>
                        <w:sz w:val="19"/>
                        <w:szCs w:val="19"/>
                        <w:spacing w:val="-15"/>
                        <w:w w:val="97"/>
                      </w:rPr>
                      <w:t>骶髓初级</w:t>
                    </w:r>
                    <w:r>
                      <w:rPr>
                        <w:rFonts w:ascii="SimSun" w:hAnsi="SimSun" w:eastAsia="SimSun" w:cs="SimSun"/>
                        <w:sz w:val="19"/>
                        <w:szCs w:val="19"/>
                        <w:spacing w:val="2"/>
                      </w:rPr>
                      <w:t xml:space="preserve"> </w:t>
                    </w:r>
                    <w:r>
                      <w:rPr>
                        <w:rFonts w:ascii="SimSun" w:hAnsi="SimSun" w:eastAsia="SimSun" w:cs="SimSun"/>
                        <w:sz w:val="19"/>
                        <w:szCs w:val="19"/>
                        <w:spacing w:val="-21"/>
                      </w:rPr>
                      <w:t>排尿中枢</w:t>
                    </w:r>
                  </w:p>
                </w:txbxContent>
              </v:textbox>
            </v:shape>
            <v:shape id="_x0000_s237" style="position:absolute;left:5409;top:3428;width:1398;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5"/>
                        <w:w w:val="97"/>
                      </w:rPr>
                      <w:t>尿道外括约肌舒张</w:t>
                    </w:r>
                  </w:p>
                </w:txbxContent>
              </v:textbox>
            </v:shape>
            <v:shape id="_x0000_s238" style="position:absolute;left:2702;top:2454;width:696;height:465;" filled="false" stroked="false" type="#_x0000_t202">
              <v:fill on="false"/>
              <v:stroke on="false"/>
              <v:path/>
              <v:imagedata o:title=""/>
              <o:lock v:ext="edit" aspectratio="false"/>
              <v:textbox inset="0mm,0mm,0mm,0mm">
                <w:txbxContent>
                  <w:p>
                    <w:pPr>
                      <w:ind w:left="20" w:right="20" w:firstLine="40"/>
                      <w:spacing w:before="20" w:line="206" w:lineRule="auto"/>
                      <w:rPr>
                        <w:rFonts w:ascii="SimSun" w:hAnsi="SimSun" w:eastAsia="SimSun" w:cs="SimSun"/>
                        <w:sz w:val="19"/>
                        <w:szCs w:val="19"/>
                      </w:rPr>
                    </w:pPr>
                    <w:r>
                      <w:rPr>
                        <w:rFonts w:ascii="SimSun" w:hAnsi="SimSun" w:eastAsia="SimSun" w:cs="SimSun"/>
                        <w:sz w:val="19"/>
                        <w:szCs w:val="19"/>
                        <w:b/>
                        <w:bCs/>
                        <w:spacing w:val="-14"/>
                        <w:w w:val="94"/>
                      </w:rPr>
                      <w:t>盆神经</w:t>
                    </w:r>
                    <w:r>
                      <w:rPr>
                        <w:rFonts w:ascii="SimSun" w:hAnsi="SimSun" w:eastAsia="SimSun" w:cs="SimSun"/>
                        <w:sz w:val="19"/>
                        <w:szCs w:val="19"/>
                      </w:rPr>
                      <w:t xml:space="preserve">  </w:t>
                    </w:r>
                    <w:r>
                      <w:rPr>
                        <w:rFonts w:ascii="SimSun" w:hAnsi="SimSun" w:eastAsia="SimSun" w:cs="SimSun"/>
                        <w:sz w:val="19"/>
                        <w:szCs w:val="19"/>
                        <w:b/>
                        <w:bCs/>
                        <w:spacing w:val="-12"/>
                        <w:w w:val="91"/>
                      </w:rPr>
                      <w:t>传入冲动</w:t>
                    </w:r>
                  </w:p>
                </w:txbxContent>
              </v:textbox>
            </v:shape>
            <v:shape id="_x0000_s239" style="position:absolute;left:4449;top:4407;width:1386;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2"/>
                        <w:w w:val="90"/>
                      </w:rPr>
                      <w:t>刺激尿道壁感受器-</w:t>
                    </w:r>
                  </w:p>
                </w:txbxContent>
              </v:textbox>
            </v:shape>
            <v:shape id="_x0000_s240" style="position:absolute;left:7290;top:1527;width:547;height:565;" filled="false" stroked="false" type="#_x0000_t202">
              <v:fill on="false"/>
              <v:stroke on="false"/>
              <v:path/>
              <v:imagedata o:title=""/>
              <o:lock v:ext="edit" aspectratio="false"/>
              <v:textbox inset="0mm,0mm,0mm,0mm">
                <w:txbxContent>
                  <w:p>
                    <w:pPr>
                      <w:ind w:left="98" w:right="20" w:hanging="79"/>
                      <w:spacing w:before="20" w:line="255" w:lineRule="auto"/>
                      <w:rPr>
                        <w:rFonts w:ascii="SimSun" w:hAnsi="SimSun" w:eastAsia="SimSun" w:cs="SimSun"/>
                        <w:sz w:val="19"/>
                        <w:szCs w:val="19"/>
                      </w:rPr>
                    </w:pPr>
                    <w:r>
                      <w:rPr>
                        <w:rFonts w:ascii="SimSun" w:hAnsi="SimSun" w:eastAsia="SimSun" w:cs="SimSun"/>
                        <w:sz w:val="19"/>
                        <w:szCs w:val="19"/>
                        <w:spacing w:val="-21"/>
                      </w:rPr>
                      <w:t>腹内压</w:t>
                    </w:r>
                    <w:r>
                      <w:rPr>
                        <w:rFonts w:ascii="SimSun" w:hAnsi="SimSun" w:eastAsia="SimSun" w:cs="SimSun"/>
                        <w:sz w:val="19"/>
                        <w:szCs w:val="19"/>
                      </w:rPr>
                      <w:t xml:space="preserve"> </w:t>
                    </w:r>
                    <w:r>
                      <w:rPr>
                        <w:rFonts w:ascii="SimSun" w:hAnsi="SimSun" w:eastAsia="SimSun" w:cs="SimSun"/>
                        <w:sz w:val="19"/>
                        <w:szCs w:val="19"/>
                        <w:spacing w:val="-9"/>
                      </w:rPr>
                      <w:t>升高</w:t>
                    </w:r>
                  </w:p>
                </w:txbxContent>
              </v:textbox>
            </v:shape>
            <v:shape id="_x0000_s241" style="position:absolute;left:5532;top:1476;width:560;height:485;" filled="false" stroked="false" type="#_x0000_t202">
              <v:fill on="false"/>
              <v:stroke on="false"/>
              <v:path/>
              <v:imagedata o:title=""/>
              <o:lock v:ext="edit" aspectratio="false"/>
              <v:textbox inset="0mm,0mm,0mm,0mm">
                <w:txbxContent>
                  <w:p>
                    <w:pPr>
                      <w:ind w:left="29" w:right="20" w:hanging="9"/>
                      <w:spacing w:before="19" w:line="216" w:lineRule="auto"/>
                      <w:rPr>
                        <w:rFonts w:ascii="SimSun" w:hAnsi="SimSun" w:eastAsia="SimSun" w:cs="SimSun"/>
                        <w:sz w:val="19"/>
                        <w:szCs w:val="19"/>
                      </w:rPr>
                    </w:pPr>
                    <w:r>
                      <w:rPr>
                        <w:rFonts w:ascii="SimSun" w:hAnsi="SimSun" w:eastAsia="SimSun" w:cs="SimSun"/>
                        <w:sz w:val="19"/>
                        <w:szCs w:val="19"/>
                        <w:b/>
                        <w:bCs/>
                        <w:spacing w:val="-10"/>
                      </w:rPr>
                      <w:t>膈</w:t>
                    </w:r>
                    <w:r>
                      <w:rPr>
                        <w:rFonts w:ascii="SimSun" w:hAnsi="SimSun" w:eastAsia="SimSun" w:cs="SimSun"/>
                        <w:sz w:val="19"/>
                        <w:szCs w:val="19"/>
                        <w:spacing w:val="1"/>
                      </w:rPr>
                      <w:t xml:space="preserve"> </w:t>
                    </w:r>
                    <w:r>
                      <w:rPr>
                        <w:rFonts w:ascii="SimSun" w:hAnsi="SimSun" w:eastAsia="SimSun" w:cs="SimSun"/>
                        <w:sz w:val="19"/>
                        <w:szCs w:val="19"/>
                        <w:b/>
                        <w:bCs/>
                        <w:spacing w:val="-10"/>
                      </w:rPr>
                      <w:t>肌</w:t>
                    </w:r>
                    <w:r>
                      <w:rPr>
                        <w:rFonts w:ascii="SimSun" w:hAnsi="SimSun" w:eastAsia="SimSun" w:cs="SimSun"/>
                        <w:sz w:val="19"/>
                        <w:szCs w:val="19"/>
                      </w:rPr>
                      <w:t xml:space="preserve"> </w:t>
                    </w:r>
                    <w:r>
                      <w:rPr>
                        <w:rFonts w:ascii="SimSun" w:hAnsi="SimSun" w:eastAsia="SimSun" w:cs="SimSun"/>
                        <w:sz w:val="19"/>
                        <w:szCs w:val="19"/>
                        <w:b/>
                        <w:bCs/>
                        <w:spacing w:val="-13"/>
                        <w:w w:val="95"/>
                      </w:rPr>
                      <w:t>腹壁肌</w:t>
                    </w:r>
                  </w:p>
                </w:txbxContent>
              </v:textbox>
            </v:shape>
            <v:shape id="_x0000_s242" style="position:absolute;left:3569;top:3941;width:320;height:597;" filled="false" stroked="false" type="#_x0000_t202">
              <v:fill on="false"/>
              <v:stroke on="false"/>
              <v:path/>
              <v:imagedata o:title=""/>
              <o:lock v:ext="edit" aspectratio="false"/>
              <v:textbox inset="0mm,0mm,0mm,0mm" style="layout-flow:vertical-ideographic;">
                <w:txbxContent>
                  <w:p>
                    <w:pPr>
                      <w:ind w:left="20"/>
                      <w:spacing w:before="20" w:line="227" w:lineRule="auto"/>
                      <w:rPr>
                        <w:rFonts w:ascii="SimSun" w:hAnsi="SimSun" w:eastAsia="SimSun" w:cs="SimSun"/>
                        <w:sz w:val="19"/>
                        <w:szCs w:val="19"/>
                      </w:rPr>
                    </w:pPr>
                    <w:r>
                      <w:rPr>
                        <w:rFonts w:ascii="SimSun" w:hAnsi="SimSun" w:eastAsia="SimSun" w:cs="SimSun"/>
                        <w:sz w:val="19"/>
                        <w:szCs w:val="19"/>
                        <w:spacing w:val="-3"/>
                        <w:position w:val="-3"/>
                      </w:rPr>
                      <w:t>正</w:t>
                    </w:r>
                    <w:r>
                      <w:rPr>
                        <w:rFonts w:ascii="SimSun" w:hAnsi="SimSun" w:eastAsia="SimSun" w:cs="SimSun"/>
                        <w:sz w:val="19"/>
                        <w:szCs w:val="19"/>
                        <w:spacing w:val="-3"/>
                        <w:position w:val="1"/>
                      </w:rPr>
                      <w:t>反馈</w:t>
                    </w:r>
                  </w:p>
                </w:txbxContent>
              </v:textbox>
            </v:shape>
            <v:shape id="_x0000_s243" style="position:absolute;left:6112;top:1604;width:405;height:265;"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9"/>
                        <w:szCs w:val="19"/>
                      </w:rPr>
                    </w:pPr>
                    <w:r>
                      <w:rPr>
                        <w:rFonts w:ascii="SimSun" w:hAnsi="SimSun" w:eastAsia="SimSun" w:cs="SimSun"/>
                        <w:sz w:val="19"/>
                        <w:szCs w:val="19"/>
                        <w:b/>
                        <w:bCs/>
                        <w:spacing w:val="-6"/>
                      </w:rPr>
                      <w:t>收缩</w:t>
                    </w:r>
                  </w:p>
                </w:txbxContent>
              </v:textbox>
            </v:shape>
          </v:group>
        </w:pict>
      </w:r>
    </w:p>
    <w:p>
      <w:pPr>
        <w:ind w:left="4240"/>
        <w:spacing w:before="157" w:line="222" w:lineRule="auto"/>
        <w:rPr>
          <w:rFonts w:ascii="SimHei" w:hAnsi="SimHei" w:eastAsia="SimHei" w:cs="SimHei"/>
          <w:sz w:val="19"/>
          <w:szCs w:val="19"/>
        </w:rPr>
      </w:pPr>
      <w:r>
        <w:rPr>
          <w:rFonts w:ascii="SimHei" w:hAnsi="SimHei" w:eastAsia="SimHei" w:cs="SimHei"/>
          <w:sz w:val="19"/>
          <w:szCs w:val="19"/>
          <w:spacing w:val="-3"/>
        </w:rPr>
        <w:t>图8-21</w:t>
      </w:r>
      <w:r>
        <w:rPr>
          <w:rFonts w:ascii="SimHei" w:hAnsi="SimHei" w:eastAsia="SimHei" w:cs="SimHei"/>
          <w:sz w:val="19"/>
          <w:szCs w:val="19"/>
          <w:spacing w:val="50"/>
        </w:rPr>
        <w:t xml:space="preserve"> </w:t>
      </w:r>
      <w:r>
        <w:rPr>
          <w:rFonts w:ascii="SimHei" w:hAnsi="SimHei" w:eastAsia="SimHei" w:cs="SimHei"/>
          <w:sz w:val="19"/>
          <w:szCs w:val="19"/>
          <w:spacing w:val="-3"/>
        </w:rPr>
        <w:t>排尿反射过程示意图</w:t>
      </w:r>
    </w:p>
    <w:p>
      <w:pPr>
        <w:spacing w:line="288" w:lineRule="auto"/>
        <w:rPr>
          <w:rFonts w:ascii="Arial"/>
          <w:sz w:val="21"/>
        </w:rPr>
      </w:pPr>
      <w:r/>
    </w:p>
    <w:p>
      <w:pPr>
        <w:ind w:left="1503"/>
        <w:spacing w:before="82" w:line="222" w:lineRule="auto"/>
        <w:outlineLvl w:val="1"/>
        <w:rPr>
          <w:rFonts w:ascii="SimHei" w:hAnsi="SimHei" w:eastAsia="SimHei" w:cs="SimHei"/>
          <w:sz w:val="25"/>
          <w:szCs w:val="25"/>
        </w:rPr>
      </w:pPr>
      <w:r>
        <w:rPr>
          <w:rFonts w:ascii="SimHei" w:hAnsi="SimHei" w:eastAsia="SimHei" w:cs="SimHei"/>
          <w:sz w:val="25"/>
          <w:szCs w:val="25"/>
          <w:b/>
          <w:bCs/>
          <w:color w:val="003061"/>
          <w:spacing w:val="-13"/>
        </w:rPr>
        <w:t>四、排尿异常</w:t>
      </w:r>
    </w:p>
    <w:p>
      <w:pPr>
        <w:ind w:left="1059" w:right="222" w:firstLine="440"/>
        <w:spacing w:before="240" w:line="261" w:lineRule="auto"/>
        <w:rPr>
          <w:rFonts w:ascii="SimSun" w:hAnsi="SimSun" w:eastAsia="SimSun" w:cs="SimSun"/>
          <w:sz w:val="19"/>
          <w:szCs w:val="19"/>
        </w:rPr>
      </w:pPr>
      <w:r>
        <w:rPr>
          <w:rFonts w:ascii="SimSun" w:hAnsi="SimSun" w:eastAsia="SimSun" w:cs="SimSun"/>
          <w:sz w:val="19"/>
          <w:szCs w:val="19"/>
          <w:spacing w:val="6"/>
        </w:rPr>
        <w:t>如前所述，排尿是一个反射过程，但受高位中枢的随意控制。如果排尿反射弧的任何一个部位受</w:t>
      </w:r>
      <w:r>
        <w:rPr>
          <w:rFonts w:ascii="SimSun" w:hAnsi="SimSun" w:eastAsia="SimSun" w:cs="SimSun"/>
          <w:sz w:val="19"/>
          <w:szCs w:val="19"/>
          <w:spacing w:val="5"/>
        </w:rPr>
        <w:t xml:space="preserve"> </w:t>
      </w:r>
      <w:r>
        <w:rPr>
          <w:rFonts w:ascii="SimSun" w:hAnsi="SimSun" w:eastAsia="SimSun" w:cs="SimSun"/>
          <w:sz w:val="19"/>
          <w:szCs w:val="19"/>
          <w:spacing w:val="-4"/>
        </w:rPr>
        <w:t>损，或骶段脊髓排尿中</w:t>
      </w:r>
      <w:r>
        <w:rPr>
          <w:rFonts w:ascii="SimSun" w:hAnsi="SimSun" w:eastAsia="SimSun" w:cs="SimSun"/>
          <w:sz w:val="19"/>
          <w:szCs w:val="19"/>
          <w:spacing w:val="-5"/>
        </w:rPr>
        <w:t>枢与高位中枢失去联系，都将导致排尿异常(</w:t>
      </w:r>
      <w:r>
        <w:rPr>
          <w:rFonts w:ascii="SimSun" w:hAnsi="SimSun" w:eastAsia="SimSun" w:cs="SimSun"/>
          <w:sz w:val="19"/>
          <w:szCs w:val="19"/>
          <w:spacing w:val="-4"/>
        </w:rPr>
        <w:t>abnormality</w:t>
      </w:r>
      <w:r>
        <w:rPr>
          <w:rFonts w:ascii="SimSun" w:hAnsi="SimSun" w:eastAsia="SimSun" w:cs="SimSun"/>
          <w:sz w:val="19"/>
          <w:szCs w:val="19"/>
          <w:spacing w:val="-5"/>
        </w:rPr>
        <w:t xml:space="preserve"> </w:t>
      </w:r>
      <w:r>
        <w:rPr>
          <w:rFonts w:ascii="SimSun" w:hAnsi="SimSun" w:eastAsia="SimSun" w:cs="SimSun"/>
          <w:sz w:val="19"/>
          <w:szCs w:val="19"/>
          <w:spacing w:val="-4"/>
        </w:rPr>
        <w:t>of</w:t>
      </w:r>
      <w:r>
        <w:rPr>
          <w:rFonts w:ascii="SimSun" w:hAnsi="SimSun" w:eastAsia="SimSun" w:cs="SimSun"/>
          <w:sz w:val="19"/>
          <w:szCs w:val="19"/>
          <w:spacing w:val="-10"/>
        </w:rPr>
        <w:t xml:space="preserve"> </w:t>
      </w:r>
      <w:r>
        <w:rPr>
          <w:rFonts w:ascii="SimSun" w:hAnsi="SimSun" w:eastAsia="SimSun" w:cs="SimSun"/>
          <w:sz w:val="19"/>
          <w:szCs w:val="19"/>
          <w:spacing w:val="-4"/>
        </w:rPr>
        <w:t>micturition</w:t>
      </w:r>
      <w:r>
        <w:rPr>
          <w:rFonts w:ascii="SimSun" w:hAnsi="SimSun" w:eastAsia="SimSun" w:cs="SimSun"/>
          <w:sz w:val="19"/>
          <w:szCs w:val="19"/>
          <w:spacing w:val="-5"/>
        </w:rPr>
        <w:t>)。</w:t>
      </w:r>
    </w:p>
    <w:p>
      <w:pPr>
        <w:ind w:left="1059" w:right="197" w:firstLine="440"/>
        <w:spacing w:before="101" w:line="281" w:lineRule="auto"/>
        <w:rPr>
          <w:rFonts w:ascii="SimSun" w:hAnsi="SimSun" w:eastAsia="SimSun" w:cs="SimSun"/>
          <w:sz w:val="19"/>
          <w:szCs w:val="19"/>
        </w:rPr>
      </w:pPr>
      <w:r>
        <w:rPr>
          <w:rFonts w:ascii="SimSun" w:hAnsi="SimSun" w:eastAsia="SimSun" w:cs="SimSun"/>
          <w:sz w:val="19"/>
          <w:szCs w:val="19"/>
          <w:spacing w:val="7"/>
        </w:rPr>
        <w:t>若膀胱的传入神经受损，膀胱充盈的传入信号将不能传到骶段脊髓，</w:t>
      </w:r>
      <w:r>
        <w:rPr>
          <w:rFonts w:ascii="SimSun" w:hAnsi="SimSun" w:eastAsia="SimSun" w:cs="SimSun"/>
          <w:sz w:val="19"/>
          <w:szCs w:val="19"/>
          <w:spacing w:val="6"/>
        </w:rPr>
        <w:t>则膀胱充盈时不能反射性引</w:t>
      </w:r>
      <w:r>
        <w:rPr>
          <w:rFonts w:ascii="SimSun" w:hAnsi="SimSun" w:eastAsia="SimSun" w:cs="SimSun"/>
          <w:sz w:val="19"/>
          <w:szCs w:val="19"/>
        </w:rPr>
        <w:t xml:space="preserve"> </w:t>
      </w:r>
      <w:r>
        <w:rPr>
          <w:rFonts w:ascii="SimSun" w:hAnsi="SimSun" w:eastAsia="SimSun" w:cs="SimSun"/>
          <w:sz w:val="19"/>
          <w:szCs w:val="19"/>
          <w:spacing w:val="1"/>
        </w:rPr>
        <w:t>起张力增加，故膀胱充盈膨胀，膀胱壁张力下降，称为无张力膀胱(</w:t>
      </w:r>
      <w:r>
        <w:rPr>
          <w:rFonts w:ascii="SimSun" w:hAnsi="SimSun" w:eastAsia="SimSun" w:cs="SimSun"/>
          <w:sz w:val="19"/>
          <w:szCs w:val="19"/>
        </w:rPr>
        <w:t>atonic</w:t>
      </w:r>
      <w:r>
        <w:rPr>
          <w:rFonts w:ascii="SimSun" w:hAnsi="SimSun" w:eastAsia="SimSun" w:cs="SimSun"/>
          <w:sz w:val="19"/>
          <w:szCs w:val="19"/>
          <w:spacing w:val="-1"/>
        </w:rPr>
        <w:t xml:space="preserve"> </w:t>
      </w:r>
      <w:r>
        <w:rPr>
          <w:rFonts w:ascii="SimSun" w:hAnsi="SimSun" w:eastAsia="SimSun" w:cs="SimSun"/>
          <w:sz w:val="19"/>
          <w:szCs w:val="19"/>
        </w:rPr>
        <w:t>bladder</w:t>
      </w:r>
      <w:r>
        <w:rPr>
          <w:rFonts w:ascii="SimSun" w:hAnsi="SimSun" w:eastAsia="SimSun" w:cs="SimSun"/>
          <w:sz w:val="19"/>
          <w:szCs w:val="19"/>
          <w:spacing w:val="1"/>
        </w:rPr>
        <w:t>)。</w:t>
      </w:r>
      <w:r>
        <w:rPr>
          <w:rFonts w:ascii="SimSun" w:hAnsi="SimSun" w:eastAsia="SimSun" w:cs="SimSun"/>
          <w:sz w:val="19"/>
          <w:szCs w:val="19"/>
          <w:spacing w:val="-19"/>
        </w:rPr>
        <w:t xml:space="preserve"> </w:t>
      </w:r>
      <w:r>
        <w:rPr>
          <w:rFonts w:ascii="SimSun" w:hAnsi="SimSun" w:eastAsia="SimSun" w:cs="SimSun"/>
          <w:sz w:val="19"/>
          <w:szCs w:val="19"/>
          <w:spacing w:val="1"/>
        </w:rPr>
        <w:t>当</w:t>
      </w:r>
      <w:r>
        <w:rPr>
          <w:rFonts w:ascii="SimSun" w:hAnsi="SimSun" w:eastAsia="SimSun" w:cs="SimSun"/>
          <w:sz w:val="19"/>
          <w:szCs w:val="19"/>
        </w:rPr>
        <w:t>膀胱过度充盈</w:t>
      </w:r>
      <w:r>
        <w:rPr>
          <w:rFonts w:ascii="SimSun" w:hAnsi="SimSun" w:eastAsia="SimSun" w:cs="SimSun"/>
          <w:sz w:val="19"/>
          <w:szCs w:val="19"/>
        </w:rPr>
        <w:t xml:space="preserve"> </w:t>
      </w:r>
      <w:r>
        <w:rPr>
          <w:rFonts w:ascii="SimSun" w:hAnsi="SimSun" w:eastAsia="SimSun" w:cs="SimSun"/>
          <w:sz w:val="19"/>
          <w:szCs w:val="19"/>
          <w:spacing w:val="-4"/>
        </w:rPr>
        <w:t>时，可发生溢流性滴流，即从尿道溢出数滴尿液，</w:t>
      </w:r>
      <w:r>
        <w:rPr>
          <w:rFonts w:ascii="SimSun" w:hAnsi="SimSun" w:eastAsia="SimSun" w:cs="SimSun"/>
          <w:sz w:val="19"/>
          <w:szCs w:val="19"/>
          <w:spacing w:val="-5"/>
        </w:rPr>
        <w:t>称为溢流性尿失禁(</w:t>
      </w:r>
      <w:r>
        <w:rPr>
          <w:rFonts w:ascii="SimSun" w:hAnsi="SimSun" w:eastAsia="SimSun" w:cs="SimSun"/>
          <w:sz w:val="19"/>
          <w:szCs w:val="19"/>
          <w:spacing w:val="-4"/>
        </w:rPr>
        <w:t>overflow</w:t>
      </w:r>
      <w:r>
        <w:rPr>
          <w:rFonts w:ascii="SimSun" w:hAnsi="SimSun" w:eastAsia="SimSun" w:cs="SimSun"/>
          <w:sz w:val="19"/>
          <w:szCs w:val="19"/>
          <w:spacing w:val="9"/>
        </w:rPr>
        <w:t xml:space="preserve"> </w:t>
      </w:r>
      <w:r>
        <w:rPr>
          <w:rFonts w:ascii="SimSun" w:hAnsi="SimSun" w:eastAsia="SimSun" w:cs="SimSun"/>
          <w:sz w:val="19"/>
          <w:szCs w:val="19"/>
          <w:spacing w:val="-4"/>
        </w:rPr>
        <w:t>incontinence</w:t>
      </w:r>
      <w:r>
        <w:rPr>
          <w:rFonts w:ascii="SimSun" w:hAnsi="SimSun" w:eastAsia="SimSun" w:cs="SimSun"/>
          <w:sz w:val="19"/>
          <w:szCs w:val="19"/>
          <w:spacing w:val="-5"/>
        </w:rPr>
        <w:t>)。</w:t>
      </w:r>
      <w:r>
        <w:rPr>
          <w:rFonts w:ascii="SimSun" w:hAnsi="SimSun" w:eastAsia="SimSun" w:cs="SimSun"/>
          <w:sz w:val="19"/>
          <w:szCs w:val="19"/>
          <w:spacing w:val="-39"/>
        </w:rPr>
        <w:t xml:space="preserve"> </w:t>
      </w:r>
      <w:r>
        <w:rPr>
          <w:rFonts w:ascii="SimSun" w:hAnsi="SimSun" w:eastAsia="SimSun" w:cs="SimSun"/>
          <w:sz w:val="19"/>
          <w:szCs w:val="19"/>
          <w:spacing w:val="-5"/>
        </w:rPr>
        <w:t>如果支配</w:t>
      </w:r>
    </w:p>
    <w:p>
      <w:pPr>
        <w:sectPr>
          <w:pgSz w:w="11280" w:h="15940"/>
          <w:pgMar w:top="400" w:right="599" w:bottom="400" w:left="720" w:header="0" w:footer="0" w:gutter="0"/>
        </w:sectPr>
        <w:rPr/>
      </w:pPr>
    </w:p>
    <w:p>
      <w:pPr>
        <w:spacing w:line="283" w:lineRule="auto"/>
        <w:rPr>
          <w:rFonts w:ascii="Arial"/>
          <w:sz w:val="21"/>
        </w:rPr>
      </w:pPr>
      <w:r/>
    </w:p>
    <w:p>
      <w:pPr>
        <w:ind w:right="254"/>
        <w:spacing w:before="61" w:line="222" w:lineRule="auto"/>
        <w:jc w:val="right"/>
        <w:rPr>
          <w:rFonts w:ascii="SimSun" w:hAnsi="SimSun" w:eastAsia="SimSun" w:cs="SimSun"/>
          <w:sz w:val="19"/>
          <w:szCs w:val="19"/>
        </w:rPr>
      </w:pPr>
      <w:r>
        <w:rPr>
          <w:rFonts w:ascii="SimHei" w:hAnsi="SimHei" w:eastAsia="SimHei" w:cs="SimHei"/>
          <w:sz w:val="19"/>
          <w:szCs w:val="19"/>
          <w:color w:val="0D4F88"/>
          <w:spacing w:val="-6"/>
        </w:rPr>
        <w:t>第八章</w:t>
      </w:r>
      <w:r>
        <w:rPr>
          <w:rFonts w:ascii="SimHei" w:hAnsi="SimHei" w:eastAsia="SimHei" w:cs="SimHei"/>
          <w:sz w:val="19"/>
          <w:szCs w:val="19"/>
          <w:color w:val="0D4F88"/>
          <w:spacing w:val="51"/>
        </w:rPr>
        <w:t xml:space="preserve"> </w:t>
      </w:r>
      <w:r>
        <w:rPr>
          <w:rFonts w:ascii="SimHei" w:hAnsi="SimHei" w:eastAsia="SimHei" w:cs="SimHei"/>
          <w:sz w:val="19"/>
          <w:szCs w:val="19"/>
          <w:color w:val="0D4F88"/>
          <w:spacing w:val="-6"/>
        </w:rPr>
        <w:t>尿的生成和排出</w:t>
      </w:r>
      <w:r>
        <w:rPr>
          <w:rFonts w:ascii="SimHei" w:hAnsi="SimHei" w:eastAsia="SimHei" w:cs="SimHei"/>
          <w:sz w:val="19"/>
          <w:szCs w:val="19"/>
          <w:color w:val="0D4F88"/>
          <w:spacing w:val="11"/>
        </w:rPr>
        <w:t xml:space="preserve">      </w:t>
      </w:r>
      <w:r>
        <w:rPr>
          <w:rFonts w:ascii="SimSun" w:hAnsi="SimSun" w:eastAsia="SimSun" w:cs="SimSun"/>
          <w:sz w:val="19"/>
          <w:szCs w:val="19"/>
          <w:b/>
          <w:bCs/>
          <w:color w:val="003564"/>
          <w:spacing w:val="-6"/>
          <w:position w:val="-1"/>
        </w:rPr>
        <w:t>255</w:t>
      </w:r>
    </w:p>
    <w:p>
      <w:pPr>
        <w:spacing w:line="250" w:lineRule="auto"/>
        <w:rPr>
          <w:rFonts w:ascii="Arial"/>
          <w:sz w:val="21"/>
        </w:rPr>
      </w:pPr>
      <w:r/>
    </w:p>
    <w:p>
      <w:pPr>
        <w:ind w:right="1185"/>
        <w:spacing w:before="62" w:line="255" w:lineRule="auto"/>
        <w:jc w:val="both"/>
        <w:rPr>
          <w:rFonts w:ascii="SimSun" w:hAnsi="SimSun" w:eastAsia="SimSun" w:cs="SimSun"/>
          <w:sz w:val="19"/>
          <w:szCs w:val="19"/>
        </w:rPr>
      </w:pPr>
      <w:r>
        <w:rPr>
          <w:rFonts w:ascii="SimSun" w:hAnsi="SimSun" w:eastAsia="SimSun" w:cs="SimSun"/>
          <w:sz w:val="19"/>
          <w:szCs w:val="19"/>
          <w:spacing w:val="6"/>
        </w:rPr>
        <w:t>膀胱的传出神经(盆神经)或骶段脊髓受损，排尿反射也不能发生，膀胱变得松弛扩张，大量尿液滞留</w:t>
      </w:r>
      <w:r>
        <w:rPr>
          <w:rFonts w:ascii="SimSun" w:hAnsi="SimSun" w:eastAsia="SimSun" w:cs="SimSun"/>
          <w:sz w:val="19"/>
          <w:szCs w:val="19"/>
          <w:spacing w:val="16"/>
        </w:rPr>
        <w:t xml:space="preserve"> </w:t>
      </w:r>
      <w:r>
        <w:rPr>
          <w:rFonts w:ascii="SimSun" w:hAnsi="SimSun" w:eastAsia="SimSun" w:cs="SimSun"/>
          <w:sz w:val="19"/>
          <w:szCs w:val="19"/>
          <w:spacing w:val="-1"/>
        </w:rPr>
        <w:t>在膀胱内，导致尿潴留(urine</w:t>
      </w:r>
      <w:r>
        <w:rPr>
          <w:rFonts w:ascii="SimSun" w:hAnsi="SimSun" w:eastAsia="SimSun" w:cs="SimSun"/>
          <w:sz w:val="19"/>
          <w:szCs w:val="19"/>
          <w:spacing w:val="-6"/>
        </w:rPr>
        <w:t xml:space="preserve"> </w:t>
      </w:r>
      <w:r>
        <w:rPr>
          <w:rFonts w:ascii="SimSun" w:hAnsi="SimSun" w:eastAsia="SimSun" w:cs="SimSun"/>
          <w:sz w:val="19"/>
          <w:szCs w:val="19"/>
          <w:spacing w:val="-1"/>
        </w:rPr>
        <w:t>retention)。</w:t>
      </w:r>
      <w:r>
        <w:rPr>
          <w:rFonts w:ascii="SimSun" w:hAnsi="SimSun" w:eastAsia="SimSun" w:cs="SimSun"/>
          <w:sz w:val="19"/>
          <w:szCs w:val="19"/>
          <w:spacing w:val="-36"/>
        </w:rPr>
        <w:t xml:space="preserve"> </w:t>
      </w:r>
      <w:r>
        <w:rPr>
          <w:rFonts w:ascii="SimSun" w:hAnsi="SimSun" w:eastAsia="SimSun" w:cs="SimSun"/>
          <w:sz w:val="19"/>
          <w:szCs w:val="19"/>
          <w:spacing w:val="-1"/>
        </w:rPr>
        <w:t>若高位脊髓受损，骶部排尿中枢的活动不能得到高位中</w:t>
      </w:r>
      <w:r>
        <w:rPr>
          <w:rFonts w:ascii="SimSun" w:hAnsi="SimSun" w:eastAsia="SimSun" w:cs="SimSun"/>
          <w:sz w:val="19"/>
          <w:szCs w:val="19"/>
          <w:spacing w:val="-2"/>
        </w:rPr>
        <w:t>枢的</w:t>
      </w:r>
      <w:r>
        <w:rPr>
          <w:rFonts w:ascii="SimSun" w:hAnsi="SimSun" w:eastAsia="SimSun" w:cs="SimSun"/>
          <w:sz w:val="19"/>
          <w:szCs w:val="19"/>
        </w:rPr>
        <w:t xml:space="preserve"> </w:t>
      </w:r>
      <w:r>
        <w:rPr>
          <w:rFonts w:ascii="SimSun" w:hAnsi="SimSun" w:eastAsia="SimSun" w:cs="SimSun"/>
          <w:sz w:val="19"/>
          <w:szCs w:val="19"/>
        </w:rPr>
        <w:t>控制，虽然脊髓排尿反射的反射弧完好，此时可出现尿失禁(urine</w:t>
      </w:r>
      <w:r>
        <w:rPr>
          <w:rFonts w:ascii="SimSun" w:hAnsi="SimSun" w:eastAsia="SimSun" w:cs="SimSun"/>
          <w:sz w:val="19"/>
          <w:szCs w:val="19"/>
          <w:spacing w:val="14"/>
        </w:rPr>
        <w:t xml:space="preserve"> </w:t>
      </w:r>
      <w:r>
        <w:rPr>
          <w:rFonts w:ascii="SimSun" w:hAnsi="SimSun" w:eastAsia="SimSun" w:cs="SimSun"/>
          <w:sz w:val="19"/>
          <w:szCs w:val="19"/>
        </w:rPr>
        <w:t>incontinence),这种情况主要发生在</w:t>
      </w:r>
      <w:r>
        <w:rPr>
          <w:rFonts w:ascii="SimSun" w:hAnsi="SimSun" w:eastAsia="SimSun" w:cs="SimSun"/>
          <w:sz w:val="19"/>
          <w:szCs w:val="19"/>
        </w:rPr>
        <w:t xml:space="preserve"> </w:t>
      </w:r>
      <w:r>
        <w:rPr>
          <w:rFonts w:ascii="SimSun" w:hAnsi="SimSun" w:eastAsia="SimSun" w:cs="SimSun"/>
          <w:sz w:val="19"/>
          <w:szCs w:val="19"/>
          <w:spacing w:val="7"/>
        </w:rPr>
        <w:t>脊髓休克恢复后。在脊髓休克期间，由于骶段脊髓排尿中枢处于休克状态，</w:t>
      </w:r>
      <w:r>
        <w:rPr>
          <w:rFonts w:ascii="SimSun" w:hAnsi="SimSun" w:eastAsia="SimSun" w:cs="SimSun"/>
          <w:sz w:val="19"/>
          <w:szCs w:val="19"/>
          <w:spacing w:val="6"/>
        </w:rPr>
        <w:t>排尿反射消失，可发生溢</w:t>
      </w:r>
      <w:r>
        <w:rPr>
          <w:rFonts w:ascii="SimSun" w:hAnsi="SimSun" w:eastAsia="SimSun" w:cs="SimSun"/>
          <w:sz w:val="19"/>
          <w:szCs w:val="19"/>
        </w:rPr>
        <w:t xml:space="preserve"> </w:t>
      </w:r>
      <w:r>
        <w:rPr>
          <w:rFonts w:ascii="SimSun" w:hAnsi="SimSun" w:eastAsia="SimSun" w:cs="SimSun"/>
          <w:sz w:val="19"/>
          <w:szCs w:val="19"/>
          <w:spacing w:val="7"/>
        </w:rPr>
        <w:t>流性尿失禁。小儿大脑发育未完善，对初级中枢的控制能力较弱，所以小儿</w:t>
      </w:r>
      <w:r>
        <w:rPr>
          <w:rFonts w:ascii="SimSun" w:hAnsi="SimSun" w:eastAsia="SimSun" w:cs="SimSun"/>
          <w:sz w:val="19"/>
          <w:szCs w:val="19"/>
          <w:spacing w:val="6"/>
        </w:rPr>
        <w:t>排尿次数多，且易发生夜</w:t>
      </w:r>
      <w:r>
        <w:rPr>
          <w:rFonts w:ascii="SimSun" w:hAnsi="SimSun" w:eastAsia="SimSun" w:cs="SimSun"/>
          <w:sz w:val="19"/>
          <w:szCs w:val="19"/>
        </w:rPr>
        <w:t xml:space="preserve"> </w:t>
      </w:r>
      <w:r>
        <w:rPr>
          <w:rFonts w:ascii="SimSun" w:hAnsi="SimSun" w:eastAsia="SimSun" w:cs="SimSun"/>
          <w:sz w:val="19"/>
          <w:szCs w:val="19"/>
          <w:spacing w:val="4"/>
        </w:rPr>
        <w:t>间遗尿现象，排尿活动受意识控制较弱。</w:t>
      </w:r>
    </w:p>
    <w:p>
      <w:pPr>
        <w:spacing w:line="86" w:lineRule="exact"/>
        <w:rPr/>
      </w:pPr>
      <w:r/>
    </w:p>
    <w:p>
      <w:pPr>
        <w:sectPr>
          <w:pgSz w:w="11280" w:h="15940"/>
          <w:pgMar w:top="400" w:right="613" w:bottom="400" w:left="820" w:header="0" w:footer="0" w:gutter="0"/>
          <w:cols w:equalWidth="0" w:num="1">
            <w:col w:w="9846" w:space="0"/>
          </w:cols>
        </w:sectPr>
        <w:rPr/>
      </w:pPr>
    </w:p>
    <w:p>
      <w:pPr>
        <w:ind w:right="84"/>
        <w:spacing w:before="254" w:line="192" w:lineRule="auto"/>
        <w:jc w:val="right"/>
        <w:rPr>
          <w:rFonts w:ascii="KaiTi" w:hAnsi="KaiTi" w:eastAsia="KaiTi" w:cs="KaiTi"/>
          <w:sz w:val="19"/>
          <w:szCs w:val="19"/>
        </w:rPr>
      </w:pPr>
      <w:r>
        <w:rPr>
          <w:rFonts w:ascii="KaiTi" w:hAnsi="KaiTi" w:eastAsia="KaiTi" w:cs="KaiTi"/>
          <w:sz w:val="19"/>
          <w:szCs w:val="19"/>
          <w:spacing w:val="10"/>
        </w:rPr>
        <w:t>(李春凌</w:t>
      </w:r>
    </w:p>
    <w:p>
      <w:pPr>
        <w:spacing w:line="14" w:lineRule="auto"/>
        <w:rPr>
          <w:rFonts w:ascii="Arial"/>
          <w:sz w:val="2"/>
        </w:rPr>
      </w:pPr>
      <w:r>
        <w:rPr>
          <w:rFonts w:ascii="Arial" w:hAnsi="Arial" w:eastAsia="Arial" w:cs="Arial"/>
          <w:sz w:val="2"/>
          <w:szCs w:val="2"/>
        </w:rPr>
        <w:br w:type="column"/>
      </w:r>
    </w:p>
    <w:p>
      <w:pPr>
        <w:ind w:left="569"/>
        <w:spacing w:before="38"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color w:val="E8797C"/>
          <w:spacing w:val="-1"/>
        </w:rPr>
        <w:t>kkyx2018</w:t>
      </w:r>
    </w:p>
    <w:p>
      <w:pPr>
        <w:spacing w:before="113" w:line="192" w:lineRule="auto"/>
        <w:rPr>
          <w:rFonts w:ascii="KaiTi" w:hAnsi="KaiTi" w:eastAsia="KaiTi" w:cs="KaiTi"/>
          <w:sz w:val="19"/>
          <w:szCs w:val="19"/>
        </w:rPr>
      </w:pPr>
      <w:r>
        <w:rPr>
          <w:rFonts w:ascii="KaiTi" w:hAnsi="KaiTi" w:eastAsia="KaiTi" w:cs="KaiTi"/>
          <w:sz w:val="19"/>
          <w:szCs w:val="19"/>
          <w:spacing w:val="17"/>
        </w:rPr>
        <w:t>管又飞)</w:t>
      </w:r>
    </w:p>
    <w:p>
      <w:pPr>
        <w:spacing w:line="14" w:lineRule="auto"/>
        <w:rPr>
          <w:rFonts w:ascii="Arial"/>
          <w:sz w:val="2"/>
        </w:rPr>
      </w:pPr>
      <w:r>
        <w:rPr>
          <w:rFonts w:ascii="Arial" w:hAnsi="Arial" w:eastAsia="Arial" w:cs="Arial"/>
          <w:sz w:val="2"/>
          <w:szCs w:val="2"/>
        </w:rPr>
        <w:br w:type="column"/>
      </w:r>
    </w:p>
    <w:p>
      <w:pPr>
        <w:ind w:left="173"/>
        <w:spacing w:before="41" w:line="21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5"/>
        </w:rPr>
        <w:t>(</w:t>
      </w:r>
      <w:r>
        <w:rPr>
          <w:rFonts w:ascii="SimSun" w:hAnsi="SimSun" w:eastAsia="SimSun" w:cs="SimSun"/>
          <w:sz w:val="11"/>
          <w:szCs w:val="11"/>
          <w:spacing w:val="-5"/>
        </w:rPr>
        <w:t>②</w:t>
      </w:r>
      <w:r>
        <w:rPr>
          <w:rFonts w:ascii="Times New Roman" w:hAnsi="Times New Roman" w:eastAsia="Times New Roman" w:cs="Times New Roman"/>
          <w:sz w:val="11"/>
          <w:szCs w:val="11"/>
          <w:spacing w:val="-5"/>
        </w:rPr>
        <w:t>kkyx2018</w:t>
      </w:r>
    </w:p>
    <w:p>
      <w:pPr>
        <w:sectPr>
          <w:type w:val="continuous"/>
          <w:pgSz w:w="11280" w:h="15940"/>
          <w:pgMar w:top="400" w:right="613" w:bottom="400" w:left="820" w:header="0" w:footer="0" w:gutter="0"/>
          <w:cols w:equalWidth="0" w:num="3">
            <w:col w:w="7430" w:space="100"/>
            <w:col w:w="1497" w:space="100"/>
            <w:col w:w="720" w:space="0"/>
          </w:cols>
        </w:sectPr>
        <w:rPr/>
      </w:pPr>
    </w:p>
    <w:p>
      <w:pPr>
        <w:ind w:firstLine="3589"/>
        <w:spacing w:before="138" w:line="390" w:lineRule="exact"/>
        <w:textAlignment w:val="center"/>
        <w:rPr/>
      </w:pPr>
      <w:r>
        <w:pict>
          <v:group id="_x0000_s244" style="mso-position-vertical-relative:line;mso-position-horizontal-relative:char;width:73.55pt;height:19.55pt;" filled="false" stroked="false" coordsize="1471,390" coordorigin="0,0">
            <v:shape id="_x0000_s245" style="position:absolute;left:0;top:0;width:1471;height:390;" filled="false" stroked="false" type="#_x0000_t75">
              <v:imagedata o:title="" r:id="rId263"/>
            </v:shape>
            <v:shape id="_x0000_s246" style="position:absolute;left:-20;top:-20;width:1511;height:489;" filled="false" stroked="false" type="#_x0000_t202">
              <v:fill on="false"/>
              <v:stroke on="false"/>
              <v:path/>
              <v:imagedata o:title=""/>
              <o:lock v:ext="edit" aspectratio="false"/>
              <v:textbox inset="0mm,0mm,0mm,0mm">
                <w:txbxContent>
                  <w:p>
                    <w:pPr>
                      <w:ind w:left="164"/>
                      <w:spacing w:before="68" w:line="222" w:lineRule="auto"/>
                      <w:rPr>
                        <w:rFonts w:ascii="SimHei" w:hAnsi="SimHei" w:eastAsia="SimHei" w:cs="SimHei"/>
                        <w:sz w:val="31"/>
                        <w:szCs w:val="31"/>
                      </w:rPr>
                    </w:pPr>
                    <w:r>
                      <w:rPr>
                        <w:rFonts w:ascii="SimHei" w:hAnsi="SimHei" w:eastAsia="SimHei" w:cs="SimHei"/>
                        <w:sz w:val="31"/>
                        <w:szCs w:val="31"/>
                        <w:b/>
                        <w:bCs/>
                        <w:color w:val="00050A"/>
                        <w:spacing w:val="-12"/>
                      </w:rPr>
                      <w:t>思</w:t>
                    </w:r>
                    <w:r>
                      <w:rPr>
                        <w:rFonts w:ascii="SimHei" w:hAnsi="SimHei" w:eastAsia="SimHei" w:cs="SimHei"/>
                        <w:sz w:val="31"/>
                        <w:szCs w:val="31"/>
                        <w:color w:val="00050A"/>
                        <w:spacing w:val="62"/>
                      </w:rPr>
                      <w:t xml:space="preserve"> </w:t>
                    </w:r>
                    <w:r>
                      <w:rPr>
                        <w:rFonts w:ascii="SimHei" w:hAnsi="SimHei" w:eastAsia="SimHei" w:cs="SimHei"/>
                        <w:sz w:val="31"/>
                        <w:szCs w:val="31"/>
                        <w:b/>
                        <w:bCs/>
                        <w:color w:val="00050A"/>
                        <w:spacing w:val="-12"/>
                      </w:rPr>
                      <w:t>考</w:t>
                    </w:r>
                    <w:r>
                      <w:rPr>
                        <w:rFonts w:ascii="SimHei" w:hAnsi="SimHei" w:eastAsia="SimHei" w:cs="SimHei"/>
                        <w:sz w:val="31"/>
                        <w:szCs w:val="31"/>
                        <w:color w:val="00050A"/>
                        <w:spacing w:val="58"/>
                      </w:rPr>
                      <w:t xml:space="preserve"> </w:t>
                    </w:r>
                    <w:r>
                      <w:rPr>
                        <w:rFonts w:ascii="SimHei" w:hAnsi="SimHei" w:eastAsia="SimHei" w:cs="SimHei"/>
                        <w:sz w:val="31"/>
                        <w:szCs w:val="31"/>
                        <w:b/>
                        <w:bCs/>
                        <w:color w:val="00050A"/>
                        <w:spacing w:val="-12"/>
                      </w:rPr>
                      <w:t>题</w:t>
                    </w:r>
                  </w:p>
                </w:txbxContent>
              </v:textbox>
            </v:shape>
          </v:group>
        </w:pict>
      </w:r>
    </w:p>
    <w:p>
      <w:pPr>
        <w:ind w:left="389"/>
        <w:spacing w:before="231" w:line="222" w:lineRule="auto"/>
        <w:rPr>
          <w:rFonts w:ascii="KaiTi" w:hAnsi="KaiTi" w:eastAsia="KaiTi" w:cs="KaiTi"/>
          <w:sz w:val="19"/>
          <w:szCs w:val="19"/>
        </w:rPr>
      </w:pPr>
      <w:r>
        <w:rPr>
          <w:rFonts w:ascii="KaiTi" w:hAnsi="KaiTi" w:eastAsia="KaiTi" w:cs="KaiTi"/>
          <w:sz w:val="19"/>
          <w:szCs w:val="19"/>
          <w:spacing w:val="13"/>
        </w:rPr>
        <w:t>1.</w:t>
      </w:r>
      <w:r>
        <w:rPr>
          <w:rFonts w:ascii="KaiTi" w:hAnsi="KaiTi" w:eastAsia="KaiTi" w:cs="KaiTi"/>
          <w:sz w:val="19"/>
          <w:szCs w:val="19"/>
          <w:spacing w:val="-48"/>
        </w:rPr>
        <w:t xml:space="preserve"> </w:t>
      </w:r>
      <w:r>
        <w:rPr>
          <w:rFonts w:ascii="KaiTi" w:hAnsi="KaiTi" w:eastAsia="KaiTi" w:cs="KaiTi"/>
          <w:sz w:val="19"/>
          <w:szCs w:val="19"/>
          <w:spacing w:val="13"/>
        </w:rPr>
        <w:t>人在急性大失血后动脉血压降至约60</w:t>
      </w:r>
      <w:r>
        <w:rPr>
          <w:rFonts w:ascii="KaiTi" w:hAnsi="KaiTi" w:eastAsia="KaiTi" w:cs="KaiTi"/>
          <w:sz w:val="19"/>
          <w:szCs w:val="19"/>
        </w:rPr>
        <w:t>mmHg</w:t>
      </w:r>
      <w:r>
        <w:rPr>
          <w:rFonts w:ascii="KaiTi" w:hAnsi="KaiTi" w:eastAsia="KaiTi" w:cs="KaiTi"/>
          <w:sz w:val="19"/>
          <w:szCs w:val="19"/>
          <w:spacing w:val="13"/>
        </w:rPr>
        <w:t>,</w:t>
      </w:r>
      <w:r>
        <w:rPr>
          <w:rFonts w:ascii="KaiTi" w:hAnsi="KaiTi" w:eastAsia="KaiTi" w:cs="KaiTi"/>
          <w:sz w:val="19"/>
          <w:szCs w:val="19"/>
          <w:spacing w:val="42"/>
        </w:rPr>
        <w:t xml:space="preserve"> </w:t>
      </w:r>
      <w:r>
        <w:rPr>
          <w:rFonts w:ascii="KaiTi" w:hAnsi="KaiTi" w:eastAsia="KaiTi" w:cs="KaiTi"/>
          <w:sz w:val="19"/>
          <w:szCs w:val="19"/>
          <w:spacing w:val="13"/>
        </w:rPr>
        <w:t>此时尿量和尿渗透压有何变化?为什么?</w:t>
      </w:r>
    </w:p>
    <w:p>
      <w:pPr>
        <w:ind w:left="389"/>
        <w:spacing w:before="90" w:line="220" w:lineRule="auto"/>
        <w:rPr>
          <w:rFonts w:ascii="KaiTi" w:hAnsi="KaiTi" w:eastAsia="KaiTi" w:cs="KaiTi"/>
          <w:sz w:val="19"/>
          <w:szCs w:val="19"/>
        </w:rPr>
      </w:pPr>
      <w:r>
        <w:rPr>
          <w:rFonts w:ascii="KaiTi" w:hAnsi="KaiTi" w:eastAsia="KaiTi" w:cs="KaiTi"/>
          <w:sz w:val="19"/>
          <w:szCs w:val="19"/>
          <w:spacing w:val="12"/>
        </w:rPr>
        <w:t>2.</w:t>
      </w:r>
      <w:r>
        <w:rPr>
          <w:rFonts w:ascii="KaiTi" w:hAnsi="KaiTi" w:eastAsia="KaiTi" w:cs="KaiTi"/>
          <w:sz w:val="19"/>
          <w:szCs w:val="19"/>
          <w:spacing w:val="-30"/>
        </w:rPr>
        <w:t xml:space="preserve"> </w:t>
      </w:r>
      <w:r>
        <w:rPr>
          <w:rFonts w:ascii="KaiTi" w:hAnsi="KaiTi" w:eastAsia="KaiTi" w:cs="KaiTi"/>
          <w:sz w:val="19"/>
          <w:szCs w:val="19"/>
          <w:spacing w:val="12"/>
        </w:rPr>
        <w:t>给家兔静脉注射20%葡萄糖溶液5</w:t>
      </w:r>
      <w:r>
        <w:rPr>
          <w:rFonts w:ascii="KaiTi" w:hAnsi="KaiTi" w:eastAsia="KaiTi" w:cs="KaiTi"/>
          <w:sz w:val="19"/>
          <w:szCs w:val="19"/>
        </w:rPr>
        <w:t>ml</w:t>
      </w:r>
      <w:r>
        <w:rPr>
          <w:rFonts w:ascii="KaiTi" w:hAnsi="KaiTi" w:eastAsia="KaiTi" w:cs="KaiTi"/>
          <w:sz w:val="19"/>
          <w:szCs w:val="19"/>
          <w:spacing w:val="-41"/>
        </w:rPr>
        <w:t xml:space="preserve"> </w:t>
      </w:r>
      <w:r>
        <w:rPr>
          <w:rFonts w:ascii="KaiTi" w:hAnsi="KaiTi" w:eastAsia="KaiTi" w:cs="KaiTi"/>
          <w:sz w:val="19"/>
          <w:szCs w:val="19"/>
          <w:spacing w:val="12"/>
        </w:rPr>
        <w:t>后，动物的尿量、尿糖有何变化?为什么?</w:t>
      </w:r>
    </w:p>
    <w:p>
      <w:pPr>
        <w:ind w:left="389"/>
        <w:spacing w:before="94" w:line="220" w:lineRule="auto"/>
        <w:rPr>
          <w:rFonts w:ascii="KaiTi" w:hAnsi="KaiTi" w:eastAsia="KaiTi" w:cs="KaiTi"/>
          <w:sz w:val="19"/>
          <w:szCs w:val="19"/>
        </w:rPr>
      </w:pPr>
      <w:r>
        <w:rPr>
          <w:rFonts w:ascii="KaiTi" w:hAnsi="KaiTi" w:eastAsia="KaiTi" w:cs="KaiTi"/>
          <w:sz w:val="19"/>
          <w:szCs w:val="19"/>
          <w:spacing w:val="7"/>
        </w:rPr>
        <w:t>3.</w:t>
      </w:r>
      <w:r>
        <w:rPr>
          <w:rFonts w:ascii="KaiTi" w:hAnsi="KaiTi" w:eastAsia="KaiTi" w:cs="KaiTi"/>
          <w:sz w:val="19"/>
          <w:szCs w:val="19"/>
          <w:spacing w:val="-31"/>
        </w:rPr>
        <w:t xml:space="preserve"> </w:t>
      </w:r>
      <w:r>
        <w:rPr>
          <w:rFonts w:ascii="KaiTi" w:hAnsi="KaiTi" w:eastAsia="KaiTi" w:cs="KaiTi"/>
          <w:sz w:val="19"/>
          <w:szCs w:val="19"/>
          <w:spacing w:val="7"/>
        </w:rPr>
        <w:t>人在夏日露天强体力劳动时，大量出汗(估计达1500</w:t>
      </w:r>
      <w:r>
        <w:rPr>
          <w:rFonts w:ascii="KaiTi" w:hAnsi="KaiTi" w:eastAsia="KaiTi" w:cs="KaiTi"/>
          <w:sz w:val="19"/>
          <w:szCs w:val="19"/>
        </w:rPr>
        <w:t>ml</w:t>
      </w:r>
      <w:r>
        <w:rPr>
          <w:rFonts w:ascii="KaiTi" w:hAnsi="KaiTi" w:eastAsia="KaiTi" w:cs="KaiTi"/>
          <w:sz w:val="19"/>
          <w:szCs w:val="19"/>
          <w:spacing w:val="7"/>
        </w:rPr>
        <w:t>),且未饮水，此时尿量和尿渗透压有何</w:t>
      </w:r>
    </w:p>
    <w:p>
      <w:pPr>
        <w:spacing w:before="102" w:line="228" w:lineRule="auto"/>
        <w:rPr>
          <w:rFonts w:ascii="KaiTi" w:hAnsi="KaiTi" w:eastAsia="KaiTi" w:cs="KaiTi"/>
          <w:sz w:val="19"/>
          <w:szCs w:val="19"/>
        </w:rPr>
      </w:pPr>
      <w:r>
        <w:rPr>
          <w:rFonts w:ascii="KaiTi" w:hAnsi="KaiTi" w:eastAsia="KaiTi" w:cs="KaiTi"/>
          <w:sz w:val="19"/>
          <w:szCs w:val="19"/>
          <w:spacing w:val="23"/>
        </w:rPr>
        <w:t>变化?为什么?</w:t>
      </w:r>
    </w:p>
    <w:p>
      <w:pPr>
        <w:ind w:left="389"/>
        <w:spacing w:before="77" w:line="220" w:lineRule="auto"/>
        <w:rPr>
          <w:rFonts w:ascii="KaiTi" w:hAnsi="KaiTi" w:eastAsia="KaiTi" w:cs="KaiTi"/>
          <w:sz w:val="19"/>
          <w:szCs w:val="19"/>
        </w:rPr>
      </w:pPr>
      <w:r>
        <w:rPr>
          <w:rFonts w:ascii="KaiTi" w:hAnsi="KaiTi" w:eastAsia="KaiTi" w:cs="KaiTi"/>
          <w:sz w:val="19"/>
          <w:szCs w:val="19"/>
          <w:spacing w:val="2"/>
        </w:rPr>
        <w:t>4.</w:t>
      </w:r>
      <w:r>
        <w:rPr>
          <w:rFonts w:ascii="KaiTi" w:hAnsi="KaiTi" w:eastAsia="KaiTi" w:cs="KaiTi"/>
          <w:sz w:val="19"/>
          <w:szCs w:val="19"/>
          <w:spacing w:val="-20"/>
        </w:rPr>
        <w:t xml:space="preserve"> </w:t>
      </w:r>
      <w:r>
        <w:rPr>
          <w:rFonts w:ascii="KaiTi" w:hAnsi="KaiTi" w:eastAsia="KaiTi" w:cs="KaiTi"/>
          <w:sz w:val="19"/>
          <w:szCs w:val="19"/>
          <w:spacing w:val="2"/>
        </w:rPr>
        <w:t>原发性醛固酮增多症患者可出现水肿、低血钾、高血压等表现，这是为什么?</w:t>
      </w:r>
    </w:p>
    <w:p>
      <w:pPr>
        <w:ind w:left="3605"/>
        <w:spacing w:before="131" w:line="222" w:lineRule="auto"/>
        <w:rPr>
          <w:rFonts w:ascii="SimHei" w:hAnsi="SimHei" w:eastAsia="SimHei" w:cs="SimHei"/>
          <w:sz w:val="38"/>
          <w:szCs w:val="38"/>
        </w:rPr>
      </w:pPr>
      <w:r>
        <w:rPr>
          <w:shd w:val="clear" w:fill="0065BF"/>
          <w:rFonts w:ascii="SimHei" w:hAnsi="SimHei" w:eastAsia="SimHei" w:cs="SimHei"/>
          <w:sz w:val="38"/>
          <w:szCs w:val="38"/>
          <w:b/>
          <w:bCs/>
          <w:spacing w:val="-17"/>
        </w:rPr>
        <w:t>参考文献</w:t>
      </w:r>
    </w:p>
    <w:p>
      <w:pPr>
        <w:spacing w:before="132" w:line="301" w:lineRule="exact"/>
        <w:rPr>
          <w:rFonts w:ascii="SimSun" w:hAnsi="SimSun" w:eastAsia="SimSun" w:cs="SimSun"/>
          <w:sz w:val="19"/>
          <w:szCs w:val="19"/>
        </w:rPr>
      </w:pPr>
      <w:r>
        <w:rPr>
          <w:rFonts w:ascii="SimSun" w:hAnsi="SimSun" w:eastAsia="SimSun" w:cs="SimSun"/>
          <w:sz w:val="19"/>
          <w:szCs w:val="19"/>
          <w:spacing w:val="-12"/>
          <w:position w:val="8"/>
        </w:rPr>
        <w:t>[1]孙世澜，吴彼得.肾衰竭诊断治疗学.北京：人民军医出版社，2</w:t>
      </w:r>
      <w:r>
        <w:rPr>
          <w:rFonts w:ascii="SimSun" w:hAnsi="SimSun" w:eastAsia="SimSun" w:cs="SimSun"/>
          <w:sz w:val="19"/>
          <w:szCs w:val="19"/>
          <w:spacing w:val="-13"/>
          <w:position w:val="8"/>
        </w:rPr>
        <w:t>012.</w:t>
      </w:r>
    </w:p>
    <w:p>
      <w:pPr>
        <w:spacing w:line="219" w:lineRule="auto"/>
        <w:rPr>
          <w:rFonts w:ascii="SimSun" w:hAnsi="SimSun" w:eastAsia="SimSun" w:cs="SimSun"/>
          <w:sz w:val="19"/>
          <w:szCs w:val="19"/>
        </w:rPr>
      </w:pPr>
      <w:r>
        <w:rPr>
          <w:rFonts w:ascii="SimSun" w:hAnsi="SimSun" w:eastAsia="SimSun" w:cs="SimSun"/>
          <w:sz w:val="19"/>
          <w:szCs w:val="19"/>
          <w:spacing w:val="-8"/>
        </w:rPr>
        <w:t>[2]王庭槐.生理学.3版.北京：高等教育出版社，2013.</w:t>
      </w:r>
    </w:p>
    <w:p>
      <w:pPr>
        <w:spacing w:before="75" w:line="219" w:lineRule="auto"/>
        <w:rPr>
          <w:rFonts w:ascii="SimSun" w:hAnsi="SimSun" w:eastAsia="SimSun" w:cs="SimSun"/>
          <w:sz w:val="19"/>
          <w:szCs w:val="19"/>
        </w:rPr>
      </w:pPr>
      <w:r>
        <w:rPr>
          <w:rFonts w:ascii="SimSun" w:hAnsi="SimSun" w:eastAsia="SimSun" w:cs="SimSun"/>
          <w:sz w:val="19"/>
          <w:szCs w:val="19"/>
          <w:spacing w:val="-11"/>
        </w:rPr>
        <w:t>[3]朱大年，王庭槐.生理学.8版.北京：人民卫生出版社，2013.</w:t>
      </w:r>
    </w:p>
    <w:p>
      <w:pPr>
        <w:spacing w:before="82"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[4]</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spacing w:val="-1"/>
        </w:rPr>
        <w:t>Brenner</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1"/>
        </w:rPr>
        <w:t>BM,Rector</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1"/>
        </w:rPr>
        <w:t>FC.Kidney.</w:t>
      </w:r>
      <w:r>
        <w:rPr>
          <w:rFonts w:ascii="Times New Roman" w:hAnsi="Times New Roman" w:eastAsia="Times New Roman" w:cs="Times New Roman"/>
          <w:sz w:val="19"/>
          <w:szCs w:val="19"/>
          <w:spacing w:val="-25"/>
        </w:rPr>
        <w:t xml:space="preserve"> </w:t>
      </w:r>
      <w:r>
        <w:rPr>
          <w:rFonts w:ascii="Times New Roman" w:hAnsi="Times New Roman" w:eastAsia="Times New Roman" w:cs="Times New Roman"/>
          <w:sz w:val="19"/>
          <w:szCs w:val="19"/>
          <w:spacing w:val="-1"/>
        </w:rPr>
        <w:t>10th</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spacing w:val="-1"/>
        </w:rPr>
        <w:t>ed.Philadelphia:WB</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spacing w:val="-1"/>
        </w:rPr>
        <w:t>Sauders,2016.</w:t>
      </w:r>
    </w:p>
    <w:p>
      <w:pPr>
        <w:spacing w:before="125" w:line="300"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position w:val="11"/>
        </w:rPr>
        <w:t>[5]</w:t>
      </w:r>
      <w:r>
        <w:rPr>
          <w:rFonts w:ascii="Times New Roman" w:hAnsi="Times New Roman" w:eastAsia="Times New Roman" w:cs="Times New Roman"/>
          <w:sz w:val="19"/>
          <w:szCs w:val="19"/>
          <w:spacing w:val="5"/>
          <w:position w:val="11"/>
        </w:rPr>
        <w:t xml:space="preserve"> </w:t>
      </w:r>
      <w:r>
        <w:rPr>
          <w:rFonts w:ascii="Times New Roman" w:hAnsi="Times New Roman" w:eastAsia="Times New Roman" w:cs="Times New Roman"/>
          <w:sz w:val="19"/>
          <w:szCs w:val="19"/>
          <w:spacing w:val="-2"/>
          <w:position w:val="11"/>
        </w:rPr>
        <w:t>Guyton</w:t>
      </w:r>
      <w:r>
        <w:rPr>
          <w:rFonts w:ascii="Times New Roman" w:hAnsi="Times New Roman" w:eastAsia="Times New Roman" w:cs="Times New Roman"/>
          <w:sz w:val="19"/>
          <w:szCs w:val="19"/>
          <w:position w:val="11"/>
        </w:rPr>
        <w:t xml:space="preserve"> </w:t>
      </w:r>
      <w:r>
        <w:rPr>
          <w:rFonts w:ascii="Times New Roman" w:hAnsi="Times New Roman" w:eastAsia="Times New Roman" w:cs="Times New Roman"/>
          <w:sz w:val="19"/>
          <w:szCs w:val="19"/>
          <w:spacing w:val="-2"/>
          <w:position w:val="11"/>
        </w:rPr>
        <w:t>AC</w:t>
      </w:r>
      <w:r>
        <w:rPr>
          <w:rFonts w:ascii="Times New Roman" w:hAnsi="Times New Roman" w:eastAsia="Times New Roman" w:cs="Times New Roman"/>
          <w:sz w:val="19"/>
          <w:szCs w:val="19"/>
          <w:spacing w:val="-3"/>
          <w:position w:val="11"/>
        </w:rPr>
        <w:t>,</w:t>
      </w:r>
      <w:r>
        <w:rPr>
          <w:rFonts w:ascii="Times New Roman" w:hAnsi="Times New Roman" w:eastAsia="Times New Roman" w:cs="Times New Roman"/>
          <w:sz w:val="19"/>
          <w:szCs w:val="19"/>
          <w:spacing w:val="-2"/>
          <w:position w:val="11"/>
        </w:rPr>
        <w:t>Hall</w:t>
      </w:r>
      <w:r>
        <w:rPr>
          <w:rFonts w:ascii="Times New Roman" w:hAnsi="Times New Roman" w:eastAsia="Times New Roman" w:cs="Times New Roman"/>
          <w:sz w:val="19"/>
          <w:szCs w:val="19"/>
          <w:spacing w:val="3"/>
          <w:position w:val="11"/>
        </w:rPr>
        <w:t xml:space="preserve"> </w:t>
      </w:r>
      <w:r>
        <w:rPr>
          <w:rFonts w:ascii="Times New Roman" w:hAnsi="Times New Roman" w:eastAsia="Times New Roman" w:cs="Times New Roman"/>
          <w:sz w:val="19"/>
          <w:szCs w:val="19"/>
          <w:spacing w:val="-2"/>
          <w:position w:val="11"/>
        </w:rPr>
        <w:t>JE</w:t>
      </w:r>
      <w:r>
        <w:rPr>
          <w:rFonts w:ascii="Times New Roman" w:hAnsi="Times New Roman" w:eastAsia="Times New Roman" w:cs="Times New Roman"/>
          <w:sz w:val="19"/>
          <w:szCs w:val="19"/>
          <w:spacing w:val="-3"/>
          <w:position w:val="11"/>
        </w:rPr>
        <w:t>.</w:t>
      </w:r>
      <w:r>
        <w:rPr>
          <w:rFonts w:ascii="Times New Roman" w:hAnsi="Times New Roman" w:eastAsia="Times New Roman" w:cs="Times New Roman"/>
          <w:sz w:val="19"/>
          <w:szCs w:val="19"/>
          <w:spacing w:val="-2"/>
          <w:position w:val="11"/>
        </w:rPr>
        <w:t>Textbook</w:t>
      </w:r>
      <w:r>
        <w:rPr>
          <w:rFonts w:ascii="Times New Roman" w:hAnsi="Times New Roman" w:eastAsia="Times New Roman" w:cs="Times New Roman"/>
          <w:sz w:val="19"/>
          <w:szCs w:val="19"/>
          <w:spacing w:val="4"/>
          <w:position w:val="11"/>
        </w:rPr>
        <w:t xml:space="preserve"> </w:t>
      </w:r>
      <w:r>
        <w:rPr>
          <w:rFonts w:ascii="Times New Roman" w:hAnsi="Times New Roman" w:eastAsia="Times New Roman" w:cs="Times New Roman"/>
          <w:sz w:val="19"/>
          <w:szCs w:val="19"/>
          <w:spacing w:val="-2"/>
          <w:position w:val="11"/>
        </w:rPr>
        <w:t>of</w:t>
      </w:r>
      <w:r>
        <w:rPr>
          <w:rFonts w:ascii="Times New Roman" w:hAnsi="Times New Roman" w:eastAsia="Times New Roman" w:cs="Times New Roman"/>
          <w:sz w:val="19"/>
          <w:szCs w:val="19"/>
          <w:spacing w:val="-17"/>
          <w:position w:val="11"/>
        </w:rPr>
        <w:t xml:space="preserve"> </w:t>
      </w:r>
      <w:r>
        <w:rPr>
          <w:rFonts w:ascii="Times New Roman" w:hAnsi="Times New Roman" w:eastAsia="Times New Roman" w:cs="Times New Roman"/>
          <w:sz w:val="19"/>
          <w:szCs w:val="19"/>
          <w:spacing w:val="-2"/>
          <w:position w:val="11"/>
        </w:rPr>
        <w:t>Medi</w:t>
      </w:r>
      <w:r>
        <w:rPr>
          <w:rFonts w:ascii="Times New Roman" w:hAnsi="Times New Roman" w:eastAsia="Times New Roman" w:cs="Times New Roman"/>
          <w:sz w:val="19"/>
          <w:szCs w:val="19"/>
          <w:spacing w:val="-3"/>
          <w:position w:val="11"/>
        </w:rPr>
        <w:t>cal</w:t>
      </w:r>
      <w:r>
        <w:rPr>
          <w:rFonts w:ascii="Times New Roman" w:hAnsi="Times New Roman" w:eastAsia="Times New Roman" w:cs="Times New Roman"/>
          <w:sz w:val="19"/>
          <w:szCs w:val="19"/>
          <w:spacing w:val="2"/>
          <w:position w:val="11"/>
        </w:rPr>
        <w:t xml:space="preserve"> </w:t>
      </w:r>
      <w:r>
        <w:rPr>
          <w:rFonts w:ascii="Times New Roman" w:hAnsi="Times New Roman" w:eastAsia="Times New Roman" w:cs="Times New Roman"/>
          <w:sz w:val="19"/>
          <w:szCs w:val="19"/>
          <w:spacing w:val="-3"/>
          <w:position w:val="11"/>
        </w:rPr>
        <w:t>Physiology.</w:t>
      </w:r>
      <w:r>
        <w:rPr>
          <w:rFonts w:ascii="Times New Roman" w:hAnsi="Times New Roman" w:eastAsia="Times New Roman" w:cs="Times New Roman"/>
          <w:sz w:val="19"/>
          <w:szCs w:val="19"/>
          <w:spacing w:val="-26"/>
          <w:position w:val="11"/>
        </w:rPr>
        <w:t xml:space="preserve"> </w:t>
      </w:r>
      <w:r>
        <w:rPr>
          <w:rFonts w:ascii="Times New Roman" w:hAnsi="Times New Roman" w:eastAsia="Times New Roman" w:cs="Times New Roman"/>
          <w:sz w:val="19"/>
          <w:szCs w:val="19"/>
          <w:spacing w:val="-3"/>
          <w:position w:val="11"/>
        </w:rPr>
        <w:t>13th</w:t>
      </w:r>
      <w:r>
        <w:rPr>
          <w:rFonts w:ascii="Times New Roman" w:hAnsi="Times New Roman" w:eastAsia="Times New Roman" w:cs="Times New Roman"/>
          <w:sz w:val="19"/>
          <w:szCs w:val="19"/>
          <w:spacing w:val="6"/>
          <w:position w:val="11"/>
        </w:rPr>
        <w:t xml:space="preserve"> </w:t>
      </w:r>
      <w:r>
        <w:rPr>
          <w:rFonts w:ascii="Times New Roman" w:hAnsi="Times New Roman" w:eastAsia="Times New Roman" w:cs="Times New Roman"/>
          <w:sz w:val="19"/>
          <w:szCs w:val="19"/>
          <w:spacing w:val="-3"/>
          <w:position w:val="11"/>
        </w:rPr>
        <w:t>ed.Philadelphia:WB</w:t>
      </w:r>
      <w:r>
        <w:rPr>
          <w:rFonts w:ascii="Times New Roman" w:hAnsi="Times New Roman" w:eastAsia="Times New Roman" w:cs="Times New Roman"/>
          <w:sz w:val="19"/>
          <w:szCs w:val="19"/>
          <w:spacing w:val="10"/>
          <w:position w:val="11"/>
        </w:rPr>
        <w:t xml:space="preserve"> </w:t>
      </w:r>
      <w:r>
        <w:rPr>
          <w:rFonts w:ascii="Times New Roman" w:hAnsi="Times New Roman" w:eastAsia="Times New Roman" w:cs="Times New Roman"/>
          <w:sz w:val="19"/>
          <w:szCs w:val="19"/>
          <w:spacing w:val="-3"/>
          <w:position w:val="11"/>
        </w:rPr>
        <w:t>Sauders,2016.</w:t>
      </w:r>
    </w:p>
    <w:p>
      <w:pPr>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[6]</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1"/>
        </w:rPr>
        <w:t>Yang</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1"/>
        </w:rPr>
        <w:t>B</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1"/>
        </w:rPr>
        <w:t>Sands</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1"/>
        </w:rPr>
        <w:t>J</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1"/>
        </w:rPr>
        <w:t>Urea</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1"/>
        </w:rPr>
        <w:t>Transporters</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1"/>
        </w:rPr>
        <w:t>Netherlands</w:t>
      </w:r>
      <w:r>
        <w:rPr>
          <w:rFonts w:ascii="Times New Roman" w:hAnsi="Times New Roman" w:eastAsia="Times New Roman" w:cs="Times New Roman"/>
          <w:sz w:val="19"/>
          <w:szCs w:val="19"/>
          <w:spacing w:val="-2"/>
        </w:rPr>
        <w:t>:Springer,2014.</w:t>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ind w:firstLine="8899"/>
        <w:spacing w:line="690" w:lineRule="exact"/>
        <w:textAlignment w:val="center"/>
        <w:rPr/>
      </w:pPr>
      <w:r>
        <w:drawing>
          <wp:inline distT="0" distB="0" distL="0" distR="0">
            <wp:extent cx="539787" cy="438075"/>
            <wp:effectExtent l="0" t="0" r="0" b="0"/>
            <wp:docPr id="262" name="IM 262"/>
            <wp:cNvGraphicFramePr/>
            <a:graphic>
              <a:graphicData uri="http://schemas.openxmlformats.org/drawingml/2006/picture">
                <pic:pic>
                  <pic:nvPicPr>
                    <pic:cNvPr id="262" name="IM 262"/>
                    <pic:cNvPicPr/>
                  </pic:nvPicPr>
                  <pic:blipFill>
                    <a:blip r:embed="rId264"/>
                    <a:stretch>
                      <a:fillRect/>
                    </a:stretch>
                  </pic:blipFill>
                  <pic:spPr>
                    <a:xfrm rot="0">
                      <a:off x="0" y="0"/>
                      <a:ext cx="539787" cy="438075"/>
                    </a:xfrm>
                    <a:prstGeom prst="rect">
                      <a:avLst/>
                    </a:prstGeom>
                  </pic:spPr>
                </pic:pic>
              </a:graphicData>
            </a:graphic>
          </wp:inline>
        </w:drawing>
      </w:r>
    </w:p>
    <w:p>
      <w:pPr>
        <w:sectPr>
          <w:type w:val="continuous"/>
          <w:pgSz w:w="11280" w:h="15940"/>
          <w:pgMar w:top="400" w:right="613" w:bottom="400" w:left="820" w:header="0" w:footer="0" w:gutter="0"/>
          <w:cols w:equalWidth="0" w:num="1">
            <w:col w:w="9846" w:space="0"/>
          </w:cols>
        </w:sectPr>
        <w:rPr/>
      </w:pPr>
    </w:p>
    <w:p>
      <w:pPr>
        <w:spacing w:line="281" w:lineRule="auto"/>
        <w:rPr>
          <w:rFonts w:ascii="Arial"/>
          <w:sz w:val="21"/>
        </w:rPr>
      </w:pPr>
      <w:r>
        <w:drawing>
          <wp:anchor distT="0" distB="0" distL="0" distR="0" simplePos="0" relativeHeight="252874752" behindDoc="0" locked="0" layoutInCell="0" allowOverlap="1">
            <wp:simplePos x="0" y="0"/>
            <wp:positionH relativeFrom="page">
              <wp:posOffset>1079505</wp:posOffset>
            </wp:positionH>
            <wp:positionV relativeFrom="page">
              <wp:posOffset>1644606</wp:posOffset>
            </wp:positionV>
            <wp:extent cx="5581611" cy="6376"/>
            <wp:effectExtent l="0" t="0" r="0" b="0"/>
            <wp:wrapNone/>
            <wp:docPr id="263" name="IM 263"/>
            <wp:cNvGraphicFramePr/>
            <a:graphic>
              <a:graphicData uri="http://schemas.openxmlformats.org/drawingml/2006/picture">
                <pic:pic>
                  <pic:nvPicPr>
                    <pic:cNvPr id="263" name="IM 263"/>
                    <pic:cNvPicPr/>
                  </pic:nvPicPr>
                  <pic:blipFill>
                    <a:blip r:embed="rId266"/>
                    <a:stretch>
                      <a:fillRect/>
                    </a:stretch>
                  </pic:blipFill>
                  <pic:spPr>
                    <a:xfrm rot="0">
                      <a:off x="0" y="0"/>
                      <a:ext cx="5581611" cy="6376"/>
                    </a:xfrm>
                    <a:prstGeom prst="rect">
                      <a:avLst/>
                    </a:prstGeom>
                  </pic:spPr>
                </pic:pic>
              </a:graphicData>
            </a:graphic>
          </wp:anchor>
        </w:drawing>
      </w:r>
      <w:r>
        <w:drawing>
          <wp:anchor distT="0" distB="0" distL="0" distR="0" simplePos="0" relativeHeight="252873728" behindDoc="0" locked="0" layoutInCell="0" allowOverlap="1">
            <wp:simplePos x="0" y="0"/>
            <wp:positionH relativeFrom="page">
              <wp:posOffset>406417</wp:posOffset>
            </wp:positionH>
            <wp:positionV relativeFrom="page">
              <wp:posOffset>920789</wp:posOffset>
            </wp:positionV>
            <wp:extent cx="654035" cy="685758"/>
            <wp:effectExtent l="0" t="0" r="0" b="0"/>
            <wp:wrapNone/>
            <wp:docPr id="264" name="IM 264"/>
            <wp:cNvGraphicFramePr/>
            <a:graphic>
              <a:graphicData uri="http://schemas.openxmlformats.org/drawingml/2006/picture">
                <pic:pic>
                  <pic:nvPicPr>
                    <pic:cNvPr id="264" name="IM 264"/>
                    <pic:cNvPicPr/>
                  </pic:nvPicPr>
                  <pic:blipFill>
                    <a:blip r:embed="rId267"/>
                    <a:stretch>
                      <a:fillRect/>
                    </a:stretch>
                  </pic:blipFill>
                  <pic:spPr>
                    <a:xfrm rot="0">
                      <a:off x="0" y="0"/>
                      <a:ext cx="654035" cy="685758"/>
                    </a:xfrm>
                    <a:prstGeom prst="rect">
                      <a:avLst/>
                    </a:prstGeom>
                  </pic:spPr>
                </pic:pic>
              </a:graphicData>
            </a:graphic>
          </wp:anchor>
        </w:drawing>
      </w:r>
      <w:r/>
    </w:p>
    <w:p>
      <w:pPr>
        <w:spacing w:line="281" w:lineRule="auto"/>
        <w:rPr>
          <w:rFonts w:ascii="Arial"/>
          <w:sz w:val="21"/>
        </w:rPr>
      </w:pPr>
      <w:r/>
    </w:p>
    <w:p>
      <w:pPr>
        <w:spacing w:line="282" w:lineRule="auto"/>
        <w:rPr>
          <w:rFonts w:ascii="Arial"/>
          <w:sz w:val="21"/>
        </w:rPr>
      </w:pPr>
      <w:r/>
    </w:p>
    <w:p>
      <w:pPr>
        <w:ind w:firstLine="1100"/>
        <w:spacing w:line="1200" w:lineRule="exact"/>
        <w:textAlignment w:val="center"/>
        <w:rPr/>
      </w:pPr>
      <w:r>
        <w:pict>
          <v:group id="_x0000_s247" style="mso-position-vertical-relative:line;mso-position-horizontal-relative:char;width:438.5pt;height:60pt;" filled="false" stroked="false" coordsize="8770,1200" coordorigin="0,0">
            <v:shape id="_x0000_s248" style="position:absolute;left:0;top:0;width:8770;height:1200;" filled="false" stroked="false" type="#_x0000_t75">
              <v:imagedata o:title="" r:id="rId268"/>
            </v:shape>
            <v:shape id="_x0000_s249" style="position:absolute;left:-20;top:-20;width:8810;height:1331;" filled="false" stroked="false" type="#_x0000_t202">
              <v:fill on="false"/>
              <v:stroke on="false"/>
              <v:path/>
              <v:imagedata o:title=""/>
              <o:lock v:ext="edit" aspectratio="false"/>
              <v:textbox inset="0mm,0mm,0mm,0mm">
                <w:txbxContent>
                  <w:p>
                    <w:pPr>
                      <w:spacing w:line="318" w:lineRule="auto"/>
                      <w:rPr>
                        <w:rFonts w:ascii="Arial"/>
                        <w:sz w:val="21"/>
                      </w:rPr>
                    </w:pPr>
                    <w:r/>
                  </w:p>
                  <w:p>
                    <w:pPr>
                      <w:ind w:left="1667"/>
                      <w:spacing w:before="159" w:line="222" w:lineRule="auto"/>
                      <w:rPr>
                        <w:rFonts w:ascii="SimHei" w:hAnsi="SimHei" w:eastAsia="SimHei" w:cs="SimHei"/>
                        <w:sz w:val="49"/>
                        <w:szCs w:val="49"/>
                      </w:rPr>
                    </w:pPr>
                    <w:r>
                      <w:rPr>
                        <w:rFonts w:ascii="SimHei" w:hAnsi="SimHei" w:eastAsia="SimHei" w:cs="SimHei"/>
                        <w:sz w:val="49"/>
                        <w:szCs w:val="49"/>
                        <w:b/>
                        <w:bCs/>
                        <w:spacing w:val="3"/>
                      </w:rPr>
                      <w:t>第九章</w:t>
                    </w:r>
                    <w:r>
                      <w:rPr>
                        <w:rFonts w:ascii="SimHei" w:hAnsi="SimHei" w:eastAsia="SimHei" w:cs="SimHei"/>
                        <w:sz w:val="49"/>
                        <w:szCs w:val="49"/>
                        <w:spacing w:val="215"/>
                      </w:rPr>
                      <w:t xml:space="preserve"> </w:t>
                    </w:r>
                    <w:r>
                      <w:rPr>
                        <w:rFonts w:ascii="SimHei" w:hAnsi="SimHei" w:eastAsia="SimHei" w:cs="SimHei"/>
                        <w:sz w:val="49"/>
                        <w:szCs w:val="49"/>
                        <w:b/>
                        <w:bCs/>
                        <w:spacing w:val="3"/>
                      </w:rPr>
                      <w:t>感觉器官的功能</w:t>
                    </w:r>
                  </w:p>
                </w:txbxContent>
              </v:textbox>
            </v:shape>
          </v:group>
        </w:pict>
      </w:r>
    </w:p>
    <w:p>
      <w:pPr>
        <w:rPr/>
      </w:pPr>
      <w:r/>
    </w:p>
    <w:p>
      <w:pPr>
        <w:rPr/>
      </w:pPr>
      <w:r/>
    </w:p>
    <w:p>
      <w:pPr>
        <w:spacing w:line="116" w:lineRule="exact"/>
        <w:rPr/>
      </w:pPr>
      <w:r/>
    </w:p>
    <w:p>
      <w:pPr>
        <w:sectPr>
          <w:footerReference w:type="default" r:id="rId265"/>
          <w:pgSz w:w="11280" w:h="15940"/>
          <w:pgMar w:top="400" w:right="710" w:bottom="691" w:left="640" w:header="0" w:footer="493" w:gutter="0"/>
          <w:cols w:equalWidth="0" w:num="1">
            <w:col w:w="9930" w:space="0"/>
          </w:cols>
        </w:sectPr>
        <w:rPr/>
      </w:pPr>
    </w:p>
    <w:p>
      <w:pPr>
        <w:ind w:right="399"/>
        <w:spacing w:before="18" w:line="192" w:lineRule="auto"/>
        <w:jc w:val="right"/>
        <w:rPr>
          <w:rFonts w:ascii="Times New Roman" w:hAnsi="Times New Roman" w:eastAsia="Times New Roman" w:cs="Times New Roman"/>
          <w:sz w:val="10"/>
          <w:szCs w:val="10"/>
        </w:rPr>
      </w:pPr>
      <w:r>
        <w:rPr>
          <w:rFonts w:ascii="Times New Roman" w:hAnsi="Times New Roman" w:eastAsia="Times New Roman" w:cs="Times New Roman"/>
          <w:sz w:val="10"/>
          <w:szCs w:val="10"/>
          <w:color w:val="CE646B"/>
          <w:spacing w:val="-1"/>
        </w:rPr>
        <w:t>kkyx2018</w:t>
      </w:r>
    </w:p>
    <w:p>
      <w:pPr>
        <w:spacing w:line="14" w:lineRule="auto"/>
        <w:rPr>
          <w:rFonts w:ascii="Arial"/>
          <w:sz w:val="2"/>
        </w:rPr>
      </w:pPr>
      <w:r>
        <w:rPr>
          <w:rFonts w:ascii="Arial" w:hAnsi="Arial" w:eastAsia="Arial" w:cs="Arial"/>
          <w:sz w:val="2"/>
          <w:szCs w:val="2"/>
        </w:rPr>
        <w:br w:type="column"/>
      </w:r>
    </w:p>
    <w:p>
      <w:pPr>
        <w:ind w:left="290"/>
        <w:spacing w:before="16"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ectPr>
          <w:type w:val="continuous"/>
          <w:pgSz w:w="11280" w:h="15940"/>
          <w:pgMar w:top="400" w:right="710" w:bottom="691" w:left="640" w:header="0" w:footer="493" w:gutter="0"/>
          <w:cols w:equalWidth="0" w:num="2">
            <w:col w:w="9110" w:space="100"/>
            <w:col w:w="720" w:space="0"/>
          </w:cols>
        </w:sectPr>
        <w:rPr/>
      </w:pPr>
    </w:p>
    <w:p>
      <w:pPr>
        <w:spacing w:line="298" w:lineRule="auto"/>
        <w:rPr>
          <w:rFonts w:ascii="Arial"/>
          <w:sz w:val="21"/>
        </w:rPr>
      </w:pPr>
      <w:r/>
    </w:p>
    <w:p>
      <w:pPr>
        <w:ind w:left="1129" w:right="157" w:firstLine="400"/>
        <w:spacing w:before="65" w:line="277" w:lineRule="auto"/>
        <w:jc w:val="both"/>
        <w:rPr>
          <w:rFonts w:ascii="SimSun" w:hAnsi="SimSun" w:eastAsia="SimSun" w:cs="SimSun"/>
          <w:sz w:val="20"/>
          <w:szCs w:val="20"/>
        </w:rPr>
      </w:pPr>
      <w:r>
        <w:rPr>
          <w:rFonts w:ascii="SimSun" w:hAnsi="SimSun" w:eastAsia="SimSun" w:cs="SimSun"/>
          <w:sz w:val="20"/>
          <w:szCs w:val="20"/>
          <w:spacing w:val="-1"/>
        </w:rPr>
        <w:t>感觉(sensation)是客观物质世界在脑的</w:t>
      </w:r>
      <w:r>
        <w:rPr>
          <w:rFonts w:ascii="SimSun" w:hAnsi="SimSun" w:eastAsia="SimSun" w:cs="SimSun"/>
          <w:sz w:val="20"/>
          <w:szCs w:val="20"/>
          <w:spacing w:val="-2"/>
        </w:rPr>
        <w:t>主观反映，是机体赖以生存的重要功能活动之一。人类</w:t>
      </w:r>
      <w:r>
        <w:rPr>
          <w:rFonts w:ascii="SimSun" w:hAnsi="SimSun" w:eastAsia="SimSun" w:cs="SimSun"/>
          <w:sz w:val="20"/>
          <w:szCs w:val="20"/>
        </w:rPr>
        <w:t xml:space="preserve"> </w:t>
      </w:r>
      <w:r>
        <w:rPr>
          <w:rFonts w:ascii="SimSun" w:hAnsi="SimSun" w:eastAsia="SimSun" w:cs="SimSun"/>
          <w:sz w:val="20"/>
          <w:szCs w:val="20"/>
          <w:spacing w:val="-4"/>
        </w:rPr>
        <w:t>通过感觉认识丰富多彩的客观世界，并使机体能够不断适应内、外环境的变化。感觉的产生是感受器</w:t>
      </w:r>
      <w:r>
        <w:rPr>
          <w:rFonts w:ascii="SimSun" w:hAnsi="SimSun" w:eastAsia="SimSun" w:cs="SimSun"/>
          <w:sz w:val="20"/>
          <w:szCs w:val="20"/>
          <w:spacing w:val="13"/>
        </w:rPr>
        <w:t xml:space="preserve"> </w:t>
      </w:r>
      <w:r>
        <w:rPr>
          <w:rFonts w:ascii="SimSun" w:hAnsi="SimSun" w:eastAsia="SimSun" w:cs="SimSun"/>
          <w:sz w:val="20"/>
          <w:szCs w:val="20"/>
          <w:spacing w:val="-4"/>
        </w:rPr>
        <w:t>或感觉器官、神经传导通路和感觉中枢三部分共同活动的结果。机体内的感受器多种多样，最简单的</w:t>
      </w:r>
      <w:r>
        <w:rPr>
          <w:rFonts w:ascii="SimSun" w:hAnsi="SimSun" w:eastAsia="SimSun" w:cs="SimSun"/>
          <w:sz w:val="20"/>
          <w:szCs w:val="20"/>
        </w:rPr>
        <w:t xml:space="preserve"> </w:t>
      </w:r>
      <w:r>
        <w:rPr>
          <w:rFonts w:ascii="SimSun" w:hAnsi="SimSun" w:eastAsia="SimSun" w:cs="SimSun"/>
          <w:sz w:val="20"/>
          <w:szCs w:val="20"/>
          <w:spacing w:val="1"/>
        </w:rPr>
        <w:t>感受器就是游离的传入神经末梢，而有些在结构和功能上都高度分化的感受细胞连同它们的附</w:t>
      </w:r>
      <w:r>
        <w:rPr>
          <w:rFonts w:ascii="SimSun" w:hAnsi="SimSun" w:eastAsia="SimSun" w:cs="SimSun"/>
          <w:sz w:val="20"/>
          <w:szCs w:val="20"/>
        </w:rPr>
        <w:t>属结</w:t>
      </w:r>
      <w:r>
        <w:rPr>
          <w:rFonts w:ascii="SimSun" w:hAnsi="SimSun" w:eastAsia="SimSun" w:cs="SimSun"/>
          <w:sz w:val="20"/>
          <w:szCs w:val="20"/>
        </w:rPr>
        <w:t xml:space="preserve"> </w:t>
      </w:r>
      <w:r>
        <w:rPr>
          <w:rFonts w:ascii="SimSun" w:hAnsi="SimSun" w:eastAsia="SimSun" w:cs="SimSun"/>
          <w:sz w:val="20"/>
          <w:szCs w:val="20"/>
          <w:spacing w:val="-8"/>
        </w:rPr>
        <w:t>构则一道构成了感觉器官，主要有眼、耳、鼻、舌及皮肤等。本章首先对感受器的一般生理特性以及</w:t>
      </w:r>
      <w:r>
        <w:rPr>
          <w:rFonts w:ascii="SimSun" w:hAnsi="SimSun" w:eastAsia="SimSun" w:cs="SimSun"/>
          <w:sz w:val="20"/>
          <w:szCs w:val="20"/>
          <w:spacing w:val="-9"/>
        </w:rPr>
        <w:t>感</w:t>
      </w:r>
      <w:r>
        <w:rPr>
          <w:rFonts w:ascii="SimSun" w:hAnsi="SimSun" w:eastAsia="SimSun" w:cs="SimSun"/>
          <w:sz w:val="20"/>
          <w:szCs w:val="20"/>
        </w:rPr>
        <w:t xml:space="preserve"> </w:t>
      </w:r>
      <w:r>
        <w:rPr>
          <w:rFonts w:ascii="SimSun" w:hAnsi="SimSun" w:eastAsia="SimSun" w:cs="SimSun"/>
          <w:sz w:val="20"/>
          <w:szCs w:val="20"/>
          <w:spacing w:val="-8"/>
        </w:rPr>
        <w:t>觉通路中的信息编码和处理等进行简要概述，然后分别介绍躯体和内脏感觉，以及产生视觉、听觉、</w:t>
      </w:r>
      <w:r>
        <w:rPr>
          <w:rFonts w:ascii="SimSun" w:hAnsi="SimSun" w:eastAsia="SimSun" w:cs="SimSun"/>
          <w:sz w:val="20"/>
          <w:szCs w:val="20"/>
          <w:spacing w:val="-9"/>
        </w:rPr>
        <w:t>平</w:t>
      </w:r>
      <w:r>
        <w:rPr>
          <w:rFonts w:ascii="SimSun" w:hAnsi="SimSun" w:eastAsia="SimSun" w:cs="SimSun"/>
          <w:sz w:val="20"/>
          <w:szCs w:val="20"/>
        </w:rPr>
        <w:t xml:space="preserve"> </w:t>
      </w:r>
      <w:r>
        <w:rPr>
          <w:rFonts w:ascii="SimSun" w:hAnsi="SimSun" w:eastAsia="SimSun" w:cs="SimSun"/>
          <w:sz w:val="20"/>
          <w:szCs w:val="20"/>
          <w:spacing w:val="-7"/>
        </w:rPr>
        <w:t>衡觉、嗅觉和味觉等各感觉器官的功能。</w:t>
      </w:r>
    </w:p>
    <w:p>
      <w:pPr>
        <w:spacing w:line="277" w:lineRule="auto"/>
        <w:rPr>
          <w:rFonts w:ascii="Arial"/>
          <w:sz w:val="21"/>
        </w:rPr>
      </w:pPr>
      <w:r/>
    </w:p>
    <w:p>
      <w:pPr>
        <w:ind w:left="4054"/>
        <w:spacing w:before="101" w:line="221" w:lineRule="auto"/>
        <w:rPr>
          <w:rFonts w:ascii="SimHei" w:hAnsi="SimHei" w:eastAsia="SimHei" w:cs="SimHei"/>
          <w:sz w:val="31"/>
          <w:szCs w:val="31"/>
        </w:rPr>
      </w:pPr>
      <w:r>
        <w:rPr>
          <w:rFonts w:ascii="SimHei" w:hAnsi="SimHei" w:eastAsia="SimHei" w:cs="SimHei"/>
          <w:sz w:val="31"/>
          <w:szCs w:val="31"/>
          <w:b/>
          <w:bCs/>
          <w:spacing w:val="-17"/>
        </w:rPr>
        <w:t>第一节</w:t>
      </w:r>
      <w:r>
        <w:rPr>
          <w:rFonts w:ascii="SimHei" w:hAnsi="SimHei" w:eastAsia="SimHei" w:cs="SimHei"/>
          <w:sz w:val="31"/>
          <w:szCs w:val="31"/>
          <w:spacing w:val="127"/>
        </w:rPr>
        <w:t xml:space="preserve"> </w:t>
      </w:r>
      <w:r>
        <w:rPr>
          <w:rFonts w:ascii="SimHei" w:hAnsi="SimHei" w:eastAsia="SimHei" w:cs="SimHei"/>
          <w:sz w:val="31"/>
          <w:szCs w:val="31"/>
          <w:b/>
          <w:bCs/>
          <w:spacing w:val="-17"/>
        </w:rPr>
        <w:t>感</w:t>
      </w:r>
      <w:r>
        <w:rPr>
          <w:rFonts w:ascii="SimHei" w:hAnsi="SimHei" w:eastAsia="SimHei" w:cs="SimHei"/>
          <w:sz w:val="31"/>
          <w:szCs w:val="31"/>
          <w:spacing w:val="8"/>
        </w:rPr>
        <w:t xml:space="preserve"> </w:t>
      </w:r>
      <w:r>
        <w:rPr>
          <w:rFonts w:ascii="SimHei" w:hAnsi="SimHei" w:eastAsia="SimHei" w:cs="SimHei"/>
          <w:sz w:val="31"/>
          <w:szCs w:val="31"/>
          <w:b/>
          <w:bCs/>
          <w:spacing w:val="-17"/>
        </w:rPr>
        <w:t>觉</w:t>
      </w:r>
      <w:r>
        <w:rPr>
          <w:rFonts w:ascii="SimHei" w:hAnsi="SimHei" w:eastAsia="SimHei" w:cs="SimHei"/>
          <w:sz w:val="31"/>
          <w:szCs w:val="31"/>
          <w:spacing w:val="-5"/>
        </w:rPr>
        <w:t xml:space="preserve"> </w:t>
      </w:r>
      <w:r>
        <w:rPr>
          <w:rFonts w:ascii="SimHei" w:hAnsi="SimHei" w:eastAsia="SimHei" w:cs="SimHei"/>
          <w:sz w:val="31"/>
          <w:szCs w:val="31"/>
          <w:b/>
          <w:bCs/>
          <w:spacing w:val="-17"/>
        </w:rPr>
        <w:t>概</w:t>
      </w:r>
      <w:r>
        <w:rPr>
          <w:rFonts w:ascii="SimHei" w:hAnsi="SimHei" w:eastAsia="SimHei" w:cs="SimHei"/>
          <w:sz w:val="31"/>
          <w:szCs w:val="31"/>
          <w:spacing w:val="-4"/>
        </w:rPr>
        <w:t xml:space="preserve"> </w:t>
      </w:r>
      <w:r>
        <w:rPr>
          <w:rFonts w:ascii="SimHei" w:hAnsi="SimHei" w:eastAsia="SimHei" w:cs="SimHei"/>
          <w:sz w:val="31"/>
          <w:szCs w:val="31"/>
          <w:b/>
          <w:bCs/>
          <w:spacing w:val="-17"/>
        </w:rPr>
        <w:t>述</w:t>
      </w:r>
    </w:p>
    <w:p>
      <w:pPr>
        <w:spacing w:line="285" w:lineRule="auto"/>
        <w:rPr>
          <w:rFonts w:ascii="Arial"/>
          <w:sz w:val="21"/>
        </w:rPr>
      </w:pPr>
      <w:r/>
    </w:p>
    <w:p>
      <w:pPr>
        <w:ind w:left="1129" w:right="154" w:firstLine="400"/>
        <w:spacing w:before="65" w:line="269" w:lineRule="auto"/>
        <w:jc w:val="both"/>
        <w:rPr>
          <w:rFonts w:ascii="SimSun" w:hAnsi="SimSun" w:eastAsia="SimSun" w:cs="SimSun"/>
          <w:sz w:val="20"/>
          <w:szCs w:val="20"/>
        </w:rPr>
      </w:pPr>
      <w:r>
        <w:rPr>
          <w:rFonts w:ascii="SimSun" w:hAnsi="SimSun" w:eastAsia="SimSun" w:cs="SimSun"/>
          <w:sz w:val="20"/>
          <w:szCs w:val="20"/>
          <w:spacing w:val="-4"/>
        </w:rPr>
        <w:t>机体内、外环境中的各种刺激首先作用于不同的感受器或感觉</w:t>
      </w:r>
      <w:r>
        <w:rPr>
          <w:rFonts w:ascii="SimSun" w:hAnsi="SimSun" w:eastAsia="SimSun" w:cs="SimSun"/>
          <w:sz w:val="20"/>
          <w:szCs w:val="20"/>
          <w:spacing w:val="-5"/>
        </w:rPr>
        <w:t>器官，然后被转换成神经冲动，通</w:t>
      </w:r>
      <w:r>
        <w:rPr>
          <w:rFonts w:ascii="SimSun" w:hAnsi="SimSun" w:eastAsia="SimSun" w:cs="SimSun"/>
          <w:sz w:val="20"/>
          <w:szCs w:val="20"/>
        </w:rPr>
        <w:t xml:space="preserve"> </w:t>
      </w:r>
      <w:r>
        <w:rPr>
          <w:rFonts w:ascii="SimSun" w:hAnsi="SimSun" w:eastAsia="SimSun" w:cs="SimSun"/>
          <w:sz w:val="20"/>
          <w:szCs w:val="20"/>
          <w:spacing w:val="-4"/>
        </w:rPr>
        <w:t>过专用的神经通路传至大脑皮层的特定区域进行整合或分析处理，产生相应的感觉。须指出的是，感</w:t>
      </w:r>
      <w:r>
        <w:rPr>
          <w:rFonts w:ascii="SimSun" w:hAnsi="SimSun" w:eastAsia="SimSun" w:cs="SimSun"/>
          <w:sz w:val="20"/>
          <w:szCs w:val="20"/>
          <w:spacing w:val="14"/>
        </w:rPr>
        <w:t xml:space="preserve"> </w:t>
      </w:r>
      <w:r>
        <w:rPr>
          <w:rFonts w:ascii="SimSun" w:hAnsi="SimSun" w:eastAsia="SimSun" w:cs="SimSun"/>
          <w:sz w:val="20"/>
          <w:szCs w:val="20"/>
          <w:spacing w:val="1"/>
        </w:rPr>
        <w:t>觉传入冲动并不全都能引起主观感觉，有些感觉传入只是向中枢提供内外环境中某些因素改变的信</w:t>
      </w:r>
      <w:r>
        <w:rPr>
          <w:rFonts w:ascii="SimSun" w:hAnsi="SimSun" w:eastAsia="SimSun" w:cs="SimSun"/>
          <w:sz w:val="20"/>
          <w:szCs w:val="20"/>
        </w:rPr>
        <w:t xml:space="preserve"> </w:t>
      </w:r>
      <w:r>
        <w:rPr>
          <w:rFonts w:ascii="SimSun" w:hAnsi="SimSun" w:eastAsia="SimSun" w:cs="SimSun"/>
          <w:sz w:val="20"/>
          <w:szCs w:val="20"/>
          <w:spacing w:val="-4"/>
        </w:rPr>
        <w:t>息而引起相应的调节反应，如颈动脉窦压力感受器的传入冲动。</w:t>
      </w:r>
    </w:p>
    <w:p>
      <w:pPr>
        <w:ind w:left="1533"/>
        <w:spacing w:before="243" w:line="223" w:lineRule="auto"/>
        <w:outlineLvl w:val="1"/>
        <w:rPr>
          <w:rFonts w:ascii="SimHei" w:hAnsi="SimHei" w:eastAsia="SimHei" w:cs="SimHei"/>
          <w:sz w:val="24"/>
          <w:szCs w:val="24"/>
        </w:rPr>
      </w:pPr>
      <w:r>
        <w:rPr>
          <w:rFonts w:ascii="SimHei" w:hAnsi="SimHei" w:eastAsia="SimHei" w:cs="SimHei"/>
          <w:sz w:val="24"/>
          <w:szCs w:val="24"/>
          <w:b/>
          <w:bCs/>
          <w:color w:val="0E68AE"/>
          <w:spacing w:val="-6"/>
        </w:rPr>
        <w:t>一、感受器和感觉器官</w:t>
      </w:r>
    </w:p>
    <w:p>
      <w:pPr>
        <w:ind w:left="1129" w:right="153" w:firstLine="400"/>
        <w:spacing w:before="228" w:line="277" w:lineRule="auto"/>
        <w:jc w:val="both"/>
        <w:rPr>
          <w:rFonts w:ascii="SimSun" w:hAnsi="SimSun" w:eastAsia="SimSun" w:cs="SimSun"/>
          <w:sz w:val="20"/>
          <w:szCs w:val="20"/>
        </w:rPr>
      </w:pPr>
      <w:r>
        <w:rPr>
          <w:rFonts w:ascii="SimSun" w:hAnsi="SimSun" w:eastAsia="SimSun" w:cs="SimSun"/>
          <w:sz w:val="20"/>
          <w:szCs w:val="20"/>
          <w:spacing w:val="-7"/>
        </w:rPr>
        <w:t>感受器(sensory</w:t>
      </w:r>
      <w:r>
        <w:rPr>
          <w:rFonts w:ascii="SimSun" w:hAnsi="SimSun" w:eastAsia="SimSun" w:cs="SimSun"/>
          <w:sz w:val="20"/>
          <w:szCs w:val="20"/>
          <w:spacing w:val="-1"/>
        </w:rPr>
        <w:t xml:space="preserve"> </w:t>
      </w:r>
      <w:r>
        <w:rPr>
          <w:rFonts w:ascii="SimSun" w:hAnsi="SimSun" w:eastAsia="SimSun" w:cs="SimSun"/>
          <w:sz w:val="20"/>
          <w:szCs w:val="20"/>
          <w:spacing w:val="-7"/>
        </w:rPr>
        <w:t>receptor)是指分布在体表或组织内部的一些专门感受机体内、外环境变化的结构</w:t>
      </w:r>
      <w:r>
        <w:rPr>
          <w:rFonts w:ascii="SimSun" w:hAnsi="SimSun" w:eastAsia="SimSun" w:cs="SimSun"/>
          <w:sz w:val="20"/>
          <w:szCs w:val="20"/>
        </w:rPr>
        <w:t xml:space="preserve"> </w:t>
      </w:r>
      <w:r>
        <w:rPr>
          <w:rFonts w:ascii="SimSun" w:hAnsi="SimSun" w:eastAsia="SimSun" w:cs="SimSun"/>
          <w:sz w:val="20"/>
          <w:szCs w:val="20"/>
          <w:spacing w:val="-4"/>
        </w:rPr>
        <w:t>或装置。感受器的结构具有多样性，最简单的感受器是游离神经末梢，如痛觉和温度觉感受器；有些</w:t>
      </w:r>
      <w:r>
        <w:rPr>
          <w:rFonts w:ascii="SimSun" w:hAnsi="SimSun" w:eastAsia="SimSun" w:cs="SimSun"/>
          <w:sz w:val="20"/>
          <w:szCs w:val="20"/>
          <w:spacing w:val="15"/>
        </w:rPr>
        <w:t xml:space="preserve"> </w:t>
      </w:r>
      <w:r>
        <w:rPr>
          <w:rFonts w:ascii="SimSun" w:hAnsi="SimSun" w:eastAsia="SimSun" w:cs="SimSun"/>
          <w:sz w:val="20"/>
          <w:szCs w:val="20"/>
          <w:spacing w:val="-3"/>
        </w:rPr>
        <w:t>感受器是在裸露的神经末梢周围包绕一些由结缔组</w:t>
      </w:r>
      <w:r>
        <w:rPr>
          <w:rFonts w:ascii="SimSun" w:hAnsi="SimSun" w:eastAsia="SimSun" w:cs="SimSun"/>
          <w:sz w:val="20"/>
          <w:szCs w:val="20"/>
          <w:spacing w:val="-4"/>
        </w:rPr>
        <w:t>织构成的被膜样结构，如环层小体、鲁菲尼小体和</w:t>
      </w:r>
      <w:r>
        <w:rPr>
          <w:rFonts w:ascii="SimSun" w:hAnsi="SimSun" w:eastAsia="SimSun" w:cs="SimSun"/>
          <w:sz w:val="20"/>
          <w:szCs w:val="20"/>
        </w:rPr>
        <w:t xml:space="preserve"> </w:t>
      </w:r>
      <w:r>
        <w:rPr>
          <w:rFonts w:ascii="SimSun" w:hAnsi="SimSun" w:eastAsia="SimSun" w:cs="SimSun"/>
          <w:sz w:val="20"/>
          <w:szCs w:val="20"/>
          <w:spacing w:val="1"/>
        </w:rPr>
        <w:t>肌梭等。另有一些感受器是结构和功能上都高度分</w:t>
      </w:r>
      <w:r>
        <w:rPr>
          <w:rFonts w:ascii="SimSun" w:hAnsi="SimSun" w:eastAsia="SimSun" w:cs="SimSun"/>
          <w:sz w:val="20"/>
          <w:szCs w:val="20"/>
        </w:rPr>
        <w:t>化的感受细胞，如视网膜中的视杆细胞和视锥细</w:t>
      </w:r>
      <w:r>
        <w:rPr>
          <w:rFonts w:ascii="SimSun" w:hAnsi="SimSun" w:eastAsia="SimSun" w:cs="SimSun"/>
          <w:sz w:val="20"/>
          <w:szCs w:val="20"/>
        </w:rPr>
        <w:t xml:space="preserve"> </w:t>
      </w:r>
      <w:r>
        <w:rPr>
          <w:rFonts w:ascii="SimSun" w:hAnsi="SimSun" w:eastAsia="SimSun" w:cs="SimSun"/>
          <w:sz w:val="20"/>
          <w:szCs w:val="20"/>
          <w:spacing w:val="-1"/>
        </w:rPr>
        <w:t>胞以及耳蜗中的毛细胞等。这些感受细胞连同它们的附属结构</w:t>
      </w:r>
      <w:r>
        <w:rPr>
          <w:rFonts w:ascii="SimSun" w:hAnsi="SimSun" w:eastAsia="SimSun" w:cs="SimSun"/>
          <w:sz w:val="20"/>
          <w:szCs w:val="20"/>
          <w:spacing w:val="-2"/>
        </w:rPr>
        <w:t>(如眼的屈光系统、耳的集音与传音装</w:t>
      </w:r>
      <w:r>
        <w:rPr>
          <w:rFonts w:ascii="SimSun" w:hAnsi="SimSun" w:eastAsia="SimSun" w:cs="SimSun"/>
          <w:sz w:val="20"/>
          <w:szCs w:val="20"/>
        </w:rPr>
        <w:t xml:space="preserve"> </w:t>
      </w:r>
      <w:r>
        <w:rPr>
          <w:rFonts w:ascii="SimSun" w:hAnsi="SimSun" w:eastAsia="SimSun" w:cs="SimSun"/>
          <w:sz w:val="20"/>
          <w:szCs w:val="20"/>
          <w:spacing w:val="-1"/>
        </w:rPr>
        <w:t>置),就构成了专门感受某一特定感觉类型的器官，即感觉</w:t>
      </w:r>
      <w:r>
        <w:rPr>
          <w:rFonts w:ascii="SimSun" w:hAnsi="SimSun" w:eastAsia="SimSun" w:cs="SimSun"/>
          <w:sz w:val="20"/>
          <w:szCs w:val="20"/>
          <w:spacing w:val="-2"/>
        </w:rPr>
        <w:t>器官(</w:t>
      </w:r>
      <w:r>
        <w:rPr>
          <w:rFonts w:ascii="SimSun" w:hAnsi="SimSun" w:eastAsia="SimSun" w:cs="SimSun"/>
          <w:sz w:val="20"/>
          <w:szCs w:val="20"/>
          <w:spacing w:val="-1"/>
        </w:rPr>
        <w:t>sense</w:t>
      </w:r>
      <w:r>
        <w:rPr>
          <w:rFonts w:ascii="SimSun" w:hAnsi="SimSun" w:eastAsia="SimSun" w:cs="SimSun"/>
          <w:sz w:val="20"/>
          <w:szCs w:val="20"/>
          <w:spacing w:val="3"/>
        </w:rPr>
        <w:t xml:space="preserve"> </w:t>
      </w:r>
      <w:r>
        <w:rPr>
          <w:rFonts w:ascii="SimSun" w:hAnsi="SimSun" w:eastAsia="SimSun" w:cs="SimSun"/>
          <w:sz w:val="20"/>
          <w:szCs w:val="20"/>
          <w:spacing w:val="-1"/>
        </w:rPr>
        <w:t>organ</w:t>
      </w:r>
      <w:r>
        <w:rPr>
          <w:rFonts w:ascii="SimSun" w:hAnsi="SimSun" w:eastAsia="SimSun" w:cs="SimSun"/>
          <w:sz w:val="20"/>
          <w:szCs w:val="20"/>
          <w:spacing w:val="-2"/>
        </w:rPr>
        <w:t>)。人和高等动物最主要</w:t>
      </w:r>
      <w:r>
        <w:rPr>
          <w:rFonts w:ascii="SimSun" w:hAnsi="SimSun" w:eastAsia="SimSun" w:cs="SimSun"/>
          <w:sz w:val="20"/>
          <w:szCs w:val="20"/>
        </w:rPr>
        <w:t xml:space="preserve"> </w:t>
      </w:r>
      <w:r>
        <w:rPr>
          <w:rFonts w:ascii="SimSun" w:hAnsi="SimSun" w:eastAsia="SimSun" w:cs="SimSun"/>
          <w:sz w:val="20"/>
          <w:szCs w:val="20"/>
          <w:spacing w:val="-12"/>
        </w:rPr>
        <w:t>的感觉器官有眼、耳(含耳蜗和前庭)、鼻、舌等，它们均位于头部，称为特殊感觉器官。</w:t>
      </w:r>
    </w:p>
    <w:p>
      <w:pPr>
        <w:ind w:left="1129" w:right="155" w:firstLine="400"/>
        <w:spacing w:before="130" w:line="283" w:lineRule="auto"/>
        <w:jc w:val="both"/>
        <w:rPr>
          <w:rFonts w:ascii="SimSun" w:hAnsi="SimSun" w:eastAsia="SimSun" w:cs="SimSun"/>
          <w:sz w:val="20"/>
          <w:szCs w:val="20"/>
        </w:rPr>
      </w:pPr>
      <w:r>
        <w:rPr>
          <w:rFonts w:ascii="SimSun" w:hAnsi="SimSun" w:eastAsia="SimSun" w:cs="SimSun"/>
          <w:sz w:val="20"/>
          <w:szCs w:val="20"/>
          <w:spacing w:val="-4"/>
        </w:rPr>
        <w:t>感受器有多种分类方法：根据接受刺激来源的不同，可将感受器分为内感受器和外</w:t>
      </w:r>
      <w:r>
        <w:rPr>
          <w:rFonts w:ascii="SimSun" w:hAnsi="SimSun" w:eastAsia="SimSun" w:cs="SimSun"/>
          <w:sz w:val="20"/>
          <w:szCs w:val="20"/>
          <w:spacing w:val="-5"/>
        </w:rPr>
        <w:t>感受器，分别</w:t>
      </w:r>
      <w:r>
        <w:rPr>
          <w:rFonts w:ascii="SimSun" w:hAnsi="SimSun" w:eastAsia="SimSun" w:cs="SimSun"/>
          <w:sz w:val="20"/>
          <w:szCs w:val="20"/>
        </w:rPr>
        <w:t xml:space="preserve"> </w:t>
      </w:r>
      <w:r>
        <w:rPr>
          <w:rFonts w:ascii="SimSun" w:hAnsi="SimSun" w:eastAsia="SimSun" w:cs="SimSun"/>
          <w:sz w:val="20"/>
          <w:szCs w:val="20"/>
          <w:spacing w:val="-8"/>
        </w:rPr>
        <w:t>感受体内、外环境变化。根据接受刺激性质的不同，也可将感受器分为光感受器、机械感受器、温度</w:t>
      </w:r>
      <w:r>
        <w:rPr>
          <w:rFonts w:ascii="SimSun" w:hAnsi="SimSun" w:eastAsia="SimSun" w:cs="SimSun"/>
          <w:sz w:val="20"/>
          <w:szCs w:val="20"/>
          <w:spacing w:val="-9"/>
        </w:rPr>
        <w:t>感</w:t>
      </w:r>
      <w:r>
        <w:rPr>
          <w:rFonts w:ascii="SimSun" w:hAnsi="SimSun" w:eastAsia="SimSun" w:cs="SimSun"/>
          <w:sz w:val="20"/>
          <w:szCs w:val="20"/>
        </w:rPr>
        <w:t xml:space="preserve"> </w:t>
      </w:r>
      <w:r>
        <w:rPr>
          <w:rFonts w:ascii="SimSun" w:hAnsi="SimSun" w:eastAsia="SimSun" w:cs="SimSun"/>
          <w:sz w:val="20"/>
          <w:szCs w:val="20"/>
          <w:spacing w:val="-1"/>
        </w:rPr>
        <w:t>受器和化学感受器等。这种分类法也有不足之处，如机械性感受器</w:t>
      </w:r>
      <w:r>
        <w:rPr>
          <w:rFonts w:ascii="SimSun" w:hAnsi="SimSun" w:eastAsia="SimSun" w:cs="SimSun"/>
          <w:sz w:val="20"/>
          <w:szCs w:val="20"/>
          <w:spacing w:val="-2"/>
        </w:rPr>
        <w:t>可包括皮肤触-压觉感受器、听觉</w:t>
      </w:r>
      <w:r>
        <w:rPr>
          <w:rFonts w:ascii="SimSun" w:hAnsi="SimSun" w:eastAsia="SimSun" w:cs="SimSun"/>
          <w:sz w:val="20"/>
          <w:szCs w:val="20"/>
        </w:rPr>
        <w:t xml:space="preserve"> </w:t>
      </w:r>
      <w:r>
        <w:rPr>
          <w:rFonts w:ascii="SimSun" w:hAnsi="SimSun" w:eastAsia="SimSun" w:cs="SimSun"/>
          <w:sz w:val="20"/>
          <w:szCs w:val="20"/>
          <w:spacing w:val="-5"/>
        </w:rPr>
        <w:t>感受器、平衡觉感受器和压力感受器等；化学感受器可涵盖嗅觉感受器、味觉感受器和感受血中PO</w:t>
      </w:r>
      <w:r>
        <w:rPr>
          <w:rFonts w:ascii="Calibri" w:hAnsi="Calibri" w:eastAsia="Calibri" w:cs="Calibri"/>
          <w:sz w:val="20"/>
          <w:szCs w:val="20"/>
          <w:spacing w:val="-5"/>
        </w:rPr>
        <w:t>₂</w:t>
      </w:r>
      <w:r>
        <w:rPr>
          <w:rFonts w:ascii="SimSun" w:hAnsi="SimSun" w:eastAsia="SimSun" w:cs="SimSun"/>
          <w:sz w:val="20"/>
          <w:szCs w:val="20"/>
          <w:spacing w:val="-5"/>
        </w:rPr>
        <w:t>、</w:t>
      </w:r>
      <w:r>
        <w:rPr>
          <w:rFonts w:ascii="SimSun" w:hAnsi="SimSun" w:eastAsia="SimSun" w:cs="SimSun"/>
          <w:sz w:val="20"/>
          <w:szCs w:val="20"/>
          <w:spacing w:val="5"/>
        </w:rPr>
        <w:t xml:space="preserve"> </w:t>
      </w:r>
      <w:r>
        <w:rPr>
          <w:rFonts w:ascii="SimSun" w:hAnsi="SimSun" w:eastAsia="SimSun" w:cs="SimSun"/>
          <w:sz w:val="20"/>
          <w:szCs w:val="20"/>
        </w:rPr>
        <w:t>PCO</w:t>
      </w:r>
      <w:r>
        <w:rPr>
          <w:rFonts w:ascii="Calibri" w:hAnsi="Calibri" w:eastAsia="Calibri" w:cs="Calibri"/>
          <w:sz w:val="20"/>
          <w:szCs w:val="20"/>
          <w:spacing w:val="1"/>
        </w:rPr>
        <w:t>₂</w:t>
      </w:r>
      <w:r>
        <w:rPr>
          <w:rFonts w:ascii="Calibri" w:hAnsi="Calibri" w:eastAsia="Calibri" w:cs="Calibri"/>
          <w:sz w:val="20"/>
          <w:szCs w:val="20"/>
          <w:spacing w:val="-18"/>
        </w:rPr>
        <w:t xml:space="preserve"> </w:t>
      </w:r>
      <w:r>
        <w:rPr>
          <w:rFonts w:ascii="SimSun" w:hAnsi="SimSun" w:eastAsia="SimSun" w:cs="SimSun"/>
          <w:sz w:val="20"/>
          <w:szCs w:val="20"/>
          <w:spacing w:val="1"/>
        </w:rPr>
        <w:t>、H*浓度等的化学感受器等。目前使用较普遍的分类法是综合考虑刺激物和所引起的感觉或效</w:t>
      </w:r>
      <w:r>
        <w:rPr>
          <w:rFonts w:ascii="SimSun" w:hAnsi="SimSun" w:eastAsia="SimSun" w:cs="SimSun"/>
          <w:sz w:val="20"/>
          <w:szCs w:val="20"/>
        </w:rPr>
        <w:t xml:space="preserve"> </w:t>
      </w:r>
      <w:r>
        <w:rPr>
          <w:rFonts w:ascii="SimSun" w:hAnsi="SimSun" w:eastAsia="SimSun" w:cs="SimSun"/>
          <w:sz w:val="20"/>
          <w:szCs w:val="20"/>
          <w:spacing w:val="-21"/>
        </w:rPr>
        <w:t>应，如视觉、听觉、嗅觉、触-压觉、平衡觉、动脉</w:t>
      </w:r>
      <w:r>
        <w:rPr>
          <w:rFonts w:ascii="SimSun" w:hAnsi="SimSun" w:eastAsia="SimSun" w:cs="SimSun"/>
          <w:sz w:val="20"/>
          <w:szCs w:val="20"/>
          <w:spacing w:val="-22"/>
        </w:rPr>
        <w:t>压力感受器等。</w:t>
      </w:r>
    </w:p>
    <w:p>
      <w:pPr>
        <w:ind w:left="1533"/>
        <w:spacing w:before="229" w:line="221" w:lineRule="auto"/>
        <w:outlineLvl w:val="1"/>
        <w:rPr>
          <w:rFonts w:ascii="SimHei" w:hAnsi="SimHei" w:eastAsia="SimHei" w:cs="SimHei"/>
          <w:sz w:val="24"/>
          <w:szCs w:val="24"/>
        </w:rPr>
      </w:pPr>
      <w:r>
        <w:rPr>
          <w:rFonts w:ascii="SimHei" w:hAnsi="SimHei" w:eastAsia="SimHei" w:cs="SimHei"/>
          <w:sz w:val="24"/>
          <w:szCs w:val="24"/>
          <w:b/>
          <w:bCs/>
          <w:color w:val="2470AB"/>
          <w:spacing w:val="-7"/>
        </w:rPr>
        <w:t>二、感受器的一般生理特性</w:t>
      </w:r>
    </w:p>
    <w:p>
      <w:pPr>
        <w:ind w:left="1532"/>
        <w:spacing w:before="224" w:line="222" w:lineRule="auto"/>
        <w:rPr>
          <w:rFonts w:ascii="SimHei" w:hAnsi="SimHei" w:eastAsia="SimHei" w:cs="SimHei"/>
          <w:sz w:val="20"/>
          <w:szCs w:val="20"/>
        </w:rPr>
      </w:pPr>
      <w:r>
        <w:rPr>
          <w:rFonts w:ascii="SimHei" w:hAnsi="SimHei" w:eastAsia="SimHei" w:cs="SimHei"/>
          <w:sz w:val="20"/>
          <w:szCs w:val="20"/>
          <w:b/>
          <w:bCs/>
          <w:spacing w:val="12"/>
        </w:rPr>
        <w:t>(一)感受器的适宜刺激</w:t>
      </w:r>
    </w:p>
    <w:p>
      <w:pPr>
        <w:ind w:left="1129" w:right="132" w:firstLine="400"/>
        <w:spacing w:before="70" w:line="268" w:lineRule="auto"/>
        <w:jc w:val="both"/>
        <w:rPr>
          <w:rFonts w:ascii="SimSun" w:hAnsi="SimSun" w:eastAsia="SimSun" w:cs="SimSun"/>
          <w:sz w:val="20"/>
          <w:szCs w:val="20"/>
        </w:rPr>
      </w:pPr>
      <w:r>
        <w:rPr>
          <w:rFonts w:ascii="SimSun" w:hAnsi="SimSun" w:eastAsia="SimSun" w:cs="SimSun"/>
          <w:sz w:val="20"/>
          <w:szCs w:val="20"/>
          <w:spacing w:val="6"/>
        </w:rPr>
        <w:t>一种感受器通常只对某种特定形式的刺激最敏感，这种形式的刺激称为该感受器的适宜刺激</w:t>
      </w:r>
      <w:r>
        <w:rPr>
          <w:rFonts w:ascii="SimSun" w:hAnsi="SimSun" w:eastAsia="SimSun" w:cs="SimSun"/>
          <w:sz w:val="20"/>
          <w:szCs w:val="20"/>
          <w:spacing w:val="17"/>
        </w:rPr>
        <w:t xml:space="preserve"> </w:t>
      </w:r>
      <w:r>
        <w:rPr>
          <w:rFonts w:ascii="SimSun" w:hAnsi="SimSun" w:eastAsia="SimSun" w:cs="SimSun"/>
          <w:sz w:val="20"/>
          <w:szCs w:val="20"/>
          <w:spacing w:val="-11"/>
        </w:rPr>
        <w:t>(adequate</w:t>
      </w:r>
      <w:r>
        <w:rPr>
          <w:rFonts w:ascii="SimSun" w:hAnsi="SimSun" w:eastAsia="SimSun" w:cs="SimSun"/>
          <w:sz w:val="20"/>
          <w:szCs w:val="20"/>
          <w:spacing w:val="14"/>
        </w:rPr>
        <w:t xml:space="preserve"> </w:t>
      </w:r>
      <w:r>
        <w:rPr>
          <w:rFonts w:ascii="SimSun" w:hAnsi="SimSun" w:eastAsia="SimSun" w:cs="SimSun"/>
          <w:sz w:val="20"/>
          <w:szCs w:val="20"/>
          <w:spacing w:val="-11"/>
        </w:rPr>
        <w:t>stimulus)。</w:t>
      </w:r>
      <w:r>
        <w:rPr>
          <w:rFonts w:ascii="SimSun" w:hAnsi="SimSun" w:eastAsia="SimSun" w:cs="SimSun"/>
          <w:sz w:val="20"/>
          <w:szCs w:val="20"/>
          <w:spacing w:val="-54"/>
        </w:rPr>
        <w:t xml:space="preserve"> </w:t>
      </w:r>
      <w:r>
        <w:rPr>
          <w:rFonts w:ascii="SimSun" w:hAnsi="SimSun" w:eastAsia="SimSun" w:cs="SimSun"/>
          <w:sz w:val="20"/>
          <w:szCs w:val="20"/>
          <w:spacing w:val="-11"/>
        </w:rPr>
        <w:t>例如，</w:t>
      </w:r>
      <w:r>
        <w:rPr>
          <w:rFonts w:ascii="SimSun" w:hAnsi="SimSun" w:eastAsia="SimSun" w:cs="SimSun"/>
          <w:sz w:val="20"/>
          <w:szCs w:val="20"/>
          <w:spacing w:val="7"/>
        </w:rPr>
        <w:t xml:space="preserve"> </w:t>
      </w:r>
      <w:r>
        <w:rPr>
          <w:rFonts w:ascii="SimSun" w:hAnsi="SimSun" w:eastAsia="SimSun" w:cs="SimSun"/>
          <w:sz w:val="20"/>
          <w:szCs w:val="20"/>
          <w:spacing w:val="-11"/>
        </w:rPr>
        <w:t>一定波长的电磁波是视网膜感光细胞的适宜刺激；</w:t>
      </w:r>
      <w:r>
        <w:rPr>
          <w:rFonts w:ascii="SimSun" w:hAnsi="SimSun" w:eastAsia="SimSun" w:cs="SimSun"/>
          <w:sz w:val="20"/>
          <w:szCs w:val="20"/>
          <w:spacing w:val="58"/>
        </w:rPr>
        <w:t xml:space="preserve"> </w:t>
      </w:r>
      <w:r>
        <w:rPr>
          <w:rFonts w:ascii="SimSun" w:hAnsi="SimSun" w:eastAsia="SimSun" w:cs="SimSun"/>
          <w:sz w:val="20"/>
          <w:szCs w:val="20"/>
          <w:spacing w:val="-11"/>
        </w:rPr>
        <w:t>一定频率的机械振动</w:t>
      </w:r>
      <w:r>
        <w:rPr>
          <w:rFonts w:ascii="SimSun" w:hAnsi="SimSun" w:eastAsia="SimSun" w:cs="SimSun"/>
          <w:sz w:val="20"/>
          <w:szCs w:val="20"/>
        </w:rPr>
        <w:t xml:space="preserve"> </w:t>
      </w:r>
      <w:r>
        <w:rPr>
          <w:rFonts w:ascii="SimSun" w:hAnsi="SimSun" w:eastAsia="SimSun" w:cs="SimSun"/>
          <w:sz w:val="20"/>
          <w:szCs w:val="20"/>
          <w:spacing w:val="-4"/>
        </w:rPr>
        <w:t>是耳蜗毛细胞的适宜刺激等。当然，感受器并不只对适宜刺激有反应，对某些非适宜刺激也可产生一</w:t>
      </w:r>
      <w:r>
        <w:rPr>
          <w:rFonts w:ascii="SimSun" w:hAnsi="SimSun" w:eastAsia="SimSun" w:cs="SimSun"/>
          <w:sz w:val="20"/>
          <w:szCs w:val="20"/>
          <w:spacing w:val="15"/>
        </w:rPr>
        <w:t xml:space="preserve"> </w:t>
      </w:r>
      <w:r>
        <w:rPr>
          <w:rFonts w:ascii="SimSun" w:hAnsi="SimSun" w:eastAsia="SimSun" w:cs="SimSun"/>
          <w:sz w:val="20"/>
          <w:szCs w:val="20"/>
          <w:spacing w:val="-3"/>
        </w:rPr>
        <w:t>定的反应，但所需的刺激强度通常要比适宜刺激大得多。正因为如此，机体内外环境的各种刺激，</w:t>
      </w:r>
      <w:r>
        <w:rPr>
          <w:rFonts w:ascii="SimSun" w:hAnsi="SimSun" w:eastAsia="SimSun" w:cs="SimSun"/>
          <w:sz w:val="20"/>
          <w:szCs w:val="20"/>
          <w:spacing w:val="-4"/>
        </w:rPr>
        <w:t>总</w:t>
      </w:r>
    </w:p>
    <w:p>
      <w:pPr>
        <w:sectPr>
          <w:type w:val="continuous"/>
          <w:pgSz w:w="11280" w:h="15940"/>
          <w:pgMar w:top="400" w:right="710" w:bottom="691" w:left="640" w:header="0" w:footer="493" w:gutter="0"/>
          <w:cols w:equalWidth="0" w:num="1">
            <w:col w:w="9930" w:space="0"/>
          </w:cols>
        </w:sectPr>
        <w:rPr/>
      </w:pPr>
    </w:p>
    <w:p>
      <w:pPr>
        <w:rPr/>
      </w:pPr>
      <w:r/>
    </w:p>
    <w:p>
      <w:pPr>
        <w:spacing w:line="52" w:lineRule="exact"/>
        <w:rPr/>
      </w:pPr>
      <w:r/>
    </w:p>
    <w:p>
      <w:pPr>
        <w:sectPr>
          <w:footerReference w:type="default" r:id="rId13"/>
          <w:pgSz w:w="11280" w:h="15940"/>
          <w:pgMar w:top="400" w:right="629" w:bottom="400" w:left="889" w:header="0" w:footer="0" w:gutter="0"/>
          <w:cols w:equalWidth="0" w:num="1">
            <w:col w:w="9761" w:space="0"/>
          </w:cols>
        </w:sectPr>
        <w:rPr/>
      </w:pPr>
    </w:p>
    <w:p>
      <w:pPr>
        <w:ind w:right="74"/>
        <w:spacing w:before="40" w:line="222" w:lineRule="auto"/>
        <w:jc w:val="right"/>
        <w:rPr>
          <w:rFonts w:ascii="SimHei" w:hAnsi="SimHei" w:eastAsia="SimHei" w:cs="SimHei"/>
          <w:sz w:val="20"/>
          <w:szCs w:val="20"/>
        </w:rPr>
      </w:pPr>
      <w:r>
        <w:rPr>
          <w:rFonts w:ascii="SimHei" w:hAnsi="SimHei" w:eastAsia="SimHei" w:cs="SimHei"/>
          <w:sz w:val="20"/>
          <w:szCs w:val="20"/>
          <w:b/>
          <w:bCs/>
          <w:color w:val="2F4E6E"/>
          <w:spacing w:val="-20"/>
        </w:rPr>
        <w:t>第九章</w:t>
      </w:r>
      <w:r>
        <w:rPr>
          <w:rFonts w:ascii="SimHei" w:hAnsi="SimHei" w:eastAsia="SimHei" w:cs="SimHei"/>
          <w:sz w:val="20"/>
          <w:szCs w:val="20"/>
          <w:color w:val="2F4E6E"/>
          <w:spacing w:val="60"/>
        </w:rPr>
        <w:t xml:space="preserve"> </w:t>
      </w:r>
      <w:r>
        <w:rPr>
          <w:rFonts w:ascii="SimHei" w:hAnsi="SimHei" w:eastAsia="SimHei" w:cs="SimHei"/>
          <w:sz w:val="20"/>
          <w:szCs w:val="20"/>
          <w:b/>
          <w:bCs/>
          <w:color w:val="2F4E6E"/>
          <w:spacing w:val="-20"/>
        </w:rPr>
        <w:t>感觉器官的功能</w:t>
      </w:r>
    </w:p>
    <w:p>
      <w:pPr>
        <w:spacing w:line="257"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1"/>
        </w:rPr>
        <w:t>是优先被适宜该刺激形式的感受器所接受。</w:t>
      </w:r>
    </w:p>
    <w:p>
      <w:pPr>
        <w:ind w:right="126" w:firstLine="390"/>
        <w:spacing w:before="90" w:line="283" w:lineRule="auto"/>
        <w:jc w:val="both"/>
        <w:rPr>
          <w:rFonts w:ascii="SimSun" w:hAnsi="SimSun" w:eastAsia="SimSun" w:cs="SimSun"/>
          <w:sz w:val="20"/>
          <w:szCs w:val="20"/>
        </w:rPr>
      </w:pPr>
      <w:r>
        <w:rPr>
          <w:rFonts w:ascii="SimSun" w:hAnsi="SimSun" w:eastAsia="SimSun" w:cs="SimSun"/>
          <w:sz w:val="20"/>
          <w:szCs w:val="20"/>
          <w:spacing w:val="1"/>
        </w:rPr>
        <w:t>适宜刺激作用于感受器，必须达到一定的刺激强度和持续一定的作用时间才能引起某种相应的</w:t>
      </w:r>
      <w:r>
        <w:rPr>
          <w:rFonts w:ascii="SimSun" w:hAnsi="SimSun" w:eastAsia="SimSun" w:cs="SimSun"/>
          <w:sz w:val="20"/>
          <w:szCs w:val="20"/>
          <w:spacing w:val="13"/>
        </w:rPr>
        <w:t xml:space="preserve"> </w:t>
      </w:r>
      <w:r>
        <w:rPr>
          <w:rFonts w:ascii="SimSun" w:hAnsi="SimSun" w:eastAsia="SimSun" w:cs="SimSun"/>
          <w:sz w:val="20"/>
          <w:szCs w:val="20"/>
          <w:spacing w:val="1"/>
        </w:rPr>
        <w:t>感觉。每种感受器都有其特定的感觉阈值。引起感受器兴奋所需的最小刺激强度称为强度阈</w:t>
      </w:r>
      <w:r>
        <w:rPr>
          <w:rFonts w:ascii="SimSun" w:hAnsi="SimSun" w:eastAsia="SimSun" w:cs="SimSun"/>
          <w:sz w:val="20"/>
          <w:szCs w:val="20"/>
        </w:rPr>
        <w:t>值；而</w:t>
      </w:r>
      <w:r>
        <w:rPr>
          <w:rFonts w:ascii="SimSun" w:hAnsi="SimSun" w:eastAsia="SimSun" w:cs="SimSun"/>
          <w:sz w:val="20"/>
          <w:szCs w:val="20"/>
        </w:rPr>
        <w:t xml:space="preserve"> </w:t>
      </w:r>
      <w:r>
        <w:rPr>
          <w:rFonts w:ascii="SimSun" w:hAnsi="SimSun" w:eastAsia="SimSun" w:cs="SimSun"/>
          <w:sz w:val="20"/>
          <w:szCs w:val="20"/>
          <w:spacing w:val="4"/>
        </w:rPr>
        <w:t>所需的最短作用时间称为时间阈值。对于某些感受器来说(如皮肤的触</w:t>
      </w:r>
      <w:r>
        <w:rPr>
          <w:rFonts w:ascii="SimSun" w:hAnsi="SimSun" w:eastAsia="SimSun" w:cs="SimSun"/>
          <w:sz w:val="20"/>
          <w:szCs w:val="20"/>
          <w:spacing w:val="3"/>
        </w:rPr>
        <w:t>觉感受器),当刺激强度一定</w:t>
      </w:r>
      <w:r>
        <w:rPr>
          <w:rFonts w:ascii="SimSun" w:hAnsi="SimSun" w:eastAsia="SimSun" w:cs="SimSun"/>
          <w:sz w:val="20"/>
          <w:szCs w:val="20"/>
        </w:rPr>
        <w:t xml:space="preserve"> </w:t>
      </w:r>
      <w:r>
        <w:rPr>
          <w:rFonts w:ascii="SimSun" w:hAnsi="SimSun" w:eastAsia="SimSun" w:cs="SimSun"/>
          <w:sz w:val="20"/>
          <w:szCs w:val="20"/>
          <w:spacing w:val="-4"/>
        </w:rPr>
        <w:t>时，刺激作用还要达到一定的面积，这称为面积阈值。当刺激较弱时，面积阈值就较大；而刺激较强</w:t>
      </w:r>
      <w:r>
        <w:rPr>
          <w:rFonts w:ascii="SimSun" w:hAnsi="SimSun" w:eastAsia="SimSun" w:cs="SimSun"/>
          <w:sz w:val="20"/>
          <w:szCs w:val="20"/>
          <w:spacing w:val="14"/>
        </w:rPr>
        <w:t xml:space="preserve"> </w:t>
      </w:r>
      <w:r>
        <w:rPr>
          <w:rFonts w:ascii="SimSun" w:hAnsi="SimSun" w:eastAsia="SimSun" w:cs="SimSun"/>
          <w:sz w:val="20"/>
          <w:szCs w:val="20"/>
          <w:spacing w:val="-3"/>
        </w:rPr>
        <w:t>时，面积阈值则较小。此外，对于同一种性质的两个刺激，其强度的差异必须</w:t>
      </w:r>
      <w:r>
        <w:rPr>
          <w:rFonts w:ascii="SimSun" w:hAnsi="SimSun" w:eastAsia="SimSun" w:cs="SimSun"/>
          <w:sz w:val="20"/>
          <w:szCs w:val="20"/>
          <w:spacing w:val="-4"/>
        </w:rPr>
        <w:t>达到一定程度才能使人</w:t>
      </w:r>
      <w:r>
        <w:rPr>
          <w:rFonts w:ascii="SimSun" w:hAnsi="SimSun" w:eastAsia="SimSun" w:cs="SimSun"/>
          <w:sz w:val="20"/>
          <w:szCs w:val="20"/>
        </w:rPr>
        <w:t xml:space="preserve"> </w:t>
      </w:r>
      <w:r>
        <w:rPr>
          <w:rFonts w:ascii="SimSun" w:hAnsi="SimSun" w:eastAsia="SimSun" w:cs="SimSun"/>
          <w:sz w:val="20"/>
          <w:szCs w:val="20"/>
          <w:spacing w:val="-6"/>
        </w:rPr>
        <w:t>在感觉上得以分辨，这种刚能分辨的两个刺激强度的最小差异，称为感觉辨别阈。</w:t>
      </w:r>
    </w:p>
    <w:p>
      <w:pPr>
        <w:ind w:left="392"/>
        <w:spacing w:before="108" w:line="222" w:lineRule="auto"/>
        <w:rPr>
          <w:rFonts w:ascii="SimHei" w:hAnsi="SimHei" w:eastAsia="SimHei" w:cs="SimHei"/>
          <w:sz w:val="20"/>
          <w:szCs w:val="20"/>
        </w:rPr>
      </w:pPr>
      <w:r>
        <w:rPr>
          <w:rFonts w:ascii="SimHei" w:hAnsi="SimHei" w:eastAsia="SimHei" w:cs="SimHei"/>
          <w:sz w:val="20"/>
          <w:szCs w:val="20"/>
          <w:b/>
          <w:bCs/>
          <w:spacing w:val="14"/>
        </w:rPr>
        <w:t>(二)感受器的换能作用</w:t>
      </w:r>
    </w:p>
    <w:p>
      <w:pPr>
        <w:ind w:right="125" w:firstLine="390"/>
        <w:spacing w:before="71" w:line="287" w:lineRule="auto"/>
        <w:jc w:val="both"/>
        <w:rPr>
          <w:rFonts w:ascii="SimSun" w:hAnsi="SimSun" w:eastAsia="SimSun" w:cs="SimSun"/>
          <w:sz w:val="20"/>
          <w:szCs w:val="20"/>
        </w:rPr>
      </w:pPr>
      <w:r>
        <w:rPr>
          <w:rFonts w:ascii="SimSun" w:hAnsi="SimSun" w:eastAsia="SimSun" w:cs="SimSun"/>
          <w:sz w:val="20"/>
          <w:szCs w:val="20"/>
          <w:spacing w:val="1"/>
        </w:rPr>
        <w:t>感受器是一种生物换能器，其功能是将作用于它们的特定形式的刺激能量转换为传入神经的动</w:t>
      </w:r>
      <w:r>
        <w:rPr>
          <w:rFonts w:ascii="SimSun" w:hAnsi="SimSun" w:eastAsia="SimSun" w:cs="SimSun"/>
          <w:sz w:val="20"/>
          <w:szCs w:val="20"/>
          <w:spacing w:val="11"/>
        </w:rPr>
        <w:t xml:space="preserve"> </w:t>
      </w:r>
      <w:r>
        <w:rPr>
          <w:rFonts w:ascii="SimSun" w:hAnsi="SimSun" w:eastAsia="SimSun" w:cs="SimSun"/>
          <w:sz w:val="20"/>
          <w:szCs w:val="20"/>
          <w:spacing w:val="-11"/>
        </w:rPr>
        <w:t>作电位，这种能量转换称为感受器的换能作用(transducer</w:t>
      </w:r>
      <w:r>
        <w:rPr>
          <w:rFonts w:ascii="SimSun" w:hAnsi="SimSun" w:eastAsia="SimSun" w:cs="SimSun"/>
          <w:sz w:val="20"/>
          <w:szCs w:val="20"/>
          <w:spacing w:val="1"/>
        </w:rPr>
        <w:t xml:space="preserve"> </w:t>
      </w:r>
      <w:r>
        <w:rPr>
          <w:rFonts w:ascii="SimSun" w:hAnsi="SimSun" w:eastAsia="SimSun" w:cs="SimSun"/>
          <w:sz w:val="20"/>
          <w:szCs w:val="20"/>
          <w:spacing w:val="-11"/>
        </w:rPr>
        <w:t>function)。在感受器的换能过程中，</w:t>
      </w:r>
      <w:r>
        <w:rPr>
          <w:rFonts w:ascii="SimSun" w:hAnsi="SimSun" w:eastAsia="SimSun" w:cs="SimSun"/>
          <w:sz w:val="20"/>
          <w:szCs w:val="20"/>
          <w:spacing w:val="55"/>
        </w:rPr>
        <w:t xml:space="preserve"> </w:t>
      </w:r>
      <w:r>
        <w:rPr>
          <w:rFonts w:ascii="SimSun" w:hAnsi="SimSun" w:eastAsia="SimSun" w:cs="SimSun"/>
          <w:sz w:val="20"/>
          <w:szCs w:val="20"/>
          <w:spacing w:val="-11"/>
        </w:rPr>
        <w:t>一般不</w:t>
      </w:r>
      <w:r>
        <w:rPr>
          <w:rFonts w:ascii="SimSun" w:hAnsi="SimSun" w:eastAsia="SimSun" w:cs="SimSun"/>
          <w:sz w:val="20"/>
          <w:szCs w:val="20"/>
        </w:rPr>
        <w:t xml:space="preserve"> </w:t>
      </w:r>
      <w:r>
        <w:rPr>
          <w:rFonts w:ascii="SimSun" w:hAnsi="SimSun" w:eastAsia="SimSun" w:cs="SimSun"/>
          <w:sz w:val="20"/>
          <w:szCs w:val="20"/>
          <w:spacing w:val="1"/>
        </w:rPr>
        <w:t>是直接把刺激能量转变为神经冲动，而是先在感受器细胞或传入神经末梢产生一种过渡性</w:t>
      </w:r>
      <w:r>
        <w:rPr>
          <w:rFonts w:ascii="SimSun" w:hAnsi="SimSun" w:eastAsia="SimSun" w:cs="SimSun"/>
          <w:sz w:val="20"/>
          <w:szCs w:val="20"/>
        </w:rPr>
        <w:t>的局部膜</w:t>
      </w:r>
      <w:r>
        <w:rPr>
          <w:rFonts w:ascii="SimSun" w:hAnsi="SimSun" w:eastAsia="SimSun" w:cs="SimSun"/>
          <w:sz w:val="20"/>
          <w:szCs w:val="20"/>
        </w:rPr>
        <w:t xml:space="preserve"> </w:t>
      </w:r>
      <w:r>
        <w:rPr>
          <w:rFonts w:ascii="SimSun" w:hAnsi="SimSun" w:eastAsia="SimSun" w:cs="SimSun"/>
          <w:sz w:val="20"/>
          <w:szCs w:val="20"/>
          <w:spacing w:val="-7"/>
        </w:rPr>
        <w:t>电位变化，这种电位变化称为感受器电位(receptor</w:t>
      </w:r>
      <w:r>
        <w:rPr>
          <w:rFonts w:ascii="SimSun" w:hAnsi="SimSun" w:eastAsia="SimSun" w:cs="SimSun"/>
          <w:sz w:val="20"/>
          <w:szCs w:val="20"/>
        </w:rPr>
        <w:t xml:space="preserve"> </w:t>
      </w:r>
      <w:r>
        <w:rPr>
          <w:rFonts w:ascii="SimSun" w:hAnsi="SimSun" w:eastAsia="SimSun" w:cs="SimSun"/>
          <w:sz w:val="20"/>
          <w:szCs w:val="20"/>
          <w:spacing w:val="-7"/>
        </w:rPr>
        <w:t>potential)。</w:t>
      </w:r>
      <w:r>
        <w:rPr>
          <w:rFonts w:ascii="SimSun" w:hAnsi="SimSun" w:eastAsia="SimSun" w:cs="SimSun"/>
          <w:sz w:val="20"/>
          <w:szCs w:val="20"/>
          <w:spacing w:val="-59"/>
        </w:rPr>
        <w:t xml:space="preserve"> </w:t>
      </w:r>
      <w:r>
        <w:rPr>
          <w:rFonts w:ascii="SimSun" w:hAnsi="SimSun" w:eastAsia="SimSun" w:cs="SimSun"/>
          <w:sz w:val="20"/>
          <w:szCs w:val="20"/>
          <w:spacing w:val="-7"/>
        </w:rPr>
        <w:t>感受器电位通常是由跨膜离子电流引</w:t>
      </w:r>
      <w:r>
        <w:rPr>
          <w:rFonts w:ascii="SimSun" w:hAnsi="SimSun" w:eastAsia="SimSun" w:cs="SimSun"/>
          <w:sz w:val="20"/>
          <w:szCs w:val="20"/>
        </w:rPr>
        <w:t xml:space="preserve"> </w:t>
      </w:r>
      <w:r>
        <w:rPr>
          <w:rFonts w:ascii="SimSun" w:hAnsi="SimSun" w:eastAsia="SimSun" w:cs="SimSun"/>
          <w:sz w:val="20"/>
          <w:szCs w:val="20"/>
          <w:spacing w:val="6"/>
        </w:rPr>
        <w:t>起的膜去极化而产生，但在感光细胞则为膜超极化所致(见后文)。感</w:t>
      </w:r>
      <w:r>
        <w:rPr>
          <w:rFonts w:ascii="SimSun" w:hAnsi="SimSun" w:eastAsia="SimSun" w:cs="SimSun"/>
          <w:sz w:val="20"/>
          <w:szCs w:val="20"/>
          <w:spacing w:val="5"/>
        </w:rPr>
        <w:t>受器电位的产生机制各不相</w:t>
      </w:r>
      <w:r>
        <w:rPr>
          <w:rFonts w:ascii="SimSun" w:hAnsi="SimSun" w:eastAsia="SimSun" w:cs="SimSun"/>
          <w:sz w:val="20"/>
          <w:szCs w:val="20"/>
        </w:rPr>
        <w:t xml:space="preserve"> </w:t>
      </w:r>
      <w:r>
        <w:rPr>
          <w:rFonts w:ascii="SimSun" w:hAnsi="SimSun" w:eastAsia="SimSun" w:cs="SimSun"/>
          <w:sz w:val="20"/>
          <w:szCs w:val="20"/>
          <w:spacing w:val="1"/>
        </w:rPr>
        <w:t>同，但介导这一过程的信号转导分子主要是细胞膜上的通道蛋白或G</w:t>
      </w:r>
      <w:r>
        <w:rPr>
          <w:rFonts w:ascii="SimSun" w:hAnsi="SimSun" w:eastAsia="SimSun" w:cs="SimSun"/>
          <w:sz w:val="20"/>
          <w:szCs w:val="20"/>
          <w:spacing w:val="5"/>
        </w:rPr>
        <w:t xml:space="preserve"> </w:t>
      </w:r>
      <w:r>
        <w:rPr>
          <w:rFonts w:ascii="SimSun" w:hAnsi="SimSun" w:eastAsia="SimSun" w:cs="SimSun"/>
          <w:sz w:val="20"/>
          <w:szCs w:val="20"/>
        </w:rPr>
        <w:t>蛋白耦联受体。已知视觉、嗅</w:t>
      </w:r>
      <w:r>
        <w:rPr>
          <w:rFonts w:ascii="SimSun" w:hAnsi="SimSun" w:eastAsia="SimSun" w:cs="SimSun"/>
          <w:sz w:val="20"/>
          <w:szCs w:val="20"/>
        </w:rPr>
        <w:t xml:space="preserve"> </w:t>
      </w:r>
      <w:r>
        <w:rPr>
          <w:rFonts w:ascii="SimSun" w:hAnsi="SimSun" w:eastAsia="SimSun" w:cs="SimSun"/>
          <w:sz w:val="20"/>
          <w:szCs w:val="20"/>
          <w:spacing w:val="-8"/>
        </w:rPr>
        <w:t>觉、味觉由不同的G</w:t>
      </w:r>
      <w:r>
        <w:rPr>
          <w:rFonts w:ascii="SimSun" w:hAnsi="SimSun" w:eastAsia="SimSun" w:cs="SimSun"/>
          <w:sz w:val="20"/>
          <w:szCs w:val="20"/>
          <w:spacing w:val="-15"/>
        </w:rPr>
        <w:t xml:space="preserve"> </w:t>
      </w:r>
      <w:r>
        <w:rPr>
          <w:rFonts w:ascii="SimSun" w:hAnsi="SimSun" w:eastAsia="SimSun" w:cs="SimSun"/>
          <w:sz w:val="20"/>
          <w:szCs w:val="20"/>
          <w:spacing w:val="-8"/>
        </w:rPr>
        <w:t>蛋白耦联受体介导；热觉、冷觉、某些化学刺激(如</w:t>
      </w:r>
      <w:r>
        <w:rPr>
          <w:rFonts w:ascii="SimSun" w:hAnsi="SimSun" w:eastAsia="SimSun" w:cs="SimSun"/>
          <w:sz w:val="20"/>
          <w:szCs w:val="20"/>
          <w:spacing w:val="-9"/>
        </w:rPr>
        <w:t>H*</w:t>
      </w:r>
      <w:r>
        <w:rPr>
          <w:rFonts w:ascii="SimSun" w:hAnsi="SimSun" w:eastAsia="SimSun" w:cs="SimSun"/>
          <w:sz w:val="20"/>
          <w:szCs w:val="20"/>
          <w:spacing w:val="-57"/>
        </w:rPr>
        <w:t xml:space="preserve"> </w:t>
      </w:r>
      <w:r>
        <w:rPr>
          <w:rFonts w:ascii="SimSun" w:hAnsi="SimSun" w:eastAsia="SimSun" w:cs="SimSun"/>
          <w:sz w:val="20"/>
          <w:szCs w:val="20"/>
          <w:spacing w:val="-9"/>
        </w:rPr>
        <w:t>浓度、辣椒素、薄荷醇等)可</w:t>
      </w:r>
      <w:r>
        <w:rPr>
          <w:rFonts w:ascii="SimSun" w:hAnsi="SimSun" w:eastAsia="SimSun" w:cs="SimSun"/>
          <w:sz w:val="20"/>
          <w:szCs w:val="20"/>
        </w:rPr>
        <w:t xml:space="preserve"> </w:t>
      </w:r>
      <w:r>
        <w:rPr>
          <w:rFonts w:ascii="SimSun" w:hAnsi="SimSun" w:eastAsia="SimSun" w:cs="SimSun"/>
          <w:sz w:val="20"/>
          <w:szCs w:val="20"/>
          <w:spacing w:val="-12"/>
        </w:rPr>
        <w:t>以由不同的瞬时受体电位(transient</w:t>
      </w:r>
      <w:r>
        <w:rPr>
          <w:rFonts w:ascii="SimSun" w:hAnsi="SimSun" w:eastAsia="SimSun" w:cs="SimSun"/>
          <w:sz w:val="20"/>
          <w:szCs w:val="20"/>
          <w:spacing w:val="-6"/>
        </w:rPr>
        <w:t xml:space="preserve"> </w:t>
      </w:r>
      <w:r>
        <w:rPr>
          <w:rFonts w:ascii="SimSun" w:hAnsi="SimSun" w:eastAsia="SimSun" w:cs="SimSun"/>
          <w:sz w:val="20"/>
          <w:szCs w:val="20"/>
          <w:spacing w:val="-12"/>
        </w:rPr>
        <w:t>receptor</w:t>
      </w:r>
      <w:r>
        <w:rPr>
          <w:rFonts w:ascii="SimSun" w:hAnsi="SimSun" w:eastAsia="SimSun" w:cs="SimSun"/>
          <w:sz w:val="20"/>
          <w:szCs w:val="20"/>
          <w:spacing w:val="-12"/>
        </w:rPr>
        <w:t xml:space="preserve"> </w:t>
      </w:r>
      <w:r>
        <w:rPr>
          <w:rFonts w:ascii="SimSun" w:hAnsi="SimSun" w:eastAsia="SimSun" w:cs="SimSun"/>
          <w:sz w:val="20"/>
          <w:szCs w:val="20"/>
          <w:spacing w:val="-12"/>
        </w:rPr>
        <w:t>potential,TRP)通道介导；听觉、触觉等则由机械门控通道</w:t>
      </w:r>
      <w:r>
        <w:rPr>
          <w:rFonts w:ascii="SimSun" w:hAnsi="SimSun" w:eastAsia="SimSun" w:cs="SimSun"/>
          <w:sz w:val="20"/>
          <w:szCs w:val="20"/>
        </w:rPr>
        <w:t xml:space="preserve"> </w:t>
      </w:r>
      <w:r>
        <w:rPr>
          <w:rFonts w:ascii="SimSun" w:hAnsi="SimSun" w:eastAsia="SimSun" w:cs="SimSun"/>
          <w:sz w:val="20"/>
          <w:szCs w:val="20"/>
          <w:spacing w:val="-6"/>
        </w:rPr>
        <w:t>介导；而痛觉可能由多种信号分子介导。</w:t>
      </w:r>
    </w:p>
    <w:p>
      <w:pPr>
        <w:ind w:right="59" w:firstLine="390"/>
        <w:spacing w:before="156" w:line="284" w:lineRule="auto"/>
        <w:jc w:val="both"/>
        <w:rPr>
          <w:rFonts w:ascii="SimSun" w:hAnsi="SimSun" w:eastAsia="SimSun" w:cs="SimSun"/>
          <w:sz w:val="20"/>
          <w:szCs w:val="20"/>
        </w:rPr>
      </w:pPr>
      <w:r>
        <w:rPr>
          <w:rFonts w:ascii="SimSun" w:hAnsi="SimSun" w:eastAsia="SimSun" w:cs="SimSun"/>
          <w:sz w:val="20"/>
          <w:szCs w:val="20"/>
          <w:spacing w:val="4"/>
        </w:rPr>
        <w:t>感觉换能和动作电位发生的部位通常是分开的。在感觉神经纤维末</w:t>
      </w:r>
      <w:r>
        <w:rPr>
          <w:rFonts w:ascii="SimSun" w:hAnsi="SimSun" w:eastAsia="SimSun" w:cs="SimSun"/>
          <w:sz w:val="20"/>
          <w:szCs w:val="20"/>
          <w:spacing w:val="3"/>
        </w:rPr>
        <w:t>端和有些感受细胞(如嗅细</w:t>
      </w:r>
      <w:r>
        <w:rPr>
          <w:rFonts w:ascii="SimSun" w:hAnsi="SimSun" w:eastAsia="SimSun" w:cs="SimSun"/>
          <w:sz w:val="20"/>
          <w:szCs w:val="20"/>
        </w:rPr>
        <w:t xml:space="preserve">  </w:t>
      </w:r>
      <w:r>
        <w:rPr>
          <w:rFonts w:ascii="SimSun" w:hAnsi="SimSun" w:eastAsia="SimSun" w:cs="SimSun"/>
          <w:sz w:val="20"/>
          <w:szCs w:val="20"/>
          <w:spacing w:val="-1"/>
        </w:rPr>
        <w:t>胞)产生的感受器电位以电紧张的形式扩布，当到达感觉神经的第一</w:t>
      </w:r>
      <w:r>
        <w:rPr>
          <w:rFonts w:ascii="SimSun" w:hAnsi="SimSun" w:eastAsia="SimSun" w:cs="SimSun"/>
          <w:sz w:val="20"/>
          <w:szCs w:val="20"/>
          <w:spacing w:val="-2"/>
        </w:rPr>
        <w:t>个郎飞结或轴突始段时，只要去</w:t>
      </w:r>
      <w:r>
        <w:rPr>
          <w:rFonts w:ascii="SimSun" w:hAnsi="SimSun" w:eastAsia="SimSun" w:cs="SimSun"/>
          <w:sz w:val="20"/>
          <w:szCs w:val="20"/>
        </w:rPr>
        <w:t xml:space="preserve">  </w:t>
      </w:r>
      <w:r>
        <w:rPr>
          <w:rFonts w:ascii="SimSun" w:hAnsi="SimSun" w:eastAsia="SimSun" w:cs="SimSun"/>
          <w:sz w:val="20"/>
          <w:szCs w:val="20"/>
          <w:spacing w:val="3"/>
        </w:rPr>
        <w:t>极化足以达到阈电位水平，动作电位即可在这些部位爆发并沿感觉神经向远处传导(图9-1)。在另</w:t>
      </w:r>
      <w:r>
        <w:rPr>
          <w:rFonts w:ascii="SimSun" w:hAnsi="SimSun" w:eastAsia="SimSun" w:cs="SimSun"/>
          <w:sz w:val="20"/>
          <w:szCs w:val="20"/>
          <w:spacing w:val="18"/>
        </w:rPr>
        <w:t xml:space="preserve"> </w:t>
      </w:r>
      <w:r>
        <w:rPr>
          <w:rFonts w:ascii="SimSun" w:hAnsi="SimSun" w:eastAsia="SimSun" w:cs="SimSun"/>
          <w:sz w:val="20"/>
          <w:szCs w:val="20"/>
          <w:spacing w:val="1"/>
        </w:rPr>
        <w:t>一些感受细胞(如感光细胞、毛细胞)产生的感受器电位则以电紧张的形式传至突触输出处，通过释</w:t>
      </w:r>
      <w:r>
        <w:rPr>
          <w:rFonts w:ascii="SimSun" w:hAnsi="SimSun" w:eastAsia="SimSun" w:cs="SimSun"/>
          <w:sz w:val="20"/>
          <w:szCs w:val="20"/>
          <w:spacing w:val="15"/>
        </w:rPr>
        <w:t xml:space="preserve"> </w:t>
      </w:r>
      <w:r>
        <w:rPr>
          <w:rFonts w:ascii="SimSun" w:hAnsi="SimSun" w:eastAsia="SimSun" w:cs="SimSun"/>
          <w:sz w:val="20"/>
          <w:szCs w:val="20"/>
          <w:spacing w:val="-5"/>
        </w:rPr>
        <w:t>放递质引起初级传入神经末梢发生膜电位变</w:t>
      </w:r>
      <w:r>
        <w:rPr>
          <w:rFonts w:ascii="SimSun" w:hAnsi="SimSun" w:eastAsia="SimSun" w:cs="SimSun"/>
          <w:sz w:val="20"/>
          <w:szCs w:val="20"/>
          <w:spacing w:val="-6"/>
        </w:rPr>
        <w:t>化，这种电位改变也是过渡性的，称为发生器电位(</w:t>
      </w:r>
      <w:r>
        <w:rPr>
          <w:rFonts w:ascii="SimSun" w:hAnsi="SimSun" w:eastAsia="SimSun" w:cs="SimSun"/>
          <w:sz w:val="20"/>
          <w:szCs w:val="20"/>
          <w:spacing w:val="-5"/>
        </w:rPr>
        <w:t>gener</w:t>
      </w:r>
      <w:r>
        <w:rPr>
          <w:rFonts w:ascii="SimSun" w:hAnsi="SimSun" w:eastAsia="SimSun" w:cs="SimSun"/>
          <w:sz w:val="20"/>
          <w:szCs w:val="20"/>
          <w:spacing w:val="-6"/>
        </w:rPr>
        <w:t>-</w:t>
      </w:r>
      <w:r>
        <w:rPr>
          <w:rFonts w:ascii="SimSun" w:hAnsi="SimSun" w:eastAsia="SimSun" w:cs="SimSun"/>
          <w:sz w:val="20"/>
          <w:szCs w:val="20"/>
        </w:rPr>
        <w:t xml:space="preserve">  </w:t>
      </w:r>
      <w:r>
        <w:rPr>
          <w:rFonts w:ascii="SimSun" w:hAnsi="SimSun" w:eastAsia="SimSun" w:cs="SimSun"/>
          <w:sz w:val="20"/>
          <w:szCs w:val="20"/>
          <w:spacing w:val="-7"/>
        </w:rPr>
        <w:t>ator</w:t>
      </w:r>
      <w:r>
        <w:rPr>
          <w:rFonts w:ascii="SimSun" w:hAnsi="SimSun" w:eastAsia="SimSun" w:cs="SimSun"/>
          <w:sz w:val="20"/>
          <w:szCs w:val="20"/>
          <w:spacing w:val="-17"/>
        </w:rPr>
        <w:t xml:space="preserve"> </w:t>
      </w:r>
      <w:r>
        <w:rPr>
          <w:rFonts w:ascii="SimSun" w:hAnsi="SimSun" w:eastAsia="SimSun" w:cs="SimSun"/>
          <w:sz w:val="20"/>
          <w:szCs w:val="20"/>
          <w:spacing w:val="-7"/>
        </w:rPr>
        <w:t>potential)。</w:t>
      </w:r>
      <w:r>
        <w:rPr>
          <w:rFonts w:ascii="SimSun" w:hAnsi="SimSun" w:eastAsia="SimSun" w:cs="SimSun"/>
          <w:sz w:val="20"/>
          <w:szCs w:val="20"/>
          <w:spacing w:val="-59"/>
        </w:rPr>
        <w:t xml:space="preserve"> </w:t>
      </w:r>
      <w:r>
        <w:rPr>
          <w:rFonts w:ascii="SimSun" w:hAnsi="SimSun" w:eastAsia="SimSun" w:cs="SimSun"/>
          <w:sz w:val="20"/>
          <w:szCs w:val="20"/>
          <w:spacing w:val="-7"/>
        </w:rPr>
        <w:t>在毛细胞，换</w:t>
      </w:r>
      <w:r>
        <w:rPr>
          <w:rFonts w:ascii="SimSun" w:hAnsi="SimSun" w:eastAsia="SimSun" w:cs="SimSun"/>
          <w:sz w:val="20"/>
          <w:szCs w:val="20"/>
          <w:spacing w:val="-8"/>
        </w:rPr>
        <w:t>能部位与动作电位发生部位之间只经过一次突触传递；而在感光细胞，</w:t>
      </w:r>
      <w:r>
        <w:rPr>
          <w:rFonts w:ascii="SimSun" w:hAnsi="SimSun" w:eastAsia="SimSun" w:cs="SimSun"/>
          <w:sz w:val="20"/>
          <w:szCs w:val="20"/>
        </w:rPr>
        <w:t xml:space="preserve"> </w:t>
      </w:r>
      <w:r>
        <w:rPr>
          <w:rFonts w:ascii="SimSun" w:hAnsi="SimSun" w:eastAsia="SimSun" w:cs="SimSun"/>
          <w:sz w:val="20"/>
          <w:szCs w:val="20"/>
          <w:spacing w:val="-1"/>
        </w:rPr>
        <w:t>换能部位与动作电位发生部位之间需经过两次突触传递。</w:t>
      </w:r>
    </w:p>
    <w:p>
      <w:pPr>
        <w:ind w:firstLine="1839"/>
        <w:spacing w:before="176" w:line="2190" w:lineRule="exact"/>
        <w:textAlignment w:val="center"/>
        <w:rPr/>
      </w:pPr>
      <w:r>
        <w:drawing>
          <wp:inline distT="0" distB="0" distL="0" distR="0">
            <wp:extent cx="3200410" cy="1390647"/>
            <wp:effectExtent l="0" t="0" r="0" b="0"/>
            <wp:docPr id="265" name="IM 265"/>
            <wp:cNvGraphicFramePr/>
            <a:graphic>
              <a:graphicData uri="http://schemas.openxmlformats.org/drawingml/2006/picture">
                <pic:pic>
                  <pic:nvPicPr>
                    <pic:cNvPr id="265" name="IM 265"/>
                    <pic:cNvPicPr/>
                  </pic:nvPicPr>
                  <pic:blipFill>
                    <a:blip r:embed="rId269"/>
                    <a:stretch>
                      <a:fillRect/>
                    </a:stretch>
                  </pic:blipFill>
                  <pic:spPr>
                    <a:xfrm rot="0">
                      <a:off x="0" y="0"/>
                      <a:ext cx="3200410" cy="1390647"/>
                    </a:xfrm>
                    <a:prstGeom prst="rect">
                      <a:avLst/>
                    </a:prstGeom>
                  </pic:spPr>
                </pic:pic>
              </a:graphicData>
            </a:graphic>
          </wp:inline>
        </w:drawing>
      </w:r>
    </w:p>
    <w:p>
      <w:pPr>
        <w:ind w:left="1930"/>
        <w:spacing w:before="135" w:line="135"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position w:val="-2"/>
        </w:rPr>
        <w:t>B</w:t>
      </w:r>
    </w:p>
    <w:p>
      <w:pPr>
        <w:ind w:firstLine="2310"/>
        <w:spacing w:line="1080" w:lineRule="exact"/>
        <w:textAlignment w:val="center"/>
        <w:rPr/>
      </w:pPr>
      <w:r>
        <w:drawing>
          <wp:inline distT="0" distB="0" distL="0" distR="0">
            <wp:extent cx="2889258" cy="685859"/>
            <wp:effectExtent l="0" t="0" r="0" b="0"/>
            <wp:docPr id="266" name="IM 266"/>
            <wp:cNvGraphicFramePr/>
            <a:graphic>
              <a:graphicData uri="http://schemas.openxmlformats.org/drawingml/2006/picture">
                <pic:pic>
                  <pic:nvPicPr>
                    <pic:cNvPr id="266" name="IM 266"/>
                    <pic:cNvPicPr/>
                  </pic:nvPicPr>
                  <pic:blipFill>
                    <a:blip r:embed="rId270"/>
                    <a:stretch>
                      <a:fillRect/>
                    </a:stretch>
                  </pic:blipFill>
                  <pic:spPr>
                    <a:xfrm rot="0">
                      <a:off x="0" y="0"/>
                      <a:ext cx="2889258" cy="685859"/>
                    </a:xfrm>
                    <a:prstGeom prst="rect">
                      <a:avLst/>
                    </a:prstGeom>
                  </pic:spPr>
                </pic:pic>
              </a:graphicData>
            </a:graphic>
          </wp:inline>
        </w:drawing>
      </w:r>
    </w:p>
    <w:p>
      <w:pPr>
        <w:ind w:left="1970"/>
        <w:spacing w:before="148" w:line="221" w:lineRule="auto"/>
        <w:rPr>
          <w:rFonts w:ascii="SimHei" w:hAnsi="SimHei" w:eastAsia="SimHei" w:cs="SimHei"/>
          <w:sz w:val="20"/>
          <w:szCs w:val="20"/>
        </w:rPr>
      </w:pPr>
      <w:r>
        <w:rPr>
          <w:rFonts w:ascii="SimHei" w:hAnsi="SimHei" w:eastAsia="SimHei" w:cs="SimHei"/>
          <w:sz w:val="20"/>
          <w:szCs w:val="20"/>
          <w:spacing w:val="-16"/>
        </w:rPr>
        <w:t>图9-1</w:t>
      </w:r>
      <w:r>
        <w:rPr>
          <w:rFonts w:ascii="SimHei" w:hAnsi="SimHei" w:eastAsia="SimHei" w:cs="SimHei"/>
          <w:sz w:val="20"/>
          <w:szCs w:val="20"/>
          <w:spacing w:val="27"/>
        </w:rPr>
        <w:t xml:space="preserve"> </w:t>
      </w:r>
      <w:r>
        <w:rPr>
          <w:rFonts w:ascii="SimHei" w:hAnsi="SimHei" w:eastAsia="SimHei" w:cs="SimHei"/>
          <w:sz w:val="20"/>
          <w:szCs w:val="20"/>
          <w:spacing w:val="-16"/>
        </w:rPr>
        <w:t>感受器电位转变为传入神经纤维上动作电位的示意图</w:t>
      </w:r>
    </w:p>
    <w:p>
      <w:pPr>
        <w:ind w:left="1779"/>
        <w:spacing w:line="218" w:lineRule="auto"/>
        <w:rPr>
          <w:rFonts w:ascii="SimSun" w:hAnsi="SimSun" w:eastAsia="SimSun" w:cs="SimSun"/>
          <w:sz w:val="20"/>
          <w:szCs w:val="20"/>
        </w:rPr>
      </w:pPr>
      <w:r>
        <w:rPr>
          <w:rFonts w:ascii="SimSun" w:hAnsi="SimSun" w:eastAsia="SimSun" w:cs="SimSun"/>
          <w:sz w:val="20"/>
          <w:szCs w:val="20"/>
          <w:spacing w:val="-17"/>
        </w:rPr>
        <w:t>A.</w:t>
      </w:r>
      <w:r>
        <w:rPr>
          <w:rFonts w:ascii="SimSun" w:hAnsi="SimSun" w:eastAsia="SimSun" w:cs="SimSun"/>
          <w:sz w:val="20"/>
          <w:szCs w:val="20"/>
          <w:spacing w:val="-54"/>
        </w:rPr>
        <w:t xml:space="preserve"> </w:t>
      </w:r>
      <w:r>
        <w:rPr>
          <w:rFonts w:ascii="SimSun" w:hAnsi="SimSun" w:eastAsia="SimSun" w:cs="SimSun"/>
          <w:sz w:val="20"/>
          <w:szCs w:val="20"/>
          <w:spacing w:val="-17"/>
        </w:rPr>
        <w:t>当感受器(图中示感觉神经游离末梢)接受机械、化学和温度等</w:t>
      </w:r>
    </w:p>
    <w:p>
      <w:pPr>
        <w:ind w:left="1779"/>
        <w:spacing w:before="33" w:line="219" w:lineRule="auto"/>
        <w:rPr>
          <w:rFonts w:ascii="SimSun" w:hAnsi="SimSun" w:eastAsia="SimSun" w:cs="SimSun"/>
          <w:sz w:val="20"/>
          <w:szCs w:val="20"/>
        </w:rPr>
      </w:pPr>
      <w:r>
        <w:rPr>
          <w:rFonts w:ascii="SimSun" w:hAnsi="SimSun" w:eastAsia="SimSun" w:cs="SimSun"/>
          <w:sz w:val="20"/>
          <w:szCs w:val="20"/>
          <w:spacing w:val="-19"/>
          <w:w w:val="98"/>
        </w:rPr>
        <w:t>刺激时，在感受器部位只能产生等级性的感受器电位，该电位随传</w:t>
      </w:r>
    </w:p>
    <w:p>
      <w:pPr>
        <w:ind w:left="1779"/>
        <w:spacing w:before="33" w:line="219" w:lineRule="auto"/>
        <w:rPr>
          <w:rFonts w:ascii="SimSun" w:hAnsi="SimSun" w:eastAsia="SimSun" w:cs="SimSun"/>
          <w:sz w:val="20"/>
          <w:szCs w:val="20"/>
        </w:rPr>
      </w:pPr>
      <w:r>
        <w:rPr>
          <w:rFonts w:ascii="SimSun" w:hAnsi="SimSun" w:eastAsia="SimSun" w:cs="SimSun"/>
          <w:sz w:val="20"/>
          <w:szCs w:val="20"/>
          <w:spacing w:val="-17"/>
          <w:w w:val="97"/>
        </w:rPr>
        <w:t>播距离增大而衰减，而在传入纤维的第一个郎飞结处转变为可传播</w:t>
      </w:r>
    </w:p>
    <w:p>
      <w:pPr>
        <w:ind w:left="1779"/>
        <w:spacing w:before="33" w:line="219" w:lineRule="auto"/>
        <w:rPr>
          <w:rFonts w:ascii="SimSun" w:hAnsi="SimSun" w:eastAsia="SimSun" w:cs="SimSun"/>
          <w:sz w:val="20"/>
          <w:szCs w:val="20"/>
        </w:rPr>
      </w:pPr>
      <w:r>
        <w:rPr>
          <w:rFonts w:ascii="SimSun" w:hAnsi="SimSun" w:eastAsia="SimSun" w:cs="SimSun"/>
          <w:sz w:val="20"/>
          <w:szCs w:val="20"/>
          <w:spacing w:val="-13"/>
        </w:rPr>
        <w:t>的动作电位。虽然感受器电位在传到第一个郎飞结处时更小(图</w:t>
      </w:r>
    </w:p>
    <w:p>
      <w:pPr>
        <w:ind w:left="1779"/>
        <w:spacing w:before="31" w:line="216" w:lineRule="auto"/>
        <w:rPr>
          <w:rFonts w:ascii="SimSun" w:hAnsi="SimSun" w:eastAsia="SimSun" w:cs="SimSun"/>
          <w:sz w:val="20"/>
          <w:szCs w:val="20"/>
        </w:rPr>
      </w:pPr>
      <w:r>
        <w:rPr>
          <w:rFonts w:ascii="SimSun" w:hAnsi="SimSun" w:eastAsia="SimSun" w:cs="SimSun"/>
          <w:sz w:val="20"/>
          <w:szCs w:val="20"/>
          <w:spacing w:val="-18"/>
        </w:rPr>
        <w:t>中未显示),但它足以达阈电位而爆发动作电位；B.</w:t>
      </w:r>
      <w:r>
        <w:rPr>
          <w:rFonts w:ascii="SimSun" w:hAnsi="SimSun" w:eastAsia="SimSun" w:cs="SimSun"/>
          <w:sz w:val="20"/>
          <w:szCs w:val="20"/>
          <w:spacing w:val="-29"/>
        </w:rPr>
        <w:t xml:space="preserve"> </w:t>
      </w:r>
      <w:r>
        <w:rPr>
          <w:rFonts w:ascii="SimSun" w:hAnsi="SimSun" w:eastAsia="SimSun" w:cs="SimSun"/>
          <w:sz w:val="20"/>
          <w:szCs w:val="20"/>
          <w:spacing w:val="-18"/>
        </w:rPr>
        <w:t>电压门控钠通</w:t>
      </w:r>
    </w:p>
    <w:p>
      <w:pPr>
        <w:ind w:left="1779"/>
        <w:spacing w:before="39" w:line="219" w:lineRule="auto"/>
        <w:rPr>
          <w:rFonts w:ascii="SimSun" w:hAnsi="SimSun" w:eastAsia="SimSun" w:cs="SimSun"/>
          <w:sz w:val="20"/>
          <w:szCs w:val="20"/>
        </w:rPr>
      </w:pPr>
      <w:r>
        <w:rPr>
          <w:rFonts w:ascii="SimSun" w:hAnsi="SimSun" w:eastAsia="SimSun" w:cs="SimSun"/>
          <w:sz w:val="20"/>
          <w:szCs w:val="20"/>
          <w:spacing w:val="-19"/>
          <w:w w:val="98"/>
        </w:rPr>
        <w:t>道的密度在每个郎飞结处明显高于感受器部位，所以在感受器部位</w:t>
      </w:r>
    </w:p>
    <w:p>
      <w:pPr>
        <w:ind w:left="1779"/>
        <w:spacing w:before="31" w:line="218" w:lineRule="auto"/>
        <w:rPr>
          <w:rFonts w:ascii="SimSun" w:hAnsi="SimSun" w:eastAsia="SimSun" w:cs="SimSun"/>
          <w:sz w:val="20"/>
          <w:szCs w:val="20"/>
        </w:rPr>
      </w:pPr>
      <w:r>
        <w:rPr>
          <w:rFonts w:ascii="SimSun" w:hAnsi="SimSun" w:eastAsia="SimSun" w:cs="SimSun"/>
          <w:sz w:val="20"/>
          <w:szCs w:val="20"/>
          <w:spacing w:val="-18"/>
          <w:w w:val="97"/>
        </w:rPr>
        <w:t>只能产生感受器电位，而在第一个郎飞结处才爆发动作电位</w:t>
      </w:r>
    </w:p>
    <w:p>
      <w:pPr>
        <w:spacing w:line="14" w:lineRule="auto"/>
        <w:rPr>
          <w:rFonts w:ascii="Arial"/>
          <w:sz w:val="2"/>
        </w:rPr>
      </w:pPr>
      <w:r>
        <w:rPr>
          <w:rFonts w:ascii="Arial" w:hAnsi="Arial" w:eastAsia="Arial" w:cs="Arial"/>
          <w:sz w:val="2"/>
          <w:szCs w:val="2"/>
        </w:rPr>
        <w:br w:type="column"/>
      </w:r>
    </w:p>
    <w:p>
      <w:pPr>
        <w:ind w:left="422"/>
        <w:spacing w:before="73" w:line="183" w:lineRule="auto"/>
        <w:rPr>
          <w:rFonts w:ascii="SimSun" w:hAnsi="SimSun" w:eastAsia="SimSun" w:cs="SimSun"/>
          <w:sz w:val="20"/>
          <w:szCs w:val="20"/>
        </w:rPr>
      </w:pPr>
      <w:r>
        <w:rPr>
          <w:rFonts w:ascii="SimSun" w:hAnsi="SimSun" w:eastAsia="SimSun" w:cs="SimSun"/>
          <w:sz w:val="20"/>
          <w:szCs w:val="20"/>
          <w:b/>
          <w:bCs/>
          <w:color w:val="285175"/>
          <w:spacing w:val="-5"/>
        </w:rPr>
        <w:t>257</w:t>
      </w:r>
    </w:p>
    <w:p>
      <w:pPr>
        <w:spacing w:line="254"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ind w:left="350"/>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80" w:lineRule="exact"/>
        <w:textAlignment w:val="center"/>
        <w:rPr/>
      </w:pPr>
      <w:r>
        <w:drawing>
          <wp:inline distT="0" distB="0" distL="0" distR="0">
            <wp:extent cx="552467" cy="431800"/>
            <wp:effectExtent l="0" t="0" r="0" b="0"/>
            <wp:docPr id="267" name="IM 267"/>
            <wp:cNvGraphicFramePr/>
            <a:graphic>
              <a:graphicData uri="http://schemas.openxmlformats.org/drawingml/2006/picture">
                <pic:pic>
                  <pic:nvPicPr>
                    <pic:cNvPr id="267" name="IM 267"/>
                    <pic:cNvPicPr/>
                  </pic:nvPicPr>
                  <pic:blipFill>
                    <a:blip r:embed="rId271"/>
                    <a:stretch>
                      <a:fillRect/>
                    </a:stretch>
                  </pic:blipFill>
                  <pic:spPr>
                    <a:xfrm rot="0">
                      <a:off x="0" y="0"/>
                      <a:ext cx="552467" cy="431800"/>
                    </a:xfrm>
                    <a:prstGeom prst="rect">
                      <a:avLst/>
                    </a:prstGeom>
                  </pic:spPr>
                </pic:pic>
              </a:graphicData>
            </a:graphic>
          </wp:inline>
        </w:drawing>
      </w:r>
    </w:p>
    <w:p>
      <w:pPr>
        <w:sectPr>
          <w:type w:val="continuous"/>
          <w:pgSz w:w="11280" w:h="15940"/>
          <w:pgMar w:top="400" w:right="629" w:bottom="400" w:left="889" w:header="0" w:footer="0" w:gutter="0"/>
          <w:cols w:equalWidth="0" w:num="2">
            <w:col w:w="8790" w:space="100"/>
            <w:col w:w="871" w:space="0"/>
          </w:cols>
        </w:sectPr>
        <w:rPr/>
      </w:pPr>
    </w:p>
    <w:p>
      <w:pPr>
        <w:spacing w:line="350" w:lineRule="auto"/>
        <w:rPr>
          <w:rFonts w:ascii="Arial"/>
          <w:sz w:val="21"/>
        </w:rPr>
      </w:pPr>
      <w:r>
        <w:drawing>
          <wp:anchor distT="0" distB="0" distL="0" distR="0" simplePos="0" relativeHeight="252900352" behindDoc="0" locked="0" layoutInCell="0" allowOverlap="1">
            <wp:simplePos x="0" y="0"/>
            <wp:positionH relativeFrom="page">
              <wp:posOffset>3987817</wp:posOffset>
            </wp:positionH>
            <wp:positionV relativeFrom="page">
              <wp:posOffset>3733766</wp:posOffset>
            </wp:positionV>
            <wp:extent cx="2641568" cy="1257342"/>
            <wp:effectExtent l="0" t="0" r="0" b="0"/>
            <wp:wrapNone/>
            <wp:docPr id="268" name="IM 268"/>
            <wp:cNvGraphicFramePr/>
            <a:graphic>
              <a:graphicData uri="http://schemas.openxmlformats.org/drawingml/2006/picture">
                <pic:pic>
                  <pic:nvPicPr>
                    <pic:cNvPr id="268" name="IM 268"/>
                    <pic:cNvPicPr/>
                  </pic:nvPicPr>
                  <pic:blipFill>
                    <a:blip r:embed="rId272"/>
                    <a:stretch>
                      <a:fillRect/>
                    </a:stretch>
                  </pic:blipFill>
                  <pic:spPr>
                    <a:xfrm rot="0">
                      <a:off x="0" y="0"/>
                      <a:ext cx="2641568" cy="1257342"/>
                    </a:xfrm>
                    <a:prstGeom prst="rect">
                      <a:avLst/>
                    </a:prstGeom>
                  </pic:spPr>
                </pic:pic>
              </a:graphicData>
            </a:graphic>
          </wp:anchor>
        </w:drawing>
      </w:r>
      <w:r>
        <w:drawing>
          <wp:anchor distT="0" distB="0" distL="0" distR="0" simplePos="0" relativeHeight="252901376" behindDoc="0" locked="0" layoutInCell="0" allowOverlap="1">
            <wp:simplePos x="0" y="0"/>
            <wp:positionH relativeFrom="page">
              <wp:posOffset>406417</wp:posOffset>
            </wp:positionH>
            <wp:positionV relativeFrom="page">
              <wp:posOffset>9309111</wp:posOffset>
            </wp:positionV>
            <wp:extent cx="361936" cy="431800"/>
            <wp:effectExtent l="0" t="0" r="0" b="0"/>
            <wp:wrapNone/>
            <wp:docPr id="269" name="IM 269"/>
            <wp:cNvGraphicFramePr/>
            <a:graphic>
              <a:graphicData uri="http://schemas.openxmlformats.org/drawingml/2006/picture">
                <pic:pic>
                  <pic:nvPicPr>
                    <pic:cNvPr id="269" name="IM 269"/>
                    <pic:cNvPicPr/>
                  </pic:nvPicPr>
                  <pic:blipFill>
                    <a:blip r:embed="rId273"/>
                    <a:stretch>
                      <a:fillRect/>
                    </a:stretch>
                  </pic:blipFill>
                  <pic:spPr>
                    <a:xfrm rot="0">
                      <a:off x="0" y="0"/>
                      <a:ext cx="361936" cy="431800"/>
                    </a:xfrm>
                    <a:prstGeom prst="rect">
                      <a:avLst/>
                    </a:prstGeom>
                  </pic:spPr>
                </pic:pic>
              </a:graphicData>
            </a:graphic>
          </wp:anchor>
        </w:drawing>
      </w:r>
      <w:r/>
    </w:p>
    <w:p>
      <w:pPr>
        <w:ind w:left="1032"/>
        <w:spacing w:before="61" w:line="222" w:lineRule="auto"/>
        <w:rPr>
          <w:rFonts w:ascii="SimHei" w:hAnsi="SimHei" w:eastAsia="SimHei" w:cs="SimHei"/>
          <w:sz w:val="19"/>
          <w:szCs w:val="19"/>
        </w:rPr>
      </w:pPr>
      <w:r>
        <w:pict>
          <v:shape id="_x0000_s250" style="position:absolute;margin-left:-0.864155pt;margin-top:5.14844pt;mso-position-vertical-relative:text;mso-position-horizontal-relative:text;width:15.8pt;height:11.45pt;z-index:25290342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b/>
                      <w:bCs/>
                      <w:color w:val="002A5B"/>
                      <w:spacing w:val="-5"/>
                    </w:rPr>
                    <w:t>258</w:t>
                  </w:r>
                </w:p>
              </w:txbxContent>
            </v:textbox>
          </v:shape>
        </w:pict>
      </w:r>
      <w:r>
        <w:rPr>
          <w:rFonts w:ascii="SimHei" w:hAnsi="SimHei" w:eastAsia="SimHei" w:cs="SimHei"/>
          <w:sz w:val="19"/>
          <w:szCs w:val="19"/>
          <w:b/>
          <w:bCs/>
          <w:color w:val="224E7B"/>
          <w:spacing w:val="-10"/>
        </w:rPr>
        <w:t>第九章</w:t>
      </w:r>
      <w:r>
        <w:rPr>
          <w:rFonts w:ascii="SimHei" w:hAnsi="SimHei" w:eastAsia="SimHei" w:cs="SimHei"/>
          <w:sz w:val="19"/>
          <w:szCs w:val="19"/>
          <w:color w:val="224E7B"/>
          <w:spacing w:val="66"/>
        </w:rPr>
        <w:t xml:space="preserve"> </w:t>
      </w:r>
      <w:r>
        <w:rPr>
          <w:rFonts w:ascii="SimHei" w:hAnsi="SimHei" w:eastAsia="SimHei" w:cs="SimHei"/>
          <w:sz w:val="19"/>
          <w:szCs w:val="19"/>
          <w:b/>
          <w:bCs/>
          <w:color w:val="224E7B"/>
          <w:spacing w:val="-10"/>
        </w:rPr>
        <w:t>感觉器官的功能</w:t>
      </w:r>
    </w:p>
    <w:p>
      <w:pPr>
        <w:spacing w:line="282" w:lineRule="auto"/>
        <w:rPr>
          <w:rFonts w:ascii="Arial"/>
          <w:sz w:val="21"/>
        </w:rPr>
      </w:pPr>
      <w:r/>
    </w:p>
    <w:p>
      <w:pPr>
        <w:ind w:left="1029" w:right="286" w:firstLine="419"/>
        <w:spacing w:before="62" w:line="300" w:lineRule="auto"/>
        <w:jc w:val="both"/>
        <w:rPr>
          <w:rFonts w:ascii="SimSun" w:hAnsi="SimSun" w:eastAsia="SimSun" w:cs="SimSun"/>
          <w:sz w:val="19"/>
          <w:szCs w:val="19"/>
        </w:rPr>
      </w:pPr>
      <w:r>
        <w:rPr>
          <w:rFonts w:ascii="SimSun" w:hAnsi="SimSun" w:eastAsia="SimSun" w:cs="SimSun"/>
          <w:sz w:val="19"/>
          <w:szCs w:val="19"/>
          <w:spacing w:val="-1"/>
        </w:rPr>
        <w:t>感受器电位或发生器电位在本质上是相同的，它们都具有局部电位的性质，即为非“</w:t>
      </w:r>
      <w:r>
        <w:rPr>
          <w:rFonts w:ascii="SimSun" w:hAnsi="SimSun" w:eastAsia="SimSun" w:cs="SimSun"/>
          <w:sz w:val="19"/>
          <w:szCs w:val="19"/>
          <w:spacing w:val="-2"/>
        </w:rPr>
        <w:t>全或无”式的，</w:t>
      </w:r>
      <w:r>
        <w:rPr>
          <w:rFonts w:ascii="SimSun" w:hAnsi="SimSun" w:eastAsia="SimSun" w:cs="SimSun"/>
          <w:sz w:val="19"/>
          <w:szCs w:val="19"/>
        </w:rPr>
        <w:t xml:space="preserve"> </w:t>
      </w:r>
      <w:r>
        <w:rPr>
          <w:rFonts w:ascii="SimSun" w:hAnsi="SimSun" w:eastAsia="SimSun" w:cs="SimSun"/>
          <w:sz w:val="19"/>
          <w:szCs w:val="19"/>
          <w:spacing w:val="3"/>
        </w:rPr>
        <w:t>可发生总和，并以电紧张的形式沿所在的细胞膜作短距离传播</w:t>
      </w:r>
      <w:r>
        <w:rPr>
          <w:rFonts w:ascii="SimSun" w:hAnsi="SimSun" w:eastAsia="SimSun" w:cs="SimSun"/>
          <w:sz w:val="19"/>
          <w:szCs w:val="19"/>
          <w:spacing w:val="2"/>
        </w:rPr>
        <w:t>。因此，感受器电位或发生器电位可通过</w:t>
      </w:r>
      <w:r>
        <w:rPr>
          <w:rFonts w:ascii="SimSun" w:hAnsi="SimSun" w:eastAsia="SimSun" w:cs="SimSun"/>
          <w:sz w:val="19"/>
          <w:szCs w:val="19"/>
        </w:rPr>
        <w:t xml:space="preserve"> </w:t>
      </w:r>
      <w:r>
        <w:rPr>
          <w:rFonts w:ascii="SimSun" w:hAnsi="SimSun" w:eastAsia="SimSun" w:cs="SimSun"/>
          <w:sz w:val="19"/>
          <w:szCs w:val="19"/>
          <w:spacing w:val="2"/>
        </w:rPr>
        <w:t>改变其幅度、持续时间和波动方向，真实地转导外界刺激信号所携带的信息。</w:t>
      </w:r>
      <w:r>
        <w:rPr>
          <w:rFonts w:ascii="SimSun" w:hAnsi="SimSun" w:eastAsia="SimSun" w:cs="SimSun"/>
          <w:sz w:val="19"/>
          <w:szCs w:val="19"/>
          <w:spacing w:val="1"/>
        </w:rPr>
        <w:t>但是，感受器电位或发生</w:t>
      </w:r>
      <w:r>
        <w:rPr>
          <w:rFonts w:ascii="SimSun" w:hAnsi="SimSun" w:eastAsia="SimSun" w:cs="SimSun"/>
          <w:sz w:val="19"/>
          <w:szCs w:val="19"/>
        </w:rPr>
        <w:t xml:space="preserve">  </w:t>
      </w:r>
      <w:r>
        <w:rPr>
          <w:rFonts w:ascii="SimSun" w:hAnsi="SimSun" w:eastAsia="SimSun" w:cs="SimSun"/>
          <w:sz w:val="19"/>
          <w:szCs w:val="19"/>
          <w:spacing w:val="7"/>
        </w:rPr>
        <w:t>器电位的产生并不意味着感受器功能的完成，只有当这</w:t>
      </w:r>
      <w:r>
        <w:rPr>
          <w:rFonts w:ascii="SimSun" w:hAnsi="SimSun" w:eastAsia="SimSun" w:cs="SimSun"/>
          <w:sz w:val="19"/>
          <w:szCs w:val="19"/>
          <w:spacing w:val="6"/>
        </w:rPr>
        <w:t>些过渡性电位变化使该感受器的传入神经纤维</w:t>
      </w:r>
      <w:r>
        <w:rPr>
          <w:rFonts w:ascii="SimSun" w:hAnsi="SimSun" w:eastAsia="SimSun" w:cs="SimSun"/>
          <w:sz w:val="19"/>
          <w:szCs w:val="19"/>
        </w:rPr>
        <w:t xml:space="preserve">  </w:t>
      </w:r>
      <w:r>
        <w:rPr>
          <w:rFonts w:ascii="SimSun" w:hAnsi="SimSun" w:eastAsia="SimSun" w:cs="SimSun"/>
          <w:sz w:val="19"/>
          <w:szCs w:val="19"/>
          <w:spacing w:val="-4"/>
        </w:rPr>
        <w:t>发生去极化、并产生“全或无”式的动作电位时，才标志着这一感受</w:t>
      </w:r>
      <w:r>
        <w:rPr>
          <w:rFonts w:ascii="SimSun" w:hAnsi="SimSun" w:eastAsia="SimSun" w:cs="SimSun"/>
          <w:sz w:val="19"/>
          <w:szCs w:val="19"/>
          <w:spacing w:val="-5"/>
        </w:rPr>
        <w:t>器或感觉器官换能作用的完成。</w:t>
      </w:r>
    </w:p>
    <w:p>
      <w:pPr>
        <w:spacing w:before="109" w:line="242" w:lineRule="auto"/>
        <w:jc w:val="right"/>
        <w:rPr>
          <w:rFonts w:ascii="SimSun" w:hAnsi="SimSun" w:eastAsia="SimSun" w:cs="SimSun"/>
          <w:sz w:val="11"/>
          <w:szCs w:val="11"/>
        </w:rPr>
      </w:pPr>
      <w:r>
        <w:rPr>
          <w:rFonts w:ascii="SimHei" w:hAnsi="SimHei" w:eastAsia="SimHei" w:cs="SimHei"/>
          <w:sz w:val="19"/>
          <w:szCs w:val="19"/>
          <w:b/>
          <w:bCs/>
          <w:spacing w:val="9"/>
          <w:position w:val="-2"/>
        </w:rPr>
        <w:t>(三)感受器的编码功能</w:t>
      </w:r>
      <w:r>
        <w:rPr>
          <w:rFonts w:ascii="SimHei" w:hAnsi="SimHei" w:eastAsia="SimHei" w:cs="SimHei"/>
          <w:sz w:val="19"/>
          <w:szCs w:val="19"/>
          <w:spacing w:val="1"/>
          <w:position w:val="-2"/>
        </w:rPr>
        <w:t xml:space="preserve">                                                </w:t>
      </w:r>
      <w:r>
        <w:rPr>
          <w:rFonts w:ascii="SimHei" w:hAnsi="SimHei" w:eastAsia="SimHei" w:cs="SimHei"/>
          <w:sz w:val="19"/>
          <w:szCs w:val="19"/>
          <w:position w:val="-2"/>
        </w:rPr>
        <w:t xml:space="preserve"> </w:t>
      </w:r>
      <w:r>
        <w:rPr>
          <w:rFonts w:ascii="Times New Roman" w:hAnsi="Times New Roman" w:eastAsia="Times New Roman" w:cs="Times New Roman"/>
          <w:sz w:val="11"/>
          <w:szCs w:val="11"/>
          <w:color w:val="E14B5F"/>
          <w:spacing w:val="9"/>
          <w:position w:val="4"/>
        </w:rPr>
        <w:t>@</w:t>
      </w:r>
      <w:r>
        <w:rPr>
          <w:rFonts w:ascii="Times New Roman" w:hAnsi="Times New Roman" w:eastAsia="Times New Roman" w:cs="Times New Roman"/>
          <w:sz w:val="11"/>
          <w:szCs w:val="11"/>
          <w:color w:val="E14B5F"/>
          <w:position w:val="4"/>
        </w:rPr>
        <w:t>kkys</w:t>
      </w:r>
      <w:r>
        <w:rPr>
          <w:rFonts w:ascii="Times New Roman" w:hAnsi="Times New Roman" w:eastAsia="Times New Roman" w:cs="Times New Roman"/>
          <w:sz w:val="11"/>
          <w:szCs w:val="11"/>
          <w:color w:val="E14B5F"/>
          <w:spacing w:val="9"/>
          <w:position w:val="4"/>
        </w:rPr>
        <w:t>2018</w:t>
      </w:r>
      <w:r>
        <w:rPr>
          <w:rFonts w:ascii="Times New Roman" w:hAnsi="Times New Roman" w:eastAsia="Times New Roman" w:cs="Times New Roman"/>
          <w:sz w:val="11"/>
          <w:szCs w:val="11"/>
          <w:color w:val="E14B5F"/>
          <w:position w:val="4"/>
        </w:rPr>
        <w:t xml:space="preserve">                        </w:t>
      </w:r>
      <w:r>
        <w:rPr>
          <w:rFonts w:ascii="SimSun" w:hAnsi="SimSun" w:eastAsia="SimSun" w:cs="SimSun"/>
          <w:sz w:val="11"/>
          <w:szCs w:val="11"/>
          <w:spacing w:val="9"/>
          <w:position w:val="6"/>
        </w:rPr>
        <w:t>的</w:t>
      </w:r>
      <w:r>
        <w:rPr>
          <w:rFonts w:ascii="SimSun" w:hAnsi="SimSun" w:eastAsia="SimSun" w:cs="SimSun"/>
          <w:sz w:val="11"/>
          <w:szCs w:val="11"/>
          <w:spacing w:val="-16"/>
          <w:position w:val="6"/>
        </w:rPr>
        <w:t xml:space="preserve"> </w:t>
      </w:r>
      <w:r>
        <w:rPr>
          <w:rFonts w:ascii="SimSun" w:hAnsi="SimSun" w:eastAsia="SimSun" w:cs="SimSun"/>
          <w:sz w:val="11"/>
          <w:szCs w:val="11"/>
          <w:position w:val="6"/>
        </w:rPr>
        <w:t>kkyx</w:t>
      </w:r>
      <w:r>
        <w:rPr>
          <w:rFonts w:ascii="SimSun" w:hAnsi="SimSun" w:eastAsia="SimSun" w:cs="SimSun"/>
          <w:sz w:val="11"/>
          <w:szCs w:val="11"/>
          <w:spacing w:val="9"/>
          <w:position w:val="6"/>
        </w:rPr>
        <w:t>2018</w:t>
      </w:r>
    </w:p>
    <w:p>
      <w:pPr>
        <w:ind w:left="1029" w:right="301" w:firstLine="419"/>
        <w:spacing w:before="66" w:line="308" w:lineRule="auto"/>
        <w:jc w:val="both"/>
        <w:rPr>
          <w:rFonts w:ascii="SimSun" w:hAnsi="SimSun" w:eastAsia="SimSun" w:cs="SimSun"/>
          <w:sz w:val="19"/>
          <w:szCs w:val="19"/>
        </w:rPr>
      </w:pPr>
      <w:r>
        <w:rPr>
          <w:rFonts w:ascii="SimSun" w:hAnsi="SimSun" w:eastAsia="SimSun" w:cs="SimSun"/>
          <w:sz w:val="19"/>
          <w:szCs w:val="19"/>
          <w:spacing w:val="6"/>
        </w:rPr>
        <w:t>感受器在将外界刺激转换为传入神经动作电位时，不仅发生了能量的转换，也将刺激所包含的环</w:t>
      </w:r>
      <w:r>
        <w:rPr>
          <w:rFonts w:ascii="SimSun" w:hAnsi="SimSun" w:eastAsia="SimSun" w:cs="SimSun"/>
          <w:sz w:val="19"/>
          <w:szCs w:val="19"/>
          <w:spacing w:val="16"/>
        </w:rPr>
        <w:t xml:space="preserve"> </w:t>
      </w:r>
      <w:r>
        <w:rPr>
          <w:rFonts w:ascii="SimSun" w:hAnsi="SimSun" w:eastAsia="SimSun" w:cs="SimSun"/>
          <w:sz w:val="19"/>
          <w:szCs w:val="19"/>
          <w:spacing w:val="11"/>
        </w:rPr>
        <w:t>境变化信息转移到了动作电位的序列中，起到了信息的转移作用，</w:t>
      </w:r>
      <w:r>
        <w:rPr>
          <w:rFonts w:ascii="SimSun" w:hAnsi="SimSun" w:eastAsia="SimSun" w:cs="SimSun"/>
          <w:sz w:val="19"/>
          <w:szCs w:val="19"/>
          <w:spacing w:val="10"/>
        </w:rPr>
        <w:t>这就是感受器的编码(</w:t>
      </w:r>
      <w:r>
        <w:rPr>
          <w:rFonts w:ascii="SimSun" w:hAnsi="SimSun" w:eastAsia="SimSun" w:cs="SimSun"/>
          <w:sz w:val="19"/>
          <w:szCs w:val="19"/>
        </w:rPr>
        <w:t>coding</w:t>
      </w:r>
      <w:r>
        <w:rPr>
          <w:rFonts w:ascii="SimSun" w:hAnsi="SimSun" w:eastAsia="SimSun" w:cs="SimSun"/>
          <w:sz w:val="19"/>
          <w:szCs w:val="19"/>
          <w:spacing w:val="10"/>
        </w:rPr>
        <w:t>)功</w:t>
      </w:r>
      <w:r>
        <w:rPr>
          <w:rFonts w:ascii="SimSun" w:hAnsi="SimSun" w:eastAsia="SimSun" w:cs="SimSun"/>
          <w:sz w:val="19"/>
          <w:szCs w:val="19"/>
        </w:rPr>
        <w:t xml:space="preserve">  </w:t>
      </w:r>
      <w:r>
        <w:rPr>
          <w:rFonts w:ascii="SimSun" w:hAnsi="SimSun" w:eastAsia="SimSun" w:cs="SimSun"/>
          <w:sz w:val="19"/>
          <w:szCs w:val="19"/>
          <w:spacing w:val="6"/>
        </w:rPr>
        <w:t>能。但实际上，感觉编码不仅与感受器有关，还涉及感觉系统的其他结构。关于感觉编码的机制，至</w:t>
      </w:r>
      <w:r>
        <w:rPr>
          <w:rFonts w:ascii="SimSun" w:hAnsi="SimSun" w:eastAsia="SimSun" w:cs="SimSun"/>
          <w:sz w:val="19"/>
          <w:szCs w:val="19"/>
          <w:spacing w:val="2"/>
        </w:rPr>
        <w:t xml:space="preserve">  </w:t>
      </w:r>
      <w:r>
        <w:rPr>
          <w:rFonts w:ascii="SimSun" w:hAnsi="SimSun" w:eastAsia="SimSun" w:cs="SimSun"/>
          <w:sz w:val="19"/>
          <w:szCs w:val="19"/>
          <w:spacing w:val="8"/>
        </w:rPr>
        <w:t>今尚不十分清楚。目前认为，感觉系统将刺激信号转变为可识别的感觉信号，主要包括刺激的类型、</w:t>
      </w:r>
      <w:r>
        <w:rPr>
          <w:rFonts w:ascii="SimSun" w:hAnsi="SimSun" w:eastAsia="SimSun" w:cs="SimSun"/>
          <w:sz w:val="19"/>
          <w:szCs w:val="19"/>
          <w:spacing w:val="1"/>
        </w:rPr>
        <w:t xml:space="preserve"> </w:t>
      </w:r>
      <w:r>
        <w:rPr>
          <w:rFonts w:ascii="SimSun" w:hAnsi="SimSun" w:eastAsia="SimSun" w:cs="SimSun"/>
          <w:sz w:val="19"/>
          <w:szCs w:val="19"/>
          <w:spacing w:val="1"/>
        </w:rPr>
        <w:t>部位、强度和持续时间四种基本属性。</w:t>
      </w:r>
    </w:p>
    <w:p>
      <w:pPr>
        <w:ind w:left="1029" w:right="301" w:firstLine="419"/>
        <w:spacing w:before="65" w:line="255" w:lineRule="auto"/>
        <w:jc w:val="both"/>
        <w:rPr>
          <w:rFonts w:ascii="SimSun" w:hAnsi="SimSun" w:eastAsia="SimSun" w:cs="SimSun"/>
          <w:sz w:val="19"/>
          <w:szCs w:val="19"/>
        </w:rPr>
      </w:pPr>
      <w:r>
        <w:rPr>
          <w:rFonts w:ascii="SimSun" w:hAnsi="SimSun" w:eastAsia="SimSun" w:cs="SimSun"/>
          <w:sz w:val="19"/>
          <w:szCs w:val="19"/>
          <w:spacing w:val="6"/>
        </w:rPr>
        <w:t>由于不同的感受器具有不同的适宜刺激，感受特殊形式能量的感受器，对特定范围的</w:t>
      </w:r>
      <w:r>
        <w:rPr>
          <w:rFonts w:ascii="SimSun" w:hAnsi="SimSun" w:eastAsia="SimSun" w:cs="SimSun"/>
          <w:sz w:val="19"/>
          <w:szCs w:val="19"/>
          <w:spacing w:val="5"/>
        </w:rPr>
        <w:t>能量带宽敏</w:t>
      </w:r>
      <w:r>
        <w:rPr>
          <w:rFonts w:ascii="SimSun" w:hAnsi="SimSun" w:eastAsia="SimSun" w:cs="SimSun"/>
          <w:sz w:val="19"/>
          <w:szCs w:val="19"/>
        </w:rPr>
        <w:t xml:space="preserve"> </w:t>
      </w:r>
      <w:r>
        <w:rPr>
          <w:rFonts w:ascii="SimSun" w:hAnsi="SimSun" w:eastAsia="SimSun" w:cs="SimSun"/>
          <w:sz w:val="19"/>
          <w:szCs w:val="19"/>
          <w:spacing w:val="-5"/>
        </w:rPr>
        <w:t>感，这样就决定了感受器对刺激类型的识别，从而允许机体感知许多种类的机械、热、化学和电磁刺激等。</w:t>
      </w:r>
    </w:p>
    <w:p>
      <w:pPr>
        <w:spacing w:line="37" w:lineRule="exact"/>
        <w:rPr/>
      </w:pPr>
      <w:r/>
    </w:p>
    <w:p>
      <w:pPr>
        <w:sectPr>
          <w:pgSz w:w="11280" w:h="15940"/>
          <w:pgMar w:top="400" w:right="593" w:bottom="400" w:left="640" w:header="0" w:footer="0" w:gutter="0"/>
          <w:cols w:equalWidth="0" w:num="1">
            <w:col w:w="10047" w:space="0"/>
          </w:cols>
        </w:sectPr>
        <w:rPr/>
      </w:pPr>
    </w:p>
    <w:p>
      <w:pPr>
        <w:ind w:left="1029" w:right="149" w:firstLine="419"/>
        <w:spacing w:before="41" w:line="282" w:lineRule="auto"/>
        <w:jc w:val="both"/>
        <w:rPr>
          <w:rFonts w:ascii="SimSun" w:hAnsi="SimSun" w:eastAsia="SimSun" w:cs="SimSun"/>
          <w:sz w:val="19"/>
          <w:szCs w:val="19"/>
        </w:rPr>
      </w:pPr>
      <w:r>
        <w:rPr>
          <w:rFonts w:ascii="SimSun" w:hAnsi="SimSun" w:eastAsia="SimSun" w:cs="SimSun"/>
          <w:sz w:val="19"/>
          <w:szCs w:val="19"/>
          <w:spacing w:val="14"/>
        </w:rPr>
        <w:t>感受器对刺激部位的编码涉及感觉单位和</w:t>
      </w:r>
      <w:r>
        <w:rPr>
          <w:rFonts w:ascii="SimSun" w:hAnsi="SimSun" w:eastAsia="SimSun" w:cs="SimSun"/>
          <w:sz w:val="19"/>
          <w:szCs w:val="19"/>
          <w:spacing w:val="2"/>
        </w:rPr>
        <w:t xml:space="preserve"> </w:t>
      </w:r>
      <w:r>
        <w:rPr>
          <w:rFonts w:ascii="SimSun" w:hAnsi="SimSun" w:eastAsia="SimSun" w:cs="SimSun"/>
          <w:sz w:val="19"/>
          <w:szCs w:val="19"/>
          <w:spacing w:val="1"/>
        </w:rPr>
        <w:t>感受野的概念。感觉单位(</w:t>
      </w:r>
      <w:r>
        <w:rPr>
          <w:rFonts w:ascii="SimSun" w:hAnsi="SimSun" w:eastAsia="SimSun" w:cs="SimSun"/>
          <w:sz w:val="19"/>
          <w:szCs w:val="19"/>
        </w:rPr>
        <w:t>sensory</w:t>
      </w:r>
      <w:r>
        <w:rPr>
          <w:rFonts w:ascii="SimSun" w:hAnsi="SimSun" w:eastAsia="SimSun" w:cs="SimSun"/>
          <w:sz w:val="19"/>
          <w:szCs w:val="19"/>
          <w:spacing w:val="2"/>
        </w:rPr>
        <w:t xml:space="preserve"> </w:t>
      </w:r>
      <w:r>
        <w:rPr>
          <w:rFonts w:ascii="SimSun" w:hAnsi="SimSun" w:eastAsia="SimSun" w:cs="SimSun"/>
          <w:sz w:val="19"/>
          <w:szCs w:val="19"/>
        </w:rPr>
        <w:t>unit</w:t>
      </w:r>
      <w:r>
        <w:rPr>
          <w:rFonts w:ascii="SimSun" w:hAnsi="SimSun" w:eastAsia="SimSun" w:cs="SimSun"/>
          <w:sz w:val="19"/>
          <w:szCs w:val="19"/>
          <w:spacing w:val="1"/>
        </w:rPr>
        <w:t>)是</w:t>
      </w:r>
      <w:r>
        <w:rPr>
          <w:rFonts w:ascii="SimSun" w:hAnsi="SimSun" w:eastAsia="SimSun" w:cs="SimSun"/>
          <w:sz w:val="19"/>
          <w:szCs w:val="19"/>
          <w:spacing w:val="-35"/>
        </w:rPr>
        <w:t xml:space="preserve"> </w:t>
      </w:r>
      <w:r>
        <w:rPr>
          <w:rFonts w:ascii="SimSun" w:hAnsi="SimSun" w:eastAsia="SimSun" w:cs="SimSun"/>
          <w:sz w:val="19"/>
          <w:szCs w:val="19"/>
          <w:spacing w:val="1"/>
        </w:rPr>
        <w:t>指</w:t>
      </w:r>
      <w:r>
        <w:rPr>
          <w:rFonts w:ascii="SimSun" w:hAnsi="SimSun" w:eastAsia="SimSun" w:cs="SimSun"/>
          <w:sz w:val="19"/>
          <w:szCs w:val="19"/>
          <w:spacing w:val="-34"/>
        </w:rPr>
        <w:t xml:space="preserve"> </w:t>
      </w:r>
      <w:r>
        <w:rPr>
          <w:rFonts w:ascii="SimSun" w:hAnsi="SimSun" w:eastAsia="SimSun" w:cs="SimSun"/>
          <w:sz w:val="19"/>
          <w:szCs w:val="19"/>
          <w:spacing w:val="1"/>
        </w:rPr>
        <w:t>一</w:t>
      </w:r>
      <w:r>
        <w:rPr>
          <w:rFonts w:ascii="SimSun" w:hAnsi="SimSun" w:eastAsia="SimSun" w:cs="SimSun"/>
          <w:sz w:val="19"/>
          <w:szCs w:val="19"/>
        </w:rPr>
        <w:t xml:space="preserve"> </w:t>
      </w:r>
      <w:r>
        <w:rPr>
          <w:rFonts w:ascii="SimSun" w:hAnsi="SimSun" w:eastAsia="SimSun" w:cs="SimSun"/>
          <w:sz w:val="19"/>
          <w:szCs w:val="19"/>
          <w:spacing w:val="14"/>
        </w:rPr>
        <w:t>个感觉轴突及其所有的外周分支。对一个感觉</w:t>
      </w:r>
      <w:r>
        <w:rPr>
          <w:rFonts w:ascii="SimSun" w:hAnsi="SimSun" w:eastAsia="SimSun" w:cs="SimSun"/>
          <w:sz w:val="19"/>
          <w:szCs w:val="19"/>
          <w:spacing w:val="9"/>
        </w:rPr>
        <w:t xml:space="preserve"> </w:t>
      </w:r>
      <w:r>
        <w:rPr>
          <w:rFonts w:ascii="SimSun" w:hAnsi="SimSun" w:eastAsia="SimSun" w:cs="SimSun"/>
          <w:sz w:val="19"/>
          <w:szCs w:val="19"/>
          <w:spacing w:val="14"/>
        </w:rPr>
        <w:t>单位来说，它所有的感觉轴突分支末梢所分布</w:t>
      </w:r>
      <w:r>
        <w:rPr>
          <w:rFonts w:ascii="SimSun" w:hAnsi="SimSun" w:eastAsia="SimSun" w:cs="SimSun"/>
          <w:sz w:val="19"/>
          <w:szCs w:val="19"/>
          <w:spacing w:val="8"/>
        </w:rPr>
        <w:t xml:space="preserve"> </w:t>
      </w:r>
      <w:r>
        <w:rPr>
          <w:rFonts w:ascii="SimSun" w:hAnsi="SimSun" w:eastAsia="SimSun" w:cs="SimSun"/>
          <w:sz w:val="19"/>
          <w:szCs w:val="19"/>
          <w:spacing w:val="29"/>
        </w:rPr>
        <w:t>的空间范围，就称为它的感受野</w:t>
      </w:r>
      <w:r>
        <w:rPr>
          <w:rFonts w:ascii="SimSun" w:hAnsi="SimSun" w:eastAsia="SimSun" w:cs="SimSun"/>
          <w:sz w:val="19"/>
          <w:szCs w:val="19"/>
          <w:spacing w:val="-51"/>
        </w:rPr>
        <w:t xml:space="preserve"> </w:t>
      </w:r>
      <w:r>
        <w:rPr>
          <w:rFonts w:ascii="SimSun" w:hAnsi="SimSun" w:eastAsia="SimSun" w:cs="SimSun"/>
          <w:sz w:val="19"/>
          <w:szCs w:val="19"/>
          <w:spacing w:val="29"/>
        </w:rPr>
        <w:t>(</w:t>
      </w:r>
      <w:r>
        <w:rPr>
          <w:rFonts w:ascii="SimSun" w:hAnsi="SimSun" w:eastAsia="SimSun" w:cs="SimSun"/>
          <w:sz w:val="19"/>
          <w:szCs w:val="19"/>
        </w:rPr>
        <w:t>receptive</w:t>
      </w:r>
      <w:r>
        <w:rPr>
          <w:rFonts w:ascii="SimSun" w:hAnsi="SimSun" w:eastAsia="SimSun" w:cs="SimSun"/>
          <w:sz w:val="19"/>
          <w:szCs w:val="19"/>
        </w:rPr>
        <w:t xml:space="preserve"> </w:t>
      </w:r>
      <w:r>
        <w:rPr>
          <w:rFonts w:ascii="SimSun" w:hAnsi="SimSun" w:eastAsia="SimSun" w:cs="SimSun"/>
          <w:sz w:val="19"/>
          <w:szCs w:val="19"/>
        </w:rPr>
        <w:t>field</w:t>
      </w:r>
      <w:r>
        <w:rPr>
          <w:rFonts w:ascii="SimSun" w:hAnsi="SimSun" w:eastAsia="SimSun" w:cs="SimSun"/>
          <w:sz w:val="19"/>
          <w:szCs w:val="19"/>
          <w:spacing w:val="5"/>
        </w:rPr>
        <w:t>)。凡是落在这个空间范围内的适宜刺激达</w:t>
      </w:r>
      <w:r>
        <w:rPr>
          <w:rFonts w:ascii="SimSun" w:hAnsi="SimSun" w:eastAsia="SimSun" w:cs="SimSun"/>
          <w:sz w:val="19"/>
          <w:szCs w:val="19"/>
          <w:spacing w:val="1"/>
        </w:rPr>
        <w:t xml:space="preserve"> </w:t>
      </w:r>
      <w:r>
        <w:rPr>
          <w:rFonts w:ascii="SimSun" w:hAnsi="SimSun" w:eastAsia="SimSun" w:cs="SimSun"/>
          <w:sz w:val="19"/>
          <w:szCs w:val="19"/>
          <w:spacing w:val="4"/>
        </w:rPr>
        <w:t>到阈值，就能引起这个感觉单位兴奋，并产生相</w:t>
      </w:r>
      <w:r>
        <w:rPr>
          <w:rFonts w:ascii="SimSun" w:hAnsi="SimSun" w:eastAsia="SimSun" w:cs="SimSun"/>
          <w:sz w:val="19"/>
          <w:szCs w:val="19"/>
        </w:rPr>
        <w:t xml:space="preserve"> </w:t>
      </w:r>
      <w:r>
        <w:rPr>
          <w:rFonts w:ascii="SimSun" w:hAnsi="SimSun" w:eastAsia="SimSun" w:cs="SimSun"/>
          <w:sz w:val="19"/>
          <w:szCs w:val="19"/>
          <w:spacing w:val="14"/>
        </w:rPr>
        <w:t>应的感觉传入冲动。由于刺激总是作用于不同</w:t>
      </w:r>
    </w:p>
    <w:p>
      <w:pPr>
        <w:spacing w:line="313" w:lineRule="auto"/>
        <w:rPr>
          <w:rFonts w:ascii="Arial"/>
          <w:sz w:val="21"/>
        </w:rPr>
      </w:pPr>
      <w:r/>
    </w:p>
    <w:p>
      <w:pPr>
        <w:ind w:left="1029" w:right="190"/>
        <w:spacing w:before="62" w:line="277" w:lineRule="auto"/>
        <w:jc w:val="both"/>
        <w:rPr>
          <w:rFonts w:ascii="SimSun" w:hAnsi="SimSun" w:eastAsia="SimSun" w:cs="SimSun"/>
          <w:sz w:val="19"/>
          <w:szCs w:val="19"/>
        </w:rPr>
      </w:pPr>
      <w:r>
        <w:rPr>
          <w:rFonts w:ascii="SimSun" w:hAnsi="SimSun" w:eastAsia="SimSun" w:cs="SimSun"/>
          <w:sz w:val="19"/>
          <w:szCs w:val="19"/>
          <w:spacing w:val="13"/>
        </w:rPr>
        <w:t>的部位，因而作用于特定部位的适宜刺激就很</w:t>
      </w:r>
      <w:r>
        <w:rPr>
          <w:rFonts w:ascii="SimSun" w:hAnsi="SimSun" w:eastAsia="SimSun" w:cs="SimSun"/>
          <w:sz w:val="19"/>
          <w:szCs w:val="19"/>
          <w:spacing w:val="8"/>
        </w:rPr>
        <w:t xml:space="preserve"> </w:t>
      </w:r>
      <w:r>
        <w:rPr>
          <w:rFonts w:ascii="SimSun" w:hAnsi="SimSun" w:eastAsia="SimSun" w:cs="SimSun"/>
          <w:sz w:val="19"/>
          <w:szCs w:val="19"/>
          <w:spacing w:val="6"/>
        </w:rPr>
        <w:t>容易被感觉系统所识别。另外，</w:t>
      </w:r>
      <w:r>
        <w:rPr>
          <w:rFonts w:ascii="SimSun" w:hAnsi="SimSun" w:eastAsia="SimSun" w:cs="SimSun"/>
          <w:sz w:val="19"/>
          <w:szCs w:val="19"/>
          <w:spacing w:val="71"/>
        </w:rPr>
        <w:t xml:space="preserve"> </w:t>
      </w:r>
      <w:r>
        <w:rPr>
          <w:rFonts w:ascii="SimSun" w:hAnsi="SimSun" w:eastAsia="SimSun" w:cs="SimSun"/>
          <w:sz w:val="19"/>
          <w:szCs w:val="19"/>
          <w:spacing w:val="6"/>
        </w:rPr>
        <w:t>一个感觉单位</w:t>
      </w:r>
      <w:r>
        <w:rPr>
          <w:rFonts w:ascii="SimSun" w:hAnsi="SimSun" w:eastAsia="SimSun" w:cs="SimSun"/>
          <w:sz w:val="19"/>
          <w:szCs w:val="19"/>
        </w:rPr>
        <w:t xml:space="preserve"> </w:t>
      </w:r>
      <w:r>
        <w:rPr>
          <w:rFonts w:ascii="SimSun" w:hAnsi="SimSun" w:eastAsia="SimSun" w:cs="SimSun"/>
          <w:sz w:val="19"/>
          <w:szCs w:val="19"/>
          <w:spacing w:val="13"/>
        </w:rPr>
        <w:t>的感受野通常与其他感觉单位的感受野之间有</w:t>
      </w:r>
      <w:r>
        <w:rPr>
          <w:rFonts w:ascii="SimSun" w:hAnsi="SimSun" w:eastAsia="SimSun" w:cs="SimSun"/>
          <w:sz w:val="19"/>
          <w:szCs w:val="19"/>
          <w:spacing w:val="8"/>
        </w:rPr>
        <w:t xml:space="preserve"> </w:t>
      </w:r>
      <w:r>
        <w:rPr>
          <w:rFonts w:ascii="SimSun" w:hAnsi="SimSun" w:eastAsia="SimSun" w:cs="SimSun"/>
          <w:sz w:val="19"/>
          <w:szCs w:val="19"/>
          <w:spacing w:val="14"/>
        </w:rPr>
        <w:t>重叠和呈犬齿交错状，这在对刺激强度的编码</w:t>
      </w:r>
      <w:r>
        <w:rPr>
          <w:rFonts w:ascii="SimSun" w:hAnsi="SimSun" w:eastAsia="SimSun" w:cs="SimSun"/>
          <w:sz w:val="19"/>
          <w:szCs w:val="19"/>
          <w:spacing w:val="8"/>
        </w:rPr>
        <w:t xml:space="preserve"> </w:t>
      </w:r>
      <w:r>
        <w:rPr>
          <w:rFonts w:ascii="SimSun" w:hAnsi="SimSun" w:eastAsia="SimSun" w:cs="SimSun"/>
          <w:sz w:val="19"/>
          <w:szCs w:val="19"/>
          <w:spacing w:val="5"/>
        </w:rPr>
        <w:t>中具有重要意义。</w:t>
      </w:r>
    </w:p>
    <w:p>
      <w:pPr>
        <w:ind w:left="1029" w:right="124" w:firstLine="419"/>
        <w:spacing w:before="131" w:line="304" w:lineRule="auto"/>
        <w:jc w:val="both"/>
        <w:rPr>
          <w:rFonts w:ascii="SimSun" w:hAnsi="SimSun" w:eastAsia="SimSun" w:cs="SimSun"/>
          <w:sz w:val="19"/>
          <w:szCs w:val="19"/>
        </w:rPr>
      </w:pPr>
      <w:r>
        <w:drawing>
          <wp:anchor distT="0" distB="0" distL="0" distR="0" simplePos="0" relativeHeight="252905472" behindDoc="0" locked="0" layoutInCell="1" allowOverlap="1">
            <wp:simplePos x="0" y="0"/>
            <wp:positionH relativeFrom="column">
              <wp:posOffset>2400253</wp:posOffset>
            </wp:positionH>
            <wp:positionV relativeFrom="paragraph">
              <wp:posOffset>434149</wp:posOffset>
            </wp:positionV>
            <wp:extent cx="241314" cy="228653"/>
            <wp:effectExtent l="0" t="0" r="0" b="0"/>
            <wp:wrapNone/>
            <wp:docPr id="270" name="IM 270"/>
            <wp:cNvGraphicFramePr/>
            <a:graphic>
              <a:graphicData uri="http://schemas.openxmlformats.org/drawingml/2006/picture">
                <pic:pic>
                  <pic:nvPicPr>
                    <pic:cNvPr id="270" name="IM 270"/>
                    <pic:cNvPicPr/>
                  </pic:nvPicPr>
                  <pic:blipFill>
                    <a:blip r:embed="rId274"/>
                    <a:stretch>
                      <a:fillRect/>
                    </a:stretch>
                  </pic:blipFill>
                  <pic:spPr>
                    <a:xfrm rot="0">
                      <a:off x="0" y="0"/>
                      <a:ext cx="241314" cy="228653"/>
                    </a:xfrm>
                    <a:prstGeom prst="rect">
                      <a:avLst/>
                    </a:prstGeom>
                  </pic:spPr>
                </pic:pic>
              </a:graphicData>
            </a:graphic>
          </wp:anchor>
        </w:drawing>
      </w:r>
      <w:r>
        <w:rPr>
          <w:rFonts w:ascii="SimSun" w:hAnsi="SimSun" w:eastAsia="SimSun" w:cs="SimSun"/>
          <w:sz w:val="19"/>
          <w:szCs w:val="19"/>
          <w:spacing w:val="3"/>
        </w:rPr>
        <w:t>刺激的强度和持续时间则是由感受器电位的</w:t>
      </w:r>
      <w:r>
        <w:rPr>
          <w:rFonts w:ascii="SimSun" w:hAnsi="SimSun" w:eastAsia="SimSun" w:cs="SimSun"/>
          <w:sz w:val="19"/>
          <w:szCs w:val="19"/>
          <w:spacing w:val="6"/>
        </w:rPr>
        <w:t xml:space="preserve"> </w:t>
      </w:r>
      <w:r>
        <w:rPr>
          <w:rFonts w:ascii="SimSun" w:hAnsi="SimSun" w:eastAsia="SimSun" w:cs="SimSun"/>
          <w:sz w:val="19"/>
          <w:szCs w:val="19"/>
          <w:spacing w:val="4"/>
        </w:rPr>
        <w:t>幅度和时程以及被激活的感受器数目来反映。刺</w:t>
      </w:r>
      <w:r>
        <w:rPr>
          <w:rFonts w:ascii="SimSun" w:hAnsi="SimSun" w:eastAsia="SimSun" w:cs="SimSun"/>
          <w:sz w:val="19"/>
          <w:szCs w:val="19"/>
        </w:rPr>
        <w:t xml:space="preserve">  </w:t>
      </w:r>
      <w:r>
        <w:rPr>
          <w:rFonts w:ascii="SimSun" w:hAnsi="SimSun" w:eastAsia="SimSun" w:cs="SimSun"/>
          <w:sz w:val="19"/>
          <w:szCs w:val="19"/>
        </w:rPr>
        <w:t>激强度与感受器电位的大小有关厚，</w:t>
      </w:r>
      <w:r>
        <w:rPr>
          <w:rFonts w:ascii="SimSun" w:hAnsi="SimSun" w:eastAsia="SimSun" w:cs="SimSun"/>
          <w:sz w:val="19"/>
          <w:szCs w:val="19"/>
          <w:spacing w:val="2"/>
        </w:rPr>
        <w:t xml:space="preserve"> </w:t>
      </w:r>
      <w:r>
        <w:rPr>
          <w:rFonts w:ascii="SimSun" w:hAnsi="SimSun" w:eastAsia="SimSun" w:cs="SimSun"/>
          <w:sz w:val="19"/>
          <w:szCs w:val="19"/>
        </w:rPr>
        <w:t>后者又与感</w:t>
      </w:r>
      <w:r>
        <w:rPr>
          <w:rFonts w:ascii="SimSun" w:hAnsi="SimSun" w:eastAsia="SimSun" w:cs="SimSun"/>
          <w:sz w:val="19"/>
          <w:szCs w:val="19"/>
        </w:rPr>
        <w:t xml:space="preserve"> </w:t>
      </w:r>
      <w:r>
        <w:rPr>
          <w:rFonts w:ascii="SimSun" w:hAnsi="SimSun" w:eastAsia="SimSun" w:cs="SimSun"/>
          <w:sz w:val="19"/>
          <w:szCs w:val="19"/>
          <w:spacing w:val="-1"/>
        </w:rPr>
        <w:t>觉神经上动作电位频率的高低有关(图9-2)。刺激</w:t>
      </w:r>
      <w:r>
        <w:rPr>
          <w:rFonts w:ascii="SimSun" w:hAnsi="SimSun" w:eastAsia="SimSun" w:cs="SimSun"/>
          <w:sz w:val="19"/>
          <w:szCs w:val="19"/>
          <w:spacing w:val="5"/>
        </w:rPr>
        <w:t xml:space="preserve">  </w:t>
      </w:r>
      <w:r>
        <w:rPr>
          <w:rFonts w:ascii="SimSun" w:hAnsi="SimSun" w:eastAsia="SimSun" w:cs="SimSun"/>
          <w:sz w:val="19"/>
          <w:szCs w:val="19"/>
          <w:spacing w:val="-2"/>
        </w:rPr>
        <w:t>的时间特征则是由脉冲序列的动态变化来反映的。</w:t>
      </w:r>
      <w:r>
        <w:rPr>
          <w:rFonts w:ascii="SimSun" w:hAnsi="SimSun" w:eastAsia="SimSun" w:cs="SimSun"/>
          <w:sz w:val="19"/>
          <w:szCs w:val="19"/>
          <w:spacing w:val="18"/>
        </w:rPr>
        <w:t xml:space="preserve"> </w:t>
      </w:r>
      <w:r>
        <w:rPr>
          <w:rFonts w:ascii="SimSun" w:hAnsi="SimSun" w:eastAsia="SimSun" w:cs="SimSun"/>
          <w:sz w:val="19"/>
          <w:szCs w:val="19"/>
          <w:spacing w:val="-12"/>
        </w:rPr>
        <w:t>声音、视觉图像、形状、质地、味道和气味等复杂的</w:t>
      </w:r>
    </w:p>
    <w:p>
      <w:pPr>
        <w:ind w:left="1029"/>
        <w:spacing w:before="105" w:line="216" w:lineRule="auto"/>
        <w:rPr>
          <w:rFonts w:ascii="SimSun" w:hAnsi="SimSun" w:eastAsia="SimSun" w:cs="SimSun"/>
          <w:sz w:val="19"/>
          <w:szCs w:val="19"/>
        </w:rPr>
      </w:pPr>
      <w:r>
        <w:rPr>
          <w:rFonts w:ascii="SimSun" w:hAnsi="SimSun" w:eastAsia="SimSun" w:cs="SimSun"/>
          <w:sz w:val="19"/>
          <w:szCs w:val="19"/>
          <w:spacing w:val="-4"/>
        </w:rPr>
        <w:t>刺激类型要求大量的感受器被激活，每一个感受器</w:t>
      </w:r>
    </w:p>
    <w:p>
      <w:pPr>
        <w:ind w:left="1029"/>
        <w:rPr>
          <w:sz w:val="19"/>
          <w:szCs w:val="19"/>
        </w:rPr>
      </w:pPr>
      <w:r>
        <w:rPr>
          <w:rFonts w:ascii="SimSun" w:hAnsi="SimSun" w:eastAsia="SimSun" w:cs="SimSun"/>
          <w:sz w:val="19"/>
          <w:szCs w:val="19"/>
          <w:spacing w:val="-1"/>
        </w:rPr>
        <w:t>都传递一个特定的刺激属性</w:t>
      </w:r>
      <w:r>
        <w:rPr>
          <w:rFonts w:ascii="SimSun" w:hAnsi="SimSun" w:eastAsia="SimSun" w:cs="SimSun"/>
          <w:sz w:val="19"/>
          <w:szCs w:val="19"/>
          <w:spacing w:val="15"/>
        </w:rPr>
        <w:t xml:space="preserve"> </w:t>
      </w:r>
      <w:r>
        <w:rPr>
          <w:sz w:val="19"/>
          <w:szCs w:val="19"/>
          <w:position w:val="-10"/>
        </w:rPr>
        <w:drawing>
          <wp:inline distT="0" distB="0" distL="0" distR="0">
            <wp:extent cx="266742" cy="241306"/>
            <wp:effectExtent l="0" t="0" r="0" b="0"/>
            <wp:docPr id="271" name="IM 271"/>
            <wp:cNvGraphicFramePr/>
            <a:graphic>
              <a:graphicData uri="http://schemas.openxmlformats.org/drawingml/2006/picture">
                <pic:pic>
                  <pic:nvPicPr>
                    <pic:cNvPr id="271" name="IM 271"/>
                    <pic:cNvPicPr/>
                  </pic:nvPicPr>
                  <pic:blipFill>
                    <a:blip r:embed="rId275"/>
                    <a:stretch>
                      <a:fillRect/>
                    </a:stretch>
                  </pic:blipFill>
                  <pic:spPr>
                    <a:xfrm rot="0">
                      <a:off x="0" y="0"/>
                      <a:ext cx="266742" cy="241306"/>
                    </a:xfrm>
                    <a:prstGeom prst="rect">
                      <a:avLst/>
                    </a:prstGeom>
                  </pic:spPr>
                </pic:pic>
              </a:graphicData>
            </a:graphic>
          </wp:inline>
        </w:drawing>
      </w:r>
    </w:p>
    <w:p>
      <w:pPr>
        <w:ind w:left="1452"/>
        <w:spacing w:before="124" w:line="222" w:lineRule="auto"/>
        <w:rPr>
          <w:rFonts w:ascii="SimHei" w:hAnsi="SimHei" w:eastAsia="SimHei" w:cs="SimHei"/>
          <w:sz w:val="19"/>
          <w:szCs w:val="19"/>
        </w:rPr>
      </w:pPr>
      <w:r>
        <w:rPr>
          <w:rFonts w:ascii="SimHei" w:hAnsi="SimHei" w:eastAsia="SimHei" w:cs="SimHei"/>
          <w:sz w:val="19"/>
          <w:szCs w:val="19"/>
          <w:b/>
          <w:bCs/>
          <w:spacing w:val="21"/>
        </w:rPr>
        <w:t>(四)感受器的适应现象</w:t>
      </w:r>
    </w:p>
    <w:p>
      <w:pPr>
        <w:ind w:left="1029" w:right="190" w:firstLine="419"/>
        <w:spacing w:before="85" w:line="267" w:lineRule="auto"/>
        <w:jc w:val="both"/>
        <w:rPr>
          <w:rFonts w:ascii="SimSun" w:hAnsi="SimSun" w:eastAsia="SimSun" w:cs="SimSun"/>
          <w:sz w:val="19"/>
          <w:szCs w:val="19"/>
        </w:rPr>
      </w:pPr>
      <w:r>
        <w:rPr>
          <w:rFonts w:ascii="SimSun" w:hAnsi="SimSun" w:eastAsia="SimSun" w:cs="SimSun"/>
          <w:sz w:val="19"/>
          <w:szCs w:val="19"/>
          <w:spacing w:val="3"/>
        </w:rPr>
        <w:t>当某一恒定强度的刺激持续作用于一个感受</w:t>
      </w:r>
      <w:r>
        <w:rPr>
          <w:rFonts w:ascii="SimSun" w:hAnsi="SimSun" w:eastAsia="SimSun" w:cs="SimSun"/>
          <w:sz w:val="19"/>
          <w:szCs w:val="19"/>
        </w:rPr>
        <w:t xml:space="preserve"> </w:t>
      </w:r>
      <w:r>
        <w:rPr>
          <w:rFonts w:ascii="SimSun" w:hAnsi="SimSun" w:eastAsia="SimSun" w:cs="SimSun"/>
          <w:sz w:val="19"/>
          <w:szCs w:val="19"/>
          <w:spacing w:val="-5"/>
        </w:rPr>
        <w:t>器时，其传入神经纤维上动作电位的频率会逐渐降</w:t>
      </w:r>
      <w:r>
        <w:rPr>
          <w:rFonts w:ascii="SimSun" w:hAnsi="SimSun" w:eastAsia="SimSun" w:cs="SimSun"/>
          <w:sz w:val="19"/>
          <w:szCs w:val="19"/>
          <w:spacing w:val="18"/>
        </w:rPr>
        <w:t xml:space="preserve"> </w:t>
      </w:r>
      <w:r>
        <w:rPr>
          <w:rFonts w:ascii="SimSun" w:hAnsi="SimSun" w:eastAsia="SimSun" w:cs="SimSun"/>
          <w:sz w:val="19"/>
          <w:szCs w:val="19"/>
          <w:spacing w:val="-11"/>
        </w:rPr>
        <w:t>低，这一现象称为感受器的适应</w:t>
      </w:r>
      <w:r>
        <w:rPr>
          <w:rFonts w:ascii="SimSun" w:hAnsi="SimSun" w:eastAsia="SimSun" w:cs="SimSun"/>
          <w:sz w:val="19"/>
          <w:szCs w:val="19"/>
          <w:spacing w:val="-12"/>
        </w:rPr>
        <w:t>(</w:t>
      </w:r>
      <w:r>
        <w:rPr>
          <w:rFonts w:ascii="SimSun" w:hAnsi="SimSun" w:eastAsia="SimSun" w:cs="SimSun"/>
          <w:sz w:val="19"/>
          <w:szCs w:val="19"/>
          <w:spacing w:val="-11"/>
        </w:rPr>
        <w:t>adaptation</w:t>
      </w:r>
      <w:r>
        <w:rPr>
          <w:rFonts w:ascii="SimSun" w:hAnsi="SimSun" w:eastAsia="SimSun" w:cs="SimSun"/>
          <w:sz w:val="19"/>
          <w:szCs w:val="19"/>
          <w:spacing w:val="-12"/>
        </w:rPr>
        <w:t>)。</w:t>
      </w:r>
      <w:r>
        <w:rPr>
          <w:rFonts w:ascii="SimSun" w:hAnsi="SimSun" w:eastAsia="SimSun" w:cs="SimSun"/>
          <w:sz w:val="19"/>
          <w:szCs w:val="19"/>
          <w:spacing w:val="-54"/>
        </w:rPr>
        <w:t xml:space="preserve"> </w:t>
      </w:r>
      <w:r>
        <w:rPr>
          <w:rFonts w:ascii="SimSun" w:hAnsi="SimSun" w:eastAsia="SimSun" w:cs="SimSun"/>
          <w:sz w:val="19"/>
          <w:szCs w:val="19"/>
          <w:spacing w:val="-12"/>
        </w:rPr>
        <w:t>适应</w:t>
      </w:r>
    </w:p>
    <w:p>
      <w:pPr>
        <w:spacing w:line="14" w:lineRule="auto"/>
        <w:rPr>
          <w:rFonts w:ascii="Arial"/>
          <w:sz w:val="2"/>
        </w:rPr>
      </w:pPr>
      <w:r>
        <w:rPr>
          <w:rFonts w:ascii="Arial" w:hAnsi="Arial" w:eastAsia="Arial" w:cs="Arial"/>
          <w:sz w:val="2"/>
          <w:szCs w:val="2"/>
        </w:rPr>
        <w:br w:type="column"/>
      </w:r>
    </w:p>
    <w:p>
      <w:pPr>
        <w:spacing w:line="297" w:lineRule="auto"/>
        <w:rPr>
          <w:rFonts w:ascii="Arial"/>
          <w:sz w:val="21"/>
        </w:rPr>
      </w:pPr>
      <w:r/>
    </w:p>
    <w:p>
      <w:pPr>
        <w:spacing w:before="63" w:line="184" w:lineRule="auto"/>
        <w:rPr>
          <w:rFonts w:ascii="SimSun" w:hAnsi="SimSun" w:eastAsia="SimSun" w:cs="SimSun"/>
          <w:sz w:val="19"/>
          <w:szCs w:val="19"/>
        </w:rPr>
      </w:pPr>
      <w:r>
        <w:rPr>
          <w:rFonts w:ascii="SimSun" w:hAnsi="SimSun" w:eastAsia="SimSun" w:cs="SimSun"/>
          <w:sz w:val="19"/>
          <w:szCs w:val="19"/>
        </w:rPr>
        <w:t>A</w:t>
      </w:r>
    </w:p>
    <w:p>
      <w:pPr>
        <w:spacing w:line="267" w:lineRule="auto"/>
        <w:rPr>
          <w:rFonts w:ascii="Arial"/>
          <w:sz w:val="21"/>
        </w:rPr>
      </w:pPr>
      <w:r/>
    </w:p>
    <w:p>
      <w:pPr>
        <w:spacing w:line="267" w:lineRule="auto"/>
        <w:rPr>
          <w:rFonts w:ascii="Arial"/>
          <w:sz w:val="21"/>
        </w:rPr>
      </w:pPr>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ind w:left="30"/>
        <w:spacing w:before="55"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B</w:t>
      </w:r>
    </w:p>
    <w:p>
      <w:pPr>
        <w:spacing w:line="247" w:lineRule="auto"/>
        <w:rPr>
          <w:rFonts w:ascii="Arial"/>
          <w:sz w:val="21"/>
        </w:rPr>
      </w:pPr>
      <w:r/>
    </w:p>
    <w:p>
      <w:pPr>
        <w:ind w:firstLine="120"/>
        <w:spacing w:line="1759" w:lineRule="exact"/>
        <w:textAlignment w:val="center"/>
        <w:rPr/>
      </w:pPr>
      <w:r>
        <w:drawing>
          <wp:inline distT="0" distB="0" distL="0" distR="0">
            <wp:extent cx="2743137" cy="1116988"/>
            <wp:effectExtent l="0" t="0" r="0" b="0"/>
            <wp:docPr id="272" name="IM 272"/>
            <wp:cNvGraphicFramePr/>
            <a:graphic>
              <a:graphicData uri="http://schemas.openxmlformats.org/drawingml/2006/picture">
                <pic:pic>
                  <pic:nvPicPr>
                    <pic:cNvPr id="272" name="IM 272"/>
                    <pic:cNvPicPr/>
                  </pic:nvPicPr>
                  <pic:blipFill>
                    <a:blip r:embed="rId276"/>
                    <a:stretch>
                      <a:fillRect/>
                    </a:stretch>
                  </pic:blipFill>
                  <pic:spPr>
                    <a:xfrm rot="0">
                      <a:off x="0" y="0"/>
                      <a:ext cx="2743137" cy="1116988"/>
                    </a:xfrm>
                    <a:prstGeom prst="rect">
                      <a:avLst/>
                    </a:prstGeom>
                  </pic:spPr>
                </pic:pic>
              </a:graphicData>
            </a:graphic>
          </wp:inline>
        </w:drawing>
      </w:r>
    </w:p>
    <w:p>
      <w:pPr>
        <w:ind w:left="382"/>
        <w:spacing w:before="1" w:line="231" w:lineRule="auto"/>
        <w:rPr>
          <w:rFonts w:ascii="SimSun" w:hAnsi="SimSun" w:eastAsia="SimSun" w:cs="SimSun"/>
          <w:sz w:val="18"/>
          <w:szCs w:val="18"/>
        </w:rPr>
      </w:pPr>
      <w:r>
        <w:rPr>
          <w:rFonts w:ascii="SimSun" w:hAnsi="SimSun" w:eastAsia="SimSun" w:cs="SimSun"/>
          <w:sz w:val="18"/>
          <w:szCs w:val="18"/>
          <w:b/>
          <w:bCs/>
          <w:spacing w:val="-14"/>
          <w:w w:val="96"/>
        </w:rPr>
        <w:t>(施压)</w:t>
      </w:r>
    </w:p>
    <w:p>
      <w:pPr>
        <w:ind w:left="640"/>
        <w:spacing w:before="161" w:line="221" w:lineRule="auto"/>
        <w:rPr>
          <w:rFonts w:ascii="SimHei" w:hAnsi="SimHei" w:eastAsia="SimHei" w:cs="SimHei"/>
          <w:sz w:val="19"/>
          <w:szCs w:val="19"/>
        </w:rPr>
      </w:pPr>
      <w:r>
        <w:rPr>
          <w:rFonts w:ascii="SimHei" w:hAnsi="SimHei" w:eastAsia="SimHei" w:cs="SimHei"/>
          <w:sz w:val="19"/>
          <w:szCs w:val="19"/>
          <w:spacing w:val="-5"/>
        </w:rPr>
        <w:t>图9-2</w:t>
      </w:r>
      <w:r>
        <w:rPr>
          <w:rFonts w:ascii="SimHei" w:hAnsi="SimHei" w:eastAsia="SimHei" w:cs="SimHei"/>
          <w:sz w:val="19"/>
          <w:szCs w:val="19"/>
          <w:spacing w:val="74"/>
        </w:rPr>
        <w:t xml:space="preserve"> </w:t>
      </w:r>
      <w:r>
        <w:rPr>
          <w:rFonts w:ascii="SimHei" w:hAnsi="SimHei" w:eastAsia="SimHei" w:cs="SimHei"/>
          <w:sz w:val="19"/>
          <w:szCs w:val="19"/>
          <w:spacing w:val="-5"/>
        </w:rPr>
        <w:t>感受器对刺激强度编码的示意图</w:t>
      </w:r>
    </w:p>
    <w:p>
      <w:pPr>
        <w:ind w:left="239" w:right="321"/>
        <w:spacing w:before="48" w:line="249" w:lineRule="auto"/>
        <w:jc w:val="both"/>
        <w:rPr>
          <w:rFonts w:ascii="SimSun" w:hAnsi="SimSun" w:eastAsia="SimSun" w:cs="SimSun"/>
          <w:sz w:val="19"/>
          <w:szCs w:val="19"/>
        </w:rPr>
      </w:pPr>
      <w:r>
        <w:rPr>
          <w:rFonts w:ascii="SimSun" w:hAnsi="SimSun" w:eastAsia="SimSun" w:cs="SimSun"/>
          <w:sz w:val="19"/>
          <w:szCs w:val="19"/>
          <w:spacing w:val="-11"/>
        </w:rPr>
        <w:t>A.</w:t>
      </w:r>
      <w:r>
        <w:rPr>
          <w:rFonts w:ascii="SimSun" w:hAnsi="SimSun" w:eastAsia="SimSun" w:cs="SimSun"/>
          <w:sz w:val="19"/>
          <w:szCs w:val="19"/>
          <w:spacing w:val="-15"/>
        </w:rPr>
        <w:t xml:space="preserve"> </w:t>
      </w:r>
      <w:r>
        <w:rPr>
          <w:rFonts w:ascii="SimSun" w:hAnsi="SimSun" w:eastAsia="SimSun" w:cs="SimSun"/>
          <w:sz w:val="19"/>
          <w:szCs w:val="19"/>
          <w:spacing w:val="-11"/>
        </w:rPr>
        <w:t>感受器电位：感受器在接受感觉性刺激时引起等</w:t>
      </w:r>
      <w:r>
        <w:rPr>
          <w:rFonts w:ascii="SimSun" w:hAnsi="SimSun" w:eastAsia="SimSun" w:cs="SimSun"/>
          <w:sz w:val="19"/>
          <w:szCs w:val="19"/>
        </w:rPr>
        <w:t xml:space="preserve"> </w:t>
      </w:r>
      <w:r>
        <w:rPr>
          <w:rFonts w:ascii="SimSun" w:hAnsi="SimSun" w:eastAsia="SimSun" w:cs="SimSun"/>
          <w:sz w:val="19"/>
          <w:szCs w:val="19"/>
          <w:spacing w:val="-16"/>
        </w:rPr>
        <w:t>级性的局部电位改变，即感受器电位，当感受器电位</w:t>
      </w:r>
      <w:r>
        <w:rPr>
          <w:rFonts w:ascii="SimSun" w:hAnsi="SimSun" w:eastAsia="SimSun" w:cs="SimSun"/>
          <w:sz w:val="19"/>
          <w:szCs w:val="19"/>
          <w:spacing w:val="3"/>
        </w:rPr>
        <w:t xml:space="preserve"> </w:t>
      </w:r>
      <w:r>
        <w:rPr>
          <w:rFonts w:ascii="SimSun" w:hAnsi="SimSun" w:eastAsia="SimSun" w:cs="SimSun"/>
          <w:sz w:val="19"/>
          <w:szCs w:val="19"/>
          <w:spacing w:val="-9"/>
        </w:rPr>
        <w:t>去极化达到阈电位水平时，可在感觉神经上产生动</w:t>
      </w:r>
      <w:r>
        <w:rPr>
          <w:rFonts w:ascii="SimSun" w:hAnsi="SimSun" w:eastAsia="SimSun" w:cs="SimSun"/>
          <w:sz w:val="19"/>
          <w:szCs w:val="19"/>
          <w:spacing w:val="4"/>
        </w:rPr>
        <w:t xml:space="preserve">  </w:t>
      </w:r>
      <w:r>
        <w:rPr>
          <w:rFonts w:ascii="SimSun" w:hAnsi="SimSun" w:eastAsia="SimSun" w:cs="SimSun"/>
          <w:sz w:val="19"/>
          <w:szCs w:val="19"/>
          <w:spacing w:val="-10"/>
        </w:rPr>
        <w:t>作电位；B.</w:t>
      </w:r>
      <w:r>
        <w:rPr>
          <w:rFonts w:ascii="SimSun" w:hAnsi="SimSun" w:eastAsia="SimSun" w:cs="SimSun"/>
          <w:sz w:val="19"/>
          <w:szCs w:val="19"/>
          <w:spacing w:val="-37"/>
        </w:rPr>
        <w:t xml:space="preserve"> </w:t>
      </w:r>
      <w:r>
        <w:rPr>
          <w:rFonts w:ascii="SimSun" w:hAnsi="SimSun" w:eastAsia="SimSun" w:cs="SimSun"/>
          <w:sz w:val="19"/>
          <w:szCs w:val="19"/>
          <w:spacing w:val="-10"/>
        </w:rPr>
        <w:t>感受器对不同强度刺激的反应：较低强</w:t>
      </w:r>
      <w:r>
        <w:rPr>
          <w:rFonts w:ascii="SimSun" w:hAnsi="SimSun" w:eastAsia="SimSun" w:cs="SimSun"/>
          <w:sz w:val="19"/>
          <w:szCs w:val="19"/>
        </w:rPr>
        <w:t xml:space="preserve"> </w:t>
      </w:r>
      <w:r>
        <w:rPr>
          <w:rFonts w:ascii="SimSun" w:hAnsi="SimSun" w:eastAsia="SimSun" w:cs="SimSun"/>
          <w:sz w:val="19"/>
          <w:szCs w:val="19"/>
          <w:spacing w:val="-9"/>
        </w:rPr>
        <w:t>度的刺激可产生较小幅度的感受器电位，但达不到</w:t>
      </w:r>
      <w:r>
        <w:rPr>
          <w:rFonts w:ascii="SimSun" w:hAnsi="SimSun" w:eastAsia="SimSun" w:cs="SimSun"/>
          <w:sz w:val="19"/>
          <w:szCs w:val="19"/>
          <w:spacing w:val="4"/>
        </w:rPr>
        <w:t xml:space="preserve">  </w:t>
      </w:r>
      <w:r>
        <w:rPr>
          <w:rFonts w:ascii="SimSun" w:hAnsi="SimSun" w:eastAsia="SimSun" w:cs="SimSun"/>
          <w:sz w:val="19"/>
          <w:szCs w:val="19"/>
          <w:spacing w:val="-17"/>
        </w:rPr>
        <w:t>阈电位水平，因而不能产生动作电位；当增加刺激强</w:t>
      </w:r>
      <w:r>
        <w:rPr>
          <w:rFonts w:ascii="SimSun" w:hAnsi="SimSun" w:eastAsia="SimSun" w:cs="SimSun"/>
          <w:sz w:val="19"/>
          <w:szCs w:val="19"/>
          <w:spacing w:val="4"/>
        </w:rPr>
        <w:t xml:space="preserve">  </w:t>
      </w:r>
      <w:r>
        <w:rPr>
          <w:rFonts w:ascii="SimSun" w:hAnsi="SimSun" w:eastAsia="SimSun" w:cs="SimSun"/>
          <w:sz w:val="19"/>
          <w:szCs w:val="19"/>
          <w:spacing w:val="-16"/>
        </w:rPr>
        <w:t>度，使感受器电位去极化达到阈电位时，即可爆发动</w:t>
      </w:r>
      <w:r>
        <w:rPr>
          <w:rFonts w:ascii="SimSun" w:hAnsi="SimSun" w:eastAsia="SimSun" w:cs="SimSun"/>
          <w:sz w:val="19"/>
          <w:szCs w:val="19"/>
          <w:spacing w:val="9"/>
        </w:rPr>
        <w:t xml:space="preserve"> </w:t>
      </w:r>
      <w:r>
        <w:rPr>
          <w:rFonts w:ascii="SimSun" w:hAnsi="SimSun" w:eastAsia="SimSun" w:cs="SimSun"/>
          <w:sz w:val="19"/>
          <w:szCs w:val="19"/>
          <w:spacing w:val="-16"/>
        </w:rPr>
        <w:t>作电位；当进一步增加刺激强度，只要感受器电位持</w:t>
      </w:r>
      <w:r>
        <w:rPr>
          <w:rFonts w:ascii="SimSun" w:hAnsi="SimSun" w:eastAsia="SimSun" w:cs="SimSun"/>
          <w:sz w:val="19"/>
          <w:szCs w:val="19"/>
          <w:spacing w:val="3"/>
        </w:rPr>
        <w:t xml:space="preserve"> </w:t>
      </w:r>
      <w:r>
        <w:rPr>
          <w:rFonts w:ascii="SimSun" w:hAnsi="SimSun" w:eastAsia="SimSun" w:cs="SimSun"/>
          <w:sz w:val="19"/>
          <w:szCs w:val="19"/>
          <w:spacing w:val="-13"/>
        </w:rPr>
        <w:t>续维持在阈电位水平以上时，动作电位可重复发生，</w:t>
      </w:r>
      <w:r>
        <w:rPr>
          <w:rFonts w:ascii="SimSun" w:hAnsi="SimSun" w:eastAsia="SimSun" w:cs="SimSun"/>
          <w:sz w:val="19"/>
          <w:szCs w:val="19"/>
          <w:spacing w:val="3"/>
        </w:rPr>
        <w:t xml:space="preserve"> </w:t>
      </w:r>
      <w:r>
        <w:rPr>
          <w:rFonts w:ascii="SimSun" w:hAnsi="SimSun" w:eastAsia="SimSun" w:cs="SimSun"/>
          <w:sz w:val="19"/>
          <w:szCs w:val="19"/>
          <w:spacing w:val="-10"/>
        </w:rPr>
        <w:t>结果使动作电位频率增加</w:t>
      </w:r>
    </w:p>
    <w:p>
      <w:pPr>
        <w:sectPr>
          <w:type w:val="continuous"/>
          <w:pgSz w:w="11280" w:h="15940"/>
          <w:pgMar w:top="400" w:right="593" w:bottom="400" w:left="640" w:header="0" w:footer="0" w:gutter="0"/>
          <w:cols w:equalWidth="0" w:num="2">
            <w:col w:w="5310" w:space="100"/>
            <w:col w:w="4637" w:space="0"/>
          </w:cols>
        </w:sectPr>
        <w:rPr/>
      </w:pPr>
    </w:p>
    <w:p>
      <w:pPr>
        <w:ind w:left="1029" w:right="320"/>
        <w:spacing w:before="115" w:line="294" w:lineRule="auto"/>
        <w:jc w:val="both"/>
        <w:rPr>
          <w:rFonts w:ascii="SimSun" w:hAnsi="SimSun" w:eastAsia="SimSun" w:cs="SimSun"/>
          <w:sz w:val="19"/>
          <w:szCs w:val="19"/>
        </w:rPr>
      </w:pPr>
      <w:r>
        <w:drawing>
          <wp:anchor distT="0" distB="0" distL="0" distR="0" simplePos="0" relativeHeight="252904448" behindDoc="0" locked="0" layoutInCell="1" allowOverlap="1">
            <wp:simplePos x="0" y="0"/>
            <wp:positionH relativeFrom="column">
              <wp:posOffset>2768565</wp:posOffset>
            </wp:positionH>
            <wp:positionV relativeFrom="paragraph">
              <wp:posOffset>233170</wp:posOffset>
            </wp:positionV>
            <wp:extent cx="253993" cy="228653"/>
            <wp:effectExtent l="0" t="0" r="0" b="0"/>
            <wp:wrapNone/>
            <wp:docPr id="273" name="IM 273"/>
            <wp:cNvGraphicFramePr/>
            <a:graphic>
              <a:graphicData uri="http://schemas.openxmlformats.org/drawingml/2006/picture">
                <pic:pic>
                  <pic:nvPicPr>
                    <pic:cNvPr id="273" name="IM 273"/>
                    <pic:cNvPicPr/>
                  </pic:nvPicPr>
                  <pic:blipFill>
                    <a:blip r:embed="rId277"/>
                    <a:stretch>
                      <a:fillRect/>
                    </a:stretch>
                  </pic:blipFill>
                  <pic:spPr>
                    <a:xfrm rot="0">
                      <a:off x="0" y="0"/>
                      <a:ext cx="253993" cy="228653"/>
                    </a:xfrm>
                    <a:prstGeom prst="rect">
                      <a:avLst/>
                    </a:prstGeom>
                  </pic:spPr>
                </pic:pic>
              </a:graphicData>
            </a:graphic>
          </wp:anchor>
        </w:drawing>
      </w:r>
      <w:r>
        <w:pict>
          <v:shape id="_x0000_s251" style="position:absolute;margin-left:26.997pt;margin-top:58.9675pt;mso-position-vertical-relative:text;mso-position-horizontal-relative:text;width:15.95pt;height:12pt;z-index:252902400;" filled="false" stroked="false" type="#_x0000_t202">
            <v:fill on="false"/>
            <v:stroke on="false"/>
            <v:path/>
            <v:imagedata o:title=""/>
            <o:lock v:ext="edit" aspectratio="false"/>
            <v:textbox inset="0mm,0mm,0mm,0mm">
              <w:txbxContent>
                <w:p>
                  <w:pPr>
                    <w:ind w:left="20"/>
                    <w:spacing w:before="20" w:line="230" w:lineRule="auto"/>
                    <w:rPr>
                      <w:rFonts w:ascii="FangSong" w:hAnsi="FangSong" w:eastAsia="FangSong" w:cs="FangSong"/>
                      <w:sz w:val="16"/>
                      <w:szCs w:val="16"/>
                    </w:rPr>
                  </w:pPr>
                  <w:r>
                    <w:rPr>
                      <w:rFonts w:ascii="FangSong" w:hAnsi="FangSong" w:eastAsia="FangSong" w:cs="FangSong"/>
                      <w:sz w:val="16"/>
                      <w:szCs w:val="16"/>
                      <w:color w:val="1A6292"/>
                      <w:spacing w:val="-21"/>
                    </w:rPr>
                    <w:t>艺记</w:t>
                  </w:r>
                </w:p>
              </w:txbxContent>
            </v:textbox>
          </v:shape>
        </w:pict>
      </w:r>
      <w:r>
        <w:rPr>
          <w:rFonts w:ascii="SimSun" w:hAnsi="SimSun" w:eastAsia="SimSun" w:cs="SimSun"/>
          <w:sz w:val="19"/>
          <w:szCs w:val="19"/>
          <w:spacing w:val="-2"/>
        </w:rPr>
        <w:t>是所有感受器的一个共同特点，但不同感受器有很大的差别。通常根据感受器</w:t>
      </w:r>
      <w:r>
        <w:rPr>
          <w:rFonts w:ascii="SimSun" w:hAnsi="SimSun" w:eastAsia="SimSun" w:cs="SimSun"/>
          <w:sz w:val="19"/>
          <w:szCs w:val="19"/>
          <w:spacing w:val="-3"/>
        </w:rPr>
        <w:t>出现适应的快慢，可将其区</w:t>
      </w:r>
      <w:r>
        <w:rPr>
          <w:rFonts w:ascii="SimSun" w:hAnsi="SimSun" w:eastAsia="SimSun" w:cs="SimSun"/>
          <w:sz w:val="19"/>
          <w:szCs w:val="19"/>
        </w:rPr>
        <w:t xml:space="preserve"> </w:t>
      </w:r>
      <w:r>
        <w:rPr>
          <w:rFonts w:ascii="SimSun" w:hAnsi="SimSun" w:eastAsia="SimSun" w:cs="SimSun"/>
          <w:sz w:val="19"/>
          <w:szCs w:val="19"/>
          <w:spacing w:val="-2"/>
        </w:rPr>
        <w:t>分为快适应感受器和慢适应感</w:t>
      </w:r>
      <w:r>
        <w:rPr>
          <w:rFonts w:ascii="SimSun" w:hAnsi="SimSun" w:eastAsia="SimSun" w:cs="SimSun"/>
          <w:sz w:val="19"/>
          <w:szCs w:val="19"/>
          <w:spacing w:val="-3"/>
        </w:rPr>
        <w:t>受器两类厚。</w:t>
      </w:r>
      <w:r>
        <w:rPr>
          <w:rFonts w:ascii="SimSun" w:hAnsi="SimSun" w:eastAsia="SimSun" w:cs="SimSun"/>
          <w:sz w:val="19"/>
          <w:szCs w:val="19"/>
          <w:spacing w:val="-5"/>
        </w:rPr>
        <w:t xml:space="preserve"> </w:t>
      </w:r>
      <w:r>
        <w:rPr>
          <w:rFonts w:ascii="SimSun" w:hAnsi="SimSun" w:eastAsia="SimSun" w:cs="SimSun"/>
          <w:sz w:val="19"/>
          <w:szCs w:val="19"/>
          <w:spacing w:val="-3"/>
        </w:rPr>
        <w:t>皮肤触觉感受器如环层小体(</w:t>
      </w:r>
      <w:r>
        <w:rPr>
          <w:rFonts w:ascii="SimSun" w:hAnsi="SimSun" w:eastAsia="SimSun" w:cs="SimSun"/>
          <w:sz w:val="19"/>
          <w:szCs w:val="19"/>
          <w:spacing w:val="-2"/>
        </w:rPr>
        <w:t>Pacinian</w:t>
      </w:r>
      <w:r>
        <w:rPr>
          <w:rFonts w:ascii="SimSun" w:hAnsi="SimSun" w:eastAsia="SimSun" w:cs="SimSun"/>
          <w:sz w:val="19"/>
          <w:szCs w:val="19"/>
          <w:spacing w:val="-1"/>
        </w:rPr>
        <w:t xml:space="preserve"> </w:t>
      </w:r>
      <w:r>
        <w:rPr>
          <w:rFonts w:ascii="SimSun" w:hAnsi="SimSun" w:eastAsia="SimSun" w:cs="SimSun"/>
          <w:sz w:val="19"/>
          <w:szCs w:val="19"/>
          <w:spacing w:val="-2"/>
        </w:rPr>
        <w:t>corpusdle</w:t>
      </w:r>
      <w:r>
        <w:rPr>
          <w:rFonts w:ascii="SimSun" w:hAnsi="SimSun" w:eastAsia="SimSun" w:cs="SimSun"/>
          <w:sz w:val="19"/>
          <w:szCs w:val="19"/>
          <w:spacing w:val="-3"/>
        </w:rPr>
        <w:t>)、麦斯纳小</w:t>
      </w:r>
      <w:r>
        <w:rPr>
          <w:rFonts w:ascii="SimSun" w:hAnsi="SimSun" w:eastAsia="SimSun" w:cs="SimSun"/>
          <w:sz w:val="19"/>
          <w:szCs w:val="19"/>
        </w:rPr>
        <w:t xml:space="preserve"> </w:t>
      </w:r>
      <w:r>
        <w:rPr>
          <w:rFonts w:ascii="SimSun" w:hAnsi="SimSun" w:eastAsia="SimSun" w:cs="SimSun"/>
          <w:sz w:val="19"/>
          <w:szCs w:val="19"/>
          <w:spacing w:val="-8"/>
        </w:rPr>
        <w:t>体(Meissner</w:t>
      </w:r>
      <w:r>
        <w:rPr>
          <w:rFonts w:ascii="SimSun" w:hAnsi="SimSun" w:eastAsia="SimSun" w:cs="SimSun"/>
          <w:sz w:val="19"/>
          <w:szCs w:val="19"/>
          <w:spacing w:val="-1"/>
        </w:rPr>
        <w:t xml:space="preserve"> </w:t>
      </w:r>
      <w:r>
        <w:rPr>
          <w:rFonts w:ascii="SimSun" w:hAnsi="SimSun" w:eastAsia="SimSun" w:cs="SimSun"/>
          <w:sz w:val="19"/>
          <w:szCs w:val="19"/>
          <w:spacing w:val="-8"/>
        </w:rPr>
        <w:t>corpuscle)等属于</w:t>
      </w:r>
      <w:r>
        <w:rPr>
          <w:rFonts w:ascii="SimSun" w:hAnsi="SimSun" w:eastAsia="SimSun" w:cs="SimSun"/>
          <w:sz w:val="19"/>
          <w:szCs w:val="19"/>
          <w:u w:val="single" w:color="auto"/>
          <w:spacing w:val="-8"/>
        </w:rPr>
        <w:t>快适应感</w:t>
      </w:r>
      <w:r>
        <w:rPr>
          <w:rFonts w:ascii="SimSun" w:hAnsi="SimSun" w:eastAsia="SimSun" w:cs="SimSun"/>
          <w:sz w:val="19"/>
          <w:szCs w:val="19"/>
          <w:spacing w:val="-8"/>
        </w:rPr>
        <w:t>受器，它们在受到刺激时，仅在</w:t>
      </w:r>
      <w:r>
        <w:rPr>
          <w:rFonts w:ascii="SimSun" w:hAnsi="SimSun" w:eastAsia="SimSun" w:cs="SimSun"/>
          <w:sz w:val="19"/>
          <w:szCs w:val="19"/>
          <w:spacing w:val="-9"/>
        </w:rPr>
        <w:t>刺激作用后的短时间内有传入冲动发</w:t>
      </w:r>
      <w:r>
        <w:rPr>
          <w:rFonts w:ascii="SimSun" w:hAnsi="SimSun" w:eastAsia="SimSun" w:cs="SimSun"/>
          <w:sz w:val="19"/>
          <w:szCs w:val="19"/>
        </w:rPr>
        <w:t xml:space="preserve"> </w:t>
      </w:r>
      <w:r>
        <w:rPr>
          <w:rFonts w:ascii="SimSun" w:hAnsi="SimSun" w:eastAsia="SimSun" w:cs="SimSun"/>
          <w:sz w:val="19"/>
          <w:szCs w:val="19"/>
          <w:spacing w:val="-1"/>
        </w:rPr>
        <w:t>放，此后虽然刺激持续存在，但神经冲动的频</w:t>
      </w:r>
      <w:r>
        <w:rPr>
          <w:rFonts w:ascii="SimSun" w:hAnsi="SimSun" w:eastAsia="SimSun" w:cs="SimSun"/>
          <w:sz w:val="19"/>
          <w:szCs w:val="19"/>
          <w:spacing w:val="-2"/>
        </w:rPr>
        <w:t>率迅速降低，甚至消失。这类感受器对于刺激的变化十分敏</w:t>
      </w:r>
    </w:p>
    <w:p>
      <w:pPr>
        <w:sectPr>
          <w:type w:val="continuous"/>
          <w:pgSz w:w="11280" w:h="15940"/>
          <w:pgMar w:top="400" w:right="593" w:bottom="400" w:left="640" w:header="0" w:footer="0" w:gutter="0"/>
          <w:cols w:equalWidth="0" w:num="1">
            <w:col w:w="10047" w:space="0"/>
          </w:cols>
        </w:sectPr>
        <w:rPr/>
      </w:pPr>
    </w:p>
    <w:p>
      <w:pPr>
        <w:rPr/>
      </w:pPr>
      <w:r>
        <w:drawing>
          <wp:anchor distT="0" distB="0" distL="0" distR="0" simplePos="0" relativeHeight="252913664" behindDoc="0" locked="0" layoutInCell="0" allowOverlap="1">
            <wp:simplePos x="0" y="0"/>
            <wp:positionH relativeFrom="page">
              <wp:posOffset>4019548</wp:posOffset>
            </wp:positionH>
            <wp:positionV relativeFrom="page">
              <wp:posOffset>6540468</wp:posOffset>
            </wp:positionV>
            <wp:extent cx="2114530" cy="2355872"/>
            <wp:effectExtent l="0" t="0" r="0" b="0"/>
            <wp:wrapNone/>
            <wp:docPr id="274" name="IM 274"/>
            <wp:cNvGraphicFramePr/>
            <a:graphic>
              <a:graphicData uri="http://schemas.openxmlformats.org/drawingml/2006/picture">
                <pic:pic>
                  <pic:nvPicPr>
                    <pic:cNvPr id="274" name="IM 274"/>
                    <pic:cNvPicPr/>
                  </pic:nvPicPr>
                  <pic:blipFill>
                    <a:blip r:embed="rId278"/>
                    <a:stretch>
                      <a:fillRect/>
                    </a:stretch>
                  </pic:blipFill>
                  <pic:spPr>
                    <a:xfrm rot="0">
                      <a:off x="0" y="0"/>
                      <a:ext cx="2114530" cy="2355872"/>
                    </a:xfrm>
                    <a:prstGeom prst="rect">
                      <a:avLst/>
                    </a:prstGeom>
                  </pic:spPr>
                </pic:pic>
              </a:graphicData>
            </a:graphic>
          </wp:anchor>
        </w:drawing>
      </w:r>
      <w:r>
        <w:drawing>
          <wp:anchor distT="0" distB="0" distL="0" distR="0" simplePos="0" relativeHeight="252915712" behindDoc="0" locked="0" layoutInCell="0" allowOverlap="1">
            <wp:simplePos x="0" y="0"/>
            <wp:positionH relativeFrom="page">
              <wp:posOffset>6318233</wp:posOffset>
            </wp:positionH>
            <wp:positionV relativeFrom="page">
              <wp:posOffset>9290082</wp:posOffset>
            </wp:positionV>
            <wp:extent cx="431844" cy="431800"/>
            <wp:effectExtent l="0" t="0" r="0" b="0"/>
            <wp:wrapNone/>
            <wp:docPr id="275" name="IM 275"/>
            <wp:cNvGraphicFramePr/>
            <a:graphic>
              <a:graphicData uri="http://schemas.openxmlformats.org/drawingml/2006/picture">
                <pic:pic>
                  <pic:nvPicPr>
                    <pic:cNvPr id="275" name="IM 275"/>
                    <pic:cNvPicPr/>
                  </pic:nvPicPr>
                  <pic:blipFill>
                    <a:blip r:embed="rId279"/>
                    <a:stretch>
                      <a:fillRect/>
                    </a:stretch>
                  </pic:blipFill>
                  <pic:spPr>
                    <a:xfrm rot="0">
                      <a:off x="0" y="0"/>
                      <a:ext cx="431844" cy="431800"/>
                    </a:xfrm>
                    <a:prstGeom prst="rect">
                      <a:avLst/>
                    </a:prstGeom>
                  </pic:spPr>
                </pic:pic>
              </a:graphicData>
            </a:graphic>
          </wp:anchor>
        </w:drawing>
      </w:r>
      <w:r/>
    </w:p>
    <w:p>
      <w:pPr>
        <w:spacing w:line="102" w:lineRule="exact"/>
        <w:rPr/>
      </w:pPr>
      <w:r/>
    </w:p>
    <w:p>
      <w:pPr>
        <w:sectPr>
          <w:pgSz w:w="11280" w:h="15940"/>
          <w:pgMar w:top="400" w:right="649" w:bottom="400" w:left="870" w:header="0" w:footer="0" w:gutter="0"/>
          <w:cols w:equalWidth="0" w:num="1">
            <w:col w:w="9761" w:space="0"/>
          </w:cols>
        </w:sectPr>
        <w:rPr/>
      </w:pPr>
    </w:p>
    <w:p>
      <w:pPr>
        <w:ind w:right="263"/>
        <w:spacing w:before="40" w:line="222" w:lineRule="auto"/>
        <w:jc w:val="right"/>
        <w:rPr>
          <w:rFonts w:ascii="SimHei" w:hAnsi="SimHei" w:eastAsia="SimHei" w:cs="SimHei"/>
          <w:sz w:val="20"/>
          <w:szCs w:val="20"/>
        </w:rPr>
      </w:pPr>
      <w:r>
        <w:rPr>
          <w:rFonts w:ascii="SimHei" w:hAnsi="SimHei" w:eastAsia="SimHei" w:cs="SimHei"/>
          <w:sz w:val="20"/>
          <w:szCs w:val="20"/>
          <w:b/>
          <w:bCs/>
          <w:color w:val="1B4E7B"/>
          <w:spacing w:val="-21"/>
        </w:rPr>
        <w:t>第九章</w:t>
      </w:r>
      <w:r>
        <w:rPr>
          <w:rFonts w:ascii="SimHei" w:hAnsi="SimHei" w:eastAsia="SimHei" w:cs="SimHei"/>
          <w:sz w:val="20"/>
          <w:szCs w:val="20"/>
          <w:color w:val="1B4E7B"/>
          <w:spacing w:val="62"/>
        </w:rPr>
        <w:t xml:space="preserve"> </w:t>
      </w:r>
      <w:r>
        <w:rPr>
          <w:rFonts w:ascii="SimHei" w:hAnsi="SimHei" w:eastAsia="SimHei" w:cs="SimHei"/>
          <w:sz w:val="20"/>
          <w:szCs w:val="20"/>
          <w:b/>
          <w:bCs/>
          <w:color w:val="1B4E7B"/>
          <w:spacing w:val="-21"/>
        </w:rPr>
        <w:t>感觉器官的功能</w:t>
      </w:r>
    </w:p>
    <w:p>
      <w:pPr>
        <w:spacing w:line="303" w:lineRule="auto"/>
        <w:rPr>
          <w:rFonts w:ascii="Arial"/>
          <w:sz w:val="21"/>
        </w:rPr>
      </w:pPr>
      <w:r/>
    </w:p>
    <w:p>
      <w:pPr>
        <w:ind w:right="262"/>
        <w:spacing w:before="65" w:line="278" w:lineRule="auto"/>
        <w:jc w:val="both"/>
        <w:rPr>
          <w:rFonts w:ascii="SimSun" w:hAnsi="SimSun" w:eastAsia="SimSun" w:cs="SimSun"/>
          <w:sz w:val="20"/>
          <w:szCs w:val="20"/>
        </w:rPr>
      </w:pPr>
      <w:r>
        <w:rPr>
          <w:rFonts w:ascii="SimSun" w:hAnsi="SimSun" w:eastAsia="SimSun" w:cs="SimSun"/>
          <w:sz w:val="20"/>
          <w:szCs w:val="20"/>
          <w:spacing w:val="-15"/>
        </w:rPr>
        <w:t>感，适于传递快速变化的信息，有利于机体接受新的刺激，对于探</w:t>
      </w:r>
      <w:r>
        <w:rPr>
          <w:rFonts w:ascii="SimSun" w:hAnsi="SimSun" w:eastAsia="SimSun" w:cs="SimSun"/>
          <w:sz w:val="20"/>
          <w:szCs w:val="20"/>
          <w:spacing w:val="-16"/>
        </w:rPr>
        <w:t>索新异物体或障碍物具有意义。梅克尔盘</w:t>
      </w:r>
      <w:r>
        <w:rPr>
          <w:rFonts w:ascii="SimSun" w:hAnsi="SimSun" w:eastAsia="SimSun" w:cs="SimSun"/>
          <w:sz w:val="20"/>
          <w:szCs w:val="20"/>
        </w:rPr>
        <w:t xml:space="preserve"> </w:t>
      </w:r>
      <w:r>
        <w:rPr>
          <w:rFonts w:ascii="SimSun" w:hAnsi="SimSun" w:eastAsia="SimSun" w:cs="SimSun"/>
          <w:sz w:val="20"/>
          <w:szCs w:val="20"/>
          <w:spacing w:val="-21"/>
        </w:rPr>
        <w:t>(Merkel</w:t>
      </w:r>
      <w:r>
        <w:rPr>
          <w:rFonts w:ascii="SimSun" w:hAnsi="SimSun" w:eastAsia="SimSun" w:cs="SimSun"/>
          <w:sz w:val="20"/>
          <w:szCs w:val="20"/>
          <w:spacing w:val="10"/>
        </w:rPr>
        <w:t xml:space="preserve"> </w:t>
      </w:r>
      <w:r>
        <w:rPr>
          <w:rFonts w:ascii="SimSun" w:hAnsi="SimSun" w:eastAsia="SimSun" w:cs="SimSun"/>
          <w:sz w:val="20"/>
          <w:szCs w:val="20"/>
          <w:spacing w:val="-21"/>
        </w:rPr>
        <w:t>disk)、鲁菲尼小体(Ruffini</w:t>
      </w:r>
      <w:r>
        <w:rPr>
          <w:rFonts w:ascii="SimSun" w:hAnsi="SimSun" w:eastAsia="SimSun" w:cs="SimSun"/>
          <w:sz w:val="20"/>
          <w:szCs w:val="20"/>
          <w:spacing w:val="-9"/>
        </w:rPr>
        <w:t xml:space="preserve"> </w:t>
      </w:r>
      <w:r>
        <w:rPr>
          <w:rFonts w:ascii="SimSun" w:hAnsi="SimSun" w:eastAsia="SimSun" w:cs="SimSun"/>
          <w:sz w:val="20"/>
          <w:szCs w:val="20"/>
          <w:spacing w:val="-21"/>
        </w:rPr>
        <w:t>corpuscle)、肌梭、关节囊感受器、颈动脉窦压力感受器和颈动脉体化学感</w:t>
      </w:r>
      <w:r>
        <w:rPr>
          <w:rFonts w:ascii="SimSun" w:hAnsi="SimSun" w:eastAsia="SimSun" w:cs="SimSun"/>
          <w:sz w:val="20"/>
          <w:szCs w:val="20"/>
        </w:rPr>
        <w:t xml:space="preserve"> </w:t>
      </w:r>
      <w:r>
        <w:rPr>
          <w:rFonts w:ascii="SimSun" w:hAnsi="SimSun" w:eastAsia="SimSun" w:cs="SimSun"/>
          <w:sz w:val="20"/>
          <w:szCs w:val="20"/>
          <w:spacing w:val="-15"/>
        </w:rPr>
        <w:t>受器等，都属于慢适应感受器。这类感受器在刺激持续作用时，</w:t>
      </w:r>
      <w:r>
        <w:rPr>
          <w:rFonts w:ascii="SimSun" w:hAnsi="SimSun" w:eastAsia="SimSun" w:cs="SimSun"/>
          <w:sz w:val="20"/>
          <w:szCs w:val="20"/>
          <w:spacing w:val="55"/>
        </w:rPr>
        <w:t xml:space="preserve"> </w:t>
      </w:r>
      <w:r>
        <w:rPr>
          <w:rFonts w:ascii="SimSun" w:hAnsi="SimSun" w:eastAsia="SimSun" w:cs="SimSun"/>
          <w:sz w:val="20"/>
          <w:szCs w:val="20"/>
          <w:spacing w:val="-15"/>
        </w:rPr>
        <w:t>一般仅在刺激开始后不久传入冲动频率稍</w:t>
      </w:r>
      <w:r>
        <w:rPr>
          <w:rFonts w:ascii="SimSun" w:hAnsi="SimSun" w:eastAsia="SimSun" w:cs="SimSun"/>
          <w:sz w:val="20"/>
          <w:szCs w:val="20"/>
        </w:rPr>
        <w:t xml:space="preserve"> </w:t>
      </w:r>
      <w:r>
        <w:rPr>
          <w:rFonts w:ascii="SimSun" w:hAnsi="SimSun" w:eastAsia="SimSun" w:cs="SimSun"/>
          <w:sz w:val="20"/>
          <w:szCs w:val="20"/>
          <w:spacing w:val="-12"/>
        </w:rPr>
        <w:t>有下降，以后可在较长时间内维持于这一水平，直到刺激被撤除为止。感受器的慢适应有利于机体对某些</w:t>
      </w:r>
      <w:r>
        <w:rPr>
          <w:rFonts w:ascii="SimSun" w:hAnsi="SimSun" w:eastAsia="SimSun" w:cs="SimSun"/>
          <w:sz w:val="20"/>
          <w:szCs w:val="20"/>
          <w:spacing w:val="10"/>
        </w:rPr>
        <w:t xml:space="preserve"> </w:t>
      </w:r>
      <w:r>
        <w:rPr>
          <w:rFonts w:ascii="SimSun" w:hAnsi="SimSun" w:eastAsia="SimSun" w:cs="SimSun"/>
          <w:sz w:val="20"/>
          <w:szCs w:val="20"/>
          <w:spacing w:val="-16"/>
        </w:rPr>
        <w:t>功能状态如姿势、血压等进行持久而恒定的调节，或者向中枢持续发放有害刺激的信息，以达到保护机体的</w:t>
      </w:r>
      <w:r>
        <w:rPr>
          <w:rFonts w:ascii="SimSun" w:hAnsi="SimSun" w:eastAsia="SimSun" w:cs="SimSun"/>
          <w:sz w:val="20"/>
          <w:szCs w:val="20"/>
          <w:spacing w:val="15"/>
        </w:rPr>
        <w:t xml:space="preserve"> </w:t>
      </w:r>
      <w:r>
        <w:rPr>
          <w:rFonts w:ascii="SimSun" w:hAnsi="SimSun" w:eastAsia="SimSun" w:cs="SimSun"/>
          <w:sz w:val="20"/>
          <w:szCs w:val="20"/>
          <w:spacing w:val="-17"/>
        </w:rPr>
        <w:t>目的。例如，引起疼痛的刺激往往可能是潜在的伤害性刺激，如果其感受器显示明显的适应，在一定程度上</w:t>
      </w:r>
      <w:r>
        <w:rPr>
          <w:rFonts w:ascii="SimSun" w:hAnsi="SimSun" w:eastAsia="SimSun" w:cs="SimSun"/>
          <w:sz w:val="20"/>
          <w:szCs w:val="20"/>
          <w:spacing w:val="15"/>
        </w:rPr>
        <w:t xml:space="preserve"> </w:t>
      </w:r>
      <w:r>
        <w:rPr>
          <w:rFonts w:ascii="SimSun" w:hAnsi="SimSun" w:eastAsia="SimSun" w:cs="SimSun"/>
          <w:sz w:val="20"/>
          <w:szCs w:val="20"/>
          <w:spacing w:val="-12"/>
        </w:rPr>
        <w:t>就会失去报警和保护意义。适应并非疲劳，因为对某一强度的刺激产生适应之后，如果再增加该刺激的强</w:t>
      </w:r>
      <w:r>
        <w:rPr>
          <w:rFonts w:ascii="SimSun" w:hAnsi="SimSun" w:eastAsia="SimSun" w:cs="SimSun"/>
          <w:sz w:val="20"/>
          <w:szCs w:val="20"/>
          <w:spacing w:val="10"/>
        </w:rPr>
        <w:t xml:space="preserve"> </w:t>
      </w:r>
      <w:r>
        <w:rPr>
          <w:rFonts w:ascii="SimSun" w:hAnsi="SimSun" w:eastAsia="SimSun" w:cs="SimSun"/>
          <w:sz w:val="20"/>
          <w:szCs w:val="20"/>
          <w:spacing w:val="-18"/>
        </w:rPr>
        <w:t>度，又可引起传入冲动的增加。</w:t>
      </w:r>
    </w:p>
    <w:p>
      <w:pPr>
        <w:ind w:right="190" w:firstLine="410"/>
        <w:spacing w:before="132" w:line="277" w:lineRule="auto"/>
        <w:jc w:val="both"/>
        <w:rPr>
          <w:rFonts w:ascii="SimSun" w:hAnsi="SimSun" w:eastAsia="SimSun" w:cs="SimSun"/>
          <w:sz w:val="20"/>
          <w:szCs w:val="20"/>
        </w:rPr>
      </w:pPr>
      <w:r>
        <w:rPr>
          <w:rFonts w:ascii="SimSun" w:hAnsi="SimSun" w:eastAsia="SimSun" w:cs="SimSun"/>
          <w:sz w:val="20"/>
          <w:szCs w:val="20"/>
          <w:spacing w:val="-4"/>
        </w:rPr>
        <w:t>感受器发生适应的机制比较复杂，它可发生在感觉信息转换的不同阶段。感受器的换能过程、离</w:t>
      </w:r>
      <w:r>
        <w:rPr>
          <w:rFonts w:ascii="SimSun" w:hAnsi="SimSun" w:eastAsia="SimSun" w:cs="SimSun"/>
          <w:sz w:val="20"/>
          <w:szCs w:val="20"/>
          <w:spacing w:val="9"/>
        </w:rPr>
        <w:t xml:space="preserve">  </w:t>
      </w:r>
      <w:r>
        <w:rPr>
          <w:rFonts w:ascii="SimSun" w:hAnsi="SimSun" w:eastAsia="SimSun" w:cs="SimSun"/>
          <w:sz w:val="20"/>
          <w:szCs w:val="20"/>
          <w:spacing w:val="4"/>
        </w:rPr>
        <w:t>子通道的功能状态以及感受器细胞与感觉神经</w:t>
      </w:r>
      <w:r>
        <w:rPr>
          <w:rFonts w:ascii="SimSun" w:hAnsi="SimSun" w:eastAsia="SimSun" w:cs="SimSun"/>
          <w:sz w:val="20"/>
          <w:szCs w:val="20"/>
          <w:spacing w:val="3"/>
        </w:rPr>
        <w:t>纤维之间的突触传递特性等均可影响感受器的适应。</w:t>
      </w:r>
      <w:r>
        <w:rPr>
          <w:rFonts w:ascii="SimSun" w:hAnsi="SimSun" w:eastAsia="SimSun" w:cs="SimSun"/>
          <w:sz w:val="20"/>
          <w:szCs w:val="20"/>
        </w:rPr>
        <w:t xml:space="preserve"> </w:t>
      </w:r>
      <w:r>
        <w:rPr>
          <w:rFonts w:ascii="SimSun" w:hAnsi="SimSun" w:eastAsia="SimSun" w:cs="SimSun"/>
          <w:sz w:val="20"/>
          <w:szCs w:val="20"/>
          <w:spacing w:val="-3"/>
        </w:rPr>
        <w:t>例如，环层小体的快适应与环层结构有关，如果剔除其环层结构，再以同样</w:t>
      </w:r>
      <w:r>
        <w:rPr>
          <w:rFonts w:ascii="SimSun" w:hAnsi="SimSun" w:eastAsia="SimSun" w:cs="SimSun"/>
          <w:sz w:val="20"/>
          <w:szCs w:val="20"/>
          <w:spacing w:val="-4"/>
        </w:rPr>
        <w:t>强度的压力直接施加于裸</w:t>
      </w:r>
      <w:r>
        <w:rPr>
          <w:rFonts w:ascii="SimSun" w:hAnsi="SimSun" w:eastAsia="SimSun" w:cs="SimSun"/>
          <w:sz w:val="20"/>
          <w:szCs w:val="20"/>
        </w:rPr>
        <w:t xml:space="preserve">  </w:t>
      </w:r>
      <w:r>
        <w:rPr>
          <w:rFonts w:ascii="SimSun" w:hAnsi="SimSun" w:eastAsia="SimSun" w:cs="SimSun"/>
          <w:sz w:val="20"/>
          <w:szCs w:val="20"/>
          <w:spacing w:val="-3"/>
        </w:rPr>
        <w:t>露的神经末梢时，仍可引起传入冲动发放，但感觉神经末梢变得不易适应。这是</w:t>
      </w:r>
      <w:r>
        <w:rPr>
          <w:rFonts w:ascii="SimSun" w:hAnsi="SimSun" w:eastAsia="SimSun" w:cs="SimSun"/>
          <w:sz w:val="20"/>
          <w:szCs w:val="20"/>
          <w:spacing w:val="-4"/>
        </w:rPr>
        <w:t>因为环层结构对所施</w:t>
      </w:r>
      <w:r>
        <w:rPr>
          <w:rFonts w:ascii="SimSun" w:hAnsi="SimSun" w:eastAsia="SimSun" w:cs="SimSun"/>
          <w:sz w:val="20"/>
          <w:szCs w:val="20"/>
        </w:rPr>
        <w:t xml:space="preserve">  </w:t>
      </w:r>
      <w:r>
        <w:rPr>
          <w:rFonts w:ascii="SimSun" w:hAnsi="SimSun" w:eastAsia="SimSun" w:cs="SimSun"/>
          <w:sz w:val="20"/>
          <w:szCs w:val="20"/>
          <w:spacing w:val="-4"/>
        </w:rPr>
        <w:t>压力具有缓冲作用。此外，在压力持续作用期间，神经纤维本身对刺激也能逐渐适应，这可能是由于</w:t>
      </w:r>
      <w:r>
        <w:rPr>
          <w:rFonts w:ascii="SimSun" w:hAnsi="SimSun" w:eastAsia="SimSun" w:cs="SimSun"/>
          <w:sz w:val="20"/>
          <w:szCs w:val="20"/>
          <w:spacing w:val="8"/>
        </w:rPr>
        <w:t xml:space="preserve">  </w:t>
      </w:r>
      <w:r>
        <w:rPr>
          <w:rFonts w:ascii="SimSun" w:hAnsi="SimSun" w:eastAsia="SimSun" w:cs="SimSun"/>
          <w:sz w:val="20"/>
          <w:szCs w:val="20"/>
          <w:spacing w:val="-4"/>
        </w:rPr>
        <w:t>神经纤维膜内外离子重新分布的结果，但这个过程要慢得多。</w:t>
      </w:r>
    </w:p>
    <w:p>
      <w:pPr>
        <w:spacing w:line="14" w:lineRule="auto"/>
        <w:rPr>
          <w:rFonts w:ascii="Arial"/>
          <w:sz w:val="2"/>
        </w:rPr>
      </w:pPr>
      <w:r>
        <w:rPr>
          <w:rFonts w:ascii="Arial" w:hAnsi="Arial" w:eastAsia="Arial" w:cs="Arial"/>
          <w:sz w:val="2"/>
          <w:szCs w:val="2"/>
        </w:rPr>
        <w:br w:type="column"/>
      </w:r>
    </w:p>
    <w:p>
      <w:pPr>
        <w:ind w:left="272"/>
        <w:spacing w:before="83" w:line="183" w:lineRule="auto"/>
        <w:rPr>
          <w:rFonts w:ascii="SimSun" w:hAnsi="SimSun" w:eastAsia="SimSun" w:cs="SimSun"/>
          <w:sz w:val="20"/>
          <w:szCs w:val="20"/>
        </w:rPr>
      </w:pPr>
      <w:r>
        <w:rPr>
          <w:rFonts w:ascii="SimSun" w:hAnsi="SimSun" w:eastAsia="SimSun" w:cs="SimSun"/>
          <w:sz w:val="20"/>
          <w:szCs w:val="20"/>
          <w:b/>
          <w:bCs/>
          <w:color w:val="113E6B"/>
          <w:spacing w:val="-5"/>
        </w:rPr>
        <w:t>259</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ind w:left="199"/>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ectPr>
          <w:type w:val="continuous"/>
          <w:pgSz w:w="11280" w:h="15940"/>
          <w:pgMar w:top="400" w:right="649" w:bottom="400" w:left="870" w:header="0" w:footer="0" w:gutter="0"/>
          <w:cols w:equalWidth="0" w:num="2">
            <w:col w:w="8941" w:space="100"/>
            <w:col w:w="720" w:space="0"/>
          </w:cols>
        </w:sectPr>
        <w:rPr/>
      </w:pPr>
    </w:p>
    <w:p>
      <w:pPr>
        <w:ind w:left="413"/>
        <w:spacing w:before="267" w:line="221" w:lineRule="auto"/>
        <w:outlineLvl w:val="0"/>
        <w:rPr>
          <w:rFonts w:ascii="SimHei" w:hAnsi="SimHei" w:eastAsia="SimHei" w:cs="SimHei"/>
          <w:sz w:val="25"/>
          <w:szCs w:val="25"/>
        </w:rPr>
      </w:pPr>
      <w:r>
        <w:rPr>
          <w:rFonts w:ascii="SimHei" w:hAnsi="SimHei" w:eastAsia="SimHei" w:cs="SimHei"/>
          <w:sz w:val="25"/>
          <w:szCs w:val="25"/>
          <w:b/>
          <w:bCs/>
          <w:color w:val="052652"/>
          <w:spacing w:val="-16"/>
        </w:rPr>
        <w:t>三、感觉通路中的信息编码和处理</w:t>
      </w:r>
    </w:p>
    <w:p>
      <w:pPr>
        <w:ind w:left="412"/>
        <w:spacing w:before="239" w:line="221" w:lineRule="auto"/>
        <w:rPr>
          <w:rFonts w:ascii="SimHei" w:hAnsi="SimHei" w:eastAsia="SimHei" w:cs="SimHei"/>
          <w:sz w:val="20"/>
          <w:szCs w:val="20"/>
        </w:rPr>
      </w:pPr>
      <w:r>
        <w:rPr>
          <w:rFonts w:ascii="SimHei" w:hAnsi="SimHei" w:eastAsia="SimHei" w:cs="SimHei"/>
          <w:sz w:val="20"/>
          <w:szCs w:val="20"/>
          <w:b/>
          <w:bCs/>
          <w:spacing w:val="9"/>
        </w:rPr>
        <w:t>(一)感觉通路对刺激类型的编码</w:t>
      </w:r>
    </w:p>
    <w:p>
      <w:pPr>
        <w:ind w:right="1100" w:firstLine="410"/>
        <w:spacing w:before="82" w:line="275" w:lineRule="auto"/>
        <w:jc w:val="both"/>
        <w:rPr>
          <w:rFonts w:ascii="SimSun" w:hAnsi="SimSun" w:eastAsia="SimSun" w:cs="SimSun"/>
          <w:sz w:val="20"/>
          <w:szCs w:val="20"/>
        </w:rPr>
      </w:pPr>
      <w:r>
        <w:rPr>
          <w:rFonts w:ascii="SimSun" w:hAnsi="SimSun" w:eastAsia="SimSun" w:cs="SimSun"/>
          <w:sz w:val="20"/>
          <w:szCs w:val="20"/>
          <w:spacing w:val="-4"/>
        </w:rPr>
        <w:t>不同类型感觉的引起，除了与不同的刺激类型及其相对应的感受器有关外，还取决</w:t>
      </w:r>
      <w:r>
        <w:rPr>
          <w:rFonts w:ascii="SimSun" w:hAnsi="SimSun" w:eastAsia="SimSun" w:cs="SimSun"/>
          <w:sz w:val="20"/>
          <w:szCs w:val="20"/>
          <w:spacing w:val="-5"/>
        </w:rPr>
        <w:t>于传入冲动所</w:t>
      </w:r>
      <w:r>
        <w:rPr>
          <w:rFonts w:ascii="SimSun" w:hAnsi="SimSun" w:eastAsia="SimSun" w:cs="SimSun"/>
          <w:sz w:val="20"/>
          <w:szCs w:val="20"/>
        </w:rPr>
        <w:t xml:space="preserve"> </w:t>
      </w:r>
      <w:r>
        <w:rPr>
          <w:rFonts w:ascii="SimSun" w:hAnsi="SimSun" w:eastAsia="SimSun" w:cs="SimSun"/>
          <w:sz w:val="20"/>
          <w:szCs w:val="20"/>
          <w:spacing w:val="1"/>
        </w:rPr>
        <w:t>经过的专用通路及其最终到达的大脑皮层的特定部位。所以，当刺激发生在一个特定感觉的神经通</w:t>
      </w:r>
      <w:r>
        <w:rPr>
          <w:rFonts w:ascii="SimSun" w:hAnsi="SimSun" w:eastAsia="SimSun" w:cs="SimSun"/>
          <w:sz w:val="20"/>
          <w:szCs w:val="20"/>
          <w:spacing w:val="13"/>
        </w:rPr>
        <w:t xml:space="preserve"> </w:t>
      </w:r>
      <w:r>
        <w:rPr>
          <w:rFonts w:ascii="SimSun" w:hAnsi="SimSun" w:eastAsia="SimSun" w:cs="SimSun"/>
          <w:sz w:val="20"/>
          <w:szCs w:val="20"/>
          <w:spacing w:val="-3"/>
        </w:rPr>
        <w:t>路时，不管该通路的活动是如何引起的，或者是由该通路的哪一部分所产生的，</w:t>
      </w:r>
      <w:r>
        <w:rPr>
          <w:rFonts w:ascii="SimSun" w:hAnsi="SimSun" w:eastAsia="SimSun" w:cs="SimSun"/>
          <w:sz w:val="20"/>
          <w:szCs w:val="20"/>
          <w:spacing w:val="-4"/>
        </w:rPr>
        <w:t>所引起的感觉总是该</w:t>
      </w:r>
      <w:r>
        <w:rPr>
          <w:rFonts w:ascii="SimSun" w:hAnsi="SimSun" w:eastAsia="SimSun" w:cs="SimSun"/>
          <w:sz w:val="20"/>
          <w:szCs w:val="20"/>
        </w:rPr>
        <w:t xml:space="preserve"> </w:t>
      </w:r>
      <w:r>
        <w:rPr>
          <w:rFonts w:ascii="SimSun" w:hAnsi="SimSun" w:eastAsia="SimSun" w:cs="SimSun"/>
          <w:sz w:val="20"/>
          <w:szCs w:val="20"/>
          <w:spacing w:val="5"/>
        </w:rPr>
        <w:t>通路的感受器在生理情况下兴奋所引起的感觉，遵循</w:t>
      </w:r>
      <w:r>
        <w:rPr>
          <w:rFonts w:ascii="SimSun" w:hAnsi="SimSun" w:eastAsia="SimSun" w:cs="SimSun"/>
          <w:sz w:val="20"/>
          <w:szCs w:val="20"/>
        </w:rPr>
        <w:t>Muller</w:t>
      </w:r>
      <w:r>
        <w:rPr>
          <w:rFonts w:ascii="SimSun" w:hAnsi="SimSun" w:eastAsia="SimSun" w:cs="SimSun"/>
          <w:sz w:val="20"/>
          <w:szCs w:val="20"/>
          <w:spacing w:val="5"/>
        </w:rPr>
        <w:t>(1835</w:t>
      </w:r>
      <w:r>
        <w:rPr>
          <w:rFonts w:ascii="SimSun" w:hAnsi="SimSun" w:eastAsia="SimSun" w:cs="SimSun"/>
          <w:sz w:val="20"/>
          <w:szCs w:val="20"/>
          <w:spacing w:val="-52"/>
        </w:rPr>
        <w:t xml:space="preserve"> </w:t>
      </w:r>
      <w:r>
        <w:rPr>
          <w:rFonts w:ascii="SimSun" w:hAnsi="SimSun" w:eastAsia="SimSun" w:cs="SimSun"/>
          <w:sz w:val="20"/>
          <w:szCs w:val="20"/>
          <w:spacing w:val="5"/>
        </w:rPr>
        <w:t>年)所提出的特异神经能量定</w:t>
      </w:r>
      <w:r>
        <w:rPr>
          <w:rFonts w:ascii="SimSun" w:hAnsi="SimSun" w:eastAsia="SimSun" w:cs="SimSun"/>
          <w:sz w:val="20"/>
          <w:szCs w:val="20"/>
          <w:spacing w:val="4"/>
        </w:rPr>
        <w:t>律</w:t>
      </w:r>
      <w:r>
        <w:rPr>
          <w:rFonts w:ascii="SimSun" w:hAnsi="SimSun" w:eastAsia="SimSun" w:cs="SimSun"/>
          <w:sz w:val="20"/>
          <w:szCs w:val="20"/>
        </w:rPr>
        <w:t xml:space="preserve"> </w:t>
      </w:r>
      <w:r>
        <w:rPr>
          <w:rFonts w:ascii="Times New Roman" w:hAnsi="Times New Roman" w:eastAsia="Times New Roman" w:cs="Times New Roman"/>
          <w:sz w:val="20"/>
          <w:szCs w:val="20"/>
          <w:spacing w:val="-1"/>
        </w:rPr>
        <w:t>(law</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spacing w:val="-1"/>
        </w:rPr>
        <w:t>of</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spacing w:val="-1"/>
        </w:rPr>
        <w:t>specific</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spacing w:val="-1"/>
        </w:rPr>
        <w:t>nerve</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spacing w:val="-1"/>
        </w:rPr>
        <w:t>energy)</w:t>
      </w:r>
      <w:r>
        <w:rPr>
          <w:rFonts w:ascii="SimSun" w:hAnsi="SimSun" w:eastAsia="SimSun" w:cs="SimSun"/>
          <w:sz w:val="20"/>
          <w:szCs w:val="20"/>
          <w:spacing w:val="-1"/>
        </w:rPr>
        <w:t>。</w:t>
      </w:r>
    </w:p>
    <w:p>
      <w:pPr>
        <w:ind w:left="412"/>
        <w:spacing w:before="141" w:line="222" w:lineRule="auto"/>
        <w:rPr>
          <w:rFonts w:ascii="SimHei" w:hAnsi="SimHei" w:eastAsia="SimHei" w:cs="SimHei"/>
          <w:sz w:val="20"/>
          <w:szCs w:val="20"/>
        </w:rPr>
      </w:pPr>
      <w:r>
        <w:rPr>
          <w:rFonts w:ascii="SimHei" w:hAnsi="SimHei" w:eastAsia="SimHei" w:cs="SimHei"/>
          <w:sz w:val="20"/>
          <w:szCs w:val="20"/>
          <w:b/>
          <w:bCs/>
          <w:spacing w:val="11"/>
        </w:rPr>
        <w:t>(二)感觉通路中的感受野</w:t>
      </w:r>
    </w:p>
    <w:p>
      <w:pPr>
        <w:ind w:right="1098" w:firstLine="410"/>
        <w:spacing w:before="82" w:line="276" w:lineRule="auto"/>
        <w:jc w:val="both"/>
        <w:rPr>
          <w:rFonts w:ascii="SimSun" w:hAnsi="SimSun" w:eastAsia="SimSun" w:cs="SimSun"/>
          <w:sz w:val="20"/>
          <w:szCs w:val="20"/>
        </w:rPr>
      </w:pPr>
      <w:r>
        <w:rPr>
          <w:rFonts w:ascii="SimSun" w:hAnsi="SimSun" w:eastAsia="SimSun" w:cs="SimSun"/>
          <w:sz w:val="20"/>
          <w:szCs w:val="20"/>
          <w:spacing w:val="1"/>
        </w:rPr>
        <w:t>感觉通路中也有感受野，它是指由所有能影响某中枢感觉神经元活动的感受器所组成的空间范</w:t>
      </w:r>
      <w:r>
        <w:rPr>
          <w:rFonts w:ascii="SimSun" w:hAnsi="SimSun" w:eastAsia="SimSun" w:cs="SimSun"/>
          <w:sz w:val="20"/>
          <w:szCs w:val="20"/>
          <w:spacing w:val="9"/>
        </w:rPr>
        <w:t xml:space="preserve"> </w:t>
      </w:r>
      <w:r>
        <w:rPr>
          <w:rFonts w:ascii="SimSun" w:hAnsi="SimSun" w:eastAsia="SimSun" w:cs="SimSun"/>
          <w:sz w:val="20"/>
          <w:szCs w:val="20"/>
          <w:spacing w:val="1"/>
        </w:rPr>
        <w:t>围。不同的感觉神经元，其感受野的大小也不相等。例如，视网膜中央凹和手指尖皮肤的分</w:t>
      </w:r>
      <w:r>
        <w:rPr>
          <w:rFonts w:ascii="SimSun" w:hAnsi="SimSun" w:eastAsia="SimSun" w:cs="SimSun"/>
          <w:sz w:val="20"/>
          <w:szCs w:val="20"/>
        </w:rPr>
        <w:t>辨率很</w:t>
      </w:r>
      <w:r>
        <w:rPr>
          <w:rFonts w:ascii="SimSun" w:hAnsi="SimSun" w:eastAsia="SimSun" w:cs="SimSun"/>
          <w:sz w:val="20"/>
          <w:szCs w:val="20"/>
        </w:rPr>
        <w:t xml:space="preserve"> </w:t>
      </w:r>
      <w:r>
        <w:rPr>
          <w:rFonts w:ascii="SimSun" w:hAnsi="SimSun" w:eastAsia="SimSun" w:cs="SimSun"/>
          <w:sz w:val="20"/>
          <w:szCs w:val="20"/>
          <w:spacing w:val="-4"/>
        </w:rPr>
        <w:t>高，感受器在此处的分布十分密集，因而其相应感觉神经元的感受野就很小；但视网膜周边区和躯干</w:t>
      </w:r>
      <w:r>
        <w:rPr>
          <w:rFonts w:ascii="SimSun" w:hAnsi="SimSun" w:eastAsia="SimSun" w:cs="SimSun"/>
          <w:sz w:val="20"/>
          <w:szCs w:val="20"/>
          <w:spacing w:val="12"/>
        </w:rPr>
        <w:t xml:space="preserve"> </w:t>
      </w:r>
      <w:r>
        <w:rPr>
          <w:rFonts w:ascii="SimSun" w:hAnsi="SimSun" w:eastAsia="SimSun" w:cs="SimSun"/>
          <w:sz w:val="20"/>
          <w:szCs w:val="20"/>
          <w:spacing w:val="-5"/>
        </w:rPr>
        <w:t>皮肤的分辨率较低，感受器在那里的分布较稀疏，因而其相应感觉神经元的感受野就很大。</w:t>
      </w:r>
    </w:p>
    <w:p>
      <w:pPr>
        <w:ind w:left="412"/>
        <w:spacing w:before="110" w:line="221" w:lineRule="auto"/>
        <w:rPr>
          <w:rFonts w:ascii="SimHei" w:hAnsi="SimHei" w:eastAsia="SimHei" w:cs="SimHei"/>
          <w:sz w:val="20"/>
          <w:szCs w:val="20"/>
        </w:rPr>
      </w:pPr>
      <w:r>
        <w:rPr>
          <w:rFonts w:ascii="SimHei" w:hAnsi="SimHei" w:eastAsia="SimHei" w:cs="SimHei"/>
          <w:sz w:val="20"/>
          <w:szCs w:val="20"/>
          <w:b/>
          <w:bCs/>
          <w:spacing w:val="9"/>
        </w:rPr>
        <w:t>(三)感觉通路对刺激强度的编码</w:t>
      </w:r>
    </w:p>
    <w:p>
      <w:pPr>
        <w:ind w:left="410"/>
        <w:spacing w:before="85" w:line="309" w:lineRule="exact"/>
        <w:rPr>
          <w:rFonts w:ascii="SimSun" w:hAnsi="SimSun" w:eastAsia="SimSun" w:cs="SimSun"/>
          <w:sz w:val="20"/>
          <w:szCs w:val="20"/>
        </w:rPr>
      </w:pPr>
      <w:r>
        <w:rPr>
          <w:rFonts w:ascii="SimSun" w:hAnsi="SimSun" w:eastAsia="SimSun" w:cs="SimSun"/>
          <w:sz w:val="20"/>
          <w:szCs w:val="20"/>
          <w:spacing w:val="-6"/>
          <w:position w:val="8"/>
        </w:rPr>
        <w:t>在同一感觉系统或感觉类型的范围内，感觉系统</w:t>
      </w:r>
      <w:r>
        <w:rPr>
          <w:rFonts w:ascii="SimSun" w:hAnsi="SimSun" w:eastAsia="SimSun" w:cs="SimSun"/>
          <w:sz w:val="20"/>
          <w:szCs w:val="20"/>
          <w:spacing w:val="-7"/>
          <w:position w:val="8"/>
        </w:rPr>
        <w:t>对刺激强</w:t>
      </w:r>
    </w:p>
    <w:p>
      <w:pPr>
        <w:spacing w:before="1" w:line="218" w:lineRule="auto"/>
        <w:rPr>
          <w:rFonts w:ascii="SimSun" w:hAnsi="SimSun" w:eastAsia="SimSun" w:cs="SimSun"/>
          <w:sz w:val="20"/>
          <w:szCs w:val="20"/>
        </w:rPr>
      </w:pPr>
      <w:r>
        <w:rPr>
          <w:rFonts w:ascii="SimSun" w:hAnsi="SimSun" w:eastAsia="SimSun" w:cs="SimSun"/>
          <w:sz w:val="20"/>
          <w:szCs w:val="20"/>
          <w:spacing w:val="-6"/>
        </w:rPr>
        <w:t>度的编码除发生在感受器水平外，也发生在传入通路和中枢水</w:t>
      </w:r>
    </w:p>
    <w:p>
      <w:pPr>
        <w:spacing w:before="74" w:line="219" w:lineRule="auto"/>
        <w:rPr>
          <w:rFonts w:ascii="SimSun" w:hAnsi="SimSun" w:eastAsia="SimSun" w:cs="SimSun"/>
          <w:sz w:val="20"/>
          <w:szCs w:val="20"/>
        </w:rPr>
      </w:pPr>
      <w:r>
        <w:rPr>
          <w:rFonts w:ascii="SimSun" w:hAnsi="SimSun" w:eastAsia="SimSun" w:cs="SimSun"/>
          <w:sz w:val="20"/>
          <w:szCs w:val="20"/>
          <w:spacing w:val="-6"/>
        </w:rPr>
        <w:t>平。当刺激较弱时，阈值较低的感受器首先兴奋；当刺激强度</w:t>
      </w:r>
    </w:p>
    <w:p>
      <w:pPr>
        <w:spacing w:before="73" w:line="219" w:lineRule="auto"/>
        <w:rPr>
          <w:rFonts w:ascii="SimSun" w:hAnsi="SimSun" w:eastAsia="SimSun" w:cs="SimSun"/>
          <w:sz w:val="20"/>
          <w:szCs w:val="20"/>
        </w:rPr>
      </w:pPr>
      <w:r>
        <w:rPr>
          <w:rFonts w:ascii="SimSun" w:hAnsi="SimSun" w:eastAsia="SimSun" w:cs="SimSun"/>
          <w:sz w:val="20"/>
          <w:szCs w:val="20"/>
          <w:spacing w:val="-10"/>
        </w:rPr>
        <w:t>增加时，阈值较高的感受器也参与反应，感受野将扩大。例如，</w:t>
      </w:r>
    </w:p>
    <w:p>
      <w:pPr>
        <w:spacing w:before="72" w:line="219" w:lineRule="auto"/>
        <w:rPr>
          <w:rFonts w:ascii="SimSun" w:hAnsi="SimSun" w:eastAsia="SimSun" w:cs="SimSun"/>
          <w:sz w:val="20"/>
          <w:szCs w:val="20"/>
        </w:rPr>
      </w:pPr>
      <w:r>
        <w:rPr>
          <w:rFonts w:ascii="SimSun" w:hAnsi="SimSun" w:eastAsia="SimSun" w:cs="SimSun"/>
          <w:sz w:val="20"/>
          <w:szCs w:val="20"/>
          <w:spacing w:val="-6"/>
        </w:rPr>
        <w:t>当某一频率的声强增大时，不仅听神经单根纤维动作电</w:t>
      </w:r>
      <w:r>
        <w:rPr>
          <w:rFonts w:ascii="SimSun" w:hAnsi="SimSun" w:eastAsia="SimSun" w:cs="SimSun"/>
          <w:sz w:val="20"/>
          <w:szCs w:val="20"/>
          <w:spacing w:val="-7"/>
        </w:rPr>
        <w:t>位频率</w:t>
      </w:r>
    </w:p>
    <w:p>
      <w:pPr>
        <w:spacing w:before="72" w:line="219" w:lineRule="auto"/>
        <w:rPr>
          <w:rFonts w:ascii="SimSun" w:hAnsi="SimSun" w:eastAsia="SimSun" w:cs="SimSun"/>
          <w:sz w:val="20"/>
          <w:szCs w:val="20"/>
        </w:rPr>
      </w:pPr>
      <w:r>
        <w:rPr>
          <w:rFonts w:ascii="SimSun" w:hAnsi="SimSun" w:eastAsia="SimSun" w:cs="SimSun"/>
          <w:sz w:val="20"/>
          <w:szCs w:val="20"/>
          <w:spacing w:val="-6"/>
        </w:rPr>
        <w:t>增加，而且有更多的听神经纤维兴奋，共同向听觉中枢传递这</w:t>
      </w:r>
    </w:p>
    <w:p>
      <w:pPr>
        <w:spacing w:before="74" w:line="219" w:lineRule="auto"/>
        <w:rPr>
          <w:rFonts w:ascii="SimSun" w:hAnsi="SimSun" w:eastAsia="SimSun" w:cs="SimSun"/>
          <w:sz w:val="20"/>
          <w:szCs w:val="20"/>
        </w:rPr>
      </w:pPr>
      <w:r>
        <w:rPr>
          <w:rFonts w:ascii="SimSun" w:hAnsi="SimSun" w:eastAsia="SimSun" w:cs="SimSun"/>
          <w:sz w:val="20"/>
          <w:szCs w:val="20"/>
          <w:spacing w:val="-12"/>
        </w:rPr>
        <w:t>一声频的信息，使感觉得到增强。</w:t>
      </w:r>
    </w:p>
    <w:p>
      <w:pPr>
        <w:ind w:left="412"/>
        <w:spacing w:before="70" w:line="222" w:lineRule="auto"/>
        <w:rPr>
          <w:rFonts w:ascii="SimHei" w:hAnsi="SimHei" w:eastAsia="SimHei" w:cs="SimHei"/>
          <w:sz w:val="20"/>
          <w:szCs w:val="20"/>
        </w:rPr>
      </w:pPr>
      <w:r>
        <w:rPr>
          <w:rFonts w:ascii="SimHei" w:hAnsi="SimHei" w:eastAsia="SimHei" w:cs="SimHei"/>
          <w:sz w:val="20"/>
          <w:szCs w:val="20"/>
          <w:b/>
          <w:bCs/>
          <w:spacing w:val="11"/>
        </w:rPr>
        <w:t>(四)感觉通路中的侧向抑制</w:t>
      </w:r>
    </w:p>
    <w:p>
      <w:pPr>
        <w:ind w:left="410"/>
        <w:spacing w:before="61" w:line="301" w:lineRule="exact"/>
        <w:rPr>
          <w:rFonts w:ascii="SimSun" w:hAnsi="SimSun" w:eastAsia="SimSun" w:cs="SimSun"/>
          <w:sz w:val="20"/>
          <w:szCs w:val="20"/>
        </w:rPr>
      </w:pPr>
      <w:r>
        <w:pict>
          <v:shape id="_x0000_s252" style="position:absolute;margin-left:284.999pt;margin-top:61.0738pt;mso-position-vertical-relative:text;mso-position-horizontal-relative:text;width:145.8pt;height:26.5pt;z-index:252914688;" filled="false" stroked="false" type="#_x0000_t202">
            <v:fill on="false"/>
            <v:stroke on="false"/>
            <v:path/>
            <v:imagedata o:title=""/>
            <o:lock v:ext="edit" aspectratio="false"/>
            <v:textbox inset="0mm,0mm,0mm,0mm">
              <w:txbxContent>
                <w:p>
                  <w:pPr>
                    <w:ind w:left="20" w:right="20" w:firstLine="30"/>
                    <w:spacing w:before="20" w:line="226" w:lineRule="auto"/>
                    <w:rPr>
                      <w:rFonts w:ascii="SimHei" w:hAnsi="SimHei" w:eastAsia="SimHei" w:cs="SimHei"/>
                      <w:sz w:val="20"/>
                      <w:szCs w:val="20"/>
                    </w:rPr>
                  </w:pPr>
                  <w:r>
                    <w:rPr>
                      <w:rFonts w:ascii="SimHei" w:hAnsi="SimHei" w:eastAsia="SimHei" w:cs="SimHei"/>
                      <w:sz w:val="20"/>
                      <w:szCs w:val="20"/>
                      <w:spacing w:val="-15"/>
                    </w:rPr>
                    <w:t>图9-3</w:t>
                  </w:r>
                  <w:r>
                    <w:rPr>
                      <w:rFonts w:ascii="SimHei" w:hAnsi="SimHei" w:eastAsia="SimHei" w:cs="SimHei"/>
                      <w:sz w:val="20"/>
                      <w:szCs w:val="20"/>
                      <w:spacing w:val="84"/>
                    </w:rPr>
                    <w:t xml:space="preserve"> </w:t>
                  </w:r>
                  <w:r>
                    <w:rPr>
                      <w:rFonts w:ascii="SimHei" w:hAnsi="SimHei" w:eastAsia="SimHei" w:cs="SimHei"/>
                      <w:sz w:val="20"/>
                      <w:szCs w:val="20"/>
                      <w:spacing w:val="-15"/>
                    </w:rPr>
                    <w:t>感觉传入通路中的侧向抑制</w:t>
                  </w:r>
                  <w:r>
                    <w:rPr>
                      <w:rFonts w:ascii="SimHei" w:hAnsi="SimHei" w:eastAsia="SimHei" w:cs="SimHei"/>
                      <w:sz w:val="20"/>
                      <w:szCs w:val="20"/>
                    </w:rPr>
                    <w:t xml:space="preserve"> </w:t>
                  </w:r>
                  <w:r>
                    <w:rPr>
                      <w:rFonts w:ascii="SimHei" w:hAnsi="SimHei" w:eastAsia="SimHei" w:cs="SimHei"/>
                      <w:sz w:val="20"/>
                      <w:szCs w:val="20"/>
                      <w:spacing w:val="-10"/>
                    </w:rPr>
                    <w:t>示意图</w:t>
                  </w:r>
                </w:p>
              </w:txbxContent>
            </v:textbox>
          </v:shape>
        </w:pict>
      </w:r>
      <w:r>
        <w:rPr>
          <w:rFonts w:ascii="SimSun" w:hAnsi="SimSun" w:eastAsia="SimSun" w:cs="SimSun"/>
          <w:sz w:val="20"/>
          <w:szCs w:val="20"/>
          <w:spacing w:val="-4"/>
          <w:position w:val="7"/>
        </w:rPr>
        <w:t>20世纪40年代，Hartline</w:t>
      </w:r>
      <w:r>
        <w:rPr>
          <w:rFonts w:ascii="SimSun" w:hAnsi="SimSun" w:eastAsia="SimSun" w:cs="SimSun"/>
          <w:sz w:val="20"/>
          <w:szCs w:val="20"/>
          <w:spacing w:val="-60"/>
          <w:position w:val="7"/>
        </w:rPr>
        <w:t xml:space="preserve"> </w:t>
      </w:r>
      <w:r>
        <w:rPr>
          <w:rFonts w:ascii="SimSun" w:hAnsi="SimSun" w:eastAsia="SimSun" w:cs="SimSun"/>
          <w:sz w:val="20"/>
          <w:szCs w:val="20"/>
          <w:spacing w:val="-4"/>
          <w:position w:val="7"/>
        </w:rPr>
        <w:t>和</w:t>
      </w:r>
      <w:r>
        <w:rPr>
          <w:rFonts w:ascii="SimSun" w:hAnsi="SimSun" w:eastAsia="SimSun" w:cs="SimSun"/>
          <w:sz w:val="20"/>
          <w:szCs w:val="20"/>
          <w:spacing w:val="-42"/>
          <w:position w:val="7"/>
        </w:rPr>
        <w:t xml:space="preserve"> </w:t>
      </w:r>
      <w:r>
        <w:rPr>
          <w:rFonts w:ascii="SimSun" w:hAnsi="SimSun" w:eastAsia="SimSun" w:cs="SimSun"/>
          <w:sz w:val="20"/>
          <w:szCs w:val="20"/>
          <w:spacing w:val="-4"/>
          <w:position w:val="7"/>
        </w:rPr>
        <w:t>Ratliff在研究鲨</w:t>
      </w:r>
      <w:r>
        <w:rPr>
          <w:rFonts w:ascii="SimSun" w:hAnsi="SimSun" w:eastAsia="SimSun" w:cs="SimSun"/>
          <w:sz w:val="20"/>
          <w:szCs w:val="20"/>
          <w:spacing w:val="-5"/>
          <w:position w:val="7"/>
        </w:rPr>
        <w:t>的复眼时发</w:t>
      </w:r>
    </w:p>
    <w:p>
      <w:pPr>
        <w:spacing w:line="219" w:lineRule="auto"/>
        <w:rPr>
          <w:rFonts w:ascii="SimSun" w:hAnsi="SimSun" w:eastAsia="SimSun" w:cs="SimSun"/>
          <w:sz w:val="20"/>
          <w:szCs w:val="20"/>
        </w:rPr>
      </w:pPr>
      <w:r>
        <w:rPr>
          <w:rFonts w:ascii="SimSun" w:hAnsi="SimSun" w:eastAsia="SimSun" w:cs="SimSun"/>
          <w:sz w:val="20"/>
          <w:szCs w:val="20"/>
          <w:spacing w:val="-15"/>
        </w:rPr>
        <w:t>现，</w:t>
      </w:r>
      <w:r>
        <w:rPr>
          <w:rFonts w:ascii="SimSun" w:hAnsi="SimSun" w:eastAsia="SimSun" w:cs="SimSun"/>
          <w:sz w:val="20"/>
          <w:szCs w:val="20"/>
          <w:spacing w:val="-21"/>
        </w:rPr>
        <w:t xml:space="preserve"> </w:t>
      </w:r>
      <w:r>
        <w:rPr>
          <w:rFonts w:ascii="SimSun" w:hAnsi="SimSun" w:eastAsia="SimSun" w:cs="SimSun"/>
          <w:sz w:val="20"/>
          <w:szCs w:val="20"/>
          <w:spacing w:val="-15"/>
        </w:rPr>
        <w:t>一个小眼的活动可因近旁小眼的活动而受到抑制，这就是普</w:t>
      </w:r>
    </w:p>
    <w:p>
      <w:pPr>
        <w:spacing w:before="63" w:line="219" w:lineRule="auto"/>
        <w:rPr>
          <w:rFonts w:ascii="SimSun" w:hAnsi="SimSun" w:eastAsia="SimSun" w:cs="SimSun"/>
          <w:sz w:val="20"/>
          <w:szCs w:val="20"/>
        </w:rPr>
      </w:pPr>
      <w:r>
        <w:rPr>
          <w:rFonts w:ascii="SimSun" w:hAnsi="SimSun" w:eastAsia="SimSun" w:cs="SimSun"/>
          <w:sz w:val="20"/>
          <w:szCs w:val="20"/>
          <w:spacing w:val="-19"/>
        </w:rPr>
        <w:t>遍存在于感觉系统中的侧向抑制(lateral</w:t>
      </w:r>
      <w:r>
        <w:rPr>
          <w:rFonts w:ascii="SimSun" w:hAnsi="SimSun" w:eastAsia="SimSun" w:cs="SimSun"/>
          <w:sz w:val="20"/>
          <w:szCs w:val="20"/>
          <w:spacing w:val="2"/>
        </w:rPr>
        <w:t xml:space="preserve"> </w:t>
      </w:r>
      <w:r>
        <w:rPr>
          <w:rFonts w:ascii="SimSun" w:hAnsi="SimSun" w:eastAsia="SimSun" w:cs="SimSun"/>
          <w:sz w:val="20"/>
          <w:szCs w:val="20"/>
          <w:spacing w:val="-19"/>
        </w:rPr>
        <w:t>inhibition)现象。在感觉</w:t>
      </w:r>
    </w:p>
    <w:p>
      <w:pPr>
        <w:spacing w:before="63" w:line="219" w:lineRule="auto"/>
        <w:rPr>
          <w:rFonts w:ascii="SimSun" w:hAnsi="SimSun" w:eastAsia="SimSun" w:cs="SimSun"/>
          <w:sz w:val="20"/>
          <w:szCs w:val="20"/>
        </w:rPr>
      </w:pPr>
      <w:r>
        <w:rPr>
          <w:rFonts w:ascii="SimSun" w:hAnsi="SimSun" w:eastAsia="SimSun" w:cs="SimSun"/>
          <w:sz w:val="20"/>
          <w:szCs w:val="20"/>
          <w:spacing w:val="-18"/>
        </w:rPr>
        <w:t>通路中，由于存在辐散式联系，</w:t>
      </w:r>
      <w:r>
        <w:rPr>
          <w:rFonts w:ascii="SimSun" w:hAnsi="SimSun" w:eastAsia="SimSun" w:cs="SimSun"/>
          <w:sz w:val="20"/>
          <w:szCs w:val="20"/>
          <w:spacing w:val="63"/>
        </w:rPr>
        <w:t xml:space="preserve"> </w:t>
      </w:r>
      <w:r>
        <w:rPr>
          <w:rFonts w:ascii="SimSun" w:hAnsi="SimSun" w:eastAsia="SimSun" w:cs="SimSun"/>
          <w:sz w:val="20"/>
          <w:szCs w:val="20"/>
          <w:spacing w:val="-18"/>
        </w:rPr>
        <w:t>一个局部刺激常可激活多个神经</w:t>
      </w:r>
    </w:p>
    <w:p>
      <w:pPr>
        <w:spacing w:before="62" w:line="219" w:lineRule="auto"/>
        <w:rPr>
          <w:rFonts w:ascii="SimSun" w:hAnsi="SimSun" w:eastAsia="SimSun" w:cs="SimSun"/>
          <w:sz w:val="20"/>
          <w:szCs w:val="20"/>
        </w:rPr>
      </w:pPr>
      <w:r>
        <w:rPr>
          <w:rFonts w:ascii="SimSun" w:hAnsi="SimSun" w:eastAsia="SimSun" w:cs="SimSun"/>
          <w:sz w:val="20"/>
          <w:szCs w:val="20"/>
          <w:spacing w:val="-12"/>
        </w:rPr>
        <w:t>元，处于中心区的投射纤维直接兴奋下一个神经元；</w:t>
      </w:r>
      <w:r>
        <w:rPr>
          <w:rFonts w:ascii="SimSun" w:hAnsi="SimSun" w:eastAsia="SimSun" w:cs="SimSun"/>
          <w:sz w:val="20"/>
          <w:szCs w:val="20"/>
          <w:spacing w:val="-13"/>
        </w:rPr>
        <w:t>而处于周边</w:t>
      </w:r>
    </w:p>
    <w:p>
      <w:pPr>
        <w:spacing w:before="63" w:line="219" w:lineRule="auto"/>
        <w:rPr>
          <w:rFonts w:ascii="SimSun" w:hAnsi="SimSun" w:eastAsia="SimSun" w:cs="SimSun"/>
          <w:sz w:val="20"/>
          <w:szCs w:val="20"/>
        </w:rPr>
      </w:pPr>
      <w:r>
        <w:rPr>
          <w:rFonts w:ascii="SimSun" w:hAnsi="SimSun" w:eastAsia="SimSun" w:cs="SimSun"/>
          <w:sz w:val="20"/>
          <w:szCs w:val="20"/>
          <w:spacing w:val="-3"/>
        </w:rPr>
        <w:t>区的投射纤维则通过抑制性中间神经元而抑制其后续神经元。</w:t>
      </w:r>
    </w:p>
    <w:p>
      <w:pPr>
        <w:spacing w:before="123" w:line="184" w:lineRule="auto"/>
        <w:rPr>
          <w:rFonts w:ascii="SimSun" w:hAnsi="SimSun" w:eastAsia="SimSun" w:cs="SimSun"/>
          <w:sz w:val="20"/>
          <w:szCs w:val="20"/>
        </w:rPr>
      </w:pPr>
      <w:r>
        <w:rPr>
          <w:rFonts w:ascii="SimSun" w:hAnsi="SimSun" w:eastAsia="SimSun" w:cs="SimSun"/>
          <w:sz w:val="20"/>
          <w:szCs w:val="20"/>
          <w:spacing w:val="-12"/>
        </w:rPr>
        <w:t>这样，与来自刺激中心区感觉神经元的信息相比</w:t>
      </w:r>
      <w:r>
        <w:rPr>
          <w:rFonts w:ascii="SimSun" w:hAnsi="SimSun" w:eastAsia="SimSun" w:cs="SimSun"/>
          <w:sz w:val="20"/>
          <w:szCs w:val="20"/>
          <w:spacing w:val="-13"/>
        </w:rPr>
        <w:t>，来自刺激周边区的信息则是抑制的(图9-3)。可见，侧向</w:t>
      </w:r>
    </w:p>
    <w:p>
      <w:pPr>
        <w:sectPr>
          <w:type w:val="continuous"/>
          <w:pgSz w:w="11280" w:h="15940"/>
          <w:pgMar w:top="400" w:right="649" w:bottom="400" w:left="870" w:header="0" w:footer="0" w:gutter="0"/>
          <w:cols w:equalWidth="0" w:num="1">
            <w:col w:w="9761" w:space="0"/>
          </w:cols>
        </w:sectPr>
        <w:rPr/>
      </w:pPr>
    </w:p>
    <w:p>
      <w:pPr>
        <w:spacing w:line="304" w:lineRule="auto"/>
        <w:rPr>
          <w:rFonts w:ascii="Arial"/>
          <w:sz w:val="21"/>
        </w:rPr>
      </w:pPr>
      <w:r>
        <w:drawing>
          <wp:anchor distT="0" distB="0" distL="0" distR="0" simplePos="0" relativeHeight="252926976" behindDoc="0" locked="0" layoutInCell="0" allowOverlap="1">
            <wp:simplePos x="0" y="0"/>
            <wp:positionH relativeFrom="page">
              <wp:posOffset>406417</wp:posOffset>
            </wp:positionH>
            <wp:positionV relativeFrom="page">
              <wp:posOffset>9290082</wp:posOffset>
            </wp:positionV>
            <wp:extent cx="431773" cy="431800"/>
            <wp:effectExtent l="0" t="0" r="0" b="0"/>
            <wp:wrapNone/>
            <wp:docPr id="276" name="IM 276"/>
            <wp:cNvGraphicFramePr/>
            <a:graphic>
              <a:graphicData uri="http://schemas.openxmlformats.org/drawingml/2006/picture">
                <pic:pic>
                  <pic:nvPicPr>
                    <pic:cNvPr id="276" name="IM 276"/>
                    <pic:cNvPicPr/>
                  </pic:nvPicPr>
                  <pic:blipFill>
                    <a:blip r:embed="rId280"/>
                    <a:stretch>
                      <a:fillRect/>
                    </a:stretch>
                  </pic:blipFill>
                  <pic:spPr>
                    <a:xfrm rot="0">
                      <a:off x="0" y="0"/>
                      <a:ext cx="431773" cy="431800"/>
                    </a:xfrm>
                    <a:prstGeom prst="rect">
                      <a:avLst/>
                    </a:prstGeom>
                  </pic:spPr>
                </pic:pic>
              </a:graphicData>
            </a:graphic>
          </wp:anchor>
        </w:drawing>
      </w:r>
      <w:r/>
    </w:p>
    <w:p>
      <w:pPr>
        <w:ind w:left="52"/>
        <w:spacing w:before="68" w:line="222" w:lineRule="auto"/>
        <w:rPr>
          <w:rFonts w:ascii="SimHei" w:hAnsi="SimHei" w:eastAsia="SimHei" w:cs="SimHei"/>
          <w:sz w:val="21"/>
          <w:szCs w:val="21"/>
        </w:rPr>
      </w:pPr>
      <w:r>
        <w:rPr>
          <w:rFonts w:ascii="SimSun" w:hAnsi="SimSun" w:eastAsia="SimSun" w:cs="SimSun"/>
          <w:sz w:val="21"/>
          <w:szCs w:val="21"/>
          <w:b/>
          <w:bCs/>
          <w:color w:val="17467B"/>
          <w:spacing w:val="-24"/>
          <w:position w:val="-1"/>
        </w:rPr>
        <w:t>260</w:t>
      </w:r>
      <w:r>
        <w:rPr>
          <w:rFonts w:ascii="SimSun" w:hAnsi="SimSun" w:eastAsia="SimSun" w:cs="SimSun"/>
          <w:sz w:val="21"/>
          <w:szCs w:val="21"/>
          <w:color w:val="17467B"/>
          <w:position w:val="-1"/>
        </w:rPr>
        <w:t xml:space="preserve">       </w:t>
      </w:r>
      <w:r>
        <w:rPr>
          <w:rFonts w:ascii="SimHei" w:hAnsi="SimHei" w:eastAsia="SimHei" w:cs="SimHei"/>
          <w:sz w:val="21"/>
          <w:szCs w:val="21"/>
          <w:b/>
          <w:bCs/>
          <w:color w:val="2A496D"/>
          <w:spacing w:val="-24"/>
        </w:rPr>
        <w:t>第九章</w:t>
      </w:r>
      <w:r>
        <w:rPr>
          <w:rFonts w:ascii="SimHei" w:hAnsi="SimHei" w:eastAsia="SimHei" w:cs="SimHei"/>
          <w:sz w:val="21"/>
          <w:szCs w:val="21"/>
          <w:color w:val="2A496D"/>
          <w:spacing w:val="69"/>
        </w:rPr>
        <w:t xml:space="preserve"> </w:t>
      </w:r>
      <w:r>
        <w:rPr>
          <w:rFonts w:ascii="SimHei" w:hAnsi="SimHei" w:eastAsia="SimHei" w:cs="SimHei"/>
          <w:sz w:val="21"/>
          <w:szCs w:val="21"/>
          <w:b/>
          <w:bCs/>
          <w:color w:val="2A496D"/>
          <w:spacing w:val="-24"/>
        </w:rPr>
        <w:t>感觉器官的功能</w:t>
      </w:r>
    </w:p>
    <w:p>
      <w:pPr>
        <w:spacing w:line="272" w:lineRule="auto"/>
        <w:rPr>
          <w:rFonts w:ascii="Arial"/>
          <w:sz w:val="21"/>
        </w:rPr>
      </w:pPr>
      <w:r/>
    </w:p>
    <w:p>
      <w:pPr>
        <w:ind w:left="1089" w:right="326"/>
        <w:spacing w:before="68" w:line="226" w:lineRule="auto"/>
        <w:rPr>
          <w:sz w:val="21"/>
          <w:szCs w:val="21"/>
        </w:rPr>
      </w:pPr>
      <w:r>
        <w:rPr>
          <w:rFonts w:ascii="SimSun" w:hAnsi="SimSun" w:eastAsia="SimSun" w:cs="SimSun"/>
          <w:sz w:val="21"/>
          <w:szCs w:val="21"/>
          <w:spacing w:val="-19"/>
        </w:rPr>
        <w:t>抑制能加大刺激中心区和周边区之间神经元兴奋程度的差别、增强感觉系统</w:t>
      </w:r>
      <w:r>
        <w:rPr>
          <w:rFonts w:ascii="SimSun" w:hAnsi="SimSun" w:eastAsia="SimSun" w:cs="SimSun"/>
          <w:sz w:val="21"/>
          <w:szCs w:val="21"/>
          <w:spacing w:val="-20"/>
        </w:rPr>
        <w:t>的分辨能力。它也是空间(两</w:t>
      </w:r>
      <w:r>
        <w:rPr>
          <w:rFonts w:ascii="SimSun" w:hAnsi="SimSun" w:eastAsia="SimSun" w:cs="SimSun"/>
          <w:sz w:val="21"/>
          <w:szCs w:val="21"/>
        </w:rPr>
        <w:t xml:space="preserve"> </w:t>
      </w:r>
      <w:r>
        <w:rPr>
          <w:rFonts w:ascii="SimSun" w:hAnsi="SimSun" w:eastAsia="SimSun" w:cs="SimSun"/>
          <w:sz w:val="21"/>
          <w:szCs w:val="21"/>
          <w:spacing w:val="-14"/>
        </w:rPr>
        <w:t>点)辨别的基础</w:t>
      </w:r>
      <w:r>
        <w:rPr>
          <w:rFonts w:ascii="SimSun" w:hAnsi="SimSun" w:eastAsia="SimSun" w:cs="SimSun"/>
          <w:sz w:val="21"/>
          <w:szCs w:val="21"/>
          <w:spacing w:val="-84"/>
        </w:rPr>
        <w:t xml:space="preserve"> </w:t>
      </w:r>
      <w:r>
        <w:rPr>
          <w:sz w:val="21"/>
          <w:szCs w:val="21"/>
          <w:position w:val="-8"/>
        </w:rPr>
        <w:drawing>
          <wp:inline distT="0" distB="0" distL="0" distR="0">
            <wp:extent cx="247617" cy="241306"/>
            <wp:effectExtent l="0" t="0" r="0" b="0"/>
            <wp:docPr id="277" name="IM 277"/>
            <wp:cNvGraphicFramePr/>
            <a:graphic>
              <a:graphicData uri="http://schemas.openxmlformats.org/drawingml/2006/picture">
                <pic:pic>
                  <pic:nvPicPr>
                    <pic:cNvPr id="277" name="IM 277"/>
                    <pic:cNvPicPr/>
                  </pic:nvPicPr>
                  <pic:blipFill>
                    <a:blip r:embed="rId281"/>
                    <a:stretch>
                      <a:fillRect/>
                    </a:stretch>
                  </pic:blipFill>
                  <pic:spPr>
                    <a:xfrm rot="0">
                      <a:off x="0" y="0"/>
                      <a:ext cx="247617" cy="241306"/>
                    </a:xfrm>
                    <a:prstGeom prst="rect">
                      <a:avLst/>
                    </a:prstGeom>
                  </pic:spPr>
                </pic:pic>
              </a:graphicData>
            </a:graphic>
          </wp:inline>
        </w:drawing>
      </w:r>
    </w:p>
    <w:p>
      <w:pPr>
        <w:ind w:left="1493"/>
        <w:spacing w:before="234" w:line="221" w:lineRule="auto"/>
        <w:outlineLvl w:val="1"/>
        <w:rPr>
          <w:rFonts w:ascii="SimHei" w:hAnsi="SimHei" w:eastAsia="SimHei" w:cs="SimHei"/>
          <w:sz w:val="24"/>
          <w:szCs w:val="24"/>
        </w:rPr>
      </w:pPr>
      <w:r>
        <w:rPr>
          <w:rFonts w:ascii="SimHei" w:hAnsi="SimHei" w:eastAsia="SimHei" w:cs="SimHei"/>
          <w:sz w:val="24"/>
          <w:szCs w:val="24"/>
          <w:b/>
          <w:bCs/>
          <w:color w:val="204269"/>
          <w:spacing w:val="-8"/>
        </w:rPr>
        <w:t>四、感觉系统的神经通路</w:t>
      </w:r>
    </w:p>
    <w:p>
      <w:pPr>
        <w:ind w:left="1489"/>
        <w:spacing w:before="225" w:line="219" w:lineRule="auto"/>
        <w:rPr>
          <w:rFonts w:ascii="SimSun" w:hAnsi="SimSun" w:eastAsia="SimSun" w:cs="SimSun"/>
          <w:sz w:val="21"/>
          <w:szCs w:val="21"/>
        </w:rPr>
      </w:pPr>
      <w:r>
        <w:rPr>
          <w:rFonts w:ascii="SimSun" w:hAnsi="SimSun" w:eastAsia="SimSun" w:cs="SimSun"/>
          <w:sz w:val="21"/>
          <w:szCs w:val="21"/>
          <w:spacing w:val="-9"/>
        </w:rPr>
        <w:t>体内外环境中的各种刺激是由感受器感受并被转换成传入神经上的动作电位，然后通过特定的</w:t>
      </w:r>
    </w:p>
    <w:p>
      <w:pPr>
        <w:spacing w:before="17" w:line="222" w:lineRule="auto"/>
        <w:jc w:val="right"/>
        <w:rPr>
          <w:rFonts w:ascii="SimSun" w:hAnsi="SimSun" w:eastAsia="SimSun" w:cs="SimSun"/>
          <w:sz w:val="21"/>
          <w:szCs w:val="21"/>
        </w:rPr>
      </w:pPr>
      <w:r>
        <w:rPr>
          <w:rFonts w:ascii="SimSun" w:hAnsi="SimSun" w:eastAsia="SimSun" w:cs="SimSun"/>
          <w:sz w:val="21"/>
          <w:szCs w:val="21"/>
          <w:spacing w:val="-16"/>
          <w:position w:val="-2"/>
        </w:rPr>
        <w:t>神经通路传向特定的大脑皮层感觉区，进行整合处理和加工分析而形成某种感觉。</w:t>
      </w:r>
      <w:r>
        <w:rPr>
          <w:rFonts w:ascii="SimSun" w:hAnsi="SimSun" w:eastAsia="SimSun" w:cs="SimSun"/>
          <w:sz w:val="21"/>
          <w:szCs w:val="21"/>
          <w:spacing w:val="7"/>
          <w:position w:val="-2"/>
        </w:rPr>
        <w:t xml:space="preserve">             </w:t>
      </w:r>
      <w:r>
        <w:rPr>
          <w:rFonts w:ascii="SimSun" w:hAnsi="SimSun" w:eastAsia="SimSun" w:cs="SimSun"/>
          <w:sz w:val="21"/>
          <w:szCs w:val="21"/>
          <w:spacing w:val="-11"/>
          <w:w w:val="57"/>
          <w:position w:val="7"/>
        </w:rPr>
        <w:t>(跑kkyx2018</w:t>
      </w:r>
    </w:p>
    <w:p>
      <w:pPr>
        <w:ind w:left="1089" w:right="361" w:firstLine="399"/>
        <w:spacing w:before="102" w:line="272" w:lineRule="auto"/>
        <w:rPr>
          <w:rFonts w:ascii="SimSun" w:hAnsi="SimSun" w:eastAsia="SimSun" w:cs="SimSun"/>
          <w:sz w:val="21"/>
          <w:szCs w:val="21"/>
        </w:rPr>
      </w:pPr>
      <w:r>
        <w:rPr>
          <w:rFonts w:ascii="SimSun" w:hAnsi="SimSun" w:eastAsia="SimSun" w:cs="SimSun"/>
          <w:sz w:val="21"/>
          <w:szCs w:val="21"/>
          <w:spacing w:val="-9"/>
        </w:rPr>
        <w:t>初级感觉神经元的中枢端进入脊髓和脑，并与其中的中间神经元以辐散和(或)聚合形式形成突</w:t>
      </w:r>
      <w:r>
        <w:rPr>
          <w:rFonts w:ascii="SimSun" w:hAnsi="SimSun" w:eastAsia="SimSun" w:cs="SimSun"/>
          <w:sz w:val="21"/>
          <w:szCs w:val="21"/>
          <w:spacing w:val="1"/>
        </w:rPr>
        <w:t xml:space="preserve"> </w:t>
      </w:r>
      <w:r>
        <w:rPr>
          <w:rFonts w:ascii="SimSun" w:hAnsi="SimSun" w:eastAsia="SimSun" w:cs="SimSun"/>
          <w:sz w:val="21"/>
          <w:szCs w:val="21"/>
          <w:spacing w:val="-9"/>
        </w:rPr>
        <w:t>触联系(见第十章)。这种突触联系既可以是一级，也可以是多级，直到传入信息到达</w:t>
      </w:r>
      <w:r>
        <w:rPr>
          <w:rFonts w:ascii="SimSun" w:hAnsi="SimSun" w:eastAsia="SimSun" w:cs="SimSun"/>
          <w:sz w:val="21"/>
          <w:szCs w:val="21"/>
          <w:spacing w:val="-10"/>
        </w:rPr>
        <w:t>大脑皮层。其</w:t>
      </w:r>
      <w:r>
        <w:rPr>
          <w:rFonts w:ascii="SimSun" w:hAnsi="SimSun" w:eastAsia="SimSun" w:cs="SimSun"/>
          <w:sz w:val="21"/>
          <w:szCs w:val="21"/>
        </w:rPr>
        <w:t xml:space="preserve"> </w:t>
      </w:r>
      <w:r>
        <w:rPr>
          <w:rFonts w:ascii="SimSun" w:hAnsi="SimSun" w:eastAsia="SimSun" w:cs="SimSun"/>
          <w:sz w:val="21"/>
          <w:szCs w:val="21"/>
          <w:spacing w:val="-13"/>
        </w:rPr>
        <w:t>意义在于使兴奋或抑制在传输过程中发生总和</w:t>
      </w:r>
      <w:r>
        <w:rPr>
          <w:rFonts w:ascii="SimSun" w:hAnsi="SimSun" w:eastAsia="SimSun" w:cs="SimSun"/>
          <w:sz w:val="21"/>
          <w:szCs w:val="21"/>
          <w:spacing w:val="-14"/>
        </w:rPr>
        <w:t>，使中枢神经系统活动集中。</w:t>
      </w:r>
    </w:p>
    <w:p>
      <w:pPr>
        <w:ind w:left="1089" w:right="270" w:firstLine="399"/>
        <w:spacing w:before="101" w:line="283" w:lineRule="auto"/>
        <w:rPr>
          <w:rFonts w:ascii="SimSun" w:hAnsi="SimSun" w:eastAsia="SimSun" w:cs="SimSun"/>
          <w:sz w:val="21"/>
          <w:szCs w:val="21"/>
        </w:rPr>
      </w:pPr>
      <w:r>
        <w:rPr>
          <w:rFonts w:ascii="SimSun" w:hAnsi="SimSun" w:eastAsia="SimSun" w:cs="SimSun"/>
          <w:sz w:val="21"/>
          <w:szCs w:val="21"/>
          <w:spacing w:val="-7"/>
        </w:rPr>
        <w:t>综上所述，感觉的产生包括以下几个部分：①感受器(或感觉器官)对体内外环境刺激的感受；</w:t>
      </w:r>
      <w:r>
        <w:rPr>
          <w:rFonts w:ascii="SimSun" w:hAnsi="SimSun" w:eastAsia="SimSun" w:cs="SimSun"/>
          <w:sz w:val="21"/>
          <w:szCs w:val="21"/>
          <w:spacing w:val="7"/>
        </w:rPr>
        <w:t xml:space="preserve"> </w:t>
      </w:r>
      <w:r>
        <w:rPr>
          <w:rFonts w:ascii="SimSun" w:hAnsi="SimSun" w:eastAsia="SimSun" w:cs="SimSun"/>
          <w:sz w:val="21"/>
          <w:szCs w:val="21"/>
          <w:spacing w:val="-4"/>
        </w:rPr>
        <w:t>②感受器对感觉刺激信号的换能和编码；③感觉</w:t>
      </w:r>
      <w:r>
        <w:rPr>
          <w:rFonts w:ascii="SimSun" w:hAnsi="SimSun" w:eastAsia="SimSun" w:cs="SimSun"/>
          <w:sz w:val="21"/>
          <w:szCs w:val="21"/>
          <w:spacing w:val="-5"/>
        </w:rPr>
        <w:t>信号沿感觉传入神经通路到达大脑皮层的特定部</w:t>
      </w:r>
      <w:r>
        <w:rPr>
          <w:rFonts w:ascii="SimSun" w:hAnsi="SimSun" w:eastAsia="SimSun" w:cs="SimSun"/>
          <w:sz w:val="21"/>
          <w:szCs w:val="21"/>
        </w:rPr>
        <w:t xml:space="preserve">  </w:t>
      </w:r>
      <w:r>
        <w:rPr>
          <w:rFonts w:ascii="SimSun" w:hAnsi="SimSun" w:eastAsia="SimSun" w:cs="SimSun"/>
          <w:sz w:val="21"/>
          <w:szCs w:val="21"/>
          <w:spacing w:val="-9"/>
        </w:rPr>
        <w:t>位；④中枢神经系统对感觉信号分析处理，最终形成感觉。因此，感觉是感受器(或感觉器官)、神</w:t>
      </w:r>
      <w:r>
        <w:rPr>
          <w:rFonts w:ascii="SimSun" w:hAnsi="SimSun" w:eastAsia="SimSun" w:cs="SimSun"/>
          <w:sz w:val="21"/>
          <w:szCs w:val="21"/>
        </w:rPr>
        <w:t xml:space="preserve">  </w:t>
      </w:r>
      <w:r>
        <w:rPr>
          <w:rFonts w:ascii="SimSun" w:hAnsi="SimSun" w:eastAsia="SimSun" w:cs="SimSun"/>
          <w:sz w:val="21"/>
          <w:szCs w:val="21"/>
          <w:spacing w:val="1"/>
        </w:rPr>
        <w:t>经传导通路和感觉中枢的共同活动产生的。下面</w:t>
      </w:r>
      <w:r>
        <w:rPr>
          <w:rFonts w:ascii="SimSun" w:hAnsi="SimSun" w:eastAsia="SimSun" w:cs="SimSun"/>
          <w:sz w:val="21"/>
          <w:szCs w:val="21"/>
        </w:rPr>
        <w:t>各节中我们将分别叙述不同类型感觉的产生及</w:t>
      </w:r>
      <w:r>
        <w:rPr>
          <w:rFonts w:ascii="SimSun" w:hAnsi="SimSun" w:eastAsia="SimSun" w:cs="SimSun"/>
          <w:sz w:val="21"/>
          <w:szCs w:val="21"/>
        </w:rPr>
        <w:t xml:space="preserve">  </w:t>
      </w:r>
      <w:r>
        <w:rPr>
          <w:rFonts w:ascii="SimSun" w:hAnsi="SimSun" w:eastAsia="SimSun" w:cs="SimSun"/>
          <w:sz w:val="21"/>
          <w:szCs w:val="21"/>
          <w:spacing w:val="-8"/>
        </w:rPr>
        <w:t>其特点。</w:t>
      </w:r>
    </w:p>
    <w:p>
      <w:pPr>
        <w:ind w:left="8529"/>
        <w:spacing w:before="102" w:line="220" w:lineRule="auto"/>
        <w:rPr>
          <w:rFonts w:ascii="SimSun" w:hAnsi="SimSun" w:eastAsia="SimSun" w:cs="SimSun"/>
          <w:sz w:val="21"/>
          <w:szCs w:val="21"/>
        </w:rPr>
      </w:pPr>
      <w:r>
        <w:rPr>
          <w:rFonts w:ascii="SimSun" w:hAnsi="SimSun" w:eastAsia="SimSun" w:cs="SimSun"/>
          <w:sz w:val="21"/>
          <w:szCs w:val="21"/>
          <w:spacing w:val="-1"/>
        </w:rPr>
        <w:t>(邢国刚)</w:t>
      </w:r>
    </w:p>
    <w:p>
      <w:pPr>
        <w:spacing w:line="325" w:lineRule="auto"/>
        <w:rPr>
          <w:rFonts w:ascii="Arial"/>
          <w:sz w:val="21"/>
        </w:rPr>
      </w:pPr>
      <w:r/>
    </w:p>
    <w:p>
      <w:pPr>
        <w:ind w:left="3794"/>
        <w:spacing w:before="98" w:line="220" w:lineRule="auto"/>
        <w:rPr>
          <w:rFonts w:ascii="SimHei" w:hAnsi="SimHei" w:eastAsia="SimHei" w:cs="SimHei"/>
          <w:sz w:val="30"/>
          <w:szCs w:val="30"/>
        </w:rPr>
      </w:pPr>
      <w:r>
        <w:rPr>
          <w:rFonts w:ascii="SimHei" w:hAnsi="SimHei" w:eastAsia="SimHei" w:cs="SimHei"/>
          <w:sz w:val="30"/>
          <w:szCs w:val="30"/>
          <w:b/>
          <w:bCs/>
          <w:spacing w:val="-6"/>
        </w:rPr>
        <w:t>第二节</w:t>
      </w:r>
      <w:r>
        <w:rPr>
          <w:rFonts w:ascii="SimHei" w:hAnsi="SimHei" w:eastAsia="SimHei" w:cs="SimHei"/>
          <w:sz w:val="30"/>
          <w:szCs w:val="30"/>
          <w:spacing w:val="129"/>
        </w:rPr>
        <w:t xml:space="preserve"> </w:t>
      </w:r>
      <w:r>
        <w:rPr>
          <w:rFonts w:ascii="SimHei" w:hAnsi="SimHei" w:eastAsia="SimHei" w:cs="SimHei"/>
          <w:sz w:val="30"/>
          <w:szCs w:val="30"/>
          <w:b/>
          <w:bCs/>
          <w:spacing w:val="-6"/>
        </w:rPr>
        <w:t>躯体和内脏感觉</w:t>
      </w:r>
    </w:p>
    <w:p>
      <w:pPr>
        <w:spacing w:line="334" w:lineRule="auto"/>
        <w:rPr>
          <w:rFonts w:ascii="Arial"/>
          <w:sz w:val="21"/>
        </w:rPr>
      </w:pPr>
      <w:r/>
    </w:p>
    <w:p>
      <w:pPr>
        <w:ind w:left="1089" w:right="270" w:firstLine="399"/>
        <w:spacing w:before="69" w:line="279" w:lineRule="auto"/>
        <w:jc w:val="both"/>
        <w:rPr>
          <w:rFonts w:ascii="SimSun" w:hAnsi="SimSun" w:eastAsia="SimSun" w:cs="SimSun"/>
          <w:sz w:val="21"/>
          <w:szCs w:val="21"/>
        </w:rPr>
      </w:pPr>
      <w:r>
        <w:rPr>
          <w:rFonts w:ascii="SimSun" w:hAnsi="SimSun" w:eastAsia="SimSun" w:cs="SimSun"/>
          <w:sz w:val="21"/>
          <w:szCs w:val="21"/>
          <w:spacing w:val="-11"/>
        </w:rPr>
        <w:t>躯体感觉来源于遍布身体的各种感受器提供的信</w:t>
      </w:r>
      <w:r>
        <w:rPr>
          <w:rFonts w:ascii="SimSun" w:hAnsi="SimSun" w:eastAsia="SimSun" w:cs="SimSun"/>
          <w:sz w:val="21"/>
          <w:szCs w:val="21"/>
          <w:spacing w:val="-12"/>
        </w:rPr>
        <w:t>息，主要感知触-压觉(识别物体的质地、形状、</w:t>
      </w:r>
      <w:r>
        <w:rPr>
          <w:rFonts w:ascii="SimSun" w:hAnsi="SimSun" w:eastAsia="SimSun" w:cs="SimSun"/>
          <w:sz w:val="21"/>
          <w:szCs w:val="21"/>
        </w:rPr>
        <w:t xml:space="preserve"> </w:t>
      </w:r>
      <w:r>
        <w:rPr>
          <w:rFonts w:ascii="SimSun" w:hAnsi="SimSun" w:eastAsia="SimSun" w:cs="SimSun"/>
          <w:sz w:val="21"/>
          <w:szCs w:val="21"/>
          <w:spacing w:val="-6"/>
        </w:rPr>
        <w:t>纹理等),位置觉和运动觉(本体感觉),以及温度觉(冷觉、热觉)和伤害</w:t>
      </w:r>
      <w:r>
        <w:rPr>
          <w:rFonts w:ascii="SimSun" w:hAnsi="SimSun" w:eastAsia="SimSun" w:cs="SimSun"/>
          <w:sz w:val="21"/>
          <w:szCs w:val="21"/>
          <w:spacing w:val="-7"/>
        </w:rPr>
        <w:t>性感觉(痛觉和痒觉)。分布</w:t>
      </w:r>
      <w:r>
        <w:rPr>
          <w:rFonts w:ascii="SimSun" w:hAnsi="SimSun" w:eastAsia="SimSun" w:cs="SimSun"/>
          <w:sz w:val="21"/>
          <w:szCs w:val="21"/>
        </w:rPr>
        <w:t xml:space="preserve">  </w:t>
      </w:r>
      <w:r>
        <w:rPr>
          <w:rFonts w:ascii="SimSun" w:hAnsi="SimSun" w:eastAsia="SimSun" w:cs="SimSun"/>
          <w:sz w:val="21"/>
          <w:szCs w:val="21"/>
          <w:spacing w:val="-9"/>
        </w:rPr>
        <w:t>在内脏器官上的各种感受器在感受到内脏刺激时所引起的传入冲动会</w:t>
      </w:r>
      <w:r>
        <w:rPr>
          <w:rFonts w:ascii="SimSun" w:hAnsi="SimSun" w:eastAsia="SimSun" w:cs="SimSun"/>
          <w:sz w:val="21"/>
          <w:szCs w:val="21"/>
          <w:spacing w:val="-10"/>
        </w:rPr>
        <w:t>产生内脏感觉。内脏感觉主要</w:t>
      </w:r>
      <w:r>
        <w:rPr>
          <w:rFonts w:ascii="SimSun" w:hAnsi="SimSun" w:eastAsia="SimSun" w:cs="SimSun"/>
          <w:sz w:val="21"/>
          <w:szCs w:val="21"/>
        </w:rPr>
        <w:t xml:space="preserve">  </w:t>
      </w:r>
      <w:r>
        <w:rPr>
          <w:rFonts w:ascii="SimSun" w:hAnsi="SimSun" w:eastAsia="SimSun" w:cs="SimSun"/>
          <w:sz w:val="21"/>
          <w:szCs w:val="21"/>
          <w:spacing w:val="-16"/>
        </w:rPr>
        <w:t>是痛觉，包括内脏痛和牵涉痛两种形式。</w:t>
      </w:r>
    </w:p>
    <w:p>
      <w:pPr>
        <w:ind w:left="1493"/>
        <w:spacing w:before="238" w:line="221" w:lineRule="auto"/>
        <w:outlineLvl w:val="1"/>
        <w:rPr>
          <w:rFonts w:ascii="SimHei" w:hAnsi="SimHei" w:eastAsia="SimHei" w:cs="SimHei"/>
          <w:sz w:val="24"/>
          <w:szCs w:val="24"/>
        </w:rPr>
      </w:pPr>
      <w:r>
        <w:rPr>
          <w:rFonts w:ascii="SimHei" w:hAnsi="SimHei" w:eastAsia="SimHei" w:cs="SimHei"/>
          <w:sz w:val="24"/>
          <w:szCs w:val="24"/>
          <w:b/>
          <w:bCs/>
          <w:color w:val="002153"/>
          <w:spacing w:val="-6"/>
        </w:rPr>
        <w:t>一、躯体感觉</w:t>
      </w:r>
    </w:p>
    <w:p>
      <w:pPr>
        <w:ind w:left="1089" w:right="344" w:firstLine="399"/>
        <w:spacing w:before="244" w:line="286" w:lineRule="auto"/>
        <w:jc w:val="both"/>
        <w:rPr>
          <w:rFonts w:ascii="SimSun" w:hAnsi="SimSun" w:eastAsia="SimSun" w:cs="SimSun"/>
          <w:sz w:val="21"/>
          <w:szCs w:val="21"/>
        </w:rPr>
      </w:pPr>
      <w:r>
        <w:rPr>
          <w:rFonts w:ascii="SimSun" w:hAnsi="SimSun" w:eastAsia="SimSun" w:cs="SimSun"/>
          <w:sz w:val="21"/>
          <w:szCs w:val="21"/>
          <w:spacing w:val="-12"/>
        </w:rPr>
        <w:t>躯体通过皮肤及其附属的感受器接受不同的刺激，</w:t>
      </w:r>
      <w:r>
        <w:rPr>
          <w:rFonts w:ascii="SimSun" w:hAnsi="SimSun" w:eastAsia="SimSun" w:cs="SimSun"/>
          <w:sz w:val="21"/>
          <w:szCs w:val="21"/>
          <w:spacing w:val="-13"/>
        </w:rPr>
        <w:t>产生各种类型的感觉，称为躯体感觉(</w:t>
      </w:r>
      <w:r>
        <w:rPr>
          <w:rFonts w:ascii="SimSun" w:hAnsi="SimSun" w:eastAsia="SimSun" w:cs="SimSun"/>
          <w:sz w:val="21"/>
          <w:szCs w:val="21"/>
          <w:spacing w:val="-12"/>
        </w:rPr>
        <w:t>somatic</w:t>
      </w:r>
      <w:r>
        <w:rPr>
          <w:rFonts w:ascii="SimSun" w:hAnsi="SimSun" w:eastAsia="SimSun" w:cs="SimSun"/>
          <w:sz w:val="21"/>
          <w:szCs w:val="21"/>
        </w:rPr>
        <w:t xml:space="preserve"> </w:t>
      </w:r>
      <w:r>
        <w:rPr>
          <w:rFonts w:ascii="SimSun" w:hAnsi="SimSun" w:eastAsia="SimSun" w:cs="SimSun"/>
          <w:sz w:val="21"/>
          <w:szCs w:val="21"/>
          <w:spacing w:val="-16"/>
        </w:rPr>
        <w:t>senses)。一般认为，躯体感觉包括浅感觉和深感觉两大类，浅感觉</w:t>
      </w:r>
      <w:r>
        <w:rPr>
          <w:rFonts w:ascii="SimSun" w:hAnsi="SimSun" w:eastAsia="SimSun" w:cs="SimSun"/>
          <w:sz w:val="21"/>
          <w:szCs w:val="21"/>
          <w:spacing w:val="-17"/>
        </w:rPr>
        <w:t>有触-压觉、温度觉和痛觉；深感觉</w:t>
      </w:r>
      <w:r>
        <w:rPr>
          <w:rFonts w:ascii="SimSun" w:hAnsi="SimSun" w:eastAsia="SimSun" w:cs="SimSun"/>
          <w:sz w:val="21"/>
          <w:szCs w:val="21"/>
        </w:rPr>
        <w:t xml:space="preserve"> </w:t>
      </w:r>
      <w:r>
        <w:rPr>
          <w:rFonts w:ascii="SimSun" w:hAnsi="SimSun" w:eastAsia="SimSun" w:cs="SimSun"/>
          <w:sz w:val="21"/>
          <w:szCs w:val="21"/>
          <w:spacing w:val="-9"/>
        </w:rPr>
        <w:t>即本体感觉，主要包括位置觉和运动觉。躯体感觉的初级传入神</w:t>
      </w:r>
      <w:r>
        <w:rPr>
          <w:rFonts w:ascii="SimSun" w:hAnsi="SimSun" w:eastAsia="SimSun" w:cs="SimSun"/>
          <w:sz w:val="21"/>
          <w:szCs w:val="21"/>
          <w:spacing w:val="-10"/>
        </w:rPr>
        <w:t>经元胞体位于背根神经节或脑神经</w:t>
      </w:r>
      <w:r>
        <w:rPr>
          <w:rFonts w:ascii="SimSun" w:hAnsi="SimSun" w:eastAsia="SimSun" w:cs="SimSun"/>
          <w:sz w:val="21"/>
          <w:szCs w:val="21"/>
        </w:rPr>
        <w:t xml:space="preserve"> </w:t>
      </w:r>
      <w:r>
        <w:rPr>
          <w:rFonts w:ascii="SimSun" w:hAnsi="SimSun" w:eastAsia="SimSun" w:cs="SimSun"/>
          <w:sz w:val="21"/>
          <w:szCs w:val="21"/>
          <w:spacing w:val="-17"/>
        </w:rPr>
        <w:t>节中，其周围突与感受器相连；中枢突进入脊髓和脑干后发</w:t>
      </w:r>
      <w:r>
        <w:rPr>
          <w:rFonts w:ascii="SimSun" w:hAnsi="SimSun" w:eastAsia="SimSun" w:cs="SimSun"/>
          <w:sz w:val="21"/>
          <w:szCs w:val="21"/>
          <w:spacing w:val="-18"/>
        </w:rPr>
        <w:t>出两类分支，</w:t>
      </w:r>
      <w:r>
        <w:rPr>
          <w:rFonts w:ascii="SimSun" w:hAnsi="SimSun" w:eastAsia="SimSun" w:cs="SimSun"/>
          <w:sz w:val="21"/>
          <w:szCs w:val="21"/>
          <w:spacing w:val="47"/>
        </w:rPr>
        <w:t xml:space="preserve"> </w:t>
      </w:r>
      <w:r>
        <w:rPr>
          <w:rFonts w:ascii="SimSun" w:hAnsi="SimSun" w:eastAsia="SimSun" w:cs="SimSun"/>
          <w:sz w:val="21"/>
          <w:szCs w:val="21"/>
          <w:spacing w:val="-18"/>
        </w:rPr>
        <w:t>一类在不同水平直接或间接</w:t>
      </w:r>
      <w:r>
        <w:rPr>
          <w:rFonts w:ascii="SimSun" w:hAnsi="SimSun" w:eastAsia="SimSun" w:cs="SimSun"/>
          <w:sz w:val="21"/>
          <w:szCs w:val="21"/>
        </w:rPr>
        <w:t xml:space="preserve"> </w:t>
      </w:r>
      <w:r>
        <w:rPr>
          <w:rFonts w:ascii="SimSun" w:hAnsi="SimSun" w:eastAsia="SimSun" w:cs="SimSun"/>
          <w:sz w:val="21"/>
          <w:szCs w:val="21"/>
          <w:spacing w:val="-13"/>
        </w:rPr>
        <w:t>通过中间神经元与运动神经元相连而构成反射弧，完成各</w:t>
      </w:r>
      <w:r>
        <w:rPr>
          <w:rFonts w:ascii="SimSun" w:hAnsi="SimSun" w:eastAsia="SimSun" w:cs="SimSun"/>
          <w:sz w:val="21"/>
          <w:szCs w:val="21"/>
          <w:spacing w:val="-14"/>
        </w:rPr>
        <w:t>种反射，另一类经多级神经元接替后向大脑</w:t>
      </w:r>
      <w:r>
        <w:rPr>
          <w:rFonts w:ascii="SimSun" w:hAnsi="SimSun" w:eastAsia="SimSun" w:cs="SimSun"/>
          <w:sz w:val="21"/>
          <w:szCs w:val="21"/>
        </w:rPr>
        <w:t xml:space="preserve"> </w:t>
      </w:r>
      <w:r>
        <w:rPr>
          <w:rFonts w:ascii="SimSun" w:hAnsi="SimSun" w:eastAsia="SimSun" w:cs="SimSun"/>
          <w:sz w:val="21"/>
          <w:szCs w:val="21"/>
          <w:spacing w:val="-11"/>
        </w:rPr>
        <w:t>皮层投射而产生各种不同感觉。</w:t>
      </w:r>
    </w:p>
    <w:p>
      <w:pPr>
        <w:ind w:left="1492"/>
        <w:spacing w:before="128" w:line="222" w:lineRule="auto"/>
        <w:rPr>
          <w:rFonts w:ascii="SimHei" w:hAnsi="SimHei" w:eastAsia="SimHei" w:cs="SimHei"/>
          <w:sz w:val="21"/>
          <w:szCs w:val="21"/>
        </w:rPr>
      </w:pPr>
      <w:r>
        <w:rPr>
          <w:rFonts w:ascii="SimHei" w:hAnsi="SimHei" w:eastAsia="SimHei" w:cs="SimHei"/>
          <w:sz w:val="21"/>
          <w:szCs w:val="21"/>
          <w:b/>
          <w:bCs/>
          <w:spacing w:val="9"/>
        </w:rPr>
        <w:t>(一)触-压觉</w:t>
      </w:r>
    </w:p>
    <w:p>
      <w:pPr>
        <w:ind w:left="1089" w:right="270" w:firstLine="399"/>
        <w:spacing w:before="89" w:line="286" w:lineRule="auto"/>
        <w:rPr>
          <w:rFonts w:ascii="SimSun" w:hAnsi="SimSun" w:eastAsia="SimSun" w:cs="SimSun"/>
          <w:sz w:val="21"/>
          <w:szCs w:val="21"/>
        </w:rPr>
      </w:pPr>
      <w:r>
        <w:rPr>
          <w:rFonts w:ascii="Times New Roman" w:hAnsi="Times New Roman" w:eastAsia="Times New Roman" w:cs="Times New Roman"/>
          <w:sz w:val="21"/>
          <w:szCs w:val="21"/>
          <w:b/>
          <w:bCs/>
          <w:spacing w:val="-12"/>
        </w:rPr>
        <w:t>1.</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b/>
          <w:bCs/>
          <w:spacing w:val="-12"/>
        </w:rPr>
        <w:t>触-压觉感受器</w:t>
      </w:r>
      <w:r>
        <w:rPr>
          <w:rFonts w:ascii="SimSun" w:hAnsi="SimSun" w:eastAsia="SimSun" w:cs="SimSun"/>
          <w:sz w:val="21"/>
          <w:szCs w:val="21"/>
          <w:spacing w:val="79"/>
        </w:rPr>
        <w:t xml:space="preserve"> </w:t>
      </w:r>
      <w:r>
        <w:rPr>
          <w:rFonts w:ascii="SimSun" w:hAnsi="SimSun" w:eastAsia="SimSun" w:cs="SimSun"/>
          <w:sz w:val="21"/>
          <w:szCs w:val="21"/>
          <w:spacing w:val="-12"/>
        </w:rPr>
        <w:t>给皮肤施以触、压等机械刺激所引起的感觉，分别称为</w:t>
      </w:r>
      <w:r>
        <w:rPr>
          <w:rFonts w:ascii="SimSun" w:hAnsi="SimSun" w:eastAsia="SimSun" w:cs="SimSun"/>
          <w:sz w:val="21"/>
          <w:szCs w:val="21"/>
          <w:spacing w:val="-13"/>
        </w:rPr>
        <w:t>触觉和压觉，由于两</w:t>
      </w:r>
      <w:r>
        <w:rPr>
          <w:rFonts w:ascii="SimSun" w:hAnsi="SimSun" w:eastAsia="SimSun" w:cs="SimSun"/>
          <w:sz w:val="21"/>
          <w:szCs w:val="21"/>
        </w:rPr>
        <w:t xml:space="preserve">  </w:t>
      </w:r>
      <w:r>
        <w:rPr>
          <w:rFonts w:ascii="SimSun" w:hAnsi="SimSun" w:eastAsia="SimSun" w:cs="SimSun"/>
          <w:sz w:val="21"/>
          <w:szCs w:val="21"/>
          <w:spacing w:val="-13"/>
        </w:rPr>
        <w:t>者在性质上类似，故统称为触-压觉。触-压觉</w:t>
      </w:r>
      <w:r>
        <w:rPr>
          <w:rFonts w:ascii="SimSun" w:hAnsi="SimSun" w:eastAsia="SimSun" w:cs="SimSun"/>
          <w:sz w:val="21"/>
          <w:szCs w:val="21"/>
          <w:spacing w:val="-14"/>
        </w:rPr>
        <w:t>感受器可以是游离神经末梢、毛囊感受器或带有附属结</w:t>
      </w:r>
      <w:r>
        <w:rPr>
          <w:rFonts w:ascii="SimSun" w:hAnsi="SimSun" w:eastAsia="SimSun" w:cs="SimSun"/>
          <w:sz w:val="21"/>
          <w:szCs w:val="21"/>
        </w:rPr>
        <w:t xml:space="preserve">  </w:t>
      </w:r>
      <w:r>
        <w:rPr>
          <w:rFonts w:ascii="SimSun" w:hAnsi="SimSun" w:eastAsia="SimSun" w:cs="SimSun"/>
          <w:sz w:val="21"/>
          <w:szCs w:val="21"/>
          <w:spacing w:val="-14"/>
        </w:rPr>
        <w:t>构的环层小体、麦斯纳小体、鲁菲尼小体和梅克尔盘等。不同的附属结构可能决定它们对触、压刺激</w:t>
      </w:r>
      <w:r>
        <w:rPr>
          <w:rFonts w:ascii="SimSun" w:hAnsi="SimSun" w:eastAsia="SimSun" w:cs="SimSun"/>
          <w:sz w:val="21"/>
          <w:szCs w:val="21"/>
          <w:spacing w:val="1"/>
        </w:rPr>
        <w:t xml:space="preserve">  </w:t>
      </w:r>
      <w:r>
        <w:rPr>
          <w:rFonts w:ascii="SimSun" w:hAnsi="SimSun" w:eastAsia="SimSun" w:cs="SimSun"/>
          <w:sz w:val="21"/>
          <w:szCs w:val="21"/>
          <w:spacing w:val="-13"/>
        </w:rPr>
        <w:t>的敏感性或适应出现的快慢(图9-4)。无毛皮肤区的触-压觉感受器有四种，包括环层小体、麦斯纳小</w:t>
      </w:r>
      <w:r>
        <w:rPr>
          <w:rFonts w:ascii="SimSun" w:hAnsi="SimSun" w:eastAsia="SimSun" w:cs="SimSun"/>
          <w:sz w:val="21"/>
          <w:szCs w:val="21"/>
          <w:spacing w:val="3"/>
        </w:rPr>
        <w:t xml:space="preserve">  </w:t>
      </w:r>
      <w:r>
        <w:rPr>
          <w:rFonts w:ascii="SimSun" w:hAnsi="SimSun" w:eastAsia="SimSun" w:cs="SimSun"/>
          <w:sz w:val="21"/>
          <w:szCs w:val="21"/>
          <w:spacing w:val="-12"/>
        </w:rPr>
        <w:t>体、鲁菲尼小体和梅克尔盘。有毛皮肤区的感受器类似，除毛囊感受器代替麦斯纳小体发挥功能外，</w:t>
      </w:r>
      <w:r>
        <w:rPr>
          <w:rFonts w:ascii="SimSun" w:hAnsi="SimSun" w:eastAsia="SimSun" w:cs="SimSun"/>
          <w:sz w:val="21"/>
          <w:szCs w:val="21"/>
          <w:spacing w:val="11"/>
        </w:rPr>
        <w:t xml:space="preserve"> </w:t>
      </w:r>
      <w:r>
        <w:rPr>
          <w:rFonts w:ascii="SimSun" w:hAnsi="SimSun" w:eastAsia="SimSun" w:cs="SimSun"/>
          <w:sz w:val="21"/>
          <w:szCs w:val="21"/>
          <w:spacing w:val="-11"/>
        </w:rPr>
        <w:t>其余三种感受器与无毛皮肤区大致相同。</w:t>
      </w:r>
    </w:p>
    <w:p>
      <w:pPr>
        <w:ind w:left="1089" w:right="348" w:firstLine="399"/>
        <w:spacing w:before="109" w:line="273" w:lineRule="auto"/>
        <w:rPr>
          <w:rFonts w:ascii="SimSun" w:hAnsi="SimSun" w:eastAsia="SimSun" w:cs="SimSun"/>
          <w:sz w:val="21"/>
          <w:szCs w:val="21"/>
        </w:rPr>
      </w:pPr>
      <w:r>
        <w:pict>
          <v:shape id="_x0000_s253" style="position:absolute;margin-left:23.9965pt;margin-top:38.2101pt;mso-position-vertical-relative:text;mso-position-horizontal-relative:text;width:14.8pt;height:19pt;z-index:252928000;" filled="false" stroked="false" type="#_x0000_t202">
            <v:fill on="false"/>
            <v:stroke on="false"/>
            <v:path/>
            <v:imagedata o:title=""/>
            <o:lock v:ext="edit" aspectratio="false"/>
            <v:textbox inset="0mm,0mm,0mm,0mm">
              <w:txbxContent>
                <w:p>
                  <w:pPr>
                    <w:ind w:left="20"/>
                    <w:spacing w:before="20" w:line="232" w:lineRule="auto"/>
                    <w:rPr>
                      <w:rFonts w:ascii="FangSong" w:hAnsi="FangSong" w:eastAsia="FangSong" w:cs="FangSong"/>
                      <w:sz w:val="27"/>
                      <w:szCs w:val="27"/>
                    </w:rPr>
                  </w:pPr>
                  <w:r>
                    <w:rPr>
                      <w:rFonts w:ascii="FangSong" w:hAnsi="FangSong" w:eastAsia="FangSong" w:cs="FangSong"/>
                      <w:sz w:val="27"/>
                      <w:szCs w:val="27"/>
                      <w:color w:val="176795"/>
                    </w:rPr>
                    <w:t>记</w:t>
                  </w:r>
                </w:p>
              </w:txbxContent>
            </v:textbox>
          </v:shape>
        </w:pict>
      </w:r>
      <w:r>
        <w:rPr>
          <w:rFonts w:ascii="SimSun" w:hAnsi="SimSun" w:eastAsia="SimSun" w:cs="SimSun"/>
          <w:sz w:val="21"/>
          <w:szCs w:val="21"/>
          <w:spacing w:val="-2"/>
        </w:rPr>
        <w:t>触-压觉感受器的适宜刺激是机械刺激。机械刺激引起感受器变形，导致机械门控离子通道</w:t>
      </w:r>
      <w:r>
        <w:rPr>
          <w:rFonts w:ascii="SimSun" w:hAnsi="SimSun" w:eastAsia="SimSun" w:cs="SimSun"/>
          <w:sz w:val="21"/>
          <w:szCs w:val="21"/>
          <w:spacing w:val="13"/>
        </w:rPr>
        <w:t xml:space="preserve"> </w:t>
      </w:r>
      <w:r>
        <w:rPr>
          <w:rFonts w:ascii="SimSun" w:hAnsi="SimSun" w:eastAsia="SimSun" w:cs="SimSun"/>
          <w:sz w:val="21"/>
          <w:szCs w:val="21"/>
          <w:spacing w:val="-2"/>
        </w:rPr>
        <w:t>开放，产生感受器电位。后者触发传入神经纤维产生动作电位，传至大脑皮质感觉区，产生触-</w:t>
      </w:r>
      <w:r>
        <w:rPr>
          <w:rFonts w:ascii="SimSun" w:hAnsi="SimSun" w:eastAsia="SimSun" w:cs="SimSun"/>
          <w:sz w:val="21"/>
          <w:szCs w:val="21"/>
          <w:spacing w:val="15"/>
        </w:rPr>
        <w:t xml:space="preserve"> </w:t>
      </w:r>
      <w:r>
        <w:rPr>
          <w:rFonts w:ascii="SimSun" w:hAnsi="SimSun" w:eastAsia="SimSun" w:cs="SimSun"/>
          <w:sz w:val="21"/>
          <w:szCs w:val="21"/>
          <w:spacing w:val="-4"/>
        </w:rPr>
        <w:t>压觉。</w:t>
      </w:r>
    </w:p>
    <w:p>
      <w:pPr>
        <w:sectPr>
          <w:pgSz w:w="11280" w:h="15940"/>
          <w:pgMar w:top="400" w:right="554" w:bottom="400" w:left="640" w:header="0" w:footer="0" w:gutter="0"/>
        </w:sectPr>
        <w:rPr/>
      </w:pPr>
    </w:p>
    <w:p>
      <w:pPr>
        <w:spacing w:line="288" w:lineRule="auto"/>
        <w:rPr>
          <w:rFonts w:ascii="Arial"/>
          <w:sz w:val="21"/>
        </w:rPr>
      </w:pPr>
      <w:r>
        <w:pict>
          <v:shape id="_x0000_s254" style="position:absolute;margin-left:504pt;margin-top:150.904pt;mso-position-vertical-relative:page;mso-position-horizontal-relative:page;width:22pt;height:6.6pt;z-index:252942336;" o:allowincell="f"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txbxContent>
            </v:textbox>
          </v:shape>
        </w:pict>
      </w:r>
      <w:r>
        <w:pict>
          <v:shape id="_x0000_s255" style="position:absolute;margin-left:444.002pt;margin-top:153.407pt;mso-position-vertical-relative:page;mso-position-horizontal-relative:page;width:28.8pt;height:6.6pt;z-index:252941312;" o:allowincell="f"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C4263B"/>
                      <w:spacing w:val="-1"/>
                    </w:rPr>
                    <w:t>GBkkyx2018</w:t>
                  </w:r>
                </w:p>
              </w:txbxContent>
            </v:textbox>
          </v:shape>
        </w:pict>
      </w:r>
      <w:r>
        <w:drawing>
          <wp:anchor distT="0" distB="0" distL="0" distR="0" simplePos="0" relativeHeight="252940288" behindDoc="0" locked="0" layoutInCell="0" allowOverlap="1">
            <wp:simplePos x="0" y="0"/>
            <wp:positionH relativeFrom="page">
              <wp:posOffset>6400821</wp:posOffset>
            </wp:positionH>
            <wp:positionV relativeFrom="page">
              <wp:posOffset>9270951</wp:posOffset>
            </wp:positionV>
            <wp:extent cx="361936" cy="431800"/>
            <wp:effectExtent l="0" t="0" r="0" b="0"/>
            <wp:wrapNone/>
            <wp:docPr id="278" name="IM 278"/>
            <wp:cNvGraphicFramePr/>
            <a:graphic>
              <a:graphicData uri="http://schemas.openxmlformats.org/drawingml/2006/picture">
                <pic:pic>
                  <pic:nvPicPr>
                    <pic:cNvPr id="278" name="IM 278"/>
                    <pic:cNvPicPr/>
                  </pic:nvPicPr>
                  <pic:blipFill>
                    <a:blip r:embed="rId282"/>
                    <a:stretch>
                      <a:fillRect/>
                    </a:stretch>
                  </pic:blipFill>
                  <pic:spPr>
                    <a:xfrm rot="0">
                      <a:off x="0" y="0"/>
                      <a:ext cx="361936" cy="431800"/>
                    </a:xfrm>
                    <a:prstGeom prst="rect">
                      <a:avLst/>
                    </a:prstGeom>
                  </pic:spPr>
                </pic:pic>
              </a:graphicData>
            </a:graphic>
          </wp:anchor>
        </w:drawing>
      </w:r>
      <w:r/>
    </w:p>
    <w:p>
      <w:pPr>
        <w:ind w:right="156"/>
        <w:spacing w:before="65" w:line="222" w:lineRule="auto"/>
        <w:jc w:val="right"/>
        <w:rPr>
          <w:rFonts w:ascii="SimSun" w:hAnsi="SimSun" w:eastAsia="SimSun" w:cs="SimSun"/>
          <w:sz w:val="20"/>
          <w:szCs w:val="20"/>
        </w:rPr>
      </w:pPr>
      <w:r>
        <w:rPr>
          <w:rFonts w:ascii="SimHei" w:hAnsi="SimHei" w:eastAsia="SimHei" w:cs="SimHei"/>
          <w:sz w:val="20"/>
          <w:szCs w:val="20"/>
          <w:b/>
          <w:bCs/>
          <w:color w:val="033866"/>
          <w:spacing w:val="-18"/>
        </w:rPr>
        <w:t>第九章</w:t>
      </w:r>
      <w:r>
        <w:rPr>
          <w:rFonts w:ascii="SimHei" w:hAnsi="SimHei" w:eastAsia="SimHei" w:cs="SimHei"/>
          <w:sz w:val="20"/>
          <w:szCs w:val="20"/>
          <w:color w:val="033866"/>
          <w:spacing w:val="80"/>
        </w:rPr>
        <w:t xml:space="preserve"> </w:t>
      </w:r>
      <w:r>
        <w:rPr>
          <w:rFonts w:ascii="SimHei" w:hAnsi="SimHei" w:eastAsia="SimHei" w:cs="SimHei"/>
          <w:sz w:val="20"/>
          <w:szCs w:val="20"/>
          <w:b/>
          <w:bCs/>
          <w:color w:val="033866"/>
          <w:spacing w:val="-18"/>
        </w:rPr>
        <w:t>感觉器官的功能</w:t>
      </w:r>
      <w:r>
        <w:rPr>
          <w:rFonts w:ascii="SimHei" w:hAnsi="SimHei" w:eastAsia="SimHei" w:cs="SimHei"/>
          <w:sz w:val="20"/>
          <w:szCs w:val="20"/>
          <w:color w:val="033866"/>
          <w:spacing w:val="7"/>
        </w:rPr>
        <w:t xml:space="preserve">      </w:t>
      </w:r>
      <w:r>
        <w:rPr>
          <w:rFonts w:ascii="SimSun" w:hAnsi="SimSun" w:eastAsia="SimSun" w:cs="SimSun"/>
          <w:sz w:val="20"/>
          <w:szCs w:val="20"/>
          <w:color w:val="002A55"/>
          <w:spacing w:val="-18"/>
          <w:position w:val="-2"/>
        </w:rPr>
        <w:t>261</w:t>
      </w:r>
    </w:p>
    <w:p>
      <w:pPr>
        <w:spacing w:line="290" w:lineRule="auto"/>
        <w:rPr>
          <w:rFonts w:ascii="Arial"/>
          <w:sz w:val="21"/>
        </w:rPr>
      </w:pPr>
      <w:r/>
    </w:p>
    <w:p>
      <w:pPr>
        <w:spacing w:line="290" w:lineRule="auto"/>
        <w:rPr>
          <w:rFonts w:ascii="Arial"/>
          <w:sz w:val="21"/>
        </w:rPr>
      </w:pPr>
      <w:r/>
    </w:p>
    <w:p>
      <w:pPr>
        <w:ind w:firstLine="1779"/>
        <w:spacing w:line="5380" w:lineRule="exact"/>
        <w:textAlignment w:val="center"/>
        <w:rPr/>
      </w:pPr>
      <w:r>
        <w:pict>
          <v:group id="_x0000_s256" style="mso-position-vertical-relative:line;mso-position-horizontal-relative:char;width:254.5pt;height:269pt;" filled="false" stroked="false" coordsize="5090,5380" coordorigin="0,0">
            <v:shape id="_x0000_s257" style="position:absolute;left:0;top:0;width:5090;height:5380;" filled="false" stroked="false" type="#_x0000_t75">
              <v:imagedata o:title="" r:id="rId283"/>
            </v:shape>
            <v:shape id="_x0000_s258" style="position:absolute;left:-20;top:-20;width:5130;height:5464;" filled="false" stroked="false" type="#_x0000_t202">
              <v:fill on="false"/>
              <v:stroke on="false"/>
              <v:path/>
              <v:imagedata o:title=""/>
              <o:lock v:ext="edit" aspectratio="false"/>
              <v:textbox inset="0mm,0mm,0mm,0mm">
                <w:txbxContent>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ind w:left="179"/>
                      <w:spacing w:before="58"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B</w:t>
                    </w:r>
                  </w:p>
                </w:txbxContent>
              </v:textbox>
            </v:shape>
          </v:group>
        </w:pict>
      </w:r>
    </w:p>
    <w:p>
      <w:pPr>
        <w:ind w:left="1909"/>
        <w:spacing w:before="127" w:line="271" w:lineRule="exact"/>
        <w:rPr>
          <w:rFonts w:ascii="SimSun" w:hAnsi="SimSun" w:eastAsia="SimSun" w:cs="SimSun"/>
          <w:sz w:val="20"/>
          <w:szCs w:val="20"/>
        </w:rPr>
      </w:pPr>
      <w:r>
        <w:rPr>
          <w:rFonts w:ascii="SimSun" w:hAnsi="SimSun" w:eastAsia="SimSun" w:cs="SimSun"/>
          <w:sz w:val="20"/>
          <w:szCs w:val="20"/>
          <w:spacing w:val="-16"/>
          <w:position w:val="4"/>
        </w:rPr>
        <w:t>图9-4</w:t>
      </w:r>
      <w:r>
        <w:rPr>
          <w:rFonts w:ascii="SimSun" w:hAnsi="SimSun" w:eastAsia="SimSun" w:cs="SimSun"/>
          <w:sz w:val="20"/>
          <w:szCs w:val="20"/>
          <w:spacing w:val="43"/>
          <w:position w:val="4"/>
        </w:rPr>
        <w:t xml:space="preserve"> </w:t>
      </w:r>
      <w:r>
        <w:rPr>
          <w:rFonts w:ascii="SimSun" w:hAnsi="SimSun" w:eastAsia="SimSun" w:cs="SimSun"/>
          <w:sz w:val="20"/>
          <w:szCs w:val="20"/>
          <w:spacing w:val="-16"/>
          <w:position w:val="4"/>
        </w:rPr>
        <w:t>几种皮肤触-压觉感受器及其感受野和适应性的示意图</w:t>
      </w:r>
    </w:p>
    <w:p>
      <w:pPr>
        <w:ind w:left="1819"/>
        <w:spacing w:line="219" w:lineRule="auto"/>
        <w:rPr>
          <w:rFonts w:ascii="SimSun" w:hAnsi="SimSun" w:eastAsia="SimSun" w:cs="SimSun"/>
          <w:sz w:val="20"/>
          <w:szCs w:val="20"/>
        </w:rPr>
      </w:pPr>
      <w:r>
        <w:rPr>
          <w:rFonts w:ascii="SimSun" w:hAnsi="SimSun" w:eastAsia="SimSun" w:cs="SimSun"/>
          <w:sz w:val="20"/>
          <w:szCs w:val="20"/>
          <w:spacing w:val="-21"/>
        </w:rPr>
        <w:t>A.</w:t>
      </w:r>
      <w:r>
        <w:rPr>
          <w:rFonts w:ascii="SimSun" w:hAnsi="SimSun" w:eastAsia="SimSun" w:cs="SimSun"/>
          <w:sz w:val="20"/>
          <w:szCs w:val="20"/>
          <w:spacing w:val="-51"/>
        </w:rPr>
        <w:t xml:space="preserve"> </w:t>
      </w:r>
      <w:r>
        <w:rPr>
          <w:rFonts w:ascii="SimSun" w:hAnsi="SimSun" w:eastAsia="SimSun" w:cs="SimSun"/>
          <w:sz w:val="20"/>
          <w:szCs w:val="20"/>
          <w:spacing w:val="-21"/>
        </w:rPr>
        <w:t>皮肤内的躯体感受器，有毛和无毛皮肤的真皮和表皮层内有各</w:t>
      </w:r>
    </w:p>
    <w:p>
      <w:pPr>
        <w:ind w:left="1819"/>
        <w:spacing w:before="31" w:line="219" w:lineRule="auto"/>
        <w:rPr>
          <w:rFonts w:ascii="SimSun" w:hAnsi="SimSun" w:eastAsia="SimSun" w:cs="SimSun"/>
          <w:sz w:val="20"/>
          <w:szCs w:val="20"/>
        </w:rPr>
      </w:pPr>
      <w:r>
        <w:rPr>
          <w:rFonts w:ascii="SimSun" w:hAnsi="SimSun" w:eastAsia="SimSun" w:cs="SimSun"/>
          <w:sz w:val="20"/>
          <w:szCs w:val="20"/>
          <w:spacing w:val="-21"/>
          <w:w w:val="97"/>
        </w:rPr>
        <w:t>种感受器，每一感受器都有一个轴突，除了游离的神经末梢外，其</w:t>
      </w:r>
    </w:p>
    <w:p>
      <w:pPr>
        <w:ind w:left="1819"/>
        <w:spacing w:before="32" w:line="219" w:lineRule="auto"/>
        <w:rPr>
          <w:rFonts w:ascii="SimSun" w:hAnsi="SimSun" w:eastAsia="SimSun" w:cs="SimSun"/>
          <w:sz w:val="20"/>
          <w:szCs w:val="20"/>
        </w:rPr>
      </w:pPr>
      <w:r>
        <w:rPr>
          <w:rFonts w:ascii="SimSun" w:hAnsi="SimSun" w:eastAsia="SimSun" w:cs="SimSun"/>
          <w:sz w:val="20"/>
          <w:szCs w:val="20"/>
          <w:spacing w:val="-18"/>
          <w:w w:val="99"/>
        </w:rPr>
        <w:t>他几种感受器都有附属的非神经组织；B.皮肤躯体感受器的感受</w:t>
      </w:r>
    </w:p>
    <w:p>
      <w:pPr>
        <w:ind w:left="1819"/>
        <w:spacing w:before="35" w:line="220" w:lineRule="auto"/>
        <w:rPr>
          <w:rFonts w:ascii="SimSun" w:hAnsi="SimSun" w:eastAsia="SimSun" w:cs="SimSun"/>
          <w:sz w:val="20"/>
          <w:szCs w:val="20"/>
        </w:rPr>
      </w:pPr>
      <w:r>
        <w:rPr>
          <w:rFonts w:ascii="SimSun" w:hAnsi="SimSun" w:eastAsia="SimSun" w:cs="SimSun"/>
          <w:sz w:val="20"/>
          <w:szCs w:val="20"/>
          <w:spacing w:val="-19"/>
        </w:rPr>
        <w:t>野大小和适应性变化示意图</w:t>
      </w:r>
    </w:p>
    <w:p>
      <w:pPr>
        <w:ind w:right="1075" w:firstLine="399"/>
        <w:spacing w:before="280" w:line="287" w:lineRule="auto"/>
        <w:rPr>
          <w:rFonts w:ascii="SimSun" w:hAnsi="SimSun" w:eastAsia="SimSun" w:cs="SimSun"/>
          <w:sz w:val="20"/>
          <w:szCs w:val="20"/>
        </w:rPr>
      </w:pPr>
      <w:r>
        <w:rPr>
          <w:rFonts w:ascii="Times New Roman" w:hAnsi="Times New Roman" w:eastAsia="Times New Roman" w:cs="Times New Roman"/>
          <w:sz w:val="20"/>
          <w:szCs w:val="20"/>
          <w:b/>
          <w:bCs/>
          <w:spacing w:val="2"/>
        </w:rPr>
        <w:t>2.</w:t>
      </w:r>
      <w:r>
        <w:rPr>
          <w:rFonts w:ascii="Times New Roman" w:hAnsi="Times New Roman" w:eastAsia="Times New Roman" w:cs="Times New Roman"/>
          <w:sz w:val="20"/>
          <w:szCs w:val="20"/>
          <w:spacing w:val="51"/>
          <w:w w:val="101"/>
        </w:rPr>
        <w:t xml:space="preserve"> </w:t>
      </w:r>
      <w:r>
        <w:rPr>
          <w:rFonts w:ascii="SimSun" w:hAnsi="SimSun" w:eastAsia="SimSun" w:cs="SimSun"/>
          <w:sz w:val="20"/>
          <w:szCs w:val="20"/>
          <w:b/>
          <w:bCs/>
          <w:spacing w:val="2"/>
        </w:rPr>
        <w:t>触-压觉敏感性指标——触觉阈和两点辨别阈</w:t>
      </w:r>
      <w:r>
        <w:rPr>
          <w:rFonts w:ascii="SimSun" w:hAnsi="SimSun" w:eastAsia="SimSun" w:cs="SimSun"/>
          <w:sz w:val="20"/>
          <w:szCs w:val="20"/>
          <w:spacing w:val="65"/>
        </w:rPr>
        <w:t xml:space="preserve"> </w:t>
      </w:r>
      <w:r>
        <w:rPr>
          <w:rFonts w:ascii="SimSun" w:hAnsi="SimSun" w:eastAsia="SimSun" w:cs="SimSun"/>
          <w:sz w:val="20"/>
          <w:szCs w:val="20"/>
          <w:spacing w:val="2"/>
        </w:rPr>
        <w:t>用不同性质的点状刺激检查人的皮肤感觉时</w:t>
      </w:r>
      <w:r>
        <w:rPr>
          <w:rFonts w:ascii="SimSun" w:hAnsi="SimSun" w:eastAsia="SimSun" w:cs="SimSun"/>
          <w:sz w:val="20"/>
          <w:szCs w:val="20"/>
        </w:rPr>
        <w:t xml:space="preserve"> </w:t>
      </w:r>
      <w:r>
        <w:rPr>
          <w:rFonts w:ascii="SimSun" w:hAnsi="SimSun" w:eastAsia="SimSun" w:cs="SimSun"/>
          <w:sz w:val="20"/>
          <w:szCs w:val="20"/>
          <w:spacing w:val="-4"/>
        </w:rPr>
        <w:t>发现，不同感觉的感受区在皮肤表面呈相互独立的点状分布。如果用点状触压刺激皮肤，只有当某些</w:t>
      </w:r>
      <w:r>
        <w:rPr>
          <w:rFonts w:ascii="SimSun" w:hAnsi="SimSun" w:eastAsia="SimSun" w:cs="SimSun"/>
          <w:sz w:val="20"/>
          <w:szCs w:val="20"/>
          <w:spacing w:val="15"/>
        </w:rPr>
        <w:t xml:space="preserve"> </w:t>
      </w:r>
      <w:r>
        <w:rPr>
          <w:rFonts w:ascii="SimSun" w:hAnsi="SimSun" w:eastAsia="SimSun" w:cs="SimSun"/>
          <w:sz w:val="20"/>
          <w:szCs w:val="20"/>
          <w:spacing w:val="-6"/>
        </w:rPr>
        <w:t>特殊的点被触及时，才能引起触觉，这些点称为触点(touch</w:t>
      </w:r>
      <w:r>
        <w:rPr>
          <w:rFonts w:ascii="SimSun" w:hAnsi="SimSun" w:eastAsia="SimSun" w:cs="SimSun"/>
          <w:sz w:val="20"/>
          <w:szCs w:val="20"/>
          <w:spacing w:val="-3"/>
        </w:rPr>
        <w:t xml:space="preserve"> </w:t>
      </w:r>
      <w:r>
        <w:rPr>
          <w:rFonts w:ascii="SimSun" w:hAnsi="SimSun" w:eastAsia="SimSun" w:cs="SimSun"/>
          <w:sz w:val="20"/>
          <w:szCs w:val="20"/>
          <w:spacing w:val="-6"/>
        </w:rPr>
        <w:t>point)。</w:t>
      </w:r>
      <w:r>
        <w:rPr>
          <w:rFonts w:ascii="SimSun" w:hAnsi="SimSun" w:eastAsia="SimSun" w:cs="SimSun"/>
          <w:sz w:val="20"/>
          <w:szCs w:val="20"/>
          <w:spacing w:val="-56"/>
        </w:rPr>
        <w:t xml:space="preserve"> </w:t>
      </w:r>
      <w:r>
        <w:rPr>
          <w:rFonts w:ascii="SimSun" w:hAnsi="SimSun" w:eastAsia="SimSun" w:cs="SimSun"/>
          <w:sz w:val="20"/>
          <w:szCs w:val="20"/>
          <w:spacing w:val="-6"/>
        </w:rPr>
        <w:t>在触点上引起触觉的最小压陷</w:t>
      </w:r>
      <w:r>
        <w:rPr>
          <w:rFonts w:ascii="SimSun" w:hAnsi="SimSun" w:eastAsia="SimSun" w:cs="SimSun"/>
          <w:sz w:val="20"/>
          <w:szCs w:val="20"/>
          <w:spacing w:val="-7"/>
        </w:rPr>
        <w:t>深</w:t>
      </w:r>
      <w:r>
        <w:rPr>
          <w:rFonts w:ascii="SimSun" w:hAnsi="SimSun" w:eastAsia="SimSun" w:cs="SimSun"/>
          <w:sz w:val="20"/>
          <w:szCs w:val="20"/>
        </w:rPr>
        <w:t xml:space="preserve"> </w:t>
      </w:r>
      <w:r>
        <w:rPr>
          <w:rFonts w:ascii="SimSun" w:hAnsi="SimSun" w:eastAsia="SimSun" w:cs="SimSun"/>
          <w:sz w:val="20"/>
          <w:szCs w:val="20"/>
          <w:spacing w:val="-5"/>
        </w:rPr>
        <w:t>度，称为触觉阈(touch</w:t>
      </w:r>
      <w:r>
        <w:rPr>
          <w:rFonts w:ascii="SimSun" w:hAnsi="SimSun" w:eastAsia="SimSun" w:cs="SimSun"/>
          <w:sz w:val="20"/>
          <w:szCs w:val="20"/>
        </w:rPr>
        <w:t xml:space="preserve"> </w:t>
      </w:r>
      <w:r>
        <w:rPr>
          <w:rFonts w:ascii="SimSun" w:hAnsi="SimSun" w:eastAsia="SimSun" w:cs="SimSun"/>
          <w:sz w:val="20"/>
          <w:szCs w:val="20"/>
          <w:spacing w:val="-5"/>
        </w:rPr>
        <w:t>threshold)。触觉阈的高低与感受器的感受野大小和皮肤上感受器的分布密度</w:t>
      </w:r>
      <w:r>
        <w:rPr>
          <w:rFonts w:ascii="SimSun" w:hAnsi="SimSun" w:eastAsia="SimSun" w:cs="SimSun"/>
          <w:sz w:val="20"/>
          <w:szCs w:val="20"/>
        </w:rPr>
        <w:t xml:space="preserve"> </w:t>
      </w:r>
      <w:r>
        <w:rPr>
          <w:rFonts w:ascii="SimSun" w:hAnsi="SimSun" w:eastAsia="SimSun" w:cs="SimSun"/>
          <w:sz w:val="20"/>
          <w:szCs w:val="20"/>
          <w:spacing w:val="-8"/>
        </w:rPr>
        <w:t>有关。在人体的鼻、口唇和指尖等处，触觉感受器的感受野很小，而感受器分布密度却很高，因而触觉</w:t>
      </w:r>
      <w:r>
        <w:rPr>
          <w:rFonts w:ascii="SimSun" w:hAnsi="SimSun" w:eastAsia="SimSun" w:cs="SimSun"/>
          <w:sz w:val="20"/>
          <w:szCs w:val="20"/>
        </w:rPr>
        <w:t xml:space="preserve"> </w:t>
      </w:r>
      <w:r>
        <w:rPr>
          <w:rFonts w:ascii="SimSun" w:hAnsi="SimSun" w:eastAsia="SimSun" w:cs="SimSun"/>
          <w:sz w:val="20"/>
          <w:szCs w:val="20"/>
          <w:spacing w:val="-8"/>
        </w:rPr>
        <w:t>阈很低；相反，在腕和足等处的感受野较大，而感受器密度却很低，所以触觉阈很高。如果将两个</w:t>
      </w:r>
      <w:r>
        <w:rPr>
          <w:rFonts w:ascii="SimSun" w:hAnsi="SimSun" w:eastAsia="SimSun" w:cs="SimSun"/>
          <w:sz w:val="20"/>
          <w:szCs w:val="20"/>
          <w:spacing w:val="-9"/>
        </w:rPr>
        <w:t>点状</w:t>
      </w:r>
      <w:r>
        <w:rPr>
          <w:rFonts w:ascii="SimSun" w:hAnsi="SimSun" w:eastAsia="SimSun" w:cs="SimSun"/>
          <w:sz w:val="20"/>
          <w:szCs w:val="20"/>
        </w:rPr>
        <w:t xml:space="preserve"> </w:t>
      </w:r>
      <w:r>
        <w:rPr>
          <w:rFonts w:ascii="SimSun" w:hAnsi="SimSun" w:eastAsia="SimSun" w:cs="SimSun"/>
          <w:sz w:val="20"/>
          <w:szCs w:val="20"/>
          <w:spacing w:val="-4"/>
        </w:rPr>
        <w:t>刺激同时或相继触及皮肤时，人体能分辨出</w:t>
      </w:r>
      <w:r>
        <w:rPr>
          <w:rFonts w:ascii="SimSun" w:hAnsi="SimSun" w:eastAsia="SimSun" w:cs="SimSun"/>
          <w:sz w:val="20"/>
          <w:szCs w:val="20"/>
          <w:spacing w:val="-5"/>
        </w:rPr>
        <w:t>这两个刺激点的最小距离，称为两点辨别阈(</w:t>
      </w:r>
      <w:r>
        <w:rPr>
          <w:rFonts w:ascii="SimSun" w:hAnsi="SimSun" w:eastAsia="SimSun" w:cs="SimSun"/>
          <w:sz w:val="20"/>
          <w:szCs w:val="20"/>
          <w:spacing w:val="-4"/>
        </w:rPr>
        <w:t>threshold</w:t>
      </w:r>
      <w:r>
        <w:rPr>
          <w:rFonts w:ascii="SimSun" w:hAnsi="SimSun" w:eastAsia="SimSun" w:cs="SimSun"/>
          <w:sz w:val="20"/>
          <w:szCs w:val="20"/>
          <w:spacing w:val="-6"/>
        </w:rPr>
        <w:t xml:space="preserve"> </w:t>
      </w:r>
      <w:r>
        <w:rPr>
          <w:rFonts w:ascii="SimSun" w:hAnsi="SimSun" w:eastAsia="SimSun" w:cs="SimSun"/>
          <w:sz w:val="20"/>
          <w:szCs w:val="20"/>
          <w:spacing w:val="-4"/>
        </w:rPr>
        <w:t>of</w:t>
      </w:r>
      <w:r>
        <w:rPr>
          <w:rFonts w:ascii="SimSun" w:hAnsi="SimSun" w:eastAsia="SimSun" w:cs="SimSun"/>
          <w:sz w:val="20"/>
          <w:szCs w:val="20"/>
        </w:rPr>
        <w:t xml:space="preserve"> </w:t>
      </w:r>
      <w:r>
        <w:rPr>
          <w:rFonts w:ascii="SimSun" w:hAnsi="SimSun" w:eastAsia="SimSun" w:cs="SimSun"/>
          <w:sz w:val="20"/>
          <w:szCs w:val="20"/>
          <w:spacing w:val="-8"/>
        </w:rPr>
        <w:t>two-point</w:t>
      </w:r>
      <w:r>
        <w:rPr>
          <w:rFonts w:ascii="SimSun" w:hAnsi="SimSun" w:eastAsia="SimSun" w:cs="SimSun"/>
          <w:sz w:val="20"/>
          <w:szCs w:val="20"/>
          <w:spacing w:val="-8"/>
        </w:rPr>
        <w:t xml:space="preserve"> </w:t>
      </w:r>
      <w:r>
        <w:rPr>
          <w:rFonts w:ascii="SimSun" w:hAnsi="SimSun" w:eastAsia="SimSun" w:cs="SimSun"/>
          <w:sz w:val="20"/>
          <w:szCs w:val="20"/>
          <w:spacing w:val="-8"/>
        </w:rPr>
        <w:t>discrimination)。</w:t>
      </w:r>
      <w:r>
        <w:rPr>
          <w:rFonts w:ascii="SimSun" w:hAnsi="SimSun" w:eastAsia="SimSun" w:cs="SimSun"/>
          <w:sz w:val="20"/>
          <w:szCs w:val="20"/>
          <w:spacing w:val="-59"/>
        </w:rPr>
        <w:t xml:space="preserve"> </w:t>
      </w:r>
      <w:r>
        <w:rPr>
          <w:rFonts w:ascii="SimSun" w:hAnsi="SimSun" w:eastAsia="SimSun" w:cs="SimSun"/>
          <w:sz w:val="20"/>
          <w:szCs w:val="20"/>
          <w:spacing w:val="-8"/>
        </w:rPr>
        <w:t>体表不同部位的两点辨别阈差别很大，</w:t>
      </w:r>
      <w:r>
        <w:rPr>
          <w:rFonts w:ascii="SimSun" w:hAnsi="SimSun" w:eastAsia="SimSun" w:cs="SimSun"/>
          <w:sz w:val="20"/>
          <w:szCs w:val="20"/>
          <w:spacing w:val="-9"/>
        </w:rPr>
        <w:t>例如指尖和口唇特别低(2～5</w:t>
      </w:r>
      <w:r>
        <w:rPr>
          <w:rFonts w:ascii="SimSun" w:hAnsi="SimSun" w:eastAsia="SimSun" w:cs="SimSun"/>
          <w:sz w:val="20"/>
          <w:szCs w:val="20"/>
          <w:spacing w:val="-8"/>
        </w:rPr>
        <w:t>mm</w:t>
      </w:r>
      <w:r>
        <w:rPr>
          <w:rFonts w:ascii="SimSun" w:hAnsi="SimSun" w:eastAsia="SimSun" w:cs="SimSun"/>
          <w:sz w:val="20"/>
          <w:szCs w:val="20"/>
          <w:spacing w:val="-9"/>
        </w:rPr>
        <w:t>),</w:t>
      </w:r>
      <w:r>
        <w:rPr>
          <w:rFonts w:ascii="SimSun" w:hAnsi="SimSun" w:eastAsia="SimSun" w:cs="SimSun"/>
          <w:sz w:val="20"/>
          <w:szCs w:val="20"/>
        </w:rPr>
        <w:t xml:space="preserve">  </w:t>
      </w:r>
      <w:r>
        <w:rPr>
          <w:rFonts w:ascii="SimSun" w:hAnsi="SimSun" w:eastAsia="SimSun" w:cs="SimSun"/>
          <w:sz w:val="20"/>
          <w:szCs w:val="20"/>
          <w:spacing w:val="-6"/>
        </w:rPr>
        <w:t>而背部、肩部和大腿较高，可达10～20倍以上。</w:t>
      </w:r>
    </w:p>
    <w:p>
      <w:pPr>
        <w:ind w:left="402"/>
        <w:spacing w:before="98" w:line="222" w:lineRule="auto"/>
        <w:rPr>
          <w:rFonts w:ascii="SimHei" w:hAnsi="SimHei" w:eastAsia="SimHei" w:cs="SimHei"/>
          <w:sz w:val="20"/>
          <w:szCs w:val="20"/>
        </w:rPr>
      </w:pPr>
      <w:r>
        <w:rPr>
          <w:rFonts w:ascii="SimHei" w:hAnsi="SimHei" w:eastAsia="SimHei" w:cs="SimHei"/>
          <w:sz w:val="20"/>
          <w:szCs w:val="20"/>
          <w:b/>
          <w:bCs/>
          <w:spacing w:val="25"/>
        </w:rPr>
        <w:t>(二)温度觉</w:t>
      </w:r>
    </w:p>
    <w:p>
      <w:pPr>
        <w:ind w:right="1090" w:firstLine="399"/>
        <w:spacing w:before="63" w:line="286" w:lineRule="auto"/>
        <w:jc w:val="both"/>
        <w:rPr>
          <w:rFonts w:ascii="SimSun" w:hAnsi="SimSun" w:eastAsia="SimSun" w:cs="SimSun"/>
          <w:sz w:val="20"/>
          <w:szCs w:val="20"/>
        </w:rPr>
      </w:pPr>
      <w:r>
        <w:rPr>
          <w:rFonts w:ascii="SimSun" w:hAnsi="SimSun" w:eastAsia="SimSun" w:cs="SimSun"/>
          <w:sz w:val="20"/>
          <w:szCs w:val="20"/>
          <w:spacing w:val="-3"/>
        </w:rPr>
        <w:t>温度觉有热觉和冷觉之分，而且是各自独立的。热感受器位于C</w:t>
      </w:r>
      <w:r>
        <w:rPr>
          <w:rFonts w:ascii="SimSun" w:hAnsi="SimSun" w:eastAsia="SimSun" w:cs="SimSun"/>
          <w:sz w:val="20"/>
          <w:szCs w:val="20"/>
          <w:spacing w:val="-24"/>
        </w:rPr>
        <w:t xml:space="preserve"> </w:t>
      </w:r>
      <w:r>
        <w:rPr>
          <w:rFonts w:ascii="SimSun" w:hAnsi="SimSun" w:eastAsia="SimSun" w:cs="SimSun"/>
          <w:sz w:val="20"/>
          <w:szCs w:val="20"/>
          <w:spacing w:val="-3"/>
        </w:rPr>
        <w:t>类传</w:t>
      </w:r>
      <w:r>
        <w:rPr>
          <w:rFonts w:ascii="SimSun" w:hAnsi="SimSun" w:eastAsia="SimSun" w:cs="SimSun"/>
          <w:sz w:val="20"/>
          <w:szCs w:val="20"/>
          <w:spacing w:val="-4"/>
        </w:rPr>
        <w:t>入纤维的末梢上，而冷感受</w:t>
      </w:r>
      <w:r>
        <w:rPr>
          <w:rFonts w:ascii="SimSun" w:hAnsi="SimSun" w:eastAsia="SimSun" w:cs="SimSun"/>
          <w:sz w:val="20"/>
          <w:szCs w:val="20"/>
        </w:rPr>
        <w:t xml:space="preserve"> </w:t>
      </w:r>
      <w:r>
        <w:rPr>
          <w:rFonts w:ascii="SimSun" w:hAnsi="SimSun" w:eastAsia="SimSun" w:cs="SimSun"/>
          <w:sz w:val="20"/>
          <w:szCs w:val="20"/>
          <w:spacing w:val="3"/>
        </w:rPr>
        <w:t>器则位于Aδ和</w:t>
      </w:r>
      <w:r>
        <w:rPr>
          <w:rFonts w:ascii="SimSun" w:hAnsi="SimSun" w:eastAsia="SimSun" w:cs="SimSun"/>
          <w:sz w:val="20"/>
          <w:szCs w:val="20"/>
          <w:spacing w:val="-42"/>
        </w:rPr>
        <w:t xml:space="preserve"> </w:t>
      </w:r>
      <w:r>
        <w:rPr>
          <w:rFonts w:ascii="SimSun" w:hAnsi="SimSun" w:eastAsia="SimSun" w:cs="SimSun"/>
          <w:sz w:val="20"/>
          <w:szCs w:val="20"/>
          <w:spacing w:val="3"/>
        </w:rPr>
        <w:t>C</w:t>
      </w:r>
      <w:r>
        <w:rPr>
          <w:rFonts w:ascii="SimSun" w:hAnsi="SimSun" w:eastAsia="SimSun" w:cs="SimSun"/>
          <w:sz w:val="20"/>
          <w:szCs w:val="20"/>
          <w:spacing w:val="-24"/>
        </w:rPr>
        <w:t xml:space="preserve"> </w:t>
      </w:r>
      <w:r>
        <w:rPr>
          <w:rFonts w:ascii="SimSun" w:hAnsi="SimSun" w:eastAsia="SimSun" w:cs="SimSun"/>
          <w:sz w:val="20"/>
          <w:szCs w:val="20"/>
          <w:spacing w:val="3"/>
        </w:rPr>
        <w:t>类传入纤维的末梢上。温度感受</w:t>
      </w:r>
      <w:r>
        <w:rPr>
          <w:rFonts w:ascii="SimSun" w:hAnsi="SimSun" w:eastAsia="SimSun" w:cs="SimSun"/>
          <w:sz w:val="20"/>
          <w:szCs w:val="20"/>
          <w:spacing w:val="2"/>
        </w:rPr>
        <w:t>器在皮肤也呈点状分布。在人的皮肤上冷点明显</w:t>
      </w:r>
      <w:r>
        <w:rPr>
          <w:rFonts w:ascii="SimSun" w:hAnsi="SimSun" w:eastAsia="SimSun" w:cs="SimSun"/>
          <w:sz w:val="20"/>
          <w:szCs w:val="20"/>
        </w:rPr>
        <w:t xml:space="preserve"> </w:t>
      </w:r>
      <w:r>
        <w:rPr>
          <w:rFonts w:ascii="SimSun" w:hAnsi="SimSun" w:eastAsia="SimSun" w:cs="SimSun"/>
          <w:sz w:val="20"/>
          <w:szCs w:val="20"/>
          <w:spacing w:val="-1"/>
        </w:rPr>
        <w:t>多于热点，前者为后者的5～11倍。热感受器和冷感受器的感受野</w:t>
      </w:r>
      <w:r>
        <w:rPr>
          <w:rFonts w:ascii="SimSun" w:hAnsi="SimSun" w:eastAsia="SimSun" w:cs="SimSun"/>
          <w:sz w:val="20"/>
          <w:szCs w:val="20"/>
          <w:spacing w:val="-2"/>
        </w:rPr>
        <w:t>都很小。实验表明，当皮肤温度升</w:t>
      </w:r>
      <w:r>
        <w:rPr>
          <w:rFonts w:ascii="SimSun" w:hAnsi="SimSun" w:eastAsia="SimSun" w:cs="SimSun"/>
          <w:sz w:val="20"/>
          <w:szCs w:val="20"/>
        </w:rPr>
        <w:t xml:space="preserve"> </w:t>
      </w:r>
      <w:r>
        <w:rPr>
          <w:rFonts w:ascii="SimSun" w:hAnsi="SimSun" w:eastAsia="SimSun" w:cs="SimSun"/>
          <w:sz w:val="20"/>
          <w:szCs w:val="20"/>
          <w:spacing w:val="-3"/>
        </w:rPr>
        <w:t>至30～46℃时，热感受器被激活而放电，放电频率随皮肤温度的</w:t>
      </w:r>
      <w:r>
        <w:rPr>
          <w:rFonts w:ascii="SimSun" w:hAnsi="SimSun" w:eastAsia="SimSun" w:cs="SimSun"/>
          <w:sz w:val="20"/>
          <w:szCs w:val="20"/>
          <w:spacing w:val="-4"/>
        </w:rPr>
        <w:t>升高而增高，所产生的热觉也随之增</w:t>
      </w:r>
      <w:r>
        <w:rPr>
          <w:rFonts w:ascii="SimSun" w:hAnsi="SimSun" w:eastAsia="SimSun" w:cs="SimSun"/>
          <w:sz w:val="20"/>
          <w:szCs w:val="20"/>
        </w:rPr>
        <w:t xml:space="preserve"> </w:t>
      </w:r>
      <w:r>
        <w:rPr>
          <w:rFonts w:ascii="SimSun" w:hAnsi="SimSun" w:eastAsia="SimSun" w:cs="SimSun"/>
          <w:sz w:val="20"/>
          <w:szCs w:val="20"/>
          <w:spacing w:val="1"/>
        </w:rPr>
        <w:t>强。当皮肤温度超过46℃时，热觉会突然消失，代之出现痛觉。这是因为皮肤温度超</w:t>
      </w:r>
      <w:r>
        <w:rPr>
          <w:rFonts w:ascii="SimSun" w:hAnsi="SimSun" w:eastAsia="SimSun" w:cs="SimSun"/>
          <w:sz w:val="20"/>
          <w:szCs w:val="20"/>
        </w:rPr>
        <w:t>过这一临界值</w:t>
      </w:r>
      <w:r>
        <w:rPr>
          <w:rFonts w:ascii="SimSun" w:hAnsi="SimSun" w:eastAsia="SimSun" w:cs="SimSun"/>
          <w:sz w:val="20"/>
          <w:szCs w:val="20"/>
        </w:rPr>
        <w:t xml:space="preserve"> </w:t>
      </w:r>
      <w:r>
        <w:rPr>
          <w:rFonts w:ascii="SimSun" w:hAnsi="SimSun" w:eastAsia="SimSun" w:cs="SimSun"/>
          <w:sz w:val="20"/>
          <w:szCs w:val="20"/>
          <w:spacing w:val="-3"/>
        </w:rPr>
        <w:t>便成为伤害性热刺激。这时温度伤害性感受器被激活，从而产生热痛觉。这也说</w:t>
      </w:r>
      <w:r>
        <w:rPr>
          <w:rFonts w:ascii="SimSun" w:hAnsi="SimSun" w:eastAsia="SimSun" w:cs="SimSun"/>
          <w:sz w:val="20"/>
          <w:szCs w:val="20"/>
          <w:spacing w:val="-4"/>
        </w:rPr>
        <w:t>明，热觉是由温度感</w:t>
      </w:r>
      <w:r>
        <w:rPr>
          <w:rFonts w:ascii="SimSun" w:hAnsi="SimSun" w:eastAsia="SimSun" w:cs="SimSun"/>
          <w:sz w:val="20"/>
          <w:szCs w:val="20"/>
        </w:rPr>
        <w:t xml:space="preserve"> </w:t>
      </w:r>
      <w:r>
        <w:rPr>
          <w:rFonts w:ascii="SimSun" w:hAnsi="SimSun" w:eastAsia="SimSun" w:cs="SimSun"/>
          <w:sz w:val="20"/>
          <w:szCs w:val="20"/>
          <w:spacing w:val="-3"/>
        </w:rPr>
        <w:t>受器介导的，而热痛觉则由伤害性感受器所介导。引起冷感受器放电的皮</w:t>
      </w:r>
      <w:r>
        <w:rPr>
          <w:rFonts w:ascii="SimSun" w:hAnsi="SimSun" w:eastAsia="SimSun" w:cs="SimSun"/>
          <w:sz w:val="20"/>
          <w:szCs w:val="20"/>
          <w:spacing w:val="-4"/>
        </w:rPr>
        <w:t>肤温度在10～40℃之间，当</w:t>
      </w:r>
      <w:r>
        <w:rPr>
          <w:rFonts w:ascii="SimSun" w:hAnsi="SimSun" w:eastAsia="SimSun" w:cs="SimSun"/>
          <w:sz w:val="20"/>
          <w:szCs w:val="20"/>
        </w:rPr>
        <w:t xml:space="preserve"> </w:t>
      </w:r>
      <w:r>
        <w:rPr>
          <w:rFonts w:ascii="SimSun" w:hAnsi="SimSun" w:eastAsia="SimSun" w:cs="SimSun"/>
          <w:sz w:val="20"/>
          <w:szCs w:val="20"/>
          <w:spacing w:val="-6"/>
        </w:rPr>
        <w:t>皮肤温度降到30℃以下时，冷感受器放电便增加、冷觉随之增强。</w:t>
      </w:r>
    </w:p>
    <w:p>
      <w:pPr>
        <w:ind w:right="1088" w:firstLine="469"/>
        <w:spacing w:before="91" w:line="267" w:lineRule="auto"/>
        <w:jc w:val="both"/>
        <w:rPr>
          <w:rFonts w:ascii="SimSun" w:hAnsi="SimSun" w:eastAsia="SimSun" w:cs="SimSun"/>
          <w:sz w:val="20"/>
          <w:szCs w:val="20"/>
        </w:rPr>
      </w:pPr>
      <w:r>
        <w:pict>
          <v:shape id="_x0000_s259" style="position:absolute;margin-left:446.996pt;margin-top:23.665pt;mso-position-vertical-relative:text;mso-position-horizontal-relative:text;width:6.95pt;height:11.05pt;z-index:252943360;"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color w:val="407299"/>
                    </w:rPr>
                    <w:t>S</w:t>
                  </w:r>
                </w:p>
              </w:txbxContent>
            </v:textbox>
          </v:shape>
        </w:pict>
      </w:r>
      <w:r>
        <w:rPr>
          <w:rFonts w:ascii="SimSun" w:hAnsi="SimSun" w:eastAsia="SimSun" w:cs="SimSun"/>
          <w:sz w:val="20"/>
          <w:szCs w:val="20"/>
          <w:spacing w:val="-5"/>
        </w:rPr>
        <w:t>目前发现有一类瞬时受体电位(TRP)</w:t>
      </w:r>
      <w:r>
        <w:rPr>
          <w:rFonts w:ascii="SimSun" w:hAnsi="SimSun" w:eastAsia="SimSun" w:cs="SimSun"/>
          <w:sz w:val="20"/>
          <w:szCs w:val="20"/>
          <w:spacing w:val="12"/>
        </w:rPr>
        <w:t xml:space="preserve"> </w:t>
      </w:r>
      <w:r>
        <w:rPr>
          <w:rFonts w:ascii="SimSun" w:hAnsi="SimSun" w:eastAsia="SimSun" w:cs="SimSun"/>
          <w:sz w:val="20"/>
          <w:szCs w:val="20"/>
          <w:spacing w:val="-5"/>
        </w:rPr>
        <w:t>离子通道，它们能够被特定的温度变化激活，行使分子</w:t>
      </w:r>
      <w:r>
        <w:rPr>
          <w:rFonts w:ascii="SimSun" w:hAnsi="SimSun" w:eastAsia="SimSun" w:cs="SimSun"/>
          <w:sz w:val="20"/>
          <w:szCs w:val="20"/>
          <w:spacing w:val="-6"/>
        </w:rPr>
        <w:t>温度</w:t>
      </w:r>
      <w:r>
        <w:rPr>
          <w:rFonts w:ascii="SimSun" w:hAnsi="SimSun" w:eastAsia="SimSun" w:cs="SimSun"/>
          <w:sz w:val="20"/>
          <w:szCs w:val="20"/>
        </w:rPr>
        <w:t xml:space="preserve"> </w:t>
      </w:r>
      <w:r>
        <w:rPr>
          <w:rFonts w:ascii="SimSun" w:hAnsi="SimSun" w:eastAsia="SimSun" w:cs="SimSun"/>
          <w:sz w:val="20"/>
          <w:szCs w:val="20"/>
          <w:spacing w:val="5"/>
        </w:rPr>
        <w:t>探测器的功能。在已发现的28个</w:t>
      </w:r>
      <w:r>
        <w:rPr>
          <w:rFonts w:ascii="SimSun" w:hAnsi="SimSun" w:eastAsia="SimSun" w:cs="SimSun"/>
          <w:sz w:val="20"/>
          <w:szCs w:val="20"/>
        </w:rPr>
        <w:t>TRP</w:t>
      </w:r>
      <w:r>
        <w:rPr>
          <w:rFonts w:ascii="SimSun" w:hAnsi="SimSun" w:eastAsia="SimSun" w:cs="SimSun"/>
          <w:sz w:val="20"/>
          <w:szCs w:val="20"/>
          <w:spacing w:val="7"/>
        </w:rPr>
        <w:t xml:space="preserve"> </w:t>
      </w:r>
      <w:r>
        <w:rPr>
          <w:rFonts w:ascii="SimSun" w:hAnsi="SimSun" w:eastAsia="SimSun" w:cs="SimSun"/>
          <w:sz w:val="20"/>
          <w:szCs w:val="20"/>
          <w:spacing w:val="5"/>
        </w:rPr>
        <w:t>家族成员中，有7个可以感受热觉刺激，它们分别是</w:t>
      </w:r>
      <w:r>
        <w:rPr>
          <w:rFonts w:ascii="SimSun" w:hAnsi="SimSun" w:eastAsia="SimSun" w:cs="SimSun"/>
          <w:sz w:val="20"/>
          <w:szCs w:val="20"/>
        </w:rPr>
        <w:t>TRPV</w:t>
      </w:r>
      <w:r>
        <w:rPr>
          <w:rFonts w:ascii="SimSun" w:hAnsi="SimSun" w:eastAsia="SimSun" w:cs="SimSun"/>
          <w:sz w:val="20"/>
          <w:szCs w:val="20"/>
          <w:spacing w:val="5"/>
        </w:rPr>
        <w:t>1~</w:t>
      </w:r>
    </w:p>
    <w:p>
      <w:pPr>
        <w:sectPr>
          <w:pgSz w:w="11280" w:h="15940"/>
          <w:pgMar w:top="400" w:right="629" w:bottom="400" w:left="900" w:header="0" w:footer="0" w:gutter="0"/>
        </w:sectPr>
        <w:rPr/>
      </w:pPr>
    </w:p>
    <w:p>
      <w:pPr>
        <w:spacing w:line="333" w:lineRule="auto"/>
        <w:rPr>
          <w:rFonts w:ascii="Arial"/>
          <w:sz w:val="21"/>
        </w:rPr>
      </w:pPr>
      <w:r>
        <w:drawing>
          <wp:anchor distT="0" distB="0" distL="0" distR="0" simplePos="0" relativeHeight="252953600" behindDoc="0" locked="0" layoutInCell="0" allowOverlap="1">
            <wp:simplePos x="0" y="0"/>
            <wp:positionH relativeFrom="page">
              <wp:posOffset>380989</wp:posOffset>
            </wp:positionH>
            <wp:positionV relativeFrom="page">
              <wp:posOffset>9309111</wp:posOffset>
            </wp:positionV>
            <wp:extent cx="380989" cy="431800"/>
            <wp:effectExtent l="0" t="0" r="0" b="0"/>
            <wp:wrapNone/>
            <wp:docPr id="279" name="IM 279"/>
            <wp:cNvGraphicFramePr/>
            <a:graphic>
              <a:graphicData uri="http://schemas.openxmlformats.org/drawingml/2006/picture">
                <pic:pic>
                  <pic:nvPicPr>
                    <pic:cNvPr id="279" name="IM 279"/>
                    <pic:cNvPicPr/>
                  </pic:nvPicPr>
                  <pic:blipFill>
                    <a:blip r:embed="rId284"/>
                    <a:stretch>
                      <a:fillRect/>
                    </a:stretch>
                  </pic:blipFill>
                  <pic:spPr>
                    <a:xfrm rot="0">
                      <a:off x="0" y="0"/>
                      <a:ext cx="380989" cy="431800"/>
                    </a:xfrm>
                    <a:prstGeom prst="rect">
                      <a:avLst/>
                    </a:prstGeom>
                  </pic:spPr>
                </pic:pic>
              </a:graphicData>
            </a:graphic>
          </wp:anchor>
        </w:drawing>
      </w:r>
      <w:r/>
    </w:p>
    <w:p>
      <w:pPr>
        <w:ind w:left="63"/>
        <w:spacing w:before="69" w:line="222" w:lineRule="auto"/>
        <w:rPr>
          <w:rFonts w:ascii="SimHei" w:hAnsi="SimHei" w:eastAsia="SimHei" w:cs="SimHei"/>
          <w:sz w:val="21"/>
          <w:szCs w:val="21"/>
        </w:rPr>
      </w:pPr>
      <w:r>
        <w:rPr>
          <w:rFonts w:ascii="SimSun" w:hAnsi="SimSun" w:eastAsia="SimSun" w:cs="SimSun"/>
          <w:sz w:val="21"/>
          <w:szCs w:val="21"/>
          <w:b/>
          <w:bCs/>
          <w:color w:val="002953"/>
          <w:spacing w:val="-23"/>
          <w:position w:val="-1"/>
        </w:rPr>
        <w:t>262</w:t>
      </w:r>
      <w:r>
        <w:rPr>
          <w:rFonts w:ascii="SimSun" w:hAnsi="SimSun" w:eastAsia="SimSun" w:cs="SimSun"/>
          <w:sz w:val="21"/>
          <w:szCs w:val="21"/>
          <w:color w:val="002953"/>
          <w:spacing w:val="14"/>
          <w:position w:val="-1"/>
        </w:rPr>
        <w:t xml:space="preserve">      </w:t>
      </w:r>
      <w:r>
        <w:rPr>
          <w:rFonts w:ascii="SimHei" w:hAnsi="SimHei" w:eastAsia="SimHei" w:cs="SimHei"/>
          <w:sz w:val="21"/>
          <w:szCs w:val="21"/>
          <w:b/>
          <w:bCs/>
          <w:color w:val="17466F"/>
          <w:spacing w:val="-23"/>
        </w:rPr>
        <w:t>第九章</w:t>
      </w:r>
      <w:r>
        <w:rPr>
          <w:rFonts w:ascii="SimHei" w:hAnsi="SimHei" w:eastAsia="SimHei" w:cs="SimHei"/>
          <w:sz w:val="21"/>
          <w:szCs w:val="21"/>
          <w:color w:val="17466F"/>
          <w:spacing w:val="67"/>
        </w:rPr>
        <w:t xml:space="preserve"> </w:t>
      </w:r>
      <w:r>
        <w:rPr>
          <w:rFonts w:ascii="SimHei" w:hAnsi="SimHei" w:eastAsia="SimHei" w:cs="SimHei"/>
          <w:sz w:val="21"/>
          <w:szCs w:val="21"/>
          <w:b/>
          <w:bCs/>
          <w:color w:val="17466F"/>
          <w:spacing w:val="-23"/>
        </w:rPr>
        <w:t>感觉器官的功能</w:t>
      </w:r>
    </w:p>
    <w:p>
      <w:pPr>
        <w:spacing w:line="248" w:lineRule="auto"/>
        <w:rPr>
          <w:rFonts w:ascii="Arial"/>
          <w:sz w:val="21"/>
        </w:rPr>
      </w:pPr>
      <w:r/>
    </w:p>
    <w:p>
      <w:pPr>
        <w:ind w:left="1080" w:right="83"/>
        <w:spacing w:before="68" w:line="274" w:lineRule="auto"/>
        <w:jc w:val="both"/>
        <w:rPr>
          <w:rFonts w:ascii="SimSun" w:hAnsi="SimSun" w:eastAsia="SimSun" w:cs="SimSun"/>
          <w:sz w:val="21"/>
          <w:szCs w:val="21"/>
        </w:rPr>
      </w:pPr>
      <w:r>
        <w:rPr>
          <w:rFonts w:ascii="SimSun" w:hAnsi="SimSun" w:eastAsia="SimSun" w:cs="SimSun"/>
          <w:sz w:val="21"/>
          <w:szCs w:val="21"/>
          <w:spacing w:val="-1"/>
        </w:rPr>
        <w:t>TRPV4,TRPM2,TRPM4</w:t>
      </w:r>
      <w:r>
        <w:rPr>
          <w:rFonts w:ascii="SimSun" w:hAnsi="SimSun" w:eastAsia="SimSun" w:cs="SimSun"/>
          <w:sz w:val="21"/>
          <w:szCs w:val="21"/>
          <w:spacing w:val="5"/>
        </w:rPr>
        <w:t xml:space="preserve">  </w:t>
      </w:r>
      <w:r>
        <w:rPr>
          <w:rFonts w:ascii="SimSun" w:hAnsi="SimSun" w:eastAsia="SimSun" w:cs="SimSun"/>
          <w:sz w:val="21"/>
          <w:szCs w:val="21"/>
          <w:spacing w:val="-2"/>
        </w:rPr>
        <w:t>和</w:t>
      </w:r>
      <w:r>
        <w:rPr>
          <w:rFonts w:ascii="SimSun" w:hAnsi="SimSun" w:eastAsia="SimSun" w:cs="SimSun"/>
          <w:sz w:val="21"/>
          <w:szCs w:val="21"/>
          <w:spacing w:val="-1"/>
        </w:rPr>
        <w:t>TRPM</w:t>
      </w:r>
      <w:r>
        <w:rPr>
          <w:rFonts w:ascii="SimSun" w:hAnsi="SimSun" w:eastAsia="SimSun" w:cs="SimSun"/>
          <w:sz w:val="21"/>
          <w:szCs w:val="21"/>
          <w:spacing w:val="-2"/>
        </w:rPr>
        <w:t>5;2</w:t>
      </w:r>
      <w:r>
        <w:rPr>
          <w:rFonts w:ascii="SimSun" w:hAnsi="SimSun" w:eastAsia="SimSun" w:cs="SimSun"/>
          <w:sz w:val="21"/>
          <w:szCs w:val="21"/>
          <w:spacing w:val="25"/>
        </w:rPr>
        <w:t xml:space="preserve"> </w:t>
      </w:r>
      <w:r>
        <w:rPr>
          <w:rFonts w:ascii="SimSun" w:hAnsi="SimSun" w:eastAsia="SimSun" w:cs="SimSun"/>
          <w:sz w:val="21"/>
          <w:szCs w:val="21"/>
          <w:spacing w:val="-2"/>
        </w:rPr>
        <w:t>个可以感受冷觉刺激，即</w:t>
      </w:r>
      <w:r>
        <w:rPr>
          <w:rFonts w:ascii="SimSun" w:hAnsi="SimSun" w:eastAsia="SimSun" w:cs="SimSun"/>
          <w:sz w:val="21"/>
          <w:szCs w:val="21"/>
          <w:spacing w:val="-1"/>
        </w:rPr>
        <w:t>TRPA</w:t>
      </w:r>
      <w:r>
        <w:rPr>
          <w:rFonts w:ascii="SimSun" w:hAnsi="SimSun" w:eastAsia="SimSun" w:cs="SimSun"/>
          <w:sz w:val="21"/>
          <w:szCs w:val="21"/>
          <w:spacing w:val="-2"/>
        </w:rPr>
        <w:t>1</w:t>
      </w:r>
      <w:r>
        <w:rPr>
          <w:rFonts w:ascii="SimSun" w:hAnsi="SimSun" w:eastAsia="SimSun" w:cs="SimSun"/>
          <w:sz w:val="21"/>
          <w:szCs w:val="21"/>
          <w:spacing w:val="26"/>
        </w:rPr>
        <w:t xml:space="preserve"> </w:t>
      </w:r>
      <w:r>
        <w:rPr>
          <w:rFonts w:ascii="SimSun" w:hAnsi="SimSun" w:eastAsia="SimSun" w:cs="SimSun"/>
          <w:sz w:val="21"/>
          <w:szCs w:val="21"/>
          <w:spacing w:val="-2"/>
        </w:rPr>
        <w:t>和</w:t>
      </w:r>
      <w:r>
        <w:rPr>
          <w:rFonts w:ascii="SimSun" w:hAnsi="SimSun" w:eastAsia="SimSun" w:cs="SimSun"/>
          <w:sz w:val="21"/>
          <w:szCs w:val="21"/>
          <w:spacing w:val="-56"/>
        </w:rPr>
        <w:t xml:space="preserve"> </w:t>
      </w:r>
      <w:r>
        <w:rPr>
          <w:rFonts w:ascii="SimSun" w:hAnsi="SimSun" w:eastAsia="SimSun" w:cs="SimSun"/>
          <w:sz w:val="21"/>
          <w:szCs w:val="21"/>
          <w:spacing w:val="-1"/>
        </w:rPr>
        <w:t>TRPM</w:t>
      </w:r>
      <w:r>
        <w:rPr>
          <w:rFonts w:ascii="SimSun" w:hAnsi="SimSun" w:eastAsia="SimSun" w:cs="SimSun"/>
          <w:sz w:val="21"/>
          <w:szCs w:val="21"/>
          <w:spacing w:val="-2"/>
        </w:rPr>
        <w:t>8</w:t>
      </w:r>
      <w:r>
        <w:rPr>
          <w:rFonts w:ascii="SimSun" w:hAnsi="SimSun" w:eastAsia="SimSun" w:cs="SimSun"/>
          <w:sz w:val="21"/>
          <w:szCs w:val="21"/>
          <w:spacing w:val="-5"/>
        </w:rPr>
        <w:t xml:space="preserve"> </w:t>
      </w:r>
      <w:r>
        <w:rPr>
          <w:rFonts w:ascii="SimSun" w:hAnsi="SimSun" w:eastAsia="SimSun" w:cs="SimSun"/>
          <w:sz w:val="21"/>
          <w:szCs w:val="21"/>
          <w:spacing w:val="-2"/>
        </w:rPr>
        <w:t>(图9-5)。有研究表</w:t>
      </w:r>
      <w:r>
        <w:rPr>
          <w:rFonts w:ascii="SimSun" w:hAnsi="SimSun" w:eastAsia="SimSun" w:cs="SimSun"/>
          <w:sz w:val="21"/>
          <w:szCs w:val="21"/>
        </w:rPr>
        <w:t xml:space="preserve"> </w:t>
      </w:r>
      <w:r>
        <w:rPr>
          <w:rFonts w:ascii="SimSun" w:hAnsi="SimSun" w:eastAsia="SimSun" w:cs="SimSun"/>
          <w:sz w:val="21"/>
          <w:szCs w:val="21"/>
          <w:spacing w:val="-14"/>
        </w:rPr>
        <w:t>明，皮肤上皮细胞也可能是温度感受细胞，这些细胞可以直接感受温度刺激，然后再将温度信息传递</w:t>
      </w:r>
      <w:r>
        <w:rPr>
          <w:rFonts w:ascii="SimSun" w:hAnsi="SimSun" w:eastAsia="SimSun" w:cs="SimSun"/>
          <w:sz w:val="21"/>
          <w:szCs w:val="21"/>
          <w:spacing w:val="3"/>
        </w:rPr>
        <w:t xml:space="preserve"> </w:t>
      </w:r>
      <w:r>
        <w:rPr>
          <w:rFonts w:ascii="SimSun" w:hAnsi="SimSun" w:eastAsia="SimSun" w:cs="SimSun"/>
          <w:sz w:val="21"/>
          <w:szCs w:val="21"/>
          <w:spacing w:val="-9"/>
        </w:rPr>
        <w:t>给相应的感觉传入纤维。已证明角质细胞有TRPV3</w:t>
      </w:r>
      <w:r>
        <w:rPr>
          <w:rFonts w:ascii="SimSun" w:hAnsi="SimSun" w:eastAsia="SimSun" w:cs="SimSun"/>
          <w:sz w:val="21"/>
          <w:szCs w:val="21"/>
          <w:spacing w:val="15"/>
        </w:rPr>
        <w:t xml:space="preserve"> </w:t>
      </w:r>
      <w:r>
        <w:rPr>
          <w:rFonts w:ascii="SimSun" w:hAnsi="SimSun" w:eastAsia="SimSun" w:cs="SimSun"/>
          <w:sz w:val="21"/>
          <w:szCs w:val="21"/>
          <w:spacing w:val="-9"/>
        </w:rPr>
        <w:t>和TRPV4</w:t>
      </w:r>
      <w:r>
        <w:rPr>
          <w:rFonts w:ascii="SimSun" w:hAnsi="SimSun" w:eastAsia="SimSun" w:cs="SimSun"/>
          <w:sz w:val="21"/>
          <w:szCs w:val="21"/>
          <w:spacing w:val="15"/>
        </w:rPr>
        <w:t xml:space="preserve"> </w:t>
      </w:r>
      <w:r>
        <w:rPr>
          <w:rFonts w:ascii="SimSun" w:hAnsi="SimSun" w:eastAsia="SimSun" w:cs="SimSun"/>
          <w:sz w:val="21"/>
          <w:szCs w:val="21"/>
          <w:spacing w:val="-9"/>
        </w:rPr>
        <w:t>表达，将这两种基因</w:t>
      </w:r>
      <w:r>
        <w:rPr>
          <w:rFonts w:ascii="SimSun" w:hAnsi="SimSun" w:eastAsia="SimSun" w:cs="SimSun"/>
          <w:sz w:val="21"/>
          <w:szCs w:val="21"/>
          <w:spacing w:val="-10"/>
        </w:rPr>
        <w:t>敲除的小鼠会有不</w:t>
      </w:r>
      <w:r>
        <w:rPr>
          <w:rFonts w:ascii="SimSun" w:hAnsi="SimSun" w:eastAsia="SimSun" w:cs="SimSun"/>
          <w:sz w:val="21"/>
          <w:szCs w:val="21"/>
        </w:rPr>
        <w:t xml:space="preserve"> </w:t>
      </w:r>
      <w:r>
        <w:rPr>
          <w:rFonts w:ascii="SimSun" w:hAnsi="SimSun" w:eastAsia="SimSun" w:cs="SimSun"/>
          <w:sz w:val="21"/>
          <w:szCs w:val="21"/>
          <w:spacing w:val="-16"/>
        </w:rPr>
        <w:t>正常的温度感觉行为，提示皮肤角质细胞可能参与</w:t>
      </w:r>
      <w:r>
        <w:rPr>
          <w:rFonts w:ascii="SimSun" w:hAnsi="SimSun" w:eastAsia="SimSun" w:cs="SimSun"/>
          <w:sz w:val="21"/>
          <w:szCs w:val="21"/>
          <w:spacing w:val="-17"/>
        </w:rPr>
        <w:t>温度感觉。</w:t>
      </w:r>
      <w:r>
        <w:rPr>
          <w:rFonts w:ascii="SimSun" w:hAnsi="SimSun" w:eastAsia="SimSun" w:cs="SimSun"/>
          <w:sz w:val="21"/>
          <w:szCs w:val="21"/>
          <w:spacing w:val="33"/>
        </w:rPr>
        <w:t xml:space="preserve"> </w:t>
      </w:r>
      <w:r>
        <w:rPr>
          <w:rFonts w:ascii="SimSun" w:hAnsi="SimSun" w:eastAsia="SimSun" w:cs="SimSun"/>
          <w:sz w:val="21"/>
          <w:szCs w:val="21"/>
          <w:spacing w:val="-17"/>
        </w:rPr>
        <w:t>一些研究指出，</w:t>
      </w:r>
      <w:r>
        <w:rPr>
          <w:rFonts w:ascii="SimSun" w:hAnsi="SimSun" w:eastAsia="SimSun" w:cs="SimSun"/>
          <w:sz w:val="21"/>
          <w:szCs w:val="21"/>
          <w:spacing w:val="-16"/>
        </w:rPr>
        <w:t>TRPV</w:t>
      </w:r>
      <w:r>
        <w:rPr>
          <w:rFonts w:ascii="SimSun" w:hAnsi="SimSun" w:eastAsia="SimSun" w:cs="SimSun"/>
          <w:sz w:val="21"/>
          <w:szCs w:val="21"/>
          <w:spacing w:val="-17"/>
        </w:rPr>
        <w:t>3</w:t>
      </w:r>
      <w:r>
        <w:rPr>
          <w:rFonts w:ascii="SimSun" w:hAnsi="SimSun" w:eastAsia="SimSun" w:cs="SimSun"/>
          <w:sz w:val="21"/>
          <w:szCs w:val="21"/>
          <w:spacing w:val="5"/>
        </w:rPr>
        <w:t xml:space="preserve"> </w:t>
      </w:r>
      <w:r>
        <w:rPr>
          <w:rFonts w:ascii="SimSun" w:hAnsi="SimSun" w:eastAsia="SimSun" w:cs="SimSun"/>
          <w:sz w:val="21"/>
          <w:szCs w:val="21"/>
          <w:spacing w:val="-17"/>
        </w:rPr>
        <w:t>能够作为热感受</w:t>
      </w:r>
      <w:r>
        <w:rPr>
          <w:rFonts w:ascii="SimSun" w:hAnsi="SimSun" w:eastAsia="SimSun" w:cs="SimSun"/>
          <w:sz w:val="21"/>
          <w:szCs w:val="21"/>
        </w:rPr>
        <w:t xml:space="preserve"> </w:t>
      </w:r>
      <w:r>
        <w:rPr>
          <w:rFonts w:ascii="SimSun" w:hAnsi="SimSun" w:eastAsia="SimSun" w:cs="SimSun"/>
          <w:sz w:val="21"/>
          <w:szCs w:val="21"/>
          <w:spacing w:val="-8"/>
        </w:rPr>
        <w:t>器进行换能。例如，有TRPV3</w:t>
      </w:r>
      <w:r>
        <w:rPr>
          <w:rFonts w:ascii="SimSun" w:hAnsi="SimSun" w:eastAsia="SimSun" w:cs="SimSun"/>
          <w:sz w:val="21"/>
          <w:szCs w:val="21"/>
          <w:spacing w:val="5"/>
        </w:rPr>
        <w:t xml:space="preserve"> </w:t>
      </w:r>
      <w:r>
        <w:rPr>
          <w:rFonts w:ascii="SimSun" w:hAnsi="SimSun" w:eastAsia="SimSun" w:cs="SimSun"/>
          <w:sz w:val="21"/>
          <w:szCs w:val="21"/>
          <w:spacing w:val="-8"/>
        </w:rPr>
        <w:t>表达的神经元能被33℃以上</w:t>
      </w:r>
      <w:r>
        <w:rPr>
          <w:rFonts w:ascii="SimSun" w:hAnsi="SimSun" w:eastAsia="SimSun" w:cs="SimSun"/>
          <w:sz w:val="21"/>
          <w:szCs w:val="21"/>
          <w:spacing w:val="-9"/>
        </w:rPr>
        <w:t>的热激活；</w:t>
      </w:r>
      <w:r>
        <w:rPr>
          <w:rFonts w:ascii="SimSun" w:hAnsi="SimSun" w:eastAsia="SimSun" w:cs="SimSun"/>
          <w:sz w:val="21"/>
          <w:szCs w:val="21"/>
          <w:spacing w:val="-8"/>
        </w:rPr>
        <w:t>TRPV</w:t>
      </w:r>
      <w:r>
        <w:rPr>
          <w:rFonts w:ascii="SimSun" w:hAnsi="SimSun" w:eastAsia="SimSun" w:cs="SimSun"/>
          <w:sz w:val="21"/>
          <w:szCs w:val="21"/>
          <w:spacing w:val="-9"/>
        </w:rPr>
        <w:t>3</w:t>
      </w:r>
      <w:r>
        <w:rPr>
          <w:rFonts w:ascii="SimSun" w:hAnsi="SimSun" w:eastAsia="SimSun" w:cs="SimSun"/>
          <w:sz w:val="21"/>
          <w:szCs w:val="21"/>
          <w:spacing w:val="5"/>
        </w:rPr>
        <w:t xml:space="preserve"> </w:t>
      </w:r>
      <w:r>
        <w:rPr>
          <w:rFonts w:ascii="SimSun" w:hAnsi="SimSun" w:eastAsia="SimSun" w:cs="SimSun"/>
          <w:sz w:val="21"/>
          <w:szCs w:val="21"/>
          <w:spacing w:val="-9"/>
        </w:rPr>
        <w:t>基因敲除的小鼠对非伤</w:t>
      </w:r>
      <w:r>
        <w:rPr>
          <w:rFonts w:ascii="SimSun" w:hAnsi="SimSun" w:eastAsia="SimSun" w:cs="SimSun"/>
          <w:sz w:val="21"/>
          <w:szCs w:val="21"/>
        </w:rPr>
        <w:t xml:space="preserve"> </w:t>
      </w:r>
      <w:r>
        <w:rPr>
          <w:rFonts w:ascii="SimSun" w:hAnsi="SimSun" w:eastAsia="SimSun" w:cs="SimSun"/>
          <w:sz w:val="21"/>
          <w:szCs w:val="21"/>
          <w:spacing w:val="-10"/>
        </w:rPr>
        <w:t>害性和伤害性热刺激的反应明显减弱，而对其他非温度刺激的反应不受影响，提示TEPV3.</w:t>
      </w:r>
      <w:r>
        <w:rPr>
          <w:rFonts w:ascii="SimSun" w:hAnsi="SimSun" w:eastAsia="SimSun" w:cs="SimSun"/>
          <w:sz w:val="21"/>
          <w:szCs w:val="21"/>
          <w:spacing w:val="-47"/>
        </w:rPr>
        <w:t xml:space="preserve"> </w:t>
      </w:r>
      <w:r>
        <w:rPr>
          <w:rFonts w:ascii="SimSun" w:hAnsi="SimSun" w:eastAsia="SimSun" w:cs="SimSun"/>
          <w:sz w:val="21"/>
          <w:szCs w:val="21"/>
          <w:spacing w:val="-10"/>
        </w:rPr>
        <w:t>在温度感</w:t>
      </w:r>
      <w:r>
        <w:rPr>
          <w:rFonts w:ascii="SimSun" w:hAnsi="SimSun" w:eastAsia="SimSun" w:cs="SimSun"/>
          <w:sz w:val="21"/>
          <w:szCs w:val="21"/>
        </w:rPr>
        <w:t xml:space="preserve"> </w:t>
      </w:r>
      <w:r>
        <w:rPr>
          <w:rFonts w:ascii="SimSun" w:hAnsi="SimSun" w:eastAsia="SimSun" w:cs="SimSun"/>
          <w:sz w:val="21"/>
          <w:szCs w:val="21"/>
          <w:spacing w:val="-11"/>
        </w:rPr>
        <w:t>觉中有特殊的作用。另外也</w:t>
      </w:r>
      <w:r>
        <w:rPr>
          <w:rFonts w:ascii="SimSun" w:hAnsi="SimSun" w:eastAsia="SimSun" w:cs="SimSun"/>
          <w:sz w:val="21"/>
          <w:szCs w:val="21"/>
          <w:spacing w:val="-12"/>
        </w:rPr>
        <w:t>有研究指出，</w:t>
      </w:r>
      <w:r>
        <w:rPr>
          <w:rFonts w:ascii="SimSun" w:hAnsi="SimSun" w:eastAsia="SimSun" w:cs="SimSun"/>
          <w:sz w:val="21"/>
          <w:szCs w:val="21"/>
          <w:spacing w:val="-11"/>
        </w:rPr>
        <w:t>TRPM</w:t>
      </w:r>
      <w:r>
        <w:rPr>
          <w:rFonts w:ascii="SimSun" w:hAnsi="SimSun" w:eastAsia="SimSun" w:cs="SimSun"/>
          <w:sz w:val="21"/>
          <w:szCs w:val="21"/>
          <w:spacing w:val="-12"/>
        </w:rPr>
        <w:t>8</w:t>
      </w:r>
      <w:r>
        <w:rPr>
          <w:rFonts w:ascii="SimSun" w:hAnsi="SimSun" w:eastAsia="SimSun" w:cs="SimSun"/>
          <w:sz w:val="21"/>
          <w:szCs w:val="21"/>
          <w:spacing w:val="25"/>
        </w:rPr>
        <w:t xml:space="preserve"> </w:t>
      </w:r>
      <w:r>
        <w:rPr>
          <w:rFonts w:ascii="SimSun" w:hAnsi="SimSun" w:eastAsia="SimSun" w:cs="SimSun"/>
          <w:sz w:val="21"/>
          <w:szCs w:val="21"/>
          <w:spacing w:val="-12"/>
        </w:rPr>
        <w:t>能够作为冷感受器的换能。</w:t>
      </w:r>
      <w:r>
        <w:rPr>
          <w:rFonts w:ascii="SimSun" w:hAnsi="SimSun" w:eastAsia="SimSun" w:cs="SimSun"/>
          <w:sz w:val="21"/>
          <w:szCs w:val="21"/>
          <w:spacing w:val="-5"/>
        </w:rPr>
        <w:t xml:space="preserve"> </w:t>
      </w:r>
      <w:r>
        <w:rPr>
          <w:rFonts w:ascii="SimSun" w:hAnsi="SimSun" w:eastAsia="SimSun" w:cs="SimSun"/>
          <w:sz w:val="21"/>
          <w:szCs w:val="21"/>
          <w:spacing w:val="-11"/>
        </w:rPr>
        <w:t>TRPM</w:t>
      </w:r>
      <w:r>
        <w:rPr>
          <w:rFonts w:ascii="SimSun" w:hAnsi="SimSun" w:eastAsia="SimSun" w:cs="SimSun"/>
          <w:sz w:val="21"/>
          <w:szCs w:val="21"/>
          <w:spacing w:val="-12"/>
        </w:rPr>
        <w:t>8</w:t>
      </w:r>
      <w:r>
        <w:rPr>
          <w:rFonts w:ascii="SimSun" w:hAnsi="SimSun" w:eastAsia="SimSun" w:cs="SimSun"/>
          <w:sz w:val="21"/>
          <w:szCs w:val="21"/>
          <w:spacing w:val="25"/>
        </w:rPr>
        <w:t xml:space="preserve"> </w:t>
      </w:r>
      <w:r>
        <w:rPr>
          <w:rFonts w:ascii="SimSun" w:hAnsi="SimSun" w:eastAsia="SimSun" w:cs="SimSun"/>
          <w:sz w:val="21"/>
          <w:szCs w:val="21"/>
          <w:spacing w:val="-12"/>
        </w:rPr>
        <w:t>也是非选择性阳</w:t>
      </w:r>
      <w:r>
        <w:rPr>
          <w:rFonts w:ascii="SimSun" w:hAnsi="SimSun" w:eastAsia="SimSun" w:cs="SimSun"/>
          <w:sz w:val="21"/>
          <w:szCs w:val="21"/>
        </w:rPr>
        <w:t xml:space="preserve"> </w:t>
      </w:r>
      <w:r>
        <w:rPr>
          <w:rFonts w:ascii="SimSun" w:hAnsi="SimSun" w:eastAsia="SimSun" w:cs="SimSun"/>
          <w:sz w:val="21"/>
          <w:szCs w:val="21"/>
          <w:spacing w:val="-17"/>
        </w:rPr>
        <w:t>离子通道，选择性地表达在初级感觉神经元上，可被冷刺激激活。</w:t>
      </w:r>
    </w:p>
    <w:p>
      <w:pPr>
        <w:spacing w:line="250" w:lineRule="auto"/>
        <w:rPr>
          <w:rFonts w:ascii="Arial"/>
          <w:sz w:val="21"/>
        </w:rPr>
      </w:pPr>
      <w:r/>
    </w:p>
    <w:p>
      <w:pPr>
        <w:ind w:firstLine="1900"/>
        <w:spacing w:line="3315" w:lineRule="exact"/>
        <w:textAlignment w:val="center"/>
        <w:rPr/>
      </w:pPr>
      <w:r>
        <w:drawing>
          <wp:inline distT="0" distB="0" distL="0" distR="0">
            <wp:extent cx="4514855" cy="2104774"/>
            <wp:effectExtent l="0" t="0" r="0" b="0"/>
            <wp:docPr id="280" name="IM 280"/>
            <wp:cNvGraphicFramePr/>
            <a:graphic>
              <a:graphicData uri="http://schemas.openxmlformats.org/drawingml/2006/picture">
                <pic:pic>
                  <pic:nvPicPr>
                    <pic:cNvPr id="280" name="IM 280"/>
                    <pic:cNvPicPr/>
                  </pic:nvPicPr>
                  <pic:blipFill>
                    <a:blip r:embed="rId285"/>
                    <a:stretch>
                      <a:fillRect/>
                    </a:stretch>
                  </pic:blipFill>
                  <pic:spPr>
                    <a:xfrm rot="0">
                      <a:off x="0" y="0"/>
                      <a:ext cx="4514855" cy="2104774"/>
                    </a:xfrm>
                    <a:prstGeom prst="rect">
                      <a:avLst/>
                    </a:prstGeom>
                  </pic:spPr>
                </pic:pic>
              </a:graphicData>
            </a:graphic>
          </wp:inline>
        </w:drawing>
      </w:r>
    </w:p>
    <w:p>
      <w:pPr>
        <w:ind w:left="4330"/>
        <w:spacing w:line="224" w:lineRule="auto"/>
        <w:rPr>
          <w:rFonts w:ascii="SimSun" w:hAnsi="SimSun" w:eastAsia="SimSun" w:cs="SimSun"/>
          <w:sz w:val="19"/>
          <w:szCs w:val="19"/>
        </w:rPr>
      </w:pPr>
      <w:r>
        <w:rPr>
          <w:rFonts w:ascii="SimSun" w:hAnsi="SimSun" w:eastAsia="SimSun" w:cs="SimSun"/>
          <w:sz w:val="19"/>
          <w:szCs w:val="19"/>
          <w:spacing w:val="-8"/>
        </w:rPr>
        <w:t>温度</w:t>
      </w:r>
    </w:p>
    <w:p>
      <w:pPr>
        <w:ind w:left="2860"/>
        <w:spacing w:before="121" w:line="219" w:lineRule="auto"/>
        <w:rPr>
          <w:rFonts w:ascii="SimSun" w:hAnsi="SimSun" w:eastAsia="SimSun" w:cs="SimSun"/>
          <w:sz w:val="21"/>
          <w:szCs w:val="21"/>
        </w:rPr>
      </w:pPr>
      <w:r>
        <w:rPr>
          <w:rFonts w:ascii="SimSun" w:hAnsi="SimSun" w:eastAsia="SimSun" w:cs="SimSun"/>
          <w:sz w:val="21"/>
          <w:szCs w:val="21"/>
          <w:spacing w:val="-17"/>
          <w:w w:val="98"/>
        </w:rPr>
        <w:t>图9-5</w:t>
      </w:r>
      <w:r>
        <w:rPr>
          <w:rFonts w:ascii="SimSun" w:hAnsi="SimSun" w:eastAsia="SimSun" w:cs="SimSun"/>
          <w:sz w:val="21"/>
          <w:szCs w:val="21"/>
          <w:spacing w:val="51"/>
        </w:rPr>
        <w:t xml:space="preserve"> </w:t>
      </w:r>
      <w:r>
        <w:rPr>
          <w:rFonts w:ascii="SimSun" w:hAnsi="SimSun" w:eastAsia="SimSun" w:cs="SimSun"/>
          <w:sz w:val="21"/>
          <w:szCs w:val="21"/>
          <w:spacing w:val="-17"/>
          <w:w w:val="98"/>
        </w:rPr>
        <w:t>皮肤感受器上分布的TRP</w:t>
      </w:r>
      <w:r>
        <w:rPr>
          <w:rFonts w:ascii="SimSun" w:hAnsi="SimSun" w:eastAsia="SimSun" w:cs="SimSun"/>
          <w:sz w:val="21"/>
          <w:szCs w:val="21"/>
          <w:spacing w:val="15"/>
        </w:rPr>
        <w:t xml:space="preserve"> </w:t>
      </w:r>
      <w:r>
        <w:rPr>
          <w:rFonts w:ascii="SimSun" w:hAnsi="SimSun" w:eastAsia="SimSun" w:cs="SimSun"/>
          <w:sz w:val="21"/>
          <w:szCs w:val="21"/>
          <w:spacing w:val="-17"/>
          <w:w w:val="98"/>
        </w:rPr>
        <w:t>通道及其在温度感受</w:t>
      </w:r>
      <w:r>
        <w:rPr>
          <w:rFonts w:ascii="SimSun" w:hAnsi="SimSun" w:eastAsia="SimSun" w:cs="SimSun"/>
          <w:sz w:val="21"/>
          <w:szCs w:val="21"/>
          <w:spacing w:val="-18"/>
          <w:w w:val="98"/>
        </w:rPr>
        <w:t>中的作用</w:t>
      </w:r>
    </w:p>
    <w:p>
      <w:pPr>
        <w:ind w:left="1930" w:right="876"/>
        <w:spacing w:before="20" w:line="229" w:lineRule="auto"/>
        <w:rPr>
          <w:rFonts w:ascii="SimSun" w:hAnsi="SimSun" w:eastAsia="SimSun" w:cs="SimSun"/>
          <w:sz w:val="21"/>
          <w:szCs w:val="21"/>
        </w:rPr>
      </w:pPr>
      <w:r>
        <w:rPr>
          <w:rFonts w:ascii="SimSun" w:hAnsi="SimSun" w:eastAsia="SimSun" w:cs="SimSun"/>
          <w:sz w:val="21"/>
          <w:szCs w:val="21"/>
          <w:spacing w:val="-17"/>
          <w:w w:val="95"/>
        </w:rPr>
        <w:t>A.皮肤感受器上分布的TRP</w:t>
      </w:r>
      <w:r>
        <w:rPr>
          <w:rFonts w:ascii="SimSun" w:hAnsi="SimSun" w:eastAsia="SimSun" w:cs="SimSun"/>
          <w:sz w:val="21"/>
          <w:szCs w:val="21"/>
          <w:spacing w:val="-55"/>
        </w:rPr>
        <w:t xml:space="preserve"> </w:t>
      </w:r>
      <w:r>
        <w:rPr>
          <w:rFonts w:ascii="SimSun" w:hAnsi="SimSun" w:eastAsia="SimSun" w:cs="SimSun"/>
          <w:sz w:val="21"/>
          <w:szCs w:val="21"/>
          <w:spacing w:val="-17"/>
          <w:w w:val="95"/>
        </w:rPr>
        <w:t>通道及其对温度刺激</w:t>
      </w:r>
      <w:r>
        <w:rPr>
          <w:rFonts w:ascii="SimSun" w:hAnsi="SimSun" w:eastAsia="SimSun" w:cs="SimSun"/>
          <w:sz w:val="21"/>
          <w:szCs w:val="21"/>
          <w:spacing w:val="-18"/>
          <w:w w:val="95"/>
        </w:rPr>
        <w:t>的敏感性；B.感受皮肤温热觉、冷觉和伤</w:t>
      </w:r>
      <w:r>
        <w:rPr>
          <w:rFonts w:ascii="SimSun" w:hAnsi="SimSun" w:eastAsia="SimSun" w:cs="SimSun"/>
          <w:sz w:val="21"/>
          <w:szCs w:val="21"/>
        </w:rPr>
        <w:t xml:space="preserve"> </w:t>
      </w:r>
      <w:r>
        <w:rPr>
          <w:rFonts w:ascii="SimSun" w:hAnsi="SimSun" w:eastAsia="SimSun" w:cs="SimSun"/>
          <w:sz w:val="21"/>
          <w:szCs w:val="21"/>
          <w:spacing w:val="-17"/>
          <w:w w:val="96"/>
        </w:rPr>
        <w:t>害性温度痛觉的TRP</w:t>
      </w:r>
      <w:r>
        <w:rPr>
          <w:rFonts w:ascii="SimSun" w:hAnsi="SimSun" w:eastAsia="SimSun" w:cs="SimSun"/>
          <w:sz w:val="21"/>
          <w:szCs w:val="21"/>
          <w:spacing w:val="-43"/>
        </w:rPr>
        <w:t xml:space="preserve"> </w:t>
      </w:r>
      <w:r>
        <w:rPr>
          <w:rFonts w:ascii="SimSun" w:hAnsi="SimSun" w:eastAsia="SimSun" w:cs="SimSun"/>
          <w:sz w:val="21"/>
          <w:szCs w:val="21"/>
          <w:spacing w:val="-17"/>
          <w:w w:val="96"/>
        </w:rPr>
        <w:t>通道亚型及其感受的温度刺激</w:t>
      </w:r>
    </w:p>
    <w:p>
      <w:pPr>
        <w:ind w:left="1080" w:right="67" w:firstLine="399"/>
        <w:spacing w:before="278" w:line="264" w:lineRule="auto"/>
        <w:jc w:val="both"/>
        <w:rPr>
          <w:rFonts w:ascii="SimSun" w:hAnsi="SimSun" w:eastAsia="SimSun" w:cs="SimSun"/>
          <w:sz w:val="21"/>
          <w:szCs w:val="21"/>
        </w:rPr>
      </w:pPr>
      <w:r>
        <w:rPr>
          <w:rFonts w:ascii="SimSun" w:hAnsi="SimSun" w:eastAsia="SimSun" w:cs="SimSun"/>
          <w:sz w:val="21"/>
          <w:szCs w:val="21"/>
          <w:spacing w:val="-5"/>
        </w:rPr>
        <w:t>除了上述的TRP</w:t>
      </w:r>
      <w:r>
        <w:rPr>
          <w:rFonts w:ascii="SimSun" w:hAnsi="SimSun" w:eastAsia="SimSun" w:cs="SimSun"/>
          <w:sz w:val="21"/>
          <w:szCs w:val="21"/>
          <w:spacing w:val="-5"/>
        </w:rPr>
        <w:t xml:space="preserve"> </w:t>
      </w:r>
      <w:r>
        <w:rPr>
          <w:rFonts w:ascii="SimSun" w:hAnsi="SimSun" w:eastAsia="SimSun" w:cs="SimSun"/>
          <w:sz w:val="21"/>
          <w:szCs w:val="21"/>
          <w:spacing w:val="-5"/>
        </w:rPr>
        <w:t>通道外，还有一些</w:t>
      </w:r>
      <w:r>
        <w:rPr>
          <w:rFonts w:ascii="SimSun" w:hAnsi="SimSun" w:eastAsia="SimSun" w:cs="SimSun"/>
          <w:sz w:val="21"/>
          <w:szCs w:val="21"/>
          <w:spacing w:val="-6"/>
        </w:rPr>
        <w:t>其他的通道蛋白参与皮肤温度换能。例如，</w:t>
      </w:r>
      <w:r>
        <w:rPr>
          <w:rFonts w:ascii="SimSun" w:hAnsi="SimSun" w:eastAsia="SimSun" w:cs="SimSun"/>
          <w:sz w:val="21"/>
          <w:szCs w:val="21"/>
          <w:spacing w:val="-5"/>
        </w:rPr>
        <w:t>TREK</w:t>
      </w:r>
      <w:r>
        <w:rPr>
          <w:rFonts w:ascii="SimSun" w:hAnsi="SimSun" w:eastAsia="SimSun" w:cs="SimSun"/>
          <w:sz w:val="21"/>
          <w:szCs w:val="21"/>
          <w:spacing w:val="-6"/>
        </w:rPr>
        <w:t>-1[</w:t>
      </w:r>
      <w:r>
        <w:rPr>
          <w:rFonts w:ascii="SimSun" w:hAnsi="SimSun" w:eastAsia="SimSun" w:cs="SimSun"/>
          <w:sz w:val="21"/>
          <w:szCs w:val="21"/>
          <w:spacing w:val="-5"/>
        </w:rPr>
        <w:t>tandem</w:t>
      </w:r>
      <w:r>
        <w:rPr>
          <w:rFonts w:ascii="SimSun" w:hAnsi="SimSun" w:eastAsia="SimSun" w:cs="SimSun"/>
          <w:sz w:val="21"/>
          <w:szCs w:val="21"/>
        </w:rPr>
        <w:t xml:space="preserve"> </w:t>
      </w:r>
      <w:r>
        <w:rPr>
          <w:rFonts w:ascii="SimSun" w:hAnsi="SimSun" w:eastAsia="SimSun" w:cs="SimSun"/>
          <w:sz w:val="21"/>
          <w:szCs w:val="21"/>
          <w:spacing w:val="-16"/>
        </w:rPr>
        <w:t>pore</w:t>
      </w:r>
      <w:r>
        <w:rPr>
          <w:rFonts w:ascii="SimSun" w:hAnsi="SimSun" w:eastAsia="SimSun" w:cs="SimSun"/>
          <w:sz w:val="21"/>
          <w:szCs w:val="21"/>
          <w:spacing w:val="-8"/>
        </w:rPr>
        <w:t xml:space="preserve"> </w:t>
      </w:r>
      <w:r>
        <w:rPr>
          <w:rFonts w:ascii="SimSun" w:hAnsi="SimSun" w:eastAsia="SimSun" w:cs="SimSun"/>
          <w:sz w:val="21"/>
          <w:szCs w:val="21"/>
          <w:spacing w:val="-16"/>
        </w:rPr>
        <w:t>domain</w:t>
      </w:r>
      <w:r>
        <w:rPr>
          <w:rFonts w:ascii="SimSun" w:hAnsi="SimSun" w:eastAsia="SimSun" w:cs="SimSun"/>
          <w:sz w:val="21"/>
          <w:szCs w:val="21"/>
          <w:spacing w:val="-17"/>
        </w:rPr>
        <w:t xml:space="preserve"> </w:t>
      </w:r>
      <w:r>
        <w:rPr>
          <w:rFonts w:ascii="SimSun" w:hAnsi="SimSun" w:eastAsia="SimSun" w:cs="SimSun"/>
          <w:sz w:val="21"/>
          <w:szCs w:val="21"/>
          <w:spacing w:val="-16"/>
        </w:rPr>
        <w:t>weak</w:t>
      </w:r>
      <w:r>
        <w:rPr>
          <w:rFonts w:ascii="SimSun" w:hAnsi="SimSun" w:eastAsia="SimSun" w:cs="SimSun"/>
          <w:sz w:val="21"/>
          <w:szCs w:val="21"/>
          <w:spacing w:val="1"/>
        </w:rPr>
        <w:t xml:space="preserve"> </w:t>
      </w:r>
      <w:r>
        <w:rPr>
          <w:rFonts w:ascii="SimSun" w:hAnsi="SimSun" w:eastAsia="SimSun" w:cs="SimSun"/>
          <w:sz w:val="21"/>
          <w:szCs w:val="21"/>
          <w:spacing w:val="-16"/>
        </w:rPr>
        <w:t>inward</w:t>
      </w:r>
      <w:r>
        <w:rPr>
          <w:rFonts w:ascii="SimSun" w:hAnsi="SimSun" w:eastAsia="SimSun" w:cs="SimSun"/>
          <w:sz w:val="21"/>
          <w:szCs w:val="21"/>
          <w:spacing w:val="-12"/>
        </w:rPr>
        <w:t xml:space="preserve"> </w:t>
      </w:r>
      <w:r>
        <w:rPr>
          <w:rFonts w:ascii="SimSun" w:hAnsi="SimSun" w:eastAsia="SimSun" w:cs="SimSun"/>
          <w:sz w:val="21"/>
          <w:szCs w:val="21"/>
          <w:spacing w:val="-16"/>
        </w:rPr>
        <w:t>rectifying</w:t>
      </w:r>
      <w:r>
        <w:rPr>
          <w:rFonts w:ascii="SimSun" w:hAnsi="SimSun" w:eastAsia="SimSun" w:cs="SimSun"/>
          <w:sz w:val="21"/>
          <w:szCs w:val="21"/>
          <w:spacing w:val="-14"/>
        </w:rPr>
        <w:t xml:space="preserve"> </w:t>
      </w:r>
      <w:r>
        <w:rPr>
          <w:rFonts w:ascii="SimSun" w:hAnsi="SimSun" w:eastAsia="SimSun" w:cs="SimSun"/>
          <w:sz w:val="21"/>
          <w:szCs w:val="21"/>
          <w:spacing w:val="-16"/>
        </w:rPr>
        <w:t>K</w:t>
      </w:r>
      <w:r>
        <w:rPr>
          <w:rFonts w:ascii="SimSun" w:hAnsi="SimSun" w:eastAsia="SimSun" w:cs="SimSun"/>
          <w:sz w:val="21"/>
          <w:szCs w:val="21"/>
          <w:spacing w:val="-17"/>
        </w:rPr>
        <w:t>*</w:t>
      </w:r>
      <w:r>
        <w:rPr>
          <w:rFonts w:ascii="SimSun" w:hAnsi="SimSun" w:eastAsia="SimSun" w:cs="SimSun"/>
          <w:sz w:val="21"/>
          <w:szCs w:val="21"/>
          <w:spacing w:val="-7"/>
        </w:rPr>
        <w:t xml:space="preserve"> </w:t>
      </w:r>
      <w:r>
        <w:rPr>
          <w:rFonts w:ascii="SimSun" w:hAnsi="SimSun" w:eastAsia="SimSun" w:cs="SimSun"/>
          <w:sz w:val="21"/>
          <w:szCs w:val="21"/>
          <w:spacing w:val="-16"/>
        </w:rPr>
        <w:t>channel</w:t>
      </w:r>
      <w:r>
        <w:rPr>
          <w:rFonts w:ascii="SimSun" w:hAnsi="SimSun" w:eastAsia="SimSun" w:cs="SimSun"/>
          <w:sz w:val="21"/>
          <w:szCs w:val="21"/>
          <w:spacing w:val="-17"/>
        </w:rPr>
        <w:t>(</w:t>
      </w:r>
      <w:r>
        <w:rPr>
          <w:rFonts w:ascii="SimSun" w:hAnsi="SimSun" w:eastAsia="SimSun" w:cs="SimSun"/>
          <w:sz w:val="21"/>
          <w:szCs w:val="21"/>
          <w:spacing w:val="-16"/>
        </w:rPr>
        <w:t>TWIK</w:t>
      </w:r>
      <w:r>
        <w:rPr>
          <w:rFonts w:ascii="SimSun" w:hAnsi="SimSun" w:eastAsia="SimSun" w:cs="SimSun"/>
          <w:sz w:val="21"/>
          <w:szCs w:val="21"/>
          <w:spacing w:val="-17"/>
        </w:rPr>
        <w:t>)-</w:t>
      </w:r>
      <w:r>
        <w:rPr>
          <w:rFonts w:ascii="SimSun" w:hAnsi="SimSun" w:eastAsia="SimSun" w:cs="SimSun"/>
          <w:sz w:val="21"/>
          <w:szCs w:val="21"/>
          <w:spacing w:val="-16"/>
        </w:rPr>
        <w:t>related</w:t>
      </w:r>
      <w:r>
        <w:rPr>
          <w:rFonts w:ascii="SimSun" w:hAnsi="SimSun" w:eastAsia="SimSun" w:cs="SimSun"/>
          <w:sz w:val="21"/>
          <w:szCs w:val="21"/>
          <w:spacing w:val="-14"/>
        </w:rPr>
        <w:t xml:space="preserve"> </w:t>
      </w:r>
      <w:r>
        <w:rPr>
          <w:rFonts w:ascii="SimSun" w:hAnsi="SimSun" w:eastAsia="SimSun" w:cs="SimSun"/>
          <w:sz w:val="21"/>
          <w:szCs w:val="21"/>
          <w:spacing w:val="-16"/>
        </w:rPr>
        <w:t>K</w:t>
      </w:r>
      <w:r>
        <w:rPr>
          <w:rFonts w:ascii="SimSun" w:hAnsi="SimSun" w:eastAsia="SimSun" w:cs="SimSun"/>
          <w:sz w:val="21"/>
          <w:szCs w:val="21"/>
          <w:spacing w:val="-17"/>
        </w:rPr>
        <w:t>*-1</w:t>
      </w:r>
      <w:r>
        <w:rPr>
          <w:rFonts w:ascii="SimSun" w:hAnsi="SimSun" w:eastAsia="SimSun" w:cs="SimSun"/>
          <w:sz w:val="21"/>
          <w:szCs w:val="21"/>
          <w:spacing w:val="-7"/>
        </w:rPr>
        <w:t xml:space="preserve"> </w:t>
      </w:r>
      <w:r>
        <w:rPr>
          <w:rFonts w:ascii="SimSun" w:hAnsi="SimSun" w:eastAsia="SimSun" w:cs="SimSun"/>
          <w:sz w:val="21"/>
          <w:szCs w:val="21"/>
          <w:spacing w:val="-16"/>
        </w:rPr>
        <w:t>c</w:t>
      </w:r>
      <w:r>
        <w:rPr>
          <w:rFonts w:ascii="SimSun" w:hAnsi="SimSun" w:eastAsia="SimSun" w:cs="SimSun"/>
          <w:sz w:val="21"/>
          <w:szCs w:val="21"/>
          <w:spacing w:val="-17"/>
        </w:rPr>
        <w:t>hannel]是一种由冷刺激强烈抑制</w:t>
      </w:r>
      <w:r>
        <w:rPr>
          <w:rFonts w:ascii="SimSun" w:hAnsi="SimSun" w:eastAsia="SimSun" w:cs="SimSun"/>
          <w:sz w:val="21"/>
          <w:szCs w:val="21"/>
        </w:rPr>
        <w:t xml:space="preserve"> </w:t>
      </w:r>
      <w:r>
        <w:rPr>
          <w:rFonts w:ascii="SimSun" w:hAnsi="SimSun" w:eastAsia="SimSun" w:cs="SimSun"/>
          <w:sz w:val="21"/>
          <w:szCs w:val="21"/>
          <w:spacing w:val="-18"/>
        </w:rPr>
        <w:t>的双孔钾通道。在生理温度时，该通道是开放的，参与维持神经元的静息</w:t>
      </w:r>
      <w:r>
        <w:rPr>
          <w:rFonts w:ascii="SimSun" w:hAnsi="SimSun" w:eastAsia="SimSun" w:cs="SimSun"/>
          <w:sz w:val="21"/>
          <w:szCs w:val="21"/>
          <w:spacing w:val="-19"/>
        </w:rPr>
        <w:t>膜电位；在较低的温度时，通</w:t>
      </w:r>
      <w:r>
        <w:rPr>
          <w:rFonts w:ascii="SimSun" w:hAnsi="SimSun" w:eastAsia="SimSun" w:cs="SimSun"/>
          <w:sz w:val="21"/>
          <w:szCs w:val="21"/>
        </w:rPr>
        <w:t xml:space="preserve"> </w:t>
      </w:r>
      <w:r>
        <w:rPr>
          <w:rFonts w:ascii="SimSun" w:hAnsi="SimSun" w:eastAsia="SimSun" w:cs="SimSun"/>
          <w:sz w:val="21"/>
          <w:szCs w:val="21"/>
          <w:spacing w:val="-13"/>
        </w:rPr>
        <w:t>道关闭，神经元去极化。</w:t>
      </w:r>
      <w:r>
        <w:rPr>
          <w:rFonts w:ascii="SimSun" w:hAnsi="SimSun" w:eastAsia="SimSun" w:cs="SimSun"/>
          <w:sz w:val="21"/>
          <w:szCs w:val="21"/>
          <w:spacing w:val="12"/>
        </w:rPr>
        <w:t xml:space="preserve"> </w:t>
      </w:r>
      <w:r>
        <w:rPr>
          <w:rFonts w:ascii="SimSun" w:hAnsi="SimSun" w:eastAsia="SimSun" w:cs="SimSun"/>
          <w:sz w:val="21"/>
          <w:szCs w:val="21"/>
          <w:spacing w:val="-13"/>
        </w:rPr>
        <w:t>P2X3</w:t>
      </w:r>
      <w:r>
        <w:rPr>
          <w:rFonts w:ascii="SimSun" w:hAnsi="SimSun" w:eastAsia="SimSun" w:cs="SimSun"/>
          <w:sz w:val="21"/>
          <w:szCs w:val="21"/>
          <w:spacing w:val="-30"/>
        </w:rPr>
        <w:t xml:space="preserve"> </w:t>
      </w:r>
      <w:r>
        <w:rPr>
          <w:rFonts w:ascii="SimSun" w:hAnsi="SimSun" w:eastAsia="SimSun" w:cs="SimSun"/>
          <w:sz w:val="21"/>
          <w:szCs w:val="21"/>
          <w:spacing w:val="-13"/>
        </w:rPr>
        <w:t>受体通道是一种ATP</w:t>
      </w:r>
      <w:r>
        <w:rPr>
          <w:rFonts w:ascii="SimSun" w:hAnsi="SimSun" w:eastAsia="SimSun" w:cs="SimSun"/>
          <w:sz w:val="21"/>
          <w:szCs w:val="21"/>
          <w:spacing w:val="1"/>
        </w:rPr>
        <w:t xml:space="preserve"> </w:t>
      </w:r>
      <w:r>
        <w:rPr>
          <w:rFonts w:ascii="SimSun" w:hAnsi="SimSun" w:eastAsia="SimSun" w:cs="SimSun"/>
          <w:sz w:val="21"/>
          <w:szCs w:val="21"/>
          <w:spacing w:val="-13"/>
        </w:rPr>
        <w:t>门控的非选择性阳离子通道，可感受非伤害性温</w:t>
      </w:r>
      <w:r>
        <w:rPr>
          <w:rFonts w:ascii="SimSun" w:hAnsi="SimSun" w:eastAsia="SimSun" w:cs="SimSun"/>
          <w:sz w:val="21"/>
          <w:szCs w:val="21"/>
        </w:rPr>
        <w:t xml:space="preserve"> </w:t>
      </w:r>
      <w:r>
        <w:rPr>
          <w:rFonts w:ascii="SimSun" w:hAnsi="SimSun" w:eastAsia="SimSun" w:cs="SimSun"/>
          <w:sz w:val="21"/>
          <w:szCs w:val="21"/>
          <w:spacing w:val="-9"/>
        </w:rPr>
        <w:t>度(15～42℃)刺激。</w:t>
      </w:r>
      <w:r>
        <w:rPr>
          <w:rFonts w:ascii="SimSun" w:hAnsi="SimSun" w:eastAsia="SimSun" w:cs="SimSun"/>
          <w:sz w:val="21"/>
          <w:szCs w:val="21"/>
          <w:spacing w:val="-23"/>
        </w:rPr>
        <w:t xml:space="preserve"> </w:t>
      </w:r>
      <w:r>
        <w:rPr>
          <w:rFonts w:ascii="SimSun" w:hAnsi="SimSun" w:eastAsia="SimSun" w:cs="SimSun"/>
          <w:sz w:val="21"/>
          <w:szCs w:val="21"/>
          <w:spacing w:val="-9"/>
        </w:rPr>
        <w:t>Na*,K*-ATP酶抑制</w:t>
      </w:r>
      <w:r>
        <w:rPr>
          <w:rFonts w:ascii="SimSun" w:hAnsi="SimSun" w:eastAsia="SimSun" w:cs="SimSun"/>
          <w:sz w:val="21"/>
          <w:szCs w:val="21"/>
          <w:spacing w:val="-10"/>
        </w:rPr>
        <w:t>的钾通道，在冷刺激换能中有作用，低温可加强其活动。上</w:t>
      </w:r>
      <w:r>
        <w:rPr>
          <w:rFonts w:ascii="SimSun" w:hAnsi="SimSun" w:eastAsia="SimSun" w:cs="SimSun"/>
          <w:sz w:val="21"/>
          <w:szCs w:val="21"/>
        </w:rPr>
        <w:t xml:space="preserve"> </w:t>
      </w:r>
      <w:r>
        <w:rPr>
          <w:rFonts w:ascii="SimSun" w:hAnsi="SimSun" w:eastAsia="SimSun" w:cs="SimSun"/>
          <w:sz w:val="21"/>
          <w:szCs w:val="21"/>
          <w:spacing w:val="-11"/>
        </w:rPr>
        <w:t>皮钠通道可能也参与冷刺激的换能作用。</w:t>
      </w:r>
    </w:p>
    <w:p>
      <w:pPr>
        <w:ind w:left="1483"/>
        <w:spacing w:before="99" w:line="224" w:lineRule="auto"/>
        <w:rPr>
          <w:rFonts w:ascii="SimHei" w:hAnsi="SimHei" w:eastAsia="SimHei" w:cs="SimHei"/>
          <w:sz w:val="21"/>
          <w:szCs w:val="21"/>
        </w:rPr>
      </w:pPr>
      <w:r>
        <w:rPr>
          <w:rFonts w:ascii="SimHei" w:hAnsi="SimHei" w:eastAsia="SimHei" w:cs="SimHei"/>
          <w:sz w:val="21"/>
          <w:szCs w:val="21"/>
          <w:b/>
          <w:bCs/>
          <w:spacing w:val="12"/>
        </w:rPr>
        <w:t>(三)本体感觉</w:t>
      </w:r>
    </w:p>
    <w:p>
      <w:pPr>
        <w:ind w:left="1080" w:right="75" w:firstLine="399"/>
        <w:spacing w:before="56" w:line="268" w:lineRule="auto"/>
        <w:jc w:val="both"/>
        <w:rPr>
          <w:rFonts w:ascii="SimSun" w:hAnsi="SimSun" w:eastAsia="SimSun" w:cs="SimSun"/>
          <w:sz w:val="21"/>
          <w:szCs w:val="21"/>
        </w:rPr>
      </w:pPr>
      <w:r>
        <w:rPr>
          <w:rFonts w:ascii="SimSun" w:hAnsi="SimSun" w:eastAsia="SimSun" w:cs="SimSun"/>
          <w:sz w:val="21"/>
          <w:szCs w:val="21"/>
          <w:spacing w:val="-16"/>
        </w:rPr>
        <w:t>本体感觉(proprioception)是指来自躯体深部的组织结构如肌肉、肌腱和关节等，对躯体的空间位</w:t>
      </w:r>
      <w:r>
        <w:rPr>
          <w:rFonts w:ascii="SimSun" w:hAnsi="SimSun" w:eastAsia="SimSun" w:cs="SimSun"/>
          <w:sz w:val="21"/>
          <w:szCs w:val="21"/>
          <w:spacing w:val="12"/>
        </w:rPr>
        <w:t xml:space="preserve"> </w:t>
      </w:r>
      <w:r>
        <w:rPr>
          <w:rFonts w:ascii="SimSun" w:hAnsi="SimSun" w:eastAsia="SimSun" w:cs="SimSun"/>
          <w:sz w:val="21"/>
          <w:szCs w:val="21"/>
          <w:spacing w:val="-10"/>
        </w:rPr>
        <w:t>置、姿势、运动状态和运动方向的感觉。感受器主要有肌</w:t>
      </w:r>
      <w:r>
        <w:rPr>
          <w:rFonts w:ascii="SimSun" w:hAnsi="SimSun" w:eastAsia="SimSun" w:cs="SimSun"/>
          <w:sz w:val="21"/>
          <w:szCs w:val="21"/>
          <w:spacing w:val="-11"/>
        </w:rPr>
        <w:t>梭、腱器官和关节感受器等。肌梭(</w:t>
      </w:r>
      <w:r>
        <w:rPr>
          <w:rFonts w:ascii="SimSun" w:hAnsi="SimSun" w:eastAsia="SimSun" w:cs="SimSun"/>
          <w:sz w:val="21"/>
          <w:szCs w:val="21"/>
          <w:spacing w:val="-10"/>
        </w:rPr>
        <w:t>muscle</w:t>
      </w:r>
      <w:r>
        <w:rPr>
          <w:rFonts w:ascii="SimSun" w:hAnsi="SimSun" w:eastAsia="SimSun" w:cs="SimSun"/>
          <w:sz w:val="21"/>
          <w:szCs w:val="21"/>
        </w:rPr>
        <w:t xml:space="preserve"> </w:t>
      </w:r>
      <w:r>
        <w:rPr>
          <w:rFonts w:ascii="SimSun" w:hAnsi="SimSun" w:eastAsia="SimSun" w:cs="SimSun"/>
          <w:sz w:val="21"/>
          <w:szCs w:val="21"/>
          <w:spacing w:val="-17"/>
        </w:rPr>
        <w:t>spindle)能感受骨骼肌的长度变化、运动方向、运动速度及其变化率，这些信息传入中枢后一方面产生</w:t>
      </w:r>
      <w:r>
        <w:rPr>
          <w:rFonts w:ascii="SimSun" w:hAnsi="SimSun" w:eastAsia="SimSun" w:cs="SimSun"/>
          <w:sz w:val="21"/>
          <w:szCs w:val="21"/>
          <w:spacing w:val="11"/>
        </w:rPr>
        <w:t xml:space="preserve"> </w:t>
      </w:r>
      <w:r>
        <w:rPr>
          <w:rFonts w:ascii="SimSun" w:hAnsi="SimSun" w:eastAsia="SimSun" w:cs="SimSun"/>
          <w:sz w:val="21"/>
          <w:szCs w:val="21"/>
          <w:spacing w:val="-14"/>
        </w:rPr>
        <w:t>相应的本体感觉，另一方面反射性引起腱反射和维持肌紧张，并参与对随意运动的精细调节。腱器官</w:t>
      </w:r>
      <w:r>
        <w:rPr>
          <w:rFonts w:ascii="SimSun" w:hAnsi="SimSun" w:eastAsia="SimSun" w:cs="SimSun"/>
          <w:sz w:val="21"/>
          <w:szCs w:val="21"/>
          <w:spacing w:val="6"/>
        </w:rPr>
        <w:t xml:space="preserve"> </w:t>
      </w:r>
      <w:r>
        <w:rPr>
          <w:rFonts w:ascii="SimSun" w:hAnsi="SimSun" w:eastAsia="SimSun" w:cs="SimSun"/>
          <w:sz w:val="21"/>
          <w:szCs w:val="21"/>
          <w:spacing w:val="-12"/>
        </w:rPr>
        <w:t>(tendon</w:t>
      </w:r>
      <w:r>
        <w:rPr>
          <w:rFonts w:ascii="SimSun" w:hAnsi="SimSun" w:eastAsia="SimSun" w:cs="SimSun"/>
          <w:sz w:val="21"/>
          <w:szCs w:val="21"/>
          <w:spacing w:val="-5"/>
        </w:rPr>
        <w:t xml:space="preserve"> </w:t>
      </w:r>
      <w:r>
        <w:rPr>
          <w:rFonts w:ascii="SimSun" w:hAnsi="SimSun" w:eastAsia="SimSun" w:cs="SimSun"/>
          <w:sz w:val="21"/>
          <w:szCs w:val="21"/>
          <w:spacing w:val="-12"/>
        </w:rPr>
        <w:t>organ)感受骨骼肌的张力变化，对过度的牵张反射有保护意义，信息传入</w:t>
      </w:r>
      <w:r>
        <w:rPr>
          <w:rFonts w:ascii="SimSun" w:hAnsi="SimSun" w:eastAsia="SimSun" w:cs="SimSun"/>
          <w:sz w:val="21"/>
          <w:szCs w:val="21"/>
          <w:spacing w:val="-13"/>
        </w:rPr>
        <w:t>中枢后也产生相应</w:t>
      </w:r>
      <w:r>
        <w:rPr>
          <w:rFonts w:ascii="SimSun" w:hAnsi="SimSun" w:eastAsia="SimSun" w:cs="SimSun"/>
          <w:sz w:val="21"/>
          <w:szCs w:val="21"/>
        </w:rPr>
        <w:t xml:space="preserve"> </w:t>
      </w:r>
      <w:r>
        <w:rPr>
          <w:rFonts w:ascii="SimSun" w:hAnsi="SimSun" w:eastAsia="SimSun" w:cs="SimSun"/>
          <w:sz w:val="21"/>
          <w:szCs w:val="21"/>
          <w:spacing w:val="-17"/>
        </w:rPr>
        <w:t>的本体感觉。在关节囊、韧带及骨膜等处，</w:t>
      </w:r>
      <w:r>
        <w:rPr>
          <w:rFonts w:ascii="SimSun" w:hAnsi="SimSun" w:eastAsia="SimSun" w:cs="SimSun"/>
          <w:sz w:val="21"/>
          <w:szCs w:val="21"/>
          <w:spacing w:val="48"/>
        </w:rPr>
        <w:t xml:space="preserve"> </w:t>
      </w:r>
      <w:r>
        <w:rPr>
          <w:rFonts w:ascii="SimSun" w:hAnsi="SimSun" w:eastAsia="SimSun" w:cs="SimSun"/>
          <w:sz w:val="21"/>
          <w:szCs w:val="21"/>
          <w:spacing w:val="-17"/>
        </w:rPr>
        <w:t>一些由皮肤感受器变</w:t>
      </w:r>
      <w:r>
        <w:rPr>
          <w:rFonts w:ascii="SimSun" w:hAnsi="SimSun" w:eastAsia="SimSun" w:cs="SimSun"/>
          <w:sz w:val="21"/>
          <w:szCs w:val="21"/>
          <w:spacing w:val="-18"/>
        </w:rPr>
        <w:t>形而来的感受器，如鲁菲尼小体能感</w:t>
      </w:r>
      <w:r>
        <w:rPr>
          <w:rFonts w:ascii="SimSun" w:hAnsi="SimSun" w:eastAsia="SimSun" w:cs="SimSun"/>
          <w:sz w:val="21"/>
          <w:szCs w:val="21"/>
        </w:rPr>
        <w:t xml:space="preserve"> </w:t>
      </w:r>
      <w:r>
        <w:rPr>
          <w:rFonts w:ascii="SimSun" w:hAnsi="SimSun" w:eastAsia="SimSun" w:cs="SimSun"/>
          <w:sz w:val="21"/>
          <w:szCs w:val="21"/>
          <w:spacing w:val="-14"/>
        </w:rPr>
        <w:t>受关节的屈曲和伸展，而环层小体则能感受关节的活动程度等。对单纯的肌肉、肌腱和关节的本体感</w:t>
      </w:r>
      <w:r>
        <w:rPr>
          <w:rFonts w:ascii="SimSun" w:hAnsi="SimSun" w:eastAsia="SimSun" w:cs="SimSun"/>
          <w:sz w:val="21"/>
          <w:szCs w:val="21"/>
          <w:spacing w:val="4"/>
        </w:rPr>
        <w:t xml:space="preserve"> </w:t>
      </w:r>
      <w:r>
        <w:rPr>
          <w:rFonts w:ascii="SimSun" w:hAnsi="SimSun" w:eastAsia="SimSun" w:cs="SimSun"/>
          <w:sz w:val="21"/>
          <w:szCs w:val="21"/>
          <w:spacing w:val="-14"/>
        </w:rPr>
        <w:t>觉，人们平时并不能意识到。但在肢体运动时，本体感受器和皮肤感受器一起产生作用，可使人们产</w:t>
      </w:r>
      <w:r>
        <w:rPr>
          <w:rFonts w:ascii="SimSun" w:hAnsi="SimSun" w:eastAsia="SimSun" w:cs="SimSun"/>
          <w:sz w:val="21"/>
          <w:szCs w:val="21"/>
          <w:spacing w:val="7"/>
        </w:rPr>
        <w:t xml:space="preserve"> </w:t>
      </w:r>
      <w:r>
        <w:rPr>
          <w:rFonts w:ascii="SimSun" w:hAnsi="SimSun" w:eastAsia="SimSun" w:cs="SimSun"/>
          <w:sz w:val="21"/>
          <w:szCs w:val="21"/>
          <w:spacing w:val="-14"/>
        </w:rPr>
        <w:t>生有意识的运动感觉。此外，本体感觉的传入也参与躯体平衡感觉和空间位置觉的形成，并参与协调</w:t>
      </w:r>
      <w:r>
        <w:rPr>
          <w:rFonts w:ascii="SimSun" w:hAnsi="SimSun" w:eastAsia="SimSun" w:cs="SimSun"/>
          <w:sz w:val="21"/>
          <w:szCs w:val="21"/>
          <w:spacing w:val="11"/>
        </w:rPr>
        <w:t xml:space="preserve"> </w:t>
      </w:r>
      <w:r>
        <w:rPr>
          <w:rFonts w:ascii="SimSun" w:hAnsi="SimSun" w:eastAsia="SimSun" w:cs="SimSun"/>
          <w:sz w:val="21"/>
          <w:szCs w:val="21"/>
          <w:spacing w:val="-7"/>
        </w:rPr>
        <w:t>躯体运动(见第十章)。</w:t>
      </w:r>
    </w:p>
    <w:p>
      <w:pPr>
        <w:ind w:left="1483"/>
        <w:spacing w:before="129" w:line="222" w:lineRule="auto"/>
        <w:rPr>
          <w:rFonts w:ascii="SimHei" w:hAnsi="SimHei" w:eastAsia="SimHei" w:cs="SimHei"/>
          <w:sz w:val="21"/>
          <w:szCs w:val="21"/>
        </w:rPr>
      </w:pPr>
      <w:r>
        <w:rPr>
          <w:rFonts w:ascii="SimHei" w:hAnsi="SimHei" w:eastAsia="SimHei" w:cs="SimHei"/>
          <w:sz w:val="21"/>
          <w:szCs w:val="21"/>
          <w:b/>
          <w:bCs/>
          <w:spacing w:val="22"/>
        </w:rPr>
        <w:t>(四)痛觉</w:t>
      </w:r>
    </w:p>
    <w:p>
      <w:pPr>
        <w:ind w:left="1080" w:firstLine="399"/>
        <w:spacing w:before="46" w:line="261" w:lineRule="auto"/>
        <w:rPr>
          <w:rFonts w:ascii="SimSun" w:hAnsi="SimSun" w:eastAsia="SimSun" w:cs="SimSun"/>
          <w:sz w:val="21"/>
          <w:szCs w:val="21"/>
        </w:rPr>
      </w:pPr>
      <w:r>
        <w:rPr>
          <w:rFonts w:ascii="Times New Roman" w:hAnsi="Times New Roman" w:eastAsia="Times New Roman" w:cs="Times New Roman"/>
          <w:sz w:val="21"/>
          <w:szCs w:val="21"/>
          <w:b/>
          <w:bCs/>
          <w:spacing w:val="-10"/>
        </w:rPr>
        <w:t>1.</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b/>
          <w:bCs/>
          <w:spacing w:val="-10"/>
        </w:rPr>
        <w:t>痛觉的定义</w:t>
      </w:r>
      <w:r>
        <w:rPr>
          <w:rFonts w:ascii="SimSun" w:hAnsi="SimSun" w:eastAsia="SimSun" w:cs="SimSun"/>
          <w:sz w:val="21"/>
          <w:szCs w:val="21"/>
          <w:spacing w:val="77"/>
        </w:rPr>
        <w:t xml:space="preserve"> </w:t>
      </w:r>
      <w:r>
        <w:rPr>
          <w:rFonts w:ascii="SimSun" w:hAnsi="SimSun" w:eastAsia="SimSun" w:cs="SimSun"/>
          <w:sz w:val="21"/>
          <w:szCs w:val="21"/>
          <w:spacing w:val="-10"/>
        </w:rPr>
        <w:t>痛觉</w:t>
      </w:r>
      <w:r>
        <w:rPr>
          <w:rFonts w:ascii="Times New Roman" w:hAnsi="Times New Roman" w:eastAsia="Times New Roman" w:cs="Times New Roman"/>
          <w:sz w:val="21"/>
          <w:szCs w:val="21"/>
          <w:spacing w:val="-10"/>
        </w:rPr>
        <w:t>(pain)</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10"/>
        </w:rPr>
        <w:t>是一种与组织损伤有关的感觉、情感、认知和社会维度的</w:t>
      </w:r>
      <w:r>
        <w:rPr>
          <w:rFonts w:ascii="SimSun" w:hAnsi="SimSun" w:eastAsia="SimSun" w:cs="SimSun"/>
          <w:sz w:val="21"/>
          <w:szCs w:val="21"/>
          <w:spacing w:val="-11"/>
        </w:rPr>
        <w:t>痛苦体验。</w:t>
      </w:r>
      <w:r>
        <w:rPr>
          <w:rFonts w:ascii="SimSun" w:hAnsi="SimSun" w:eastAsia="SimSun" w:cs="SimSun"/>
          <w:sz w:val="21"/>
          <w:szCs w:val="21"/>
        </w:rPr>
        <w:t xml:space="preserve"> </w:t>
      </w:r>
      <w:r>
        <w:rPr>
          <w:rFonts w:ascii="SimSun" w:hAnsi="SimSun" w:eastAsia="SimSun" w:cs="SimSun"/>
          <w:sz w:val="21"/>
          <w:szCs w:val="21"/>
          <w:spacing w:val="-13"/>
        </w:rPr>
        <w:t>它是由体内、外伤害性刺激所引起的一种主观感觉，常伴有情绪变化、防卫反应和自主神经反应。</w:t>
      </w:r>
      <w:r>
        <w:rPr>
          <w:rFonts w:ascii="SimSun" w:hAnsi="SimSun" w:eastAsia="SimSun" w:cs="SimSun"/>
          <w:sz w:val="21"/>
          <w:szCs w:val="21"/>
          <w:spacing w:val="-14"/>
        </w:rPr>
        <w:t>引</w:t>
      </w:r>
    </w:p>
    <w:p>
      <w:pPr>
        <w:sectPr>
          <w:pgSz w:w="11280" w:h="15940"/>
          <w:pgMar w:top="400" w:right="875" w:bottom="400" w:left="599" w:header="0" w:footer="0" w:gutter="0"/>
        </w:sectPr>
        <w:rPr/>
      </w:pPr>
    </w:p>
    <w:p>
      <w:pPr>
        <w:spacing w:line="297" w:lineRule="auto"/>
        <w:rPr>
          <w:rFonts w:ascii="Arial"/>
          <w:sz w:val="21"/>
        </w:rPr>
      </w:pPr>
      <w:r/>
    </w:p>
    <w:p>
      <w:pPr>
        <w:ind w:right="153"/>
        <w:spacing w:before="65" w:line="222" w:lineRule="auto"/>
        <w:jc w:val="right"/>
        <w:rPr>
          <w:rFonts w:ascii="SimSun" w:hAnsi="SimSun" w:eastAsia="SimSun" w:cs="SimSun"/>
          <w:sz w:val="20"/>
          <w:szCs w:val="20"/>
        </w:rPr>
      </w:pPr>
      <w:r>
        <w:rPr>
          <w:rFonts w:ascii="SimHei" w:hAnsi="SimHei" w:eastAsia="SimHei" w:cs="SimHei"/>
          <w:sz w:val="20"/>
          <w:szCs w:val="20"/>
          <w:b/>
          <w:bCs/>
          <w:color w:val="1A4972"/>
          <w:spacing w:val="-17"/>
        </w:rPr>
        <w:t>第九章</w:t>
      </w:r>
      <w:r>
        <w:rPr>
          <w:rFonts w:ascii="SimHei" w:hAnsi="SimHei" w:eastAsia="SimHei" w:cs="SimHei"/>
          <w:sz w:val="20"/>
          <w:szCs w:val="20"/>
          <w:color w:val="1A4972"/>
          <w:spacing w:val="60"/>
        </w:rPr>
        <w:t xml:space="preserve"> </w:t>
      </w:r>
      <w:r>
        <w:rPr>
          <w:rFonts w:ascii="SimHei" w:hAnsi="SimHei" w:eastAsia="SimHei" w:cs="SimHei"/>
          <w:sz w:val="20"/>
          <w:szCs w:val="20"/>
          <w:b/>
          <w:bCs/>
          <w:color w:val="1A4972"/>
          <w:spacing w:val="-17"/>
        </w:rPr>
        <w:t>感觉器官的功能</w:t>
      </w:r>
      <w:r>
        <w:rPr>
          <w:rFonts w:ascii="SimHei" w:hAnsi="SimHei" w:eastAsia="SimHei" w:cs="SimHei"/>
          <w:sz w:val="20"/>
          <w:szCs w:val="20"/>
          <w:color w:val="1A4972"/>
          <w:spacing w:val="6"/>
        </w:rPr>
        <w:t xml:space="preserve">      </w:t>
      </w:r>
      <w:r>
        <w:rPr>
          <w:rFonts w:ascii="SimSun" w:hAnsi="SimSun" w:eastAsia="SimSun" w:cs="SimSun"/>
          <w:sz w:val="20"/>
          <w:szCs w:val="20"/>
          <w:b/>
          <w:bCs/>
          <w:color w:val="00264C"/>
          <w:spacing w:val="-17"/>
          <w:position w:val="-1"/>
        </w:rPr>
        <w:t>263</w:t>
      </w:r>
    </w:p>
    <w:p>
      <w:pPr>
        <w:rPr/>
      </w:pPr>
      <w:r/>
    </w:p>
    <w:p>
      <w:pPr>
        <w:spacing w:line="51" w:lineRule="exact"/>
        <w:rPr/>
      </w:pPr>
      <w:r/>
    </w:p>
    <w:p>
      <w:pPr>
        <w:sectPr>
          <w:pgSz w:w="11280" w:h="15940"/>
          <w:pgMar w:top="400" w:right="490" w:bottom="400" w:left="940" w:header="0" w:footer="0" w:gutter="0"/>
          <w:cols w:equalWidth="0" w:num="1">
            <w:col w:w="9850" w:space="0"/>
          </w:cols>
        </w:sectPr>
        <w:rPr/>
      </w:pPr>
    </w:p>
    <w:p>
      <w:pPr>
        <w:ind w:left="99" w:right="201"/>
        <w:spacing w:before="41" w:line="261" w:lineRule="auto"/>
        <w:jc w:val="both"/>
        <w:rPr>
          <w:sz w:val="20"/>
          <w:szCs w:val="20"/>
        </w:rPr>
      </w:pPr>
      <w:r>
        <w:rPr>
          <w:rFonts w:ascii="SimSun" w:hAnsi="SimSun" w:eastAsia="SimSun" w:cs="SimSun"/>
          <w:sz w:val="20"/>
          <w:szCs w:val="20"/>
          <w:spacing w:val="-6"/>
        </w:rPr>
        <w:t>起痛觉的组织损伤可为实际存在的或潜在的。痛觉感受器不存在适宜刺激，任何形式(机械、温度、化</w:t>
      </w:r>
      <w:r>
        <w:rPr>
          <w:rFonts w:ascii="SimSun" w:hAnsi="SimSun" w:eastAsia="SimSun" w:cs="SimSun"/>
          <w:sz w:val="20"/>
          <w:szCs w:val="20"/>
          <w:spacing w:val="17"/>
        </w:rPr>
        <w:t xml:space="preserve"> </w:t>
      </w:r>
      <w:r>
        <w:rPr>
          <w:rFonts w:ascii="SimSun" w:hAnsi="SimSun" w:eastAsia="SimSun" w:cs="SimSun"/>
          <w:sz w:val="20"/>
          <w:szCs w:val="20"/>
          <w:spacing w:val="3"/>
        </w:rPr>
        <w:t>学)的刺激只要达到对机体伤害的程度均可使痛觉感受器兴奋，因此痛觉感受器又称伤害性感受</w:t>
      </w:r>
      <w:r>
        <w:rPr>
          <w:rFonts w:ascii="SimSun" w:hAnsi="SimSun" w:eastAsia="SimSun" w:cs="SimSun"/>
          <w:sz w:val="20"/>
          <w:szCs w:val="20"/>
          <w:spacing w:val="2"/>
        </w:rPr>
        <w:t>器</w:t>
      </w:r>
      <w:r>
        <w:rPr>
          <w:rFonts w:ascii="SimSun" w:hAnsi="SimSun" w:eastAsia="SimSun" w:cs="SimSun"/>
          <w:sz w:val="20"/>
          <w:szCs w:val="20"/>
        </w:rPr>
        <w:t xml:space="preserve"> </w:t>
      </w:r>
      <w:r>
        <w:rPr>
          <w:rFonts w:ascii="SimSun" w:hAnsi="SimSun" w:eastAsia="SimSun" w:cs="SimSun"/>
          <w:sz w:val="20"/>
          <w:szCs w:val="20"/>
          <w:spacing w:val="-4"/>
        </w:rPr>
        <w:t>(nociceptor)。</w:t>
      </w:r>
      <w:r>
        <w:rPr>
          <w:rFonts w:ascii="SimSun" w:hAnsi="SimSun" w:eastAsia="SimSun" w:cs="SimSun"/>
          <w:sz w:val="20"/>
          <w:szCs w:val="20"/>
          <w:spacing w:val="-59"/>
        </w:rPr>
        <w:t xml:space="preserve"> </w:t>
      </w:r>
      <w:r>
        <w:rPr>
          <w:rFonts w:ascii="SimSun" w:hAnsi="SimSun" w:eastAsia="SimSun" w:cs="SimSun"/>
          <w:sz w:val="20"/>
          <w:szCs w:val="20"/>
          <w:spacing w:val="-4"/>
        </w:rPr>
        <w:t>痛觉感受器不易发生适应，属于慢适应感受器，因而痛觉</w:t>
      </w:r>
      <w:r>
        <w:rPr>
          <w:rFonts w:ascii="SimSun" w:hAnsi="SimSun" w:eastAsia="SimSun" w:cs="SimSun"/>
          <w:sz w:val="20"/>
          <w:szCs w:val="20"/>
          <w:spacing w:val="-5"/>
        </w:rPr>
        <w:t>可成为机体遭遇危险的警报</w:t>
      </w:r>
      <w:r>
        <w:rPr>
          <w:rFonts w:ascii="SimSun" w:hAnsi="SimSun" w:eastAsia="SimSun" w:cs="SimSun"/>
          <w:sz w:val="20"/>
          <w:szCs w:val="20"/>
        </w:rPr>
        <w:t xml:space="preserve"> </w:t>
      </w:r>
      <w:r>
        <w:rPr>
          <w:rFonts w:ascii="SimSun" w:hAnsi="SimSun" w:eastAsia="SimSun" w:cs="SimSun"/>
          <w:sz w:val="20"/>
          <w:szCs w:val="20"/>
          <w:spacing w:val="-7"/>
        </w:rPr>
        <w:t>信号，对机体具有保护意义</w:t>
      </w:r>
      <w:r>
        <w:rPr>
          <w:rFonts w:ascii="SimSun" w:hAnsi="SimSun" w:eastAsia="SimSun" w:cs="SimSun"/>
          <w:sz w:val="20"/>
          <w:szCs w:val="20"/>
          <w:spacing w:val="-77"/>
        </w:rPr>
        <w:t xml:space="preserve"> </w:t>
      </w:r>
      <w:r>
        <w:rPr>
          <w:sz w:val="20"/>
          <w:szCs w:val="20"/>
          <w:position w:val="-8"/>
        </w:rPr>
        <w:drawing>
          <wp:inline distT="0" distB="0" distL="0" distR="0">
            <wp:extent cx="266671" cy="215900"/>
            <wp:effectExtent l="0" t="0" r="0" b="0"/>
            <wp:docPr id="281" name="IM 281"/>
            <wp:cNvGraphicFramePr/>
            <a:graphic>
              <a:graphicData uri="http://schemas.openxmlformats.org/drawingml/2006/picture">
                <pic:pic>
                  <pic:nvPicPr>
                    <pic:cNvPr id="281" name="IM 281"/>
                    <pic:cNvPicPr/>
                  </pic:nvPicPr>
                  <pic:blipFill>
                    <a:blip r:embed="rId286"/>
                    <a:stretch>
                      <a:fillRect/>
                    </a:stretch>
                  </pic:blipFill>
                  <pic:spPr>
                    <a:xfrm rot="0">
                      <a:off x="0" y="0"/>
                      <a:ext cx="266671" cy="215900"/>
                    </a:xfrm>
                    <a:prstGeom prst="rect">
                      <a:avLst/>
                    </a:prstGeom>
                  </pic:spPr>
                </pic:pic>
              </a:graphicData>
            </a:graphic>
          </wp:inline>
        </w:drawing>
      </w:r>
    </w:p>
    <w:p>
      <w:pPr>
        <w:ind w:left="512"/>
        <w:spacing w:before="94" w:line="222" w:lineRule="auto"/>
        <w:outlineLvl w:val="2"/>
        <w:rPr>
          <w:rFonts w:ascii="SimHei" w:hAnsi="SimHei" w:eastAsia="SimHei" w:cs="SimHei"/>
          <w:sz w:val="20"/>
          <w:szCs w:val="20"/>
        </w:rPr>
      </w:pPr>
      <w:r>
        <w:rPr>
          <w:rFonts w:ascii="SimHei" w:hAnsi="SimHei" w:eastAsia="SimHei" w:cs="SimHei"/>
          <w:sz w:val="20"/>
          <w:szCs w:val="20"/>
          <w:b/>
          <w:bCs/>
          <w:spacing w:val="-4"/>
        </w:rPr>
        <w:t>2.</w:t>
      </w:r>
      <w:r>
        <w:rPr>
          <w:rFonts w:ascii="SimHei" w:hAnsi="SimHei" w:eastAsia="SimHei" w:cs="SimHei"/>
          <w:sz w:val="20"/>
          <w:szCs w:val="20"/>
          <w:spacing w:val="-34"/>
        </w:rPr>
        <w:t xml:space="preserve"> </w:t>
      </w:r>
      <w:r>
        <w:rPr>
          <w:rFonts w:ascii="SimHei" w:hAnsi="SimHei" w:eastAsia="SimHei" w:cs="SimHei"/>
          <w:sz w:val="20"/>
          <w:szCs w:val="20"/>
          <w:b/>
          <w:bCs/>
          <w:spacing w:val="-4"/>
        </w:rPr>
        <w:t>痛觉信息的感受和传导</w:t>
      </w:r>
    </w:p>
    <w:p>
      <w:pPr>
        <w:ind w:left="99" w:right="199" w:firstLine="410"/>
        <w:spacing w:before="17" w:line="275" w:lineRule="auto"/>
        <w:jc w:val="both"/>
        <w:rPr>
          <w:rFonts w:ascii="SimSun" w:hAnsi="SimSun" w:eastAsia="SimSun" w:cs="SimSun"/>
          <w:sz w:val="20"/>
          <w:szCs w:val="20"/>
        </w:rPr>
      </w:pPr>
      <w:r>
        <w:rPr>
          <w:rFonts w:ascii="SimSun" w:hAnsi="SimSun" w:eastAsia="SimSun" w:cs="SimSun"/>
          <w:sz w:val="20"/>
          <w:szCs w:val="20"/>
        </w:rPr>
        <w:t>(1)致痛物质：能引起疼痛的外源性和内源性化学物质，统</w:t>
      </w:r>
      <w:r>
        <w:rPr>
          <w:rFonts w:ascii="SimSun" w:hAnsi="SimSun" w:eastAsia="SimSun" w:cs="SimSun"/>
          <w:sz w:val="20"/>
          <w:szCs w:val="20"/>
          <w:spacing w:val="-1"/>
        </w:rPr>
        <w:t>称为致痛物质</w:t>
      </w:r>
      <w:r>
        <w:rPr>
          <w:sz w:val="20"/>
          <w:szCs w:val="20"/>
          <w:position w:val="-6"/>
        </w:rPr>
        <w:drawing>
          <wp:inline distT="0" distB="0" distL="0" distR="0">
            <wp:extent cx="287596" cy="215900"/>
            <wp:effectExtent l="0" t="0" r="0" b="0"/>
            <wp:docPr id="282" name="IM 282"/>
            <wp:cNvGraphicFramePr/>
            <a:graphic>
              <a:graphicData uri="http://schemas.openxmlformats.org/drawingml/2006/picture">
                <pic:pic>
                  <pic:nvPicPr>
                    <pic:cNvPr id="282" name="IM 282"/>
                    <pic:cNvPicPr/>
                  </pic:nvPicPr>
                  <pic:blipFill>
                    <a:blip r:embed="rId287"/>
                    <a:stretch>
                      <a:fillRect/>
                    </a:stretch>
                  </pic:blipFill>
                  <pic:spPr>
                    <a:xfrm rot="0">
                      <a:off x="0" y="0"/>
                      <a:ext cx="287596" cy="215900"/>
                    </a:xfrm>
                    <a:prstGeom prst="rect">
                      <a:avLst/>
                    </a:prstGeom>
                  </pic:spPr>
                </pic:pic>
              </a:graphicData>
            </a:graphic>
          </wp:inline>
        </w:drawing>
      </w:r>
      <w:r>
        <w:rPr>
          <w:rFonts w:ascii="SimSun" w:hAnsi="SimSun" w:eastAsia="SimSun" w:cs="SimSun"/>
          <w:sz w:val="20"/>
          <w:szCs w:val="20"/>
          <w:spacing w:val="-1"/>
          <w:position w:val="-2"/>
        </w:rPr>
        <w:t>,机体组织损伤或</w:t>
      </w:r>
      <w:r>
        <w:rPr>
          <w:rFonts w:ascii="SimSun" w:hAnsi="SimSun" w:eastAsia="SimSun" w:cs="SimSun"/>
          <w:sz w:val="20"/>
          <w:szCs w:val="20"/>
          <w:position w:val="-2"/>
        </w:rPr>
        <w:t xml:space="preserve"> </w:t>
      </w:r>
      <w:r>
        <w:rPr>
          <w:rFonts w:ascii="SimSun" w:hAnsi="SimSun" w:eastAsia="SimSun" w:cs="SimSun"/>
          <w:sz w:val="20"/>
          <w:szCs w:val="20"/>
          <w:spacing w:val="-7"/>
        </w:rPr>
        <w:t>发生炎症时，由受损细胞释放的内源性致痛物质有K</w:t>
      </w:r>
      <w:r>
        <w:rPr>
          <w:rFonts w:ascii="SimSun" w:hAnsi="SimSun" w:eastAsia="SimSun" w:cs="SimSun"/>
          <w:sz w:val="20"/>
          <w:szCs w:val="20"/>
          <w:spacing w:val="-8"/>
        </w:rPr>
        <w:t>*、H*、5-羟色胺、缓激肽、前列腺素、降钙素基因</w:t>
      </w:r>
      <w:r>
        <w:rPr>
          <w:rFonts w:ascii="SimSun" w:hAnsi="SimSun" w:eastAsia="SimSun" w:cs="SimSun"/>
          <w:sz w:val="20"/>
          <w:szCs w:val="20"/>
        </w:rPr>
        <w:t xml:space="preserve"> </w:t>
      </w:r>
      <w:r>
        <w:rPr>
          <w:rFonts w:ascii="SimSun" w:hAnsi="SimSun" w:eastAsia="SimSun" w:cs="SimSun"/>
          <w:sz w:val="20"/>
          <w:szCs w:val="20"/>
          <w:spacing w:val="2"/>
        </w:rPr>
        <w:t>相关肽和P</w:t>
      </w:r>
      <w:r>
        <w:rPr>
          <w:rFonts w:ascii="SimSun" w:hAnsi="SimSun" w:eastAsia="SimSun" w:cs="SimSun"/>
          <w:sz w:val="20"/>
          <w:szCs w:val="20"/>
          <w:spacing w:val="-36"/>
        </w:rPr>
        <w:t xml:space="preserve"> </w:t>
      </w:r>
      <w:r>
        <w:rPr>
          <w:rFonts w:ascii="SimSun" w:hAnsi="SimSun" w:eastAsia="SimSun" w:cs="SimSun"/>
          <w:sz w:val="20"/>
          <w:szCs w:val="20"/>
          <w:spacing w:val="2"/>
        </w:rPr>
        <w:t>物质等。这些物质的细胞来源虽不完全相同，但都能激活伤害性感受器，或使其阈值</w:t>
      </w:r>
      <w:r>
        <w:rPr>
          <w:rFonts w:ascii="SimSun" w:hAnsi="SimSun" w:eastAsia="SimSun" w:cs="SimSun"/>
          <w:sz w:val="20"/>
          <w:szCs w:val="20"/>
          <w:spacing w:val="1"/>
        </w:rPr>
        <w:t>降</w:t>
      </w:r>
      <w:r>
        <w:rPr>
          <w:rFonts w:ascii="SimSun" w:hAnsi="SimSun" w:eastAsia="SimSun" w:cs="SimSun"/>
          <w:sz w:val="20"/>
          <w:szCs w:val="20"/>
        </w:rPr>
        <w:t xml:space="preserve"> </w:t>
      </w:r>
      <w:r>
        <w:rPr>
          <w:rFonts w:ascii="SimSun" w:hAnsi="SimSun" w:eastAsia="SimSun" w:cs="SimSun"/>
          <w:sz w:val="20"/>
          <w:szCs w:val="20"/>
          <w:spacing w:val="-4"/>
        </w:rPr>
        <w:t>低。例如，从损伤细胞释出的K*可直接激活伤害性感受器；在损伤和炎症部位，通过激肽释放酶降解</w:t>
      </w:r>
      <w:r>
        <w:rPr>
          <w:rFonts w:ascii="SimSun" w:hAnsi="SimSun" w:eastAsia="SimSun" w:cs="SimSun"/>
          <w:sz w:val="20"/>
          <w:szCs w:val="20"/>
          <w:spacing w:val="5"/>
        </w:rPr>
        <w:t xml:space="preserve"> </w:t>
      </w:r>
      <w:r>
        <w:rPr>
          <w:rFonts w:ascii="SimSun" w:hAnsi="SimSun" w:eastAsia="SimSun" w:cs="SimSun"/>
          <w:sz w:val="20"/>
          <w:szCs w:val="20"/>
          <w:spacing w:val="-4"/>
        </w:rPr>
        <w:t>血浆激肽原生成的缓激肽，可通过缓激肽B</w:t>
      </w:r>
      <w:r>
        <w:rPr>
          <w:rFonts w:ascii="Calibri" w:hAnsi="Calibri" w:eastAsia="Calibri" w:cs="Calibri"/>
          <w:sz w:val="20"/>
          <w:szCs w:val="20"/>
          <w:spacing w:val="-4"/>
        </w:rPr>
        <w:t>₂</w:t>
      </w:r>
      <w:r>
        <w:rPr>
          <w:rFonts w:ascii="Calibri" w:hAnsi="Calibri" w:eastAsia="Calibri" w:cs="Calibri"/>
          <w:sz w:val="20"/>
          <w:szCs w:val="20"/>
          <w:spacing w:val="1"/>
        </w:rPr>
        <w:t xml:space="preserve"> </w:t>
      </w:r>
      <w:r>
        <w:rPr>
          <w:rFonts w:ascii="SimSun" w:hAnsi="SimSun" w:eastAsia="SimSun" w:cs="SimSun"/>
          <w:sz w:val="20"/>
          <w:szCs w:val="20"/>
          <w:spacing w:val="-4"/>
        </w:rPr>
        <w:t>受体而起作用；由肥大细胞释放的组胺，在</w:t>
      </w:r>
      <w:r>
        <w:rPr>
          <w:rFonts w:ascii="SimSun" w:hAnsi="SimSun" w:eastAsia="SimSun" w:cs="SimSun"/>
          <w:sz w:val="20"/>
          <w:szCs w:val="20"/>
          <w:spacing w:val="-5"/>
        </w:rPr>
        <w:t>低浓度时引起</w:t>
      </w:r>
      <w:r>
        <w:rPr>
          <w:rFonts w:ascii="SimSun" w:hAnsi="SimSun" w:eastAsia="SimSun" w:cs="SimSun"/>
          <w:sz w:val="20"/>
          <w:szCs w:val="20"/>
        </w:rPr>
        <w:t xml:space="preserve"> </w:t>
      </w:r>
      <w:r>
        <w:rPr>
          <w:rFonts w:ascii="SimSun" w:hAnsi="SimSun" w:eastAsia="SimSun" w:cs="SimSun"/>
          <w:sz w:val="20"/>
          <w:szCs w:val="20"/>
          <w:spacing w:val="-4"/>
        </w:rPr>
        <w:t>痒觉</w:t>
      </w:r>
      <w:r>
        <w:rPr>
          <w:sz w:val="20"/>
          <w:szCs w:val="20"/>
          <w:position w:val="-6"/>
        </w:rPr>
        <w:drawing>
          <wp:inline distT="0" distB="0" distL="0" distR="0">
            <wp:extent cx="253316" cy="234929"/>
            <wp:effectExtent l="0" t="0" r="0" b="0"/>
            <wp:docPr id="283" name="IM 283"/>
            <wp:cNvGraphicFramePr/>
            <a:graphic>
              <a:graphicData uri="http://schemas.openxmlformats.org/drawingml/2006/picture">
                <pic:pic>
                  <pic:nvPicPr>
                    <pic:cNvPr id="283" name="IM 283"/>
                    <pic:cNvPicPr/>
                  </pic:nvPicPr>
                  <pic:blipFill>
                    <a:blip r:embed="rId288"/>
                    <a:stretch>
                      <a:fillRect/>
                    </a:stretch>
                  </pic:blipFill>
                  <pic:spPr>
                    <a:xfrm rot="0">
                      <a:off x="0" y="0"/>
                      <a:ext cx="253316" cy="234929"/>
                    </a:xfrm>
                    <a:prstGeom prst="rect">
                      <a:avLst/>
                    </a:prstGeom>
                  </pic:spPr>
                </pic:pic>
              </a:graphicData>
            </a:graphic>
          </wp:inline>
        </w:drawing>
      </w:r>
      <w:r>
        <w:rPr>
          <w:rFonts w:ascii="SimSun" w:hAnsi="SimSun" w:eastAsia="SimSun" w:cs="SimSun"/>
          <w:sz w:val="20"/>
          <w:szCs w:val="20"/>
          <w:spacing w:val="-4"/>
        </w:rPr>
        <w:t>，而高浓度时可引起痛觉。这些致痛物质不仅参与疼痛的发生，也参与疼痛的发展，导致痛</w:t>
      </w:r>
      <w:r>
        <w:rPr>
          <w:rFonts w:ascii="SimSun" w:hAnsi="SimSun" w:eastAsia="SimSun" w:cs="SimSun"/>
          <w:sz w:val="20"/>
          <w:szCs w:val="20"/>
          <w:spacing w:val="8"/>
        </w:rPr>
        <w:t xml:space="preserve"> </w:t>
      </w:r>
      <w:r>
        <w:rPr>
          <w:rFonts w:ascii="SimSun" w:hAnsi="SimSun" w:eastAsia="SimSun" w:cs="SimSun"/>
          <w:sz w:val="20"/>
          <w:szCs w:val="20"/>
          <w:spacing w:val="-2"/>
        </w:rPr>
        <w:t>觉过敏。</w:t>
      </w:r>
    </w:p>
    <w:p>
      <w:pPr>
        <w:ind w:left="99" w:right="196" w:firstLine="410"/>
        <w:spacing w:before="72" w:line="276" w:lineRule="auto"/>
        <w:jc w:val="both"/>
        <w:rPr>
          <w:rFonts w:ascii="SimSun" w:hAnsi="SimSun" w:eastAsia="SimSun" w:cs="SimSun"/>
          <w:sz w:val="20"/>
          <w:szCs w:val="20"/>
        </w:rPr>
      </w:pPr>
      <w:r>
        <w:rPr>
          <w:rFonts w:ascii="SimSun" w:hAnsi="SimSun" w:eastAsia="SimSun" w:cs="SimSun"/>
          <w:sz w:val="20"/>
          <w:szCs w:val="20"/>
          <w:spacing w:val="-2"/>
        </w:rPr>
        <w:t>(2)痛觉感受器的激活与换能：痛觉感受器是游离神经末梢，主要有机械伤害性感受器、机械温</w:t>
      </w:r>
      <w:r>
        <w:rPr>
          <w:rFonts w:ascii="SimSun" w:hAnsi="SimSun" w:eastAsia="SimSun" w:cs="SimSun"/>
          <w:sz w:val="20"/>
          <w:szCs w:val="20"/>
          <w:spacing w:val="1"/>
        </w:rPr>
        <w:t xml:space="preserve"> </w:t>
      </w:r>
      <w:r>
        <w:rPr>
          <w:rFonts w:ascii="SimSun" w:hAnsi="SimSun" w:eastAsia="SimSun" w:cs="SimSun"/>
          <w:sz w:val="20"/>
          <w:szCs w:val="20"/>
          <w:spacing w:val="-8"/>
        </w:rPr>
        <w:t>度伤害性感受器和多觉型伤害性感受器(polymodal</w:t>
      </w:r>
      <w:r>
        <w:rPr>
          <w:rFonts w:ascii="SimSun" w:hAnsi="SimSun" w:eastAsia="SimSun" w:cs="SimSun"/>
          <w:sz w:val="20"/>
          <w:szCs w:val="20"/>
          <w:spacing w:val="3"/>
        </w:rPr>
        <w:t xml:space="preserve"> </w:t>
      </w:r>
      <w:r>
        <w:rPr>
          <w:rFonts w:ascii="SimSun" w:hAnsi="SimSun" w:eastAsia="SimSun" w:cs="SimSun"/>
          <w:sz w:val="20"/>
          <w:szCs w:val="20"/>
          <w:spacing w:val="-8"/>
        </w:rPr>
        <w:t>receptor)。</w:t>
      </w:r>
      <w:r>
        <w:rPr>
          <w:rFonts w:ascii="SimSun" w:hAnsi="SimSun" w:eastAsia="SimSun" w:cs="SimSun"/>
          <w:sz w:val="20"/>
          <w:szCs w:val="20"/>
          <w:spacing w:val="-44"/>
        </w:rPr>
        <w:t xml:space="preserve"> </w:t>
      </w:r>
      <w:r>
        <w:rPr>
          <w:rFonts w:ascii="SimSun" w:hAnsi="SimSun" w:eastAsia="SimSun" w:cs="SimSun"/>
          <w:sz w:val="20"/>
          <w:szCs w:val="20"/>
          <w:spacing w:val="-8"/>
        </w:rPr>
        <w:t>与其他躯体感受器类似，在痛觉感受器</w:t>
      </w:r>
      <w:r>
        <w:rPr>
          <w:rFonts w:ascii="SimSun" w:hAnsi="SimSun" w:eastAsia="SimSun" w:cs="SimSun"/>
          <w:sz w:val="20"/>
          <w:szCs w:val="20"/>
        </w:rPr>
        <w:t xml:space="preserve"> </w:t>
      </w:r>
      <w:r>
        <w:rPr>
          <w:rFonts w:ascii="SimSun" w:hAnsi="SimSun" w:eastAsia="SimSun" w:cs="SimSun"/>
          <w:sz w:val="20"/>
          <w:szCs w:val="20"/>
          <w:spacing w:val="-3"/>
        </w:rPr>
        <w:t>上也分布有许多受体或离子通道，可以被各种伤害性刺激所激活，</w:t>
      </w:r>
      <w:r>
        <w:rPr>
          <w:rFonts w:ascii="SimSun" w:hAnsi="SimSun" w:eastAsia="SimSun" w:cs="SimSun"/>
          <w:sz w:val="20"/>
          <w:szCs w:val="20"/>
          <w:spacing w:val="-4"/>
        </w:rPr>
        <w:t>产生感受器电位；进而触发可传导</w:t>
      </w:r>
      <w:r>
        <w:rPr>
          <w:rFonts w:ascii="SimSun" w:hAnsi="SimSun" w:eastAsia="SimSun" w:cs="SimSun"/>
          <w:sz w:val="20"/>
          <w:szCs w:val="20"/>
        </w:rPr>
        <w:t xml:space="preserve"> </w:t>
      </w:r>
      <w:r>
        <w:rPr>
          <w:rFonts w:ascii="SimSun" w:hAnsi="SimSun" w:eastAsia="SimSun" w:cs="SimSun"/>
          <w:sz w:val="20"/>
          <w:szCs w:val="20"/>
          <w:spacing w:val="-7"/>
        </w:rPr>
        <w:t>的动作电位，将伤害性信息传至脊髓背角；经接替后</w:t>
      </w:r>
      <w:r>
        <w:rPr>
          <w:rFonts w:ascii="SimSun" w:hAnsi="SimSun" w:eastAsia="SimSun" w:cs="SimSun"/>
          <w:sz w:val="20"/>
          <w:szCs w:val="20"/>
          <w:spacing w:val="-8"/>
        </w:rPr>
        <w:t>再传至高级中枢，形成痛感觉和情绪反应。</w:t>
      </w:r>
    </w:p>
    <w:p>
      <w:pPr>
        <w:ind w:right="187" w:firstLine="510"/>
        <w:spacing w:before="74" w:line="275" w:lineRule="auto"/>
        <w:jc w:val="both"/>
        <w:rPr>
          <w:rFonts w:ascii="SimSun" w:hAnsi="SimSun" w:eastAsia="SimSun" w:cs="SimSun"/>
          <w:sz w:val="20"/>
          <w:szCs w:val="20"/>
        </w:rPr>
      </w:pPr>
      <w:r>
        <w:rPr>
          <w:rFonts w:ascii="SimSun" w:hAnsi="SimSun" w:eastAsia="SimSun" w:cs="SimSun"/>
          <w:sz w:val="20"/>
          <w:szCs w:val="20"/>
        </w:rPr>
        <w:t>(3)痛觉信息的传导：痛觉传入纤维有Aδ有髓纤维和</w:t>
      </w:r>
      <w:r>
        <w:rPr>
          <w:rFonts w:ascii="SimSun" w:hAnsi="SimSun" w:eastAsia="SimSun" w:cs="SimSun"/>
          <w:sz w:val="20"/>
          <w:szCs w:val="20"/>
          <w:spacing w:val="-46"/>
        </w:rPr>
        <w:t xml:space="preserve"> </w:t>
      </w:r>
      <w:r>
        <w:rPr>
          <w:rFonts w:ascii="SimSun" w:hAnsi="SimSun" w:eastAsia="SimSun" w:cs="SimSun"/>
          <w:sz w:val="20"/>
          <w:szCs w:val="20"/>
        </w:rPr>
        <w:t>C</w:t>
      </w:r>
      <w:r>
        <w:rPr>
          <w:rFonts w:ascii="SimSun" w:hAnsi="SimSun" w:eastAsia="SimSun" w:cs="SimSun"/>
          <w:sz w:val="20"/>
          <w:szCs w:val="20"/>
          <w:spacing w:val="-23"/>
        </w:rPr>
        <w:t xml:space="preserve"> </w:t>
      </w:r>
      <w:r>
        <w:rPr>
          <w:rFonts w:ascii="SimSun" w:hAnsi="SimSun" w:eastAsia="SimSun" w:cs="SimSun"/>
          <w:sz w:val="20"/>
          <w:szCs w:val="20"/>
        </w:rPr>
        <w:t>类无髓纤维两类，由于它们的传导速度</w:t>
      </w:r>
      <w:r>
        <w:rPr>
          <w:rFonts w:ascii="SimSun" w:hAnsi="SimSun" w:eastAsia="SimSun" w:cs="SimSun"/>
          <w:sz w:val="20"/>
          <w:szCs w:val="20"/>
        </w:rPr>
        <w:t xml:space="preserve"> </w:t>
      </w:r>
      <w:r>
        <w:rPr>
          <w:rFonts w:ascii="SimSun" w:hAnsi="SimSun" w:eastAsia="SimSun" w:cs="SimSun"/>
          <w:sz w:val="20"/>
          <w:szCs w:val="20"/>
          <w:spacing w:val="-9"/>
        </w:rPr>
        <w:t>不等，因而产生两种不同性质的痛觉，即快痛(fast</w:t>
      </w:r>
      <w:r>
        <w:rPr>
          <w:rFonts w:ascii="SimSun" w:hAnsi="SimSun" w:eastAsia="SimSun" w:cs="SimSun"/>
          <w:sz w:val="20"/>
          <w:szCs w:val="20"/>
          <w:spacing w:val="2"/>
        </w:rPr>
        <w:t xml:space="preserve"> </w:t>
      </w:r>
      <w:r>
        <w:rPr>
          <w:rFonts w:ascii="SimSun" w:hAnsi="SimSun" w:eastAsia="SimSun" w:cs="SimSun"/>
          <w:sz w:val="20"/>
          <w:szCs w:val="20"/>
          <w:spacing w:val="-9"/>
        </w:rPr>
        <w:t>pain)和慢痛(slow</w:t>
      </w:r>
      <w:r>
        <w:rPr>
          <w:rFonts w:ascii="SimSun" w:hAnsi="SimSun" w:eastAsia="SimSun" w:cs="SimSun"/>
          <w:sz w:val="20"/>
          <w:szCs w:val="20"/>
          <w:spacing w:val="-4"/>
        </w:rPr>
        <w:t xml:space="preserve"> </w:t>
      </w:r>
      <w:r>
        <w:rPr>
          <w:rFonts w:ascii="SimSun" w:hAnsi="SimSun" w:eastAsia="SimSun" w:cs="SimSun"/>
          <w:sz w:val="20"/>
          <w:szCs w:val="20"/>
          <w:spacing w:val="-9"/>
        </w:rPr>
        <w:t>pain)</w:t>
      </w:r>
      <w:r>
        <w:rPr>
          <w:sz w:val="20"/>
          <w:szCs w:val="20"/>
          <w:position w:val="-6"/>
        </w:rPr>
        <w:drawing>
          <wp:inline distT="0" distB="0" distL="0" distR="0">
            <wp:extent cx="279522" cy="215900"/>
            <wp:effectExtent l="0" t="0" r="0" b="0"/>
            <wp:docPr id="284" name="IM 284"/>
            <wp:cNvGraphicFramePr/>
            <a:graphic>
              <a:graphicData uri="http://schemas.openxmlformats.org/drawingml/2006/picture">
                <pic:pic>
                  <pic:nvPicPr>
                    <pic:cNvPr id="284" name="IM 284"/>
                    <pic:cNvPicPr/>
                  </pic:nvPicPr>
                  <pic:blipFill>
                    <a:blip r:embed="rId289"/>
                    <a:stretch>
                      <a:fillRect/>
                    </a:stretch>
                  </pic:blipFill>
                  <pic:spPr>
                    <a:xfrm rot="0">
                      <a:off x="0" y="0"/>
                      <a:ext cx="279522" cy="215900"/>
                    </a:xfrm>
                    <a:prstGeom prst="rect">
                      <a:avLst/>
                    </a:prstGeom>
                  </pic:spPr>
                </pic:pic>
              </a:graphicData>
            </a:graphic>
          </wp:inline>
        </w:drawing>
      </w:r>
      <w:r>
        <w:rPr>
          <w:rFonts w:ascii="SimSun" w:hAnsi="SimSun" w:eastAsia="SimSun" w:cs="SimSun"/>
          <w:sz w:val="20"/>
          <w:szCs w:val="20"/>
          <w:spacing w:val="-9"/>
        </w:rPr>
        <w:t>。快痛是一种尖锐和定</w:t>
      </w:r>
      <w:r>
        <w:rPr>
          <w:rFonts w:ascii="SimSun" w:hAnsi="SimSun" w:eastAsia="SimSun" w:cs="SimSun"/>
          <w:sz w:val="20"/>
          <w:szCs w:val="20"/>
        </w:rPr>
        <w:t xml:space="preserve"> </w:t>
      </w:r>
      <w:r>
        <w:rPr>
          <w:rFonts w:ascii="SimSun" w:hAnsi="SimSun" w:eastAsia="SimSun" w:cs="SimSun"/>
          <w:sz w:val="20"/>
          <w:szCs w:val="20"/>
          <w:spacing w:val="-7"/>
        </w:rPr>
        <w:t>位明确的“刺痛”,发生快，消失也快，</w:t>
      </w:r>
      <w:r>
        <w:rPr>
          <w:rFonts w:ascii="SimSun" w:hAnsi="SimSun" w:eastAsia="SimSun" w:cs="SimSun"/>
          <w:sz w:val="20"/>
          <w:szCs w:val="20"/>
          <w:spacing w:val="51"/>
        </w:rPr>
        <w:t xml:space="preserve"> </w:t>
      </w:r>
      <w:r>
        <w:rPr>
          <w:rFonts w:ascii="SimSun" w:hAnsi="SimSun" w:eastAsia="SimSun" w:cs="SimSun"/>
          <w:sz w:val="20"/>
          <w:szCs w:val="20"/>
          <w:spacing w:val="-7"/>
        </w:rPr>
        <w:t>一般不伴有明显的情绪改变；慢痛则表现为一种定位不明确</w:t>
      </w:r>
      <w:r>
        <w:rPr>
          <w:rFonts w:ascii="SimSun" w:hAnsi="SimSun" w:eastAsia="SimSun" w:cs="SimSun"/>
          <w:sz w:val="20"/>
          <w:szCs w:val="20"/>
          <w:spacing w:val="-8"/>
        </w:rPr>
        <w:t>的</w:t>
      </w:r>
      <w:r>
        <w:rPr>
          <w:rFonts w:ascii="SimSun" w:hAnsi="SimSun" w:eastAsia="SimSun" w:cs="SimSun"/>
          <w:sz w:val="20"/>
          <w:szCs w:val="20"/>
        </w:rPr>
        <w:t xml:space="preserve"> </w:t>
      </w:r>
      <w:r>
        <w:rPr>
          <w:rFonts w:ascii="SimSun" w:hAnsi="SimSun" w:eastAsia="SimSun" w:cs="SimSun"/>
          <w:sz w:val="20"/>
          <w:szCs w:val="20"/>
          <w:spacing w:val="-4"/>
        </w:rPr>
        <w:t>“烧灼痛”,发生慢，消退也慢，常伴有明显的不愉快情绪。快痛主要经特异投射系统到达大脑皮层的</w:t>
      </w:r>
      <w:r>
        <w:rPr>
          <w:rFonts w:ascii="SimSun" w:hAnsi="SimSun" w:eastAsia="SimSun" w:cs="SimSun"/>
          <w:sz w:val="20"/>
          <w:szCs w:val="20"/>
          <w:spacing w:val="14"/>
        </w:rPr>
        <w:t xml:space="preserve"> </w:t>
      </w:r>
      <w:r>
        <w:rPr>
          <w:rFonts w:ascii="SimSun" w:hAnsi="SimSun" w:eastAsia="SimSun" w:cs="SimSun"/>
          <w:sz w:val="20"/>
          <w:szCs w:val="20"/>
          <w:spacing w:val="-2"/>
        </w:rPr>
        <w:t>第一和第二感觉区；慢痛则主要投射到扣带回。此外，许多痛觉纤维经非特异投射系统投射到大脑皮</w:t>
      </w:r>
      <w:r>
        <w:rPr>
          <w:rFonts w:ascii="SimSun" w:hAnsi="SimSun" w:eastAsia="SimSun" w:cs="SimSun"/>
          <w:sz w:val="20"/>
          <w:szCs w:val="20"/>
          <w:spacing w:val="16"/>
        </w:rPr>
        <w:t xml:space="preserve"> </w:t>
      </w:r>
      <w:r>
        <w:rPr>
          <w:rFonts w:ascii="SimSun" w:hAnsi="SimSun" w:eastAsia="SimSun" w:cs="SimSun"/>
          <w:sz w:val="20"/>
          <w:szCs w:val="20"/>
          <w:spacing w:val="9"/>
        </w:rPr>
        <w:t>层的广泛区域。</w:t>
      </w:r>
    </w:p>
    <w:p>
      <w:pPr>
        <w:ind w:left="99" w:right="130" w:firstLine="410"/>
        <w:spacing w:before="76" w:line="285"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3.</w:t>
      </w:r>
      <w:r>
        <w:rPr>
          <w:rFonts w:ascii="Times New Roman" w:hAnsi="Times New Roman" w:eastAsia="Times New Roman" w:cs="Times New Roman"/>
          <w:sz w:val="20"/>
          <w:szCs w:val="20"/>
          <w:spacing w:val="11"/>
        </w:rPr>
        <w:t xml:space="preserve">  </w:t>
      </w:r>
      <w:r>
        <w:rPr>
          <w:rFonts w:ascii="SimSun" w:hAnsi="SimSun" w:eastAsia="SimSun" w:cs="SimSun"/>
          <w:sz w:val="20"/>
          <w:szCs w:val="20"/>
          <w:b/>
          <w:bCs/>
          <w:spacing w:val="-1"/>
        </w:rPr>
        <w:t>中枢对痛觉信息的处理</w:t>
      </w:r>
      <w:r>
        <w:rPr>
          <w:rFonts w:ascii="SimSun" w:hAnsi="SimSun" w:eastAsia="SimSun" w:cs="SimSun"/>
          <w:sz w:val="20"/>
          <w:szCs w:val="20"/>
          <w:spacing w:val="96"/>
        </w:rPr>
        <w:t xml:space="preserve"> </w:t>
      </w:r>
      <w:r>
        <w:rPr>
          <w:rFonts w:ascii="SimSun" w:hAnsi="SimSun" w:eastAsia="SimSun" w:cs="SimSun"/>
          <w:sz w:val="20"/>
          <w:szCs w:val="20"/>
          <w:spacing w:val="-1"/>
        </w:rPr>
        <w:t>大脑皮层对来自躯体浅表和深部的各种伤害性信息进行整合，形成</w:t>
      </w:r>
      <w:r>
        <w:rPr>
          <w:rFonts w:ascii="SimSun" w:hAnsi="SimSun" w:eastAsia="SimSun" w:cs="SimSun"/>
          <w:sz w:val="20"/>
          <w:szCs w:val="20"/>
        </w:rPr>
        <w:t xml:space="preserve"> </w:t>
      </w:r>
      <w:r>
        <w:rPr>
          <w:rFonts w:ascii="SimSun" w:hAnsi="SimSun" w:eastAsia="SimSun" w:cs="SimSun"/>
          <w:sz w:val="20"/>
          <w:szCs w:val="20"/>
          <w:spacing w:val="-6"/>
        </w:rPr>
        <w:t>躯体痛，包括体表痛和深部痛。发生在体表某处的疼痛称为体表痛；发生在躯</w:t>
      </w:r>
      <w:r>
        <w:rPr>
          <w:rFonts w:ascii="SimSun" w:hAnsi="SimSun" w:eastAsia="SimSun" w:cs="SimSun"/>
          <w:sz w:val="20"/>
          <w:szCs w:val="20"/>
          <w:spacing w:val="-7"/>
        </w:rPr>
        <w:t>体深部，如肌肉、关节、</w:t>
      </w:r>
      <w:r>
        <w:rPr>
          <w:rFonts w:ascii="SimSun" w:hAnsi="SimSun" w:eastAsia="SimSun" w:cs="SimSun"/>
          <w:sz w:val="20"/>
          <w:szCs w:val="20"/>
        </w:rPr>
        <w:t xml:space="preserve"> </w:t>
      </w:r>
      <w:r>
        <w:rPr>
          <w:rFonts w:ascii="SimSun" w:hAnsi="SimSun" w:eastAsia="SimSun" w:cs="SimSun"/>
          <w:sz w:val="20"/>
          <w:szCs w:val="20"/>
          <w:spacing w:val="-8"/>
        </w:rPr>
        <w:t>肌腱、韧带、骨和骨膜等处的痛感觉称为深部痛。深部痛的特点是定位不明</w:t>
      </w:r>
      <w:r>
        <w:rPr>
          <w:rFonts w:ascii="SimSun" w:hAnsi="SimSun" w:eastAsia="SimSun" w:cs="SimSun"/>
          <w:sz w:val="20"/>
          <w:szCs w:val="20"/>
          <w:spacing w:val="-9"/>
        </w:rPr>
        <w:t>确，可伴有恶心、出汗和血</w:t>
      </w:r>
      <w:r>
        <w:rPr>
          <w:rFonts w:ascii="SimSun" w:hAnsi="SimSun" w:eastAsia="SimSun" w:cs="SimSun"/>
          <w:sz w:val="20"/>
          <w:szCs w:val="20"/>
        </w:rPr>
        <w:t xml:space="preserve">  </w:t>
      </w:r>
      <w:r>
        <w:rPr>
          <w:rFonts w:ascii="SimSun" w:hAnsi="SimSun" w:eastAsia="SimSun" w:cs="SimSun"/>
          <w:sz w:val="20"/>
          <w:szCs w:val="20"/>
          <w:spacing w:val="-4"/>
        </w:rPr>
        <w:t>压改变等自主神经反应。出现深部痛时，可反射性引起邻近的骨骼肌收缩而导致局部组织缺血，而缺</w:t>
      </w:r>
      <w:r>
        <w:rPr>
          <w:rFonts w:ascii="SimSun" w:hAnsi="SimSun" w:eastAsia="SimSun" w:cs="SimSun"/>
          <w:sz w:val="20"/>
          <w:szCs w:val="20"/>
          <w:spacing w:val="1"/>
        </w:rPr>
        <w:t xml:space="preserve">  </w:t>
      </w:r>
      <w:r>
        <w:rPr>
          <w:rFonts w:ascii="SimSun" w:hAnsi="SimSun" w:eastAsia="SimSun" w:cs="SimSun"/>
          <w:sz w:val="20"/>
          <w:szCs w:val="20"/>
          <w:spacing w:val="-4"/>
        </w:rPr>
        <w:t>血又使疼痛进一步加剧。缺血性疼痛的发生，可能是由于肌肉收缩时局部组织释放某些致痛物质，当</w:t>
      </w:r>
      <w:r>
        <w:rPr>
          <w:rFonts w:ascii="SimSun" w:hAnsi="SimSun" w:eastAsia="SimSun" w:cs="SimSun"/>
          <w:sz w:val="20"/>
          <w:szCs w:val="20"/>
          <w:spacing w:val="6"/>
        </w:rPr>
        <w:t xml:space="preserve">  </w:t>
      </w:r>
      <w:r>
        <w:rPr>
          <w:rFonts w:ascii="SimSun" w:hAnsi="SimSun" w:eastAsia="SimSun" w:cs="SimSun"/>
          <w:sz w:val="20"/>
          <w:szCs w:val="20"/>
          <w:spacing w:val="1"/>
        </w:rPr>
        <w:t>肌肉持续收缩而发生痉挛时，血流受阻而致痛物质在局部堆积，持</w:t>
      </w:r>
      <w:r>
        <w:rPr>
          <w:rFonts w:ascii="SimSun" w:hAnsi="SimSun" w:eastAsia="SimSun" w:cs="SimSun"/>
          <w:sz w:val="20"/>
          <w:szCs w:val="20"/>
        </w:rPr>
        <w:t>续刺激伤害性感受器，导致疼痛</w:t>
      </w:r>
      <w:r>
        <w:rPr>
          <w:rFonts w:ascii="SimSun" w:hAnsi="SimSun" w:eastAsia="SimSun" w:cs="SimSun"/>
          <w:sz w:val="20"/>
          <w:szCs w:val="20"/>
        </w:rPr>
        <w:t xml:space="preserve">  </w:t>
      </w:r>
      <w:r>
        <w:rPr>
          <w:rFonts w:ascii="SimSun" w:hAnsi="SimSun" w:eastAsia="SimSun" w:cs="SimSun"/>
          <w:sz w:val="20"/>
          <w:szCs w:val="20"/>
          <w:spacing w:val="-1"/>
        </w:rPr>
        <w:t>加重。</w:t>
      </w:r>
    </w:p>
    <w:p>
      <w:pPr>
        <w:ind w:left="513"/>
        <w:spacing w:before="181" w:line="220" w:lineRule="auto"/>
        <w:outlineLvl w:val="0"/>
        <w:rPr>
          <w:rFonts w:ascii="SimHei" w:hAnsi="SimHei" w:eastAsia="SimHei" w:cs="SimHei"/>
          <w:sz w:val="25"/>
          <w:szCs w:val="25"/>
        </w:rPr>
      </w:pPr>
      <w:r>
        <w:rPr>
          <w:rFonts w:ascii="SimHei" w:hAnsi="SimHei" w:eastAsia="SimHei" w:cs="SimHei"/>
          <w:sz w:val="25"/>
          <w:szCs w:val="25"/>
          <w:b/>
          <w:bCs/>
          <w:color w:val="133960"/>
          <w:spacing w:val="-21"/>
        </w:rPr>
        <w:t>二、</w:t>
      </w:r>
      <w:r>
        <w:rPr>
          <w:rFonts w:ascii="SimHei" w:hAnsi="SimHei" w:eastAsia="SimHei" w:cs="SimHei"/>
          <w:sz w:val="25"/>
          <w:szCs w:val="25"/>
          <w:color w:val="133960"/>
          <w:spacing w:val="-65"/>
        </w:rPr>
        <w:t xml:space="preserve"> </w:t>
      </w:r>
      <w:r>
        <w:rPr>
          <w:rFonts w:ascii="SimHei" w:hAnsi="SimHei" w:eastAsia="SimHei" w:cs="SimHei"/>
          <w:sz w:val="25"/>
          <w:szCs w:val="25"/>
          <w:b/>
          <w:bCs/>
          <w:color w:val="133960"/>
          <w:spacing w:val="-21"/>
        </w:rPr>
        <w:t>内脏感觉</w:t>
      </w:r>
    </w:p>
    <w:p>
      <w:pPr>
        <w:ind w:left="99" w:right="130" w:firstLine="410"/>
        <w:spacing w:before="227" w:line="269" w:lineRule="auto"/>
        <w:jc w:val="both"/>
        <w:rPr>
          <w:rFonts w:ascii="SimSun" w:hAnsi="SimSun" w:eastAsia="SimSun" w:cs="SimSun"/>
          <w:sz w:val="20"/>
          <w:szCs w:val="20"/>
        </w:rPr>
      </w:pPr>
      <w:r>
        <w:rPr>
          <w:rFonts w:ascii="SimSun" w:hAnsi="SimSun" w:eastAsia="SimSun" w:cs="SimSun"/>
          <w:sz w:val="20"/>
          <w:szCs w:val="20"/>
          <w:spacing w:val="-7"/>
        </w:rPr>
        <w:t>内脏感觉(visceral</w:t>
      </w:r>
      <w:r>
        <w:rPr>
          <w:rFonts w:ascii="SimSun" w:hAnsi="SimSun" w:eastAsia="SimSun" w:cs="SimSun"/>
          <w:sz w:val="20"/>
          <w:szCs w:val="20"/>
          <w:spacing w:val="-3"/>
        </w:rPr>
        <w:t xml:space="preserve"> </w:t>
      </w:r>
      <w:r>
        <w:rPr>
          <w:rFonts w:ascii="SimSun" w:hAnsi="SimSun" w:eastAsia="SimSun" w:cs="SimSun"/>
          <w:sz w:val="20"/>
          <w:szCs w:val="20"/>
          <w:spacing w:val="-7"/>
        </w:rPr>
        <w:t>sense)是指由内脏感受器受到刺激所引</w:t>
      </w:r>
      <w:r>
        <w:rPr>
          <w:rFonts w:ascii="SimSun" w:hAnsi="SimSun" w:eastAsia="SimSun" w:cs="SimSun"/>
          <w:sz w:val="20"/>
          <w:szCs w:val="20"/>
          <w:spacing w:val="-8"/>
        </w:rPr>
        <w:t>起的传入冲动，经内脏神经传至各级中</w:t>
      </w:r>
      <w:r>
        <w:rPr>
          <w:rFonts w:ascii="SimSun" w:hAnsi="SimSun" w:eastAsia="SimSun" w:cs="SimSun"/>
          <w:sz w:val="20"/>
          <w:szCs w:val="20"/>
        </w:rPr>
        <w:t xml:space="preserve"> </w:t>
      </w:r>
      <w:r>
        <w:rPr>
          <w:rFonts w:ascii="SimSun" w:hAnsi="SimSun" w:eastAsia="SimSun" w:cs="SimSun"/>
          <w:sz w:val="20"/>
          <w:szCs w:val="20"/>
          <w:spacing w:val="-4"/>
        </w:rPr>
        <w:t>枢神经系统所产生的主观感受。也就是说，内脏的化学、温度和机械刺激等，由内脏神经末梢感受器</w:t>
      </w:r>
      <w:r>
        <w:rPr>
          <w:rFonts w:ascii="SimSun" w:hAnsi="SimSun" w:eastAsia="SimSun" w:cs="SimSun"/>
          <w:sz w:val="20"/>
          <w:szCs w:val="20"/>
          <w:spacing w:val="1"/>
        </w:rPr>
        <w:t xml:space="preserve">  </w:t>
      </w:r>
      <w:r>
        <w:rPr>
          <w:rFonts w:ascii="SimSun" w:hAnsi="SimSun" w:eastAsia="SimSun" w:cs="SimSun"/>
          <w:sz w:val="20"/>
          <w:szCs w:val="20"/>
          <w:spacing w:val="-6"/>
        </w:rPr>
        <w:t>换能，转变成内脏传入信息的神经冲动，经内脏神经传至各级中枢神经网络加</w:t>
      </w:r>
      <w:r>
        <w:rPr>
          <w:rFonts w:ascii="SimSun" w:hAnsi="SimSun" w:eastAsia="SimSun" w:cs="SimSun"/>
          <w:sz w:val="20"/>
          <w:szCs w:val="20"/>
          <w:spacing w:val="-7"/>
        </w:rPr>
        <w:t>工处理，形成内脏感觉。</w:t>
      </w:r>
      <w:r>
        <w:rPr>
          <w:rFonts w:ascii="SimSun" w:hAnsi="SimSun" w:eastAsia="SimSun" w:cs="SimSun"/>
          <w:sz w:val="20"/>
          <w:szCs w:val="20"/>
        </w:rPr>
        <w:t xml:space="preserve"> </w:t>
      </w:r>
      <w:r>
        <w:rPr>
          <w:rFonts w:ascii="SimSun" w:hAnsi="SimSun" w:eastAsia="SimSun" w:cs="SimSun"/>
          <w:sz w:val="20"/>
          <w:szCs w:val="20"/>
          <w:spacing w:val="-9"/>
        </w:rPr>
        <w:t>例如，适度扩张膀胱、直肠和胃的传入信息，被高级中枢解读成尿意、便意和胃饱满等内</w:t>
      </w:r>
      <w:r>
        <w:rPr>
          <w:rFonts w:ascii="SimSun" w:hAnsi="SimSun" w:eastAsia="SimSun" w:cs="SimSun"/>
          <w:sz w:val="20"/>
          <w:szCs w:val="20"/>
          <w:spacing w:val="-10"/>
        </w:rPr>
        <w:t>脏感觉。</w:t>
      </w:r>
    </w:p>
    <w:p>
      <w:pPr>
        <w:ind w:left="512"/>
        <w:spacing w:before="88" w:line="220" w:lineRule="auto"/>
        <w:rPr>
          <w:rFonts w:ascii="SimHei" w:hAnsi="SimHei" w:eastAsia="SimHei" w:cs="SimHei"/>
          <w:sz w:val="20"/>
          <w:szCs w:val="20"/>
        </w:rPr>
      </w:pPr>
      <w:r>
        <w:rPr>
          <w:rFonts w:ascii="SimHei" w:hAnsi="SimHei" w:eastAsia="SimHei" w:cs="SimHei"/>
          <w:sz w:val="20"/>
          <w:szCs w:val="20"/>
          <w:b/>
          <w:bCs/>
          <w:spacing w:val="17"/>
        </w:rPr>
        <w:t>(一)内脏感受器</w:t>
      </w:r>
    </w:p>
    <w:p>
      <w:pPr>
        <w:ind w:left="99" w:right="196" w:firstLine="410"/>
        <w:spacing w:before="88" w:line="273" w:lineRule="auto"/>
        <w:jc w:val="both"/>
        <w:rPr>
          <w:rFonts w:ascii="SimSun" w:hAnsi="SimSun" w:eastAsia="SimSun" w:cs="SimSun"/>
          <w:sz w:val="20"/>
          <w:szCs w:val="20"/>
        </w:rPr>
      </w:pPr>
      <w:r>
        <w:rPr>
          <w:rFonts w:ascii="SimSun" w:hAnsi="SimSun" w:eastAsia="SimSun" w:cs="SimSun"/>
          <w:sz w:val="20"/>
          <w:szCs w:val="20"/>
          <w:spacing w:val="-4"/>
        </w:rPr>
        <w:t>按形态结构，内脏感受器有三种类型：游离神经末梢、神经末梢形成的缠络和环层小体。按其功</w:t>
      </w:r>
      <w:r>
        <w:rPr>
          <w:rFonts w:ascii="SimSun" w:hAnsi="SimSun" w:eastAsia="SimSun" w:cs="SimSun"/>
          <w:sz w:val="20"/>
          <w:szCs w:val="20"/>
          <w:spacing w:val="10"/>
        </w:rPr>
        <w:t xml:space="preserve"> </w:t>
      </w:r>
      <w:r>
        <w:rPr>
          <w:rFonts w:ascii="SimSun" w:hAnsi="SimSun" w:eastAsia="SimSun" w:cs="SimSun"/>
          <w:sz w:val="20"/>
          <w:szCs w:val="20"/>
          <w:spacing w:val="-8"/>
        </w:rPr>
        <w:t>能来分，主要有化学感受器(如颈动脉体、主动脉体)、机械感受器(如颈动脉窦、主动脉弓)、伤害性感</w:t>
      </w:r>
      <w:r>
        <w:rPr>
          <w:rFonts w:ascii="SimSun" w:hAnsi="SimSun" w:eastAsia="SimSun" w:cs="SimSun"/>
          <w:sz w:val="20"/>
          <w:szCs w:val="20"/>
          <w:spacing w:val="3"/>
        </w:rPr>
        <w:t xml:space="preserve"> </w:t>
      </w:r>
      <w:r>
        <w:rPr>
          <w:rFonts w:ascii="SimSun" w:hAnsi="SimSun" w:eastAsia="SimSun" w:cs="SimSun"/>
          <w:sz w:val="20"/>
          <w:szCs w:val="20"/>
          <w:spacing w:val="-8"/>
        </w:rPr>
        <w:t>受器和温热感受器。内脏黏膜、肌肉、浆膜的游离神经末梢被认为是伤害性感受</w:t>
      </w:r>
      <w:r>
        <w:rPr>
          <w:rFonts w:ascii="SimSun" w:hAnsi="SimSun" w:eastAsia="SimSun" w:cs="SimSun"/>
          <w:sz w:val="20"/>
          <w:szCs w:val="20"/>
          <w:spacing w:val="-9"/>
        </w:rPr>
        <w:t>器，可接受机械、化学</w:t>
      </w:r>
      <w:r>
        <w:rPr>
          <w:rFonts w:ascii="SimSun" w:hAnsi="SimSun" w:eastAsia="SimSun" w:cs="SimSun"/>
          <w:sz w:val="20"/>
          <w:szCs w:val="20"/>
        </w:rPr>
        <w:t xml:space="preserve"> </w:t>
      </w:r>
      <w:r>
        <w:rPr>
          <w:rFonts w:ascii="SimSun" w:hAnsi="SimSun" w:eastAsia="SimSun" w:cs="SimSun"/>
          <w:sz w:val="20"/>
          <w:szCs w:val="20"/>
          <w:spacing w:val="-4"/>
        </w:rPr>
        <w:t>和热刺激而出现反应。另外，有些感受器是一种多模式型，即多觉型感受器，可对一种类型以上的刺</w:t>
      </w:r>
      <w:r>
        <w:rPr>
          <w:rFonts w:ascii="SimSun" w:hAnsi="SimSun" w:eastAsia="SimSun" w:cs="SimSun"/>
          <w:sz w:val="20"/>
          <w:szCs w:val="20"/>
          <w:spacing w:val="11"/>
        </w:rPr>
        <w:t xml:space="preserve"> </w:t>
      </w:r>
      <w:r>
        <w:rPr>
          <w:rFonts w:ascii="SimSun" w:hAnsi="SimSun" w:eastAsia="SimSun" w:cs="SimSun"/>
          <w:sz w:val="20"/>
          <w:szCs w:val="20"/>
          <w:spacing w:val="-5"/>
        </w:rPr>
        <w:t>激发生反应。</w:t>
      </w:r>
    </w:p>
    <w:p>
      <w:pPr>
        <w:ind w:left="512"/>
        <w:spacing w:before="95" w:line="220" w:lineRule="auto"/>
        <w:rPr>
          <w:rFonts w:ascii="SimHei" w:hAnsi="SimHei" w:eastAsia="SimHei" w:cs="SimHei"/>
          <w:sz w:val="20"/>
          <w:szCs w:val="20"/>
        </w:rPr>
      </w:pPr>
      <w:r>
        <w:rPr>
          <w:rFonts w:ascii="SimHei" w:hAnsi="SimHei" w:eastAsia="SimHei" w:cs="SimHei"/>
          <w:sz w:val="20"/>
          <w:szCs w:val="20"/>
          <w:b/>
          <w:bCs/>
          <w:spacing w:val="10"/>
        </w:rPr>
        <w:t>(二)内脏感受器的适宜刺激</w:t>
      </w:r>
    </w:p>
    <w:p>
      <w:pPr>
        <w:ind w:left="510"/>
        <w:spacing w:before="76" w:line="219" w:lineRule="auto"/>
        <w:rPr>
          <w:rFonts w:ascii="SimSun" w:hAnsi="SimSun" w:eastAsia="SimSun" w:cs="SimSun"/>
          <w:sz w:val="20"/>
          <w:szCs w:val="20"/>
        </w:rPr>
      </w:pPr>
      <w:r>
        <w:rPr>
          <w:rFonts w:ascii="SimSun" w:hAnsi="SimSun" w:eastAsia="SimSun" w:cs="SimSun"/>
          <w:sz w:val="20"/>
          <w:szCs w:val="20"/>
          <w:spacing w:val="-7"/>
        </w:rPr>
        <w:t>内脏感受器的适宜刺激是体内的自然刺激，如肺的牵张、血压的升降、血液的酸度等。由心血管、</w:t>
      </w:r>
    </w:p>
    <w:p>
      <w:pPr>
        <w:spacing w:line="14" w:lineRule="auto"/>
        <w:rPr>
          <w:rFonts w:ascii="Arial"/>
          <w:sz w:val="2"/>
        </w:rPr>
      </w:pPr>
      <w:r>
        <w:rPr>
          <w:rFonts w:ascii="Arial" w:hAnsi="Arial" w:eastAsia="Arial" w:cs="Arial"/>
          <w:sz w:val="2"/>
          <w:szCs w:val="2"/>
        </w:rPr>
        <w:br w:type="column"/>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left="139"/>
        <w:spacing w:before="32"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kkyx2018</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before="32" w:line="185" w:lineRule="auto"/>
        <w:rPr>
          <w:rFonts w:ascii="Times New Roman" w:hAnsi="Times New Roman" w:eastAsia="Times New Roman" w:cs="Times New Roman"/>
          <w:sz w:val="11"/>
          <w:szCs w:val="11"/>
        </w:rPr>
      </w:pPr>
      <w:r>
        <w:drawing>
          <wp:anchor distT="0" distB="0" distL="0" distR="0" simplePos="0" relativeHeight="252966912" behindDoc="1" locked="0" layoutInCell="1" allowOverlap="1">
            <wp:simplePos x="0" y="0"/>
            <wp:positionH relativeFrom="column">
              <wp:posOffset>69837</wp:posOffset>
            </wp:positionH>
            <wp:positionV relativeFrom="paragraph">
              <wp:posOffset>-192941</wp:posOffset>
            </wp:positionV>
            <wp:extent cx="438147" cy="425423"/>
            <wp:effectExtent l="0" t="0" r="0" b="0"/>
            <wp:wrapNone/>
            <wp:docPr id="285" name="IM 285"/>
            <wp:cNvGraphicFramePr/>
            <a:graphic>
              <a:graphicData uri="http://schemas.openxmlformats.org/drawingml/2006/picture">
                <pic:pic>
                  <pic:nvPicPr>
                    <pic:cNvPr id="285" name="IM 285"/>
                    <pic:cNvPicPr/>
                  </pic:nvPicPr>
                  <pic:blipFill>
                    <a:blip r:embed="rId290"/>
                    <a:stretch>
                      <a:fillRect/>
                    </a:stretch>
                  </pic:blipFill>
                  <pic:spPr>
                    <a:xfrm rot="0">
                      <a:off x="0" y="0"/>
                      <a:ext cx="438147" cy="425423"/>
                    </a:xfrm>
                    <a:prstGeom prst="rect">
                      <a:avLst/>
                    </a:prstGeom>
                  </pic:spPr>
                </pic:pic>
              </a:graphicData>
            </a:graphic>
          </wp:anchor>
        </w:drawing>
      </w:r>
      <w:r>
        <w:rPr>
          <w:rFonts w:ascii="Times New Roman" w:hAnsi="Times New Roman" w:eastAsia="Times New Roman" w:cs="Times New Roman"/>
          <w:sz w:val="11"/>
          <w:szCs w:val="11"/>
          <w:color w:val="2176A1"/>
          <w:spacing w:val="-1"/>
        </w:rPr>
        <w:t>YHE</w:t>
      </w:r>
    </w:p>
    <w:p>
      <w:pPr>
        <w:sectPr>
          <w:type w:val="continuous"/>
          <w:pgSz w:w="11280" w:h="15940"/>
          <w:pgMar w:top="400" w:right="490" w:bottom="400" w:left="940" w:header="0" w:footer="0" w:gutter="0"/>
          <w:cols w:equalWidth="0" w:num="2">
            <w:col w:w="8951" w:space="100"/>
            <w:col w:w="800" w:space="0"/>
          </w:cols>
        </w:sectPr>
        <w:rPr/>
      </w:pPr>
    </w:p>
    <w:p>
      <w:pPr>
        <w:spacing w:line="267" w:lineRule="auto"/>
        <w:rPr>
          <w:rFonts w:ascii="Arial"/>
          <w:sz w:val="21"/>
        </w:rPr>
      </w:pPr>
      <w:r>
        <w:pict>
          <v:shape id="_x0000_s260" style="position:absolute;margin-left:334.501pt;margin-top:512.903pt;mso-position-vertical-relative:page;mso-position-horizontal-relative:page;width:6.95pt;height:12pt;z-index:252984320;" o:allowincell="f" filled="false" stroked="false" type="#_x0000_t202">
            <v:fill on="false"/>
            <v:stroke on="false"/>
            <v:path/>
            <v:imagedata o:title=""/>
            <o:lock v:ext="edit" aspectratio="false"/>
            <v:textbox inset="0mm,0mm,0mm,0mm">
              <w:txbxContent>
                <w:p>
                  <w:pPr>
                    <w:ind w:left="20"/>
                    <w:spacing w:before="20" w:line="184" w:lineRule="auto"/>
                    <w:rPr>
                      <w:rFonts w:ascii="SimSun" w:hAnsi="SimSun" w:eastAsia="SimSun" w:cs="SimSun"/>
                      <w:sz w:val="20"/>
                      <w:szCs w:val="20"/>
                    </w:rPr>
                  </w:pPr>
                  <w:r>
                    <w:rPr>
                      <w:rFonts w:ascii="SimSun" w:hAnsi="SimSun" w:eastAsia="SimSun" w:cs="SimSun"/>
                      <w:sz w:val="20"/>
                      <w:szCs w:val="20"/>
                    </w:rPr>
                    <w:t>A</w:t>
                  </w:r>
                </w:p>
              </w:txbxContent>
            </v:textbox>
          </v:shape>
        </w:pict>
      </w:r>
      <w:r>
        <w:pict>
          <v:shape id="_x0000_s261" style="position:absolute;margin-left:47.4984pt;margin-top:742.438pt;mso-position-vertical-relative:page;mso-position-horizontal-relative:page;width:21.25pt;height:13.95pt;z-index:252981248;" o:allowincell="f"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0"/>
                      <w:szCs w:val="20"/>
                    </w:rPr>
                  </w:pPr>
                  <w:r>
                    <w:rPr>
                      <w:rFonts w:ascii="SimSun" w:hAnsi="SimSun" w:eastAsia="SimSun" w:cs="SimSun"/>
                      <w:sz w:val="20"/>
                      <w:szCs w:val="20"/>
                      <w:color w:val="0065BE"/>
                      <w:spacing w:val="-4"/>
                    </w:rPr>
                    <w:t>能说</w:t>
                  </w:r>
                </w:p>
              </w:txbxContent>
            </v:textbox>
          </v:shape>
        </w:pict>
      </w:r>
      <w:r>
        <w:drawing>
          <wp:anchor distT="0" distB="0" distL="0" distR="0" simplePos="0" relativeHeight="252982272" behindDoc="0" locked="0" layoutInCell="0" allowOverlap="1">
            <wp:simplePos x="0" y="0"/>
            <wp:positionH relativeFrom="page">
              <wp:posOffset>330205</wp:posOffset>
            </wp:positionH>
            <wp:positionV relativeFrom="page">
              <wp:posOffset>9270951</wp:posOffset>
            </wp:positionV>
            <wp:extent cx="330205" cy="419147"/>
            <wp:effectExtent l="0" t="0" r="0" b="0"/>
            <wp:wrapNone/>
            <wp:docPr id="286" name="IM 286"/>
            <wp:cNvGraphicFramePr/>
            <a:graphic>
              <a:graphicData uri="http://schemas.openxmlformats.org/drawingml/2006/picture">
                <pic:pic>
                  <pic:nvPicPr>
                    <pic:cNvPr id="286" name="IM 286"/>
                    <pic:cNvPicPr/>
                  </pic:nvPicPr>
                  <pic:blipFill>
                    <a:blip r:embed="rId291"/>
                    <a:stretch>
                      <a:fillRect/>
                    </a:stretch>
                  </pic:blipFill>
                  <pic:spPr>
                    <a:xfrm rot="0">
                      <a:off x="0" y="0"/>
                      <a:ext cx="330205" cy="419147"/>
                    </a:xfrm>
                    <a:prstGeom prst="rect">
                      <a:avLst/>
                    </a:prstGeom>
                  </pic:spPr>
                </pic:pic>
              </a:graphicData>
            </a:graphic>
          </wp:anchor>
        </w:drawing>
      </w:r>
      <w:r/>
    </w:p>
    <w:p>
      <w:pPr>
        <w:ind w:left="1029"/>
        <w:spacing w:before="65" w:line="222" w:lineRule="auto"/>
        <w:rPr>
          <w:rFonts w:ascii="SimHei" w:hAnsi="SimHei" w:eastAsia="SimHei" w:cs="SimHei"/>
          <w:sz w:val="20"/>
          <w:szCs w:val="20"/>
        </w:rPr>
      </w:pPr>
      <w:r>
        <w:pict>
          <v:shape id="_x0000_s262" style="position:absolute;margin-left:-1pt;margin-top:4.47416pt;mso-position-vertical-relative:text;mso-position-horizontal-relative:text;width:16.5pt;height:11.95pt;z-index:25298329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002351"/>
                      <w:spacing w:val="-5"/>
                    </w:rPr>
                    <w:t>264</w:t>
                  </w:r>
                </w:p>
              </w:txbxContent>
            </v:textbox>
          </v:shape>
        </w:pict>
      </w:r>
      <w:r>
        <w:rPr>
          <w:rFonts w:ascii="SimHei" w:hAnsi="SimHei" w:eastAsia="SimHei" w:cs="SimHei"/>
          <w:sz w:val="20"/>
          <w:szCs w:val="20"/>
          <w:b/>
          <w:bCs/>
          <w:color w:val="002A5C"/>
          <w:spacing w:val="-16"/>
        </w:rPr>
        <w:t>第九章</w:t>
      </w:r>
      <w:r>
        <w:rPr>
          <w:rFonts w:ascii="SimHei" w:hAnsi="SimHei" w:eastAsia="SimHei" w:cs="SimHei"/>
          <w:sz w:val="20"/>
          <w:szCs w:val="20"/>
          <w:color w:val="002A5C"/>
          <w:spacing w:val="49"/>
        </w:rPr>
        <w:t xml:space="preserve"> </w:t>
      </w:r>
      <w:r>
        <w:rPr>
          <w:rFonts w:ascii="SimHei" w:hAnsi="SimHei" w:eastAsia="SimHei" w:cs="SimHei"/>
          <w:sz w:val="20"/>
          <w:szCs w:val="20"/>
          <w:b/>
          <w:bCs/>
          <w:color w:val="002A5C"/>
          <w:spacing w:val="-16"/>
        </w:rPr>
        <w:t>感觉器官的功能</w:t>
      </w:r>
    </w:p>
    <w:p>
      <w:pPr>
        <w:spacing w:line="255" w:lineRule="auto"/>
        <w:rPr>
          <w:rFonts w:ascii="Arial"/>
          <w:sz w:val="21"/>
        </w:rPr>
      </w:pPr>
      <w:r/>
    </w:p>
    <w:p>
      <w:pPr>
        <w:ind w:left="1027" w:right="438"/>
        <w:spacing w:before="65" w:line="268" w:lineRule="auto"/>
        <w:rPr>
          <w:rFonts w:ascii="SimSun" w:hAnsi="SimSun" w:eastAsia="SimSun" w:cs="SimSun"/>
          <w:sz w:val="20"/>
          <w:szCs w:val="20"/>
        </w:rPr>
      </w:pPr>
      <w:r>
        <w:rPr>
          <w:rFonts w:ascii="SimSun" w:hAnsi="SimSun" w:eastAsia="SimSun" w:cs="SimSun"/>
          <w:sz w:val="20"/>
          <w:szCs w:val="20"/>
          <w:spacing w:val="1"/>
        </w:rPr>
        <w:t>肺、消化道等组织器官来的内脏感受器传入冲动，能引起多种反射活动，对内脏功能的调节起重要</w:t>
      </w:r>
      <w:r>
        <w:rPr>
          <w:rFonts w:ascii="SimSun" w:hAnsi="SimSun" w:eastAsia="SimSun" w:cs="SimSun"/>
          <w:sz w:val="20"/>
          <w:szCs w:val="20"/>
          <w:spacing w:val="6"/>
        </w:rPr>
        <w:t xml:space="preserve"> </w:t>
      </w:r>
      <w:r>
        <w:rPr>
          <w:rFonts w:ascii="SimSun" w:hAnsi="SimSun" w:eastAsia="SimSun" w:cs="SimSun"/>
          <w:sz w:val="20"/>
          <w:szCs w:val="20"/>
          <w:spacing w:val="-1"/>
        </w:rPr>
        <w:t>作用。</w:t>
      </w:r>
    </w:p>
    <w:p>
      <w:pPr>
        <w:ind w:left="1429"/>
        <w:spacing w:before="75" w:line="220" w:lineRule="auto"/>
        <w:rPr>
          <w:rFonts w:ascii="SimHei" w:hAnsi="SimHei" w:eastAsia="SimHei" w:cs="SimHei"/>
          <w:sz w:val="20"/>
          <w:szCs w:val="20"/>
        </w:rPr>
      </w:pPr>
      <w:r>
        <w:rPr>
          <w:rFonts w:ascii="SimHei" w:hAnsi="SimHei" w:eastAsia="SimHei" w:cs="SimHei"/>
          <w:sz w:val="20"/>
          <w:szCs w:val="20"/>
          <w:b/>
          <w:bCs/>
          <w:spacing w:val="11"/>
        </w:rPr>
        <w:t>(三)内脏传入的中枢投射</w:t>
      </w:r>
    </w:p>
    <w:p>
      <w:pPr>
        <w:ind w:left="1027" w:right="422" w:firstLine="399"/>
        <w:spacing w:before="65" w:line="270" w:lineRule="auto"/>
        <w:jc w:val="both"/>
        <w:rPr>
          <w:rFonts w:ascii="SimSun" w:hAnsi="SimSun" w:eastAsia="SimSun" w:cs="SimSun"/>
          <w:sz w:val="20"/>
          <w:szCs w:val="20"/>
        </w:rPr>
      </w:pPr>
      <w:r>
        <w:rPr>
          <w:rFonts w:ascii="SimSun" w:hAnsi="SimSun" w:eastAsia="SimSun" w:cs="SimSun"/>
          <w:sz w:val="20"/>
          <w:szCs w:val="20"/>
          <w:spacing w:val="-3"/>
        </w:rPr>
        <w:t>各种性质的感受器广泛分布于内脏器官，它们在</w:t>
      </w:r>
      <w:r>
        <w:rPr>
          <w:rFonts w:ascii="SimSun" w:hAnsi="SimSun" w:eastAsia="SimSun" w:cs="SimSun"/>
          <w:sz w:val="20"/>
          <w:szCs w:val="20"/>
          <w:spacing w:val="-4"/>
        </w:rPr>
        <w:t>接受不同刺激后，在相应的传入神经纤维产生冲</w:t>
      </w:r>
      <w:r>
        <w:rPr>
          <w:rFonts w:ascii="SimSun" w:hAnsi="SimSun" w:eastAsia="SimSun" w:cs="SimSun"/>
          <w:sz w:val="20"/>
          <w:szCs w:val="20"/>
        </w:rPr>
        <w:t xml:space="preserve"> </w:t>
      </w:r>
      <w:r>
        <w:rPr>
          <w:rFonts w:ascii="SimSun" w:hAnsi="SimSun" w:eastAsia="SimSun" w:cs="SimSun"/>
          <w:sz w:val="20"/>
          <w:szCs w:val="20"/>
          <w:spacing w:val="-8"/>
        </w:rPr>
        <w:t>动，再传入脊髓或脑干产生反射，以控制和调节各种机体功能，特别是内脏器官活动。同时，这些冲动</w:t>
      </w:r>
      <w:r>
        <w:rPr>
          <w:rFonts w:ascii="SimSun" w:hAnsi="SimSun" w:eastAsia="SimSun" w:cs="SimSun"/>
          <w:sz w:val="20"/>
          <w:szCs w:val="20"/>
          <w:spacing w:val="12"/>
        </w:rPr>
        <w:t xml:space="preserve"> </w:t>
      </w:r>
      <w:r>
        <w:rPr>
          <w:rFonts w:ascii="SimSun" w:hAnsi="SimSun" w:eastAsia="SimSun" w:cs="SimSun"/>
          <w:sz w:val="20"/>
          <w:szCs w:val="20"/>
          <w:spacing w:val="-6"/>
        </w:rPr>
        <w:t>也可上行到达大脑皮层，产生内脏感觉。内脏</w:t>
      </w:r>
      <w:r>
        <w:rPr>
          <w:rFonts w:ascii="SimSun" w:hAnsi="SimSun" w:eastAsia="SimSun" w:cs="SimSun"/>
          <w:sz w:val="20"/>
          <w:szCs w:val="20"/>
          <w:spacing w:val="-7"/>
        </w:rPr>
        <w:t>传入有两种主要功能：</w:t>
      </w:r>
      <w:r>
        <w:rPr>
          <w:rFonts w:ascii="SimSun" w:hAnsi="SimSun" w:eastAsia="SimSun" w:cs="SimSun"/>
          <w:sz w:val="20"/>
          <w:szCs w:val="20"/>
          <w:spacing w:val="54"/>
        </w:rPr>
        <w:t xml:space="preserve"> </w:t>
      </w:r>
      <w:r>
        <w:rPr>
          <w:rFonts w:ascii="SimSun" w:hAnsi="SimSun" w:eastAsia="SimSun" w:cs="SimSun"/>
          <w:sz w:val="20"/>
          <w:szCs w:val="20"/>
          <w:spacing w:val="-7"/>
        </w:rPr>
        <w:t>一种是对内环境失衡的无意识反</w:t>
      </w:r>
    </w:p>
    <w:p>
      <w:pPr>
        <w:spacing w:before="4" w:line="208" w:lineRule="auto"/>
        <w:jc w:val="right"/>
        <w:rPr>
          <w:rFonts w:ascii="Times New Roman" w:hAnsi="Times New Roman" w:eastAsia="Times New Roman" w:cs="Times New Roman"/>
          <w:sz w:val="9"/>
          <w:szCs w:val="9"/>
        </w:rPr>
      </w:pPr>
      <w:r>
        <w:rPr>
          <w:rFonts w:ascii="Times New Roman" w:hAnsi="Times New Roman" w:eastAsia="Times New Roman" w:cs="Times New Roman"/>
          <w:sz w:val="9"/>
          <w:szCs w:val="9"/>
          <w:spacing w:val="9"/>
        </w:rPr>
        <w:t>kkyx2018</w:t>
      </w:r>
    </w:p>
    <w:p>
      <w:pPr>
        <w:ind w:left="1027" w:right="440"/>
        <w:spacing w:before="2" w:line="264" w:lineRule="auto"/>
        <w:rPr>
          <w:rFonts w:ascii="SimSun" w:hAnsi="SimSun" w:eastAsia="SimSun" w:cs="SimSun"/>
          <w:sz w:val="19"/>
          <w:szCs w:val="19"/>
        </w:rPr>
      </w:pPr>
      <w:r>
        <w:rPr>
          <w:rFonts w:ascii="SimSun" w:hAnsi="SimSun" w:eastAsia="SimSun" w:cs="SimSun"/>
          <w:sz w:val="19"/>
          <w:szCs w:val="19"/>
          <w:spacing w:val="7"/>
        </w:rPr>
        <w:t>射性调节，以确保脏器的正常活动；另一种是脏器受到</w:t>
      </w:r>
      <w:r>
        <w:rPr>
          <w:rFonts w:ascii="SimSun" w:hAnsi="SimSun" w:eastAsia="SimSun" w:cs="SimSun"/>
          <w:sz w:val="19"/>
          <w:szCs w:val="19"/>
          <w:spacing w:val="6"/>
        </w:rPr>
        <w:t>的刺激经换能转变成传入信息，传至高级中枢</w:t>
      </w:r>
      <w:r>
        <w:rPr>
          <w:rFonts w:ascii="SimSun" w:hAnsi="SimSun" w:eastAsia="SimSun" w:cs="SimSun"/>
          <w:sz w:val="19"/>
          <w:szCs w:val="19"/>
        </w:rPr>
        <w:t xml:space="preserve"> </w:t>
      </w:r>
      <w:r>
        <w:rPr>
          <w:rFonts w:ascii="SimSun" w:hAnsi="SimSun" w:eastAsia="SimSun" w:cs="SimSun"/>
          <w:sz w:val="19"/>
          <w:szCs w:val="19"/>
          <w:spacing w:val="7"/>
        </w:rPr>
        <w:t>形成内脏感觉。</w:t>
      </w:r>
    </w:p>
    <w:p>
      <w:pPr>
        <w:ind w:left="1027" w:right="439" w:firstLine="399"/>
        <w:spacing w:before="84" w:line="262" w:lineRule="auto"/>
        <w:rPr>
          <w:rFonts w:ascii="SimSun" w:hAnsi="SimSun" w:eastAsia="SimSun" w:cs="SimSun"/>
          <w:sz w:val="20"/>
          <w:szCs w:val="20"/>
        </w:rPr>
      </w:pPr>
      <w:r>
        <w:rPr>
          <w:rFonts w:ascii="SimSun" w:hAnsi="SimSun" w:eastAsia="SimSun" w:cs="SimSun"/>
          <w:sz w:val="20"/>
          <w:szCs w:val="20"/>
          <w:spacing w:val="1"/>
        </w:rPr>
        <w:t>内脏感觉在大脑皮层的代表区混杂在体表第一感觉区中，第二感觉区和辅助运动区也与内脏感</w:t>
      </w:r>
      <w:r>
        <w:rPr>
          <w:rFonts w:ascii="SimSun" w:hAnsi="SimSun" w:eastAsia="SimSun" w:cs="SimSun"/>
          <w:sz w:val="20"/>
          <w:szCs w:val="20"/>
          <w:spacing w:val="7"/>
        </w:rPr>
        <w:t xml:space="preserve"> </w:t>
      </w:r>
      <w:r>
        <w:rPr>
          <w:rFonts w:ascii="SimSun" w:hAnsi="SimSun" w:eastAsia="SimSun" w:cs="SimSun"/>
          <w:sz w:val="20"/>
          <w:szCs w:val="20"/>
          <w:spacing w:val="-5"/>
        </w:rPr>
        <w:t>觉有关。此外，边缘系统皮层也接受内脏感觉的投射。</w:t>
      </w:r>
    </w:p>
    <w:p>
      <w:pPr>
        <w:ind w:left="1429"/>
        <w:spacing w:before="78" w:line="220" w:lineRule="auto"/>
        <w:rPr>
          <w:rFonts w:ascii="SimHei" w:hAnsi="SimHei" w:eastAsia="SimHei" w:cs="SimHei"/>
          <w:sz w:val="20"/>
          <w:szCs w:val="20"/>
        </w:rPr>
      </w:pPr>
      <w:r>
        <w:rPr>
          <w:rFonts w:ascii="SimHei" w:hAnsi="SimHei" w:eastAsia="SimHei" w:cs="SimHei"/>
          <w:sz w:val="20"/>
          <w:szCs w:val="20"/>
          <w:b/>
          <w:bCs/>
          <w:spacing w:val="14"/>
        </w:rPr>
        <w:t>(四)内脏痛和牵涉痛</w:t>
      </w:r>
    </w:p>
    <w:p>
      <w:pPr>
        <w:ind w:left="1027" w:right="438" w:firstLine="399"/>
        <w:spacing w:before="66" w:line="266" w:lineRule="auto"/>
        <w:rPr>
          <w:rFonts w:ascii="SimSun" w:hAnsi="SimSun" w:eastAsia="SimSun" w:cs="SimSun"/>
          <w:sz w:val="20"/>
          <w:szCs w:val="20"/>
        </w:rPr>
      </w:pPr>
      <w:r>
        <w:rPr>
          <w:rFonts w:ascii="SimSun" w:hAnsi="SimSun" w:eastAsia="SimSun" w:cs="SimSun"/>
          <w:sz w:val="20"/>
          <w:szCs w:val="20"/>
          <w:spacing w:val="-6"/>
        </w:rPr>
        <w:t>内脏中有痛觉感受器，但无本体感受器，所含温度觉和触-压觉感受器也很少。因此，内脏感觉主</w:t>
      </w:r>
      <w:r>
        <w:rPr>
          <w:rFonts w:ascii="SimSun" w:hAnsi="SimSun" w:eastAsia="SimSun" w:cs="SimSun"/>
          <w:sz w:val="20"/>
          <w:szCs w:val="20"/>
          <w:spacing w:val="7"/>
        </w:rPr>
        <w:t xml:space="preserve"> </w:t>
      </w:r>
      <w:r>
        <w:rPr>
          <w:rFonts w:ascii="SimSun" w:hAnsi="SimSun" w:eastAsia="SimSun" w:cs="SimSun"/>
          <w:sz w:val="20"/>
          <w:szCs w:val="20"/>
          <w:spacing w:val="-6"/>
        </w:rPr>
        <w:t>要是痛觉，包括内脏痛和牵涉痛两种形式。</w:t>
      </w:r>
    </w:p>
    <w:p>
      <w:pPr>
        <w:ind w:left="1027" w:right="349" w:firstLine="399"/>
        <w:spacing w:before="53" w:line="286" w:lineRule="auto"/>
        <w:rPr>
          <w:rFonts w:ascii="SimSun" w:hAnsi="SimSun" w:eastAsia="SimSun" w:cs="SimSun"/>
          <w:sz w:val="20"/>
          <w:szCs w:val="20"/>
        </w:rPr>
      </w:pPr>
      <w:r>
        <w:rPr>
          <w:rFonts w:ascii="Times New Roman" w:hAnsi="Times New Roman" w:eastAsia="Times New Roman" w:cs="Times New Roman"/>
          <w:sz w:val="20"/>
          <w:szCs w:val="20"/>
          <w:b/>
          <w:bCs/>
          <w:spacing w:val="-5"/>
        </w:rPr>
        <w:t>1.</w:t>
      </w:r>
      <w:r>
        <w:rPr>
          <w:rFonts w:ascii="Times New Roman" w:hAnsi="Times New Roman" w:eastAsia="Times New Roman" w:cs="Times New Roman"/>
          <w:sz w:val="20"/>
          <w:szCs w:val="20"/>
          <w:spacing w:val="13"/>
        </w:rPr>
        <w:t xml:space="preserve">  </w:t>
      </w:r>
      <w:r>
        <w:rPr>
          <w:rFonts w:ascii="SimSun" w:hAnsi="SimSun" w:eastAsia="SimSun" w:cs="SimSun"/>
          <w:sz w:val="20"/>
          <w:szCs w:val="20"/>
          <w:b/>
          <w:bCs/>
          <w:spacing w:val="-5"/>
        </w:rPr>
        <w:t>内脏痛</w:t>
      </w:r>
      <w:r>
        <w:rPr>
          <w:rFonts w:ascii="SimSun" w:hAnsi="SimSun" w:eastAsia="SimSun" w:cs="SimSun"/>
          <w:sz w:val="20"/>
          <w:szCs w:val="20"/>
          <w:spacing w:val="93"/>
        </w:rPr>
        <w:t xml:space="preserve"> </w:t>
      </w:r>
      <w:r>
        <w:rPr>
          <w:rFonts w:ascii="SimSun" w:hAnsi="SimSun" w:eastAsia="SimSun" w:cs="SimSun"/>
          <w:sz w:val="20"/>
          <w:szCs w:val="20"/>
          <w:spacing w:val="-5"/>
        </w:rPr>
        <w:t>内脏痛是临床上的常见症状，常由机械性牵拉、痉挛、缺血或炎症等刺激所引起。内</w:t>
      </w:r>
      <w:r>
        <w:rPr>
          <w:rFonts w:ascii="SimSun" w:hAnsi="SimSun" w:eastAsia="SimSun" w:cs="SimSun"/>
          <w:sz w:val="20"/>
          <w:szCs w:val="20"/>
        </w:rPr>
        <w:t xml:space="preserve"> </w:t>
      </w:r>
      <w:r>
        <w:rPr>
          <w:rFonts w:ascii="SimSun" w:hAnsi="SimSun" w:eastAsia="SimSun" w:cs="SimSun"/>
          <w:sz w:val="20"/>
          <w:szCs w:val="20"/>
          <w:spacing w:val="-3"/>
        </w:rPr>
        <w:t>脏痛具有以下特点：①定位不准确，这是内脏痛最主要的</w:t>
      </w:r>
      <w:r>
        <w:rPr>
          <w:rFonts w:ascii="SimSun" w:hAnsi="SimSun" w:eastAsia="SimSun" w:cs="SimSun"/>
          <w:sz w:val="20"/>
          <w:szCs w:val="20"/>
          <w:spacing w:val="-4"/>
        </w:rPr>
        <w:t>特点，如腹痛时患者常不能说清楚发生疼痛</w:t>
      </w:r>
      <w:r>
        <w:rPr>
          <w:rFonts w:ascii="SimSun" w:hAnsi="SimSun" w:eastAsia="SimSun" w:cs="SimSun"/>
          <w:sz w:val="20"/>
          <w:szCs w:val="20"/>
        </w:rPr>
        <w:t xml:space="preserve">  </w:t>
      </w:r>
      <w:r>
        <w:rPr>
          <w:rFonts w:ascii="SimSun" w:hAnsi="SimSun" w:eastAsia="SimSun" w:cs="SimSun"/>
          <w:sz w:val="20"/>
          <w:szCs w:val="20"/>
          <w:spacing w:val="-3"/>
        </w:rPr>
        <w:t>的明确位置，这是因为痛觉感受器在内脏的分布密度要比在</w:t>
      </w:r>
      <w:r>
        <w:rPr>
          <w:rFonts w:ascii="SimSun" w:hAnsi="SimSun" w:eastAsia="SimSun" w:cs="SimSun"/>
          <w:sz w:val="20"/>
          <w:szCs w:val="20"/>
          <w:spacing w:val="-4"/>
        </w:rPr>
        <w:t>躯体的分布稀疏得多；②发生缓慢，持续</w:t>
      </w:r>
      <w:r>
        <w:rPr>
          <w:rFonts w:ascii="SimSun" w:hAnsi="SimSun" w:eastAsia="SimSun" w:cs="SimSun"/>
          <w:sz w:val="20"/>
          <w:szCs w:val="20"/>
        </w:rPr>
        <w:t xml:space="preserve">  </w:t>
      </w:r>
      <w:r>
        <w:rPr>
          <w:rFonts w:ascii="SimSun" w:hAnsi="SimSun" w:eastAsia="SimSun" w:cs="SimSun"/>
          <w:sz w:val="20"/>
          <w:szCs w:val="20"/>
          <w:spacing w:val="-10"/>
        </w:rPr>
        <w:t>时间较长，常呈渐进性增强，但有时也可迅速转为剧烈疼痛；③中空内脏器官如胃、肠、胆囊和胆管等，</w:t>
      </w:r>
      <w:r>
        <w:rPr>
          <w:rFonts w:ascii="SimSun" w:hAnsi="SimSun" w:eastAsia="SimSun" w:cs="SimSun"/>
          <w:sz w:val="20"/>
          <w:szCs w:val="20"/>
        </w:rPr>
        <w:t xml:space="preserve"> </w:t>
      </w:r>
      <w:r>
        <w:rPr>
          <w:rFonts w:ascii="SimSun" w:hAnsi="SimSun" w:eastAsia="SimSun" w:cs="SimSun"/>
          <w:sz w:val="20"/>
          <w:szCs w:val="20"/>
          <w:spacing w:val="-3"/>
        </w:rPr>
        <w:t>这些器官壁上的感受器对扩张性刺激和牵拉性刺激十分</w:t>
      </w:r>
      <w:r>
        <w:rPr>
          <w:rFonts w:ascii="SimSun" w:hAnsi="SimSun" w:eastAsia="SimSun" w:cs="SimSun"/>
          <w:sz w:val="20"/>
          <w:szCs w:val="20"/>
          <w:spacing w:val="-4"/>
        </w:rPr>
        <w:t>敏感，而对针刺、切割、烧灼等通常易引起体</w:t>
      </w:r>
      <w:r>
        <w:rPr>
          <w:rFonts w:ascii="SimSun" w:hAnsi="SimSun" w:eastAsia="SimSun" w:cs="SimSun"/>
          <w:sz w:val="20"/>
          <w:szCs w:val="20"/>
        </w:rPr>
        <w:t xml:space="preserve">  </w:t>
      </w:r>
      <w:r>
        <w:rPr>
          <w:rFonts w:ascii="SimSun" w:hAnsi="SimSun" w:eastAsia="SimSun" w:cs="SimSun"/>
          <w:sz w:val="20"/>
          <w:szCs w:val="20"/>
          <w:spacing w:val="-2"/>
        </w:rPr>
        <w:t>表痛的刺激却不敏感；④常伴有情绪和自主神经活动的改变。内脏痛特别能引起不愉快的情绪活动，</w:t>
      </w:r>
      <w:r>
        <w:rPr>
          <w:rFonts w:ascii="SimSun" w:hAnsi="SimSun" w:eastAsia="SimSun" w:cs="SimSun"/>
          <w:sz w:val="20"/>
          <w:szCs w:val="20"/>
          <w:spacing w:val="6"/>
        </w:rPr>
        <w:t xml:space="preserve"> </w:t>
      </w:r>
      <w:r>
        <w:rPr>
          <w:rFonts w:ascii="SimSun" w:hAnsi="SimSun" w:eastAsia="SimSun" w:cs="SimSun"/>
          <w:sz w:val="20"/>
          <w:szCs w:val="20"/>
          <w:spacing w:val="-3"/>
        </w:rPr>
        <w:t>并伴有恶心、呕吐和心血管及呼吸活动的改变，这可能</w:t>
      </w:r>
      <w:r>
        <w:rPr>
          <w:rFonts w:ascii="SimSun" w:hAnsi="SimSun" w:eastAsia="SimSun" w:cs="SimSun"/>
          <w:sz w:val="20"/>
          <w:szCs w:val="20"/>
          <w:spacing w:val="-4"/>
        </w:rPr>
        <w:t>与内脏痛信号可到达引起情绪和自主神经反应</w:t>
      </w:r>
      <w:r>
        <w:rPr>
          <w:rFonts w:ascii="SimSun" w:hAnsi="SimSun" w:eastAsia="SimSun" w:cs="SimSun"/>
          <w:sz w:val="20"/>
          <w:szCs w:val="20"/>
        </w:rPr>
        <w:t xml:space="preserve">  </w:t>
      </w:r>
      <w:r>
        <w:rPr>
          <w:rFonts w:ascii="SimSun" w:hAnsi="SimSun" w:eastAsia="SimSun" w:cs="SimSun"/>
          <w:sz w:val="20"/>
          <w:szCs w:val="20"/>
          <w:spacing w:val="-3"/>
        </w:rPr>
        <w:t>的中枢部位有关。</w:t>
      </w:r>
    </w:p>
    <w:p>
      <w:pPr>
        <w:ind w:left="1027" w:right="420" w:firstLine="399"/>
        <w:spacing w:before="102" w:line="276" w:lineRule="auto"/>
        <w:rPr>
          <w:rFonts w:ascii="SimSun" w:hAnsi="SimSun" w:eastAsia="SimSun" w:cs="SimSun"/>
          <w:sz w:val="20"/>
          <w:szCs w:val="20"/>
        </w:rPr>
      </w:pPr>
      <w:r>
        <w:rPr>
          <w:rFonts w:ascii="SimSun" w:hAnsi="SimSun" w:eastAsia="SimSun" w:cs="SimSun"/>
          <w:sz w:val="20"/>
          <w:szCs w:val="20"/>
          <w:spacing w:val="-4"/>
        </w:rPr>
        <w:t>内脏痛可分为真脏器痛和体腔壁痛，前者是脏器本身的活动状态或病理变化所引起的疼痛</w:t>
      </w:r>
      <w:r>
        <w:rPr>
          <w:rFonts w:ascii="SimSun" w:hAnsi="SimSun" w:eastAsia="SimSun" w:cs="SimSun"/>
          <w:sz w:val="20"/>
          <w:szCs w:val="20"/>
          <w:spacing w:val="-5"/>
        </w:rPr>
        <w:t>，如痛</w:t>
      </w:r>
      <w:r>
        <w:rPr>
          <w:rFonts w:ascii="SimSun" w:hAnsi="SimSun" w:eastAsia="SimSun" w:cs="SimSun"/>
          <w:sz w:val="20"/>
          <w:szCs w:val="20"/>
        </w:rPr>
        <w:t xml:space="preserve"> </w:t>
      </w:r>
      <w:r>
        <w:rPr>
          <w:rFonts w:ascii="SimSun" w:hAnsi="SimSun" w:eastAsia="SimSun" w:cs="SimSun"/>
          <w:sz w:val="20"/>
          <w:szCs w:val="20"/>
          <w:spacing w:val="-3"/>
        </w:rPr>
        <w:t>经、分娩痛、肠绞痛、膀胱过胀痛等。后者是指内脏疾患引起的邻近体腔壁浆膜受刺激或骨骼肌痉挛</w:t>
      </w:r>
      <w:r>
        <w:rPr>
          <w:rFonts w:ascii="SimSun" w:hAnsi="SimSun" w:eastAsia="SimSun" w:cs="SimSun"/>
          <w:sz w:val="20"/>
          <w:szCs w:val="20"/>
        </w:rPr>
        <w:t xml:space="preserve"> </w:t>
      </w:r>
      <w:r>
        <w:rPr>
          <w:rFonts w:ascii="SimSun" w:hAnsi="SimSun" w:eastAsia="SimSun" w:cs="SimSun"/>
          <w:sz w:val="20"/>
          <w:szCs w:val="20"/>
          <w:spacing w:val="-3"/>
        </w:rPr>
        <w:t>而产生的疼痛。如胸膜或腹膜炎症时可发生体腔壁痛。这种疼</w:t>
      </w:r>
      <w:r>
        <w:rPr>
          <w:rFonts w:ascii="SimSun" w:hAnsi="SimSun" w:eastAsia="SimSun" w:cs="SimSun"/>
          <w:sz w:val="20"/>
          <w:szCs w:val="20"/>
          <w:spacing w:val="-4"/>
        </w:rPr>
        <w:t>痛与躯体痛相似，也由躯体神经，如膈</w:t>
      </w:r>
      <w:r>
        <w:rPr>
          <w:rFonts w:ascii="SimSun" w:hAnsi="SimSun" w:eastAsia="SimSun" w:cs="SimSun"/>
          <w:sz w:val="20"/>
          <w:szCs w:val="20"/>
        </w:rPr>
        <w:t xml:space="preserve"> </w:t>
      </w:r>
      <w:r>
        <w:rPr>
          <w:rFonts w:ascii="SimSun" w:hAnsi="SimSun" w:eastAsia="SimSun" w:cs="SimSun"/>
          <w:sz w:val="20"/>
          <w:szCs w:val="20"/>
          <w:spacing w:val="-7"/>
        </w:rPr>
        <w:t>神经、肋间神经和腰上部脊神经传入。</w:t>
      </w:r>
    </w:p>
    <w:p>
      <w:pPr>
        <w:ind w:left="1027" w:right="419" w:firstLine="399"/>
        <w:spacing w:before="52" w:line="267" w:lineRule="auto"/>
        <w:rPr>
          <w:rFonts w:ascii="SimSun" w:hAnsi="SimSun" w:eastAsia="SimSun" w:cs="SimSun"/>
          <w:sz w:val="20"/>
          <w:szCs w:val="20"/>
        </w:rPr>
      </w:pPr>
      <w:r>
        <w:rPr>
          <w:rFonts w:ascii="Times New Roman" w:hAnsi="Times New Roman" w:eastAsia="Times New Roman" w:cs="Times New Roman"/>
          <w:sz w:val="20"/>
          <w:szCs w:val="20"/>
          <w:b/>
          <w:bCs/>
          <w:spacing w:val="5"/>
        </w:rPr>
        <w:t>2.</w:t>
      </w:r>
      <w:r>
        <w:rPr>
          <w:rFonts w:ascii="Times New Roman" w:hAnsi="Times New Roman" w:eastAsia="Times New Roman" w:cs="Times New Roman"/>
          <w:sz w:val="20"/>
          <w:szCs w:val="20"/>
          <w:spacing w:val="16"/>
        </w:rPr>
        <w:t xml:space="preserve">  </w:t>
      </w:r>
      <w:r>
        <w:rPr>
          <w:rFonts w:ascii="SimSun" w:hAnsi="SimSun" w:eastAsia="SimSun" w:cs="SimSun"/>
          <w:sz w:val="20"/>
          <w:szCs w:val="20"/>
          <w:b/>
          <w:bCs/>
          <w:spacing w:val="5"/>
        </w:rPr>
        <w:t>牵涉痛</w:t>
      </w:r>
      <w:r>
        <w:rPr>
          <w:rFonts w:ascii="SimSun" w:hAnsi="SimSun" w:eastAsia="SimSun" w:cs="SimSun"/>
          <w:sz w:val="20"/>
          <w:szCs w:val="20"/>
          <w:spacing w:val="73"/>
        </w:rPr>
        <w:t xml:space="preserve"> </w:t>
      </w:r>
      <w:r>
        <w:rPr>
          <w:rFonts w:ascii="SimSun" w:hAnsi="SimSun" w:eastAsia="SimSun" w:cs="SimSun"/>
          <w:sz w:val="20"/>
          <w:szCs w:val="20"/>
          <w:spacing w:val="5"/>
        </w:rPr>
        <w:t>牵涉痛</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referred</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pain</w:t>
      </w:r>
      <w:r>
        <w:rPr>
          <w:rFonts w:ascii="Times New Roman" w:hAnsi="Times New Roman" w:eastAsia="Times New Roman" w:cs="Times New Roman"/>
          <w:sz w:val="20"/>
          <w:szCs w:val="20"/>
          <w:spacing w:val="5"/>
        </w:rPr>
        <w:t>)</w:t>
      </w:r>
      <w:r>
        <w:rPr>
          <w:rFonts w:ascii="SimSun" w:hAnsi="SimSun" w:eastAsia="SimSun" w:cs="SimSun"/>
          <w:sz w:val="20"/>
          <w:szCs w:val="20"/>
          <w:spacing w:val="5"/>
        </w:rPr>
        <w:t>是指由某些内脏疾病引起的特殊远隔体表部位发生疼痛或痛</w:t>
      </w:r>
      <w:r>
        <w:rPr>
          <w:rFonts w:ascii="SimSun" w:hAnsi="SimSun" w:eastAsia="SimSun" w:cs="SimSun"/>
          <w:sz w:val="20"/>
          <w:szCs w:val="20"/>
        </w:rPr>
        <w:t xml:space="preserve"> </w:t>
      </w:r>
      <w:r>
        <w:rPr>
          <w:rFonts w:ascii="SimSun" w:hAnsi="SimSun" w:eastAsia="SimSun" w:cs="SimSun"/>
          <w:sz w:val="20"/>
          <w:szCs w:val="20"/>
          <w:spacing w:val="-7"/>
        </w:rPr>
        <w:t>觉过敏的现象。例如，心肌缺血时常发生心前区、左肩</w:t>
      </w:r>
      <w:r>
        <w:rPr>
          <w:rFonts w:ascii="SimSun" w:hAnsi="SimSun" w:eastAsia="SimSun" w:cs="SimSun"/>
          <w:sz w:val="20"/>
          <w:szCs w:val="20"/>
          <w:spacing w:val="-8"/>
        </w:rPr>
        <w:t>和左上臂疼痛；胆囊炎、胆石症发作时常有右肩</w:t>
      </w:r>
    </w:p>
    <w:p>
      <w:pPr>
        <w:spacing w:line="83" w:lineRule="exact"/>
        <w:rPr/>
      </w:pPr>
      <w:r/>
    </w:p>
    <w:p>
      <w:pPr>
        <w:sectPr>
          <w:pgSz w:w="11280" w:h="15940"/>
          <w:pgMar w:top="400" w:right="660" w:bottom="400" w:left="502" w:header="0" w:footer="0" w:gutter="0"/>
          <w:cols w:equalWidth="0" w:num="1">
            <w:col w:w="10117" w:space="0"/>
          </w:cols>
        </w:sectPr>
        <w:rPr/>
      </w:pPr>
    </w:p>
    <w:p>
      <w:pPr>
        <w:ind w:left="1027" w:right="66"/>
        <w:spacing w:before="3" w:line="272" w:lineRule="auto"/>
        <w:jc w:val="both"/>
        <w:rPr>
          <w:rFonts w:ascii="SimSun" w:hAnsi="SimSun" w:eastAsia="SimSun" w:cs="SimSun"/>
          <w:sz w:val="20"/>
          <w:szCs w:val="20"/>
        </w:rPr>
      </w:pPr>
      <w:r>
        <w:rPr>
          <w:rFonts w:ascii="SimSun" w:hAnsi="SimSun" w:eastAsia="SimSun" w:cs="SimSun"/>
          <w:sz w:val="20"/>
          <w:szCs w:val="20"/>
          <w:spacing w:val="-1"/>
        </w:rPr>
        <w:t>胛区疼痛；胃溃疡和胰腺炎时有左上腹和肩胛间疼痛；阑</w:t>
      </w:r>
      <w:r>
        <w:rPr>
          <w:rFonts w:ascii="SimSun" w:hAnsi="SimSun" w:eastAsia="SimSun" w:cs="SimSun"/>
          <w:sz w:val="20"/>
          <w:szCs w:val="20"/>
          <w:spacing w:val="13"/>
        </w:rPr>
        <w:t xml:space="preserve"> </w:t>
      </w:r>
      <w:r>
        <w:rPr>
          <w:rFonts w:ascii="SimSun" w:hAnsi="SimSun" w:eastAsia="SimSun" w:cs="SimSun"/>
          <w:sz w:val="20"/>
          <w:szCs w:val="20"/>
          <w:spacing w:val="-1"/>
        </w:rPr>
        <w:t>尾炎早期有上腹部或脐周疼痛；肾或输尿管结石可引起腹</w:t>
      </w:r>
      <w:r>
        <w:rPr>
          <w:rFonts w:ascii="SimSun" w:hAnsi="SimSun" w:eastAsia="SimSun" w:cs="SimSun"/>
          <w:sz w:val="20"/>
          <w:szCs w:val="20"/>
          <w:spacing w:val="16"/>
        </w:rPr>
        <w:t xml:space="preserve"> </w:t>
      </w:r>
      <w:r>
        <w:rPr>
          <w:rFonts w:ascii="SimSun" w:hAnsi="SimSun" w:eastAsia="SimSun" w:cs="SimSun"/>
          <w:sz w:val="20"/>
          <w:szCs w:val="20"/>
          <w:spacing w:val="18"/>
        </w:rPr>
        <w:t>股沟区疼痛等。牵涉痛对内脏疾病的诊断具有临床</w:t>
      </w:r>
      <w:r>
        <w:rPr>
          <w:rFonts w:ascii="SimSun" w:hAnsi="SimSun" w:eastAsia="SimSun" w:cs="SimSun"/>
          <w:sz w:val="20"/>
          <w:szCs w:val="20"/>
          <w:spacing w:val="17"/>
        </w:rPr>
        <w:t>意</w:t>
      </w:r>
    </w:p>
    <w:p>
      <w:pPr>
        <w:spacing w:line="407" w:lineRule="auto"/>
        <w:rPr>
          <w:rFonts w:ascii="Arial"/>
          <w:sz w:val="21"/>
        </w:rPr>
      </w:pPr>
      <w:r/>
    </w:p>
    <w:p>
      <w:pPr>
        <w:ind w:left="1027" w:firstLine="399"/>
        <w:spacing w:before="65" w:line="286" w:lineRule="auto"/>
        <w:jc w:val="both"/>
        <w:rPr>
          <w:rFonts w:ascii="SimSun" w:hAnsi="SimSun" w:eastAsia="SimSun" w:cs="SimSun"/>
          <w:sz w:val="20"/>
          <w:szCs w:val="20"/>
        </w:rPr>
      </w:pPr>
      <w:r>
        <w:rPr>
          <w:rFonts w:ascii="SimSun" w:hAnsi="SimSun" w:eastAsia="SimSun" w:cs="SimSun"/>
          <w:sz w:val="20"/>
          <w:szCs w:val="20"/>
          <w:spacing w:val="8"/>
        </w:rPr>
        <w:t>发生牵涉痛的部位与疼痛原发内脏具有相同胚胎节</w:t>
      </w:r>
      <w:r>
        <w:rPr>
          <w:rFonts w:ascii="SimSun" w:hAnsi="SimSun" w:eastAsia="SimSun" w:cs="SimSun"/>
          <w:sz w:val="20"/>
          <w:szCs w:val="20"/>
          <w:spacing w:val="6"/>
        </w:rPr>
        <w:t xml:space="preserve">  </w:t>
      </w:r>
      <w:r>
        <w:rPr>
          <w:rFonts w:ascii="SimSun" w:hAnsi="SimSun" w:eastAsia="SimSun" w:cs="SimSun"/>
          <w:sz w:val="20"/>
          <w:szCs w:val="20"/>
          <w:spacing w:val="3"/>
        </w:rPr>
        <w:t>段和皮节来源，它们都受同一脊髓节段的背根神经支配。</w:t>
      </w:r>
      <w:r>
        <w:rPr>
          <w:rFonts w:ascii="SimSun" w:hAnsi="SimSun" w:eastAsia="SimSun" w:cs="SimSun"/>
          <w:sz w:val="20"/>
          <w:szCs w:val="20"/>
          <w:spacing w:val="4"/>
        </w:rPr>
        <w:t xml:space="preserve"> </w:t>
      </w:r>
      <w:r>
        <w:rPr>
          <w:rFonts w:ascii="SimSun" w:hAnsi="SimSun" w:eastAsia="SimSun" w:cs="SimSun"/>
          <w:sz w:val="20"/>
          <w:szCs w:val="20"/>
          <w:spacing w:val="8"/>
        </w:rPr>
        <w:t>即患病内脏的传入神经纤维和引起牵涉痛的皮肤部位的</w:t>
      </w:r>
      <w:r>
        <w:rPr>
          <w:rFonts w:ascii="SimSun" w:hAnsi="SimSun" w:eastAsia="SimSun" w:cs="SimSun"/>
          <w:sz w:val="20"/>
          <w:szCs w:val="20"/>
          <w:spacing w:val="1"/>
        </w:rPr>
        <w:t xml:space="preserve">  </w:t>
      </w:r>
      <w:r>
        <w:rPr>
          <w:rFonts w:ascii="SimSun" w:hAnsi="SimSun" w:eastAsia="SimSun" w:cs="SimSun"/>
          <w:sz w:val="20"/>
          <w:szCs w:val="20"/>
          <w:spacing w:val="8"/>
        </w:rPr>
        <w:t>传入神经纤维由同一背根进入脊髓。关于牵涉痛</w:t>
      </w:r>
      <w:r>
        <w:rPr>
          <w:rFonts w:ascii="SimSun" w:hAnsi="SimSun" w:eastAsia="SimSun" w:cs="SimSun"/>
          <w:sz w:val="20"/>
          <w:szCs w:val="20"/>
          <w:spacing w:val="7"/>
        </w:rPr>
        <w:t>的发生</w:t>
      </w:r>
      <w:r>
        <w:rPr>
          <w:rFonts w:ascii="SimSun" w:hAnsi="SimSun" w:eastAsia="SimSun" w:cs="SimSun"/>
          <w:sz w:val="20"/>
          <w:szCs w:val="20"/>
        </w:rPr>
        <w:t xml:space="preserve">  </w:t>
      </w:r>
      <w:r>
        <w:rPr>
          <w:rFonts w:ascii="SimSun" w:hAnsi="SimSun" w:eastAsia="SimSun" w:cs="SimSun"/>
          <w:sz w:val="20"/>
          <w:szCs w:val="20"/>
          <w:spacing w:val="14"/>
        </w:rPr>
        <w:t>机制，通常用会聚学说和易化学说加以解释(图9-6)。</w:t>
      </w:r>
      <w:r>
        <w:rPr>
          <w:rFonts w:ascii="SimSun" w:hAnsi="SimSun" w:eastAsia="SimSun" w:cs="SimSun"/>
          <w:sz w:val="20"/>
          <w:szCs w:val="20"/>
          <w:spacing w:val="15"/>
        </w:rPr>
        <w:t xml:space="preserve"> </w:t>
      </w:r>
      <w:r>
        <w:rPr>
          <w:rFonts w:ascii="SimSun" w:hAnsi="SimSun" w:eastAsia="SimSun" w:cs="SimSun"/>
          <w:sz w:val="20"/>
          <w:szCs w:val="20"/>
          <w:spacing w:val="8"/>
        </w:rPr>
        <w:t>会聚学说认为，来自内脏和体表的痛觉传入纤维在</w:t>
      </w:r>
      <w:r>
        <w:rPr>
          <w:rFonts w:ascii="SimSun" w:hAnsi="SimSun" w:eastAsia="SimSun" w:cs="SimSun"/>
          <w:sz w:val="20"/>
          <w:szCs w:val="20"/>
          <w:spacing w:val="7"/>
        </w:rPr>
        <w:t>感觉</w:t>
      </w:r>
      <w:r>
        <w:rPr>
          <w:rFonts w:ascii="SimSun" w:hAnsi="SimSun" w:eastAsia="SimSun" w:cs="SimSun"/>
          <w:sz w:val="20"/>
          <w:szCs w:val="20"/>
        </w:rPr>
        <w:t xml:space="preserve">  </w:t>
      </w:r>
      <w:r>
        <w:rPr>
          <w:rFonts w:ascii="SimSun" w:hAnsi="SimSun" w:eastAsia="SimSun" w:cs="SimSun"/>
          <w:sz w:val="20"/>
          <w:szCs w:val="20"/>
          <w:spacing w:val="-1"/>
        </w:rPr>
        <w:t>传导通路的某处(如脊髓、丘脑或皮层)相会聚，终止于共</w:t>
      </w:r>
      <w:r>
        <w:rPr>
          <w:rFonts w:ascii="SimSun" w:hAnsi="SimSun" w:eastAsia="SimSun" w:cs="SimSun"/>
          <w:sz w:val="20"/>
          <w:szCs w:val="20"/>
          <w:spacing w:val="9"/>
        </w:rPr>
        <w:t xml:space="preserve">  </w:t>
      </w:r>
      <w:r>
        <w:rPr>
          <w:rFonts w:ascii="SimSun" w:hAnsi="SimSun" w:eastAsia="SimSun" w:cs="SimSun"/>
          <w:sz w:val="20"/>
          <w:szCs w:val="20"/>
          <w:spacing w:val="8"/>
        </w:rPr>
        <w:t>同的神经元，即两者通过一共同的通路上传。当</w:t>
      </w:r>
      <w:r>
        <w:rPr>
          <w:rFonts w:ascii="SimSun" w:hAnsi="SimSun" w:eastAsia="SimSun" w:cs="SimSun"/>
          <w:sz w:val="20"/>
          <w:szCs w:val="20"/>
          <w:spacing w:val="7"/>
        </w:rPr>
        <w:t>内脏痛</w:t>
      </w:r>
      <w:r>
        <w:rPr>
          <w:rFonts w:ascii="SimSun" w:hAnsi="SimSun" w:eastAsia="SimSun" w:cs="SimSun"/>
          <w:sz w:val="20"/>
          <w:szCs w:val="20"/>
        </w:rPr>
        <w:t xml:space="preserve">  </w:t>
      </w:r>
      <w:r>
        <w:rPr>
          <w:rFonts w:ascii="SimSun" w:hAnsi="SimSun" w:eastAsia="SimSun" w:cs="SimSun"/>
          <w:sz w:val="20"/>
          <w:szCs w:val="20"/>
        </w:rPr>
        <w:t>觉纤维受到强烈刺激，冲动经此通路上传时，由于中枢更</w:t>
      </w:r>
      <w:r>
        <w:rPr>
          <w:rFonts w:ascii="SimSun" w:hAnsi="SimSun" w:eastAsia="SimSun" w:cs="SimSun"/>
          <w:sz w:val="20"/>
          <w:szCs w:val="20"/>
          <w:spacing w:val="8"/>
        </w:rPr>
        <w:t xml:space="preserve"> </w:t>
      </w:r>
      <w:r>
        <w:rPr>
          <w:rFonts w:ascii="SimSun" w:hAnsi="SimSun" w:eastAsia="SimSun" w:cs="SimSun"/>
          <w:sz w:val="20"/>
          <w:szCs w:val="20"/>
          <w:spacing w:val="11"/>
        </w:rPr>
        <w:t>习惯于识别体表信息，因而常将内脏痛误判为体表痛。</w:t>
      </w:r>
      <w:r>
        <w:rPr>
          <w:rFonts w:ascii="SimSun" w:hAnsi="SimSun" w:eastAsia="SimSun" w:cs="SimSun"/>
          <w:sz w:val="20"/>
          <w:szCs w:val="20"/>
          <w:spacing w:val="14"/>
        </w:rPr>
        <w:t xml:space="preserve"> </w:t>
      </w:r>
      <w:r>
        <w:rPr>
          <w:rFonts w:ascii="SimSun" w:hAnsi="SimSun" w:eastAsia="SimSun" w:cs="SimSun"/>
          <w:sz w:val="20"/>
          <w:szCs w:val="20"/>
          <w:spacing w:val="-1"/>
        </w:rPr>
        <w:t>易化学说则认为，来自内脏和体表的感觉传入纤维，若投</w:t>
      </w:r>
      <w:r>
        <w:rPr>
          <w:rFonts w:ascii="SimSun" w:hAnsi="SimSun" w:eastAsia="SimSun" w:cs="SimSun"/>
          <w:sz w:val="20"/>
          <w:szCs w:val="20"/>
          <w:spacing w:val="1"/>
        </w:rPr>
        <w:t xml:space="preserve">  </w:t>
      </w:r>
      <w:r>
        <w:rPr>
          <w:rFonts w:ascii="SimSun" w:hAnsi="SimSun" w:eastAsia="SimSun" w:cs="SimSun"/>
          <w:sz w:val="20"/>
          <w:szCs w:val="20"/>
          <w:spacing w:val="8"/>
        </w:rPr>
        <w:t>射到脊髓背角同一区域内相邻近的不同神经元，由患病</w:t>
      </w:r>
    </w:p>
    <w:p>
      <w:pPr>
        <w:spacing w:line="14" w:lineRule="auto"/>
        <w:rPr>
          <w:rFonts w:ascii="Arial"/>
          <w:sz w:val="2"/>
        </w:rPr>
      </w:pPr>
      <w:r>
        <w:rPr>
          <w:rFonts w:ascii="Arial" w:hAnsi="Arial" w:eastAsia="Arial" w:cs="Arial"/>
          <w:sz w:val="2"/>
          <w:szCs w:val="2"/>
        </w:rPr>
        <w:br w:type="column"/>
      </w:r>
    </w:p>
    <w:p>
      <w:pPr>
        <w:spacing w:line="289" w:lineRule="auto"/>
        <w:rPr>
          <w:rFonts w:ascii="Arial"/>
          <w:sz w:val="21"/>
        </w:rPr>
      </w:pPr>
      <w:r/>
    </w:p>
    <w:p>
      <w:pPr>
        <w:ind w:firstLine="169"/>
        <w:spacing w:line="4040" w:lineRule="exact"/>
        <w:textAlignment w:val="center"/>
        <w:rPr/>
      </w:pPr>
      <w:r>
        <w:pict>
          <v:group id="_x0000_s263" style="mso-position-vertical-relative:line;mso-position-horizontal-relative:char;width:169pt;height:202pt;" filled="false" stroked="false" coordsize="3380,4040" coordorigin="0,0">
            <v:shape id="_x0000_s264" style="position:absolute;left:19;top:0;width:3360;height:4040;" filled="false" stroked="false" type="#_x0000_t75">
              <v:imagedata o:title="" r:id="rId292"/>
            </v:shape>
            <v:shape id="_x0000_s265" style="position:absolute;left:-20;top:-20;width:3420;height:4123;" filled="false" stroked="false" type="#_x0000_t202">
              <v:fill on="false"/>
              <v:stroke on="false"/>
              <v:path/>
              <v:imagedata o:title=""/>
              <o:lock v:ext="edit" aspectratio="false"/>
              <v:textbox inset="0mm,0mm,0mm,0mm">
                <w:txbxContent>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ind w:left="20"/>
                      <w:spacing w:before="58"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B</w:t>
                    </w:r>
                  </w:p>
                </w:txbxContent>
              </v:textbox>
            </v:shape>
          </v:group>
        </w:pict>
      </w:r>
    </w:p>
    <w:p>
      <w:pPr>
        <w:ind w:left="899" w:right="753" w:hanging="220"/>
        <w:spacing w:before="168" w:line="220" w:lineRule="auto"/>
        <w:rPr>
          <w:rFonts w:ascii="SimSun" w:hAnsi="SimSun" w:eastAsia="SimSun" w:cs="SimSun"/>
          <w:sz w:val="20"/>
          <w:szCs w:val="20"/>
        </w:rPr>
      </w:pPr>
      <w:r>
        <w:rPr>
          <w:rFonts w:ascii="SimSun" w:hAnsi="SimSun" w:eastAsia="SimSun" w:cs="SimSun"/>
          <w:sz w:val="20"/>
          <w:szCs w:val="20"/>
          <w:spacing w:val="-13"/>
        </w:rPr>
        <w:t>图9-6</w:t>
      </w:r>
      <w:r>
        <w:rPr>
          <w:rFonts w:ascii="SimSun" w:hAnsi="SimSun" w:eastAsia="SimSun" w:cs="SimSun"/>
          <w:sz w:val="20"/>
          <w:szCs w:val="20"/>
          <w:spacing w:val="56"/>
        </w:rPr>
        <w:t xml:space="preserve"> </w:t>
      </w:r>
      <w:r>
        <w:rPr>
          <w:rFonts w:ascii="SimSun" w:hAnsi="SimSun" w:eastAsia="SimSun" w:cs="SimSun"/>
          <w:sz w:val="20"/>
          <w:szCs w:val="20"/>
          <w:spacing w:val="-13"/>
        </w:rPr>
        <w:t>牵涉痛产生机制示意图</w:t>
      </w:r>
      <w:r>
        <w:rPr>
          <w:rFonts w:ascii="SimSun" w:hAnsi="SimSun" w:eastAsia="SimSun" w:cs="SimSun"/>
          <w:sz w:val="20"/>
          <w:szCs w:val="20"/>
        </w:rPr>
        <w:t xml:space="preserve"> </w:t>
      </w:r>
      <w:r>
        <w:rPr>
          <w:rFonts w:ascii="SimSun" w:hAnsi="SimSun" w:eastAsia="SimSun" w:cs="SimSun"/>
          <w:sz w:val="20"/>
          <w:szCs w:val="20"/>
          <w:spacing w:val="-15"/>
        </w:rPr>
        <w:t>A.</w:t>
      </w:r>
      <w:r>
        <w:rPr>
          <w:rFonts w:ascii="SimSun" w:hAnsi="SimSun" w:eastAsia="SimSun" w:cs="SimSun"/>
          <w:sz w:val="20"/>
          <w:szCs w:val="20"/>
          <w:spacing w:val="-55"/>
        </w:rPr>
        <w:t xml:space="preserve"> </w:t>
      </w:r>
      <w:r>
        <w:rPr>
          <w:rFonts w:ascii="SimSun" w:hAnsi="SimSun" w:eastAsia="SimSun" w:cs="SimSun"/>
          <w:sz w:val="20"/>
          <w:szCs w:val="20"/>
          <w:spacing w:val="-15"/>
        </w:rPr>
        <w:t>会聚学说；B.易化学说</w:t>
      </w:r>
    </w:p>
    <w:p>
      <w:pPr>
        <w:sectPr>
          <w:type w:val="continuous"/>
          <w:pgSz w:w="11280" w:h="15940"/>
          <w:pgMar w:top="400" w:right="660" w:bottom="400" w:left="502" w:header="0" w:footer="0" w:gutter="0"/>
          <w:cols w:equalWidth="0" w:num="2">
            <w:col w:w="6108" w:space="100"/>
            <w:col w:w="3910" w:space="0"/>
          </w:cols>
        </w:sectPr>
        <w:rPr/>
      </w:pPr>
    </w:p>
    <w:p>
      <w:pPr>
        <w:spacing w:line="319" w:lineRule="auto"/>
        <w:rPr>
          <w:rFonts w:ascii="Arial"/>
          <w:sz w:val="21"/>
        </w:rPr>
      </w:pPr>
      <w:r/>
    </w:p>
    <w:p>
      <w:pPr>
        <w:ind w:right="144"/>
        <w:spacing w:before="65" w:line="222" w:lineRule="auto"/>
        <w:jc w:val="right"/>
        <w:rPr>
          <w:rFonts w:ascii="SimSun" w:hAnsi="SimSun" w:eastAsia="SimSun" w:cs="SimSun"/>
          <w:sz w:val="20"/>
          <w:szCs w:val="20"/>
        </w:rPr>
      </w:pPr>
      <w:r>
        <w:rPr>
          <w:rFonts w:ascii="SimHei" w:hAnsi="SimHei" w:eastAsia="SimHei" w:cs="SimHei"/>
          <w:sz w:val="20"/>
          <w:szCs w:val="20"/>
          <w:color w:val="262F7F"/>
          <w:spacing w:val="-15"/>
        </w:rPr>
        <w:t>第九章</w:t>
      </w:r>
      <w:r>
        <w:rPr>
          <w:rFonts w:ascii="SimHei" w:hAnsi="SimHei" w:eastAsia="SimHei" w:cs="SimHei"/>
          <w:sz w:val="20"/>
          <w:szCs w:val="20"/>
          <w:color w:val="262F7F"/>
          <w:spacing w:val="57"/>
        </w:rPr>
        <w:t xml:space="preserve"> </w:t>
      </w:r>
      <w:r>
        <w:rPr>
          <w:rFonts w:ascii="SimHei" w:hAnsi="SimHei" w:eastAsia="SimHei" w:cs="SimHei"/>
          <w:sz w:val="20"/>
          <w:szCs w:val="20"/>
          <w:color w:val="262F7F"/>
          <w:spacing w:val="-15"/>
        </w:rPr>
        <w:t>感觉器官的功能</w:t>
      </w:r>
      <w:r>
        <w:rPr>
          <w:rFonts w:ascii="SimHei" w:hAnsi="SimHei" w:eastAsia="SimHei" w:cs="SimHei"/>
          <w:sz w:val="20"/>
          <w:szCs w:val="20"/>
          <w:color w:val="262F7F"/>
          <w:spacing w:val="1"/>
        </w:rPr>
        <w:t xml:space="preserve">      </w:t>
      </w:r>
      <w:r>
        <w:rPr>
          <w:rFonts w:ascii="SimSun" w:hAnsi="SimSun" w:eastAsia="SimSun" w:cs="SimSun"/>
          <w:sz w:val="20"/>
          <w:szCs w:val="20"/>
          <w:color w:val="262F7F"/>
          <w:spacing w:val="-15"/>
        </w:rPr>
        <w:t>265</w:t>
      </w:r>
    </w:p>
    <w:p>
      <w:pPr>
        <w:spacing w:line="284" w:lineRule="auto"/>
        <w:rPr>
          <w:rFonts w:ascii="Arial"/>
          <w:sz w:val="21"/>
        </w:rPr>
      </w:pPr>
      <w:r/>
    </w:p>
    <w:p>
      <w:pPr>
        <w:ind w:left="39" w:right="1088"/>
        <w:spacing w:before="65" w:line="252" w:lineRule="auto"/>
        <w:rPr>
          <w:rFonts w:ascii="SimSun" w:hAnsi="SimSun" w:eastAsia="SimSun" w:cs="SimSun"/>
          <w:sz w:val="20"/>
          <w:szCs w:val="20"/>
        </w:rPr>
      </w:pPr>
      <w:r>
        <w:rPr>
          <w:rFonts w:ascii="SimSun" w:hAnsi="SimSun" w:eastAsia="SimSun" w:cs="SimSun"/>
          <w:sz w:val="20"/>
          <w:szCs w:val="20"/>
          <w:spacing w:val="5"/>
        </w:rPr>
        <w:t>内脏传来的冲动可提高邻近躯体感觉神经元的兴奋性，从而对体表传入冲动产生易化作用，使平</w:t>
      </w:r>
      <w:r>
        <w:rPr>
          <w:rFonts w:ascii="SimSun" w:hAnsi="SimSun" w:eastAsia="SimSun" w:cs="SimSun"/>
          <w:sz w:val="20"/>
          <w:szCs w:val="20"/>
          <w:spacing w:val="8"/>
        </w:rPr>
        <w:t xml:space="preserve"> </w:t>
      </w:r>
      <w:r>
        <w:rPr>
          <w:rFonts w:ascii="SimSun" w:hAnsi="SimSun" w:eastAsia="SimSun" w:cs="SimSun"/>
          <w:sz w:val="20"/>
          <w:szCs w:val="20"/>
          <w:spacing w:val="1"/>
        </w:rPr>
        <w:t>常不至于引起疼痛的刺激信号变为致痛信号，从而产生牵涉痛。</w:t>
      </w:r>
    </w:p>
    <w:p>
      <w:pPr>
        <w:ind w:left="7449"/>
        <w:spacing w:before="101" w:line="225" w:lineRule="auto"/>
        <w:rPr>
          <w:rFonts w:ascii="KaiTi" w:hAnsi="KaiTi" w:eastAsia="KaiTi" w:cs="KaiTi"/>
          <w:sz w:val="20"/>
          <w:szCs w:val="20"/>
        </w:rPr>
      </w:pPr>
      <w:r>
        <w:rPr>
          <w:rFonts w:ascii="KaiTi" w:hAnsi="KaiTi" w:eastAsia="KaiTi" w:cs="KaiTi"/>
          <w:sz w:val="20"/>
          <w:szCs w:val="20"/>
          <w:spacing w:val="7"/>
        </w:rPr>
        <w:t>(邢国刚)</w:t>
      </w:r>
    </w:p>
    <w:p>
      <w:pPr>
        <w:ind w:left="3189"/>
        <w:spacing w:before="330" w:line="222" w:lineRule="auto"/>
        <w:rPr>
          <w:rFonts w:ascii="SimHei" w:hAnsi="SimHei" w:eastAsia="SimHei" w:cs="SimHei"/>
          <w:sz w:val="28"/>
          <w:szCs w:val="28"/>
        </w:rPr>
      </w:pPr>
      <w:r>
        <w:rPr>
          <w:rFonts w:ascii="SimHei" w:hAnsi="SimHei" w:eastAsia="SimHei" w:cs="SimHei"/>
          <w:sz w:val="28"/>
          <w:szCs w:val="28"/>
          <w:spacing w:val="9"/>
        </w:rPr>
        <w:t>第三节</w:t>
      </w:r>
      <w:r>
        <w:rPr>
          <w:rFonts w:ascii="SimHei" w:hAnsi="SimHei" w:eastAsia="SimHei" w:cs="SimHei"/>
          <w:sz w:val="28"/>
          <w:szCs w:val="28"/>
          <w:spacing w:val="125"/>
        </w:rPr>
        <w:t xml:space="preserve"> </w:t>
      </w:r>
      <w:r>
        <w:rPr>
          <w:rFonts w:ascii="SimHei" w:hAnsi="SimHei" w:eastAsia="SimHei" w:cs="SimHei"/>
          <w:sz w:val="28"/>
          <w:szCs w:val="28"/>
          <w:spacing w:val="9"/>
        </w:rPr>
        <w:t>视</w:t>
      </w:r>
      <w:r>
        <w:rPr>
          <w:rFonts w:ascii="SimHei" w:hAnsi="SimHei" w:eastAsia="SimHei" w:cs="SimHei"/>
          <w:sz w:val="28"/>
          <w:szCs w:val="28"/>
          <w:spacing w:val="22"/>
        </w:rPr>
        <w:t xml:space="preserve">    </w:t>
      </w:r>
      <w:r>
        <w:rPr>
          <w:rFonts w:ascii="SimHei" w:hAnsi="SimHei" w:eastAsia="SimHei" w:cs="SimHei"/>
          <w:sz w:val="28"/>
          <w:szCs w:val="28"/>
          <w:spacing w:val="9"/>
        </w:rPr>
        <w:t>觉</w:t>
      </w:r>
    </w:p>
    <w:p>
      <w:pPr>
        <w:spacing w:line="139" w:lineRule="exact"/>
        <w:rPr/>
      </w:pPr>
      <w:r/>
    </w:p>
    <w:p>
      <w:pPr>
        <w:sectPr>
          <w:pgSz w:w="11280" w:h="15940"/>
          <w:pgMar w:top="400" w:right="462" w:bottom="400" w:left="1070" w:header="0" w:footer="0" w:gutter="0"/>
          <w:cols w:equalWidth="0" w:num="1">
            <w:col w:w="9748" w:space="0"/>
          </w:cols>
        </w:sectPr>
        <w:rPr/>
      </w:pPr>
    </w:p>
    <w:p>
      <w:pPr>
        <w:ind w:left="7950"/>
        <w:spacing w:before="70" w:line="192" w:lineRule="auto"/>
        <w:rPr>
          <w:rFonts w:ascii="Times New Roman" w:hAnsi="Times New Roman" w:eastAsia="Times New Roman" w:cs="Times New Roman"/>
          <w:sz w:val="8"/>
          <w:szCs w:val="8"/>
        </w:rPr>
      </w:pPr>
      <w:r>
        <w:rPr>
          <w:rFonts w:ascii="Times New Roman" w:hAnsi="Times New Roman" w:eastAsia="Times New Roman" w:cs="Times New Roman"/>
          <w:sz w:val="8"/>
          <w:szCs w:val="8"/>
          <w:color w:val="E5163C"/>
          <w:spacing w:val="-1"/>
        </w:rPr>
        <w:t>kkyx2018</w:t>
      </w:r>
    </w:p>
    <w:p>
      <w:pPr>
        <w:ind w:left="419"/>
        <w:spacing w:before="46" w:line="198" w:lineRule="auto"/>
        <w:rPr>
          <w:rFonts w:ascii="SimSun" w:hAnsi="SimSun" w:eastAsia="SimSun" w:cs="SimSun"/>
          <w:sz w:val="20"/>
          <w:szCs w:val="20"/>
        </w:rPr>
      </w:pPr>
      <w:r>
        <w:rPr>
          <w:rFonts w:ascii="SimSun" w:hAnsi="SimSun" w:eastAsia="SimSun" w:cs="SimSun"/>
          <w:sz w:val="20"/>
          <w:szCs w:val="20"/>
          <w:spacing w:val="1"/>
        </w:rPr>
        <w:t>视</w:t>
      </w:r>
      <w:r>
        <w:rPr>
          <w:rFonts w:ascii="SimSun" w:hAnsi="SimSun" w:eastAsia="SimSun" w:cs="SimSun"/>
          <w:sz w:val="20"/>
          <w:szCs w:val="20"/>
          <w:spacing w:val="-41"/>
        </w:rPr>
        <w:t xml:space="preserve"> </w:t>
      </w:r>
      <w:r>
        <w:rPr>
          <w:rFonts w:ascii="SimSun" w:hAnsi="SimSun" w:eastAsia="SimSun" w:cs="SimSun"/>
          <w:sz w:val="20"/>
          <w:szCs w:val="20"/>
          <w:spacing w:val="1"/>
        </w:rPr>
        <w:t>觉</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vision</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1"/>
        </w:rPr>
        <w:t>是人们从外部世界获得信息最主要的途径，至少有70%的外</w:t>
      </w:r>
      <w:r>
        <w:rPr>
          <w:rFonts w:ascii="SimSun" w:hAnsi="SimSun" w:eastAsia="SimSun" w:cs="SimSun"/>
          <w:sz w:val="20"/>
          <w:szCs w:val="20"/>
        </w:rPr>
        <w:t>界信息来自视觉。眼是</w:t>
      </w:r>
    </w:p>
    <w:p>
      <w:pPr>
        <w:spacing w:line="14" w:lineRule="auto"/>
        <w:rPr>
          <w:rFonts w:ascii="Arial"/>
          <w:sz w:val="2"/>
        </w:rPr>
      </w:pPr>
      <w:r>
        <w:rPr>
          <w:rFonts w:ascii="Arial" w:hAnsi="Arial" w:eastAsia="Arial" w:cs="Arial"/>
          <w:sz w:val="2"/>
          <w:szCs w:val="2"/>
        </w:rPr>
        <w:br w:type="column"/>
      </w:r>
    </w:p>
    <w:p>
      <w:pPr>
        <w:ind w:left="42"/>
        <w:spacing w:before="24"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7"/>
          <w:w w:val="89"/>
        </w:rPr>
        <w:t>(Okkyx2018</w:t>
      </w:r>
    </w:p>
    <w:p>
      <w:pPr>
        <w:sectPr>
          <w:type w:val="continuous"/>
          <w:pgSz w:w="11280" w:h="15940"/>
          <w:pgMar w:top="400" w:right="462" w:bottom="400" w:left="1070" w:header="0" w:footer="0" w:gutter="0"/>
          <w:cols w:equalWidth="0" w:num="2">
            <w:col w:w="8928" w:space="100"/>
            <w:col w:w="720" w:space="0"/>
          </w:cols>
        </w:sectPr>
        <w:rPr/>
      </w:pPr>
    </w:p>
    <w:p>
      <w:pPr>
        <w:spacing w:line="118" w:lineRule="exact"/>
        <w:rPr/>
      </w:pPr>
      <w:r/>
    </w:p>
    <w:p>
      <w:pPr>
        <w:sectPr>
          <w:type w:val="continuous"/>
          <w:pgSz w:w="11280" w:h="15940"/>
          <w:pgMar w:top="400" w:right="462" w:bottom="400" w:left="1070" w:header="0" w:footer="0" w:gutter="0"/>
          <w:cols w:equalWidth="0" w:num="1">
            <w:col w:w="9748" w:space="0"/>
          </w:cols>
        </w:sectPr>
        <w:rPr/>
      </w:pPr>
    </w:p>
    <w:p>
      <w:pPr>
        <w:ind w:left="9" w:right="90" w:firstLine="40"/>
        <w:spacing w:before="5" w:line="291" w:lineRule="auto"/>
        <w:jc w:val="both"/>
        <w:rPr>
          <w:rFonts w:ascii="SimSun" w:hAnsi="SimSun" w:eastAsia="SimSun" w:cs="SimSun"/>
          <w:sz w:val="20"/>
          <w:szCs w:val="20"/>
        </w:rPr>
      </w:pPr>
      <w:r>
        <w:drawing>
          <wp:anchor distT="0" distB="0" distL="0" distR="0" simplePos="0" relativeHeight="252994560" behindDoc="0" locked="0" layoutInCell="1" allowOverlap="1">
            <wp:simplePos x="0" y="0"/>
            <wp:positionH relativeFrom="column">
              <wp:posOffset>850869</wp:posOffset>
            </wp:positionH>
            <wp:positionV relativeFrom="paragraph">
              <wp:posOffset>347621</wp:posOffset>
            </wp:positionV>
            <wp:extent cx="253993" cy="228654"/>
            <wp:effectExtent l="0" t="0" r="0" b="0"/>
            <wp:wrapNone/>
            <wp:docPr id="287" name="IM 287"/>
            <wp:cNvGraphicFramePr/>
            <a:graphic>
              <a:graphicData uri="http://schemas.openxmlformats.org/drawingml/2006/picture">
                <pic:pic>
                  <pic:nvPicPr>
                    <pic:cNvPr id="287" name="IM 287"/>
                    <pic:cNvPicPr/>
                  </pic:nvPicPr>
                  <pic:blipFill>
                    <a:blip r:embed="rId293"/>
                    <a:stretch>
                      <a:fillRect/>
                    </a:stretch>
                  </pic:blipFill>
                  <pic:spPr>
                    <a:xfrm rot="0">
                      <a:off x="0" y="0"/>
                      <a:ext cx="253993" cy="228654"/>
                    </a:xfrm>
                    <a:prstGeom prst="rect">
                      <a:avLst/>
                    </a:prstGeom>
                  </pic:spPr>
                </pic:pic>
              </a:graphicData>
            </a:graphic>
          </wp:anchor>
        </w:drawing>
      </w:r>
      <w:r>
        <w:rPr>
          <w:rFonts w:ascii="SimSun" w:hAnsi="SimSun" w:eastAsia="SimSun" w:cs="SimSun"/>
          <w:sz w:val="20"/>
          <w:szCs w:val="20"/>
          <w:spacing w:val="2"/>
        </w:rPr>
        <w:t>引起视觉的外周感觉器官，图9-7示人右眼球的水平</w:t>
      </w:r>
      <w:r>
        <w:rPr>
          <w:rFonts w:ascii="SimSun" w:hAnsi="SimSun" w:eastAsia="SimSun" w:cs="SimSun"/>
          <w:sz w:val="20"/>
          <w:szCs w:val="20"/>
        </w:rPr>
        <w:t xml:space="preserve"> </w:t>
      </w:r>
      <w:r>
        <w:rPr>
          <w:rFonts w:ascii="SimSun" w:hAnsi="SimSun" w:eastAsia="SimSun" w:cs="SimSun"/>
          <w:sz w:val="20"/>
          <w:szCs w:val="20"/>
          <w:spacing w:val="3"/>
        </w:rPr>
        <w:t>切面图。人眼的适宜刺激是波长为380～760</w:t>
      </w:r>
      <w:r>
        <w:rPr>
          <w:rFonts w:ascii="Times New Roman" w:hAnsi="Times New Roman" w:eastAsia="Times New Roman" w:cs="Times New Roman"/>
          <w:sz w:val="20"/>
          <w:szCs w:val="20"/>
        </w:rPr>
        <w:t>nm</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2"/>
        </w:rPr>
        <w:t>的电</w:t>
      </w:r>
      <w:r>
        <w:rPr>
          <w:rFonts w:ascii="SimSun" w:hAnsi="SimSun" w:eastAsia="SimSun" w:cs="SimSun"/>
          <w:sz w:val="20"/>
          <w:szCs w:val="20"/>
        </w:rPr>
        <w:t xml:space="preserve"> </w:t>
      </w:r>
      <w:r>
        <w:rPr>
          <w:rFonts w:ascii="SimSun" w:hAnsi="SimSun" w:eastAsia="SimSun" w:cs="SimSun"/>
          <w:sz w:val="20"/>
          <w:szCs w:val="20"/>
          <w:spacing w:val="8"/>
        </w:rPr>
        <w:t>磁波，即可见光厚。外界物体发出的光线经眼的折</w:t>
      </w:r>
      <w:r>
        <w:rPr>
          <w:rFonts w:ascii="SimSun" w:hAnsi="SimSun" w:eastAsia="SimSun" w:cs="SimSun"/>
          <w:sz w:val="20"/>
          <w:szCs w:val="20"/>
          <w:spacing w:val="12"/>
        </w:rPr>
        <w:t xml:space="preserve"> </w:t>
      </w:r>
      <w:r>
        <w:rPr>
          <w:rFonts w:ascii="SimSun" w:hAnsi="SimSun" w:eastAsia="SimSun" w:cs="SimSun"/>
          <w:sz w:val="20"/>
          <w:szCs w:val="20"/>
          <w:spacing w:val="-2"/>
        </w:rPr>
        <w:t>光系统成像于视网膜上，再由眼的感光换能系统将视</w:t>
      </w:r>
      <w:r>
        <w:rPr>
          <w:rFonts w:ascii="SimSun" w:hAnsi="SimSun" w:eastAsia="SimSun" w:cs="SimSun"/>
          <w:sz w:val="20"/>
          <w:szCs w:val="20"/>
          <w:spacing w:val="2"/>
        </w:rPr>
        <w:t xml:space="preserve"> </w:t>
      </w:r>
      <w:r>
        <w:rPr>
          <w:rFonts w:ascii="SimSun" w:hAnsi="SimSun" w:eastAsia="SimSun" w:cs="SimSun"/>
          <w:sz w:val="20"/>
          <w:szCs w:val="20"/>
          <w:spacing w:val="-1"/>
        </w:rPr>
        <w:t>网膜像所含的视觉信息转变为生物电信号，并在视网</w:t>
      </w:r>
      <w:r>
        <w:rPr>
          <w:rFonts w:ascii="SimSun" w:hAnsi="SimSun" w:eastAsia="SimSun" w:cs="SimSun"/>
          <w:sz w:val="20"/>
          <w:szCs w:val="20"/>
          <w:spacing w:val="1"/>
        </w:rPr>
        <w:t xml:space="preserve"> </w:t>
      </w:r>
      <w:r>
        <w:rPr>
          <w:rFonts w:ascii="SimSun" w:hAnsi="SimSun" w:eastAsia="SimSun" w:cs="SimSun"/>
          <w:sz w:val="20"/>
          <w:szCs w:val="20"/>
          <w:spacing w:val="-1"/>
        </w:rPr>
        <w:t>膜中对这些信号进行初步处理，然后由视神经传入中</w:t>
      </w:r>
      <w:r>
        <w:rPr>
          <w:rFonts w:ascii="SimSun" w:hAnsi="SimSun" w:eastAsia="SimSun" w:cs="SimSun"/>
          <w:sz w:val="20"/>
          <w:szCs w:val="20"/>
          <w:spacing w:val="3"/>
        </w:rPr>
        <w:t xml:space="preserve"> </w:t>
      </w:r>
      <w:r>
        <w:rPr>
          <w:rFonts w:ascii="SimSun" w:hAnsi="SimSun" w:eastAsia="SimSun" w:cs="SimSun"/>
          <w:sz w:val="20"/>
          <w:szCs w:val="20"/>
          <w:spacing w:val="-7"/>
        </w:rPr>
        <w:t>枢，并在各级中枢，尤其是大脑皮层进一步分析处</w:t>
      </w:r>
      <w:r>
        <w:rPr>
          <w:rFonts w:ascii="SimSun" w:hAnsi="SimSun" w:eastAsia="SimSun" w:cs="SimSun"/>
          <w:sz w:val="20"/>
          <w:szCs w:val="20"/>
          <w:spacing w:val="-8"/>
        </w:rPr>
        <w:t>理，</w:t>
      </w:r>
      <w:r>
        <w:rPr>
          <w:rFonts w:ascii="SimSun" w:hAnsi="SimSun" w:eastAsia="SimSun" w:cs="SimSun"/>
          <w:sz w:val="20"/>
          <w:szCs w:val="20"/>
        </w:rPr>
        <w:t xml:space="preserve"> </w:t>
      </w:r>
      <w:r>
        <w:rPr>
          <w:rFonts w:ascii="SimSun" w:hAnsi="SimSun" w:eastAsia="SimSun" w:cs="SimSun"/>
          <w:sz w:val="20"/>
          <w:szCs w:val="20"/>
          <w:spacing w:val="-1"/>
        </w:rPr>
        <w:t>最终形成视觉。</w:t>
      </w:r>
    </w:p>
    <w:p>
      <w:pPr>
        <w:ind w:left="419"/>
        <w:spacing w:before="241" w:line="221" w:lineRule="auto"/>
        <w:rPr>
          <w:rFonts w:ascii="SimHei" w:hAnsi="SimHei" w:eastAsia="SimHei" w:cs="SimHei"/>
          <w:sz w:val="20"/>
          <w:szCs w:val="20"/>
        </w:rPr>
      </w:pPr>
      <w:r>
        <w:rPr>
          <w:rFonts w:ascii="SimHei" w:hAnsi="SimHei" w:eastAsia="SimHei" w:cs="SimHei"/>
          <w:sz w:val="20"/>
          <w:szCs w:val="20"/>
          <w:color w:val="262F7F"/>
          <w:spacing w:val="30"/>
        </w:rPr>
        <w:t>一</w:t>
      </w:r>
      <w:r>
        <w:rPr>
          <w:rFonts w:ascii="SimHei" w:hAnsi="SimHei" w:eastAsia="SimHei" w:cs="SimHei"/>
          <w:sz w:val="20"/>
          <w:szCs w:val="20"/>
          <w:color w:val="262F7F"/>
          <w:spacing w:val="11"/>
        </w:rPr>
        <w:t xml:space="preserve"> </w:t>
      </w:r>
      <w:r>
        <w:rPr>
          <w:rFonts w:ascii="SimHei" w:hAnsi="SimHei" w:eastAsia="SimHei" w:cs="SimHei"/>
          <w:sz w:val="20"/>
          <w:szCs w:val="20"/>
          <w:color w:val="262F7F"/>
          <w:spacing w:val="30"/>
        </w:rPr>
        <w:t>、眼的折光系统及其调节</w:t>
      </w:r>
    </w:p>
    <w:p>
      <w:pPr>
        <w:ind w:left="399"/>
        <w:spacing w:before="251" w:line="221" w:lineRule="auto"/>
        <w:rPr>
          <w:rFonts w:ascii="SimHei" w:hAnsi="SimHei" w:eastAsia="SimHei" w:cs="SimHei"/>
          <w:sz w:val="20"/>
          <w:szCs w:val="20"/>
        </w:rPr>
      </w:pPr>
      <w:r>
        <w:rPr>
          <w:rFonts w:ascii="SimHei" w:hAnsi="SimHei" w:eastAsia="SimHei" w:cs="SimHei"/>
          <w:sz w:val="20"/>
          <w:szCs w:val="20"/>
          <w:spacing w:val="19"/>
        </w:rPr>
        <w:t>(一)眼的折光系统</w:t>
      </w:r>
    </w:p>
    <w:p>
      <w:pPr>
        <w:ind w:left="9" w:right="142" w:firstLine="430"/>
        <w:spacing w:before="93" w:line="275" w:lineRule="auto"/>
        <w:rPr>
          <w:rFonts w:ascii="SimSun" w:hAnsi="SimSun" w:eastAsia="SimSun" w:cs="SimSun"/>
          <w:sz w:val="20"/>
          <w:szCs w:val="20"/>
        </w:rPr>
      </w:pPr>
      <w:r>
        <w:rPr>
          <w:rFonts w:ascii="SimSun" w:hAnsi="SimSun" w:eastAsia="SimSun" w:cs="SimSun"/>
          <w:sz w:val="20"/>
          <w:szCs w:val="20"/>
          <w:spacing w:val="-3"/>
        </w:rPr>
        <w:t>由于视觉的感光细胞在眼球的视网膜上，因此外</w:t>
      </w:r>
      <w:r>
        <w:rPr>
          <w:rFonts w:ascii="SimSun" w:hAnsi="SimSun" w:eastAsia="SimSun" w:cs="SimSun"/>
          <w:sz w:val="20"/>
          <w:szCs w:val="20"/>
          <w:spacing w:val="4"/>
        </w:rPr>
        <w:t xml:space="preserve"> </w:t>
      </w:r>
      <w:r>
        <w:rPr>
          <w:rFonts w:ascii="SimSun" w:hAnsi="SimSun" w:eastAsia="SimSun" w:cs="SimSun"/>
          <w:sz w:val="20"/>
          <w:szCs w:val="20"/>
          <w:spacing w:val="8"/>
        </w:rPr>
        <w:t>界物体能够在视网膜上形成真实而清晰的物像是视</w:t>
      </w:r>
      <w:r>
        <w:rPr>
          <w:rFonts w:ascii="SimSun" w:hAnsi="SimSun" w:eastAsia="SimSun" w:cs="SimSun"/>
          <w:sz w:val="20"/>
          <w:szCs w:val="20"/>
          <w:spacing w:val="1"/>
        </w:rPr>
        <w:t xml:space="preserve"> </w:t>
      </w:r>
      <w:r>
        <w:rPr>
          <w:rFonts w:ascii="SimSun" w:hAnsi="SimSun" w:eastAsia="SimSun" w:cs="SimSun"/>
          <w:sz w:val="20"/>
          <w:szCs w:val="20"/>
          <w:spacing w:val="7"/>
        </w:rPr>
        <w:t>觉形成的首要步骤。外界物体在视网膜上形成物像</w:t>
      </w:r>
      <w:r>
        <w:rPr>
          <w:rFonts w:ascii="SimSun" w:hAnsi="SimSun" w:eastAsia="SimSun" w:cs="SimSun"/>
          <w:sz w:val="20"/>
          <w:szCs w:val="20"/>
          <w:spacing w:val="3"/>
        </w:rPr>
        <w:t xml:space="preserve"> </w:t>
      </w:r>
      <w:r>
        <w:rPr>
          <w:rFonts w:ascii="SimSun" w:hAnsi="SimSun" w:eastAsia="SimSun" w:cs="SimSun"/>
          <w:sz w:val="20"/>
          <w:szCs w:val="20"/>
          <w:spacing w:val="7"/>
        </w:rPr>
        <w:t>是通过眼的折光系统完成的。人眼的折光系统是一</w:t>
      </w:r>
      <w:r>
        <w:rPr>
          <w:rFonts w:ascii="SimSun" w:hAnsi="SimSun" w:eastAsia="SimSun" w:cs="SimSun"/>
          <w:sz w:val="20"/>
          <w:szCs w:val="20"/>
          <w:spacing w:val="15"/>
        </w:rPr>
        <w:t xml:space="preserve"> </w:t>
      </w:r>
      <w:r>
        <w:rPr>
          <w:rFonts w:ascii="SimSun" w:hAnsi="SimSun" w:eastAsia="SimSun" w:cs="SimSun"/>
          <w:sz w:val="20"/>
          <w:szCs w:val="20"/>
          <w:spacing w:val="-2"/>
        </w:rPr>
        <w:t>个复杂的光学系统。入眼光线在到达视网膜之前，须</w:t>
      </w:r>
      <w:r>
        <w:rPr>
          <w:rFonts w:ascii="SimSun" w:hAnsi="SimSun" w:eastAsia="SimSun" w:cs="SimSun"/>
          <w:sz w:val="20"/>
          <w:szCs w:val="20"/>
          <w:spacing w:val="5"/>
        </w:rPr>
        <w:t xml:space="preserve"> </w:t>
      </w:r>
      <w:r>
        <w:rPr>
          <w:rFonts w:ascii="SimSun" w:hAnsi="SimSun" w:eastAsia="SimSun" w:cs="SimSun"/>
          <w:sz w:val="20"/>
          <w:szCs w:val="20"/>
          <w:spacing w:val="3"/>
        </w:rPr>
        <w:t>先后通过角膜、房水、晶状体和玻璃体4种折射率不</w:t>
      </w:r>
      <w:r>
        <w:rPr>
          <w:rFonts w:ascii="SimSun" w:hAnsi="SimSun" w:eastAsia="SimSun" w:cs="SimSun"/>
          <w:sz w:val="20"/>
          <w:szCs w:val="20"/>
          <w:spacing w:val="1"/>
        </w:rPr>
        <w:t xml:space="preserve"> </w:t>
      </w:r>
      <w:r>
        <w:rPr>
          <w:rFonts w:ascii="SimSun" w:hAnsi="SimSun" w:eastAsia="SimSun" w:cs="SimSun"/>
          <w:sz w:val="20"/>
          <w:szCs w:val="20"/>
          <w:spacing w:val="7"/>
        </w:rPr>
        <w:t>同的折光体(媒质),以及各折光体(主要是角膜</w:t>
      </w:r>
      <w:r>
        <w:rPr>
          <w:rFonts w:ascii="SimSun" w:hAnsi="SimSun" w:eastAsia="SimSun" w:cs="SimSun"/>
          <w:sz w:val="20"/>
          <w:szCs w:val="20"/>
          <w:spacing w:val="6"/>
        </w:rPr>
        <w:t>和晶</w:t>
      </w:r>
    </w:p>
    <w:p>
      <w:pPr>
        <w:spacing w:line="14" w:lineRule="auto"/>
        <w:rPr>
          <w:rFonts w:ascii="Arial"/>
          <w:sz w:val="2"/>
        </w:rPr>
      </w:pPr>
      <w:r>
        <w:rPr>
          <w:rFonts w:ascii="Arial" w:hAnsi="Arial" w:eastAsia="Arial" w:cs="Arial"/>
          <w:sz w:val="2"/>
          <w:szCs w:val="2"/>
        </w:rPr>
        <w:br w:type="column"/>
      </w:r>
    </w:p>
    <w:p>
      <w:pPr>
        <w:spacing w:before="210" w:line="5020" w:lineRule="exact"/>
        <w:textAlignment w:val="center"/>
        <w:rPr/>
      </w:pPr>
      <w:r>
        <w:drawing>
          <wp:inline distT="0" distB="0" distL="0" distR="0">
            <wp:extent cx="2470163" cy="3187689"/>
            <wp:effectExtent l="0" t="0" r="0" b="0"/>
            <wp:docPr id="288" name="IM 288"/>
            <wp:cNvGraphicFramePr/>
            <a:graphic>
              <a:graphicData uri="http://schemas.openxmlformats.org/drawingml/2006/picture">
                <pic:pic>
                  <pic:nvPicPr>
                    <pic:cNvPr id="288" name="IM 288"/>
                    <pic:cNvPicPr/>
                  </pic:nvPicPr>
                  <pic:blipFill>
                    <a:blip r:embed="rId294"/>
                    <a:stretch>
                      <a:fillRect/>
                    </a:stretch>
                  </pic:blipFill>
                  <pic:spPr>
                    <a:xfrm rot="0">
                      <a:off x="0" y="0"/>
                      <a:ext cx="2470163" cy="3187689"/>
                    </a:xfrm>
                    <a:prstGeom prst="rect">
                      <a:avLst/>
                    </a:prstGeom>
                  </pic:spPr>
                </pic:pic>
              </a:graphicData>
            </a:graphic>
          </wp:inline>
        </w:drawing>
      </w:r>
    </w:p>
    <w:p>
      <w:pPr>
        <w:ind w:left="670"/>
        <w:spacing w:before="147" w:line="222" w:lineRule="auto"/>
        <w:rPr>
          <w:rFonts w:ascii="SimHei" w:hAnsi="SimHei" w:eastAsia="SimHei" w:cs="SimHei"/>
          <w:sz w:val="20"/>
          <w:szCs w:val="20"/>
        </w:rPr>
      </w:pPr>
      <w:r>
        <w:rPr>
          <w:rFonts w:ascii="SimHei" w:hAnsi="SimHei" w:eastAsia="SimHei" w:cs="SimHei"/>
          <w:sz w:val="20"/>
          <w:szCs w:val="20"/>
          <w:spacing w:val="-12"/>
        </w:rPr>
        <w:t>图9-7</w:t>
      </w:r>
      <w:r>
        <w:rPr>
          <w:rFonts w:ascii="SimHei" w:hAnsi="SimHei" w:eastAsia="SimHei" w:cs="SimHei"/>
          <w:sz w:val="20"/>
          <w:szCs w:val="20"/>
          <w:spacing w:val="64"/>
        </w:rPr>
        <w:t xml:space="preserve"> </w:t>
      </w:r>
      <w:r>
        <w:rPr>
          <w:rFonts w:ascii="SimHei" w:hAnsi="SimHei" w:eastAsia="SimHei" w:cs="SimHei"/>
          <w:sz w:val="20"/>
          <w:szCs w:val="20"/>
          <w:spacing w:val="-12"/>
        </w:rPr>
        <w:t>人右眼的水平切面示意图</w:t>
      </w:r>
    </w:p>
    <w:p>
      <w:pPr>
        <w:sectPr>
          <w:type w:val="continuous"/>
          <w:pgSz w:w="11280" w:h="15940"/>
          <w:pgMar w:top="400" w:right="462" w:bottom="400" w:left="1070" w:header="0" w:footer="0" w:gutter="0"/>
          <w:cols w:equalWidth="0" w:num="2">
            <w:col w:w="4730" w:space="100"/>
            <w:col w:w="4918" w:space="0"/>
          </w:cols>
        </w:sectPr>
        <w:rPr/>
      </w:pPr>
    </w:p>
    <w:p>
      <w:pPr>
        <w:ind w:right="1093"/>
        <w:spacing w:before="193" w:line="266" w:lineRule="auto"/>
        <w:jc w:val="both"/>
        <w:rPr>
          <w:rFonts w:ascii="SimSun" w:hAnsi="SimSun" w:eastAsia="SimSun" w:cs="SimSun"/>
          <w:sz w:val="20"/>
          <w:szCs w:val="20"/>
        </w:rPr>
      </w:pPr>
      <w:r>
        <w:rPr>
          <w:rFonts w:ascii="SimSun" w:hAnsi="SimSun" w:eastAsia="SimSun" w:cs="SimSun"/>
          <w:sz w:val="20"/>
          <w:szCs w:val="20"/>
          <w:spacing w:val="-1"/>
        </w:rPr>
        <w:t>状体)的前、后表面所构成的多个屈光度不等的折射界面。根据光学原理，当光线从一种媒质进</w:t>
      </w:r>
      <w:r>
        <w:rPr>
          <w:rFonts w:ascii="SimSun" w:hAnsi="SimSun" w:eastAsia="SimSun" w:cs="SimSun"/>
          <w:sz w:val="20"/>
          <w:szCs w:val="20"/>
          <w:spacing w:val="-2"/>
        </w:rPr>
        <w:t>入另</w:t>
      </w:r>
      <w:r>
        <w:rPr>
          <w:rFonts w:ascii="SimSun" w:hAnsi="SimSun" w:eastAsia="SimSun" w:cs="SimSun"/>
          <w:sz w:val="20"/>
          <w:szCs w:val="20"/>
        </w:rPr>
        <w:t xml:space="preserve"> </w:t>
      </w:r>
      <w:r>
        <w:rPr>
          <w:rFonts w:ascii="SimSun" w:hAnsi="SimSun" w:eastAsia="SimSun" w:cs="SimSun"/>
          <w:sz w:val="20"/>
          <w:szCs w:val="20"/>
          <w:spacing w:val="1"/>
        </w:rPr>
        <w:t>一种媒质时将发生折射，折射的程度取决于界面后对界面前两种不同媒质的折射率之比以及界面的</w:t>
      </w:r>
      <w:r>
        <w:rPr>
          <w:rFonts w:ascii="SimSun" w:hAnsi="SimSun" w:eastAsia="SimSun" w:cs="SimSun"/>
          <w:sz w:val="20"/>
          <w:szCs w:val="20"/>
          <w:spacing w:val="1"/>
        </w:rPr>
        <w:t xml:space="preserve"> </w:t>
      </w:r>
      <w:r>
        <w:rPr>
          <w:rFonts w:ascii="SimSun" w:hAnsi="SimSun" w:eastAsia="SimSun" w:cs="SimSun"/>
          <w:sz w:val="20"/>
          <w:szCs w:val="20"/>
          <w:spacing w:val="3"/>
        </w:rPr>
        <w:t>曲率大小。由于角膜的折射率明显高于空气的折射率，而眼内4种折光体的折射率之间以及各折射</w:t>
      </w:r>
      <w:r>
        <w:rPr>
          <w:rFonts w:ascii="SimSun" w:hAnsi="SimSun" w:eastAsia="SimSun" w:cs="SimSun"/>
          <w:sz w:val="20"/>
          <w:szCs w:val="20"/>
          <w:spacing w:val="17"/>
        </w:rPr>
        <w:t xml:space="preserve"> </w:t>
      </w:r>
      <w:r>
        <w:rPr>
          <w:rFonts w:ascii="SimSun" w:hAnsi="SimSun" w:eastAsia="SimSun" w:cs="SimSun"/>
          <w:sz w:val="20"/>
          <w:szCs w:val="20"/>
          <w:spacing w:val="-5"/>
        </w:rPr>
        <w:t>界面的曲率之间均相差不大，故入眼光线的折射主要发生在角膜前表面</w:t>
      </w:r>
      <w:r>
        <w:rPr>
          <w:rFonts w:ascii="SimSun" w:hAnsi="SimSun" w:eastAsia="SimSun" w:cs="SimSun"/>
          <w:sz w:val="20"/>
          <w:szCs w:val="20"/>
          <w:spacing w:val="-22"/>
        </w:rPr>
        <w:t xml:space="preserve"> </w:t>
      </w:r>
      <w:r>
        <w:rPr>
          <w:sz w:val="20"/>
          <w:szCs w:val="20"/>
          <w:position w:val="-10"/>
        </w:rPr>
        <w:drawing>
          <wp:inline distT="0" distB="0" distL="0" distR="0">
            <wp:extent cx="292098" cy="241306"/>
            <wp:effectExtent l="0" t="0" r="0" b="0"/>
            <wp:docPr id="289" name="IM 289"/>
            <wp:cNvGraphicFramePr/>
            <a:graphic>
              <a:graphicData uri="http://schemas.openxmlformats.org/drawingml/2006/picture">
                <pic:pic>
                  <pic:nvPicPr>
                    <pic:cNvPr id="289" name="IM 289"/>
                    <pic:cNvPicPr/>
                  </pic:nvPicPr>
                  <pic:blipFill>
                    <a:blip r:embed="rId295"/>
                    <a:stretch>
                      <a:fillRect/>
                    </a:stretch>
                  </pic:blipFill>
                  <pic:spPr>
                    <a:xfrm rot="0">
                      <a:off x="0" y="0"/>
                      <a:ext cx="292098" cy="241306"/>
                    </a:xfrm>
                    <a:prstGeom prst="rect">
                      <a:avLst/>
                    </a:prstGeom>
                  </pic:spPr>
                </pic:pic>
              </a:graphicData>
            </a:graphic>
          </wp:inline>
        </w:drawing>
      </w:r>
      <w:r>
        <w:rPr>
          <w:rFonts w:ascii="SimSun" w:hAnsi="SimSun" w:eastAsia="SimSun" w:cs="SimSun"/>
          <w:sz w:val="20"/>
          <w:szCs w:val="20"/>
          <w:spacing w:val="-5"/>
        </w:rPr>
        <w:t>·</w:t>
      </w:r>
    </w:p>
    <w:p>
      <w:pPr>
        <w:ind w:left="9" w:right="1082" w:firstLine="400"/>
        <w:spacing w:before="88" w:line="286" w:lineRule="auto"/>
        <w:jc w:val="both"/>
        <w:rPr>
          <w:rFonts w:ascii="SimSun" w:hAnsi="SimSun" w:eastAsia="SimSun" w:cs="SimSun"/>
          <w:sz w:val="20"/>
          <w:szCs w:val="20"/>
        </w:rPr>
      </w:pPr>
      <w:r>
        <w:rPr>
          <w:rFonts w:ascii="SimSun" w:hAnsi="SimSun" w:eastAsia="SimSun" w:cs="SimSun"/>
          <w:sz w:val="20"/>
          <w:szCs w:val="20"/>
          <w:spacing w:val="-3"/>
        </w:rPr>
        <w:t>根据人眼各折光体的光学参数，包括它们各自的折射</w:t>
      </w:r>
      <w:r>
        <w:rPr>
          <w:rFonts w:ascii="SimSun" w:hAnsi="SimSun" w:eastAsia="SimSun" w:cs="SimSun"/>
          <w:sz w:val="20"/>
          <w:szCs w:val="20"/>
          <w:spacing w:val="-4"/>
        </w:rPr>
        <w:t>率、各折光界面的曲率等，应用几何光学的</w:t>
      </w:r>
      <w:r>
        <w:rPr>
          <w:rFonts w:ascii="SimSun" w:hAnsi="SimSun" w:eastAsia="SimSun" w:cs="SimSun"/>
          <w:sz w:val="20"/>
          <w:szCs w:val="20"/>
        </w:rPr>
        <w:t xml:space="preserve"> </w:t>
      </w:r>
      <w:r>
        <w:rPr>
          <w:rFonts w:ascii="SimSun" w:hAnsi="SimSun" w:eastAsia="SimSun" w:cs="SimSun"/>
          <w:sz w:val="20"/>
          <w:szCs w:val="20"/>
          <w:spacing w:val="-3"/>
        </w:rPr>
        <w:t>一般原理，可画出光线在眼内的行进途径和成像情况，但十</w:t>
      </w:r>
      <w:r>
        <w:rPr>
          <w:rFonts w:ascii="SimSun" w:hAnsi="SimSun" w:eastAsia="SimSun" w:cs="SimSun"/>
          <w:sz w:val="20"/>
          <w:szCs w:val="20"/>
          <w:spacing w:val="-4"/>
        </w:rPr>
        <w:t>分复杂。为此，有人设计出一种与正常眼</w:t>
      </w:r>
      <w:r>
        <w:rPr>
          <w:rFonts w:ascii="SimSun" w:hAnsi="SimSun" w:eastAsia="SimSun" w:cs="SimSun"/>
          <w:sz w:val="20"/>
          <w:szCs w:val="20"/>
        </w:rPr>
        <w:t xml:space="preserve"> </w:t>
      </w:r>
      <w:r>
        <w:rPr>
          <w:rFonts w:ascii="SimSun" w:hAnsi="SimSun" w:eastAsia="SimSun" w:cs="SimSun"/>
          <w:sz w:val="20"/>
          <w:szCs w:val="20"/>
        </w:rPr>
        <w:t>折光系统等效的简单模型，称为简化眼(reduced</w:t>
      </w:r>
      <w:r>
        <w:rPr>
          <w:rFonts w:ascii="SimSun" w:hAnsi="SimSun" w:eastAsia="SimSun" w:cs="SimSun"/>
          <w:sz w:val="20"/>
          <w:szCs w:val="20"/>
          <w:spacing w:val="9"/>
        </w:rPr>
        <w:t xml:space="preserve"> </w:t>
      </w:r>
      <w:r>
        <w:rPr>
          <w:rFonts w:ascii="SimSun" w:hAnsi="SimSun" w:eastAsia="SimSun" w:cs="SimSun"/>
          <w:sz w:val="20"/>
          <w:szCs w:val="20"/>
        </w:rPr>
        <w:t>eye)。这种假想的模型由一个前后径为</w:t>
      </w:r>
      <w:r>
        <w:rPr>
          <w:rFonts w:ascii="SimSun" w:hAnsi="SimSun" w:eastAsia="SimSun" w:cs="SimSun"/>
          <w:sz w:val="20"/>
          <w:szCs w:val="20"/>
          <w:spacing w:val="-1"/>
        </w:rPr>
        <w:t>20</w:t>
      </w:r>
      <w:r>
        <w:rPr>
          <w:rFonts w:ascii="SimSun" w:hAnsi="SimSun" w:eastAsia="SimSun" w:cs="SimSun"/>
          <w:sz w:val="20"/>
          <w:szCs w:val="20"/>
        </w:rPr>
        <w:t>mm</w:t>
      </w:r>
      <w:r>
        <w:rPr>
          <w:rFonts w:ascii="SimSun" w:hAnsi="SimSun" w:eastAsia="SimSun" w:cs="SimSun"/>
          <w:sz w:val="20"/>
          <w:szCs w:val="20"/>
          <w:spacing w:val="42"/>
        </w:rPr>
        <w:t xml:space="preserve"> </w:t>
      </w:r>
      <w:r>
        <w:rPr>
          <w:rFonts w:ascii="SimSun" w:hAnsi="SimSun" w:eastAsia="SimSun" w:cs="SimSun"/>
          <w:sz w:val="20"/>
          <w:szCs w:val="20"/>
          <w:spacing w:val="-1"/>
        </w:rPr>
        <w:t>的单</w:t>
      </w:r>
      <w:r>
        <w:rPr>
          <w:rFonts w:ascii="SimSun" w:hAnsi="SimSun" w:eastAsia="SimSun" w:cs="SimSun"/>
          <w:sz w:val="20"/>
          <w:szCs w:val="20"/>
        </w:rPr>
        <w:t xml:space="preserve"> </w:t>
      </w:r>
      <w:r>
        <w:rPr>
          <w:rFonts w:ascii="SimSun" w:hAnsi="SimSun" w:eastAsia="SimSun" w:cs="SimSun"/>
          <w:sz w:val="20"/>
          <w:szCs w:val="20"/>
          <w:spacing w:val="-1"/>
        </w:rPr>
        <w:t>球面折光体所构成。入射光线仅在由空气进入球形界面时折射一次，折射率为1</w:t>
      </w:r>
      <w:r>
        <w:rPr>
          <w:rFonts w:ascii="SimSun" w:hAnsi="SimSun" w:eastAsia="SimSun" w:cs="SimSun"/>
          <w:sz w:val="20"/>
          <w:szCs w:val="20"/>
          <w:spacing w:val="-2"/>
        </w:rPr>
        <w:t>.333。折射界面的曲</w:t>
      </w:r>
      <w:r>
        <w:rPr>
          <w:rFonts w:ascii="SimSun" w:hAnsi="SimSun" w:eastAsia="SimSun" w:cs="SimSun"/>
          <w:sz w:val="20"/>
          <w:szCs w:val="20"/>
        </w:rPr>
        <w:t xml:space="preserve"> </w:t>
      </w:r>
      <w:r>
        <w:rPr>
          <w:rFonts w:ascii="SimSun" w:hAnsi="SimSun" w:eastAsia="SimSun" w:cs="SimSun"/>
          <w:sz w:val="20"/>
          <w:szCs w:val="20"/>
          <w:spacing w:val="-2"/>
        </w:rPr>
        <w:t>率半径为5</w:t>
      </w:r>
      <w:r>
        <w:rPr>
          <w:rFonts w:ascii="Times New Roman" w:hAnsi="Times New Roman" w:eastAsia="Times New Roman" w:cs="Times New Roman"/>
          <w:sz w:val="20"/>
          <w:szCs w:val="20"/>
          <w:spacing w:val="-2"/>
        </w:rPr>
        <w:t>mm,</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2"/>
        </w:rPr>
        <w:t>即节点在折射界面后方5</w:t>
      </w:r>
      <w:r>
        <w:rPr>
          <w:rFonts w:ascii="Times New Roman" w:hAnsi="Times New Roman" w:eastAsia="Times New Roman" w:cs="Times New Roman"/>
          <w:sz w:val="20"/>
          <w:szCs w:val="20"/>
          <w:spacing w:val="-2"/>
        </w:rPr>
        <w:t>mm</w:t>
      </w:r>
      <w:r>
        <w:rPr>
          <w:rFonts w:ascii="SimSun" w:hAnsi="SimSun" w:eastAsia="SimSun" w:cs="SimSun"/>
          <w:sz w:val="20"/>
          <w:szCs w:val="20"/>
          <w:spacing w:val="-2"/>
        </w:rPr>
        <w:t>处，后主焦点恰好位于该折光体的后极，相当于人眼视网</w:t>
      </w:r>
      <w:r>
        <w:rPr>
          <w:rFonts w:ascii="SimSun" w:hAnsi="SimSun" w:eastAsia="SimSun" w:cs="SimSun"/>
          <w:sz w:val="20"/>
          <w:szCs w:val="20"/>
        </w:rPr>
        <w:t xml:space="preserve"> </w:t>
      </w:r>
      <w:r>
        <w:rPr>
          <w:rFonts w:ascii="SimSun" w:hAnsi="SimSun" w:eastAsia="SimSun" w:cs="SimSun"/>
          <w:sz w:val="20"/>
          <w:szCs w:val="20"/>
          <w:spacing w:val="-5"/>
        </w:rPr>
        <w:t>膜的位置。</w:t>
      </w:r>
    </w:p>
    <w:p>
      <w:pPr>
        <w:ind w:left="9" w:right="1047" w:firstLine="390"/>
        <w:spacing w:before="101" w:line="270" w:lineRule="auto"/>
        <w:jc w:val="both"/>
        <w:rPr>
          <w:rFonts w:ascii="SimSun" w:hAnsi="SimSun" w:eastAsia="SimSun" w:cs="SimSun"/>
          <w:sz w:val="20"/>
          <w:szCs w:val="20"/>
        </w:rPr>
      </w:pPr>
      <w:r>
        <w:rPr>
          <w:rFonts w:ascii="SimSun" w:hAnsi="SimSun" w:eastAsia="SimSun" w:cs="SimSun"/>
          <w:sz w:val="20"/>
          <w:szCs w:val="20"/>
          <w:spacing w:val="-2"/>
        </w:rPr>
        <w:t>在处于安静状态、不作任何调节情况下的正常人眼，其折</w:t>
      </w:r>
      <w:r>
        <w:rPr>
          <w:rFonts w:ascii="SimSun" w:hAnsi="SimSun" w:eastAsia="SimSun" w:cs="SimSun"/>
          <w:sz w:val="20"/>
          <w:szCs w:val="20"/>
          <w:spacing w:val="-3"/>
        </w:rPr>
        <w:t>光系统的后主焦点恰好落在视网膜上，</w:t>
      </w:r>
      <w:r>
        <w:rPr>
          <w:rFonts w:ascii="SimSun" w:hAnsi="SimSun" w:eastAsia="SimSun" w:cs="SimSun"/>
          <w:sz w:val="20"/>
          <w:szCs w:val="20"/>
        </w:rPr>
        <w:t xml:space="preserve"> </w:t>
      </w:r>
      <w:r>
        <w:rPr>
          <w:rFonts w:ascii="SimSun" w:hAnsi="SimSun" w:eastAsia="SimSun" w:cs="SimSun"/>
          <w:sz w:val="20"/>
          <w:szCs w:val="20"/>
          <w:spacing w:val="6"/>
        </w:rPr>
        <w:t>由远处物体各发光点发出的平行光线可在视网膜上形成清晰的像。简化</w:t>
      </w:r>
      <w:r>
        <w:rPr>
          <w:rFonts w:ascii="SimSun" w:hAnsi="SimSun" w:eastAsia="SimSun" w:cs="SimSun"/>
          <w:sz w:val="20"/>
          <w:szCs w:val="20"/>
          <w:spacing w:val="5"/>
        </w:rPr>
        <w:t>眼和正常安静时的人眼一</w:t>
      </w:r>
      <w:r>
        <w:rPr>
          <w:rFonts w:ascii="SimSun" w:hAnsi="SimSun" w:eastAsia="SimSun" w:cs="SimSun"/>
          <w:sz w:val="20"/>
          <w:szCs w:val="20"/>
        </w:rPr>
        <w:t xml:space="preserve"> </w:t>
      </w:r>
      <w:r>
        <w:rPr>
          <w:rFonts w:ascii="SimSun" w:hAnsi="SimSun" w:eastAsia="SimSun" w:cs="SimSun"/>
          <w:sz w:val="20"/>
          <w:szCs w:val="20"/>
          <w:spacing w:val="-2"/>
        </w:rPr>
        <w:t>样，也正好能使平行光线聚焦于视网膜上(图9-8)。</w:t>
      </w:r>
    </w:p>
    <w:p>
      <w:pPr>
        <w:ind w:left="389"/>
        <w:spacing w:before="101" w:line="219" w:lineRule="auto"/>
        <w:rPr>
          <w:rFonts w:ascii="SimSun" w:hAnsi="SimSun" w:eastAsia="SimSun" w:cs="SimSun"/>
          <w:sz w:val="20"/>
          <w:szCs w:val="20"/>
        </w:rPr>
      </w:pPr>
      <w:r>
        <w:rPr>
          <w:rFonts w:ascii="SimSun" w:hAnsi="SimSun" w:eastAsia="SimSun" w:cs="SimSun"/>
          <w:sz w:val="20"/>
          <w:szCs w:val="20"/>
        </w:rPr>
        <w:t>利用简化眼模型可方便地计算出不同远近的物体在视网膜上成像的大小。如图9-8所示，△AnB</w:t>
      </w:r>
    </w:p>
    <w:p>
      <w:pPr>
        <w:spacing w:line="83" w:lineRule="exact"/>
        <w:rPr/>
      </w:pPr>
      <w:r/>
    </w:p>
    <w:p>
      <w:pPr>
        <w:sectPr>
          <w:type w:val="continuous"/>
          <w:pgSz w:w="11280" w:h="15940"/>
          <w:pgMar w:top="400" w:right="462" w:bottom="400" w:left="1070" w:header="0" w:footer="0" w:gutter="0"/>
          <w:cols w:equalWidth="0" w:num="1">
            <w:col w:w="9748" w:space="0"/>
          </w:cols>
        </w:sectPr>
        <w:rPr/>
      </w:pPr>
    </w:p>
    <w:p>
      <w:pPr>
        <w:spacing w:before="1" w:line="218" w:lineRule="auto"/>
        <w:rPr>
          <w:rFonts w:ascii="SimSun" w:hAnsi="SimSun" w:eastAsia="SimSun" w:cs="SimSun"/>
          <w:sz w:val="20"/>
          <w:szCs w:val="20"/>
        </w:rPr>
      </w:pPr>
      <w:r>
        <w:rPr>
          <w:rFonts w:ascii="SimSun" w:hAnsi="SimSun" w:eastAsia="SimSun" w:cs="SimSun"/>
          <w:sz w:val="20"/>
          <w:szCs w:val="20"/>
          <w:spacing w:val="-5"/>
        </w:rPr>
        <w:t>和△anb</w:t>
      </w:r>
      <w:r>
        <w:rPr>
          <w:rFonts w:ascii="SimSun" w:hAnsi="SimSun" w:eastAsia="SimSun" w:cs="SimSun"/>
          <w:sz w:val="20"/>
          <w:szCs w:val="20"/>
          <w:spacing w:val="-36"/>
        </w:rPr>
        <w:t xml:space="preserve"> </w:t>
      </w:r>
      <w:r>
        <w:rPr>
          <w:rFonts w:ascii="SimSun" w:hAnsi="SimSun" w:eastAsia="SimSun" w:cs="SimSun"/>
          <w:sz w:val="20"/>
          <w:szCs w:val="20"/>
          <w:spacing w:val="-5"/>
        </w:rPr>
        <w:t>为两个以对顶角相等的相似三角形，由此可得：</w:t>
      </w:r>
    </w:p>
    <w:p>
      <w:pPr>
        <w:ind w:firstLine="2069"/>
        <w:spacing w:before="226" w:line="490" w:lineRule="exact"/>
        <w:textAlignment w:val="center"/>
        <w:rPr/>
      </w:pPr>
      <w:r>
        <w:drawing>
          <wp:inline distT="0" distB="0" distL="0" distR="0">
            <wp:extent cx="2851152" cy="311147"/>
            <wp:effectExtent l="0" t="0" r="0" b="0"/>
            <wp:docPr id="290" name="IM 290"/>
            <wp:cNvGraphicFramePr/>
            <a:graphic>
              <a:graphicData uri="http://schemas.openxmlformats.org/drawingml/2006/picture">
                <pic:pic>
                  <pic:nvPicPr>
                    <pic:cNvPr id="290" name="IM 290"/>
                    <pic:cNvPicPr/>
                  </pic:nvPicPr>
                  <pic:blipFill>
                    <a:blip r:embed="rId296"/>
                    <a:stretch>
                      <a:fillRect/>
                    </a:stretch>
                  </pic:blipFill>
                  <pic:spPr>
                    <a:xfrm rot="0">
                      <a:off x="0" y="0"/>
                      <a:ext cx="2851152" cy="31114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281" w:lineRule="auto"/>
        <w:rPr>
          <w:rFonts w:ascii="Arial"/>
          <w:sz w:val="21"/>
        </w:rPr>
      </w:pPr>
      <w:r/>
    </w:p>
    <w:p>
      <w:pPr>
        <w:spacing w:line="282" w:lineRule="auto"/>
        <w:rPr>
          <w:rFonts w:ascii="Arial"/>
          <w:sz w:val="21"/>
        </w:rPr>
      </w:pPr>
      <w:r/>
    </w:p>
    <w:p>
      <w:pPr>
        <w:spacing w:before="66" w:line="189" w:lineRule="auto"/>
        <w:rPr>
          <w:rFonts w:ascii="SimSun" w:hAnsi="SimSun" w:eastAsia="SimSun" w:cs="SimSun"/>
          <w:sz w:val="20"/>
          <w:szCs w:val="20"/>
        </w:rPr>
      </w:pPr>
      <w:r>
        <w:rPr>
          <w:rFonts w:ascii="SimSun" w:hAnsi="SimSun" w:eastAsia="SimSun" w:cs="SimSun"/>
          <w:sz w:val="20"/>
          <w:szCs w:val="20"/>
          <w:spacing w:val="-7"/>
        </w:rPr>
        <w:t>(9-1)</w:t>
      </w:r>
    </w:p>
    <w:p>
      <w:pPr>
        <w:ind w:left="759"/>
        <w:spacing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color w:val="16CCE5"/>
          <w:spacing w:val="-5"/>
        </w:rPr>
        <w:t>E</w:t>
      </w:r>
    </w:p>
    <w:p>
      <w:pPr>
        <w:spacing w:line="14" w:lineRule="auto"/>
        <w:rPr>
          <w:rFonts w:ascii="Arial"/>
          <w:sz w:val="2"/>
        </w:rPr>
      </w:pPr>
      <w:r>
        <w:rPr>
          <w:rFonts w:ascii="Arial" w:hAnsi="Arial" w:eastAsia="Arial" w:cs="Arial"/>
          <w:sz w:val="2"/>
          <w:szCs w:val="2"/>
        </w:rPr>
        <w:br w:type="column"/>
      </w:r>
    </w:p>
    <w:p>
      <w:pPr>
        <w:spacing w:line="263" w:lineRule="auto"/>
        <w:rPr>
          <w:rFonts w:ascii="Arial"/>
          <w:sz w:val="21"/>
        </w:rPr>
      </w:pPr>
      <w:r/>
    </w:p>
    <w:p>
      <w:pPr>
        <w:spacing w:line="264" w:lineRule="auto"/>
        <w:rPr>
          <w:rFonts w:ascii="Arial"/>
          <w:sz w:val="21"/>
        </w:rPr>
      </w:pPr>
      <w:r/>
    </w:p>
    <w:p>
      <w:pPr>
        <w:ind w:firstLine="131"/>
        <w:spacing w:before="1" w:line="680" w:lineRule="exact"/>
        <w:textAlignment w:val="center"/>
        <w:rPr/>
      </w:pPr>
      <w:r>
        <w:drawing>
          <wp:inline distT="0" distB="0" distL="0" distR="0">
            <wp:extent cx="362007" cy="431800"/>
            <wp:effectExtent l="0" t="0" r="0" b="0"/>
            <wp:docPr id="291" name="IM 291"/>
            <wp:cNvGraphicFramePr/>
            <a:graphic>
              <a:graphicData uri="http://schemas.openxmlformats.org/drawingml/2006/picture">
                <pic:pic>
                  <pic:nvPicPr>
                    <pic:cNvPr id="291" name="IM 291"/>
                    <pic:cNvPicPr/>
                  </pic:nvPicPr>
                  <pic:blipFill>
                    <a:blip r:embed="rId297"/>
                    <a:stretch>
                      <a:fillRect/>
                    </a:stretch>
                  </pic:blipFill>
                  <pic:spPr>
                    <a:xfrm rot="0">
                      <a:off x="0" y="0"/>
                      <a:ext cx="362007" cy="431800"/>
                    </a:xfrm>
                    <a:prstGeom prst="rect">
                      <a:avLst/>
                    </a:prstGeom>
                  </pic:spPr>
                </pic:pic>
              </a:graphicData>
            </a:graphic>
          </wp:inline>
        </w:drawing>
      </w:r>
    </w:p>
    <w:p>
      <w:pPr>
        <w:sectPr>
          <w:type w:val="continuous"/>
          <w:pgSz w:w="11280" w:h="15940"/>
          <w:pgMar w:top="400" w:right="462" w:bottom="400" w:left="1070" w:header="0" w:footer="0" w:gutter="0"/>
          <w:cols w:equalWidth="0" w:num="3">
            <w:col w:w="8051" w:space="100"/>
            <w:col w:w="878" w:space="0"/>
            <w:col w:w="720" w:space="0"/>
          </w:cols>
        </w:sectPr>
        <w:rPr/>
      </w:pPr>
    </w:p>
    <w:p>
      <w:pPr>
        <w:spacing w:line="330" w:lineRule="auto"/>
        <w:rPr>
          <w:rFonts w:ascii="Arial"/>
          <w:sz w:val="21"/>
        </w:rPr>
      </w:pPr>
      <w:r>
        <w:drawing>
          <wp:anchor distT="0" distB="0" distL="0" distR="0" simplePos="0" relativeHeight="253007872" behindDoc="0" locked="0" layoutInCell="0" allowOverlap="1">
            <wp:simplePos x="0" y="0"/>
            <wp:positionH relativeFrom="page">
              <wp:posOffset>1765271</wp:posOffset>
            </wp:positionH>
            <wp:positionV relativeFrom="page">
              <wp:posOffset>946194</wp:posOffset>
            </wp:positionV>
            <wp:extent cx="4286291" cy="1460489"/>
            <wp:effectExtent l="0" t="0" r="0" b="0"/>
            <wp:wrapNone/>
            <wp:docPr id="292" name="IM 292"/>
            <wp:cNvGraphicFramePr/>
            <a:graphic>
              <a:graphicData uri="http://schemas.openxmlformats.org/drawingml/2006/picture">
                <pic:pic>
                  <pic:nvPicPr>
                    <pic:cNvPr id="292" name="IM 292"/>
                    <pic:cNvPicPr/>
                  </pic:nvPicPr>
                  <pic:blipFill>
                    <a:blip r:embed="rId298"/>
                    <a:stretch>
                      <a:fillRect/>
                    </a:stretch>
                  </pic:blipFill>
                  <pic:spPr>
                    <a:xfrm rot="0">
                      <a:off x="0" y="0"/>
                      <a:ext cx="4286291" cy="1460489"/>
                    </a:xfrm>
                    <a:prstGeom prst="rect">
                      <a:avLst/>
                    </a:prstGeom>
                  </pic:spPr>
                </pic:pic>
              </a:graphicData>
            </a:graphic>
          </wp:anchor>
        </w:drawing>
      </w:r>
      <w:r/>
    </w:p>
    <w:p>
      <w:pPr>
        <w:ind w:left="52"/>
        <w:spacing w:before="61" w:line="222" w:lineRule="auto"/>
        <w:rPr>
          <w:rFonts w:ascii="SimHei" w:hAnsi="SimHei" w:eastAsia="SimHei" w:cs="SimHei"/>
          <w:sz w:val="19"/>
          <w:szCs w:val="19"/>
        </w:rPr>
      </w:pPr>
      <w:r>
        <w:rPr>
          <w:rFonts w:ascii="SimSun" w:hAnsi="SimSun" w:eastAsia="SimSun" w:cs="SimSun"/>
          <w:sz w:val="19"/>
          <w:szCs w:val="19"/>
          <w:b/>
          <w:bCs/>
          <w:color w:val="0D4382"/>
          <w:spacing w:val="-7"/>
        </w:rPr>
        <w:t>266</w:t>
      </w:r>
      <w:r>
        <w:rPr>
          <w:rFonts w:ascii="SimSun" w:hAnsi="SimSun" w:eastAsia="SimSun" w:cs="SimSun"/>
          <w:sz w:val="19"/>
          <w:szCs w:val="19"/>
          <w:color w:val="0D4382"/>
          <w:spacing w:val="11"/>
        </w:rPr>
        <w:t xml:space="preserve">       </w:t>
      </w:r>
      <w:r>
        <w:rPr>
          <w:rFonts w:ascii="SimHei" w:hAnsi="SimHei" w:eastAsia="SimHei" w:cs="SimHei"/>
          <w:sz w:val="19"/>
          <w:szCs w:val="19"/>
          <w:b/>
          <w:bCs/>
          <w:color w:val="2F7DCB"/>
          <w:spacing w:val="-7"/>
        </w:rPr>
        <w:t>第九章</w:t>
      </w:r>
      <w:r>
        <w:rPr>
          <w:rFonts w:ascii="SimHei" w:hAnsi="SimHei" w:eastAsia="SimHei" w:cs="SimHei"/>
          <w:sz w:val="19"/>
          <w:szCs w:val="19"/>
          <w:color w:val="2F7DCB"/>
          <w:spacing w:val="74"/>
        </w:rPr>
        <w:t xml:space="preserve"> </w:t>
      </w:r>
      <w:r>
        <w:rPr>
          <w:rFonts w:ascii="SimHei" w:hAnsi="SimHei" w:eastAsia="SimHei" w:cs="SimHei"/>
          <w:sz w:val="19"/>
          <w:szCs w:val="19"/>
          <w:b/>
          <w:bCs/>
          <w:color w:val="2F7DCB"/>
          <w:spacing w:val="-7"/>
        </w:rPr>
        <w:t>感觉器官的功能</w:t>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before="39" w:line="212" w:lineRule="auto"/>
        <w:jc w:val="right"/>
        <w:rPr>
          <w:rFonts w:ascii="Times New Roman" w:hAnsi="Times New Roman" w:eastAsia="Times New Roman" w:cs="Times New Roman"/>
          <w:sz w:val="12"/>
          <w:szCs w:val="12"/>
        </w:rPr>
      </w:pPr>
      <w:r>
        <w:rPr>
          <w:rFonts w:ascii="SimSun" w:hAnsi="SimSun" w:eastAsia="SimSun" w:cs="SimSun"/>
          <w:sz w:val="12"/>
          <w:szCs w:val="12"/>
          <w:spacing w:val="-7"/>
          <w:w w:val="96"/>
        </w:rPr>
        <w:t>②</w:t>
      </w:r>
      <w:r>
        <w:rPr>
          <w:rFonts w:ascii="SimSun" w:hAnsi="SimSun" w:eastAsia="SimSun" w:cs="SimSun"/>
          <w:sz w:val="12"/>
          <w:szCs w:val="12"/>
          <w:spacing w:val="-23"/>
        </w:rPr>
        <w:t xml:space="preserve"> </w:t>
      </w:r>
      <w:r>
        <w:rPr>
          <w:rFonts w:ascii="Times New Roman" w:hAnsi="Times New Roman" w:eastAsia="Times New Roman" w:cs="Times New Roman"/>
          <w:sz w:val="12"/>
          <w:szCs w:val="12"/>
          <w:spacing w:val="-7"/>
          <w:w w:val="96"/>
        </w:rPr>
        <w:t>klyx2018</w:t>
      </w:r>
    </w:p>
    <w:p>
      <w:pPr>
        <w:spacing w:line="284" w:lineRule="auto"/>
        <w:rPr>
          <w:rFonts w:ascii="Arial"/>
          <w:sz w:val="21"/>
        </w:rPr>
      </w:pPr>
      <w:r/>
    </w:p>
    <w:p>
      <w:pPr>
        <w:spacing w:line="285" w:lineRule="auto"/>
        <w:rPr>
          <w:rFonts w:ascii="Arial"/>
          <w:sz w:val="21"/>
        </w:rPr>
      </w:pPr>
      <w:r/>
    </w:p>
    <w:p>
      <w:pPr>
        <w:ind w:left="4162"/>
        <w:spacing w:before="61" w:line="221" w:lineRule="auto"/>
        <w:rPr>
          <w:rFonts w:ascii="SimHei" w:hAnsi="SimHei" w:eastAsia="SimHei" w:cs="SimHei"/>
          <w:sz w:val="19"/>
          <w:szCs w:val="19"/>
        </w:rPr>
      </w:pPr>
      <w:r>
        <w:rPr>
          <w:rFonts w:ascii="SimHei" w:hAnsi="SimHei" w:eastAsia="SimHei" w:cs="SimHei"/>
          <w:sz w:val="19"/>
          <w:szCs w:val="19"/>
          <w:b/>
          <w:bCs/>
          <w:spacing w:val="-4"/>
        </w:rPr>
        <w:t>图9-8</w:t>
      </w:r>
      <w:r>
        <w:rPr>
          <w:rFonts w:ascii="SimHei" w:hAnsi="SimHei" w:eastAsia="SimHei" w:cs="SimHei"/>
          <w:sz w:val="19"/>
          <w:szCs w:val="19"/>
          <w:spacing w:val="78"/>
        </w:rPr>
        <w:t xml:space="preserve"> </w:t>
      </w:r>
      <w:r>
        <w:rPr>
          <w:rFonts w:ascii="SimHei" w:hAnsi="SimHei" w:eastAsia="SimHei" w:cs="SimHei"/>
          <w:sz w:val="19"/>
          <w:szCs w:val="19"/>
          <w:b/>
          <w:bCs/>
          <w:spacing w:val="-4"/>
        </w:rPr>
        <w:t>简化眼及其成像示意图</w:t>
      </w:r>
    </w:p>
    <w:p>
      <w:pPr>
        <w:ind w:left="2390" w:right="1737"/>
        <w:spacing w:before="55"/>
        <w:jc w:val="both"/>
        <w:rPr>
          <w:rFonts w:ascii="SimSun" w:hAnsi="SimSun" w:eastAsia="SimSun" w:cs="SimSun"/>
          <w:sz w:val="19"/>
          <w:szCs w:val="19"/>
        </w:rPr>
      </w:pPr>
      <w:r>
        <w:rPr>
          <w:rFonts w:ascii="SimSun" w:hAnsi="SimSun" w:eastAsia="SimSun" w:cs="SimSun"/>
          <w:sz w:val="19"/>
          <w:szCs w:val="19"/>
          <w:spacing w:val="-12"/>
        </w:rPr>
        <w:t>F</w:t>
      </w:r>
      <w:r>
        <w:rPr>
          <w:rFonts w:ascii="SimSun" w:hAnsi="SimSun" w:eastAsia="SimSun" w:cs="SimSun"/>
          <w:sz w:val="19"/>
          <w:szCs w:val="19"/>
          <w:spacing w:val="-45"/>
        </w:rPr>
        <w:t xml:space="preserve"> </w:t>
      </w:r>
      <w:r>
        <w:rPr>
          <w:rFonts w:ascii="SimSun" w:hAnsi="SimSun" w:eastAsia="SimSun" w:cs="SimSun"/>
          <w:sz w:val="19"/>
          <w:szCs w:val="19"/>
          <w:spacing w:val="-12"/>
        </w:rPr>
        <w:t>为前焦点，n</w:t>
      </w:r>
      <w:r>
        <w:rPr>
          <w:rFonts w:ascii="SimSun" w:hAnsi="SimSun" w:eastAsia="SimSun" w:cs="SimSun"/>
          <w:sz w:val="19"/>
          <w:szCs w:val="19"/>
          <w:spacing w:val="-44"/>
        </w:rPr>
        <w:t xml:space="preserve"> </w:t>
      </w:r>
      <w:r>
        <w:rPr>
          <w:rFonts w:ascii="SimSun" w:hAnsi="SimSun" w:eastAsia="SimSun" w:cs="SimSun"/>
          <w:sz w:val="19"/>
          <w:szCs w:val="19"/>
          <w:spacing w:val="-12"/>
        </w:rPr>
        <w:t>为节点，△AnB</w:t>
      </w:r>
      <w:r>
        <w:rPr>
          <w:rFonts w:ascii="SimSun" w:hAnsi="SimSun" w:eastAsia="SimSun" w:cs="SimSun"/>
          <w:sz w:val="19"/>
          <w:szCs w:val="19"/>
          <w:spacing w:val="-9"/>
        </w:rPr>
        <w:t xml:space="preserve"> </w:t>
      </w:r>
      <w:r>
        <w:rPr>
          <w:rFonts w:ascii="SimSun" w:hAnsi="SimSun" w:eastAsia="SimSun" w:cs="SimSun"/>
          <w:sz w:val="19"/>
          <w:szCs w:val="19"/>
          <w:spacing w:val="-12"/>
        </w:rPr>
        <w:t>和△anb是两个相似直角三角形；如果物距(近似</w:t>
      </w:r>
      <w:r>
        <w:rPr>
          <w:rFonts w:ascii="SimSun" w:hAnsi="SimSun" w:eastAsia="SimSun" w:cs="SimSun"/>
          <w:sz w:val="19"/>
          <w:szCs w:val="19"/>
        </w:rPr>
        <w:t xml:space="preserve"> </w:t>
      </w:r>
      <w:r>
        <w:rPr>
          <w:rFonts w:ascii="SimSun" w:hAnsi="SimSun" w:eastAsia="SimSun" w:cs="SimSun"/>
          <w:sz w:val="19"/>
          <w:szCs w:val="19"/>
          <w:spacing w:val="-10"/>
        </w:rPr>
        <w:t>于Bn)和物体大小(AB)</w:t>
      </w:r>
      <w:r>
        <w:rPr>
          <w:rFonts w:ascii="SimSun" w:hAnsi="SimSun" w:eastAsia="SimSun" w:cs="SimSun"/>
          <w:sz w:val="19"/>
          <w:szCs w:val="19"/>
        </w:rPr>
        <w:t xml:space="preserve"> </w:t>
      </w:r>
      <w:r>
        <w:rPr>
          <w:rFonts w:ascii="SimSun" w:hAnsi="SimSun" w:eastAsia="SimSun" w:cs="SimSun"/>
          <w:sz w:val="19"/>
          <w:szCs w:val="19"/>
          <w:spacing w:val="-10"/>
        </w:rPr>
        <w:t>为已知，则可根据相似三角形对应边的比例关系计算出</w:t>
      </w:r>
      <w:r>
        <w:rPr>
          <w:rFonts w:ascii="SimSun" w:hAnsi="SimSun" w:eastAsia="SimSun" w:cs="SimSun"/>
          <w:sz w:val="19"/>
          <w:szCs w:val="19"/>
        </w:rPr>
        <w:t xml:space="preserve"> </w:t>
      </w:r>
      <w:r>
        <w:rPr>
          <w:rFonts w:ascii="SimSun" w:hAnsi="SimSun" w:eastAsia="SimSun" w:cs="SimSun"/>
          <w:sz w:val="19"/>
          <w:szCs w:val="19"/>
          <w:spacing w:val="-8"/>
        </w:rPr>
        <w:t>视网膜上物像的大小(ab),也可计算出两三角形对顶角(即视角)的大小</w:t>
      </w:r>
    </w:p>
    <w:p>
      <w:pPr>
        <w:ind w:left="1070" w:right="458" w:firstLine="450"/>
        <w:spacing w:before="268" w:line="293" w:lineRule="auto"/>
        <w:jc w:val="both"/>
        <w:rPr>
          <w:rFonts w:ascii="SimSun" w:hAnsi="SimSun" w:eastAsia="SimSun" w:cs="SimSun"/>
          <w:sz w:val="19"/>
          <w:szCs w:val="19"/>
        </w:rPr>
      </w:pPr>
      <w:r>
        <w:rPr>
          <w:rFonts w:ascii="SimSun" w:hAnsi="SimSun" w:eastAsia="SimSun" w:cs="SimSun"/>
          <w:sz w:val="19"/>
          <w:szCs w:val="19"/>
          <w:spacing w:val="5"/>
        </w:rPr>
        <w:t>正常人眼在光照良好的情况下，如果物体在视网膜上的成像小于4.5</w:t>
      </w:r>
      <w:r>
        <w:rPr>
          <w:rFonts w:ascii="SimSun" w:hAnsi="SimSun" w:eastAsia="SimSun" w:cs="SimSun"/>
          <w:sz w:val="19"/>
          <w:szCs w:val="19"/>
          <w:spacing w:val="-26"/>
        </w:rPr>
        <w:t xml:space="preserve"> </w:t>
      </w:r>
      <w:r>
        <w:rPr>
          <w:rFonts w:ascii="SimSun" w:hAnsi="SimSun" w:eastAsia="SimSun" w:cs="SimSun"/>
          <w:sz w:val="19"/>
          <w:szCs w:val="19"/>
          <w:spacing w:val="5"/>
        </w:rPr>
        <w:t>μm,</w:t>
      </w:r>
      <w:r>
        <w:rPr>
          <w:rFonts w:ascii="SimSun" w:hAnsi="SimSun" w:eastAsia="SimSun" w:cs="SimSun"/>
          <w:sz w:val="19"/>
          <w:szCs w:val="19"/>
          <w:spacing w:val="-23"/>
        </w:rPr>
        <w:t xml:space="preserve"> </w:t>
      </w:r>
      <w:r>
        <w:rPr>
          <w:rFonts w:ascii="SimSun" w:hAnsi="SimSun" w:eastAsia="SimSun" w:cs="SimSun"/>
          <w:sz w:val="19"/>
          <w:szCs w:val="19"/>
          <w:spacing w:val="5"/>
        </w:rPr>
        <w:t>一般不能产生清晰的视</w:t>
      </w:r>
      <w:r>
        <w:rPr>
          <w:rFonts w:ascii="SimSun" w:hAnsi="SimSun" w:eastAsia="SimSun" w:cs="SimSun"/>
          <w:sz w:val="19"/>
          <w:szCs w:val="19"/>
        </w:rPr>
        <w:t xml:space="preserve"> </w:t>
      </w:r>
      <w:r>
        <w:rPr>
          <w:rFonts w:ascii="SimSun" w:hAnsi="SimSun" w:eastAsia="SimSun" w:cs="SimSun"/>
          <w:sz w:val="19"/>
          <w:szCs w:val="19"/>
          <w:spacing w:val="12"/>
        </w:rPr>
        <w:t>觉，这表明正常人的视力有一个限度。这个限度只能用人</w:t>
      </w:r>
      <w:r>
        <w:rPr>
          <w:rFonts w:ascii="SimSun" w:hAnsi="SimSun" w:eastAsia="SimSun" w:cs="SimSun"/>
          <w:sz w:val="19"/>
          <w:szCs w:val="19"/>
          <w:spacing w:val="11"/>
        </w:rPr>
        <w:t>眼所能看清楚的最小视网膜像的大小来表</w:t>
      </w:r>
      <w:r>
        <w:rPr>
          <w:rFonts w:ascii="SimSun" w:hAnsi="SimSun" w:eastAsia="SimSun" w:cs="SimSun"/>
          <w:sz w:val="19"/>
          <w:szCs w:val="19"/>
        </w:rPr>
        <w:t xml:space="preserve"> </w:t>
      </w:r>
      <w:r>
        <w:rPr>
          <w:rFonts w:ascii="SimSun" w:hAnsi="SimSun" w:eastAsia="SimSun" w:cs="SimSun"/>
          <w:sz w:val="19"/>
          <w:szCs w:val="19"/>
          <w:spacing w:val="7"/>
        </w:rPr>
        <w:t>示，而不能用所能看清楚的物体的大小来表示。因为物像</w:t>
      </w:r>
      <w:r>
        <w:rPr>
          <w:rFonts w:ascii="SimSun" w:hAnsi="SimSun" w:eastAsia="SimSun" w:cs="SimSun"/>
          <w:sz w:val="19"/>
          <w:szCs w:val="19"/>
          <w:spacing w:val="6"/>
        </w:rPr>
        <w:t>的大小不仅与物体本身的大小有关，也与物</w:t>
      </w:r>
      <w:r>
        <w:rPr>
          <w:rFonts w:ascii="SimSun" w:hAnsi="SimSun" w:eastAsia="SimSun" w:cs="SimSun"/>
          <w:sz w:val="19"/>
          <w:szCs w:val="19"/>
        </w:rPr>
        <w:t xml:space="preserve"> </w:t>
      </w:r>
      <w:r>
        <w:rPr>
          <w:rFonts w:ascii="SimSun" w:hAnsi="SimSun" w:eastAsia="SimSun" w:cs="SimSun"/>
          <w:sz w:val="19"/>
          <w:szCs w:val="19"/>
          <w:spacing w:val="12"/>
        </w:rPr>
        <w:t>体与眼之间的距离有关。人眼所能看清楚的最小视网膜</w:t>
      </w:r>
      <w:r>
        <w:rPr>
          <w:rFonts w:ascii="SimSun" w:hAnsi="SimSun" w:eastAsia="SimSun" w:cs="SimSun"/>
          <w:sz w:val="19"/>
          <w:szCs w:val="19"/>
          <w:spacing w:val="11"/>
        </w:rPr>
        <w:t>像的大小大致相当于视网膜中央凹处一个视</w:t>
      </w:r>
      <w:r>
        <w:rPr>
          <w:rFonts w:ascii="SimSun" w:hAnsi="SimSun" w:eastAsia="SimSun" w:cs="SimSun"/>
          <w:sz w:val="19"/>
          <w:szCs w:val="19"/>
        </w:rPr>
        <w:t xml:space="preserve"> </w:t>
      </w:r>
      <w:r>
        <w:rPr>
          <w:rFonts w:ascii="SimSun" w:hAnsi="SimSun" w:eastAsia="SimSun" w:cs="SimSun"/>
          <w:sz w:val="19"/>
          <w:szCs w:val="19"/>
          <w:spacing w:val="8"/>
        </w:rPr>
        <w:t>锥细胞的平均直径。</w:t>
      </w:r>
    </w:p>
    <w:p>
      <w:pPr>
        <w:ind w:left="1493"/>
        <w:spacing w:before="83" w:line="222" w:lineRule="auto"/>
        <w:rPr>
          <w:rFonts w:ascii="SimHei" w:hAnsi="SimHei" w:eastAsia="SimHei" w:cs="SimHei"/>
          <w:sz w:val="22"/>
          <w:szCs w:val="22"/>
        </w:rPr>
      </w:pPr>
      <w:r>
        <w:rPr>
          <w:rFonts w:ascii="SimHei" w:hAnsi="SimHei" w:eastAsia="SimHei" w:cs="SimHei"/>
          <w:sz w:val="22"/>
          <w:szCs w:val="22"/>
          <w:b/>
          <w:bCs/>
          <w:spacing w:val="4"/>
        </w:rPr>
        <w:t>(二)眼的调节</w:t>
      </w:r>
    </w:p>
    <w:p>
      <w:pPr>
        <w:ind w:left="1070" w:right="400" w:firstLine="450"/>
        <w:spacing w:before="75" w:line="296" w:lineRule="auto"/>
        <w:jc w:val="both"/>
        <w:rPr>
          <w:rFonts w:ascii="SimSun" w:hAnsi="SimSun" w:eastAsia="SimSun" w:cs="SimSun"/>
          <w:sz w:val="19"/>
          <w:szCs w:val="19"/>
        </w:rPr>
      </w:pPr>
      <w:r>
        <w:rPr>
          <w:rFonts w:ascii="SimSun" w:hAnsi="SimSun" w:eastAsia="SimSun" w:cs="SimSun"/>
          <w:sz w:val="19"/>
          <w:szCs w:val="19"/>
          <w:spacing w:val="10"/>
        </w:rPr>
        <w:t>当眼在看远处物体(6m</w:t>
      </w:r>
      <w:r>
        <w:rPr>
          <w:rFonts w:ascii="SimSun" w:hAnsi="SimSun" w:eastAsia="SimSun" w:cs="SimSun"/>
          <w:sz w:val="19"/>
          <w:szCs w:val="19"/>
          <w:spacing w:val="12"/>
        </w:rPr>
        <w:t xml:space="preserve"> </w:t>
      </w:r>
      <w:r>
        <w:rPr>
          <w:rFonts w:ascii="SimSun" w:hAnsi="SimSun" w:eastAsia="SimSun" w:cs="SimSun"/>
          <w:sz w:val="19"/>
          <w:szCs w:val="19"/>
          <w:spacing w:val="10"/>
        </w:rPr>
        <w:t>以外)时，从物体上</w:t>
      </w:r>
      <w:r>
        <w:rPr>
          <w:rFonts w:ascii="SimSun" w:hAnsi="SimSun" w:eastAsia="SimSun" w:cs="SimSun"/>
          <w:sz w:val="19"/>
          <w:szCs w:val="19"/>
          <w:spacing w:val="9"/>
        </w:rPr>
        <w:t>发出或反射的光线达到眼时，已基本上是平行光线，</w:t>
      </w:r>
      <w:r>
        <w:rPr>
          <w:rFonts w:ascii="SimSun" w:hAnsi="SimSun" w:eastAsia="SimSun" w:cs="SimSun"/>
          <w:sz w:val="19"/>
          <w:szCs w:val="19"/>
        </w:rPr>
        <w:t xml:space="preserve"> </w:t>
      </w:r>
      <w:r>
        <w:rPr>
          <w:rFonts w:ascii="SimSun" w:hAnsi="SimSun" w:eastAsia="SimSun" w:cs="SimSun"/>
          <w:sz w:val="19"/>
          <w:szCs w:val="19"/>
          <w:spacing w:val="12"/>
        </w:rPr>
        <w:t>这些平行光线经过正常眼的折光系统后，不需作任何调节即</w:t>
      </w:r>
      <w:r>
        <w:rPr>
          <w:rFonts w:ascii="SimSun" w:hAnsi="SimSun" w:eastAsia="SimSun" w:cs="SimSun"/>
          <w:sz w:val="19"/>
          <w:szCs w:val="19"/>
          <w:spacing w:val="11"/>
        </w:rPr>
        <w:t>可在视网膜上形成清晰的图像。通常将</w:t>
      </w:r>
      <w:r>
        <w:rPr>
          <w:rFonts w:ascii="SimSun" w:hAnsi="SimSun" w:eastAsia="SimSun" w:cs="SimSun"/>
          <w:sz w:val="19"/>
          <w:szCs w:val="19"/>
        </w:rPr>
        <w:t xml:space="preserve">  </w:t>
      </w:r>
      <w:r>
        <w:rPr>
          <w:rFonts w:ascii="SimSun" w:hAnsi="SimSun" w:eastAsia="SimSun" w:cs="SimSun"/>
          <w:sz w:val="19"/>
          <w:szCs w:val="19"/>
          <w:spacing w:val="10"/>
        </w:rPr>
        <w:t>人眼不作任何调节时所能看清物体的最远距离称为远点(</w:t>
      </w:r>
      <w:r>
        <w:rPr>
          <w:rFonts w:ascii="SimSun" w:hAnsi="SimSun" w:eastAsia="SimSun" w:cs="SimSun"/>
          <w:sz w:val="19"/>
          <w:szCs w:val="19"/>
        </w:rPr>
        <w:t>far</w:t>
      </w:r>
      <w:r>
        <w:rPr>
          <w:rFonts w:ascii="SimSun" w:hAnsi="SimSun" w:eastAsia="SimSun" w:cs="SimSun"/>
          <w:sz w:val="19"/>
          <w:szCs w:val="19"/>
          <w:spacing w:val="18"/>
        </w:rPr>
        <w:t xml:space="preserve"> </w:t>
      </w:r>
      <w:r>
        <w:rPr>
          <w:rFonts w:ascii="SimSun" w:hAnsi="SimSun" w:eastAsia="SimSun" w:cs="SimSun"/>
          <w:sz w:val="19"/>
          <w:szCs w:val="19"/>
        </w:rPr>
        <w:t>point</w:t>
      </w:r>
      <w:r>
        <w:rPr>
          <w:rFonts w:ascii="SimSun" w:hAnsi="SimSun" w:eastAsia="SimSun" w:cs="SimSun"/>
          <w:sz w:val="19"/>
          <w:szCs w:val="19"/>
          <w:spacing w:val="10"/>
        </w:rPr>
        <w:t>)。</w:t>
      </w:r>
      <w:r>
        <w:rPr>
          <w:rFonts w:ascii="SimSun" w:hAnsi="SimSun" w:eastAsia="SimSun" w:cs="SimSun"/>
          <w:sz w:val="19"/>
          <w:szCs w:val="19"/>
          <w:spacing w:val="-44"/>
        </w:rPr>
        <w:t xml:space="preserve"> </w:t>
      </w:r>
      <w:r>
        <w:rPr>
          <w:rFonts w:ascii="SimSun" w:hAnsi="SimSun" w:eastAsia="SimSun" w:cs="SimSun"/>
          <w:sz w:val="19"/>
          <w:szCs w:val="19"/>
          <w:spacing w:val="10"/>
        </w:rPr>
        <w:t>远点在理论上可在无限远处。</w:t>
      </w:r>
      <w:r>
        <w:rPr>
          <w:rFonts w:ascii="SimSun" w:hAnsi="SimSun" w:eastAsia="SimSun" w:cs="SimSun"/>
          <w:sz w:val="19"/>
          <w:szCs w:val="19"/>
        </w:rPr>
        <w:t xml:space="preserve"> </w:t>
      </w:r>
      <w:r>
        <w:rPr>
          <w:rFonts w:ascii="SimSun" w:hAnsi="SimSun" w:eastAsia="SimSun" w:cs="SimSun"/>
          <w:sz w:val="19"/>
          <w:szCs w:val="19"/>
          <w:spacing w:val="7"/>
        </w:rPr>
        <w:t>但离眼太远的物体发出的光线过弱，由于这些光线在空间和眼内传播时被散射或被吸收，它们在到</w:t>
      </w:r>
      <w:r>
        <w:rPr>
          <w:rFonts w:ascii="SimSun" w:hAnsi="SimSun" w:eastAsia="SimSun" w:cs="SimSun"/>
          <w:sz w:val="19"/>
          <w:szCs w:val="19"/>
          <w:spacing w:val="6"/>
        </w:rPr>
        <w:t>达</w:t>
      </w:r>
      <w:r>
        <w:rPr>
          <w:rFonts w:ascii="SimSun" w:hAnsi="SimSun" w:eastAsia="SimSun" w:cs="SimSun"/>
          <w:sz w:val="19"/>
          <w:szCs w:val="19"/>
        </w:rPr>
        <w:t xml:space="preserve">  </w:t>
      </w:r>
      <w:r>
        <w:rPr>
          <w:rFonts w:ascii="SimSun" w:hAnsi="SimSun" w:eastAsia="SimSun" w:cs="SimSun"/>
          <w:sz w:val="19"/>
          <w:szCs w:val="19"/>
          <w:spacing w:val="7"/>
        </w:rPr>
        <w:t>视网膜时已不足以兴奋感光细胞；或由于被视物体太远而使它们在视网膜上形成的物像过小，以至于</w:t>
      </w:r>
      <w:r>
        <w:rPr>
          <w:rFonts w:ascii="SimSun" w:hAnsi="SimSun" w:eastAsia="SimSun" w:cs="SimSun"/>
          <w:sz w:val="19"/>
          <w:szCs w:val="19"/>
          <w:spacing w:val="1"/>
        </w:rPr>
        <w:t xml:space="preserve">  </w:t>
      </w:r>
      <w:r>
        <w:rPr>
          <w:rFonts w:ascii="SimSun" w:hAnsi="SimSun" w:eastAsia="SimSun" w:cs="SimSun"/>
          <w:sz w:val="19"/>
          <w:szCs w:val="19"/>
          <w:spacing w:val="7"/>
        </w:rPr>
        <w:t>超出感光细胞分辨能力的下限。在这些情况下，眼将不能看清楚这些离眼太远的物体。</w:t>
      </w:r>
    </w:p>
    <w:p>
      <w:pPr>
        <w:ind w:left="1070" w:right="452" w:firstLine="450"/>
        <w:spacing w:before="95" w:line="280" w:lineRule="auto"/>
        <w:jc w:val="both"/>
        <w:rPr>
          <w:rFonts w:ascii="SimSun" w:hAnsi="SimSun" w:eastAsia="SimSun" w:cs="SimSun"/>
          <w:sz w:val="19"/>
          <w:szCs w:val="19"/>
        </w:rPr>
      </w:pPr>
      <w:r>
        <w:rPr>
          <w:rFonts w:ascii="SimSun" w:hAnsi="SimSun" w:eastAsia="SimSun" w:cs="SimSun"/>
          <w:sz w:val="19"/>
          <w:szCs w:val="19"/>
          <w:spacing w:val="9"/>
        </w:rPr>
        <w:t>当眼看近物(6m</w:t>
      </w:r>
      <w:r>
        <w:rPr>
          <w:rFonts w:ascii="SimSun" w:hAnsi="SimSun" w:eastAsia="SimSun" w:cs="SimSun"/>
          <w:sz w:val="19"/>
          <w:szCs w:val="19"/>
          <w:spacing w:val="2"/>
        </w:rPr>
        <w:t xml:space="preserve"> </w:t>
      </w:r>
      <w:r>
        <w:rPr>
          <w:rFonts w:ascii="SimSun" w:hAnsi="SimSun" w:eastAsia="SimSun" w:cs="SimSun"/>
          <w:sz w:val="19"/>
          <w:szCs w:val="19"/>
          <w:spacing w:val="9"/>
        </w:rPr>
        <w:t>以内)时，从物体上发出或反射</w:t>
      </w:r>
      <w:r>
        <w:rPr>
          <w:rFonts w:ascii="SimSun" w:hAnsi="SimSun" w:eastAsia="SimSun" w:cs="SimSun"/>
          <w:sz w:val="19"/>
          <w:szCs w:val="19"/>
          <w:spacing w:val="8"/>
        </w:rPr>
        <w:t>的光线达到眼时，则呈现某种程度的辐散，光线</w:t>
      </w:r>
      <w:r>
        <w:rPr>
          <w:rFonts w:ascii="SimSun" w:hAnsi="SimSun" w:eastAsia="SimSun" w:cs="SimSun"/>
          <w:sz w:val="19"/>
          <w:szCs w:val="19"/>
        </w:rPr>
        <w:t xml:space="preserve"> </w:t>
      </w:r>
      <w:r>
        <w:rPr>
          <w:rFonts w:ascii="SimSun" w:hAnsi="SimSun" w:eastAsia="SimSun" w:cs="SimSun"/>
          <w:sz w:val="19"/>
          <w:szCs w:val="19"/>
          <w:spacing w:val="12"/>
        </w:rPr>
        <w:t>通过眼的折光系统将成像在视网膜之后。由于光线到达视网膜时尚未聚焦，</w:t>
      </w:r>
      <w:r>
        <w:rPr>
          <w:rFonts w:ascii="SimSun" w:hAnsi="SimSun" w:eastAsia="SimSun" w:cs="SimSun"/>
          <w:sz w:val="19"/>
          <w:szCs w:val="19"/>
          <w:spacing w:val="11"/>
        </w:rPr>
        <w:t>因而只能产生一个模糊</w:t>
      </w:r>
      <w:r>
        <w:rPr>
          <w:rFonts w:ascii="SimSun" w:hAnsi="SimSun" w:eastAsia="SimSun" w:cs="SimSun"/>
          <w:sz w:val="19"/>
          <w:szCs w:val="19"/>
        </w:rPr>
        <w:t xml:space="preserve"> </w:t>
      </w:r>
      <w:r>
        <w:rPr>
          <w:rFonts w:ascii="SimSun" w:hAnsi="SimSun" w:eastAsia="SimSun" w:cs="SimSun"/>
          <w:sz w:val="19"/>
          <w:szCs w:val="19"/>
          <w:spacing w:val="6"/>
        </w:rPr>
        <w:t>的视觉形象。但是，正常眼在看近物时也非常</w:t>
      </w:r>
      <w:r>
        <w:rPr>
          <w:rFonts w:ascii="SimSun" w:hAnsi="SimSun" w:eastAsia="SimSun" w:cs="SimSun"/>
          <w:sz w:val="19"/>
          <w:szCs w:val="19"/>
          <w:spacing w:val="5"/>
        </w:rPr>
        <w:t>清楚，这是因为眼在看近物时已进行了调节的缘故。</w:t>
      </w:r>
    </w:p>
    <w:p>
      <w:pPr>
        <w:ind w:left="1520"/>
        <w:spacing w:before="93" w:line="219" w:lineRule="auto"/>
        <w:rPr>
          <w:rFonts w:ascii="SimSun" w:hAnsi="SimSun" w:eastAsia="SimSun" w:cs="SimSun"/>
          <w:sz w:val="19"/>
          <w:szCs w:val="19"/>
        </w:rPr>
      </w:pPr>
      <w:r>
        <w:rPr>
          <w:rFonts w:ascii="Times New Roman" w:hAnsi="Times New Roman" w:eastAsia="Times New Roman" w:cs="Times New Roman"/>
          <w:sz w:val="19"/>
          <w:szCs w:val="19"/>
          <w:b/>
          <w:bCs/>
          <w:spacing w:val="7"/>
        </w:rPr>
        <w:t>1.</w:t>
      </w:r>
      <w:r>
        <w:rPr>
          <w:rFonts w:ascii="Times New Roman" w:hAnsi="Times New Roman" w:eastAsia="Times New Roman" w:cs="Times New Roman"/>
          <w:sz w:val="19"/>
          <w:szCs w:val="19"/>
          <w:spacing w:val="3"/>
        </w:rPr>
        <w:t xml:space="preserve">  </w:t>
      </w:r>
      <w:r>
        <w:rPr>
          <w:rFonts w:ascii="SimSun" w:hAnsi="SimSun" w:eastAsia="SimSun" w:cs="SimSun"/>
          <w:sz w:val="19"/>
          <w:szCs w:val="19"/>
          <w:b/>
          <w:bCs/>
          <w:spacing w:val="7"/>
        </w:rPr>
        <w:t>眼的近反射</w:t>
      </w:r>
      <w:r>
        <w:rPr>
          <w:rFonts w:ascii="SimSun" w:hAnsi="SimSun" w:eastAsia="SimSun" w:cs="SimSun"/>
          <w:sz w:val="19"/>
          <w:szCs w:val="19"/>
          <w:spacing w:val="91"/>
        </w:rPr>
        <w:t xml:space="preserve"> </w:t>
      </w:r>
      <w:r>
        <w:rPr>
          <w:rFonts w:ascii="SimSun" w:hAnsi="SimSun" w:eastAsia="SimSun" w:cs="SimSun"/>
          <w:sz w:val="19"/>
          <w:szCs w:val="19"/>
          <w:spacing w:val="7"/>
        </w:rPr>
        <w:t>眼在注视6</w:t>
      </w:r>
      <w:r>
        <w:rPr>
          <w:rFonts w:ascii="Times New Roman" w:hAnsi="Times New Roman" w:eastAsia="Times New Roman" w:cs="Times New Roman"/>
          <w:sz w:val="19"/>
          <w:szCs w:val="19"/>
          <w:spacing w:val="7"/>
        </w:rPr>
        <w:t>m</w:t>
      </w:r>
      <w:r>
        <w:rPr>
          <w:rFonts w:ascii="Times New Roman" w:hAnsi="Times New Roman" w:eastAsia="Times New Roman" w:cs="Times New Roman"/>
          <w:sz w:val="19"/>
          <w:szCs w:val="19"/>
          <w:spacing w:val="16"/>
          <w:w w:val="101"/>
        </w:rPr>
        <w:t xml:space="preserve"> </w:t>
      </w:r>
      <w:r>
        <w:rPr>
          <w:rFonts w:ascii="SimSun" w:hAnsi="SimSun" w:eastAsia="SimSun" w:cs="SimSun"/>
          <w:sz w:val="19"/>
          <w:szCs w:val="19"/>
          <w:spacing w:val="7"/>
        </w:rPr>
        <w:t>以内的近物或被视物体由远移近时，眼</w:t>
      </w:r>
      <w:r>
        <w:rPr>
          <w:rFonts w:ascii="SimSun" w:hAnsi="SimSun" w:eastAsia="SimSun" w:cs="SimSun"/>
          <w:sz w:val="19"/>
          <w:szCs w:val="19"/>
          <w:spacing w:val="6"/>
        </w:rPr>
        <w:t>将发生一系列调节，其中最</w:t>
      </w:r>
    </w:p>
    <w:p>
      <w:pPr>
        <w:spacing w:line="95" w:lineRule="exact"/>
        <w:rPr/>
      </w:pPr>
      <w:r/>
    </w:p>
    <w:p>
      <w:pPr>
        <w:sectPr>
          <w:pgSz w:w="11280" w:h="15940"/>
          <w:pgMar w:top="400" w:right="604" w:bottom="400" w:left="449" w:header="0" w:footer="0" w:gutter="0"/>
          <w:cols w:equalWidth="0" w:num="1">
            <w:col w:w="10226" w:space="0"/>
          </w:cols>
        </w:sectPr>
        <w:rPr/>
      </w:pP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before="1" w:line="670" w:lineRule="exact"/>
        <w:textAlignment w:val="center"/>
        <w:rPr/>
      </w:pPr>
      <w:r>
        <w:drawing>
          <wp:inline distT="0" distB="0" distL="0" distR="0">
            <wp:extent cx="527110" cy="425423"/>
            <wp:effectExtent l="0" t="0" r="0" b="0"/>
            <wp:docPr id="293" name="IM 293"/>
            <wp:cNvGraphicFramePr/>
            <a:graphic>
              <a:graphicData uri="http://schemas.openxmlformats.org/drawingml/2006/picture">
                <pic:pic>
                  <pic:nvPicPr>
                    <pic:cNvPr id="293" name="IM 293"/>
                    <pic:cNvPicPr/>
                  </pic:nvPicPr>
                  <pic:blipFill>
                    <a:blip r:embed="rId299"/>
                    <a:stretch>
                      <a:fillRect/>
                    </a:stretch>
                  </pic:blipFill>
                  <pic:spPr>
                    <a:xfrm rot="0">
                      <a:off x="0" y="0"/>
                      <a:ext cx="527110" cy="42542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361" w:lineRule="exact"/>
        <w:rPr>
          <w:rFonts w:ascii="SimSun" w:hAnsi="SimSun" w:eastAsia="SimSun" w:cs="SimSun"/>
          <w:sz w:val="18"/>
          <w:szCs w:val="18"/>
        </w:rPr>
      </w:pPr>
      <w:r>
        <w:rPr>
          <w:rFonts w:ascii="SimSun" w:hAnsi="SimSun" w:eastAsia="SimSun" w:cs="SimSun"/>
          <w:sz w:val="18"/>
          <w:szCs w:val="18"/>
          <w:spacing w:val="13"/>
          <w:position w:val="13"/>
        </w:rPr>
        <w:t>主要的是晶状体变凸，同时发生瞳孔缩小和视轴会聚，这一系</w:t>
      </w:r>
    </w:p>
    <w:p>
      <w:pPr>
        <w:spacing w:before="1" w:line="229" w:lineRule="auto"/>
        <w:rPr>
          <w:rFonts w:ascii="SimSun" w:hAnsi="SimSun" w:eastAsia="SimSun" w:cs="SimSun"/>
          <w:sz w:val="18"/>
          <w:szCs w:val="18"/>
        </w:rPr>
      </w:pPr>
      <w:r>
        <w:rPr>
          <w:rFonts w:ascii="SimSun" w:hAnsi="SimSun" w:eastAsia="SimSun" w:cs="SimSun"/>
          <w:sz w:val="18"/>
          <w:szCs w:val="18"/>
          <w:spacing w:val="15"/>
        </w:rPr>
        <w:t>列调节称为眼的近反射(</w:t>
      </w:r>
      <w:r>
        <w:rPr>
          <w:rFonts w:ascii="SimSun" w:hAnsi="SimSun" w:eastAsia="SimSun" w:cs="SimSun"/>
          <w:sz w:val="18"/>
          <w:szCs w:val="18"/>
        </w:rPr>
        <w:t>near</w:t>
      </w:r>
      <w:r>
        <w:rPr>
          <w:rFonts w:ascii="SimSun" w:hAnsi="SimSun" w:eastAsia="SimSun" w:cs="SimSun"/>
          <w:sz w:val="18"/>
          <w:szCs w:val="18"/>
          <w:spacing w:val="9"/>
        </w:rPr>
        <w:t xml:space="preserve"> </w:t>
      </w:r>
      <w:r>
        <w:rPr>
          <w:rFonts w:ascii="SimSun" w:hAnsi="SimSun" w:eastAsia="SimSun" w:cs="SimSun"/>
          <w:sz w:val="18"/>
          <w:szCs w:val="18"/>
        </w:rPr>
        <w:t>reflex</w:t>
      </w:r>
      <w:r>
        <w:rPr>
          <w:rFonts w:ascii="SimSun" w:hAnsi="SimSun" w:eastAsia="SimSun" w:cs="SimSun"/>
          <w:sz w:val="18"/>
          <w:szCs w:val="18"/>
          <w:spacing w:val="15"/>
        </w:rPr>
        <w:t>)</w:t>
      </w:r>
    </w:p>
    <w:p>
      <w:pPr>
        <w:ind w:right="65" w:firstLine="450"/>
        <w:spacing w:before="122" w:line="299" w:lineRule="auto"/>
        <w:jc w:val="both"/>
        <w:rPr>
          <w:rFonts w:ascii="SimSun" w:hAnsi="SimSun" w:eastAsia="SimSun" w:cs="SimSun"/>
          <w:sz w:val="19"/>
          <w:szCs w:val="19"/>
        </w:rPr>
      </w:pPr>
      <w:r>
        <w:rPr>
          <w:rFonts w:ascii="SimSun" w:hAnsi="SimSun" w:eastAsia="SimSun" w:cs="SimSun"/>
          <w:sz w:val="19"/>
          <w:szCs w:val="19"/>
          <w:spacing w:val="9"/>
        </w:rPr>
        <w:t>(1)晶状体变凸：当眼视远物时，睫状肌处于松弛状态，</w:t>
      </w:r>
      <w:r>
        <w:rPr>
          <w:rFonts w:ascii="SimSun" w:hAnsi="SimSun" w:eastAsia="SimSun" w:cs="SimSun"/>
          <w:sz w:val="19"/>
          <w:szCs w:val="19"/>
          <w:spacing w:val="4"/>
        </w:rPr>
        <w:t xml:space="preserve"> </w:t>
      </w:r>
      <w:r>
        <w:rPr>
          <w:rFonts w:ascii="SimSun" w:hAnsi="SimSun" w:eastAsia="SimSun" w:cs="SimSun"/>
          <w:sz w:val="19"/>
          <w:szCs w:val="19"/>
          <w:spacing w:val="4"/>
        </w:rPr>
        <w:t>此时悬韧带保持一定的紧张度，晶状体受悬韧带的牵引，使其</w:t>
      </w:r>
      <w:r>
        <w:rPr>
          <w:rFonts w:ascii="SimSun" w:hAnsi="SimSun" w:eastAsia="SimSun" w:cs="SimSun"/>
          <w:sz w:val="19"/>
          <w:szCs w:val="19"/>
        </w:rPr>
        <w:t xml:space="preserve">  </w:t>
      </w:r>
      <w:r>
        <w:rPr>
          <w:rFonts w:ascii="SimSun" w:hAnsi="SimSun" w:eastAsia="SimSun" w:cs="SimSun"/>
          <w:sz w:val="19"/>
          <w:szCs w:val="19"/>
          <w:spacing w:val="7"/>
        </w:rPr>
        <w:t>形状相对扁平；当眼视近物时，可反射性地引起睫状肌收缩，</w:t>
      </w:r>
      <w:r>
        <w:rPr>
          <w:rFonts w:ascii="SimSun" w:hAnsi="SimSun" w:eastAsia="SimSun" w:cs="SimSun"/>
          <w:sz w:val="19"/>
          <w:szCs w:val="19"/>
          <w:spacing w:val="4"/>
        </w:rPr>
        <w:t xml:space="preserve"> </w:t>
      </w:r>
      <w:r>
        <w:rPr>
          <w:rFonts w:ascii="SimSun" w:hAnsi="SimSun" w:eastAsia="SimSun" w:cs="SimSun"/>
          <w:sz w:val="19"/>
          <w:szCs w:val="19"/>
          <w:spacing w:val="11"/>
        </w:rPr>
        <w:t>导致连接于晶状体囊的悬韧带松弛，晶状体因其自身的弹性</w:t>
      </w:r>
      <w:r>
        <w:rPr>
          <w:rFonts w:ascii="SimSun" w:hAnsi="SimSun" w:eastAsia="SimSun" w:cs="SimSun"/>
          <w:sz w:val="19"/>
          <w:szCs w:val="19"/>
          <w:spacing w:val="5"/>
        </w:rPr>
        <w:t xml:space="preserve">  </w:t>
      </w:r>
      <w:r>
        <w:rPr>
          <w:rFonts w:ascii="SimSun" w:hAnsi="SimSun" w:eastAsia="SimSun" w:cs="SimSun"/>
          <w:sz w:val="19"/>
          <w:szCs w:val="19"/>
          <w:spacing w:val="11"/>
        </w:rPr>
        <w:t>而向前和向后凸出，尤以前凸更显著，使其前表面的曲率增</w:t>
      </w:r>
      <w:r>
        <w:rPr>
          <w:rFonts w:ascii="SimSun" w:hAnsi="SimSun" w:eastAsia="SimSun" w:cs="SimSun"/>
          <w:sz w:val="19"/>
          <w:szCs w:val="19"/>
          <w:spacing w:val="9"/>
        </w:rPr>
        <w:t xml:space="preserve">  </w:t>
      </w:r>
      <w:r>
        <w:rPr>
          <w:rFonts w:ascii="SimSun" w:hAnsi="SimSun" w:eastAsia="SimSun" w:cs="SimSun"/>
          <w:sz w:val="19"/>
          <w:szCs w:val="19"/>
          <w:spacing w:val="8"/>
        </w:rPr>
        <w:t>加，折光能力增强，从而使物像前移而成像于视网膜上(</w:t>
      </w:r>
      <w:r>
        <w:rPr>
          <w:rFonts w:ascii="SimSun" w:hAnsi="SimSun" w:eastAsia="SimSun" w:cs="SimSun"/>
          <w:sz w:val="19"/>
          <w:szCs w:val="19"/>
          <w:spacing w:val="7"/>
        </w:rPr>
        <w:t>图9-</w:t>
      </w:r>
      <w:r>
        <w:rPr>
          <w:rFonts w:ascii="SimSun" w:hAnsi="SimSun" w:eastAsia="SimSun" w:cs="SimSun"/>
          <w:sz w:val="19"/>
          <w:szCs w:val="19"/>
        </w:rPr>
        <w:t xml:space="preserve">  </w:t>
      </w:r>
      <w:r>
        <w:rPr>
          <w:rFonts w:ascii="SimSun" w:hAnsi="SimSun" w:eastAsia="SimSun" w:cs="SimSun"/>
          <w:sz w:val="19"/>
          <w:szCs w:val="19"/>
          <w:spacing w:val="-6"/>
        </w:rPr>
        <w:t>9)。</w:t>
      </w:r>
    </w:p>
    <w:p>
      <w:pPr>
        <w:ind w:right="85" w:firstLine="450"/>
        <w:spacing w:before="91" w:line="295" w:lineRule="auto"/>
        <w:jc w:val="both"/>
        <w:rPr>
          <w:rFonts w:ascii="SimSun" w:hAnsi="SimSun" w:eastAsia="SimSun" w:cs="SimSun"/>
          <w:sz w:val="19"/>
          <w:szCs w:val="19"/>
        </w:rPr>
      </w:pPr>
      <w:r>
        <w:rPr>
          <w:rFonts w:ascii="SimSun" w:hAnsi="SimSun" w:eastAsia="SimSun" w:cs="SimSun"/>
          <w:sz w:val="19"/>
          <w:szCs w:val="19"/>
          <w:spacing w:val="10"/>
        </w:rPr>
        <w:t>眼视近物时晶状体形状的改变是通过反射实现的，其反</w:t>
      </w:r>
      <w:r>
        <w:rPr>
          <w:rFonts w:ascii="SimSun" w:hAnsi="SimSun" w:eastAsia="SimSun" w:cs="SimSun"/>
          <w:sz w:val="19"/>
          <w:szCs w:val="19"/>
          <w:spacing w:val="5"/>
        </w:rPr>
        <w:t xml:space="preserve"> </w:t>
      </w:r>
      <w:r>
        <w:rPr>
          <w:rFonts w:ascii="SimSun" w:hAnsi="SimSun" w:eastAsia="SimSun" w:cs="SimSun"/>
          <w:sz w:val="19"/>
          <w:szCs w:val="19"/>
          <w:spacing w:val="4"/>
        </w:rPr>
        <w:t>射过程如下：当模糊的视觉图像信息到达视觉皮层时，该信息</w:t>
      </w:r>
      <w:r>
        <w:rPr>
          <w:rFonts w:ascii="SimSun" w:hAnsi="SimSun" w:eastAsia="SimSun" w:cs="SimSun"/>
          <w:sz w:val="19"/>
          <w:szCs w:val="19"/>
          <w:spacing w:val="2"/>
        </w:rPr>
        <w:t xml:space="preserve">  </w:t>
      </w:r>
      <w:r>
        <w:rPr>
          <w:rFonts w:ascii="SimSun" w:hAnsi="SimSun" w:eastAsia="SimSun" w:cs="SimSun"/>
          <w:sz w:val="19"/>
          <w:szCs w:val="19"/>
          <w:spacing w:val="11"/>
        </w:rPr>
        <w:t>在视觉中枢进行分析整合，形成指令性信息并下行至中脑正</w:t>
      </w:r>
      <w:r>
        <w:rPr>
          <w:rFonts w:ascii="SimSun" w:hAnsi="SimSun" w:eastAsia="SimSun" w:cs="SimSun"/>
          <w:sz w:val="19"/>
          <w:szCs w:val="19"/>
          <w:spacing w:val="7"/>
        </w:rPr>
        <w:t xml:space="preserve">  </w:t>
      </w:r>
      <w:r>
        <w:rPr>
          <w:rFonts w:ascii="SimSun" w:hAnsi="SimSun" w:eastAsia="SimSun" w:cs="SimSun"/>
          <w:sz w:val="19"/>
          <w:szCs w:val="19"/>
          <w:spacing w:val="3"/>
        </w:rPr>
        <w:t>中核；继而传至动眼神经缩瞳核，再经动眼神经传到睫状神经</w:t>
      </w:r>
      <w:r>
        <w:rPr>
          <w:rFonts w:ascii="SimSun" w:hAnsi="SimSun" w:eastAsia="SimSun" w:cs="SimSun"/>
          <w:sz w:val="19"/>
          <w:szCs w:val="19"/>
          <w:spacing w:val="3"/>
        </w:rPr>
        <w:t xml:space="preserve">  </w:t>
      </w:r>
      <w:r>
        <w:rPr>
          <w:rFonts w:ascii="SimSun" w:hAnsi="SimSun" w:eastAsia="SimSun" w:cs="SimSun"/>
          <w:sz w:val="19"/>
          <w:szCs w:val="19"/>
          <w:spacing w:val="-3"/>
        </w:rPr>
        <w:t>节；最后经睫状神经抵达睫状肌，使该肌收缩，悬韧带松弛，因</w:t>
      </w:r>
      <w:r>
        <w:rPr>
          <w:rFonts w:ascii="SimSun" w:hAnsi="SimSun" w:eastAsia="SimSun" w:cs="SimSun"/>
          <w:sz w:val="19"/>
          <w:szCs w:val="19"/>
          <w:spacing w:val="6"/>
        </w:rPr>
        <w:t xml:space="preserve">  </w:t>
      </w:r>
      <w:r>
        <w:rPr>
          <w:rFonts w:ascii="SimSun" w:hAnsi="SimSun" w:eastAsia="SimSun" w:cs="SimSun"/>
          <w:sz w:val="19"/>
          <w:szCs w:val="19"/>
          <w:spacing w:val="7"/>
        </w:rPr>
        <w:t>而晶状体变凸。物体距眼睛越近，入眼光线的辐散程度越大，</w:t>
      </w:r>
    </w:p>
    <w:p>
      <w:pPr>
        <w:spacing w:line="14" w:lineRule="auto"/>
        <w:rPr>
          <w:rFonts w:ascii="Arial"/>
          <w:sz w:val="2"/>
        </w:rPr>
      </w:pPr>
      <w:r>
        <w:rPr>
          <w:rFonts w:ascii="Arial" w:hAnsi="Arial" w:eastAsia="Arial" w:cs="Arial"/>
          <w:sz w:val="2"/>
          <w:szCs w:val="2"/>
        </w:rPr>
        <w:br w:type="column"/>
      </w:r>
    </w:p>
    <w:p>
      <w:pPr>
        <w:spacing w:before="32" w:line="3480" w:lineRule="exact"/>
        <w:textAlignment w:val="center"/>
        <w:rPr/>
      </w:pPr>
      <w:r>
        <w:drawing>
          <wp:inline distT="0" distB="0" distL="0" distR="0">
            <wp:extent cx="2070049" cy="2209813"/>
            <wp:effectExtent l="0" t="0" r="0" b="0"/>
            <wp:docPr id="294" name="IM 294"/>
            <wp:cNvGraphicFramePr/>
            <a:graphic>
              <a:graphicData uri="http://schemas.openxmlformats.org/drawingml/2006/picture">
                <pic:pic>
                  <pic:nvPicPr>
                    <pic:cNvPr id="294" name="IM 294"/>
                    <pic:cNvPicPr/>
                  </pic:nvPicPr>
                  <pic:blipFill>
                    <a:blip r:embed="rId300"/>
                    <a:stretch>
                      <a:fillRect/>
                    </a:stretch>
                  </pic:blipFill>
                  <pic:spPr>
                    <a:xfrm rot="0">
                      <a:off x="0" y="0"/>
                      <a:ext cx="2070049" cy="2209813"/>
                    </a:xfrm>
                    <a:prstGeom prst="rect">
                      <a:avLst/>
                    </a:prstGeom>
                  </pic:spPr>
                </pic:pic>
              </a:graphicData>
            </a:graphic>
          </wp:inline>
        </w:drawing>
      </w:r>
    </w:p>
    <w:p>
      <w:pPr>
        <w:ind w:left="239" w:right="555"/>
        <w:spacing w:before="117" w:line="241" w:lineRule="auto"/>
        <w:rPr>
          <w:rFonts w:ascii="SimSun" w:hAnsi="SimSun" w:eastAsia="SimSun" w:cs="SimSun"/>
          <w:sz w:val="19"/>
          <w:szCs w:val="19"/>
        </w:rPr>
      </w:pPr>
      <w:r>
        <w:rPr>
          <w:rFonts w:ascii="SimSun" w:hAnsi="SimSun" w:eastAsia="SimSun" w:cs="SimSun"/>
          <w:sz w:val="19"/>
          <w:szCs w:val="19"/>
          <w:spacing w:val="-5"/>
        </w:rPr>
        <w:t>图9-9</w:t>
      </w:r>
      <w:r>
        <w:rPr>
          <w:rFonts w:ascii="SimSun" w:hAnsi="SimSun" w:eastAsia="SimSun" w:cs="SimSun"/>
          <w:sz w:val="19"/>
          <w:szCs w:val="19"/>
          <w:spacing w:val="79"/>
        </w:rPr>
        <w:t xml:space="preserve"> </w:t>
      </w:r>
      <w:r>
        <w:rPr>
          <w:rFonts w:ascii="SimSun" w:hAnsi="SimSun" w:eastAsia="SimSun" w:cs="SimSun"/>
          <w:sz w:val="19"/>
          <w:szCs w:val="19"/>
          <w:spacing w:val="-5"/>
        </w:rPr>
        <w:t>睫状体位置和晶状体形态在</w:t>
      </w:r>
      <w:r>
        <w:rPr>
          <w:rFonts w:ascii="SimSun" w:hAnsi="SimSun" w:eastAsia="SimSun" w:cs="SimSun"/>
          <w:sz w:val="19"/>
          <w:szCs w:val="19"/>
        </w:rPr>
        <w:t xml:space="preserve"> </w:t>
      </w:r>
      <w:r>
        <w:rPr>
          <w:rFonts w:ascii="SimSun" w:hAnsi="SimSun" w:eastAsia="SimSun" w:cs="SimSun"/>
          <w:sz w:val="19"/>
          <w:szCs w:val="19"/>
          <w:spacing w:val="-10"/>
        </w:rPr>
        <w:t>眼的调节中发生改变的示意图</w:t>
      </w:r>
    </w:p>
    <w:p>
      <w:pPr>
        <w:ind w:left="239" w:right="553"/>
        <w:spacing w:before="44" w:line="241" w:lineRule="auto"/>
        <w:rPr>
          <w:rFonts w:ascii="SimSun" w:hAnsi="SimSun" w:eastAsia="SimSun" w:cs="SimSun"/>
          <w:sz w:val="19"/>
          <w:szCs w:val="19"/>
        </w:rPr>
      </w:pPr>
      <w:r>
        <w:rPr>
          <w:rFonts w:ascii="SimSun" w:hAnsi="SimSun" w:eastAsia="SimSun" w:cs="SimSun"/>
          <w:sz w:val="19"/>
          <w:szCs w:val="19"/>
          <w:spacing w:val="-12"/>
        </w:rPr>
        <w:t>实线表示眼未作调节时的情况；虚线</w:t>
      </w:r>
      <w:r>
        <w:rPr>
          <w:rFonts w:ascii="SimSun" w:hAnsi="SimSun" w:eastAsia="SimSun" w:cs="SimSun"/>
          <w:sz w:val="19"/>
          <w:szCs w:val="19"/>
          <w:spacing w:val="3"/>
        </w:rPr>
        <w:t xml:space="preserve"> </w:t>
      </w:r>
      <w:r>
        <w:rPr>
          <w:rFonts w:ascii="SimSun" w:hAnsi="SimSun" w:eastAsia="SimSun" w:cs="SimSun"/>
          <w:sz w:val="19"/>
          <w:szCs w:val="19"/>
          <w:spacing w:val="-11"/>
        </w:rPr>
        <w:t>表示在近反射时的改变</w:t>
      </w:r>
    </w:p>
    <w:p>
      <w:pPr>
        <w:sectPr>
          <w:type w:val="continuous"/>
          <w:pgSz w:w="11280" w:h="15940"/>
          <w:pgMar w:top="400" w:right="604" w:bottom="400" w:left="449" w:header="0" w:footer="0" w:gutter="0"/>
          <w:cols w:equalWidth="0" w:num="3">
            <w:col w:w="971" w:space="100"/>
            <w:col w:w="5411" w:space="100"/>
            <w:col w:w="3646" w:space="0"/>
          </w:cols>
        </w:sectPr>
        <w:rPr/>
      </w:pPr>
    </w:p>
    <w:p>
      <w:pPr>
        <w:rPr/>
      </w:pPr>
      <w:r/>
    </w:p>
    <w:p>
      <w:pPr>
        <w:spacing w:line="60" w:lineRule="exact"/>
        <w:rPr/>
      </w:pPr>
      <w:r/>
    </w:p>
    <w:p>
      <w:pPr>
        <w:sectPr>
          <w:pgSz w:w="11280" w:h="15940"/>
          <w:pgMar w:top="400" w:right="490" w:bottom="400" w:left="1070" w:header="0" w:footer="0" w:gutter="0"/>
          <w:cols w:equalWidth="0" w:num="1">
            <w:col w:w="9720" w:space="0"/>
          </w:cols>
        </w:sectPr>
        <w:rPr/>
      </w:pPr>
    </w:p>
    <w:p>
      <w:pPr>
        <w:ind w:right="171"/>
        <w:spacing w:before="42" w:line="222" w:lineRule="auto"/>
        <w:jc w:val="right"/>
        <w:rPr>
          <w:rFonts w:ascii="SimHei" w:hAnsi="SimHei" w:eastAsia="SimHei" w:cs="SimHei"/>
          <w:sz w:val="21"/>
          <w:szCs w:val="21"/>
        </w:rPr>
      </w:pPr>
      <w:r>
        <w:rPr>
          <w:rFonts w:ascii="SimHei" w:hAnsi="SimHei" w:eastAsia="SimHei" w:cs="SimHei"/>
          <w:sz w:val="21"/>
          <w:szCs w:val="21"/>
          <w:b/>
          <w:bCs/>
          <w:color w:val="294162"/>
          <w:spacing w:val="-21"/>
          <w:w w:val="95"/>
        </w:rPr>
        <w:t>第九章</w:t>
      </w:r>
      <w:r>
        <w:rPr>
          <w:rFonts w:ascii="SimHei" w:hAnsi="SimHei" w:eastAsia="SimHei" w:cs="SimHei"/>
          <w:sz w:val="21"/>
          <w:szCs w:val="21"/>
          <w:color w:val="294162"/>
          <w:spacing w:val="72"/>
        </w:rPr>
        <w:t xml:space="preserve"> </w:t>
      </w:r>
      <w:r>
        <w:rPr>
          <w:rFonts w:ascii="SimHei" w:hAnsi="SimHei" w:eastAsia="SimHei" w:cs="SimHei"/>
          <w:sz w:val="21"/>
          <w:szCs w:val="21"/>
          <w:b/>
          <w:bCs/>
          <w:color w:val="294162"/>
          <w:spacing w:val="-21"/>
          <w:w w:val="95"/>
        </w:rPr>
        <w:t>感觉器官的功能</w:t>
      </w:r>
    </w:p>
    <w:p>
      <w:pPr>
        <w:spacing w:line="282" w:lineRule="auto"/>
        <w:rPr>
          <w:rFonts w:ascii="Arial"/>
          <w:sz w:val="21"/>
        </w:rPr>
      </w:pPr>
      <w:r/>
    </w:p>
    <w:p>
      <w:pPr>
        <w:ind w:right="182"/>
        <w:spacing w:before="68" w:line="260" w:lineRule="auto"/>
        <w:jc w:val="both"/>
        <w:rPr>
          <w:rFonts w:ascii="SimSun" w:hAnsi="SimSun" w:eastAsia="SimSun" w:cs="SimSun"/>
          <w:sz w:val="21"/>
          <w:szCs w:val="21"/>
        </w:rPr>
      </w:pPr>
      <w:r>
        <w:rPr>
          <w:rFonts w:ascii="SimSun" w:hAnsi="SimSun" w:eastAsia="SimSun" w:cs="SimSun"/>
          <w:sz w:val="21"/>
          <w:szCs w:val="21"/>
          <w:spacing w:val="-14"/>
        </w:rPr>
        <w:t>需要晶状体变凸的程度也更大，物像才能成于视网膜上。临床上进行眼科检查时，常用扩瞳药后马托</w:t>
      </w:r>
      <w:r>
        <w:rPr>
          <w:rFonts w:ascii="SimSun" w:hAnsi="SimSun" w:eastAsia="SimSun" w:cs="SimSun"/>
          <w:sz w:val="21"/>
          <w:szCs w:val="21"/>
          <w:spacing w:val="12"/>
        </w:rPr>
        <w:t xml:space="preserve"> </w:t>
      </w:r>
      <w:r>
        <w:rPr>
          <w:rFonts w:ascii="SimSun" w:hAnsi="SimSun" w:eastAsia="SimSun" w:cs="SimSun"/>
          <w:sz w:val="21"/>
          <w:szCs w:val="21"/>
          <w:spacing w:val="-14"/>
        </w:rPr>
        <w:t>品点眼，由于睫状肌与虹膜环行肌都受副交感神经支配，后马托品在阻断虹膜环行肌收缩的同时也阻</w:t>
      </w:r>
      <w:r>
        <w:rPr>
          <w:rFonts w:ascii="SimSun" w:hAnsi="SimSun" w:eastAsia="SimSun" w:cs="SimSun"/>
          <w:sz w:val="21"/>
          <w:szCs w:val="21"/>
          <w:spacing w:val="11"/>
        </w:rPr>
        <w:t xml:space="preserve"> </w:t>
      </w:r>
      <w:r>
        <w:rPr>
          <w:rFonts w:ascii="SimSun" w:hAnsi="SimSun" w:eastAsia="SimSun" w:cs="SimSun"/>
          <w:sz w:val="21"/>
          <w:szCs w:val="21"/>
          <w:spacing w:val="-14"/>
        </w:rPr>
        <w:t>断了睫状肌收缩，因而可影响晶状体变凸而使视网膜成像变模糊。</w:t>
      </w:r>
    </w:p>
    <w:p>
      <w:pPr>
        <w:ind w:right="85" w:firstLine="399"/>
        <w:spacing w:before="64" w:line="272" w:lineRule="auto"/>
        <w:jc w:val="both"/>
        <w:rPr>
          <w:rFonts w:ascii="SimSun" w:hAnsi="SimSun" w:eastAsia="SimSun" w:cs="SimSun"/>
          <w:sz w:val="21"/>
          <w:szCs w:val="21"/>
        </w:rPr>
      </w:pPr>
      <w:r>
        <w:rPr>
          <w:rFonts w:ascii="SimSun" w:hAnsi="SimSun" w:eastAsia="SimSun" w:cs="SimSun"/>
          <w:sz w:val="21"/>
          <w:szCs w:val="21"/>
          <w:spacing w:val="-14"/>
        </w:rPr>
        <w:t>由于晶状体的弹性变形有一定限度，眼视近物的调节能力也因此有一</w:t>
      </w:r>
      <w:r>
        <w:rPr>
          <w:rFonts w:ascii="SimSun" w:hAnsi="SimSun" w:eastAsia="SimSun" w:cs="SimSun"/>
          <w:sz w:val="21"/>
          <w:szCs w:val="21"/>
          <w:spacing w:val="-15"/>
        </w:rPr>
        <w:t>定范围。晶状体的最大调节</w:t>
      </w:r>
      <w:r>
        <w:rPr>
          <w:rFonts w:ascii="SimSun" w:hAnsi="SimSun" w:eastAsia="SimSun" w:cs="SimSun"/>
          <w:sz w:val="21"/>
          <w:szCs w:val="21"/>
        </w:rPr>
        <w:t xml:space="preserve">  </w:t>
      </w:r>
      <w:r>
        <w:rPr>
          <w:rFonts w:ascii="SimSun" w:hAnsi="SimSun" w:eastAsia="SimSun" w:cs="SimSun"/>
          <w:sz w:val="21"/>
          <w:szCs w:val="21"/>
          <w:spacing w:val="-20"/>
        </w:rPr>
        <w:t>能力可用眼能看清物体的最近距离来表示，这个距离称为近点(near</w:t>
      </w:r>
      <w:r>
        <w:rPr>
          <w:rFonts w:ascii="SimSun" w:hAnsi="SimSun" w:eastAsia="SimSun" w:cs="SimSun"/>
          <w:sz w:val="21"/>
          <w:szCs w:val="21"/>
          <w:spacing w:val="-3"/>
        </w:rPr>
        <w:t xml:space="preserve"> </w:t>
      </w:r>
      <w:r>
        <w:rPr>
          <w:rFonts w:ascii="SimSun" w:hAnsi="SimSun" w:eastAsia="SimSun" w:cs="SimSun"/>
          <w:sz w:val="21"/>
          <w:szCs w:val="21"/>
          <w:spacing w:val="-20"/>
        </w:rPr>
        <w:t>point)。近点距眼越近，说明晶状体</w:t>
      </w:r>
      <w:r>
        <w:rPr>
          <w:rFonts w:ascii="SimSun" w:hAnsi="SimSun" w:eastAsia="SimSun" w:cs="SimSun"/>
          <w:sz w:val="21"/>
          <w:szCs w:val="21"/>
        </w:rPr>
        <w:t xml:space="preserve">  </w:t>
      </w:r>
      <w:r>
        <w:rPr>
          <w:rFonts w:ascii="SimSun" w:hAnsi="SimSun" w:eastAsia="SimSun" w:cs="SimSun"/>
          <w:sz w:val="21"/>
          <w:szCs w:val="21"/>
          <w:spacing w:val="-20"/>
        </w:rPr>
        <w:t>的弹性越好，即眼的调节能力愈强。随着年龄的</w:t>
      </w:r>
      <w:r>
        <w:rPr>
          <w:rFonts w:ascii="SimSun" w:hAnsi="SimSun" w:eastAsia="SimSun" w:cs="SimSun"/>
          <w:sz w:val="21"/>
          <w:szCs w:val="21"/>
          <w:spacing w:val="-21"/>
        </w:rPr>
        <w:t>增长，晶状体的弹性逐渐减弱，导致眼的调节能力降低，</w:t>
      </w:r>
      <w:r>
        <w:rPr>
          <w:rFonts w:ascii="SimSun" w:hAnsi="SimSun" w:eastAsia="SimSun" w:cs="SimSun"/>
          <w:sz w:val="21"/>
          <w:szCs w:val="21"/>
        </w:rPr>
        <w:t xml:space="preserve"> </w:t>
      </w:r>
      <w:r>
        <w:rPr>
          <w:rFonts w:ascii="SimSun" w:hAnsi="SimSun" w:eastAsia="SimSun" w:cs="SimSun"/>
          <w:sz w:val="21"/>
          <w:szCs w:val="21"/>
          <w:spacing w:val="-7"/>
        </w:rPr>
        <w:t>近点逐渐远移。例如，10岁儿童的近点平均约为9cm,20</w:t>
      </w:r>
      <w:r>
        <w:rPr>
          <w:rFonts w:ascii="SimSun" w:hAnsi="SimSun" w:eastAsia="SimSun" w:cs="SimSun"/>
          <w:sz w:val="21"/>
          <w:szCs w:val="21"/>
          <w:spacing w:val="-41"/>
        </w:rPr>
        <w:t xml:space="preserve"> </w:t>
      </w:r>
      <w:r>
        <w:rPr>
          <w:rFonts w:ascii="SimSun" w:hAnsi="SimSun" w:eastAsia="SimSun" w:cs="SimSun"/>
          <w:sz w:val="21"/>
          <w:szCs w:val="21"/>
          <w:spacing w:val="-7"/>
        </w:rPr>
        <w:t>岁左右的成人约为11cm,而60岁时可增大至</w:t>
      </w:r>
      <w:r>
        <w:rPr>
          <w:rFonts w:ascii="SimSun" w:hAnsi="SimSun" w:eastAsia="SimSun" w:cs="SimSun"/>
          <w:sz w:val="21"/>
          <w:szCs w:val="21"/>
        </w:rPr>
        <w:t xml:space="preserve">  </w:t>
      </w:r>
      <w:r>
        <w:rPr>
          <w:rFonts w:ascii="SimSun" w:hAnsi="SimSun" w:eastAsia="SimSun" w:cs="SimSun"/>
          <w:sz w:val="21"/>
          <w:szCs w:val="21"/>
          <w:spacing w:val="-21"/>
        </w:rPr>
        <w:t>83cm。</w:t>
      </w:r>
      <w:r>
        <w:rPr>
          <w:rFonts w:ascii="SimSun" w:hAnsi="SimSun" w:eastAsia="SimSun" w:cs="SimSun"/>
          <w:sz w:val="21"/>
          <w:szCs w:val="21"/>
          <w:spacing w:val="-59"/>
        </w:rPr>
        <w:t xml:space="preserve"> </w:t>
      </w:r>
      <w:r>
        <w:rPr>
          <w:rFonts w:ascii="SimSun" w:hAnsi="SimSun" w:eastAsia="SimSun" w:cs="SimSun"/>
          <w:sz w:val="21"/>
          <w:szCs w:val="21"/>
          <w:spacing w:val="-21"/>
        </w:rPr>
        <w:t>老年人由于晶状体弹性减小，</w:t>
      </w:r>
      <w:r>
        <w:rPr>
          <w:rFonts w:ascii="SimSun" w:hAnsi="SimSun" w:eastAsia="SimSun" w:cs="SimSun"/>
          <w:sz w:val="21"/>
          <w:szCs w:val="21"/>
          <w:spacing w:val="-22"/>
        </w:rPr>
        <w:t>硬度增加，导致眼的调节能力降低，这种现象称为老视(</w:t>
      </w:r>
      <w:r>
        <w:rPr>
          <w:rFonts w:ascii="SimSun" w:hAnsi="SimSun" w:eastAsia="SimSun" w:cs="SimSun"/>
          <w:sz w:val="21"/>
          <w:szCs w:val="21"/>
          <w:spacing w:val="-21"/>
        </w:rPr>
        <w:t>presbyopia</w:t>
      </w:r>
      <w:r>
        <w:rPr>
          <w:rFonts w:ascii="SimSun" w:hAnsi="SimSun" w:eastAsia="SimSun" w:cs="SimSun"/>
          <w:sz w:val="21"/>
          <w:szCs w:val="21"/>
          <w:spacing w:val="-22"/>
        </w:rPr>
        <w:t>)。</w:t>
      </w:r>
      <w:r>
        <w:rPr>
          <w:rFonts w:ascii="SimSun" w:hAnsi="SimSun" w:eastAsia="SimSun" w:cs="SimSun"/>
          <w:sz w:val="21"/>
          <w:szCs w:val="21"/>
        </w:rPr>
        <w:t xml:space="preserve"> </w:t>
      </w:r>
      <w:r>
        <w:rPr>
          <w:rFonts w:ascii="SimSun" w:hAnsi="SimSun" w:eastAsia="SimSun" w:cs="SimSun"/>
          <w:sz w:val="21"/>
          <w:szCs w:val="21"/>
          <w:spacing w:val="-18"/>
        </w:rPr>
        <w:t>老视眼看远物可以与正常眼无异，但看近物时需要用适当焦度的凸透镜矫正，替</w:t>
      </w:r>
      <w:r>
        <w:rPr>
          <w:rFonts w:ascii="SimSun" w:hAnsi="SimSun" w:eastAsia="SimSun" w:cs="SimSun"/>
          <w:sz w:val="21"/>
          <w:szCs w:val="21"/>
          <w:spacing w:val="-19"/>
        </w:rPr>
        <w:t>代正常时晶状体的变凸</w:t>
      </w:r>
      <w:r>
        <w:rPr>
          <w:rFonts w:ascii="SimSun" w:hAnsi="SimSun" w:eastAsia="SimSun" w:cs="SimSun"/>
          <w:sz w:val="21"/>
          <w:szCs w:val="21"/>
        </w:rPr>
        <w:t xml:space="preserve">  </w:t>
      </w:r>
      <w:r>
        <w:rPr>
          <w:rFonts w:ascii="SimSun" w:hAnsi="SimSun" w:eastAsia="SimSun" w:cs="SimSun"/>
          <w:sz w:val="21"/>
          <w:szCs w:val="21"/>
          <w:spacing w:val="-14"/>
        </w:rPr>
        <w:t>调节才能使近物在视网膜形成清晰的成像。这是老视眼与远视眼都</w:t>
      </w:r>
      <w:r>
        <w:rPr>
          <w:rFonts w:ascii="SimSun" w:hAnsi="SimSun" w:eastAsia="SimSun" w:cs="SimSun"/>
          <w:sz w:val="21"/>
          <w:szCs w:val="21"/>
          <w:spacing w:val="-15"/>
        </w:rPr>
        <w:t>用凸透镜矫正的不同之处尽，</w:t>
      </w:r>
    </w:p>
    <w:p>
      <w:pPr>
        <w:ind w:right="181" w:firstLine="399"/>
        <w:spacing w:before="120" w:line="261" w:lineRule="auto"/>
        <w:jc w:val="both"/>
        <w:rPr>
          <w:rFonts w:ascii="SimSun" w:hAnsi="SimSun" w:eastAsia="SimSun" w:cs="SimSun"/>
          <w:sz w:val="21"/>
          <w:szCs w:val="21"/>
        </w:rPr>
      </w:pPr>
      <w:r>
        <w:rPr>
          <w:rFonts w:ascii="SimSun" w:hAnsi="SimSun" w:eastAsia="SimSun" w:cs="SimSun"/>
          <w:sz w:val="21"/>
          <w:szCs w:val="21"/>
          <w:spacing w:val="-9"/>
        </w:rPr>
        <w:t>(2)瞳孔缩小：正常人眼的瞳孔直径可在1.5～8.0mm</w:t>
      </w:r>
      <w:r>
        <w:rPr>
          <w:rFonts w:ascii="SimSun" w:hAnsi="SimSun" w:eastAsia="SimSun" w:cs="SimSun"/>
          <w:sz w:val="21"/>
          <w:szCs w:val="21"/>
          <w:spacing w:val="21"/>
        </w:rPr>
        <w:t xml:space="preserve"> </w:t>
      </w:r>
      <w:r>
        <w:rPr>
          <w:rFonts w:ascii="SimSun" w:hAnsi="SimSun" w:eastAsia="SimSun" w:cs="SimSun"/>
          <w:sz w:val="21"/>
          <w:szCs w:val="21"/>
          <w:spacing w:val="-9"/>
        </w:rPr>
        <w:t>之间变动。当视近物时，可反射性地引起</w:t>
      </w:r>
      <w:r>
        <w:rPr>
          <w:rFonts w:ascii="SimSun" w:hAnsi="SimSun" w:eastAsia="SimSun" w:cs="SimSun"/>
          <w:sz w:val="21"/>
          <w:szCs w:val="21"/>
        </w:rPr>
        <w:t xml:space="preserve"> </w:t>
      </w:r>
      <w:r>
        <w:rPr>
          <w:rFonts w:ascii="SimSun" w:hAnsi="SimSun" w:eastAsia="SimSun" w:cs="SimSun"/>
          <w:sz w:val="21"/>
          <w:szCs w:val="21"/>
          <w:spacing w:val="-20"/>
        </w:rPr>
        <w:t>双眼瞳孔缩小，称为瞳孔近反射(near</w:t>
      </w:r>
      <w:r>
        <w:rPr>
          <w:rFonts w:ascii="SimSun" w:hAnsi="SimSun" w:eastAsia="SimSun" w:cs="SimSun"/>
          <w:sz w:val="21"/>
          <w:szCs w:val="21"/>
          <w:spacing w:val="-12"/>
        </w:rPr>
        <w:t xml:space="preserve"> </w:t>
      </w:r>
      <w:r>
        <w:rPr>
          <w:rFonts w:ascii="SimSun" w:hAnsi="SimSun" w:eastAsia="SimSun" w:cs="SimSun"/>
          <w:sz w:val="21"/>
          <w:szCs w:val="21"/>
          <w:spacing w:val="-20"/>
        </w:rPr>
        <w:t>reflex</w:t>
      </w:r>
      <w:r>
        <w:rPr>
          <w:rFonts w:ascii="SimSun" w:hAnsi="SimSun" w:eastAsia="SimSun" w:cs="SimSun"/>
          <w:sz w:val="21"/>
          <w:szCs w:val="21"/>
          <w:spacing w:val="-15"/>
        </w:rPr>
        <w:t xml:space="preserve"> </w:t>
      </w:r>
      <w:r>
        <w:rPr>
          <w:rFonts w:ascii="SimSun" w:hAnsi="SimSun" w:eastAsia="SimSun" w:cs="SimSun"/>
          <w:sz w:val="21"/>
          <w:szCs w:val="21"/>
          <w:spacing w:val="-20"/>
        </w:rPr>
        <w:t>of</w:t>
      </w:r>
      <w:r>
        <w:rPr>
          <w:rFonts w:ascii="SimSun" w:hAnsi="SimSun" w:eastAsia="SimSun" w:cs="SimSun"/>
          <w:sz w:val="21"/>
          <w:szCs w:val="21"/>
          <w:spacing w:val="-12"/>
        </w:rPr>
        <w:t xml:space="preserve"> </w:t>
      </w:r>
      <w:r>
        <w:rPr>
          <w:rFonts w:ascii="SimSun" w:hAnsi="SimSun" w:eastAsia="SimSun" w:cs="SimSun"/>
          <w:sz w:val="21"/>
          <w:szCs w:val="21"/>
          <w:spacing w:val="-20"/>
        </w:rPr>
        <w:t>the</w:t>
      </w:r>
      <w:r>
        <w:rPr>
          <w:rFonts w:ascii="SimSun" w:hAnsi="SimSun" w:eastAsia="SimSun" w:cs="SimSun"/>
          <w:sz w:val="21"/>
          <w:szCs w:val="21"/>
          <w:spacing w:val="-19"/>
        </w:rPr>
        <w:t xml:space="preserve"> </w:t>
      </w:r>
      <w:r>
        <w:rPr>
          <w:rFonts w:ascii="SimSun" w:hAnsi="SimSun" w:eastAsia="SimSun" w:cs="SimSun"/>
          <w:sz w:val="21"/>
          <w:szCs w:val="21"/>
          <w:spacing w:val="-20"/>
        </w:rPr>
        <w:t>pupil)或瞳孔调节反射(pupillary</w:t>
      </w:r>
      <w:r>
        <w:rPr>
          <w:rFonts w:ascii="SimSun" w:hAnsi="SimSun" w:eastAsia="SimSun" w:cs="SimSun"/>
          <w:sz w:val="21"/>
          <w:szCs w:val="21"/>
          <w:spacing w:val="-13"/>
        </w:rPr>
        <w:t xml:space="preserve"> </w:t>
      </w:r>
      <w:r>
        <w:rPr>
          <w:rFonts w:ascii="SimSun" w:hAnsi="SimSun" w:eastAsia="SimSun" w:cs="SimSun"/>
          <w:sz w:val="21"/>
          <w:szCs w:val="21"/>
          <w:spacing w:val="-20"/>
        </w:rPr>
        <w:t>accommodation</w:t>
      </w:r>
      <w:r>
        <w:rPr>
          <w:rFonts w:ascii="SimSun" w:hAnsi="SimSun" w:eastAsia="SimSun" w:cs="SimSun"/>
          <w:sz w:val="21"/>
          <w:szCs w:val="21"/>
          <w:spacing w:val="-15"/>
        </w:rPr>
        <w:t xml:space="preserve"> </w:t>
      </w:r>
      <w:r>
        <w:rPr>
          <w:rFonts w:ascii="SimSun" w:hAnsi="SimSun" w:eastAsia="SimSun" w:cs="SimSun"/>
          <w:sz w:val="21"/>
          <w:szCs w:val="21"/>
          <w:spacing w:val="-20"/>
        </w:rPr>
        <w:t>re-</w:t>
      </w:r>
      <w:r>
        <w:rPr>
          <w:rFonts w:ascii="SimSun" w:hAnsi="SimSun" w:eastAsia="SimSun" w:cs="SimSun"/>
          <w:sz w:val="21"/>
          <w:szCs w:val="21"/>
        </w:rPr>
        <w:t xml:space="preserve"> </w:t>
      </w:r>
      <w:r>
        <w:rPr>
          <w:rFonts w:ascii="SimSun" w:hAnsi="SimSun" w:eastAsia="SimSun" w:cs="SimSun"/>
          <w:sz w:val="21"/>
          <w:szCs w:val="21"/>
          <w:spacing w:val="-15"/>
        </w:rPr>
        <w:t>flex)。在上述晶状体变凸的反射中，由缩瞳核发出</w:t>
      </w:r>
      <w:r>
        <w:rPr>
          <w:rFonts w:ascii="SimSun" w:hAnsi="SimSun" w:eastAsia="SimSun" w:cs="SimSun"/>
          <w:sz w:val="21"/>
          <w:szCs w:val="21"/>
          <w:spacing w:val="-16"/>
        </w:rPr>
        <w:t>的副交感纤维也到达虹膜环行肌，使之收缩，引起</w:t>
      </w:r>
      <w:r>
        <w:rPr>
          <w:rFonts w:ascii="SimSun" w:hAnsi="SimSun" w:eastAsia="SimSun" w:cs="SimSun"/>
          <w:sz w:val="21"/>
          <w:szCs w:val="21"/>
        </w:rPr>
        <w:t xml:space="preserve"> </w:t>
      </w:r>
      <w:r>
        <w:rPr>
          <w:rFonts w:ascii="SimSun" w:hAnsi="SimSun" w:eastAsia="SimSun" w:cs="SimSun"/>
          <w:sz w:val="21"/>
          <w:szCs w:val="21"/>
          <w:spacing w:val="-6"/>
        </w:rPr>
        <w:t>瞳孔缩小。瞳孔缩小的意义是减少折光系统的球</w:t>
      </w:r>
      <w:r>
        <w:rPr>
          <w:rFonts w:ascii="SimSun" w:hAnsi="SimSun" w:eastAsia="SimSun" w:cs="SimSun"/>
          <w:sz w:val="21"/>
          <w:szCs w:val="21"/>
          <w:spacing w:val="-7"/>
        </w:rPr>
        <w:t>面像差(像呈边缘模糊的现象)和色像差(像的边缘</w:t>
      </w:r>
      <w:r>
        <w:rPr>
          <w:rFonts w:ascii="SimSun" w:hAnsi="SimSun" w:eastAsia="SimSun" w:cs="SimSun"/>
          <w:sz w:val="21"/>
          <w:szCs w:val="21"/>
        </w:rPr>
        <w:t xml:space="preserve"> </w:t>
      </w:r>
      <w:r>
        <w:rPr>
          <w:rFonts w:ascii="SimSun" w:hAnsi="SimSun" w:eastAsia="SimSun" w:cs="SimSun"/>
          <w:sz w:val="21"/>
          <w:szCs w:val="21"/>
          <w:spacing w:val="-9"/>
        </w:rPr>
        <w:t>呈色彩模糊的现象),使视网膜成像更为清晰。</w:t>
      </w:r>
    </w:p>
    <w:p>
      <w:pPr>
        <w:ind w:right="180" w:firstLine="399"/>
        <w:spacing w:before="66" w:line="259" w:lineRule="auto"/>
        <w:jc w:val="both"/>
        <w:rPr>
          <w:rFonts w:ascii="SimSun" w:hAnsi="SimSun" w:eastAsia="SimSun" w:cs="SimSun"/>
          <w:sz w:val="21"/>
          <w:szCs w:val="21"/>
        </w:rPr>
      </w:pPr>
      <w:r>
        <w:rPr>
          <w:rFonts w:ascii="SimSun" w:hAnsi="SimSun" w:eastAsia="SimSun" w:cs="SimSun"/>
          <w:sz w:val="21"/>
          <w:szCs w:val="21"/>
          <w:spacing w:val="-12"/>
        </w:rPr>
        <w:t>(3)视轴会聚：当双眼注视某一近物或被视物由远移近时，两眼视轴向鼻侧会聚的现象，称为视</w:t>
      </w:r>
      <w:r>
        <w:rPr>
          <w:rFonts w:ascii="SimSun" w:hAnsi="SimSun" w:eastAsia="SimSun" w:cs="SimSun"/>
          <w:sz w:val="21"/>
          <w:szCs w:val="21"/>
          <w:spacing w:val="17"/>
        </w:rPr>
        <w:t xml:space="preserve"> </w:t>
      </w:r>
      <w:r>
        <w:rPr>
          <w:rFonts w:ascii="SimSun" w:hAnsi="SimSun" w:eastAsia="SimSun" w:cs="SimSun"/>
          <w:sz w:val="21"/>
          <w:szCs w:val="21"/>
          <w:spacing w:val="-13"/>
        </w:rPr>
        <w:t>轴会聚或辐揍反射(convergence</w:t>
      </w:r>
      <w:r>
        <w:rPr>
          <w:rFonts w:ascii="SimSun" w:hAnsi="SimSun" w:eastAsia="SimSun" w:cs="SimSun"/>
          <w:sz w:val="21"/>
          <w:szCs w:val="21"/>
          <w:spacing w:val="-5"/>
        </w:rPr>
        <w:t xml:space="preserve"> </w:t>
      </w:r>
      <w:r>
        <w:rPr>
          <w:rFonts w:ascii="SimSun" w:hAnsi="SimSun" w:eastAsia="SimSun" w:cs="SimSun"/>
          <w:sz w:val="21"/>
          <w:szCs w:val="21"/>
          <w:spacing w:val="-13"/>
        </w:rPr>
        <w:t>reflex),其意义在于两眼同时看一近物时，物像仍可落在两眼视网膜</w:t>
      </w:r>
      <w:r>
        <w:rPr>
          <w:rFonts w:ascii="SimSun" w:hAnsi="SimSun" w:eastAsia="SimSun" w:cs="SimSun"/>
          <w:sz w:val="21"/>
          <w:szCs w:val="21"/>
        </w:rPr>
        <w:t xml:space="preserve"> </w:t>
      </w:r>
      <w:r>
        <w:rPr>
          <w:rFonts w:ascii="SimSun" w:hAnsi="SimSun" w:eastAsia="SimSun" w:cs="SimSun"/>
          <w:sz w:val="21"/>
          <w:szCs w:val="21"/>
          <w:spacing w:val="-14"/>
        </w:rPr>
        <w:t>的对称点上，以避免形成复视。视轴会聚的反射途径是：在上述晶状体变凸的反射中，当冲动到达</w:t>
      </w:r>
      <w:r>
        <w:rPr>
          <w:rFonts w:ascii="SimSun" w:hAnsi="SimSun" w:eastAsia="SimSun" w:cs="SimSun"/>
          <w:sz w:val="21"/>
          <w:szCs w:val="21"/>
          <w:spacing w:val="-15"/>
        </w:rPr>
        <w:t>动</w:t>
      </w:r>
      <w:r>
        <w:rPr>
          <w:rFonts w:ascii="SimSun" w:hAnsi="SimSun" w:eastAsia="SimSun" w:cs="SimSun"/>
          <w:sz w:val="21"/>
          <w:szCs w:val="21"/>
        </w:rPr>
        <w:t xml:space="preserve"> </w:t>
      </w:r>
      <w:r>
        <w:rPr>
          <w:rFonts w:ascii="SimSun" w:hAnsi="SimSun" w:eastAsia="SimSun" w:cs="SimSun"/>
          <w:sz w:val="21"/>
          <w:szCs w:val="21"/>
          <w:spacing w:val="-16"/>
        </w:rPr>
        <w:t>眼神经核后，经动眼神经的活动能使两眼内直肌收缩，结果引起视轴会聚</w:t>
      </w:r>
      <w:r>
        <w:rPr>
          <w:rFonts w:ascii="SimSun" w:hAnsi="SimSun" w:eastAsia="SimSun" w:cs="SimSun"/>
          <w:sz w:val="21"/>
          <w:szCs w:val="21"/>
          <w:spacing w:val="-17"/>
        </w:rPr>
        <w:t>。</w:t>
      </w:r>
    </w:p>
    <w:p>
      <w:pPr>
        <w:ind w:right="105" w:firstLine="399"/>
        <w:spacing w:before="34" w:line="269" w:lineRule="auto"/>
        <w:jc w:val="both"/>
        <w:rPr>
          <w:rFonts w:ascii="SimSun" w:hAnsi="SimSun" w:eastAsia="SimSun" w:cs="SimSun"/>
          <w:sz w:val="21"/>
          <w:szCs w:val="21"/>
        </w:rPr>
      </w:pPr>
      <w:r>
        <w:rPr>
          <w:rFonts w:ascii="Times New Roman" w:hAnsi="Times New Roman" w:eastAsia="Times New Roman" w:cs="Times New Roman"/>
          <w:sz w:val="21"/>
          <w:szCs w:val="21"/>
          <w:b/>
          <w:bCs/>
          <w:spacing w:val="-4"/>
        </w:rPr>
        <w:t>2.</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4"/>
        </w:rPr>
        <w:t>瞳孔对光反射</w:t>
      </w:r>
      <w:r>
        <w:rPr>
          <w:rFonts w:ascii="SimSun" w:hAnsi="SimSun" w:eastAsia="SimSun" w:cs="SimSun"/>
          <w:sz w:val="21"/>
          <w:szCs w:val="21"/>
          <w:spacing w:val="80"/>
        </w:rPr>
        <w:t xml:space="preserve"> </w:t>
      </w:r>
      <w:r>
        <w:rPr>
          <w:rFonts w:ascii="SimSun" w:hAnsi="SimSun" w:eastAsia="SimSun" w:cs="SimSun"/>
          <w:sz w:val="21"/>
          <w:szCs w:val="21"/>
          <w:spacing w:val="-4"/>
        </w:rPr>
        <w:t>瞳孔对光反射</w:t>
      </w:r>
      <w:r>
        <w:rPr>
          <w:rFonts w:ascii="Times New Roman" w:hAnsi="Times New Roman" w:eastAsia="Times New Roman" w:cs="Times New Roman"/>
          <w:sz w:val="21"/>
          <w:szCs w:val="21"/>
          <w:spacing w:val="-4"/>
        </w:rPr>
        <w:t>(pupillary</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spacing w:val="-4"/>
        </w:rPr>
        <w:t>light</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spacing w:val="-4"/>
        </w:rPr>
        <w:t>reflex)</w:t>
      </w:r>
      <w:r>
        <w:rPr>
          <w:rFonts w:ascii="SimSun" w:hAnsi="SimSun" w:eastAsia="SimSun" w:cs="SimSun"/>
          <w:sz w:val="21"/>
          <w:szCs w:val="21"/>
          <w:spacing w:val="-4"/>
        </w:rPr>
        <w:t>是指瞳孔在强光照射时缩小而在光线变</w:t>
      </w:r>
      <w:r>
        <w:rPr>
          <w:rFonts w:ascii="SimSun" w:hAnsi="SimSun" w:eastAsia="SimSun" w:cs="SimSun"/>
          <w:sz w:val="21"/>
          <w:szCs w:val="21"/>
        </w:rPr>
        <w:t xml:space="preserve"> </w:t>
      </w:r>
      <w:r>
        <w:rPr>
          <w:rFonts w:ascii="SimSun" w:hAnsi="SimSun" w:eastAsia="SimSun" w:cs="SimSun"/>
          <w:sz w:val="21"/>
          <w:szCs w:val="21"/>
          <w:spacing w:val="-14"/>
        </w:rPr>
        <w:t>弱时散大的反射。这是眼的一种适应功能，与视近物无关，其意义在于调节进入眼内的光量，使视网</w:t>
      </w:r>
      <w:r>
        <w:rPr>
          <w:rFonts w:ascii="SimSun" w:hAnsi="SimSun" w:eastAsia="SimSun" w:cs="SimSun"/>
          <w:sz w:val="21"/>
          <w:szCs w:val="21"/>
          <w:spacing w:val="2"/>
        </w:rPr>
        <w:t xml:space="preserve">  </w:t>
      </w:r>
      <w:r>
        <w:rPr>
          <w:rFonts w:ascii="SimSun" w:hAnsi="SimSun" w:eastAsia="SimSun" w:cs="SimSun"/>
          <w:sz w:val="21"/>
          <w:szCs w:val="21"/>
          <w:spacing w:val="-12"/>
        </w:rPr>
        <w:t>膜不至于因光量过强而受到损害，也不会因光线过弱而影响视觉。瞳孔对光反射的效应是双侧性的，</w:t>
      </w:r>
      <w:r>
        <w:rPr>
          <w:rFonts w:ascii="SimSun" w:hAnsi="SimSun" w:eastAsia="SimSun" w:cs="SimSun"/>
          <w:sz w:val="21"/>
          <w:szCs w:val="21"/>
          <w:spacing w:val="1"/>
        </w:rPr>
        <w:t xml:space="preserve"> </w:t>
      </w:r>
      <w:r>
        <w:rPr>
          <w:rFonts w:ascii="SimSun" w:hAnsi="SimSun" w:eastAsia="SimSun" w:cs="SimSun"/>
          <w:sz w:val="21"/>
          <w:szCs w:val="21"/>
          <w:spacing w:val="-20"/>
        </w:rPr>
        <w:t>光照一侧眼的视网膜时，双侧眼的瞳孔均缩小，故又称互感性对光反射(</w:t>
      </w:r>
      <w:r>
        <w:rPr>
          <w:rFonts w:ascii="SimSun" w:hAnsi="SimSun" w:eastAsia="SimSun" w:cs="SimSun"/>
          <w:sz w:val="21"/>
          <w:szCs w:val="21"/>
          <w:spacing w:val="-19"/>
        </w:rPr>
        <w:t>consensual</w:t>
      </w:r>
      <w:r>
        <w:rPr>
          <w:rFonts w:ascii="SimSun" w:hAnsi="SimSun" w:eastAsia="SimSun" w:cs="SimSun"/>
          <w:sz w:val="21"/>
          <w:szCs w:val="21"/>
          <w:spacing w:val="-7"/>
        </w:rPr>
        <w:t xml:space="preserve"> </w:t>
      </w:r>
      <w:r>
        <w:rPr>
          <w:rFonts w:ascii="SimSun" w:hAnsi="SimSun" w:eastAsia="SimSun" w:cs="SimSun"/>
          <w:sz w:val="21"/>
          <w:szCs w:val="21"/>
          <w:spacing w:val="-19"/>
        </w:rPr>
        <w:t>light</w:t>
      </w:r>
      <w:r>
        <w:rPr>
          <w:rFonts w:ascii="SimSun" w:hAnsi="SimSun" w:eastAsia="SimSun" w:cs="SimSun"/>
          <w:sz w:val="21"/>
          <w:szCs w:val="21"/>
          <w:spacing w:val="-18"/>
        </w:rPr>
        <w:t xml:space="preserve"> </w:t>
      </w:r>
      <w:r>
        <w:rPr>
          <w:rFonts w:ascii="SimSun" w:hAnsi="SimSun" w:eastAsia="SimSun" w:cs="SimSun"/>
          <w:sz w:val="21"/>
          <w:szCs w:val="21"/>
          <w:spacing w:val="-19"/>
        </w:rPr>
        <w:t>refle</w:t>
      </w:r>
      <w:r>
        <w:rPr>
          <w:rFonts w:ascii="SimSun" w:hAnsi="SimSun" w:eastAsia="SimSun" w:cs="SimSun"/>
          <w:sz w:val="21"/>
          <w:szCs w:val="21"/>
          <w:spacing w:val="-20"/>
        </w:rPr>
        <w:t>x)。反射</w:t>
      </w:r>
      <w:r>
        <w:rPr>
          <w:rFonts w:ascii="SimSun" w:hAnsi="SimSun" w:eastAsia="SimSun" w:cs="SimSun"/>
          <w:sz w:val="21"/>
          <w:szCs w:val="21"/>
        </w:rPr>
        <w:t xml:space="preserve">  </w:t>
      </w:r>
      <w:r>
        <w:rPr>
          <w:rFonts w:ascii="SimSun" w:hAnsi="SimSun" w:eastAsia="SimSun" w:cs="SimSun"/>
          <w:sz w:val="21"/>
          <w:szCs w:val="21"/>
          <w:spacing w:val="-9"/>
        </w:rPr>
        <w:t>的过程是：强(或弱)光照射视网膜时产生的冲动沿视神经传到中脑的顶盖前</w:t>
      </w:r>
      <w:r>
        <w:rPr>
          <w:rFonts w:ascii="SimSun" w:hAnsi="SimSun" w:eastAsia="SimSun" w:cs="SimSun"/>
          <w:sz w:val="21"/>
          <w:szCs w:val="21"/>
          <w:spacing w:val="-10"/>
        </w:rPr>
        <w:t>区更换神经元，然后到</w:t>
      </w:r>
      <w:r>
        <w:rPr>
          <w:rFonts w:ascii="SimSun" w:hAnsi="SimSun" w:eastAsia="SimSun" w:cs="SimSun"/>
          <w:sz w:val="21"/>
          <w:szCs w:val="21"/>
        </w:rPr>
        <w:t xml:space="preserve">  </w:t>
      </w:r>
      <w:r>
        <w:rPr>
          <w:rFonts w:ascii="SimSun" w:hAnsi="SimSun" w:eastAsia="SimSun" w:cs="SimSun"/>
          <w:sz w:val="21"/>
          <w:szCs w:val="21"/>
          <w:spacing w:val="-14"/>
        </w:rPr>
        <w:t>达双侧的动眼神经缩瞳核，再沿动眼神经中的副交感纤维传向睫状神经节，最后经睫状</w:t>
      </w:r>
      <w:r>
        <w:rPr>
          <w:rFonts w:ascii="SimSun" w:hAnsi="SimSun" w:eastAsia="SimSun" w:cs="SimSun"/>
          <w:sz w:val="21"/>
          <w:szCs w:val="21"/>
          <w:spacing w:val="-15"/>
        </w:rPr>
        <w:t>神经到达睫状</w:t>
      </w:r>
      <w:r>
        <w:rPr>
          <w:rFonts w:ascii="SimSun" w:hAnsi="SimSun" w:eastAsia="SimSun" w:cs="SimSun"/>
          <w:sz w:val="21"/>
          <w:szCs w:val="21"/>
        </w:rPr>
        <w:t xml:space="preserve">  </w:t>
      </w:r>
      <w:r>
        <w:rPr>
          <w:rFonts w:ascii="SimSun" w:hAnsi="SimSun" w:eastAsia="SimSun" w:cs="SimSun"/>
          <w:sz w:val="21"/>
          <w:szCs w:val="21"/>
          <w:spacing w:val="-9"/>
        </w:rPr>
        <w:t>体，使瞳孔缩小(或散大)。瞳孔对光反射的中枢位于中脑，因此临床上常将它用</w:t>
      </w:r>
      <w:r>
        <w:rPr>
          <w:rFonts w:ascii="SimSun" w:hAnsi="SimSun" w:eastAsia="SimSun" w:cs="SimSun"/>
          <w:sz w:val="21"/>
          <w:szCs w:val="21"/>
          <w:spacing w:val="-10"/>
        </w:rPr>
        <w:t>作判断麻醉深度和</w:t>
      </w:r>
      <w:r>
        <w:rPr>
          <w:rFonts w:ascii="SimSun" w:hAnsi="SimSun" w:eastAsia="SimSun" w:cs="SimSun"/>
          <w:sz w:val="21"/>
          <w:szCs w:val="21"/>
        </w:rPr>
        <w:t xml:space="preserve">  </w:t>
      </w:r>
      <w:r>
        <w:rPr>
          <w:rFonts w:ascii="SimSun" w:hAnsi="SimSun" w:eastAsia="SimSun" w:cs="SimSun"/>
          <w:sz w:val="21"/>
          <w:szCs w:val="21"/>
          <w:spacing w:val="-10"/>
        </w:rPr>
        <w:t>病情危重程度的一个指标。</w:t>
      </w:r>
    </w:p>
    <w:p>
      <w:pPr>
        <w:ind w:left="402"/>
        <w:spacing w:before="188" w:line="222" w:lineRule="auto"/>
        <w:rPr>
          <w:rFonts w:ascii="SimHei" w:hAnsi="SimHei" w:eastAsia="SimHei" w:cs="SimHei"/>
          <w:sz w:val="21"/>
          <w:szCs w:val="21"/>
        </w:rPr>
      </w:pPr>
      <w:r>
        <w:rPr>
          <w:rFonts w:ascii="SimHei" w:hAnsi="SimHei" w:eastAsia="SimHei" w:cs="SimHei"/>
          <w:sz w:val="21"/>
          <w:szCs w:val="21"/>
          <w:b/>
          <w:bCs/>
          <w:spacing w:val="6"/>
        </w:rPr>
        <w:t>(三)眼的折光异常</w:t>
      </w:r>
    </w:p>
    <w:p>
      <w:pPr>
        <w:ind w:right="105" w:firstLine="399"/>
        <w:spacing w:before="68" w:line="252" w:lineRule="auto"/>
        <w:jc w:val="both"/>
        <w:rPr>
          <w:sz w:val="21"/>
          <w:szCs w:val="21"/>
        </w:rPr>
      </w:pPr>
      <w:r>
        <w:rPr>
          <w:rFonts w:ascii="SimSun" w:hAnsi="SimSun" w:eastAsia="SimSun" w:cs="SimSun"/>
          <w:sz w:val="21"/>
          <w:szCs w:val="21"/>
          <w:spacing w:val="-14"/>
        </w:rPr>
        <w:t>正常人眼无需作任何调节就可使平行光线聚焦于视网膜上，因而可看清远处的物</w:t>
      </w:r>
      <w:r>
        <w:rPr>
          <w:rFonts w:ascii="SimSun" w:hAnsi="SimSun" w:eastAsia="SimSun" w:cs="SimSun"/>
          <w:sz w:val="21"/>
          <w:szCs w:val="21"/>
          <w:spacing w:val="-15"/>
        </w:rPr>
        <w:t>体；经过调节的</w:t>
      </w:r>
      <w:r>
        <w:rPr>
          <w:rFonts w:ascii="SimSun" w:hAnsi="SimSun" w:eastAsia="SimSun" w:cs="SimSun"/>
          <w:sz w:val="21"/>
          <w:szCs w:val="21"/>
        </w:rPr>
        <w:t xml:space="preserve">  </w:t>
      </w:r>
      <w:r>
        <w:rPr>
          <w:rFonts w:ascii="SimSun" w:hAnsi="SimSun" w:eastAsia="SimSun" w:cs="SimSun"/>
          <w:sz w:val="21"/>
          <w:szCs w:val="21"/>
          <w:spacing w:val="-14"/>
        </w:rPr>
        <w:t>眼，只要物体离眼的距离不小于近点，也能看清6m</w:t>
      </w:r>
      <w:r>
        <w:rPr>
          <w:rFonts w:ascii="SimSun" w:hAnsi="SimSun" w:eastAsia="SimSun" w:cs="SimSun"/>
          <w:sz w:val="21"/>
          <w:szCs w:val="21"/>
          <w:spacing w:val="4"/>
        </w:rPr>
        <w:t xml:space="preserve"> </w:t>
      </w:r>
      <w:r>
        <w:rPr>
          <w:rFonts w:ascii="SimSun" w:hAnsi="SimSun" w:eastAsia="SimSun" w:cs="SimSun"/>
          <w:sz w:val="21"/>
          <w:szCs w:val="21"/>
          <w:spacing w:val="-14"/>
        </w:rPr>
        <w:t>以内的物体，这种眼称为正视眼(emmetropia)(</w:t>
      </w:r>
      <w:r>
        <w:rPr>
          <w:rFonts w:ascii="SimSun" w:hAnsi="SimSun" w:eastAsia="SimSun" w:cs="SimSun"/>
          <w:sz w:val="21"/>
          <w:szCs w:val="21"/>
          <w:spacing w:val="-8"/>
        </w:rPr>
        <w:t xml:space="preserve"> </w:t>
      </w:r>
      <w:r>
        <w:rPr>
          <w:rFonts w:ascii="SimSun" w:hAnsi="SimSun" w:eastAsia="SimSun" w:cs="SimSun"/>
          <w:sz w:val="21"/>
          <w:szCs w:val="21"/>
          <w:spacing w:val="-14"/>
        </w:rPr>
        <w:t>图</w:t>
      </w:r>
      <w:r>
        <w:rPr>
          <w:rFonts w:ascii="SimSun" w:hAnsi="SimSun" w:eastAsia="SimSun" w:cs="SimSun"/>
          <w:sz w:val="21"/>
          <w:szCs w:val="21"/>
        </w:rPr>
        <w:t xml:space="preserve">  </w:t>
      </w:r>
      <w:r>
        <w:rPr>
          <w:rFonts w:ascii="SimSun" w:hAnsi="SimSun" w:eastAsia="SimSun" w:cs="SimSun"/>
          <w:sz w:val="21"/>
          <w:szCs w:val="21"/>
          <w:spacing w:val="-13"/>
        </w:rPr>
        <w:t>9-10A);若眼的折光能力异常，或眼球的形态异常，使平行光线不能聚焦于安静未调节</w:t>
      </w:r>
      <w:r>
        <w:rPr>
          <w:rFonts w:ascii="SimSun" w:hAnsi="SimSun" w:eastAsia="SimSun" w:cs="SimSun"/>
          <w:sz w:val="21"/>
          <w:szCs w:val="21"/>
          <w:spacing w:val="-14"/>
        </w:rPr>
        <w:t>眼的视网膜上，</w:t>
      </w:r>
      <w:r>
        <w:rPr>
          <w:rFonts w:ascii="SimSun" w:hAnsi="SimSun" w:eastAsia="SimSun" w:cs="SimSun"/>
          <w:sz w:val="21"/>
          <w:szCs w:val="21"/>
        </w:rPr>
        <w:t xml:space="preserve"> </w:t>
      </w:r>
      <w:r>
        <w:rPr>
          <w:rFonts w:ascii="SimSun" w:hAnsi="SimSun" w:eastAsia="SimSun" w:cs="SimSun"/>
          <w:sz w:val="21"/>
          <w:szCs w:val="21"/>
          <w:spacing w:val="-18"/>
        </w:rPr>
        <w:t>则称为非正视眼(ametropia),也称屈光不正(error</w:t>
      </w:r>
      <w:r>
        <w:rPr>
          <w:rFonts w:ascii="SimSun" w:hAnsi="SimSun" w:eastAsia="SimSun" w:cs="SimSun"/>
          <w:sz w:val="21"/>
          <w:szCs w:val="21"/>
          <w:spacing w:val="-9"/>
        </w:rPr>
        <w:t xml:space="preserve"> </w:t>
      </w:r>
      <w:r>
        <w:rPr>
          <w:rFonts w:ascii="SimSun" w:hAnsi="SimSun" w:eastAsia="SimSun" w:cs="SimSun"/>
          <w:sz w:val="21"/>
          <w:szCs w:val="21"/>
          <w:spacing w:val="-18"/>
        </w:rPr>
        <w:t>of</w:t>
      </w:r>
      <w:r>
        <w:rPr>
          <w:rFonts w:ascii="SimSun" w:hAnsi="SimSun" w:eastAsia="SimSun" w:cs="SimSun"/>
          <w:sz w:val="21"/>
          <w:szCs w:val="21"/>
          <w:spacing w:val="-18"/>
        </w:rPr>
        <w:t xml:space="preserve"> </w:t>
      </w:r>
      <w:r>
        <w:rPr>
          <w:rFonts w:ascii="SimSun" w:hAnsi="SimSun" w:eastAsia="SimSun" w:cs="SimSun"/>
          <w:sz w:val="21"/>
          <w:szCs w:val="21"/>
          <w:spacing w:val="-18"/>
        </w:rPr>
        <w:t>refraction),包括近视眼、远视眼和散光眼</w:t>
      </w:r>
      <w:r>
        <w:rPr>
          <w:rFonts w:ascii="SimSun" w:hAnsi="SimSun" w:eastAsia="SimSun" w:cs="SimSun"/>
          <w:sz w:val="21"/>
          <w:szCs w:val="21"/>
          <w:spacing w:val="-86"/>
        </w:rPr>
        <w:t xml:space="preserve"> </w:t>
      </w:r>
      <w:r>
        <w:rPr>
          <w:sz w:val="21"/>
          <w:szCs w:val="21"/>
          <w:position w:val="-7"/>
        </w:rPr>
        <w:drawing>
          <wp:inline distT="0" distB="0" distL="0" distR="0">
            <wp:extent cx="228636" cy="234929"/>
            <wp:effectExtent l="0" t="0" r="0" b="0"/>
            <wp:docPr id="295" name="IM 295"/>
            <wp:cNvGraphicFramePr/>
            <a:graphic>
              <a:graphicData uri="http://schemas.openxmlformats.org/drawingml/2006/picture">
                <pic:pic>
                  <pic:nvPicPr>
                    <pic:cNvPr id="295" name="IM 295"/>
                    <pic:cNvPicPr/>
                  </pic:nvPicPr>
                  <pic:blipFill>
                    <a:blip r:embed="rId301"/>
                    <a:stretch>
                      <a:fillRect/>
                    </a:stretch>
                  </pic:blipFill>
                  <pic:spPr>
                    <a:xfrm rot="0">
                      <a:off x="0" y="0"/>
                      <a:ext cx="228636" cy="234929"/>
                    </a:xfrm>
                    <a:prstGeom prst="rect">
                      <a:avLst/>
                    </a:prstGeom>
                  </pic:spPr>
                </pic:pic>
              </a:graphicData>
            </a:graphic>
          </wp:inline>
        </w:drawing>
      </w:r>
    </w:p>
    <w:p>
      <w:pPr>
        <w:ind w:right="198" w:firstLine="399"/>
        <w:spacing w:before="83" w:line="266" w:lineRule="auto"/>
        <w:jc w:val="both"/>
        <w:rPr>
          <w:rFonts w:ascii="SimSun" w:hAnsi="SimSun" w:eastAsia="SimSun" w:cs="SimSun"/>
          <w:sz w:val="21"/>
          <w:szCs w:val="21"/>
        </w:rPr>
      </w:pPr>
      <w:r>
        <w:rPr>
          <w:rFonts w:ascii="Times New Roman" w:hAnsi="Times New Roman" w:eastAsia="Times New Roman" w:cs="Times New Roman"/>
          <w:sz w:val="21"/>
          <w:szCs w:val="21"/>
          <w:b/>
          <w:bCs/>
          <w:spacing w:val="-7"/>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7"/>
        </w:rPr>
        <w:t>近视</w:t>
      </w:r>
      <w:r>
        <w:rPr>
          <w:rFonts w:ascii="SimSun" w:hAnsi="SimSun" w:eastAsia="SimSun" w:cs="SimSun"/>
          <w:sz w:val="21"/>
          <w:szCs w:val="21"/>
          <w:spacing w:val="69"/>
        </w:rPr>
        <w:t xml:space="preserve"> </w:t>
      </w:r>
      <w:r>
        <w:rPr>
          <w:rFonts w:ascii="SimSun" w:hAnsi="SimSun" w:eastAsia="SimSun" w:cs="SimSun"/>
          <w:sz w:val="21"/>
          <w:szCs w:val="21"/>
          <w:spacing w:val="-7"/>
        </w:rPr>
        <w:t>近视</w:t>
      </w:r>
      <w:r>
        <w:rPr>
          <w:rFonts w:ascii="Times New Roman" w:hAnsi="Times New Roman" w:eastAsia="Times New Roman" w:cs="Times New Roman"/>
          <w:sz w:val="21"/>
          <w:szCs w:val="21"/>
          <w:spacing w:val="-7"/>
        </w:rPr>
        <w:t>(myopia)</w:t>
      </w:r>
      <w:r>
        <w:rPr>
          <w:rFonts w:ascii="SimSun" w:hAnsi="SimSun" w:eastAsia="SimSun" w:cs="SimSun"/>
          <w:sz w:val="21"/>
          <w:szCs w:val="21"/>
          <w:spacing w:val="-7"/>
        </w:rPr>
        <w:t>是指看远物不清楚，只有当</w:t>
      </w:r>
      <w:r>
        <w:rPr>
          <w:rFonts w:ascii="SimSun" w:hAnsi="SimSun" w:eastAsia="SimSun" w:cs="SimSun"/>
          <w:sz w:val="21"/>
          <w:szCs w:val="21"/>
          <w:spacing w:val="-8"/>
        </w:rPr>
        <w:t>物体距眼较近时才能被看清。其发生是由于</w:t>
      </w:r>
      <w:r>
        <w:rPr>
          <w:rFonts w:ascii="SimSun" w:hAnsi="SimSun" w:eastAsia="SimSun" w:cs="SimSun"/>
          <w:sz w:val="21"/>
          <w:szCs w:val="21"/>
        </w:rPr>
        <w:t xml:space="preserve"> </w:t>
      </w:r>
      <w:r>
        <w:rPr>
          <w:rFonts w:ascii="SimSun" w:hAnsi="SimSun" w:eastAsia="SimSun" w:cs="SimSun"/>
          <w:sz w:val="21"/>
          <w:szCs w:val="21"/>
          <w:spacing w:val="-9"/>
        </w:rPr>
        <w:t>眼球前后径过长或折光系统的折光能力过强所</w:t>
      </w:r>
      <w:r>
        <w:rPr>
          <w:rFonts w:ascii="SimSun" w:hAnsi="SimSun" w:eastAsia="SimSun" w:cs="SimSun"/>
          <w:sz w:val="21"/>
          <w:szCs w:val="21"/>
          <w:spacing w:val="-10"/>
        </w:rPr>
        <w:t>致。前者称为轴性近视，后者是屈光性近视。近视眼</w:t>
      </w:r>
      <w:r>
        <w:rPr>
          <w:rFonts w:ascii="SimSun" w:hAnsi="SimSun" w:eastAsia="SimSun" w:cs="SimSun"/>
          <w:sz w:val="21"/>
          <w:szCs w:val="21"/>
        </w:rPr>
        <w:t xml:space="preserve"> </w:t>
      </w:r>
      <w:r>
        <w:rPr>
          <w:rFonts w:ascii="SimSun" w:hAnsi="SimSun" w:eastAsia="SimSun" w:cs="SimSun"/>
          <w:sz w:val="21"/>
          <w:szCs w:val="21"/>
          <w:spacing w:val="-11"/>
        </w:rPr>
        <w:t>看远物时，因远物发出的平行光线被聚焦在视网</w:t>
      </w:r>
      <w:r>
        <w:rPr>
          <w:rFonts w:ascii="SimSun" w:hAnsi="SimSun" w:eastAsia="SimSun" w:cs="SimSun"/>
          <w:sz w:val="21"/>
          <w:szCs w:val="21"/>
          <w:spacing w:val="-12"/>
        </w:rPr>
        <w:t>膜的前方，所以在视网膜上形成的像是模糊的(图9-</w:t>
      </w:r>
      <w:r>
        <w:rPr>
          <w:rFonts w:ascii="SimSun" w:hAnsi="SimSun" w:eastAsia="SimSun" w:cs="SimSun"/>
          <w:sz w:val="21"/>
          <w:szCs w:val="21"/>
        </w:rPr>
        <w:t xml:space="preserve"> </w:t>
      </w:r>
      <w:r>
        <w:rPr>
          <w:rFonts w:ascii="SimSun" w:hAnsi="SimSun" w:eastAsia="SimSun" w:cs="SimSun"/>
          <w:sz w:val="21"/>
          <w:szCs w:val="21"/>
          <w:spacing w:val="-15"/>
        </w:rPr>
        <w:t>10B)。</w:t>
      </w:r>
      <w:r>
        <w:rPr>
          <w:rFonts w:ascii="SimSun" w:hAnsi="SimSun" w:eastAsia="SimSun" w:cs="SimSun"/>
          <w:sz w:val="21"/>
          <w:szCs w:val="21"/>
          <w:spacing w:val="-29"/>
        </w:rPr>
        <w:t xml:space="preserve"> </w:t>
      </w:r>
      <w:r>
        <w:rPr>
          <w:rFonts w:ascii="SimSun" w:hAnsi="SimSun" w:eastAsia="SimSun" w:cs="SimSun"/>
          <w:sz w:val="21"/>
          <w:szCs w:val="21"/>
          <w:spacing w:val="-15"/>
        </w:rPr>
        <w:t>但在看近物时，由于近物发出的是辐散光线，故不需调节或只需作较小程度的</w:t>
      </w:r>
      <w:r>
        <w:rPr>
          <w:rFonts w:ascii="SimSun" w:hAnsi="SimSun" w:eastAsia="SimSun" w:cs="SimSun"/>
          <w:sz w:val="21"/>
          <w:szCs w:val="21"/>
          <w:spacing w:val="-16"/>
        </w:rPr>
        <w:t>调节，就能使光</w:t>
      </w:r>
      <w:r>
        <w:rPr>
          <w:rFonts w:ascii="SimSun" w:hAnsi="SimSun" w:eastAsia="SimSun" w:cs="SimSun"/>
          <w:sz w:val="21"/>
          <w:szCs w:val="21"/>
        </w:rPr>
        <w:t xml:space="preserve"> </w:t>
      </w:r>
      <w:r>
        <w:rPr>
          <w:rFonts w:ascii="SimSun" w:hAnsi="SimSun" w:eastAsia="SimSun" w:cs="SimSun"/>
          <w:sz w:val="21"/>
          <w:szCs w:val="21"/>
          <w:spacing w:val="-12"/>
        </w:rPr>
        <w:t>线聚焦在视网膜上成像。因此，近视眼的近点和远点都移近。</w:t>
      </w:r>
      <w:r>
        <w:rPr>
          <w:rFonts w:ascii="SimSun" w:hAnsi="SimSun" w:eastAsia="SimSun" w:cs="SimSun"/>
          <w:sz w:val="21"/>
          <w:szCs w:val="21"/>
          <w:spacing w:val="-13"/>
        </w:rPr>
        <w:t>近视眼可用凹透镜加以矫正。</w:t>
      </w:r>
    </w:p>
    <w:p>
      <w:pPr>
        <w:ind w:right="181" w:firstLine="399"/>
        <w:spacing w:before="38" w:line="267" w:lineRule="auto"/>
        <w:jc w:val="both"/>
        <w:rPr>
          <w:rFonts w:ascii="SimSun" w:hAnsi="SimSun" w:eastAsia="SimSun" w:cs="SimSun"/>
          <w:sz w:val="21"/>
          <w:szCs w:val="21"/>
        </w:rPr>
      </w:pPr>
      <w:r>
        <w:rPr>
          <w:rFonts w:ascii="Times New Roman" w:hAnsi="Times New Roman" w:eastAsia="Times New Roman" w:cs="Times New Roman"/>
          <w:sz w:val="21"/>
          <w:szCs w:val="21"/>
          <w:b/>
          <w:bCs/>
          <w:spacing w:val="-2"/>
        </w:rPr>
        <w:t>2.</w:t>
      </w:r>
      <w:r>
        <w:rPr>
          <w:rFonts w:ascii="Times New Roman" w:hAnsi="Times New Roman" w:eastAsia="Times New Roman" w:cs="Times New Roman"/>
          <w:sz w:val="21"/>
          <w:szCs w:val="21"/>
          <w:spacing w:val="28"/>
        </w:rPr>
        <w:t xml:space="preserve"> </w:t>
      </w:r>
      <w:r>
        <w:rPr>
          <w:rFonts w:ascii="SimSun" w:hAnsi="SimSun" w:eastAsia="SimSun" w:cs="SimSun"/>
          <w:sz w:val="21"/>
          <w:szCs w:val="21"/>
          <w:b/>
          <w:bCs/>
          <w:spacing w:val="-2"/>
        </w:rPr>
        <w:t>远视</w:t>
      </w:r>
      <w:r>
        <w:rPr>
          <w:rFonts w:ascii="SimSun" w:hAnsi="SimSun" w:eastAsia="SimSun" w:cs="SimSun"/>
          <w:sz w:val="21"/>
          <w:szCs w:val="21"/>
          <w:spacing w:val="79"/>
        </w:rPr>
        <w:t xml:space="preserve"> </w:t>
      </w:r>
      <w:r>
        <w:rPr>
          <w:rFonts w:ascii="SimSun" w:hAnsi="SimSun" w:eastAsia="SimSun" w:cs="SimSun"/>
          <w:sz w:val="21"/>
          <w:szCs w:val="21"/>
          <w:spacing w:val="-2"/>
        </w:rPr>
        <w:t>远视</w:t>
      </w:r>
      <w:r>
        <w:rPr>
          <w:rFonts w:ascii="Times New Roman" w:hAnsi="Times New Roman" w:eastAsia="Times New Roman" w:cs="Times New Roman"/>
          <w:sz w:val="21"/>
          <w:szCs w:val="21"/>
          <w:spacing w:val="-2"/>
        </w:rPr>
        <w:t>(hyperopia)</w:t>
      </w:r>
      <w:r>
        <w:rPr>
          <w:rFonts w:ascii="SimSun" w:hAnsi="SimSun" w:eastAsia="SimSun" w:cs="SimSun"/>
          <w:sz w:val="21"/>
          <w:szCs w:val="21"/>
          <w:spacing w:val="-2"/>
        </w:rPr>
        <w:t>的发生是由于眼球的前后径过短(</w:t>
      </w:r>
      <w:r>
        <w:rPr>
          <w:rFonts w:ascii="SimSun" w:hAnsi="SimSun" w:eastAsia="SimSun" w:cs="SimSun"/>
          <w:sz w:val="21"/>
          <w:szCs w:val="21"/>
          <w:spacing w:val="-3"/>
        </w:rPr>
        <w:t>轴性远视)或折光系统的折光能力</w:t>
      </w:r>
      <w:r>
        <w:rPr>
          <w:rFonts w:ascii="SimSun" w:hAnsi="SimSun" w:eastAsia="SimSun" w:cs="SimSun"/>
          <w:sz w:val="21"/>
          <w:szCs w:val="21"/>
        </w:rPr>
        <w:t xml:space="preserve"> </w:t>
      </w:r>
      <w:r>
        <w:rPr>
          <w:rFonts w:ascii="SimSun" w:hAnsi="SimSun" w:eastAsia="SimSun" w:cs="SimSun"/>
          <w:sz w:val="21"/>
          <w:szCs w:val="21"/>
          <w:spacing w:val="-6"/>
        </w:rPr>
        <w:t>过弱(屈光性远视),来自远物的平行光线聚焦</w:t>
      </w:r>
      <w:r>
        <w:rPr>
          <w:rFonts w:ascii="SimSun" w:hAnsi="SimSun" w:eastAsia="SimSun" w:cs="SimSun"/>
          <w:sz w:val="21"/>
          <w:szCs w:val="21"/>
          <w:spacing w:val="-7"/>
        </w:rPr>
        <w:t>在视网膜的后方，因而不能在视网膜上形成清晰的像</w:t>
      </w:r>
      <w:r>
        <w:rPr>
          <w:rFonts w:ascii="SimSun" w:hAnsi="SimSun" w:eastAsia="SimSun" w:cs="SimSun"/>
          <w:sz w:val="21"/>
          <w:szCs w:val="21"/>
        </w:rPr>
        <w:t xml:space="preserve"> </w:t>
      </w:r>
      <w:r>
        <w:rPr>
          <w:rFonts w:ascii="SimSun" w:hAnsi="SimSun" w:eastAsia="SimSun" w:cs="SimSun"/>
          <w:sz w:val="21"/>
          <w:szCs w:val="21"/>
          <w:spacing w:val="-13"/>
        </w:rPr>
        <w:t>(图9-10C)。</w:t>
      </w:r>
      <w:r>
        <w:rPr>
          <w:rFonts w:ascii="SimSun" w:hAnsi="SimSun" w:eastAsia="SimSun" w:cs="SimSun"/>
          <w:sz w:val="21"/>
          <w:szCs w:val="21"/>
          <w:spacing w:val="-19"/>
        </w:rPr>
        <w:t xml:space="preserve"> </w:t>
      </w:r>
      <w:r>
        <w:rPr>
          <w:rFonts w:ascii="SimSun" w:hAnsi="SimSun" w:eastAsia="SimSun" w:cs="SimSun"/>
          <w:sz w:val="21"/>
          <w:szCs w:val="21"/>
          <w:spacing w:val="-13"/>
        </w:rPr>
        <w:t>因此，远视眼的近点比正视眼远，在看远物时，需要经过眼的</w:t>
      </w:r>
      <w:r>
        <w:rPr>
          <w:rFonts w:ascii="SimSun" w:hAnsi="SimSun" w:eastAsia="SimSun" w:cs="SimSun"/>
          <w:sz w:val="21"/>
          <w:szCs w:val="21"/>
          <w:spacing w:val="-14"/>
        </w:rPr>
        <w:t>调节以增加折光能力才能</w:t>
      </w:r>
      <w:r>
        <w:rPr>
          <w:rFonts w:ascii="SimSun" w:hAnsi="SimSun" w:eastAsia="SimSun" w:cs="SimSun"/>
          <w:sz w:val="21"/>
          <w:szCs w:val="21"/>
        </w:rPr>
        <w:t xml:space="preserve"> </w:t>
      </w:r>
      <w:r>
        <w:rPr>
          <w:rFonts w:ascii="SimSun" w:hAnsi="SimSun" w:eastAsia="SimSun" w:cs="SimSun"/>
          <w:sz w:val="21"/>
          <w:szCs w:val="21"/>
          <w:spacing w:val="-9"/>
        </w:rPr>
        <w:t>看清物体。在看近物时，则需作更大程度的调节才能看清物体。由于远视眼不论看近物</w:t>
      </w:r>
      <w:r>
        <w:rPr>
          <w:rFonts w:ascii="SimSun" w:hAnsi="SimSun" w:eastAsia="SimSun" w:cs="SimSun"/>
          <w:sz w:val="21"/>
          <w:szCs w:val="21"/>
          <w:spacing w:val="-10"/>
        </w:rPr>
        <w:t>还是远物都</w:t>
      </w:r>
      <w:r>
        <w:rPr>
          <w:rFonts w:ascii="SimSun" w:hAnsi="SimSun" w:eastAsia="SimSun" w:cs="SimSun"/>
          <w:sz w:val="21"/>
          <w:szCs w:val="21"/>
        </w:rPr>
        <w:t xml:space="preserve"> </w:t>
      </w:r>
      <w:r>
        <w:rPr>
          <w:rFonts w:ascii="SimSun" w:hAnsi="SimSun" w:eastAsia="SimSun" w:cs="SimSun"/>
          <w:sz w:val="21"/>
          <w:szCs w:val="21"/>
          <w:spacing w:val="-9"/>
        </w:rPr>
        <w:t>需要进行调节，故易发生调节疲劳，尤其是进行</w:t>
      </w:r>
      <w:r>
        <w:rPr>
          <w:rFonts w:ascii="SimSun" w:hAnsi="SimSun" w:eastAsia="SimSun" w:cs="SimSun"/>
          <w:sz w:val="21"/>
          <w:szCs w:val="21"/>
          <w:spacing w:val="-10"/>
        </w:rPr>
        <w:t>近距离作业或长时间阅读时可因调节疲劳而产生头</w:t>
      </w:r>
      <w:r>
        <w:rPr>
          <w:rFonts w:ascii="SimSun" w:hAnsi="SimSun" w:eastAsia="SimSun" w:cs="SimSun"/>
          <w:sz w:val="21"/>
          <w:szCs w:val="21"/>
        </w:rPr>
        <w:t xml:space="preserve"> </w:t>
      </w:r>
      <w:r>
        <w:rPr>
          <w:rFonts w:ascii="SimSun" w:hAnsi="SimSun" w:eastAsia="SimSun" w:cs="SimSun"/>
          <w:sz w:val="21"/>
          <w:szCs w:val="21"/>
          <w:spacing w:val="-12"/>
        </w:rPr>
        <w:t>痛。远视眼可用凸透镜矫正。</w:t>
      </w:r>
    </w:p>
    <w:p>
      <w:pPr>
        <w:spacing w:line="14" w:lineRule="auto"/>
        <w:rPr>
          <w:rFonts w:ascii="Arial"/>
          <w:sz w:val="2"/>
        </w:rPr>
      </w:pPr>
      <w:r>
        <w:rPr>
          <w:rFonts w:ascii="Arial" w:hAnsi="Arial" w:eastAsia="Arial" w:cs="Arial"/>
          <w:sz w:val="2"/>
          <w:szCs w:val="2"/>
        </w:rPr>
        <w:br w:type="column"/>
      </w:r>
    </w:p>
    <w:p>
      <w:pPr>
        <w:ind w:left="353"/>
        <w:spacing w:before="77" w:line="183" w:lineRule="auto"/>
        <w:rPr>
          <w:rFonts w:ascii="SimSun" w:hAnsi="SimSun" w:eastAsia="SimSun" w:cs="SimSun"/>
          <w:sz w:val="21"/>
          <w:szCs w:val="21"/>
        </w:rPr>
      </w:pPr>
      <w:r>
        <w:rPr>
          <w:rFonts w:ascii="SimSun" w:hAnsi="SimSun" w:eastAsia="SimSun" w:cs="SimSun"/>
          <w:sz w:val="21"/>
          <w:szCs w:val="21"/>
          <w:b/>
          <w:bCs/>
          <w:color w:val="002755"/>
          <w:spacing w:val="-5"/>
        </w:rPr>
        <w:t>267</w:t>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spacing w:line="257" w:lineRule="auto"/>
        <w:rPr>
          <w:rFonts w:ascii="Arial"/>
          <w:sz w:val="21"/>
        </w:rPr>
      </w:pPr>
      <w:r/>
    </w:p>
    <w:p>
      <w:pPr>
        <w:ind w:left="120"/>
        <w:spacing w:before="39" w:line="215" w:lineRule="auto"/>
        <w:rPr>
          <w:rFonts w:ascii="SimSun" w:hAnsi="SimSun" w:eastAsia="SimSun" w:cs="SimSun"/>
          <w:sz w:val="12"/>
          <w:szCs w:val="12"/>
        </w:rPr>
      </w:pPr>
      <w:r>
        <w:rPr>
          <w:rFonts w:ascii="SimSun" w:hAnsi="SimSun" w:eastAsia="SimSun" w:cs="SimSun"/>
          <w:sz w:val="12"/>
          <w:szCs w:val="12"/>
          <w:spacing w:val="-8"/>
        </w:rPr>
        <w:t>的</w:t>
      </w:r>
      <w:r>
        <w:rPr>
          <w:rFonts w:ascii="SimSun" w:hAnsi="SimSun" w:eastAsia="SimSun" w:cs="SimSun"/>
          <w:sz w:val="12"/>
          <w:szCs w:val="12"/>
          <w:spacing w:val="-35"/>
        </w:rPr>
        <w:t xml:space="preserve"> </w:t>
      </w:r>
      <w:r>
        <w:rPr>
          <w:rFonts w:ascii="SimSun" w:hAnsi="SimSun" w:eastAsia="SimSun" w:cs="SimSun"/>
          <w:sz w:val="12"/>
          <w:szCs w:val="12"/>
          <w:spacing w:val="-8"/>
        </w:rPr>
        <w:t>kkyx2018</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670" w:lineRule="exact"/>
        <w:textAlignment w:val="center"/>
        <w:rPr/>
      </w:pPr>
      <w:r>
        <w:drawing>
          <wp:inline distT="0" distB="0" distL="0" distR="0">
            <wp:extent cx="507986" cy="425524"/>
            <wp:effectExtent l="0" t="0" r="0" b="0"/>
            <wp:docPr id="296" name="IM 296"/>
            <wp:cNvGraphicFramePr/>
            <a:graphic>
              <a:graphicData uri="http://schemas.openxmlformats.org/drawingml/2006/picture">
                <pic:pic>
                  <pic:nvPicPr>
                    <pic:cNvPr id="296" name="IM 296"/>
                    <pic:cNvPicPr/>
                  </pic:nvPicPr>
                  <pic:blipFill>
                    <a:blip r:embed="rId302"/>
                    <a:stretch>
                      <a:fillRect/>
                    </a:stretch>
                  </pic:blipFill>
                  <pic:spPr>
                    <a:xfrm rot="0">
                      <a:off x="0" y="0"/>
                      <a:ext cx="507986" cy="425524"/>
                    </a:xfrm>
                    <a:prstGeom prst="rect">
                      <a:avLst/>
                    </a:prstGeom>
                  </pic:spPr>
                </pic:pic>
              </a:graphicData>
            </a:graphic>
          </wp:inline>
        </w:drawing>
      </w:r>
    </w:p>
    <w:p>
      <w:pPr>
        <w:sectPr>
          <w:type w:val="continuous"/>
          <w:pgSz w:w="11280" w:h="15940"/>
          <w:pgMar w:top="400" w:right="490" w:bottom="400" w:left="1070" w:header="0" w:footer="0" w:gutter="0"/>
          <w:cols w:equalWidth="0" w:num="2">
            <w:col w:w="8820" w:space="100"/>
            <w:col w:w="800" w:space="0"/>
          </w:cols>
        </w:sectPr>
        <w:rPr/>
      </w:pPr>
    </w:p>
    <w:p>
      <w:pPr>
        <w:spacing w:line="280" w:lineRule="auto"/>
        <w:rPr>
          <w:rFonts w:ascii="Arial"/>
          <w:sz w:val="21"/>
        </w:rPr>
      </w:pPr>
      <w:r>
        <w:drawing>
          <wp:anchor distT="0" distB="0" distL="0" distR="0" simplePos="0" relativeHeight="253034496" behindDoc="0" locked="0" layoutInCell="0" allowOverlap="1">
            <wp:simplePos x="0" y="0"/>
            <wp:positionH relativeFrom="page">
              <wp:posOffset>323830</wp:posOffset>
            </wp:positionH>
            <wp:positionV relativeFrom="page">
              <wp:posOffset>9258299</wp:posOffset>
            </wp:positionV>
            <wp:extent cx="546091" cy="438176"/>
            <wp:effectExtent l="0" t="0" r="0" b="0"/>
            <wp:wrapNone/>
            <wp:docPr id="297" name="IM 297"/>
            <wp:cNvGraphicFramePr/>
            <a:graphic>
              <a:graphicData uri="http://schemas.openxmlformats.org/drawingml/2006/picture">
                <pic:pic>
                  <pic:nvPicPr>
                    <pic:cNvPr id="297" name="IM 297"/>
                    <pic:cNvPicPr/>
                  </pic:nvPicPr>
                  <pic:blipFill>
                    <a:blip r:embed="rId303"/>
                    <a:stretch>
                      <a:fillRect/>
                    </a:stretch>
                  </pic:blipFill>
                  <pic:spPr>
                    <a:xfrm rot="0">
                      <a:off x="0" y="0"/>
                      <a:ext cx="546091" cy="438176"/>
                    </a:xfrm>
                    <a:prstGeom prst="rect">
                      <a:avLst/>
                    </a:prstGeom>
                  </pic:spPr>
                </pic:pic>
              </a:graphicData>
            </a:graphic>
          </wp:anchor>
        </w:drawing>
      </w:r>
      <w:r/>
    </w:p>
    <w:p>
      <w:pPr>
        <w:ind w:left="2"/>
        <w:spacing w:before="65" w:line="222" w:lineRule="auto"/>
        <w:rPr>
          <w:rFonts w:ascii="SimHei" w:hAnsi="SimHei" w:eastAsia="SimHei" w:cs="SimHei"/>
          <w:sz w:val="20"/>
          <w:szCs w:val="20"/>
        </w:rPr>
      </w:pPr>
      <w:r>
        <w:rPr>
          <w:rFonts w:ascii="SimSun" w:hAnsi="SimSun" w:eastAsia="SimSun" w:cs="SimSun"/>
          <w:sz w:val="20"/>
          <w:szCs w:val="20"/>
          <w:b/>
          <w:bCs/>
          <w:color w:val="1A3B6D"/>
          <w:spacing w:val="-12"/>
        </w:rPr>
        <w:t>268</w:t>
      </w:r>
      <w:r>
        <w:rPr>
          <w:rFonts w:ascii="SimSun" w:hAnsi="SimSun" w:eastAsia="SimSun" w:cs="SimSun"/>
          <w:sz w:val="20"/>
          <w:szCs w:val="20"/>
          <w:color w:val="1A3B6D"/>
          <w:spacing w:val="7"/>
        </w:rPr>
        <w:t xml:space="preserve">       </w:t>
      </w:r>
      <w:r>
        <w:rPr>
          <w:rFonts w:ascii="SimHei" w:hAnsi="SimHei" w:eastAsia="SimHei" w:cs="SimHei"/>
          <w:sz w:val="20"/>
          <w:szCs w:val="20"/>
          <w:color w:val="104071"/>
          <w:spacing w:val="-12"/>
        </w:rPr>
        <w:t>第九章</w:t>
      </w:r>
      <w:r>
        <w:rPr>
          <w:rFonts w:ascii="SimHei" w:hAnsi="SimHei" w:eastAsia="SimHei" w:cs="SimHei"/>
          <w:sz w:val="20"/>
          <w:szCs w:val="20"/>
          <w:color w:val="104071"/>
          <w:spacing w:val="42"/>
        </w:rPr>
        <w:t xml:space="preserve"> </w:t>
      </w:r>
      <w:r>
        <w:rPr>
          <w:rFonts w:ascii="SimHei" w:hAnsi="SimHei" w:eastAsia="SimHei" w:cs="SimHei"/>
          <w:sz w:val="20"/>
          <w:szCs w:val="20"/>
          <w:color w:val="104071"/>
          <w:spacing w:val="-12"/>
        </w:rPr>
        <w:t>感觉器官的功能</w:t>
      </w:r>
    </w:p>
    <w:p>
      <w:pPr>
        <w:rPr/>
      </w:pPr>
      <w:r/>
    </w:p>
    <w:p>
      <w:pPr>
        <w:rPr/>
      </w:pPr>
      <w:r/>
    </w:p>
    <w:p>
      <w:pPr>
        <w:spacing w:line="19" w:lineRule="exact"/>
        <w:rPr/>
      </w:pPr>
      <w:r/>
    </w:p>
    <w:p>
      <w:pPr>
        <w:sectPr>
          <w:pgSz w:w="11280" w:h="15940"/>
          <w:pgMar w:top="400" w:right="603" w:bottom="400" w:left="509" w:header="0" w:footer="0" w:gutter="0"/>
          <w:cols w:equalWidth="0" w:num="1">
            <w:col w:w="10167" w:space="0"/>
          </w:cols>
        </w:sectPr>
        <w:rPr/>
      </w:pPr>
    </w:p>
    <w:p>
      <w:pPr>
        <w:ind w:firstLine="2929"/>
        <w:spacing w:line="3109" w:lineRule="exact"/>
        <w:textAlignment w:val="center"/>
        <w:rPr/>
      </w:pPr>
      <w:r>
        <w:pict>
          <v:group id="_x0000_s266" style="mso-position-vertical-relative:line;mso-position-horizontal-relative:char;width:122.05pt;height:155.5pt;" filled="false" stroked="false" coordsize="2441,3110" coordorigin="0,0">
            <v:shape id="_x0000_s267" style="position:absolute;left:0;top:0;width:2441;height:3110;" filled="false" stroked="false" type="#_x0000_t75">
              <v:imagedata o:title="" r:id="rId304"/>
            </v:shape>
            <v:shape id="_x0000_s268" style="position:absolute;left:-20;top:-20;width:2481;height:3193;" filled="false" stroked="false" type="#_x0000_t202">
              <v:fill on="false"/>
              <v:stroke on="false"/>
              <v:path/>
              <v:imagedata o:title=""/>
              <o:lock v:ext="edit" aspectratio="false"/>
              <v:textbox inset="0mm,0mm,0mm,0mm">
                <w:txbxContent>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ind w:left="60"/>
                      <w:spacing w:before="57"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B</w:t>
                    </w:r>
                  </w:p>
                </w:txbxContent>
              </v:textbox>
            </v:shape>
          </v:group>
        </w:pict>
      </w:r>
    </w:p>
    <w:p>
      <w:pPr>
        <w:spacing w:line="14" w:lineRule="auto"/>
        <w:rPr>
          <w:rFonts w:ascii="Arial"/>
          <w:sz w:val="2"/>
        </w:rPr>
      </w:pPr>
      <w:r>
        <w:rPr>
          <w:rFonts w:ascii="Arial" w:hAnsi="Arial" w:eastAsia="Arial" w:cs="Arial"/>
          <w:sz w:val="2"/>
          <w:szCs w:val="2"/>
        </w:rPr>
        <w:br w:type="column"/>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6" w:lineRule="auto"/>
        <w:rPr>
          <w:rFonts w:ascii="Arial"/>
          <w:sz w:val="21"/>
        </w:rPr>
      </w:pPr>
      <w:r/>
    </w:p>
    <w:p>
      <w:pPr>
        <w:spacing w:line="961" w:lineRule="exact"/>
        <w:textAlignment w:val="center"/>
        <w:rPr/>
      </w:pPr>
      <w:r>
        <w:drawing>
          <wp:inline distT="0" distB="0" distL="0" distR="0">
            <wp:extent cx="1435138" cy="609641"/>
            <wp:effectExtent l="0" t="0" r="0" b="0"/>
            <wp:docPr id="298" name="IM 298"/>
            <wp:cNvGraphicFramePr/>
            <a:graphic>
              <a:graphicData uri="http://schemas.openxmlformats.org/drawingml/2006/picture">
                <pic:pic>
                  <pic:nvPicPr>
                    <pic:cNvPr id="298" name="IM 298"/>
                    <pic:cNvPicPr/>
                  </pic:nvPicPr>
                  <pic:blipFill>
                    <a:blip r:embed="rId305"/>
                    <a:stretch>
                      <a:fillRect/>
                    </a:stretch>
                  </pic:blipFill>
                  <pic:spPr>
                    <a:xfrm rot="0">
                      <a:off x="0" y="0"/>
                      <a:ext cx="1435138" cy="609641"/>
                    </a:xfrm>
                    <a:prstGeom prst="rect">
                      <a:avLst/>
                    </a:prstGeom>
                  </pic:spPr>
                </pic:pic>
              </a:graphicData>
            </a:graphic>
          </wp:inline>
        </w:drawing>
      </w:r>
    </w:p>
    <w:p>
      <w:pPr>
        <w:ind w:firstLine="100"/>
        <w:spacing w:before="139" w:line="950" w:lineRule="exact"/>
        <w:textAlignment w:val="center"/>
        <w:rPr/>
      </w:pPr>
      <w:r>
        <w:drawing>
          <wp:inline distT="0" distB="0" distL="0" distR="0">
            <wp:extent cx="1384282" cy="603265"/>
            <wp:effectExtent l="0" t="0" r="0" b="0"/>
            <wp:docPr id="299" name="IM 299"/>
            <wp:cNvGraphicFramePr/>
            <a:graphic>
              <a:graphicData uri="http://schemas.openxmlformats.org/drawingml/2006/picture">
                <pic:pic>
                  <pic:nvPicPr>
                    <pic:cNvPr id="299" name="IM 299"/>
                    <pic:cNvPicPr/>
                  </pic:nvPicPr>
                  <pic:blipFill>
                    <a:blip r:embed="rId306"/>
                    <a:stretch>
                      <a:fillRect/>
                    </a:stretch>
                  </pic:blipFill>
                  <pic:spPr>
                    <a:xfrm rot="0">
                      <a:off x="0" y="0"/>
                      <a:ext cx="1384282" cy="603265"/>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276" w:lineRule="auto"/>
        <w:rPr>
          <w:rFonts w:ascii="Arial"/>
          <w:sz w:val="21"/>
        </w:rPr>
      </w:pPr>
      <w:r/>
    </w:p>
    <w:p>
      <w:pPr>
        <w:spacing w:line="276" w:lineRule="auto"/>
        <w:rPr>
          <w:rFonts w:ascii="Arial"/>
          <w:sz w:val="21"/>
        </w:rPr>
      </w:pPr>
      <w:r/>
    </w:p>
    <w:p>
      <w:pPr>
        <w:spacing w:line="276" w:lineRule="auto"/>
        <w:rPr>
          <w:rFonts w:ascii="Arial"/>
          <w:sz w:val="21"/>
        </w:rPr>
      </w:pPr>
      <w:r/>
    </w:p>
    <w:p>
      <w:pPr>
        <w:spacing w:line="276" w:lineRule="auto"/>
        <w:rPr>
          <w:rFonts w:ascii="Arial"/>
          <w:sz w:val="21"/>
        </w:rPr>
      </w:pPr>
      <w:r/>
    </w:p>
    <w:p>
      <w:pPr>
        <w:spacing w:line="276" w:lineRule="auto"/>
        <w:rPr>
          <w:rFonts w:ascii="Arial"/>
          <w:sz w:val="21"/>
        </w:rPr>
      </w:pPr>
      <w:r/>
    </w:p>
    <w:p>
      <w:pPr>
        <w:spacing w:line="277" w:lineRule="auto"/>
        <w:rPr>
          <w:rFonts w:ascii="Arial"/>
          <w:sz w:val="21"/>
        </w:rPr>
      </w:pPr>
      <w:r/>
    </w:p>
    <w:p>
      <w:pPr>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E45B6D"/>
          <w:spacing w:val="-1"/>
        </w:rPr>
        <w:t>kkyx2018</w:t>
      </w:r>
    </w:p>
    <w:p>
      <w:pPr>
        <w:spacing w:line="14" w:lineRule="auto"/>
        <w:rPr>
          <w:rFonts w:ascii="Arial"/>
          <w:sz w:val="2"/>
        </w:rPr>
      </w:pPr>
      <w:r>
        <w:rPr>
          <w:rFonts w:ascii="Arial" w:hAnsi="Arial" w:eastAsia="Arial" w:cs="Arial"/>
          <w:sz w:val="2"/>
          <w:szCs w:val="2"/>
        </w:rPr>
        <w:br w:type="column"/>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272" w:lineRule="auto"/>
        <w:rPr>
          <w:rFonts w:ascii="Arial"/>
          <w:sz w:val="21"/>
        </w:rPr>
      </w:pPr>
      <w:r/>
    </w:p>
    <w:p>
      <w:pPr>
        <w:ind w:left="183"/>
        <w:spacing w:before="33" w:line="215" w:lineRule="auto"/>
        <w:rPr>
          <w:rFonts w:ascii="SimSun" w:hAnsi="SimSun" w:eastAsia="SimSun" w:cs="SimSun"/>
          <w:sz w:val="10"/>
          <w:szCs w:val="10"/>
        </w:rPr>
      </w:pPr>
      <w:r>
        <w:rPr>
          <w:rFonts w:ascii="SimSun" w:hAnsi="SimSun" w:eastAsia="SimSun" w:cs="SimSun"/>
          <w:sz w:val="10"/>
          <w:szCs w:val="10"/>
          <w:spacing w:val="-2"/>
        </w:rPr>
        <w:t>的</w:t>
      </w:r>
      <w:r>
        <w:rPr>
          <w:rFonts w:ascii="SimSun" w:hAnsi="SimSun" w:eastAsia="SimSun" w:cs="SimSun"/>
          <w:sz w:val="10"/>
          <w:szCs w:val="10"/>
          <w:spacing w:val="3"/>
        </w:rPr>
        <w:t xml:space="preserve"> </w:t>
      </w:r>
      <w:r>
        <w:rPr>
          <w:rFonts w:ascii="SimSun" w:hAnsi="SimSun" w:eastAsia="SimSun" w:cs="SimSun"/>
          <w:sz w:val="10"/>
          <w:szCs w:val="10"/>
          <w:spacing w:val="-2"/>
        </w:rPr>
        <w:t>kkyx2018</w:t>
      </w:r>
    </w:p>
    <w:p>
      <w:pPr>
        <w:sectPr>
          <w:type w:val="continuous"/>
          <w:pgSz w:w="11280" w:h="15940"/>
          <w:pgMar w:top="400" w:right="603" w:bottom="400" w:left="509" w:header="0" w:footer="0" w:gutter="0"/>
          <w:cols w:equalWidth="0" w:num="4">
            <w:col w:w="5431" w:space="100"/>
            <w:col w:w="2821" w:space="100"/>
            <w:col w:w="897" w:space="100"/>
            <w:col w:w="720" w:space="0"/>
          </w:cols>
        </w:sectPr>
        <w:rPr/>
      </w:pPr>
    </w:p>
    <w:p>
      <w:pPr>
        <w:ind w:left="3210"/>
        <w:spacing w:before="147" w:line="280" w:lineRule="exact"/>
        <w:rPr>
          <w:rFonts w:ascii="SimSun" w:hAnsi="SimSun" w:eastAsia="SimSun" w:cs="SimSun"/>
          <w:sz w:val="20"/>
          <w:szCs w:val="20"/>
        </w:rPr>
      </w:pPr>
      <w:r>
        <w:rPr>
          <w:rFonts w:ascii="SimSun" w:hAnsi="SimSun" w:eastAsia="SimSun" w:cs="SimSun"/>
          <w:sz w:val="20"/>
          <w:szCs w:val="20"/>
          <w:spacing w:val="-16"/>
          <w:position w:val="5"/>
        </w:rPr>
        <w:t>图9-10</w:t>
      </w:r>
      <w:r>
        <w:rPr>
          <w:rFonts w:ascii="SimSun" w:hAnsi="SimSun" w:eastAsia="SimSun" w:cs="SimSun"/>
          <w:sz w:val="20"/>
          <w:szCs w:val="20"/>
          <w:spacing w:val="73"/>
          <w:position w:val="5"/>
        </w:rPr>
        <w:t xml:space="preserve"> </w:t>
      </w:r>
      <w:r>
        <w:rPr>
          <w:rFonts w:ascii="SimSun" w:hAnsi="SimSun" w:eastAsia="SimSun" w:cs="SimSun"/>
          <w:sz w:val="20"/>
          <w:szCs w:val="20"/>
          <w:spacing w:val="-16"/>
          <w:position w:val="5"/>
        </w:rPr>
        <w:t>正视眼以及近视眼和远视眼及其矫正的示意图</w:t>
      </w:r>
    </w:p>
    <w:p>
      <w:pPr>
        <w:ind w:left="3400"/>
        <w:spacing w:line="218" w:lineRule="auto"/>
        <w:rPr>
          <w:rFonts w:ascii="SimSun" w:hAnsi="SimSun" w:eastAsia="SimSun" w:cs="SimSun"/>
          <w:sz w:val="20"/>
          <w:szCs w:val="20"/>
        </w:rPr>
      </w:pPr>
      <w:r>
        <w:rPr>
          <w:rFonts w:ascii="SimSun" w:hAnsi="SimSun" w:eastAsia="SimSun" w:cs="SimSun"/>
          <w:sz w:val="20"/>
          <w:szCs w:val="20"/>
          <w:spacing w:val="-19"/>
        </w:rPr>
        <w:t>A.正视眼；B.</w:t>
      </w:r>
      <w:r>
        <w:rPr>
          <w:rFonts w:ascii="SimSun" w:hAnsi="SimSun" w:eastAsia="SimSun" w:cs="SimSun"/>
          <w:sz w:val="20"/>
          <w:szCs w:val="20"/>
          <w:spacing w:val="-40"/>
        </w:rPr>
        <w:t xml:space="preserve"> </w:t>
      </w:r>
      <w:r>
        <w:rPr>
          <w:rFonts w:ascii="SimSun" w:hAnsi="SimSun" w:eastAsia="SimSun" w:cs="SimSun"/>
          <w:sz w:val="20"/>
          <w:szCs w:val="20"/>
          <w:spacing w:val="-19"/>
        </w:rPr>
        <w:t>近视眼及其矫正；C.远视眼及其矫正</w:t>
      </w:r>
    </w:p>
    <w:p>
      <w:pPr>
        <w:ind w:left="1029" w:right="458" w:firstLine="390"/>
        <w:spacing w:before="283" w:line="270"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3.</w:t>
      </w:r>
      <w:r>
        <w:rPr>
          <w:rFonts w:ascii="Times New Roman" w:hAnsi="Times New Roman" w:eastAsia="Times New Roman" w:cs="Times New Roman"/>
          <w:sz w:val="20"/>
          <w:szCs w:val="20"/>
          <w:spacing w:val="23"/>
        </w:rPr>
        <w:t xml:space="preserve">  </w:t>
      </w:r>
      <w:r>
        <w:rPr>
          <w:rFonts w:ascii="SimSun" w:hAnsi="SimSun" w:eastAsia="SimSun" w:cs="SimSun"/>
          <w:sz w:val="20"/>
          <w:szCs w:val="20"/>
          <w:b/>
          <w:bCs/>
          <w:spacing w:val="1"/>
        </w:rPr>
        <w:t>散光</w:t>
      </w:r>
      <w:r>
        <w:rPr>
          <w:rFonts w:ascii="SimSun" w:hAnsi="SimSun" w:eastAsia="SimSun" w:cs="SimSun"/>
          <w:sz w:val="20"/>
          <w:szCs w:val="20"/>
          <w:spacing w:val="63"/>
        </w:rPr>
        <w:t xml:space="preserve"> </w:t>
      </w:r>
      <w:r>
        <w:rPr>
          <w:rFonts w:ascii="SimSun" w:hAnsi="SimSun" w:eastAsia="SimSun" w:cs="SimSun"/>
          <w:sz w:val="20"/>
          <w:szCs w:val="20"/>
          <w:spacing w:val="1"/>
        </w:rPr>
        <w:t>正常人眼的角膜表面呈正球面，球面各经线上</w:t>
      </w:r>
      <w:r>
        <w:rPr>
          <w:rFonts w:ascii="SimSun" w:hAnsi="SimSun" w:eastAsia="SimSun" w:cs="SimSun"/>
          <w:sz w:val="20"/>
          <w:szCs w:val="20"/>
        </w:rPr>
        <w:t>的曲率都相等，因而到达角膜表面各个</w:t>
      </w:r>
      <w:r>
        <w:rPr>
          <w:rFonts w:ascii="SimSun" w:hAnsi="SimSun" w:eastAsia="SimSun" w:cs="SimSun"/>
          <w:sz w:val="20"/>
          <w:szCs w:val="20"/>
        </w:rPr>
        <w:t xml:space="preserve"> </w:t>
      </w:r>
      <w:r>
        <w:rPr>
          <w:rFonts w:ascii="SimSun" w:hAnsi="SimSun" w:eastAsia="SimSun" w:cs="SimSun"/>
          <w:sz w:val="20"/>
          <w:szCs w:val="20"/>
          <w:spacing w:val="-1"/>
        </w:rPr>
        <w:t>点上的平行光线经折射后均能聚焦于视网膜上。散光(astigmatism)主要</w:t>
      </w:r>
      <w:r>
        <w:rPr>
          <w:rFonts w:ascii="SimSun" w:hAnsi="SimSun" w:eastAsia="SimSun" w:cs="SimSun"/>
          <w:sz w:val="20"/>
          <w:szCs w:val="20"/>
          <w:spacing w:val="-2"/>
        </w:rPr>
        <w:t>是由于角膜表面不同经线上</w:t>
      </w:r>
      <w:r>
        <w:rPr>
          <w:rFonts w:ascii="SimSun" w:hAnsi="SimSun" w:eastAsia="SimSun" w:cs="SimSun"/>
          <w:sz w:val="20"/>
          <w:szCs w:val="20"/>
        </w:rPr>
        <w:t xml:space="preserve"> </w:t>
      </w:r>
      <w:r>
        <w:rPr>
          <w:rFonts w:ascii="SimSun" w:hAnsi="SimSun" w:eastAsia="SimSun" w:cs="SimSun"/>
          <w:sz w:val="20"/>
          <w:szCs w:val="20"/>
          <w:spacing w:val="-3"/>
        </w:rPr>
        <w:t>的曲率不等所致。入射光线中，部分经曲率较大的角膜表面折射而聚焦于视网膜之前；部分</w:t>
      </w:r>
      <w:r>
        <w:rPr>
          <w:rFonts w:ascii="SimSun" w:hAnsi="SimSun" w:eastAsia="SimSun" w:cs="SimSun"/>
          <w:sz w:val="20"/>
          <w:szCs w:val="20"/>
          <w:spacing w:val="-4"/>
        </w:rPr>
        <w:t>经曲率正</w:t>
      </w:r>
    </w:p>
    <w:p>
      <w:pPr>
        <w:spacing w:line="103" w:lineRule="exact"/>
        <w:rPr/>
      </w:pPr>
      <w:r/>
    </w:p>
    <w:p>
      <w:pPr>
        <w:sectPr>
          <w:type w:val="continuous"/>
          <w:pgSz w:w="11280" w:h="15940"/>
          <w:pgMar w:top="400" w:right="603" w:bottom="400" w:left="509" w:header="0" w:footer="0" w:gutter="0"/>
          <w:cols w:equalWidth="0" w:num="1">
            <w:col w:w="10167" w:space="0"/>
          </w:cols>
        </w:sectPr>
        <w:rPr/>
      </w:pPr>
    </w:p>
    <w:p>
      <w:pPr>
        <w:ind w:left="1029" w:right="118"/>
        <w:spacing w:before="6" w:line="278" w:lineRule="auto"/>
        <w:jc w:val="both"/>
        <w:rPr>
          <w:rFonts w:ascii="SimSun" w:hAnsi="SimSun" w:eastAsia="SimSun" w:cs="SimSun"/>
          <w:sz w:val="20"/>
          <w:szCs w:val="20"/>
        </w:rPr>
      </w:pPr>
      <w:r>
        <w:rPr>
          <w:rFonts w:ascii="SimSun" w:hAnsi="SimSun" w:eastAsia="SimSun" w:cs="SimSun"/>
          <w:sz w:val="20"/>
          <w:szCs w:val="20"/>
          <w:spacing w:val="4"/>
        </w:rPr>
        <w:t>常的角膜表面折射而聚焦于视网膜上；还有部</w:t>
      </w:r>
      <w:r>
        <w:rPr>
          <w:rFonts w:ascii="SimSun" w:hAnsi="SimSun" w:eastAsia="SimSun" w:cs="SimSun"/>
          <w:sz w:val="20"/>
          <w:szCs w:val="20"/>
          <w:spacing w:val="10"/>
        </w:rPr>
        <w:t xml:space="preserve"> </w:t>
      </w:r>
      <w:r>
        <w:rPr>
          <w:rFonts w:ascii="SimSun" w:hAnsi="SimSun" w:eastAsia="SimSun" w:cs="SimSun"/>
          <w:sz w:val="20"/>
          <w:szCs w:val="20"/>
          <w:spacing w:val="4"/>
        </w:rPr>
        <w:t>分经曲率较小的角膜表面折射而聚焦于视网膜</w:t>
      </w:r>
      <w:r>
        <w:rPr>
          <w:rFonts w:ascii="SimSun" w:hAnsi="SimSun" w:eastAsia="SimSun" w:cs="SimSun"/>
          <w:sz w:val="20"/>
          <w:szCs w:val="20"/>
          <w:spacing w:val="8"/>
        </w:rPr>
        <w:t xml:space="preserve"> </w:t>
      </w:r>
      <w:r>
        <w:rPr>
          <w:rFonts w:ascii="SimSun" w:hAnsi="SimSun" w:eastAsia="SimSun" w:cs="SimSun"/>
          <w:sz w:val="20"/>
          <w:szCs w:val="20"/>
          <w:spacing w:val="4"/>
        </w:rPr>
        <w:t>之后。因此，平行光线经过角膜表面的不同经</w:t>
      </w:r>
      <w:r>
        <w:rPr>
          <w:rFonts w:ascii="SimSun" w:hAnsi="SimSun" w:eastAsia="SimSun" w:cs="SimSun"/>
          <w:sz w:val="20"/>
          <w:szCs w:val="20"/>
          <w:spacing w:val="7"/>
        </w:rPr>
        <w:t xml:space="preserve"> </w:t>
      </w:r>
      <w:r>
        <w:rPr>
          <w:rFonts w:ascii="SimSun" w:hAnsi="SimSun" w:eastAsia="SimSun" w:cs="SimSun"/>
          <w:sz w:val="20"/>
          <w:szCs w:val="20"/>
          <w:spacing w:val="9"/>
        </w:rPr>
        <w:t>线入眼后不能聚焦于同一焦平面上(图9-11),</w:t>
      </w:r>
      <w:r>
        <w:rPr>
          <w:rFonts w:ascii="SimSun" w:hAnsi="SimSun" w:eastAsia="SimSun" w:cs="SimSun"/>
          <w:sz w:val="20"/>
          <w:szCs w:val="20"/>
          <w:spacing w:val="4"/>
        </w:rPr>
        <w:t xml:space="preserve"> </w:t>
      </w:r>
      <w:r>
        <w:rPr>
          <w:rFonts w:ascii="SimSun" w:hAnsi="SimSun" w:eastAsia="SimSun" w:cs="SimSun"/>
          <w:sz w:val="20"/>
          <w:szCs w:val="20"/>
          <w:spacing w:val="5"/>
        </w:rPr>
        <w:t>造成视物不清或物像变形。此外，散光也可因</w:t>
      </w:r>
      <w:r>
        <w:rPr>
          <w:rFonts w:ascii="SimSun" w:hAnsi="SimSun" w:eastAsia="SimSun" w:cs="SimSun"/>
          <w:sz w:val="20"/>
          <w:szCs w:val="20"/>
        </w:rPr>
        <w:t xml:space="preserve"> </w:t>
      </w:r>
      <w:r>
        <w:rPr>
          <w:rFonts w:ascii="SimSun" w:hAnsi="SimSun" w:eastAsia="SimSun" w:cs="SimSun"/>
          <w:sz w:val="20"/>
          <w:szCs w:val="20"/>
          <w:spacing w:val="5"/>
        </w:rPr>
        <w:t>晶状体表面各经线的曲率不等，或在外力作用</w:t>
      </w:r>
      <w:r>
        <w:rPr>
          <w:rFonts w:ascii="SimSun" w:hAnsi="SimSun" w:eastAsia="SimSun" w:cs="SimSun"/>
          <w:sz w:val="20"/>
          <w:szCs w:val="20"/>
          <w:spacing w:val="3"/>
        </w:rPr>
        <w:t xml:space="preserve"> </w:t>
      </w:r>
      <w:r>
        <w:rPr>
          <w:rFonts w:ascii="SimSun" w:hAnsi="SimSun" w:eastAsia="SimSun" w:cs="SimSun"/>
          <w:sz w:val="20"/>
          <w:szCs w:val="20"/>
          <w:spacing w:val="4"/>
        </w:rPr>
        <w:t>下晶状体被挤出其正常位置而产生。眼外伤造</w:t>
      </w:r>
      <w:r>
        <w:rPr>
          <w:rFonts w:ascii="SimSun" w:hAnsi="SimSun" w:eastAsia="SimSun" w:cs="SimSun"/>
          <w:sz w:val="20"/>
          <w:szCs w:val="20"/>
          <w:spacing w:val="6"/>
        </w:rPr>
        <w:t xml:space="preserve"> </w:t>
      </w:r>
      <w:r>
        <w:rPr>
          <w:rFonts w:ascii="SimSun" w:hAnsi="SimSun" w:eastAsia="SimSun" w:cs="SimSun"/>
          <w:sz w:val="20"/>
          <w:szCs w:val="20"/>
          <w:spacing w:val="4"/>
        </w:rPr>
        <w:t>成的角膜表面畸形可产生不规则散光。规则散</w:t>
      </w:r>
      <w:r>
        <w:rPr>
          <w:rFonts w:ascii="SimSun" w:hAnsi="SimSun" w:eastAsia="SimSun" w:cs="SimSun"/>
          <w:sz w:val="20"/>
          <w:szCs w:val="20"/>
          <w:spacing w:val="6"/>
        </w:rPr>
        <w:t xml:space="preserve"> </w:t>
      </w:r>
      <w:r>
        <w:rPr>
          <w:rFonts w:ascii="SimSun" w:hAnsi="SimSun" w:eastAsia="SimSun" w:cs="SimSun"/>
          <w:sz w:val="20"/>
          <w:szCs w:val="20"/>
          <w:spacing w:val="-3"/>
        </w:rPr>
        <w:t>光通常可用柱面镜加以矫正。</w:t>
      </w:r>
    </w:p>
    <w:p>
      <w:pPr>
        <w:ind w:left="1422"/>
        <w:spacing w:before="169" w:line="220" w:lineRule="auto"/>
        <w:rPr>
          <w:rFonts w:ascii="SimHei" w:hAnsi="SimHei" w:eastAsia="SimHei" w:cs="SimHei"/>
          <w:sz w:val="20"/>
          <w:szCs w:val="20"/>
        </w:rPr>
      </w:pPr>
      <w:r>
        <w:rPr>
          <w:rFonts w:ascii="SimHei" w:hAnsi="SimHei" w:eastAsia="SimHei" w:cs="SimHei"/>
          <w:sz w:val="20"/>
          <w:szCs w:val="20"/>
          <w:b/>
          <w:bCs/>
          <w:spacing w:val="16"/>
        </w:rPr>
        <w:t>(四)房水和眼内压</w:t>
      </w:r>
    </w:p>
    <w:p>
      <w:pPr>
        <w:ind w:left="1029" w:right="136" w:firstLine="390"/>
        <w:spacing w:before="75" w:line="268" w:lineRule="auto"/>
        <w:jc w:val="both"/>
        <w:rPr>
          <w:rFonts w:ascii="SimSun" w:hAnsi="SimSun" w:eastAsia="SimSun" w:cs="SimSun"/>
          <w:sz w:val="20"/>
          <w:szCs w:val="20"/>
        </w:rPr>
      </w:pPr>
      <w:r>
        <w:rPr>
          <w:rFonts w:ascii="SimSun" w:hAnsi="SimSun" w:eastAsia="SimSun" w:cs="SimSun"/>
          <w:sz w:val="20"/>
          <w:szCs w:val="20"/>
          <w:spacing w:val="-7"/>
        </w:rPr>
        <w:t>充盈于眼的前、后房中的透明液体称为房水</w:t>
      </w:r>
      <w:r>
        <w:rPr>
          <w:rFonts w:ascii="SimSun" w:hAnsi="SimSun" w:eastAsia="SimSun" w:cs="SimSun"/>
          <w:sz w:val="20"/>
          <w:szCs w:val="20"/>
          <w:spacing w:val="1"/>
        </w:rPr>
        <w:t xml:space="preserve"> </w:t>
      </w:r>
      <w:r>
        <w:rPr>
          <w:rFonts w:ascii="SimSun" w:hAnsi="SimSun" w:eastAsia="SimSun" w:cs="SimSun"/>
          <w:sz w:val="20"/>
          <w:szCs w:val="20"/>
          <w:spacing w:val="-9"/>
        </w:rPr>
        <w:t>(aqueous</w:t>
      </w:r>
      <w:r>
        <w:rPr>
          <w:rFonts w:ascii="SimSun" w:hAnsi="SimSun" w:eastAsia="SimSun" w:cs="SimSun"/>
          <w:sz w:val="20"/>
          <w:szCs w:val="20"/>
          <w:spacing w:val="1"/>
        </w:rPr>
        <w:t xml:space="preserve"> </w:t>
      </w:r>
      <w:r>
        <w:rPr>
          <w:rFonts w:ascii="SimSun" w:hAnsi="SimSun" w:eastAsia="SimSun" w:cs="SimSun"/>
          <w:sz w:val="20"/>
          <w:szCs w:val="20"/>
          <w:spacing w:val="-9"/>
        </w:rPr>
        <w:t>humor)。</w:t>
      </w:r>
      <w:r>
        <w:rPr>
          <w:rFonts w:ascii="SimSun" w:hAnsi="SimSun" w:eastAsia="SimSun" w:cs="SimSun"/>
          <w:sz w:val="20"/>
          <w:szCs w:val="20"/>
          <w:spacing w:val="-60"/>
        </w:rPr>
        <w:t xml:space="preserve"> </w:t>
      </w:r>
      <w:r>
        <w:rPr>
          <w:rFonts w:ascii="SimSun" w:hAnsi="SimSun" w:eastAsia="SimSun" w:cs="SimSun"/>
          <w:sz w:val="20"/>
          <w:szCs w:val="20"/>
          <w:spacing w:val="-9"/>
        </w:rPr>
        <w:t>房水来源于血浆，由睫状</w:t>
      </w:r>
      <w:r>
        <w:rPr>
          <w:rFonts w:ascii="SimSun" w:hAnsi="SimSun" w:eastAsia="SimSun" w:cs="SimSun"/>
          <w:sz w:val="20"/>
          <w:szCs w:val="20"/>
          <w:spacing w:val="-10"/>
        </w:rPr>
        <w:t>体脉</w:t>
      </w:r>
      <w:r>
        <w:rPr>
          <w:rFonts w:ascii="SimSun" w:hAnsi="SimSun" w:eastAsia="SimSun" w:cs="SimSun"/>
          <w:sz w:val="20"/>
          <w:szCs w:val="20"/>
        </w:rPr>
        <w:t xml:space="preserve"> </w:t>
      </w:r>
      <w:r>
        <w:rPr>
          <w:rFonts w:ascii="SimSun" w:hAnsi="SimSun" w:eastAsia="SimSun" w:cs="SimSun"/>
          <w:sz w:val="20"/>
          <w:szCs w:val="20"/>
          <w:spacing w:val="-14"/>
        </w:rPr>
        <w:t>络膜丛产生，生成后由后房经瞳孔进入前房，然后</w:t>
      </w:r>
      <w:r>
        <w:rPr>
          <w:rFonts w:ascii="SimSun" w:hAnsi="SimSun" w:eastAsia="SimSun" w:cs="SimSun"/>
          <w:sz w:val="20"/>
          <w:szCs w:val="20"/>
        </w:rPr>
        <w:t xml:space="preserve"> </w:t>
      </w:r>
      <w:r>
        <w:rPr>
          <w:rFonts w:ascii="SimSun" w:hAnsi="SimSun" w:eastAsia="SimSun" w:cs="SimSun"/>
          <w:sz w:val="20"/>
          <w:szCs w:val="20"/>
          <w:spacing w:val="-3"/>
        </w:rPr>
        <w:t>流过前房角的小梁网，经许氏(Schlemm)</w:t>
      </w:r>
      <w:r>
        <w:rPr>
          <w:rFonts w:ascii="SimSun" w:hAnsi="SimSun" w:eastAsia="SimSun" w:cs="SimSun"/>
          <w:sz w:val="20"/>
          <w:szCs w:val="20"/>
          <w:spacing w:val="-38"/>
        </w:rPr>
        <w:t xml:space="preserve"> </w:t>
      </w:r>
      <w:r>
        <w:rPr>
          <w:rFonts w:ascii="SimSun" w:hAnsi="SimSun" w:eastAsia="SimSun" w:cs="SimSun"/>
          <w:sz w:val="20"/>
          <w:szCs w:val="20"/>
          <w:spacing w:val="-3"/>
        </w:rPr>
        <w:t>管进入</w:t>
      </w:r>
    </w:p>
    <w:p>
      <w:pPr>
        <w:spacing w:line="14" w:lineRule="auto"/>
        <w:rPr>
          <w:rFonts w:ascii="Arial"/>
          <w:sz w:val="2"/>
        </w:rPr>
      </w:pPr>
      <w:r>
        <w:rPr>
          <w:rFonts w:ascii="Arial" w:hAnsi="Arial" w:eastAsia="Arial" w:cs="Arial"/>
          <w:sz w:val="2"/>
          <w:szCs w:val="2"/>
        </w:rPr>
        <w:br w:type="column"/>
      </w:r>
    </w:p>
    <w:p>
      <w:pPr>
        <w:spacing w:before="141" w:line="2780" w:lineRule="exact"/>
        <w:textAlignment w:val="center"/>
        <w:rPr/>
      </w:pPr>
      <w:r>
        <w:drawing>
          <wp:inline distT="0" distB="0" distL="0" distR="0">
            <wp:extent cx="2781315" cy="1765360"/>
            <wp:effectExtent l="0" t="0" r="0" b="0"/>
            <wp:docPr id="300" name="IM 300"/>
            <wp:cNvGraphicFramePr/>
            <a:graphic>
              <a:graphicData uri="http://schemas.openxmlformats.org/drawingml/2006/picture">
                <pic:pic>
                  <pic:nvPicPr>
                    <pic:cNvPr id="300" name="IM 300"/>
                    <pic:cNvPicPr/>
                  </pic:nvPicPr>
                  <pic:blipFill>
                    <a:blip r:embed="rId307"/>
                    <a:stretch>
                      <a:fillRect/>
                    </a:stretch>
                  </pic:blipFill>
                  <pic:spPr>
                    <a:xfrm rot="0">
                      <a:off x="0" y="0"/>
                      <a:ext cx="2781315" cy="1765360"/>
                    </a:xfrm>
                    <a:prstGeom prst="rect">
                      <a:avLst/>
                    </a:prstGeom>
                  </pic:spPr>
                </pic:pic>
              </a:graphicData>
            </a:graphic>
          </wp:inline>
        </w:drawing>
      </w:r>
    </w:p>
    <w:p>
      <w:pPr>
        <w:ind w:left="1109"/>
        <w:spacing w:before="157" w:line="222" w:lineRule="auto"/>
        <w:rPr>
          <w:rFonts w:ascii="SimHei" w:hAnsi="SimHei" w:eastAsia="SimHei" w:cs="SimHei"/>
          <w:sz w:val="20"/>
          <w:szCs w:val="20"/>
        </w:rPr>
      </w:pPr>
      <w:r>
        <w:rPr>
          <w:rFonts w:ascii="SimHei" w:hAnsi="SimHei" w:eastAsia="SimHei" w:cs="SimHei"/>
          <w:sz w:val="20"/>
          <w:szCs w:val="20"/>
          <w:spacing w:val="-12"/>
        </w:rPr>
        <w:t>图9-11</w:t>
      </w:r>
      <w:r>
        <w:rPr>
          <w:rFonts w:ascii="SimHei" w:hAnsi="SimHei" w:eastAsia="SimHei" w:cs="SimHei"/>
          <w:sz w:val="20"/>
          <w:szCs w:val="20"/>
          <w:spacing w:val="32"/>
        </w:rPr>
        <w:t xml:space="preserve"> </w:t>
      </w:r>
      <w:r>
        <w:rPr>
          <w:rFonts w:ascii="SimHei" w:hAnsi="SimHei" w:eastAsia="SimHei" w:cs="SimHei"/>
          <w:sz w:val="20"/>
          <w:szCs w:val="20"/>
          <w:spacing w:val="-12"/>
        </w:rPr>
        <w:t>规则散光眼的示意图</w:t>
      </w:r>
    </w:p>
    <w:p>
      <w:pPr>
        <w:ind w:left="270" w:right="466"/>
        <w:spacing w:before="31" w:line="233" w:lineRule="auto"/>
        <w:jc w:val="both"/>
        <w:rPr>
          <w:rFonts w:ascii="SimSun" w:hAnsi="SimSun" w:eastAsia="SimSun" w:cs="SimSun"/>
          <w:sz w:val="20"/>
          <w:szCs w:val="20"/>
        </w:rPr>
      </w:pPr>
      <w:r>
        <w:rPr>
          <w:rFonts w:ascii="SimSun" w:hAnsi="SimSun" w:eastAsia="SimSun" w:cs="SimSun"/>
          <w:sz w:val="20"/>
          <w:szCs w:val="20"/>
          <w:spacing w:val="-11"/>
        </w:rPr>
        <w:t>图中HH</w:t>
      </w:r>
      <w:r>
        <w:rPr>
          <w:rFonts w:ascii="SimSun" w:hAnsi="SimSun" w:eastAsia="SimSun" w:cs="SimSun"/>
          <w:sz w:val="20"/>
          <w:szCs w:val="20"/>
          <w:spacing w:val="-27"/>
        </w:rPr>
        <w:t xml:space="preserve"> </w:t>
      </w:r>
      <w:r>
        <w:rPr>
          <w:rFonts w:ascii="SimSun" w:hAnsi="SimSun" w:eastAsia="SimSun" w:cs="SimSun"/>
          <w:sz w:val="20"/>
          <w:szCs w:val="20"/>
          <w:spacing w:val="-11"/>
        </w:rPr>
        <w:t>'和VV</w:t>
      </w:r>
      <w:r>
        <w:rPr>
          <w:rFonts w:ascii="SimSun" w:hAnsi="SimSun" w:eastAsia="SimSun" w:cs="SimSun"/>
          <w:sz w:val="20"/>
          <w:szCs w:val="20"/>
          <w:spacing w:val="-37"/>
        </w:rPr>
        <w:t xml:space="preserve"> </w:t>
      </w:r>
      <w:r>
        <w:rPr>
          <w:rFonts w:ascii="SimSun" w:hAnsi="SimSun" w:eastAsia="SimSun" w:cs="SimSun"/>
          <w:sz w:val="20"/>
          <w:szCs w:val="20"/>
          <w:spacing w:val="-11"/>
        </w:rPr>
        <w:t>'分别为散光眼的水平和垂直</w:t>
      </w:r>
      <w:r>
        <w:rPr>
          <w:rFonts w:ascii="SimSun" w:hAnsi="SimSun" w:eastAsia="SimSun" w:cs="SimSun"/>
          <w:sz w:val="20"/>
          <w:szCs w:val="20"/>
          <w:spacing w:val="-12"/>
        </w:rPr>
        <w:t>经线，</w:t>
      </w:r>
      <w:r>
        <w:rPr>
          <w:rFonts w:ascii="SimSun" w:hAnsi="SimSun" w:eastAsia="SimSun" w:cs="SimSun"/>
          <w:sz w:val="20"/>
          <w:szCs w:val="20"/>
        </w:rPr>
        <w:t xml:space="preserve"> </w:t>
      </w:r>
      <w:r>
        <w:rPr>
          <w:rFonts w:ascii="SimSun" w:hAnsi="SimSun" w:eastAsia="SimSun" w:cs="SimSun"/>
          <w:sz w:val="20"/>
          <w:szCs w:val="20"/>
          <w:spacing w:val="-16"/>
        </w:rPr>
        <w:t>沿HH</w:t>
      </w:r>
      <w:r>
        <w:rPr>
          <w:rFonts w:ascii="SimSun" w:hAnsi="SimSun" w:eastAsia="SimSun" w:cs="SimSun"/>
          <w:sz w:val="20"/>
          <w:szCs w:val="20"/>
          <w:spacing w:val="-12"/>
        </w:rPr>
        <w:t xml:space="preserve"> </w:t>
      </w:r>
      <w:r>
        <w:rPr>
          <w:rFonts w:ascii="SimSun" w:hAnsi="SimSun" w:eastAsia="SimSun" w:cs="SimSun"/>
          <w:sz w:val="20"/>
          <w:szCs w:val="20"/>
          <w:spacing w:val="-16"/>
        </w:rPr>
        <w:t>'的光线聚焦于第一焦线处，沿VV</w:t>
      </w:r>
      <w:r>
        <w:rPr>
          <w:rFonts w:ascii="SimSun" w:hAnsi="SimSun" w:eastAsia="SimSun" w:cs="SimSun"/>
          <w:sz w:val="20"/>
          <w:szCs w:val="20"/>
          <w:spacing w:val="-26"/>
        </w:rPr>
        <w:t xml:space="preserve"> </w:t>
      </w:r>
      <w:r>
        <w:rPr>
          <w:rFonts w:ascii="SimSun" w:hAnsi="SimSun" w:eastAsia="SimSun" w:cs="SimSun"/>
          <w:sz w:val="20"/>
          <w:szCs w:val="20"/>
          <w:spacing w:val="-16"/>
        </w:rPr>
        <w:t>'的光线聚</w:t>
      </w:r>
      <w:r>
        <w:rPr>
          <w:rFonts w:ascii="SimSun" w:hAnsi="SimSun" w:eastAsia="SimSun" w:cs="SimSun"/>
          <w:sz w:val="20"/>
          <w:szCs w:val="20"/>
        </w:rPr>
        <w:t xml:space="preserve">  </w:t>
      </w:r>
      <w:r>
        <w:rPr>
          <w:rFonts w:ascii="SimSun" w:hAnsi="SimSun" w:eastAsia="SimSun" w:cs="SimSun"/>
          <w:sz w:val="20"/>
          <w:szCs w:val="20"/>
          <w:spacing w:val="-17"/>
        </w:rPr>
        <w:t>焦于第二焦线处</w:t>
      </w:r>
    </w:p>
    <w:p>
      <w:pPr>
        <w:sectPr>
          <w:type w:val="continuous"/>
          <w:pgSz w:w="11280" w:h="15940"/>
          <w:pgMar w:top="400" w:right="603" w:bottom="400" w:left="509" w:header="0" w:footer="0" w:gutter="0"/>
          <w:cols w:equalWidth="0" w:num="2">
            <w:col w:w="5261" w:space="100"/>
            <w:col w:w="4807" w:space="0"/>
          </w:cols>
        </w:sectPr>
        <w:rPr/>
      </w:pPr>
    </w:p>
    <w:p>
      <w:pPr>
        <w:ind w:left="1029"/>
        <w:spacing w:before="109" w:line="219" w:lineRule="auto"/>
        <w:rPr>
          <w:rFonts w:ascii="SimSun" w:hAnsi="SimSun" w:eastAsia="SimSun" w:cs="SimSun"/>
          <w:sz w:val="20"/>
          <w:szCs w:val="20"/>
        </w:rPr>
      </w:pPr>
      <w:r>
        <w:rPr>
          <w:rFonts w:ascii="SimSun" w:hAnsi="SimSun" w:eastAsia="SimSun" w:cs="SimSun"/>
          <w:sz w:val="20"/>
          <w:szCs w:val="20"/>
          <w:spacing w:val="-15"/>
        </w:rPr>
        <w:t>静脉。房水不断生成，又不断回流入静脉，保持动态平衡，称为房水循环。</w:t>
      </w:r>
    </w:p>
    <w:p>
      <w:pPr>
        <w:ind w:left="1029" w:right="476" w:firstLine="390"/>
        <w:spacing w:before="55" w:line="288" w:lineRule="auto"/>
        <w:rPr>
          <w:rFonts w:ascii="SimSun" w:hAnsi="SimSun" w:eastAsia="SimSun" w:cs="SimSun"/>
          <w:sz w:val="20"/>
          <w:szCs w:val="20"/>
        </w:rPr>
      </w:pPr>
      <w:r>
        <w:rPr>
          <w:rFonts w:ascii="SimSun" w:hAnsi="SimSun" w:eastAsia="SimSun" w:cs="SimSun"/>
          <w:sz w:val="20"/>
          <w:szCs w:val="20"/>
          <w:spacing w:val="-6"/>
        </w:rPr>
        <w:t>房水具有营养角膜、晶状体及玻璃体的</w:t>
      </w:r>
      <w:r>
        <w:rPr>
          <w:rFonts w:ascii="SimSun" w:hAnsi="SimSun" w:eastAsia="SimSun" w:cs="SimSun"/>
          <w:sz w:val="20"/>
          <w:szCs w:val="20"/>
          <w:spacing w:val="-7"/>
        </w:rPr>
        <w:t>功能，并维持一定的眼内压(</w:t>
      </w:r>
      <w:r>
        <w:rPr>
          <w:rFonts w:ascii="SimSun" w:hAnsi="SimSun" w:eastAsia="SimSun" w:cs="SimSun"/>
          <w:sz w:val="20"/>
          <w:szCs w:val="20"/>
          <w:spacing w:val="-6"/>
        </w:rPr>
        <w:t>intra</w:t>
      </w:r>
      <w:r>
        <w:rPr>
          <w:rFonts w:ascii="SimSun" w:hAnsi="SimSun" w:eastAsia="SimSun" w:cs="SimSun"/>
          <w:sz w:val="20"/>
          <w:szCs w:val="20"/>
          <w:spacing w:val="-7"/>
        </w:rPr>
        <w:t>-</w:t>
      </w:r>
      <w:r>
        <w:rPr>
          <w:rFonts w:ascii="SimSun" w:hAnsi="SimSun" w:eastAsia="SimSun" w:cs="SimSun"/>
          <w:sz w:val="20"/>
          <w:szCs w:val="20"/>
          <w:spacing w:val="-6"/>
        </w:rPr>
        <w:t>ocular</w:t>
      </w:r>
      <w:r>
        <w:rPr>
          <w:rFonts w:ascii="SimSun" w:hAnsi="SimSun" w:eastAsia="SimSun" w:cs="SimSun"/>
          <w:sz w:val="20"/>
          <w:szCs w:val="20"/>
          <w:spacing w:val="-9"/>
        </w:rPr>
        <w:t xml:space="preserve"> </w:t>
      </w:r>
      <w:r>
        <w:rPr>
          <w:rFonts w:ascii="SimSun" w:hAnsi="SimSun" w:eastAsia="SimSun" w:cs="SimSun"/>
          <w:sz w:val="20"/>
          <w:szCs w:val="20"/>
          <w:spacing w:val="-6"/>
        </w:rPr>
        <w:t>pressure</w:t>
      </w:r>
      <w:r>
        <w:rPr>
          <w:rFonts w:ascii="SimSun" w:hAnsi="SimSun" w:eastAsia="SimSun" w:cs="SimSun"/>
          <w:sz w:val="20"/>
          <w:szCs w:val="20"/>
          <w:spacing w:val="-7"/>
        </w:rPr>
        <w:t>),简称</w:t>
      </w:r>
      <w:r>
        <w:rPr>
          <w:rFonts w:ascii="SimSun" w:hAnsi="SimSun" w:eastAsia="SimSun" w:cs="SimSun"/>
          <w:sz w:val="20"/>
          <w:szCs w:val="20"/>
        </w:rPr>
        <w:t xml:space="preserve"> </w:t>
      </w:r>
      <w:r>
        <w:rPr>
          <w:rFonts w:ascii="SimSun" w:hAnsi="SimSun" w:eastAsia="SimSun" w:cs="SimSun"/>
          <w:sz w:val="20"/>
          <w:szCs w:val="20"/>
          <w:spacing w:val="6"/>
        </w:rPr>
        <w:t>眼压。由于房水量的恒定及前、后房容积的相对恒定，因而眼压也保持相对稳定。眼压的正常值</w:t>
      </w:r>
      <w:r>
        <w:rPr>
          <w:rFonts w:ascii="SimSun" w:hAnsi="SimSun" w:eastAsia="SimSun" w:cs="SimSun"/>
          <w:sz w:val="20"/>
          <w:szCs w:val="20"/>
          <w:spacing w:val="4"/>
        </w:rPr>
        <w:t xml:space="preserve"> </w:t>
      </w:r>
      <w:r>
        <w:rPr>
          <w:rFonts w:ascii="SimSun" w:hAnsi="SimSun" w:eastAsia="SimSun" w:cs="SimSun"/>
          <w:sz w:val="20"/>
          <w:szCs w:val="20"/>
          <w:spacing w:val="12"/>
        </w:rPr>
        <w:t>是10～21</w:t>
      </w:r>
      <w:r>
        <w:rPr>
          <w:rFonts w:ascii="SimSun" w:hAnsi="SimSun" w:eastAsia="SimSun" w:cs="SimSun"/>
          <w:sz w:val="20"/>
          <w:szCs w:val="20"/>
        </w:rPr>
        <w:t>mmHg</w:t>
      </w:r>
      <w:r>
        <w:rPr>
          <w:rFonts w:ascii="SimSun" w:hAnsi="SimSun" w:eastAsia="SimSun" w:cs="SimSun"/>
          <w:sz w:val="20"/>
          <w:szCs w:val="20"/>
          <w:spacing w:val="12"/>
        </w:rPr>
        <w:t>,</w:t>
      </w:r>
      <w:r>
        <w:rPr>
          <w:rFonts w:ascii="SimSun" w:hAnsi="SimSun" w:eastAsia="SimSun" w:cs="SimSun"/>
          <w:sz w:val="20"/>
          <w:szCs w:val="20"/>
          <w:spacing w:val="32"/>
        </w:rPr>
        <w:t xml:space="preserve"> </w:t>
      </w:r>
      <w:r>
        <w:rPr>
          <w:rFonts w:ascii="SimSun" w:hAnsi="SimSun" w:eastAsia="SimSun" w:cs="SimSun"/>
          <w:sz w:val="20"/>
          <w:szCs w:val="20"/>
          <w:spacing w:val="12"/>
        </w:rPr>
        <w:t>在昼夜24小时中是有波动的。正常情况下，双眼的眼压差异</w:t>
      </w:r>
      <w:r>
        <w:rPr>
          <w:rFonts w:ascii="SimSun" w:hAnsi="SimSun" w:eastAsia="SimSun" w:cs="SimSun"/>
          <w:sz w:val="20"/>
          <w:szCs w:val="20"/>
          <w:spacing w:val="11"/>
        </w:rPr>
        <w:t>不大于5</w:t>
      </w:r>
      <w:r>
        <w:rPr>
          <w:rFonts w:ascii="SimSun" w:hAnsi="SimSun" w:eastAsia="SimSun" w:cs="SimSun"/>
          <w:sz w:val="20"/>
          <w:szCs w:val="20"/>
        </w:rPr>
        <w:t>mmHg</w:t>
      </w:r>
      <w:r>
        <w:rPr>
          <w:rFonts w:ascii="SimSun" w:hAnsi="SimSun" w:eastAsia="SimSun" w:cs="SimSun"/>
          <w:sz w:val="20"/>
          <w:szCs w:val="20"/>
          <w:spacing w:val="11"/>
        </w:rPr>
        <w:t>,24</w:t>
      </w:r>
      <w:r>
        <w:rPr>
          <w:rFonts w:ascii="SimSun" w:hAnsi="SimSun" w:eastAsia="SimSun" w:cs="SimSun"/>
          <w:sz w:val="20"/>
          <w:szCs w:val="20"/>
        </w:rPr>
        <w:t xml:space="preserve">  </w:t>
      </w:r>
      <w:r>
        <w:rPr>
          <w:rFonts w:ascii="SimSun" w:hAnsi="SimSun" w:eastAsia="SimSun" w:cs="SimSun"/>
          <w:sz w:val="20"/>
          <w:szCs w:val="20"/>
          <w:spacing w:val="9"/>
        </w:rPr>
        <w:t>小时眼压波动范围不超过8</w:t>
      </w:r>
      <w:r>
        <w:rPr>
          <w:rFonts w:ascii="SimSun" w:hAnsi="SimSun" w:eastAsia="SimSun" w:cs="SimSun"/>
          <w:sz w:val="20"/>
          <w:szCs w:val="20"/>
        </w:rPr>
        <w:t>mmHg</w:t>
      </w:r>
      <w:r>
        <w:rPr>
          <w:rFonts w:ascii="SimSun" w:hAnsi="SimSun" w:eastAsia="SimSun" w:cs="SimSun"/>
          <w:sz w:val="20"/>
          <w:szCs w:val="20"/>
          <w:spacing w:val="9"/>
        </w:rPr>
        <w:t>。</w:t>
      </w:r>
      <w:r>
        <w:rPr>
          <w:rFonts w:ascii="SimSun" w:hAnsi="SimSun" w:eastAsia="SimSun" w:cs="SimSun"/>
          <w:sz w:val="20"/>
          <w:szCs w:val="20"/>
          <w:spacing w:val="8"/>
        </w:rPr>
        <w:t xml:space="preserve">  </w:t>
      </w:r>
      <w:r>
        <w:rPr>
          <w:rFonts w:ascii="SimSun" w:hAnsi="SimSun" w:eastAsia="SimSun" w:cs="SimSun"/>
          <w:sz w:val="20"/>
          <w:szCs w:val="20"/>
          <w:spacing w:val="9"/>
        </w:rPr>
        <w:t>眼压的相对稳定对保持眼球特别是角膜的</w:t>
      </w:r>
      <w:r>
        <w:rPr>
          <w:rFonts w:ascii="SimSun" w:hAnsi="SimSun" w:eastAsia="SimSun" w:cs="SimSun"/>
          <w:sz w:val="20"/>
          <w:szCs w:val="20"/>
          <w:spacing w:val="8"/>
        </w:rPr>
        <w:t>正常形状与折光能</w:t>
      </w:r>
      <w:r>
        <w:rPr>
          <w:rFonts w:ascii="SimSun" w:hAnsi="SimSun" w:eastAsia="SimSun" w:cs="SimSun"/>
          <w:sz w:val="20"/>
          <w:szCs w:val="20"/>
        </w:rPr>
        <w:t xml:space="preserve"> </w:t>
      </w:r>
      <w:r>
        <w:rPr>
          <w:rFonts w:ascii="SimSun" w:hAnsi="SimSun" w:eastAsia="SimSun" w:cs="SimSun"/>
          <w:sz w:val="20"/>
          <w:szCs w:val="20"/>
          <w:spacing w:val="1"/>
        </w:rPr>
        <w:t>力具有重要意义。若眼球被刺破，会导致房水流失、眼压下降、眼球变形，引起角膜曲度改变。房</w:t>
      </w:r>
      <w:r>
        <w:rPr>
          <w:rFonts w:ascii="SimSun" w:hAnsi="SimSun" w:eastAsia="SimSun" w:cs="SimSun"/>
          <w:sz w:val="20"/>
          <w:szCs w:val="20"/>
        </w:rPr>
        <w:t xml:space="preserve"> </w:t>
      </w:r>
      <w:r>
        <w:rPr>
          <w:rFonts w:ascii="SimSun" w:hAnsi="SimSun" w:eastAsia="SimSun" w:cs="SimSun"/>
          <w:sz w:val="20"/>
          <w:szCs w:val="20"/>
          <w:spacing w:val="7"/>
        </w:rPr>
        <w:t>水循环障碍时(如房水排出受阻)会造成眼压增高，眼压的病理性增高称为青光眼(</w:t>
      </w:r>
      <w:r>
        <w:rPr>
          <w:rFonts w:ascii="SimSun" w:hAnsi="SimSun" w:eastAsia="SimSun" w:cs="SimSun"/>
          <w:sz w:val="20"/>
          <w:szCs w:val="20"/>
        </w:rPr>
        <w:t>glaucoma</w:t>
      </w:r>
      <w:r>
        <w:rPr>
          <w:rFonts w:ascii="SimSun" w:hAnsi="SimSun" w:eastAsia="SimSun" w:cs="SimSun"/>
          <w:sz w:val="20"/>
          <w:szCs w:val="20"/>
          <w:spacing w:val="7"/>
        </w:rPr>
        <w:t>),</w:t>
      </w:r>
      <w:r>
        <w:rPr>
          <w:rFonts w:ascii="SimSun" w:hAnsi="SimSun" w:eastAsia="SimSun" w:cs="SimSun"/>
          <w:sz w:val="20"/>
          <w:szCs w:val="20"/>
          <w:spacing w:val="-50"/>
        </w:rPr>
        <w:t xml:space="preserve"> </w:t>
      </w:r>
      <w:r>
        <w:rPr>
          <w:rFonts w:ascii="SimSun" w:hAnsi="SimSun" w:eastAsia="SimSun" w:cs="SimSun"/>
          <w:sz w:val="20"/>
          <w:szCs w:val="20"/>
          <w:spacing w:val="7"/>
        </w:rPr>
        <w:t>这</w:t>
      </w:r>
      <w:r>
        <w:rPr>
          <w:rFonts w:ascii="SimSun" w:hAnsi="SimSun" w:eastAsia="SimSun" w:cs="SimSun"/>
          <w:sz w:val="20"/>
          <w:szCs w:val="20"/>
        </w:rPr>
        <w:t xml:space="preserve"> </w:t>
      </w:r>
      <w:r>
        <w:rPr>
          <w:rFonts w:ascii="SimSun" w:hAnsi="SimSun" w:eastAsia="SimSun" w:cs="SimSun"/>
          <w:sz w:val="20"/>
          <w:szCs w:val="20"/>
          <w:spacing w:val="1"/>
        </w:rPr>
        <w:t>时除眼的折光系统出现异常外，还可引起头痛、恶心等全身症状，严重时可导致角膜混浊、视力丧</w:t>
      </w:r>
      <w:r>
        <w:rPr>
          <w:rFonts w:ascii="SimSun" w:hAnsi="SimSun" w:eastAsia="SimSun" w:cs="SimSun"/>
          <w:sz w:val="20"/>
          <w:szCs w:val="20"/>
          <w:spacing w:val="13"/>
        </w:rPr>
        <w:t xml:space="preserve"> </w:t>
      </w:r>
      <w:r>
        <w:rPr>
          <w:rFonts w:ascii="SimSun" w:hAnsi="SimSun" w:eastAsia="SimSun" w:cs="SimSun"/>
          <w:sz w:val="20"/>
          <w:szCs w:val="20"/>
          <w:spacing w:val="6"/>
        </w:rPr>
        <w:t>失。监测24小时动态眼压，有利于了解基线眼压水平和动态眼压曲线，对于青光眼的确诊和治疗</w:t>
      </w:r>
      <w:r>
        <w:rPr>
          <w:rFonts w:ascii="SimSun" w:hAnsi="SimSun" w:eastAsia="SimSun" w:cs="SimSun"/>
          <w:sz w:val="20"/>
          <w:szCs w:val="20"/>
        </w:rPr>
        <w:t xml:space="preserve"> </w:t>
      </w:r>
      <w:r>
        <w:rPr>
          <w:rFonts w:ascii="SimSun" w:hAnsi="SimSun" w:eastAsia="SimSun" w:cs="SimSun"/>
          <w:sz w:val="20"/>
          <w:szCs w:val="20"/>
          <w:spacing w:val="-2"/>
        </w:rPr>
        <w:t>具有重要的意义。</w:t>
      </w:r>
    </w:p>
    <w:p>
      <w:pPr>
        <w:ind w:left="1423"/>
        <w:spacing w:before="197" w:line="221" w:lineRule="auto"/>
        <w:outlineLvl w:val="1"/>
        <w:rPr>
          <w:rFonts w:ascii="SimHei" w:hAnsi="SimHei" w:eastAsia="SimHei" w:cs="SimHei"/>
          <w:sz w:val="24"/>
          <w:szCs w:val="24"/>
        </w:rPr>
      </w:pPr>
      <w:r>
        <w:rPr>
          <w:rFonts w:ascii="SimHei" w:hAnsi="SimHei" w:eastAsia="SimHei" w:cs="SimHei"/>
          <w:sz w:val="24"/>
          <w:szCs w:val="24"/>
          <w:b/>
          <w:bCs/>
          <w:color w:val="093D79"/>
          <w:spacing w:val="-13"/>
        </w:rPr>
        <w:t>二、</w:t>
      </w:r>
      <w:r>
        <w:rPr>
          <w:rFonts w:ascii="SimHei" w:hAnsi="SimHei" w:eastAsia="SimHei" w:cs="SimHei"/>
          <w:sz w:val="24"/>
          <w:szCs w:val="24"/>
          <w:color w:val="093D79"/>
          <w:spacing w:val="-54"/>
        </w:rPr>
        <w:t xml:space="preserve"> </w:t>
      </w:r>
      <w:r>
        <w:rPr>
          <w:rFonts w:ascii="SimHei" w:hAnsi="SimHei" w:eastAsia="SimHei" w:cs="SimHei"/>
          <w:sz w:val="24"/>
          <w:szCs w:val="24"/>
          <w:b/>
          <w:bCs/>
          <w:color w:val="093D79"/>
          <w:spacing w:val="-13"/>
        </w:rPr>
        <w:t>眼的感光换能系统</w:t>
      </w:r>
    </w:p>
    <w:p>
      <w:pPr>
        <w:ind w:left="1420"/>
        <w:spacing w:before="217" w:line="184" w:lineRule="auto"/>
        <w:rPr>
          <w:rFonts w:ascii="SimSun" w:hAnsi="SimSun" w:eastAsia="SimSun" w:cs="SimSun"/>
          <w:sz w:val="20"/>
          <w:szCs w:val="20"/>
        </w:rPr>
      </w:pPr>
      <w:r>
        <w:rPr>
          <w:rFonts w:ascii="SimSun" w:hAnsi="SimSun" w:eastAsia="SimSun" w:cs="SimSun"/>
          <w:sz w:val="20"/>
          <w:szCs w:val="20"/>
          <w:spacing w:val="2"/>
        </w:rPr>
        <w:t>外界物体通过眼的折光系统成像于视网膜上的原理可归于物理</w:t>
      </w:r>
      <w:r>
        <w:rPr>
          <w:rFonts w:ascii="SimSun" w:hAnsi="SimSun" w:eastAsia="SimSun" w:cs="SimSun"/>
          <w:sz w:val="20"/>
          <w:szCs w:val="20"/>
          <w:spacing w:val="1"/>
        </w:rPr>
        <w:t>学范畴，与物体在照相机底片上</w:t>
      </w:r>
    </w:p>
    <w:p>
      <w:pPr>
        <w:sectPr>
          <w:type w:val="continuous"/>
          <w:pgSz w:w="11280" w:h="15940"/>
          <w:pgMar w:top="400" w:right="603" w:bottom="400" w:left="509" w:header="0" w:footer="0" w:gutter="0"/>
          <w:cols w:equalWidth="0" w:num="1">
            <w:col w:w="10167" w:space="0"/>
          </w:cols>
        </w:sectPr>
        <w:rPr/>
      </w:pPr>
    </w:p>
    <w:p>
      <w:pPr>
        <w:rPr/>
      </w:pPr>
      <w:r/>
    </w:p>
    <w:p>
      <w:pPr>
        <w:spacing w:line="42" w:lineRule="exact"/>
        <w:rPr/>
      </w:pPr>
      <w:r/>
    </w:p>
    <w:p>
      <w:pPr>
        <w:sectPr>
          <w:pgSz w:w="11280" w:h="15940"/>
          <w:pgMar w:top="400" w:right="429" w:bottom="400" w:left="1070" w:header="0" w:footer="0" w:gutter="0"/>
          <w:cols w:equalWidth="0" w:num="1">
            <w:col w:w="9780" w:space="0"/>
          </w:cols>
        </w:sectPr>
        <w:rPr/>
      </w:pPr>
    </w:p>
    <w:p>
      <w:pPr>
        <w:ind w:right="133"/>
        <w:spacing w:before="40" w:line="222" w:lineRule="auto"/>
        <w:jc w:val="right"/>
        <w:rPr>
          <w:rFonts w:ascii="SimHei" w:hAnsi="SimHei" w:eastAsia="SimHei" w:cs="SimHei"/>
          <w:sz w:val="20"/>
          <w:szCs w:val="20"/>
        </w:rPr>
      </w:pPr>
      <w:r>
        <w:rPr>
          <w:rFonts w:ascii="SimHei" w:hAnsi="SimHei" w:eastAsia="SimHei" w:cs="SimHei"/>
          <w:sz w:val="20"/>
          <w:szCs w:val="20"/>
          <w:b/>
          <w:bCs/>
          <w:color w:val="00264D"/>
          <w:spacing w:val="-20"/>
        </w:rPr>
        <w:t>第九章</w:t>
      </w:r>
      <w:r>
        <w:rPr>
          <w:rFonts w:ascii="SimHei" w:hAnsi="SimHei" w:eastAsia="SimHei" w:cs="SimHei"/>
          <w:sz w:val="20"/>
          <w:szCs w:val="20"/>
          <w:color w:val="00264D"/>
          <w:spacing w:val="72"/>
        </w:rPr>
        <w:t xml:space="preserve"> </w:t>
      </w:r>
      <w:r>
        <w:rPr>
          <w:rFonts w:ascii="SimHei" w:hAnsi="SimHei" w:eastAsia="SimHei" w:cs="SimHei"/>
          <w:sz w:val="20"/>
          <w:szCs w:val="20"/>
          <w:b/>
          <w:bCs/>
          <w:color w:val="00264D"/>
          <w:spacing w:val="-20"/>
        </w:rPr>
        <w:t>感觉器官的功能</w:t>
      </w:r>
    </w:p>
    <w:p>
      <w:pPr>
        <w:ind w:right="181"/>
        <w:spacing w:before="304" w:line="276" w:lineRule="auto"/>
        <w:jc w:val="both"/>
        <w:rPr>
          <w:rFonts w:ascii="SimSun" w:hAnsi="SimSun" w:eastAsia="SimSun" w:cs="SimSun"/>
          <w:sz w:val="20"/>
          <w:szCs w:val="20"/>
        </w:rPr>
      </w:pPr>
      <w:r>
        <w:rPr>
          <w:rFonts w:ascii="SimSun" w:hAnsi="SimSun" w:eastAsia="SimSun" w:cs="SimSun"/>
          <w:sz w:val="20"/>
          <w:szCs w:val="20"/>
          <w:spacing w:val="1"/>
        </w:rPr>
        <w:t>成像并无本质上的区别。视觉信息还要通过视觉系统(视网膜、视觉传导通路和大脑皮层)的处理才</w:t>
      </w:r>
      <w:r>
        <w:rPr>
          <w:rFonts w:ascii="SimSun" w:hAnsi="SimSun" w:eastAsia="SimSun" w:cs="SimSun"/>
          <w:sz w:val="20"/>
          <w:szCs w:val="20"/>
          <w:spacing w:val="3"/>
        </w:rPr>
        <w:t xml:space="preserve"> </w:t>
      </w:r>
      <w:r>
        <w:rPr>
          <w:rFonts w:ascii="SimSun" w:hAnsi="SimSun" w:eastAsia="SimSun" w:cs="SimSun"/>
          <w:sz w:val="20"/>
          <w:szCs w:val="20"/>
          <w:spacing w:val="11"/>
        </w:rPr>
        <w:t>能转换成意识或心理学范畴的主观映像。视网膜在这一过</w:t>
      </w:r>
      <w:r>
        <w:rPr>
          <w:rFonts w:ascii="SimSun" w:hAnsi="SimSun" w:eastAsia="SimSun" w:cs="SimSun"/>
          <w:sz w:val="20"/>
          <w:szCs w:val="20"/>
          <w:spacing w:val="10"/>
        </w:rPr>
        <w:t>程中的作用是感光换能和视觉信息的</w:t>
      </w:r>
      <w:r>
        <w:rPr>
          <w:rFonts w:ascii="SimSun" w:hAnsi="SimSun" w:eastAsia="SimSun" w:cs="SimSun"/>
          <w:sz w:val="20"/>
          <w:szCs w:val="20"/>
        </w:rPr>
        <w:t xml:space="preserve"> </w:t>
      </w:r>
      <w:r>
        <w:rPr>
          <w:rFonts w:ascii="SimSun" w:hAnsi="SimSun" w:eastAsia="SimSun" w:cs="SimSun"/>
          <w:sz w:val="20"/>
          <w:szCs w:val="20"/>
          <w:spacing w:val="-9"/>
        </w:rPr>
        <w:t>编码。</w:t>
      </w:r>
    </w:p>
    <w:p>
      <w:pPr>
        <w:ind w:left="402"/>
        <w:spacing w:before="67" w:line="221" w:lineRule="auto"/>
        <w:rPr>
          <w:rFonts w:ascii="SimHei" w:hAnsi="SimHei" w:eastAsia="SimHei" w:cs="SimHei"/>
          <w:sz w:val="20"/>
          <w:szCs w:val="20"/>
        </w:rPr>
      </w:pPr>
      <w:r>
        <w:rPr>
          <w:rFonts w:ascii="SimHei" w:hAnsi="SimHei" w:eastAsia="SimHei" w:cs="SimHei"/>
          <w:sz w:val="20"/>
          <w:szCs w:val="20"/>
          <w:b/>
          <w:bCs/>
          <w:spacing w:val="10"/>
        </w:rPr>
        <w:t>(一)视网膜的结构功能特点</w:t>
      </w:r>
    </w:p>
    <w:p>
      <w:pPr>
        <w:ind w:right="109" w:firstLine="399"/>
        <w:spacing w:before="66" w:line="276" w:lineRule="auto"/>
        <w:jc w:val="both"/>
        <w:rPr>
          <w:rFonts w:ascii="SimSun" w:hAnsi="SimSun" w:eastAsia="SimSun" w:cs="SimSun"/>
          <w:sz w:val="20"/>
          <w:szCs w:val="20"/>
        </w:rPr>
      </w:pPr>
      <w:r>
        <w:rPr>
          <w:rFonts w:ascii="SimSun" w:hAnsi="SimSun" w:eastAsia="SimSun" w:cs="SimSun"/>
          <w:sz w:val="20"/>
          <w:szCs w:val="20"/>
          <w:spacing w:val="-4"/>
        </w:rPr>
        <w:t>视网膜(retina)通常是指具有感光功能的视部，是位于眼球壁最内层锯齿缘以后的部分，包括色</w:t>
      </w:r>
      <w:r>
        <w:rPr>
          <w:rFonts w:ascii="SimSun" w:hAnsi="SimSun" w:eastAsia="SimSun" w:cs="SimSun"/>
          <w:sz w:val="20"/>
          <w:szCs w:val="20"/>
          <w:spacing w:val="5"/>
        </w:rPr>
        <w:t xml:space="preserve">  </w:t>
      </w:r>
      <w:r>
        <w:rPr>
          <w:rFonts w:ascii="SimSun" w:hAnsi="SimSun" w:eastAsia="SimSun" w:cs="SimSun"/>
          <w:sz w:val="20"/>
          <w:szCs w:val="20"/>
          <w:spacing w:val="3"/>
        </w:rPr>
        <w:t>素上皮层和神经层，其厚度仅0.1～0.5</w:t>
      </w:r>
      <w:r>
        <w:rPr>
          <w:rFonts w:ascii="SimSun" w:hAnsi="SimSun" w:eastAsia="SimSun" w:cs="SimSun"/>
          <w:sz w:val="20"/>
          <w:szCs w:val="20"/>
        </w:rPr>
        <w:t>mm</w:t>
      </w:r>
      <w:r>
        <w:rPr>
          <w:rFonts w:ascii="SimSun" w:hAnsi="SimSun" w:eastAsia="SimSun" w:cs="SimSun"/>
          <w:sz w:val="20"/>
          <w:szCs w:val="20"/>
          <w:spacing w:val="3"/>
        </w:rPr>
        <w:t>,</w:t>
      </w:r>
      <w:r>
        <w:rPr>
          <w:rFonts w:ascii="SimSun" w:hAnsi="SimSun" w:eastAsia="SimSun" w:cs="SimSun"/>
          <w:sz w:val="20"/>
          <w:szCs w:val="20"/>
          <w:spacing w:val="-18"/>
        </w:rPr>
        <w:t xml:space="preserve"> </w:t>
      </w:r>
      <w:r>
        <w:rPr>
          <w:rFonts w:ascii="SimSun" w:hAnsi="SimSun" w:eastAsia="SimSun" w:cs="SimSun"/>
          <w:sz w:val="20"/>
          <w:szCs w:val="20"/>
          <w:spacing w:val="3"/>
        </w:rPr>
        <w:t>但结构十分复杂。视网膜在组织学上可分成10层结构</w:t>
      </w:r>
      <w:r>
        <w:rPr>
          <w:rFonts w:ascii="SimSun" w:hAnsi="SimSun" w:eastAsia="SimSun" w:cs="SimSun"/>
          <w:sz w:val="20"/>
          <w:szCs w:val="20"/>
          <w:spacing w:val="2"/>
        </w:rPr>
        <w:t>。</w:t>
      </w:r>
      <w:r>
        <w:rPr>
          <w:rFonts w:ascii="SimSun" w:hAnsi="SimSun" w:eastAsia="SimSun" w:cs="SimSun"/>
          <w:sz w:val="20"/>
          <w:szCs w:val="20"/>
        </w:rPr>
        <w:t xml:space="preserve"> </w:t>
      </w:r>
      <w:r>
        <w:rPr>
          <w:rFonts w:ascii="SimSun" w:hAnsi="SimSun" w:eastAsia="SimSun" w:cs="SimSun"/>
          <w:sz w:val="20"/>
          <w:szCs w:val="20"/>
          <w:spacing w:val="1"/>
        </w:rPr>
        <w:t>神经层内主要含有视杆细胞和视锥细胞两种感光细胞以及其他四种神经元</w:t>
      </w:r>
      <w:r>
        <w:rPr>
          <w:rFonts w:ascii="SimSun" w:hAnsi="SimSun" w:eastAsia="SimSun" w:cs="SimSun"/>
          <w:sz w:val="20"/>
          <w:szCs w:val="20"/>
        </w:rPr>
        <w:t>，即双极细胞、神经节细</w:t>
      </w:r>
      <w:r>
        <w:rPr>
          <w:rFonts w:ascii="SimSun" w:hAnsi="SimSun" w:eastAsia="SimSun" w:cs="SimSun"/>
          <w:sz w:val="20"/>
          <w:szCs w:val="20"/>
        </w:rPr>
        <w:t xml:space="preserve">  </w:t>
      </w:r>
      <w:r>
        <w:rPr>
          <w:rFonts w:ascii="SimSun" w:hAnsi="SimSun" w:eastAsia="SimSun" w:cs="SimSun"/>
          <w:sz w:val="20"/>
          <w:szCs w:val="20"/>
          <w:spacing w:val="-3"/>
        </w:rPr>
        <w:t>胞、水平细胞和无长突细胞(图9-12)。</w:t>
      </w:r>
    </w:p>
    <w:p>
      <w:pPr>
        <w:ind w:left="1869"/>
        <w:spacing w:before="292" w:line="300" w:lineRule="exact"/>
        <w:rPr>
          <w:rFonts w:ascii="SimSun" w:hAnsi="SimSun" w:eastAsia="SimSun" w:cs="SimSun"/>
          <w:sz w:val="20"/>
          <w:szCs w:val="20"/>
        </w:rPr>
      </w:pPr>
      <w:r>
        <w:rPr>
          <w:rFonts w:ascii="SimSun" w:hAnsi="SimSun" w:eastAsia="SimSun" w:cs="SimSun"/>
          <w:sz w:val="20"/>
          <w:szCs w:val="20"/>
          <w:spacing w:val="-17"/>
          <w:w w:val="97"/>
          <w:position w:val="7"/>
        </w:rPr>
        <w:t>色素上皮</w:t>
      </w:r>
    </w:p>
    <w:p>
      <w:pPr>
        <w:ind w:left="1869"/>
        <w:spacing w:line="219" w:lineRule="auto"/>
        <w:rPr>
          <w:rFonts w:ascii="SimSun" w:hAnsi="SimSun" w:eastAsia="SimSun" w:cs="SimSun"/>
          <w:sz w:val="20"/>
          <w:szCs w:val="20"/>
        </w:rPr>
      </w:pPr>
      <w:r>
        <w:rPr>
          <w:rFonts w:ascii="SimSun" w:hAnsi="SimSun" w:eastAsia="SimSun" w:cs="SimSun"/>
          <w:sz w:val="20"/>
          <w:szCs w:val="20"/>
          <w:spacing w:val="-16"/>
          <w:w w:val="96"/>
        </w:rPr>
        <w:t>感光细胞</w:t>
      </w:r>
    </w:p>
    <w:p>
      <w:pPr>
        <w:ind w:left="2459"/>
        <w:spacing w:before="24" w:line="220" w:lineRule="auto"/>
        <w:rPr>
          <w:rFonts w:ascii="SimSun" w:hAnsi="SimSun" w:eastAsia="SimSun" w:cs="SimSun"/>
          <w:sz w:val="20"/>
          <w:szCs w:val="20"/>
        </w:rPr>
      </w:pPr>
      <w:r>
        <w:drawing>
          <wp:anchor distT="0" distB="0" distL="0" distR="0" simplePos="0" relativeHeight="253047808" behindDoc="1" locked="0" layoutInCell="1" allowOverlap="1">
            <wp:simplePos x="0" y="0"/>
            <wp:positionH relativeFrom="column">
              <wp:posOffset>1746218</wp:posOffset>
            </wp:positionH>
            <wp:positionV relativeFrom="paragraph">
              <wp:posOffset>-295636</wp:posOffset>
            </wp:positionV>
            <wp:extent cx="2603534" cy="3187790"/>
            <wp:effectExtent l="0" t="0" r="0" b="0"/>
            <wp:wrapNone/>
            <wp:docPr id="301" name="IM 301"/>
            <wp:cNvGraphicFramePr/>
            <a:graphic>
              <a:graphicData uri="http://schemas.openxmlformats.org/drawingml/2006/picture">
                <pic:pic>
                  <pic:nvPicPr>
                    <pic:cNvPr id="301" name="IM 301"/>
                    <pic:cNvPicPr/>
                  </pic:nvPicPr>
                  <pic:blipFill>
                    <a:blip r:embed="rId308"/>
                    <a:stretch>
                      <a:fillRect/>
                    </a:stretch>
                  </pic:blipFill>
                  <pic:spPr>
                    <a:xfrm rot="0">
                      <a:off x="0" y="0"/>
                      <a:ext cx="2603534" cy="3187790"/>
                    </a:xfrm>
                    <a:prstGeom prst="rect">
                      <a:avLst/>
                    </a:prstGeom>
                  </pic:spPr>
                </pic:pic>
              </a:graphicData>
            </a:graphic>
          </wp:anchor>
        </w:drawing>
      </w:r>
      <w:r>
        <w:rPr>
          <w:rFonts w:ascii="SimSun" w:hAnsi="SimSun" w:eastAsia="SimSun" w:cs="SimSun"/>
          <w:sz w:val="20"/>
          <w:szCs w:val="20"/>
          <w:spacing w:val="-11"/>
        </w:rPr>
        <w:t>外段</w:t>
      </w:r>
    </w:p>
    <w:p>
      <w:pPr>
        <w:ind w:left="2480"/>
        <w:spacing w:before="131" w:line="219" w:lineRule="auto"/>
        <w:rPr>
          <w:rFonts w:ascii="SimSun" w:hAnsi="SimSun" w:eastAsia="SimSun" w:cs="SimSun"/>
          <w:sz w:val="20"/>
          <w:szCs w:val="20"/>
        </w:rPr>
      </w:pPr>
      <w:r>
        <w:rPr>
          <w:rFonts w:ascii="SimSun" w:hAnsi="SimSun" w:eastAsia="SimSun" w:cs="SimSun"/>
          <w:sz w:val="20"/>
          <w:szCs w:val="20"/>
          <w:spacing w:val="-16"/>
        </w:rPr>
        <w:t>内段</w:t>
      </w:r>
    </w:p>
    <w:p>
      <w:pPr>
        <w:ind w:left="1869"/>
        <w:spacing w:before="252" w:line="570" w:lineRule="exact"/>
        <w:rPr>
          <w:rFonts w:ascii="SimSun" w:hAnsi="SimSun" w:eastAsia="SimSun" w:cs="SimSun"/>
          <w:sz w:val="20"/>
          <w:szCs w:val="20"/>
        </w:rPr>
      </w:pPr>
      <w:r>
        <w:rPr>
          <w:rFonts w:ascii="SimSun" w:hAnsi="SimSun" w:eastAsia="SimSun" w:cs="SimSun"/>
          <w:sz w:val="20"/>
          <w:szCs w:val="20"/>
          <w:spacing w:val="-18"/>
          <w:position w:val="28"/>
        </w:rPr>
        <w:t>外核层</w:t>
      </w:r>
    </w:p>
    <w:p>
      <w:pPr>
        <w:ind w:left="1869"/>
        <w:spacing w:before="1" w:line="219" w:lineRule="auto"/>
        <w:rPr>
          <w:rFonts w:ascii="SimSun" w:hAnsi="SimSun" w:eastAsia="SimSun" w:cs="SimSun"/>
          <w:sz w:val="20"/>
          <w:szCs w:val="20"/>
        </w:rPr>
      </w:pPr>
      <w:r>
        <w:rPr>
          <w:rFonts w:ascii="SimSun" w:hAnsi="SimSun" w:eastAsia="SimSun" w:cs="SimSun"/>
          <w:sz w:val="20"/>
          <w:szCs w:val="20"/>
          <w:spacing w:val="-18"/>
        </w:rPr>
        <w:t>外网层</w:t>
      </w:r>
    </w:p>
    <w:p>
      <w:pPr>
        <w:spacing w:line="353" w:lineRule="auto"/>
        <w:rPr>
          <w:rFonts w:ascii="Arial"/>
          <w:sz w:val="21"/>
        </w:rPr>
      </w:pPr>
      <w:r/>
    </w:p>
    <w:p>
      <w:pPr>
        <w:ind w:left="1869"/>
        <w:spacing w:before="65" w:line="221" w:lineRule="auto"/>
        <w:rPr>
          <w:rFonts w:ascii="SimHei" w:hAnsi="SimHei" w:eastAsia="SimHei" w:cs="SimHei"/>
          <w:sz w:val="20"/>
          <w:szCs w:val="20"/>
        </w:rPr>
      </w:pPr>
      <w:r>
        <w:rPr>
          <w:rFonts w:ascii="SimHei" w:hAnsi="SimHei" w:eastAsia="SimHei" w:cs="SimHei"/>
          <w:sz w:val="20"/>
          <w:szCs w:val="20"/>
          <w:spacing w:val="-17"/>
        </w:rPr>
        <w:t>内核层</w:t>
      </w:r>
    </w:p>
    <w:p>
      <w:pPr>
        <w:spacing w:line="242" w:lineRule="auto"/>
        <w:rPr>
          <w:rFonts w:ascii="Arial"/>
          <w:sz w:val="21"/>
        </w:rPr>
      </w:pPr>
      <w:r/>
    </w:p>
    <w:p>
      <w:pPr>
        <w:spacing w:line="242" w:lineRule="auto"/>
        <w:rPr>
          <w:rFonts w:ascii="Arial"/>
          <w:sz w:val="21"/>
        </w:rPr>
      </w:pPr>
      <w:r/>
    </w:p>
    <w:p>
      <w:pPr>
        <w:ind w:left="1869"/>
        <w:spacing w:before="66" w:line="219" w:lineRule="auto"/>
        <w:rPr>
          <w:rFonts w:ascii="SimSun" w:hAnsi="SimSun" w:eastAsia="SimSun" w:cs="SimSun"/>
          <w:sz w:val="20"/>
          <w:szCs w:val="20"/>
        </w:rPr>
      </w:pPr>
      <w:r>
        <w:rPr>
          <w:rFonts w:ascii="SimSun" w:hAnsi="SimSun" w:eastAsia="SimSun" w:cs="SimSun"/>
          <w:sz w:val="20"/>
          <w:szCs w:val="20"/>
          <w:spacing w:val="-18"/>
        </w:rPr>
        <w:t>内网层</w:t>
      </w:r>
    </w:p>
    <w:p>
      <w:pPr>
        <w:spacing w:line="267" w:lineRule="auto"/>
        <w:rPr>
          <w:rFonts w:ascii="Arial"/>
          <w:sz w:val="21"/>
        </w:rPr>
      </w:pPr>
      <w:r/>
    </w:p>
    <w:p>
      <w:pPr>
        <w:spacing w:line="267" w:lineRule="auto"/>
        <w:rPr>
          <w:rFonts w:ascii="Arial"/>
          <w:sz w:val="21"/>
        </w:rPr>
      </w:pPr>
      <w:r/>
    </w:p>
    <w:p>
      <w:pPr>
        <w:ind w:left="1869"/>
        <w:spacing w:before="65" w:line="480" w:lineRule="exact"/>
        <w:rPr>
          <w:rFonts w:ascii="SimSun" w:hAnsi="SimSun" w:eastAsia="SimSun" w:cs="SimSun"/>
          <w:sz w:val="20"/>
          <w:szCs w:val="20"/>
        </w:rPr>
      </w:pPr>
      <w:r>
        <w:rPr>
          <w:rFonts w:ascii="SimSun" w:hAnsi="SimSun" w:eastAsia="SimSun" w:cs="SimSun"/>
          <w:sz w:val="20"/>
          <w:szCs w:val="20"/>
          <w:spacing w:val="-15"/>
          <w:w w:val="96"/>
          <w:position w:val="21"/>
        </w:rPr>
        <w:t>节细胞层</w:t>
      </w:r>
    </w:p>
    <w:p>
      <w:pPr>
        <w:ind w:left="1869"/>
        <w:spacing w:line="219" w:lineRule="auto"/>
        <w:rPr>
          <w:rFonts w:ascii="SimSun" w:hAnsi="SimSun" w:eastAsia="SimSun" w:cs="SimSun"/>
          <w:sz w:val="20"/>
          <w:szCs w:val="20"/>
        </w:rPr>
      </w:pPr>
      <w:r>
        <w:rPr>
          <w:rFonts w:ascii="SimSun" w:hAnsi="SimSun" w:eastAsia="SimSun" w:cs="SimSun"/>
          <w:sz w:val="20"/>
          <w:szCs w:val="20"/>
          <w:spacing w:val="-15"/>
          <w:w w:val="95"/>
        </w:rPr>
        <w:t>视神经纤维</w:t>
      </w:r>
    </w:p>
    <w:p>
      <w:pPr>
        <w:ind w:left="1842"/>
        <w:spacing w:before="242" w:line="241" w:lineRule="auto"/>
        <w:rPr>
          <w:rFonts w:ascii="SimSun" w:hAnsi="SimSun" w:eastAsia="SimSun" w:cs="SimSun"/>
          <w:sz w:val="20"/>
          <w:szCs w:val="20"/>
        </w:rPr>
      </w:pPr>
      <w:r>
        <w:rPr>
          <w:rFonts w:ascii="SimSun" w:hAnsi="SimSun" w:eastAsia="SimSun" w:cs="SimSun"/>
          <w:sz w:val="20"/>
          <w:szCs w:val="20"/>
          <w:b/>
          <w:bCs/>
          <w:color w:val="053661"/>
          <w:spacing w:val="-17"/>
        </w:rPr>
        <w:t>图9-12</w:t>
      </w:r>
      <w:r>
        <w:rPr>
          <w:rFonts w:ascii="SimSun" w:hAnsi="SimSun" w:eastAsia="SimSun" w:cs="SimSun"/>
          <w:sz w:val="20"/>
          <w:szCs w:val="20"/>
          <w:color w:val="053661"/>
          <w:spacing w:val="44"/>
        </w:rPr>
        <w:t xml:space="preserve"> </w:t>
      </w:r>
      <w:r>
        <w:rPr>
          <w:rFonts w:ascii="SimSun" w:hAnsi="SimSun" w:eastAsia="SimSun" w:cs="SimSun"/>
          <w:sz w:val="20"/>
          <w:szCs w:val="20"/>
          <w:spacing w:val="-17"/>
        </w:rPr>
        <w:t>视网膜中央凹以外部分的主要细胞层次及其联系模式图</w:t>
      </w:r>
    </w:p>
    <w:p>
      <w:pPr>
        <w:ind w:left="1730"/>
        <w:spacing w:line="219" w:lineRule="auto"/>
        <w:rPr>
          <w:rFonts w:ascii="SimSun" w:hAnsi="SimSun" w:eastAsia="SimSun" w:cs="SimSun"/>
          <w:sz w:val="20"/>
          <w:szCs w:val="20"/>
        </w:rPr>
      </w:pPr>
      <w:r>
        <w:rPr>
          <w:rFonts w:ascii="SimSun" w:hAnsi="SimSun" w:eastAsia="SimSun" w:cs="SimSun"/>
          <w:sz w:val="20"/>
          <w:szCs w:val="20"/>
          <w:spacing w:val="-15"/>
        </w:rPr>
        <w:t>C:视锥细胞；R:视杆细胞；MB:</w:t>
      </w:r>
      <w:r>
        <w:rPr>
          <w:rFonts w:ascii="SimSun" w:hAnsi="SimSun" w:eastAsia="SimSun" w:cs="SimSun"/>
          <w:sz w:val="20"/>
          <w:szCs w:val="20"/>
          <w:spacing w:val="-59"/>
        </w:rPr>
        <w:t xml:space="preserve"> </w:t>
      </w:r>
      <w:r>
        <w:rPr>
          <w:rFonts w:ascii="SimSun" w:hAnsi="SimSun" w:eastAsia="SimSun" w:cs="SimSun"/>
          <w:sz w:val="20"/>
          <w:szCs w:val="20"/>
          <w:spacing w:val="-15"/>
        </w:rPr>
        <w:t>侏儒双极细胞；RB:视杆双极细胞</w:t>
      </w:r>
      <w:r>
        <w:rPr>
          <w:rFonts w:ascii="SimSun" w:hAnsi="SimSun" w:eastAsia="SimSun" w:cs="SimSun"/>
          <w:sz w:val="20"/>
          <w:szCs w:val="20"/>
          <w:spacing w:val="-16"/>
        </w:rPr>
        <w:t>；</w:t>
      </w:r>
    </w:p>
    <w:p>
      <w:pPr>
        <w:ind w:left="1730"/>
        <w:spacing w:before="23" w:line="219" w:lineRule="auto"/>
        <w:rPr>
          <w:rFonts w:ascii="SimSun" w:hAnsi="SimSun" w:eastAsia="SimSun" w:cs="SimSun"/>
          <w:sz w:val="20"/>
          <w:szCs w:val="20"/>
        </w:rPr>
      </w:pPr>
      <w:r>
        <w:rPr>
          <w:rFonts w:ascii="SimSun" w:hAnsi="SimSun" w:eastAsia="SimSun" w:cs="SimSun"/>
          <w:sz w:val="20"/>
          <w:szCs w:val="20"/>
          <w:spacing w:val="-20"/>
        </w:rPr>
        <w:t>FB:扁平双极细胞；DG:弥散神经节细胞；MG:</w:t>
      </w:r>
      <w:r>
        <w:rPr>
          <w:rFonts w:ascii="SimSun" w:hAnsi="SimSun" w:eastAsia="SimSun" w:cs="SimSun"/>
          <w:sz w:val="20"/>
          <w:szCs w:val="20"/>
          <w:spacing w:val="-42"/>
        </w:rPr>
        <w:t xml:space="preserve"> </w:t>
      </w:r>
      <w:r>
        <w:rPr>
          <w:rFonts w:ascii="SimSun" w:hAnsi="SimSun" w:eastAsia="SimSun" w:cs="SimSun"/>
          <w:sz w:val="20"/>
          <w:szCs w:val="20"/>
          <w:spacing w:val="-20"/>
        </w:rPr>
        <w:t>侏儒神经节细胞；H:水</w:t>
      </w:r>
    </w:p>
    <w:p>
      <w:pPr>
        <w:ind w:left="1730"/>
        <w:spacing w:before="23" w:line="220" w:lineRule="auto"/>
        <w:rPr>
          <w:rFonts w:ascii="SimSun" w:hAnsi="SimSun" w:eastAsia="SimSun" w:cs="SimSun"/>
          <w:sz w:val="20"/>
          <w:szCs w:val="20"/>
        </w:rPr>
      </w:pPr>
      <w:r>
        <w:rPr>
          <w:rFonts w:ascii="SimSun" w:hAnsi="SimSun" w:eastAsia="SimSun" w:cs="SimSun"/>
          <w:sz w:val="20"/>
          <w:szCs w:val="20"/>
          <w:spacing w:val="-23"/>
        </w:rPr>
        <w:t>平细胞；A:无长突细胞</w:t>
      </w:r>
    </w:p>
    <w:p>
      <w:pPr>
        <w:ind w:right="109" w:firstLine="399"/>
        <w:spacing w:before="299" w:line="283" w:lineRule="auto"/>
        <w:jc w:val="both"/>
        <w:rPr>
          <w:rFonts w:ascii="SimSun" w:hAnsi="SimSun" w:eastAsia="SimSun" w:cs="SimSun"/>
          <w:sz w:val="20"/>
          <w:szCs w:val="20"/>
        </w:rPr>
      </w:pPr>
      <w:r>
        <w:rPr>
          <w:rFonts w:ascii="Times New Roman" w:hAnsi="Times New Roman" w:eastAsia="Times New Roman" w:cs="Times New Roman"/>
          <w:sz w:val="20"/>
          <w:szCs w:val="20"/>
          <w:b/>
          <w:bCs/>
        </w:rPr>
        <w:t>1.</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rPr>
        <w:t>色素上皮及其功能</w:t>
      </w:r>
      <w:r>
        <w:rPr>
          <w:rFonts w:ascii="SimSun" w:hAnsi="SimSun" w:eastAsia="SimSun" w:cs="SimSun"/>
          <w:sz w:val="20"/>
          <w:szCs w:val="20"/>
          <w:spacing w:val="82"/>
        </w:rPr>
        <w:t xml:space="preserve"> </w:t>
      </w:r>
      <w:r>
        <w:rPr>
          <w:rFonts w:ascii="SimSun" w:hAnsi="SimSun" w:eastAsia="SimSun" w:cs="SimSun"/>
          <w:sz w:val="20"/>
          <w:szCs w:val="20"/>
        </w:rPr>
        <w:t>色素上皮层位于视网膜最外层，它</w:t>
      </w:r>
      <w:r>
        <w:rPr>
          <w:rFonts w:ascii="SimSun" w:hAnsi="SimSun" w:eastAsia="SimSun" w:cs="SimSun"/>
          <w:sz w:val="20"/>
          <w:szCs w:val="20"/>
          <w:spacing w:val="-1"/>
        </w:rPr>
        <w:t>不属于神经组织。色素上皮细胞含有</w:t>
      </w:r>
      <w:r>
        <w:rPr>
          <w:rFonts w:ascii="SimSun" w:hAnsi="SimSun" w:eastAsia="SimSun" w:cs="SimSun"/>
          <w:sz w:val="20"/>
          <w:szCs w:val="20"/>
        </w:rPr>
        <w:t xml:space="preserve"> </w:t>
      </w:r>
      <w:r>
        <w:rPr>
          <w:rFonts w:ascii="SimSun" w:hAnsi="SimSun" w:eastAsia="SimSun" w:cs="SimSun"/>
          <w:sz w:val="20"/>
          <w:szCs w:val="20"/>
          <w:spacing w:val="-4"/>
        </w:rPr>
        <w:t>黑色素颗粒，具有防止强光对视觉影响和保护感光细胞的功能。当强光照射视网膜时，色素上皮细胞</w:t>
      </w:r>
      <w:r>
        <w:rPr>
          <w:rFonts w:ascii="SimSun" w:hAnsi="SimSun" w:eastAsia="SimSun" w:cs="SimSun"/>
          <w:sz w:val="20"/>
          <w:szCs w:val="20"/>
          <w:spacing w:val="1"/>
        </w:rPr>
        <w:t xml:space="preserve">  </w:t>
      </w:r>
      <w:r>
        <w:rPr>
          <w:rFonts w:ascii="SimSun" w:hAnsi="SimSun" w:eastAsia="SimSun" w:cs="SimSun"/>
          <w:sz w:val="20"/>
          <w:szCs w:val="20"/>
          <w:spacing w:val="-6"/>
        </w:rPr>
        <w:t>能伸出伪足样突起，包被视杆细胞外段，使其相互隔离；当入射光线较弱时，</w:t>
      </w:r>
      <w:r>
        <w:rPr>
          <w:rFonts w:ascii="SimSun" w:hAnsi="SimSun" w:eastAsia="SimSun" w:cs="SimSun"/>
          <w:sz w:val="20"/>
          <w:szCs w:val="20"/>
          <w:spacing w:val="-7"/>
        </w:rPr>
        <w:t>伪足样突起缩回到胞体，</w:t>
      </w:r>
      <w:r>
        <w:rPr>
          <w:rFonts w:ascii="SimSun" w:hAnsi="SimSun" w:eastAsia="SimSun" w:cs="SimSun"/>
          <w:sz w:val="20"/>
          <w:szCs w:val="20"/>
        </w:rPr>
        <w:t xml:space="preserve"> </w:t>
      </w:r>
      <w:r>
        <w:rPr>
          <w:rFonts w:ascii="SimSun" w:hAnsi="SimSun" w:eastAsia="SimSun" w:cs="SimSun"/>
          <w:sz w:val="20"/>
          <w:szCs w:val="20"/>
          <w:spacing w:val="1"/>
        </w:rPr>
        <w:t>使视杆细胞外段暴露，从而能充分接受光刺激。色素上皮细胞在视网膜感光</w:t>
      </w:r>
      <w:r>
        <w:rPr>
          <w:rFonts w:ascii="SimSun" w:hAnsi="SimSun" w:eastAsia="SimSun" w:cs="SimSun"/>
          <w:sz w:val="20"/>
          <w:szCs w:val="20"/>
        </w:rPr>
        <w:t>细胞的代谢中起重要作</w:t>
      </w:r>
      <w:r>
        <w:rPr>
          <w:rFonts w:ascii="SimSun" w:hAnsi="SimSun" w:eastAsia="SimSun" w:cs="SimSun"/>
          <w:sz w:val="20"/>
          <w:szCs w:val="20"/>
        </w:rPr>
        <w:t xml:space="preserve">  </w:t>
      </w:r>
      <w:r>
        <w:rPr>
          <w:rFonts w:ascii="SimSun" w:hAnsi="SimSun" w:eastAsia="SimSun" w:cs="SimSun"/>
          <w:sz w:val="20"/>
          <w:szCs w:val="20"/>
          <w:spacing w:val="-4"/>
        </w:rPr>
        <w:t>用，许多视网膜疾病都与色素上皮功能失调有关。此外，色素上皮还能为视网膜外层输送来自脉络膜</w:t>
      </w:r>
      <w:r>
        <w:rPr>
          <w:rFonts w:ascii="SimSun" w:hAnsi="SimSun" w:eastAsia="SimSun" w:cs="SimSun"/>
          <w:sz w:val="20"/>
          <w:szCs w:val="20"/>
          <w:spacing w:val="2"/>
        </w:rPr>
        <w:t xml:space="preserve">  </w:t>
      </w:r>
      <w:r>
        <w:rPr>
          <w:rFonts w:ascii="SimSun" w:hAnsi="SimSun" w:eastAsia="SimSun" w:cs="SimSun"/>
          <w:sz w:val="20"/>
          <w:szCs w:val="20"/>
          <w:spacing w:val="-1"/>
        </w:rPr>
        <w:t>的营养并吞噬感光细胞外段脱落的膜盘和代谢产物。</w:t>
      </w:r>
    </w:p>
    <w:p>
      <w:pPr>
        <w:ind w:right="110" w:firstLine="399"/>
        <w:spacing w:before="57" w:line="289" w:lineRule="auto"/>
        <w:jc w:val="both"/>
        <w:rPr>
          <w:rFonts w:ascii="SimSun" w:hAnsi="SimSun" w:eastAsia="SimSun" w:cs="SimSun"/>
          <w:sz w:val="20"/>
          <w:szCs w:val="20"/>
        </w:rPr>
      </w:pPr>
      <w:r>
        <w:rPr>
          <w:rFonts w:ascii="Times New Roman" w:hAnsi="Times New Roman" w:eastAsia="Times New Roman" w:cs="Times New Roman"/>
          <w:sz w:val="20"/>
          <w:szCs w:val="20"/>
          <w:b/>
          <w:bCs/>
          <w:spacing w:val="12"/>
        </w:rPr>
        <w:t>2.</w:t>
      </w:r>
      <w:r>
        <w:rPr>
          <w:rFonts w:ascii="Times New Roman" w:hAnsi="Times New Roman" w:eastAsia="Times New Roman" w:cs="Times New Roman"/>
          <w:sz w:val="20"/>
          <w:szCs w:val="20"/>
          <w:spacing w:val="25"/>
          <w:w w:val="101"/>
        </w:rPr>
        <w:t xml:space="preserve">  </w:t>
      </w:r>
      <w:r>
        <w:rPr>
          <w:rFonts w:ascii="SimSun" w:hAnsi="SimSun" w:eastAsia="SimSun" w:cs="SimSun"/>
          <w:sz w:val="20"/>
          <w:szCs w:val="20"/>
          <w:b/>
          <w:bCs/>
          <w:spacing w:val="12"/>
        </w:rPr>
        <w:t>感光细胞及其特征</w:t>
      </w:r>
      <w:r>
        <w:rPr>
          <w:rFonts w:ascii="SimSun" w:hAnsi="SimSun" w:eastAsia="SimSun" w:cs="SimSun"/>
          <w:sz w:val="20"/>
          <w:szCs w:val="20"/>
          <w:spacing w:val="6"/>
        </w:rPr>
        <w:t xml:space="preserve">  </w:t>
      </w:r>
      <w:r>
        <w:rPr>
          <w:rFonts w:ascii="SimSun" w:hAnsi="SimSun" w:eastAsia="SimSun" w:cs="SimSun"/>
          <w:sz w:val="20"/>
          <w:szCs w:val="20"/>
          <w:spacing w:val="12"/>
        </w:rPr>
        <w:t>人和动物视网膜中含有视杆细胞</w:t>
      </w:r>
      <w:r>
        <w:rPr>
          <w:rFonts w:ascii="Times New Roman" w:hAnsi="Times New Roman" w:eastAsia="Times New Roman" w:cs="Times New Roman"/>
          <w:sz w:val="20"/>
          <w:szCs w:val="20"/>
          <w:spacing w:val="12"/>
        </w:rPr>
        <w:t>(</w:t>
      </w:r>
      <w:r>
        <w:rPr>
          <w:rFonts w:ascii="Times New Roman" w:hAnsi="Times New Roman" w:eastAsia="Times New Roman" w:cs="Times New Roman"/>
          <w:sz w:val="20"/>
          <w:szCs w:val="20"/>
        </w:rPr>
        <w:t>rod</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cell</w:t>
      </w:r>
      <w:r>
        <w:rPr>
          <w:rFonts w:ascii="Times New Roman" w:hAnsi="Times New Roman" w:eastAsia="Times New Roman" w:cs="Times New Roman"/>
          <w:sz w:val="20"/>
          <w:szCs w:val="20"/>
          <w:spacing w:val="12"/>
        </w:rPr>
        <w:t>)</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12"/>
        </w:rPr>
        <w:t>和视锥细胞</w:t>
      </w:r>
      <w:r>
        <w:rPr>
          <w:rFonts w:ascii="Times New Roman" w:hAnsi="Times New Roman" w:eastAsia="Times New Roman" w:cs="Times New Roman"/>
          <w:sz w:val="20"/>
          <w:szCs w:val="20"/>
          <w:spacing w:val="12"/>
        </w:rPr>
        <w:t>(</w:t>
      </w:r>
      <w:r>
        <w:rPr>
          <w:rFonts w:ascii="Times New Roman" w:hAnsi="Times New Roman" w:eastAsia="Times New Roman" w:cs="Times New Roman"/>
          <w:sz w:val="20"/>
          <w:szCs w:val="20"/>
        </w:rPr>
        <w:t>cone</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rPr>
        <w:t>cell</w:t>
      </w:r>
      <w:r>
        <w:rPr>
          <w:rFonts w:ascii="Times New Roman" w:hAnsi="Times New Roman" w:eastAsia="Times New Roman" w:cs="Times New Roman"/>
          <w:sz w:val="20"/>
          <w:szCs w:val="20"/>
          <w:spacing w:val="12"/>
        </w:rPr>
        <w:t>)</w:t>
      </w:r>
      <w:r>
        <w:rPr>
          <w:rFonts w:ascii="Times New Roman" w:hAnsi="Times New Roman" w:eastAsia="Times New Roman" w:cs="Times New Roman"/>
          <w:sz w:val="20"/>
          <w:szCs w:val="20"/>
        </w:rPr>
        <w:t xml:space="preserve">  </w:t>
      </w:r>
      <w:r>
        <w:rPr>
          <w:rFonts w:ascii="SimSun" w:hAnsi="SimSun" w:eastAsia="SimSun" w:cs="SimSun"/>
          <w:sz w:val="20"/>
          <w:szCs w:val="20"/>
          <w:spacing w:val="8"/>
        </w:rPr>
        <w:t>两种感光细胞，它们都是特殊分化的神经上皮细胞，在形态上</w:t>
      </w:r>
      <w:r>
        <w:rPr>
          <w:rFonts w:ascii="SimSun" w:hAnsi="SimSun" w:eastAsia="SimSun" w:cs="SimSun"/>
          <w:sz w:val="20"/>
          <w:szCs w:val="20"/>
          <w:spacing w:val="7"/>
        </w:rPr>
        <w:t>均可分为外段、内段和突触部(即</w:t>
      </w:r>
      <w:r>
        <w:rPr>
          <w:rFonts w:ascii="SimSun" w:hAnsi="SimSun" w:eastAsia="SimSun" w:cs="SimSun"/>
          <w:sz w:val="20"/>
          <w:szCs w:val="20"/>
        </w:rPr>
        <w:t xml:space="preserve">  </w:t>
      </w:r>
      <w:r>
        <w:rPr>
          <w:rFonts w:ascii="SimSun" w:hAnsi="SimSun" w:eastAsia="SimSun" w:cs="SimSun"/>
          <w:sz w:val="20"/>
          <w:szCs w:val="20"/>
          <w:spacing w:val="12"/>
        </w:rPr>
        <w:t>突触终末)三部分(图9-13)。其中，外段是视色素集中的部位，在感光换能中起重要作用。</w:t>
      </w:r>
      <w:r>
        <w:rPr>
          <w:rFonts w:ascii="SimSun" w:hAnsi="SimSun" w:eastAsia="SimSun" w:cs="SimSun"/>
          <w:sz w:val="20"/>
          <w:szCs w:val="20"/>
          <w:spacing w:val="11"/>
        </w:rPr>
        <w:t>视</w:t>
      </w:r>
      <w:r>
        <w:rPr>
          <w:rFonts w:ascii="SimSun" w:hAnsi="SimSun" w:eastAsia="SimSun" w:cs="SimSun"/>
          <w:sz w:val="20"/>
          <w:szCs w:val="20"/>
        </w:rPr>
        <w:t xml:space="preserve">  </w:t>
      </w:r>
      <w:r>
        <w:rPr>
          <w:rFonts w:ascii="SimSun" w:hAnsi="SimSun" w:eastAsia="SimSun" w:cs="SimSun"/>
          <w:sz w:val="20"/>
          <w:szCs w:val="20"/>
          <w:spacing w:val="8"/>
        </w:rPr>
        <w:t>杆细胞的外段呈圆柱状，胞质很少，绝大部分空间被重叠</w:t>
      </w:r>
      <w:r>
        <w:rPr>
          <w:rFonts w:ascii="SimSun" w:hAnsi="SimSun" w:eastAsia="SimSun" w:cs="SimSun"/>
          <w:sz w:val="20"/>
          <w:szCs w:val="20"/>
          <w:spacing w:val="7"/>
        </w:rPr>
        <w:t>成层而排列整齐的圆盘状结构所占据，</w:t>
      </w:r>
      <w:r>
        <w:rPr>
          <w:rFonts w:ascii="SimSun" w:hAnsi="SimSun" w:eastAsia="SimSun" w:cs="SimSun"/>
          <w:sz w:val="20"/>
          <w:szCs w:val="20"/>
        </w:rPr>
        <w:t xml:space="preserve"> </w:t>
      </w:r>
      <w:r>
        <w:rPr>
          <w:rFonts w:ascii="SimSun" w:hAnsi="SimSun" w:eastAsia="SimSun" w:cs="SimSun"/>
          <w:sz w:val="20"/>
          <w:szCs w:val="20"/>
          <w:spacing w:val="10"/>
        </w:rPr>
        <w:t>这些圆盘状结构称为膜盘(</w:t>
      </w:r>
      <w:r>
        <w:rPr>
          <w:rFonts w:ascii="SimSun" w:hAnsi="SimSun" w:eastAsia="SimSun" w:cs="SimSun"/>
          <w:sz w:val="20"/>
          <w:szCs w:val="20"/>
        </w:rPr>
        <w:t>membranous</w:t>
      </w:r>
      <w:r>
        <w:rPr>
          <w:rFonts w:ascii="SimSun" w:hAnsi="SimSun" w:eastAsia="SimSun" w:cs="SimSun"/>
          <w:sz w:val="20"/>
          <w:szCs w:val="20"/>
          <w:spacing w:val="77"/>
        </w:rPr>
        <w:t xml:space="preserve"> </w:t>
      </w:r>
      <w:r>
        <w:rPr>
          <w:rFonts w:ascii="SimSun" w:hAnsi="SimSun" w:eastAsia="SimSun" w:cs="SimSun"/>
          <w:sz w:val="20"/>
          <w:szCs w:val="20"/>
        </w:rPr>
        <w:t>disk</w:t>
      </w:r>
      <w:r>
        <w:rPr>
          <w:rFonts w:ascii="SimSun" w:hAnsi="SimSun" w:eastAsia="SimSun" w:cs="SimSun"/>
          <w:sz w:val="20"/>
          <w:szCs w:val="20"/>
          <w:spacing w:val="10"/>
        </w:rPr>
        <w:t>);视锥细胞的外段呈圆锥状，胞内也有类似的膜盘</w:t>
      </w:r>
      <w:r>
        <w:rPr>
          <w:rFonts w:ascii="SimSun" w:hAnsi="SimSun" w:eastAsia="SimSun" w:cs="SimSun"/>
          <w:sz w:val="20"/>
          <w:szCs w:val="20"/>
        </w:rPr>
        <w:t xml:space="preserve">  </w:t>
      </w:r>
      <w:r>
        <w:rPr>
          <w:rFonts w:ascii="SimSun" w:hAnsi="SimSun" w:eastAsia="SimSun" w:cs="SimSun"/>
          <w:sz w:val="20"/>
          <w:szCs w:val="20"/>
          <w:spacing w:val="11"/>
        </w:rPr>
        <w:t>结构。膜盘是一些由脂质双分子层构成的膜性扁平囊状物，膜盘膜中镶嵌着蛋白</w:t>
      </w:r>
      <w:r>
        <w:rPr>
          <w:rFonts w:ascii="SimSun" w:hAnsi="SimSun" w:eastAsia="SimSun" w:cs="SimSun"/>
          <w:sz w:val="20"/>
          <w:szCs w:val="20"/>
          <w:spacing w:val="10"/>
        </w:rPr>
        <w:t>质，这些蛋白</w:t>
      </w:r>
      <w:r>
        <w:rPr>
          <w:rFonts w:ascii="SimSun" w:hAnsi="SimSun" w:eastAsia="SimSun" w:cs="SimSun"/>
          <w:sz w:val="20"/>
          <w:szCs w:val="20"/>
        </w:rPr>
        <w:t xml:space="preserve"> </w:t>
      </w:r>
      <w:r>
        <w:rPr>
          <w:rFonts w:ascii="SimSun" w:hAnsi="SimSun" w:eastAsia="SimSun" w:cs="SimSun"/>
          <w:sz w:val="20"/>
          <w:szCs w:val="20"/>
          <w:spacing w:val="15"/>
        </w:rPr>
        <w:t>质绝大部分是一些能够在光的作用下产生光化学反应</w:t>
      </w:r>
      <w:r>
        <w:rPr>
          <w:rFonts w:ascii="SimSun" w:hAnsi="SimSun" w:eastAsia="SimSun" w:cs="SimSun"/>
          <w:sz w:val="20"/>
          <w:szCs w:val="20"/>
          <w:spacing w:val="14"/>
        </w:rPr>
        <w:t>的视色素(</w:t>
      </w:r>
      <w:r>
        <w:rPr>
          <w:rFonts w:ascii="SimSun" w:hAnsi="SimSun" w:eastAsia="SimSun" w:cs="SimSun"/>
          <w:sz w:val="20"/>
          <w:szCs w:val="20"/>
        </w:rPr>
        <w:t>photopigment</w:t>
      </w:r>
      <w:r>
        <w:rPr>
          <w:rFonts w:ascii="SimSun" w:hAnsi="SimSun" w:eastAsia="SimSun" w:cs="SimSun"/>
          <w:sz w:val="20"/>
          <w:szCs w:val="20"/>
          <w:spacing w:val="14"/>
        </w:rPr>
        <w:t>),它们是产生视</w:t>
      </w:r>
      <w:r>
        <w:rPr>
          <w:rFonts w:ascii="SimSun" w:hAnsi="SimSun" w:eastAsia="SimSun" w:cs="SimSun"/>
          <w:sz w:val="20"/>
          <w:szCs w:val="20"/>
        </w:rPr>
        <w:t xml:space="preserve">  </w:t>
      </w:r>
      <w:r>
        <w:rPr>
          <w:rFonts w:ascii="SimSun" w:hAnsi="SimSun" w:eastAsia="SimSun" w:cs="SimSun"/>
          <w:sz w:val="20"/>
          <w:szCs w:val="20"/>
          <w:spacing w:val="12"/>
        </w:rPr>
        <w:t>觉的物质基础(图9-14)。</w:t>
      </w:r>
    </w:p>
    <w:p>
      <w:pPr>
        <w:spacing w:line="14" w:lineRule="auto"/>
        <w:rPr>
          <w:rFonts w:ascii="Arial"/>
          <w:sz w:val="2"/>
        </w:rPr>
      </w:pPr>
      <w:r>
        <w:rPr>
          <w:rFonts w:ascii="Arial" w:hAnsi="Arial" w:eastAsia="Arial" w:cs="Arial"/>
          <w:sz w:val="2"/>
          <w:szCs w:val="2"/>
        </w:rPr>
        <w:br w:type="column"/>
      </w:r>
    </w:p>
    <w:p>
      <w:pPr>
        <w:ind w:left="382"/>
        <w:spacing w:before="63" w:line="183" w:lineRule="auto"/>
        <w:rPr>
          <w:rFonts w:ascii="SimSun" w:hAnsi="SimSun" w:eastAsia="SimSun" w:cs="SimSun"/>
          <w:sz w:val="20"/>
          <w:szCs w:val="20"/>
        </w:rPr>
      </w:pPr>
      <w:r>
        <w:rPr>
          <w:rFonts w:ascii="SimSun" w:hAnsi="SimSun" w:eastAsia="SimSun" w:cs="SimSun"/>
          <w:sz w:val="20"/>
          <w:szCs w:val="20"/>
          <w:b/>
          <w:bCs/>
          <w:color w:val="002557"/>
          <w:spacing w:val="-5"/>
        </w:rPr>
        <w:t>269</w:t>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ind w:left="120"/>
        <w:spacing w:before="32" w:line="196" w:lineRule="auto"/>
        <w:rPr>
          <w:rFonts w:ascii="Arial" w:hAnsi="Arial" w:eastAsia="Arial" w:cs="Arial"/>
          <w:sz w:val="11"/>
          <w:szCs w:val="11"/>
        </w:rPr>
      </w:pPr>
      <w:r>
        <w:rPr>
          <w:rFonts w:ascii="Arial" w:hAnsi="Arial" w:eastAsia="Arial" w:cs="Arial"/>
          <w:sz w:val="11"/>
          <w:szCs w:val="11"/>
          <w:spacing w:val="-1"/>
        </w:rPr>
        <w:t>dkkyx2018</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680" w:lineRule="exact"/>
        <w:textAlignment w:val="center"/>
        <w:rPr/>
      </w:pPr>
      <w:r>
        <w:drawing>
          <wp:inline distT="0" distB="0" distL="0" distR="0">
            <wp:extent cx="539788" cy="431800"/>
            <wp:effectExtent l="0" t="0" r="0" b="0"/>
            <wp:docPr id="302" name="IM 302"/>
            <wp:cNvGraphicFramePr/>
            <a:graphic>
              <a:graphicData uri="http://schemas.openxmlformats.org/drawingml/2006/picture">
                <pic:pic>
                  <pic:nvPicPr>
                    <pic:cNvPr id="302" name="IM 302"/>
                    <pic:cNvPicPr/>
                  </pic:nvPicPr>
                  <pic:blipFill>
                    <a:blip r:embed="rId309"/>
                    <a:stretch>
                      <a:fillRect/>
                    </a:stretch>
                  </pic:blipFill>
                  <pic:spPr>
                    <a:xfrm rot="0">
                      <a:off x="0" y="0"/>
                      <a:ext cx="539788" cy="431800"/>
                    </a:xfrm>
                    <a:prstGeom prst="rect">
                      <a:avLst/>
                    </a:prstGeom>
                  </pic:spPr>
                </pic:pic>
              </a:graphicData>
            </a:graphic>
          </wp:inline>
        </w:drawing>
      </w:r>
    </w:p>
    <w:p>
      <w:pPr>
        <w:sectPr>
          <w:type w:val="continuous"/>
          <w:pgSz w:w="11280" w:h="15940"/>
          <w:pgMar w:top="400" w:right="429" w:bottom="400" w:left="1070" w:header="0" w:footer="0" w:gutter="0"/>
          <w:cols w:equalWidth="0" w:num="2">
            <w:col w:w="8830" w:space="100"/>
            <w:col w:w="851" w:space="0"/>
          </w:cols>
        </w:sectPr>
        <w:rPr/>
      </w:pPr>
    </w:p>
    <w:p>
      <w:pPr>
        <w:spacing w:line="310" w:lineRule="auto"/>
        <w:rPr>
          <w:rFonts w:ascii="Arial"/>
          <w:sz w:val="21"/>
        </w:rPr>
      </w:pPr>
      <w:r>
        <w:drawing>
          <wp:anchor distT="0" distB="0" distL="0" distR="0" simplePos="0" relativeHeight="253062144" behindDoc="1" locked="0" layoutInCell="0" allowOverlap="1">
            <wp:simplePos x="0" y="0"/>
            <wp:positionH relativeFrom="page">
              <wp:posOffset>2051067</wp:posOffset>
            </wp:positionH>
            <wp:positionV relativeFrom="page">
              <wp:posOffset>952470</wp:posOffset>
            </wp:positionV>
            <wp:extent cx="3282925" cy="2819455"/>
            <wp:effectExtent l="0" t="0" r="0" b="0"/>
            <wp:wrapNone/>
            <wp:docPr id="303" name="IM 303"/>
            <wp:cNvGraphicFramePr/>
            <a:graphic>
              <a:graphicData uri="http://schemas.openxmlformats.org/drawingml/2006/picture">
                <pic:pic>
                  <pic:nvPicPr>
                    <pic:cNvPr id="303" name="IM 303"/>
                    <pic:cNvPicPr/>
                  </pic:nvPicPr>
                  <pic:blipFill>
                    <a:blip r:embed="rId310"/>
                    <a:stretch>
                      <a:fillRect/>
                    </a:stretch>
                  </pic:blipFill>
                  <pic:spPr>
                    <a:xfrm rot="0">
                      <a:off x="0" y="0"/>
                      <a:ext cx="3282925" cy="2819455"/>
                    </a:xfrm>
                    <a:prstGeom prst="rect">
                      <a:avLst/>
                    </a:prstGeom>
                  </pic:spPr>
                </pic:pic>
              </a:graphicData>
            </a:graphic>
          </wp:anchor>
        </w:drawing>
      </w:r>
      <w:r>
        <w:drawing>
          <wp:anchor distT="0" distB="0" distL="0" distR="0" simplePos="0" relativeHeight="253063168" behindDoc="0" locked="0" layoutInCell="0" allowOverlap="1">
            <wp:simplePos x="0" y="0"/>
            <wp:positionH relativeFrom="page">
              <wp:posOffset>292098</wp:posOffset>
            </wp:positionH>
            <wp:positionV relativeFrom="page">
              <wp:posOffset>9270951</wp:posOffset>
            </wp:positionV>
            <wp:extent cx="539717" cy="438177"/>
            <wp:effectExtent l="0" t="0" r="0" b="0"/>
            <wp:wrapNone/>
            <wp:docPr id="304" name="IM 304"/>
            <wp:cNvGraphicFramePr/>
            <a:graphic>
              <a:graphicData uri="http://schemas.openxmlformats.org/drawingml/2006/picture">
                <pic:pic>
                  <pic:nvPicPr>
                    <pic:cNvPr id="304" name="IM 304"/>
                    <pic:cNvPicPr/>
                  </pic:nvPicPr>
                  <pic:blipFill>
                    <a:blip r:embed="rId311"/>
                    <a:stretch>
                      <a:fillRect/>
                    </a:stretch>
                  </pic:blipFill>
                  <pic:spPr>
                    <a:xfrm rot="0">
                      <a:off x="0" y="0"/>
                      <a:ext cx="539717" cy="438177"/>
                    </a:xfrm>
                    <a:prstGeom prst="rect">
                      <a:avLst/>
                    </a:prstGeom>
                  </pic:spPr>
                </pic:pic>
              </a:graphicData>
            </a:graphic>
          </wp:anchor>
        </w:drawing>
      </w:r>
      <w:r/>
    </w:p>
    <w:p>
      <w:pPr>
        <w:spacing w:before="62" w:line="222" w:lineRule="auto"/>
        <w:rPr>
          <w:rFonts w:ascii="SimHei" w:hAnsi="SimHei" w:eastAsia="SimHei" w:cs="SimHei"/>
          <w:sz w:val="19"/>
          <w:szCs w:val="19"/>
        </w:rPr>
      </w:pPr>
      <w:r>
        <w:rPr>
          <w:rFonts w:ascii="SimSun" w:hAnsi="SimSun" w:eastAsia="SimSun" w:cs="SimSun"/>
          <w:sz w:val="19"/>
          <w:szCs w:val="19"/>
          <w:b/>
          <w:bCs/>
          <w:color w:val="002D61"/>
          <w:spacing w:val="-6"/>
        </w:rPr>
        <w:t>270</w:t>
      </w:r>
      <w:r>
        <w:rPr>
          <w:rFonts w:ascii="SimSun" w:hAnsi="SimSun" w:eastAsia="SimSun" w:cs="SimSun"/>
          <w:sz w:val="19"/>
          <w:szCs w:val="19"/>
          <w:color w:val="002D61"/>
          <w:spacing w:val="1"/>
        </w:rPr>
        <w:t xml:space="preserve">        </w:t>
      </w:r>
      <w:r>
        <w:rPr>
          <w:rFonts w:ascii="SimHei" w:hAnsi="SimHei" w:eastAsia="SimHei" w:cs="SimHei"/>
          <w:sz w:val="19"/>
          <w:szCs w:val="19"/>
          <w:b/>
          <w:bCs/>
          <w:color w:val="104C88"/>
          <w:spacing w:val="-6"/>
        </w:rPr>
        <w:t>第九章</w:t>
      </w:r>
      <w:r>
        <w:rPr>
          <w:rFonts w:ascii="SimHei" w:hAnsi="SimHei" w:eastAsia="SimHei" w:cs="SimHei"/>
          <w:sz w:val="19"/>
          <w:szCs w:val="19"/>
          <w:color w:val="104C88"/>
          <w:spacing w:val="52"/>
        </w:rPr>
        <w:t xml:space="preserve"> </w:t>
      </w:r>
      <w:r>
        <w:rPr>
          <w:rFonts w:ascii="SimHei" w:hAnsi="SimHei" w:eastAsia="SimHei" w:cs="SimHei"/>
          <w:sz w:val="19"/>
          <w:szCs w:val="19"/>
          <w:b/>
          <w:bCs/>
          <w:color w:val="104C88"/>
          <w:spacing w:val="-6"/>
        </w:rPr>
        <w:t>感觉器官的功能</w:t>
      </w:r>
    </w:p>
    <w:p>
      <w:pPr>
        <w:spacing w:line="267" w:lineRule="auto"/>
        <w:rPr>
          <w:rFonts w:ascii="Arial"/>
          <w:sz w:val="21"/>
        </w:rPr>
      </w:pPr>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spacing w:before="29" w:line="192" w:lineRule="auto"/>
        <w:jc w:val="right"/>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ind w:left="6287"/>
        <w:spacing w:before="62" w:line="220" w:lineRule="auto"/>
        <w:rPr>
          <w:rFonts w:ascii="SimSun" w:hAnsi="SimSun" w:eastAsia="SimSun" w:cs="SimSun"/>
          <w:sz w:val="19"/>
          <w:szCs w:val="19"/>
        </w:rPr>
      </w:pPr>
      <w:r>
        <w:pict>
          <v:shape id="_x0000_s269" style="position:absolute;margin-left:176.366pt;margin-top:2.58968pt;mso-position-vertical-relative:text;mso-position-horizontal-relative:text;width:35.85pt;height:13.3pt;z-index:25306419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4"/>
                      <w:w w:val="96"/>
                    </w:rPr>
                    <w:t>视杆细胞</w:t>
                  </w:r>
                </w:p>
              </w:txbxContent>
            </v:textbox>
          </v:shape>
        </w:pict>
      </w:r>
      <w:r>
        <w:rPr>
          <w:rFonts w:ascii="SimSun" w:hAnsi="SimSun" w:eastAsia="SimSun" w:cs="SimSun"/>
          <w:sz w:val="19"/>
          <w:szCs w:val="19"/>
          <w:spacing w:val="-14"/>
        </w:rPr>
        <w:t>视锥细胞</w:t>
      </w:r>
    </w:p>
    <w:p>
      <w:pPr>
        <w:ind w:left="3597"/>
        <w:spacing w:before="171" w:line="222" w:lineRule="auto"/>
        <w:rPr>
          <w:rFonts w:ascii="SimHei" w:hAnsi="SimHei" w:eastAsia="SimHei" w:cs="SimHei"/>
          <w:sz w:val="19"/>
          <w:szCs w:val="19"/>
        </w:rPr>
      </w:pPr>
      <w:r>
        <w:rPr>
          <w:rFonts w:ascii="SimHei" w:hAnsi="SimHei" w:eastAsia="SimHei" w:cs="SimHei"/>
          <w:sz w:val="19"/>
          <w:szCs w:val="19"/>
          <w:spacing w:val="-6"/>
        </w:rPr>
        <w:t>图9-13</w:t>
      </w:r>
      <w:r>
        <w:rPr>
          <w:rFonts w:ascii="SimHei" w:hAnsi="SimHei" w:eastAsia="SimHei" w:cs="SimHei"/>
          <w:sz w:val="19"/>
          <w:szCs w:val="19"/>
          <w:spacing w:val="65"/>
          <w:w w:val="101"/>
        </w:rPr>
        <w:t xml:space="preserve"> </w:t>
      </w:r>
      <w:r>
        <w:rPr>
          <w:rFonts w:ascii="SimHei" w:hAnsi="SimHei" w:eastAsia="SimHei" w:cs="SimHei"/>
          <w:sz w:val="19"/>
          <w:szCs w:val="19"/>
          <w:spacing w:val="-6"/>
        </w:rPr>
        <w:t>哺乳动物视杆细胞和视锥细胞模式图</w:t>
      </w:r>
    </w:p>
    <w:p>
      <w:pPr>
        <w:spacing w:line="471" w:lineRule="auto"/>
        <w:rPr>
          <w:rFonts w:ascii="Arial"/>
          <w:sz w:val="21"/>
        </w:rPr>
      </w:pPr>
      <w:r/>
    </w:p>
    <w:p>
      <w:pPr>
        <w:ind w:firstLine="1067"/>
        <w:spacing w:before="1" w:line="3860" w:lineRule="exact"/>
        <w:textAlignment w:val="center"/>
        <w:rPr/>
      </w:pPr>
      <w:r>
        <w:drawing>
          <wp:inline distT="0" distB="0" distL="0" distR="0">
            <wp:extent cx="5549879" cy="2451119"/>
            <wp:effectExtent l="0" t="0" r="0" b="0"/>
            <wp:docPr id="305" name="IM 305"/>
            <wp:cNvGraphicFramePr/>
            <a:graphic>
              <a:graphicData uri="http://schemas.openxmlformats.org/drawingml/2006/picture">
                <pic:pic>
                  <pic:nvPicPr>
                    <pic:cNvPr id="305" name="IM 305"/>
                    <pic:cNvPicPr/>
                  </pic:nvPicPr>
                  <pic:blipFill>
                    <a:blip r:embed="rId312"/>
                    <a:stretch>
                      <a:fillRect/>
                    </a:stretch>
                  </pic:blipFill>
                  <pic:spPr>
                    <a:xfrm rot="0">
                      <a:off x="0" y="0"/>
                      <a:ext cx="5549879" cy="2451119"/>
                    </a:xfrm>
                    <a:prstGeom prst="rect">
                      <a:avLst/>
                    </a:prstGeom>
                  </pic:spPr>
                </pic:pic>
              </a:graphicData>
            </a:graphic>
          </wp:inline>
        </w:drawing>
      </w:r>
    </w:p>
    <w:p>
      <w:pPr>
        <w:ind w:left="7767"/>
        <w:spacing w:before="17" w:line="219" w:lineRule="auto"/>
        <w:rPr>
          <w:rFonts w:ascii="SimSun" w:hAnsi="SimSun" w:eastAsia="SimSun" w:cs="SimSun"/>
          <w:sz w:val="19"/>
          <w:szCs w:val="19"/>
        </w:rPr>
      </w:pPr>
      <w:r>
        <w:rPr>
          <w:rFonts w:ascii="SimSun" w:hAnsi="SimSun" w:eastAsia="SimSun" w:cs="SimSun"/>
          <w:sz w:val="19"/>
          <w:szCs w:val="19"/>
          <w:spacing w:val="-17"/>
          <w:w w:val="98"/>
        </w:rPr>
        <w:t>视紫红质分子结构</w:t>
      </w:r>
    </w:p>
    <w:p>
      <w:pPr>
        <w:ind w:left="3807"/>
        <w:spacing w:before="193" w:line="222" w:lineRule="auto"/>
        <w:rPr>
          <w:rFonts w:ascii="SimHei" w:hAnsi="SimHei" w:eastAsia="SimHei" w:cs="SimHei"/>
          <w:sz w:val="19"/>
          <w:szCs w:val="19"/>
        </w:rPr>
      </w:pPr>
      <w:r>
        <w:rPr>
          <w:rFonts w:ascii="SimHei" w:hAnsi="SimHei" w:eastAsia="SimHei" w:cs="SimHei"/>
          <w:sz w:val="19"/>
          <w:szCs w:val="19"/>
          <w:spacing w:val="-6"/>
        </w:rPr>
        <w:t>图9-14</w:t>
      </w:r>
      <w:r>
        <w:rPr>
          <w:rFonts w:ascii="SimHei" w:hAnsi="SimHei" w:eastAsia="SimHei" w:cs="SimHei"/>
          <w:sz w:val="19"/>
          <w:szCs w:val="19"/>
          <w:spacing w:val="73"/>
        </w:rPr>
        <w:t xml:space="preserve"> </w:t>
      </w:r>
      <w:r>
        <w:rPr>
          <w:rFonts w:ascii="SimHei" w:hAnsi="SimHei" w:eastAsia="SimHei" w:cs="SimHei"/>
          <w:sz w:val="19"/>
          <w:szCs w:val="19"/>
          <w:spacing w:val="-6"/>
        </w:rPr>
        <w:t>视杆细胞外段的超微结构示意图</w:t>
      </w:r>
    </w:p>
    <w:p>
      <w:pPr>
        <w:ind w:left="1437" w:right="604"/>
        <w:spacing w:before="33" w:line="248" w:lineRule="auto"/>
        <w:jc w:val="both"/>
        <w:rPr>
          <w:rFonts w:ascii="SimSun" w:hAnsi="SimSun" w:eastAsia="SimSun" w:cs="SimSun"/>
          <w:sz w:val="19"/>
          <w:szCs w:val="19"/>
        </w:rPr>
      </w:pPr>
      <w:r>
        <w:rPr>
          <w:rFonts w:ascii="SimSun" w:hAnsi="SimSun" w:eastAsia="SimSun" w:cs="SimSun"/>
          <w:sz w:val="19"/>
          <w:szCs w:val="19"/>
          <w:spacing w:val="-12"/>
        </w:rPr>
        <w:t>视杆细胞外段内有许多膜盘，膜盘膜上镶嵌着大量视紫红质，</w:t>
      </w:r>
      <w:r>
        <w:rPr>
          <w:rFonts w:ascii="SimSun" w:hAnsi="SimSun" w:eastAsia="SimSun" w:cs="SimSun"/>
          <w:sz w:val="19"/>
          <w:szCs w:val="19"/>
          <w:spacing w:val="-13"/>
        </w:rPr>
        <w:t>视紫红质是结合有视黄醛分子的跨膜蛋白</w:t>
      </w:r>
      <w:r>
        <w:rPr>
          <w:rFonts w:ascii="SimSun" w:hAnsi="SimSun" w:eastAsia="SimSun" w:cs="SimSun"/>
          <w:sz w:val="19"/>
          <w:szCs w:val="19"/>
        </w:rPr>
        <w:t xml:space="preserve"> </w:t>
      </w:r>
      <w:r>
        <w:rPr>
          <w:rFonts w:ascii="SimSun" w:hAnsi="SimSun" w:eastAsia="SimSun" w:cs="SimSun"/>
          <w:sz w:val="19"/>
          <w:szCs w:val="19"/>
          <w:spacing w:val="-9"/>
        </w:rPr>
        <w:t>质，为7次跨膜的蛋白质分子，它所结合的视黄醛分子位于膜盘膜的中心附近，其长轴与膜平面平行；</w:t>
      </w:r>
      <w:r>
        <w:rPr>
          <w:rFonts w:ascii="SimSun" w:hAnsi="SimSun" w:eastAsia="SimSun" w:cs="SimSun"/>
          <w:sz w:val="19"/>
          <w:szCs w:val="19"/>
          <w:spacing w:val="14"/>
        </w:rPr>
        <w:t xml:space="preserve"> </w:t>
      </w:r>
      <w:r>
        <w:rPr>
          <w:rFonts w:ascii="SimSun" w:hAnsi="SimSun" w:eastAsia="SimSun" w:cs="SimSun"/>
          <w:sz w:val="19"/>
          <w:szCs w:val="19"/>
          <w:spacing w:val="-10"/>
        </w:rPr>
        <w:t>C</w:t>
      </w:r>
      <w:r>
        <w:rPr>
          <w:rFonts w:ascii="SimSun" w:hAnsi="SimSun" w:eastAsia="SimSun" w:cs="SimSun"/>
          <w:sz w:val="19"/>
          <w:szCs w:val="19"/>
          <w:spacing w:val="-21"/>
        </w:rPr>
        <w:t xml:space="preserve"> </w:t>
      </w:r>
      <w:r>
        <w:rPr>
          <w:rFonts w:ascii="SimSun" w:hAnsi="SimSun" w:eastAsia="SimSun" w:cs="SimSun"/>
          <w:sz w:val="19"/>
          <w:szCs w:val="19"/>
          <w:spacing w:val="-10"/>
        </w:rPr>
        <w:t>和</w:t>
      </w:r>
      <w:r>
        <w:rPr>
          <w:rFonts w:ascii="SimSun" w:hAnsi="SimSun" w:eastAsia="SimSun" w:cs="SimSun"/>
          <w:sz w:val="19"/>
          <w:szCs w:val="19"/>
          <w:spacing w:val="-57"/>
        </w:rPr>
        <w:t xml:space="preserve"> </w:t>
      </w:r>
      <w:r>
        <w:rPr>
          <w:rFonts w:ascii="SimSun" w:hAnsi="SimSun" w:eastAsia="SimSun" w:cs="SimSun"/>
          <w:sz w:val="19"/>
          <w:szCs w:val="19"/>
          <w:spacing w:val="-10"/>
        </w:rPr>
        <w:t>N:分别表示视紫红质蛋白分子的羧基末端和氨基末端；R:表示视黄醛分子</w:t>
      </w:r>
    </w:p>
    <w:p>
      <w:pPr>
        <w:spacing w:line="248" w:lineRule="auto"/>
        <w:rPr>
          <w:rFonts w:ascii="Arial"/>
          <w:sz w:val="21"/>
        </w:rPr>
      </w:pPr>
      <w:r/>
    </w:p>
    <w:p>
      <w:pPr>
        <w:ind w:left="1117" w:right="264" w:firstLine="380"/>
        <w:spacing w:before="63" w:line="296" w:lineRule="auto"/>
        <w:jc w:val="both"/>
        <w:rPr>
          <w:rFonts w:ascii="SimSun" w:hAnsi="SimSun" w:eastAsia="SimSun" w:cs="SimSun"/>
          <w:sz w:val="19"/>
          <w:szCs w:val="19"/>
        </w:rPr>
      </w:pPr>
      <w:r>
        <w:rPr>
          <w:rFonts w:ascii="SimSun" w:hAnsi="SimSun" w:eastAsia="SimSun" w:cs="SimSun"/>
          <w:sz w:val="19"/>
          <w:szCs w:val="19"/>
          <w:spacing w:val="4"/>
        </w:rPr>
        <w:t>视杆细胞只有一种视色素，称为视紫红质(</w:t>
      </w:r>
      <w:r>
        <w:rPr>
          <w:rFonts w:ascii="SimSun" w:hAnsi="SimSun" w:eastAsia="SimSun" w:cs="SimSun"/>
          <w:sz w:val="19"/>
          <w:szCs w:val="19"/>
        </w:rPr>
        <w:t>rhodopsin</w:t>
      </w:r>
      <w:r>
        <w:rPr>
          <w:rFonts w:ascii="SimSun" w:hAnsi="SimSun" w:eastAsia="SimSun" w:cs="SimSun"/>
          <w:sz w:val="19"/>
          <w:szCs w:val="19"/>
          <w:spacing w:val="4"/>
        </w:rPr>
        <w:t>)。</w:t>
      </w:r>
      <w:r>
        <w:rPr>
          <w:rFonts w:ascii="SimSun" w:hAnsi="SimSun" w:eastAsia="SimSun" w:cs="SimSun"/>
          <w:sz w:val="19"/>
          <w:szCs w:val="19"/>
          <w:spacing w:val="13"/>
        </w:rPr>
        <w:t xml:space="preserve"> </w:t>
      </w:r>
      <w:r>
        <w:rPr>
          <w:rFonts w:ascii="SimSun" w:hAnsi="SimSun" w:eastAsia="SimSun" w:cs="SimSun"/>
          <w:sz w:val="19"/>
          <w:szCs w:val="19"/>
          <w:spacing w:val="4"/>
        </w:rPr>
        <w:t>每个人</w:t>
      </w:r>
      <w:r>
        <w:rPr>
          <w:rFonts w:ascii="SimSun" w:hAnsi="SimSun" w:eastAsia="SimSun" w:cs="SimSun"/>
          <w:sz w:val="19"/>
          <w:szCs w:val="19"/>
          <w:spacing w:val="3"/>
        </w:rPr>
        <w:t>的视杆细胞外段中有近千个膜盘，</w:t>
      </w:r>
      <w:r>
        <w:rPr>
          <w:rFonts w:ascii="SimSun" w:hAnsi="SimSun" w:eastAsia="SimSun" w:cs="SimSun"/>
          <w:sz w:val="19"/>
          <w:szCs w:val="19"/>
        </w:rPr>
        <w:t xml:space="preserve"> </w:t>
      </w:r>
      <w:r>
        <w:rPr>
          <w:rFonts w:ascii="SimSun" w:hAnsi="SimSun" w:eastAsia="SimSun" w:cs="SimSun"/>
          <w:sz w:val="19"/>
          <w:szCs w:val="19"/>
          <w:spacing w:val="14"/>
        </w:rPr>
        <w:t>而每个膜盘中约含有100万个视紫红质分子</w:t>
      </w:r>
      <w:r>
        <w:rPr>
          <w:rFonts w:ascii="SimSun" w:hAnsi="SimSun" w:eastAsia="SimSun" w:cs="SimSun"/>
          <w:sz w:val="19"/>
          <w:szCs w:val="19"/>
          <w:spacing w:val="13"/>
        </w:rPr>
        <w:t>。因此，单个视杆细胞就可以对入射光线发生反应。此</w:t>
      </w:r>
      <w:r>
        <w:rPr>
          <w:rFonts w:ascii="SimSun" w:hAnsi="SimSun" w:eastAsia="SimSun" w:cs="SimSun"/>
          <w:sz w:val="19"/>
          <w:szCs w:val="19"/>
        </w:rPr>
        <w:t xml:space="preserve"> </w:t>
      </w:r>
      <w:r>
        <w:rPr>
          <w:rFonts w:ascii="SimSun" w:hAnsi="SimSun" w:eastAsia="SimSun" w:cs="SimSun"/>
          <w:sz w:val="19"/>
          <w:szCs w:val="19"/>
          <w:spacing w:val="7"/>
        </w:rPr>
        <w:t>外，视杆细胞对光的反应慢，有利于更多的光反应得以总和，这样就提高了单个视杆细胞对光的敏感</w:t>
      </w:r>
      <w:r>
        <w:rPr>
          <w:rFonts w:ascii="SimSun" w:hAnsi="SimSun" w:eastAsia="SimSun" w:cs="SimSun"/>
          <w:sz w:val="19"/>
          <w:szCs w:val="19"/>
        </w:rPr>
        <w:t xml:space="preserve"> </w:t>
      </w:r>
      <w:r>
        <w:rPr>
          <w:rFonts w:ascii="SimSun" w:hAnsi="SimSun" w:eastAsia="SimSun" w:cs="SimSun"/>
          <w:sz w:val="19"/>
          <w:szCs w:val="19"/>
          <w:spacing w:val="7"/>
        </w:rPr>
        <w:t>度，使视网膜能察觉出单个光量子的强度。与视杆细胞不同，人和绝大多数哺乳动物的视锥细胞都含</w:t>
      </w:r>
      <w:r>
        <w:rPr>
          <w:rFonts w:ascii="SimSun" w:hAnsi="SimSun" w:eastAsia="SimSun" w:cs="SimSun"/>
          <w:sz w:val="19"/>
          <w:szCs w:val="19"/>
        </w:rPr>
        <w:t xml:space="preserve"> </w:t>
      </w:r>
      <w:r>
        <w:rPr>
          <w:rFonts w:ascii="SimSun" w:hAnsi="SimSun" w:eastAsia="SimSun" w:cs="SimSun"/>
          <w:sz w:val="19"/>
          <w:szCs w:val="19"/>
          <w:spacing w:val="8"/>
        </w:rPr>
        <w:t>有三种不同的视色素，统称为视锥色素，分别存在于三种不同的视锥细胞中。它们不仅是产生光感，</w:t>
      </w:r>
      <w:r>
        <w:rPr>
          <w:rFonts w:ascii="SimSun" w:hAnsi="SimSun" w:eastAsia="SimSun" w:cs="SimSun"/>
          <w:sz w:val="19"/>
          <w:szCs w:val="19"/>
          <w:spacing w:val="11"/>
        </w:rPr>
        <w:t xml:space="preserve"> </w:t>
      </w:r>
      <w:r>
        <w:rPr>
          <w:rFonts w:ascii="SimSun" w:hAnsi="SimSun" w:eastAsia="SimSun" w:cs="SimSun"/>
          <w:sz w:val="19"/>
          <w:szCs w:val="19"/>
          <w:spacing w:val="7"/>
        </w:rPr>
        <w:t>也是产生色觉的物质基础。</w:t>
      </w:r>
    </w:p>
    <w:p>
      <w:pPr>
        <w:ind w:left="1497"/>
        <w:spacing w:before="143" w:line="219" w:lineRule="auto"/>
        <w:rPr>
          <w:rFonts w:ascii="SimSun" w:hAnsi="SimSun" w:eastAsia="SimSun" w:cs="SimSun"/>
          <w:sz w:val="19"/>
          <w:szCs w:val="19"/>
        </w:rPr>
      </w:pPr>
      <w:r>
        <w:rPr>
          <w:rFonts w:ascii="SimSun" w:hAnsi="SimSun" w:eastAsia="SimSun" w:cs="SimSun"/>
          <w:sz w:val="19"/>
          <w:szCs w:val="19"/>
          <w:spacing w:val="12"/>
        </w:rPr>
        <w:t>两种感光细胞在视网膜中的分布很不均匀、厚。在黄斑中央凹的中心只有视锥细胞，且密度最</w:t>
      </w:r>
    </w:p>
    <w:p>
      <w:pPr>
        <w:sectPr>
          <w:pgSz w:w="11280" w:h="15940"/>
          <w:pgMar w:top="400" w:right="740" w:bottom="400" w:left="432" w:header="0" w:footer="0" w:gutter="0"/>
        </w:sectPr>
        <w:rPr/>
      </w:pPr>
    </w:p>
    <w:p>
      <w:pPr>
        <w:spacing w:line="332" w:lineRule="auto"/>
        <w:rPr>
          <w:rFonts w:ascii="Arial"/>
          <w:sz w:val="21"/>
        </w:rPr>
      </w:pPr>
      <w:r>
        <mc:AlternateContent xmlns:mc="http://schemas.openxmlformats.org/markup-compatibility/2006">
          <mc:Choice Requires="wps">
            <w:drawing>
              <wp:anchor distT="0" distB="0" distL="0" distR="0" simplePos="0" relativeHeight="253077504" behindDoc="0" locked="0" layoutInCell="0" allowOverlap="1">
                <wp:simplePos x="0" y="0"/>
                <wp:positionH relativeFrom="page">
                  <wp:posOffset>909441</wp:posOffset>
                </wp:positionH>
                <wp:positionV relativeFrom="page">
                  <wp:posOffset>2866037</wp:posOffset>
                </wp:positionV>
                <wp:extent cx="1371600" cy="174625"/>
                <wp:effectExtent l="0" t="0" r="0" b="0"/>
                <wp:wrapNone/>
                <wp:docPr id="306" name="TextBox 306"/>
                <wp:cNvGraphicFramePr/>
                <a:graphic>
                  <a:graphicData uri="http://schemas.microsoft.com/office/word/2010/wordprocessingShape">
                    <wps:wsp>
                      <wps:cNvSpPr txBox="1"/>
                      <wps:spPr>
                        <a:xfrm rot="16200000">
                          <a:off x="909441" y="2866037"/>
                          <a:ext cx="1371600" cy="17462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2" w:line="219" w:lineRule="auto"/>
                              <w:rPr>
                                <w:rFonts w:ascii="SimSun" w:hAnsi="SimSun" w:eastAsia="SimSun" w:cs="SimSun"/>
                                <w:sz w:val="17"/>
                                <w:szCs w:val="17"/>
                              </w:rPr>
                            </w:pPr>
                            <w:r>
                              <w:rPr>
                                <w:rFonts w:ascii="SimSun" w:hAnsi="SimSun" w:eastAsia="SimSun" w:cs="SimSun"/>
                                <w:sz w:val="17"/>
                                <w:szCs w:val="17"/>
                                <w:spacing w:val="-1"/>
                              </w:rPr>
                              <w:t>视杆或视锥细胞数0.0069mm²</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70" style="position:absolute;margin-left:71.6095pt;margin-top:225.672pt;mso-position-vertical-relative:page;mso-position-horizontal-relative:page;width:108pt;height:13.75pt;z-index:253077504;rotation:270;" o:allowincell="f" filled="false" stroked="false" type="#_x0000_t202">
                <v:fill on="false"/>
                <v:stroke on="false"/>
                <v:path/>
                <v:imagedata o:title=""/>
                <o:lock v:ext="edit" aspectratio="false"/>
                <v:textbox inset="0mm,0mm,0mm,0mm">
                  <w:txbxContent>
                    <w:p>
                      <w:pPr>
                        <w:ind w:left="20"/>
                        <w:spacing w:before="52" w:line="219" w:lineRule="auto"/>
                        <w:rPr>
                          <w:rFonts w:ascii="SimSun" w:hAnsi="SimSun" w:eastAsia="SimSun" w:cs="SimSun"/>
                          <w:sz w:val="17"/>
                          <w:szCs w:val="17"/>
                        </w:rPr>
                      </w:pPr>
                      <w:r>
                        <w:rPr>
                          <w:rFonts w:ascii="SimSun" w:hAnsi="SimSun" w:eastAsia="SimSun" w:cs="SimSun"/>
                          <w:sz w:val="17"/>
                          <w:szCs w:val="17"/>
                          <w:spacing w:val="-1"/>
                        </w:rPr>
                        <w:t>视杆或视锥细胞数0.0069mm²</w:t>
                      </w:r>
                    </w:p>
                  </w:txbxContent>
                </v:textbox>
              </v:shape>
            </w:pict>
          </mc:Fallback>
        </mc:AlternateContent>
      </w:r>
      <w:r>
        <w:drawing>
          <wp:anchor distT="0" distB="0" distL="0" distR="0" simplePos="0" relativeHeight="253076480" behindDoc="0" locked="0" layoutInCell="0" allowOverlap="1">
            <wp:simplePos x="0" y="0"/>
            <wp:positionH relativeFrom="page">
              <wp:posOffset>6343661</wp:posOffset>
            </wp:positionH>
            <wp:positionV relativeFrom="page">
              <wp:posOffset>9328140</wp:posOffset>
            </wp:positionV>
            <wp:extent cx="507986" cy="431800"/>
            <wp:effectExtent l="0" t="0" r="0" b="0"/>
            <wp:wrapNone/>
            <wp:docPr id="307" name="IM 307"/>
            <wp:cNvGraphicFramePr/>
            <a:graphic>
              <a:graphicData uri="http://schemas.openxmlformats.org/drawingml/2006/picture">
                <pic:pic>
                  <pic:nvPicPr>
                    <pic:cNvPr id="307" name="IM 307"/>
                    <pic:cNvPicPr/>
                  </pic:nvPicPr>
                  <pic:blipFill>
                    <a:blip r:embed="rId313"/>
                    <a:stretch>
                      <a:fillRect/>
                    </a:stretch>
                  </pic:blipFill>
                  <pic:spPr>
                    <a:xfrm rot="0">
                      <a:off x="0" y="0"/>
                      <a:ext cx="507986" cy="431800"/>
                    </a:xfrm>
                    <a:prstGeom prst="rect">
                      <a:avLst/>
                    </a:prstGeom>
                  </pic:spPr>
                </pic:pic>
              </a:graphicData>
            </a:graphic>
          </wp:anchor>
        </w:drawing>
      </w:r>
      <w:r/>
    </w:p>
    <w:p>
      <w:pPr>
        <w:ind w:right="171"/>
        <w:spacing w:before="62" w:line="222" w:lineRule="auto"/>
        <w:jc w:val="right"/>
        <w:rPr>
          <w:rFonts w:ascii="SimSun" w:hAnsi="SimSun" w:eastAsia="SimSun" w:cs="SimSun"/>
          <w:sz w:val="19"/>
          <w:szCs w:val="19"/>
        </w:rPr>
      </w:pPr>
      <w:r>
        <w:rPr>
          <w:rFonts w:ascii="SimHei" w:hAnsi="SimHei" w:eastAsia="SimHei" w:cs="SimHei"/>
          <w:sz w:val="19"/>
          <w:szCs w:val="19"/>
          <w:color w:val="294A6B"/>
          <w:spacing w:val="-8"/>
        </w:rPr>
        <w:t>第九章</w:t>
      </w:r>
      <w:r>
        <w:rPr>
          <w:rFonts w:ascii="SimHei" w:hAnsi="SimHei" w:eastAsia="SimHei" w:cs="SimHei"/>
          <w:sz w:val="19"/>
          <w:szCs w:val="19"/>
          <w:color w:val="294A6B"/>
          <w:spacing w:val="71"/>
        </w:rPr>
        <w:t xml:space="preserve"> </w:t>
      </w:r>
      <w:r>
        <w:rPr>
          <w:rFonts w:ascii="SimHei" w:hAnsi="SimHei" w:eastAsia="SimHei" w:cs="SimHei"/>
          <w:sz w:val="19"/>
          <w:szCs w:val="19"/>
          <w:color w:val="294A6B"/>
          <w:spacing w:val="-8"/>
        </w:rPr>
        <w:t>感觉器官的功能</w:t>
      </w:r>
      <w:r>
        <w:rPr>
          <w:rFonts w:ascii="SimHei" w:hAnsi="SimHei" w:eastAsia="SimHei" w:cs="SimHei"/>
          <w:sz w:val="19"/>
          <w:szCs w:val="19"/>
          <w:color w:val="294A6B"/>
          <w:spacing w:val="8"/>
        </w:rPr>
        <w:t xml:space="preserve">      </w:t>
      </w:r>
      <w:r>
        <w:rPr>
          <w:rFonts w:ascii="SimSun" w:hAnsi="SimSun" w:eastAsia="SimSun" w:cs="SimSun"/>
          <w:sz w:val="19"/>
          <w:szCs w:val="19"/>
          <w:color w:val="003674"/>
          <w:spacing w:val="-8"/>
          <w:position w:val="-2"/>
        </w:rPr>
        <w:t>271</w:t>
      </w:r>
    </w:p>
    <w:p>
      <w:pPr>
        <w:spacing w:line="280" w:lineRule="auto"/>
        <w:rPr>
          <w:rFonts w:ascii="Arial"/>
          <w:sz w:val="21"/>
        </w:rPr>
      </w:pPr>
      <w:r/>
    </w:p>
    <w:p>
      <w:pPr>
        <w:ind w:right="1090"/>
        <w:spacing w:before="62" w:line="292" w:lineRule="auto"/>
        <w:jc w:val="both"/>
        <w:rPr>
          <w:rFonts w:ascii="SimSun" w:hAnsi="SimSun" w:eastAsia="SimSun" w:cs="SimSun"/>
          <w:sz w:val="19"/>
          <w:szCs w:val="19"/>
        </w:rPr>
      </w:pPr>
      <w:r>
        <w:rPr>
          <w:rFonts w:ascii="SimSun" w:hAnsi="SimSun" w:eastAsia="SimSun" w:cs="SimSun"/>
          <w:sz w:val="19"/>
          <w:szCs w:val="19"/>
          <w:spacing w:val="10"/>
        </w:rPr>
        <w:t>高；向周边视锥细胞的分布逐渐减少，在视网膜的周边部主要是视杆细胞(图9-15)。视网膜由黄斑</w:t>
      </w:r>
      <w:r>
        <w:rPr>
          <w:rFonts w:ascii="SimSun" w:hAnsi="SimSun" w:eastAsia="SimSun" w:cs="SimSun"/>
          <w:sz w:val="19"/>
          <w:szCs w:val="19"/>
          <w:spacing w:val="7"/>
        </w:rPr>
        <w:t xml:space="preserve"> </w:t>
      </w:r>
      <w:r>
        <w:rPr>
          <w:rFonts w:ascii="SimSun" w:hAnsi="SimSun" w:eastAsia="SimSun" w:cs="SimSun"/>
          <w:sz w:val="19"/>
          <w:szCs w:val="19"/>
          <w:spacing w:val="9"/>
        </w:rPr>
        <w:t>向鼻侧约3</w:t>
      </w:r>
      <w:r>
        <w:rPr>
          <w:rFonts w:ascii="SimSun" w:hAnsi="SimSun" w:eastAsia="SimSun" w:cs="SimSun"/>
          <w:sz w:val="19"/>
          <w:szCs w:val="19"/>
        </w:rPr>
        <w:t>mm</w:t>
      </w:r>
      <w:r>
        <w:rPr>
          <w:rFonts w:ascii="SimSun" w:hAnsi="SimSun" w:eastAsia="SimSun" w:cs="SimSun"/>
          <w:sz w:val="19"/>
          <w:szCs w:val="19"/>
          <w:spacing w:val="37"/>
        </w:rPr>
        <w:t xml:space="preserve"> </w:t>
      </w:r>
      <w:r>
        <w:rPr>
          <w:rFonts w:ascii="SimSun" w:hAnsi="SimSun" w:eastAsia="SimSun" w:cs="SimSun"/>
          <w:sz w:val="19"/>
          <w:szCs w:val="19"/>
          <w:spacing w:val="9"/>
        </w:rPr>
        <w:t>处有一直径约1.5</w:t>
      </w:r>
      <w:r>
        <w:rPr>
          <w:rFonts w:ascii="SimSun" w:hAnsi="SimSun" w:eastAsia="SimSun" w:cs="SimSun"/>
          <w:sz w:val="19"/>
          <w:szCs w:val="19"/>
        </w:rPr>
        <w:t>mm</w:t>
      </w:r>
      <w:r>
        <w:rPr>
          <w:rFonts w:ascii="SimSun" w:hAnsi="SimSun" w:eastAsia="SimSun" w:cs="SimSun"/>
          <w:sz w:val="19"/>
          <w:szCs w:val="19"/>
          <w:spacing w:val="67"/>
        </w:rPr>
        <w:t xml:space="preserve"> </w:t>
      </w:r>
      <w:r>
        <w:rPr>
          <w:rFonts w:ascii="SimSun" w:hAnsi="SimSun" w:eastAsia="SimSun" w:cs="SimSun"/>
          <w:sz w:val="19"/>
          <w:szCs w:val="19"/>
          <w:spacing w:val="9"/>
        </w:rPr>
        <w:t>的淡红色圆盘状结构，称为视</w:t>
      </w:r>
      <w:r>
        <w:rPr>
          <w:rFonts w:ascii="SimSun" w:hAnsi="SimSun" w:eastAsia="SimSun" w:cs="SimSun"/>
          <w:sz w:val="19"/>
          <w:szCs w:val="19"/>
          <w:spacing w:val="8"/>
        </w:rPr>
        <w:t>神经乳头，这是视网膜上视神经纤</w:t>
      </w:r>
      <w:r>
        <w:rPr>
          <w:rFonts w:ascii="SimSun" w:hAnsi="SimSun" w:eastAsia="SimSun" w:cs="SimSun"/>
          <w:sz w:val="19"/>
          <w:szCs w:val="19"/>
        </w:rPr>
        <w:t xml:space="preserve"> </w:t>
      </w:r>
      <w:r>
        <w:rPr>
          <w:rFonts w:ascii="SimSun" w:hAnsi="SimSun" w:eastAsia="SimSun" w:cs="SimSun"/>
          <w:sz w:val="19"/>
          <w:szCs w:val="19"/>
          <w:spacing w:val="6"/>
        </w:rPr>
        <w:t>维汇集穿出眼球的部位，是视神经的始端。因为该处无感光细胞分布，所以无光感受作用，成为视野</w:t>
      </w:r>
      <w:r>
        <w:rPr>
          <w:rFonts w:ascii="SimSun" w:hAnsi="SimSun" w:eastAsia="SimSun" w:cs="SimSun"/>
          <w:sz w:val="19"/>
          <w:szCs w:val="19"/>
          <w:spacing w:val="13"/>
        </w:rPr>
        <w:t xml:space="preserve"> </w:t>
      </w:r>
      <w:r>
        <w:rPr>
          <w:rFonts w:ascii="SimSun" w:hAnsi="SimSun" w:eastAsia="SimSun" w:cs="SimSun"/>
          <w:sz w:val="19"/>
          <w:szCs w:val="19"/>
          <w:spacing w:val="-1"/>
        </w:rPr>
        <w:t>中的盲点(blind</w:t>
      </w:r>
      <w:r>
        <w:rPr>
          <w:rFonts w:ascii="SimSun" w:hAnsi="SimSun" w:eastAsia="SimSun" w:cs="SimSun"/>
          <w:sz w:val="19"/>
          <w:szCs w:val="19"/>
          <w:spacing w:val="11"/>
        </w:rPr>
        <w:t xml:space="preserve"> </w:t>
      </w:r>
      <w:r>
        <w:rPr>
          <w:rFonts w:ascii="SimSun" w:hAnsi="SimSun" w:eastAsia="SimSun" w:cs="SimSun"/>
          <w:sz w:val="19"/>
          <w:szCs w:val="19"/>
          <w:spacing w:val="-1"/>
        </w:rPr>
        <w:t>spot)。正常时，由于用双眼视物，</w:t>
      </w:r>
      <w:r>
        <w:rPr>
          <w:rFonts w:ascii="SimSun" w:hAnsi="SimSun" w:eastAsia="SimSun" w:cs="SimSun"/>
          <w:sz w:val="19"/>
          <w:szCs w:val="19"/>
          <w:spacing w:val="59"/>
        </w:rPr>
        <w:t xml:space="preserve"> </w:t>
      </w:r>
      <w:r>
        <w:rPr>
          <w:rFonts w:ascii="SimSun" w:hAnsi="SimSun" w:eastAsia="SimSun" w:cs="SimSun"/>
          <w:sz w:val="19"/>
          <w:szCs w:val="19"/>
          <w:spacing w:val="-1"/>
        </w:rPr>
        <w:t>一侧眼视野</w:t>
      </w:r>
      <w:r>
        <w:rPr>
          <w:rFonts w:ascii="SimSun" w:hAnsi="SimSun" w:eastAsia="SimSun" w:cs="SimSun"/>
          <w:sz w:val="19"/>
          <w:szCs w:val="19"/>
          <w:spacing w:val="-2"/>
        </w:rPr>
        <w:t>中的盲点可被对侧眼的视野所补偿，因</w:t>
      </w:r>
      <w:r>
        <w:rPr>
          <w:rFonts w:ascii="SimSun" w:hAnsi="SimSun" w:eastAsia="SimSun" w:cs="SimSun"/>
          <w:sz w:val="19"/>
          <w:szCs w:val="19"/>
        </w:rPr>
        <w:t xml:space="preserve"> </w:t>
      </w:r>
      <w:r>
        <w:rPr>
          <w:rFonts w:ascii="SimSun" w:hAnsi="SimSun" w:eastAsia="SimSun" w:cs="SimSun"/>
          <w:sz w:val="19"/>
          <w:szCs w:val="19"/>
          <w:spacing w:val="8"/>
        </w:rPr>
        <w:t>此人们并不会感觉到视野中有盲点存在。</w:t>
      </w:r>
    </w:p>
    <w:p>
      <w:pPr>
        <w:rPr/>
      </w:pPr>
      <w:r/>
    </w:p>
    <w:p>
      <w:pPr>
        <w:spacing w:line="16" w:lineRule="exact"/>
        <w:rPr/>
      </w:pPr>
      <w:r/>
    </w:p>
    <w:p>
      <w:pPr>
        <w:sectPr>
          <w:pgSz w:w="11280" w:h="15940"/>
          <w:pgMar w:top="400" w:right="490" w:bottom="400" w:left="1050" w:header="0" w:footer="0" w:gutter="0"/>
          <w:cols w:equalWidth="0" w:num="1">
            <w:col w:w="9740" w:space="0"/>
          </w:cols>
        </w:sectPr>
        <w:rPr/>
      </w:pPr>
    </w:p>
    <w:p>
      <w:pPr>
        <w:ind w:firstLine="1579"/>
        <w:spacing w:line="3233" w:lineRule="exact"/>
        <w:textAlignment w:val="center"/>
        <w:rPr/>
      </w:pPr>
      <w:r>
        <w:drawing>
          <wp:inline distT="0" distB="0" distL="0" distR="0">
            <wp:extent cx="3644861" cy="2053415"/>
            <wp:effectExtent l="0" t="0" r="0" b="0"/>
            <wp:docPr id="308" name="IM 308"/>
            <wp:cNvGraphicFramePr/>
            <a:graphic>
              <a:graphicData uri="http://schemas.openxmlformats.org/drawingml/2006/picture">
                <pic:pic>
                  <pic:nvPicPr>
                    <pic:cNvPr id="308" name="IM 308"/>
                    <pic:cNvPicPr/>
                  </pic:nvPicPr>
                  <pic:blipFill>
                    <a:blip r:embed="rId314"/>
                    <a:stretch>
                      <a:fillRect/>
                    </a:stretch>
                  </pic:blipFill>
                  <pic:spPr>
                    <a:xfrm rot="0">
                      <a:off x="0" y="0"/>
                      <a:ext cx="3644861" cy="2053415"/>
                    </a:xfrm>
                    <a:prstGeom prst="rect">
                      <a:avLst/>
                    </a:prstGeom>
                  </pic:spPr>
                </pic:pic>
              </a:graphicData>
            </a:graphic>
          </wp:inline>
        </w:drawing>
      </w:r>
    </w:p>
    <w:p>
      <w:pPr>
        <w:ind w:left="2829"/>
        <w:spacing w:line="238" w:lineRule="exact"/>
        <w:rPr>
          <w:rFonts w:ascii="SimSun" w:hAnsi="SimSun" w:eastAsia="SimSun" w:cs="SimSun"/>
          <w:sz w:val="18"/>
          <w:szCs w:val="18"/>
        </w:rPr>
      </w:pPr>
      <w:r>
        <w:rPr>
          <w:rFonts w:ascii="SimSun" w:hAnsi="SimSun" w:eastAsia="SimSun" w:cs="SimSun"/>
          <w:sz w:val="18"/>
          <w:szCs w:val="18"/>
          <w:spacing w:val="-16"/>
          <w:position w:val="1"/>
        </w:rPr>
        <w:t>鼻侧视网膜</w:t>
      </w:r>
      <w:r>
        <w:rPr>
          <w:rFonts w:ascii="SimSun" w:hAnsi="SimSun" w:eastAsia="SimSun" w:cs="SimSun"/>
          <w:sz w:val="18"/>
          <w:szCs w:val="18"/>
          <w:spacing w:val="3"/>
          <w:position w:val="1"/>
        </w:rPr>
        <w:t xml:space="preserve">         </w:t>
      </w:r>
      <w:r>
        <w:rPr>
          <w:rFonts w:ascii="SimSun" w:hAnsi="SimSun" w:eastAsia="SimSun" w:cs="SimSun"/>
          <w:sz w:val="18"/>
          <w:szCs w:val="18"/>
          <w:spacing w:val="-16"/>
          <w:position w:val="1"/>
        </w:rPr>
        <w:t>盲点</w:t>
      </w:r>
      <w:r>
        <w:rPr>
          <w:rFonts w:ascii="SimSun" w:hAnsi="SimSun" w:eastAsia="SimSun" w:cs="SimSun"/>
          <w:sz w:val="18"/>
          <w:szCs w:val="18"/>
          <w:spacing w:val="11"/>
          <w:position w:val="1"/>
        </w:rPr>
        <w:t xml:space="preserve">      </w:t>
      </w:r>
      <w:r>
        <w:rPr>
          <w:rFonts w:ascii="SimSun" w:hAnsi="SimSun" w:eastAsia="SimSun" w:cs="SimSun"/>
          <w:sz w:val="18"/>
          <w:szCs w:val="18"/>
          <w:spacing w:val="-16"/>
          <w:position w:val="1"/>
        </w:rPr>
        <w:t>颞侧视网膜</w:t>
      </w:r>
    </w:p>
    <w:p>
      <w:pPr>
        <w:ind w:left="3799"/>
        <w:spacing w:before="57" w:line="220" w:lineRule="auto"/>
        <w:rPr>
          <w:rFonts w:ascii="SimSun" w:hAnsi="SimSun" w:eastAsia="SimSun" w:cs="SimSun"/>
          <w:sz w:val="19"/>
          <w:szCs w:val="19"/>
        </w:rPr>
      </w:pPr>
      <w:r>
        <w:rPr>
          <w:rFonts w:ascii="SimSun" w:hAnsi="SimSun" w:eastAsia="SimSun" w:cs="SimSun"/>
          <w:sz w:val="19"/>
          <w:szCs w:val="19"/>
          <w:spacing w:val="-19"/>
          <w:w w:val="88"/>
        </w:rPr>
        <w:t>距中央凹(0°)距离(度)</w:t>
      </w:r>
    </w:p>
    <w:p>
      <w:pPr>
        <w:ind w:left="2269"/>
        <w:spacing w:before="171" w:line="187" w:lineRule="auto"/>
        <w:rPr>
          <w:rFonts w:ascii="SimHei" w:hAnsi="SimHei" w:eastAsia="SimHei" w:cs="SimHei"/>
          <w:sz w:val="19"/>
          <w:szCs w:val="19"/>
        </w:rPr>
      </w:pPr>
      <w:r>
        <w:rPr>
          <w:rFonts w:ascii="SimHei" w:hAnsi="SimHei" w:eastAsia="SimHei" w:cs="SimHei"/>
          <w:sz w:val="19"/>
          <w:szCs w:val="19"/>
          <w:spacing w:val="-7"/>
        </w:rPr>
        <w:t>图9-15</w:t>
      </w:r>
      <w:r>
        <w:rPr>
          <w:rFonts w:ascii="SimHei" w:hAnsi="SimHei" w:eastAsia="SimHei" w:cs="SimHei"/>
          <w:sz w:val="19"/>
          <w:szCs w:val="19"/>
          <w:spacing w:val="68"/>
        </w:rPr>
        <w:t xml:space="preserve"> </w:t>
      </w:r>
      <w:r>
        <w:rPr>
          <w:rFonts w:ascii="SimHei" w:hAnsi="SimHei" w:eastAsia="SimHei" w:cs="SimHei"/>
          <w:sz w:val="19"/>
          <w:szCs w:val="19"/>
          <w:spacing w:val="-7"/>
        </w:rPr>
        <w:t>视杆细胞和视锥细胞在视网膜上的分布情况</w:t>
      </w:r>
    </w:p>
    <w:p>
      <w:pPr>
        <w:spacing w:line="14" w:lineRule="auto"/>
        <w:rPr>
          <w:rFonts w:ascii="Arial"/>
          <w:sz w:val="2"/>
        </w:rPr>
      </w:pPr>
      <w:r>
        <w:rPr>
          <w:rFonts w:ascii="Arial" w:hAnsi="Arial" w:eastAsia="Arial" w:cs="Arial"/>
          <w:sz w:val="2"/>
          <w:szCs w:val="2"/>
        </w:rPr>
        <w:br w:type="column"/>
      </w:r>
    </w:p>
    <w:p>
      <w:pPr>
        <w:spacing w:before="27"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color w:val="D1313B"/>
        </w:rPr>
        <w:t>bkkyx2018</w:t>
      </w:r>
    </w:p>
    <w:p>
      <w:pPr>
        <w:spacing w:line="14" w:lineRule="auto"/>
        <w:rPr>
          <w:rFonts w:ascii="Arial"/>
          <w:sz w:val="2"/>
        </w:rPr>
      </w:pPr>
      <w:r>
        <w:rPr>
          <w:rFonts w:ascii="Arial" w:hAnsi="Arial" w:eastAsia="Arial" w:cs="Arial"/>
          <w:sz w:val="2"/>
          <w:szCs w:val="2"/>
        </w:rPr>
        <w:br w:type="column"/>
      </w:r>
    </w:p>
    <w:p>
      <w:pPr>
        <w:ind w:left="70"/>
        <w:spacing w:line="215" w:lineRule="auto"/>
        <w:rPr>
          <w:rFonts w:ascii="SimSun" w:hAnsi="SimSun" w:eastAsia="SimSun" w:cs="SimSun"/>
          <w:sz w:val="11"/>
          <w:szCs w:val="11"/>
        </w:rPr>
      </w:pPr>
      <w:r>
        <w:rPr>
          <w:rFonts w:ascii="SimSun" w:hAnsi="SimSun" w:eastAsia="SimSun" w:cs="SimSun"/>
          <w:sz w:val="11"/>
          <w:szCs w:val="11"/>
          <w:spacing w:val="-4"/>
        </w:rPr>
        <w:t>的</w:t>
      </w:r>
      <w:r>
        <w:rPr>
          <w:rFonts w:ascii="SimSun" w:hAnsi="SimSun" w:eastAsia="SimSun" w:cs="SimSun"/>
          <w:sz w:val="11"/>
          <w:szCs w:val="11"/>
          <w:spacing w:val="-31"/>
        </w:rPr>
        <w:t xml:space="preserve"> </w:t>
      </w:r>
      <w:r>
        <w:rPr>
          <w:rFonts w:ascii="SimSun" w:hAnsi="SimSun" w:eastAsia="SimSun" w:cs="SimSun"/>
          <w:sz w:val="11"/>
          <w:szCs w:val="11"/>
          <w:spacing w:val="-4"/>
        </w:rPr>
        <w:t>kkyx2018</w:t>
      </w:r>
    </w:p>
    <w:p>
      <w:pPr>
        <w:sectPr>
          <w:type w:val="continuous"/>
          <w:pgSz w:w="11280" w:h="15940"/>
          <w:pgMar w:top="400" w:right="490" w:bottom="400" w:left="1050" w:header="0" w:footer="0" w:gutter="0"/>
          <w:cols w:equalWidth="0" w:num="3">
            <w:col w:w="7790" w:space="100"/>
            <w:col w:w="1031" w:space="100"/>
            <w:col w:w="720" w:space="0"/>
          </w:cols>
        </w:sectPr>
        <w:rPr/>
      </w:pPr>
    </w:p>
    <w:p>
      <w:pPr>
        <w:spacing w:line="277" w:lineRule="auto"/>
        <w:rPr>
          <w:rFonts w:ascii="Arial"/>
          <w:sz w:val="21"/>
        </w:rPr>
      </w:pPr>
      <w:r/>
    </w:p>
    <w:p>
      <w:pPr>
        <w:ind w:right="1069" w:firstLine="389"/>
        <w:spacing w:before="62" w:line="300" w:lineRule="auto"/>
        <w:jc w:val="both"/>
        <w:rPr>
          <w:rFonts w:ascii="SimSun" w:hAnsi="SimSun" w:eastAsia="SimSun" w:cs="SimSun"/>
          <w:sz w:val="19"/>
          <w:szCs w:val="19"/>
        </w:rPr>
      </w:pPr>
      <w:r>
        <w:rPr>
          <w:rFonts w:ascii="SimSun" w:hAnsi="SimSun" w:eastAsia="SimSun" w:cs="SimSun"/>
          <w:sz w:val="19"/>
          <w:szCs w:val="19"/>
          <w:spacing w:val="10"/>
        </w:rPr>
        <w:t>3.</w:t>
      </w:r>
      <w:r>
        <w:rPr>
          <w:rFonts w:ascii="SimSun" w:hAnsi="SimSun" w:eastAsia="SimSun" w:cs="SimSun"/>
          <w:sz w:val="19"/>
          <w:szCs w:val="19"/>
          <w:spacing w:val="-11"/>
        </w:rPr>
        <w:t xml:space="preserve"> </w:t>
      </w:r>
      <w:r>
        <w:rPr>
          <w:rFonts w:ascii="SimSun" w:hAnsi="SimSun" w:eastAsia="SimSun" w:cs="SimSun"/>
          <w:sz w:val="19"/>
          <w:szCs w:val="19"/>
          <w:spacing w:val="10"/>
        </w:rPr>
        <w:t>视网膜细胞的联系</w:t>
      </w:r>
      <w:r>
        <w:rPr>
          <w:rFonts w:ascii="SimSun" w:hAnsi="SimSun" w:eastAsia="SimSun" w:cs="SimSun"/>
          <w:sz w:val="19"/>
          <w:szCs w:val="19"/>
          <w:spacing w:val="88"/>
        </w:rPr>
        <w:t xml:space="preserve"> </w:t>
      </w:r>
      <w:r>
        <w:rPr>
          <w:rFonts w:ascii="SimSun" w:hAnsi="SimSun" w:eastAsia="SimSun" w:cs="SimSun"/>
          <w:sz w:val="19"/>
          <w:szCs w:val="19"/>
          <w:spacing w:val="10"/>
        </w:rPr>
        <w:t>两种感光细胞都通过其突触终末与双极细胞形成化学性突触联系；双极</w:t>
      </w:r>
      <w:r>
        <w:rPr>
          <w:rFonts w:ascii="SimSun" w:hAnsi="SimSun" w:eastAsia="SimSun" w:cs="SimSun"/>
          <w:sz w:val="19"/>
          <w:szCs w:val="19"/>
        </w:rPr>
        <w:t xml:space="preserve"> </w:t>
      </w:r>
      <w:r>
        <w:rPr>
          <w:rFonts w:ascii="SimSun" w:hAnsi="SimSun" w:eastAsia="SimSun" w:cs="SimSun"/>
          <w:sz w:val="19"/>
          <w:szCs w:val="19"/>
          <w:spacing w:val="11"/>
        </w:rPr>
        <w:t>细胞再和神经节细胞发生突触联系，神经节细胞发出的轴突构成视神经。已知视杆细</w:t>
      </w:r>
      <w:r>
        <w:rPr>
          <w:rFonts w:ascii="SimSun" w:hAnsi="SimSun" w:eastAsia="SimSun" w:cs="SimSun"/>
          <w:sz w:val="19"/>
          <w:szCs w:val="19"/>
          <w:spacing w:val="10"/>
        </w:rPr>
        <w:t>胞与双极细胞</w:t>
      </w:r>
      <w:r>
        <w:rPr>
          <w:rFonts w:ascii="SimSun" w:hAnsi="SimSun" w:eastAsia="SimSun" w:cs="SimSun"/>
          <w:sz w:val="19"/>
          <w:szCs w:val="19"/>
        </w:rPr>
        <w:t xml:space="preserve"> </w:t>
      </w:r>
      <w:r>
        <w:rPr>
          <w:rFonts w:ascii="SimSun" w:hAnsi="SimSun" w:eastAsia="SimSun" w:cs="SimSun"/>
          <w:sz w:val="19"/>
          <w:szCs w:val="19"/>
          <w:spacing w:val="11"/>
        </w:rPr>
        <w:t>和神经节细胞之间的联系存在会聚现象；而视锥细胞与双极细胞和神经节细胞之间的会聚程度却少</w:t>
      </w:r>
      <w:r>
        <w:rPr>
          <w:rFonts w:ascii="SimSun" w:hAnsi="SimSun" w:eastAsia="SimSun" w:cs="SimSun"/>
          <w:sz w:val="19"/>
          <w:szCs w:val="19"/>
          <w:spacing w:val="2"/>
        </w:rPr>
        <w:t xml:space="preserve"> </w:t>
      </w:r>
      <w:r>
        <w:rPr>
          <w:rFonts w:ascii="SimSun" w:hAnsi="SimSun" w:eastAsia="SimSun" w:cs="SimSun"/>
          <w:sz w:val="19"/>
          <w:szCs w:val="19"/>
          <w:spacing w:val="12"/>
        </w:rPr>
        <w:t>得多。在中央凹处常可见到一个视锥细胞仅与一个双极细胞联</w:t>
      </w:r>
      <w:r>
        <w:rPr>
          <w:rFonts w:ascii="SimSun" w:hAnsi="SimSun" w:eastAsia="SimSun" w:cs="SimSun"/>
          <w:sz w:val="19"/>
          <w:szCs w:val="19"/>
          <w:spacing w:val="11"/>
        </w:rPr>
        <w:t>系，而该双极细胞也只同一个神经节</w:t>
      </w:r>
      <w:r>
        <w:rPr>
          <w:rFonts w:ascii="SimSun" w:hAnsi="SimSun" w:eastAsia="SimSun" w:cs="SimSun"/>
          <w:sz w:val="19"/>
          <w:szCs w:val="19"/>
        </w:rPr>
        <w:t xml:space="preserve"> </w:t>
      </w:r>
      <w:r>
        <w:rPr>
          <w:rFonts w:ascii="SimSun" w:hAnsi="SimSun" w:eastAsia="SimSun" w:cs="SimSun"/>
          <w:sz w:val="19"/>
          <w:szCs w:val="19"/>
          <w:spacing w:val="1"/>
        </w:rPr>
        <w:t>细胞联系，呈现一对一的“单线联系”方式，这是视网膜中央凹具有高度视敏</w:t>
      </w:r>
      <w:r>
        <w:rPr>
          <w:rFonts w:ascii="SimSun" w:hAnsi="SimSun" w:eastAsia="SimSun" w:cs="SimSun"/>
          <w:sz w:val="19"/>
          <w:szCs w:val="19"/>
        </w:rPr>
        <w:t>度的结构基础。</w:t>
      </w:r>
    </w:p>
    <w:p>
      <w:pPr>
        <w:ind w:right="1099" w:firstLine="389"/>
        <w:spacing w:before="94" w:line="280" w:lineRule="auto"/>
        <w:jc w:val="both"/>
        <w:rPr>
          <w:rFonts w:ascii="SimSun" w:hAnsi="SimSun" w:eastAsia="SimSun" w:cs="SimSun"/>
          <w:sz w:val="19"/>
          <w:szCs w:val="19"/>
        </w:rPr>
      </w:pPr>
      <w:r>
        <w:rPr>
          <w:rFonts w:ascii="SimSun" w:hAnsi="SimSun" w:eastAsia="SimSun" w:cs="SimSun"/>
          <w:sz w:val="19"/>
          <w:szCs w:val="19"/>
          <w:spacing w:val="6"/>
        </w:rPr>
        <w:t>在视网膜中，除了上述细胞间的纵向联系外，还存在横向联系。例如，在感光细胞和双极细胞之</w:t>
      </w:r>
      <w:r>
        <w:rPr>
          <w:rFonts w:ascii="SimSun" w:hAnsi="SimSun" w:eastAsia="SimSun" w:cs="SimSun"/>
          <w:sz w:val="19"/>
          <w:szCs w:val="19"/>
          <w:spacing w:val="14"/>
        </w:rPr>
        <w:t xml:space="preserve"> </w:t>
      </w:r>
      <w:r>
        <w:rPr>
          <w:rFonts w:ascii="SimSun" w:hAnsi="SimSun" w:eastAsia="SimSun" w:cs="SimSun"/>
          <w:sz w:val="19"/>
          <w:szCs w:val="19"/>
          <w:spacing w:val="11"/>
        </w:rPr>
        <w:t>间有水平细胞，在双极细胞和神经节细胞之间有无长突细胞。这些细胞的突起在两层细胞间</w:t>
      </w:r>
      <w:r>
        <w:rPr>
          <w:rFonts w:ascii="SimSun" w:hAnsi="SimSun" w:eastAsia="SimSun" w:cs="SimSun"/>
          <w:sz w:val="19"/>
          <w:szCs w:val="19"/>
          <w:spacing w:val="10"/>
        </w:rPr>
        <w:t>横向延</w:t>
      </w:r>
      <w:r>
        <w:rPr>
          <w:rFonts w:ascii="SimSun" w:hAnsi="SimSun" w:eastAsia="SimSun" w:cs="SimSun"/>
          <w:sz w:val="19"/>
          <w:szCs w:val="19"/>
        </w:rPr>
        <w:t xml:space="preserve"> </w:t>
      </w:r>
      <w:r>
        <w:rPr>
          <w:rFonts w:ascii="SimSun" w:hAnsi="SimSun" w:eastAsia="SimSun" w:cs="SimSun"/>
          <w:sz w:val="19"/>
          <w:szCs w:val="19"/>
          <w:spacing w:val="4"/>
        </w:rPr>
        <w:t>伸，在水平方向起联络作用；有些无长突细胞还可直接向神经节细胞</w:t>
      </w:r>
      <w:r>
        <w:rPr>
          <w:rFonts w:ascii="SimSun" w:hAnsi="SimSun" w:eastAsia="SimSun" w:cs="SimSun"/>
          <w:sz w:val="19"/>
          <w:szCs w:val="19"/>
          <w:spacing w:val="3"/>
        </w:rPr>
        <w:t>传递信号。</w:t>
      </w:r>
    </w:p>
    <w:p>
      <w:pPr>
        <w:ind w:right="1072" w:firstLine="389"/>
        <w:spacing w:before="116" w:line="287" w:lineRule="auto"/>
        <w:jc w:val="both"/>
        <w:rPr>
          <w:rFonts w:ascii="SimSun" w:hAnsi="SimSun" w:eastAsia="SimSun" w:cs="SimSun"/>
          <w:sz w:val="19"/>
          <w:szCs w:val="19"/>
        </w:rPr>
      </w:pPr>
      <w:r>
        <w:rPr>
          <w:rFonts w:ascii="SimSun" w:hAnsi="SimSun" w:eastAsia="SimSun" w:cs="SimSun"/>
          <w:sz w:val="19"/>
          <w:szCs w:val="19"/>
          <w:spacing w:val="6"/>
        </w:rPr>
        <w:t>近年来还发现，视网膜中除了通常的化学性突触外，还有缝隙连接。通过这些连接，细胞间在电</w:t>
      </w:r>
      <w:r>
        <w:rPr>
          <w:rFonts w:ascii="SimSun" w:hAnsi="SimSun" w:eastAsia="SimSun" w:cs="SimSun"/>
          <w:sz w:val="19"/>
          <w:szCs w:val="19"/>
          <w:spacing w:val="18"/>
        </w:rPr>
        <w:t xml:space="preserve"> </w:t>
      </w:r>
      <w:r>
        <w:rPr>
          <w:rFonts w:ascii="SimSun" w:hAnsi="SimSun" w:eastAsia="SimSun" w:cs="SimSun"/>
          <w:sz w:val="19"/>
          <w:szCs w:val="19"/>
          <w:spacing w:val="7"/>
        </w:rPr>
        <w:t>学上互相耦合起来。在感光细胞终足之间，以及在水平细胞之间和无长突细胞之间，都有这种缝</w:t>
      </w:r>
      <w:r>
        <w:rPr>
          <w:rFonts w:ascii="SimSun" w:hAnsi="SimSun" w:eastAsia="SimSun" w:cs="SimSun"/>
          <w:sz w:val="19"/>
          <w:szCs w:val="19"/>
          <w:spacing w:val="6"/>
        </w:rPr>
        <w:t>隙连</w:t>
      </w:r>
      <w:r>
        <w:rPr>
          <w:rFonts w:ascii="SimSun" w:hAnsi="SimSun" w:eastAsia="SimSun" w:cs="SimSun"/>
          <w:sz w:val="19"/>
          <w:szCs w:val="19"/>
        </w:rPr>
        <w:t xml:space="preserve"> </w:t>
      </w:r>
      <w:r>
        <w:rPr>
          <w:rFonts w:ascii="SimSun" w:hAnsi="SimSun" w:eastAsia="SimSun" w:cs="SimSun"/>
          <w:sz w:val="19"/>
          <w:szCs w:val="19"/>
          <w:spacing w:val="10"/>
        </w:rPr>
        <w:t>接存在(见后文)。</w:t>
      </w:r>
    </w:p>
    <w:p>
      <w:pPr>
        <w:ind w:left="392"/>
        <w:spacing w:before="120" w:line="221" w:lineRule="auto"/>
        <w:rPr>
          <w:rFonts w:ascii="SimHei" w:hAnsi="SimHei" w:eastAsia="SimHei" w:cs="SimHei"/>
          <w:sz w:val="19"/>
          <w:szCs w:val="19"/>
        </w:rPr>
      </w:pPr>
      <w:r>
        <w:rPr>
          <w:rFonts w:ascii="SimHei" w:hAnsi="SimHei" w:eastAsia="SimHei" w:cs="SimHei"/>
          <w:sz w:val="19"/>
          <w:szCs w:val="19"/>
          <w:b/>
          <w:bCs/>
          <w:spacing w:val="20"/>
        </w:rPr>
        <w:t>(二)视网膜的感光换能系统</w:t>
      </w:r>
    </w:p>
    <w:p>
      <w:pPr>
        <w:ind w:right="1014" w:firstLine="389"/>
        <w:spacing w:before="82" w:line="317" w:lineRule="auto"/>
        <w:jc w:val="both"/>
        <w:rPr>
          <w:rFonts w:ascii="SimSun" w:hAnsi="SimSun" w:eastAsia="SimSun" w:cs="SimSun"/>
          <w:sz w:val="19"/>
          <w:szCs w:val="19"/>
        </w:rPr>
      </w:pPr>
      <w:r>
        <w:drawing>
          <wp:anchor distT="0" distB="0" distL="0" distR="0" simplePos="0" relativeHeight="253078528" behindDoc="0" locked="0" layoutInCell="1" allowOverlap="1">
            <wp:simplePos x="0" y="0"/>
            <wp:positionH relativeFrom="column">
              <wp:posOffset>4895845</wp:posOffset>
            </wp:positionH>
            <wp:positionV relativeFrom="paragraph">
              <wp:posOffset>3421</wp:posOffset>
            </wp:positionV>
            <wp:extent cx="260296" cy="228653"/>
            <wp:effectExtent l="0" t="0" r="0" b="0"/>
            <wp:wrapNone/>
            <wp:docPr id="309" name="IM 309"/>
            <wp:cNvGraphicFramePr/>
            <a:graphic>
              <a:graphicData uri="http://schemas.openxmlformats.org/drawingml/2006/picture">
                <pic:pic>
                  <pic:nvPicPr>
                    <pic:cNvPr id="309" name="IM 309"/>
                    <pic:cNvPicPr/>
                  </pic:nvPicPr>
                  <pic:blipFill>
                    <a:blip r:embed="rId315"/>
                    <a:stretch>
                      <a:fillRect/>
                    </a:stretch>
                  </pic:blipFill>
                  <pic:spPr>
                    <a:xfrm rot="0">
                      <a:off x="0" y="0"/>
                      <a:ext cx="260296" cy="228653"/>
                    </a:xfrm>
                    <a:prstGeom prst="rect">
                      <a:avLst/>
                    </a:prstGeom>
                  </pic:spPr>
                </pic:pic>
              </a:graphicData>
            </a:graphic>
          </wp:anchor>
        </w:drawing>
      </w:r>
      <w:r>
        <w:rPr>
          <w:rFonts w:ascii="SimSun" w:hAnsi="SimSun" w:eastAsia="SimSun" w:cs="SimSun"/>
          <w:sz w:val="19"/>
          <w:szCs w:val="19"/>
          <w:spacing w:val="9"/>
        </w:rPr>
        <w:t>在人和大多数脊椎动物的视网膜中存在两种感光换能系统，即视杆系统和视锥系统、厚。</w:t>
      </w:r>
      <w:r>
        <w:rPr>
          <w:rFonts w:ascii="SimSun" w:hAnsi="SimSun" w:eastAsia="SimSun" w:cs="SimSun"/>
          <w:sz w:val="19"/>
          <w:szCs w:val="19"/>
          <w:spacing w:val="22"/>
        </w:rPr>
        <w:t xml:space="preserve"> </w:t>
      </w:r>
      <w:r>
        <w:rPr>
          <w:rFonts w:ascii="SimSun" w:hAnsi="SimSun" w:eastAsia="SimSun" w:cs="SimSun"/>
          <w:sz w:val="19"/>
          <w:szCs w:val="19"/>
          <w:spacing w:val="9"/>
        </w:rPr>
        <w:t>视杆</w:t>
      </w:r>
      <w:r>
        <w:rPr>
          <w:rFonts w:ascii="SimSun" w:hAnsi="SimSun" w:eastAsia="SimSun" w:cs="SimSun"/>
          <w:sz w:val="19"/>
          <w:szCs w:val="19"/>
        </w:rPr>
        <w:t xml:space="preserve"> </w:t>
      </w:r>
      <w:r>
        <w:rPr>
          <w:rFonts w:ascii="SimSun" w:hAnsi="SimSun" w:eastAsia="SimSun" w:cs="SimSun"/>
          <w:sz w:val="19"/>
          <w:szCs w:val="19"/>
          <w:spacing w:val="5"/>
        </w:rPr>
        <w:t>系统又称晚光觉或暗视觉(</w:t>
      </w:r>
      <w:r>
        <w:rPr>
          <w:rFonts w:ascii="SimSun" w:hAnsi="SimSun" w:eastAsia="SimSun" w:cs="SimSun"/>
          <w:sz w:val="19"/>
          <w:szCs w:val="19"/>
        </w:rPr>
        <w:t>scotopic</w:t>
      </w:r>
      <w:r>
        <w:rPr>
          <w:rFonts w:ascii="SimSun" w:hAnsi="SimSun" w:eastAsia="SimSun" w:cs="SimSun"/>
          <w:sz w:val="19"/>
          <w:szCs w:val="19"/>
          <w:spacing w:val="-6"/>
        </w:rPr>
        <w:t xml:space="preserve"> </w:t>
      </w:r>
      <w:r>
        <w:rPr>
          <w:rFonts w:ascii="SimSun" w:hAnsi="SimSun" w:eastAsia="SimSun" w:cs="SimSun"/>
          <w:sz w:val="19"/>
          <w:szCs w:val="19"/>
        </w:rPr>
        <w:t>vision</w:t>
      </w:r>
      <w:r>
        <w:rPr>
          <w:rFonts w:ascii="SimSun" w:hAnsi="SimSun" w:eastAsia="SimSun" w:cs="SimSun"/>
          <w:sz w:val="19"/>
          <w:szCs w:val="19"/>
          <w:spacing w:val="5"/>
        </w:rPr>
        <w:t>)系统，由视杆细胞和与它们相联系的双极细胞以及神经节</w:t>
      </w:r>
      <w:r>
        <w:rPr>
          <w:rFonts w:ascii="SimSun" w:hAnsi="SimSun" w:eastAsia="SimSun" w:cs="SimSun"/>
          <w:sz w:val="19"/>
          <w:szCs w:val="19"/>
        </w:rPr>
        <w:t xml:space="preserve">  </w:t>
      </w:r>
      <w:r>
        <w:rPr>
          <w:rFonts w:ascii="SimSun" w:hAnsi="SimSun" w:eastAsia="SimSun" w:cs="SimSun"/>
          <w:sz w:val="19"/>
          <w:szCs w:val="19"/>
          <w:spacing w:val="6"/>
        </w:rPr>
        <w:t>细胞等组成。它们对光的敏感度较高，能在昏暗环境中感受弱光刺激而引起暗视觉，但无色觉，对被</w:t>
      </w:r>
      <w:r>
        <w:rPr>
          <w:rFonts w:ascii="SimSun" w:hAnsi="SimSun" w:eastAsia="SimSun" w:cs="SimSun"/>
          <w:sz w:val="19"/>
          <w:szCs w:val="19"/>
          <w:spacing w:val="6"/>
        </w:rPr>
        <w:t xml:space="preserve">  </w:t>
      </w:r>
      <w:r>
        <w:rPr>
          <w:rFonts w:ascii="SimSun" w:hAnsi="SimSun" w:eastAsia="SimSun" w:cs="SimSun"/>
          <w:sz w:val="19"/>
          <w:szCs w:val="19"/>
          <w:spacing w:val="5"/>
        </w:rPr>
        <w:t>视物细节的分辨能力较低。视锥系统又称昼光觉或明视觉(</w:t>
      </w:r>
      <w:r>
        <w:rPr>
          <w:rFonts w:ascii="SimSun" w:hAnsi="SimSun" w:eastAsia="SimSun" w:cs="SimSun"/>
          <w:sz w:val="19"/>
          <w:szCs w:val="19"/>
        </w:rPr>
        <w:t>photopic</w:t>
      </w:r>
      <w:r>
        <w:rPr>
          <w:rFonts w:ascii="SimSun" w:hAnsi="SimSun" w:eastAsia="SimSun" w:cs="SimSun"/>
          <w:sz w:val="19"/>
          <w:szCs w:val="19"/>
          <w:spacing w:val="-2"/>
        </w:rPr>
        <w:t xml:space="preserve"> </w:t>
      </w:r>
      <w:r>
        <w:rPr>
          <w:rFonts w:ascii="SimSun" w:hAnsi="SimSun" w:eastAsia="SimSun" w:cs="SimSun"/>
          <w:sz w:val="19"/>
          <w:szCs w:val="19"/>
        </w:rPr>
        <w:t>vision</w:t>
      </w:r>
      <w:r>
        <w:rPr>
          <w:rFonts w:ascii="SimSun" w:hAnsi="SimSun" w:eastAsia="SimSun" w:cs="SimSun"/>
          <w:sz w:val="19"/>
          <w:szCs w:val="19"/>
          <w:spacing w:val="5"/>
        </w:rPr>
        <w:t>)系统，由视锥细胞和与它</w:t>
      </w:r>
      <w:r>
        <w:rPr>
          <w:rFonts w:ascii="SimSun" w:hAnsi="SimSun" w:eastAsia="SimSun" w:cs="SimSun"/>
          <w:sz w:val="19"/>
          <w:szCs w:val="19"/>
        </w:rPr>
        <w:t xml:space="preserve">  </w:t>
      </w:r>
      <w:r>
        <w:rPr>
          <w:rFonts w:ascii="SimSun" w:hAnsi="SimSun" w:eastAsia="SimSun" w:cs="SimSun"/>
          <w:sz w:val="19"/>
          <w:szCs w:val="19"/>
          <w:spacing w:val="11"/>
        </w:rPr>
        <w:t>们相联系的双极细胞以及神经节细胞等组成。它们对光的敏感性较低，只有在强光条</w:t>
      </w:r>
      <w:r>
        <w:rPr>
          <w:rFonts w:ascii="SimSun" w:hAnsi="SimSun" w:eastAsia="SimSun" w:cs="SimSun"/>
          <w:sz w:val="19"/>
          <w:szCs w:val="19"/>
          <w:spacing w:val="10"/>
        </w:rPr>
        <w:t>件下才能被激</w:t>
      </w:r>
      <w:r>
        <w:rPr>
          <w:rFonts w:ascii="SimSun" w:hAnsi="SimSun" w:eastAsia="SimSun" w:cs="SimSun"/>
          <w:sz w:val="19"/>
          <w:szCs w:val="19"/>
        </w:rPr>
        <w:t xml:space="preserve">  </w:t>
      </w:r>
      <w:r>
        <w:rPr>
          <w:rFonts w:ascii="SimSun" w:hAnsi="SimSun" w:eastAsia="SimSun" w:cs="SimSun"/>
          <w:sz w:val="19"/>
          <w:szCs w:val="19"/>
          <w:spacing w:val="6"/>
        </w:rPr>
        <w:t>活，但视物时可辨别颜色，且对被视物体的细节具有较高的分辨能力。某些只在白昼活动的动物，如</w:t>
      </w:r>
      <w:r>
        <w:rPr>
          <w:rFonts w:ascii="SimSun" w:hAnsi="SimSun" w:eastAsia="SimSun" w:cs="SimSun"/>
          <w:sz w:val="19"/>
          <w:szCs w:val="19"/>
          <w:spacing w:val="9"/>
        </w:rPr>
        <w:t xml:space="preserve">  </w:t>
      </w:r>
      <w:r>
        <w:rPr>
          <w:rFonts w:ascii="SimSun" w:hAnsi="SimSun" w:eastAsia="SimSun" w:cs="SimSun"/>
          <w:sz w:val="19"/>
          <w:szCs w:val="19"/>
          <w:spacing w:val="-2"/>
        </w:rPr>
        <w:t>鸡、鸽、松鼠等，其光感受器以视锥细胞为主，故为“夜盲”;而另</w:t>
      </w:r>
      <w:r>
        <w:rPr>
          <w:rFonts w:ascii="SimSun" w:hAnsi="SimSun" w:eastAsia="SimSun" w:cs="SimSun"/>
          <w:sz w:val="19"/>
          <w:szCs w:val="19"/>
          <w:spacing w:val="-3"/>
        </w:rPr>
        <w:t>一些在夜间活动的动物，如猫头鹰等，</w:t>
      </w:r>
      <w:r>
        <w:rPr>
          <w:rFonts w:ascii="SimSun" w:hAnsi="SimSun" w:eastAsia="SimSun" w:cs="SimSun"/>
          <w:sz w:val="19"/>
          <w:szCs w:val="19"/>
        </w:rPr>
        <w:t xml:space="preserve"> </w:t>
      </w:r>
      <w:r>
        <w:rPr>
          <w:rFonts w:ascii="SimSun" w:hAnsi="SimSun" w:eastAsia="SimSun" w:cs="SimSun"/>
          <w:sz w:val="19"/>
          <w:szCs w:val="19"/>
          <w:spacing w:val="3"/>
        </w:rPr>
        <w:t>其视网膜中只有视杆细胞，故夜光觉敏锐。</w:t>
      </w:r>
    </w:p>
    <w:p>
      <w:pPr>
        <w:ind w:left="392"/>
        <w:spacing w:before="112" w:line="222" w:lineRule="auto"/>
        <w:rPr>
          <w:rFonts w:ascii="SimHei" w:hAnsi="SimHei" w:eastAsia="SimHei" w:cs="SimHei"/>
          <w:sz w:val="19"/>
          <w:szCs w:val="19"/>
        </w:rPr>
      </w:pPr>
      <w:r>
        <w:rPr>
          <w:rFonts w:ascii="SimHei" w:hAnsi="SimHei" w:eastAsia="SimHei" w:cs="SimHei"/>
          <w:sz w:val="19"/>
          <w:szCs w:val="19"/>
          <w:b/>
          <w:bCs/>
          <w:spacing w:val="19"/>
        </w:rPr>
        <w:t>(三)视杆细胞的感光换能机制</w:t>
      </w:r>
    </w:p>
    <w:p>
      <w:pPr>
        <w:ind w:right="1101" w:firstLine="389"/>
        <w:spacing w:before="62" w:line="268" w:lineRule="auto"/>
        <w:rPr>
          <w:rFonts w:ascii="SimSun" w:hAnsi="SimSun" w:eastAsia="SimSun" w:cs="SimSun"/>
          <w:sz w:val="19"/>
          <w:szCs w:val="19"/>
        </w:rPr>
      </w:pPr>
      <w:r>
        <w:rPr>
          <w:rFonts w:ascii="Times New Roman" w:hAnsi="Times New Roman" w:eastAsia="Times New Roman" w:cs="Times New Roman"/>
          <w:sz w:val="19"/>
          <w:szCs w:val="19"/>
          <w:b/>
          <w:bCs/>
          <w:spacing w:val="12"/>
        </w:rPr>
        <w:t>1.</w:t>
      </w:r>
      <w:r>
        <w:rPr>
          <w:rFonts w:ascii="Times New Roman" w:hAnsi="Times New Roman" w:eastAsia="Times New Roman" w:cs="Times New Roman"/>
          <w:sz w:val="19"/>
          <w:szCs w:val="19"/>
          <w:spacing w:val="13"/>
        </w:rPr>
        <w:t xml:space="preserve">  </w:t>
      </w:r>
      <w:r>
        <w:rPr>
          <w:rFonts w:ascii="SimSun" w:hAnsi="SimSun" w:eastAsia="SimSun" w:cs="SimSun"/>
          <w:sz w:val="19"/>
          <w:szCs w:val="19"/>
          <w:b/>
          <w:bCs/>
          <w:spacing w:val="12"/>
        </w:rPr>
        <w:t>视紫红质的光化学反应</w:t>
      </w:r>
      <w:r>
        <w:rPr>
          <w:rFonts w:ascii="SimSun" w:hAnsi="SimSun" w:eastAsia="SimSun" w:cs="SimSun"/>
          <w:sz w:val="19"/>
          <w:szCs w:val="19"/>
          <w:spacing w:val="80"/>
        </w:rPr>
        <w:t xml:space="preserve"> </w:t>
      </w:r>
      <w:r>
        <w:rPr>
          <w:rFonts w:ascii="SimSun" w:hAnsi="SimSun" w:eastAsia="SimSun" w:cs="SimSun"/>
          <w:sz w:val="19"/>
          <w:szCs w:val="19"/>
          <w:spacing w:val="12"/>
        </w:rPr>
        <w:t>视紫红质是一种结合蛋白质，由1分子视蛋白</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opsin</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和1分子视黄</w:t>
      </w:r>
      <w:r>
        <w:rPr>
          <w:rFonts w:ascii="SimSun" w:hAnsi="SimSun" w:eastAsia="SimSun" w:cs="SimSun"/>
          <w:sz w:val="19"/>
          <w:szCs w:val="19"/>
        </w:rPr>
        <w:t xml:space="preserve"> </w:t>
      </w:r>
      <w:r>
        <w:rPr>
          <w:rFonts w:ascii="SimSun" w:hAnsi="SimSun" w:eastAsia="SimSun" w:cs="SimSun"/>
          <w:sz w:val="19"/>
          <w:szCs w:val="19"/>
          <w:spacing w:val="9"/>
        </w:rPr>
        <w:t>醛(</w:t>
      </w:r>
      <w:r>
        <w:rPr>
          <w:rFonts w:ascii="SimSun" w:hAnsi="SimSun" w:eastAsia="SimSun" w:cs="SimSun"/>
          <w:sz w:val="19"/>
          <w:szCs w:val="19"/>
        </w:rPr>
        <w:t>retinene</w:t>
      </w:r>
      <w:r>
        <w:rPr>
          <w:rFonts w:ascii="SimSun" w:hAnsi="SimSun" w:eastAsia="SimSun" w:cs="SimSun"/>
          <w:sz w:val="19"/>
          <w:szCs w:val="19"/>
          <w:spacing w:val="9"/>
        </w:rPr>
        <w:t>)的生色基团组成。其中，视蛋白属G</w:t>
      </w:r>
      <w:r>
        <w:rPr>
          <w:rFonts w:ascii="SimSun" w:hAnsi="SimSun" w:eastAsia="SimSun" w:cs="SimSun"/>
          <w:sz w:val="19"/>
          <w:szCs w:val="19"/>
          <w:spacing w:val="5"/>
        </w:rPr>
        <w:t xml:space="preserve"> </w:t>
      </w:r>
      <w:r>
        <w:rPr>
          <w:rFonts w:ascii="SimSun" w:hAnsi="SimSun" w:eastAsia="SimSun" w:cs="SimSun"/>
          <w:sz w:val="19"/>
          <w:szCs w:val="19"/>
          <w:spacing w:val="9"/>
        </w:rPr>
        <w:t>蛋白耦联受体，是由348个</w:t>
      </w:r>
      <w:r>
        <w:rPr>
          <w:rFonts w:ascii="SimSun" w:hAnsi="SimSun" w:eastAsia="SimSun" w:cs="SimSun"/>
          <w:sz w:val="19"/>
          <w:szCs w:val="19"/>
          <w:spacing w:val="8"/>
        </w:rPr>
        <w:t>疏水性氨基酸残基组成</w:t>
      </w:r>
    </w:p>
    <w:p>
      <w:pPr>
        <w:sectPr>
          <w:type w:val="continuous"/>
          <w:pgSz w:w="11280" w:h="15940"/>
          <w:pgMar w:top="400" w:right="490" w:bottom="400" w:left="1050" w:header="0" w:footer="0" w:gutter="0"/>
          <w:cols w:equalWidth="0" w:num="1">
            <w:col w:w="9740" w:space="0"/>
          </w:cols>
        </w:sectPr>
        <w:rPr/>
      </w:pPr>
    </w:p>
    <w:p>
      <w:pPr>
        <w:spacing w:line="399" w:lineRule="auto"/>
        <w:rPr>
          <w:rFonts w:ascii="Arial"/>
          <w:sz w:val="21"/>
        </w:rPr>
      </w:pPr>
      <w:r>
        <w:drawing>
          <wp:anchor distT="0" distB="0" distL="0" distR="0" simplePos="0" relativeHeight="253089792" behindDoc="0" locked="0" layoutInCell="0" allowOverlap="1">
            <wp:simplePos x="0" y="0"/>
            <wp:positionH relativeFrom="page">
              <wp:posOffset>317526</wp:posOffset>
            </wp:positionH>
            <wp:positionV relativeFrom="page">
              <wp:posOffset>9334517</wp:posOffset>
            </wp:positionV>
            <wp:extent cx="520663" cy="425423"/>
            <wp:effectExtent l="0" t="0" r="0" b="0"/>
            <wp:wrapNone/>
            <wp:docPr id="310" name="IM 310"/>
            <wp:cNvGraphicFramePr/>
            <a:graphic>
              <a:graphicData uri="http://schemas.openxmlformats.org/drawingml/2006/picture">
                <pic:pic>
                  <pic:nvPicPr>
                    <pic:cNvPr id="310" name="IM 310"/>
                    <pic:cNvPicPr/>
                  </pic:nvPicPr>
                  <pic:blipFill>
                    <a:blip r:embed="rId316"/>
                    <a:stretch>
                      <a:fillRect/>
                    </a:stretch>
                  </pic:blipFill>
                  <pic:spPr>
                    <a:xfrm rot="0">
                      <a:off x="0" y="0"/>
                      <a:ext cx="520663" cy="425423"/>
                    </a:xfrm>
                    <a:prstGeom prst="rect">
                      <a:avLst/>
                    </a:prstGeom>
                  </pic:spPr>
                </pic:pic>
              </a:graphicData>
            </a:graphic>
          </wp:anchor>
        </w:drawing>
      </w:r>
      <w:r/>
    </w:p>
    <w:p>
      <w:pPr>
        <w:ind w:left="42"/>
        <w:spacing w:before="62" w:line="222" w:lineRule="auto"/>
        <w:rPr>
          <w:rFonts w:ascii="SimHei" w:hAnsi="SimHei" w:eastAsia="SimHei" w:cs="SimHei"/>
          <w:sz w:val="19"/>
          <w:szCs w:val="19"/>
        </w:rPr>
      </w:pPr>
      <w:r>
        <w:rPr>
          <w:rFonts w:ascii="SimSun" w:hAnsi="SimSun" w:eastAsia="SimSun" w:cs="SimSun"/>
          <w:sz w:val="19"/>
          <w:szCs w:val="19"/>
          <w:b/>
          <w:bCs/>
          <w:color w:val="002358"/>
          <w:spacing w:val="-7"/>
        </w:rPr>
        <w:t>272</w:t>
      </w:r>
      <w:r>
        <w:rPr>
          <w:rFonts w:ascii="SimSun" w:hAnsi="SimSun" w:eastAsia="SimSun" w:cs="SimSun"/>
          <w:sz w:val="19"/>
          <w:szCs w:val="19"/>
          <w:color w:val="002358"/>
        </w:rPr>
        <w:t xml:space="preserve">        </w:t>
      </w:r>
      <w:r>
        <w:rPr>
          <w:rFonts w:ascii="SimHei" w:hAnsi="SimHei" w:eastAsia="SimHei" w:cs="SimHei"/>
          <w:sz w:val="19"/>
          <w:szCs w:val="19"/>
          <w:b/>
          <w:bCs/>
          <w:color w:val="1F3D65"/>
          <w:spacing w:val="-7"/>
        </w:rPr>
        <w:t>第九章</w:t>
      </w:r>
      <w:r>
        <w:rPr>
          <w:rFonts w:ascii="SimHei" w:hAnsi="SimHei" w:eastAsia="SimHei" w:cs="SimHei"/>
          <w:sz w:val="19"/>
          <w:szCs w:val="19"/>
          <w:color w:val="1F3D65"/>
          <w:spacing w:val="46"/>
        </w:rPr>
        <w:t xml:space="preserve"> </w:t>
      </w:r>
      <w:r>
        <w:rPr>
          <w:rFonts w:ascii="SimHei" w:hAnsi="SimHei" w:eastAsia="SimHei" w:cs="SimHei"/>
          <w:sz w:val="19"/>
          <w:szCs w:val="19"/>
          <w:b/>
          <w:bCs/>
          <w:color w:val="1F3D65"/>
          <w:spacing w:val="-7"/>
        </w:rPr>
        <w:t>感觉器官的功能</w:t>
      </w:r>
    </w:p>
    <w:p>
      <w:pPr>
        <w:spacing w:line="269" w:lineRule="auto"/>
        <w:rPr>
          <w:rFonts w:ascii="Arial"/>
          <w:sz w:val="21"/>
        </w:rPr>
      </w:pPr>
      <w:r/>
    </w:p>
    <w:p>
      <w:pPr>
        <w:ind w:left="1079" w:right="493"/>
        <w:spacing w:before="62" w:line="293" w:lineRule="auto"/>
        <w:jc w:val="both"/>
        <w:rPr>
          <w:rFonts w:ascii="SimSun" w:hAnsi="SimSun" w:eastAsia="SimSun" w:cs="SimSun"/>
          <w:sz w:val="19"/>
          <w:szCs w:val="19"/>
        </w:rPr>
      </w:pPr>
      <w:r>
        <w:rPr>
          <w:rFonts w:ascii="SimSun" w:hAnsi="SimSun" w:eastAsia="SimSun" w:cs="SimSun"/>
          <w:sz w:val="19"/>
          <w:szCs w:val="19"/>
          <w:spacing w:val="10"/>
        </w:rPr>
        <w:t>的单链，有7个螺旋区(类似于α-螺旋)穿过视杆细胞中膜盘的膜结</w:t>
      </w:r>
      <w:r>
        <w:rPr>
          <w:rFonts w:ascii="SimSun" w:hAnsi="SimSun" w:eastAsia="SimSun" w:cs="SimSun"/>
          <w:sz w:val="19"/>
          <w:szCs w:val="19"/>
          <w:spacing w:val="9"/>
        </w:rPr>
        <w:t>构；视黄醛由维生素A</w:t>
      </w:r>
      <w:r>
        <w:rPr>
          <w:rFonts w:ascii="SimSun" w:hAnsi="SimSun" w:eastAsia="SimSun" w:cs="SimSun"/>
          <w:sz w:val="19"/>
          <w:szCs w:val="19"/>
          <w:spacing w:val="1"/>
        </w:rPr>
        <w:t xml:space="preserve"> </w:t>
      </w:r>
      <w:r>
        <w:rPr>
          <w:rFonts w:ascii="SimSun" w:hAnsi="SimSun" w:eastAsia="SimSun" w:cs="SimSun"/>
          <w:sz w:val="19"/>
          <w:szCs w:val="19"/>
          <w:spacing w:val="9"/>
        </w:rPr>
        <w:t>转变而来</w:t>
      </w:r>
      <w:r>
        <w:rPr>
          <w:rFonts w:ascii="SimSun" w:hAnsi="SimSun" w:eastAsia="SimSun" w:cs="SimSun"/>
          <w:sz w:val="19"/>
          <w:szCs w:val="19"/>
        </w:rPr>
        <w:t xml:space="preserve"> </w:t>
      </w:r>
      <w:r>
        <w:rPr>
          <w:rFonts w:ascii="SimSun" w:hAnsi="SimSun" w:eastAsia="SimSun" w:cs="SimSun"/>
          <w:sz w:val="19"/>
          <w:szCs w:val="19"/>
          <w:spacing w:val="10"/>
        </w:rPr>
        <w:t>(维生素A</w:t>
      </w:r>
      <w:r>
        <w:rPr>
          <w:rFonts w:ascii="SimSun" w:hAnsi="SimSun" w:eastAsia="SimSun" w:cs="SimSun"/>
          <w:sz w:val="19"/>
          <w:szCs w:val="19"/>
          <w:spacing w:val="1"/>
        </w:rPr>
        <w:t xml:space="preserve"> </w:t>
      </w:r>
      <w:r>
        <w:rPr>
          <w:rFonts w:ascii="SimSun" w:hAnsi="SimSun" w:eastAsia="SimSun" w:cs="SimSun"/>
          <w:sz w:val="19"/>
          <w:szCs w:val="19"/>
          <w:spacing w:val="10"/>
        </w:rPr>
        <w:t>是一种不饱和醇，在体内可氧化成视</w:t>
      </w:r>
      <w:r>
        <w:rPr>
          <w:rFonts w:ascii="SimSun" w:hAnsi="SimSun" w:eastAsia="SimSun" w:cs="SimSun"/>
          <w:sz w:val="19"/>
          <w:szCs w:val="19"/>
          <w:spacing w:val="9"/>
        </w:rPr>
        <w:t>黄醛),在暗处为一种顺式结构的11-顺视黄醛，连接</w:t>
      </w:r>
      <w:r>
        <w:rPr>
          <w:rFonts w:ascii="SimSun" w:hAnsi="SimSun" w:eastAsia="SimSun" w:cs="SimSun"/>
          <w:sz w:val="19"/>
          <w:szCs w:val="19"/>
        </w:rPr>
        <w:t xml:space="preserve"> </w:t>
      </w:r>
      <w:r>
        <w:rPr>
          <w:rFonts w:ascii="SimSun" w:hAnsi="SimSun" w:eastAsia="SimSun" w:cs="SimSun"/>
          <w:sz w:val="19"/>
          <w:szCs w:val="19"/>
          <w:spacing w:val="8"/>
        </w:rPr>
        <w:t>在视蛋白第7个螺旋区的赖氨酸残基上。当视网膜受到光照后，视黄醛发生构型变化，转</w:t>
      </w:r>
      <w:r>
        <w:rPr>
          <w:rFonts w:ascii="SimSun" w:hAnsi="SimSun" w:eastAsia="SimSun" w:cs="SimSun"/>
          <w:sz w:val="19"/>
          <w:szCs w:val="19"/>
          <w:spacing w:val="7"/>
        </w:rPr>
        <w:t>变为全反型</w:t>
      </w:r>
      <w:r>
        <w:rPr>
          <w:rFonts w:ascii="SimSun" w:hAnsi="SimSun" w:eastAsia="SimSun" w:cs="SimSun"/>
          <w:sz w:val="19"/>
          <w:szCs w:val="19"/>
        </w:rPr>
        <w:t xml:space="preserve"> </w:t>
      </w:r>
      <w:r>
        <w:rPr>
          <w:rFonts w:ascii="SimSun" w:hAnsi="SimSun" w:eastAsia="SimSun" w:cs="SimSun"/>
          <w:sz w:val="19"/>
          <w:szCs w:val="19"/>
          <w:spacing w:val="1"/>
        </w:rPr>
        <w:t>视黄醛，并与视蛋白分离。同时，视蛋白激活，通过与其耦联的G</w:t>
      </w:r>
      <w:r>
        <w:rPr>
          <w:rFonts w:ascii="SimSun" w:hAnsi="SimSun" w:eastAsia="SimSun" w:cs="SimSun"/>
          <w:sz w:val="19"/>
          <w:szCs w:val="19"/>
          <w:spacing w:val="11"/>
        </w:rPr>
        <w:t xml:space="preserve"> </w:t>
      </w:r>
      <w:r>
        <w:rPr>
          <w:rFonts w:ascii="SimSun" w:hAnsi="SimSun" w:eastAsia="SimSun" w:cs="SimSun"/>
          <w:sz w:val="19"/>
          <w:szCs w:val="19"/>
          <w:spacing w:val="1"/>
        </w:rPr>
        <w:t>蛋白激活下游效应酶，诱发视杆细胞</w:t>
      </w:r>
      <w:r>
        <w:rPr>
          <w:rFonts w:ascii="SimSun" w:hAnsi="SimSun" w:eastAsia="SimSun" w:cs="SimSun"/>
          <w:sz w:val="19"/>
          <w:szCs w:val="19"/>
        </w:rPr>
        <w:t xml:space="preserve"> </w:t>
      </w:r>
      <w:r>
        <w:rPr>
          <w:rFonts w:ascii="SimSun" w:hAnsi="SimSun" w:eastAsia="SimSun" w:cs="SimSun"/>
          <w:sz w:val="19"/>
          <w:szCs w:val="19"/>
          <w:spacing w:val="3"/>
        </w:rPr>
        <w:t>产生感受器电位。在这一过程中，视色素(即视紫红质)失去颜色，称为漂白。</w:t>
      </w:r>
    </w:p>
    <w:p>
      <w:pPr>
        <w:ind w:left="1470"/>
        <w:spacing w:before="94" w:line="192" w:lineRule="auto"/>
        <w:rPr>
          <w:rFonts w:ascii="SimSun" w:hAnsi="SimSun" w:eastAsia="SimSun" w:cs="SimSun"/>
          <w:sz w:val="17"/>
          <w:szCs w:val="17"/>
        </w:rPr>
      </w:pPr>
      <w:r>
        <w:rPr>
          <w:rFonts w:ascii="SimSun" w:hAnsi="SimSun" w:eastAsia="SimSun" w:cs="SimSun"/>
          <w:sz w:val="17"/>
          <w:szCs w:val="17"/>
          <w:spacing w:val="23"/>
        </w:rPr>
        <w:t>视紫红质的光化学反应效率非常高，</w:t>
      </w:r>
      <w:r>
        <w:rPr>
          <w:rFonts w:ascii="SimSun" w:hAnsi="SimSun" w:eastAsia="SimSun" w:cs="SimSun"/>
          <w:sz w:val="17"/>
          <w:szCs w:val="17"/>
          <w:spacing w:val="87"/>
        </w:rPr>
        <w:t xml:space="preserve"> </w:t>
      </w:r>
      <w:r>
        <w:rPr>
          <w:rFonts w:ascii="SimSun" w:hAnsi="SimSun" w:eastAsia="SimSun" w:cs="SimSun"/>
          <w:sz w:val="17"/>
          <w:szCs w:val="17"/>
          <w:spacing w:val="23"/>
        </w:rPr>
        <w:t>一个光量子被其吸收后即可使11-顺视黄醛转变为全反型视</w:t>
      </w:r>
    </w:p>
    <w:p>
      <w:pPr>
        <w:spacing w:line="229" w:lineRule="auto"/>
        <w:jc w:val="right"/>
        <w:rPr>
          <w:rFonts w:ascii="SimSun" w:hAnsi="SimSun" w:eastAsia="SimSun" w:cs="SimSun"/>
          <w:sz w:val="9"/>
          <w:szCs w:val="9"/>
        </w:rPr>
      </w:pPr>
      <w:r>
        <w:rPr>
          <w:rFonts w:ascii="SimSun" w:hAnsi="SimSun" w:eastAsia="SimSun" w:cs="SimSun"/>
          <w:sz w:val="9"/>
          <w:szCs w:val="9"/>
          <w:spacing w:val="9"/>
        </w:rPr>
        <w:t>吨</w:t>
      </w:r>
      <w:r>
        <w:rPr>
          <w:rFonts w:ascii="SimSun" w:hAnsi="SimSun" w:eastAsia="SimSun" w:cs="SimSun"/>
          <w:sz w:val="9"/>
          <w:szCs w:val="9"/>
        </w:rPr>
        <w:t>kkyx</w:t>
      </w:r>
      <w:r>
        <w:rPr>
          <w:rFonts w:ascii="SimSun" w:hAnsi="SimSun" w:eastAsia="SimSun" w:cs="SimSun"/>
          <w:sz w:val="9"/>
          <w:szCs w:val="9"/>
          <w:spacing w:val="9"/>
        </w:rPr>
        <w:t>2018</w:t>
      </w:r>
    </w:p>
    <w:p>
      <w:pPr>
        <w:ind w:left="1079" w:right="498"/>
        <w:spacing w:before="20" w:line="285" w:lineRule="auto"/>
        <w:jc w:val="both"/>
        <w:rPr>
          <w:rFonts w:ascii="SimSun" w:hAnsi="SimSun" w:eastAsia="SimSun" w:cs="SimSun"/>
          <w:sz w:val="19"/>
          <w:szCs w:val="19"/>
        </w:rPr>
      </w:pPr>
      <w:r>
        <w:rPr>
          <w:rFonts w:ascii="SimSun" w:hAnsi="SimSun" w:eastAsia="SimSun" w:cs="SimSun"/>
          <w:sz w:val="19"/>
          <w:szCs w:val="19"/>
          <w:spacing w:val="6"/>
        </w:rPr>
        <w:t>黄醛，导致视紫红质的分解。而且，这种光化学反应是可逆的</w:t>
      </w:r>
      <w:r>
        <w:rPr>
          <w:rFonts w:ascii="SimSun" w:hAnsi="SimSun" w:eastAsia="SimSun" w:cs="SimSun"/>
          <w:sz w:val="19"/>
          <w:szCs w:val="19"/>
          <w:spacing w:val="5"/>
        </w:rPr>
        <w:t>。在亮处分解的视紫红质，在暗处又可</w:t>
      </w:r>
      <w:r>
        <w:rPr>
          <w:rFonts w:ascii="SimSun" w:hAnsi="SimSun" w:eastAsia="SimSun" w:cs="SimSun"/>
          <w:sz w:val="19"/>
          <w:szCs w:val="19"/>
        </w:rPr>
        <w:t xml:space="preserve"> </w:t>
      </w:r>
      <w:r>
        <w:rPr>
          <w:rFonts w:ascii="SimSun" w:hAnsi="SimSun" w:eastAsia="SimSun" w:cs="SimSun"/>
          <w:sz w:val="19"/>
          <w:szCs w:val="19"/>
          <w:spacing w:val="8"/>
        </w:rPr>
        <w:t>重新合成，其反应的平衡点决定于光照的强度。视紫红质的再</w:t>
      </w:r>
      <w:r>
        <w:rPr>
          <w:rFonts w:ascii="SimSun" w:hAnsi="SimSun" w:eastAsia="SimSun" w:cs="SimSun"/>
          <w:sz w:val="19"/>
          <w:szCs w:val="19"/>
          <w:spacing w:val="7"/>
        </w:rPr>
        <w:t>合成首先是由全反型视黄醛转变为11-</w:t>
      </w:r>
      <w:r>
        <w:rPr>
          <w:rFonts w:ascii="SimSun" w:hAnsi="SimSun" w:eastAsia="SimSun" w:cs="SimSun"/>
          <w:sz w:val="19"/>
          <w:szCs w:val="19"/>
        </w:rPr>
        <w:t xml:space="preserve"> </w:t>
      </w:r>
      <w:r>
        <w:rPr>
          <w:rFonts w:ascii="SimSun" w:hAnsi="SimSun" w:eastAsia="SimSun" w:cs="SimSun"/>
          <w:sz w:val="19"/>
          <w:szCs w:val="19"/>
          <w:spacing w:val="10"/>
        </w:rPr>
        <w:t>顺视黄醛。这一过程需要一种异构酶，这种异构酶存在于视网膜色素上皮中。全反型视黄醛必须从</w:t>
      </w:r>
      <w:r>
        <w:rPr>
          <w:rFonts w:ascii="SimSun" w:hAnsi="SimSun" w:eastAsia="SimSun" w:cs="SimSun"/>
          <w:sz w:val="19"/>
          <w:szCs w:val="19"/>
          <w:spacing w:val="6"/>
        </w:rPr>
        <w:t xml:space="preserve"> </w:t>
      </w:r>
      <w:r>
        <w:rPr>
          <w:rFonts w:ascii="SimSun" w:hAnsi="SimSun" w:eastAsia="SimSun" w:cs="SimSun"/>
          <w:sz w:val="19"/>
          <w:szCs w:val="19"/>
          <w:spacing w:val="3"/>
        </w:rPr>
        <w:t>视杆细胞中释放出来，被色素上皮细胞摄取，再由异构酶将之异构化为11-顺视黄醛，最后返回到视杆</w:t>
      </w:r>
      <w:r>
        <w:rPr>
          <w:rFonts w:ascii="SimSun" w:hAnsi="SimSun" w:eastAsia="SimSun" w:cs="SimSun"/>
          <w:sz w:val="19"/>
          <w:szCs w:val="19"/>
          <w:spacing w:val="13"/>
        </w:rPr>
        <w:t xml:space="preserve"> </w:t>
      </w:r>
      <w:r>
        <w:rPr>
          <w:rFonts w:ascii="SimSun" w:hAnsi="SimSun" w:eastAsia="SimSun" w:cs="SimSun"/>
          <w:sz w:val="19"/>
          <w:szCs w:val="19"/>
          <w:spacing w:val="5"/>
        </w:rPr>
        <w:t>细胞与视蛋白结合，形成视紫红质(图9-16)。</w:t>
      </w:r>
    </w:p>
    <w:p>
      <w:pPr>
        <w:rPr/>
      </w:pPr>
      <w:r/>
    </w:p>
    <w:p>
      <w:pPr>
        <w:spacing w:line="46" w:lineRule="exact"/>
        <w:rPr/>
      </w:pPr>
      <w:r/>
    </w:p>
    <w:p>
      <w:pPr>
        <w:sectPr>
          <w:pgSz w:w="11280" w:h="15940"/>
          <w:pgMar w:top="400" w:right="594" w:bottom="400" w:left="500" w:header="0" w:footer="0" w:gutter="0"/>
          <w:cols w:equalWidth="0" w:num="1">
            <w:col w:w="10186" w:space="0"/>
          </w:cols>
        </w:sectPr>
        <w:rPr/>
      </w:pPr>
    </w:p>
    <w:p>
      <w:pPr>
        <w:ind w:left="1359"/>
        <w:spacing w:before="38" w:line="189"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A</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1"/>
        </w:rPr>
        <w:t>B</w:t>
      </w:r>
    </w:p>
    <w:p>
      <w:pPr>
        <w:ind w:firstLine="1319"/>
        <w:spacing w:before="49" w:line="3400" w:lineRule="exact"/>
        <w:textAlignment w:val="center"/>
        <w:rPr/>
      </w:pPr>
      <w:r>
        <w:pict>
          <v:group id="_x0000_s271" style="mso-position-vertical-relative:line;mso-position-horizontal-relative:char;width:214.55pt;height:170.05pt;" filled="false" stroked="false" coordsize="4291,3401" coordorigin="0,0">
            <v:shape id="_x0000_s272" style="position:absolute;left:0;top:0;width:4291;height:3401;" filled="false" stroked="false" type="#_x0000_t75">
              <v:imagedata o:title="" r:id="rId317"/>
            </v:shape>
            <v:shape id="_x0000_s273" style="position:absolute;left:59;top:77;width:4193;height:3326;" filled="false" stroked="false" type="#_x0000_t202">
              <v:fill on="false"/>
              <v:stroke on="false"/>
              <v:path/>
              <v:imagedata o:title=""/>
              <o:lock v:ext="edit" aspectratio="false"/>
              <v:textbox inset="0mm,0mm,0mm,0mm">
                <w:txbxContent>
                  <w:p>
                    <w:pPr>
                      <w:ind w:left="1700"/>
                      <w:spacing w:before="19" w:line="190" w:lineRule="auto"/>
                      <w:rPr>
                        <w:rFonts w:ascii="SimSun" w:hAnsi="SimSun" w:eastAsia="SimSun" w:cs="SimSun"/>
                        <w:sz w:val="17"/>
                        <w:szCs w:val="17"/>
                      </w:rPr>
                    </w:pPr>
                    <w:r>
                      <w:rPr>
                        <w:rFonts w:ascii="SimSun" w:hAnsi="SimSun" w:eastAsia="SimSun" w:cs="SimSun"/>
                        <w:sz w:val="17"/>
                        <w:szCs w:val="17"/>
                        <w:spacing w:val="-3"/>
                      </w:rPr>
                      <w:t>视紫红质</w:t>
                    </w:r>
                  </w:p>
                  <w:p>
                    <w:pPr>
                      <w:ind w:left="920"/>
                      <w:spacing w:line="390" w:lineRule="exact"/>
                      <w:rPr>
                        <w:rFonts w:ascii="SimSun" w:hAnsi="SimSun" w:eastAsia="SimSun" w:cs="SimSun"/>
                        <w:sz w:val="18"/>
                        <w:szCs w:val="18"/>
                      </w:rPr>
                    </w:pPr>
                    <w:r>
                      <w:rPr>
                        <w:rFonts w:ascii="SimSun" w:hAnsi="SimSun" w:eastAsia="SimSun" w:cs="SimSun"/>
                        <w:sz w:val="18"/>
                        <w:szCs w:val="18"/>
                        <w:spacing w:val="-19"/>
                        <w:position w:val="7"/>
                      </w:rPr>
                      <w:t>暗处人</w:t>
                    </w:r>
                    <w:r>
                      <w:rPr>
                        <w:rFonts w:ascii="SimSun" w:hAnsi="SimSun" w:eastAsia="SimSun" w:cs="SimSun"/>
                        <w:sz w:val="18"/>
                        <w:szCs w:val="18"/>
                        <w:position w:val="7"/>
                      </w:rPr>
                      <w:t xml:space="preserve">               </w:t>
                    </w:r>
                    <w:r>
                      <w:rPr>
                        <w:rFonts w:ascii="SimSun" w:hAnsi="SimSun" w:eastAsia="SimSun" w:cs="SimSun"/>
                        <w:sz w:val="18"/>
                        <w:szCs w:val="18"/>
                        <w:spacing w:val="-19"/>
                        <w:position w:val="15"/>
                      </w:rPr>
                      <w:t>光照</w:t>
                    </w:r>
                  </w:p>
                  <w:p>
                    <w:pPr>
                      <w:ind w:left="1099"/>
                      <w:spacing w:line="225" w:lineRule="auto"/>
                      <w:rPr>
                        <w:rFonts w:ascii="SimSun" w:hAnsi="SimSun" w:eastAsia="SimSun" w:cs="SimSun"/>
                        <w:sz w:val="18"/>
                        <w:szCs w:val="18"/>
                      </w:rPr>
                    </w:pPr>
                    <w:r>
                      <w:rPr>
                        <w:rFonts w:ascii="SimSun" w:hAnsi="SimSun" w:eastAsia="SimSun" w:cs="SimSun"/>
                        <w:sz w:val="18"/>
                        <w:szCs w:val="18"/>
                        <w:spacing w:val="22"/>
                      </w:rPr>
                      <w:t>(合成视蛋白～(分解)</w:t>
                    </w:r>
                  </w:p>
                  <w:p>
                    <w:pPr>
                      <w:ind w:left="20"/>
                      <w:spacing w:before="104" w:line="229" w:lineRule="auto"/>
                      <w:rPr>
                        <w:rFonts w:ascii="SimSun" w:hAnsi="SimSun" w:eastAsia="SimSun" w:cs="SimSun"/>
                        <w:sz w:val="19"/>
                        <w:szCs w:val="19"/>
                      </w:rPr>
                    </w:pPr>
                    <w:r>
                      <w:rPr>
                        <w:rFonts w:ascii="SimSun" w:hAnsi="SimSun" w:eastAsia="SimSun" w:cs="SimSun"/>
                        <w:sz w:val="19"/>
                        <w:szCs w:val="19"/>
                        <w:spacing w:val="-19"/>
                        <w:position w:val="-4"/>
                      </w:rPr>
                      <w:t>11</w:t>
                    </w:r>
                    <w:r>
                      <w:rPr>
                        <w:rFonts w:ascii="SimSun" w:hAnsi="SimSun" w:eastAsia="SimSun" w:cs="SimSun"/>
                        <w:sz w:val="19"/>
                        <w:szCs w:val="19"/>
                        <w:u w:val="single" w:color="auto"/>
                        <w:spacing w:val="10"/>
                        <w:position w:val="-4"/>
                      </w:rPr>
                      <w:t xml:space="preserve"> </w:t>
                    </w:r>
                    <w:r>
                      <w:rPr>
                        <w:rFonts w:ascii="SimSun" w:hAnsi="SimSun" w:eastAsia="SimSun" w:cs="SimSun"/>
                        <w:sz w:val="19"/>
                        <w:szCs w:val="19"/>
                        <w:spacing w:val="-19"/>
                        <w:position w:val="-4"/>
                      </w:rPr>
                      <w:t>顺型视黄醛</w:t>
                    </w:r>
                    <w:r>
                      <w:rPr>
                        <w:rFonts w:ascii="SimSun" w:hAnsi="SimSun" w:eastAsia="SimSun" w:cs="SimSun"/>
                        <w:sz w:val="19"/>
                        <w:szCs w:val="19"/>
                        <w:spacing w:val="13"/>
                        <w:position w:val="-4"/>
                      </w:rPr>
                      <w:t xml:space="preserve">    </w:t>
                    </w:r>
                    <w:r>
                      <w:rPr>
                        <w:rFonts w:ascii="SimSun" w:hAnsi="SimSun" w:eastAsia="SimSun" w:cs="SimSun"/>
                        <w:sz w:val="19"/>
                        <w:szCs w:val="19"/>
                        <w:spacing w:val="-19"/>
                        <w:position w:val="7"/>
                      </w:rPr>
                      <w:t>异构酶(耗能)</w:t>
                    </w:r>
                    <w:r>
                      <w:rPr>
                        <w:rFonts w:ascii="SimSun" w:hAnsi="SimSun" w:eastAsia="SimSun" w:cs="SimSun"/>
                        <w:sz w:val="19"/>
                        <w:szCs w:val="19"/>
                        <w:spacing w:val="2"/>
                        <w:position w:val="7"/>
                      </w:rPr>
                      <w:t xml:space="preserve">   </w:t>
                    </w:r>
                    <w:r>
                      <w:rPr>
                        <w:rFonts w:ascii="SimSun" w:hAnsi="SimSun" w:eastAsia="SimSun" w:cs="SimSun"/>
                        <w:sz w:val="19"/>
                        <w:szCs w:val="19"/>
                        <w:spacing w:val="-19"/>
                        <w:position w:val="-4"/>
                      </w:rPr>
                      <w:t>全反型视黄醛</w:t>
                    </w:r>
                  </w:p>
                  <w:p>
                    <w:pPr>
                      <w:ind w:left="1649"/>
                      <w:spacing w:before="135"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NADH</w:t>
                    </w:r>
                    <w:r>
                      <w:rPr>
                        <w:rFonts w:ascii="Times New Roman" w:hAnsi="Times New Roman" w:eastAsia="Times New Roman" w:cs="Times New Roman"/>
                        <w:sz w:val="16"/>
                        <w:szCs w:val="16"/>
                        <w:spacing w:val="3"/>
                      </w:rPr>
                      <w:t>+H+.</w:t>
                    </w:r>
                  </w:p>
                  <w:p>
                    <w:pPr>
                      <w:ind w:left="1500"/>
                      <w:spacing w:before="96" w:line="219" w:lineRule="auto"/>
                      <w:rPr>
                        <w:rFonts w:ascii="SimSun" w:hAnsi="SimSun" w:eastAsia="SimSun" w:cs="SimSun"/>
                        <w:sz w:val="19"/>
                        <w:szCs w:val="19"/>
                      </w:rPr>
                    </w:pPr>
                    <w:r>
                      <w:rPr>
                        <w:rFonts w:ascii="SimSun" w:hAnsi="SimSun" w:eastAsia="SimSun" w:cs="SimSun"/>
                        <w:sz w:val="19"/>
                        <w:szCs w:val="19"/>
                        <w:spacing w:val="-14"/>
                        <w:w w:val="95"/>
                      </w:rPr>
                      <w:t>视黄醇脱氢酶</w:t>
                    </w:r>
                  </w:p>
                  <w:p>
                    <w:pPr>
                      <w:ind w:left="1840"/>
                      <w:spacing w:before="165"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7"/>
                      </w:rPr>
                      <w:t>NAD+.</w:t>
                    </w:r>
                  </w:p>
                  <w:p>
                    <w:pPr>
                      <w:ind w:left="60"/>
                      <w:spacing w:before="65" w:line="190" w:lineRule="auto"/>
                      <w:rPr>
                        <w:rFonts w:ascii="SimSun" w:hAnsi="SimSun" w:eastAsia="SimSun" w:cs="SimSun"/>
                        <w:sz w:val="16"/>
                        <w:szCs w:val="16"/>
                      </w:rPr>
                    </w:pPr>
                    <w:r>
                      <w:rPr>
                        <w:rFonts w:ascii="SimSun" w:hAnsi="SimSun" w:eastAsia="SimSun" w:cs="SimSun"/>
                        <w:sz w:val="16"/>
                        <w:szCs w:val="16"/>
                      </w:rPr>
                      <w:t>11-顺型视黄醇</w:t>
                    </w:r>
                  </w:p>
                  <w:p>
                    <w:pPr>
                      <w:ind w:left="1500"/>
                      <w:spacing w:line="225" w:lineRule="auto"/>
                      <w:rPr>
                        <w:rFonts w:ascii="SimSun" w:hAnsi="SimSun" w:eastAsia="SimSun" w:cs="SimSun"/>
                        <w:sz w:val="16"/>
                        <w:szCs w:val="16"/>
                      </w:rPr>
                    </w:pPr>
                    <w:r>
                      <w:rPr>
                        <w:rFonts w:ascii="SimSun" w:hAnsi="SimSun" w:eastAsia="SimSun" w:cs="SimSun"/>
                        <w:sz w:val="16"/>
                        <w:szCs w:val="16"/>
                        <w:spacing w:val="17"/>
                      </w:rPr>
                      <w:t>异构酶(耗能)</w:t>
                    </w:r>
                  </w:p>
                  <w:p>
                    <w:pPr>
                      <w:spacing w:line="415" w:lineRule="auto"/>
                      <w:rPr>
                        <w:rFonts w:ascii="Arial"/>
                        <w:sz w:val="21"/>
                      </w:rPr>
                    </w:pPr>
                    <w:r/>
                  </w:p>
                  <w:p>
                    <w:pPr>
                      <w:ind w:right="20"/>
                      <w:spacing w:before="63" w:line="229" w:lineRule="auto"/>
                      <w:jc w:val="right"/>
                      <w:rPr>
                        <w:rFonts w:ascii="SimSun" w:hAnsi="SimSun" w:eastAsia="SimSun" w:cs="SimSun"/>
                        <w:sz w:val="19"/>
                        <w:szCs w:val="19"/>
                      </w:rPr>
                    </w:pPr>
                    <w:r>
                      <w:rPr>
                        <w:rFonts w:ascii="SimSun" w:hAnsi="SimSun" w:eastAsia="SimSun" w:cs="SimSun"/>
                        <w:sz w:val="19"/>
                        <w:szCs w:val="19"/>
                        <w:spacing w:val="-13"/>
                        <w:w w:val="94"/>
                      </w:rPr>
                      <w:t>血浆维生素A</w:t>
                    </w:r>
                    <w:r>
                      <w:rPr>
                        <w:rFonts w:ascii="SimSun" w:hAnsi="SimSun" w:eastAsia="SimSun" w:cs="SimSun"/>
                        <w:sz w:val="19"/>
                        <w:szCs w:val="19"/>
                        <w:spacing w:val="12"/>
                      </w:rPr>
                      <w:t xml:space="preserve">        </w:t>
                    </w:r>
                    <w:r>
                      <w:rPr>
                        <w:rFonts w:ascii="SimSun" w:hAnsi="SimSun" w:eastAsia="SimSun" w:cs="SimSun"/>
                        <w:sz w:val="19"/>
                        <w:szCs w:val="19"/>
                        <w:spacing w:val="-13"/>
                        <w:w w:val="94"/>
                      </w:rPr>
                      <w:t>肝脏维生素A</w:t>
                    </w:r>
                  </w:p>
                </w:txbxContent>
              </v:textbox>
            </v:shape>
            <v:shape id="_x0000_s274" style="position:absolute;left:2939;top:2287;width:1038;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5"/>
                        <w:w w:val="95"/>
                      </w:rPr>
                      <w:t>全反型视黄醇</w:t>
                    </w:r>
                  </w:p>
                </w:txbxContent>
              </v:textbox>
            </v:shape>
          </v:group>
        </w:pict>
      </w:r>
    </w:p>
    <w:p>
      <w:pPr>
        <w:spacing w:line="14" w:lineRule="auto"/>
        <w:rPr>
          <w:rFonts w:ascii="Arial"/>
          <w:sz w:val="2"/>
        </w:rPr>
      </w:pPr>
      <w:r>
        <w:rPr>
          <w:rFonts w:ascii="Arial" w:hAnsi="Arial" w:eastAsia="Arial" w:cs="Arial"/>
          <w:sz w:val="2"/>
          <w:szCs w:val="2"/>
        </w:rPr>
        <w:br w:type="column"/>
      </w:r>
    </w:p>
    <w:p>
      <w:pPr>
        <w:spacing w:before="125" w:line="219" w:lineRule="auto"/>
        <w:rPr>
          <w:rFonts w:ascii="SimSun" w:hAnsi="SimSun" w:eastAsia="SimSun" w:cs="SimSun"/>
          <w:sz w:val="19"/>
          <w:szCs w:val="19"/>
        </w:rPr>
      </w:pPr>
      <w:r>
        <w:rPr>
          <w:rFonts w:ascii="SimSun" w:hAnsi="SimSun" w:eastAsia="SimSun" w:cs="SimSun"/>
          <w:sz w:val="19"/>
          <w:szCs w:val="19"/>
          <w:spacing w:val="-22"/>
        </w:rPr>
        <w:t>11-顺型视黄醛</w:t>
      </w:r>
    </w:p>
    <w:p>
      <w:pPr>
        <w:ind w:firstLine="10"/>
        <w:spacing w:before="97" w:line="3320" w:lineRule="exact"/>
        <w:textAlignment w:val="center"/>
        <w:rPr/>
      </w:pPr>
      <w:r>
        <w:drawing>
          <wp:inline distT="0" distB="0" distL="0" distR="0">
            <wp:extent cx="2165386" cy="2108188"/>
            <wp:effectExtent l="0" t="0" r="0" b="0"/>
            <wp:docPr id="311" name="IM 311"/>
            <wp:cNvGraphicFramePr/>
            <a:graphic>
              <a:graphicData uri="http://schemas.openxmlformats.org/drawingml/2006/picture">
                <pic:pic>
                  <pic:nvPicPr>
                    <pic:cNvPr id="311" name="IM 311"/>
                    <pic:cNvPicPr/>
                  </pic:nvPicPr>
                  <pic:blipFill>
                    <a:blip r:embed="rId318"/>
                    <a:stretch>
                      <a:fillRect/>
                    </a:stretch>
                  </pic:blipFill>
                  <pic:spPr>
                    <a:xfrm rot="0">
                      <a:off x="0" y="0"/>
                      <a:ext cx="2165386" cy="2108188"/>
                    </a:xfrm>
                    <a:prstGeom prst="rect">
                      <a:avLst/>
                    </a:prstGeom>
                  </pic:spPr>
                </pic:pic>
              </a:graphicData>
            </a:graphic>
          </wp:inline>
        </w:drawing>
      </w:r>
    </w:p>
    <w:p>
      <w:pPr>
        <w:sectPr>
          <w:type w:val="continuous"/>
          <w:pgSz w:w="11280" w:h="15940"/>
          <w:pgMar w:top="400" w:right="594" w:bottom="400" w:left="500" w:header="0" w:footer="0" w:gutter="0"/>
          <w:cols w:equalWidth="0" w:num="2">
            <w:col w:w="5950" w:space="100"/>
            <w:col w:w="4136" w:space="0"/>
          </w:cols>
        </w:sectPr>
        <w:rPr/>
      </w:pPr>
    </w:p>
    <w:p>
      <w:pPr>
        <w:ind w:left="3859"/>
        <w:spacing w:before="156" w:line="221" w:lineRule="auto"/>
        <w:rPr>
          <w:rFonts w:ascii="SimHei" w:hAnsi="SimHei" w:eastAsia="SimHei" w:cs="SimHei"/>
          <w:sz w:val="19"/>
          <w:szCs w:val="19"/>
        </w:rPr>
      </w:pPr>
      <w:r>
        <w:rPr>
          <w:rFonts w:ascii="SimHei" w:hAnsi="SimHei" w:eastAsia="SimHei" w:cs="SimHei"/>
          <w:sz w:val="19"/>
          <w:szCs w:val="19"/>
          <w:spacing w:val="-6"/>
        </w:rPr>
        <w:t>图9-16</w:t>
      </w:r>
      <w:r>
        <w:rPr>
          <w:rFonts w:ascii="SimHei" w:hAnsi="SimHei" w:eastAsia="SimHei" w:cs="SimHei"/>
          <w:sz w:val="19"/>
          <w:szCs w:val="19"/>
          <w:spacing w:val="77"/>
        </w:rPr>
        <w:t xml:space="preserve"> </w:t>
      </w:r>
      <w:r>
        <w:rPr>
          <w:rFonts w:ascii="SimHei" w:hAnsi="SimHei" w:eastAsia="SimHei" w:cs="SimHei"/>
          <w:sz w:val="19"/>
          <w:szCs w:val="19"/>
          <w:spacing w:val="-6"/>
        </w:rPr>
        <w:t>视紫红质的光化学反应模式图</w:t>
      </w:r>
    </w:p>
    <w:p>
      <w:pPr>
        <w:ind w:left="1539"/>
        <w:spacing w:before="44" w:line="219" w:lineRule="auto"/>
        <w:rPr>
          <w:rFonts w:ascii="SimSun" w:hAnsi="SimSun" w:eastAsia="SimSun" w:cs="SimSun"/>
          <w:sz w:val="19"/>
          <w:szCs w:val="19"/>
        </w:rPr>
      </w:pPr>
      <w:r>
        <w:rPr>
          <w:rFonts w:ascii="SimSun" w:hAnsi="SimSun" w:eastAsia="SimSun" w:cs="SimSun"/>
          <w:sz w:val="19"/>
          <w:szCs w:val="19"/>
          <w:spacing w:val="-11"/>
        </w:rPr>
        <w:t>A.视紫红质的分解与合成反应；B.11-顺型视黄醛在光照下异构为全反型视黄醛的分子式转变示</w:t>
      </w:r>
      <w:r>
        <w:rPr>
          <w:rFonts w:ascii="SimSun" w:hAnsi="SimSun" w:eastAsia="SimSun" w:cs="SimSun"/>
          <w:sz w:val="19"/>
          <w:szCs w:val="19"/>
          <w:spacing w:val="-12"/>
        </w:rPr>
        <w:t>意图</w:t>
      </w:r>
    </w:p>
    <w:p>
      <w:pPr>
        <w:ind w:left="1079" w:right="482" w:firstLine="390"/>
        <w:spacing w:before="292" w:line="297" w:lineRule="auto"/>
        <w:jc w:val="both"/>
        <w:rPr>
          <w:rFonts w:ascii="SimSun" w:hAnsi="SimSun" w:eastAsia="SimSun" w:cs="SimSun"/>
          <w:sz w:val="19"/>
          <w:szCs w:val="19"/>
        </w:rPr>
      </w:pPr>
      <w:r>
        <w:rPr>
          <w:rFonts w:ascii="SimSun" w:hAnsi="SimSun" w:eastAsia="SimSun" w:cs="SimSun"/>
          <w:sz w:val="19"/>
          <w:szCs w:val="19"/>
          <w:spacing w:val="13"/>
        </w:rPr>
        <w:t>此外，全反型视黄醛也可先转变为全反型视黄醇(</w:t>
      </w:r>
      <w:r>
        <w:rPr>
          <w:rFonts w:ascii="SimSun" w:hAnsi="SimSun" w:eastAsia="SimSun" w:cs="SimSun"/>
          <w:sz w:val="19"/>
          <w:szCs w:val="19"/>
          <w:spacing w:val="12"/>
        </w:rPr>
        <w:t>维生素A</w:t>
      </w:r>
      <w:r>
        <w:rPr>
          <w:rFonts w:ascii="SimSun" w:hAnsi="SimSun" w:eastAsia="SimSun" w:cs="SimSun"/>
          <w:sz w:val="19"/>
          <w:szCs w:val="19"/>
          <w:spacing w:val="11"/>
        </w:rPr>
        <w:t xml:space="preserve"> </w:t>
      </w:r>
      <w:r>
        <w:rPr>
          <w:rFonts w:ascii="SimSun" w:hAnsi="SimSun" w:eastAsia="SimSun" w:cs="SimSun"/>
          <w:sz w:val="19"/>
          <w:szCs w:val="19"/>
          <w:spacing w:val="12"/>
        </w:rPr>
        <w:t>的一种形式),然后在异构酶的作用</w:t>
      </w:r>
      <w:r>
        <w:rPr>
          <w:rFonts w:ascii="SimSun" w:hAnsi="SimSun" w:eastAsia="SimSun" w:cs="SimSun"/>
          <w:sz w:val="19"/>
          <w:szCs w:val="19"/>
        </w:rPr>
        <w:t xml:space="preserve"> </w:t>
      </w:r>
      <w:r>
        <w:rPr>
          <w:rFonts w:ascii="SimSun" w:hAnsi="SimSun" w:eastAsia="SimSun" w:cs="SimSun"/>
          <w:sz w:val="19"/>
          <w:szCs w:val="19"/>
          <w:spacing w:val="1"/>
        </w:rPr>
        <w:t>下转变为11-顺视黄醇，最后再转变为11-顺视黄醛，并与视蛋白结合，形成视紫红质。另一方面，储存</w:t>
      </w:r>
      <w:r>
        <w:rPr>
          <w:rFonts w:ascii="SimSun" w:hAnsi="SimSun" w:eastAsia="SimSun" w:cs="SimSun"/>
          <w:sz w:val="19"/>
          <w:szCs w:val="19"/>
          <w:spacing w:val="9"/>
        </w:rPr>
        <w:t xml:space="preserve"> </w:t>
      </w:r>
      <w:r>
        <w:rPr>
          <w:rFonts w:ascii="SimSun" w:hAnsi="SimSun" w:eastAsia="SimSun" w:cs="SimSun"/>
          <w:sz w:val="19"/>
          <w:szCs w:val="19"/>
          <w:spacing w:val="10"/>
        </w:rPr>
        <w:t>在色素上皮中的维生素</w:t>
      </w:r>
      <w:r>
        <w:rPr>
          <w:rFonts w:ascii="SimSun" w:hAnsi="SimSun" w:eastAsia="SimSun" w:cs="SimSun"/>
          <w:sz w:val="19"/>
          <w:szCs w:val="19"/>
          <w:spacing w:val="-55"/>
        </w:rPr>
        <w:t xml:space="preserve"> </w:t>
      </w:r>
      <w:r>
        <w:rPr>
          <w:rFonts w:ascii="SimSun" w:hAnsi="SimSun" w:eastAsia="SimSun" w:cs="SimSun"/>
          <w:sz w:val="19"/>
          <w:szCs w:val="19"/>
          <w:spacing w:val="10"/>
        </w:rPr>
        <w:t>A</w:t>
      </w:r>
      <w:r>
        <w:rPr>
          <w:rFonts w:ascii="SimSun" w:hAnsi="SimSun" w:eastAsia="SimSun" w:cs="SimSun"/>
          <w:sz w:val="19"/>
          <w:szCs w:val="19"/>
          <w:spacing w:val="-38"/>
        </w:rPr>
        <w:t xml:space="preserve"> </w:t>
      </w:r>
      <w:r>
        <w:rPr>
          <w:rFonts w:ascii="SimSun" w:hAnsi="SimSun" w:eastAsia="SimSun" w:cs="SimSun"/>
          <w:sz w:val="19"/>
          <w:szCs w:val="19"/>
          <w:spacing w:val="10"/>
        </w:rPr>
        <w:t>(即全反型视黄醇),</w:t>
      </w:r>
      <w:r>
        <w:rPr>
          <w:rFonts w:ascii="SimSun" w:hAnsi="SimSun" w:eastAsia="SimSun" w:cs="SimSun"/>
          <w:sz w:val="19"/>
          <w:szCs w:val="19"/>
          <w:spacing w:val="9"/>
        </w:rPr>
        <w:t>同样可以转变为11-顺视黄醛。所以在正常情况下，维</w:t>
      </w:r>
      <w:r>
        <w:rPr>
          <w:rFonts w:ascii="SimSun" w:hAnsi="SimSun" w:eastAsia="SimSun" w:cs="SimSun"/>
          <w:sz w:val="19"/>
          <w:szCs w:val="19"/>
        </w:rPr>
        <w:t xml:space="preserve"> </w:t>
      </w:r>
      <w:r>
        <w:rPr>
          <w:rFonts w:ascii="SimSun" w:hAnsi="SimSun" w:eastAsia="SimSun" w:cs="SimSun"/>
          <w:sz w:val="19"/>
          <w:szCs w:val="19"/>
          <w:spacing w:val="5"/>
        </w:rPr>
        <w:t>生素</w:t>
      </w:r>
      <w:r>
        <w:rPr>
          <w:rFonts w:ascii="SimSun" w:hAnsi="SimSun" w:eastAsia="SimSun" w:cs="SimSun"/>
          <w:sz w:val="19"/>
          <w:szCs w:val="19"/>
          <w:spacing w:val="-57"/>
        </w:rPr>
        <w:t xml:space="preserve"> </w:t>
      </w:r>
      <w:r>
        <w:rPr>
          <w:rFonts w:ascii="SimSun" w:hAnsi="SimSun" w:eastAsia="SimSun" w:cs="SimSun"/>
          <w:sz w:val="19"/>
          <w:szCs w:val="19"/>
          <w:spacing w:val="5"/>
        </w:rPr>
        <w:t>A</w:t>
      </w:r>
      <w:r>
        <w:rPr>
          <w:rFonts w:ascii="SimSun" w:hAnsi="SimSun" w:eastAsia="SimSun" w:cs="SimSun"/>
          <w:sz w:val="19"/>
          <w:szCs w:val="19"/>
          <w:spacing w:val="2"/>
        </w:rPr>
        <w:t xml:space="preserve"> </w:t>
      </w:r>
      <w:r>
        <w:rPr>
          <w:rFonts w:ascii="SimSun" w:hAnsi="SimSun" w:eastAsia="SimSun" w:cs="SimSun"/>
          <w:sz w:val="19"/>
          <w:szCs w:val="19"/>
          <w:spacing w:val="5"/>
        </w:rPr>
        <w:t>可被用于视紫红质的合成与补充，但这个过程进行的速度较慢，不是促进视紫红质再合成的</w:t>
      </w:r>
      <w:r>
        <w:rPr>
          <w:rFonts w:ascii="SimSun" w:hAnsi="SimSun" w:eastAsia="SimSun" w:cs="SimSun"/>
          <w:sz w:val="19"/>
          <w:szCs w:val="19"/>
          <w:spacing w:val="4"/>
        </w:rPr>
        <w:t>即</w:t>
      </w:r>
      <w:r>
        <w:rPr>
          <w:rFonts w:ascii="SimSun" w:hAnsi="SimSun" w:eastAsia="SimSun" w:cs="SimSun"/>
          <w:sz w:val="19"/>
          <w:szCs w:val="19"/>
        </w:rPr>
        <w:t xml:space="preserve"> </w:t>
      </w:r>
      <w:r>
        <w:rPr>
          <w:rFonts w:ascii="SimSun" w:hAnsi="SimSun" w:eastAsia="SimSun" w:cs="SimSun"/>
          <w:sz w:val="19"/>
          <w:szCs w:val="19"/>
          <w:spacing w:val="13"/>
        </w:rPr>
        <w:t>时因素。另外，视网膜中过多的视黄醇也可逆转成为维生素A,</w:t>
      </w:r>
      <w:r>
        <w:rPr>
          <w:rFonts w:ascii="SimSun" w:hAnsi="SimSun" w:eastAsia="SimSun" w:cs="SimSun"/>
          <w:sz w:val="19"/>
          <w:szCs w:val="19"/>
          <w:spacing w:val="-20"/>
        </w:rPr>
        <w:t xml:space="preserve"> </w:t>
      </w:r>
      <w:r>
        <w:rPr>
          <w:rFonts w:ascii="SimSun" w:hAnsi="SimSun" w:eastAsia="SimSun" w:cs="SimSun"/>
          <w:sz w:val="19"/>
          <w:szCs w:val="19"/>
          <w:spacing w:val="13"/>
        </w:rPr>
        <w:t>这对视网膜适应不同的光强度特别</w:t>
      </w:r>
      <w:r>
        <w:rPr>
          <w:rFonts w:ascii="SimSun" w:hAnsi="SimSun" w:eastAsia="SimSun" w:cs="SimSun"/>
          <w:sz w:val="19"/>
          <w:szCs w:val="19"/>
        </w:rPr>
        <w:t xml:space="preserve"> </w:t>
      </w:r>
      <w:r>
        <w:rPr>
          <w:rFonts w:ascii="SimSun" w:hAnsi="SimSun" w:eastAsia="SimSun" w:cs="SimSun"/>
          <w:sz w:val="19"/>
          <w:szCs w:val="19"/>
          <w:spacing w:val="5"/>
        </w:rPr>
        <w:t>重要。</w:t>
      </w:r>
    </w:p>
    <w:p>
      <w:pPr>
        <w:ind w:left="1079" w:right="431" w:firstLine="390"/>
        <w:spacing w:before="91" w:line="296" w:lineRule="auto"/>
        <w:jc w:val="both"/>
        <w:rPr>
          <w:rFonts w:ascii="SimSun" w:hAnsi="SimSun" w:eastAsia="SimSun" w:cs="SimSun"/>
          <w:sz w:val="19"/>
          <w:szCs w:val="19"/>
        </w:rPr>
      </w:pPr>
      <w:r>
        <w:rPr>
          <w:rFonts w:ascii="SimSun" w:hAnsi="SimSun" w:eastAsia="SimSun" w:cs="SimSun"/>
          <w:sz w:val="19"/>
          <w:szCs w:val="19"/>
          <w:spacing w:val="1"/>
        </w:rPr>
        <w:t>实际上，人在暗处视物时，视紫红质既有分解，也有合成。此时合成过程大于分解过程，因此视网</w:t>
      </w:r>
      <w:r>
        <w:rPr>
          <w:rFonts w:ascii="SimSun" w:hAnsi="SimSun" w:eastAsia="SimSun" w:cs="SimSun"/>
          <w:sz w:val="19"/>
          <w:szCs w:val="19"/>
          <w:spacing w:val="14"/>
        </w:rPr>
        <w:t xml:space="preserve"> </w:t>
      </w:r>
      <w:r>
        <w:rPr>
          <w:rFonts w:ascii="SimSun" w:hAnsi="SimSun" w:eastAsia="SimSun" w:cs="SimSun"/>
          <w:sz w:val="19"/>
          <w:szCs w:val="19"/>
          <w:spacing w:val="7"/>
        </w:rPr>
        <w:t>膜中视紫红质数量就较多，从而使视网膜对弱光较敏感。这也是人在暗处能不断视物的基础。相反，</w:t>
      </w:r>
      <w:r>
        <w:rPr>
          <w:rFonts w:ascii="SimSun" w:hAnsi="SimSun" w:eastAsia="SimSun" w:cs="SimSun"/>
          <w:sz w:val="19"/>
          <w:szCs w:val="19"/>
          <w:spacing w:val="5"/>
        </w:rPr>
        <w:t xml:space="preserve"> </w:t>
      </w:r>
      <w:r>
        <w:rPr>
          <w:rFonts w:ascii="SimSun" w:hAnsi="SimSun" w:eastAsia="SimSun" w:cs="SimSun"/>
          <w:sz w:val="19"/>
          <w:szCs w:val="19"/>
          <w:spacing w:val="6"/>
        </w:rPr>
        <w:t>在亮光处视物时，视紫红质的分解大于合成，使视杆细胞几乎失去感受</w:t>
      </w:r>
      <w:r>
        <w:rPr>
          <w:rFonts w:ascii="SimSun" w:hAnsi="SimSun" w:eastAsia="SimSun" w:cs="SimSun"/>
          <w:sz w:val="19"/>
          <w:szCs w:val="19"/>
          <w:spacing w:val="5"/>
        </w:rPr>
        <w:t>光刺激的能力。事实上，此时</w:t>
      </w:r>
      <w:r>
        <w:rPr>
          <w:rFonts w:ascii="SimSun" w:hAnsi="SimSun" w:eastAsia="SimSun" w:cs="SimSun"/>
          <w:sz w:val="19"/>
          <w:szCs w:val="19"/>
        </w:rPr>
        <w:t xml:space="preserve"> </w:t>
      </w:r>
      <w:r>
        <w:rPr>
          <w:rFonts w:ascii="SimSun" w:hAnsi="SimSun" w:eastAsia="SimSun" w:cs="SimSun"/>
          <w:sz w:val="19"/>
          <w:szCs w:val="19"/>
          <w:spacing w:val="10"/>
        </w:rPr>
        <w:t>人的视觉是依靠视锥系统来完成的。视锥系统在弱光下不足以被激活。但在强光条件下，视杆细胞</w:t>
      </w:r>
      <w:r>
        <w:rPr>
          <w:rFonts w:ascii="SimSun" w:hAnsi="SimSun" w:eastAsia="SimSun" w:cs="SimSun"/>
          <w:sz w:val="19"/>
          <w:szCs w:val="19"/>
          <w:spacing w:val="6"/>
        </w:rPr>
        <w:t xml:space="preserve"> </w:t>
      </w:r>
      <w:r>
        <w:rPr>
          <w:rFonts w:ascii="SimSun" w:hAnsi="SimSun" w:eastAsia="SimSun" w:cs="SimSun"/>
          <w:sz w:val="19"/>
          <w:szCs w:val="19"/>
          <w:spacing w:val="10"/>
        </w:rPr>
        <w:t>中的视紫红质较多地被分解，视锥系统就取而代之成为强光刺激的感受系统。在视紫红质分解和再</w:t>
      </w:r>
      <w:r>
        <w:rPr>
          <w:rFonts w:ascii="SimSun" w:hAnsi="SimSun" w:eastAsia="SimSun" w:cs="SimSun"/>
          <w:sz w:val="19"/>
          <w:szCs w:val="19"/>
          <w:spacing w:val="7"/>
        </w:rPr>
        <w:t xml:space="preserve"> </w:t>
      </w:r>
      <w:r>
        <w:rPr>
          <w:rFonts w:ascii="SimSun" w:hAnsi="SimSun" w:eastAsia="SimSun" w:cs="SimSun"/>
          <w:sz w:val="19"/>
          <w:szCs w:val="19"/>
          <w:spacing w:val="10"/>
        </w:rPr>
        <w:t>合成的过程中，有一部分视黄醛被消耗，需要通过由食物进入血液循环(相当部分储存于肝脏)中的</w:t>
      </w:r>
      <w:r>
        <w:rPr>
          <w:rFonts w:ascii="SimSun" w:hAnsi="SimSun" w:eastAsia="SimSun" w:cs="SimSun"/>
          <w:sz w:val="19"/>
          <w:szCs w:val="19"/>
          <w:spacing w:val="4"/>
        </w:rPr>
        <w:t xml:space="preserve"> </w:t>
      </w:r>
      <w:r>
        <w:rPr>
          <w:rFonts w:ascii="SimSun" w:hAnsi="SimSun" w:eastAsia="SimSun" w:cs="SimSun"/>
          <w:sz w:val="19"/>
          <w:szCs w:val="19"/>
          <w:spacing w:val="1"/>
        </w:rPr>
        <w:t>维生素A</w:t>
      </w:r>
      <w:r>
        <w:rPr>
          <w:rFonts w:ascii="SimSun" w:hAnsi="SimSun" w:eastAsia="SimSun" w:cs="SimSun"/>
          <w:sz w:val="19"/>
          <w:szCs w:val="19"/>
          <w:spacing w:val="-9"/>
        </w:rPr>
        <w:t xml:space="preserve"> </w:t>
      </w:r>
      <w:r>
        <w:rPr>
          <w:rFonts w:ascii="SimSun" w:hAnsi="SimSun" w:eastAsia="SimSun" w:cs="SimSun"/>
          <w:sz w:val="19"/>
          <w:szCs w:val="19"/>
          <w:spacing w:val="1"/>
        </w:rPr>
        <w:t>来补充。因此，如果长期维生素A</w:t>
      </w:r>
      <w:r>
        <w:rPr>
          <w:rFonts w:ascii="SimSun" w:hAnsi="SimSun" w:eastAsia="SimSun" w:cs="SimSun"/>
          <w:sz w:val="19"/>
          <w:szCs w:val="19"/>
          <w:spacing w:val="-9"/>
        </w:rPr>
        <w:t xml:space="preserve"> </w:t>
      </w:r>
      <w:r>
        <w:rPr>
          <w:rFonts w:ascii="SimSun" w:hAnsi="SimSun" w:eastAsia="SimSun" w:cs="SimSun"/>
          <w:sz w:val="19"/>
          <w:szCs w:val="19"/>
          <w:spacing w:val="1"/>
        </w:rPr>
        <w:t>摄入不足，会影响人的暗视觉</w:t>
      </w:r>
      <w:r>
        <w:rPr>
          <w:rFonts w:ascii="SimSun" w:hAnsi="SimSun" w:eastAsia="SimSun" w:cs="SimSun"/>
          <w:sz w:val="19"/>
          <w:szCs w:val="19"/>
        </w:rPr>
        <w:t>，引起夜盲症(nyctalopia)。</w:t>
      </w:r>
    </w:p>
    <w:p>
      <w:pPr>
        <w:ind w:left="1079" w:right="467" w:firstLine="390"/>
        <w:spacing w:before="83" w:line="282" w:lineRule="auto"/>
        <w:jc w:val="both"/>
        <w:rPr>
          <w:rFonts w:ascii="SimSun" w:hAnsi="SimSun" w:eastAsia="SimSun" w:cs="SimSun"/>
          <w:sz w:val="19"/>
          <w:szCs w:val="19"/>
        </w:rPr>
      </w:pPr>
      <w:r>
        <w:rPr>
          <w:rFonts w:ascii="Times New Roman" w:hAnsi="Times New Roman" w:eastAsia="Times New Roman" w:cs="Times New Roman"/>
          <w:sz w:val="19"/>
          <w:szCs w:val="19"/>
          <w:b/>
          <w:bCs/>
          <w:spacing w:val="13"/>
        </w:rPr>
        <w:t>2.</w:t>
      </w:r>
      <w:r>
        <w:rPr>
          <w:rFonts w:ascii="Times New Roman" w:hAnsi="Times New Roman" w:eastAsia="Times New Roman" w:cs="Times New Roman"/>
          <w:sz w:val="19"/>
          <w:szCs w:val="19"/>
          <w:spacing w:val="8"/>
        </w:rPr>
        <w:t xml:space="preserve">  </w:t>
      </w:r>
      <w:r>
        <w:rPr>
          <w:rFonts w:ascii="SimSun" w:hAnsi="SimSun" w:eastAsia="SimSun" w:cs="SimSun"/>
          <w:sz w:val="19"/>
          <w:szCs w:val="19"/>
          <w:b/>
          <w:bCs/>
          <w:spacing w:val="13"/>
        </w:rPr>
        <w:t>视杆细胞的感受器电位</w:t>
      </w:r>
      <w:r>
        <w:rPr>
          <w:rFonts w:ascii="SimSun" w:hAnsi="SimSun" w:eastAsia="SimSun" w:cs="SimSun"/>
          <w:sz w:val="19"/>
          <w:szCs w:val="19"/>
          <w:spacing w:val="91"/>
        </w:rPr>
        <w:t xml:space="preserve"> </w:t>
      </w:r>
      <w:r>
        <w:rPr>
          <w:rFonts w:ascii="SimSun" w:hAnsi="SimSun" w:eastAsia="SimSun" w:cs="SimSun"/>
          <w:sz w:val="19"/>
          <w:szCs w:val="19"/>
          <w:spacing w:val="13"/>
        </w:rPr>
        <w:t>视杆细胞在暗处的静息电位为-30～</w:t>
      </w:r>
      <w:r>
        <w:rPr>
          <w:rFonts w:ascii="SimSun" w:hAnsi="SimSun" w:eastAsia="SimSun" w:cs="SimSun"/>
          <w:sz w:val="19"/>
          <w:szCs w:val="19"/>
          <w:spacing w:val="-56"/>
        </w:rPr>
        <w:t xml:space="preserve"> </w:t>
      </w:r>
      <w:r>
        <w:rPr>
          <w:rFonts w:ascii="SimSun" w:hAnsi="SimSun" w:eastAsia="SimSun" w:cs="SimSun"/>
          <w:sz w:val="19"/>
          <w:szCs w:val="19"/>
          <w:spacing w:val="13"/>
        </w:rPr>
        <w:t>-40</w:t>
      </w:r>
      <w:r>
        <w:rPr>
          <w:rFonts w:ascii="Times New Roman" w:hAnsi="Times New Roman" w:eastAsia="Times New Roman" w:cs="Times New Roman"/>
          <w:sz w:val="19"/>
          <w:szCs w:val="19"/>
        </w:rPr>
        <w:t>mV</w:t>
      </w:r>
      <w:r>
        <w:rPr>
          <w:rFonts w:ascii="Times New Roman" w:hAnsi="Times New Roman" w:eastAsia="Times New Roman" w:cs="Times New Roman"/>
          <w:sz w:val="19"/>
          <w:szCs w:val="19"/>
          <w:spacing w:val="13"/>
        </w:rPr>
        <w:t>,</w:t>
      </w:r>
      <w:r>
        <w:rPr>
          <w:rFonts w:ascii="SimSun" w:hAnsi="SimSun" w:eastAsia="SimSun" w:cs="SimSun"/>
          <w:sz w:val="19"/>
          <w:szCs w:val="19"/>
          <w:spacing w:val="13"/>
        </w:rPr>
        <w:t>明显小于大多数神经</w:t>
      </w:r>
      <w:r>
        <w:rPr>
          <w:rFonts w:ascii="SimSun" w:hAnsi="SimSun" w:eastAsia="SimSun" w:cs="SimSun"/>
          <w:sz w:val="19"/>
          <w:szCs w:val="19"/>
        </w:rPr>
        <w:t xml:space="preserve"> </w:t>
      </w:r>
      <w:r>
        <w:rPr>
          <w:rFonts w:ascii="SimSun" w:hAnsi="SimSun" w:eastAsia="SimSun" w:cs="SimSun"/>
          <w:sz w:val="19"/>
          <w:szCs w:val="19"/>
          <w:spacing w:val="5"/>
        </w:rPr>
        <w:t>元的静息电位。视杆细胞在暗环境中主要存在两种电流，</w:t>
      </w:r>
      <w:r>
        <w:rPr>
          <w:rFonts w:ascii="SimSun" w:hAnsi="SimSun" w:eastAsia="SimSun" w:cs="SimSun"/>
          <w:sz w:val="19"/>
          <w:szCs w:val="19"/>
          <w:spacing w:val="69"/>
        </w:rPr>
        <w:t xml:space="preserve"> </w:t>
      </w:r>
      <w:r>
        <w:rPr>
          <w:rFonts w:ascii="SimSun" w:hAnsi="SimSun" w:eastAsia="SimSun" w:cs="SimSun"/>
          <w:sz w:val="19"/>
          <w:szCs w:val="19"/>
          <w:spacing w:val="5"/>
        </w:rPr>
        <w:t>一是由</w:t>
      </w:r>
      <w:r>
        <w:rPr>
          <w:rFonts w:ascii="SimSun" w:hAnsi="SimSun" w:eastAsia="SimSun" w:cs="SimSun"/>
          <w:sz w:val="19"/>
          <w:szCs w:val="19"/>
        </w:rPr>
        <w:t>Na</w:t>
      </w:r>
      <w:r>
        <w:rPr>
          <w:rFonts w:ascii="SimSun" w:hAnsi="SimSun" w:eastAsia="SimSun" w:cs="SimSun"/>
          <w:sz w:val="19"/>
          <w:szCs w:val="19"/>
          <w:spacing w:val="5"/>
        </w:rPr>
        <w:t>*经过外段膜中的</w:t>
      </w:r>
      <w:r>
        <w:rPr>
          <w:rFonts w:ascii="SimSun" w:hAnsi="SimSun" w:eastAsia="SimSun" w:cs="SimSun"/>
          <w:sz w:val="19"/>
          <w:szCs w:val="19"/>
        </w:rPr>
        <w:t>cGMP</w:t>
      </w:r>
      <w:r>
        <w:rPr>
          <w:rFonts w:ascii="SimSun" w:hAnsi="SimSun" w:eastAsia="SimSun" w:cs="SimSun"/>
          <w:sz w:val="19"/>
          <w:szCs w:val="19"/>
          <w:spacing w:val="76"/>
        </w:rPr>
        <w:t xml:space="preserve"> </w:t>
      </w:r>
      <w:r>
        <w:rPr>
          <w:rFonts w:ascii="SimSun" w:hAnsi="SimSun" w:eastAsia="SimSun" w:cs="SimSun"/>
          <w:sz w:val="19"/>
          <w:szCs w:val="19"/>
          <w:spacing w:val="5"/>
        </w:rPr>
        <w:t>门控阳离</w:t>
      </w:r>
      <w:r>
        <w:rPr>
          <w:rFonts w:ascii="SimSun" w:hAnsi="SimSun" w:eastAsia="SimSun" w:cs="SimSun"/>
          <w:sz w:val="19"/>
          <w:szCs w:val="19"/>
        </w:rPr>
        <w:t xml:space="preserve"> </w:t>
      </w:r>
      <w:r>
        <w:rPr>
          <w:rFonts w:ascii="SimSun" w:hAnsi="SimSun" w:eastAsia="SimSun" w:cs="SimSun"/>
          <w:sz w:val="19"/>
          <w:szCs w:val="19"/>
          <w:spacing w:val="7"/>
        </w:rPr>
        <w:t>子通道(主要允许</w:t>
      </w:r>
      <w:r>
        <w:rPr>
          <w:rFonts w:ascii="SimSun" w:hAnsi="SimSun" w:eastAsia="SimSun" w:cs="SimSun"/>
          <w:sz w:val="19"/>
          <w:szCs w:val="19"/>
        </w:rPr>
        <w:t>Na</w:t>
      </w:r>
      <w:r>
        <w:rPr>
          <w:rFonts w:ascii="SimSun" w:hAnsi="SimSun" w:eastAsia="SimSun" w:cs="SimSun"/>
          <w:sz w:val="19"/>
          <w:szCs w:val="19"/>
          <w:spacing w:val="7"/>
        </w:rPr>
        <w:t>*通透，也允许少量</w:t>
      </w:r>
      <w:r>
        <w:rPr>
          <w:rFonts w:ascii="SimSun" w:hAnsi="SimSun" w:eastAsia="SimSun" w:cs="SimSun"/>
          <w:sz w:val="19"/>
          <w:szCs w:val="19"/>
        </w:rPr>
        <w:t>Ca</w:t>
      </w:r>
      <w:r>
        <w:rPr>
          <w:rFonts w:ascii="SimSun" w:hAnsi="SimSun" w:eastAsia="SimSun" w:cs="SimSun"/>
          <w:sz w:val="19"/>
          <w:szCs w:val="19"/>
          <w:spacing w:val="7"/>
        </w:rPr>
        <w:t>²*通透)内流而产生，这一</w:t>
      </w:r>
      <w:r>
        <w:rPr>
          <w:rFonts w:ascii="SimSun" w:hAnsi="SimSun" w:eastAsia="SimSun" w:cs="SimSun"/>
          <w:sz w:val="19"/>
          <w:szCs w:val="19"/>
          <w:spacing w:val="-56"/>
        </w:rPr>
        <w:t xml:space="preserve"> </w:t>
      </w:r>
      <w:r>
        <w:rPr>
          <w:rFonts w:ascii="SimSun" w:hAnsi="SimSun" w:eastAsia="SimSun" w:cs="SimSun"/>
          <w:sz w:val="19"/>
          <w:szCs w:val="19"/>
          <w:spacing w:val="7"/>
        </w:rPr>
        <w:t>内向电流可使膜发生去极</w:t>
      </w:r>
      <w:r>
        <w:rPr>
          <w:rFonts w:ascii="SimSun" w:hAnsi="SimSun" w:eastAsia="SimSun" w:cs="SimSun"/>
          <w:sz w:val="19"/>
          <w:szCs w:val="19"/>
          <w:spacing w:val="6"/>
        </w:rPr>
        <w:t>化；二</w:t>
      </w:r>
      <w:r>
        <w:rPr>
          <w:rFonts w:ascii="SimSun" w:hAnsi="SimSun" w:eastAsia="SimSun" w:cs="SimSun"/>
          <w:sz w:val="19"/>
          <w:szCs w:val="19"/>
        </w:rPr>
        <w:t xml:space="preserve"> </w:t>
      </w:r>
      <w:r>
        <w:rPr>
          <w:rFonts w:ascii="SimSun" w:hAnsi="SimSun" w:eastAsia="SimSun" w:cs="SimSun"/>
          <w:sz w:val="19"/>
          <w:szCs w:val="19"/>
          <w:spacing w:val="8"/>
        </w:rPr>
        <w:t>是</w:t>
      </w:r>
      <w:r>
        <w:rPr>
          <w:rFonts w:ascii="SimSun" w:hAnsi="SimSun" w:eastAsia="SimSun" w:cs="SimSun"/>
          <w:sz w:val="19"/>
          <w:szCs w:val="19"/>
          <w:spacing w:val="20"/>
        </w:rPr>
        <w:t xml:space="preserve"> </w:t>
      </w:r>
      <w:r>
        <w:rPr>
          <w:rFonts w:ascii="SimSun" w:hAnsi="SimSun" w:eastAsia="SimSun" w:cs="SimSun"/>
          <w:sz w:val="19"/>
          <w:szCs w:val="19"/>
          <w:spacing w:val="8"/>
        </w:rPr>
        <w:t>由K*通过内段膜中的非门控钾通道外流所引起，这种外向电流可使膜发生超极化。视杆细胞依靠</w:t>
      </w:r>
    </w:p>
    <w:p>
      <w:pPr>
        <w:sectPr>
          <w:type w:val="continuous"/>
          <w:pgSz w:w="11280" w:h="15940"/>
          <w:pgMar w:top="400" w:right="594" w:bottom="400" w:left="500" w:header="0" w:footer="0" w:gutter="0"/>
          <w:cols w:equalWidth="0" w:num="1">
            <w:col w:w="10186" w:space="0"/>
          </w:cols>
        </w:sectPr>
        <w:rPr/>
      </w:pPr>
    </w:p>
    <w:p>
      <w:pPr>
        <w:rPr/>
      </w:pPr>
      <w:r>
        <w:drawing>
          <wp:anchor distT="0" distB="0" distL="0" distR="0" simplePos="0" relativeHeight="253103104" behindDoc="0" locked="0" layoutInCell="0" allowOverlap="1">
            <wp:simplePos x="0" y="0"/>
            <wp:positionH relativeFrom="page">
              <wp:posOffset>1162021</wp:posOffset>
            </wp:positionH>
            <wp:positionV relativeFrom="page">
              <wp:posOffset>1593895</wp:posOffset>
            </wp:positionV>
            <wp:extent cx="2413004" cy="2495554"/>
            <wp:effectExtent l="0" t="0" r="0" b="0"/>
            <wp:wrapNone/>
            <wp:docPr id="312" name="IM 312"/>
            <wp:cNvGraphicFramePr/>
            <a:graphic>
              <a:graphicData uri="http://schemas.openxmlformats.org/drawingml/2006/picture">
                <pic:pic>
                  <pic:nvPicPr>
                    <pic:cNvPr id="312" name="IM 312"/>
                    <pic:cNvPicPr/>
                  </pic:nvPicPr>
                  <pic:blipFill>
                    <a:blip r:embed="rId319"/>
                    <a:stretch>
                      <a:fillRect/>
                    </a:stretch>
                  </pic:blipFill>
                  <pic:spPr>
                    <a:xfrm rot="0">
                      <a:off x="0" y="0"/>
                      <a:ext cx="2413004" cy="2495554"/>
                    </a:xfrm>
                    <a:prstGeom prst="rect">
                      <a:avLst/>
                    </a:prstGeom>
                  </pic:spPr>
                </pic:pic>
              </a:graphicData>
            </a:graphic>
          </wp:anchor>
        </w:drawing>
      </w:r>
      <w:r>
        <w:drawing>
          <wp:anchor distT="0" distB="0" distL="0" distR="0" simplePos="0" relativeHeight="253104128" behindDoc="0" locked="0" layoutInCell="0" allowOverlap="1">
            <wp:simplePos x="0" y="0"/>
            <wp:positionH relativeFrom="page">
              <wp:posOffset>6267450</wp:posOffset>
            </wp:positionH>
            <wp:positionV relativeFrom="page">
              <wp:posOffset>9315487</wp:posOffset>
            </wp:positionV>
            <wp:extent cx="539716" cy="438075"/>
            <wp:effectExtent l="0" t="0" r="0" b="0"/>
            <wp:wrapNone/>
            <wp:docPr id="313" name="IM 313"/>
            <wp:cNvGraphicFramePr/>
            <a:graphic>
              <a:graphicData uri="http://schemas.openxmlformats.org/drawingml/2006/picture">
                <pic:pic>
                  <pic:nvPicPr>
                    <pic:cNvPr id="313" name="IM 313"/>
                    <pic:cNvPicPr/>
                  </pic:nvPicPr>
                  <pic:blipFill>
                    <a:blip r:embed="rId320"/>
                    <a:stretch>
                      <a:fillRect/>
                    </a:stretch>
                  </pic:blipFill>
                  <pic:spPr>
                    <a:xfrm rot="0">
                      <a:off x="0" y="0"/>
                      <a:ext cx="539716" cy="438075"/>
                    </a:xfrm>
                    <a:prstGeom prst="rect">
                      <a:avLst/>
                    </a:prstGeom>
                  </pic:spPr>
                </pic:pic>
              </a:graphicData>
            </a:graphic>
          </wp:anchor>
        </w:drawing>
      </w:r>
      <w:r/>
    </w:p>
    <w:p>
      <w:pPr>
        <w:spacing w:line="167" w:lineRule="exact"/>
        <w:rPr/>
      </w:pPr>
      <w:r/>
    </w:p>
    <w:p>
      <w:pPr>
        <w:sectPr>
          <w:pgSz w:w="11280" w:h="15940"/>
          <w:pgMar w:top="400" w:right="560" w:bottom="400" w:left="999" w:header="0" w:footer="0" w:gutter="0"/>
          <w:cols w:equalWidth="0" w:num="1">
            <w:col w:w="9720" w:space="0"/>
          </w:cols>
        </w:sectPr>
        <w:rPr/>
      </w:pPr>
    </w:p>
    <w:p>
      <w:pPr>
        <w:ind w:right="252"/>
        <w:spacing w:before="38" w:line="222" w:lineRule="auto"/>
        <w:jc w:val="right"/>
        <w:rPr>
          <w:rFonts w:ascii="SimHei" w:hAnsi="SimHei" w:eastAsia="SimHei" w:cs="SimHei"/>
          <w:sz w:val="19"/>
          <w:szCs w:val="19"/>
        </w:rPr>
      </w:pPr>
      <w:r>
        <w:rPr>
          <w:rFonts w:ascii="SimHei" w:hAnsi="SimHei" w:eastAsia="SimHei" w:cs="SimHei"/>
          <w:sz w:val="19"/>
          <w:szCs w:val="19"/>
          <w:color w:val="142D52"/>
          <w:spacing w:val="-8"/>
        </w:rPr>
        <w:t>第九章</w:t>
      </w:r>
      <w:r>
        <w:rPr>
          <w:rFonts w:ascii="SimHei" w:hAnsi="SimHei" w:eastAsia="SimHei" w:cs="SimHei"/>
          <w:sz w:val="19"/>
          <w:szCs w:val="19"/>
          <w:color w:val="142D52"/>
          <w:spacing w:val="51"/>
        </w:rPr>
        <w:t xml:space="preserve"> </w:t>
      </w:r>
      <w:r>
        <w:rPr>
          <w:rFonts w:ascii="SimHei" w:hAnsi="SimHei" w:eastAsia="SimHei" w:cs="SimHei"/>
          <w:sz w:val="19"/>
          <w:szCs w:val="19"/>
          <w:color w:val="142D52"/>
          <w:spacing w:val="-8"/>
        </w:rPr>
        <w:t>感觉器官的功能</w:t>
      </w:r>
    </w:p>
    <w:p>
      <w:pPr>
        <w:spacing w:line="249" w:lineRule="auto"/>
        <w:rPr>
          <w:rFonts w:ascii="Arial"/>
          <w:sz w:val="21"/>
        </w:rPr>
      </w:pPr>
      <w:r/>
    </w:p>
    <w:p>
      <w:pPr>
        <w:ind w:right="174"/>
        <w:spacing w:before="61" w:line="280" w:lineRule="auto"/>
        <w:jc w:val="both"/>
        <w:rPr>
          <w:rFonts w:ascii="SimSun" w:hAnsi="SimSun" w:eastAsia="SimSun" w:cs="SimSun"/>
          <w:sz w:val="19"/>
          <w:szCs w:val="19"/>
        </w:rPr>
      </w:pPr>
      <w:r>
        <w:rPr>
          <w:rFonts w:ascii="SimSun" w:hAnsi="SimSun" w:eastAsia="SimSun" w:cs="SimSun"/>
          <w:sz w:val="19"/>
          <w:szCs w:val="19"/>
          <w:spacing w:val="9"/>
        </w:rPr>
        <w:t>其内段膜中高密度钠泵的活动，能保持细胞内</w:t>
      </w:r>
      <w:r>
        <w:rPr>
          <w:rFonts w:ascii="SimSun" w:hAnsi="SimSun" w:eastAsia="SimSun" w:cs="SimSun"/>
          <w:sz w:val="19"/>
          <w:szCs w:val="19"/>
        </w:rPr>
        <w:t>Na</w:t>
      </w:r>
      <w:r>
        <w:rPr>
          <w:rFonts w:ascii="SimSun" w:hAnsi="SimSun" w:eastAsia="SimSun" w:cs="SimSun"/>
          <w:sz w:val="19"/>
          <w:szCs w:val="19"/>
          <w:spacing w:val="9"/>
        </w:rPr>
        <w:t>*、K*浓度的相对稳定。上述</w:t>
      </w:r>
      <w:r>
        <w:rPr>
          <w:rFonts w:ascii="SimSun" w:hAnsi="SimSun" w:eastAsia="SimSun" w:cs="SimSun"/>
          <w:sz w:val="19"/>
          <w:szCs w:val="19"/>
        </w:rPr>
        <w:t>cGMP</w:t>
      </w:r>
      <w:r>
        <w:rPr>
          <w:rFonts w:ascii="SimSun" w:hAnsi="SimSun" w:eastAsia="SimSun" w:cs="SimSun"/>
          <w:sz w:val="19"/>
          <w:szCs w:val="19"/>
          <w:spacing w:val="101"/>
        </w:rPr>
        <w:t xml:space="preserve"> </w:t>
      </w:r>
      <w:r>
        <w:rPr>
          <w:rFonts w:ascii="SimSun" w:hAnsi="SimSun" w:eastAsia="SimSun" w:cs="SimSun"/>
          <w:sz w:val="19"/>
          <w:szCs w:val="19"/>
          <w:spacing w:val="9"/>
        </w:rPr>
        <w:t>门控通道受控于</w:t>
      </w:r>
      <w:r>
        <w:rPr>
          <w:rFonts w:ascii="SimSun" w:hAnsi="SimSun" w:eastAsia="SimSun" w:cs="SimSun"/>
          <w:sz w:val="19"/>
          <w:szCs w:val="19"/>
        </w:rPr>
        <w:t xml:space="preserve">  </w:t>
      </w:r>
      <w:r>
        <w:rPr>
          <w:rFonts w:ascii="SimSun" w:hAnsi="SimSun" w:eastAsia="SimSun" w:cs="SimSun"/>
          <w:sz w:val="19"/>
          <w:szCs w:val="19"/>
          <w:spacing w:val="4"/>
        </w:rPr>
        <w:t>胞质内的</w:t>
      </w:r>
      <w:r>
        <w:rPr>
          <w:rFonts w:ascii="SimSun" w:hAnsi="SimSun" w:eastAsia="SimSun" w:cs="SimSun"/>
          <w:sz w:val="19"/>
          <w:szCs w:val="19"/>
        </w:rPr>
        <w:t>cGMP</w:t>
      </w:r>
      <w:r>
        <w:rPr>
          <w:rFonts w:ascii="SimSun" w:hAnsi="SimSun" w:eastAsia="SimSun" w:cs="SimSun"/>
          <w:sz w:val="19"/>
          <w:szCs w:val="19"/>
          <w:spacing w:val="87"/>
        </w:rPr>
        <w:t xml:space="preserve"> </w:t>
      </w:r>
      <w:r>
        <w:rPr>
          <w:rFonts w:ascii="SimSun" w:hAnsi="SimSun" w:eastAsia="SimSun" w:cs="SimSun"/>
          <w:sz w:val="19"/>
          <w:szCs w:val="19"/>
          <w:spacing w:val="4"/>
        </w:rPr>
        <w:t>浓度，在暗处，胞质内的</w:t>
      </w:r>
      <w:r>
        <w:rPr>
          <w:rFonts w:ascii="SimSun" w:hAnsi="SimSun" w:eastAsia="SimSun" w:cs="SimSun"/>
          <w:sz w:val="19"/>
          <w:szCs w:val="19"/>
        </w:rPr>
        <w:t>cGMP</w:t>
      </w:r>
      <w:r>
        <w:rPr>
          <w:rFonts w:ascii="SimSun" w:hAnsi="SimSun" w:eastAsia="SimSun" w:cs="SimSun"/>
          <w:sz w:val="19"/>
          <w:szCs w:val="19"/>
          <w:spacing w:val="66"/>
        </w:rPr>
        <w:t xml:space="preserve"> </w:t>
      </w:r>
      <w:r>
        <w:rPr>
          <w:rFonts w:ascii="SimSun" w:hAnsi="SimSun" w:eastAsia="SimSun" w:cs="SimSun"/>
          <w:sz w:val="19"/>
          <w:szCs w:val="19"/>
          <w:spacing w:val="4"/>
        </w:rPr>
        <w:t>浓度较高，能维持</w:t>
      </w:r>
      <w:r>
        <w:rPr>
          <w:rFonts w:ascii="SimSun" w:hAnsi="SimSun" w:eastAsia="SimSun" w:cs="SimSun"/>
          <w:sz w:val="19"/>
          <w:szCs w:val="19"/>
        </w:rPr>
        <w:t>cGMP</w:t>
      </w:r>
      <w:r>
        <w:rPr>
          <w:rFonts w:ascii="SimSun" w:hAnsi="SimSun" w:eastAsia="SimSun" w:cs="SimSun"/>
          <w:sz w:val="19"/>
          <w:szCs w:val="19"/>
          <w:spacing w:val="76"/>
        </w:rPr>
        <w:t xml:space="preserve"> </w:t>
      </w:r>
      <w:r>
        <w:rPr>
          <w:rFonts w:ascii="SimSun" w:hAnsi="SimSun" w:eastAsia="SimSun" w:cs="SimSun"/>
          <w:sz w:val="19"/>
          <w:szCs w:val="19"/>
          <w:spacing w:val="4"/>
        </w:rPr>
        <w:t>门控通道处于开放状态，因而</w:t>
      </w:r>
      <w:r>
        <w:rPr>
          <w:rFonts w:ascii="SimSun" w:hAnsi="SimSun" w:eastAsia="SimSun" w:cs="SimSun"/>
          <w:sz w:val="19"/>
          <w:szCs w:val="19"/>
        </w:rPr>
        <w:t xml:space="preserve">  </w:t>
      </w:r>
      <w:r>
        <w:rPr>
          <w:rFonts w:ascii="SimSun" w:hAnsi="SimSun" w:eastAsia="SimSun" w:cs="SimSun"/>
          <w:sz w:val="19"/>
          <w:szCs w:val="19"/>
          <w:spacing w:val="4"/>
        </w:rPr>
        <w:t>可产生稳定的内向电流，称为暗电流(</w:t>
      </w:r>
      <w:r>
        <w:rPr>
          <w:rFonts w:ascii="SimSun" w:hAnsi="SimSun" w:eastAsia="SimSun" w:cs="SimSun"/>
          <w:sz w:val="19"/>
          <w:szCs w:val="19"/>
        </w:rPr>
        <w:t>dark</w:t>
      </w:r>
      <w:r>
        <w:rPr>
          <w:rFonts w:ascii="SimSun" w:hAnsi="SimSun" w:eastAsia="SimSun" w:cs="SimSun"/>
          <w:sz w:val="19"/>
          <w:szCs w:val="19"/>
          <w:spacing w:val="5"/>
        </w:rPr>
        <w:t xml:space="preserve"> </w:t>
      </w:r>
      <w:r>
        <w:rPr>
          <w:rFonts w:ascii="SimSun" w:hAnsi="SimSun" w:eastAsia="SimSun" w:cs="SimSun"/>
          <w:sz w:val="19"/>
          <w:szCs w:val="19"/>
        </w:rPr>
        <w:t>current</w:t>
      </w:r>
      <w:r>
        <w:rPr>
          <w:rFonts w:ascii="SimSun" w:hAnsi="SimSun" w:eastAsia="SimSun" w:cs="SimSun"/>
          <w:sz w:val="19"/>
          <w:szCs w:val="19"/>
          <w:spacing w:val="4"/>
        </w:rPr>
        <w:t>)(图9-17)。这就是视杆细胞静息电位较低的</w:t>
      </w:r>
      <w:r>
        <w:rPr>
          <w:rFonts w:ascii="SimSun" w:hAnsi="SimSun" w:eastAsia="SimSun" w:cs="SimSun"/>
          <w:sz w:val="19"/>
          <w:szCs w:val="19"/>
          <w:spacing w:val="3"/>
        </w:rPr>
        <w:t>原因。</w:t>
      </w:r>
    </w:p>
    <w:p>
      <w:pPr>
        <w:spacing w:line="306" w:lineRule="auto"/>
        <w:rPr>
          <w:rFonts w:ascii="Arial"/>
          <w:sz w:val="21"/>
        </w:rPr>
      </w:pPr>
      <w:r/>
    </w:p>
    <w:p>
      <w:pPr>
        <w:spacing w:line="306" w:lineRule="auto"/>
        <w:rPr>
          <w:rFonts w:ascii="Arial"/>
          <w:sz w:val="21"/>
        </w:rPr>
      </w:pPr>
      <w:r/>
    </w:p>
    <w:p>
      <w:pPr>
        <w:spacing w:line="307" w:lineRule="auto"/>
        <w:rPr>
          <w:rFonts w:ascii="Arial"/>
          <w:sz w:val="21"/>
        </w:rPr>
      </w:pPr>
      <w:r/>
    </w:p>
    <w:p>
      <w:pPr>
        <w:ind w:right="433"/>
        <w:spacing w:before="32" w:line="192" w:lineRule="auto"/>
        <w:jc w:val="right"/>
        <w:rPr>
          <w:rFonts w:ascii="Times New Roman" w:hAnsi="Times New Roman" w:eastAsia="Times New Roman" w:cs="Times New Roman"/>
          <w:sz w:val="11"/>
          <w:szCs w:val="11"/>
        </w:rPr>
      </w:pPr>
      <w:r>
        <w:rPr>
          <w:rFonts w:ascii="Times New Roman" w:hAnsi="Times New Roman" w:eastAsia="Times New Roman" w:cs="Times New Roman"/>
          <w:sz w:val="11"/>
          <w:szCs w:val="11"/>
          <w:color w:val="CE5969"/>
          <w:spacing w:val="-1"/>
        </w:rPr>
        <w:t>Gkkyx2018</w:t>
      </w:r>
    </w:p>
    <w:p>
      <w:pPr>
        <w:spacing w:line="265" w:lineRule="auto"/>
        <w:rPr>
          <w:rFonts w:ascii="Arial"/>
          <w:sz w:val="21"/>
        </w:rPr>
      </w:pPr>
      <w:r/>
    </w:p>
    <w:p>
      <w:pPr>
        <w:spacing w:line="265" w:lineRule="auto"/>
        <w:rPr>
          <w:rFonts w:ascii="Arial"/>
          <w:sz w:val="21"/>
        </w:rPr>
      </w:pPr>
      <w:r/>
    </w:p>
    <w:p>
      <w:pPr>
        <w:spacing w:line="266" w:lineRule="auto"/>
        <w:rPr>
          <w:rFonts w:ascii="Arial"/>
          <w:sz w:val="21"/>
        </w:rPr>
      </w:pPr>
      <w:r/>
    </w:p>
    <w:p>
      <w:pPr>
        <w:spacing w:line="266" w:lineRule="auto"/>
        <w:rPr>
          <w:rFonts w:ascii="Arial"/>
          <w:sz w:val="21"/>
        </w:rPr>
      </w:pPr>
      <w:r/>
    </w:p>
    <w:p>
      <w:pPr>
        <w:ind w:left="6450"/>
        <w:spacing w:before="61" w:line="221" w:lineRule="auto"/>
        <w:rPr>
          <w:rFonts w:ascii="SimSun" w:hAnsi="SimSun" w:eastAsia="SimSun" w:cs="SimSun"/>
          <w:sz w:val="19"/>
          <w:szCs w:val="19"/>
        </w:rPr>
      </w:pPr>
      <w:r>
        <w:pict>
          <v:shape id="_x0000_s275" style="position:absolute;margin-left:343.001pt;margin-top:-4.02032pt;mso-position-vertical-relative:text;mso-position-horizontal-relative:text;width:19.25pt;height:14.3pt;z-index:25310617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u w:val="single" w:color="auto"/>
                      <w:spacing w:val="-9"/>
                    </w:rPr>
                    <w:t>光照</w:t>
                  </w:r>
                </w:p>
              </w:txbxContent>
            </v:textbox>
          </v:shape>
        </w:pict>
      </w:r>
      <w:r>
        <w:pict>
          <v:shape id="_x0000_s276" style="position:absolute;margin-left:248.999pt;margin-top:7.98249pt;mso-position-vertical-relative:text;mso-position-horizontal-relative:text;width:48.75pt;height:13.3pt;z-index:25310515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3"/>
                      <w:w w:val="91"/>
                    </w:rPr>
                    <w:t>刺激(光亮度)</w:t>
                  </w:r>
                </w:p>
              </w:txbxContent>
            </v:textbox>
          </v:shape>
        </w:pict>
      </w:r>
      <w:r>
        <w:rPr>
          <w:rFonts w:ascii="SimSun" w:hAnsi="SimSun" w:eastAsia="SimSun" w:cs="SimSun"/>
          <w:sz w:val="19"/>
          <w:szCs w:val="19"/>
          <w:spacing w:val="-22"/>
        </w:rPr>
        <w:t>暗处1</w:t>
      </w:r>
      <w:r>
        <w:rPr>
          <w:rFonts w:ascii="SimSun" w:hAnsi="SimSun" w:eastAsia="SimSun" w:cs="SimSun"/>
          <w:sz w:val="19"/>
          <w:szCs w:val="19"/>
          <w:spacing w:val="8"/>
        </w:rPr>
        <w:t xml:space="preserve">     </w:t>
      </w:r>
      <w:r>
        <w:rPr>
          <w:rFonts w:ascii="SimSun" w:hAnsi="SimSun" w:eastAsia="SimSun" w:cs="SimSun"/>
          <w:sz w:val="19"/>
          <w:szCs w:val="19"/>
          <w:u w:val="single" w:color="auto"/>
          <w:spacing w:val="-78"/>
        </w:rPr>
        <w:t xml:space="preserve"> </w:t>
      </w:r>
      <w:r>
        <w:rPr>
          <w:rFonts w:ascii="SimSun" w:hAnsi="SimSun" w:eastAsia="SimSun" w:cs="SimSun"/>
          <w:sz w:val="19"/>
          <w:szCs w:val="19"/>
          <w:u w:val="single" w:color="auto"/>
          <w:spacing w:val="-22"/>
        </w:rPr>
        <w:t>暗处</w:t>
      </w:r>
    </w:p>
    <w:p>
      <w:pPr>
        <w:rPr>
          <w:rFonts w:ascii="Arial"/>
          <w:sz w:val="21"/>
        </w:rPr>
      </w:pPr>
      <w:r/>
    </w:p>
    <w:p>
      <w:pPr>
        <w:ind w:left="6050"/>
        <w:spacing w:before="46" w:line="21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OpA</w:t>
      </w:r>
    </w:p>
    <w:p>
      <w:pPr>
        <w:ind w:left="4999"/>
        <w:spacing w:line="162" w:lineRule="auto"/>
        <w:rPr>
          <w:rFonts w:ascii="SimSun" w:hAnsi="SimSun" w:eastAsia="SimSun" w:cs="SimSun"/>
          <w:sz w:val="19"/>
          <w:szCs w:val="19"/>
        </w:rPr>
      </w:pPr>
      <w:r>
        <w:rPr>
          <w:rFonts w:ascii="SimSun" w:hAnsi="SimSun" w:eastAsia="SimSun" w:cs="SimSun"/>
          <w:sz w:val="19"/>
          <w:szCs w:val="19"/>
          <w:spacing w:val="-16"/>
          <w:w w:val="96"/>
        </w:rPr>
        <w:t>外段跨膜电流</w:t>
      </w:r>
    </w:p>
    <w:p>
      <w:pPr>
        <w:ind w:left="5910"/>
        <w:spacing w:before="45"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-50pA</w:t>
      </w:r>
    </w:p>
    <w:p>
      <w:pPr>
        <w:ind w:left="5910"/>
        <w:spacing w:before="153" w:line="181"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-40mV</w:t>
      </w:r>
    </w:p>
    <w:p>
      <w:pPr>
        <w:ind w:left="4999"/>
        <w:spacing w:line="220" w:lineRule="auto"/>
        <w:rPr>
          <w:rFonts w:ascii="SimSun" w:hAnsi="SimSun" w:eastAsia="SimSun" w:cs="SimSun"/>
          <w:sz w:val="19"/>
          <w:szCs w:val="19"/>
        </w:rPr>
      </w:pPr>
      <w:r>
        <w:rPr>
          <w:rFonts w:ascii="SimSun" w:hAnsi="SimSun" w:eastAsia="SimSun" w:cs="SimSun"/>
          <w:sz w:val="19"/>
          <w:szCs w:val="19"/>
          <w:spacing w:val="-15"/>
        </w:rPr>
        <w:t>膜电位</w:t>
      </w:r>
    </w:p>
    <w:p>
      <w:pPr>
        <w:ind w:left="5910"/>
        <w:spacing w:before="88"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-70mV</w:t>
      </w:r>
    </w:p>
    <w:p>
      <w:pPr>
        <w:spacing w:line="383" w:lineRule="auto"/>
        <w:rPr>
          <w:rFonts w:ascii="Arial"/>
          <w:sz w:val="21"/>
        </w:rPr>
      </w:pPr>
      <w:r/>
    </w:p>
    <w:p>
      <w:pPr>
        <w:ind w:left="3140"/>
        <w:spacing w:before="59" w:line="197" w:lineRule="auto"/>
        <w:rPr>
          <w:rFonts w:ascii="SimHei" w:hAnsi="SimHei" w:eastAsia="SimHei" w:cs="SimHei"/>
          <w:sz w:val="18"/>
          <w:szCs w:val="18"/>
        </w:rPr>
      </w:pPr>
      <w:r>
        <w:rPr>
          <w:rFonts w:ascii="SimHei" w:hAnsi="SimHei" w:eastAsia="SimHei" w:cs="SimHei"/>
          <w:sz w:val="18"/>
          <w:szCs w:val="18"/>
          <w:spacing w:val="3"/>
        </w:rPr>
        <w:t>图9-17</w:t>
      </w:r>
      <w:r>
        <w:rPr>
          <w:rFonts w:ascii="SimHei" w:hAnsi="SimHei" w:eastAsia="SimHei" w:cs="SimHei"/>
          <w:sz w:val="18"/>
          <w:szCs w:val="18"/>
          <w:spacing w:val="84"/>
        </w:rPr>
        <w:t xml:space="preserve"> </w:t>
      </w:r>
      <w:r>
        <w:rPr>
          <w:rFonts w:ascii="SimHei" w:hAnsi="SimHei" w:eastAsia="SimHei" w:cs="SimHei"/>
          <w:sz w:val="18"/>
          <w:szCs w:val="18"/>
          <w:spacing w:val="3"/>
        </w:rPr>
        <w:t>暗电流形成的示意图</w:t>
      </w:r>
    </w:p>
    <w:p>
      <w:pPr>
        <w:ind w:left="840" w:right="1070"/>
        <w:spacing w:before="2"/>
        <w:jc w:val="both"/>
        <w:rPr>
          <w:rFonts w:ascii="SimSun" w:hAnsi="SimSun" w:eastAsia="SimSun" w:cs="SimSun"/>
          <w:sz w:val="18"/>
          <w:szCs w:val="18"/>
        </w:rPr>
      </w:pPr>
      <w:r>
        <w:rPr>
          <w:rFonts w:ascii="SimSun" w:hAnsi="SimSun" w:eastAsia="SimSun" w:cs="SimSun"/>
          <w:sz w:val="18"/>
          <w:szCs w:val="18"/>
          <w:spacing w:val="-2"/>
        </w:rPr>
        <w:t>在暗处，视杆细胞的胞质内cGMP</w:t>
      </w:r>
      <w:r>
        <w:rPr>
          <w:rFonts w:ascii="SimSun" w:hAnsi="SimSun" w:eastAsia="SimSun" w:cs="SimSun"/>
          <w:sz w:val="18"/>
          <w:szCs w:val="18"/>
          <w:spacing w:val="21"/>
        </w:rPr>
        <w:t xml:space="preserve"> </w:t>
      </w:r>
      <w:r>
        <w:rPr>
          <w:rFonts w:ascii="SimSun" w:hAnsi="SimSun" w:eastAsia="SimSun" w:cs="SimSun"/>
          <w:sz w:val="18"/>
          <w:szCs w:val="18"/>
          <w:spacing w:val="-2"/>
        </w:rPr>
        <w:t>浓度较高，能维持cGMP</w:t>
      </w:r>
      <w:r>
        <w:rPr>
          <w:rFonts w:ascii="SimSun" w:hAnsi="SimSun" w:eastAsia="SimSun" w:cs="SimSun"/>
          <w:sz w:val="18"/>
          <w:szCs w:val="18"/>
          <w:spacing w:val="41"/>
        </w:rPr>
        <w:t xml:space="preserve"> </w:t>
      </w:r>
      <w:r>
        <w:rPr>
          <w:rFonts w:ascii="SimSun" w:hAnsi="SimSun" w:eastAsia="SimSun" w:cs="SimSun"/>
          <w:sz w:val="18"/>
          <w:szCs w:val="18"/>
          <w:spacing w:val="-2"/>
        </w:rPr>
        <w:t>门控通道处</w:t>
      </w:r>
      <w:r>
        <w:rPr>
          <w:rFonts w:ascii="SimSun" w:hAnsi="SimSun" w:eastAsia="SimSun" w:cs="SimSun"/>
          <w:sz w:val="18"/>
          <w:szCs w:val="18"/>
          <w:spacing w:val="-3"/>
        </w:rPr>
        <w:t>于开放状态，产生稳</w:t>
      </w:r>
      <w:r>
        <w:rPr>
          <w:rFonts w:ascii="SimSun" w:hAnsi="SimSun" w:eastAsia="SimSun" w:cs="SimSun"/>
          <w:sz w:val="18"/>
          <w:szCs w:val="18"/>
        </w:rPr>
        <w:t xml:space="preserve"> </w:t>
      </w:r>
      <w:r>
        <w:rPr>
          <w:rFonts w:ascii="SimSun" w:hAnsi="SimSun" w:eastAsia="SimSun" w:cs="SimSun"/>
          <w:sz w:val="18"/>
          <w:szCs w:val="18"/>
          <w:spacing w:val="-9"/>
        </w:rPr>
        <w:t>定的内向钠电流，即暗电流；光照时，</w:t>
      </w:r>
      <w:r>
        <w:rPr>
          <w:rFonts w:ascii="SimSun" w:hAnsi="SimSun" w:eastAsia="SimSun" w:cs="SimSun"/>
          <w:sz w:val="18"/>
          <w:szCs w:val="18"/>
          <w:spacing w:val="-10"/>
        </w:rPr>
        <w:t>胞质内</w:t>
      </w:r>
      <w:r>
        <w:rPr>
          <w:rFonts w:ascii="SimSun" w:hAnsi="SimSun" w:eastAsia="SimSun" w:cs="SimSun"/>
          <w:sz w:val="18"/>
          <w:szCs w:val="18"/>
          <w:spacing w:val="-9"/>
        </w:rPr>
        <w:t>cGMP</w:t>
      </w:r>
      <w:r>
        <w:rPr>
          <w:rFonts w:ascii="SimSun" w:hAnsi="SimSun" w:eastAsia="SimSun" w:cs="SimSun"/>
          <w:sz w:val="18"/>
          <w:szCs w:val="18"/>
          <w:spacing w:val="11"/>
        </w:rPr>
        <w:t xml:space="preserve"> </w:t>
      </w:r>
      <w:r>
        <w:rPr>
          <w:rFonts w:ascii="SimSun" w:hAnsi="SimSun" w:eastAsia="SimSun" w:cs="SimSun"/>
          <w:sz w:val="18"/>
          <w:szCs w:val="18"/>
          <w:spacing w:val="-10"/>
        </w:rPr>
        <w:t>浓度降低，</w:t>
      </w:r>
      <w:r>
        <w:rPr>
          <w:rFonts w:ascii="SimSun" w:hAnsi="SimSun" w:eastAsia="SimSun" w:cs="SimSun"/>
          <w:sz w:val="18"/>
          <w:szCs w:val="18"/>
          <w:spacing w:val="-9"/>
        </w:rPr>
        <w:t>cGMP</w:t>
      </w:r>
      <w:r>
        <w:rPr>
          <w:rFonts w:ascii="SimSun" w:hAnsi="SimSun" w:eastAsia="SimSun" w:cs="SimSun"/>
          <w:sz w:val="18"/>
          <w:szCs w:val="18"/>
          <w:spacing w:val="11"/>
        </w:rPr>
        <w:t xml:space="preserve"> </w:t>
      </w:r>
      <w:r>
        <w:rPr>
          <w:rFonts w:ascii="SimSun" w:hAnsi="SimSun" w:eastAsia="SimSun" w:cs="SimSun"/>
          <w:sz w:val="18"/>
          <w:szCs w:val="18"/>
          <w:spacing w:val="-10"/>
        </w:rPr>
        <w:t>门控通道关闭，暗电流终</w:t>
      </w:r>
      <w:r>
        <w:rPr>
          <w:rFonts w:ascii="SimSun" w:hAnsi="SimSun" w:eastAsia="SimSun" w:cs="SimSun"/>
          <w:sz w:val="18"/>
          <w:szCs w:val="18"/>
        </w:rPr>
        <w:t xml:space="preserve"> </w:t>
      </w:r>
      <w:r>
        <w:rPr>
          <w:rFonts w:ascii="SimSun" w:hAnsi="SimSun" w:eastAsia="SimSun" w:cs="SimSun"/>
          <w:sz w:val="18"/>
          <w:szCs w:val="18"/>
          <w:spacing w:val="-8"/>
        </w:rPr>
        <w:t>止，膜电位发生超极化</w:t>
      </w:r>
    </w:p>
    <w:p>
      <w:pPr>
        <w:ind w:right="257" w:firstLine="420"/>
        <w:spacing w:before="234" w:line="293" w:lineRule="auto"/>
        <w:jc w:val="both"/>
        <w:rPr>
          <w:rFonts w:ascii="SimSun" w:hAnsi="SimSun" w:eastAsia="SimSun" w:cs="SimSun"/>
          <w:sz w:val="19"/>
          <w:szCs w:val="19"/>
        </w:rPr>
      </w:pPr>
      <w:r>
        <w:rPr>
          <w:rFonts w:ascii="SimSun" w:hAnsi="SimSun" w:eastAsia="SimSun" w:cs="SimSun"/>
          <w:sz w:val="19"/>
          <w:szCs w:val="19"/>
          <w:spacing w:val="6"/>
        </w:rPr>
        <w:t>当视网膜受到光照时，视杆细胞外段膜盘上的视紫红质发生光化学反应，</w:t>
      </w:r>
      <w:r>
        <w:rPr>
          <w:rFonts w:ascii="SimSun" w:hAnsi="SimSun" w:eastAsia="SimSun" w:cs="SimSun"/>
          <w:sz w:val="19"/>
          <w:szCs w:val="19"/>
          <w:spacing w:val="5"/>
        </w:rPr>
        <w:t>分解成视蛋白和全反型</w:t>
      </w:r>
      <w:r>
        <w:rPr>
          <w:rFonts w:ascii="SimSun" w:hAnsi="SimSun" w:eastAsia="SimSun" w:cs="SimSun"/>
          <w:sz w:val="19"/>
          <w:szCs w:val="19"/>
        </w:rPr>
        <w:t xml:space="preserve"> </w:t>
      </w:r>
      <w:r>
        <w:rPr>
          <w:rFonts w:ascii="SimSun" w:hAnsi="SimSun" w:eastAsia="SimSun" w:cs="SimSun"/>
          <w:sz w:val="19"/>
          <w:szCs w:val="19"/>
          <w:spacing w:val="3"/>
        </w:rPr>
        <w:t>视黄醛，由此引起膜盘上的一种称为转导蛋白(</w:t>
      </w:r>
      <w:r>
        <w:rPr>
          <w:rFonts w:ascii="SimSun" w:hAnsi="SimSun" w:eastAsia="SimSun" w:cs="SimSun"/>
          <w:sz w:val="19"/>
          <w:szCs w:val="19"/>
        </w:rPr>
        <w:t>transducin</w:t>
      </w:r>
      <w:r>
        <w:rPr>
          <w:rFonts w:ascii="SimSun" w:hAnsi="SimSun" w:eastAsia="SimSun" w:cs="SimSun"/>
          <w:sz w:val="19"/>
          <w:szCs w:val="19"/>
          <w:spacing w:val="3"/>
        </w:rPr>
        <w:t>,</w:t>
      </w:r>
      <w:r>
        <w:rPr>
          <w:rFonts w:ascii="SimSun" w:hAnsi="SimSun" w:eastAsia="SimSun" w:cs="SimSun"/>
          <w:sz w:val="19"/>
          <w:szCs w:val="19"/>
        </w:rPr>
        <w:t>Gt</w:t>
      </w:r>
      <w:r>
        <w:rPr>
          <w:rFonts w:ascii="SimSun" w:hAnsi="SimSun" w:eastAsia="SimSun" w:cs="SimSun"/>
          <w:sz w:val="19"/>
          <w:szCs w:val="19"/>
          <w:spacing w:val="3"/>
        </w:rPr>
        <w:t>)的</w:t>
      </w:r>
      <w:r>
        <w:rPr>
          <w:rFonts w:ascii="SimSun" w:hAnsi="SimSun" w:eastAsia="SimSun" w:cs="SimSun"/>
          <w:sz w:val="19"/>
          <w:szCs w:val="19"/>
          <w:spacing w:val="-13"/>
        </w:rPr>
        <w:t xml:space="preserve"> </w:t>
      </w:r>
      <w:r>
        <w:rPr>
          <w:rFonts w:ascii="SimSun" w:hAnsi="SimSun" w:eastAsia="SimSun" w:cs="SimSun"/>
          <w:sz w:val="19"/>
          <w:szCs w:val="19"/>
          <w:spacing w:val="3"/>
        </w:rPr>
        <w:t>G</w:t>
      </w:r>
      <w:r>
        <w:rPr>
          <w:rFonts w:ascii="SimSun" w:hAnsi="SimSun" w:eastAsia="SimSun" w:cs="SimSun"/>
          <w:sz w:val="19"/>
          <w:szCs w:val="19"/>
          <w:spacing w:val="-5"/>
        </w:rPr>
        <w:t xml:space="preserve"> </w:t>
      </w:r>
      <w:r>
        <w:rPr>
          <w:rFonts w:ascii="SimSun" w:hAnsi="SimSun" w:eastAsia="SimSun" w:cs="SimSun"/>
          <w:sz w:val="19"/>
          <w:szCs w:val="19"/>
          <w:spacing w:val="2"/>
        </w:rPr>
        <w:t>蛋白活化，激活磷酸二酯酶，后者</w:t>
      </w:r>
      <w:r>
        <w:rPr>
          <w:rFonts w:ascii="SimSun" w:hAnsi="SimSun" w:eastAsia="SimSun" w:cs="SimSun"/>
          <w:sz w:val="19"/>
          <w:szCs w:val="19"/>
        </w:rPr>
        <w:t xml:space="preserve"> </w:t>
      </w:r>
      <w:r>
        <w:rPr>
          <w:rFonts w:ascii="SimSun" w:hAnsi="SimSun" w:eastAsia="SimSun" w:cs="SimSun"/>
          <w:sz w:val="19"/>
          <w:szCs w:val="19"/>
          <w:spacing w:val="12"/>
        </w:rPr>
        <w:t>使外段胞浆中的</w:t>
      </w:r>
      <w:r>
        <w:rPr>
          <w:rFonts w:ascii="SimSun" w:hAnsi="SimSun" w:eastAsia="SimSun" w:cs="SimSun"/>
          <w:sz w:val="19"/>
          <w:szCs w:val="19"/>
        </w:rPr>
        <w:t>cGMP</w:t>
      </w:r>
      <w:r>
        <w:rPr>
          <w:rFonts w:ascii="SimSun" w:hAnsi="SimSun" w:eastAsia="SimSun" w:cs="SimSun"/>
          <w:sz w:val="19"/>
          <w:szCs w:val="19"/>
          <w:spacing w:val="74"/>
          <w:w w:val="101"/>
        </w:rPr>
        <w:t xml:space="preserve"> </w:t>
      </w:r>
      <w:r>
        <w:rPr>
          <w:rFonts w:ascii="SimSun" w:hAnsi="SimSun" w:eastAsia="SimSun" w:cs="SimSun"/>
          <w:sz w:val="19"/>
          <w:szCs w:val="19"/>
          <w:spacing w:val="12"/>
        </w:rPr>
        <w:t>分解为无活性的5'-</w:t>
      </w:r>
      <w:r>
        <w:rPr>
          <w:rFonts w:ascii="SimSun" w:hAnsi="SimSun" w:eastAsia="SimSun" w:cs="SimSun"/>
          <w:sz w:val="19"/>
          <w:szCs w:val="19"/>
        </w:rPr>
        <w:t>GMP</w:t>
      </w:r>
      <w:r>
        <w:rPr>
          <w:rFonts w:ascii="SimSun" w:hAnsi="SimSun" w:eastAsia="SimSun" w:cs="SimSun"/>
          <w:sz w:val="19"/>
          <w:szCs w:val="19"/>
          <w:spacing w:val="12"/>
        </w:rPr>
        <w:t>,</w:t>
      </w:r>
      <w:r>
        <w:rPr>
          <w:rFonts w:ascii="SimSun" w:hAnsi="SimSun" w:eastAsia="SimSun" w:cs="SimSun"/>
          <w:sz w:val="19"/>
          <w:szCs w:val="19"/>
          <w:spacing w:val="30"/>
        </w:rPr>
        <w:t xml:space="preserve"> </w:t>
      </w:r>
      <w:r>
        <w:rPr>
          <w:rFonts w:ascii="SimSun" w:hAnsi="SimSun" w:eastAsia="SimSun" w:cs="SimSun"/>
          <w:sz w:val="19"/>
          <w:szCs w:val="19"/>
          <w:spacing w:val="12"/>
        </w:rPr>
        <w:t>导</w:t>
      </w:r>
      <w:r>
        <w:rPr>
          <w:rFonts w:ascii="SimSun" w:hAnsi="SimSun" w:eastAsia="SimSun" w:cs="SimSun"/>
          <w:sz w:val="19"/>
          <w:szCs w:val="19"/>
          <w:spacing w:val="-18"/>
        </w:rPr>
        <w:t xml:space="preserve"> </w:t>
      </w:r>
      <w:r>
        <w:rPr>
          <w:rFonts w:ascii="SimSun" w:hAnsi="SimSun" w:eastAsia="SimSun" w:cs="SimSun"/>
          <w:sz w:val="19"/>
          <w:szCs w:val="19"/>
          <w:spacing w:val="12"/>
        </w:rPr>
        <w:t>致</w:t>
      </w:r>
      <w:r>
        <w:rPr>
          <w:rFonts w:ascii="SimSun" w:hAnsi="SimSun" w:eastAsia="SimSun" w:cs="SimSun"/>
          <w:sz w:val="19"/>
          <w:szCs w:val="19"/>
        </w:rPr>
        <w:t>cGMP</w:t>
      </w:r>
      <w:r>
        <w:rPr>
          <w:rFonts w:ascii="SimSun" w:hAnsi="SimSun" w:eastAsia="SimSun" w:cs="SimSun"/>
          <w:sz w:val="19"/>
          <w:szCs w:val="19"/>
          <w:spacing w:val="76"/>
        </w:rPr>
        <w:t xml:space="preserve"> </w:t>
      </w:r>
      <w:r>
        <w:rPr>
          <w:rFonts w:ascii="SimSun" w:hAnsi="SimSun" w:eastAsia="SimSun" w:cs="SimSun"/>
          <w:sz w:val="19"/>
          <w:szCs w:val="19"/>
          <w:spacing w:val="12"/>
        </w:rPr>
        <w:t>浓度降低，外段膜上</w:t>
      </w:r>
      <w:r>
        <w:rPr>
          <w:rFonts w:ascii="SimSun" w:hAnsi="SimSun" w:eastAsia="SimSun" w:cs="SimSun"/>
          <w:sz w:val="19"/>
          <w:szCs w:val="19"/>
        </w:rPr>
        <w:t>cGMP</w:t>
      </w:r>
      <w:r>
        <w:rPr>
          <w:rFonts w:ascii="SimSun" w:hAnsi="SimSun" w:eastAsia="SimSun" w:cs="SimSun"/>
          <w:sz w:val="19"/>
          <w:szCs w:val="19"/>
          <w:spacing w:val="86"/>
        </w:rPr>
        <w:t xml:space="preserve"> </w:t>
      </w:r>
      <w:r>
        <w:rPr>
          <w:rFonts w:ascii="SimSun" w:hAnsi="SimSun" w:eastAsia="SimSun" w:cs="SimSun"/>
          <w:sz w:val="19"/>
          <w:szCs w:val="19"/>
          <w:spacing w:val="12"/>
        </w:rPr>
        <w:t>门控通道关</w:t>
      </w:r>
      <w:r>
        <w:rPr>
          <w:rFonts w:ascii="SimSun" w:hAnsi="SimSun" w:eastAsia="SimSun" w:cs="SimSun"/>
          <w:sz w:val="19"/>
          <w:szCs w:val="19"/>
        </w:rPr>
        <w:t xml:space="preserve"> </w:t>
      </w:r>
      <w:r>
        <w:rPr>
          <w:rFonts w:ascii="SimSun" w:hAnsi="SimSun" w:eastAsia="SimSun" w:cs="SimSun"/>
          <w:sz w:val="19"/>
          <w:szCs w:val="19"/>
          <w:spacing w:val="5"/>
        </w:rPr>
        <w:t>闭，暗电流减小或消失；而内段膜中的非门控钾通道仍继续允许K*</w:t>
      </w:r>
      <w:r>
        <w:rPr>
          <w:rFonts w:ascii="SimSun" w:hAnsi="SimSun" w:eastAsia="SimSun" w:cs="SimSun"/>
          <w:sz w:val="19"/>
          <w:szCs w:val="19"/>
          <w:spacing w:val="-43"/>
        </w:rPr>
        <w:t xml:space="preserve"> </w:t>
      </w:r>
      <w:r>
        <w:rPr>
          <w:rFonts w:ascii="SimSun" w:hAnsi="SimSun" w:eastAsia="SimSun" w:cs="SimSun"/>
          <w:sz w:val="19"/>
          <w:szCs w:val="19"/>
          <w:spacing w:val="5"/>
        </w:rPr>
        <w:t>外流，因而出现膜的超极化。这就</w:t>
      </w:r>
      <w:r>
        <w:rPr>
          <w:rFonts w:ascii="SimSun" w:hAnsi="SimSun" w:eastAsia="SimSun" w:cs="SimSun"/>
          <w:sz w:val="19"/>
          <w:szCs w:val="19"/>
        </w:rPr>
        <w:t xml:space="preserve"> </w:t>
      </w:r>
      <w:r>
        <w:rPr>
          <w:rFonts w:ascii="SimSun" w:hAnsi="SimSun" w:eastAsia="SimSun" w:cs="SimSun"/>
          <w:sz w:val="19"/>
          <w:szCs w:val="19"/>
          <w:spacing w:val="9"/>
        </w:rPr>
        <w:t>是视杆细胞产生超极化型感受器电位的机制(图9-17,图9-18)</w:t>
      </w:r>
      <w:r>
        <w:rPr>
          <w:rFonts w:ascii="SimSun" w:hAnsi="SimSun" w:eastAsia="SimSun" w:cs="SimSun"/>
          <w:sz w:val="19"/>
          <w:szCs w:val="19"/>
          <w:spacing w:val="12"/>
        </w:rPr>
        <w:t xml:space="preserve">   </w:t>
      </w:r>
      <w:r>
        <w:rPr>
          <w:rFonts w:ascii="SimSun" w:hAnsi="SimSun" w:eastAsia="SimSun" w:cs="SimSun"/>
          <w:sz w:val="19"/>
          <w:szCs w:val="19"/>
          <w:spacing w:val="9"/>
        </w:rPr>
        <w:t>。视杆细胞不能产生动作电位，在</w:t>
      </w:r>
    </w:p>
    <w:p>
      <w:pPr>
        <w:spacing w:line="14" w:lineRule="auto"/>
        <w:rPr>
          <w:rFonts w:ascii="Arial"/>
          <w:sz w:val="2"/>
        </w:rPr>
      </w:pPr>
      <w:r>
        <w:rPr>
          <w:rFonts w:ascii="Arial" w:hAnsi="Arial" w:eastAsia="Arial" w:cs="Arial"/>
          <w:sz w:val="2"/>
          <w:szCs w:val="2"/>
        </w:rPr>
        <w:br w:type="column"/>
      </w:r>
    </w:p>
    <w:p>
      <w:pPr>
        <w:ind w:left="270"/>
        <w:spacing w:before="66" w:line="183" w:lineRule="auto"/>
        <w:rPr>
          <w:rFonts w:ascii="SimSun" w:hAnsi="SimSun" w:eastAsia="SimSun" w:cs="SimSun"/>
          <w:sz w:val="19"/>
          <w:szCs w:val="19"/>
        </w:rPr>
      </w:pPr>
      <w:r>
        <w:rPr>
          <w:rFonts w:ascii="SimSun" w:hAnsi="SimSun" w:eastAsia="SimSun" w:cs="SimSun"/>
          <w:sz w:val="19"/>
          <w:szCs w:val="19"/>
          <w:spacing w:val="-3"/>
        </w:rPr>
        <w:t>273</w:t>
      </w:r>
    </w:p>
    <w:p>
      <w:pPr>
        <w:spacing w:line="259" w:lineRule="auto"/>
        <w:rPr>
          <w:rFonts w:ascii="Arial"/>
          <w:sz w:val="21"/>
        </w:rPr>
      </w:pPr>
      <w:r/>
    </w:p>
    <w:p>
      <w:pPr>
        <w:spacing w:line="259"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ind w:left="130"/>
        <w:spacing w:before="35" w:line="218" w:lineRule="auto"/>
        <w:rPr>
          <w:rFonts w:ascii="SimHei" w:hAnsi="SimHei" w:eastAsia="SimHei" w:cs="SimHei"/>
          <w:sz w:val="11"/>
          <w:szCs w:val="11"/>
        </w:rPr>
      </w:pPr>
      <w:r>
        <w:rPr>
          <w:rFonts w:ascii="SimHei" w:hAnsi="SimHei" w:eastAsia="SimHei" w:cs="SimHei"/>
          <w:sz w:val="11"/>
          <w:szCs w:val="11"/>
          <w:spacing w:val="-5"/>
        </w:rPr>
        <w:t>咽</w:t>
      </w:r>
      <w:r>
        <w:rPr>
          <w:rFonts w:ascii="SimHei" w:hAnsi="SimHei" w:eastAsia="SimHei" w:cs="SimHei"/>
          <w:sz w:val="11"/>
          <w:szCs w:val="11"/>
          <w:spacing w:val="-12"/>
        </w:rPr>
        <w:t xml:space="preserve"> </w:t>
      </w:r>
      <w:r>
        <w:rPr>
          <w:rFonts w:ascii="SimHei" w:hAnsi="SimHei" w:eastAsia="SimHei" w:cs="SimHei"/>
          <w:sz w:val="11"/>
          <w:szCs w:val="11"/>
          <w:spacing w:val="-5"/>
        </w:rPr>
        <w:t>kkyx2018</w:t>
      </w:r>
    </w:p>
    <w:p>
      <w:pPr>
        <w:sectPr>
          <w:type w:val="continuous"/>
          <w:pgSz w:w="11280" w:h="15940"/>
          <w:pgMar w:top="400" w:right="560" w:bottom="400" w:left="999" w:header="0" w:footer="0" w:gutter="0"/>
          <w:cols w:equalWidth="0" w:num="2">
            <w:col w:w="8900" w:space="100"/>
            <w:col w:w="720" w:space="0"/>
          </w:cols>
        </w:sectPr>
        <w:rPr/>
      </w:pPr>
    </w:p>
    <w:p>
      <w:pPr>
        <w:spacing w:line="373" w:lineRule="auto"/>
        <w:rPr>
          <w:rFonts w:ascii="Arial"/>
          <w:sz w:val="21"/>
        </w:rPr>
      </w:pPr>
      <w:r/>
    </w:p>
    <w:p>
      <w:pPr>
        <w:ind w:firstLine="950"/>
        <w:spacing w:line="4150" w:lineRule="exact"/>
        <w:textAlignment w:val="center"/>
        <w:rPr/>
      </w:pPr>
      <w:r>
        <w:drawing>
          <wp:inline distT="0" distB="0" distL="0" distR="0">
            <wp:extent cx="4356128" cy="2635236"/>
            <wp:effectExtent l="0" t="0" r="0" b="0"/>
            <wp:docPr id="314" name="IM 314"/>
            <wp:cNvGraphicFramePr/>
            <a:graphic>
              <a:graphicData uri="http://schemas.openxmlformats.org/drawingml/2006/picture">
                <pic:pic>
                  <pic:nvPicPr>
                    <pic:cNvPr id="314" name="IM 314"/>
                    <pic:cNvPicPr/>
                  </pic:nvPicPr>
                  <pic:blipFill>
                    <a:blip r:embed="rId321"/>
                    <a:stretch>
                      <a:fillRect/>
                    </a:stretch>
                  </pic:blipFill>
                  <pic:spPr>
                    <a:xfrm rot="0">
                      <a:off x="0" y="0"/>
                      <a:ext cx="4356128" cy="2635236"/>
                    </a:xfrm>
                    <a:prstGeom prst="rect">
                      <a:avLst/>
                    </a:prstGeom>
                  </pic:spPr>
                </pic:pic>
              </a:graphicData>
            </a:graphic>
          </wp:inline>
        </w:drawing>
      </w:r>
    </w:p>
    <w:p>
      <w:pPr>
        <w:spacing w:line="281" w:lineRule="auto"/>
        <w:rPr>
          <w:rFonts w:ascii="Arial"/>
          <w:sz w:val="21"/>
        </w:rPr>
      </w:pPr>
      <w:r/>
    </w:p>
    <w:p>
      <w:pPr>
        <w:ind w:left="932"/>
        <w:spacing w:before="63" w:line="219" w:lineRule="auto"/>
        <w:rPr>
          <w:rFonts w:ascii="SimSun" w:hAnsi="SimSun" w:eastAsia="SimSun" w:cs="SimSun"/>
          <w:sz w:val="19"/>
          <w:szCs w:val="19"/>
        </w:rPr>
      </w:pPr>
      <w:r>
        <w:rPr>
          <w:rFonts w:ascii="SimSun" w:hAnsi="SimSun" w:eastAsia="SimSun" w:cs="SimSun"/>
          <w:sz w:val="19"/>
          <w:szCs w:val="19"/>
          <w:b/>
          <w:bCs/>
          <w:spacing w:val="-14"/>
          <w:w w:val="96"/>
        </w:rPr>
        <w:t>视杆细胞</w:t>
      </w:r>
    </w:p>
    <w:p>
      <w:pPr>
        <w:ind w:left="2439"/>
        <w:spacing w:before="186" w:line="271" w:lineRule="exact"/>
        <w:rPr>
          <w:rFonts w:ascii="SimSun" w:hAnsi="SimSun" w:eastAsia="SimSun" w:cs="SimSun"/>
          <w:sz w:val="19"/>
          <w:szCs w:val="19"/>
        </w:rPr>
      </w:pPr>
      <w:r>
        <w:rPr>
          <w:rFonts w:ascii="SimSun" w:hAnsi="SimSun" w:eastAsia="SimSun" w:cs="SimSun"/>
          <w:sz w:val="19"/>
          <w:szCs w:val="19"/>
          <w:spacing w:val="-7"/>
          <w:position w:val="5"/>
        </w:rPr>
        <w:t>图9-18</w:t>
      </w:r>
      <w:r>
        <w:rPr>
          <w:rFonts w:ascii="SimSun" w:hAnsi="SimSun" w:eastAsia="SimSun" w:cs="SimSun"/>
          <w:sz w:val="19"/>
          <w:szCs w:val="19"/>
          <w:spacing w:val="73"/>
          <w:position w:val="5"/>
        </w:rPr>
        <w:t xml:space="preserve"> </w:t>
      </w:r>
      <w:r>
        <w:rPr>
          <w:rFonts w:ascii="SimSun" w:hAnsi="SimSun" w:eastAsia="SimSun" w:cs="SimSun"/>
          <w:sz w:val="19"/>
          <w:szCs w:val="19"/>
          <w:spacing w:val="-7"/>
          <w:position w:val="5"/>
        </w:rPr>
        <w:t>视杆细胞感受器电位的产生机制示意图</w:t>
      </w:r>
    </w:p>
    <w:p>
      <w:pPr>
        <w:ind w:left="2970"/>
        <w:spacing w:line="184" w:lineRule="auto"/>
        <w:rPr>
          <w:rFonts w:ascii="SimSun" w:hAnsi="SimSun" w:eastAsia="SimSun" w:cs="SimSun"/>
          <w:sz w:val="19"/>
          <w:szCs w:val="19"/>
        </w:rPr>
      </w:pPr>
      <w:r>
        <w:rPr>
          <w:rFonts w:ascii="SimSun" w:hAnsi="SimSun" w:eastAsia="SimSun" w:cs="SimSun"/>
          <w:sz w:val="19"/>
          <w:szCs w:val="19"/>
          <w:spacing w:val="-9"/>
        </w:rPr>
        <w:t>PDE:磷酸二酯酶；GC:鸟苷酸环化酶</w:t>
      </w:r>
    </w:p>
    <w:p>
      <w:pPr>
        <w:sectPr>
          <w:type w:val="continuous"/>
          <w:pgSz w:w="11280" w:h="15940"/>
          <w:pgMar w:top="400" w:right="560" w:bottom="400" w:left="999" w:header="0" w:footer="0" w:gutter="0"/>
          <w:cols w:equalWidth="0" w:num="1">
            <w:col w:w="9720" w:space="0"/>
          </w:cols>
        </w:sectPr>
        <w:rPr/>
      </w:pPr>
    </w:p>
    <w:p>
      <w:pPr>
        <w:rPr/>
      </w:pPr>
      <w:r>
        <mc:AlternateContent xmlns:mc="http://schemas.openxmlformats.org/markup-compatibility/2006">
          <mc:Choice Requires="wps">
            <w:drawing>
              <wp:anchor distT="0" distB="0" distL="0" distR="0" simplePos="0" relativeHeight="253117440" behindDoc="0" locked="0" layoutInCell="0" allowOverlap="1">
                <wp:simplePos x="0" y="0"/>
                <wp:positionH relativeFrom="page">
                  <wp:posOffset>3642491</wp:posOffset>
                </wp:positionH>
                <wp:positionV relativeFrom="page">
                  <wp:posOffset>7663382</wp:posOffset>
                </wp:positionV>
                <wp:extent cx="708025" cy="209550"/>
                <wp:effectExtent l="0" t="0" r="0" b="0"/>
                <wp:wrapNone/>
                <wp:docPr id="315" name="TextBox 315"/>
                <wp:cNvGraphicFramePr/>
                <a:graphic>
                  <a:graphicData uri="http://schemas.microsoft.com/office/word/2010/wordprocessingShape">
                    <wps:wsp>
                      <wps:cNvSpPr txBox="1"/>
                      <wps:spPr>
                        <a:xfrm rot="16200000">
                          <a:off x="3642491" y="7663382"/>
                          <a:ext cx="708025" cy="20955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60" w:line="219" w:lineRule="auto"/>
                              <w:rPr>
                                <w:rFonts w:ascii="SimSun" w:hAnsi="SimSun" w:eastAsia="SimSun" w:cs="SimSun"/>
                                <w:sz w:val="21"/>
                                <w:szCs w:val="21"/>
                              </w:rPr>
                            </w:pPr>
                            <w:r>
                              <w:rPr>
                                <w:rFonts w:ascii="SimSun" w:hAnsi="SimSun" w:eastAsia="SimSun" w:cs="SimSun"/>
                                <w:sz w:val="21"/>
                                <w:szCs w:val="21"/>
                                <w:spacing w:val="-14"/>
                                <w:w w:val="94"/>
                              </w:rPr>
                              <w:t>相对敏感性(%</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77" style="position:absolute;margin-left:286.81pt;margin-top:603.416pt;mso-position-vertical-relative:page;mso-position-horizontal-relative:page;width:55.75pt;height:16.5pt;z-index:253117440;rotation:270;" o:allowincell="f" filled="false" stroked="false" type="#_x0000_t202">
                <v:fill on="false"/>
                <v:stroke on="false"/>
                <v:path/>
                <v:imagedata o:title=""/>
                <o:lock v:ext="edit" aspectratio="false"/>
                <v:textbox inset="0mm,0mm,0mm,0mm">
                  <w:txbxContent>
                    <w:p>
                      <w:pPr>
                        <w:ind w:left="20"/>
                        <w:spacing w:before="60" w:line="219" w:lineRule="auto"/>
                        <w:rPr>
                          <w:rFonts w:ascii="SimSun" w:hAnsi="SimSun" w:eastAsia="SimSun" w:cs="SimSun"/>
                          <w:sz w:val="21"/>
                          <w:szCs w:val="21"/>
                        </w:rPr>
                      </w:pPr>
                      <w:r>
                        <w:rPr>
                          <w:rFonts w:ascii="SimSun" w:hAnsi="SimSun" w:eastAsia="SimSun" w:cs="SimSun"/>
                          <w:sz w:val="21"/>
                          <w:szCs w:val="21"/>
                          <w:spacing w:val="-14"/>
                          <w:w w:val="94"/>
                        </w:rPr>
                        <w:t>相对敏感性(%</w:t>
                      </w:r>
                    </w:p>
                  </w:txbxContent>
                </v:textbox>
              </v:shape>
            </w:pict>
          </mc:Fallback>
        </mc:AlternateContent>
      </w:r>
      <w:r>
        <w:drawing>
          <wp:anchor distT="0" distB="0" distL="0" distR="0" simplePos="0" relativeHeight="253116416" behindDoc="0" locked="0" layoutInCell="0" allowOverlap="1">
            <wp:simplePos x="0" y="0"/>
            <wp:positionH relativeFrom="page">
              <wp:posOffset>4070332</wp:posOffset>
            </wp:positionH>
            <wp:positionV relativeFrom="page">
              <wp:posOffset>6940587</wp:posOffset>
            </wp:positionV>
            <wp:extent cx="2470163" cy="1663635"/>
            <wp:effectExtent l="0" t="0" r="0" b="0"/>
            <wp:wrapNone/>
            <wp:docPr id="316" name="IM 316"/>
            <wp:cNvGraphicFramePr/>
            <a:graphic>
              <a:graphicData uri="http://schemas.openxmlformats.org/drawingml/2006/picture">
                <pic:pic>
                  <pic:nvPicPr>
                    <pic:cNvPr id="316" name="IM 316"/>
                    <pic:cNvPicPr/>
                  </pic:nvPicPr>
                  <pic:blipFill>
                    <a:blip r:embed="rId322"/>
                    <a:stretch>
                      <a:fillRect/>
                    </a:stretch>
                  </pic:blipFill>
                  <pic:spPr>
                    <a:xfrm rot="0">
                      <a:off x="0" y="0"/>
                      <a:ext cx="2470163" cy="1663635"/>
                    </a:xfrm>
                    <a:prstGeom prst="rect">
                      <a:avLst/>
                    </a:prstGeom>
                  </pic:spPr>
                </pic:pic>
              </a:graphicData>
            </a:graphic>
          </wp:anchor>
        </w:drawing>
      </w:r>
      <w:r/>
    </w:p>
    <w:p>
      <w:pPr>
        <w:spacing w:line="103" w:lineRule="exact"/>
        <w:rPr/>
      </w:pPr>
      <w:r/>
    </w:p>
    <w:p>
      <w:pPr>
        <w:sectPr>
          <w:pgSz w:w="11280" w:h="15940"/>
          <w:pgMar w:top="400" w:right="831" w:bottom="400" w:left="520" w:header="0" w:footer="0" w:gutter="0"/>
          <w:cols w:equalWidth="0" w:num="1">
            <w:col w:w="9929" w:space="0"/>
          </w:cols>
        </w:sectPr>
        <w:rPr/>
      </w:pPr>
    </w:p>
    <w:p>
      <w:pPr>
        <w:ind w:left="60"/>
        <w:spacing w:before="77" w:line="183" w:lineRule="auto"/>
        <w:rPr>
          <w:rFonts w:ascii="SimSun" w:hAnsi="SimSun" w:eastAsia="SimSun" w:cs="SimSun"/>
          <w:sz w:val="21"/>
          <w:szCs w:val="21"/>
        </w:rPr>
      </w:pPr>
      <w:r>
        <w:rPr>
          <w:rFonts w:ascii="SimSun" w:hAnsi="SimSun" w:eastAsia="SimSun" w:cs="SimSun"/>
          <w:sz w:val="21"/>
          <w:szCs w:val="21"/>
          <w:color w:val="003E86"/>
          <w:spacing w:val="-3"/>
        </w:rPr>
        <w:t>274</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80" w:lineRule="exact"/>
        <w:textAlignment w:val="center"/>
        <w:rPr/>
      </w:pPr>
      <w:r>
        <w:drawing>
          <wp:inline distT="0" distB="0" distL="0" distR="0">
            <wp:extent cx="469879" cy="431800"/>
            <wp:effectExtent l="0" t="0" r="0" b="0"/>
            <wp:docPr id="317" name="IM 317"/>
            <wp:cNvGraphicFramePr/>
            <a:graphic>
              <a:graphicData uri="http://schemas.openxmlformats.org/drawingml/2006/picture">
                <pic:pic>
                  <pic:nvPicPr>
                    <pic:cNvPr id="317" name="IM 317"/>
                    <pic:cNvPicPr/>
                  </pic:nvPicPr>
                  <pic:blipFill>
                    <a:blip r:embed="rId323"/>
                    <a:stretch>
                      <a:fillRect/>
                    </a:stretch>
                  </pic:blipFill>
                  <pic:spPr>
                    <a:xfrm rot="0">
                      <a:off x="0" y="0"/>
                      <a:ext cx="469879" cy="43180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0" w:line="222" w:lineRule="auto"/>
        <w:rPr>
          <w:rFonts w:ascii="SimHei" w:hAnsi="SimHei" w:eastAsia="SimHei" w:cs="SimHei"/>
          <w:sz w:val="21"/>
          <w:szCs w:val="21"/>
        </w:rPr>
      </w:pPr>
      <w:r>
        <w:rPr>
          <w:rFonts w:ascii="SimHei" w:hAnsi="SimHei" w:eastAsia="SimHei" w:cs="SimHei"/>
          <w:sz w:val="21"/>
          <w:szCs w:val="21"/>
          <w:color w:val="1B4672"/>
          <w:spacing w:val="-21"/>
          <w:w w:val="98"/>
        </w:rPr>
        <w:t>第九章</w:t>
      </w:r>
      <w:r>
        <w:rPr>
          <w:rFonts w:ascii="SimHei" w:hAnsi="SimHei" w:eastAsia="SimHei" w:cs="SimHei"/>
          <w:sz w:val="21"/>
          <w:szCs w:val="21"/>
          <w:color w:val="1B4672"/>
          <w:spacing w:val="53"/>
        </w:rPr>
        <w:t xml:space="preserve"> </w:t>
      </w:r>
      <w:r>
        <w:rPr>
          <w:rFonts w:ascii="SimHei" w:hAnsi="SimHei" w:eastAsia="SimHei" w:cs="SimHei"/>
          <w:sz w:val="21"/>
          <w:szCs w:val="21"/>
          <w:color w:val="1B4672"/>
          <w:spacing w:val="-21"/>
          <w:w w:val="98"/>
        </w:rPr>
        <w:t>感觉器官的功能</w:t>
      </w:r>
    </w:p>
    <w:p>
      <w:pPr>
        <w:ind w:right="93"/>
        <w:spacing w:before="307" w:line="262" w:lineRule="auto"/>
        <w:jc w:val="both"/>
        <w:rPr>
          <w:rFonts w:ascii="SimSun" w:hAnsi="SimSun" w:eastAsia="SimSun" w:cs="SimSun"/>
          <w:sz w:val="21"/>
          <w:szCs w:val="21"/>
        </w:rPr>
      </w:pPr>
      <w:r>
        <w:rPr>
          <w:rFonts w:ascii="SimSun" w:hAnsi="SimSun" w:eastAsia="SimSun" w:cs="SimSun"/>
          <w:sz w:val="21"/>
          <w:szCs w:val="21"/>
          <w:spacing w:val="-8"/>
        </w:rPr>
        <w:t>外段膜产生的超极化型感受器电位以电紧张的形式扩布到细胞终足，并影响其递质(主要是</w:t>
      </w:r>
      <w:r>
        <w:rPr>
          <w:rFonts w:ascii="SimSun" w:hAnsi="SimSun" w:eastAsia="SimSun" w:cs="SimSun"/>
          <w:sz w:val="21"/>
          <w:szCs w:val="21"/>
          <w:spacing w:val="-9"/>
        </w:rPr>
        <w:t>谷氨酸)</w:t>
      </w:r>
      <w:r>
        <w:rPr>
          <w:rFonts w:ascii="SimSun" w:hAnsi="SimSun" w:eastAsia="SimSun" w:cs="SimSun"/>
          <w:sz w:val="21"/>
          <w:szCs w:val="21"/>
        </w:rPr>
        <w:t xml:space="preserve"> </w:t>
      </w:r>
      <w:r>
        <w:rPr>
          <w:rFonts w:ascii="SimSun" w:hAnsi="SimSun" w:eastAsia="SimSun" w:cs="SimSun"/>
          <w:sz w:val="21"/>
          <w:szCs w:val="21"/>
          <w:spacing w:val="-13"/>
        </w:rPr>
        <w:t>释放，于是将光刺激的信息传递给双极细胞，最终在神经节细胞产生动作电位，实现光-电</w:t>
      </w:r>
      <w:r>
        <w:rPr>
          <w:rFonts w:ascii="SimSun" w:hAnsi="SimSun" w:eastAsia="SimSun" w:cs="SimSun"/>
          <w:sz w:val="21"/>
          <w:szCs w:val="21"/>
          <w:spacing w:val="-14"/>
        </w:rPr>
        <w:t>换能作用。</w:t>
      </w:r>
      <w:r>
        <w:rPr>
          <w:rFonts w:ascii="SimSun" w:hAnsi="SimSun" w:eastAsia="SimSun" w:cs="SimSun"/>
          <w:sz w:val="21"/>
          <w:szCs w:val="21"/>
        </w:rPr>
        <w:t xml:space="preserve"> </w:t>
      </w:r>
      <w:r>
        <w:rPr>
          <w:rFonts w:ascii="SimSun" w:hAnsi="SimSun" w:eastAsia="SimSun" w:cs="SimSun"/>
          <w:sz w:val="21"/>
          <w:szCs w:val="21"/>
          <w:spacing w:val="-16"/>
        </w:rPr>
        <w:t>这种光-电转导过程具有显著的信号放大作用。据统计，</w:t>
      </w:r>
      <w:r>
        <w:rPr>
          <w:rFonts w:ascii="SimSun" w:hAnsi="SimSun" w:eastAsia="SimSun" w:cs="SimSun"/>
          <w:sz w:val="21"/>
          <w:szCs w:val="21"/>
          <w:spacing w:val="47"/>
        </w:rPr>
        <w:t xml:space="preserve"> </w:t>
      </w:r>
      <w:r>
        <w:rPr>
          <w:rFonts w:ascii="SimSun" w:hAnsi="SimSun" w:eastAsia="SimSun" w:cs="SimSun"/>
          <w:sz w:val="21"/>
          <w:szCs w:val="21"/>
          <w:spacing w:val="-16"/>
        </w:rPr>
        <w:t>一个视紫</w:t>
      </w:r>
      <w:r>
        <w:rPr>
          <w:rFonts w:ascii="SimSun" w:hAnsi="SimSun" w:eastAsia="SimSun" w:cs="SimSun"/>
          <w:sz w:val="21"/>
          <w:szCs w:val="21"/>
          <w:spacing w:val="-17"/>
        </w:rPr>
        <w:t>红质分子被激活时，至少能激活500</w:t>
      </w:r>
      <w:r>
        <w:rPr>
          <w:rFonts w:ascii="SimSun" w:hAnsi="SimSun" w:eastAsia="SimSun" w:cs="SimSun"/>
          <w:sz w:val="21"/>
          <w:szCs w:val="21"/>
        </w:rPr>
        <w:t xml:space="preserve">  </w:t>
      </w:r>
      <w:r>
        <w:rPr>
          <w:rFonts w:ascii="SimSun" w:hAnsi="SimSun" w:eastAsia="SimSun" w:cs="SimSun"/>
          <w:sz w:val="21"/>
          <w:szCs w:val="21"/>
          <w:spacing w:val="-9"/>
        </w:rPr>
        <w:t>个转导蛋白，而一个激活的磷酸二酯酶每秒可分</w:t>
      </w:r>
      <w:r>
        <w:rPr>
          <w:rFonts w:ascii="SimSun" w:hAnsi="SimSun" w:eastAsia="SimSun" w:cs="SimSun"/>
          <w:sz w:val="21"/>
          <w:szCs w:val="21"/>
          <w:spacing w:val="-10"/>
        </w:rPr>
        <w:t>解2000个</w:t>
      </w:r>
      <w:r>
        <w:rPr>
          <w:rFonts w:ascii="SimSun" w:hAnsi="SimSun" w:eastAsia="SimSun" w:cs="SimSun"/>
          <w:sz w:val="21"/>
          <w:szCs w:val="21"/>
          <w:spacing w:val="-9"/>
        </w:rPr>
        <w:t>cGMP</w:t>
      </w:r>
      <w:r>
        <w:rPr>
          <w:rFonts w:ascii="SimSun" w:hAnsi="SimSun" w:eastAsia="SimSun" w:cs="SimSun"/>
          <w:sz w:val="21"/>
          <w:szCs w:val="21"/>
          <w:spacing w:val="-10"/>
        </w:rPr>
        <w:t>。</w:t>
      </w:r>
      <w:r>
        <w:rPr>
          <w:rFonts w:ascii="SimSun" w:hAnsi="SimSun" w:eastAsia="SimSun" w:cs="SimSun"/>
          <w:sz w:val="21"/>
          <w:szCs w:val="21"/>
          <w:spacing w:val="53"/>
        </w:rPr>
        <w:t xml:space="preserve"> </w:t>
      </w:r>
      <w:r>
        <w:rPr>
          <w:rFonts w:ascii="SimSun" w:hAnsi="SimSun" w:eastAsia="SimSun" w:cs="SimSun"/>
          <w:sz w:val="21"/>
          <w:szCs w:val="21"/>
          <w:spacing w:val="-10"/>
        </w:rPr>
        <w:t>正是由于这种生物放大效应，1个</w:t>
      </w:r>
      <w:r>
        <w:rPr>
          <w:rFonts w:ascii="SimSun" w:hAnsi="SimSun" w:eastAsia="SimSun" w:cs="SimSun"/>
          <w:sz w:val="21"/>
          <w:szCs w:val="21"/>
        </w:rPr>
        <w:t xml:space="preserve">  </w:t>
      </w:r>
      <w:r>
        <w:rPr>
          <w:rFonts w:ascii="SimSun" w:hAnsi="SimSun" w:eastAsia="SimSun" w:cs="SimSun"/>
          <w:sz w:val="21"/>
          <w:szCs w:val="21"/>
          <w:spacing w:val="-10"/>
        </w:rPr>
        <w:t>光量子便足以在外段膜上引起大量的cGMP</w:t>
      </w:r>
      <w:r>
        <w:rPr>
          <w:rFonts w:ascii="SimSun" w:hAnsi="SimSun" w:eastAsia="SimSun" w:cs="SimSun"/>
          <w:sz w:val="21"/>
          <w:szCs w:val="21"/>
          <w:spacing w:val="27"/>
        </w:rPr>
        <w:t xml:space="preserve"> </w:t>
      </w:r>
      <w:r>
        <w:rPr>
          <w:rFonts w:ascii="SimSun" w:hAnsi="SimSun" w:eastAsia="SimSun" w:cs="SimSun"/>
          <w:sz w:val="21"/>
          <w:szCs w:val="21"/>
          <w:spacing w:val="-10"/>
        </w:rPr>
        <w:t>门控通道关闭，</w:t>
      </w:r>
      <w:r>
        <w:rPr>
          <w:rFonts w:ascii="SimSun" w:hAnsi="SimSun" w:eastAsia="SimSun" w:cs="SimSun"/>
          <w:sz w:val="21"/>
          <w:szCs w:val="21"/>
          <w:spacing w:val="-11"/>
        </w:rPr>
        <w:t>从而产生超极化型感受器电位。</w:t>
      </w:r>
    </w:p>
    <w:p>
      <w:pPr>
        <w:ind w:left="399"/>
        <w:spacing w:before="81" w:line="219" w:lineRule="auto"/>
        <w:rPr>
          <w:rFonts w:ascii="SimSun" w:hAnsi="SimSun" w:eastAsia="SimSun" w:cs="SimSun"/>
          <w:sz w:val="21"/>
          <w:szCs w:val="21"/>
        </w:rPr>
      </w:pPr>
      <w:r>
        <w:rPr>
          <w:rFonts w:ascii="SimSun" w:hAnsi="SimSun" w:eastAsia="SimSun" w:cs="SimSun"/>
          <w:sz w:val="21"/>
          <w:szCs w:val="21"/>
          <w:spacing w:val="-13"/>
        </w:rPr>
        <w:t>此外，Ca²*在保持感光细胞对光的持续敏感性中发挥重要作用。如前所述，视杆细胞外段膜中的</w:t>
      </w:r>
    </w:p>
    <w:p>
      <w:pPr>
        <w:spacing w:before="69" w:line="250" w:lineRule="auto"/>
        <w:rPr>
          <w:rFonts w:ascii="SimSun" w:hAnsi="SimSun" w:eastAsia="SimSun" w:cs="SimSun"/>
          <w:sz w:val="21"/>
          <w:szCs w:val="21"/>
        </w:rPr>
      </w:pPr>
      <w:r>
        <w:rPr>
          <w:rFonts w:ascii="SimSun" w:hAnsi="SimSun" w:eastAsia="SimSun" w:cs="SimSun"/>
          <w:sz w:val="21"/>
          <w:szCs w:val="21"/>
          <w:spacing w:val="-5"/>
        </w:rPr>
        <w:t>cGMP</w:t>
      </w:r>
      <w:r>
        <w:rPr>
          <w:rFonts w:ascii="SimSun" w:hAnsi="SimSun" w:eastAsia="SimSun" w:cs="SimSun"/>
          <w:sz w:val="21"/>
          <w:szCs w:val="21"/>
          <w:spacing w:val="27"/>
        </w:rPr>
        <w:t xml:space="preserve"> </w:t>
      </w:r>
      <w:r>
        <w:rPr>
          <w:rFonts w:ascii="SimSun" w:hAnsi="SimSun" w:eastAsia="SimSun" w:cs="SimSun"/>
          <w:sz w:val="21"/>
          <w:szCs w:val="21"/>
          <w:spacing w:val="-5"/>
        </w:rPr>
        <w:t>门控通道除了允许Na*通透外，也允许少量Ca²</w:t>
      </w:r>
      <w:r>
        <w:rPr>
          <w:rFonts w:ascii="SimSun" w:hAnsi="SimSun" w:eastAsia="SimSun" w:cs="SimSun"/>
          <w:sz w:val="21"/>
          <w:szCs w:val="21"/>
          <w:spacing w:val="-54"/>
        </w:rPr>
        <w:t xml:space="preserve"> </w:t>
      </w:r>
      <w:r>
        <w:rPr>
          <w:rFonts w:ascii="SimSun" w:hAnsi="SimSun" w:eastAsia="SimSun" w:cs="SimSun"/>
          <w:sz w:val="21"/>
          <w:szCs w:val="21"/>
          <w:spacing w:val="-5"/>
        </w:rPr>
        <w:t>通透。进入细胞内的Ca²</w:t>
      </w:r>
      <w:r>
        <w:rPr>
          <w:rFonts w:ascii="SimSun" w:hAnsi="SimSun" w:eastAsia="SimSun" w:cs="SimSun"/>
          <w:sz w:val="21"/>
          <w:szCs w:val="21"/>
          <w:spacing w:val="-6"/>
        </w:rPr>
        <w:t>*能抑制鸟苷酸环化酶*</w:t>
      </w:r>
      <w:r>
        <w:rPr>
          <w:rFonts w:ascii="SimSun" w:hAnsi="SimSun" w:eastAsia="SimSun" w:cs="SimSun"/>
          <w:sz w:val="21"/>
          <w:szCs w:val="21"/>
        </w:rPr>
        <w:t xml:space="preserve"> </w:t>
      </w:r>
      <w:r>
        <w:rPr>
          <w:rFonts w:ascii="SimSun" w:hAnsi="SimSun" w:eastAsia="SimSun" w:cs="SimSun"/>
          <w:sz w:val="21"/>
          <w:szCs w:val="21"/>
          <w:spacing w:val="-7"/>
        </w:rPr>
        <w:t>的活性，减少cGMP</w:t>
      </w:r>
      <w:r>
        <w:rPr>
          <w:rFonts w:ascii="SimSun" w:hAnsi="SimSun" w:eastAsia="SimSun" w:cs="SimSun"/>
          <w:sz w:val="21"/>
          <w:szCs w:val="21"/>
          <w:spacing w:val="54"/>
        </w:rPr>
        <w:t xml:space="preserve"> </w:t>
      </w:r>
      <w:r>
        <w:rPr>
          <w:rFonts w:ascii="SimSun" w:hAnsi="SimSun" w:eastAsia="SimSun" w:cs="SimSun"/>
          <w:sz w:val="21"/>
          <w:szCs w:val="21"/>
          <w:spacing w:val="-7"/>
        </w:rPr>
        <w:t>的合成(鸟苷酸环化酶是促进GTP</w:t>
      </w:r>
      <w:r>
        <w:rPr>
          <w:rFonts w:ascii="SimSun" w:hAnsi="SimSun" w:eastAsia="SimSun" w:cs="SimSun"/>
          <w:sz w:val="21"/>
          <w:szCs w:val="21"/>
          <w:spacing w:val="-25"/>
        </w:rPr>
        <w:t xml:space="preserve"> </w:t>
      </w:r>
      <w:r>
        <w:rPr>
          <w:rFonts w:ascii="SimSun" w:hAnsi="SimSun" w:eastAsia="SimSun" w:cs="SimSun"/>
          <w:sz w:val="21"/>
          <w:szCs w:val="21"/>
          <w:spacing w:val="-7"/>
        </w:rPr>
        <w:t>生成cGMP</w:t>
      </w:r>
      <w:r>
        <w:rPr>
          <w:rFonts w:ascii="SimSun" w:hAnsi="SimSun" w:eastAsia="SimSun" w:cs="SimSun"/>
          <w:sz w:val="21"/>
          <w:szCs w:val="21"/>
          <w:spacing w:val="38"/>
        </w:rPr>
        <w:t xml:space="preserve"> </w:t>
      </w:r>
      <w:r>
        <w:rPr>
          <w:rFonts w:ascii="SimSun" w:hAnsi="SimSun" w:eastAsia="SimSun" w:cs="SimSun"/>
          <w:sz w:val="21"/>
          <w:szCs w:val="21"/>
          <w:spacing w:val="-7"/>
        </w:rPr>
        <w:t>的关键酶)。光照能使胞质内cGMP</w:t>
      </w:r>
    </w:p>
    <w:p>
      <w:pPr>
        <w:ind w:right="216"/>
        <w:spacing w:before="71" w:line="261" w:lineRule="auto"/>
        <w:rPr>
          <w:rFonts w:ascii="SimSun" w:hAnsi="SimSun" w:eastAsia="SimSun" w:cs="SimSun"/>
          <w:sz w:val="21"/>
          <w:szCs w:val="21"/>
        </w:rPr>
      </w:pPr>
      <w:r>
        <w:rPr>
          <w:rFonts w:ascii="SimSun" w:hAnsi="SimSun" w:eastAsia="SimSun" w:cs="SimSun"/>
          <w:sz w:val="21"/>
          <w:szCs w:val="21"/>
          <w:spacing w:val="-13"/>
        </w:rPr>
        <w:t>减少，外段膜上cGMP</w:t>
      </w:r>
      <w:r>
        <w:rPr>
          <w:rFonts w:ascii="SimSun" w:hAnsi="SimSun" w:eastAsia="SimSun" w:cs="SimSun"/>
          <w:sz w:val="21"/>
          <w:szCs w:val="21"/>
          <w:spacing w:val="53"/>
        </w:rPr>
        <w:t xml:space="preserve"> </w:t>
      </w:r>
      <w:r>
        <w:rPr>
          <w:rFonts w:ascii="SimSun" w:hAnsi="SimSun" w:eastAsia="SimSun" w:cs="SimSun"/>
          <w:sz w:val="21"/>
          <w:szCs w:val="21"/>
          <w:spacing w:val="-13"/>
        </w:rPr>
        <w:t>门控通道关闭，Na*内流减少，但光照也能使Ca²*内流减少。由于胞质内Ca²*浓</w:t>
      </w:r>
      <w:r>
        <w:rPr>
          <w:rFonts w:ascii="SimSun" w:hAnsi="SimSun" w:eastAsia="SimSun" w:cs="SimSun"/>
          <w:sz w:val="21"/>
          <w:szCs w:val="21"/>
        </w:rPr>
        <w:t xml:space="preserve"> </w:t>
      </w:r>
      <w:r>
        <w:rPr>
          <w:rFonts w:ascii="SimSun" w:hAnsi="SimSun" w:eastAsia="SimSun" w:cs="SimSun"/>
          <w:sz w:val="21"/>
          <w:szCs w:val="21"/>
          <w:spacing w:val="-10"/>
        </w:rPr>
        <w:t>度降低，使之对鸟苷酸环化酶活性的抑制减弱，结果使cGMP</w:t>
      </w:r>
      <w:r>
        <w:rPr>
          <w:rFonts w:ascii="SimSun" w:hAnsi="SimSun" w:eastAsia="SimSun" w:cs="SimSun"/>
          <w:sz w:val="21"/>
          <w:szCs w:val="21"/>
          <w:spacing w:val="33"/>
        </w:rPr>
        <w:t xml:space="preserve"> </w:t>
      </w:r>
      <w:r>
        <w:rPr>
          <w:rFonts w:ascii="SimSun" w:hAnsi="SimSun" w:eastAsia="SimSun" w:cs="SimSun"/>
          <w:sz w:val="21"/>
          <w:szCs w:val="21"/>
          <w:spacing w:val="-10"/>
        </w:rPr>
        <w:t>合成增加，从而对稳定胞质内cGMP</w:t>
      </w:r>
      <w:r>
        <w:rPr>
          <w:rFonts w:ascii="SimSun" w:hAnsi="SimSun" w:eastAsia="SimSun" w:cs="SimSun"/>
          <w:sz w:val="21"/>
          <w:szCs w:val="21"/>
          <w:spacing w:val="27"/>
        </w:rPr>
        <w:t xml:space="preserve"> </w:t>
      </w:r>
      <w:r>
        <w:rPr>
          <w:rFonts w:ascii="SimSun" w:hAnsi="SimSun" w:eastAsia="SimSun" w:cs="SimSun"/>
          <w:sz w:val="21"/>
          <w:szCs w:val="21"/>
          <w:spacing w:val="-10"/>
        </w:rPr>
        <w:t>浓</w:t>
      </w:r>
      <w:r>
        <w:rPr>
          <w:rFonts w:ascii="SimSun" w:hAnsi="SimSun" w:eastAsia="SimSun" w:cs="SimSun"/>
          <w:sz w:val="21"/>
          <w:szCs w:val="21"/>
        </w:rPr>
        <w:t xml:space="preserve"> </w:t>
      </w:r>
      <w:r>
        <w:rPr>
          <w:rFonts w:ascii="SimSun" w:hAnsi="SimSun" w:eastAsia="SimSun" w:cs="SimSun"/>
          <w:sz w:val="21"/>
          <w:szCs w:val="21"/>
          <w:spacing w:val="-12"/>
        </w:rPr>
        <w:t>度、保持cGMP</w:t>
      </w:r>
      <w:r>
        <w:rPr>
          <w:rFonts w:ascii="SimSun" w:hAnsi="SimSun" w:eastAsia="SimSun" w:cs="SimSun"/>
          <w:sz w:val="21"/>
          <w:szCs w:val="21"/>
          <w:spacing w:val="41"/>
        </w:rPr>
        <w:t xml:space="preserve"> </w:t>
      </w:r>
      <w:r>
        <w:rPr>
          <w:rFonts w:ascii="SimSun" w:hAnsi="SimSun" w:eastAsia="SimSun" w:cs="SimSun"/>
          <w:sz w:val="21"/>
          <w:szCs w:val="21"/>
          <w:spacing w:val="-12"/>
        </w:rPr>
        <w:t>门控通道的开放具有一定的调节作用。</w:t>
      </w:r>
    </w:p>
    <w:p>
      <w:pPr>
        <w:ind w:right="143" w:firstLine="399"/>
        <w:spacing w:before="80" w:line="244" w:lineRule="auto"/>
        <w:rPr>
          <w:sz w:val="21"/>
          <w:szCs w:val="21"/>
        </w:rPr>
      </w:pPr>
      <w:r>
        <w:rPr>
          <w:rFonts w:ascii="SimSun" w:hAnsi="SimSun" w:eastAsia="SimSun" w:cs="SimSun"/>
          <w:sz w:val="21"/>
          <w:szCs w:val="21"/>
          <w:spacing w:val="-12"/>
        </w:rPr>
        <w:t>与视杆细胞相似，在含有不同视色素的三种视锥细胞，光照也能引起不</w:t>
      </w:r>
      <w:r>
        <w:rPr>
          <w:rFonts w:ascii="SimSun" w:hAnsi="SimSun" w:eastAsia="SimSun" w:cs="SimSun"/>
          <w:sz w:val="21"/>
          <w:szCs w:val="21"/>
          <w:spacing w:val="-13"/>
        </w:rPr>
        <w:t>同视色素的光化学反应，</w:t>
      </w:r>
      <w:r>
        <w:rPr>
          <w:rFonts w:ascii="SimSun" w:hAnsi="SimSun" w:eastAsia="SimSun" w:cs="SimSun"/>
          <w:sz w:val="21"/>
          <w:szCs w:val="21"/>
        </w:rPr>
        <w:t xml:space="preserve"> </w:t>
      </w:r>
      <w:r>
        <w:rPr>
          <w:rFonts w:ascii="SimSun" w:hAnsi="SimSun" w:eastAsia="SimSun" w:cs="SimSun"/>
          <w:sz w:val="21"/>
          <w:szCs w:val="21"/>
          <w:spacing w:val="-12"/>
        </w:rPr>
        <w:t>并激发这些细胞产生超极化型感受器电位，但其详细机制尚不清楚</w:t>
      </w:r>
      <w:r>
        <w:rPr>
          <w:rFonts w:ascii="SimSun" w:hAnsi="SimSun" w:eastAsia="SimSun" w:cs="SimSun"/>
          <w:sz w:val="21"/>
          <w:szCs w:val="21"/>
          <w:spacing w:val="-68"/>
        </w:rPr>
        <w:t xml:space="preserve"> </w:t>
      </w:r>
      <w:r>
        <w:rPr>
          <w:sz w:val="21"/>
          <w:szCs w:val="21"/>
          <w:position w:val="-8"/>
        </w:rPr>
        <w:drawing>
          <wp:inline distT="0" distB="0" distL="0" distR="0">
            <wp:extent cx="260296" cy="215900"/>
            <wp:effectExtent l="0" t="0" r="0" b="0"/>
            <wp:docPr id="318" name="IM 318"/>
            <wp:cNvGraphicFramePr/>
            <a:graphic>
              <a:graphicData uri="http://schemas.openxmlformats.org/drawingml/2006/picture">
                <pic:pic>
                  <pic:nvPicPr>
                    <pic:cNvPr id="318" name="IM 318"/>
                    <pic:cNvPicPr/>
                  </pic:nvPicPr>
                  <pic:blipFill>
                    <a:blip r:embed="rId324"/>
                    <a:stretch>
                      <a:fillRect/>
                    </a:stretch>
                  </pic:blipFill>
                  <pic:spPr>
                    <a:xfrm rot="0">
                      <a:off x="0" y="0"/>
                      <a:ext cx="260296" cy="215900"/>
                    </a:xfrm>
                    <a:prstGeom prst="rect">
                      <a:avLst/>
                    </a:prstGeom>
                  </pic:spPr>
                </pic:pic>
              </a:graphicData>
            </a:graphic>
          </wp:inline>
        </w:drawing>
      </w:r>
    </w:p>
    <w:p>
      <w:pPr>
        <w:ind w:left="402"/>
        <w:spacing w:before="84" w:line="221" w:lineRule="auto"/>
        <w:rPr>
          <w:rFonts w:ascii="SimHei" w:hAnsi="SimHei" w:eastAsia="SimHei" w:cs="SimHei"/>
          <w:sz w:val="21"/>
          <w:szCs w:val="21"/>
        </w:rPr>
      </w:pPr>
      <w:r>
        <w:rPr>
          <w:rFonts w:ascii="SimHei" w:hAnsi="SimHei" w:eastAsia="SimHei" w:cs="SimHei"/>
          <w:sz w:val="21"/>
          <w:szCs w:val="21"/>
          <w:b/>
          <w:bCs/>
          <w:spacing w:val="-2"/>
        </w:rPr>
        <w:t>(四)视锥系统的感光换能和颜色视觉</w:t>
      </w:r>
    </w:p>
    <w:p>
      <w:pPr>
        <w:ind w:right="113" w:firstLine="399"/>
        <w:spacing w:before="63" w:line="269" w:lineRule="auto"/>
        <w:jc w:val="both"/>
        <w:rPr>
          <w:rFonts w:ascii="SimSun" w:hAnsi="SimSun" w:eastAsia="SimSun" w:cs="SimSun"/>
          <w:sz w:val="21"/>
          <w:szCs w:val="21"/>
        </w:rPr>
      </w:pPr>
      <w:r>
        <w:rPr>
          <w:rFonts w:ascii="SimSun" w:hAnsi="SimSun" w:eastAsia="SimSun" w:cs="SimSun"/>
          <w:sz w:val="21"/>
          <w:szCs w:val="21"/>
          <w:spacing w:val="-9"/>
        </w:rPr>
        <w:t>视锥细胞的视色素也是由视蛋白和视黄醛结合而成，只是视蛋白的分子结构略有不同。正是由</w:t>
      </w:r>
      <w:r>
        <w:rPr>
          <w:rFonts w:ascii="SimSun" w:hAnsi="SimSun" w:eastAsia="SimSun" w:cs="SimSun"/>
          <w:sz w:val="21"/>
          <w:szCs w:val="21"/>
          <w:spacing w:val="11"/>
        </w:rPr>
        <w:t xml:space="preserve"> </w:t>
      </w:r>
      <w:r>
        <w:rPr>
          <w:rFonts w:ascii="SimSun" w:hAnsi="SimSun" w:eastAsia="SimSun" w:cs="SimSun"/>
          <w:sz w:val="21"/>
          <w:szCs w:val="21"/>
          <w:spacing w:val="-7"/>
        </w:rPr>
        <w:t>于视蛋白分子结构的微小差异，决定了与它结合在一起的视黄醛分子对某种波长的色光最为敏感。</w:t>
      </w:r>
      <w:r>
        <w:rPr>
          <w:rFonts w:ascii="SimSun" w:hAnsi="SimSun" w:eastAsia="SimSun" w:cs="SimSun"/>
          <w:sz w:val="21"/>
          <w:szCs w:val="21"/>
          <w:spacing w:val="5"/>
        </w:rPr>
        <w:t xml:space="preserve"> </w:t>
      </w:r>
      <w:r>
        <w:rPr>
          <w:rFonts w:ascii="SimSun" w:hAnsi="SimSun" w:eastAsia="SimSun" w:cs="SimSun"/>
          <w:sz w:val="21"/>
          <w:szCs w:val="21"/>
          <w:spacing w:val="-13"/>
        </w:rPr>
        <w:t>视色素分子分为三种，分别对红、绿、蓝三种色光敏感。不同的视锥细胞含有不</w:t>
      </w:r>
      <w:r>
        <w:rPr>
          <w:rFonts w:ascii="SimSun" w:hAnsi="SimSun" w:eastAsia="SimSun" w:cs="SimSun"/>
          <w:sz w:val="21"/>
          <w:szCs w:val="21"/>
          <w:spacing w:val="-14"/>
        </w:rPr>
        <w:t>同的视锥色素。当光</w:t>
      </w:r>
      <w:r>
        <w:rPr>
          <w:rFonts w:ascii="SimSun" w:hAnsi="SimSun" w:eastAsia="SimSun" w:cs="SimSun"/>
          <w:sz w:val="21"/>
          <w:szCs w:val="21"/>
        </w:rPr>
        <w:t xml:space="preserve"> </w:t>
      </w:r>
      <w:r>
        <w:rPr>
          <w:rFonts w:ascii="SimSun" w:hAnsi="SimSun" w:eastAsia="SimSun" w:cs="SimSun"/>
          <w:sz w:val="21"/>
          <w:szCs w:val="21"/>
          <w:spacing w:val="-8"/>
        </w:rPr>
        <w:t>线作用于视锥细胞时，其外段膜也发生与视杆细胞类</w:t>
      </w:r>
      <w:r>
        <w:rPr>
          <w:rFonts w:ascii="SimSun" w:hAnsi="SimSun" w:eastAsia="SimSun" w:cs="SimSun"/>
          <w:sz w:val="21"/>
          <w:szCs w:val="21"/>
          <w:spacing w:val="-9"/>
        </w:rPr>
        <w:t>似的超极化型感受器电位。感受器电位可影响</w:t>
      </w:r>
      <w:r>
        <w:rPr>
          <w:rFonts w:ascii="SimSun" w:hAnsi="SimSun" w:eastAsia="SimSun" w:cs="SimSun"/>
          <w:sz w:val="21"/>
          <w:szCs w:val="21"/>
        </w:rPr>
        <w:t xml:space="preserve"> </w:t>
      </w:r>
      <w:r>
        <w:rPr>
          <w:rFonts w:ascii="SimSun" w:hAnsi="SimSun" w:eastAsia="SimSun" w:cs="SimSun"/>
          <w:sz w:val="21"/>
          <w:szCs w:val="21"/>
          <w:spacing w:val="-13"/>
        </w:rPr>
        <w:t>细胞终足的递质释放，最终在相应的神经节细胞上产生</w:t>
      </w:r>
      <w:r>
        <w:rPr>
          <w:rFonts w:ascii="SimSun" w:hAnsi="SimSun" w:eastAsia="SimSun" w:cs="SimSun"/>
          <w:sz w:val="21"/>
          <w:szCs w:val="21"/>
          <w:spacing w:val="-14"/>
        </w:rPr>
        <w:t>动作电位。</w:t>
      </w:r>
    </w:p>
    <w:p>
      <w:pPr>
        <w:ind w:right="202" w:firstLine="399"/>
        <w:spacing w:before="66" w:line="273" w:lineRule="auto"/>
        <w:jc w:val="both"/>
        <w:rPr>
          <w:rFonts w:ascii="SimSun" w:hAnsi="SimSun" w:eastAsia="SimSun" w:cs="SimSun"/>
          <w:sz w:val="21"/>
          <w:szCs w:val="21"/>
        </w:rPr>
      </w:pPr>
      <w:r>
        <w:rPr>
          <w:rFonts w:ascii="Times New Roman" w:hAnsi="Times New Roman" w:eastAsia="Times New Roman" w:cs="Times New Roman"/>
          <w:sz w:val="21"/>
          <w:szCs w:val="21"/>
          <w:b/>
          <w:bCs/>
          <w:spacing w:val="-5"/>
        </w:rPr>
        <w:t>1.</w:t>
      </w:r>
      <w:r>
        <w:rPr>
          <w:rFonts w:ascii="Times New Roman" w:hAnsi="Times New Roman" w:eastAsia="Times New Roman" w:cs="Times New Roman"/>
          <w:sz w:val="21"/>
          <w:szCs w:val="21"/>
          <w:spacing w:val="60"/>
          <w:w w:val="101"/>
        </w:rPr>
        <w:t xml:space="preserve"> </w:t>
      </w:r>
      <w:r>
        <w:rPr>
          <w:rFonts w:ascii="SimSun" w:hAnsi="SimSun" w:eastAsia="SimSun" w:cs="SimSun"/>
          <w:sz w:val="21"/>
          <w:szCs w:val="21"/>
          <w:b/>
          <w:bCs/>
          <w:spacing w:val="-5"/>
        </w:rPr>
        <w:t>色觉和色觉学说</w:t>
      </w:r>
      <w:r>
        <w:rPr>
          <w:rFonts w:ascii="SimSun" w:hAnsi="SimSun" w:eastAsia="SimSun" w:cs="SimSun"/>
          <w:sz w:val="21"/>
          <w:szCs w:val="21"/>
          <w:spacing w:val="69"/>
        </w:rPr>
        <w:t xml:space="preserve"> </w:t>
      </w:r>
      <w:r>
        <w:rPr>
          <w:rFonts w:ascii="SimSun" w:hAnsi="SimSun" w:eastAsia="SimSun" w:cs="SimSun"/>
          <w:sz w:val="21"/>
          <w:szCs w:val="21"/>
          <w:spacing w:val="-5"/>
        </w:rPr>
        <w:t>视锥细胞重要的功能特点是它具有辨别颜色的能力。颜色视觉简称色觉</w:t>
      </w:r>
      <w:r>
        <w:rPr>
          <w:rFonts w:ascii="SimSun" w:hAnsi="SimSun" w:eastAsia="SimSun" w:cs="SimSun"/>
          <w:sz w:val="21"/>
          <w:szCs w:val="21"/>
        </w:rPr>
        <w:t xml:space="preserve"> </w:t>
      </w:r>
      <w:r>
        <w:rPr>
          <w:rFonts w:ascii="SimSun" w:hAnsi="SimSun" w:eastAsia="SimSun" w:cs="SimSun"/>
          <w:sz w:val="21"/>
          <w:szCs w:val="21"/>
          <w:spacing w:val="-15"/>
        </w:rPr>
        <w:t>(color</w:t>
      </w:r>
      <w:r>
        <w:rPr>
          <w:rFonts w:ascii="SimSun" w:hAnsi="SimSun" w:eastAsia="SimSun" w:cs="SimSun"/>
          <w:sz w:val="21"/>
          <w:szCs w:val="21"/>
          <w:spacing w:val="-14"/>
        </w:rPr>
        <w:t xml:space="preserve"> </w:t>
      </w:r>
      <w:r>
        <w:rPr>
          <w:rFonts w:ascii="SimSun" w:hAnsi="SimSun" w:eastAsia="SimSun" w:cs="SimSun"/>
          <w:sz w:val="21"/>
          <w:szCs w:val="21"/>
          <w:spacing w:val="-15"/>
        </w:rPr>
        <w:t>vision),是一种复杂的物理-心理现象，它是指不同波长的可见光刺</w:t>
      </w:r>
      <w:r>
        <w:rPr>
          <w:rFonts w:ascii="SimSun" w:hAnsi="SimSun" w:eastAsia="SimSun" w:cs="SimSun"/>
          <w:sz w:val="21"/>
          <w:szCs w:val="21"/>
          <w:spacing w:val="-16"/>
        </w:rPr>
        <w:t>激人眼后在脑内产生的一种</w:t>
      </w:r>
      <w:r>
        <w:rPr>
          <w:rFonts w:ascii="SimSun" w:hAnsi="SimSun" w:eastAsia="SimSun" w:cs="SimSun"/>
          <w:sz w:val="21"/>
          <w:szCs w:val="21"/>
        </w:rPr>
        <w:t xml:space="preserve"> </w:t>
      </w:r>
      <w:r>
        <w:rPr>
          <w:rFonts w:ascii="SimSun" w:hAnsi="SimSun" w:eastAsia="SimSun" w:cs="SimSun"/>
          <w:sz w:val="21"/>
          <w:szCs w:val="21"/>
          <w:spacing w:val="-7"/>
        </w:rPr>
        <w:t>主观感觉。正常人眼可分辨波长380～7</w:t>
      </w:r>
      <w:r>
        <w:rPr>
          <w:rFonts w:ascii="SimSun" w:hAnsi="SimSun" w:eastAsia="SimSun" w:cs="SimSun"/>
          <w:sz w:val="21"/>
          <w:szCs w:val="21"/>
          <w:spacing w:val="-8"/>
        </w:rPr>
        <w:t>60</w:t>
      </w:r>
      <w:r>
        <w:rPr>
          <w:rFonts w:ascii="SimSun" w:hAnsi="SimSun" w:eastAsia="SimSun" w:cs="SimSun"/>
          <w:sz w:val="21"/>
          <w:szCs w:val="21"/>
          <w:spacing w:val="-7"/>
        </w:rPr>
        <w:t>nm</w:t>
      </w:r>
      <w:r>
        <w:rPr>
          <w:rFonts w:ascii="SimSun" w:hAnsi="SimSun" w:eastAsia="SimSun" w:cs="SimSun"/>
          <w:sz w:val="21"/>
          <w:szCs w:val="21"/>
          <w:spacing w:val="-29"/>
        </w:rPr>
        <w:t xml:space="preserve"> </w:t>
      </w:r>
      <w:r>
        <w:rPr>
          <w:rFonts w:ascii="SimSun" w:hAnsi="SimSun" w:eastAsia="SimSun" w:cs="SimSun"/>
          <w:sz w:val="21"/>
          <w:szCs w:val="21"/>
          <w:spacing w:val="-8"/>
        </w:rPr>
        <w:t>之间的150种左右不同的颜色，每种颜色都与一定波长</w:t>
      </w:r>
      <w:r>
        <w:rPr>
          <w:rFonts w:ascii="SimSun" w:hAnsi="SimSun" w:eastAsia="SimSun" w:cs="SimSun"/>
          <w:sz w:val="21"/>
          <w:szCs w:val="21"/>
        </w:rPr>
        <w:t xml:space="preserve"> </w:t>
      </w:r>
      <w:r>
        <w:rPr>
          <w:rFonts w:ascii="SimSun" w:hAnsi="SimSun" w:eastAsia="SimSun" w:cs="SimSun"/>
          <w:sz w:val="21"/>
          <w:szCs w:val="21"/>
          <w:spacing w:val="-10"/>
        </w:rPr>
        <w:t>的光线相对应。在可见光谱的范围内，波长只要有</w:t>
      </w:r>
      <w:r>
        <w:rPr>
          <w:rFonts w:ascii="SimSun" w:hAnsi="SimSun" w:eastAsia="SimSun" w:cs="SimSun"/>
          <w:sz w:val="21"/>
          <w:szCs w:val="21"/>
          <w:spacing w:val="-11"/>
        </w:rPr>
        <w:t>3～5</w:t>
      </w:r>
      <w:r>
        <w:rPr>
          <w:rFonts w:ascii="SimSun" w:hAnsi="SimSun" w:eastAsia="SimSun" w:cs="SimSun"/>
          <w:sz w:val="21"/>
          <w:szCs w:val="21"/>
          <w:spacing w:val="-10"/>
        </w:rPr>
        <w:t>nm</w:t>
      </w:r>
      <w:r>
        <w:rPr>
          <w:rFonts w:ascii="SimSun" w:hAnsi="SimSun" w:eastAsia="SimSun" w:cs="SimSun"/>
          <w:sz w:val="21"/>
          <w:szCs w:val="21"/>
          <w:spacing w:val="-19"/>
        </w:rPr>
        <w:t xml:space="preserve"> </w:t>
      </w:r>
      <w:r>
        <w:rPr>
          <w:rFonts w:ascii="SimSun" w:hAnsi="SimSun" w:eastAsia="SimSun" w:cs="SimSun"/>
          <w:sz w:val="21"/>
          <w:szCs w:val="21"/>
          <w:spacing w:val="-11"/>
        </w:rPr>
        <w:t>的增减，就可被人视觉系统分辨为不同的</w:t>
      </w:r>
      <w:r>
        <w:rPr>
          <w:rFonts w:ascii="SimSun" w:hAnsi="SimSun" w:eastAsia="SimSun" w:cs="SimSun"/>
          <w:sz w:val="21"/>
          <w:szCs w:val="21"/>
        </w:rPr>
        <w:t xml:space="preserve"> </w:t>
      </w:r>
      <w:r>
        <w:rPr>
          <w:rFonts w:ascii="SimSun" w:hAnsi="SimSun" w:eastAsia="SimSun" w:cs="SimSun"/>
          <w:sz w:val="21"/>
          <w:szCs w:val="21"/>
          <w:spacing w:val="-14"/>
        </w:rPr>
        <w:t>颜色。但是，在视网膜中并不可能有上百种视锥细胞或视色素，分别对不同波长的光线起反应。关于</w:t>
      </w:r>
      <w:r>
        <w:rPr>
          <w:rFonts w:ascii="SimSun" w:hAnsi="SimSun" w:eastAsia="SimSun" w:cs="SimSun"/>
          <w:sz w:val="21"/>
          <w:szCs w:val="21"/>
          <w:spacing w:val="16"/>
        </w:rPr>
        <w:t xml:space="preserve"> </w:t>
      </w:r>
      <w:r>
        <w:rPr>
          <w:rFonts w:ascii="SimSun" w:hAnsi="SimSun" w:eastAsia="SimSun" w:cs="SimSun"/>
          <w:sz w:val="21"/>
          <w:szCs w:val="21"/>
          <w:spacing w:val="-18"/>
        </w:rPr>
        <w:t>颜色视觉的形成，主要有三色学说</w:t>
      </w:r>
      <w:r>
        <w:rPr>
          <w:rFonts w:ascii="SimSun" w:hAnsi="SimSun" w:eastAsia="SimSun" w:cs="SimSun"/>
          <w:sz w:val="21"/>
          <w:szCs w:val="21"/>
          <w:spacing w:val="-19"/>
        </w:rPr>
        <w:t>(</w:t>
      </w:r>
      <w:r>
        <w:rPr>
          <w:rFonts w:ascii="SimSun" w:hAnsi="SimSun" w:eastAsia="SimSun" w:cs="SimSun"/>
          <w:sz w:val="21"/>
          <w:szCs w:val="21"/>
          <w:spacing w:val="-18"/>
        </w:rPr>
        <w:t>trichromatic</w:t>
      </w:r>
      <w:r>
        <w:rPr>
          <w:rFonts w:ascii="SimSun" w:hAnsi="SimSun" w:eastAsia="SimSun" w:cs="SimSun"/>
          <w:sz w:val="21"/>
          <w:szCs w:val="21"/>
          <w:spacing w:val="-12"/>
        </w:rPr>
        <w:t xml:space="preserve"> </w:t>
      </w:r>
      <w:r>
        <w:rPr>
          <w:rFonts w:ascii="SimSun" w:hAnsi="SimSun" w:eastAsia="SimSun" w:cs="SimSun"/>
          <w:sz w:val="21"/>
          <w:szCs w:val="21"/>
          <w:spacing w:val="-18"/>
        </w:rPr>
        <w:t>theory</w:t>
      </w:r>
      <w:r>
        <w:rPr>
          <w:rFonts w:ascii="SimSun" w:hAnsi="SimSun" w:eastAsia="SimSun" w:cs="SimSun"/>
          <w:sz w:val="21"/>
          <w:szCs w:val="21"/>
          <w:spacing w:val="-19"/>
        </w:rPr>
        <w:t>)和对比色学说(</w:t>
      </w:r>
      <w:r>
        <w:rPr>
          <w:rFonts w:ascii="SimSun" w:hAnsi="SimSun" w:eastAsia="SimSun" w:cs="SimSun"/>
          <w:sz w:val="21"/>
          <w:szCs w:val="21"/>
          <w:spacing w:val="-18"/>
        </w:rPr>
        <w:t>opponent</w:t>
      </w:r>
      <w:r>
        <w:rPr>
          <w:rFonts w:ascii="SimSun" w:hAnsi="SimSun" w:eastAsia="SimSun" w:cs="SimSun"/>
          <w:sz w:val="21"/>
          <w:szCs w:val="21"/>
          <w:spacing w:val="-9"/>
        </w:rPr>
        <w:t xml:space="preserve"> </w:t>
      </w:r>
      <w:r>
        <w:rPr>
          <w:rFonts w:ascii="SimSun" w:hAnsi="SimSun" w:eastAsia="SimSun" w:cs="SimSun"/>
          <w:sz w:val="21"/>
          <w:szCs w:val="21"/>
          <w:spacing w:val="-18"/>
        </w:rPr>
        <w:t>color</w:t>
      </w:r>
      <w:r>
        <w:rPr>
          <w:rFonts w:ascii="SimSun" w:hAnsi="SimSun" w:eastAsia="SimSun" w:cs="SimSun"/>
          <w:sz w:val="21"/>
          <w:szCs w:val="21"/>
          <w:spacing w:val="-7"/>
        </w:rPr>
        <w:t xml:space="preserve"> </w:t>
      </w:r>
      <w:r>
        <w:rPr>
          <w:rFonts w:ascii="SimSun" w:hAnsi="SimSun" w:eastAsia="SimSun" w:cs="SimSun"/>
          <w:sz w:val="21"/>
          <w:szCs w:val="21"/>
          <w:spacing w:val="-18"/>
        </w:rPr>
        <w:t>theory</w:t>
      </w:r>
      <w:r>
        <w:rPr>
          <w:rFonts w:ascii="SimSun" w:hAnsi="SimSun" w:eastAsia="SimSun" w:cs="SimSun"/>
          <w:sz w:val="21"/>
          <w:szCs w:val="21"/>
          <w:spacing w:val="-19"/>
        </w:rPr>
        <w:t>)两种理论</w:t>
      </w:r>
      <w:r>
        <w:rPr>
          <w:rFonts w:ascii="SimSun" w:hAnsi="SimSun" w:eastAsia="SimSun" w:cs="SimSun"/>
          <w:sz w:val="21"/>
          <w:szCs w:val="21"/>
        </w:rPr>
        <w:t xml:space="preserve"> </w:t>
      </w:r>
      <w:r>
        <w:rPr>
          <w:rFonts w:ascii="SimSun" w:hAnsi="SimSun" w:eastAsia="SimSun" w:cs="SimSun"/>
          <w:sz w:val="21"/>
          <w:szCs w:val="21"/>
          <w:spacing w:val="-9"/>
        </w:rPr>
        <w:t>解释。</w:t>
      </w:r>
    </w:p>
    <w:p>
      <w:pPr>
        <w:ind w:right="206" w:firstLine="399"/>
        <w:spacing w:before="75" w:line="256" w:lineRule="auto"/>
        <w:jc w:val="both"/>
        <w:rPr>
          <w:rFonts w:ascii="SimSun" w:hAnsi="SimSun" w:eastAsia="SimSun" w:cs="SimSun"/>
          <w:sz w:val="21"/>
          <w:szCs w:val="21"/>
        </w:rPr>
      </w:pPr>
      <w:r>
        <w:rPr>
          <w:rFonts w:ascii="SimSun" w:hAnsi="SimSun" w:eastAsia="SimSun" w:cs="SimSun"/>
          <w:sz w:val="21"/>
          <w:szCs w:val="21"/>
          <w:spacing w:val="-6"/>
        </w:rPr>
        <w:t>(1)三色学说：由Young和</w:t>
      </w:r>
      <w:r>
        <w:rPr>
          <w:rFonts w:ascii="SimSun" w:hAnsi="SimSun" w:eastAsia="SimSun" w:cs="SimSun"/>
          <w:sz w:val="21"/>
          <w:szCs w:val="21"/>
          <w:spacing w:val="-57"/>
        </w:rPr>
        <w:t xml:space="preserve"> </w:t>
      </w:r>
      <w:r>
        <w:rPr>
          <w:rFonts w:ascii="SimSun" w:hAnsi="SimSun" w:eastAsia="SimSun" w:cs="SimSun"/>
          <w:sz w:val="21"/>
          <w:szCs w:val="21"/>
          <w:spacing w:val="-6"/>
        </w:rPr>
        <w:t>Helmholtz在19世纪初期提出。该学说</w:t>
      </w:r>
      <w:r>
        <w:rPr>
          <w:rFonts w:ascii="SimSun" w:hAnsi="SimSun" w:eastAsia="SimSun" w:cs="SimSun"/>
          <w:sz w:val="21"/>
          <w:szCs w:val="21"/>
          <w:spacing w:val="-7"/>
        </w:rPr>
        <w:t>认为，在视网膜上存在三种不</w:t>
      </w:r>
      <w:r>
        <w:rPr>
          <w:rFonts w:ascii="SimSun" w:hAnsi="SimSun" w:eastAsia="SimSun" w:cs="SimSun"/>
          <w:sz w:val="21"/>
          <w:szCs w:val="21"/>
        </w:rPr>
        <w:t xml:space="preserve"> </w:t>
      </w:r>
      <w:r>
        <w:rPr>
          <w:rFonts w:ascii="SimSun" w:hAnsi="SimSun" w:eastAsia="SimSun" w:cs="SimSun"/>
          <w:sz w:val="21"/>
          <w:szCs w:val="21"/>
          <w:spacing w:val="-18"/>
        </w:rPr>
        <w:t>同的视锥细胞，分别含有对红、绿、蓝三种波长色光敏感的视色素。因此，当某一种波长的光线作用于</w:t>
      </w:r>
      <w:r>
        <w:rPr>
          <w:rFonts w:ascii="SimSun" w:hAnsi="SimSun" w:eastAsia="SimSun" w:cs="SimSun"/>
          <w:sz w:val="21"/>
          <w:szCs w:val="21"/>
        </w:rPr>
        <w:t xml:space="preserve"> </w:t>
      </w:r>
      <w:r>
        <w:rPr>
          <w:rFonts w:ascii="SimSun" w:hAnsi="SimSun" w:eastAsia="SimSun" w:cs="SimSun"/>
          <w:sz w:val="21"/>
          <w:szCs w:val="21"/>
          <w:spacing w:val="-14"/>
        </w:rPr>
        <w:t>视网膜时，可以一定的比例使三种不同的视锥细胞发生兴奋，这样的信息传至中枢，就产生某一种颜</w:t>
      </w:r>
    </w:p>
    <w:p>
      <w:pPr>
        <w:spacing w:before="62" w:line="339" w:lineRule="exact"/>
        <w:rPr>
          <w:rFonts w:ascii="SimSun" w:hAnsi="SimSun" w:eastAsia="SimSun" w:cs="SimSun"/>
          <w:sz w:val="21"/>
          <w:szCs w:val="21"/>
        </w:rPr>
      </w:pPr>
      <w:r>
        <w:rPr>
          <w:rFonts w:ascii="SimSun" w:hAnsi="SimSun" w:eastAsia="SimSun" w:cs="SimSun"/>
          <w:sz w:val="21"/>
          <w:szCs w:val="21"/>
          <w:spacing w:val="-14"/>
          <w:position w:val="9"/>
        </w:rPr>
        <w:t>色的感受。如果红、绿、蓝三种色光按各种不同的</w:t>
      </w:r>
    </w:p>
    <w:p>
      <w:pPr>
        <w:spacing w:before="1" w:line="218" w:lineRule="auto"/>
        <w:rPr>
          <w:rFonts w:ascii="SimSun" w:hAnsi="SimSun" w:eastAsia="SimSun" w:cs="SimSun"/>
          <w:sz w:val="21"/>
          <w:szCs w:val="21"/>
        </w:rPr>
      </w:pPr>
      <w:r>
        <w:rPr>
          <w:rFonts w:ascii="SimSun" w:hAnsi="SimSun" w:eastAsia="SimSun" w:cs="SimSun"/>
          <w:sz w:val="21"/>
          <w:szCs w:val="21"/>
          <w:spacing w:val="-16"/>
        </w:rPr>
        <w:t>比例作适当混合，就会产生任何颜色的感觉。</w:t>
      </w:r>
    </w:p>
    <w:p>
      <w:pPr>
        <w:ind w:left="399"/>
        <w:spacing w:before="72" w:line="320" w:lineRule="exact"/>
        <w:rPr>
          <w:rFonts w:ascii="SimSun" w:hAnsi="SimSun" w:eastAsia="SimSun" w:cs="SimSun"/>
          <w:sz w:val="21"/>
          <w:szCs w:val="21"/>
        </w:rPr>
      </w:pPr>
      <w:r>
        <w:rPr>
          <w:rFonts w:ascii="SimSun" w:hAnsi="SimSun" w:eastAsia="SimSun" w:cs="SimSun"/>
          <w:sz w:val="21"/>
          <w:szCs w:val="21"/>
          <w:spacing w:val="-4"/>
          <w:position w:val="7"/>
        </w:rPr>
        <w:t>三色学说现已被许多实验所证实。最直接的</w:t>
      </w:r>
    </w:p>
    <w:p>
      <w:pPr>
        <w:spacing w:before="1" w:line="219" w:lineRule="auto"/>
        <w:rPr>
          <w:rFonts w:ascii="SimSun" w:hAnsi="SimSun" w:eastAsia="SimSun" w:cs="SimSun"/>
          <w:sz w:val="21"/>
          <w:szCs w:val="21"/>
        </w:rPr>
      </w:pPr>
      <w:r>
        <w:rPr>
          <w:rFonts w:ascii="SimSun" w:hAnsi="SimSun" w:eastAsia="SimSun" w:cs="SimSun"/>
          <w:sz w:val="21"/>
          <w:szCs w:val="21"/>
          <w:spacing w:val="-13"/>
        </w:rPr>
        <w:t>证据是，用不超过单个视锥细胞直径的细小单色光</w:t>
      </w:r>
    </w:p>
    <w:p>
      <w:pPr>
        <w:spacing w:before="70" w:line="219" w:lineRule="auto"/>
        <w:rPr>
          <w:rFonts w:ascii="SimSun" w:hAnsi="SimSun" w:eastAsia="SimSun" w:cs="SimSun"/>
          <w:sz w:val="21"/>
          <w:szCs w:val="21"/>
        </w:rPr>
      </w:pPr>
      <w:r>
        <w:rPr>
          <w:rFonts w:ascii="SimSun" w:hAnsi="SimSun" w:eastAsia="SimSun" w:cs="SimSun"/>
          <w:sz w:val="21"/>
          <w:szCs w:val="21"/>
          <w:spacing w:val="-13"/>
        </w:rPr>
        <w:t>束，逐个检查视锥细胞的光谱吸收曲线，发现</w:t>
      </w:r>
      <w:r>
        <w:rPr>
          <w:rFonts w:ascii="SimSun" w:hAnsi="SimSun" w:eastAsia="SimSun" w:cs="SimSun"/>
          <w:sz w:val="21"/>
          <w:szCs w:val="21"/>
          <w:spacing w:val="-14"/>
        </w:rPr>
        <w:t>视网</w:t>
      </w:r>
    </w:p>
    <w:p>
      <w:pPr>
        <w:spacing w:before="71" w:line="219" w:lineRule="auto"/>
        <w:rPr>
          <w:rFonts w:ascii="SimSun" w:hAnsi="SimSun" w:eastAsia="SimSun" w:cs="SimSun"/>
          <w:sz w:val="21"/>
          <w:szCs w:val="21"/>
        </w:rPr>
      </w:pPr>
      <w:r>
        <w:rPr>
          <w:rFonts w:ascii="SimSun" w:hAnsi="SimSun" w:eastAsia="SimSun" w:cs="SimSun"/>
          <w:sz w:val="21"/>
          <w:szCs w:val="21"/>
          <w:spacing w:val="-6"/>
        </w:rPr>
        <w:t>膜上确实存在三类吸收光谱，峰值分别在564nm</w:t>
      </w:r>
      <w:r>
        <w:rPr>
          <w:rFonts w:ascii="SimSun" w:hAnsi="SimSun" w:eastAsia="SimSun" w:cs="SimSun"/>
          <w:sz w:val="21"/>
          <w:szCs w:val="21"/>
          <w:spacing w:val="-7"/>
        </w:rPr>
        <w:t>、</w:t>
      </w:r>
    </w:p>
    <w:p>
      <w:pPr>
        <w:spacing w:before="71" w:line="219" w:lineRule="auto"/>
        <w:rPr>
          <w:rFonts w:ascii="SimSun" w:hAnsi="SimSun" w:eastAsia="SimSun" w:cs="SimSun"/>
          <w:sz w:val="21"/>
          <w:szCs w:val="21"/>
        </w:rPr>
      </w:pPr>
      <w:r>
        <w:rPr>
          <w:rFonts w:ascii="SimSun" w:hAnsi="SimSun" w:eastAsia="SimSun" w:cs="SimSun"/>
          <w:sz w:val="21"/>
          <w:szCs w:val="21"/>
          <w:spacing w:val="-15"/>
        </w:rPr>
        <w:t>534nm</w:t>
      </w:r>
      <w:r>
        <w:rPr>
          <w:rFonts w:ascii="SimSun" w:hAnsi="SimSun" w:eastAsia="SimSun" w:cs="SimSun"/>
          <w:sz w:val="21"/>
          <w:szCs w:val="21"/>
          <w:spacing w:val="-33"/>
        </w:rPr>
        <w:t xml:space="preserve"> </w:t>
      </w:r>
      <w:r>
        <w:rPr>
          <w:rFonts w:ascii="SimSun" w:hAnsi="SimSun" w:eastAsia="SimSun" w:cs="SimSun"/>
          <w:sz w:val="21"/>
          <w:szCs w:val="21"/>
          <w:spacing w:val="-15"/>
        </w:rPr>
        <w:t>和420nm</w:t>
      </w:r>
      <w:r>
        <w:rPr>
          <w:rFonts w:ascii="SimSun" w:hAnsi="SimSun" w:eastAsia="SimSun" w:cs="SimSun"/>
          <w:sz w:val="21"/>
          <w:szCs w:val="21"/>
          <w:spacing w:val="-38"/>
        </w:rPr>
        <w:t xml:space="preserve"> </w:t>
      </w:r>
      <w:r>
        <w:rPr>
          <w:rFonts w:ascii="SimSun" w:hAnsi="SimSun" w:eastAsia="SimSun" w:cs="SimSun"/>
          <w:sz w:val="21"/>
          <w:szCs w:val="21"/>
          <w:spacing w:val="-15"/>
        </w:rPr>
        <w:t>处，相当于红、绿、蓝三色光的波长</w:t>
      </w:r>
    </w:p>
    <w:p>
      <w:pPr>
        <w:spacing w:before="71" w:line="219" w:lineRule="auto"/>
        <w:rPr>
          <w:rFonts w:ascii="SimSun" w:hAnsi="SimSun" w:eastAsia="SimSun" w:cs="SimSun"/>
          <w:sz w:val="21"/>
          <w:szCs w:val="21"/>
        </w:rPr>
      </w:pPr>
      <w:r>
        <w:rPr>
          <w:rFonts w:ascii="SimSun" w:hAnsi="SimSun" w:eastAsia="SimSun" w:cs="SimSun"/>
          <w:sz w:val="21"/>
          <w:szCs w:val="21"/>
          <w:spacing w:val="-4"/>
        </w:rPr>
        <w:t>(图9-19)。用微电极记录单个视锥细胞的感</w:t>
      </w:r>
      <w:r>
        <w:rPr>
          <w:rFonts w:ascii="SimSun" w:hAnsi="SimSun" w:eastAsia="SimSun" w:cs="SimSun"/>
          <w:sz w:val="21"/>
          <w:szCs w:val="21"/>
          <w:spacing w:val="-5"/>
        </w:rPr>
        <w:t>受器</w:t>
      </w:r>
    </w:p>
    <w:p>
      <w:pPr>
        <w:spacing w:before="71" w:line="219" w:lineRule="auto"/>
        <w:rPr>
          <w:rFonts w:ascii="SimSun" w:hAnsi="SimSun" w:eastAsia="SimSun" w:cs="SimSun"/>
          <w:sz w:val="21"/>
          <w:szCs w:val="21"/>
        </w:rPr>
      </w:pPr>
      <w:r>
        <w:rPr>
          <w:rFonts w:ascii="SimSun" w:hAnsi="SimSun" w:eastAsia="SimSun" w:cs="SimSun"/>
          <w:sz w:val="21"/>
          <w:szCs w:val="21"/>
          <w:spacing w:val="-14"/>
        </w:rPr>
        <w:t>电位，也观察到不同单色光引起的超极化型感受器</w:t>
      </w:r>
    </w:p>
    <w:p>
      <w:pPr>
        <w:spacing w:before="69" w:line="219" w:lineRule="auto"/>
        <w:rPr>
          <w:rFonts w:ascii="SimSun" w:hAnsi="SimSun" w:eastAsia="SimSun" w:cs="SimSun"/>
          <w:sz w:val="18"/>
          <w:szCs w:val="18"/>
        </w:rPr>
      </w:pPr>
      <w:r>
        <w:rPr>
          <w:rFonts w:ascii="SimSun" w:hAnsi="SimSun" w:eastAsia="SimSun" w:cs="SimSun"/>
          <w:sz w:val="21"/>
          <w:szCs w:val="21"/>
          <w:spacing w:val="-14"/>
        </w:rPr>
        <w:t>电位，其幅度在不同的视锥细胞是不同的，峰值出</w:t>
      </w:r>
      <w:r>
        <w:rPr>
          <w:rFonts w:ascii="SimSun" w:hAnsi="SimSun" w:eastAsia="SimSun" w:cs="SimSun"/>
          <w:sz w:val="21"/>
          <w:szCs w:val="21"/>
          <w:spacing w:val="2"/>
        </w:rPr>
        <w:t xml:space="preserve">                     </w:t>
      </w:r>
      <w:r>
        <w:rPr>
          <w:rFonts w:ascii="SimSun" w:hAnsi="SimSun" w:eastAsia="SimSun" w:cs="SimSun"/>
          <w:sz w:val="18"/>
          <w:szCs w:val="18"/>
          <w:spacing w:val="-14"/>
        </w:rPr>
        <w:t>波长(nm)</w:t>
      </w:r>
    </w:p>
    <w:p>
      <w:pPr>
        <w:spacing w:before="72" w:line="228" w:lineRule="auto"/>
        <w:rPr>
          <w:rFonts w:ascii="SimSun" w:hAnsi="SimSun" w:eastAsia="SimSun" w:cs="SimSun"/>
          <w:sz w:val="21"/>
          <w:szCs w:val="21"/>
        </w:rPr>
      </w:pPr>
      <w:r>
        <w:rPr>
          <w:rFonts w:ascii="SimSun" w:hAnsi="SimSun" w:eastAsia="SimSun" w:cs="SimSun"/>
          <w:sz w:val="21"/>
          <w:szCs w:val="21"/>
          <w:spacing w:val="-15"/>
          <w:position w:val="3"/>
        </w:rPr>
        <w:t>现的情况也符合三色学说。此外，关于色盲的遗传</w:t>
      </w:r>
      <w:r>
        <w:rPr>
          <w:rFonts w:ascii="SimSun" w:hAnsi="SimSun" w:eastAsia="SimSun" w:cs="SimSun"/>
          <w:sz w:val="21"/>
          <w:szCs w:val="21"/>
          <w:spacing w:val="17"/>
          <w:position w:val="3"/>
        </w:rPr>
        <w:t xml:space="preserve">    </w:t>
      </w:r>
      <w:r>
        <w:rPr>
          <w:rFonts w:ascii="SimSun" w:hAnsi="SimSun" w:eastAsia="SimSun" w:cs="SimSun"/>
          <w:sz w:val="21"/>
          <w:szCs w:val="21"/>
          <w:spacing w:val="-15"/>
          <w:position w:val="-3"/>
        </w:rPr>
        <w:t>图9-19</w:t>
      </w:r>
      <w:r>
        <w:rPr>
          <w:rFonts w:ascii="SimSun" w:hAnsi="SimSun" w:eastAsia="SimSun" w:cs="SimSun"/>
          <w:sz w:val="21"/>
          <w:szCs w:val="21"/>
          <w:spacing w:val="25"/>
          <w:position w:val="-3"/>
        </w:rPr>
        <w:t xml:space="preserve"> </w:t>
      </w:r>
      <w:r>
        <w:rPr>
          <w:rFonts w:ascii="SimSun" w:hAnsi="SimSun" w:eastAsia="SimSun" w:cs="SimSun"/>
          <w:sz w:val="21"/>
          <w:szCs w:val="21"/>
          <w:spacing w:val="-15"/>
          <w:position w:val="-3"/>
        </w:rPr>
        <w:t>人眼视网膜中三种不同视锥细</w:t>
      </w:r>
      <w:r>
        <w:rPr>
          <w:rFonts w:ascii="SimSun" w:hAnsi="SimSun" w:eastAsia="SimSun" w:cs="SimSun"/>
          <w:sz w:val="21"/>
          <w:szCs w:val="21"/>
          <w:spacing w:val="-16"/>
          <w:position w:val="-3"/>
        </w:rPr>
        <w:t>胞对不</w:t>
      </w:r>
    </w:p>
    <w:p>
      <w:pPr>
        <w:spacing w:before="1" w:line="227" w:lineRule="auto"/>
        <w:rPr>
          <w:rFonts w:ascii="SimSun" w:hAnsi="SimSun" w:eastAsia="SimSun" w:cs="SimSun"/>
          <w:sz w:val="21"/>
          <w:szCs w:val="21"/>
        </w:rPr>
      </w:pPr>
      <w:r>
        <w:rPr>
          <w:rFonts w:ascii="SimSun" w:hAnsi="SimSun" w:eastAsia="SimSun" w:cs="SimSun"/>
          <w:sz w:val="21"/>
          <w:szCs w:val="21"/>
          <w:spacing w:val="-22"/>
          <w:w w:val="99"/>
        </w:rPr>
        <w:t>学研究，也对三色学说提供了有力的证据。</w:t>
      </w:r>
      <w:r>
        <w:rPr>
          <w:rFonts w:ascii="SimSun" w:hAnsi="SimSun" w:eastAsia="SimSun" w:cs="SimSun"/>
          <w:sz w:val="21"/>
          <w:szCs w:val="21"/>
          <w:spacing w:val="6"/>
        </w:rPr>
        <w:t xml:space="preserve">           </w:t>
      </w:r>
      <w:r>
        <w:rPr>
          <w:rFonts w:ascii="SimSun" w:hAnsi="SimSun" w:eastAsia="SimSun" w:cs="SimSun"/>
          <w:sz w:val="21"/>
          <w:szCs w:val="21"/>
          <w:spacing w:val="-22"/>
          <w:w w:val="99"/>
        </w:rPr>
        <w:t>同波长光的相对敏感性</w:t>
      </w:r>
    </w:p>
    <w:p>
      <w:pPr>
        <w:ind w:left="399"/>
        <w:spacing w:before="12" w:line="228" w:lineRule="auto"/>
        <w:rPr>
          <w:rFonts w:ascii="SimSun" w:hAnsi="SimSun" w:eastAsia="SimSun" w:cs="SimSun"/>
          <w:sz w:val="21"/>
          <w:szCs w:val="21"/>
        </w:rPr>
      </w:pPr>
      <w:r>
        <w:rPr>
          <w:rFonts w:ascii="SimSun" w:hAnsi="SimSun" w:eastAsia="SimSun" w:cs="SimSun"/>
          <w:sz w:val="21"/>
          <w:szCs w:val="21"/>
          <w:spacing w:val="-19"/>
          <w:position w:val="-2"/>
        </w:rPr>
        <w:t>(2)对比色学说：三色学说虽能较圆满地说明</w:t>
      </w:r>
      <w:r>
        <w:rPr>
          <w:rFonts w:ascii="SimSun" w:hAnsi="SimSun" w:eastAsia="SimSun" w:cs="SimSun"/>
          <w:sz w:val="21"/>
          <w:szCs w:val="21"/>
          <w:spacing w:val="15"/>
          <w:position w:val="-2"/>
        </w:rPr>
        <w:t xml:space="preserve">    </w:t>
      </w:r>
      <w:r>
        <w:rPr>
          <w:rFonts w:ascii="SimSun" w:hAnsi="SimSun" w:eastAsia="SimSun" w:cs="SimSun"/>
          <w:sz w:val="21"/>
          <w:szCs w:val="21"/>
          <w:spacing w:val="-19"/>
          <w:position w:val="2"/>
        </w:rPr>
        <w:t>三种视锥细胞的光谱吸收峰值与红、绿、蓝三色</w:t>
      </w:r>
    </w:p>
    <w:p>
      <w:pPr>
        <w:spacing w:before="71" w:line="219" w:lineRule="auto"/>
        <w:rPr>
          <w:rFonts w:ascii="SimSun" w:hAnsi="SimSun" w:eastAsia="SimSun" w:cs="SimSun"/>
          <w:sz w:val="21"/>
          <w:szCs w:val="21"/>
        </w:rPr>
      </w:pPr>
      <w:r>
        <w:pict>
          <v:shape id="_x0000_s278" style="position:absolute;margin-left:239.005pt;margin-top:-2.95914pt;mso-position-vertical-relative:text;mso-position-horizontal-relative:text;width:55.35pt;height:14.5pt;z-index:25311846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1"/>
                      <w:szCs w:val="21"/>
                    </w:rPr>
                  </w:pPr>
                  <w:r>
                    <w:rPr>
                      <w:rFonts w:ascii="SimSun" w:hAnsi="SimSun" w:eastAsia="SimSun" w:cs="SimSun"/>
                      <w:sz w:val="21"/>
                      <w:szCs w:val="21"/>
                      <w:spacing w:val="-18"/>
                      <w:w w:val="93"/>
                    </w:rPr>
                    <w:t>光的波长相近</w:t>
                  </w:r>
                </w:p>
              </w:txbxContent>
            </v:textbox>
          </v:shape>
        </w:pict>
      </w:r>
      <w:r>
        <w:rPr>
          <w:rFonts w:ascii="SimSun" w:hAnsi="SimSun" w:eastAsia="SimSun" w:cs="SimSun"/>
          <w:sz w:val="21"/>
          <w:szCs w:val="21"/>
          <w:spacing w:val="-14"/>
        </w:rPr>
        <w:t>许多色觉现象和色盲产生的原因，但不能解释颜色</w:t>
      </w:r>
    </w:p>
    <w:p>
      <w:pPr>
        <w:sectPr>
          <w:type w:val="continuous"/>
          <w:pgSz w:w="11280" w:h="15940"/>
          <w:pgMar w:top="400" w:right="831" w:bottom="400" w:left="520" w:header="0" w:footer="0" w:gutter="0"/>
          <w:cols w:equalWidth="0" w:num="2">
            <w:col w:w="980" w:space="100"/>
            <w:col w:w="8849" w:space="0"/>
          </w:cols>
        </w:sectPr>
        <w:rPr/>
      </w:pPr>
    </w:p>
    <w:p>
      <w:pPr>
        <w:spacing w:line="330" w:lineRule="auto"/>
        <w:rPr>
          <w:rFonts w:ascii="Arial"/>
          <w:sz w:val="21"/>
        </w:rPr>
      </w:pPr>
      <w:r>
        <w:drawing>
          <wp:anchor distT="0" distB="0" distL="0" distR="0" simplePos="0" relativeHeight="253129728" behindDoc="0" locked="0" layoutInCell="0" allowOverlap="1">
            <wp:simplePos x="0" y="0"/>
            <wp:positionH relativeFrom="page">
              <wp:posOffset>6330984</wp:posOffset>
            </wp:positionH>
            <wp:positionV relativeFrom="page">
              <wp:posOffset>9315487</wp:posOffset>
            </wp:positionV>
            <wp:extent cx="488932" cy="387263"/>
            <wp:effectExtent l="0" t="0" r="0" b="0"/>
            <wp:wrapNone/>
            <wp:docPr id="319" name="IM 319"/>
            <wp:cNvGraphicFramePr/>
            <a:graphic>
              <a:graphicData uri="http://schemas.openxmlformats.org/drawingml/2006/picture">
                <pic:pic>
                  <pic:nvPicPr>
                    <pic:cNvPr id="319" name="IM 319"/>
                    <pic:cNvPicPr/>
                  </pic:nvPicPr>
                  <pic:blipFill>
                    <a:blip r:embed="rId325"/>
                    <a:stretch>
                      <a:fillRect/>
                    </a:stretch>
                  </pic:blipFill>
                  <pic:spPr>
                    <a:xfrm rot="0">
                      <a:off x="0" y="0"/>
                      <a:ext cx="488932" cy="387263"/>
                    </a:xfrm>
                    <a:prstGeom prst="rect">
                      <a:avLst/>
                    </a:prstGeom>
                  </pic:spPr>
                </pic:pic>
              </a:graphicData>
            </a:graphic>
          </wp:anchor>
        </w:drawing>
      </w:r>
      <w:r/>
    </w:p>
    <w:p>
      <w:pPr>
        <w:ind w:right="131"/>
        <w:spacing w:before="61" w:line="222" w:lineRule="auto"/>
        <w:jc w:val="right"/>
        <w:rPr>
          <w:rFonts w:ascii="SimSun" w:hAnsi="SimSun" w:eastAsia="SimSun" w:cs="SimSun"/>
          <w:sz w:val="19"/>
          <w:szCs w:val="19"/>
        </w:rPr>
      </w:pPr>
      <w:r>
        <w:rPr>
          <w:rFonts w:ascii="SimHei" w:hAnsi="SimHei" w:eastAsia="SimHei" w:cs="SimHei"/>
          <w:sz w:val="19"/>
          <w:szCs w:val="19"/>
          <w:b/>
          <w:bCs/>
          <w:color w:val="184075"/>
          <w:spacing w:val="-10"/>
        </w:rPr>
        <w:t>第九章</w:t>
      </w:r>
      <w:r>
        <w:rPr>
          <w:rFonts w:ascii="SimHei" w:hAnsi="SimHei" w:eastAsia="SimHei" w:cs="SimHei"/>
          <w:sz w:val="19"/>
          <w:szCs w:val="19"/>
          <w:color w:val="184075"/>
          <w:spacing w:val="72"/>
        </w:rPr>
        <w:t xml:space="preserve"> </w:t>
      </w:r>
      <w:r>
        <w:rPr>
          <w:rFonts w:ascii="SimHei" w:hAnsi="SimHei" w:eastAsia="SimHei" w:cs="SimHei"/>
          <w:sz w:val="19"/>
          <w:szCs w:val="19"/>
          <w:b/>
          <w:bCs/>
          <w:color w:val="184075"/>
          <w:spacing w:val="-10"/>
        </w:rPr>
        <w:t>感觉器官的功能</w:t>
      </w:r>
      <w:r>
        <w:rPr>
          <w:rFonts w:ascii="SimHei" w:hAnsi="SimHei" w:eastAsia="SimHei" w:cs="SimHei"/>
          <w:sz w:val="19"/>
          <w:szCs w:val="19"/>
          <w:color w:val="184075"/>
          <w:spacing w:val="10"/>
        </w:rPr>
        <w:t xml:space="preserve">      </w:t>
      </w:r>
      <w:r>
        <w:rPr>
          <w:rFonts w:ascii="SimSun" w:hAnsi="SimSun" w:eastAsia="SimSun" w:cs="SimSun"/>
          <w:sz w:val="19"/>
          <w:szCs w:val="19"/>
          <w:color w:val="15375E"/>
          <w:spacing w:val="-10"/>
        </w:rPr>
        <w:t>275</w:t>
      </w:r>
    </w:p>
    <w:p>
      <w:pPr>
        <w:spacing w:line="271" w:lineRule="auto"/>
        <w:rPr>
          <w:rFonts w:ascii="Arial"/>
          <w:sz w:val="21"/>
        </w:rPr>
      </w:pPr>
      <w:r/>
    </w:p>
    <w:p>
      <w:pPr>
        <w:ind w:right="1074"/>
        <w:spacing w:before="62" w:line="292" w:lineRule="auto"/>
        <w:jc w:val="both"/>
        <w:rPr>
          <w:rFonts w:ascii="SimSun" w:hAnsi="SimSun" w:eastAsia="SimSun" w:cs="SimSun"/>
          <w:sz w:val="19"/>
          <w:szCs w:val="19"/>
        </w:rPr>
      </w:pPr>
      <w:r>
        <w:rPr>
          <w:rFonts w:ascii="SimSun" w:hAnsi="SimSun" w:eastAsia="SimSun" w:cs="SimSun"/>
          <w:sz w:val="19"/>
          <w:szCs w:val="19"/>
          <w:spacing w:val="6"/>
        </w:rPr>
        <w:t>对比现象。例如，将蓝色块置在黄色背景上，人们感觉到这个蓝色块显得特别蓝，而黄色背景也特别</w:t>
      </w:r>
      <w:r>
        <w:rPr>
          <w:rFonts w:ascii="SimSun" w:hAnsi="SimSun" w:eastAsia="SimSun" w:cs="SimSun"/>
          <w:sz w:val="19"/>
          <w:szCs w:val="19"/>
          <w:spacing w:val="10"/>
        </w:rPr>
        <w:t xml:space="preserve"> </w:t>
      </w:r>
      <w:r>
        <w:rPr>
          <w:rFonts w:ascii="SimSun" w:hAnsi="SimSun" w:eastAsia="SimSun" w:cs="SimSun"/>
          <w:sz w:val="19"/>
          <w:szCs w:val="19"/>
          <w:spacing w:val="8"/>
        </w:rPr>
        <w:t>黄，这种现象称为颜色对比，而黄色和蓝色则互为对比色或互补色。</w:t>
      </w:r>
      <w:r>
        <w:rPr>
          <w:rFonts w:ascii="SimSun" w:hAnsi="SimSun" w:eastAsia="SimSun" w:cs="SimSun"/>
          <w:sz w:val="19"/>
          <w:szCs w:val="19"/>
          <w:spacing w:val="6"/>
        </w:rPr>
        <w:t xml:space="preserve"> </w:t>
      </w:r>
      <w:r>
        <w:rPr>
          <w:rFonts w:ascii="SimSun" w:hAnsi="SimSun" w:eastAsia="SimSun" w:cs="SimSun"/>
          <w:sz w:val="19"/>
          <w:szCs w:val="19"/>
        </w:rPr>
        <w:t>Hering</w:t>
      </w:r>
      <w:r>
        <w:rPr>
          <w:rFonts w:ascii="SimSun" w:hAnsi="SimSun" w:eastAsia="SimSun" w:cs="SimSun"/>
          <w:sz w:val="19"/>
          <w:szCs w:val="19"/>
          <w:spacing w:val="8"/>
        </w:rPr>
        <w:t>于1892年提出了对比色</w:t>
      </w:r>
      <w:r>
        <w:rPr>
          <w:rFonts w:ascii="SimSun" w:hAnsi="SimSun" w:eastAsia="SimSun" w:cs="SimSun"/>
          <w:sz w:val="19"/>
          <w:szCs w:val="19"/>
        </w:rPr>
        <w:t xml:space="preserve"> </w:t>
      </w:r>
      <w:r>
        <w:rPr>
          <w:rFonts w:ascii="SimSun" w:hAnsi="SimSun" w:eastAsia="SimSun" w:cs="SimSun"/>
          <w:sz w:val="19"/>
          <w:szCs w:val="19"/>
          <w:spacing w:val="-2"/>
        </w:rPr>
        <w:t>学说，也称为四色学说。该学说认为，在红、绿、蓝、黄四</w:t>
      </w:r>
      <w:r>
        <w:rPr>
          <w:rFonts w:ascii="SimSun" w:hAnsi="SimSun" w:eastAsia="SimSun" w:cs="SimSun"/>
          <w:sz w:val="19"/>
          <w:szCs w:val="19"/>
          <w:spacing w:val="-3"/>
        </w:rPr>
        <w:t>种颜色中，红色与绿色，蓝色与黄色分别形成</w:t>
      </w:r>
      <w:r>
        <w:rPr>
          <w:rFonts w:ascii="SimSun" w:hAnsi="SimSun" w:eastAsia="SimSun" w:cs="SimSun"/>
          <w:sz w:val="19"/>
          <w:szCs w:val="19"/>
        </w:rPr>
        <w:t xml:space="preserve"> </w:t>
      </w:r>
      <w:r>
        <w:rPr>
          <w:rFonts w:ascii="SimSun" w:hAnsi="SimSun" w:eastAsia="SimSun" w:cs="SimSun"/>
          <w:sz w:val="19"/>
          <w:szCs w:val="19"/>
          <w:spacing w:val="2"/>
        </w:rPr>
        <w:t>对比色。任何颜色都是由红、绿、蓝、黄四种颜色按不同比例混合而成。除上述颜色</w:t>
      </w:r>
      <w:r>
        <w:rPr>
          <w:rFonts w:ascii="SimSun" w:hAnsi="SimSun" w:eastAsia="SimSun" w:cs="SimSun"/>
          <w:sz w:val="19"/>
          <w:szCs w:val="19"/>
          <w:spacing w:val="1"/>
        </w:rPr>
        <w:t>对比现象外，对比</w:t>
      </w:r>
      <w:r>
        <w:rPr>
          <w:rFonts w:ascii="SimSun" w:hAnsi="SimSun" w:eastAsia="SimSun" w:cs="SimSun"/>
          <w:sz w:val="19"/>
          <w:szCs w:val="19"/>
        </w:rPr>
        <w:t xml:space="preserve"> </w:t>
      </w:r>
      <w:r>
        <w:rPr>
          <w:rFonts w:ascii="SimSun" w:hAnsi="SimSun" w:eastAsia="SimSun" w:cs="SimSun"/>
          <w:sz w:val="19"/>
          <w:szCs w:val="19"/>
          <w:spacing w:val="6"/>
        </w:rPr>
        <w:t>色学说也得到以下一些实验研究的支持：例如，用微电极记录金鱼视网膜水平细胞的跨膜电位，发现</w:t>
      </w:r>
      <w:r>
        <w:rPr>
          <w:rFonts w:ascii="SimSun" w:hAnsi="SimSun" w:eastAsia="SimSun" w:cs="SimSun"/>
          <w:sz w:val="19"/>
          <w:szCs w:val="19"/>
          <w:spacing w:val="2"/>
        </w:rPr>
        <w:t xml:space="preserve"> </w:t>
      </w:r>
      <w:r>
        <w:rPr>
          <w:rFonts w:ascii="SimSun" w:hAnsi="SimSun" w:eastAsia="SimSun" w:cs="SimSun"/>
          <w:sz w:val="19"/>
          <w:szCs w:val="19"/>
          <w:spacing w:val="6"/>
        </w:rPr>
        <w:t>有些水平细胞用黄光刺激时出现最大的去极化反应，而用蓝光刺激时则出现最大的超极化反应；另有</w:t>
      </w:r>
      <w:r>
        <w:rPr>
          <w:rFonts w:ascii="SimSun" w:hAnsi="SimSun" w:eastAsia="SimSun" w:cs="SimSun"/>
          <w:sz w:val="19"/>
          <w:szCs w:val="19"/>
          <w:spacing w:val="4"/>
        </w:rPr>
        <w:t xml:space="preserve"> </w:t>
      </w:r>
      <w:r>
        <w:rPr>
          <w:rFonts w:ascii="SimSun" w:hAnsi="SimSun" w:eastAsia="SimSun" w:cs="SimSun"/>
          <w:sz w:val="19"/>
          <w:szCs w:val="19"/>
          <w:spacing w:val="6"/>
        </w:rPr>
        <w:t>一些水平细胞分别用红光和绿光刺激时也出现类似的拮抗反应。可见，色觉的形成十分复杂，三色学</w:t>
      </w:r>
      <w:r>
        <w:rPr>
          <w:rFonts w:ascii="SimSun" w:hAnsi="SimSun" w:eastAsia="SimSun" w:cs="SimSun"/>
          <w:sz w:val="19"/>
          <w:szCs w:val="19"/>
          <w:spacing w:val="5"/>
        </w:rPr>
        <w:t xml:space="preserve"> </w:t>
      </w:r>
      <w:r>
        <w:rPr>
          <w:rFonts w:ascii="SimSun" w:hAnsi="SimSun" w:eastAsia="SimSun" w:cs="SimSun"/>
          <w:sz w:val="19"/>
          <w:szCs w:val="19"/>
          <w:spacing w:val="11"/>
        </w:rPr>
        <w:t>说所描述的是颜色信息在感光细胞水平的编码机制，而对比色</w:t>
      </w:r>
      <w:r>
        <w:rPr>
          <w:rFonts w:ascii="SimSun" w:hAnsi="SimSun" w:eastAsia="SimSun" w:cs="SimSun"/>
          <w:sz w:val="19"/>
          <w:szCs w:val="19"/>
          <w:spacing w:val="10"/>
        </w:rPr>
        <w:t>学说则阐述了颜色信息在光感受器之</w:t>
      </w:r>
      <w:r>
        <w:rPr>
          <w:rFonts w:ascii="SimSun" w:hAnsi="SimSun" w:eastAsia="SimSun" w:cs="SimSun"/>
          <w:sz w:val="19"/>
          <w:szCs w:val="19"/>
        </w:rPr>
        <w:t xml:space="preserve"> </w:t>
      </w:r>
      <w:r>
        <w:rPr>
          <w:rFonts w:ascii="SimSun" w:hAnsi="SimSun" w:eastAsia="SimSun" w:cs="SimSun"/>
          <w:sz w:val="19"/>
          <w:szCs w:val="19"/>
          <w:spacing w:val="7"/>
        </w:rPr>
        <w:t>后神经通路中的编码机制。</w:t>
      </w:r>
    </w:p>
    <w:p>
      <w:pPr>
        <w:ind w:right="1069" w:firstLine="410"/>
        <w:spacing w:before="145" w:line="287" w:lineRule="auto"/>
        <w:jc w:val="both"/>
        <w:rPr>
          <w:rFonts w:ascii="SimSun" w:hAnsi="SimSun" w:eastAsia="SimSun" w:cs="SimSun"/>
          <w:sz w:val="19"/>
          <w:szCs w:val="19"/>
        </w:rPr>
      </w:pPr>
      <w:r>
        <w:rPr>
          <w:rFonts w:ascii="Times New Roman" w:hAnsi="Times New Roman" w:eastAsia="Times New Roman" w:cs="Times New Roman"/>
          <w:sz w:val="19"/>
          <w:szCs w:val="19"/>
          <w:b/>
          <w:bCs/>
          <w:spacing w:val="14"/>
        </w:rPr>
        <w:t>2.</w:t>
      </w:r>
      <w:r>
        <w:rPr>
          <w:rFonts w:ascii="Times New Roman" w:hAnsi="Times New Roman" w:eastAsia="Times New Roman" w:cs="Times New Roman"/>
          <w:sz w:val="19"/>
          <w:szCs w:val="19"/>
          <w:spacing w:val="47"/>
        </w:rPr>
        <w:t xml:space="preserve"> </w:t>
      </w:r>
      <w:r>
        <w:rPr>
          <w:rFonts w:ascii="SimSun" w:hAnsi="SimSun" w:eastAsia="SimSun" w:cs="SimSun"/>
          <w:sz w:val="19"/>
          <w:szCs w:val="19"/>
          <w:b/>
          <w:bCs/>
          <w:spacing w:val="14"/>
        </w:rPr>
        <w:t>色觉障碍</w:t>
      </w:r>
      <w:r>
        <w:rPr>
          <w:rFonts w:ascii="SimSun" w:hAnsi="SimSun" w:eastAsia="SimSun" w:cs="SimSun"/>
          <w:sz w:val="19"/>
          <w:szCs w:val="19"/>
          <w:spacing w:val="90"/>
        </w:rPr>
        <w:t xml:space="preserve"> </w:t>
      </w:r>
      <w:r>
        <w:rPr>
          <w:rFonts w:ascii="SimSun" w:hAnsi="SimSun" w:eastAsia="SimSun" w:cs="SimSun"/>
          <w:sz w:val="19"/>
          <w:szCs w:val="19"/>
          <w:spacing w:val="14"/>
        </w:rPr>
        <w:t>主要有色盲和色弱两种形式。色盲</w:t>
      </w:r>
      <w:r>
        <w:rPr>
          <w:rFonts w:ascii="Times New Roman" w:hAnsi="Times New Roman" w:eastAsia="Times New Roman" w:cs="Times New Roman"/>
          <w:sz w:val="19"/>
          <w:szCs w:val="19"/>
          <w:spacing w:val="14"/>
        </w:rPr>
        <w:t>(</w:t>
      </w:r>
      <w:r>
        <w:rPr>
          <w:rFonts w:ascii="Times New Roman" w:hAnsi="Times New Roman" w:eastAsia="Times New Roman" w:cs="Times New Roman"/>
          <w:sz w:val="19"/>
          <w:szCs w:val="19"/>
        </w:rPr>
        <w:t>color</w:t>
      </w:r>
      <w:r>
        <w:rPr>
          <w:rFonts w:ascii="Times New Roman" w:hAnsi="Times New Roman" w:eastAsia="Times New Roman" w:cs="Times New Roman"/>
          <w:sz w:val="19"/>
          <w:szCs w:val="19"/>
          <w:spacing w:val="12"/>
          <w:w w:val="101"/>
        </w:rPr>
        <w:t xml:space="preserve">   </w:t>
      </w:r>
      <w:r>
        <w:rPr>
          <w:rFonts w:ascii="Times New Roman" w:hAnsi="Times New Roman" w:eastAsia="Times New Roman" w:cs="Times New Roman"/>
          <w:sz w:val="19"/>
          <w:szCs w:val="19"/>
        </w:rPr>
        <w:t>blindness</w:t>
      </w:r>
      <w:r>
        <w:rPr>
          <w:rFonts w:ascii="Times New Roman" w:hAnsi="Times New Roman" w:eastAsia="Times New Roman" w:cs="Times New Roman"/>
          <w:sz w:val="19"/>
          <w:szCs w:val="19"/>
          <w:spacing w:val="14"/>
        </w:rPr>
        <w:t>)</w:t>
      </w:r>
      <w:r>
        <w:rPr>
          <w:rFonts w:ascii="SimSun" w:hAnsi="SimSun" w:eastAsia="SimSun" w:cs="SimSun"/>
          <w:sz w:val="19"/>
          <w:szCs w:val="19"/>
          <w:spacing w:val="14"/>
        </w:rPr>
        <w:t>是一种对</w:t>
      </w:r>
      <w:r>
        <w:rPr>
          <w:rFonts w:ascii="SimSun" w:hAnsi="SimSun" w:eastAsia="SimSun" w:cs="SimSun"/>
          <w:sz w:val="19"/>
          <w:szCs w:val="19"/>
          <w:spacing w:val="13"/>
        </w:rPr>
        <w:t>全部颜色或某些颜</w:t>
      </w:r>
      <w:r>
        <w:rPr>
          <w:rFonts w:ascii="SimSun" w:hAnsi="SimSun" w:eastAsia="SimSun" w:cs="SimSun"/>
          <w:sz w:val="19"/>
          <w:szCs w:val="19"/>
        </w:rPr>
        <w:t xml:space="preserve"> </w:t>
      </w:r>
      <w:r>
        <w:rPr>
          <w:rFonts w:ascii="SimSun" w:hAnsi="SimSun" w:eastAsia="SimSun" w:cs="SimSun"/>
          <w:sz w:val="19"/>
          <w:szCs w:val="19"/>
          <w:spacing w:val="6"/>
        </w:rPr>
        <w:t>色缺乏分辨能力的色觉障碍，可分为全色盲和部分色盲。全色盲极为少见，表现为只能分辨光线的明</w:t>
      </w:r>
      <w:r>
        <w:rPr>
          <w:rFonts w:ascii="SimSun" w:hAnsi="SimSun" w:eastAsia="SimSun" w:cs="SimSun"/>
          <w:sz w:val="19"/>
          <w:szCs w:val="19"/>
          <w:spacing w:val="15"/>
        </w:rPr>
        <w:t xml:space="preserve"> </w:t>
      </w:r>
      <w:r>
        <w:rPr>
          <w:rFonts w:ascii="SimSun" w:hAnsi="SimSun" w:eastAsia="SimSun" w:cs="SimSun"/>
          <w:sz w:val="19"/>
          <w:szCs w:val="19"/>
          <w:spacing w:val="3"/>
        </w:rPr>
        <w:t>暗，呈单色视觉。部分色盲又可分为红色盲、绿色盲及蓝色盲，</w:t>
      </w:r>
      <w:r>
        <w:rPr>
          <w:rFonts w:ascii="SimSun" w:hAnsi="SimSun" w:eastAsia="SimSun" w:cs="SimSun"/>
          <w:sz w:val="19"/>
          <w:szCs w:val="19"/>
          <w:spacing w:val="2"/>
        </w:rPr>
        <w:t>其中以红色盲和绿色盲最为多见。</w:t>
      </w:r>
    </w:p>
    <w:p>
      <w:pPr>
        <w:ind w:right="1077" w:firstLine="410"/>
        <w:spacing w:before="101" w:line="288" w:lineRule="auto"/>
        <w:jc w:val="both"/>
        <w:rPr>
          <w:rFonts w:ascii="SimSun" w:hAnsi="SimSun" w:eastAsia="SimSun" w:cs="SimSun"/>
          <w:sz w:val="19"/>
          <w:szCs w:val="19"/>
        </w:rPr>
      </w:pPr>
      <w:r>
        <w:rPr>
          <w:rFonts w:ascii="SimSun" w:hAnsi="SimSun" w:eastAsia="SimSun" w:cs="SimSun"/>
          <w:sz w:val="19"/>
          <w:szCs w:val="19"/>
          <w:spacing w:val="6"/>
        </w:rPr>
        <w:t>色盲属遗传缺陷疾病，男性居多，女性少见。这是因为编码红敏色素和绿敏色素的基因均位于X</w:t>
      </w:r>
      <w:r>
        <w:rPr>
          <w:rFonts w:ascii="SimSun" w:hAnsi="SimSun" w:eastAsia="SimSun" w:cs="SimSun"/>
          <w:sz w:val="19"/>
          <w:szCs w:val="19"/>
          <w:spacing w:val="11"/>
        </w:rPr>
        <w:t xml:space="preserve"> </w:t>
      </w:r>
      <w:r>
        <w:rPr>
          <w:rFonts w:ascii="SimSun" w:hAnsi="SimSun" w:eastAsia="SimSun" w:cs="SimSun"/>
          <w:sz w:val="19"/>
          <w:szCs w:val="19"/>
          <w:spacing w:val="8"/>
        </w:rPr>
        <w:t>染色体(性染色体)上，而编码蓝敏色素的基因位于第7对常染色体上。因此，当男性后代从母亲那里</w:t>
      </w:r>
      <w:r>
        <w:rPr>
          <w:rFonts w:ascii="SimSun" w:hAnsi="SimSun" w:eastAsia="SimSun" w:cs="SimSun"/>
          <w:sz w:val="19"/>
          <w:szCs w:val="19"/>
          <w:spacing w:val="3"/>
        </w:rPr>
        <w:t xml:space="preserve"> </w:t>
      </w:r>
      <w:r>
        <w:rPr>
          <w:rFonts w:ascii="SimSun" w:hAnsi="SimSun" w:eastAsia="SimSun" w:cs="SimSun"/>
          <w:sz w:val="19"/>
          <w:szCs w:val="19"/>
          <w:spacing w:val="11"/>
        </w:rPr>
        <w:t>得到的一条X</w:t>
      </w:r>
      <w:r>
        <w:rPr>
          <w:rFonts w:ascii="SimSun" w:hAnsi="SimSun" w:eastAsia="SimSun" w:cs="SimSun"/>
          <w:sz w:val="19"/>
          <w:szCs w:val="19"/>
          <w:spacing w:val="-5"/>
        </w:rPr>
        <w:t xml:space="preserve"> </w:t>
      </w:r>
      <w:r>
        <w:rPr>
          <w:rFonts w:ascii="SimSun" w:hAnsi="SimSun" w:eastAsia="SimSun" w:cs="SimSun"/>
          <w:sz w:val="19"/>
          <w:szCs w:val="19"/>
          <w:spacing w:val="11"/>
        </w:rPr>
        <w:t>染色体有缺陷时，就会导致不正常的红绿色觉；而女性后代</w:t>
      </w:r>
      <w:r>
        <w:rPr>
          <w:rFonts w:ascii="SimSun" w:hAnsi="SimSun" w:eastAsia="SimSun" w:cs="SimSun"/>
          <w:sz w:val="19"/>
          <w:szCs w:val="19"/>
          <w:spacing w:val="10"/>
        </w:rPr>
        <w:t>只有在双亲的X</w:t>
      </w:r>
      <w:r>
        <w:rPr>
          <w:rFonts w:ascii="SimSun" w:hAnsi="SimSun" w:eastAsia="SimSun" w:cs="SimSun"/>
          <w:sz w:val="19"/>
          <w:szCs w:val="19"/>
          <w:spacing w:val="5"/>
        </w:rPr>
        <w:t xml:space="preserve"> </w:t>
      </w:r>
      <w:r>
        <w:rPr>
          <w:rFonts w:ascii="SimSun" w:hAnsi="SimSun" w:eastAsia="SimSun" w:cs="SimSun"/>
          <w:sz w:val="19"/>
          <w:szCs w:val="19"/>
          <w:spacing w:val="10"/>
        </w:rPr>
        <w:t>染色体均</w:t>
      </w:r>
      <w:r>
        <w:rPr>
          <w:rFonts w:ascii="SimSun" w:hAnsi="SimSun" w:eastAsia="SimSun" w:cs="SimSun"/>
          <w:sz w:val="19"/>
          <w:szCs w:val="19"/>
        </w:rPr>
        <w:t xml:space="preserve"> </w:t>
      </w:r>
      <w:r>
        <w:rPr>
          <w:rFonts w:ascii="SimSun" w:hAnsi="SimSun" w:eastAsia="SimSun" w:cs="SimSun"/>
          <w:sz w:val="19"/>
          <w:szCs w:val="19"/>
          <w:spacing w:val="11"/>
        </w:rPr>
        <w:t>有缺陷时才会发生红绿色觉异常。大多数绿色盲者是由于绿敏色</w:t>
      </w:r>
      <w:r>
        <w:rPr>
          <w:rFonts w:ascii="SimSun" w:hAnsi="SimSun" w:eastAsia="SimSun" w:cs="SimSun"/>
          <w:sz w:val="19"/>
          <w:szCs w:val="19"/>
          <w:spacing w:val="10"/>
        </w:rPr>
        <w:t>素基因丢失，或是该基因为一杂合</w:t>
      </w:r>
      <w:r>
        <w:rPr>
          <w:rFonts w:ascii="SimSun" w:hAnsi="SimSun" w:eastAsia="SimSun" w:cs="SimSun"/>
          <w:sz w:val="19"/>
          <w:szCs w:val="19"/>
        </w:rPr>
        <w:t xml:space="preserve"> </w:t>
      </w:r>
      <w:r>
        <w:rPr>
          <w:rFonts w:ascii="SimSun" w:hAnsi="SimSun" w:eastAsia="SimSun" w:cs="SimSun"/>
          <w:sz w:val="19"/>
          <w:szCs w:val="19"/>
          <w:spacing w:val="2"/>
        </w:rPr>
        <w:t>基因所取代，即其起始区是绿敏色素基因，而其余部分则来自红敏色素基</w:t>
      </w:r>
      <w:r>
        <w:rPr>
          <w:rFonts w:ascii="SimSun" w:hAnsi="SimSun" w:eastAsia="SimSun" w:cs="SimSun"/>
          <w:sz w:val="19"/>
          <w:szCs w:val="19"/>
          <w:spacing w:val="1"/>
        </w:rPr>
        <w:t>因；大多数红色盲者，其红敏</w:t>
      </w:r>
      <w:r>
        <w:rPr>
          <w:rFonts w:ascii="SimSun" w:hAnsi="SimSun" w:eastAsia="SimSun" w:cs="SimSun"/>
          <w:sz w:val="19"/>
          <w:szCs w:val="19"/>
        </w:rPr>
        <w:t xml:space="preserve"> </w:t>
      </w:r>
      <w:r>
        <w:rPr>
          <w:rFonts w:ascii="SimSun" w:hAnsi="SimSun" w:eastAsia="SimSun" w:cs="SimSun"/>
          <w:sz w:val="19"/>
          <w:szCs w:val="19"/>
          <w:spacing w:val="8"/>
        </w:rPr>
        <w:t>色素基因被相应的杂合基因所取代。</w:t>
      </w:r>
    </w:p>
    <w:p>
      <w:pPr>
        <w:ind w:right="1079" w:firstLine="410"/>
        <w:spacing w:before="147" w:line="276" w:lineRule="auto"/>
        <w:jc w:val="both"/>
        <w:rPr>
          <w:rFonts w:ascii="SimSun" w:hAnsi="SimSun" w:eastAsia="SimSun" w:cs="SimSun"/>
          <w:sz w:val="19"/>
          <w:szCs w:val="19"/>
        </w:rPr>
      </w:pPr>
      <w:r>
        <w:rPr>
          <w:rFonts w:ascii="SimSun" w:hAnsi="SimSun" w:eastAsia="SimSun" w:cs="SimSun"/>
          <w:sz w:val="19"/>
          <w:szCs w:val="19"/>
          <w:spacing w:val="4"/>
        </w:rPr>
        <w:t>色弱(</w:t>
      </w:r>
      <w:r>
        <w:rPr>
          <w:rFonts w:ascii="SimSun" w:hAnsi="SimSun" w:eastAsia="SimSun" w:cs="SimSun"/>
          <w:sz w:val="19"/>
          <w:szCs w:val="19"/>
        </w:rPr>
        <w:t>color</w:t>
      </w:r>
      <w:r>
        <w:rPr>
          <w:rFonts w:ascii="SimSun" w:hAnsi="SimSun" w:eastAsia="SimSun" w:cs="SimSun"/>
          <w:sz w:val="19"/>
          <w:szCs w:val="19"/>
          <w:spacing w:val="1"/>
        </w:rPr>
        <w:t xml:space="preserve"> </w:t>
      </w:r>
      <w:r>
        <w:rPr>
          <w:rFonts w:ascii="SimSun" w:hAnsi="SimSun" w:eastAsia="SimSun" w:cs="SimSun"/>
          <w:sz w:val="19"/>
          <w:szCs w:val="19"/>
        </w:rPr>
        <w:t>amblyopia</w:t>
      </w:r>
      <w:r>
        <w:rPr>
          <w:rFonts w:ascii="SimSun" w:hAnsi="SimSun" w:eastAsia="SimSun" w:cs="SimSun"/>
          <w:sz w:val="19"/>
          <w:szCs w:val="19"/>
          <w:spacing w:val="4"/>
        </w:rPr>
        <w:t>)是另一种常见的色觉障碍，与色盲不同，通常由后天因素引起。患者并</w:t>
      </w:r>
      <w:r>
        <w:rPr>
          <w:rFonts w:ascii="SimSun" w:hAnsi="SimSun" w:eastAsia="SimSun" w:cs="SimSun"/>
          <w:sz w:val="19"/>
          <w:szCs w:val="19"/>
          <w:spacing w:val="3"/>
        </w:rPr>
        <w:t>不</w:t>
      </w:r>
      <w:r>
        <w:rPr>
          <w:rFonts w:ascii="SimSun" w:hAnsi="SimSun" w:eastAsia="SimSun" w:cs="SimSun"/>
          <w:sz w:val="19"/>
          <w:szCs w:val="19"/>
        </w:rPr>
        <w:t xml:space="preserve"> </w:t>
      </w:r>
      <w:r>
        <w:rPr>
          <w:rFonts w:ascii="SimSun" w:hAnsi="SimSun" w:eastAsia="SimSun" w:cs="SimSun"/>
          <w:sz w:val="19"/>
          <w:szCs w:val="19"/>
          <w:spacing w:val="6"/>
        </w:rPr>
        <w:t>缺乏某种视锥细胞，而是由于某种视锥细胞的反应能力较弱，使患者对某种颜色的识别能力较正常人</w:t>
      </w:r>
      <w:r>
        <w:rPr>
          <w:rFonts w:ascii="SimSun" w:hAnsi="SimSun" w:eastAsia="SimSun" w:cs="SimSun"/>
          <w:sz w:val="19"/>
          <w:szCs w:val="19"/>
          <w:spacing w:val="3"/>
        </w:rPr>
        <w:t xml:space="preserve"> </w:t>
      </w:r>
      <w:r>
        <w:rPr>
          <w:rFonts w:ascii="SimSun" w:hAnsi="SimSun" w:eastAsia="SimSun" w:cs="SimSun"/>
          <w:sz w:val="19"/>
          <w:szCs w:val="19"/>
          <w:spacing w:val="-1"/>
        </w:rPr>
        <w:t>稍差，即辨色能力不足。</w:t>
      </w:r>
    </w:p>
    <w:p>
      <w:pPr>
        <w:ind w:left="413"/>
        <w:spacing w:before="254" w:line="222" w:lineRule="auto"/>
        <w:outlineLvl w:val="0"/>
        <w:rPr>
          <w:rFonts w:ascii="SimHei" w:hAnsi="SimHei" w:eastAsia="SimHei" w:cs="SimHei"/>
          <w:sz w:val="24"/>
          <w:szCs w:val="24"/>
        </w:rPr>
      </w:pPr>
      <w:r>
        <w:rPr>
          <w:rFonts w:ascii="SimHei" w:hAnsi="SimHei" w:eastAsia="SimHei" w:cs="SimHei"/>
          <w:sz w:val="24"/>
          <w:szCs w:val="24"/>
          <w:b/>
          <w:bCs/>
          <w:color w:val="00204C"/>
          <w:spacing w:val="-7"/>
        </w:rPr>
        <w:t>三、视觉信息的处理及机制</w:t>
      </w:r>
    </w:p>
    <w:p>
      <w:pPr>
        <w:ind w:left="412"/>
        <w:spacing w:before="208" w:line="221" w:lineRule="auto"/>
        <w:rPr>
          <w:rFonts w:ascii="SimHei" w:hAnsi="SimHei" w:eastAsia="SimHei" w:cs="SimHei"/>
          <w:sz w:val="19"/>
          <w:szCs w:val="19"/>
        </w:rPr>
      </w:pPr>
      <w:r>
        <w:rPr>
          <w:rFonts w:ascii="SimHei" w:hAnsi="SimHei" w:eastAsia="SimHei" w:cs="SimHei"/>
          <w:sz w:val="19"/>
          <w:szCs w:val="19"/>
          <w:b/>
          <w:bCs/>
          <w:spacing w:val="18"/>
        </w:rPr>
        <w:t>(</w:t>
      </w:r>
      <w:r>
        <w:rPr>
          <w:rFonts w:ascii="SimHei" w:hAnsi="SimHei" w:eastAsia="SimHei" w:cs="SimHei"/>
          <w:sz w:val="19"/>
          <w:szCs w:val="19"/>
          <w:spacing w:val="-44"/>
        </w:rPr>
        <w:t xml:space="preserve"> </w:t>
      </w:r>
      <w:r>
        <w:rPr>
          <w:rFonts w:ascii="SimHei" w:hAnsi="SimHei" w:eastAsia="SimHei" w:cs="SimHei"/>
          <w:sz w:val="19"/>
          <w:szCs w:val="19"/>
          <w:b/>
          <w:bCs/>
          <w:spacing w:val="18"/>
        </w:rPr>
        <w:t>一)视网膜的信息处理</w:t>
      </w:r>
    </w:p>
    <w:p>
      <w:pPr>
        <w:ind w:right="995" w:firstLine="410"/>
        <w:spacing w:before="95" w:line="293" w:lineRule="auto"/>
        <w:rPr>
          <w:rFonts w:ascii="SimSun" w:hAnsi="SimSun" w:eastAsia="SimSun" w:cs="SimSun"/>
          <w:sz w:val="19"/>
          <w:szCs w:val="19"/>
        </w:rPr>
      </w:pPr>
      <w:r>
        <w:rPr>
          <w:rFonts w:ascii="SimSun" w:hAnsi="SimSun" w:eastAsia="SimSun" w:cs="SimSun"/>
          <w:sz w:val="19"/>
          <w:szCs w:val="19"/>
          <w:spacing w:val="6"/>
        </w:rPr>
        <w:t>在视网膜中，感光细胞是视觉通路的第一级感觉神经元，双极细胞和神经节细胞</w:t>
      </w:r>
      <w:r>
        <w:rPr>
          <w:rFonts w:ascii="SimSun" w:hAnsi="SimSun" w:eastAsia="SimSun" w:cs="SimSun"/>
          <w:sz w:val="19"/>
          <w:szCs w:val="19"/>
          <w:spacing w:val="5"/>
        </w:rPr>
        <w:t>分别为第二级和</w:t>
      </w:r>
      <w:r>
        <w:rPr>
          <w:rFonts w:ascii="SimSun" w:hAnsi="SimSun" w:eastAsia="SimSun" w:cs="SimSun"/>
          <w:sz w:val="19"/>
          <w:szCs w:val="19"/>
        </w:rPr>
        <w:t xml:space="preserve">  </w:t>
      </w:r>
      <w:r>
        <w:rPr>
          <w:rFonts w:ascii="SimSun" w:hAnsi="SimSun" w:eastAsia="SimSun" w:cs="SimSun"/>
          <w:sz w:val="19"/>
          <w:szCs w:val="19"/>
          <w:spacing w:val="11"/>
        </w:rPr>
        <w:t>第三级感觉神经元。在这些细胞之间还有水平细胞和无长突细胞</w:t>
      </w:r>
      <w:r>
        <w:rPr>
          <w:rFonts w:ascii="SimSun" w:hAnsi="SimSun" w:eastAsia="SimSun" w:cs="SimSun"/>
          <w:sz w:val="19"/>
          <w:szCs w:val="19"/>
          <w:spacing w:val="10"/>
        </w:rPr>
        <w:t>，这样就使视网膜的神经细胞形成</w:t>
      </w:r>
      <w:r>
        <w:rPr>
          <w:rFonts w:ascii="SimSun" w:hAnsi="SimSun" w:eastAsia="SimSun" w:cs="SimSun"/>
          <w:sz w:val="19"/>
          <w:szCs w:val="19"/>
        </w:rPr>
        <w:t xml:space="preserve">  </w:t>
      </w:r>
      <w:r>
        <w:rPr>
          <w:rFonts w:ascii="SimSun" w:hAnsi="SimSun" w:eastAsia="SimSun" w:cs="SimSun"/>
          <w:sz w:val="19"/>
          <w:szCs w:val="19"/>
          <w:spacing w:val="6"/>
        </w:rPr>
        <w:t>了复杂的网络联系。其中，感光细胞-双极细胞-神经节细胞构成视觉信息传递的直接通路；而水平细</w:t>
      </w:r>
      <w:r>
        <w:rPr>
          <w:rFonts w:ascii="SimSun" w:hAnsi="SimSun" w:eastAsia="SimSun" w:cs="SimSun"/>
          <w:sz w:val="19"/>
          <w:szCs w:val="19"/>
        </w:rPr>
        <w:t xml:space="preserve">  </w:t>
      </w:r>
      <w:r>
        <w:rPr>
          <w:rFonts w:ascii="SimSun" w:hAnsi="SimSun" w:eastAsia="SimSun" w:cs="SimSun"/>
          <w:sz w:val="19"/>
          <w:szCs w:val="19"/>
          <w:spacing w:val="12"/>
        </w:rPr>
        <w:t>胞和无长突细胞分别对感光细胞-双极细胞和双极细胞-神经节细胞之间的突触传递发挥调制作用。</w:t>
      </w:r>
      <w:r>
        <w:rPr>
          <w:rFonts w:ascii="SimSun" w:hAnsi="SimSun" w:eastAsia="SimSun" w:cs="SimSun"/>
          <w:sz w:val="19"/>
          <w:szCs w:val="19"/>
          <w:spacing w:val="15"/>
        </w:rPr>
        <w:t xml:space="preserve"> </w:t>
      </w:r>
      <w:r>
        <w:rPr>
          <w:rFonts w:ascii="SimSun" w:hAnsi="SimSun" w:eastAsia="SimSun" w:cs="SimSun"/>
          <w:sz w:val="19"/>
          <w:szCs w:val="19"/>
          <w:spacing w:val="5"/>
        </w:rPr>
        <w:t>因此，视网膜实际上具有对视觉信息的初步处理功能。</w:t>
      </w:r>
    </w:p>
    <w:p>
      <w:pPr>
        <w:ind w:right="1077" w:firstLine="410"/>
        <w:spacing w:before="101" w:line="266" w:lineRule="auto"/>
        <w:rPr>
          <w:rFonts w:ascii="SimSun" w:hAnsi="SimSun" w:eastAsia="SimSun" w:cs="SimSun"/>
          <w:sz w:val="19"/>
          <w:szCs w:val="19"/>
        </w:rPr>
      </w:pPr>
      <w:r>
        <w:rPr>
          <w:rFonts w:ascii="Times New Roman" w:hAnsi="Times New Roman" w:eastAsia="Times New Roman" w:cs="Times New Roman"/>
          <w:sz w:val="19"/>
          <w:szCs w:val="19"/>
          <w:b/>
          <w:bCs/>
          <w:spacing w:val="9"/>
        </w:rPr>
        <w:t>1.</w:t>
      </w:r>
      <w:r>
        <w:rPr>
          <w:rFonts w:ascii="Times New Roman" w:hAnsi="Times New Roman" w:eastAsia="Times New Roman" w:cs="Times New Roman"/>
          <w:sz w:val="19"/>
          <w:szCs w:val="19"/>
          <w:spacing w:val="13"/>
          <w:w w:val="101"/>
        </w:rPr>
        <w:t xml:space="preserve">  </w:t>
      </w:r>
      <w:r>
        <w:rPr>
          <w:rFonts w:ascii="SimSun" w:hAnsi="SimSun" w:eastAsia="SimSun" w:cs="SimSun"/>
          <w:sz w:val="19"/>
          <w:szCs w:val="19"/>
          <w:b/>
          <w:bCs/>
          <w:spacing w:val="9"/>
        </w:rPr>
        <w:t>视网膜神经细胞的反应特征</w:t>
      </w:r>
      <w:r>
        <w:rPr>
          <w:rFonts w:ascii="SimSun" w:hAnsi="SimSun" w:eastAsia="SimSun" w:cs="SimSun"/>
          <w:sz w:val="19"/>
          <w:szCs w:val="19"/>
          <w:spacing w:val="79"/>
        </w:rPr>
        <w:t xml:space="preserve"> </w:t>
      </w:r>
      <w:r>
        <w:rPr>
          <w:rFonts w:ascii="SimSun" w:hAnsi="SimSun" w:eastAsia="SimSun" w:cs="SimSun"/>
          <w:sz w:val="19"/>
          <w:szCs w:val="19"/>
          <w:spacing w:val="9"/>
        </w:rPr>
        <w:t>有关感光细胞，</w:t>
      </w:r>
      <w:r>
        <w:rPr>
          <w:rFonts w:ascii="SimSun" w:hAnsi="SimSun" w:eastAsia="SimSun" w:cs="SimSun"/>
          <w:sz w:val="19"/>
          <w:szCs w:val="19"/>
          <w:spacing w:val="8"/>
        </w:rPr>
        <w:t>前面已经有了详细的介绍。这里主要介绍一下</w:t>
      </w:r>
      <w:r>
        <w:rPr>
          <w:rFonts w:ascii="SimSun" w:hAnsi="SimSun" w:eastAsia="SimSun" w:cs="SimSun"/>
          <w:sz w:val="19"/>
          <w:szCs w:val="19"/>
        </w:rPr>
        <w:t xml:space="preserve"> </w:t>
      </w:r>
      <w:r>
        <w:rPr>
          <w:rFonts w:ascii="SimSun" w:hAnsi="SimSun" w:eastAsia="SimSun" w:cs="SimSun"/>
          <w:sz w:val="19"/>
          <w:szCs w:val="19"/>
          <w:spacing w:val="9"/>
        </w:rPr>
        <w:t>视网膜中其他几种神经细胞的反应特征。</w:t>
      </w:r>
    </w:p>
    <w:p>
      <w:pPr>
        <w:ind w:right="995" w:firstLine="410"/>
        <w:spacing w:before="106" w:line="298" w:lineRule="auto"/>
        <w:rPr>
          <w:rFonts w:ascii="SimSun" w:hAnsi="SimSun" w:eastAsia="SimSun" w:cs="SimSun"/>
          <w:sz w:val="19"/>
          <w:szCs w:val="19"/>
        </w:rPr>
      </w:pPr>
      <w:r>
        <w:rPr>
          <w:rFonts w:ascii="SimSun" w:hAnsi="SimSun" w:eastAsia="SimSun" w:cs="SimSun"/>
          <w:sz w:val="19"/>
          <w:szCs w:val="19"/>
          <w:spacing w:val="8"/>
        </w:rPr>
        <w:t>双极细胞的感受野呈现中心-周围相拮抗的同心圆结构。按照中心区对光反应的形式，</w:t>
      </w:r>
      <w:r>
        <w:rPr>
          <w:rFonts w:ascii="SimSun" w:hAnsi="SimSun" w:eastAsia="SimSun" w:cs="SimSun"/>
          <w:sz w:val="19"/>
          <w:szCs w:val="19"/>
          <w:spacing w:val="7"/>
        </w:rPr>
        <w:t>可将双极</w:t>
      </w:r>
      <w:r>
        <w:rPr>
          <w:rFonts w:ascii="SimSun" w:hAnsi="SimSun" w:eastAsia="SimSun" w:cs="SimSun"/>
          <w:sz w:val="19"/>
          <w:szCs w:val="19"/>
        </w:rPr>
        <w:t xml:space="preserve">  </w:t>
      </w:r>
      <w:r>
        <w:rPr>
          <w:rFonts w:ascii="SimSun" w:hAnsi="SimSun" w:eastAsia="SimSun" w:cs="SimSun"/>
          <w:sz w:val="19"/>
          <w:szCs w:val="19"/>
        </w:rPr>
        <w:t>细胞分为给光-中心细胞(ON-center</w:t>
      </w:r>
      <w:r>
        <w:rPr>
          <w:rFonts w:ascii="SimSun" w:hAnsi="SimSun" w:eastAsia="SimSun" w:cs="SimSun"/>
          <w:sz w:val="19"/>
          <w:szCs w:val="19"/>
          <w:spacing w:val="6"/>
        </w:rPr>
        <w:t xml:space="preserve"> </w:t>
      </w:r>
      <w:r>
        <w:rPr>
          <w:rFonts w:ascii="SimSun" w:hAnsi="SimSun" w:eastAsia="SimSun" w:cs="SimSun"/>
          <w:sz w:val="19"/>
          <w:szCs w:val="19"/>
        </w:rPr>
        <w:t>cell)和撤光-</w:t>
      </w:r>
      <w:r>
        <w:rPr>
          <w:rFonts w:ascii="SimSun" w:hAnsi="SimSun" w:eastAsia="SimSun" w:cs="SimSun"/>
          <w:sz w:val="19"/>
          <w:szCs w:val="19"/>
          <w:spacing w:val="-54"/>
        </w:rPr>
        <w:t xml:space="preserve"> </w:t>
      </w:r>
      <w:r>
        <w:rPr>
          <w:rFonts w:ascii="SimSun" w:hAnsi="SimSun" w:eastAsia="SimSun" w:cs="SimSun"/>
          <w:sz w:val="19"/>
          <w:szCs w:val="19"/>
        </w:rPr>
        <w:t>中心细胞</w:t>
      </w:r>
      <w:r>
        <w:rPr>
          <w:rFonts w:ascii="SimSun" w:hAnsi="SimSun" w:eastAsia="SimSun" w:cs="SimSun"/>
          <w:sz w:val="19"/>
          <w:szCs w:val="19"/>
          <w:spacing w:val="-1"/>
        </w:rPr>
        <w:t>(</w:t>
      </w:r>
      <w:r>
        <w:rPr>
          <w:rFonts w:ascii="SimSun" w:hAnsi="SimSun" w:eastAsia="SimSun" w:cs="SimSun"/>
          <w:sz w:val="19"/>
          <w:szCs w:val="19"/>
        </w:rPr>
        <w:t>OFF</w:t>
      </w:r>
      <w:r>
        <w:rPr>
          <w:rFonts w:ascii="SimSun" w:hAnsi="SimSun" w:eastAsia="SimSun" w:cs="SimSun"/>
          <w:sz w:val="19"/>
          <w:szCs w:val="19"/>
          <w:spacing w:val="-1"/>
        </w:rPr>
        <w:t>-</w:t>
      </w:r>
      <w:r>
        <w:rPr>
          <w:rFonts w:ascii="SimSun" w:hAnsi="SimSun" w:eastAsia="SimSun" w:cs="SimSun"/>
          <w:sz w:val="19"/>
          <w:szCs w:val="19"/>
        </w:rPr>
        <w:t>center</w:t>
      </w:r>
      <w:r>
        <w:rPr>
          <w:rFonts w:ascii="SimSun" w:hAnsi="SimSun" w:eastAsia="SimSun" w:cs="SimSun"/>
          <w:sz w:val="19"/>
          <w:szCs w:val="19"/>
          <w:spacing w:val="7"/>
        </w:rPr>
        <w:t xml:space="preserve"> </w:t>
      </w:r>
      <w:r>
        <w:rPr>
          <w:rFonts w:ascii="SimSun" w:hAnsi="SimSun" w:eastAsia="SimSun" w:cs="SimSun"/>
          <w:sz w:val="19"/>
          <w:szCs w:val="19"/>
        </w:rPr>
        <w:t>cell</w:t>
      </w:r>
      <w:r>
        <w:rPr>
          <w:rFonts w:ascii="SimSun" w:hAnsi="SimSun" w:eastAsia="SimSun" w:cs="SimSun"/>
          <w:sz w:val="19"/>
          <w:szCs w:val="19"/>
          <w:spacing w:val="-1"/>
        </w:rPr>
        <w:t>)两种类型。对给光-</w:t>
      </w:r>
      <w:r>
        <w:rPr>
          <w:rFonts w:ascii="SimSun" w:hAnsi="SimSun" w:eastAsia="SimSun" w:cs="SimSun"/>
          <w:sz w:val="19"/>
          <w:szCs w:val="19"/>
          <w:spacing w:val="-54"/>
        </w:rPr>
        <w:t xml:space="preserve"> </w:t>
      </w:r>
      <w:r>
        <w:rPr>
          <w:rFonts w:ascii="SimSun" w:hAnsi="SimSun" w:eastAsia="SimSun" w:cs="SimSun"/>
          <w:sz w:val="19"/>
          <w:szCs w:val="19"/>
          <w:spacing w:val="-1"/>
        </w:rPr>
        <w:t>中心</w:t>
      </w:r>
      <w:r>
        <w:rPr>
          <w:rFonts w:ascii="SimSun" w:hAnsi="SimSun" w:eastAsia="SimSun" w:cs="SimSun"/>
          <w:sz w:val="19"/>
          <w:szCs w:val="19"/>
        </w:rPr>
        <w:t xml:space="preserve">  </w:t>
      </w:r>
      <w:r>
        <w:rPr>
          <w:rFonts w:ascii="SimSun" w:hAnsi="SimSun" w:eastAsia="SimSun" w:cs="SimSun"/>
          <w:sz w:val="19"/>
          <w:szCs w:val="19"/>
          <w:spacing w:val="6"/>
        </w:rPr>
        <w:t>细胞，光照中心区引起细胞去极化，光照周边区引起细胞超极化。因此，用弥散光同时照射中</w:t>
      </w:r>
      <w:r>
        <w:rPr>
          <w:rFonts w:ascii="SimSun" w:hAnsi="SimSun" w:eastAsia="SimSun" w:cs="SimSun"/>
          <w:sz w:val="19"/>
          <w:szCs w:val="19"/>
          <w:spacing w:val="5"/>
        </w:rPr>
        <w:t>心和周</w:t>
      </w:r>
      <w:r>
        <w:rPr>
          <w:rFonts w:ascii="SimSun" w:hAnsi="SimSun" w:eastAsia="SimSun" w:cs="SimSun"/>
          <w:sz w:val="19"/>
          <w:szCs w:val="19"/>
        </w:rPr>
        <w:t xml:space="preserve">  </w:t>
      </w:r>
      <w:r>
        <w:rPr>
          <w:rFonts w:ascii="SimSun" w:hAnsi="SimSun" w:eastAsia="SimSun" w:cs="SimSun"/>
          <w:sz w:val="19"/>
          <w:szCs w:val="19"/>
          <w:spacing w:val="4"/>
        </w:rPr>
        <w:t>围，它们的反应基本彼此抵消，表现以给光反应为主。撤光-中心细胞的对光反应正好相</w:t>
      </w:r>
      <w:r>
        <w:rPr>
          <w:rFonts w:ascii="SimSun" w:hAnsi="SimSun" w:eastAsia="SimSun" w:cs="SimSun"/>
          <w:sz w:val="19"/>
          <w:szCs w:val="19"/>
          <w:spacing w:val="3"/>
        </w:rPr>
        <w:t>反，在弥散光</w:t>
      </w:r>
      <w:r>
        <w:rPr>
          <w:rFonts w:ascii="SimSun" w:hAnsi="SimSun" w:eastAsia="SimSun" w:cs="SimSun"/>
          <w:sz w:val="19"/>
          <w:szCs w:val="19"/>
        </w:rPr>
        <w:t xml:space="preserve">  </w:t>
      </w:r>
      <w:r>
        <w:rPr>
          <w:rFonts w:ascii="SimSun" w:hAnsi="SimSun" w:eastAsia="SimSun" w:cs="SimSun"/>
          <w:sz w:val="19"/>
          <w:szCs w:val="19"/>
          <w:spacing w:val="15"/>
        </w:rPr>
        <w:t>照时以撤光反应为主。双极细胞同心圆状感受野的形成与其和</w:t>
      </w:r>
      <w:r>
        <w:rPr>
          <w:rFonts w:ascii="SimSun" w:hAnsi="SimSun" w:eastAsia="SimSun" w:cs="SimSun"/>
          <w:sz w:val="19"/>
          <w:szCs w:val="19"/>
          <w:spacing w:val="14"/>
        </w:rPr>
        <w:t>感光细胞(光感受器)的连接方式有</w:t>
      </w:r>
      <w:r>
        <w:rPr>
          <w:rFonts w:ascii="SimSun" w:hAnsi="SimSun" w:eastAsia="SimSun" w:cs="SimSun"/>
          <w:sz w:val="19"/>
          <w:szCs w:val="19"/>
        </w:rPr>
        <w:t xml:space="preserve">  </w:t>
      </w:r>
      <w:r>
        <w:rPr>
          <w:rFonts w:ascii="SimSun" w:hAnsi="SimSun" w:eastAsia="SimSun" w:cs="SimSun"/>
          <w:sz w:val="19"/>
          <w:szCs w:val="19"/>
          <w:spacing w:val="8"/>
        </w:rPr>
        <w:t>关，中心区的感光细胞直接与双极细胞形成连接，而周边区的感光细胞则需要通过水平细胞的中继，</w:t>
      </w:r>
      <w:r>
        <w:rPr>
          <w:rFonts w:ascii="SimSun" w:hAnsi="SimSun" w:eastAsia="SimSun" w:cs="SimSun"/>
          <w:sz w:val="19"/>
          <w:szCs w:val="19"/>
          <w:spacing w:val="1"/>
        </w:rPr>
        <w:t xml:space="preserve"> </w:t>
      </w:r>
      <w:r>
        <w:rPr>
          <w:rFonts w:ascii="SimSun" w:hAnsi="SimSun" w:eastAsia="SimSun" w:cs="SimSun"/>
          <w:sz w:val="19"/>
          <w:szCs w:val="19"/>
          <w:spacing w:val="7"/>
        </w:rPr>
        <w:t>与双极细胞形成间接联系(图9-20A)。</w:t>
      </w:r>
    </w:p>
    <w:p>
      <w:pPr>
        <w:ind w:right="1080" w:firstLine="410"/>
        <w:spacing w:before="106" w:line="287" w:lineRule="auto"/>
        <w:rPr>
          <w:rFonts w:ascii="SimSun" w:hAnsi="SimSun" w:eastAsia="SimSun" w:cs="SimSun"/>
          <w:sz w:val="19"/>
          <w:szCs w:val="19"/>
        </w:rPr>
      </w:pPr>
      <w:r>
        <w:rPr>
          <w:rFonts w:ascii="SimSun" w:hAnsi="SimSun" w:eastAsia="SimSun" w:cs="SimSun"/>
          <w:sz w:val="19"/>
          <w:szCs w:val="19"/>
          <w:spacing w:val="8"/>
        </w:rPr>
        <w:t>水平细胞属于抑制性中间神经元，通过释放抑制性神经递质γ-氨基丁酸(</w:t>
      </w:r>
      <w:r>
        <w:rPr>
          <w:rFonts w:ascii="SimSun" w:hAnsi="SimSun" w:eastAsia="SimSun" w:cs="SimSun"/>
          <w:sz w:val="19"/>
          <w:szCs w:val="19"/>
        </w:rPr>
        <w:t>GABA</w:t>
      </w:r>
      <w:r>
        <w:rPr>
          <w:rFonts w:ascii="SimSun" w:hAnsi="SimSun" w:eastAsia="SimSun" w:cs="SimSun"/>
          <w:sz w:val="19"/>
          <w:szCs w:val="19"/>
          <w:spacing w:val="8"/>
        </w:rPr>
        <w:t>)</w:t>
      </w:r>
      <w:r>
        <w:rPr>
          <w:rFonts w:ascii="SimSun" w:hAnsi="SimSun" w:eastAsia="SimSun" w:cs="SimSun"/>
          <w:sz w:val="19"/>
          <w:szCs w:val="19"/>
          <w:spacing w:val="5"/>
        </w:rPr>
        <w:t xml:space="preserve">  </w:t>
      </w:r>
      <w:r>
        <w:rPr>
          <w:rFonts w:ascii="SimSun" w:hAnsi="SimSun" w:eastAsia="SimSun" w:cs="SimSun"/>
          <w:sz w:val="19"/>
          <w:szCs w:val="19"/>
          <w:spacing w:val="8"/>
        </w:rPr>
        <w:t>而对感光细胞</w:t>
      </w:r>
      <w:r>
        <w:rPr>
          <w:rFonts w:ascii="SimSun" w:hAnsi="SimSun" w:eastAsia="SimSun" w:cs="SimSun"/>
          <w:sz w:val="19"/>
          <w:szCs w:val="19"/>
          <w:spacing w:val="1"/>
        </w:rPr>
        <w:t xml:space="preserve"> </w:t>
      </w:r>
      <w:r>
        <w:rPr>
          <w:rFonts w:ascii="SimSun" w:hAnsi="SimSun" w:eastAsia="SimSun" w:cs="SimSun"/>
          <w:sz w:val="19"/>
          <w:szCs w:val="19"/>
          <w:spacing w:val="6"/>
        </w:rPr>
        <w:t>的活动构成侧向抑制，这是视网膜对比增强的一个重要机制。也有观点认为，水平细胞可以通过其表</w:t>
      </w:r>
      <w:r>
        <w:rPr>
          <w:rFonts w:ascii="SimSun" w:hAnsi="SimSun" w:eastAsia="SimSun" w:cs="SimSun"/>
          <w:sz w:val="19"/>
          <w:szCs w:val="19"/>
          <w:spacing w:val="4"/>
        </w:rPr>
        <w:t xml:space="preserve"> </w:t>
      </w:r>
      <w:r>
        <w:rPr>
          <w:rFonts w:ascii="SimSun" w:hAnsi="SimSun" w:eastAsia="SimSun" w:cs="SimSun"/>
          <w:sz w:val="19"/>
          <w:szCs w:val="19"/>
          <w:spacing w:val="7"/>
        </w:rPr>
        <w:t>达的半通道(</w:t>
      </w:r>
      <w:r>
        <w:rPr>
          <w:rFonts w:ascii="SimSun" w:hAnsi="SimSun" w:eastAsia="SimSun" w:cs="SimSun"/>
          <w:sz w:val="19"/>
          <w:szCs w:val="19"/>
        </w:rPr>
        <w:t>hemichannels</w:t>
      </w:r>
      <w:r>
        <w:rPr>
          <w:rFonts w:ascii="SimSun" w:hAnsi="SimSun" w:eastAsia="SimSun" w:cs="SimSun"/>
          <w:sz w:val="19"/>
          <w:szCs w:val="19"/>
          <w:spacing w:val="7"/>
        </w:rPr>
        <w:t>)来影响感光细胞的活动。此外，水平细胞突起上还存在电压敏</w:t>
      </w:r>
      <w:r>
        <w:rPr>
          <w:rFonts w:ascii="SimSun" w:hAnsi="SimSun" w:eastAsia="SimSun" w:cs="SimSun"/>
          <w:sz w:val="19"/>
          <w:szCs w:val="19"/>
          <w:spacing w:val="6"/>
        </w:rPr>
        <w:t>感性离子转</w:t>
      </w:r>
      <w:r>
        <w:rPr>
          <w:rFonts w:ascii="SimSun" w:hAnsi="SimSun" w:eastAsia="SimSun" w:cs="SimSun"/>
          <w:sz w:val="19"/>
          <w:szCs w:val="19"/>
        </w:rPr>
        <w:t xml:space="preserve"> </w:t>
      </w:r>
      <w:r>
        <w:rPr>
          <w:rFonts w:ascii="SimSun" w:hAnsi="SimSun" w:eastAsia="SimSun" w:cs="SimSun"/>
          <w:sz w:val="19"/>
          <w:szCs w:val="19"/>
          <w:spacing w:val="7"/>
        </w:rPr>
        <w:t>运蛋白，其活动可改变微环境中的</w:t>
      </w:r>
      <w:r>
        <w:rPr>
          <w:rFonts w:ascii="SimSun" w:hAnsi="SimSun" w:eastAsia="SimSun" w:cs="SimSun"/>
          <w:sz w:val="19"/>
          <w:szCs w:val="19"/>
        </w:rPr>
        <w:t>pH</w:t>
      </w:r>
      <w:r>
        <w:rPr>
          <w:rFonts w:ascii="SimSun" w:hAnsi="SimSun" w:eastAsia="SimSun" w:cs="SimSun"/>
          <w:sz w:val="19"/>
          <w:szCs w:val="19"/>
          <w:spacing w:val="7"/>
        </w:rPr>
        <w:t>,</w:t>
      </w:r>
      <w:r>
        <w:rPr>
          <w:rFonts w:ascii="SimSun" w:hAnsi="SimSun" w:eastAsia="SimSun" w:cs="SimSun"/>
          <w:sz w:val="19"/>
          <w:szCs w:val="19"/>
          <w:spacing w:val="-22"/>
        </w:rPr>
        <w:t xml:space="preserve"> </w:t>
      </w:r>
      <w:r>
        <w:rPr>
          <w:rFonts w:ascii="SimSun" w:hAnsi="SimSun" w:eastAsia="SimSun" w:cs="SimSun"/>
          <w:sz w:val="19"/>
          <w:szCs w:val="19"/>
          <w:spacing w:val="7"/>
        </w:rPr>
        <w:t>从而影响感光细胞的活动。</w:t>
      </w:r>
    </w:p>
    <w:p>
      <w:pPr>
        <w:ind w:left="410"/>
        <w:spacing w:before="115" w:line="219" w:lineRule="auto"/>
        <w:rPr>
          <w:rFonts w:ascii="SimSun" w:hAnsi="SimSun" w:eastAsia="SimSun" w:cs="SimSun"/>
          <w:sz w:val="19"/>
          <w:szCs w:val="19"/>
        </w:rPr>
      </w:pPr>
      <w:r>
        <w:rPr>
          <w:rFonts w:ascii="SimSun" w:hAnsi="SimSun" w:eastAsia="SimSun" w:cs="SimSun"/>
          <w:sz w:val="19"/>
          <w:szCs w:val="19"/>
          <w:spacing w:val="6"/>
        </w:rPr>
        <w:t>多数无长突细胞是抑制型的，含有抑制性递质</w:t>
      </w:r>
      <w:r>
        <w:rPr>
          <w:rFonts w:ascii="SimSun" w:hAnsi="SimSun" w:eastAsia="SimSun" w:cs="SimSun"/>
          <w:sz w:val="19"/>
          <w:szCs w:val="19"/>
        </w:rPr>
        <w:t>GABA</w:t>
      </w:r>
      <w:r>
        <w:rPr>
          <w:rFonts w:ascii="SimSun" w:hAnsi="SimSun" w:eastAsia="SimSun" w:cs="SimSun"/>
          <w:sz w:val="19"/>
          <w:szCs w:val="19"/>
          <w:spacing w:val="2"/>
        </w:rPr>
        <w:t xml:space="preserve">  </w:t>
      </w:r>
      <w:r>
        <w:rPr>
          <w:rFonts w:ascii="SimSun" w:hAnsi="SimSun" w:eastAsia="SimSun" w:cs="SimSun"/>
          <w:sz w:val="19"/>
          <w:szCs w:val="19"/>
          <w:spacing w:val="6"/>
        </w:rPr>
        <w:t>或甘氨酸，少数也含有兴奋性递质乙酰</w:t>
      </w:r>
      <w:r>
        <w:rPr>
          <w:rFonts w:ascii="SimSun" w:hAnsi="SimSun" w:eastAsia="SimSun" w:cs="SimSun"/>
          <w:sz w:val="19"/>
          <w:szCs w:val="19"/>
          <w:spacing w:val="5"/>
        </w:rPr>
        <w:t>胆碱</w:t>
      </w:r>
    </w:p>
    <w:p>
      <w:pPr>
        <w:sectPr>
          <w:pgSz w:w="11280" w:h="15940"/>
          <w:pgMar w:top="400" w:right="539" w:bottom="400" w:left="1029" w:header="0" w:footer="0" w:gutter="0"/>
        </w:sectPr>
        <w:rPr/>
      </w:pPr>
    </w:p>
    <w:p>
      <w:pPr>
        <w:spacing w:line="369" w:lineRule="auto"/>
        <w:rPr>
          <w:rFonts w:ascii="Arial"/>
          <w:sz w:val="21"/>
        </w:rPr>
      </w:pPr>
      <w:r>
        <w:drawing>
          <wp:anchor distT="0" distB="0" distL="0" distR="0" simplePos="0" relativeHeight="253152256" behindDoc="0" locked="0" layoutInCell="0" allowOverlap="1">
            <wp:simplePos x="0" y="0"/>
            <wp:positionH relativeFrom="page">
              <wp:posOffset>5111732</wp:posOffset>
            </wp:positionH>
            <wp:positionV relativeFrom="page">
              <wp:posOffset>3276560</wp:posOffset>
            </wp:positionV>
            <wp:extent cx="704890" cy="6376"/>
            <wp:effectExtent l="0" t="0" r="0" b="0"/>
            <wp:wrapNone/>
            <wp:docPr id="320" name="IM 320"/>
            <wp:cNvGraphicFramePr/>
            <a:graphic>
              <a:graphicData uri="http://schemas.openxmlformats.org/drawingml/2006/picture">
                <pic:pic>
                  <pic:nvPicPr>
                    <pic:cNvPr id="320" name="IM 320"/>
                    <pic:cNvPicPr/>
                  </pic:nvPicPr>
                  <pic:blipFill>
                    <a:blip r:embed="rId326"/>
                    <a:stretch>
                      <a:fillRect/>
                    </a:stretch>
                  </pic:blipFill>
                  <pic:spPr>
                    <a:xfrm rot="0">
                      <a:off x="0" y="0"/>
                      <a:ext cx="704890" cy="6376"/>
                    </a:xfrm>
                    <a:prstGeom prst="rect">
                      <a:avLst/>
                    </a:prstGeom>
                  </pic:spPr>
                </pic:pic>
              </a:graphicData>
            </a:graphic>
          </wp:anchor>
        </w:drawing>
      </w:r>
      <w:r>
        <w:drawing>
          <wp:anchor distT="0" distB="0" distL="0" distR="0" simplePos="0" relativeHeight="253143040" behindDoc="0" locked="0" layoutInCell="0" allowOverlap="1">
            <wp:simplePos x="0" y="0"/>
            <wp:positionH relativeFrom="page">
              <wp:posOffset>2768565</wp:posOffset>
            </wp:positionH>
            <wp:positionV relativeFrom="page">
              <wp:posOffset>3492460</wp:posOffset>
            </wp:positionV>
            <wp:extent cx="1041399" cy="1612924"/>
            <wp:effectExtent l="0" t="0" r="0" b="0"/>
            <wp:wrapNone/>
            <wp:docPr id="321" name="IM 321"/>
            <wp:cNvGraphicFramePr/>
            <a:graphic>
              <a:graphicData uri="http://schemas.openxmlformats.org/drawingml/2006/picture">
                <pic:pic>
                  <pic:nvPicPr>
                    <pic:cNvPr id="321" name="IM 321"/>
                    <pic:cNvPicPr/>
                  </pic:nvPicPr>
                  <pic:blipFill>
                    <a:blip r:embed="rId327"/>
                    <a:stretch>
                      <a:fillRect/>
                    </a:stretch>
                  </pic:blipFill>
                  <pic:spPr>
                    <a:xfrm rot="0">
                      <a:off x="0" y="0"/>
                      <a:ext cx="1041399" cy="1612924"/>
                    </a:xfrm>
                    <a:prstGeom prst="rect">
                      <a:avLst/>
                    </a:prstGeom>
                  </pic:spPr>
                </pic:pic>
              </a:graphicData>
            </a:graphic>
          </wp:anchor>
        </w:drawing>
      </w:r>
      <w:r>
        <w:drawing>
          <wp:anchor distT="0" distB="0" distL="0" distR="0" simplePos="0" relativeHeight="253144064" behindDoc="0" locked="0" layoutInCell="0" allowOverlap="1">
            <wp:simplePos x="0" y="0"/>
            <wp:positionH relativeFrom="page">
              <wp:posOffset>1905018</wp:posOffset>
            </wp:positionH>
            <wp:positionV relativeFrom="page">
              <wp:posOffset>3536996</wp:posOffset>
            </wp:positionV>
            <wp:extent cx="647660" cy="1542982"/>
            <wp:effectExtent l="0" t="0" r="0" b="0"/>
            <wp:wrapNone/>
            <wp:docPr id="322" name="IM 322"/>
            <wp:cNvGraphicFramePr/>
            <a:graphic>
              <a:graphicData uri="http://schemas.openxmlformats.org/drawingml/2006/picture">
                <pic:pic>
                  <pic:nvPicPr>
                    <pic:cNvPr id="322" name="IM 322"/>
                    <pic:cNvPicPr/>
                  </pic:nvPicPr>
                  <pic:blipFill>
                    <a:blip r:embed="rId328"/>
                    <a:stretch>
                      <a:fillRect/>
                    </a:stretch>
                  </pic:blipFill>
                  <pic:spPr>
                    <a:xfrm rot="0">
                      <a:off x="0" y="0"/>
                      <a:ext cx="647660" cy="1542982"/>
                    </a:xfrm>
                    <a:prstGeom prst="rect">
                      <a:avLst/>
                    </a:prstGeom>
                  </pic:spPr>
                </pic:pic>
              </a:graphicData>
            </a:graphic>
          </wp:anchor>
        </w:drawing>
      </w:r>
      <w:r>
        <w:drawing>
          <wp:anchor distT="0" distB="0" distL="0" distR="0" simplePos="0" relativeHeight="253145088" behindDoc="0" locked="0" layoutInCell="0" allowOverlap="1">
            <wp:simplePos x="0" y="0"/>
            <wp:positionH relativeFrom="page">
              <wp:posOffset>298473</wp:posOffset>
            </wp:positionH>
            <wp:positionV relativeFrom="page">
              <wp:posOffset>9321763</wp:posOffset>
            </wp:positionV>
            <wp:extent cx="546092" cy="425524"/>
            <wp:effectExtent l="0" t="0" r="0" b="0"/>
            <wp:wrapNone/>
            <wp:docPr id="323" name="IM 323"/>
            <wp:cNvGraphicFramePr/>
            <a:graphic>
              <a:graphicData uri="http://schemas.openxmlformats.org/drawingml/2006/picture">
                <pic:pic>
                  <pic:nvPicPr>
                    <pic:cNvPr id="323" name="IM 323"/>
                    <pic:cNvPicPr/>
                  </pic:nvPicPr>
                  <pic:blipFill>
                    <a:blip r:embed="rId329"/>
                    <a:stretch>
                      <a:fillRect/>
                    </a:stretch>
                  </pic:blipFill>
                  <pic:spPr>
                    <a:xfrm rot="0">
                      <a:off x="0" y="0"/>
                      <a:ext cx="546092" cy="425524"/>
                    </a:xfrm>
                    <a:prstGeom prst="rect">
                      <a:avLst/>
                    </a:prstGeom>
                  </pic:spPr>
                </pic:pic>
              </a:graphicData>
            </a:graphic>
          </wp:anchor>
        </w:drawing>
      </w:r>
      <w:r/>
    </w:p>
    <w:p>
      <w:pPr>
        <w:ind w:left="1092"/>
        <w:spacing w:before="62" w:line="222" w:lineRule="auto"/>
        <w:rPr>
          <w:rFonts w:ascii="SimHei" w:hAnsi="SimHei" w:eastAsia="SimHei" w:cs="SimHei"/>
          <w:sz w:val="19"/>
          <w:szCs w:val="19"/>
        </w:rPr>
      </w:pPr>
      <w:r>
        <w:pict>
          <v:shape id="_x0000_s279" style="position:absolute;margin-left:0.996561pt;margin-top:3.75832pt;mso-position-vertical-relative:text;mso-position-horizontal-relative:text;width:15.8pt;height:11.45pt;z-index:25315123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color w:val="002661"/>
                      <w:spacing w:val="-3"/>
                    </w:rPr>
                    <w:t>276</w:t>
                  </w:r>
                </w:p>
              </w:txbxContent>
            </v:textbox>
          </v:shape>
        </w:pict>
      </w:r>
      <w:r>
        <w:rPr>
          <w:rFonts w:ascii="SimHei" w:hAnsi="SimHei" w:eastAsia="SimHei" w:cs="SimHei"/>
          <w:sz w:val="19"/>
          <w:szCs w:val="19"/>
          <w:b/>
          <w:bCs/>
          <w:color w:val="27436D"/>
          <w:spacing w:val="-8"/>
        </w:rPr>
        <w:t>第九章</w:t>
      </w:r>
      <w:r>
        <w:rPr>
          <w:rFonts w:ascii="SimHei" w:hAnsi="SimHei" w:eastAsia="SimHei" w:cs="SimHei"/>
          <w:sz w:val="19"/>
          <w:szCs w:val="19"/>
          <w:color w:val="27436D"/>
          <w:spacing w:val="56"/>
        </w:rPr>
        <w:t xml:space="preserve"> </w:t>
      </w:r>
      <w:r>
        <w:rPr>
          <w:rFonts w:ascii="SimHei" w:hAnsi="SimHei" w:eastAsia="SimHei" w:cs="SimHei"/>
          <w:sz w:val="19"/>
          <w:szCs w:val="19"/>
          <w:b/>
          <w:bCs/>
          <w:color w:val="27436D"/>
          <w:spacing w:val="-8"/>
        </w:rPr>
        <w:t>感觉器官的功能</w:t>
      </w:r>
    </w:p>
    <w:p>
      <w:pPr>
        <w:spacing w:line="252" w:lineRule="auto"/>
        <w:rPr>
          <w:rFonts w:ascii="Arial"/>
          <w:sz w:val="21"/>
        </w:rPr>
      </w:pPr>
      <w:r/>
    </w:p>
    <w:p>
      <w:pPr>
        <w:ind w:left="1089" w:right="459"/>
        <w:spacing w:before="62" w:line="264" w:lineRule="auto"/>
        <w:rPr>
          <w:rFonts w:ascii="SimSun" w:hAnsi="SimSun" w:eastAsia="SimSun" w:cs="SimSun"/>
          <w:sz w:val="19"/>
          <w:szCs w:val="19"/>
        </w:rPr>
      </w:pPr>
      <w:r>
        <w:rPr>
          <w:rFonts w:ascii="SimSun" w:hAnsi="SimSun" w:eastAsia="SimSun" w:cs="SimSun"/>
          <w:sz w:val="19"/>
          <w:szCs w:val="19"/>
          <w:spacing w:val="11"/>
        </w:rPr>
        <w:t>或谷氨酸。除少数细胞外，大部分无长突细胞也都不产生动作电位。有些无长突细胞直接参与视网</w:t>
      </w:r>
      <w:r>
        <w:rPr>
          <w:rFonts w:ascii="SimSun" w:hAnsi="SimSun" w:eastAsia="SimSun" w:cs="SimSun"/>
          <w:sz w:val="19"/>
          <w:szCs w:val="19"/>
          <w:spacing w:val="4"/>
        </w:rPr>
        <w:t xml:space="preserve"> </w:t>
      </w:r>
      <w:r>
        <w:rPr>
          <w:rFonts w:ascii="SimSun" w:hAnsi="SimSun" w:eastAsia="SimSun" w:cs="SimSun"/>
          <w:sz w:val="19"/>
          <w:szCs w:val="19"/>
          <w:spacing w:val="3"/>
        </w:rPr>
        <w:t>膜信息的传递，有些只参与信息的调控。</w:t>
      </w:r>
    </w:p>
    <w:p>
      <w:pPr>
        <w:ind w:left="1089" w:right="442" w:firstLine="419"/>
        <w:spacing w:before="83" w:line="281" w:lineRule="auto"/>
        <w:jc w:val="both"/>
        <w:rPr>
          <w:rFonts w:ascii="SimSun" w:hAnsi="SimSun" w:eastAsia="SimSun" w:cs="SimSun"/>
          <w:sz w:val="19"/>
          <w:szCs w:val="19"/>
        </w:rPr>
      </w:pPr>
      <w:r>
        <w:rPr>
          <w:rFonts w:ascii="SimSun" w:hAnsi="SimSun" w:eastAsia="SimSun" w:cs="SimSun"/>
          <w:sz w:val="19"/>
          <w:szCs w:val="19"/>
          <w:spacing w:val="6"/>
        </w:rPr>
        <w:t>神经节细胞是视网膜唯一的输出细胞，它们的轴突组成视神经，从眼球背后发出，进入大脑。与</w:t>
      </w:r>
      <w:r>
        <w:rPr>
          <w:rFonts w:ascii="SimSun" w:hAnsi="SimSun" w:eastAsia="SimSun" w:cs="SimSun"/>
          <w:sz w:val="19"/>
          <w:szCs w:val="19"/>
          <w:spacing w:val="12"/>
        </w:rPr>
        <w:t xml:space="preserve"> </w:t>
      </w:r>
      <w:r>
        <w:rPr>
          <w:rFonts w:ascii="SimSun" w:hAnsi="SimSun" w:eastAsia="SimSun" w:cs="SimSun"/>
          <w:sz w:val="19"/>
          <w:szCs w:val="19"/>
          <w:spacing w:val="6"/>
        </w:rPr>
        <w:t>上述双极细胞一样，多数神经节细胞也具有同心圆式的</w:t>
      </w:r>
      <w:r>
        <w:rPr>
          <w:rFonts w:ascii="SimSun" w:hAnsi="SimSun" w:eastAsia="SimSun" w:cs="SimSun"/>
          <w:sz w:val="19"/>
          <w:szCs w:val="19"/>
          <w:spacing w:val="5"/>
        </w:rPr>
        <w:t>中心-周边感受野结构。给光中心(</w:t>
      </w:r>
      <w:r>
        <w:rPr>
          <w:rFonts w:ascii="SimSun" w:hAnsi="SimSun" w:eastAsia="SimSun" w:cs="SimSun"/>
          <w:sz w:val="19"/>
          <w:szCs w:val="19"/>
        </w:rPr>
        <w:t>ON</w:t>
      </w:r>
      <w:r>
        <w:rPr>
          <w:rFonts w:ascii="SimSun" w:hAnsi="SimSun" w:eastAsia="SimSun" w:cs="SimSun"/>
          <w:sz w:val="19"/>
          <w:szCs w:val="19"/>
          <w:spacing w:val="5"/>
        </w:rPr>
        <w:t>-</w:t>
      </w:r>
      <w:r>
        <w:rPr>
          <w:rFonts w:ascii="SimSun" w:hAnsi="SimSun" w:eastAsia="SimSun" w:cs="SimSun"/>
          <w:sz w:val="19"/>
          <w:szCs w:val="19"/>
        </w:rPr>
        <w:t>center</w:t>
      </w:r>
      <w:r>
        <w:rPr>
          <w:rFonts w:ascii="SimSun" w:hAnsi="SimSun" w:eastAsia="SimSun" w:cs="SimSun"/>
          <w:sz w:val="19"/>
          <w:szCs w:val="19"/>
          <w:spacing w:val="5"/>
        </w:rPr>
        <w:t>)</w:t>
      </w:r>
      <w:r>
        <w:rPr>
          <w:rFonts w:ascii="SimSun" w:hAnsi="SimSun" w:eastAsia="SimSun" w:cs="SimSun"/>
          <w:sz w:val="19"/>
          <w:szCs w:val="19"/>
        </w:rPr>
        <w:t xml:space="preserve"> </w:t>
      </w:r>
      <w:r>
        <w:rPr>
          <w:rFonts w:ascii="SimSun" w:hAnsi="SimSun" w:eastAsia="SimSun" w:cs="SimSun"/>
          <w:sz w:val="19"/>
          <w:szCs w:val="19"/>
          <w:spacing w:val="7"/>
        </w:rPr>
        <w:t>和撤光中心(</w:t>
      </w:r>
      <w:r>
        <w:rPr>
          <w:rFonts w:ascii="SimSun" w:hAnsi="SimSun" w:eastAsia="SimSun" w:cs="SimSun"/>
          <w:sz w:val="19"/>
          <w:szCs w:val="19"/>
        </w:rPr>
        <w:t>OFF</w:t>
      </w:r>
      <w:r>
        <w:rPr>
          <w:rFonts w:ascii="SimSun" w:hAnsi="SimSun" w:eastAsia="SimSun" w:cs="SimSun"/>
          <w:sz w:val="19"/>
          <w:szCs w:val="19"/>
          <w:spacing w:val="7"/>
        </w:rPr>
        <w:t>-</w:t>
      </w:r>
      <w:r>
        <w:rPr>
          <w:rFonts w:ascii="SimSun" w:hAnsi="SimSun" w:eastAsia="SimSun" w:cs="SimSun"/>
          <w:sz w:val="19"/>
          <w:szCs w:val="19"/>
        </w:rPr>
        <w:t>center</w:t>
      </w:r>
      <w:r>
        <w:rPr>
          <w:rFonts w:ascii="SimSun" w:hAnsi="SimSun" w:eastAsia="SimSun" w:cs="SimSun"/>
          <w:sz w:val="19"/>
          <w:szCs w:val="19"/>
          <w:spacing w:val="7"/>
        </w:rPr>
        <w:t>)神经节细胞接受同类双极细胞的输入。因此，对于给光中心神经节细胞，当</w:t>
      </w:r>
      <w:r>
        <w:rPr>
          <w:rFonts w:ascii="SimSun" w:hAnsi="SimSun" w:eastAsia="SimSun" w:cs="SimSun"/>
          <w:sz w:val="19"/>
          <w:szCs w:val="19"/>
        </w:rPr>
        <w:t xml:space="preserve"> </w:t>
      </w:r>
      <w:r>
        <w:rPr>
          <w:rFonts w:ascii="SimSun" w:hAnsi="SimSun" w:eastAsia="SimSun" w:cs="SimSun"/>
          <w:sz w:val="19"/>
          <w:szCs w:val="19"/>
          <w:spacing w:val="6"/>
        </w:rPr>
        <w:t>它的感受野中心接受一个小光点刺激时，会产生去极化反应，并可由此诱发一串动作电位；而对于撤</w:t>
      </w:r>
    </w:p>
    <w:p>
      <w:pPr>
        <w:ind w:left="1089"/>
        <w:spacing w:before="85" w:line="262" w:lineRule="auto"/>
        <w:rPr>
          <w:rFonts w:ascii="SimSun" w:hAnsi="SimSun" w:eastAsia="SimSun" w:cs="SimSun"/>
          <w:sz w:val="19"/>
          <w:szCs w:val="19"/>
        </w:rPr>
      </w:pPr>
      <w:r>
        <w:rPr>
          <w:rFonts w:ascii="SimSun" w:hAnsi="SimSun" w:eastAsia="SimSun" w:cs="SimSun"/>
          <w:sz w:val="19"/>
          <w:szCs w:val="19"/>
          <w:spacing w:val="14"/>
        </w:rPr>
        <w:t>光中心神经节细胞，当一个暗点投射在其感受野中心时，细胞会</w:t>
      </w:r>
      <w:r>
        <w:rPr>
          <w:rFonts w:ascii="SimSun" w:hAnsi="SimSun" w:eastAsia="SimSun" w:cs="SimSun"/>
          <w:sz w:val="19"/>
          <w:szCs w:val="19"/>
          <w:spacing w:val="13"/>
        </w:rPr>
        <w:t>出现去极化反应，发放一</w:t>
      </w:r>
      <w:r>
        <w:rPr>
          <w:rFonts w:ascii="SimSun" w:hAnsi="SimSun" w:eastAsia="SimSun" w:cs="SimSun"/>
          <w:sz w:val="19"/>
          <w:szCs w:val="19"/>
          <w:spacing w:val="-56"/>
        </w:rPr>
        <w:t xml:space="preserve"> </w:t>
      </w:r>
      <w:r>
        <w:rPr>
          <w:rFonts w:ascii="SimSun" w:hAnsi="SimSun" w:eastAsia="SimSun" w:cs="SimSun"/>
          <w:sz w:val="19"/>
          <w:szCs w:val="19"/>
          <w:spacing w:val="13"/>
        </w:rPr>
        <w:t>串动作电位*</w:t>
      </w:r>
      <w:r>
        <w:rPr>
          <w:rFonts w:ascii="SimSun" w:hAnsi="SimSun" w:eastAsia="SimSun" w:cs="SimSun"/>
          <w:sz w:val="19"/>
          <w:szCs w:val="19"/>
        </w:rPr>
        <w:t xml:space="preserve"> </w:t>
      </w:r>
      <w:r>
        <w:rPr>
          <w:rFonts w:ascii="SimSun" w:hAnsi="SimSun" w:eastAsia="SimSun" w:cs="SimSun"/>
          <w:sz w:val="19"/>
          <w:szCs w:val="19"/>
          <w:spacing w:val="3"/>
        </w:rPr>
        <w:t>(图9-20B)。</w:t>
      </w:r>
    </w:p>
    <w:p>
      <w:pPr>
        <w:rPr/>
      </w:pPr>
      <w:r/>
    </w:p>
    <w:p>
      <w:pPr>
        <w:spacing w:line="73" w:lineRule="exact"/>
        <w:rPr/>
      </w:pPr>
      <w:r/>
    </w:p>
    <w:p>
      <w:pPr>
        <w:sectPr>
          <w:pgSz w:w="11280" w:h="15940"/>
          <w:pgMar w:top="400" w:right="612" w:bottom="400" w:left="470" w:header="0" w:footer="0" w:gutter="0"/>
          <w:cols w:equalWidth="0" w:num="1">
            <w:col w:w="10198" w:space="0"/>
          </w:cols>
        </w:sectPr>
        <w:rPr/>
      </w:pPr>
    </w:p>
    <w:p>
      <w:pPr>
        <w:ind w:left="2329"/>
        <w:spacing w:before="37" w:line="189"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A</w:t>
      </w:r>
    </w:p>
    <w:p>
      <w:pPr>
        <w:ind w:left="2329" w:right="634"/>
        <w:spacing w:before="106" w:line="203" w:lineRule="auto"/>
        <w:rPr>
          <w:rFonts w:ascii="SimSun" w:hAnsi="SimSun" w:eastAsia="SimSun" w:cs="SimSun"/>
          <w:sz w:val="19"/>
          <w:szCs w:val="19"/>
        </w:rPr>
      </w:pPr>
      <w:r>
        <w:rPr>
          <w:rFonts w:ascii="SimSun" w:hAnsi="SimSun" w:eastAsia="SimSun" w:cs="SimSun"/>
          <w:sz w:val="19"/>
          <w:szCs w:val="19"/>
          <w:spacing w:val="-18"/>
          <w:w w:val="95"/>
        </w:rPr>
        <w:t>光照感受</w:t>
      </w:r>
      <w:r>
        <w:rPr>
          <w:rFonts w:ascii="SimSun" w:hAnsi="SimSun" w:eastAsia="SimSun" w:cs="SimSun"/>
          <w:sz w:val="19"/>
          <w:szCs w:val="19"/>
          <w:spacing w:val="6"/>
        </w:rPr>
        <w:t xml:space="preserve"> </w:t>
      </w:r>
      <w:r>
        <w:rPr>
          <w:rFonts w:ascii="SimSun" w:hAnsi="SimSun" w:eastAsia="SimSun" w:cs="SimSun"/>
          <w:sz w:val="19"/>
          <w:szCs w:val="19"/>
          <w:spacing w:val="-17"/>
        </w:rPr>
        <w:t>野中心区</w:t>
      </w:r>
    </w:p>
    <w:p>
      <w:pPr>
        <w:spacing w:line="14" w:lineRule="auto"/>
        <w:rPr>
          <w:rFonts w:ascii="Arial"/>
          <w:sz w:val="2"/>
        </w:rPr>
      </w:pPr>
      <w:r>
        <w:rPr>
          <w:rFonts w:ascii="Arial" w:hAnsi="Arial" w:eastAsia="Arial" w:cs="Arial"/>
          <w:sz w:val="2"/>
          <w:szCs w:val="2"/>
        </w:rPr>
        <w:br w:type="column"/>
      </w:r>
    </w:p>
    <w:p>
      <w:pPr>
        <w:spacing w:line="251" w:lineRule="auto"/>
        <w:rPr>
          <w:rFonts w:ascii="Arial"/>
          <w:sz w:val="21"/>
        </w:rPr>
      </w:pPr>
      <w:r/>
    </w:p>
    <w:p>
      <w:pPr>
        <w:spacing w:before="62" w:line="196" w:lineRule="auto"/>
        <w:rPr>
          <w:rFonts w:ascii="SimSun" w:hAnsi="SimSun" w:eastAsia="SimSun" w:cs="SimSun"/>
          <w:sz w:val="19"/>
          <w:szCs w:val="19"/>
        </w:rPr>
      </w:pPr>
      <w:r>
        <w:rPr>
          <w:rFonts w:ascii="SimSun" w:hAnsi="SimSun" w:eastAsia="SimSun" w:cs="SimSun"/>
          <w:sz w:val="19"/>
          <w:szCs w:val="19"/>
          <w:spacing w:val="-18"/>
        </w:rPr>
        <w:t>光照感受</w:t>
      </w:r>
    </w:p>
    <w:p>
      <w:pPr>
        <w:spacing w:before="1" w:line="220" w:lineRule="auto"/>
        <w:rPr>
          <w:rFonts w:ascii="SimSun" w:hAnsi="SimSun" w:eastAsia="SimSun" w:cs="SimSun"/>
          <w:sz w:val="19"/>
          <w:szCs w:val="19"/>
        </w:rPr>
      </w:pPr>
      <w:r>
        <w:rPr>
          <w:rFonts w:ascii="SimSun" w:hAnsi="SimSun" w:eastAsia="SimSun" w:cs="SimSun"/>
          <w:sz w:val="19"/>
          <w:szCs w:val="19"/>
          <w:spacing w:val="-17"/>
        </w:rPr>
        <w:t>野周边区</w:t>
      </w:r>
    </w:p>
    <w:p>
      <w:pPr>
        <w:spacing w:line="14" w:lineRule="auto"/>
        <w:rPr>
          <w:rFonts w:ascii="Arial"/>
          <w:sz w:val="2"/>
        </w:rPr>
      </w:pPr>
      <w:r>
        <w:rPr>
          <w:rFonts w:ascii="Arial" w:hAnsi="Arial" w:eastAsia="Arial" w:cs="Arial"/>
          <w:sz w:val="2"/>
          <w:szCs w:val="2"/>
        </w:rPr>
        <w:br w:type="column"/>
      </w:r>
    </w:p>
    <w:p>
      <w:pPr>
        <w:ind w:left="149"/>
        <w:spacing w:before="40"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B</w:t>
      </w:r>
    </w:p>
    <w:p>
      <w:pPr>
        <w:ind w:left="90"/>
        <w:spacing w:before="297" w:line="220" w:lineRule="auto"/>
        <w:rPr>
          <w:rFonts w:ascii="SimSun" w:hAnsi="SimSun" w:eastAsia="SimSun" w:cs="SimSun"/>
          <w:sz w:val="19"/>
          <w:szCs w:val="19"/>
        </w:rPr>
      </w:pPr>
      <w:r>
        <w:rPr>
          <w:rFonts w:ascii="SimSun" w:hAnsi="SimSun" w:eastAsia="SimSun" w:cs="SimSun"/>
          <w:sz w:val="19"/>
          <w:szCs w:val="19"/>
          <w:spacing w:val="-14"/>
        </w:rPr>
        <w:t>视网膜</w:t>
      </w:r>
    </w:p>
    <w:p>
      <w:pPr>
        <w:spacing w:line="14" w:lineRule="auto"/>
        <w:rPr>
          <w:rFonts w:ascii="Arial"/>
          <w:sz w:val="2"/>
        </w:rPr>
      </w:pPr>
      <w:r>
        <w:rPr>
          <w:rFonts w:ascii="Arial" w:hAnsi="Arial" w:eastAsia="Arial" w:cs="Arial"/>
          <w:sz w:val="2"/>
          <w:szCs w:val="2"/>
        </w:rPr>
        <w:br w:type="column"/>
      </w:r>
    </w:p>
    <w:p>
      <w:pPr>
        <w:ind w:left="350"/>
        <w:spacing w:before="86" w:line="221" w:lineRule="auto"/>
        <w:rPr>
          <w:rFonts w:ascii="SimSun" w:hAnsi="SimSun" w:eastAsia="SimSun" w:cs="SimSun"/>
          <w:sz w:val="19"/>
          <w:szCs w:val="19"/>
        </w:rPr>
      </w:pPr>
      <w:r>
        <w:rPr>
          <w:rFonts w:ascii="SimSun" w:hAnsi="SimSun" w:eastAsia="SimSun" w:cs="SimSun"/>
          <w:sz w:val="19"/>
          <w:szCs w:val="19"/>
          <w:spacing w:val="-12"/>
        </w:rPr>
        <w:t>感受野</w:t>
      </w:r>
    </w:p>
    <w:p>
      <w:pPr>
        <w:spacing w:before="90" w:line="222" w:lineRule="auto"/>
        <w:rPr>
          <w:rFonts w:ascii="SimSun" w:hAnsi="SimSun" w:eastAsia="SimSun" w:cs="SimSun"/>
          <w:sz w:val="19"/>
          <w:szCs w:val="19"/>
        </w:rPr>
      </w:pPr>
      <w:r>
        <w:rPr>
          <w:rFonts w:ascii="FangSong" w:hAnsi="FangSong" w:eastAsia="FangSong" w:cs="FangSong"/>
          <w:sz w:val="19"/>
          <w:szCs w:val="19"/>
          <w:spacing w:val="-18"/>
        </w:rPr>
        <w:t>中心区</w:t>
      </w:r>
      <w:r>
        <w:rPr>
          <w:rFonts w:ascii="FangSong" w:hAnsi="FangSong" w:eastAsia="FangSong" w:cs="FangSong"/>
          <w:sz w:val="19"/>
          <w:szCs w:val="19"/>
          <w:spacing w:val="28"/>
        </w:rPr>
        <w:t xml:space="preserve"> </w:t>
      </w:r>
      <w:r>
        <w:rPr>
          <w:rFonts w:ascii="SimSun" w:hAnsi="SimSun" w:eastAsia="SimSun" w:cs="SimSun"/>
          <w:sz w:val="19"/>
          <w:szCs w:val="19"/>
          <w:spacing w:val="-18"/>
        </w:rPr>
        <w:t>周边区</w:t>
      </w:r>
    </w:p>
    <w:p>
      <w:pPr>
        <w:spacing w:line="14" w:lineRule="auto"/>
        <w:rPr>
          <w:rFonts w:ascii="Arial"/>
          <w:sz w:val="2"/>
        </w:rPr>
      </w:pPr>
      <w:r>
        <w:rPr>
          <w:rFonts w:ascii="Arial" w:hAnsi="Arial" w:eastAsia="Arial" w:cs="Arial"/>
          <w:sz w:val="2"/>
          <w:szCs w:val="2"/>
        </w:rPr>
        <w:br w:type="column"/>
      </w:r>
    </w:p>
    <w:p>
      <w:pPr>
        <w:spacing w:line="391" w:lineRule="auto"/>
        <w:rPr>
          <w:rFonts w:ascii="Arial"/>
          <w:sz w:val="21"/>
        </w:rPr>
      </w:pPr>
      <w:r/>
    </w:p>
    <w:p>
      <w:pPr>
        <w:spacing w:before="62" w:line="184" w:lineRule="auto"/>
        <w:rPr>
          <w:rFonts w:ascii="SimSun" w:hAnsi="SimSun" w:eastAsia="SimSun" w:cs="SimSun"/>
          <w:sz w:val="19"/>
          <w:szCs w:val="19"/>
        </w:rPr>
      </w:pPr>
      <w:r>
        <w:rPr>
          <w:rFonts w:ascii="SimSun" w:hAnsi="SimSun" w:eastAsia="SimSun" w:cs="SimSun"/>
          <w:sz w:val="19"/>
          <w:szCs w:val="19"/>
          <w:spacing w:val="-14"/>
          <w:w w:val="97"/>
        </w:rPr>
        <w:t>神经节细胞</w:t>
      </w:r>
    </w:p>
    <w:p>
      <w:pPr>
        <w:spacing w:line="184" w:lineRule="auto"/>
        <w:rPr>
          <w:rFonts w:ascii="SimSun" w:hAnsi="SimSun" w:eastAsia="SimSun" w:cs="SimSun"/>
          <w:sz w:val="19"/>
          <w:szCs w:val="19"/>
        </w:rPr>
      </w:pPr>
      <w:r>
        <w:rPr>
          <w:rFonts w:ascii="SimSun" w:hAnsi="SimSun" w:eastAsia="SimSun" w:cs="SimSun"/>
          <w:sz w:val="19"/>
          <w:szCs w:val="19"/>
          <w:spacing w:val="-18"/>
        </w:rPr>
        <w:t>的放电频率</w:t>
      </w:r>
    </w:p>
    <w:p>
      <w:pPr>
        <w:sectPr>
          <w:type w:val="continuous"/>
          <w:pgSz w:w="11280" w:h="15940"/>
          <w:pgMar w:top="400" w:right="612" w:bottom="400" w:left="470" w:header="0" w:footer="0" w:gutter="0"/>
          <w:cols w:equalWidth="0" w:num="5">
            <w:col w:w="3660" w:space="100"/>
            <w:col w:w="1751" w:space="100"/>
            <w:col w:w="720" w:space="0"/>
            <w:col w:w="1300" w:space="100"/>
            <w:col w:w="2468" w:space="0"/>
          </w:cols>
        </w:sectPr>
        <w:rPr/>
      </w:pPr>
    </w:p>
    <w:p>
      <w:pPr>
        <w:spacing w:line="346" w:lineRule="auto"/>
        <w:rPr>
          <w:rFonts w:ascii="Arial"/>
          <w:sz w:val="21"/>
        </w:rPr>
      </w:pPr>
      <w:r/>
    </w:p>
    <w:p>
      <w:pPr>
        <w:ind w:left="2869"/>
        <w:spacing w:before="63" w:line="219" w:lineRule="auto"/>
        <w:rPr>
          <w:rFonts w:ascii="SimSun" w:hAnsi="SimSun" w:eastAsia="SimSun" w:cs="SimSun"/>
          <w:sz w:val="19"/>
          <w:szCs w:val="19"/>
        </w:rPr>
      </w:pPr>
      <w:r>
        <w:pict>
          <v:shape id="_x0000_s280" style="position:absolute;margin-left:241.999pt;margin-top:2.62129pt;mso-position-vertical-relative:text;mso-position-horizontal-relative:text;width:35.9pt;height:13.3pt;z-index:25314816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5"/>
                      <w:w w:val="97"/>
                    </w:rPr>
                    <w:t>光感受器</w:t>
                  </w:r>
                </w:p>
              </w:txbxContent>
            </v:textbox>
          </v:shape>
        </w:pict>
      </w:r>
      <w:r>
        <w:pict>
          <v:shape id="_x0000_s281" style="position:absolute;margin-left:359.497pt;margin-top:3.73921pt;mso-position-vertical-relative:text;mso-position-horizontal-relative:text;width:17.1pt;height:18.55pt;z-index:253149184;"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36"/>
                      <w:szCs w:val="36"/>
                    </w:rPr>
                  </w:pPr>
                  <w:r>
                    <w:rPr>
                      <w:rFonts w:ascii="Times New Roman" w:hAnsi="Times New Roman" w:eastAsia="Times New Roman" w:cs="Times New Roman"/>
                      <w:sz w:val="36"/>
                      <w:szCs w:val="36"/>
                      <w:spacing w:val="-9"/>
                      <w:w w:val="82"/>
                    </w:rPr>
                    <w:t>(a)</w:t>
                  </w:r>
                </w:p>
              </w:txbxContent>
            </v:textbox>
          </v:shape>
        </w:pict>
      </w:r>
      <w:r>
        <w:rPr>
          <w:rFonts w:ascii="SimSun" w:hAnsi="SimSun" w:eastAsia="SimSun" w:cs="SimSun"/>
          <w:sz w:val="19"/>
          <w:szCs w:val="19"/>
          <w:spacing w:val="-16"/>
        </w:rPr>
        <w:t>光感受器</w:t>
      </w:r>
    </w:p>
    <w:p>
      <w:pPr>
        <w:spacing w:line="264" w:lineRule="auto"/>
        <w:rPr>
          <w:rFonts w:ascii="Arial"/>
          <w:sz w:val="21"/>
        </w:rPr>
      </w:pPr>
      <w:r/>
    </w:p>
    <w:p>
      <w:pPr>
        <w:ind w:firstLine="5829"/>
        <w:spacing w:before="1" w:line="979" w:lineRule="exact"/>
        <w:textAlignment w:val="center"/>
        <w:rPr/>
      </w:pPr>
      <w:r>
        <w:drawing>
          <wp:inline distT="0" distB="0" distL="0" distR="0">
            <wp:extent cx="946134" cy="621757"/>
            <wp:effectExtent l="0" t="0" r="0" b="0"/>
            <wp:docPr id="324" name="IM 324"/>
            <wp:cNvGraphicFramePr/>
            <a:graphic>
              <a:graphicData uri="http://schemas.openxmlformats.org/drawingml/2006/picture">
                <pic:pic>
                  <pic:nvPicPr>
                    <pic:cNvPr id="324" name="IM 324"/>
                    <pic:cNvPicPr/>
                  </pic:nvPicPr>
                  <pic:blipFill>
                    <a:blip r:embed="rId330"/>
                    <a:stretch>
                      <a:fillRect/>
                    </a:stretch>
                  </pic:blipFill>
                  <pic:spPr>
                    <a:xfrm rot="0">
                      <a:off x="0" y="0"/>
                      <a:ext cx="946134" cy="621757"/>
                    </a:xfrm>
                    <a:prstGeom prst="rect">
                      <a:avLst/>
                    </a:prstGeom>
                  </pic:spPr>
                </pic:pic>
              </a:graphicData>
            </a:graphic>
          </wp:inline>
        </w:drawing>
      </w:r>
    </w:p>
    <w:p>
      <w:pPr>
        <w:ind w:left="7209"/>
        <w:spacing w:line="200"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(b)</w:t>
      </w:r>
    </w:p>
    <w:p>
      <w:pPr>
        <w:spacing w:line="278" w:lineRule="auto"/>
        <w:rPr>
          <w:rFonts w:ascii="Arial"/>
          <w:sz w:val="21"/>
        </w:rPr>
      </w:pPr>
      <w:r/>
    </w:p>
    <w:p>
      <w:pPr>
        <w:spacing w:line="278" w:lineRule="auto"/>
        <w:rPr>
          <w:rFonts w:ascii="Arial"/>
          <w:sz w:val="21"/>
        </w:rPr>
      </w:pPr>
      <w:r/>
    </w:p>
    <w:p>
      <w:pPr>
        <w:spacing w:line="278" w:lineRule="auto"/>
        <w:rPr>
          <w:rFonts w:ascii="Arial"/>
          <w:sz w:val="21"/>
        </w:rPr>
      </w:pPr>
      <w:r/>
    </w:p>
    <w:p>
      <w:pPr>
        <w:ind w:left="7209"/>
        <w:spacing w:before="101" w:line="193" w:lineRule="auto"/>
        <w:rPr>
          <w:rFonts w:ascii="Times New Roman" w:hAnsi="Times New Roman" w:eastAsia="Times New Roman" w:cs="Times New Roman"/>
          <w:sz w:val="35"/>
          <w:szCs w:val="35"/>
        </w:rPr>
      </w:pPr>
      <w:r>
        <w:pict>
          <v:shape id="_x0000_s282" style="position:absolute;margin-left:140.119pt;margin-top:5.32921pt;mso-position-vertical-relative:text;mso-position-horizontal-relative:text;width:35.1pt;height:23.35pt;z-index:253147136;" filled="false" stroked="false" type="#_x0000_t202">
            <v:fill on="false"/>
            <v:stroke on="false"/>
            <v:path/>
            <v:imagedata o:title=""/>
            <o:lock v:ext="edit" aspectratio="false"/>
            <v:textbox inset="0mm,0mm,0mm,0mm">
              <w:txbxContent>
                <w:p>
                  <w:pPr>
                    <w:ind w:left="20"/>
                    <w:spacing w:before="20" w:line="194" w:lineRule="auto"/>
                    <w:rPr>
                      <w:rFonts w:ascii="SimSun" w:hAnsi="SimSun" w:eastAsia="SimSun" w:cs="SimSun"/>
                      <w:sz w:val="19"/>
                      <w:szCs w:val="19"/>
                    </w:rPr>
                  </w:pPr>
                  <w:r>
                    <w:rPr>
                      <w:rFonts w:ascii="SimSun" w:hAnsi="SimSun" w:eastAsia="SimSun" w:cs="SimSun"/>
                      <w:sz w:val="19"/>
                      <w:szCs w:val="19"/>
                      <w:b/>
                      <w:bCs/>
                      <w:spacing w:val="-13"/>
                      <w:w w:val="92"/>
                    </w:rPr>
                    <w:t>双极细胞</w:t>
                  </w:r>
                </w:p>
                <w:p>
                  <w:pPr>
                    <w:ind w:left="100"/>
                    <w:spacing w:line="220" w:lineRule="auto"/>
                    <w:rPr>
                      <w:rFonts w:ascii="SimSun" w:hAnsi="SimSun" w:eastAsia="SimSun" w:cs="SimSun"/>
                      <w:sz w:val="19"/>
                      <w:szCs w:val="19"/>
                    </w:rPr>
                  </w:pPr>
                  <w:r>
                    <w:rPr>
                      <w:rFonts w:ascii="SimSun" w:hAnsi="SimSun" w:eastAsia="SimSun" w:cs="SimSun"/>
                      <w:sz w:val="19"/>
                      <w:szCs w:val="19"/>
                      <w:b/>
                      <w:bCs/>
                      <w:spacing w:val="-15"/>
                    </w:rPr>
                    <w:t>去极化</w:t>
                  </w:r>
                </w:p>
              </w:txbxContent>
            </v:textbox>
          </v:shape>
        </w:pict>
      </w:r>
      <w:r>
        <w:pict>
          <v:shape id="_x0000_s283" style="position:absolute;margin-left:221.116pt;margin-top:6.32546pt;mso-position-vertical-relative:text;mso-position-horizontal-relative:text;width:35.1pt;height:23.85pt;z-index:253146112;" filled="false" stroked="false" type="#_x0000_t202">
            <v:fill on="false"/>
            <v:stroke on="false"/>
            <v:path/>
            <v:imagedata o:title=""/>
            <o:lock v:ext="edit" aspectratio="false"/>
            <v:textbox inset="0mm,0mm,0mm,0mm">
              <w:txbxContent>
                <w:p>
                  <w:pPr>
                    <w:ind w:left="20"/>
                    <w:spacing w:before="20" w:line="204" w:lineRule="auto"/>
                    <w:rPr>
                      <w:rFonts w:ascii="SimSun" w:hAnsi="SimSun" w:eastAsia="SimSun" w:cs="SimSun"/>
                      <w:sz w:val="19"/>
                      <w:szCs w:val="19"/>
                    </w:rPr>
                  </w:pPr>
                  <w:r>
                    <w:rPr>
                      <w:rFonts w:ascii="SimSun" w:hAnsi="SimSun" w:eastAsia="SimSun" w:cs="SimSun"/>
                      <w:sz w:val="19"/>
                      <w:szCs w:val="19"/>
                      <w:b/>
                      <w:bCs/>
                      <w:spacing w:val="-13"/>
                      <w:w w:val="92"/>
                    </w:rPr>
                    <w:t>双极细胞</w:t>
                  </w:r>
                </w:p>
                <w:p>
                  <w:pPr>
                    <w:ind w:left="90"/>
                    <w:spacing w:line="220" w:lineRule="auto"/>
                    <w:rPr>
                      <w:rFonts w:ascii="SimSun" w:hAnsi="SimSun" w:eastAsia="SimSun" w:cs="SimSun"/>
                      <w:sz w:val="19"/>
                      <w:szCs w:val="19"/>
                    </w:rPr>
                  </w:pPr>
                  <w:r>
                    <w:rPr>
                      <w:rFonts w:ascii="SimSun" w:hAnsi="SimSun" w:eastAsia="SimSun" w:cs="SimSun"/>
                      <w:sz w:val="19"/>
                      <w:szCs w:val="19"/>
                      <w:b/>
                      <w:bCs/>
                      <w:spacing w:val="-13"/>
                    </w:rPr>
                    <w:t>超极化</w:t>
                  </w:r>
                </w:p>
              </w:txbxContent>
            </v:textbox>
          </v:shape>
        </w:pict>
      </w:r>
      <w:r>
        <w:pict>
          <v:shape id="_x0000_s284" style="position:absolute;margin-left:107pt;margin-top:13.5347pt;mso-position-vertical-relative:text;mso-position-horizontal-relative:text;width:17.1pt;height:18.55pt;z-index:25315020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36"/>
                      <w:szCs w:val="36"/>
                    </w:rPr>
                  </w:pPr>
                  <w:r>
                    <w:rPr>
                      <w:rFonts w:ascii="Times New Roman" w:hAnsi="Times New Roman" w:eastAsia="Times New Roman" w:cs="Times New Roman"/>
                      <w:sz w:val="36"/>
                      <w:szCs w:val="36"/>
                      <w:spacing w:val="-9"/>
                      <w:w w:val="82"/>
                    </w:rPr>
                    <w:t>(a)</w:t>
                  </w:r>
                </w:p>
              </w:txbxContent>
            </v:textbox>
          </v:shape>
        </w:pict>
      </w:r>
      <w:r>
        <w:drawing>
          <wp:anchor distT="0" distB="0" distL="0" distR="0" simplePos="0" relativeHeight="253153280" behindDoc="0" locked="0" layoutInCell="1" allowOverlap="1">
            <wp:simplePos x="0" y="0"/>
            <wp:positionH relativeFrom="column">
              <wp:posOffset>3689343</wp:posOffset>
            </wp:positionH>
            <wp:positionV relativeFrom="paragraph">
              <wp:posOffset>-291542</wp:posOffset>
            </wp:positionV>
            <wp:extent cx="965187" cy="444553"/>
            <wp:effectExtent l="0" t="0" r="0" b="0"/>
            <wp:wrapNone/>
            <wp:docPr id="325" name="IM 325"/>
            <wp:cNvGraphicFramePr/>
            <a:graphic>
              <a:graphicData uri="http://schemas.openxmlformats.org/drawingml/2006/picture">
                <pic:pic>
                  <pic:nvPicPr>
                    <pic:cNvPr id="325" name="IM 325"/>
                    <pic:cNvPicPr/>
                  </pic:nvPicPr>
                  <pic:blipFill>
                    <a:blip r:embed="rId331"/>
                    <a:stretch>
                      <a:fillRect/>
                    </a:stretch>
                  </pic:blipFill>
                  <pic:spPr>
                    <a:xfrm rot="0">
                      <a:off x="0" y="0"/>
                      <a:ext cx="965187" cy="444553"/>
                    </a:xfrm>
                    <a:prstGeom prst="rect">
                      <a:avLst/>
                    </a:prstGeom>
                  </pic:spPr>
                </pic:pic>
              </a:graphicData>
            </a:graphic>
          </wp:anchor>
        </w:drawing>
      </w:r>
      <w:r>
        <w:rPr>
          <w:rFonts w:ascii="Times New Roman" w:hAnsi="Times New Roman" w:eastAsia="Times New Roman" w:cs="Times New Roman"/>
          <w:sz w:val="35"/>
          <w:szCs w:val="35"/>
          <w:spacing w:val="-17"/>
          <w:w w:val="97"/>
        </w:rPr>
        <w:t>(c)</w:t>
      </w:r>
    </w:p>
    <w:p>
      <w:pPr>
        <w:ind w:left="4009"/>
        <w:spacing w:line="19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(b)</w:t>
      </w:r>
    </w:p>
    <w:p>
      <w:pPr>
        <w:ind w:left="3229"/>
        <w:spacing w:before="206" w:line="222" w:lineRule="auto"/>
        <w:rPr>
          <w:rFonts w:ascii="SimHei" w:hAnsi="SimHei" w:eastAsia="SimHei" w:cs="SimHei"/>
          <w:sz w:val="19"/>
          <w:szCs w:val="19"/>
        </w:rPr>
      </w:pPr>
      <w:r>
        <w:rPr>
          <w:rFonts w:ascii="SimHei" w:hAnsi="SimHei" w:eastAsia="SimHei" w:cs="SimHei"/>
          <w:sz w:val="19"/>
          <w:szCs w:val="19"/>
          <w:spacing w:val="-5"/>
        </w:rPr>
        <w:t>图9-20</w:t>
      </w:r>
      <w:r>
        <w:rPr>
          <w:rFonts w:ascii="SimHei" w:hAnsi="SimHei" w:eastAsia="SimHei" w:cs="SimHei"/>
          <w:sz w:val="19"/>
          <w:szCs w:val="19"/>
          <w:spacing w:val="66"/>
        </w:rPr>
        <w:t xml:space="preserve"> </w:t>
      </w:r>
      <w:r>
        <w:rPr>
          <w:rFonts w:ascii="SimHei" w:hAnsi="SimHei" w:eastAsia="SimHei" w:cs="SimHei"/>
          <w:sz w:val="19"/>
          <w:szCs w:val="19"/>
          <w:spacing w:val="-5"/>
        </w:rPr>
        <w:t>双极细胞和神经节细胞的感受野及其对</w:t>
      </w:r>
      <w:r>
        <w:rPr>
          <w:rFonts w:ascii="SimHei" w:hAnsi="SimHei" w:eastAsia="SimHei" w:cs="SimHei"/>
          <w:sz w:val="19"/>
          <w:szCs w:val="19"/>
          <w:spacing w:val="-6"/>
        </w:rPr>
        <w:t>光反应</w:t>
      </w:r>
    </w:p>
    <w:p>
      <w:pPr>
        <w:ind w:left="2160" w:right="1486"/>
        <w:spacing w:before="31" w:line="256" w:lineRule="auto"/>
        <w:jc w:val="both"/>
        <w:rPr>
          <w:rFonts w:ascii="SimSun" w:hAnsi="SimSun" w:eastAsia="SimSun" w:cs="SimSun"/>
          <w:sz w:val="19"/>
          <w:szCs w:val="19"/>
        </w:rPr>
      </w:pPr>
      <w:r>
        <w:rPr>
          <w:rFonts w:ascii="SimSun" w:hAnsi="SimSun" w:eastAsia="SimSun" w:cs="SimSun"/>
          <w:sz w:val="19"/>
          <w:szCs w:val="19"/>
          <w:spacing w:val="-10"/>
        </w:rPr>
        <w:t>A.</w:t>
      </w:r>
      <w:r>
        <w:rPr>
          <w:rFonts w:ascii="SimSun" w:hAnsi="SimSun" w:eastAsia="SimSun" w:cs="SimSun"/>
          <w:sz w:val="19"/>
          <w:szCs w:val="19"/>
          <w:spacing w:val="-44"/>
        </w:rPr>
        <w:t xml:space="preserve"> </w:t>
      </w:r>
      <w:r>
        <w:rPr>
          <w:rFonts w:ascii="SimSun" w:hAnsi="SimSun" w:eastAsia="SimSun" w:cs="SimSun"/>
          <w:sz w:val="19"/>
          <w:szCs w:val="19"/>
          <w:spacing w:val="-10"/>
        </w:rPr>
        <w:t>给光中心型双极细胞。</w:t>
      </w:r>
      <w:r>
        <w:rPr>
          <w:rFonts w:ascii="SimSun" w:hAnsi="SimSun" w:eastAsia="SimSun" w:cs="SimSun"/>
          <w:sz w:val="19"/>
          <w:szCs w:val="19"/>
          <w:spacing w:val="-5"/>
        </w:rPr>
        <w:t xml:space="preserve"> </w:t>
      </w:r>
      <w:r>
        <w:rPr>
          <w:rFonts w:ascii="SimSun" w:hAnsi="SimSun" w:eastAsia="SimSun" w:cs="SimSun"/>
          <w:sz w:val="19"/>
          <w:szCs w:val="19"/>
          <w:spacing w:val="-10"/>
        </w:rPr>
        <w:t>(a)</w:t>
      </w:r>
      <w:r>
        <w:rPr>
          <w:rFonts w:ascii="SimSun" w:hAnsi="SimSun" w:eastAsia="SimSun" w:cs="SimSun"/>
          <w:sz w:val="19"/>
          <w:szCs w:val="19"/>
          <w:spacing w:val="-49"/>
        </w:rPr>
        <w:t xml:space="preserve"> </w:t>
      </w:r>
      <w:r>
        <w:rPr>
          <w:rFonts w:ascii="SimSun" w:hAnsi="SimSun" w:eastAsia="SimSun" w:cs="SimSun"/>
          <w:sz w:val="19"/>
          <w:szCs w:val="19"/>
          <w:spacing w:val="-10"/>
        </w:rPr>
        <w:t>在感受野的中心</w:t>
      </w:r>
      <w:r>
        <w:rPr>
          <w:rFonts w:ascii="SimSun" w:hAnsi="SimSun" w:eastAsia="SimSun" w:cs="SimSun"/>
          <w:sz w:val="19"/>
          <w:szCs w:val="19"/>
          <w:spacing w:val="-11"/>
        </w:rPr>
        <w:t>区，感光细胞与双极细胞形成直接联</w:t>
      </w:r>
      <w:r>
        <w:rPr>
          <w:rFonts w:ascii="SimSun" w:hAnsi="SimSun" w:eastAsia="SimSun" w:cs="SimSun"/>
          <w:sz w:val="19"/>
          <w:szCs w:val="19"/>
        </w:rPr>
        <w:t xml:space="preserve"> </w:t>
      </w:r>
      <w:r>
        <w:rPr>
          <w:rFonts w:ascii="SimSun" w:hAnsi="SimSun" w:eastAsia="SimSun" w:cs="SimSun"/>
          <w:sz w:val="19"/>
          <w:szCs w:val="19"/>
          <w:spacing w:val="-17"/>
        </w:rPr>
        <w:t>系，光照感受野中心使给光中心型双极细胞去极化；(b)</w:t>
      </w:r>
      <w:r>
        <w:rPr>
          <w:rFonts w:ascii="SimSun" w:hAnsi="SimSun" w:eastAsia="SimSun" w:cs="SimSun"/>
          <w:sz w:val="19"/>
          <w:szCs w:val="19"/>
          <w:spacing w:val="-22"/>
        </w:rPr>
        <w:t xml:space="preserve"> </w:t>
      </w:r>
      <w:r>
        <w:rPr>
          <w:rFonts w:ascii="SimSun" w:hAnsi="SimSun" w:eastAsia="SimSun" w:cs="SimSun"/>
          <w:sz w:val="19"/>
          <w:szCs w:val="19"/>
          <w:spacing w:val="-17"/>
        </w:rPr>
        <w:t>在感受野的周边区，感光细胞</w:t>
      </w:r>
      <w:r>
        <w:rPr>
          <w:rFonts w:ascii="SimSun" w:hAnsi="SimSun" w:eastAsia="SimSun" w:cs="SimSun"/>
          <w:sz w:val="19"/>
          <w:szCs w:val="19"/>
        </w:rPr>
        <w:t xml:space="preserve"> </w:t>
      </w:r>
      <w:r>
        <w:rPr>
          <w:rFonts w:ascii="SimSun" w:hAnsi="SimSun" w:eastAsia="SimSun" w:cs="SimSun"/>
          <w:sz w:val="19"/>
          <w:szCs w:val="19"/>
          <w:spacing w:val="-13"/>
        </w:rPr>
        <w:t>通过水平细胞与双极细胞形成间接联系，光照感受野周边</w:t>
      </w:r>
      <w:r>
        <w:rPr>
          <w:rFonts w:ascii="SimSun" w:hAnsi="SimSun" w:eastAsia="SimSun" w:cs="SimSun"/>
          <w:sz w:val="19"/>
          <w:szCs w:val="19"/>
          <w:spacing w:val="-14"/>
        </w:rPr>
        <w:t>使给光中心型双极细胞超极</w:t>
      </w:r>
      <w:r>
        <w:rPr>
          <w:rFonts w:ascii="SimSun" w:hAnsi="SimSun" w:eastAsia="SimSun" w:cs="SimSun"/>
          <w:sz w:val="19"/>
          <w:szCs w:val="19"/>
        </w:rPr>
        <w:t xml:space="preserve"> </w:t>
      </w:r>
      <w:r>
        <w:rPr>
          <w:rFonts w:ascii="SimSun" w:hAnsi="SimSun" w:eastAsia="SimSun" w:cs="SimSun"/>
          <w:sz w:val="19"/>
          <w:szCs w:val="19"/>
          <w:spacing w:val="-13"/>
        </w:rPr>
        <w:t>化。由于水平细胞的介入，光对周边光感受器的作用总是与其对中心光感受器的作用</w:t>
      </w:r>
      <w:r>
        <w:rPr>
          <w:rFonts w:ascii="SimSun" w:hAnsi="SimSun" w:eastAsia="SimSun" w:cs="SimSun"/>
          <w:sz w:val="19"/>
          <w:szCs w:val="19"/>
          <w:spacing w:val="1"/>
        </w:rPr>
        <w:t xml:space="preserve"> </w:t>
      </w:r>
      <w:r>
        <w:rPr>
          <w:rFonts w:ascii="SimSun" w:hAnsi="SimSun" w:eastAsia="SimSun" w:cs="SimSun"/>
          <w:sz w:val="19"/>
          <w:szCs w:val="19"/>
          <w:spacing w:val="-10"/>
        </w:rPr>
        <w:t>相反。B.</w:t>
      </w:r>
      <w:r>
        <w:rPr>
          <w:rFonts w:ascii="SimSun" w:hAnsi="SimSun" w:eastAsia="SimSun" w:cs="SimSun"/>
          <w:sz w:val="19"/>
          <w:szCs w:val="19"/>
          <w:spacing w:val="-42"/>
        </w:rPr>
        <w:t xml:space="preserve"> </w:t>
      </w:r>
      <w:r>
        <w:rPr>
          <w:rFonts w:ascii="SimSun" w:hAnsi="SimSun" w:eastAsia="SimSun" w:cs="SimSun"/>
          <w:sz w:val="19"/>
          <w:szCs w:val="19"/>
          <w:spacing w:val="-10"/>
        </w:rPr>
        <w:t>撤光中心型神经节细胞。</w:t>
      </w:r>
      <w:r>
        <w:rPr>
          <w:rFonts w:ascii="SimSun" w:hAnsi="SimSun" w:eastAsia="SimSun" w:cs="SimSun"/>
          <w:sz w:val="19"/>
          <w:szCs w:val="19"/>
          <w:spacing w:val="-56"/>
        </w:rPr>
        <w:t xml:space="preserve"> </w:t>
      </w:r>
      <w:r>
        <w:rPr>
          <w:rFonts w:ascii="SimSun" w:hAnsi="SimSun" w:eastAsia="SimSun" w:cs="SimSun"/>
          <w:sz w:val="19"/>
          <w:szCs w:val="19"/>
          <w:spacing w:val="-10"/>
        </w:rPr>
        <w:t>(a,b)</w:t>
      </w:r>
      <w:r>
        <w:rPr>
          <w:rFonts w:ascii="SimSun" w:hAnsi="SimSun" w:eastAsia="SimSun" w:cs="SimSun"/>
          <w:sz w:val="19"/>
          <w:szCs w:val="19"/>
          <w:spacing w:val="1"/>
        </w:rPr>
        <w:t xml:space="preserve"> </w:t>
      </w:r>
      <w:r>
        <w:rPr>
          <w:rFonts w:ascii="SimSun" w:hAnsi="SimSun" w:eastAsia="SimSun" w:cs="SimSun"/>
          <w:sz w:val="19"/>
          <w:szCs w:val="19"/>
          <w:spacing w:val="-10"/>
        </w:rPr>
        <w:t>当一个暗点投射在撤光中</w:t>
      </w:r>
      <w:r>
        <w:rPr>
          <w:rFonts w:ascii="SimSun" w:hAnsi="SimSun" w:eastAsia="SimSun" w:cs="SimSun"/>
          <w:sz w:val="19"/>
          <w:szCs w:val="19"/>
          <w:spacing w:val="-11"/>
        </w:rPr>
        <w:t>心型神经节细胞</w:t>
      </w:r>
      <w:r>
        <w:rPr>
          <w:rFonts w:ascii="SimSun" w:hAnsi="SimSun" w:eastAsia="SimSun" w:cs="SimSun"/>
          <w:sz w:val="19"/>
          <w:szCs w:val="19"/>
        </w:rPr>
        <w:t xml:space="preserve"> </w:t>
      </w:r>
      <w:r>
        <w:rPr>
          <w:rFonts w:ascii="SimSun" w:hAnsi="SimSun" w:eastAsia="SimSun" w:cs="SimSun"/>
          <w:sz w:val="19"/>
          <w:szCs w:val="19"/>
          <w:spacing w:val="-16"/>
        </w:rPr>
        <w:t>的感受野中心时，细胞发放一串动作电位；(c)</w:t>
      </w:r>
      <w:r>
        <w:rPr>
          <w:rFonts w:ascii="SimSun" w:hAnsi="SimSun" w:eastAsia="SimSun" w:cs="SimSun"/>
          <w:sz w:val="19"/>
          <w:szCs w:val="19"/>
          <w:spacing w:val="-50"/>
        </w:rPr>
        <w:t xml:space="preserve"> </w:t>
      </w:r>
      <w:r>
        <w:rPr>
          <w:rFonts w:ascii="SimSun" w:hAnsi="SimSun" w:eastAsia="SimSun" w:cs="SimSun"/>
          <w:sz w:val="19"/>
          <w:szCs w:val="19"/>
          <w:spacing w:val="-16"/>
        </w:rPr>
        <w:t>如果暗点的范围扩大，覆盖了感</w:t>
      </w:r>
      <w:r>
        <w:rPr>
          <w:rFonts w:ascii="SimSun" w:hAnsi="SimSun" w:eastAsia="SimSun" w:cs="SimSun"/>
          <w:sz w:val="19"/>
          <w:szCs w:val="19"/>
          <w:spacing w:val="-17"/>
        </w:rPr>
        <w:t>受野的</w:t>
      </w:r>
      <w:r>
        <w:rPr>
          <w:rFonts w:ascii="SimSun" w:hAnsi="SimSun" w:eastAsia="SimSun" w:cs="SimSun"/>
          <w:sz w:val="19"/>
          <w:szCs w:val="19"/>
        </w:rPr>
        <w:t xml:space="preserve"> </w:t>
      </w:r>
      <w:r>
        <w:rPr>
          <w:rFonts w:ascii="SimSun" w:hAnsi="SimSun" w:eastAsia="SimSun" w:cs="SimSun"/>
          <w:sz w:val="19"/>
          <w:szCs w:val="19"/>
          <w:spacing w:val="-15"/>
        </w:rPr>
        <w:t>周边，细胞的动作电位发放会大幅度减少</w:t>
      </w:r>
    </w:p>
    <w:p>
      <w:pPr>
        <w:spacing w:line="285" w:lineRule="auto"/>
        <w:rPr>
          <w:rFonts w:ascii="Arial"/>
          <w:sz w:val="21"/>
        </w:rPr>
      </w:pPr>
      <w:r/>
    </w:p>
    <w:p>
      <w:pPr>
        <w:ind w:left="1089" w:right="448" w:firstLine="419"/>
        <w:spacing w:before="63" w:line="305" w:lineRule="auto"/>
        <w:jc w:val="both"/>
        <w:rPr>
          <w:sz w:val="19"/>
          <w:szCs w:val="19"/>
        </w:rPr>
      </w:pPr>
      <w:r>
        <w:rPr>
          <w:rFonts w:ascii="SimSun" w:hAnsi="SimSun" w:eastAsia="SimSun" w:cs="SimSun"/>
          <w:sz w:val="19"/>
          <w:szCs w:val="19"/>
          <w:spacing w:val="6"/>
        </w:rPr>
        <w:t>在视网膜中，只有神经节细胞和少数无长突细胞可以产生动作电位，而感光细胞、双极细胞和水</w:t>
      </w:r>
      <w:r>
        <w:rPr>
          <w:rFonts w:ascii="SimSun" w:hAnsi="SimSun" w:eastAsia="SimSun" w:cs="SimSun"/>
          <w:sz w:val="19"/>
          <w:szCs w:val="19"/>
          <w:spacing w:val="6"/>
        </w:rPr>
        <w:t xml:space="preserve"> </w:t>
      </w:r>
      <w:r>
        <w:rPr>
          <w:rFonts w:ascii="SimSun" w:hAnsi="SimSun" w:eastAsia="SimSun" w:cs="SimSun"/>
          <w:sz w:val="19"/>
          <w:szCs w:val="19"/>
          <w:spacing w:val="7"/>
        </w:rPr>
        <w:t>平细胞只能产生超极化或去极化反应，不产生动作电位。因此，视觉信息在</w:t>
      </w:r>
      <w:r>
        <w:rPr>
          <w:rFonts w:ascii="SimSun" w:hAnsi="SimSun" w:eastAsia="SimSun" w:cs="SimSun"/>
          <w:sz w:val="19"/>
          <w:szCs w:val="19"/>
          <w:spacing w:val="6"/>
        </w:rPr>
        <w:t>到达神经节细胞之前，都</w:t>
      </w:r>
      <w:r>
        <w:rPr>
          <w:rFonts w:ascii="SimSun" w:hAnsi="SimSun" w:eastAsia="SimSun" w:cs="SimSun"/>
          <w:sz w:val="19"/>
          <w:szCs w:val="19"/>
        </w:rPr>
        <w:t xml:space="preserve"> </w:t>
      </w:r>
      <w:r>
        <w:rPr>
          <w:rFonts w:ascii="SimSun" w:hAnsi="SimSun" w:eastAsia="SimSun" w:cs="SimSun"/>
          <w:sz w:val="19"/>
          <w:szCs w:val="19"/>
          <w:spacing w:val="11"/>
        </w:rPr>
        <w:t>是以等级电位(即慢电位)的形式表达或编码的。当感光细胞受到光照刺激时，通过光化学反应产生</w:t>
      </w:r>
      <w:r>
        <w:rPr>
          <w:rFonts w:ascii="SimSun" w:hAnsi="SimSun" w:eastAsia="SimSun" w:cs="SimSun"/>
          <w:sz w:val="19"/>
          <w:szCs w:val="19"/>
          <w:spacing w:val="4"/>
        </w:rPr>
        <w:t xml:space="preserve"> </w:t>
      </w:r>
      <w:r>
        <w:rPr>
          <w:rFonts w:ascii="SimSun" w:hAnsi="SimSun" w:eastAsia="SimSun" w:cs="SimSun"/>
          <w:sz w:val="19"/>
          <w:szCs w:val="19"/>
          <w:spacing w:val="11"/>
        </w:rPr>
        <w:t>超极化型感受器电位，这种局部性慢电位以电紧张性扩布的方式达到终足并影响其递质释放量的改</w:t>
      </w:r>
      <w:r>
        <w:rPr>
          <w:rFonts w:ascii="SimSun" w:hAnsi="SimSun" w:eastAsia="SimSun" w:cs="SimSun"/>
          <w:sz w:val="19"/>
          <w:szCs w:val="19"/>
          <w:spacing w:val="14"/>
        </w:rPr>
        <w:t xml:space="preserve"> </w:t>
      </w:r>
      <w:r>
        <w:rPr>
          <w:rFonts w:ascii="SimSun" w:hAnsi="SimSun" w:eastAsia="SimSun" w:cs="SimSun"/>
          <w:sz w:val="19"/>
          <w:szCs w:val="19"/>
          <w:spacing w:val="11"/>
        </w:rPr>
        <w:t>变，从而依次影响下一级细胞产生超极化或去极化型慢电位。当这两种形式的慢电位传递</w:t>
      </w:r>
      <w:r>
        <w:rPr>
          <w:rFonts w:ascii="SimSun" w:hAnsi="SimSun" w:eastAsia="SimSun" w:cs="SimSun"/>
          <w:sz w:val="19"/>
          <w:szCs w:val="19"/>
          <w:spacing w:val="10"/>
        </w:rPr>
        <w:t>到神经节</w:t>
      </w:r>
      <w:r>
        <w:rPr>
          <w:rFonts w:ascii="SimSun" w:hAnsi="SimSun" w:eastAsia="SimSun" w:cs="SimSun"/>
          <w:sz w:val="19"/>
          <w:szCs w:val="19"/>
        </w:rPr>
        <w:t xml:space="preserve"> </w:t>
      </w:r>
      <w:r>
        <w:rPr>
          <w:rFonts w:ascii="SimSun" w:hAnsi="SimSun" w:eastAsia="SimSun" w:cs="SimSun"/>
          <w:sz w:val="19"/>
          <w:szCs w:val="19"/>
          <w:spacing w:val="2"/>
        </w:rPr>
        <w:t>细胞，经过总和，使神经节细胞的静息膜电位去极化达到阈电位水平时，可产生“全或无”式的动作电</w:t>
      </w:r>
      <w:r>
        <w:rPr>
          <w:rFonts w:ascii="SimSun" w:hAnsi="SimSun" w:eastAsia="SimSun" w:cs="SimSun"/>
          <w:sz w:val="19"/>
          <w:szCs w:val="19"/>
        </w:rPr>
        <w:t xml:space="preserve"> </w:t>
      </w:r>
      <w:r>
        <w:rPr>
          <w:rFonts w:ascii="SimSun" w:hAnsi="SimSun" w:eastAsia="SimSun" w:cs="SimSun"/>
          <w:sz w:val="19"/>
          <w:szCs w:val="19"/>
          <w:spacing w:val="8"/>
        </w:rPr>
        <w:t>位，这种动作电位作为视网膜的最后输出信号进一步传向</w:t>
      </w:r>
      <w:r>
        <w:rPr>
          <w:rFonts w:ascii="SimSun" w:hAnsi="SimSun" w:eastAsia="SimSun" w:cs="SimSun"/>
          <w:sz w:val="19"/>
          <w:szCs w:val="19"/>
          <w:spacing w:val="7"/>
        </w:rPr>
        <w:t>视觉中枢</w:t>
      </w:r>
      <w:r>
        <w:rPr>
          <w:rFonts w:ascii="SimSun" w:hAnsi="SimSun" w:eastAsia="SimSun" w:cs="SimSun"/>
          <w:sz w:val="19"/>
          <w:szCs w:val="19"/>
          <w:spacing w:val="-54"/>
        </w:rPr>
        <w:t xml:space="preserve"> </w:t>
      </w:r>
      <w:r>
        <w:rPr>
          <w:sz w:val="19"/>
          <w:szCs w:val="19"/>
          <w:position w:val="-8"/>
        </w:rPr>
        <w:drawing>
          <wp:inline distT="0" distB="0" distL="0" distR="0">
            <wp:extent cx="266671" cy="215900"/>
            <wp:effectExtent l="0" t="0" r="0" b="0"/>
            <wp:docPr id="326" name="IM 326"/>
            <wp:cNvGraphicFramePr/>
            <a:graphic>
              <a:graphicData uri="http://schemas.openxmlformats.org/drawingml/2006/picture">
                <pic:pic>
                  <pic:nvPicPr>
                    <pic:cNvPr id="326" name="IM 326"/>
                    <pic:cNvPicPr/>
                  </pic:nvPicPr>
                  <pic:blipFill>
                    <a:blip r:embed="rId332"/>
                    <a:stretch>
                      <a:fillRect/>
                    </a:stretch>
                  </pic:blipFill>
                  <pic:spPr>
                    <a:xfrm rot="0">
                      <a:off x="0" y="0"/>
                      <a:ext cx="266671" cy="215900"/>
                    </a:xfrm>
                    <a:prstGeom prst="rect">
                      <a:avLst/>
                    </a:prstGeom>
                  </pic:spPr>
                </pic:pic>
              </a:graphicData>
            </a:graphic>
          </wp:inline>
        </w:drawing>
      </w:r>
    </w:p>
    <w:p>
      <w:pPr>
        <w:ind w:left="1089" w:right="362" w:firstLine="419"/>
        <w:spacing w:before="104" w:line="294" w:lineRule="auto"/>
        <w:jc w:val="both"/>
        <w:rPr>
          <w:rFonts w:ascii="SimSun" w:hAnsi="SimSun" w:eastAsia="SimSun" w:cs="SimSun"/>
          <w:sz w:val="19"/>
          <w:szCs w:val="19"/>
        </w:rPr>
      </w:pPr>
      <w:r>
        <w:rPr>
          <w:rFonts w:ascii="Times New Roman" w:hAnsi="Times New Roman" w:eastAsia="Times New Roman" w:cs="Times New Roman"/>
          <w:sz w:val="19"/>
          <w:szCs w:val="19"/>
          <w:b/>
          <w:bCs/>
          <w:spacing w:val="11"/>
        </w:rPr>
        <w:t>2.</w:t>
      </w:r>
      <w:r>
        <w:rPr>
          <w:rFonts w:ascii="Times New Roman" w:hAnsi="Times New Roman" w:eastAsia="Times New Roman" w:cs="Times New Roman"/>
          <w:sz w:val="19"/>
          <w:szCs w:val="19"/>
          <w:spacing w:val="7"/>
        </w:rPr>
        <w:t xml:space="preserve">  </w:t>
      </w:r>
      <w:r>
        <w:rPr>
          <w:rFonts w:ascii="SimSun" w:hAnsi="SimSun" w:eastAsia="SimSun" w:cs="SimSun"/>
          <w:sz w:val="19"/>
          <w:szCs w:val="19"/>
          <w:b/>
          <w:bCs/>
          <w:spacing w:val="11"/>
        </w:rPr>
        <w:t>视网膜神经元之间的信息传递</w:t>
      </w:r>
      <w:r>
        <w:rPr>
          <w:rFonts w:ascii="SimSun" w:hAnsi="SimSun" w:eastAsia="SimSun" w:cs="SimSun"/>
          <w:sz w:val="19"/>
          <w:szCs w:val="19"/>
          <w:spacing w:val="90"/>
        </w:rPr>
        <w:t xml:space="preserve"> </w:t>
      </w:r>
      <w:r>
        <w:rPr>
          <w:rFonts w:ascii="SimSun" w:hAnsi="SimSun" w:eastAsia="SimSun" w:cs="SimSun"/>
          <w:sz w:val="19"/>
          <w:szCs w:val="19"/>
          <w:spacing w:val="11"/>
        </w:rPr>
        <w:t>视网膜中的信息传递主要是通过化学性突触的方式来完成，</w:t>
      </w:r>
      <w:r>
        <w:rPr>
          <w:rFonts w:ascii="SimSun" w:hAnsi="SimSun" w:eastAsia="SimSun" w:cs="SimSun"/>
          <w:sz w:val="19"/>
          <w:szCs w:val="19"/>
        </w:rPr>
        <w:t xml:space="preserve"> </w:t>
      </w:r>
      <w:r>
        <w:rPr>
          <w:rFonts w:ascii="SimSun" w:hAnsi="SimSun" w:eastAsia="SimSun" w:cs="SimSun"/>
          <w:sz w:val="19"/>
          <w:szCs w:val="19"/>
          <w:spacing w:val="11"/>
        </w:rPr>
        <w:t>有些还可以通过电突触(即缝隙连接)的方式来直接传递电信号。目前认为，谷氨酸介导视杆细胞及</w:t>
      </w:r>
      <w:r>
        <w:rPr>
          <w:rFonts w:ascii="SimSun" w:hAnsi="SimSun" w:eastAsia="SimSun" w:cs="SimSun"/>
          <w:sz w:val="19"/>
          <w:szCs w:val="19"/>
          <w:spacing w:val="2"/>
        </w:rPr>
        <w:t xml:space="preserve">  </w:t>
      </w:r>
      <w:r>
        <w:rPr>
          <w:rFonts w:ascii="SimSun" w:hAnsi="SimSun" w:eastAsia="SimSun" w:cs="SimSun"/>
          <w:sz w:val="19"/>
          <w:szCs w:val="19"/>
          <w:spacing w:val="11"/>
        </w:rPr>
        <w:t>视锥细胞与双极细胞间的信息传递。谷氨酸使一些双极细胞产生去极化反应，而另一些双极细胞产</w:t>
      </w:r>
      <w:r>
        <w:rPr>
          <w:rFonts w:ascii="SimSun" w:hAnsi="SimSun" w:eastAsia="SimSun" w:cs="SimSun"/>
          <w:sz w:val="19"/>
          <w:szCs w:val="19"/>
          <w:spacing w:val="8"/>
        </w:rPr>
        <w:t xml:space="preserve">  </w:t>
      </w:r>
      <w:r>
        <w:rPr>
          <w:rFonts w:ascii="SimSun" w:hAnsi="SimSun" w:eastAsia="SimSun" w:cs="SimSun"/>
          <w:sz w:val="19"/>
          <w:szCs w:val="19"/>
          <w:spacing w:val="11"/>
        </w:rPr>
        <w:t>生超极化反应。产生这两种不同形式膜电位变化的原因是由于双极细胞膜上存在两种不同类型的受</w:t>
      </w:r>
      <w:r>
        <w:rPr>
          <w:rFonts w:ascii="SimSun" w:hAnsi="SimSun" w:eastAsia="SimSun" w:cs="SimSun"/>
          <w:sz w:val="19"/>
          <w:szCs w:val="19"/>
          <w:spacing w:val="7"/>
        </w:rPr>
        <w:t xml:space="preserve">  </w:t>
      </w:r>
      <w:r>
        <w:rPr>
          <w:rFonts w:ascii="SimSun" w:hAnsi="SimSun" w:eastAsia="SimSun" w:cs="SimSun"/>
          <w:sz w:val="19"/>
          <w:szCs w:val="19"/>
          <w:spacing w:val="7"/>
        </w:rPr>
        <w:t>体。两种相反的生物电反应，其意义在于为视网膜内的神经元网络提供了一种比较</w:t>
      </w:r>
      <w:r>
        <w:rPr>
          <w:rFonts w:ascii="SimSun" w:hAnsi="SimSun" w:eastAsia="SimSun" w:cs="SimSun"/>
          <w:sz w:val="19"/>
          <w:szCs w:val="19"/>
          <w:spacing w:val="6"/>
        </w:rPr>
        <w:t>机制，有助于视觉</w:t>
      </w:r>
    </w:p>
    <w:p>
      <w:pPr>
        <w:sectPr>
          <w:type w:val="continuous"/>
          <w:pgSz w:w="11280" w:h="15940"/>
          <w:pgMar w:top="400" w:right="612" w:bottom="400" w:left="470" w:header="0" w:footer="0" w:gutter="0"/>
          <w:cols w:equalWidth="0" w:num="1">
            <w:col w:w="10198" w:space="0"/>
          </w:cols>
        </w:sectPr>
        <w:rPr/>
      </w:pPr>
    </w:p>
    <w:p>
      <w:pPr>
        <w:spacing w:line="399" w:lineRule="auto"/>
        <w:rPr>
          <w:rFonts w:ascii="Arial"/>
          <w:sz w:val="21"/>
        </w:rPr>
      </w:pPr>
      <w:r>
        <w:drawing>
          <wp:anchor distT="0" distB="0" distL="0" distR="0" simplePos="0" relativeHeight="253159424" behindDoc="0" locked="0" layoutInCell="0" allowOverlap="1">
            <wp:simplePos x="0" y="0"/>
            <wp:positionH relativeFrom="page">
              <wp:posOffset>6381768</wp:posOffset>
            </wp:positionH>
            <wp:positionV relativeFrom="page">
              <wp:posOffset>9340894</wp:posOffset>
            </wp:positionV>
            <wp:extent cx="438148" cy="431800"/>
            <wp:effectExtent l="0" t="0" r="0" b="0"/>
            <wp:wrapNone/>
            <wp:docPr id="327" name="IM 327"/>
            <wp:cNvGraphicFramePr/>
            <a:graphic>
              <a:graphicData uri="http://schemas.openxmlformats.org/drawingml/2006/picture">
                <pic:pic>
                  <pic:nvPicPr>
                    <pic:cNvPr id="327" name="IM 327"/>
                    <pic:cNvPicPr/>
                  </pic:nvPicPr>
                  <pic:blipFill>
                    <a:blip r:embed="rId333"/>
                    <a:stretch>
                      <a:fillRect/>
                    </a:stretch>
                  </pic:blipFill>
                  <pic:spPr>
                    <a:xfrm rot="0">
                      <a:off x="0" y="0"/>
                      <a:ext cx="438148" cy="431800"/>
                    </a:xfrm>
                    <a:prstGeom prst="rect">
                      <a:avLst/>
                    </a:prstGeom>
                  </pic:spPr>
                </pic:pic>
              </a:graphicData>
            </a:graphic>
          </wp:anchor>
        </w:drawing>
      </w:r>
      <w:r/>
    </w:p>
    <w:p>
      <w:pPr>
        <w:ind w:right="158"/>
        <w:spacing w:before="62" w:line="222" w:lineRule="auto"/>
        <w:jc w:val="right"/>
        <w:rPr>
          <w:rFonts w:ascii="SimSun" w:hAnsi="SimSun" w:eastAsia="SimSun" w:cs="SimSun"/>
          <w:sz w:val="19"/>
          <w:szCs w:val="19"/>
        </w:rPr>
      </w:pPr>
      <w:r>
        <w:rPr>
          <w:rFonts w:ascii="SimHei" w:hAnsi="SimHei" w:eastAsia="SimHei" w:cs="SimHei"/>
          <w:sz w:val="19"/>
          <w:szCs w:val="19"/>
          <w:b/>
          <w:bCs/>
          <w:color w:val="1F3650"/>
          <w:spacing w:val="-10"/>
        </w:rPr>
        <w:t>第九章</w:t>
      </w:r>
      <w:r>
        <w:rPr>
          <w:rFonts w:ascii="SimHei" w:hAnsi="SimHei" w:eastAsia="SimHei" w:cs="SimHei"/>
          <w:sz w:val="19"/>
          <w:szCs w:val="19"/>
          <w:color w:val="1F3650"/>
          <w:spacing w:val="76"/>
        </w:rPr>
        <w:t xml:space="preserve"> </w:t>
      </w:r>
      <w:r>
        <w:rPr>
          <w:rFonts w:ascii="SimHei" w:hAnsi="SimHei" w:eastAsia="SimHei" w:cs="SimHei"/>
          <w:sz w:val="19"/>
          <w:szCs w:val="19"/>
          <w:b/>
          <w:bCs/>
          <w:color w:val="1F3650"/>
          <w:spacing w:val="-10"/>
        </w:rPr>
        <w:t>感觉器官的功能</w:t>
      </w:r>
      <w:r>
        <w:rPr>
          <w:rFonts w:ascii="SimHei" w:hAnsi="SimHei" w:eastAsia="SimHei" w:cs="SimHei"/>
          <w:sz w:val="19"/>
          <w:szCs w:val="19"/>
          <w:color w:val="1F3650"/>
          <w:spacing w:val="9"/>
        </w:rPr>
        <w:t xml:space="preserve">      </w:t>
      </w:r>
      <w:r>
        <w:rPr>
          <w:rFonts w:ascii="SimSun" w:hAnsi="SimSun" w:eastAsia="SimSun" w:cs="SimSun"/>
          <w:sz w:val="19"/>
          <w:szCs w:val="19"/>
          <w:b/>
          <w:bCs/>
          <w:spacing w:val="-10"/>
        </w:rPr>
        <w:t>277</w:t>
      </w:r>
    </w:p>
    <w:p>
      <w:pPr>
        <w:spacing w:line="302" w:lineRule="auto"/>
        <w:rPr>
          <w:rFonts w:ascii="Arial"/>
          <w:sz w:val="21"/>
        </w:rPr>
      </w:pPr>
      <w:r/>
    </w:p>
    <w:p>
      <w:pPr>
        <w:spacing w:before="61" w:line="219" w:lineRule="auto"/>
        <w:rPr>
          <w:rFonts w:ascii="SimSun" w:hAnsi="SimSun" w:eastAsia="SimSun" w:cs="SimSun"/>
          <w:sz w:val="19"/>
          <w:szCs w:val="19"/>
        </w:rPr>
      </w:pPr>
      <w:r>
        <w:rPr>
          <w:rFonts w:ascii="SimSun" w:hAnsi="SimSun" w:eastAsia="SimSun" w:cs="SimSun"/>
          <w:sz w:val="19"/>
          <w:szCs w:val="19"/>
          <w:spacing w:val="8"/>
        </w:rPr>
        <w:t>信号到达视皮层时对比度增加而不失真。</w:t>
      </w:r>
    </w:p>
    <w:p>
      <w:pPr>
        <w:ind w:left="392"/>
        <w:spacing w:before="91" w:line="222" w:lineRule="auto"/>
        <w:rPr>
          <w:rFonts w:ascii="SimHei" w:hAnsi="SimHei" w:eastAsia="SimHei" w:cs="SimHei"/>
          <w:sz w:val="19"/>
          <w:szCs w:val="19"/>
        </w:rPr>
      </w:pPr>
      <w:r>
        <w:rPr>
          <w:rFonts w:ascii="SimHei" w:hAnsi="SimHei" w:eastAsia="SimHei" w:cs="SimHei"/>
          <w:sz w:val="19"/>
          <w:szCs w:val="19"/>
          <w:b/>
          <w:bCs/>
          <w:spacing w:val="19"/>
        </w:rPr>
        <w:t>(二)中枢对视觉信息的分析</w:t>
      </w:r>
    </w:p>
    <w:p>
      <w:pPr>
        <w:ind w:right="1108" w:firstLine="389"/>
        <w:spacing w:before="69" w:line="280" w:lineRule="auto"/>
        <w:jc w:val="both"/>
        <w:rPr>
          <w:rFonts w:ascii="SimSun" w:hAnsi="SimSun" w:eastAsia="SimSun" w:cs="SimSun"/>
          <w:sz w:val="19"/>
          <w:szCs w:val="19"/>
        </w:rPr>
      </w:pPr>
      <w:r>
        <w:rPr>
          <w:rFonts w:ascii="Times New Roman" w:hAnsi="Times New Roman" w:eastAsia="Times New Roman" w:cs="Times New Roman"/>
          <w:sz w:val="19"/>
          <w:szCs w:val="19"/>
          <w:b/>
          <w:bCs/>
          <w:spacing w:val="14"/>
        </w:rPr>
        <w:t>1.</w:t>
      </w:r>
      <w:r>
        <w:rPr>
          <w:rFonts w:ascii="Times New Roman" w:hAnsi="Times New Roman" w:eastAsia="Times New Roman" w:cs="Times New Roman"/>
          <w:sz w:val="19"/>
          <w:szCs w:val="19"/>
          <w:spacing w:val="3"/>
        </w:rPr>
        <w:t xml:space="preserve">  </w:t>
      </w:r>
      <w:r>
        <w:rPr>
          <w:rFonts w:ascii="SimSun" w:hAnsi="SimSun" w:eastAsia="SimSun" w:cs="SimSun"/>
          <w:sz w:val="19"/>
          <w:szCs w:val="19"/>
          <w:b/>
          <w:bCs/>
          <w:spacing w:val="14"/>
        </w:rPr>
        <w:t>视觉传入通路与皮层代表区</w:t>
      </w:r>
      <w:r>
        <w:rPr>
          <w:rFonts w:ascii="SimSun" w:hAnsi="SimSun" w:eastAsia="SimSun" w:cs="SimSun"/>
          <w:sz w:val="19"/>
          <w:szCs w:val="19"/>
          <w:spacing w:val="92"/>
          <w:w w:val="101"/>
        </w:rPr>
        <w:t xml:space="preserve"> </w:t>
      </w:r>
      <w:r>
        <w:rPr>
          <w:rFonts w:ascii="SimSun" w:hAnsi="SimSun" w:eastAsia="SimSun" w:cs="SimSun"/>
          <w:sz w:val="19"/>
          <w:szCs w:val="19"/>
          <w:spacing w:val="14"/>
        </w:rPr>
        <w:t>视网膜中神经节细胞的轴突在视神经乳头</w:t>
      </w:r>
      <w:r>
        <w:rPr>
          <w:rFonts w:ascii="SimSun" w:hAnsi="SimSun" w:eastAsia="SimSun" w:cs="SimSun"/>
          <w:sz w:val="19"/>
          <w:szCs w:val="19"/>
          <w:spacing w:val="13"/>
        </w:rPr>
        <w:t>处汇集并穿过眼球</w:t>
      </w:r>
      <w:r>
        <w:rPr>
          <w:rFonts w:ascii="SimSun" w:hAnsi="SimSun" w:eastAsia="SimSun" w:cs="SimSun"/>
          <w:sz w:val="19"/>
          <w:szCs w:val="19"/>
        </w:rPr>
        <w:t xml:space="preserve"> </w:t>
      </w:r>
      <w:r>
        <w:rPr>
          <w:rFonts w:ascii="SimSun" w:hAnsi="SimSun" w:eastAsia="SimSun" w:cs="SimSun"/>
          <w:sz w:val="19"/>
          <w:szCs w:val="19"/>
          <w:spacing w:val="12"/>
        </w:rPr>
        <w:t>后壁形成视神经(</w:t>
      </w:r>
      <w:r>
        <w:rPr>
          <w:rFonts w:ascii="SimSun" w:hAnsi="SimSun" w:eastAsia="SimSun" w:cs="SimSun"/>
          <w:sz w:val="19"/>
          <w:szCs w:val="19"/>
        </w:rPr>
        <w:t>optic</w:t>
      </w:r>
      <w:r>
        <w:rPr>
          <w:rFonts w:ascii="SimSun" w:hAnsi="SimSun" w:eastAsia="SimSun" w:cs="SimSun"/>
          <w:sz w:val="19"/>
          <w:szCs w:val="19"/>
          <w:spacing w:val="6"/>
        </w:rPr>
        <w:t xml:space="preserve"> </w:t>
      </w:r>
      <w:r>
        <w:rPr>
          <w:rFonts w:ascii="SimSun" w:hAnsi="SimSun" w:eastAsia="SimSun" w:cs="SimSun"/>
          <w:sz w:val="19"/>
          <w:szCs w:val="19"/>
        </w:rPr>
        <w:t>nerve</w:t>
      </w:r>
      <w:r>
        <w:rPr>
          <w:rFonts w:ascii="SimSun" w:hAnsi="SimSun" w:eastAsia="SimSun" w:cs="SimSun"/>
          <w:sz w:val="19"/>
          <w:szCs w:val="19"/>
          <w:spacing w:val="12"/>
        </w:rPr>
        <w:t>),视神经中来自两眼鼻侧视网膜的纤维交叉投射而形成视交叉(</w:t>
      </w:r>
      <w:r>
        <w:rPr>
          <w:rFonts w:ascii="SimSun" w:hAnsi="SimSun" w:eastAsia="SimSun" w:cs="SimSun"/>
          <w:sz w:val="19"/>
          <w:szCs w:val="19"/>
        </w:rPr>
        <w:t>optic</w:t>
      </w:r>
      <w:r>
        <w:rPr>
          <w:rFonts w:ascii="SimSun" w:hAnsi="SimSun" w:eastAsia="SimSun" w:cs="SimSun"/>
          <w:sz w:val="19"/>
          <w:szCs w:val="19"/>
        </w:rPr>
        <w:t xml:space="preserve"> </w:t>
      </w:r>
      <w:r>
        <w:rPr>
          <w:rFonts w:ascii="SimSun" w:hAnsi="SimSun" w:eastAsia="SimSun" w:cs="SimSun"/>
          <w:sz w:val="19"/>
          <w:szCs w:val="19"/>
        </w:rPr>
        <w:t>chiasm</w:t>
      </w:r>
      <w:r>
        <w:rPr>
          <w:rFonts w:ascii="SimSun" w:hAnsi="SimSun" w:eastAsia="SimSun" w:cs="SimSun"/>
          <w:sz w:val="19"/>
          <w:szCs w:val="19"/>
          <w:spacing w:val="11"/>
        </w:rPr>
        <w:t>),来自颞侧视网膜的纤维则不交叉。因此，左眼颞侧视网膜和右眼鼻侧视网膜的纤维汇</w:t>
      </w:r>
      <w:r>
        <w:rPr>
          <w:rFonts w:ascii="SimSun" w:hAnsi="SimSun" w:eastAsia="SimSun" w:cs="SimSun"/>
          <w:sz w:val="19"/>
          <w:szCs w:val="19"/>
          <w:spacing w:val="10"/>
        </w:rPr>
        <w:t>集成</w:t>
      </w:r>
    </w:p>
    <w:p>
      <w:pPr>
        <w:spacing w:before="95" w:line="214" w:lineRule="auto"/>
        <w:rPr>
          <w:rFonts w:ascii="SimSun" w:hAnsi="SimSun" w:eastAsia="SimSun" w:cs="SimSun"/>
          <w:sz w:val="19"/>
          <w:szCs w:val="19"/>
        </w:rPr>
      </w:pPr>
      <w:r>
        <w:rPr>
          <w:rFonts w:ascii="SimSun" w:hAnsi="SimSun" w:eastAsia="SimSun" w:cs="SimSun"/>
          <w:sz w:val="19"/>
          <w:szCs w:val="19"/>
          <w:spacing w:val="2"/>
        </w:rPr>
        <w:t>左侧视束(</w:t>
      </w:r>
      <w:r>
        <w:rPr>
          <w:rFonts w:ascii="SimSun" w:hAnsi="SimSun" w:eastAsia="SimSun" w:cs="SimSun"/>
          <w:sz w:val="19"/>
          <w:szCs w:val="19"/>
        </w:rPr>
        <w:t>optic</w:t>
      </w:r>
      <w:r>
        <w:rPr>
          <w:rFonts w:ascii="SimSun" w:hAnsi="SimSun" w:eastAsia="SimSun" w:cs="SimSun"/>
          <w:sz w:val="19"/>
          <w:szCs w:val="19"/>
          <w:spacing w:val="-1"/>
        </w:rPr>
        <w:t xml:space="preserve"> </w:t>
      </w:r>
      <w:r>
        <w:rPr>
          <w:rFonts w:ascii="SimSun" w:hAnsi="SimSun" w:eastAsia="SimSun" w:cs="SimSun"/>
          <w:sz w:val="19"/>
          <w:szCs w:val="19"/>
        </w:rPr>
        <w:t>tract</w:t>
      </w:r>
      <w:r>
        <w:rPr>
          <w:rFonts w:ascii="SimSun" w:hAnsi="SimSun" w:eastAsia="SimSun" w:cs="SimSun"/>
          <w:sz w:val="19"/>
          <w:szCs w:val="19"/>
          <w:spacing w:val="2"/>
        </w:rPr>
        <w:t>),投射到左侧丘脑的外侧膝状体；而右眼颞侧视网膜和左眼鼻侧视网</w:t>
      </w:r>
      <w:r>
        <w:rPr>
          <w:rFonts w:ascii="SimSun" w:hAnsi="SimSun" w:eastAsia="SimSun" w:cs="SimSun"/>
          <w:sz w:val="19"/>
          <w:szCs w:val="19"/>
          <w:spacing w:val="1"/>
        </w:rPr>
        <w:t>膜的纤维则</w:t>
      </w:r>
    </w:p>
    <w:p>
      <w:pPr>
        <w:ind w:right="190"/>
        <w:spacing w:before="5" w:line="192" w:lineRule="auto"/>
        <w:jc w:val="right"/>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ind w:right="1086"/>
        <w:spacing w:before="6" w:line="287" w:lineRule="auto"/>
        <w:jc w:val="both"/>
        <w:rPr>
          <w:rFonts w:ascii="SimSun" w:hAnsi="SimSun" w:eastAsia="SimSun" w:cs="SimSun"/>
          <w:sz w:val="19"/>
          <w:szCs w:val="19"/>
        </w:rPr>
      </w:pPr>
      <w:r>
        <w:rPr>
          <w:rFonts w:ascii="SimSun" w:hAnsi="SimSun" w:eastAsia="SimSun" w:cs="SimSun"/>
          <w:sz w:val="19"/>
          <w:szCs w:val="19"/>
          <w:spacing w:val="6"/>
        </w:rPr>
        <w:t>汇集成右侧视束，投射到右侧丘脑的外侧膝状体。左、右外侧膝状体各自经同侧膝状体距状束投射到</w:t>
      </w:r>
      <w:r>
        <w:rPr>
          <w:rFonts w:ascii="SimSun" w:hAnsi="SimSun" w:eastAsia="SimSun" w:cs="SimSun"/>
          <w:sz w:val="19"/>
          <w:szCs w:val="19"/>
          <w:spacing w:val="18"/>
        </w:rPr>
        <w:t xml:space="preserve"> </w:t>
      </w:r>
      <w:r>
        <w:rPr>
          <w:rFonts w:ascii="SimSun" w:hAnsi="SimSun" w:eastAsia="SimSun" w:cs="SimSun"/>
          <w:sz w:val="19"/>
          <w:szCs w:val="19"/>
          <w:spacing w:val="10"/>
        </w:rPr>
        <w:t>同侧初级视皮层。初级视皮层位于枕叶皮层内侧面距状沟的上、下缘(17区)。距状沟上缘接受视网</w:t>
      </w:r>
      <w:r>
        <w:rPr>
          <w:rFonts w:ascii="SimSun" w:hAnsi="SimSun" w:eastAsia="SimSun" w:cs="SimSun"/>
          <w:sz w:val="19"/>
          <w:szCs w:val="19"/>
          <w:spacing w:val="7"/>
        </w:rPr>
        <w:t xml:space="preserve"> </w:t>
      </w:r>
      <w:r>
        <w:rPr>
          <w:rFonts w:ascii="SimSun" w:hAnsi="SimSun" w:eastAsia="SimSun" w:cs="SimSun"/>
          <w:sz w:val="19"/>
          <w:szCs w:val="19"/>
          <w:spacing w:val="6"/>
        </w:rPr>
        <w:t>膜上半部的投射，距状沟下缘接受视网膜下半部的投射；距状沟后部接受视网膜黄斑区的</w:t>
      </w:r>
      <w:r>
        <w:rPr>
          <w:rFonts w:ascii="SimSun" w:hAnsi="SimSun" w:eastAsia="SimSun" w:cs="SimSun"/>
          <w:sz w:val="19"/>
          <w:szCs w:val="19"/>
          <w:spacing w:val="5"/>
        </w:rPr>
        <w:t>投射，而距</w:t>
      </w:r>
      <w:r>
        <w:rPr>
          <w:rFonts w:ascii="SimSun" w:hAnsi="SimSun" w:eastAsia="SimSun" w:cs="SimSun"/>
          <w:sz w:val="19"/>
          <w:szCs w:val="19"/>
        </w:rPr>
        <w:t xml:space="preserve"> </w:t>
      </w:r>
      <w:r>
        <w:rPr>
          <w:rFonts w:ascii="SimSun" w:hAnsi="SimSun" w:eastAsia="SimSun" w:cs="SimSun"/>
          <w:sz w:val="19"/>
          <w:szCs w:val="19"/>
          <w:spacing w:val="7"/>
        </w:rPr>
        <w:t>状沟前部则接受视网膜周边区的投射(图9-21A,C)。</w:t>
      </w:r>
    </w:p>
    <w:p>
      <w:pPr>
        <w:ind w:right="1104" w:firstLine="389"/>
        <w:spacing w:before="90" w:line="238" w:lineRule="auto"/>
        <w:rPr>
          <w:sz w:val="19"/>
          <w:szCs w:val="19"/>
        </w:rPr>
      </w:pPr>
      <w:r>
        <w:rPr>
          <w:rFonts w:ascii="SimSun" w:hAnsi="SimSun" w:eastAsia="SimSun" w:cs="SimSun"/>
          <w:sz w:val="19"/>
          <w:szCs w:val="19"/>
          <w:spacing w:val="9"/>
        </w:rPr>
        <w:t>视觉通路的损伤可引起视野的缺损。图9-21A</w:t>
      </w:r>
      <w:r>
        <w:rPr>
          <w:rFonts w:ascii="SimSun" w:hAnsi="SimSun" w:eastAsia="SimSun" w:cs="SimSun"/>
          <w:sz w:val="19"/>
          <w:szCs w:val="19"/>
          <w:spacing w:val="-9"/>
        </w:rPr>
        <w:t xml:space="preserve"> </w:t>
      </w:r>
      <w:r>
        <w:rPr>
          <w:rFonts w:ascii="SimSun" w:hAnsi="SimSun" w:eastAsia="SimSun" w:cs="SimSun"/>
          <w:sz w:val="19"/>
          <w:szCs w:val="19"/>
          <w:spacing w:val="9"/>
        </w:rPr>
        <w:t>和</w:t>
      </w:r>
      <w:r>
        <w:rPr>
          <w:rFonts w:ascii="SimSun" w:hAnsi="SimSun" w:eastAsia="SimSun" w:cs="SimSun"/>
          <w:sz w:val="19"/>
          <w:szCs w:val="19"/>
          <w:spacing w:val="-37"/>
        </w:rPr>
        <w:t xml:space="preserve"> </w:t>
      </w:r>
      <w:r>
        <w:rPr>
          <w:rFonts w:ascii="SimSun" w:hAnsi="SimSun" w:eastAsia="SimSun" w:cs="SimSun"/>
          <w:sz w:val="19"/>
          <w:szCs w:val="19"/>
          <w:spacing w:val="9"/>
        </w:rPr>
        <w:t>B</w:t>
      </w:r>
      <w:r>
        <w:rPr>
          <w:rFonts w:ascii="SimSun" w:hAnsi="SimSun" w:eastAsia="SimSun" w:cs="SimSun"/>
          <w:sz w:val="19"/>
          <w:szCs w:val="19"/>
          <w:spacing w:val="13"/>
        </w:rPr>
        <w:t xml:space="preserve"> </w:t>
      </w:r>
      <w:r>
        <w:rPr>
          <w:rFonts w:ascii="SimSun" w:hAnsi="SimSun" w:eastAsia="SimSun" w:cs="SimSun"/>
          <w:sz w:val="19"/>
          <w:szCs w:val="19"/>
          <w:spacing w:val="9"/>
        </w:rPr>
        <w:t>中显示视觉通路各个水平受损时</w:t>
      </w:r>
      <w:r>
        <w:rPr>
          <w:rFonts w:ascii="SimSun" w:hAnsi="SimSun" w:eastAsia="SimSun" w:cs="SimSun"/>
          <w:sz w:val="19"/>
          <w:szCs w:val="19"/>
          <w:spacing w:val="8"/>
        </w:rPr>
        <w:t>的视野缺损</w:t>
      </w:r>
      <w:r>
        <w:rPr>
          <w:rFonts w:ascii="SimSun" w:hAnsi="SimSun" w:eastAsia="SimSun" w:cs="SimSun"/>
          <w:sz w:val="19"/>
          <w:szCs w:val="19"/>
        </w:rPr>
        <w:t xml:space="preserve"> </w:t>
      </w:r>
      <w:r>
        <w:rPr>
          <w:rFonts w:ascii="SimSun" w:hAnsi="SimSun" w:eastAsia="SimSun" w:cs="SimSun"/>
          <w:sz w:val="19"/>
          <w:szCs w:val="19"/>
          <w:spacing w:val="6"/>
        </w:rPr>
        <w:t>情况，故临床上检查视野有助于眼和视觉通路受损的诊断</w:t>
      </w:r>
      <w:r>
        <w:rPr>
          <w:rFonts w:ascii="SimSun" w:hAnsi="SimSun" w:eastAsia="SimSun" w:cs="SimSun"/>
          <w:sz w:val="19"/>
          <w:szCs w:val="19"/>
          <w:spacing w:val="-46"/>
        </w:rPr>
        <w:t xml:space="preserve"> </w:t>
      </w:r>
      <w:r>
        <w:rPr>
          <w:sz w:val="19"/>
          <w:szCs w:val="19"/>
          <w:position w:val="-6"/>
        </w:rPr>
        <w:drawing>
          <wp:inline distT="0" distB="0" distL="0" distR="0">
            <wp:extent cx="279420" cy="228653"/>
            <wp:effectExtent l="0" t="0" r="0" b="0"/>
            <wp:docPr id="328" name="IM 328"/>
            <wp:cNvGraphicFramePr/>
            <a:graphic>
              <a:graphicData uri="http://schemas.openxmlformats.org/drawingml/2006/picture">
                <pic:pic>
                  <pic:nvPicPr>
                    <pic:cNvPr id="328" name="IM 328"/>
                    <pic:cNvPicPr/>
                  </pic:nvPicPr>
                  <pic:blipFill>
                    <a:blip r:embed="rId334"/>
                    <a:stretch>
                      <a:fillRect/>
                    </a:stretch>
                  </pic:blipFill>
                  <pic:spPr>
                    <a:xfrm rot="0">
                      <a:off x="0" y="0"/>
                      <a:ext cx="279420" cy="228653"/>
                    </a:xfrm>
                    <a:prstGeom prst="rect">
                      <a:avLst/>
                    </a:prstGeom>
                  </pic:spPr>
                </pic:pic>
              </a:graphicData>
            </a:graphic>
          </wp:inline>
        </w:drawing>
      </w:r>
    </w:p>
    <w:p>
      <w:pPr>
        <w:ind w:left="1079"/>
        <w:spacing w:before="289" w:line="189"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A</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1"/>
        </w:rPr>
        <w:t>B</w:t>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ind w:left="5130"/>
        <w:spacing w:before="55" w:line="188" w:lineRule="auto"/>
        <w:rPr>
          <w:rFonts w:ascii="Times New Roman" w:hAnsi="Times New Roman" w:eastAsia="Times New Roman" w:cs="Times New Roman"/>
          <w:sz w:val="19"/>
          <w:szCs w:val="19"/>
        </w:rPr>
      </w:pPr>
      <w:r>
        <w:pict>
          <v:shape id="_x0000_s285" style="position:absolute;margin-left:129.498pt;margin-top:-144.18pt;mso-position-vertical-relative:text;mso-position-horizontal-relative:text;width:233.05pt;height:138.15pt;z-index:253157376;" filled="false" stroked="false" type="#_x0000_t202">
            <v:fill on="false"/>
            <v:stroke on="false"/>
            <v:path/>
            <v:imagedata o:title=""/>
            <o:lock v:ext="edit" aspectratio="false"/>
            <v:textbox inset="0mm,0mm,0mm,0mm">
              <w:txbxContent>
                <w:p>
                  <w:pPr>
                    <w:ind w:left="20"/>
                    <w:spacing w:before="20" w:line="221" w:lineRule="auto"/>
                    <w:rPr>
                      <w:sz w:val="19"/>
                      <w:szCs w:val="19"/>
                    </w:rPr>
                  </w:pPr>
                  <w:r>
                    <w:rPr>
                      <w:rFonts w:ascii="SimSun" w:hAnsi="SimSun" w:eastAsia="SimSun" w:cs="SimSun"/>
                      <w:sz w:val="19"/>
                      <w:szCs w:val="19"/>
                      <w:spacing w:val="-13"/>
                      <w:w w:val="96"/>
                    </w:rPr>
                    <w:t>鼻侧视野</w:t>
                  </w:r>
                  <w:r>
                    <w:rPr>
                      <w:rFonts w:ascii="SimSun" w:hAnsi="SimSun" w:eastAsia="SimSun" w:cs="SimSun"/>
                      <w:sz w:val="19"/>
                      <w:szCs w:val="19"/>
                      <w:spacing w:val="2"/>
                    </w:rPr>
                    <w:t xml:space="preserve">                       </w:t>
                  </w:r>
                  <w:r>
                    <w:rPr>
                      <w:sz w:val="19"/>
                      <w:szCs w:val="19"/>
                      <w:position w:val="-255"/>
                    </w:rPr>
                    <w:drawing>
                      <wp:inline distT="0" distB="0" distL="0" distR="0">
                        <wp:extent cx="1079505" cy="1695519"/>
                        <wp:effectExtent l="0" t="0" r="0" b="0"/>
                        <wp:docPr id="329" name="IM 329"/>
                        <wp:cNvGraphicFramePr/>
                        <a:graphic>
                          <a:graphicData uri="http://schemas.openxmlformats.org/drawingml/2006/picture">
                            <pic:pic>
                              <pic:nvPicPr>
                                <pic:cNvPr id="329" name="IM 329"/>
                                <pic:cNvPicPr/>
                              </pic:nvPicPr>
                              <pic:blipFill>
                                <a:blip r:embed="rId335"/>
                                <a:stretch>
                                  <a:fillRect/>
                                </a:stretch>
                              </pic:blipFill>
                              <pic:spPr>
                                <a:xfrm rot="0">
                                  <a:off x="0" y="0"/>
                                  <a:ext cx="1079505" cy="1695519"/>
                                </a:xfrm>
                                <a:prstGeom prst="rect">
                                  <a:avLst/>
                                </a:prstGeom>
                              </pic:spPr>
                            </pic:pic>
                          </a:graphicData>
                        </a:graphic>
                      </wp:inline>
                    </w:drawing>
                  </w:r>
                </w:p>
              </w:txbxContent>
            </v:textbox>
          </v:shape>
        </w:pict>
      </w:r>
      <w:r>
        <w:pict>
          <v:shape id="_x0000_s286" style="position:absolute;margin-left:136.001pt;margin-top:21.4387pt;mso-position-vertical-relative:text;mso-position-horizontal-relative:text;width:252pt;height:125.05pt;z-index:253158400;" filled="false" stroked="false" type="#_x0000_t202">
            <v:fill on="false"/>
            <v:stroke on="false"/>
            <v:path/>
            <v:imagedata o:title=""/>
            <o:lock v:ext="edit" aspectratio="false"/>
            <v:textbox inset="0mm,0mm,0mm,0mm">
              <w:txbxContent>
                <w:p>
                  <w:pPr>
                    <w:ind w:left="20"/>
                    <w:spacing w:before="20"/>
                    <w:rPr>
                      <w:sz w:val="19"/>
                      <w:szCs w:val="19"/>
                    </w:rPr>
                  </w:pPr>
                  <w:r>
                    <w:rPr>
                      <w:rFonts w:ascii="SimSun" w:hAnsi="SimSun" w:eastAsia="SimSun" w:cs="SimSun"/>
                      <w:sz w:val="19"/>
                      <w:szCs w:val="19"/>
                      <w:spacing w:val="-14"/>
                      <w:w w:val="96"/>
                    </w:rPr>
                    <w:t>视皮层</w:t>
                  </w:r>
                  <w:r>
                    <w:rPr>
                      <w:rFonts w:ascii="SimSun" w:hAnsi="SimSun" w:eastAsia="SimSun" w:cs="SimSun"/>
                      <w:sz w:val="19"/>
                      <w:szCs w:val="19"/>
                      <w:spacing w:val="4"/>
                    </w:rPr>
                    <w:t xml:space="preserve">                </w:t>
                  </w:r>
                  <w:r>
                    <w:rPr>
                      <w:sz w:val="19"/>
                      <w:szCs w:val="19"/>
                      <w:position w:val="-9"/>
                    </w:rPr>
                    <w:drawing>
                      <wp:inline distT="0" distB="0" distL="0" distR="0">
                        <wp:extent cx="1841484" cy="1562112"/>
                        <wp:effectExtent l="0" t="0" r="0" b="0"/>
                        <wp:docPr id="330" name="IM 330"/>
                        <wp:cNvGraphicFramePr/>
                        <a:graphic>
                          <a:graphicData uri="http://schemas.openxmlformats.org/drawingml/2006/picture">
                            <pic:pic>
                              <pic:nvPicPr>
                                <pic:cNvPr id="330" name="IM 330"/>
                                <pic:cNvPicPr/>
                              </pic:nvPicPr>
                              <pic:blipFill>
                                <a:blip r:embed="rId336"/>
                                <a:stretch>
                                  <a:fillRect/>
                                </a:stretch>
                              </pic:blipFill>
                              <pic:spPr>
                                <a:xfrm rot="0">
                                  <a:off x="0" y="0"/>
                                  <a:ext cx="1841484" cy="1562112"/>
                                </a:xfrm>
                                <a:prstGeom prst="rect">
                                  <a:avLst/>
                                </a:prstGeom>
                              </pic:spPr>
                            </pic:pic>
                          </a:graphicData>
                        </a:graphic>
                      </wp:inline>
                    </w:drawing>
                  </w:r>
                </w:p>
              </w:txbxContent>
            </v:textbox>
          </v:shape>
        </w:pict>
      </w:r>
      <w:r>
        <w:pict>
          <v:shape id="_x0000_s287" style="position:absolute;margin-left:45.5018pt;margin-top:-134.064pt;mso-position-vertical-relative:text;mso-position-horizontal-relative:text;width:186.5pt;height:267.55pt;z-index:253156352;" filled="false" stroked="false" type="#_x0000_t202">
            <v:fill on="false"/>
            <v:stroke on="false"/>
            <v:path/>
            <v:imagedata o:title=""/>
            <o:lock v:ext="edit" aspectratio="false"/>
            <v:textbox inset="0mm,0mm,0mm,0mm">
              <w:txbxContent>
                <w:p>
                  <w:pPr>
                    <w:ind w:left="20"/>
                    <w:spacing w:before="20" w:line="5310" w:lineRule="exact"/>
                    <w:rPr/>
                  </w:pPr>
                  <w:r>
                    <w:rPr>
                      <w:position w:val="-106"/>
                    </w:rPr>
                    <w:drawing>
                      <wp:inline distT="0" distB="0" distL="0" distR="0">
                        <wp:extent cx="2343095" cy="3371908"/>
                        <wp:effectExtent l="0" t="0" r="0" b="0"/>
                        <wp:docPr id="331" name="IM 331"/>
                        <wp:cNvGraphicFramePr/>
                        <a:graphic>
                          <a:graphicData uri="http://schemas.openxmlformats.org/drawingml/2006/picture">
                            <pic:pic>
                              <pic:nvPicPr>
                                <pic:cNvPr id="331" name="IM 331"/>
                                <pic:cNvPicPr/>
                              </pic:nvPicPr>
                              <pic:blipFill>
                                <a:blip r:embed="rId337"/>
                                <a:stretch>
                                  <a:fillRect/>
                                </a:stretch>
                              </pic:blipFill>
                              <pic:spPr>
                                <a:xfrm rot="0">
                                  <a:off x="0" y="0"/>
                                  <a:ext cx="2343095" cy="3371908"/>
                                </a:xfrm>
                                <a:prstGeom prst="rect">
                                  <a:avLst/>
                                </a:prstGeom>
                              </pic:spPr>
                            </pic:pic>
                          </a:graphicData>
                        </a:graphic>
                      </wp:inline>
                    </w:drawing>
                  </w:r>
                </w:p>
              </w:txbxContent>
            </v:textbox>
          </v:shape>
        </w:pict>
      </w:r>
      <w:r>
        <w:rPr>
          <w:rFonts w:ascii="Times New Roman" w:hAnsi="Times New Roman" w:eastAsia="Times New Roman" w:cs="Times New Roman"/>
          <w:sz w:val="19"/>
          <w:szCs w:val="19"/>
        </w:rPr>
        <w:t>C</w:t>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ind w:left="2450"/>
        <w:spacing w:before="62" w:line="214" w:lineRule="auto"/>
        <w:rPr>
          <w:rFonts w:ascii="SimHei" w:hAnsi="SimHei" w:eastAsia="SimHei" w:cs="SimHei"/>
          <w:sz w:val="19"/>
          <w:szCs w:val="19"/>
        </w:rPr>
      </w:pPr>
      <w:r>
        <w:rPr>
          <w:rFonts w:ascii="SimHei" w:hAnsi="SimHei" w:eastAsia="SimHei" w:cs="SimHei"/>
          <w:sz w:val="19"/>
          <w:szCs w:val="19"/>
          <w:spacing w:val="-6"/>
        </w:rPr>
        <w:t>图9-21</w:t>
      </w:r>
      <w:r>
        <w:rPr>
          <w:rFonts w:ascii="SimHei" w:hAnsi="SimHei" w:eastAsia="SimHei" w:cs="SimHei"/>
          <w:sz w:val="19"/>
          <w:szCs w:val="19"/>
          <w:spacing w:val="52"/>
        </w:rPr>
        <w:t xml:space="preserve"> </w:t>
      </w:r>
      <w:r>
        <w:rPr>
          <w:rFonts w:ascii="SimHei" w:hAnsi="SimHei" w:eastAsia="SimHei" w:cs="SimHei"/>
          <w:sz w:val="19"/>
          <w:szCs w:val="19"/>
          <w:spacing w:val="-6"/>
        </w:rPr>
        <w:t>视觉传入通路和视皮层投射规律示意图</w:t>
      </w:r>
    </w:p>
    <w:p>
      <w:pPr>
        <w:ind w:left="989"/>
        <w:spacing w:line="224" w:lineRule="auto"/>
        <w:rPr>
          <w:rFonts w:ascii="SimSun" w:hAnsi="SimSun" w:eastAsia="SimSun" w:cs="SimSun"/>
          <w:sz w:val="19"/>
          <w:szCs w:val="19"/>
        </w:rPr>
      </w:pPr>
      <w:r>
        <w:rPr>
          <w:rFonts w:ascii="SimSun" w:hAnsi="SimSun" w:eastAsia="SimSun" w:cs="SimSun"/>
          <w:sz w:val="19"/>
          <w:szCs w:val="19"/>
          <w:spacing w:val="-14"/>
        </w:rPr>
        <w:t>A.示视觉传入通路；B.a、b、c、d分别表示视觉传入通路不同水平横断(见于A</w:t>
      </w:r>
      <w:r>
        <w:rPr>
          <w:rFonts w:ascii="SimSun" w:hAnsi="SimSun" w:eastAsia="SimSun" w:cs="SimSun"/>
          <w:sz w:val="19"/>
          <w:szCs w:val="19"/>
          <w:spacing w:val="6"/>
        </w:rPr>
        <w:t xml:space="preserve"> </w:t>
      </w:r>
      <w:r>
        <w:rPr>
          <w:rFonts w:ascii="SimSun" w:hAnsi="SimSun" w:eastAsia="SimSun" w:cs="SimSun"/>
          <w:sz w:val="19"/>
          <w:szCs w:val="19"/>
          <w:spacing w:val="-14"/>
        </w:rPr>
        <w:t>图中标有</w:t>
      </w:r>
    </w:p>
    <w:p>
      <w:pPr>
        <w:ind w:left="989"/>
        <w:spacing w:before="1" w:line="219" w:lineRule="auto"/>
        <w:rPr>
          <w:rFonts w:ascii="SimSun" w:hAnsi="SimSun" w:eastAsia="SimSun" w:cs="SimSun"/>
          <w:sz w:val="19"/>
          <w:szCs w:val="19"/>
        </w:rPr>
      </w:pPr>
      <w:r>
        <w:rPr>
          <w:rFonts w:ascii="SimSun" w:hAnsi="SimSun" w:eastAsia="SimSun" w:cs="SimSun"/>
          <w:sz w:val="19"/>
          <w:szCs w:val="19"/>
          <w:spacing w:val="-14"/>
        </w:rPr>
        <w:t>a、b、c、d的灰色长方形小条块处)后出现</w:t>
      </w:r>
      <w:r>
        <w:rPr>
          <w:rFonts w:ascii="SimSun" w:hAnsi="SimSun" w:eastAsia="SimSun" w:cs="SimSun"/>
          <w:sz w:val="19"/>
          <w:szCs w:val="19"/>
          <w:spacing w:val="-15"/>
        </w:rPr>
        <w:t>的各种不同视野缺损情况，视野缺损在图中用</w:t>
      </w:r>
    </w:p>
    <w:p>
      <w:pPr>
        <w:ind w:left="989"/>
        <w:spacing w:before="4" w:line="219" w:lineRule="auto"/>
        <w:rPr>
          <w:rFonts w:ascii="SimSun" w:hAnsi="SimSun" w:eastAsia="SimSun" w:cs="SimSun"/>
          <w:sz w:val="19"/>
          <w:szCs w:val="19"/>
        </w:rPr>
      </w:pPr>
      <w:r>
        <w:rPr>
          <w:rFonts w:ascii="SimSun" w:hAnsi="SimSun" w:eastAsia="SimSun" w:cs="SimSun"/>
          <w:sz w:val="19"/>
          <w:szCs w:val="19"/>
          <w:spacing w:val="-19"/>
        </w:rPr>
        <w:t>灰色表示；C.</w:t>
      </w:r>
      <w:r>
        <w:rPr>
          <w:rFonts w:ascii="SimSun" w:hAnsi="SimSun" w:eastAsia="SimSun" w:cs="SimSun"/>
          <w:sz w:val="19"/>
          <w:szCs w:val="19"/>
          <w:spacing w:val="-31"/>
        </w:rPr>
        <w:t xml:space="preserve"> </w:t>
      </w:r>
      <w:r>
        <w:rPr>
          <w:rFonts w:ascii="SimSun" w:hAnsi="SimSun" w:eastAsia="SimSun" w:cs="SimSun"/>
          <w:sz w:val="19"/>
          <w:szCs w:val="19"/>
          <w:spacing w:val="-19"/>
        </w:rPr>
        <w:t>示枕叶皮层内侧面距状沟上、下缘的初级视皮层，距状沟上、下缘分别接受</w:t>
      </w:r>
    </w:p>
    <w:p>
      <w:pPr>
        <w:ind w:left="989"/>
        <w:spacing w:before="5" w:line="219" w:lineRule="auto"/>
        <w:rPr>
          <w:rFonts w:ascii="SimSun" w:hAnsi="SimSun" w:eastAsia="SimSun" w:cs="SimSun"/>
          <w:sz w:val="19"/>
          <w:szCs w:val="19"/>
        </w:rPr>
      </w:pPr>
      <w:r>
        <w:rPr>
          <w:rFonts w:ascii="SimSun" w:hAnsi="SimSun" w:eastAsia="SimSun" w:cs="SimSun"/>
          <w:sz w:val="19"/>
          <w:szCs w:val="19"/>
          <w:spacing w:val="-13"/>
        </w:rPr>
        <w:t>来自视网膜上、下半部的投射，距状沟后部(上、下缘分别用斜线和网格线表示)</w:t>
      </w:r>
      <w:r>
        <w:rPr>
          <w:rFonts w:ascii="SimSun" w:hAnsi="SimSun" w:eastAsia="SimSun" w:cs="SimSun"/>
          <w:sz w:val="19"/>
          <w:szCs w:val="19"/>
          <w:spacing w:val="-14"/>
        </w:rPr>
        <w:t>接受视</w:t>
      </w:r>
    </w:p>
    <w:p>
      <w:pPr>
        <w:ind w:left="989"/>
        <w:spacing w:before="5" w:line="219" w:lineRule="auto"/>
        <w:rPr>
          <w:rFonts w:ascii="SimSun" w:hAnsi="SimSun" w:eastAsia="SimSun" w:cs="SimSun"/>
          <w:sz w:val="19"/>
          <w:szCs w:val="19"/>
        </w:rPr>
      </w:pPr>
      <w:r>
        <w:rPr>
          <w:rFonts w:ascii="SimSun" w:hAnsi="SimSun" w:eastAsia="SimSun" w:cs="SimSun"/>
          <w:sz w:val="19"/>
          <w:szCs w:val="19"/>
          <w:spacing w:val="-13"/>
        </w:rPr>
        <w:t>网膜中央凹黄斑区的投射，距状沟中部(上、下缘分别用横线和竖线表示)接受视网膜中</w:t>
      </w:r>
    </w:p>
    <w:p>
      <w:pPr>
        <w:ind w:left="989"/>
        <w:spacing w:before="4" w:line="219" w:lineRule="auto"/>
        <w:rPr>
          <w:rFonts w:ascii="SimSun" w:hAnsi="SimSun" w:eastAsia="SimSun" w:cs="SimSun"/>
          <w:sz w:val="19"/>
          <w:szCs w:val="19"/>
        </w:rPr>
      </w:pPr>
      <w:r>
        <w:rPr>
          <w:rFonts w:ascii="SimSun" w:hAnsi="SimSun" w:eastAsia="SimSun" w:cs="SimSun"/>
          <w:sz w:val="19"/>
          <w:szCs w:val="19"/>
          <w:spacing w:val="-13"/>
        </w:rPr>
        <w:t>央凹黄斑区周围的投射；而距状沟前部(上、下缘分别用粗点和细点表示)则接受视网</w:t>
      </w:r>
      <w:r>
        <w:rPr>
          <w:rFonts w:ascii="SimSun" w:hAnsi="SimSun" w:eastAsia="SimSun" w:cs="SimSun"/>
          <w:sz w:val="19"/>
          <w:szCs w:val="19"/>
          <w:spacing w:val="-14"/>
        </w:rPr>
        <w:t>膜</w:t>
      </w:r>
    </w:p>
    <w:p>
      <w:pPr>
        <w:ind w:left="989"/>
        <w:spacing w:before="5" w:line="220" w:lineRule="auto"/>
        <w:rPr>
          <w:rFonts w:ascii="SimSun" w:hAnsi="SimSun" w:eastAsia="SimSun" w:cs="SimSun"/>
          <w:sz w:val="19"/>
          <w:szCs w:val="19"/>
        </w:rPr>
      </w:pPr>
      <w:r>
        <w:rPr>
          <w:rFonts w:ascii="SimSun" w:hAnsi="SimSun" w:eastAsia="SimSun" w:cs="SimSun"/>
          <w:sz w:val="19"/>
          <w:szCs w:val="19"/>
          <w:spacing w:val="-9"/>
        </w:rPr>
        <w:t>周边区的投射</w:t>
      </w:r>
    </w:p>
    <w:p>
      <w:pPr>
        <w:spacing w:line="385" w:lineRule="auto"/>
        <w:rPr>
          <w:rFonts w:ascii="Arial"/>
          <w:sz w:val="21"/>
        </w:rPr>
      </w:pPr>
      <w:r/>
    </w:p>
    <w:p>
      <w:pPr>
        <w:ind w:right="1089" w:firstLine="389"/>
        <w:spacing w:before="63" w:line="296" w:lineRule="auto"/>
        <w:jc w:val="both"/>
        <w:rPr>
          <w:rFonts w:ascii="SimSun" w:hAnsi="SimSun" w:eastAsia="SimSun" w:cs="SimSun"/>
          <w:sz w:val="19"/>
          <w:szCs w:val="19"/>
        </w:rPr>
      </w:pPr>
      <w:r>
        <w:pict>
          <v:shape id="_x0000_s288" style="position:absolute;margin-left:445.502pt;margin-top:55.459pt;mso-position-vertical-relative:text;mso-position-horizontal-relative:text;width:17.25pt;height:10.45pt;z-index:253160448;"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color w:val="0E5993"/>
                      <w:spacing w:val="-1"/>
                    </w:rPr>
                    <w:t>Ysg</w:t>
                  </w:r>
                </w:p>
              </w:txbxContent>
            </v:textbox>
          </v:shape>
        </w:pict>
      </w:r>
      <w:r>
        <w:rPr>
          <w:rFonts w:ascii="Times New Roman" w:hAnsi="Times New Roman" w:eastAsia="Times New Roman" w:cs="Times New Roman"/>
          <w:sz w:val="19"/>
          <w:szCs w:val="19"/>
          <w:b/>
          <w:bCs/>
          <w:spacing w:val="14"/>
        </w:rPr>
        <w:t>2.</w:t>
      </w:r>
      <w:r>
        <w:rPr>
          <w:rFonts w:ascii="Times New Roman" w:hAnsi="Times New Roman" w:eastAsia="Times New Roman" w:cs="Times New Roman"/>
          <w:sz w:val="19"/>
          <w:szCs w:val="19"/>
          <w:spacing w:val="14"/>
          <w:w w:val="101"/>
        </w:rPr>
        <w:t xml:space="preserve">  </w:t>
      </w:r>
      <w:r>
        <w:rPr>
          <w:rFonts w:ascii="SimSun" w:hAnsi="SimSun" w:eastAsia="SimSun" w:cs="SimSun"/>
          <w:sz w:val="19"/>
          <w:szCs w:val="19"/>
          <w:b/>
          <w:bCs/>
          <w:spacing w:val="14"/>
        </w:rPr>
        <w:t>中枢的视觉形成</w:t>
      </w:r>
      <w:r>
        <w:rPr>
          <w:rFonts w:ascii="SimSun" w:hAnsi="SimSun" w:eastAsia="SimSun" w:cs="SimSun"/>
          <w:sz w:val="19"/>
          <w:szCs w:val="19"/>
          <w:spacing w:val="89"/>
        </w:rPr>
        <w:t xml:space="preserve"> </w:t>
      </w:r>
      <w:r>
        <w:rPr>
          <w:rFonts w:ascii="SimSun" w:hAnsi="SimSun" w:eastAsia="SimSun" w:cs="SimSun"/>
          <w:sz w:val="19"/>
          <w:szCs w:val="19"/>
          <w:spacing w:val="14"/>
        </w:rPr>
        <w:t>视网膜神经节细胞轴突和外侧膝状体以及初级</w:t>
      </w:r>
      <w:r>
        <w:rPr>
          <w:rFonts w:ascii="SimSun" w:hAnsi="SimSun" w:eastAsia="SimSun" w:cs="SimSun"/>
          <w:sz w:val="19"/>
          <w:szCs w:val="19"/>
          <w:spacing w:val="13"/>
        </w:rPr>
        <w:t>视皮层之间具有点对点的</w:t>
      </w:r>
      <w:r>
        <w:rPr>
          <w:rFonts w:ascii="SimSun" w:hAnsi="SimSun" w:eastAsia="SimSun" w:cs="SimSun"/>
          <w:sz w:val="19"/>
          <w:szCs w:val="19"/>
        </w:rPr>
        <w:t xml:space="preserve"> </w:t>
      </w:r>
      <w:r>
        <w:rPr>
          <w:rFonts w:ascii="SimSun" w:hAnsi="SimSun" w:eastAsia="SimSun" w:cs="SimSun"/>
          <w:sz w:val="19"/>
          <w:szCs w:val="19"/>
          <w:spacing w:val="11"/>
        </w:rPr>
        <w:t>投射关系。视皮层也有6层结构，在浅表4C</w:t>
      </w:r>
      <w:r>
        <w:rPr>
          <w:rFonts w:ascii="SimSun" w:hAnsi="SimSun" w:eastAsia="SimSun" w:cs="SimSun"/>
          <w:sz w:val="19"/>
          <w:szCs w:val="19"/>
          <w:spacing w:val="-15"/>
        </w:rPr>
        <w:t xml:space="preserve"> </w:t>
      </w:r>
      <w:r>
        <w:rPr>
          <w:rFonts w:ascii="SimSun" w:hAnsi="SimSun" w:eastAsia="SimSun" w:cs="SimSun"/>
          <w:sz w:val="19"/>
          <w:szCs w:val="19"/>
          <w:spacing w:val="11"/>
        </w:rPr>
        <w:t>层的细胞能产生移动的、位置的和立体的视觉；在深部</w:t>
      </w:r>
      <w:r>
        <w:rPr>
          <w:rFonts w:ascii="SimSun" w:hAnsi="SimSun" w:eastAsia="SimSun" w:cs="SimSun"/>
          <w:sz w:val="19"/>
          <w:szCs w:val="19"/>
        </w:rPr>
        <w:t xml:space="preserve"> </w:t>
      </w:r>
      <w:r>
        <w:rPr>
          <w:rFonts w:ascii="SimSun" w:hAnsi="SimSun" w:eastAsia="SimSun" w:cs="SimSun"/>
          <w:sz w:val="19"/>
          <w:szCs w:val="19"/>
          <w:spacing w:val="9"/>
        </w:rPr>
        <w:t>4C</w:t>
      </w:r>
      <w:r>
        <w:rPr>
          <w:rFonts w:ascii="SimSun" w:hAnsi="SimSun" w:eastAsia="SimSun" w:cs="SimSun"/>
          <w:sz w:val="19"/>
          <w:szCs w:val="19"/>
          <w:spacing w:val="-19"/>
        </w:rPr>
        <w:t xml:space="preserve"> </w:t>
      </w:r>
      <w:r>
        <w:rPr>
          <w:rFonts w:ascii="SimSun" w:hAnsi="SimSun" w:eastAsia="SimSun" w:cs="SimSun"/>
          <w:sz w:val="19"/>
          <w:szCs w:val="19"/>
          <w:spacing w:val="9"/>
        </w:rPr>
        <w:t>层的细胞则能产生颜色、形状、质地和细微结构的视觉；而在2、3层</w:t>
      </w:r>
      <w:r>
        <w:rPr>
          <w:rFonts w:ascii="SimSun" w:hAnsi="SimSun" w:eastAsia="SimSun" w:cs="SimSun"/>
          <w:sz w:val="19"/>
          <w:szCs w:val="19"/>
          <w:spacing w:val="8"/>
        </w:rPr>
        <w:t>内的多簇状细胞也与色觉有</w:t>
      </w:r>
      <w:r>
        <w:rPr>
          <w:rFonts w:ascii="SimSun" w:hAnsi="SimSun" w:eastAsia="SimSun" w:cs="SimSun"/>
          <w:sz w:val="19"/>
          <w:szCs w:val="19"/>
        </w:rPr>
        <w:t xml:space="preserve"> </w:t>
      </w:r>
      <w:r>
        <w:rPr>
          <w:rFonts w:ascii="SimSun" w:hAnsi="SimSun" w:eastAsia="SimSun" w:cs="SimSun"/>
          <w:sz w:val="19"/>
          <w:szCs w:val="19"/>
          <w:spacing w:val="6"/>
        </w:rPr>
        <w:t>关。此外，视皮层与躯体感觉皮层一样，也以相同的功能而纵向排列成柱状。视皮层</w:t>
      </w:r>
      <w:r>
        <w:rPr>
          <w:rFonts w:ascii="SimSun" w:hAnsi="SimSun" w:eastAsia="SimSun" w:cs="SimSun"/>
          <w:sz w:val="19"/>
          <w:szCs w:val="19"/>
          <w:spacing w:val="5"/>
        </w:rPr>
        <w:t>的感觉柱称为方</w:t>
      </w:r>
    </w:p>
    <w:p>
      <w:pPr>
        <w:sectPr>
          <w:pgSz w:w="11280" w:h="15940"/>
          <w:pgMar w:top="400" w:right="539" w:bottom="400" w:left="1010" w:header="0" w:footer="0" w:gutter="0"/>
        </w:sectPr>
        <w:rPr/>
      </w:pPr>
    </w:p>
    <w:p>
      <w:pPr>
        <w:rPr/>
      </w:pPr>
      <w:r>
        <mc:AlternateContent xmlns:mc="http://schemas.openxmlformats.org/markup-compatibility/2006">
          <mc:Choice Requires="wps">
            <w:drawing>
              <wp:anchor distT="0" distB="0" distL="0" distR="0" simplePos="0" relativeHeight="253170688" behindDoc="0" locked="0" layoutInCell="0" allowOverlap="1">
                <wp:simplePos x="0" y="0"/>
                <wp:positionH relativeFrom="page">
                  <wp:posOffset>4600814</wp:posOffset>
                </wp:positionH>
                <wp:positionV relativeFrom="page">
                  <wp:posOffset>6698080</wp:posOffset>
                </wp:positionV>
                <wp:extent cx="347345" cy="201295"/>
                <wp:effectExtent l="0" t="0" r="0" b="0"/>
                <wp:wrapNone/>
                <wp:docPr id="332" name="TextBox 332"/>
                <wp:cNvGraphicFramePr/>
                <a:graphic>
                  <a:graphicData uri="http://schemas.microsoft.com/office/word/2010/wordprocessingShape">
                    <wps:wsp>
                      <wps:cNvSpPr txBox="1"/>
                      <wps:spPr>
                        <a:xfrm rot="16200000">
                          <a:off x="4600814" y="6698080"/>
                          <a:ext cx="347345" cy="2012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8" w:line="220" w:lineRule="auto"/>
                              <w:rPr>
                                <w:rFonts w:ascii="SimSun" w:hAnsi="SimSun" w:eastAsia="SimSun" w:cs="SimSun"/>
                                <w:sz w:val="20"/>
                                <w:szCs w:val="20"/>
                              </w:rPr>
                            </w:pPr>
                            <w:r>
                              <w:rPr>
                                <w:rFonts w:ascii="SimSun" w:hAnsi="SimSun" w:eastAsia="SimSun" w:cs="SimSun"/>
                                <w:sz w:val="20"/>
                                <w:szCs w:val="20"/>
                                <w:spacing w:val="-24"/>
                                <w:w w:val="96"/>
                              </w:rPr>
                              <w:t>视觉阙</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89" style="position:absolute;margin-left:362.269pt;margin-top:527.408pt;mso-position-vertical-relative:page;mso-position-horizontal-relative:page;width:27.35pt;height:15.85pt;z-index:253170688;rotation:270;" o:allowincell="f" filled="false" stroked="false" type="#_x0000_t202">
                <v:fill on="false"/>
                <v:stroke on="false"/>
                <v:path/>
                <v:imagedata o:title=""/>
                <o:lock v:ext="edit" aspectratio="false"/>
                <v:textbox inset="0mm,0mm,0mm,0mm">
                  <w:txbxContent>
                    <w:p>
                      <w:pPr>
                        <w:ind w:left="20"/>
                        <w:spacing w:before="58" w:line="220" w:lineRule="auto"/>
                        <w:rPr>
                          <w:rFonts w:ascii="SimSun" w:hAnsi="SimSun" w:eastAsia="SimSun" w:cs="SimSun"/>
                          <w:sz w:val="20"/>
                          <w:szCs w:val="20"/>
                        </w:rPr>
                      </w:pPr>
                      <w:r>
                        <w:rPr>
                          <w:rFonts w:ascii="SimSun" w:hAnsi="SimSun" w:eastAsia="SimSun" w:cs="SimSun"/>
                          <w:sz w:val="20"/>
                          <w:szCs w:val="20"/>
                          <w:spacing w:val="-24"/>
                          <w:w w:val="96"/>
                        </w:rPr>
                        <w:t>视觉阙</w:t>
                      </w:r>
                    </w:p>
                  </w:txbxContent>
                </v:textbox>
              </v:shape>
            </w:pict>
          </mc:Fallback>
        </mc:AlternateContent>
      </w:r>
      <w:r>
        <w:drawing>
          <wp:anchor distT="0" distB="0" distL="0" distR="0" simplePos="0" relativeHeight="253169664" behindDoc="1" locked="0" layoutInCell="0" allowOverlap="1">
            <wp:simplePos x="0" y="0"/>
            <wp:positionH relativeFrom="page">
              <wp:posOffset>4838686</wp:posOffset>
            </wp:positionH>
            <wp:positionV relativeFrom="page">
              <wp:posOffset>6026174</wp:posOffset>
            </wp:positionV>
            <wp:extent cx="1708184" cy="1568388"/>
            <wp:effectExtent l="0" t="0" r="0" b="0"/>
            <wp:wrapNone/>
            <wp:docPr id="333" name="IM 333"/>
            <wp:cNvGraphicFramePr/>
            <a:graphic>
              <a:graphicData uri="http://schemas.openxmlformats.org/drawingml/2006/picture">
                <pic:pic>
                  <pic:nvPicPr>
                    <pic:cNvPr id="333" name="IM 333"/>
                    <pic:cNvPicPr/>
                  </pic:nvPicPr>
                  <pic:blipFill>
                    <a:blip r:embed="rId338"/>
                    <a:stretch>
                      <a:fillRect/>
                    </a:stretch>
                  </pic:blipFill>
                  <pic:spPr>
                    <a:xfrm rot="0">
                      <a:off x="0" y="0"/>
                      <a:ext cx="1708184" cy="1568388"/>
                    </a:xfrm>
                    <a:prstGeom prst="rect">
                      <a:avLst/>
                    </a:prstGeom>
                  </pic:spPr>
                </pic:pic>
              </a:graphicData>
            </a:graphic>
          </wp:anchor>
        </w:drawing>
      </w:r>
      <w:r/>
    </w:p>
    <w:p>
      <w:pPr>
        <w:spacing w:line="132" w:lineRule="exact"/>
        <w:rPr/>
      </w:pPr>
      <w:r/>
    </w:p>
    <w:p>
      <w:pPr>
        <w:sectPr>
          <w:pgSz w:w="11280" w:h="15940"/>
          <w:pgMar w:top="400" w:right="849" w:bottom="400" w:left="490" w:header="0" w:footer="0" w:gutter="0"/>
          <w:cols w:equalWidth="0" w:num="1">
            <w:col w:w="9941" w:space="0"/>
          </w:cols>
        </w:sectPr>
        <w:rPr/>
      </w:pPr>
    </w:p>
    <w:p>
      <w:pPr>
        <w:ind w:left="62"/>
        <w:spacing w:before="94" w:line="183" w:lineRule="auto"/>
        <w:rPr>
          <w:rFonts w:ascii="SimSun" w:hAnsi="SimSun" w:eastAsia="SimSun" w:cs="SimSun"/>
          <w:sz w:val="20"/>
          <w:szCs w:val="20"/>
        </w:rPr>
      </w:pPr>
      <w:r>
        <w:rPr>
          <w:rFonts w:ascii="SimSun" w:hAnsi="SimSun" w:eastAsia="SimSun" w:cs="SimSun"/>
          <w:sz w:val="20"/>
          <w:szCs w:val="20"/>
          <w:b/>
          <w:bCs/>
          <w:color w:val="002E6B"/>
          <w:spacing w:val="-5"/>
        </w:rPr>
        <w:t>278</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70" w:lineRule="exact"/>
        <w:textAlignment w:val="center"/>
        <w:rPr/>
      </w:pPr>
      <w:r>
        <w:drawing>
          <wp:inline distT="0" distB="0" distL="0" distR="0">
            <wp:extent cx="533413" cy="425423"/>
            <wp:effectExtent l="0" t="0" r="0" b="0"/>
            <wp:docPr id="334" name="IM 334"/>
            <wp:cNvGraphicFramePr/>
            <a:graphic>
              <a:graphicData uri="http://schemas.openxmlformats.org/drawingml/2006/picture">
                <pic:pic>
                  <pic:nvPicPr>
                    <pic:cNvPr id="334" name="IM 334"/>
                    <pic:cNvPicPr/>
                  </pic:nvPicPr>
                  <pic:blipFill>
                    <a:blip r:embed="rId339"/>
                    <a:stretch>
                      <a:fillRect/>
                    </a:stretch>
                  </pic:blipFill>
                  <pic:spPr>
                    <a:xfrm rot="0">
                      <a:off x="0" y="0"/>
                      <a:ext cx="533413" cy="42542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2"/>
        <w:spacing w:before="38" w:line="222" w:lineRule="auto"/>
        <w:rPr>
          <w:rFonts w:ascii="SimHei" w:hAnsi="SimHei" w:eastAsia="SimHei" w:cs="SimHei"/>
          <w:sz w:val="20"/>
          <w:szCs w:val="20"/>
        </w:rPr>
      </w:pPr>
      <w:r>
        <w:rPr>
          <w:rFonts w:ascii="SimHei" w:hAnsi="SimHei" w:eastAsia="SimHei" w:cs="SimHei"/>
          <w:sz w:val="20"/>
          <w:szCs w:val="20"/>
          <w:b/>
          <w:bCs/>
          <w:color w:val="24619F"/>
          <w:spacing w:val="-16"/>
        </w:rPr>
        <w:t>第九章</w:t>
      </w:r>
      <w:r>
        <w:rPr>
          <w:rFonts w:ascii="SimHei" w:hAnsi="SimHei" w:eastAsia="SimHei" w:cs="SimHei"/>
          <w:sz w:val="20"/>
          <w:szCs w:val="20"/>
          <w:color w:val="24619F"/>
          <w:spacing w:val="49"/>
        </w:rPr>
        <w:t xml:space="preserve"> </w:t>
      </w:r>
      <w:r>
        <w:rPr>
          <w:rFonts w:ascii="SimHei" w:hAnsi="SimHei" w:eastAsia="SimHei" w:cs="SimHei"/>
          <w:sz w:val="20"/>
          <w:szCs w:val="20"/>
          <w:b/>
          <w:bCs/>
          <w:color w:val="24619F"/>
          <w:spacing w:val="-16"/>
        </w:rPr>
        <w:t>感觉器官的功能</w:t>
      </w:r>
    </w:p>
    <w:p>
      <w:pPr>
        <w:spacing w:line="296" w:lineRule="auto"/>
        <w:rPr>
          <w:rFonts w:ascii="Arial"/>
          <w:sz w:val="21"/>
        </w:rPr>
      </w:pPr>
      <w:r/>
    </w:p>
    <w:p>
      <w:pPr>
        <w:ind w:right="170"/>
        <w:spacing w:before="65" w:line="253" w:lineRule="auto"/>
        <w:rPr>
          <w:rFonts w:ascii="SimSun" w:hAnsi="SimSun" w:eastAsia="SimSun" w:cs="SimSun"/>
          <w:sz w:val="20"/>
          <w:szCs w:val="20"/>
        </w:rPr>
      </w:pPr>
      <w:r>
        <w:rPr>
          <w:rFonts w:ascii="SimSun" w:hAnsi="SimSun" w:eastAsia="SimSun" w:cs="SimSun"/>
          <w:sz w:val="20"/>
          <w:szCs w:val="20"/>
          <w:spacing w:val="-7"/>
        </w:rPr>
        <w:t>位柱，且视皮层上每跨越一个方位柱，其最佳感受方向就相差5°~10°。因此，如果将视皮层上相隔很</w:t>
      </w:r>
      <w:r>
        <w:rPr>
          <w:rFonts w:ascii="SimSun" w:hAnsi="SimSun" w:eastAsia="SimSun" w:cs="SimSun"/>
          <w:sz w:val="20"/>
          <w:szCs w:val="20"/>
          <w:spacing w:val="7"/>
        </w:rPr>
        <w:t xml:space="preserve"> </w:t>
      </w:r>
      <w:r>
        <w:rPr>
          <w:rFonts w:ascii="SimSun" w:hAnsi="SimSun" w:eastAsia="SimSun" w:cs="SimSun"/>
          <w:sz w:val="20"/>
          <w:szCs w:val="20"/>
          <w:spacing w:val="-3"/>
        </w:rPr>
        <w:t>小距离的所有方位柱集合起来，就能构成一个具有360°方向上都能感受的完整的感</w:t>
      </w:r>
      <w:r>
        <w:rPr>
          <w:rFonts w:ascii="SimSun" w:hAnsi="SimSun" w:eastAsia="SimSun" w:cs="SimSun"/>
          <w:sz w:val="20"/>
          <w:szCs w:val="20"/>
          <w:spacing w:val="-4"/>
        </w:rPr>
        <w:t>受野。</w:t>
      </w:r>
    </w:p>
    <w:p>
      <w:pPr>
        <w:ind w:left="393"/>
        <w:spacing w:before="198" w:line="221" w:lineRule="auto"/>
        <w:outlineLvl w:val="1"/>
        <w:rPr>
          <w:rFonts w:ascii="SimHei" w:hAnsi="SimHei" w:eastAsia="SimHei" w:cs="SimHei"/>
          <w:sz w:val="25"/>
          <w:szCs w:val="25"/>
        </w:rPr>
      </w:pPr>
      <w:r>
        <w:rPr>
          <w:rFonts w:ascii="SimHei" w:hAnsi="SimHei" w:eastAsia="SimHei" w:cs="SimHei"/>
          <w:sz w:val="25"/>
          <w:szCs w:val="25"/>
          <w:b/>
          <w:bCs/>
          <w:color w:val="002F6D"/>
          <w:spacing w:val="-15"/>
        </w:rPr>
        <w:t>四、与视觉有关的几种生理现象</w:t>
      </w:r>
    </w:p>
    <w:p>
      <w:pPr>
        <w:ind w:left="392"/>
        <w:spacing w:before="210" w:line="222" w:lineRule="auto"/>
        <w:rPr>
          <w:rFonts w:ascii="SimHei" w:hAnsi="SimHei" w:eastAsia="SimHei" w:cs="SimHei"/>
          <w:sz w:val="20"/>
          <w:szCs w:val="20"/>
        </w:rPr>
      </w:pPr>
      <w:r>
        <w:rPr>
          <w:rFonts w:ascii="SimHei" w:hAnsi="SimHei" w:eastAsia="SimHei" w:cs="SimHei"/>
          <w:sz w:val="20"/>
          <w:szCs w:val="20"/>
          <w:b/>
          <w:bCs/>
          <w:spacing w:val="-16"/>
        </w:rPr>
        <w:t>(</w:t>
      </w:r>
      <w:r>
        <w:rPr>
          <w:rFonts w:ascii="SimHei" w:hAnsi="SimHei" w:eastAsia="SimHei" w:cs="SimHei"/>
          <w:sz w:val="20"/>
          <w:szCs w:val="20"/>
          <w:spacing w:val="-34"/>
        </w:rPr>
        <w:t xml:space="preserve"> </w:t>
      </w:r>
      <w:r>
        <w:rPr>
          <w:rFonts w:ascii="SimHei" w:hAnsi="SimHei" w:eastAsia="SimHei" w:cs="SimHei"/>
          <w:sz w:val="20"/>
          <w:szCs w:val="20"/>
          <w:b/>
          <w:bCs/>
          <w:spacing w:val="-16"/>
        </w:rPr>
        <w:t>一</w:t>
      </w:r>
      <w:r>
        <w:rPr>
          <w:rFonts w:ascii="SimHei" w:hAnsi="SimHei" w:eastAsia="SimHei" w:cs="SimHei"/>
          <w:sz w:val="20"/>
          <w:szCs w:val="20"/>
          <w:spacing w:val="-41"/>
        </w:rPr>
        <w:t xml:space="preserve"> </w:t>
      </w:r>
      <w:r>
        <w:rPr>
          <w:rFonts w:ascii="SimHei" w:hAnsi="SimHei" w:eastAsia="SimHei" w:cs="SimHei"/>
          <w:sz w:val="20"/>
          <w:szCs w:val="20"/>
          <w:b/>
          <w:bCs/>
          <w:spacing w:val="-16"/>
        </w:rPr>
        <w:t>)</w:t>
      </w:r>
      <w:r>
        <w:rPr>
          <w:rFonts w:ascii="SimHei" w:hAnsi="SimHei" w:eastAsia="SimHei" w:cs="SimHei"/>
          <w:sz w:val="20"/>
          <w:szCs w:val="20"/>
          <w:spacing w:val="-39"/>
        </w:rPr>
        <w:t xml:space="preserve"> </w:t>
      </w:r>
      <w:r>
        <w:rPr>
          <w:rFonts w:ascii="SimHei" w:hAnsi="SimHei" w:eastAsia="SimHei" w:cs="SimHei"/>
          <w:sz w:val="20"/>
          <w:szCs w:val="20"/>
          <w:b/>
          <w:bCs/>
          <w:spacing w:val="-16"/>
        </w:rPr>
        <w:t>视</w:t>
      </w:r>
      <w:r>
        <w:rPr>
          <w:rFonts w:ascii="SimHei" w:hAnsi="SimHei" w:eastAsia="SimHei" w:cs="SimHei"/>
          <w:sz w:val="20"/>
          <w:szCs w:val="20"/>
          <w:spacing w:val="-33"/>
        </w:rPr>
        <w:t xml:space="preserve"> </w:t>
      </w:r>
      <w:r>
        <w:rPr>
          <w:rFonts w:ascii="SimHei" w:hAnsi="SimHei" w:eastAsia="SimHei" w:cs="SimHei"/>
          <w:sz w:val="20"/>
          <w:szCs w:val="20"/>
          <w:b/>
          <w:bCs/>
          <w:spacing w:val="-16"/>
        </w:rPr>
        <w:t>力</w:t>
      </w:r>
    </w:p>
    <w:p>
      <w:pPr>
        <w:ind w:left="390"/>
        <w:spacing w:before="89" w:line="215" w:lineRule="auto"/>
        <w:rPr>
          <w:rFonts w:ascii="SimSun" w:hAnsi="SimSun" w:eastAsia="SimSun" w:cs="SimSun"/>
          <w:sz w:val="20"/>
          <w:szCs w:val="20"/>
        </w:rPr>
      </w:pPr>
      <w:r>
        <w:rPr>
          <w:rFonts w:ascii="SimSun" w:hAnsi="SimSun" w:eastAsia="SimSun" w:cs="SimSun"/>
          <w:sz w:val="20"/>
          <w:szCs w:val="20"/>
          <w:spacing w:val="-6"/>
        </w:rPr>
        <w:t>视力又称视敏度(visual</w:t>
      </w:r>
      <w:r>
        <w:rPr>
          <w:rFonts w:ascii="SimSun" w:hAnsi="SimSun" w:eastAsia="SimSun" w:cs="SimSun"/>
          <w:sz w:val="20"/>
          <w:szCs w:val="20"/>
          <w:spacing w:val="-6"/>
        </w:rPr>
        <w:t xml:space="preserve"> </w:t>
      </w:r>
      <w:r>
        <w:rPr>
          <w:rFonts w:ascii="SimSun" w:hAnsi="SimSun" w:eastAsia="SimSun" w:cs="SimSun"/>
          <w:sz w:val="20"/>
          <w:szCs w:val="20"/>
          <w:spacing w:val="-6"/>
        </w:rPr>
        <w:t>acuity),是指眼能分辨物体</w:t>
      </w:r>
      <w:r>
        <w:rPr>
          <w:rFonts w:ascii="SimSun" w:hAnsi="SimSun" w:eastAsia="SimSun" w:cs="SimSun"/>
          <w:sz w:val="20"/>
          <w:szCs w:val="20"/>
          <w:spacing w:val="-7"/>
        </w:rPr>
        <w:t>两点间最小距离的能力，亦即眼对物体细微结</w:t>
      </w:r>
    </w:p>
    <w:p>
      <w:pPr>
        <w:spacing w:before="75" w:line="255" w:lineRule="auto"/>
        <w:rPr>
          <w:rFonts w:ascii="SimSun" w:hAnsi="SimSun" w:eastAsia="SimSun" w:cs="SimSun"/>
          <w:sz w:val="20"/>
          <w:szCs w:val="20"/>
        </w:rPr>
      </w:pPr>
      <w:r>
        <w:rPr>
          <w:rFonts w:ascii="SimSun" w:hAnsi="SimSun" w:eastAsia="SimSun" w:cs="SimSun"/>
          <w:sz w:val="20"/>
          <w:szCs w:val="20"/>
          <w:spacing w:val="1"/>
        </w:rPr>
        <w:t>构的分辨能力。视力通常用视角的倒数来表示。视角(</w:t>
      </w:r>
      <w:r>
        <w:rPr>
          <w:rFonts w:ascii="SimSun" w:hAnsi="SimSun" w:eastAsia="SimSun" w:cs="SimSun"/>
          <w:sz w:val="20"/>
          <w:szCs w:val="20"/>
        </w:rPr>
        <w:t>visual</w:t>
      </w:r>
      <w:r>
        <w:rPr>
          <w:rFonts w:ascii="SimSun" w:hAnsi="SimSun" w:eastAsia="SimSun" w:cs="SimSun"/>
          <w:sz w:val="20"/>
          <w:szCs w:val="20"/>
          <w:spacing w:val="10"/>
        </w:rPr>
        <w:t xml:space="preserve"> </w:t>
      </w:r>
      <w:r>
        <w:rPr>
          <w:rFonts w:ascii="SimSun" w:hAnsi="SimSun" w:eastAsia="SimSun" w:cs="SimSun"/>
          <w:sz w:val="20"/>
          <w:szCs w:val="20"/>
        </w:rPr>
        <w:t>angle</w:t>
      </w:r>
      <w:r>
        <w:rPr>
          <w:rFonts w:ascii="SimSun" w:hAnsi="SimSun" w:eastAsia="SimSun" w:cs="SimSun"/>
          <w:sz w:val="20"/>
          <w:szCs w:val="20"/>
          <w:spacing w:val="1"/>
        </w:rPr>
        <w:t>)是指物体上两点的光线投射入眼</w:t>
      </w:r>
      <w:r>
        <w:rPr>
          <w:rFonts w:ascii="SimSun" w:hAnsi="SimSun" w:eastAsia="SimSun" w:cs="SimSun"/>
          <w:sz w:val="20"/>
          <w:szCs w:val="20"/>
        </w:rPr>
        <w:t xml:space="preserve"> </w:t>
      </w:r>
      <w:r>
        <w:rPr>
          <w:rFonts w:ascii="SimSun" w:hAnsi="SimSun" w:eastAsia="SimSun" w:cs="SimSun"/>
          <w:sz w:val="20"/>
          <w:szCs w:val="20"/>
        </w:rPr>
        <w:t>内，通过节点相交时所形成的夹角。视角的大小与视网膜物像的大小成正比。在</w:t>
      </w:r>
      <w:r>
        <w:rPr>
          <w:rFonts w:ascii="SimSun" w:hAnsi="SimSun" w:eastAsia="SimSun" w:cs="SimSun"/>
          <w:sz w:val="20"/>
          <w:szCs w:val="20"/>
          <w:spacing w:val="-1"/>
        </w:rPr>
        <w:t>眼前方5m</w:t>
      </w:r>
      <w:r>
        <w:rPr>
          <w:rFonts w:ascii="SimSun" w:hAnsi="SimSun" w:eastAsia="SimSun" w:cs="SimSun"/>
          <w:sz w:val="20"/>
          <w:szCs w:val="20"/>
          <w:spacing w:val="-18"/>
        </w:rPr>
        <w:t xml:space="preserve"> </w:t>
      </w:r>
      <w:r>
        <w:rPr>
          <w:rFonts w:ascii="SimSun" w:hAnsi="SimSun" w:eastAsia="SimSun" w:cs="SimSun"/>
          <w:sz w:val="20"/>
          <w:szCs w:val="20"/>
          <w:spacing w:val="-1"/>
        </w:rPr>
        <w:t>处，两个</w:t>
      </w:r>
    </w:p>
    <w:p>
      <w:pPr>
        <w:ind w:right="100"/>
        <w:spacing w:before="71" w:line="277" w:lineRule="auto"/>
        <w:rPr>
          <w:rFonts w:ascii="SimSun" w:hAnsi="SimSun" w:eastAsia="SimSun" w:cs="SimSun"/>
          <w:sz w:val="20"/>
          <w:szCs w:val="20"/>
        </w:rPr>
      </w:pPr>
      <w:r>
        <w:rPr>
          <w:rFonts w:ascii="SimSun" w:hAnsi="SimSun" w:eastAsia="SimSun" w:cs="SimSun"/>
          <w:sz w:val="20"/>
          <w:szCs w:val="20"/>
          <w:spacing w:val="-2"/>
        </w:rPr>
        <w:t>相距1.5mm</w:t>
      </w:r>
      <w:r>
        <w:rPr>
          <w:rFonts w:ascii="SimSun" w:hAnsi="SimSun" w:eastAsia="SimSun" w:cs="SimSun"/>
          <w:sz w:val="20"/>
          <w:szCs w:val="20"/>
          <w:spacing w:val="32"/>
        </w:rPr>
        <w:t xml:space="preserve"> </w:t>
      </w:r>
      <w:r>
        <w:rPr>
          <w:rFonts w:ascii="SimSun" w:hAnsi="SimSun" w:eastAsia="SimSun" w:cs="SimSun"/>
          <w:sz w:val="20"/>
          <w:szCs w:val="20"/>
          <w:spacing w:val="-2"/>
        </w:rPr>
        <w:t>的光点所发出的光线入眼后，形成的视角为1分角，此时的视网膜像约4.5</w:t>
      </w:r>
      <w:r>
        <w:rPr>
          <w:rFonts w:ascii="SimSun" w:hAnsi="SimSun" w:eastAsia="SimSun" w:cs="SimSun"/>
          <w:sz w:val="20"/>
          <w:szCs w:val="20"/>
          <w:spacing w:val="-44"/>
        </w:rPr>
        <w:t xml:space="preserve"> </w:t>
      </w:r>
      <w:r>
        <w:rPr>
          <w:rFonts w:ascii="SimSun" w:hAnsi="SimSun" w:eastAsia="SimSun" w:cs="SimSun"/>
          <w:sz w:val="20"/>
          <w:szCs w:val="20"/>
          <w:spacing w:val="-2"/>
        </w:rPr>
        <w:t>μm,</w:t>
      </w:r>
      <w:r>
        <w:rPr>
          <w:rFonts w:ascii="SimSun" w:hAnsi="SimSun" w:eastAsia="SimSun" w:cs="SimSun"/>
          <w:sz w:val="20"/>
          <w:szCs w:val="20"/>
          <w:spacing w:val="-28"/>
        </w:rPr>
        <w:t xml:space="preserve"> </w:t>
      </w:r>
      <w:r>
        <w:rPr>
          <w:rFonts w:ascii="SimSun" w:hAnsi="SimSun" w:eastAsia="SimSun" w:cs="SimSun"/>
          <w:sz w:val="20"/>
          <w:szCs w:val="20"/>
          <w:spacing w:val="-3"/>
        </w:rPr>
        <w:t>正相当于</w:t>
      </w:r>
      <w:r>
        <w:rPr>
          <w:rFonts w:ascii="SimSun" w:hAnsi="SimSun" w:eastAsia="SimSun" w:cs="SimSun"/>
          <w:sz w:val="20"/>
          <w:szCs w:val="20"/>
        </w:rPr>
        <w:t xml:space="preserve">  </w:t>
      </w:r>
      <w:r>
        <w:rPr>
          <w:rFonts w:ascii="SimSun" w:hAnsi="SimSun" w:eastAsia="SimSun" w:cs="SimSun"/>
          <w:sz w:val="20"/>
          <w:szCs w:val="20"/>
          <w:spacing w:val="3"/>
        </w:rPr>
        <w:t>一个视锥细胞的平均直径。国际标准视力表上视力为1.0(1/1分角)的那一行正是表达了这种情况。</w:t>
      </w:r>
      <w:r>
        <w:rPr>
          <w:rFonts w:ascii="SimSun" w:hAnsi="SimSun" w:eastAsia="SimSun" w:cs="SimSun"/>
          <w:sz w:val="20"/>
          <w:szCs w:val="20"/>
          <w:spacing w:val="7"/>
        </w:rPr>
        <w:t xml:space="preserve"> </w:t>
      </w:r>
      <w:r>
        <w:rPr>
          <w:rFonts w:ascii="SimSun" w:hAnsi="SimSun" w:eastAsia="SimSun" w:cs="SimSun"/>
          <w:sz w:val="20"/>
          <w:szCs w:val="20"/>
          <w:spacing w:val="3"/>
        </w:rPr>
        <w:t>受试者能分辨的视角越小(视力&gt;1.0),表明其视力越好；相反，视角越大(视力&lt;1.0)则表明视力越</w:t>
      </w:r>
      <w:r>
        <w:rPr>
          <w:rFonts w:ascii="SimSun" w:hAnsi="SimSun" w:eastAsia="SimSun" w:cs="SimSun"/>
          <w:sz w:val="20"/>
          <w:szCs w:val="20"/>
          <w:spacing w:val="5"/>
        </w:rPr>
        <w:t xml:space="preserve">  </w:t>
      </w:r>
      <w:r>
        <w:rPr>
          <w:rFonts w:ascii="SimSun" w:hAnsi="SimSun" w:eastAsia="SimSun" w:cs="SimSun"/>
          <w:sz w:val="20"/>
          <w:szCs w:val="20"/>
          <w:spacing w:val="1"/>
        </w:rPr>
        <w:t>差。但国际标准视力表各行的增率并不相等，故不能很好比较视力的增减程度。我国眼科医师缪天</w:t>
      </w:r>
      <w:r>
        <w:rPr>
          <w:rFonts w:ascii="SimSun" w:hAnsi="SimSun" w:eastAsia="SimSun" w:cs="SimSun"/>
          <w:sz w:val="20"/>
          <w:szCs w:val="20"/>
          <w:spacing w:val="7"/>
        </w:rPr>
        <w:t xml:space="preserve">  </w:t>
      </w:r>
      <w:r>
        <w:rPr>
          <w:rFonts w:ascii="SimSun" w:hAnsi="SimSun" w:eastAsia="SimSun" w:cs="SimSun"/>
          <w:sz w:val="20"/>
          <w:szCs w:val="20"/>
          <w:spacing w:val="1"/>
        </w:rPr>
        <w:t>荣(1959年)设计了一种对数视力表，这种视力表是在上述国际标准视力表的基础上，将任何相邻两</w:t>
      </w:r>
      <w:r>
        <w:rPr>
          <w:rFonts w:ascii="SimSun" w:hAnsi="SimSun" w:eastAsia="SimSun" w:cs="SimSun"/>
          <w:sz w:val="20"/>
          <w:szCs w:val="20"/>
          <w:spacing w:val="6"/>
        </w:rPr>
        <w:t xml:space="preserve">  </w:t>
      </w:r>
      <w:r>
        <w:rPr>
          <w:rFonts w:ascii="SimSun" w:hAnsi="SimSun" w:eastAsia="SimSun" w:cs="SimSun"/>
          <w:sz w:val="20"/>
          <w:szCs w:val="20"/>
          <w:spacing w:val="-2"/>
        </w:rPr>
        <w:t>行视标大小之比恒定为10°(10°¹=1.2589),即视</w:t>
      </w:r>
      <w:r>
        <w:rPr>
          <w:rFonts w:ascii="SimSun" w:hAnsi="SimSun" w:eastAsia="SimSun" w:cs="SimSun"/>
          <w:sz w:val="20"/>
          <w:szCs w:val="20"/>
          <w:spacing w:val="-3"/>
        </w:rPr>
        <w:t>标每增大1.2589倍，视力记录就减少0.1(1g10°¹)。</w:t>
      </w:r>
      <w:r>
        <w:rPr>
          <w:rFonts w:ascii="SimSun" w:hAnsi="SimSun" w:eastAsia="SimSun" w:cs="SimSun"/>
          <w:sz w:val="20"/>
          <w:szCs w:val="20"/>
        </w:rPr>
        <w:t xml:space="preserve"> </w:t>
      </w:r>
      <w:r>
        <w:rPr>
          <w:rFonts w:ascii="SimSun" w:hAnsi="SimSun" w:eastAsia="SimSun" w:cs="SimSun"/>
          <w:sz w:val="20"/>
          <w:szCs w:val="20"/>
          <w:spacing w:val="-6"/>
        </w:rPr>
        <w:t>如此，视力表上各行间的增减程度都相等。</w:t>
      </w:r>
    </w:p>
    <w:p>
      <w:pPr>
        <w:ind w:right="188" w:firstLine="390"/>
        <w:spacing w:before="140" w:line="270" w:lineRule="auto"/>
        <w:jc w:val="both"/>
        <w:rPr>
          <w:rFonts w:ascii="SimSun" w:hAnsi="SimSun" w:eastAsia="SimSun" w:cs="SimSun"/>
          <w:sz w:val="20"/>
          <w:szCs w:val="20"/>
        </w:rPr>
      </w:pPr>
      <w:r>
        <w:rPr>
          <w:rFonts w:ascii="SimSun" w:hAnsi="SimSun" w:eastAsia="SimSun" w:cs="SimSun"/>
          <w:sz w:val="20"/>
          <w:szCs w:val="20"/>
          <w:spacing w:val="2"/>
        </w:rPr>
        <w:t>我们常用视敏度来表示视觉系统空间分辨率的大小。视敏度与视锥细</w:t>
      </w:r>
      <w:r>
        <w:rPr>
          <w:rFonts w:ascii="SimSun" w:hAnsi="SimSun" w:eastAsia="SimSun" w:cs="SimSun"/>
          <w:sz w:val="20"/>
          <w:szCs w:val="20"/>
          <w:spacing w:val="1"/>
        </w:rPr>
        <w:t>胞在视网膜中的分布密度</w:t>
      </w:r>
      <w:r>
        <w:rPr>
          <w:rFonts w:ascii="SimSun" w:hAnsi="SimSun" w:eastAsia="SimSun" w:cs="SimSun"/>
          <w:sz w:val="20"/>
          <w:szCs w:val="20"/>
        </w:rPr>
        <w:t xml:space="preserve"> </w:t>
      </w:r>
      <w:r>
        <w:rPr>
          <w:rFonts w:ascii="SimSun" w:hAnsi="SimSun" w:eastAsia="SimSun" w:cs="SimSun"/>
          <w:sz w:val="20"/>
          <w:szCs w:val="20"/>
          <w:spacing w:val="1"/>
        </w:rPr>
        <w:t>及其在视锥系统中的会聚程度有关。在视网膜中央凹部位视锥细胞密度最高，而视杆细胞则主要分</w:t>
      </w:r>
      <w:r>
        <w:rPr>
          <w:rFonts w:ascii="SimSun" w:hAnsi="SimSun" w:eastAsia="SimSun" w:cs="SimSun"/>
          <w:sz w:val="20"/>
          <w:szCs w:val="20"/>
          <w:spacing w:val="14"/>
        </w:rPr>
        <w:t xml:space="preserve"> </w:t>
      </w:r>
      <w:r>
        <w:rPr>
          <w:rFonts w:ascii="SimSun" w:hAnsi="SimSun" w:eastAsia="SimSun" w:cs="SimSun"/>
          <w:sz w:val="20"/>
          <w:szCs w:val="20"/>
          <w:spacing w:val="-3"/>
        </w:rPr>
        <w:t>布在视网膜的周边部分，导致视网膜中央凹与周边部的视敏度有明显差异。我们</w:t>
      </w:r>
      <w:r>
        <w:rPr>
          <w:rFonts w:ascii="SimSun" w:hAnsi="SimSun" w:eastAsia="SimSun" w:cs="SimSun"/>
          <w:sz w:val="20"/>
          <w:szCs w:val="20"/>
          <w:spacing w:val="-4"/>
        </w:rPr>
        <w:t>平时测量的视力，是</w:t>
      </w:r>
      <w:r>
        <w:rPr>
          <w:rFonts w:ascii="SimSun" w:hAnsi="SimSun" w:eastAsia="SimSun" w:cs="SimSun"/>
          <w:sz w:val="20"/>
          <w:szCs w:val="20"/>
        </w:rPr>
        <w:t xml:space="preserve"> </w:t>
      </w:r>
      <w:r>
        <w:rPr>
          <w:rFonts w:ascii="SimSun" w:hAnsi="SimSun" w:eastAsia="SimSun" w:cs="SimSun"/>
          <w:sz w:val="20"/>
          <w:szCs w:val="20"/>
          <w:spacing w:val="-4"/>
        </w:rPr>
        <w:t>指中央凹处的视敏度。</w:t>
      </w:r>
    </w:p>
    <w:p>
      <w:pPr>
        <w:ind w:left="392"/>
        <w:spacing w:before="98" w:line="221" w:lineRule="auto"/>
        <w:rPr>
          <w:rFonts w:ascii="SimHei" w:hAnsi="SimHei" w:eastAsia="SimHei" w:cs="SimHei"/>
          <w:sz w:val="20"/>
          <w:szCs w:val="20"/>
        </w:rPr>
      </w:pPr>
      <w:r>
        <w:rPr>
          <w:rFonts w:ascii="SimHei" w:hAnsi="SimHei" w:eastAsia="SimHei" w:cs="SimHei"/>
          <w:sz w:val="20"/>
          <w:szCs w:val="20"/>
          <w:b/>
          <w:bCs/>
          <w:spacing w:val="16"/>
        </w:rPr>
        <w:t>(二)暗适应和明适应</w:t>
      </w:r>
    </w:p>
    <w:p>
      <w:pPr>
        <w:ind w:right="188" w:firstLine="390"/>
        <w:spacing w:before="83" w:line="274" w:lineRule="auto"/>
        <w:jc w:val="both"/>
        <w:rPr>
          <w:rFonts w:ascii="SimSun" w:hAnsi="SimSun" w:eastAsia="SimSun" w:cs="SimSun"/>
          <w:sz w:val="20"/>
          <w:szCs w:val="20"/>
        </w:rPr>
      </w:pPr>
      <w:r>
        <w:rPr>
          <w:rFonts w:ascii="SimSun" w:hAnsi="SimSun" w:eastAsia="SimSun" w:cs="SimSun"/>
          <w:sz w:val="20"/>
          <w:szCs w:val="20"/>
          <w:spacing w:val="-3"/>
        </w:rPr>
        <w:t>当人长时间在明亮环境中突然进入暗处时，最初看不清任何东西，经过一定时间后，视觉</w:t>
      </w:r>
      <w:r>
        <w:rPr>
          <w:rFonts w:ascii="SimSun" w:hAnsi="SimSun" w:eastAsia="SimSun" w:cs="SimSun"/>
          <w:sz w:val="20"/>
          <w:szCs w:val="20"/>
          <w:spacing w:val="-4"/>
        </w:rPr>
        <w:t>敏感度</w:t>
      </w:r>
      <w:r>
        <w:rPr>
          <w:rFonts w:ascii="SimSun" w:hAnsi="SimSun" w:eastAsia="SimSun" w:cs="SimSun"/>
          <w:sz w:val="20"/>
          <w:szCs w:val="20"/>
        </w:rPr>
        <w:t xml:space="preserve"> </w:t>
      </w:r>
      <w:r>
        <w:rPr>
          <w:rFonts w:ascii="SimSun" w:hAnsi="SimSun" w:eastAsia="SimSun" w:cs="SimSun"/>
          <w:sz w:val="20"/>
          <w:szCs w:val="20"/>
          <w:spacing w:val="-6"/>
        </w:rPr>
        <w:t>才逐渐增高而看清在暗处的物体，这种现象称为暗适应(dark</w:t>
      </w:r>
      <w:r>
        <w:rPr>
          <w:rFonts w:ascii="SimSun" w:hAnsi="SimSun" w:eastAsia="SimSun" w:cs="SimSun"/>
          <w:sz w:val="20"/>
          <w:szCs w:val="20"/>
        </w:rPr>
        <w:t xml:space="preserve"> </w:t>
      </w:r>
      <w:r>
        <w:rPr>
          <w:rFonts w:ascii="SimSun" w:hAnsi="SimSun" w:eastAsia="SimSun" w:cs="SimSun"/>
          <w:sz w:val="20"/>
          <w:szCs w:val="20"/>
          <w:spacing w:val="-6"/>
        </w:rPr>
        <w:t>adaptation)。</w:t>
      </w:r>
      <w:r>
        <w:rPr>
          <w:rFonts w:ascii="SimSun" w:hAnsi="SimSun" w:eastAsia="SimSun" w:cs="SimSun"/>
          <w:sz w:val="20"/>
          <w:szCs w:val="20"/>
          <w:spacing w:val="-37"/>
        </w:rPr>
        <w:t xml:space="preserve"> </w:t>
      </w:r>
      <w:r>
        <w:rPr>
          <w:rFonts w:ascii="SimSun" w:hAnsi="SimSun" w:eastAsia="SimSun" w:cs="SimSun"/>
          <w:sz w:val="20"/>
          <w:szCs w:val="20"/>
          <w:spacing w:val="-6"/>
        </w:rPr>
        <w:t>相反，当人长时间在暗处</w:t>
      </w:r>
      <w:r>
        <w:rPr>
          <w:rFonts w:ascii="SimSun" w:hAnsi="SimSun" w:eastAsia="SimSun" w:cs="SimSun"/>
          <w:sz w:val="20"/>
          <w:szCs w:val="20"/>
        </w:rPr>
        <w:t xml:space="preserve"> </w:t>
      </w:r>
      <w:r>
        <w:rPr>
          <w:rFonts w:ascii="SimSun" w:hAnsi="SimSun" w:eastAsia="SimSun" w:cs="SimSun"/>
          <w:sz w:val="20"/>
          <w:szCs w:val="20"/>
          <w:spacing w:val="-8"/>
        </w:rPr>
        <w:t>而突然进入明亮处时，最初感到一片耀眼的光亮，也不能看清物体，稍待片刻后才能恢复视觉，这种现</w:t>
      </w:r>
      <w:r>
        <w:rPr>
          <w:rFonts w:ascii="SimSun" w:hAnsi="SimSun" w:eastAsia="SimSun" w:cs="SimSun"/>
          <w:sz w:val="20"/>
          <w:szCs w:val="20"/>
          <w:spacing w:val="16"/>
        </w:rPr>
        <w:t xml:space="preserve"> </w:t>
      </w:r>
      <w:r>
        <w:rPr>
          <w:rFonts w:ascii="SimSun" w:hAnsi="SimSun" w:eastAsia="SimSun" w:cs="SimSun"/>
          <w:sz w:val="20"/>
          <w:szCs w:val="20"/>
          <w:spacing w:val="-13"/>
        </w:rPr>
        <w:t>象称为明适</w:t>
      </w:r>
      <w:r>
        <w:rPr>
          <w:rFonts w:ascii="SimSun" w:hAnsi="SimSun" w:eastAsia="SimSun" w:cs="SimSun"/>
          <w:sz w:val="20"/>
          <w:szCs w:val="20"/>
          <w:spacing w:val="-14"/>
        </w:rPr>
        <w:t>应(</w:t>
      </w:r>
      <w:r>
        <w:rPr>
          <w:rFonts w:ascii="SimSun" w:hAnsi="SimSun" w:eastAsia="SimSun" w:cs="SimSun"/>
          <w:sz w:val="20"/>
          <w:szCs w:val="20"/>
          <w:spacing w:val="-13"/>
        </w:rPr>
        <w:t>light</w:t>
      </w:r>
      <w:r>
        <w:rPr>
          <w:rFonts w:ascii="SimSun" w:hAnsi="SimSun" w:eastAsia="SimSun" w:cs="SimSun"/>
          <w:sz w:val="20"/>
          <w:szCs w:val="20"/>
          <w:spacing w:val="-10"/>
        </w:rPr>
        <w:t xml:space="preserve"> </w:t>
      </w:r>
      <w:r>
        <w:rPr>
          <w:rFonts w:ascii="SimSun" w:hAnsi="SimSun" w:eastAsia="SimSun" w:cs="SimSun"/>
          <w:sz w:val="20"/>
          <w:szCs w:val="20"/>
          <w:spacing w:val="-13"/>
        </w:rPr>
        <w:t>adaptation</w:t>
      </w:r>
      <w:r>
        <w:rPr>
          <w:rFonts w:ascii="SimSun" w:hAnsi="SimSun" w:eastAsia="SimSun" w:cs="SimSun"/>
          <w:sz w:val="20"/>
          <w:szCs w:val="20"/>
          <w:spacing w:val="-14"/>
        </w:rPr>
        <w:t>)。</w:t>
      </w:r>
    </w:p>
    <w:p>
      <w:pPr>
        <w:ind w:right="191" w:firstLine="390"/>
        <w:spacing w:before="95" w:line="257" w:lineRule="auto"/>
        <w:jc w:val="both"/>
        <w:rPr>
          <w:rFonts w:ascii="SimSun" w:hAnsi="SimSun" w:eastAsia="SimSun" w:cs="SimSun"/>
          <w:sz w:val="20"/>
          <w:szCs w:val="20"/>
        </w:rPr>
      </w:pPr>
      <w:r>
        <w:rPr>
          <w:rFonts w:ascii="SimSun" w:hAnsi="SimSun" w:eastAsia="SimSun" w:cs="SimSun"/>
          <w:sz w:val="20"/>
          <w:szCs w:val="20"/>
          <w:spacing w:val="2"/>
        </w:rPr>
        <w:t>暗适应是人眼在暗处对光的敏感度逐渐提高的过程。由于在亮</w:t>
      </w:r>
      <w:r>
        <w:rPr>
          <w:rFonts w:ascii="SimSun" w:hAnsi="SimSun" w:eastAsia="SimSun" w:cs="SimSun"/>
          <w:sz w:val="20"/>
          <w:szCs w:val="20"/>
          <w:spacing w:val="1"/>
        </w:rPr>
        <w:t>处视杆细胞中的视紫红质大量分</w:t>
      </w:r>
      <w:r>
        <w:rPr>
          <w:rFonts w:ascii="SimSun" w:hAnsi="SimSun" w:eastAsia="SimSun" w:cs="SimSun"/>
          <w:sz w:val="20"/>
          <w:szCs w:val="20"/>
        </w:rPr>
        <w:t xml:space="preserve"> </w:t>
      </w:r>
      <w:r>
        <w:rPr>
          <w:rFonts w:ascii="SimSun" w:hAnsi="SimSun" w:eastAsia="SimSun" w:cs="SimSun"/>
          <w:sz w:val="20"/>
          <w:szCs w:val="20"/>
          <w:spacing w:val="-9"/>
        </w:rPr>
        <w:t>解，剩余量很少，在暗处对光的敏感度下降，所以刚进入暗处时不</w:t>
      </w:r>
    </w:p>
    <w:p>
      <w:pPr>
        <w:spacing w:before="83" w:line="319" w:lineRule="exact"/>
        <w:rPr>
          <w:rFonts w:ascii="SimSun" w:hAnsi="SimSun" w:eastAsia="SimSun" w:cs="SimSun"/>
          <w:sz w:val="20"/>
          <w:szCs w:val="20"/>
        </w:rPr>
      </w:pPr>
      <w:r>
        <w:rPr>
          <w:rFonts w:ascii="SimSun" w:hAnsi="SimSun" w:eastAsia="SimSun" w:cs="SimSun"/>
          <w:sz w:val="20"/>
          <w:szCs w:val="20"/>
          <w:spacing w:val="-2"/>
          <w:position w:val="8"/>
        </w:rPr>
        <w:t>能视物。经过一定时间后，视紫红质的合成逐渐增多，对暗光的</w:t>
      </w:r>
    </w:p>
    <w:p>
      <w:pPr>
        <w:spacing w:before="1" w:line="218" w:lineRule="auto"/>
        <w:rPr>
          <w:rFonts w:ascii="SimSun" w:hAnsi="SimSun" w:eastAsia="SimSun" w:cs="SimSun"/>
          <w:sz w:val="20"/>
          <w:szCs w:val="20"/>
        </w:rPr>
      </w:pPr>
      <w:r>
        <w:rPr>
          <w:rFonts w:ascii="SimSun" w:hAnsi="SimSun" w:eastAsia="SimSun" w:cs="SimSun"/>
          <w:sz w:val="20"/>
          <w:szCs w:val="20"/>
          <w:spacing w:val="-3"/>
        </w:rPr>
        <w:t>敏感度逐渐提高，恢复在暗处的视觉。研究表明，人眼感知光线</w:t>
      </w:r>
    </w:p>
    <w:p>
      <w:pPr>
        <w:spacing w:before="84" w:line="219" w:lineRule="auto"/>
        <w:rPr>
          <w:rFonts w:ascii="SimSun" w:hAnsi="SimSun" w:eastAsia="SimSun" w:cs="SimSun"/>
          <w:sz w:val="20"/>
          <w:szCs w:val="20"/>
        </w:rPr>
      </w:pPr>
      <w:r>
        <w:rPr>
          <w:rFonts w:ascii="SimSun" w:hAnsi="SimSun" w:eastAsia="SimSun" w:cs="SimSun"/>
          <w:sz w:val="20"/>
          <w:szCs w:val="20"/>
          <w:spacing w:val="2"/>
        </w:rPr>
        <w:t>的视觉阈，</w:t>
      </w:r>
      <w:r>
        <w:rPr>
          <w:rFonts w:ascii="SimSun" w:hAnsi="SimSun" w:eastAsia="SimSun" w:cs="SimSun"/>
          <w:sz w:val="20"/>
          <w:szCs w:val="20"/>
          <w:spacing w:val="64"/>
        </w:rPr>
        <w:t xml:space="preserve"> </w:t>
      </w:r>
      <w:r>
        <w:rPr>
          <w:rFonts w:ascii="SimSun" w:hAnsi="SimSun" w:eastAsia="SimSun" w:cs="SimSun"/>
          <w:sz w:val="20"/>
          <w:szCs w:val="20"/>
          <w:spacing w:val="2"/>
        </w:rPr>
        <w:t>一般是在进入暗处后的最初5~8分</w:t>
      </w:r>
      <w:r>
        <w:rPr>
          <w:rFonts w:ascii="SimSun" w:hAnsi="SimSun" w:eastAsia="SimSun" w:cs="SimSun"/>
          <w:sz w:val="20"/>
          <w:szCs w:val="20"/>
          <w:spacing w:val="1"/>
        </w:rPr>
        <w:t>钟内有一个明显</w:t>
      </w:r>
    </w:p>
    <w:p>
      <w:pPr>
        <w:spacing w:before="103" w:line="219" w:lineRule="auto"/>
        <w:rPr>
          <w:rFonts w:ascii="SimSun" w:hAnsi="SimSun" w:eastAsia="SimSun" w:cs="SimSun"/>
          <w:sz w:val="20"/>
          <w:szCs w:val="20"/>
        </w:rPr>
      </w:pPr>
      <w:r>
        <w:rPr>
          <w:rFonts w:ascii="SimSun" w:hAnsi="SimSun" w:eastAsia="SimSun" w:cs="SimSun"/>
          <w:sz w:val="20"/>
          <w:szCs w:val="20"/>
          <w:spacing w:val="-2"/>
        </w:rPr>
        <w:t>下降期；之后又出现更为明显的第二次下降，在进入暗处25～30</w:t>
      </w:r>
    </w:p>
    <w:p>
      <w:pPr>
        <w:spacing w:before="72" w:line="219" w:lineRule="auto"/>
        <w:rPr>
          <w:rFonts w:ascii="SimSun" w:hAnsi="SimSun" w:eastAsia="SimSun" w:cs="SimSun"/>
          <w:sz w:val="20"/>
          <w:szCs w:val="20"/>
        </w:rPr>
      </w:pPr>
      <w:r>
        <w:rPr>
          <w:rFonts w:ascii="SimSun" w:hAnsi="SimSun" w:eastAsia="SimSun" w:cs="SimSun"/>
          <w:sz w:val="20"/>
          <w:szCs w:val="20"/>
          <w:spacing w:val="-2"/>
        </w:rPr>
        <w:t>分钟时，视觉阈下降到最低点，并稳定于这一水平(图9-22)。上</w:t>
      </w:r>
    </w:p>
    <w:p>
      <w:pPr>
        <w:spacing w:before="83" w:line="219" w:lineRule="auto"/>
        <w:rPr>
          <w:rFonts w:ascii="SimSun" w:hAnsi="SimSun" w:eastAsia="SimSun" w:cs="SimSun"/>
          <w:sz w:val="20"/>
          <w:szCs w:val="20"/>
        </w:rPr>
      </w:pPr>
      <w:r>
        <w:rPr>
          <w:rFonts w:ascii="SimSun" w:hAnsi="SimSun" w:eastAsia="SimSun" w:cs="SimSun"/>
          <w:sz w:val="20"/>
          <w:szCs w:val="20"/>
          <w:spacing w:val="5"/>
        </w:rPr>
        <w:t>述视觉阈的第一次下降，主要与视锥细胞视色素的合成增加有</w:t>
      </w:r>
    </w:p>
    <w:p>
      <w:pPr>
        <w:spacing w:before="83" w:line="219" w:lineRule="auto"/>
        <w:rPr>
          <w:rFonts w:ascii="SimSun" w:hAnsi="SimSun" w:eastAsia="SimSun" w:cs="SimSun"/>
          <w:sz w:val="20"/>
          <w:szCs w:val="20"/>
        </w:rPr>
      </w:pPr>
      <w:r>
        <w:rPr>
          <w:rFonts w:ascii="SimSun" w:hAnsi="SimSun" w:eastAsia="SimSun" w:cs="SimSun"/>
          <w:sz w:val="20"/>
          <w:szCs w:val="20"/>
          <w:spacing w:val="-2"/>
        </w:rPr>
        <w:t>关；第二次下降亦即暗适应的主要阶段，则与视杆细胞中</w:t>
      </w:r>
      <w:r>
        <w:rPr>
          <w:rFonts w:ascii="SimSun" w:hAnsi="SimSun" w:eastAsia="SimSun" w:cs="SimSun"/>
          <w:sz w:val="20"/>
          <w:szCs w:val="20"/>
          <w:spacing w:val="-3"/>
        </w:rPr>
        <w:t>视紫红</w:t>
      </w:r>
    </w:p>
    <w:p>
      <w:pPr>
        <w:spacing w:before="93" w:line="220" w:lineRule="auto"/>
        <w:rPr>
          <w:rFonts w:ascii="SimSun" w:hAnsi="SimSun" w:eastAsia="SimSun" w:cs="SimSun"/>
          <w:sz w:val="20"/>
          <w:szCs w:val="20"/>
        </w:rPr>
      </w:pPr>
      <w:r>
        <w:rPr>
          <w:rFonts w:ascii="SimSun" w:hAnsi="SimSun" w:eastAsia="SimSun" w:cs="SimSun"/>
          <w:sz w:val="20"/>
          <w:szCs w:val="20"/>
          <w:spacing w:val="-21"/>
          <w:w w:val="98"/>
        </w:rPr>
        <w:t>质的合成增强有关。</w:t>
      </w:r>
      <w:r>
        <w:rPr>
          <w:rFonts w:ascii="SimSun" w:hAnsi="SimSun" w:eastAsia="SimSun" w:cs="SimSun"/>
          <w:sz w:val="20"/>
          <w:szCs w:val="20"/>
          <w:spacing w:val="2"/>
        </w:rPr>
        <w:t xml:space="preserve">                                 </w:t>
      </w:r>
      <w:r>
        <w:rPr>
          <w:rFonts w:ascii="SimSun" w:hAnsi="SimSun" w:eastAsia="SimSun" w:cs="SimSun"/>
          <w:sz w:val="20"/>
          <w:szCs w:val="20"/>
          <w:spacing w:val="1"/>
        </w:rPr>
        <w:t xml:space="preserve">               </w:t>
      </w:r>
      <w:r>
        <w:rPr>
          <w:rFonts w:ascii="SimSun" w:hAnsi="SimSun" w:eastAsia="SimSun" w:cs="SimSun"/>
          <w:sz w:val="20"/>
          <w:szCs w:val="20"/>
          <w:spacing w:val="-21"/>
          <w:w w:val="98"/>
        </w:rPr>
        <w:t>在暗环境中的时间(min)</w:t>
      </w:r>
    </w:p>
    <w:p>
      <w:pPr>
        <w:ind w:left="390"/>
        <w:spacing w:before="91" w:line="226" w:lineRule="auto"/>
        <w:rPr>
          <w:rFonts w:ascii="SimHei" w:hAnsi="SimHei" w:eastAsia="SimHei" w:cs="SimHei"/>
          <w:sz w:val="20"/>
          <w:szCs w:val="20"/>
        </w:rPr>
      </w:pPr>
      <w:r>
        <w:rPr>
          <w:rFonts w:ascii="SimSun" w:hAnsi="SimSun" w:eastAsia="SimSun" w:cs="SimSun"/>
          <w:sz w:val="20"/>
          <w:szCs w:val="20"/>
          <w:spacing w:val="-3"/>
          <w:position w:val="1"/>
        </w:rPr>
        <w:t>明适应的进程很快，通常在几秒钟内即可完成。其机制是由</w:t>
      </w:r>
      <w:r>
        <w:rPr>
          <w:rFonts w:ascii="SimSun" w:hAnsi="SimSun" w:eastAsia="SimSun" w:cs="SimSun"/>
          <w:sz w:val="20"/>
          <w:szCs w:val="20"/>
          <w:spacing w:val="2"/>
          <w:position w:val="1"/>
        </w:rPr>
        <w:t xml:space="preserve">         </w:t>
      </w:r>
      <w:r>
        <w:rPr>
          <w:rFonts w:ascii="SimHei" w:hAnsi="SimHei" w:eastAsia="SimHei" w:cs="SimHei"/>
          <w:sz w:val="20"/>
          <w:szCs w:val="20"/>
          <w:spacing w:val="-3"/>
          <w:position w:val="-4"/>
        </w:rPr>
        <w:t>图9-</w:t>
      </w:r>
      <w:r>
        <w:rPr>
          <w:rFonts w:ascii="SimHei" w:hAnsi="SimHei" w:eastAsia="SimHei" w:cs="SimHei"/>
          <w:sz w:val="20"/>
          <w:szCs w:val="20"/>
          <w:spacing w:val="-4"/>
          <w:position w:val="-4"/>
        </w:rPr>
        <w:t>22</w:t>
      </w:r>
      <w:r>
        <w:rPr>
          <w:rFonts w:ascii="SimHei" w:hAnsi="SimHei" w:eastAsia="SimHei" w:cs="SimHei"/>
          <w:sz w:val="20"/>
          <w:szCs w:val="20"/>
          <w:spacing w:val="66"/>
          <w:position w:val="-4"/>
        </w:rPr>
        <w:t xml:space="preserve"> </w:t>
      </w:r>
      <w:r>
        <w:rPr>
          <w:rFonts w:ascii="SimHei" w:hAnsi="SimHei" w:eastAsia="SimHei" w:cs="SimHei"/>
          <w:sz w:val="20"/>
          <w:szCs w:val="20"/>
          <w:spacing w:val="-4"/>
          <w:position w:val="-4"/>
        </w:rPr>
        <w:t>暗适应曲线</w:t>
      </w:r>
    </w:p>
    <w:p>
      <w:pPr>
        <w:spacing w:before="16" w:line="219" w:lineRule="auto"/>
        <w:rPr>
          <w:rFonts w:ascii="SimSun" w:hAnsi="SimSun" w:eastAsia="SimSun" w:cs="SimSun"/>
          <w:sz w:val="20"/>
          <w:szCs w:val="20"/>
        </w:rPr>
      </w:pPr>
      <w:r>
        <w:rPr>
          <w:rFonts w:ascii="SimSun" w:hAnsi="SimSun" w:eastAsia="SimSun" w:cs="SimSun"/>
          <w:sz w:val="20"/>
          <w:szCs w:val="20"/>
          <w:spacing w:val="-2"/>
        </w:rPr>
        <w:t>于视杆细胞在暗处蓄积了大量的视紫红质，进入亮处遇到强光</w:t>
      </w:r>
      <w:r>
        <w:rPr>
          <w:rFonts w:ascii="SimSun" w:hAnsi="SimSun" w:eastAsia="SimSun" w:cs="SimSun"/>
          <w:sz w:val="20"/>
          <w:szCs w:val="20"/>
          <w:spacing w:val="-3"/>
        </w:rPr>
        <w:t>时</w:t>
      </w:r>
    </w:p>
    <w:p>
      <w:pPr>
        <w:ind w:right="190"/>
        <w:spacing w:before="111" w:line="257" w:lineRule="auto"/>
        <w:rPr>
          <w:rFonts w:ascii="SimSun" w:hAnsi="SimSun" w:eastAsia="SimSun" w:cs="SimSun"/>
          <w:sz w:val="20"/>
          <w:szCs w:val="20"/>
        </w:rPr>
      </w:pPr>
      <w:r>
        <w:rPr>
          <w:rFonts w:ascii="SimSun" w:hAnsi="SimSun" w:eastAsia="SimSun" w:cs="SimSun"/>
          <w:sz w:val="20"/>
          <w:szCs w:val="20"/>
          <w:spacing w:val="-3"/>
        </w:rPr>
        <w:t>迅速分解，因而产生耀眼的光感。只有在较多的视杆色素迅速分解之后，对光相</w:t>
      </w:r>
      <w:r>
        <w:rPr>
          <w:rFonts w:ascii="SimSun" w:hAnsi="SimSun" w:eastAsia="SimSun" w:cs="SimSun"/>
          <w:sz w:val="20"/>
          <w:szCs w:val="20"/>
          <w:spacing w:val="-4"/>
        </w:rPr>
        <w:t>对不敏感的视锥色素</w:t>
      </w:r>
      <w:r>
        <w:rPr>
          <w:rFonts w:ascii="SimSun" w:hAnsi="SimSun" w:eastAsia="SimSun" w:cs="SimSun"/>
          <w:sz w:val="20"/>
          <w:szCs w:val="20"/>
        </w:rPr>
        <w:t xml:space="preserve"> </w:t>
      </w:r>
      <w:r>
        <w:rPr>
          <w:rFonts w:ascii="SimSun" w:hAnsi="SimSun" w:eastAsia="SimSun" w:cs="SimSun"/>
          <w:sz w:val="20"/>
          <w:szCs w:val="20"/>
          <w:spacing w:val="-1"/>
        </w:rPr>
        <w:t>才能在亮处感光而恢复视觉。</w:t>
      </w:r>
    </w:p>
    <w:p>
      <w:pPr>
        <w:ind w:left="392"/>
        <w:spacing w:before="92" w:line="222" w:lineRule="auto"/>
        <w:rPr>
          <w:rFonts w:ascii="SimHei" w:hAnsi="SimHei" w:eastAsia="SimHei" w:cs="SimHei"/>
          <w:sz w:val="20"/>
          <w:szCs w:val="20"/>
        </w:rPr>
      </w:pPr>
      <w:r>
        <w:rPr>
          <w:rFonts w:ascii="SimHei" w:hAnsi="SimHei" w:eastAsia="SimHei" w:cs="SimHei"/>
          <w:sz w:val="20"/>
          <w:szCs w:val="20"/>
          <w:b/>
          <w:bCs/>
          <w:spacing w:val="-16"/>
        </w:rPr>
        <w:t>(</w:t>
      </w:r>
      <w:r>
        <w:rPr>
          <w:rFonts w:ascii="SimHei" w:hAnsi="SimHei" w:eastAsia="SimHei" w:cs="SimHei"/>
          <w:sz w:val="20"/>
          <w:szCs w:val="20"/>
          <w:spacing w:val="-36"/>
        </w:rPr>
        <w:t xml:space="preserve"> </w:t>
      </w:r>
      <w:r>
        <w:rPr>
          <w:rFonts w:ascii="SimHei" w:hAnsi="SimHei" w:eastAsia="SimHei" w:cs="SimHei"/>
          <w:sz w:val="20"/>
          <w:szCs w:val="20"/>
          <w:b/>
          <w:bCs/>
          <w:spacing w:val="-16"/>
        </w:rPr>
        <w:t>三</w:t>
      </w:r>
      <w:r>
        <w:rPr>
          <w:rFonts w:ascii="SimHei" w:hAnsi="SimHei" w:eastAsia="SimHei" w:cs="SimHei"/>
          <w:sz w:val="20"/>
          <w:szCs w:val="20"/>
          <w:spacing w:val="-43"/>
        </w:rPr>
        <w:t xml:space="preserve"> </w:t>
      </w:r>
      <w:r>
        <w:rPr>
          <w:rFonts w:ascii="SimHei" w:hAnsi="SimHei" w:eastAsia="SimHei" w:cs="SimHei"/>
          <w:sz w:val="20"/>
          <w:szCs w:val="20"/>
          <w:b/>
          <w:bCs/>
          <w:spacing w:val="-16"/>
        </w:rPr>
        <w:t>)</w:t>
      </w:r>
      <w:r>
        <w:rPr>
          <w:rFonts w:ascii="SimHei" w:hAnsi="SimHei" w:eastAsia="SimHei" w:cs="SimHei"/>
          <w:sz w:val="20"/>
          <w:szCs w:val="20"/>
          <w:spacing w:val="-41"/>
        </w:rPr>
        <w:t xml:space="preserve"> </w:t>
      </w:r>
      <w:r>
        <w:rPr>
          <w:rFonts w:ascii="SimHei" w:hAnsi="SimHei" w:eastAsia="SimHei" w:cs="SimHei"/>
          <w:sz w:val="20"/>
          <w:szCs w:val="20"/>
          <w:b/>
          <w:bCs/>
          <w:spacing w:val="-16"/>
        </w:rPr>
        <w:t>视</w:t>
      </w:r>
      <w:r>
        <w:rPr>
          <w:rFonts w:ascii="SimHei" w:hAnsi="SimHei" w:eastAsia="SimHei" w:cs="SimHei"/>
          <w:sz w:val="20"/>
          <w:szCs w:val="20"/>
          <w:spacing w:val="-39"/>
        </w:rPr>
        <w:t xml:space="preserve"> </w:t>
      </w:r>
      <w:r>
        <w:rPr>
          <w:rFonts w:ascii="SimHei" w:hAnsi="SimHei" w:eastAsia="SimHei" w:cs="SimHei"/>
          <w:sz w:val="20"/>
          <w:szCs w:val="20"/>
          <w:b/>
          <w:bCs/>
          <w:spacing w:val="-16"/>
        </w:rPr>
        <w:t>野</w:t>
      </w:r>
    </w:p>
    <w:p>
      <w:pPr>
        <w:ind w:right="80" w:firstLine="390"/>
        <w:spacing w:before="83" w:line="276" w:lineRule="auto"/>
        <w:jc w:val="both"/>
        <w:rPr>
          <w:rFonts w:ascii="SimSun" w:hAnsi="SimSun" w:eastAsia="SimSun" w:cs="SimSun"/>
          <w:sz w:val="20"/>
          <w:szCs w:val="20"/>
        </w:rPr>
      </w:pPr>
      <w:r>
        <w:rPr>
          <w:rFonts w:ascii="SimSun" w:hAnsi="SimSun" w:eastAsia="SimSun" w:cs="SimSun"/>
          <w:sz w:val="20"/>
          <w:szCs w:val="20"/>
          <w:spacing w:val="-6"/>
        </w:rPr>
        <w:t>用单眼注视正前方一点不动</w:t>
      </w:r>
      <w:r>
        <w:rPr>
          <w:rFonts w:ascii="SimSun" w:hAnsi="SimSun" w:eastAsia="SimSun" w:cs="SimSun"/>
          <w:sz w:val="20"/>
          <w:szCs w:val="20"/>
          <w:spacing w:val="-7"/>
        </w:rPr>
        <w:t>时，该眼所能看到的最大空间范围，称为视野(</w:t>
      </w:r>
      <w:r>
        <w:rPr>
          <w:rFonts w:ascii="SimSun" w:hAnsi="SimSun" w:eastAsia="SimSun" w:cs="SimSun"/>
          <w:sz w:val="20"/>
          <w:szCs w:val="20"/>
          <w:spacing w:val="-6"/>
        </w:rPr>
        <w:t>visual</w:t>
      </w:r>
      <w:r>
        <w:rPr>
          <w:rFonts w:ascii="SimSun" w:hAnsi="SimSun" w:eastAsia="SimSun" w:cs="SimSun"/>
          <w:sz w:val="20"/>
          <w:szCs w:val="20"/>
          <w:spacing w:val="-6"/>
        </w:rPr>
        <w:t xml:space="preserve"> </w:t>
      </w:r>
      <w:r>
        <w:rPr>
          <w:rFonts w:ascii="SimSun" w:hAnsi="SimSun" w:eastAsia="SimSun" w:cs="SimSun"/>
          <w:sz w:val="20"/>
          <w:szCs w:val="20"/>
          <w:spacing w:val="-6"/>
        </w:rPr>
        <w:t>field</w:t>
      </w:r>
      <w:r>
        <w:rPr>
          <w:rFonts w:ascii="SimSun" w:hAnsi="SimSun" w:eastAsia="SimSun" w:cs="SimSun"/>
          <w:sz w:val="20"/>
          <w:szCs w:val="20"/>
          <w:spacing w:val="-7"/>
        </w:rPr>
        <w:t>)。视野的</w:t>
      </w:r>
      <w:r>
        <w:rPr>
          <w:rFonts w:ascii="SimSun" w:hAnsi="SimSun" w:eastAsia="SimSun" w:cs="SimSun"/>
          <w:sz w:val="20"/>
          <w:szCs w:val="20"/>
        </w:rPr>
        <w:t xml:space="preserve">  </w:t>
      </w:r>
      <w:r>
        <w:rPr>
          <w:rFonts w:ascii="SimSun" w:hAnsi="SimSun" w:eastAsia="SimSun" w:cs="SimSun"/>
          <w:sz w:val="20"/>
          <w:szCs w:val="20"/>
          <w:spacing w:val="2"/>
        </w:rPr>
        <w:t>最大界限用该眼所能看到的最大范围与视轴所成夹角的大小来表示。所谓视轴是指用</w:t>
      </w:r>
      <w:r>
        <w:rPr>
          <w:rFonts w:ascii="SimSun" w:hAnsi="SimSun" w:eastAsia="SimSun" w:cs="SimSun"/>
          <w:sz w:val="20"/>
          <w:szCs w:val="20"/>
          <w:spacing w:val="1"/>
        </w:rPr>
        <w:t>单眼固定地注</w:t>
      </w:r>
      <w:r>
        <w:rPr>
          <w:rFonts w:ascii="SimSun" w:hAnsi="SimSun" w:eastAsia="SimSun" w:cs="SimSun"/>
          <w:sz w:val="20"/>
          <w:szCs w:val="20"/>
        </w:rPr>
        <w:t xml:space="preserve">  </w:t>
      </w:r>
      <w:r>
        <w:rPr>
          <w:rFonts w:ascii="SimSun" w:hAnsi="SimSun" w:eastAsia="SimSun" w:cs="SimSun"/>
          <w:sz w:val="20"/>
          <w:szCs w:val="20"/>
          <w:spacing w:val="4"/>
        </w:rPr>
        <w:t>视外界某一点，连接该点与视网膜黄斑中央凹处的假想线。视野的大小可受所视物体颜色的</w:t>
      </w:r>
      <w:r>
        <w:rPr>
          <w:rFonts w:ascii="SimSun" w:hAnsi="SimSun" w:eastAsia="SimSun" w:cs="SimSun"/>
          <w:sz w:val="20"/>
          <w:szCs w:val="20"/>
          <w:spacing w:val="3"/>
        </w:rPr>
        <w:t>影响。</w:t>
      </w:r>
      <w:r>
        <w:rPr>
          <w:rFonts w:ascii="SimSun" w:hAnsi="SimSun" w:eastAsia="SimSun" w:cs="SimSun"/>
          <w:sz w:val="20"/>
          <w:szCs w:val="20"/>
        </w:rPr>
        <w:t xml:space="preserve"> </w:t>
      </w:r>
      <w:r>
        <w:rPr>
          <w:rFonts w:ascii="SimSun" w:hAnsi="SimSun" w:eastAsia="SimSun" w:cs="SimSun"/>
          <w:sz w:val="20"/>
          <w:szCs w:val="20"/>
          <w:spacing w:val="-7"/>
        </w:rPr>
        <w:t>在同一光照条件下，用不同颜色的目标物测得的视野大小不一，白色视野最大，其次是</w:t>
      </w:r>
      <w:r>
        <w:rPr>
          <w:rFonts w:ascii="SimSun" w:hAnsi="SimSun" w:eastAsia="SimSun" w:cs="SimSun"/>
          <w:sz w:val="20"/>
          <w:szCs w:val="20"/>
          <w:spacing w:val="-8"/>
        </w:rPr>
        <w:t>黄色、蓝色、红</w:t>
      </w:r>
    </w:p>
    <w:p>
      <w:pPr>
        <w:sectPr>
          <w:type w:val="continuous"/>
          <w:pgSz w:w="11280" w:h="15940"/>
          <w:pgMar w:top="400" w:right="849" w:bottom="400" w:left="490" w:header="0" w:footer="0" w:gutter="0"/>
          <w:cols w:equalWidth="0" w:num="2">
            <w:col w:w="990" w:space="100"/>
            <w:col w:w="8851" w:space="0"/>
          </w:cols>
        </w:sectPr>
        <w:rPr/>
      </w:pPr>
    </w:p>
    <w:p>
      <w:pPr>
        <w:spacing w:line="346" w:lineRule="auto"/>
        <w:rPr>
          <w:rFonts w:ascii="Arial"/>
          <w:sz w:val="21"/>
        </w:rPr>
      </w:pPr>
      <w:r/>
    </w:p>
    <w:p>
      <w:pPr>
        <w:ind w:right="183"/>
        <w:spacing w:before="65" w:line="222" w:lineRule="auto"/>
        <w:jc w:val="right"/>
        <w:rPr>
          <w:rFonts w:ascii="SimSun" w:hAnsi="SimSun" w:eastAsia="SimSun" w:cs="SimSun"/>
          <w:sz w:val="20"/>
          <w:szCs w:val="20"/>
        </w:rPr>
      </w:pPr>
      <w:r>
        <w:rPr>
          <w:rFonts w:ascii="SimHei" w:hAnsi="SimHei" w:eastAsia="SimHei" w:cs="SimHei"/>
          <w:sz w:val="20"/>
          <w:szCs w:val="20"/>
          <w:b/>
          <w:bCs/>
          <w:color w:val="386892"/>
          <w:spacing w:val="-19"/>
        </w:rPr>
        <w:t>第九章</w:t>
      </w:r>
      <w:r>
        <w:rPr>
          <w:rFonts w:ascii="SimHei" w:hAnsi="SimHei" w:eastAsia="SimHei" w:cs="SimHei"/>
          <w:sz w:val="20"/>
          <w:szCs w:val="20"/>
          <w:color w:val="386892"/>
          <w:spacing w:val="76"/>
        </w:rPr>
        <w:t xml:space="preserve"> </w:t>
      </w:r>
      <w:r>
        <w:rPr>
          <w:rFonts w:ascii="SimHei" w:hAnsi="SimHei" w:eastAsia="SimHei" w:cs="SimHei"/>
          <w:sz w:val="20"/>
          <w:szCs w:val="20"/>
          <w:b/>
          <w:bCs/>
          <w:color w:val="386892"/>
          <w:spacing w:val="-19"/>
        </w:rPr>
        <w:t>感觉器官的功能</w:t>
      </w:r>
      <w:r>
        <w:rPr>
          <w:rFonts w:ascii="SimHei" w:hAnsi="SimHei" w:eastAsia="SimHei" w:cs="SimHei"/>
          <w:sz w:val="20"/>
          <w:szCs w:val="20"/>
          <w:color w:val="386892"/>
          <w:spacing w:val="6"/>
        </w:rPr>
        <w:t xml:space="preserve">      </w:t>
      </w:r>
      <w:r>
        <w:rPr>
          <w:rFonts w:ascii="SimSun" w:hAnsi="SimSun" w:eastAsia="SimSun" w:cs="SimSun"/>
          <w:sz w:val="20"/>
          <w:szCs w:val="20"/>
          <w:b/>
          <w:bCs/>
          <w:color w:val="0B4075"/>
          <w:spacing w:val="-19"/>
          <w:position w:val="-1"/>
        </w:rPr>
        <w:t>279</w:t>
      </w:r>
    </w:p>
    <w:p>
      <w:pPr>
        <w:rPr/>
      </w:pPr>
      <w:r/>
    </w:p>
    <w:p>
      <w:pPr>
        <w:spacing w:line="31" w:lineRule="exact"/>
        <w:rPr/>
      </w:pPr>
      <w:r/>
    </w:p>
    <w:p>
      <w:pPr>
        <w:sectPr>
          <w:pgSz w:w="11280" w:h="15940"/>
          <w:pgMar w:top="400" w:right="590" w:bottom="400" w:left="889" w:header="0" w:footer="0" w:gutter="0"/>
          <w:cols w:equalWidth="0" w:num="1">
            <w:col w:w="9800" w:space="0"/>
          </w:cols>
        </w:sectPr>
        <w:rPr/>
      </w:pPr>
    </w:p>
    <w:p>
      <w:pPr>
        <w:ind w:right="149"/>
        <w:spacing w:before="42" w:line="269" w:lineRule="auto"/>
        <w:jc w:val="both"/>
        <w:rPr>
          <w:rFonts w:ascii="SimSun" w:hAnsi="SimSun" w:eastAsia="SimSun" w:cs="SimSun"/>
          <w:sz w:val="20"/>
          <w:szCs w:val="20"/>
        </w:rPr>
      </w:pPr>
      <w:r>
        <w:rPr>
          <w:rFonts w:ascii="SimSun" w:hAnsi="SimSun" w:eastAsia="SimSun" w:cs="SimSun"/>
          <w:sz w:val="20"/>
          <w:szCs w:val="20"/>
          <w:spacing w:val="-3"/>
        </w:rPr>
        <w:t>色，绿色视野最小。另外，由于面部结构(鼻和额)阻挡视线，</w:t>
      </w:r>
      <w:r>
        <w:rPr>
          <w:rFonts w:ascii="SimSun" w:hAnsi="SimSun" w:eastAsia="SimSun" w:cs="SimSun"/>
          <w:sz w:val="20"/>
          <w:szCs w:val="20"/>
          <w:spacing w:val="-4"/>
        </w:rPr>
        <w:t>也影响视野的大小和形状。如正常人颞</w:t>
      </w:r>
      <w:r>
        <w:rPr>
          <w:rFonts w:ascii="SimSun" w:hAnsi="SimSun" w:eastAsia="SimSun" w:cs="SimSun"/>
          <w:sz w:val="20"/>
          <w:szCs w:val="20"/>
        </w:rPr>
        <w:t xml:space="preserve"> </w:t>
      </w:r>
      <w:r>
        <w:rPr>
          <w:rFonts w:ascii="SimSun" w:hAnsi="SimSun" w:eastAsia="SimSun" w:cs="SimSun"/>
          <w:sz w:val="20"/>
          <w:szCs w:val="20"/>
          <w:spacing w:val="1"/>
        </w:rPr>
        <w:t>侧视野大于鼻侧视野，下方视野大于上方视野。视野的大小可能与各类感光细胞在视网膜中的分布</w:t>
      </w:r>
      <w:r>
        <w:rPr>
          <w:rFonts w:ascii="SimSun" w:hAnsi="SimSun" w:eastAsia="SimSun" w:cs="SimSun"/>
          <w:sz w:val="20"/>
          <w:szCs w:val="20"/>
          <w:spacing w:val="6"/>
        </w:rPr>
        <w:t xml:space="preserve"> </w:t>
      </w:r>
      <w:r>
        <w:rPr>
          <w:rFonts w:ascii="SimSun" w:hAnsi="SimSun" w:eastAsia="SimSun" w:cs="SimSun"/>
          <w:sz w:val="20"/>
          <w:szCs w:val="20"/>
          <w:spacing w:val="1"/>
        </w:rPr>
        <w:t>范围有关。临床上检查视野可帮助诊断视网膜或视觉传导通路的病变，因为这些病变往往会伴有特</w:t>
      </w:r>
      <w:r>
        <w:rPr>
          <w:rFonts w:ascii="SimSun" w:hAnsi="SimSun" w:eastAsia="SimSun" w:cs="SimSun"/>
          <w:sz w:val="20"/>
          <w:szCs w:val="20"/>
          <w:spacing w:val="3"/>
        </w:rPr>
        <w:t xml:space="preserve"> </w:t>
      </w:r>
      <w:r>
        <w:rPr>
          <w:rFonts w:ascii="SimSun" w:hAnsi="SimSun" w:eastAsia="SimSun" w:cs="SimSun"/>
          <w:sz w:val="20"/>
          <w:szCs w:val="20"/>
          <w:spacing w:val="2"/>
        </w:rPr>
        <w:t>殊形式的视野缺损(见图9-21)。</w:t>
      </w:r>
    </w:p>
    <w:p>
      <w:pPr>
        <w:ind w:left="412"/>
        <w:spacing w:before="108" w:line="221" w:lineRule="auto"/>
        <w:rPr>
          <w:rFonts w:ascii="SimHei" w:hAnsi="SimHei" w:eastAsia="SimHei" w:cs="SimHei"/>
          <w:sz w:val="20"/>
          <w:szCs w:val="20"/>
        </w:rPr>
      </w:pPr>
      <w:r>
        <w:rPr>
          <w:rFonts w:ascii="SimHei" w:hAnsi="SimHei" w:eastAsia="SimHei" w:cs="SimHei"/>
          <w:sz w:val="20"/>
          <w:szCs w:val="20"/>
          <w:b/>
          <w:bCs/>
          <w:spacing w:val="13"/>
        </w:rPr>
        <w:t>(四)视后像和融合现象</w:t>
      </w:r>
    </w:p>
    <w:p>
      <w:pPr>
        <w:ind w:right="145" w:firstLine="410"/>
        <w:spacing w:before="72" w:line="270" w:lineRule="auto"/>
        <w:jc w:val="both"/>
        <w:rPr>
          <w:rFonts w:ascii="SimSun" w:hAnsi="SimSun" w:eastAsia="SimSun" w:cs="SimSun"/>
          <w:sz w:val="20"/>
          <w:szCs w:val="20"/>
        </w:rPr>
      </w:pPr>
      <w:r>
        <w:rPr>
          <w:rFonts w:ascii="SimSun" w:hAnsi="SimSun" w:eastAsia="SimSun" w:cs="SimSun"/>
          <w:sz w:val="20"/>
          <w:szCs w:val="20"/>
          <w:spacing w:val="-4"/>
        </w:rPr>
        <w:t>注视一个光源或较亮的物体，然后闭上眼睛，这时可感觉到一个光斑，其形状和大小均与该光源</w:t>
      </w:r>
      <w:r>
        <w:rPr>
          <w:rFonts w:ascii="SimSun" w:hAnsi="SimSun" w:eastAsia="SimSun" w:cs="SimSun"/>
          <w:sz w:val="20"/>
          <w:szCs w:val="20"/>
          <w:spacing w:val="5"/>
        </w:rPr>
        <w:t xml:space="preserve"> </w:t>
      </w:r>
      <w:r>
        <w:rPr>
          <w:rFonts w:ascii="SimSun" w:hAnsi="SimSun" w:eastAsia="SimSun" w:cs="SimSun"/>
          <w:sz w:val="20"/>
          <w:szCs w:val="20"/>
        </w:rPr>
        <w:t>或物体相似，这种主观的视觉后效应称为视后像</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afterimage</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1"/>
        </w:rPr>
        <w:t>。</w:t>
      </w:r>
      <w:r>
        <w:rPr>
          <w:rFonts w:ascii="SimSun" w:hAnsi="SimSun" w:eastAsia="SimSun" w:cs="SimSun"/>
          <w:sz w:val="20"/>
          <w:szCs w:val="20"/>
          <w:spacing w:val="-49"/>
        </w:rPr>
        <w:t xml:space="preserve"> </w:t>
      </w:r>
      <w:r>
        <w:rPr>
          <w:rFonts w:ascii="SimSun" w:hAnsi="SimSun" w:eastAsia="SimSun" w:cs="SimSun"/>
          <w:sz w:val="20"/>
          <w:szCs w:val="20"/>
          <w:spacing w:val="-1"/>
        </w:rPr>
        <w:t>如果给以闪光刺激，则主观上</w:t>
      </w:r>
      <w:r>
        <w:rPr>
          <w:rFonts w:ascii="SimSun" w:hAnsi="SimSun" w:eastAsia="SimSun" w:cs="SimSun"/>
          <w:sz w:val="20"/>
          <w:szCs w:val="20"/>
          <w:b/>
          <w:bCs/>
          <w:color w:val="D20412"/>
          <w:spacing w:val="-1"/>
        </w:rPr>
        <w:t>光亮</w:t>
      </w:r>
      <w:r>
        <w:rPr>
          <w:rFonts w:ascii="SimSun" w:hAnsi="SimSun" w:eastAsia="SimSun" w:cs="SimSun"/>
          <w:sz w:val="20"/>
          <w:szCs w:val="20"/>
          <w:b/>
          <w:bCs/>
          <w:spacing w:val="-1"/>
        </w:rPr>
        <w:t>感</w:t>
      </w:r>
      <w:r>
        <w:rPr>
          <w:rFonts w:ascii="SimSun" w:hAnsi="SimSun" w:eastAsia="SimSun" w:cs="SimSun"/>
          <w:sz w:val="20"/>
          <w:szCs w:val="20"/>
        </w:rPr>
        <w:t xml:space="preserve"> </w:t>
      </w:r>
      <w:r>
        <w:rPr>
          <w:rFonts w:ascii="SimSun" w:hAnsi="SimSun" w:eastAsia="SimSun" w:cs="SimSun"/>
          <w:sz w:val="20"/>
          <w:szCs w:val="20"/>
          <w:spacing w:val="1"/>
        </w:rPr>
        <w:t>觉的持续时间比实际的闪光时间长，这是由于光的后效应所致。后效应的持续时间与光刺激的强度</w:t>
      </w:r>
      <w:r>
        <w:rPr>
          <w:rFonts w:ascii="SimSun" w:hAnsi="SimSun" w:eastAsia="SimSun" w:cs="SimSun"/>
          <w:sz w:val="20"/>
          <w:szCs w:val="20"/>
          <w:spacing w:val="8"/>
        </w:rPr>
        <w:t xml:space="preserve"> </w:t>
      </w:r>
      <w:r>
        <w:rPr>
          <w:rFonts w:ascii="SimSun" w:hAnsi="SimSun" w:eastAsia="SimSun" w:cs="SimSun"/>
          <w:sz w:val="20"/>
          <w:szCs w:val="20"/>
          <w:spacing w:val="-8"/>
        </w:rPr>
        <w:t>有关，如果光刺激很强，视后像的持续时间也较长。</w:t>
      </w:r>
    </w:p>
    <w:p>
      <w:pPr>
        <w:ind w:right="134" w:firstLine="410"/>
        <w:spacing w:before="101" w:line="267" w:lineRule="auto"/>
        <w:jc w:val="both"/>
        <w:rPr>
          <w:rFonts w:ascii="SimSun" w:hAnsi="SimSun" w:eastAsia="SimSun" w:cs="SimSun"/>
          <w:sz w:val="20"/>
          <w:szCs w:val="20"/>
        </w:rPr>
      </w:pPr>
      <w:r>
        <w:rPr>
          <w:rFonts w:ascii="SimSun" w:hAnsi="SimSun" w:eastAsia="SimSun" w:cs="SimSun"/>
          <w:sz w:val="20"/>
          <w:szCs w:val="20"/>
          <w:spacing w:val="-4"/>
        </w:rPr>
        <w:t>如果用重复的闪光刺激人眼，当闪光频率较低时，主观上常能分辨出一次又一次的闪光。当闪光</w:t>
      </w:r>
      <w:r>
        <w:rPr>
          <w:rFonts w:ascii="SimSun" w:hAnsi="SimSun" w:eastAsia="SimSun" w:cs="SimSun"/>
          <w:sz w:val="20"/>
          <w:szCs w:val="20"/>
          <w:spacing w:val="6"/>
        </w:rPr>
        <w:t xml:space="preserve"> </w:t>
      </w:r>
      <w:r>
        <w:rPr>
          <w:rFonts w:ascii="SimSun" w:hAnsi="SimSun" w:eastAsia="SimSun" w:cs="SimSun"/>
          <w:sz w:val="20"/>
          <w:szCs w:val="20"/>
          <w:spacing w:val="-1"/>
        </w:rPr>
        <w:t>频率增加到一定程度时，重复的闪光刺激可引起主观上的连续光感，这一现象称为融合现象(fusion</w:t>
      </w:r>
      <w:r>
        <w:rPr>
          <w:rFonts w:ascii="SimSun" w:hAnsi="SimSun" w:eastAsia="SimSun" w:cs="SimSun"/>
          <w:sz w:val="20"/>
          <w:szCs w:val="20"/>
          <w:spacing w:val="11"/>
        </w:rPr>
        <w:t xml:space="preserve"> </w:t>
      </w:r>
      <w:r>
        <w:rPr>
          <w:rFonts w:ascii="SimSun" w:hAnsi="SimSun" w:eastAsia="SimSun" w:cs="SimSun"/>
          <w:sz w:val="20"/>
          <w:szCs w:val="20"/>
          <w:spacing w:val="-3"/>
        </w:rPr>
        <w:t>phenomenon)。</w:t>
      </w:r>
      <w:r>
        <w:rPr>
          <w:rFonts w:ascii="SimSun" w:hAnsi="SimSun" w:eastAsia="SimSun" w:cs="SimSun"/>
          <w:sz w:val="20"/>
          <w:szCs w:val="20"/>
          <w:spacing w:val="28"/>
        </w:rPr>
        <w:t xml:space="preserve"> </w:t>
      </w:r>
      <w:r>
        <w:rPr>
          <w:rFonts w:ascii="SimSun" w:hAnsi="SimSun" w:eastAsia="SimSun" w:cs="SimSun"/>
          <w:sz w:val="20"/>
          <w:szCs w:val="20"/>
          <w:spacing w:val="-3"/>
        </w:rPr>
        <w:t>融合现象是由于闪光的间歇时间比视后像的时间更短而产生的。</w:t>
      </w:r>
    </w:p>
    <w:p>
      <w:pPr>
        <w:ind w:right="57" w:firstLine="410"/>
        <w:spacing w:before="101" w:line="277" w:lineRule="auto"/>
        <w:jc w:val="both"/>
        <w:rPr>
          <w:rFonts w:ascii="SimSun" w:hAnsi="SimSun" w:eastAsia="SimSun" w:cs="SimSun"/>
          <w:sz w:val="20"/>
          <w:szCs w:val="20"/>
        </w:rPr>
      </w:pPr>
      <w:r>
        <w:rPr>
          <w:rFonts w:ascii="SimSun" w:hAnsi="SimSun" w:eastAsia="SimSun" w:cs="SimSun"/>
          <w:sz w:val="20"/>
          <w:szCs w:val="20"/>
          <w:spacing w:val="-11"/>
        </w:rPr>
        <w:t>能引起闪光融合的最低频率，称为临界</w:t>
      </w:r>
      <w:r>
        <w:rPr>
          <w:rFonts w:ascii="SimSun" w:hAnsi="SimSun" w:eastAsia="SimSun" w:cs="SimSun"/>
          <w:sz w:val="20"/>
          <w:szCs w:val="20"/>
          <w:spacing w:val="-12"/>
        </w:rPr>
        <w:t>融合频率(</w:t>
      </w:r>
      <w:r>
        <w:rPr>
          <w:rFonts w:ascii="SimSun" w:hAnsi="SimSun" w:eastAsia="SimSun" w:cs="SimSun"/>
          <w:sz w:val="20"/>
          <w:szCs w:val="20"/>
          <w:spacing w:val="-11"/>
        </w:rPr>
        <w:t>critical</w:t>
      </w:r>
      <w:r>
        <w:rPr>
          <w:rFonts w:ascii="SimSun" w:hAnsi="SimSun" w:eastAsia="SimSun" w:cs="SimSun"/>
          <w:sz w:val="20"/>
          <w:szCs w:val="20"/>
          <w:spacing w:val="-5"/>
        </w:rPr>
        <w:t xml:space="preserve"> </w:t>
      </w:r>
      <w:r>
        <w:rPr>
          <w:rFonts w:ascii="SimSun" w:hAnsi="SimSun" w:eastAsia="SimSun" w:cs="SimSun"/>
          <w:sz w:val="20"/>
          <w:szCs w:val="20"/>
          <w:spacing w:val="-11"/>
        </w:rPr>
        <w:t>fusion</w:t>
      </w:r>
      <w:r>
        <w:rPr>
          <w:rFonts w:ascii="SimSun" w:hAnsi="SimSun" w:eastAsia="SimSun" w:cs="SimSun"/>
          <w:sz w:val="20"/>
          <w:szCs w:val="20"/>
          <w:spacing w:val="-5"/>
        </w:rPr>
        <w:t xml:space="preserve"> </w:t>
      </w:r>
      <w:r>
        <w:rPr>
          <w:rFonts w:ascii="SimSun" w:hAnsi="SimSun" w:eastAsia="SimSun" w:cs="SimSun"/>
          <w:sz w:val="20"/>
          <w:szCs w:val="20"/>
          <w:spacing w:val="-11"/>
        </w:rPr>
        <w:t>frequency</w:t>
      </w:r>
      <w:r>
        <w:rPr>
          <w:rFonts w:ascii="SimSun" w:hAnsi="SimSun" w:eastAsia="SimSun" w:cs="SimSun"/>
          <w:sz w:val="20"/>
          <w:szCs w:val="20"/>
          <w:spacing w:val="-12"/>
        </w:rPr>
        <w:t>,</w:t>
      </w:r>
      <w:r>
        <w:rPr>
          <w:rFonts w:ascii="SimSun" w:hAnsi="SimSun" w:eastAsia="SimSun" w:cs="SimSun"/>
          <w:sz w:val="20"/>
          <w:szCs w:val="20"/>
          <w:spacing w:val="-11"/>
        </w:rPr>
        <w:t>CFF</w:t>
      </w:r>
      <w:r>
        <w:rPr>
          <w:rFonts w:ascii="SimSun" w:hAnsi="SimSun" w:eastAsia="SimSun" w:cs="SimSun"/>
          <w:sz w:val="20"/>
          <w:szCs w:val="20"/>
          <w:spacing w:val="-12"/>
        </w:rPr>
        <w:t>)。研究发现，临界</w:t>
      </w:r>
      <w:r>
        <w:rPr>
          <w:rFonts w:ascii="SimSun" w:hAnsi="SimSun" w:eastAsia="SimSun" w:cs="SimSun"/>
          <w:sz w:val="20"/>
          <w:szCs w:val="20"/>
        </w:rPr>
        <w:t xml:space="preserve">  </w:t>
      </w:r>
      <w:r>
        <w:rPr>
          <w:rFonts w:ascii="SimSun" w:hAnsi="SimSun" w:eastAsia="SimSun" w:cs="SimSun"/>
          <w:sz w:val="20"/>
          <w:szCs w:val="20"/>
          <w:spacing w:val="-1"/>
        </w:rPr>
        <w:t>融合频率与闪光刺激的亮度、闪光光斑的大小以及被刺激的视网膜部</w:t>
      </w:r>
      <w:r>
        <w:rPr>
          <w:rFonts w:ascii="SimSun" w:hAnsi="SimSun" w:eastAsia="SimSun" w:cs="SimSun"/>
          <w:sz w:val="20"/>
          <w:szCs w:val="20"/>
          <w:spacing w:val="-2"/>
        </w:rPr>
        <w:t>位有关。在较弱的闪光照射时，</w:t>
      </w:r>
      <w:r>
        <w:rPr>
          <w:rFonts w:ascii="SimSun" w:hAnsi="SimSun" w:eastAsia="SimSun" w:cs="SimSun"/>
          <w:sz w:val="20"/>
          <w:szCs w:val="20"/>
        </w:rPr>
        <w:t xml:space="preserve"> </w:t>
      </w:r>
      <w:r>
        <w:rPr>
          <w:rFonts w:ascii="SimSun" w:hAnsi="SimSun" w:eastAsia="SimSun" w:cs="SimSun"/>
          <w:sz w:val="20"/>
          <w:szCs w:val="20"/>
          <w:spacing w:val="8"/>
        </w:rPr>
        <w:t>闪光频率低至3~4周/秒即可产生融合现象；在中等强度的闪光照射下，</w:t>
      </w:r>
      <w:r>
        <w:rPr>
          <w:rFonts w:ascii="SimSun" w:hAnsi="SimSun" w:eastAsia="SimSun" w:cs="SimSun"/>
          <w:sz w:val="20"/>
          <w:szCs w:val="20"/>
          <w:spacing w:val="7"/>
        </w:rPr>
        <w:t>临界融合频率约为25周/</w:t>
      </w:r>
      <w:r>
        <w:rPr>
          <w:rFonts w:ascii="SimSun" w:hAnsi="SimSun" w:eastAsia="SimSun" w:cs="SimSun"/>
          <w:sz w:val="20"/>
          <w:szCs w:val="20"/>
        </w:rPr>
        <w:t xml:space="preserve">  </w:t>
      </w:r>
      <w:r>
        <w:rPr>
          <w:rFonts w:ascii="SimSun" w:hAnsi="SimSun" w:eastAsia="SimSun" w:cs="SimSun"/>
          <w:sz w:val="20"/>
          <w:szCs w:val="20"/>
          <w:spacing w:val="1"/>
        </w:rPr>
        <w:t>秒；而闪光光线较强时，临界融合频率可高达100周/秒。在测定视网膜不同部位的临界融合频率时</w:t>
      </w:r>
      <w:r>
        <w:rPr>
          <w:rFonts w:ascii="SimSun" w:hAnsi="SimSun" w:eastAsia="SimSun" w:cs="SimSun"/>
          <w:sz w:val="20"/>
          <w:szCs w:val="20"/>
          <w:spacing w:val="2"/>
        </w:rPr>
        <w:t xml:space="preserve">  </w:t>
      </w:r>
      <w:r>
        <w:rPr>
          <w:rFonts w:ascii="SimSun" w:hAnsi="SimSun" w:eastAsia="SimSun" w:cs="SimSun"/>
          <w:sz w:val="20"/>
          <w:szCs w:val="20"/>
          <w:spacing w:val="-8"/>
        </w:rPr>
        <w:t>也发现，愈靠近中央凹，其临界融合频率愈高。另外，闪光的颜色、视角的大小、受试者的年龄及某些</w:t>
      </w:r>
      <w:r>
        <w:rPr>
          <w:rFonts w:ascii="SimSun" w:hAnsi="SimSun" w:eastAsia="SimSun" w:cs="SimSun"/>
          <w:sz w:val="20"/>
          <w:szCs w:val="20"/>
          <w:spacing w:val="4"/>
        </w:rPr>
        <w:t xml:space="preserve">  </w:t>
      </w:r>
      <w:r>
        <w:rPr>
          <w:rFonts w:ascii="SimSun" w:hAnsi="SimSun" w:eastAsia="SimSun" w:cs="SimSun"/>
          <w:sz w:val="20"/>
          <w:szCs w:val="20"/>
          <w:spacing w:val="-3"/>
        </w:rPr>
        <w:t>药物等均可影响临界融合频率，尤其是中枢神经系</w:t>
      </w:r>
      <w:r>
        <w:rPr>
          <w:rFonts w:ascii="SimSun" w:hAnsi="SimSun" w:eastAsia="SimSun" w:cs="SimSun"/>
          <w:sz w:val="20"/>
          <w:szCs w:val="20"/>
          <w:spacing w:val="-4"/>
        </w:rPr>
        <w:t>统疲劳可使临界融合频率下降。因此，在劳动生理</w:t>
      </w:r>
      <w:r>
        <w:rPr>
          <w:rFonts w:ascii="SimSun" w:hAnsi="SimSun" w:eastAsia="SimSun" w:cs="SimSun"/>
          <w:sz w:val="20"/>
          <w:szCs w:val="20"/>
        </w:rPr>
        <w:t xml:space="preserve">  </w:t>
      </w:r>
      <w:r>
        <w:rPr>
          <w:rFonts w:ascii="SimSun" w:hAnsi="SimSun" w:eastAsia="SimSun" w:cs="SimSun"/>
          <w:sz w:val="20"/>
          <w:szCs w:val="20"/>
          <w:spacing w:val="-1"/>
        </w:rPr>
        <w:t>中常将临界融合频率作为中枢疲劳的指标。</w:t>
      </w:r>
    </w:p>
    <w:p>
      <w:pPr>
        <w:ind w:left="412"/>
        <w:spacing w:before="128" w:line="222" w:lineRule="auto"/>
        <w:rPr>
          <w:rFonts w:ascii="SimHei" w:hAnsi="SimHei" w:eastAsia="SimHei" w:cs="SimHei"/>
          <w:sz w:val="20"/>
          <w:szCs w:val="20"/>
        </w:rPr>
      </w:pPr>
      <w:r>
        <w:rPr>
          <w:rFonts w:ascii="SimHei" w:hAnsi="SimHei" w:eastAsia="SimHei" w:cs="SimHei"/>
          <w:sz w:val="20"/>
          <w:szCs w:val="20"/>
          <w:b/>
          <w:bCs/>
          <w:spacing w:val="11"/>
        </w:rPr>
        <w:t>(五)双眼视觉和立体视觉</w:t>
      </w:r>
    </w:p>
    <w:p>
      <w:pPr>
        <w:ind w:right="137" w:firstLine="410"/>
        <w:spacing w:before="74" w:line="287" w:lineRule="auto"/>
        <w:jc w:val="both"/>
        <w:rPr>
          <w:rFonts w:ascii="SimSun" w:hAnsi="SimSun" w:eastAsia="SimSun" w:cs="SimSun"/>
          <w:sz w:val="20"/>
          <w:szCs w:val="20"/>
        </w:rPr>
      </w:pPr>
      <w:r>
        <w:rPr>
          <w:rFonts w:ascii="SimSun" w:hAnsi="SimSun" w:eastAsia="SimSun" w:cs="SimSun"/>
          <w:sz w:val="20"/>
          <w:szCs w:val="20"/>
          <w:spacing w:val="-13"/>
        </w:rPr>
        <w:t>在某些哺乳动物，如牛、马、羊等，它们的两眼长在头的两侧，因此两眼的视野完全不重叠，左眼和</w:t>
      </w:r>
      <w:r>
        <w:rPr>
          <w:rFonts w:ascii="SimSun" w:hAnsi="SimSun" w:eastAsia="SimSun" w:cs="SimSun"/>
          <w:sz w:val="20"/>
          <w:szCs w:val="20"/>
          <w:spacing w:val="16"/>
        </w:rPr>
        <w:t xml:space="preserve"> </w:t>
      </w:r>
      <w:r>
        <w:rPr>
          <w:rFonts w:ascii="SimSun" w:hAnsi="SimSun" w:eastAsia="SimSun" w:cs="SimSun"/>
          <w:sz w:val="20"/>
          <w:szCs w:val="20"/>
          <w:spacing w:val="-4"/>
        </w:rPr>
        <w:t>右眼各自感受不同侧面的光刺激，这些动物仅有单眼视觉(monocular</w:t>
      </w:r>
      <w:r>
        <w:rPr>
          <w:rFonts w:ascii="SimSun" w:hAnsi="SimSun" w:eastAsia="SimSun" w:cs="SimSun"/>
          <w:sz w:val="20"/>
          <w:szCs w:val="20"/>
          <w:spacing w:val="3"/>
        </w:rPr>
        <w:t xml:space="preserve"> </w:t>
      </w:r>
      <w:r>
        <w:rPr>
          <w:rFonts w:ascii="SimSun" w:hAnsi="SimSun" w:eastAsia="SimSun" w:cs="SimSun"/>
          <w:sz w:val="20"/>
          <w:szCs w:val="20"/>
          <w:spacing w:val="-4"/>
        </w:rPr>
        <w:t>vision)。</w:t>
      </w:r>
      <w:r>
        <w:rPr>
          <w:rFonts w:ascii="SimSun" w:hAnsi="SimSun" w:eastAsia="SimSun" w:cs="SimSun"/>
          <w:sz w:val="20"/>
          <w:szCs w:val="20"/>
          <w:spacing w:val="-45"/>
        </w:rPr>
        <w:t xml:space="preserve"> </w:t>
      </w:r>
      <w:r>
        <w:rPr>
          <w:rFonts w:ascii="SimSun" w:hAnsi="SimSun" w:eastAsia="SimSun" w:cs="SimSun"/>
          <w:sz w:val="20"/>
          <w:szCs w:val="20"/>
          <w:spacing w:val="-4"/>
        </w:rPr>
        <w:t>人和灵长类动物的双</w:t>
      </w:r>
      <w:r>
        <w:rPr>
          <w:rFonts w:ascii="SimSun" w:hAnsi="SimSun" w:eastAsia="SimSun" w:cs="SimSun"/>
          <w:sz w:val="20"/>
          <w:szCs w:val="20"/>
        </w:rPr>
        <w:t xml:space="preserve"> </w:t>
      </w:r>
      <w:r>
        <w:rPr>
          <w:rFonts w:ascii="SimSun" w:hAnsi="SimSun" w:eastAsia="SimSun" w:cs="SimSun"/>
          <w:sz w:val="20"/>
          <w:szCs w:val="20"/>
          <w:spacing w:val="1"/>
        </w:rPr>
        <w:t>眼都在头部的前方，两眼的鼻侧视野相互重叠，因此凡落在此范围内的任何物体都能同时被两眼所</w:t>
      </w:r>
      <w:r>
        <w:rPr>
          <w:rFonts w:ascii="SimSun" w:hAnsi="SimSun" w:eastAsia="SimSun" w:cs="SimSun"/>
          <w:sz w:val="20"/>
          <w:szCs w:val="20"/>
          <w:spacing w:val="2"/>
        </w:rPr>
        <w:t xml:space="preserve"> </w:t>
      </w:r>
      <w:r>
        <w:rPr>
          <w:rFonts w:ascii="SimSun" w:hAnsi="SimSun" w:eastAsia="SimSun" w:cs="SimSun"/>
          <w:sz w:val="20"/>
          <w:szCs w:val="20"/>
          <w:spacing w:val="-7"/>
        </w:rPr>
        <w:t>见，两眼同时看某一物体时产生的视觉称为双眼视觉(binocular</w:t>
      </w:r>
      <w:r>
        <w:rPr>
          <w:rFonts w:ascii="SimSun" w:hAnsi="SimSun" w:eastAsia="SimSun" w:cs="SimSun"/>
          <w:sz w:val="20"/>
          <w:szCs w:val="20"/>
          <w:spacing w:val="-7"/>
        </w:rPr>
        <w:t xml:space="preserve"> </w:t>
      </w:r>
      <w:r>
        <w:rPr>
          <w:rFonts w:ascii="SimSun" w:hAnsi="SimSun" w:eastAsia="SimSun" w:cs="SimSun"/>
          <w:sz w:val="20"/>
          <w:szCs w:val="20"/>
          <w:spacing w:val="-7"/>
        </w:rPr>
        <w:t>vision)。</w:t>
      </w:r>
      <w:r>
        <w:rPr>
          <w:rFonts w:ascii="SimSun" w:hAnsi="SimSun" w:eastAsia="SimSun" w:cs="SimSun"/>
          <w:sz w:val="20"/>
          <w:szCs w:val="20"/>
          <w:spacing w:val="-53"/>
        </w:rPr>
        <w:t xml:space="preserve"> </w:t>
      </w:r>
      <w:r>
        <w:rPr>
          <w:rFonts w:ascii="SimSun" w:hAnsi="SimSun" w:eastAsia="SimSun" w:cs="SimSun"/>
          <w:sz w:val="20"/>
          <w:szCs w:val="20"/>
          <w:spacing w:val="-7"/>
        </w:rPr>
        <w:t>双眼视物</w:t>
      </w:r>
      <w:r>
        <w:rPr>
          <w:rFonts w:ascii="SimSun" w:hAnsi="SimSun" w:eastAsia="SimSun" w:cs="SimSun"/>
          <w:sz w:val="20"/>
          <w:szCs w:val="20"/>
          <w:spacing w:val="-8"/>
        </w:rPr>
        <w:t>时，两眼视网膜上</w:t>
      </w:r>
      <w:r>
        <w:rPr>
          <w:rFonts w:ascii="SimSun" w:hAnsi="SimSun" w:eastAsia="SimSun" w:cs="SimSun"/>
          <w:sz w:val="20"/>
          <w:szCs w:val="20"/>
        </w:rPr>
        <w:t xml:space="preserve"> </w:t>
      </w:r>
      <w:r>
        <w:rPr>
          <w:rFonts w:ascii="SimSun" w:hAnsi="SimSun" w:eastAsia="SimSun" w:cs="SimSun"/>
          <w:sz w:val="20"/>
          <w:szCs w:val="20"/>
          <w:spacing w:val="1"/>
        </w:rPr>
        <w:t>各形成一个完整的像。由于眼外肌的精细协调运动，可使来自物体同一部分的光线成像于两眼视网</w:t>
      </w:r>
      <w:r>
        <w:rPr>
          <w:rFonts w:ascii="SimSun" w:hAnsi="SimSun" w:eastAsia="SimSun" w:cs="SimSun"/>
          <w:sz w:val="20"/>
          <w:szCs w:val="20"/>
          <w:spacing w:val="15"/>
        </w:rPr>
        <w:t xml:space="preserve"> </w:t>
      </w:r>
      <w:r>
        <w:rPr>
          <w:rFonts w:ascii="SimSun" w:hAnsi="SimSun" w:eastAsia="SimSun" w:cs="SimSun"/>
          <w:sz w:val="20"/>
          <w:szCs w:val="20"/>
          <w:spacing w:val="-3"/>
        </w:rPr>
        <w:t>膜的对称点上，并在主观上产生单一物体的视觉，称为</w:t>
      </w:r>
      <w:r>
        <w:rPr>
          <w:rFonts w:ascii="SimSun" w:hAnsi="SimSun" w:eastAsia="SimSun" w:cs="SimSun"/>
          <w:sz w:val="20"/>
          <w:szCs w:val="20"/>
          <w:spacing w:val="-4"/>
        </w:rPr>
        <w:t>单视。在眼外肌瘫痪或眼球内肿瘤压迫等情况</w:t>
      </w:r>
      <w:r>
        <w:rPr>
          <w:rFonts w:ascii="SimSun" w:hAnsi="SimSun" w:eastAsia="SimSun" w:cs="SimSun"/>
          <w:sz w:val="20"/>
          <w:szCs w:val="20"/>
        </w:rPr>
        <w:t xml:space="preserve"> </w:t>
      </w:r>
      <w:r>
        <w:rPr>
          <w:rFonts w:ascii="SimSun" w:hAnsi="SimSun" w:eastAsia="SimSun" w:cs="SimSun"/>
          <w:sz w:val="20"/>
          <w:szCs w:val="20"/>
          <w:spacing w:val="-3"/>
        </w:rPr>
        <w:t>下，可使物像落在两眼视网膜的非对称点上，因而在主观</w:t>
      </w:r>
      <w:r>
        <w:rPr>
          <w:rFonts w:ascii="SimSun" w:hAnsi="SimSun" w:eastAsia="SimSun" w:cs="SimSun"/>
          <w:sz w:val="20"/>
          <w:szCs w:val="20"/>
          <w:spacing w:val="-4"/>
        </w:rPr>
        <w:t>上产生有一定程度互相重叠的两个物体的感</w:t>
      </w:r>
      <w:r>
        <w:rPr>
          <w:rFonts w:ascii="SimSun" w:hAnsi="SimSun" w:eastAsia="SimSun" w:cs="SimSun"/>
          <w:sz w:val="20"/>
          <w:szCs w:val="20"/>
        </w:rPr>
        <w:t xml:space="preserve"> </w:t>
      </w:r>
      <w:r>
        <w:rPr>
          <w:rFonts w:ascii="SimSun" w:hAnsi="SimSun" w:eastAsia="SimSun" w:cs="SimSun"/>
          <w:sz w:val="20"/>
          <w:szCs w:val="20"/>
          <w:spacing w:val="-8"/>
        </w:rPr>
        <w:t>觉，称为复视(diplopia)。</w:t>
      </w:r>
      <w:r>
        <w:rPr>
          <w:rFonts w:ascii="SimSun" w:hAnsi="SimSun" w:eastAsia="SimSun" w:cs="SimSun"/>
          <w:sz w:val="20"/>
          <w:szCs w:val="20"/>
          <w:spacing w:val="-42"/>
        </w:rPr>
        <w:t xml:space="preserve"> </w:t>
      </w:r>
      <w:r>
        <w:rPr>
          <w:rFonts w:ascii="SimSun" w:hAnsi="SimSun" w:eastAsia="SimSun" w:cs="SimSun"/>
          <w:sz w:val="20"/>
          <w:szCs w:val="20"/>
          <w:spacing w:val="-8"/>
        </w:rPr>
        <w:t>双眼视觉的优点是可以弥补单眼视野中的盲区缺损</w:t>
      </w:r>
      <w:r>
        <w:rPr>
          <w:rFonts w:ascii="SimSun" w:hAnsi="SimSun" w:eastAsia="SimSun" w:cs="SimSun"/>
          <w:sz w:val="20"/>
          <w:szCs w:val="20"/>
          <w:spacing w:val="-9"/>
        </w:rPr>
        <w:t>，扩大视野，并产生立体</w:t>
      </w:r>
      <w:r>
        <w:rPr>
          <w:rFonts w:ascii="SimSun" w:hAnsi="SimSun" w:eastAsia="SimSun" w:cs="SimSun"/>
          <w:sz w:val="20"/>
          <w:szCs w:val="20"/>
        </w:rPr>
        <w:t xml:space="preserve"> </w:t>
      </w:r>
      <w:r>
        <w:rPr>
          <w:rFonts w:ascii="SimSun" w:hAnsi="SimSun" w:eastAsia="SimSun" w:cs="SimSun"/>
          <w:sz w:val="20"/>
          <w:szCs w:val="20"/>
          <w:spacing w:val="-8"/>
        </w:rPr>
        <w:t>视觉。</w:t>
      </w:r>
    </w:p>
    <w:p>
      <w:pPr>
        <w:ind w:right="152" w:firstLine="410"/>
        <w:spacing w:before="93" w:line="292" w:lineRule="auto"/>
        <w:jc w:val="both"/>
        <w:rPr>
          <w:rFonts w:ascii="SimSun" w:hAnsi="SimSun" w:eastAsia="SimSun" w:cs="SimSun"/>
          <w:sz w:val="20"/>
          <w:szCs w:val="20"/>
        </w:rPr>
      </w:pPr>
      <w:r>
        <w:rPr>
          <w:rFonts w:ascii="SimSun" w:hAnsi="SimSun" w:eastAsia="SimSun" w:cs="SimSun"/>
          <w:sz w:val="20"/>
          <w:szCs w:val="20"/>
          <w:spacing w:val="-6"/>
        </w:rPr>
        <w:t>双眼视物时，主观上可产生被视物体的厚度以及空间的深度或距离等感觉，称为立体视觉(stere-</w:t>
      </w:r>
      <w:r>
        <w:rPr>
          <w:rFonts w:ascii="SimSun" w:hAnsi="SimSun" w:eastAsia="SimSun" w:cs="SimSun"/>
          <w:sz w:val="20"/>
          <w:szCs w:val="20"/>
          <w:spacing w:val="11"/>
        </w:rPr>
        <w:t xml:space="preserve"> </w:t>
      </w:r>
      <w:r>
        <w:rPr>
          <w:rFonts w:ascii="SimSun" w:hAnsi="SimSun" w:eastAsia="SimSun" w:cs="SimSun"/>
          <w:sz w:val="20"/>
          <w:szCs w:val="20"/>
          <w:spacing w:val="-9"/>
        </w:rPr>
        <w:t>oscopic</w:t>
      </w:r>
      <w:r>
        <w:rPr>
          <w:rFonts w:ascii="SimSun" w:hAnsi="SimSun" w:eastAsia="SimSun" w:cs="SimSun"/>
          <w:sz w:val="20"/>
          <w:szCs w:val="20"/>
          <w:spacing w:val="2"/>
        </w:rPr>
        <w:t xml:space="preserve"> </w:t>
      </w:r>
      <w:r>
        <w:rPr>
          <w:rFonts w:ascii="SimSun" w:hAnsi="SimSun" w:eastAsia="SimSun" w:cs="SimSun"/>
          <w:sz w:val="20"/>
          <w:szCs w:val="20"/>
          <w:spacing w:val="-9"/>
        </w:rPr>
        <w:t>vision)。其主要原因是两眼注视同一物体时，左眼看到物体的左侧面较多，而右眼看到物体的</w:t>
      </w:r>
      <w:r>
        <w:rPr>
          <w:rFonts w:ascii="SimSun" w:hAnsi="SimSun" w:eastAsia="SimSun" w:cs="SimSun"/>
          <w:sz w:val="20"/>
          <w:szCs w:val="20"/>
        </w:rPr>
        <w:t xml:space="preserve"> </w:t>
      </w:r>
      <w:r>
        <w:rPr>
          <w:rFonts w:ascii="SimSun" w:hAnsi="SimSun" w:eastAsia="SimSun" w:cs="SimSun"/>
          <w:sz w:val="20"/>
          <w:szCs w:val="20"/>
          <w:spacing w:val="-4"/>
        </w:rPr>
        <w:t>右侧面较多，这样在两眼视网膜上所形成的物像并不完全相同，来自两眼的图像信息经过视觉</w:t>
      </w:r>
      <w:r>
        <w:rPr>
          <w:rFonts w:ascii="SimSun" w:hAnsi="SimSun" w:eastAsia="SimSun" w:cs="SimSun"/>
          <w:sz w:val="20"/>
          <w:szCs w:val="20"/>
          <w:spacing w:val="-5"/>
        </w:rPr>
        <w:t>高级中</w:t>
      </w:r>
      <w:r>
        <w:rPr>
          <w:rFonts w:ascii="SimSun" w:hAnsi="SimSun" w:eastAsia="SimSun" w:cs="SimSun"/>
          <w:sz w:val="20"/>
          <w:szCs w:val="20"/>
        </w:rPr>
        <w:t xml:space="preserve"> </w:t>
      </w:r>
      <w:r>
        <w:rPr>
          <w:rFonts w:ascii="SimSun" w:hAnsi="SimSun" w:eastAsia="SimSun" w:cs="SimSun"/>
          <w:sz w:val="20"/>
          <w:szCs w:val="20"/>
          <w:spacing w:val="1"/>
        </w:rPr>
        <w:t>枢处理后，就产生一个有立体感的物体形象、。由此可见，立体视觉实际上是由于两眼的视差所造</w:t>
      </w:r>
      <w:r>
        <w:rPr>
          <w:rFonts w:ascii="SimSun" w:hAnsi="SimSun" w:eastAsia="SimSun" w:cs="SimSun"/>
          <w:sz w:val="20"/>
          <w:szCs w:val="20"/>
          <w:spacing w:val="3"/>
        </w:rPr>
        <w:t xml:space="preserve"> </w:t>
      </w:r>
      <w:r>
        <w:rPr>
          <w:rFonts w:ascii="SimSun" w:hAnsi="SimSun" w:eastAsia="SimSun" w:cs="SimSun"/>
          <w:sz w:val="20"/>
          <w:szCs w:val="20"/>
          <w:spacing w:val="-3"/>
        </w:rPr>
        <w:t>成的。有时我们用单眼视物也能产生一定程度的立体</w:t>
      </w:r>
      <w:r>
        <w:rPr>
          <w:rFonts w:ascii="SimSun" w:hAnsi="SimSun" w:eastAsia="SimSun" w:cs="SimSun"/>
          <w:sz w:val="20"/>
          <w:szCs w:val="20"/>
          <w:spacing w:val="-4"/>
        </w:rPr>
        <w:t>感，这主要是通过物像的大小、眼球运动、远近</w:t>
      </w:r>
      <w:r>
        <w:rPr>
          <w:rFonts w:ascii="SimSun" w:hAnsi="SimSun" w:eastAsia="SimSun" w:cs="SimSun"/>
          <w:sz w:val="20"/>
          <w:szCs w:val="20"/>
        </w:rPr>
        <w:t xml:space="preserve"> </w:t>
      </w:r>
      <w:r>
        <w:rPr>
          <w:rFonts w:ascii="SimSun" w:hAnsi="SimSun" w:eastAsia="SimSun" w:cs="SimSun"/>
          <w:sz w:val="20"/>
          <w:szCs w:val="20"/>
          <w:spacing w:val="-3"/>
        </w:rPr>
        <w:t>调节等获得的。另外，这种立体感觉的产生与生活经</w:t>
      </w:r>
      <w:r>
        <w:rPr>
          <w:rFonts w:ascii="SimSun" w:hAnsi="SimSun" w:eastAsia="SimSun" w:cs="SimSun"/>
          <w:sz w:val="20"/>
          <w:szCs w:val="20"/>
          <w:spacing w:val="-4"/>
        </w:rPr>
        <w:t>验，物体表面的阴影等也有关。但良好的立体视</w:t>
      </w:r>
      <w:r>
        <w:rPr>
          <w:rFonts w:ascii="SimSun" w:hAnsi="SimSun" w:eastAsia="SimSun" w:cs="SimSun"/>
          <w:sz w:val="20"/>
          <w:szCs w:val="20"/>
        </w:rPr>
        <w:t xml:space="preserve"> </w:t>
      </w:r>
      <w:r>
        <w:rPr>
          <w:rFonts w:ascii="SimSun" w:hAnsi="SimSun" w:eastAsia="SimSun" w:cs="SimSun"/>
          <w:sz w:val="20"/>
          <w:szCs w:val="20"/>
          <w:spacing w:val="-2"/>
        </w:rPr>
        <w:t>觉只有在双眼观察时才有可能获得。</w:t>
      </w:r>
    </w:p>
    <w:p>
      <w:pPr>
        <w:ind w:left="7449"/>
        <w:spacing w:before="102" w:line="225" w:lineRule="auto"/>
        <w:rPr>
          <w:rFonts w:ascii="KaiTi" w:hAnsi="KaiTi" w:eastAsia="KaiTi" w:cs="KaiTi"/>
          <w:sz w:val="20"/>
          <w:szCs w:val="20"/>
        </w:rPr>
      </w:pPr>
      <w:r>
        <w:rPr>
          <w:rFonts w:ascii="KaiTi" w:hAnsi="KaiTi" w:eastAsia="KaiTi" w:cs="KaiTi"/>
          <w:sz w:val="20"/>
          <w:szCs w:val="20"/>
          <w:spacing w:val="5"/>
        </w:rPr>
        <w:t>(邢国刚)</w:t>
      </w:r>
    </w:p>
    <w:p>
      <w:pPr>
        <w:ind w:left="3184"/>
        <w:spacing w:before="337" w:line="222" w:lineRule="auto"/>
        <w:rPr>
          <w:rFonts w:ascii="SimHei" w:hAnsi="SimHei" w:eastAsia="SimHei" w:cs="SimHei"/>
          <w:sz w:val="31"/>
          <w:szCs w:val="31"/>
        </w:rPr>
      </w:pPr>
      <w:r>
        <w:rPr>
          <w:rFonts w:ascii="SimHei" w:hAnsi="SimHei" w:eastAsia="SimHei" w:cs="SimHei"/>
          <w:sz w:val="31"/>
          <w:szCs w:val="31"/>
          <w:b/>
          <w:bCs/>
          <w:spacing w:val="-19"/>
        </w:rPr>
        <w:t>第四节</w:t>
      </w:r>
      <w:r>
        <w:rPr>
          <w:rFonts w:ascii="SimHei" w:hAnsi="SimHei" w:eastAsia="SimHei" w:cs="SimHei"/>
          <w:sz w:val="31"/>
          <w:szCs w:val="31"/>
          <w:spacing w:val="137"/>
        </w:rPr>
        <w:t xml:space="preserve"> </w:t>
      </w:r>
      <w:r>
        <w:rPr>
          <w:rFonts w:ascii="SimHei" w:hAnsi="SimHei" w:eastAsia="SimHei" w:cs="SimHei"/>
          <w:sz w:val="31"/>
          <w:szCs w:val="31"/>
          <w:b/>
          <w:bCs/>
          <w:spacing w:val="-19"/>
        </w:rPr>
        <w:t>听</w:t>
      </w:r>
      <w:r>
        <w:rPr>
          <w:rFonts w:ascii="SimHei" w:hAnsi="SimHei" w:eastAsia="SimHei" w:cs="SimHei"/>
          <w:sz w:val="31"/>
          <w:szCs w:val="31"/>
          <w:spacing w:val="46"/>
        </w:rPr>
        <w:t xml:space="preserve">   </w:t>
      </w:r>
      <w:r>
        <w:rPr>
          <w:rFonts w:ascii="SimHei" w:hAnsi="SimHei" w:eastAsia="SimHei" w:cs="SimHei"/>
          <w:sz w:val="31"/>
          <w:szCs w:val="31"/>
          <w:b/>
          <w:bCs/>
          <w:spacing w:val="-19"/>
        </w:rPr>
        <w:t>觉</w:t>
      </w:r>
    </w:p>
    <w:p>
      <w:pPr>
        <w:spacing w:line="271" w:lineRule="auto"/>
        <w:rPr>
          <w:rFonts w:ascii="Arial"/>
          <w:sz w:val="21"/>
        </w:rPr>
      </w:pPr>
      <w:r/>
    </w:p>
    <w:p>
      <w:pPr>
        <w:ind w:right="130" w:firstLine="410"/>
        <w:spacing w:before="65" w:line="276" w:lineRule="auto"/>
        <w:jc w:val="both"/>
        <w:rPr>
          <w:rFonts w:ascii="SimSun" w:hAnsi="SimSun" w:eastAsia="SimSun" w:cs="SimSun"/>
          <w:sz w:val="20"/>
          <w:szCs w:val="20"/>
        </w:rPr>
      </w:pPr>
      <w:r>
        <w:rPr>
          <w:rFonts w:ascii="SimSun" w:hAnsi="SimSun" w:eastAsia="SimSun" w:cs="SimSun"/>
          <w:sz w:val="20"/>
          <w:szCs w:val="20"/>
          <w:spacing w:val="1"/>
        </w:rPr>
        <w:t>听觉器官由外耳、中耳和内耳的耳蜗组成。人听觉器官的适宜刺激是由声源振动引起空气产生</w:t>
      </w:r>
      <w:r>
        <w:rPr>
          <w:rFonts w:ascii="SimSun" w:hAnsi="SimSun" w:eastAsia="SimSun" w:cs="SimSun"/>
          <w:sz w:val="20"/>
          <w:szCs w:val="20"/>
          <w:spacing w:val="17"/>
        </w:rPr>
        <w:t xml:space="preserve"> </w:t>
      </w:r>
      <w:r>
        <w:rPr>
          <w:rFonts w:ascii="SimSun" w:hAnsi="SimSun" w:eastAsia="SimSun" w:cs="SimSun"/>
          <w:sz w:val="20"/>
          <w:szCs w:val="20"/>
          <w:spacing w:val="-3"/>
        </w:rPr>
        <w:t>的疏密波，即声波。声波通过外耳和中耳的传递到达</w:t>
      </w:r>
      <w:r>
        <w:rPr>
          <w:rFonts w:ascii="SimSun" w:hAnsi="SimSun" w:eastAsia="SimSun" w:cs="SimSun"/>
          <w:sz w:val="20"/>
          <w:szCs w:val="20"/>
          <w:spacing w:val="-4"/>
        </w:rPr>
        <w:t>耳蜗，经耳蜗的感音换能作用，最终将声波的机</w:t>
      </w:r>
      <w:r>
        <w:rPr>
          <w:rFonts w:ascii="SimSun" w:hAnsi="SimSun" w:eastAsia="SimSun" w:cs="SimSun"/>
          <w:sz w:val="20"/>
          <w:szCs w:val="20"/>
        </w:rPr>
        <w:t xml:space="preserve"> </w:t>
      </w:r>
      <w:r>
        <w:rPr>
          <w:rFonts w:ascii="SimSun" w:hAnsi="SimSun" w:eastAsia="SimSun" w:cs="SimSun"/>
          <w:sz w:val="20"/>
          <w:szCs w:val="20"/>
          <w:spacing w:val="-3"/>
        </w:rPr>
        <w:t>械能转变为听神经纤维上的神经冲动，后者上传到大脑皮层的听觉中</w:t>
      </w:r>
      <w:r>
        <w:rPr>
          <w:rFonts w:ascii="SimSun" w:hAnsi="SimSun" w:eastAsia="SimSun" w:cs="SimSun"/>
          <w:sz w:val="20"/>
          <w:szCs w:val="20"/>
          <w:spacing w:val="-4"/>
        </w:rPr>
        <w:t>枢，产生听觉。听觉是人耳的主</w:t>
      </w:r>
    </w:p>
    <w:p>
      <w:pPr>
        <w:spacing w:line="14" w:lineRule="auto"/>
        <w:rPr>
          <w:rFonts w:ascii="Arial"/>
          <w:sz w:val="2"/>
        </w:rPr>
      </w:pPr>
      <w:r>
        <w:rPr>
          <w:rFonts w:ascii="Arial" w:hAnsi="Arial" w:eastAsia="Arial" w:cs="Arial"/>
          <w:sz w:val="2"/>
          <w:szCs w:val="2"/>
        </w:rPr>
        <w:br w:type="column"/>
      </w:r>
    </w:p>
    <w:p>
      <w:pPr>
        <w:spacing w:line="269" w:lineRule="auto"/>
        <w:rPr>
          <w:rFonts w:ascii="Arial"/>
          <w:sz w:val="21"/>
        </w:rPr>
      </w:pPr>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ind w:left="359"/>
        <w:spacing w:before="32" w:line="212" w:lineRule="auto"/>
        <w:rPr>
          <w:rFonts w:ascii="Times New Roman" w:hAnsi="Times New Roman" w:eastAsia="Times New Roman" w:cs="Times New Roman"/>
          <w:sz w:val="10"/>
          <w:szCs w:val="10"/>
        </w:rPr>
      </w:pPr>
      <w:r>
        <w:rPr>
          <w:rFonts w:ascii="SimSun" w:hAnsi="SimSun" w:eastAsia="SimSun" w:cs="SimSun"/>
          <w:sz w:val="10"/>
          <w:szCs w:val="10"/>
          <w:spacing w:val="-1"/>
        </w:rPr>
        <w:t>②</w:t>
      </w:r>
      <w:r>
        <w:rPr>
          <w:rFonts w:ascii="SimSun" w:hAnsi="SimSun" w:eastAsia="SimSun" w:cs="SimSun"/>
          <w:sz w:val="10"/>
          <w:szCs w:val="10"/>
          <w:spacing w:val="-3"/>
        </w:rPr>
        <w:t xml:space="preserve"> </w:t>
      </w:r>
      <w:r>
        <w:rPr>
          <w:rFonts w:ascii="Times New Roman" w:hAnsi="Times New Roman" w:eastAsia="Times New Roman" w:cs="Times New Roman"/>
          <w:sz w:val="10"/>
          <w:szCs w:val="10"/>
          <w:spacing w:val="-1"/>
        </w:rPr>
        <w:t>kkyx2018</w:t>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690" w:lineRule="exact"/>
        <w:textAlignment w:val="center"/>
        <w:rPr/>
      </w:pPr>
      <w:r>
        <w:drawing>
          <wp:inline distT="0" distB="0" distL="0" distR="0">
            <wp:extent cx="539717" cy="438177"/>
            <wp:effectExtent l="0" t="0" r="0" b="0"/>
            <wp:docPr id="335" name="IM 335"/>
            <wp:cNvGraphicFramePr/>
            <a:graphic>
              <a:graphicData uri="http://schemas.openxmlformats.org/drawingml/2006/picture">
                <pic:pic>
                  <pic:nvPicPr>
                    <pic:cNvPr id="335" name="IM 335"/>
                    <pic:cNvPicPr/>
                  </pic:nvPicPr>
                  <pic:blipFill>
                    <a:blip r:embed="rId340"/>
                    <a:stretch>
                      <a:fillRect/>
                    </a:stretch>
                  </pic:blipFill>
                  <pic:spPr>
                    <a:xfrm rot="0">
                      <a:off x="0" y="0"/>
                      <a:ext cx="539717" cy="438177"/>
                    </a:xfrm>
                    <a:prstGeom prst="rect">
                      <a:avLst/>
                    </a:prstGeom>
                  </pic:spPr>
                </pic:pic>
              </a:graphicData>
            </a:graphic>
          </wp:inline>
        </w:drawing>
      </w:r>
    </w:p>
    <w:p>
      <w:pPr>
        <w:sectPr>
          <w:type w:val="continuous"/>
          <w:pgSz w:w="11280" w:h="15940"/>
          <w:pgMar w:top="400" w:right="590" w:bottom="400" w:left="889" w:header="0" w:footer="0" w:gutter="0"/>
          <w:cols w:equalWidth="0" w:num="2">
            <w:col w:w="8801" w:space="100"/>
            <w:col w:w="900" w:space="0"/>
          </w:cols>
        </w:sectPr>
        <w:rPr/>
      </w:pPr>
    </w:p>
    <w:p>
      <w:pPr>
        <w:spacing w:line="386" w:lineRule="auto"/>
        <w:rPr>
          <w:rFonts w:ascii="Arial"/>
          <w:sz w:val="21"/>
        </w:rPr>
      </w:pPr>
      <w:r>
        <mc:AlternateContent xmlns:mc="http://schemas.openxmlformats.org/markup-compatibility/2006">
          <mc:Choice Requires="wps">
            <w:drawing>
              <wp:anchor distT="0" distB="0" distL="0" distR="0" simplePos="0" relativeHeight="253197312" behindDoc="0" locked="0" layoutInCell="0" allowOverlap="1">
                <wp:simplePos x="0" y="0"/>
                <wp:positionH relativeFrom="page">
                  <wp:posOffset>1850692</wp:posOffset>
                </wp:positionH>
                <wp:positionV relativeFrom="page">
                  <wp:posOffset>3530644</wp:posOffset>
                </wp:positionV>
                <wp:extent cx="665480" cy="186054"/>
                <wp:effectExtent l="0" t="0" r="0" b="0"/>
                <wp:wrapNone/>
                <wp:docPr id="336" name="TextBox 336"/>
                <wp:cNvGraphicFramePr/>
                <a:graphic>
                  <a:graphicData uri="http://schemas.microsoft.com/office/word/2010/wordprocessingShape">
                    <wps:wsp>
                      <wps:cNvSpPr txBox="1"/>
                      <wps:spPr>
                        <a:xfrm rot="16200000">
                          <a:off x="1850692" y="3530644"/>
                          <a:ext cx="665480" cy="18605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1" w:line="215" w:lineRule="auto"/>
                              <w:rPr>
                                <w:rFonts w:ascii="SimSun" w:hAnsi="SimSun" w:eastAsia="SimSun" w:cs="SimSun"/>
                                <w:sz w:val="19"/>
                                <w:szCs w:val="19"/>
                              </w:rPr>
                            </w:pPr>
                            <w:r>
                              <w:rPr>
                                <w:rFonts w:ascii="SimSun" w:hAnsi="SimSun" w:eastAsia="SimSun" w:cs="SimSun"/>
                                <w:sz w:val="19"/>
                                <w:szCs w:val="19"/>
                                <w:spacing w:val="-13"/>
                              </w:rPr>
                              <w:t>声压(dynlcm)</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90" style="position:absolute;margin-left:145.724pt;margin-top:278.003pt;mso-position-vertical-relative:page;mso-position-horizontal-relative:page;width:52.4pt;height:14.65pt;z-index:253197312;rotation:270;" o:allowincell="f" filled="false" stroked="false" type="#_x0000_t202">
                <v:fill on="false"/>
                <v:stroke on="false"/>
                <v:path/>
                <v:imagedata o:title=""/>
                <o:lock v:ext="edit" aspectratio="false"/>
                <v:textbox inset="0mm,0mm,0mm,0mm">
                  <w:txbxContent>
                    <w:p>
                      <w:pPr>
                        <w:ind w:left="20"/>
                        <w:spacing w:before="51" w:line="215" w:lineRule="auto"/>
                        <w:rPr>
                          <w:rFonts w:ascii="SimSun" w:hAnsi="SimSun" w:eastAsia="SimSun" w:cs="SimSun"/>
                          <w:sz w:val="19"/>
                          <w:szCs w:val="19"/>
                        </w:rPr>
                      </w:pPr>
                      <w:r>
                        <w:rPr>
                          <w:rFonts w:ascii="SimSun" w:hAnsi="SimSun" w:eastAsia="SimSun" w:cs="SimSun"/>
                          <w:sz w:val="19"/>
                          <w:szCs w:val="19"/>
                          <w:spacing w:val="-13"/>
                        </w:rPr>
                        <w:t>声压(dynlcm)</w:t>
                      </w:r>
                    </w:p>
                  </w:txbxContent>
                </v:textbox>
              </v:shape>
            </w:pict>
          </mc:Fallback>
        </mc:AlternateContent>
      </w:r>
      <w:r/>
    </w:p>
    <w:p>
      <w:pPr>
        <w:ind w:left="82"/>
        <w:spacing w:before="65" w:line="222" w:lineRule="auto"/>
        <w:rPr>
          <w:rFonts w:ascii="SimHei" w:hAnsi="SimHei" w:eastAsia="SimHei" w:cs="SimHei"/>
          <w:sz w:val="20"/>
          <w:szCs w:val="20"/>
        </w:rPr>
      </w:pPr>
      <w:r>
        <w:rPr>
          <w:rFonts w:ascii="SimSun" w:hAnsi="SimSun" w:eastAsia="SimSun" w:cs="SimSun"/>
          <w:sz w:val="20"/>
          <w:szCs w:val="20"/>
          <w:b/>
          <w:bCs/>
          <w:color w:val="004080"/>
          <w:spacing w:val="-15"/>
          <w:position w:val="-1"/>
        </w:rPr>
        <w:t>280</w:t>
      </w:r>
      <w:r>
        <w:rPr>
          <w:rFonts w:ascii="SimSun" w:hAnsi="SimSun" w:eastAsia="SimSun" w:cs="SimSun"/>
          <w:sz w:val="20"/>
          <w:szCs w:val="20"/>
          <w:color w:val="004080"/>
          <w:spacing w:val="5"/>
          <w:position w:val="-1"/>
        </w:rPr>
        <w:t xml:space="preserve">       </w:t>
      </w:r>
      <w:r>
        <w:rPr>
          <w:rFonts w:ascii="SimHei" w:hAnsi="SimHei" w:eastAsia="SimHei" w:cs="SimHei"/>
          <w:sz w:val="20"/>
          <w:szCs w:val="20"/>
          <w:b/>
          <w:bCs/>
          <w:color w:val="21689E"/>
          <w:spacing w:val="-15"/>
        </w:rPr>
        <w:t>第九章</w:t>
      </w:r>
      <w:r>
        <w:rPr>
          <w:rFonts w:ascii="SimHei" w:hAnsi="SimHei" w:eastAsia="SimHei" w:cs="SimHei"/>
          <w:sz w:val="20"/>
          <w:szCs w:val="20"/>
          <w:color w:val="21689E"/>
          <w:spacing w:val="54"/>
        </w:rPr>
        <w:t xml:space="preserve"> </w:t>
      </w:r>
      <w:r>
        <w:rPr>
          <w:rFonts w:ascii="SimHei" w:hAnsi="SimHei" w:eastAsia="SimHei" w:cs="SimHei"/>
          <w:sz w:val="20"/>
          <w:szCs w:val="20"/>
          <w:b/>
          <w:bCs/>
          <w:color w:val="21689E"/>
          <w:spacing w:val="-15"/>
        </w:rPr>
        <w:t>感觉器官的功能</w:t>
      </w:r>
    </w:p>
    <w:p>
      <w:pPr>
        <w:ind w:left="1100"/>
        <w:spacing w:before="303" w:line="219" w:lineRule="auto"/>
        <w:rPr>
          <w:rFonts w:ascii="SimSun" w:hAnsi="SimSun" w:eastAsia="SimSun" w:cs="SimSun"/>
          <w:sz w:val="20"/>
          <w:szCs w:val="20"/>
        </w:rPr>
      </w:pPr>
      <w:r>
        <w:rPr>
          <w:rFonts w:ascii="SimSun" w:hAnsi="SimSun" w:eastAsia="SimSun" w:cs="SimSun"/>
          <w:sz w:val="20"/>
          <w:szCs w:val="20"/>
          <w:spacing w:val="-8"/>
        </w:rPr>
        <w:t>要功能之一，对人类认识自然、交流思想具有重要意义。</w:t>
      </w:r>
    </w:p>
    <w:p>
      <w:pPr>
        <w:ind w:left="1519"/>
        <w:spacing w:before="87" w:line="215" w:lineRule="auto"/>
        <w:rPr>
          <w:rFonts w:ascii="SimSun" w:hAnsi="SimSun" w:eastAsia="SimSun" w:cs="SimSun"/>
          <w:sz w:val="20"/>
          <w:szCs w:val="20"/>
        </w:rPr>
      </w:pPr>
      <w:r>
        <w:rPr>
          <w:rFonts w:ascii="SimSun" w:hAnsi="SimSun" w:eastAsia="SimSun" w:cs="SimSun"/>
          <w:sz w:val="20"/>
          <w:szCs w:val="20"/>
          <w:spacing w:val="2"/>
        </w:rPr>
        <w:t>人耳能够感受的声压范围是0.0002～1000</w:t>
      </w:r>
      <w:r>
        <w:rPr>
          <w:rFonts w:ascii="SimSun" w:hAnsi="SimSun" w:eastAsia="SimSun" w:cs="SimSun"/>
          <w:sz w:val="20"/>
          <w:szCs w:val="20"/>
        </w:rPr>
        <w:t>dyn</w:t>
      </w:r>
      <w:r>
        <w:rPr>
          <w:rFonts w:ascii="SimSun" w:hAnsi="SimSun" w:eastAsia="SimSun" w:cs="SimSun"/>
          <w:sz w:val="20"/>
          <w:szCs w:val="20"/>
          <w:spacing w:val="2"/>
        </w:rPr>
        <w:t>/</w:t>
      </w:r>
      <w:r>
        <w:rPr>
          <w:rFonts w:ascii="SimSun" w:hAnsi="SimSun" w:eastAsia="SimSun" w:cs="SimSun"/>
          <w:sz w:val="20"/>
          <w:szCs w:val="20"/>
        </w:rPr>
        <w:t>cm</w:t>
      </w:r>
      <w:r>
        <w:rPr>
          <w:rFonts w:ascii="SimSun" w:hAnsi="SimSun" w:eastAsia="SimSun" w:cs="SimSun"/>
          <w:sz w:val="20"/>
          <w:szCs w:val="20"/>
          <w:spacing w:val="2"/>
        </w:rPr>
        <w:t>²,声波频率范围是20～20000</w:t>
      </w:r>
      <w:r>
        <w:rPr>
          <w:rFonts w:ascii="SimSun" w:hAnsi="SimSun" w:eastAsia="SimSun" w:cs="SimSun"/>
          <w:sz w:val="20"/>
          <w:szCs w:val="20"/>
        </w:rPr>
        <w:t>Hz</w:t>
      </w:r>
      <w:r>
        <w:rPr>
          <w:rFonts w:ascii="SimSun" w:hAnsi="SimSun" w:eastAsia="SimSun" w:cs="SimSun"/>
          <w:sz w:val="20"/>
          <w:szCs w:val="20"/>
          <w:spacing w:val="2"/>
        </w:rPr>
        <w:t>。</w:t>
      </w:r>
      <w:r>
        <w:rPr>
          <w:rFonts w:ascii="SimSun" w:hAnsi="SimSun" w:eastAsia="SimSun" w:cs="SimSun"/>
          <w:sz w:val="20"/>
          <w:szCs w:val="20"/>
          <w:spacing w:val="-33"/>
        </w:rPr>
        <w:t xml:space="preserve"> </w:t>
      </w:r>
      <w:r>
        <w:rPr>
          <w:rFonts w:ascii="SimSun" w:hAnsi="SimSun" w:eastAsia="SimSun" w:cs="SimSun"/>
          <w:sz w:val="20"/>
          <w:szCs w:val="20"/>
          <w:spacing w:val="2"/>
        </w:rPr>
        <w:t>对于每一种</w:t>
      </w:r>
    </w:p>
    <w:p>
      <w:pPr>
        <w:ind w:left="1100"/>
        <w:spacing w:before="95" w:line="214" w:lineRule="auto"/>
        <w:rPr>
          <w:rFonts w:ascii="SimSun" w:hAnsi="SimSun" w:eastAsia="SimSun" w:cs="SimSun"/>
          <w:sz w:val="20"/>
          <w:szCs w:val="20"/>
        </w:rPr>
      </w:pPr>
      <w:r>
        <w:rPr>
          <w:rFonts w:ascii="SimSun" w:hAnsi="SimSun" w:eastAsia="SimSun" w:cs="SimSun"/>
          <w:sz w:val="20"/>
          <w:szCs w:val="20"/>
          <w:spacing w:val="-9"/>
        </w:rPr>
        <w:t>频率的声波，人耳都有</w:t>
      </w:r>
      <w:r>
        <w:rPr>
          <w:rFonts w:ascii="SimSun" w:hAnsi="SimSun" w:eastAsia="SimSun" w:cs="SimSun"/>
          <w:sz w:val="20"/>
          <w:szCs w:val="20"/>
          <w:spacing w:val="-10"/>
        </w:rPr>
        <w:t>一个刚能引起听觉的最小强度，称为听阈(</w:t>
      </w:r>
      <w:r>
        <w:rPr>
          <w:rFonts w:ascii="SimSun" w:hAnsi="SimSun" w:eastAsia="SimSun" w:cs="SimSun"/>
          <w:sz w:val="20"/>
          <w:szCs w:val="20"/>
          <w:spacing w:val="-9"/>
        </w:rPr>
        <w:t>hearing</w:t>
      </w:r>
      <w:r>
        <w:rPr>
          <w:rFonts w:ascii="SimSun" w:hAnsi="SimSun" w:eastAsia="SimSun" w:cs="SimSun"/>
          <w:sz w:val="20"/>
          <w:szCs w:val="20"/>
          <w:spacing w:val="-2"/>
        </w:rPr>
        <w:t xml:space="preserve"> </w:t>
      </w:r>
      <w:r>
        <w:rPr>
          <w:rFonts w:ascii="SimSun" w:hAnsi="SimSun" w:eastAsia="SimSun" w:cs="SimSun"/>
          <w:sz w:val="20"/>
          <w:szCs w:val="20"/>
          <w:spacing w:val="-9"/>
        </w:rPr>
        <w:t>threshold</w:t>
      </w:r>
      <w:r>
        <w:rPr>
          <w:rFonts w:ascii="SimSun" w:hAnsi="SimSun" w:eastAsia="SimSun" w:cs="SimSun"/>
          <w:sz w:val="20"/>
          <w:szCs w:val="20"/>
          <w:spacing w:val="-10"/>
        </w:rPr>
        <w:t>)。</w:t>
      </w:r>
      <w:r>
        <w:rPr>
          <w:rFonts w:ascii="SimSun" w:hAnsi="SimSun" w:eastAsia="SimSun" w:cs="SimSun"/>
          <w:sz w:val="20"/>
          <w:szCs w:val="20"/>
          <w:spacing w:val="-45"/>
        </w:rPr>
        <w:t xml:space="preserve"> </w:t>
      </w:r>
      <w:r>
        <w:rPr>
          <w:rFonts w:ascii="SimSun" w:hAnsi="SimSun" w:eastAsia="SimSun" w:cs="SimSun"/>
          <w:sz w:val="20"/>
          <w:szCs w:val="20"/>
          <w:spacing w:val="-10"/>
        </w:rPr>
        <w:t>在听阈以上继续</w:t>
      </w:r>
    </w:p>
    <w:p>
      <w:pPr>
        <w:ind w:left="1100"/>
        <w:spacing w:before="85" w:line="219" w:lineRule="auto"/>
        <w:rPr>
          <w:rFonts w:ascii="SimSun" w:hAnsi="SimSun" w:eastAsia="SimSun" w:cs="SimSun"/>
          <w:sz w:val="20"/>
          <w:szCs w:val="20"/>
        </w:rPr>
      </w:pPr>
      <w:r>
        <w:rPr>
          <w:rFonts w:ascii="SimSun" w:hAnsi="SimSun" w:eastAsia="SimSun" w:cs="SimSun"/>
          <w:sz w:val="20"/>
          <w:szCs w:val="20"/>
          <w:spacing w:val="-8"/>
        </w:rPr>
        <w:t>增加强度，听觉的感受也相应增强，当强度增加到某一限度时，将引起鼓膜的疼痛感觉，这一限度称为</w:t>
      </w:r>
    </w:p>
    <w:p>
      <w:pPr>
        <w:ind w:left="1100"/>
        <w:spacing w:before="76" w:line="214" w:lineRule="auto"/>
        <w:rPr>
          <w:rFonts w:ascii="SimSun" w:hAnsi="SimSun" w:eastAsia="SimSun" w:cs="SimSun"/>
          <w:sz w:val="20"/>
          <w:szCs w:val="20"/>
        </w:rPr>
      </w:pPr>
      <w:r>
        <w:rPr>
          <w:rFonts w:ascii="SimSun" w:hAnsi="SimSun" w:eastAsia="SimSun" w:cs="SimSun"/>
          <w:sz w:val="20"/>
          <w:szCs w:val="20"/>
          <w:spacing w:val="-8"/>
        </w:rPr>
        <w:t>最大可听阈(maximal</w:t>
      </w:r>
      <w:r>
        <w:rPr>
          <w:rFonts w:ascii="SimSun" w:hAnsi="SimSun" w:eastAsia="SimSun" w:cs="SimSun"/>
          <w:sz w:val="20"/>
          <w:szCs w:val="20"/>
          <w:spacing w:val="-9"/>
        </w:rPr>
        <w:t xml:space="preserve"> </w:t>
      </w:r>
      <w:r>
        <w:rPr>
          <w:rFonts w:ascii="SimSun" w:hAnsi="SimSun" w:eastAsia="SimSun" w:cs="SimSun"/>
          <w:sz w:val="20"/>
          <w:szCs w:val="20"/>
          <w:spacing w:val="-8"/>
        </w:rPr>
        <w:t>hearing</w:t>
      </w:r>
      <w:r>
        <w:rPr>
          <w:rFonts w:ascii="SimSun" w:hAnsi="SimSun" w:eastAsia="SimSun" w:cs="SimSun"/>
          <w:sz w:val="20"/>
          <w:szCs w:val="20"/>
          <w:spacing w:val="-3"/>
        </w:rPr>
        <w:t xml:space="preserve"> </w:t>
      </w:r>
      <w:r>
        <w:rPr>
          <w:rFonts w:ascii="SimSun" w:hAnsi="SimSun" w:eastAsia="SimSun" w:cs="SimSun"/>
          <w:sz w:val="20"/>
          <w:szCs w:val="20"/>
          <w:spacing w:val="-8"/>
        </w:rPr>
        <w:t>threshold)。</w:t>
      </w:r>
      <w:r>
        <w:rPr>
          <w:rFonts w:ascii="SimSun" w:hAnsi="SimSun" w:eastAsia="SimSun" w:cs="SimSun"/>
          <w:sz w:val="20"/>
          <w:szCs w:val="20"/>
          <w:spacing w:val="-46"/>
        </w:rPr>
        <w:t xml:space="preserve"> </w:t>
      </w:r>
      <w:r>
        <w:rPr>
          <w:rFonts w:ascii="SimSun" w:hAnsi="SimSun" w:eastAsia="SimSun" w:cs="SimSun"/>
          <w:sz w:val="20"/>
          <w:szCs w:val="20"/>
          <w:spacing w:val="-8"/>
        </w:rPr>
        <w:t>图9-23是以声波频率为横坐标，以声压为</w:t>
      </w:r>
      <w:r>
        <w:rPr>
          <w:rFonts w:ascii="SimSun" w:hAnsi="SimSun" w:eastAsia="SimSun" w:cs="SimSun"/>
          <w:sz w:val="20"/>
          <w:szCs w:val="20"/>
          <w:spacing w:val="-9"/>
        </w:rPr>
        <w:t>纵坐标绘制而成的</w:t>
      </w:r>
    </w:p>
    <w:p>
      <w:pPr>
        <w:ind w:left="1100"/>
        <w:spacing w:before="94" w:line="192" w:lineRule="auto"/>
        <w:rPr>
          <w:rFonts w:ascii="SimSun" w:hAnsi="SimSun" w:eastAsia="SimSun" w:cs="SimSun"/>
          <w:sz w:val="20"/>
          <w:szCs w:val="20"/>
        </w:rPr>
      </w:pPr>
      <w:r>
        <w:rPr>
          <w:rFonts w:ascii="SimSun" w:hAnsi="SimSun" w:eastAsia="SimSun" w:cs="SimSun"/>
          <w:sz w:val="20"/>
          <w:szCs w:val="20"/>
          <w:spacing w:val="-11"/>
          <w:position w:val="2"/>
        </w:rPr>
        <w:t>人耳听力曲线，其中下方曲线表示不同频率的听阈，上方曲线</w:t>
      </w:r>
      <w:r>
        <w:rPr>
          <w:rFonts w:ascii="SimSun" w:hAnsi="SimSun" w:eastAsia="SimSun" w:cs="SimSun"/>
          <w:sz w:val="20"/>
          <w:szCs w:val="20"/>
          <w:spacing w:val="-12"/>
          <w:position w:val="2"/>
        </w:rPr>
        <w:t>表示其最大可听阈，两条曲线所包绕</w:t>
      </w:r>
      <w:r>
        <w:rPr>
          <w:rFonts w:ascii="SimSun" w:hAnsi="SimSun" w:eastAsia="SimSun" w:cs="SimSun"/>
          <w:sz w:val="20"/>
          <w:szCs w:val="20"/>
          <w:spacing w:val="-77"/>
          <w:position w:val="2"/>
        </w:rPr>
        <w:t xml:space="preserve"> </w:t>
      </w:r>
      <w:r>
        <w:rPr>
          <w:sz w:val="20"/>
          <w:szCs w:val="20"/>
          <w:position w:val="-13"/>
        </w:rPr>
        <w:drawing>
          <wp:inline distT="0" distB="0" distL="0" distR="0">
            <wp:extent cx="109788" cy="206547"/>
            <wp:effectExtent l="0" t="0" r="0" b="0"/>
            <wp:docPr id="337" name="IM 337"/>
            <wp:cNvGraphicFramePr/>
            <a:graphic>
              <a:graphicData uri="http://schemas.openxmlformats.org/drawingml/2006/picture">
                <pic:pic>
                  <pic:nvPicPr>
                    <pic:cNvPr id="337" name="IM 337"/>
                    <pic:cNvPicPr/>
                  </pic:nvPicPr>
                  <pic:blipFill>
                    <a:blip r:embed="rId341"/>
                    <a:stretch>
                      <a:fillRect/>
                    </a:stretch>
                  </pic:blipFill>
                  <pic:spPr>
                    <a:xfrm rot="0">
                      <a:off x="0" y="0"/>
                      <a:ext cx="109788" cy="206547"/>
                    </a:xfrm>
                    <a:prstGeom prst="rect">
                      <a:avLst/>
                    </a:prstGeom>
                  </pic:spPr>
                </pic:pic>
              </a:graphicData>
            </a:graphic>
          </wp:inline>
        </w:drawing>
      </w:r>
      <w:r>
        <w:rPr>
          <w:rFonts w:ascii="SimSun" w:hAnsi="SimSun" w:eastAsia="SimSun" w:cs="SimSun"/>
          <w:sz w:val="20"/>
          <w:szCs w:val="20"/>
          <w:spacing w:val="-11"/>
          <w:position w:val="-10"/>
        </w:rPr>
        <w:t>kkyx</w:t>
      </w:r>
      <w:r>
        <w:rPr>
          <w:rFonts w:ascii="SimSun" w:hAnsi="SimSun" w:eastAsia="SimSun" w:cs="SimSun"/>
          <w:sz w:val="20"/>
          <w:szCs w:val="20"/>
          <w:spacing w:val="-12"/>
          <w:position w:val="-10"/>
        </w:rPr>
        <w:t>2018</w:t>
      </w:r>
      <w:r>
        <w:rPr>
          <w:rFonts w:ascii="SimSun" w:hAnsi="SimSun" w:eastAsia="SimSun" w:cs="SimSun"/>
          <w:sz w:val="20"/>
          <w:szCs w:val="20"/>
          <w:position w:val="-10"/>
        </w:rPr>
        <w:t xml:space="preserve"> </w:t>
      </w:r>
      <w:r>
        <w:rPr>
          <w:rFonts w:ascii="SimSun" w:hAnsi="SimSun" w:eastAsia="SimSun" w:cs="SimSun"/>
          <w:sz w:val="20"/>
          <w:szCs w:val="20"/>
          <w:spacing w:val="-2"/>
        </w:rPr>
        <w:t>面积称为听域(hearing</w:t>
      </w:r>
      <w:r>
        <w:rPr>
          <w:rFonts w:ascii="SimSun" w:hAnsi="SimSun" w:eastAsia="SimSun" w:cs="SimSun"/>
          <w:sz w:val="20"/>
          <w:szCs w:val="20"/>
          <w:spacing w:val="8"/>
        </w:rPr>
        <w:t xml:space="preserve"> </w:t>
      </w:r>
      <w:r>
        <w:rPr>
          <w:rFonts w:ascii="SimSun" w:hAnsi="SimSun" w:eastAsia="SimSun" w:cs="SimSun"/>
          <w:sz w:val="20"/>
          <w:szCs w:val="20"/>
          <w:spacing w:val="-2"/>
        </w:rPr>
        <w:t>span)。从图中可见</w:t>
      </w:r>
      <w:r>
        <w:rPr>
          <w:rFonts w:ascii="SimSun" w:hAnsi="SimSun" w:eastAsia="SimSun" w:cs="SimSun"/>
          <w:sz w:val="20"/>
          <w:szCs w:val="20"/>
          <w:spacing w:val="-3"/>
        </w:rPr>
        <w:t>，人耳最敏感的声波频率在1000～3000</w:t>
      </w:r>
      <w:r>
        <w:rPr>
          <w:rFonts w:ascii="SimSun" w:hAnsi="SimSun" w:eastAsia="SimSun" w:cs="SimSun"/>
          <w:sz w:val="20"/>
          <w:szCs w:val="20"/>
          <w:spacing w:val="-2"/>
        </w:rPr>
        <w:t>Hz</w:t>
      </w:r>
      <w:r>
        <w:rPr>
          <w:rFonts w:ascii="SimSun" w:hAnsi="SimSun" w:eastAsia="SimSun" w:cs="SimSun"/>
          <w:sz w:val="20"/>
          <w:szCs w:val="20"/>
          <w:spacing w:val="-3"/>
        </w:rPr>
        <w:t>之间，人的语言</w:t>
      </w:r>
    </w:p>
    <w:p>
      <w:pPr>
        <w:ind w:left="1100"/>
        <w:spacing w:before="84" w:line="219" w:lineRule="auto"/>
        <w:rPr>
          <w:rFonts w:ascii="SimSun" w:hAnsi="SimSun" w:eastAsia="SimSun" w:cs="SimSun"/>
          <w:sz w:val="20"/>
          <w:szCs w:val="20"/>
        </w:rPr>
      </w:pPr>
      <w:r>
        <w:rPr>
          <w:rFonts w:ascii="SimSun" w:hAnsi="SimSun" w:eastAsia="SimSun" w:cs="SimSun"/>
          <w:sz w:val="20"/>
          <w:szCs w:val="20"/>
          <w:spacing w:val="1"/>
        </w:rPr>
        <w:t>频率主要分布在300～3000</w:t>
      </w:r>
      <w:r>
        <w:rPr>
          <w:rFonts w:ascii="SimSun" w:hAnsi="SimSun" w:eastAsia="SimSun" w:cs="SimSun"/>
          <w:sz w:val="20"/>
          <w:szCs w:val="20"/>
        </w:rPr>
        <w:t>Hz</w:t>
      </w:r>
      <w:r>
        <w:rPr>
          <w:rFonts w:ascii="SimSun" w:hAnsi="SimSun" w:eastAsia="SimSun" w:cs="SimSun"/>
          <w:sz w:val="20"/>
          <w:szCs w:val="20"/>
          <w:spacing w:val="-41"/>
        </w:rPr>
        <w:t xml:space="preserve"> </w:t>
      </w:r>
      <w:r>
        <w:rPr>
          <w:rFonts w:ascii="SimSun" w:hAnsi="SimSun" w:eastAsia="SimSun" w:cs="SimSun"/>
          <w:sz w:val="20"/>
          <w:szCs w:val="20"/>
          <w:spacing w:val="1"/>
        </w:rPr>
        <w:t>范围内。</w:t>
      </w:r>
    </w:p>
    <w:p>
      <w:pPr>
        <w:ind w:firstLine="2989"/>
        <w:spacing w:before="225" w:line="3735" w:lineRule="exact"/>
        <w:textAlignment w:val="center"/>
        <w:rPr/>
      </w:pPr>
      <w:r>
        <w:drawing>
          <wp:inline distT="0" distB="0" distL="0" distR="0">
            <wp:extent cx="3282998" cy="2371383"/>
            <wp:effectExtent l="0" t="0" r="0" b="0"/>
            <wp:docPr id="338" name="IM 338"/>
            <wp:cNvGraphicFramePr/>
            <a:graphic>
              <a:graphicData uri="http://schemas.openxmlformats.org/drawingml/2006/picture">
                <pic:pic>
                  <pic:nvPicPr>
                    <pic:cNvPr id="338" name="IM 338"/>
                    <pic:cNvPicPr/>
                  </pic:nvPicPr>
                  <pic:blipFill>
                    <a:blip r:embed="rId342"/>
                    <a:stretch>
                      <a:fillRect/>
                    </a:stretch>
                  </pic:blipFill>
                  <pic:spPr>
                    <a:xfrm rot="0">
                      <a:off x="0" y="0"/>
                      <a:ext cx="3282998" cy="2371383"/>
                    </a:xfrm>
                    <a:prstGeom prst="rect">
                      <a:avLst/>
                    </a:prstGeom>
                  </pic:spPr>
                </pic:pic>
              </a:graphicData>
            </a:graphic>
          </wp:inline>
        </w:drawing>
      </w:r>
    </w:p>
    <w:p>
      <w:pPr>
        <w:ind w:left="5429"/>
        <w:spacing w:line="224" w:lineRule="auto"/>
        <w:rPr>
          <w:rFonts w:ascii="SimSun" w:hAnsi="SimSun" w:eastAsia="SimSun" w:cs="SimSun"/>
          <w:sz w:val="19"/>
          <w:szCs w:val="19"/>
        </w:rPr>
      </w:pPr>
      <w:r>
        <w:rPr>
          <w:rFonts w:ascii="SimSun" w:hAnsi="SimSun" w:eastAsia="SimSun" w:cs="SimSun"/>
          <w:sz w:val="19"/>
          <w:szCs w:val="19"/>
          <w:spacing w:val="-13"/>
        </w:rPr>
        <w:t>声频(Hz)</w:t>
      </w:r>
    </w:p>
    <w:p>
      <w:pPr>
        <w:ind w:left="4330"/>
        <w:spacing w:before="173" w:line="210" w:lineRule="auto"/>
        <w:rPr>
          <w:rFonts w:ascii="SimHei" w:hAnsi="SimHei" w:eastAsia="SimHei" w:cs="SimHei"/>
          <w:sz w:val="20"/>
          <w:szCs w:val="20"/>
        </w:rPr>
      </w:pPr>
      <w:r>
        <w:rPr>
          <w:rFonts w:ascii="SimHei" w:hAnsi="SimHei" w:eastAsia="SimHei" w:cs="SimHei"/>
          <w:sz w:val="20"/>
          <w:szCs w:val="20"/>
          <w:spacing w:val="-9"/>
        </w:rPr>
        <w:t>图9-23</w:t>
      </w:r>
      <w:r>
        <w:rPr>
          <w:rFonts w:ascii="SimHei" w:hAnsi="SimHei" w:eastAsia="SimHei" w:cs="SimHei"/>
          <w:sz w:val="20"/>
          <w:szCs w:val="20"/>
          <w:spacing w:val="71"/>
        </w:rPr>
        <w:t xml:space="preserve"> </w:t>
      </w:r>
      <w:r>
        <w:rPr>
          <w:rFonts w:ascii="SimHei" w:hAnsi="SimHei" w:eastAsia="SimHei" w:cs="SimHei"/>
          <w:sz w:val="20"/>
          <w:szCs w:val="20"/>
          <w:spacing w:val="-9"/>
        </w:rPr>
        <w:t>人耳的正常听域图</w:t>
      </w:r>
    </w:p>
    <w:p>
      <w:pPr>
        <w:ind w:left="2370"/>
        <w:spacing w:before="1" w:line="221" w:lineRule="auto"/>
        <w:rPr>
          <w:rFonts w:ascii="FangSong" w:hAnsi="FangSong" w:eastAsia="FangSong" w:cs="FangSong"/>
          <w:sz w:val="20"/>
          <w:szCs w:val="20"/>
        </w:rPr>
      </w:pPr>
      <w:r>
        <w:rPr>
          <w:rFonts w:ascii="FangSong" w:hAnsi="FangSong" w:eastAsia="FangSong" w:cs="FangSong"/>
          <w:sz w:val="20"/>
          <w:szCs w:val="20"/>
          <w:spacing w:val="-23"/>
        </w:rPr>
        <w:t>中央斜线区域是通常的语言听域区，其左下方较大的斜线区域为次要语言听域区</w:t>
      </w:r>
    </w:p>
    <w:p>
      <w:pPr>
        <w:spacing w:line="466" w:lineRule="auto"/>
        <w:rPr>
          <w:rFonts w:ascii="Arial"/>
          <w:sz w:val="21"/>
        </w:rPr>
      </w:pPr>
      <w:r/>
    </w:p>
    <w:p>
      <w:pPr>
        <w:ind w:left="1523"/>
        <w:spacing w:before="82" w:line="222" w:lineRule="auto"/>
        <w:outlineLvl w:val="1"/>
        <w:rPr>
          <w:rFonts w:ascii="SimHei" w:hAnsi="SimHei" w:eastAsia="SimHei" w:cs="SimHei"/>
          <w:sz w:val="25"/>
          <w:szCs w:val="25"/>
        </w:rPr>
      </w:pPr>
      <w:r>
        <w:rPr>
          <w:rFonts w:ascii="SimHei" w:hAnsi="SimHei" w:eastAsia="SimHei" w:cs="SimHei"/>
          <w:sz w:val="25"/>
          <w:szCs w:val="25"/>
          <w:b/>
          <w:bCs/>
          <w:color w:val="004078"/>
          <w:spacing w:val="-15"/>
        </w:rPr>
        <w:t>一、外耳和中耳的功能</w:t>
      </w:r>
    </w:p>
    <w:p>
      <w:pPr>
        <w:ind w:left="1482"/>
        <w:spacing w:before="178" w:line="222" w:lineRule="auto"/>
        <w:rPr>
          <w:rFonts w:ascii="SimHei" w:hAnsi="SimHei" w:eastAsia="SimHei" w:cs="SimHei"/>
          <w:sz w:val="20"/>
          <w:szCs w:val="20"/>
        </w:rPr>
      </w:pPr>
      <w:r>
        <w:rPr>
          <w:rFonts w:ascii="SimHei" w:hAnsi="SimHei" w:eastAsia="SimHei" w:cs="SimHei"/>
          <w:sz w:val="20"/>
          <w:szCs w:val="20"/>
          <w:b/>
          <w:bCs/>
          <w:spacing w:val="17"/>
        </w:rPr>
        <w:t>(一)外耳的功能</w:t>
      </w:r>
    </w:p>
    <w:p>
      <w:pPr>
        <w:ind w:left="1100" w:right="339" w:firstLine="419"/>
        <w:spacing w:before="101" w:line="253" w:lineRule="auto"/>
        <w:rPr>
          <w:rFonts w:ascii="SimSun" w:hAnsi="SimSun" w:eastAsia="SimSun" w:cs="SimSun"/>
          <w:sz w:val="20"/>
          <w:szCs w:val="20"/>
        </w:rPr>
      </w:pPr>
      <w:r>
        <w:rPr>
          <w:rFonts w:ascii="SimSun" w:hAnsi="SimSun" w:eastAsia="SimSun" w:cs="SimSun"/>
          <w:sz w:val="20"/>
          <w:szCs w:val="20"/>
          <w:spacing w:val="6"/>
        </w:rPr>
        <w:t>外耳由耳郭和外耳道组成(图9-24)。耳郭具有集音作用。有些动物(如猫)</w:t>
      </w:r>
      <w:r>
        <w:rPr>
          <w:rFonts w:ascii="SimSun" w:hAnsi="SimSun" w:eastAsia="SimSun" w:cs="SimSun"/>
          <w:sz w:val="20"/>
          <w:szCs w:val="20"/>
          <w:spacing w:val="5"/>
        </w:rPr>
        <w:t>能转动耳郭以探测</w:t>
      </w:r>
      <w:r>
        <w:rPr>
          <w:rFonts w:ascii="SimSun" w:hAnsi="SimSun" w:eastAsia="SimSun" w:cs="SimSun"/>
          <w:sz w:val="20"/>
          <w:szCs w:val="20"/>
        </w:rPr>
        <w:t xml:space="preserve"> </w:t>
      </w:r>
      <w:r>
        <w:rPr>
          <w:rFonts w:ascii="SimSun" w:hAnsi="SimSun" w:eastAsia="SimSun" w:cs="SimSun"/>
          <w:sz w:val="20"/>
          <w:szCs w:val="20"/>
          <w:spacing w:val="-5"/>
        </w:rPr>
        <w:t>声源的方向；人耳郭的运动能力已经退化，但可通过转动颈部来判断声源的方向。</w:t>
      </w:r>
    </w:p>
    <w:p>
      <w:pPr>
        <w:spacing w:line="302" w:lineRule="auto"/>
        <w:rPr>
          <w:rFonts w:ascii="Arial"/>
          <w:sz w:val="21"/>
        </w:rPr>
      </w:pPr>
      <w:r/>
    </w:p>
    <w:p>
      <w:pPr>
        <w:ind w:firstLine="2890"/>
        <w:spacing w:before="1" w:line="3240" w:lineRule="exact"/>
        <w:textAlignment w:val="center"/>
        <w:rPr/>
      </w:pPr>
      <w:r>
        <w:drawing>
          <wp:inline distT="0" distB="0" distL="0" distR="0">
            <wp:extent cx="3181357" cy="2057377"/>
            <wp:effectExtent l="0" t="0" r="0" b="0"/>
            <wp:docPr id="339" name="IM 339"/>
            <wp:cNvGraphicFramePr/>
            <a:graphic>
              <a:graphicData uri="http://schemas.openxmlformats.org/drawingml/2006/picture">
                <pic:pic>
                  <pic:nvPicPr>
                    <pic:cNvPr id="339" name="IM 339"/>
                    <pic:cNvPicPr/>
                  </pic:nvPicPr>
                  <pic:blipFill>
                    <a:blip r:embed="rId343"/>
                    <a:stretch>
                      <a:fillRect/>
                    </a:stretch>
                  </pic:blipFill>
                  <pic:spPr>
                    <a:xfrm rot="0">
                      <a:off x="0" y="0"/>
                      <a:ext cx="3181357" cy="2057377"/>
                    </a:xfrm>
                    <a:prstGeom prst="rect">
                      <a:avLst/>
                    </a:prstGeom>
                  </pic:spPr>
                </pic:pic>
              </a:graphicData>
            </a:graphic>
          </wp:inline>
        </w:drawing>
      </w:r>
    </w:p>
    <w:p>
      <w:pPr>
        <w:ind w:left="4330"/>
        <w:spacing w:before="207" w:line="222" w:lineRule="auto"/>
        <w:rPr>
          <w:rFonts w:ascii="SimHei" w:hAnsi="SimHei" w:eastAsia="SimHei" w:cs="SimHei"/>
          <w:sz w:val="20"/>
          <w:szCs w:val="20"/>
        </w:rPr>
      </w:pPr>
      <w:r>
        <w:rPr>
          <w:rFonts w:ascii="SimHei" w:hAnsi="SimHei" w:eastAsia="SimHei" w:cs="SimHei"/>
          <w:sz w:val="20"/>
          <w:szCs w:val="20"/>
          <w:spacing w:val="-9"/>
        </w:rPr>
        <w:t>图9-24</w:t>
      </w:r>
      <w:r>
        <w:rPr>
          <w:rFonts w:ascii="SimHei" w:hAnsi="SimHei" w:eastAsia="SimHei" w:cs="SimHei"/>
          <w:sz w:val="20"/>
          <w:szCs w:val="20"/>
          <w:spacing w:val="69"/>
        </w:rPr>
        <w:t xml:space="preserve"> </w:t>
      </w:r>
      <w:r>
        <w:rPr>
          <w:rFonts w:ascii="SimHei" w:hAnsi="SimHei" w:eastAsia="SimHei" w:cs="SimHei"/>
          <w:sz w:val="20"/>
          <w:szCs w:val="20"/>
          <w:spacing w:val="-9"/>
        </w:rPr>
        <w:t>人耳的结构示意图</w:t>
      </w:r>
    </w:p>
    <w:p>
      <w:pPr>
        <w:spacing w:before="82" w:line="670" w:lineRule="exact"/>
        <w:textAlignment w:val="center"/>
        <w:rPr/>
      </w:pPr>
      <w:r>
        <w:drawing>
          <wp:inline distT="0" distB="0" distL="0" distR="0">
            <wp:extent cx="546091" cy="425423"/>
            <wp:effectExtent l="0" t="0" r="0" b="0"/>
            <wp:docPr id="340" name="IM 340"/>
            <wp:cNvGraphicFramePr/>
            <a:graphic>
              <a:graphicData uri="http://schemas.openxmlformats.org/drawingml/2006/picture">
                <pic:pic>
                  <pic:nvPicPr>
                    <pic:cNvPr id="340" name="IM 340"/>
                    <pic:cNvPicPr/>
                  </pic:nvPicPr>
                  <pic:blipFill>
                    <a:blip r:embed="rId344"/>
                    <a:stretch>
                      <a:fillRect/>
                    </a:stretch>
                  </pic:blipFill>
                  <pic:spPr>
                    <a:xfrm rot="0">
                      <a:off x="0" y="0"/>
                      <a:ext cx="546091" cy="425423"/>
                    </a:xfrm>
                    <a:prstGeom prst="rect">
                      <a:avLst/>
                    </a:prstGeom>
                  </pic:spPr>
                </pic:pic>
              </a:graphicData>
            </a:graphic>
          </wp:inline>
        </w:drawing>
      </w:r>
    </w:p>
    <w:p>
      <w:pPr>
        <w:sectPr>
          <w:pgSz w:w="11280" w:h="15940"/>
          <w:pgMar w:top="400" w:right="593" w:bottom="400" w:left="569" w:header="0" w:footer="0" w:gutter="0"/>
        </w:sectPr>
        <w:rPr/>
      </w:pPr>
    </w:p>
    <w:p>
      <w:pPr>
        <w:spacing w:line="300" w:lineRule="auto"/>
        <w:rPr>
          <w:rFonts w:ascii="Arial"/>
          <w:sz w:val="21"/>
        </w:rPr>
      </w:pPr>
      <w:r/>
    </w:p>
    <w:p>
      <w:pPr>
        <w:ind w:right="197"/>
        <w:spacing w:before="62" w:line="222" w:lineRule="auto"/>
        <w:jc w:val="right"/>
        <w:rPr>
          <w:rFonts w:ascii="SimSun" w:hAnsi="SimSun" w:eastAsia="SimSun" w:cs="SimSun"/>
          <w:sz w:val="19"/>
          <w:szCs w:val="19"/>
        </w:rPr>
      </w:pPr>
      <w:r>
        <w:rPr>
          <w:rFonts w:ascii="SimHei" w:hAnsi="SimHei" w:eastAsia="SimHei" w:cs="SimHei"/>
          <w:sz w:val="19"/>
          <w:szCs w:val="19"/>
          <w:b/>
          <w:bCs/>
          <w:color w:val="16344F"/>
          <w:spacing w:val="-9"/>
        </w:rPr>
        <w:t>第九章</w:t>
      </w:r>
      <w:r>
        <w:rPr>
          <w:rFonts w:ascii="SimHei" w:hAnsi="SimHei" w:eastAsia="SimHei" w:cs="SimHei"/>
          <w:sz w:val="19"/>
          <w:szCs w:val="19"/>
          <w:color w:val="16344F"/>
          <w:spacing w:val="69"/>
        </w:rPr>
        <w:t xml:space="preserve"> </w:t>
      </w:r>
      <w:r>
        <w:rPr>
          <w:rFonts w:ascii="SimHei" w:hAnsi="SimHei" w:eastAsia="SimHei" w:cs="SimHei"/>
          <w:sz w:val="19"/>
          <w:szCs w:val="19"/>
          <w:b/>
          <w:bCs/>
          <w:color w:val="16344F"/>
          <w:spacing w:val="-9"/>
        </w:rPr>
        <w:t>感觉器官的功能</w:t>
      </w:r>
      <w:r>
        <w:rPr>
          <w:rFonts w:ascii="SimHei" w:hAnsi="SimHei" w:eastAsia="SimHei" w:cs="SimHei"/>
          <w:sz w:val="19"/>
          <w:szCs w:val="19"/>
          <w:color w:val="16344F"/>
          <w:spacing w:val="8"/>
        </w:rPr>
        <w:t xml:space="preserve">      </w:t>
      </w:r>
      <w:r>
        <w:rPr>
          <w:rFonts w:ascii="SimSun" w:hAnsi="SimSun" w:eastAsia="SimSun" w:cs="SimSun"/>
          <w:sz w:val="19"/>
          <w:szCs w:val="19"/>
          <w:color w:val="164B80"/>
          <w:spacing w:val="-9"/>
          <w:position w:val="-1"/>
        </w:rPr>
        <w:t>281</w:t>
      </w:r>
    </w:p>
    <w:p>
      <w:pPr>
        <w:rPr/>
      </w:pPr>
      <w:r/>
    </w:p>
    <w:p>
      <w:pPr>
        <w:spacing w:line="55" w:lineRule="exact"/>
        <w:rPr/>
      </w:pPr>
      <w:r/>
    </w:p>
    <w:p>
      <w:pPr>
        <w:sectPr>
          <w:pgSz w:w="11280" w:h="15940"/>
          <w:pgMar w:top="400" w:right="583" w:bottom="400" w:left="900" w:header="0" w:footer="0" w:gutter="0"/>
          <w:cols w:equalWidth="0" w:num="1">
            <w:col w:w="9797" w:space="0"/>
          </w:cols>
        </w:sectPr>
        <w:rPr/>
      </w:pPr>
    </w:p>
    <w:p>
      <w:pPr>
        <w:ind w:right="199" w:firstLine="399"/>
        <w:spacing w:before="38" w:line="294" w:lineRule="auto"/>
        <w:jc w:val="both"/>
        <w:rPr>
          <w:rFonts w:ascii="SimSun" w:hAnsi="SimSun" w:eastAsia="SimSun" w:cs="SimSun"/>
          <w:sz w:val="19"/>
          <w:szCs w:val="19"/>
        </w:rPr>
      </w:pPr>
      <w:r>
        <w:rPr>
          <w:rFonts w:ascii="SimSun" w:hAnsi="SimSun" w:eastAsia="SimSun" w:cs="SimSun"/>
          <w:sz w:val="19"/>
          <w:szCs w:val="19"/>
          <w:spacing w:val="3"/>
        </w:rPr>
        <w:t>外耳道是声波传导的通道，其一端开口于耳郭，另一端为鼓膜所封闭。</w:t>
      </w:r>
      <w:r>
        <w:rPr>
          <w:rFonts w:ascii="SimSun" w:hAnsi="SimSun" w:eastAsia="SimSun" w:cs="SimSun"/>
          <w:sz w:val="19"/>
          <w:szCs w:val="19"/>
          <w:spacing w:val="2"/>
        </w:rPr>
        <w:t>根据物理学共振原理，</w:t>
      </w:r>
      <w:r>
        <w:rPr>
          <w:rFonts w:ascii="SimSun" w:hAnsi="SimSun" w:eastAsia="SimSun" w:cs="SimSun"/>
          <w:sz w:val="19"/>
          <w:szCs w:val="19"/>
          <w:spacing w:val="59"/>
        </w:rPr>
        <w:t xml:space="preserve"> </w:t>
      </w:r>
      <w:r>
        <w:rPr>
          <w:rFonts w:ascii="SimSun" w:hAnsi="SimSun" w:eastAsia="SimSun" w:cs="SimSun"/>
          <w:sz w:val="19"/>
          <w:szCs w:val="19"/>
          <w:spacing w:val="2"/>
        </w:rPr>
        <w:t>一</w:t>
      </w:r>
      <w:r>
        <w:rPr>
          <w:rFonts w:ascii="SimSun" w:hAnsi="SimSun" w:eastAsia="SimSun" w:cs="SimSun"/>
          <w:sz w:val="19"/>
          <w:szCs w:val="19"/>
        </w:rPr>
        <w:t xml:space="preserve"> </w:t>
      </w:r>
      <w:r>
        <w:rPr>
          <w:rFonts w:ascii="SimSun" w:hAnsi="SimSun" w:eastAsia="SimSun" w:cs="SimSun"/>
          <w:sz w:val="19"/>
          <w:szCs w:val="19"/>
          <w:spacing w:val="23"/>
        </w:rPr>
        <w:t>端封闭的充气管道对波长为其管长4倍的声波产生最大的共振，使声压增强。人的外耳道长</w:t>
      </w:r>
      <w:r>
        <w:rPr>
          <w:rFonts w:ascii="SimSun" w:hAnsi="SimSun" w:eastAsia="SimSun" w:cs="SimSun"/>
          <w:sz w:val="19"/>
          <w:szCs w:val="19"/>
          <w:spacing w:val="22"/>
        </w:rPr>
        <w:t>约</w:t>
      </w:r>
      <w:r>
        <w:rPr>
          <w:rFonts w:ascii="SimSun" w:hAnsi="SimSun" w:eastAsia="SimSun" w:cs="SimSun"/>
          <w:sz w:val="19"/>
          <w:szCs w:val="19"/>
        </w:rPr>
        <w:t xml:space="preserve"> </w:t>
      </w:r>
      <w:r>
        <w:rPr>
          <w:rFonts w:ascii="SimSun" w:hAnsi="SimSun" w:eastAsia="SimSun" w:cs="SimSun"/>
          <w:sz w:val="19"/>
          <w:szCs w:val="19"/>
          <w:spacing w:val="9"/>
        </w:rPr>
        <w:t>2.5</w:t>
      </w:r>
      <w:r>
        <w:rPr>
          <w:rFonts w:ascii="SimSun" w:hAnsi="SimSun" w:eastAsia="SimSun" w:cs="SimSun"/>
          <w:sz w:val="19"/>
          <w:szCs w:val="19"/>
        </w:rPr>
        <w:t>cm</w:t>
      </w:r>
      <w:r>
        <w:rPr>
          <w:rFonts w:ascii="SimSun" w:hAnsi="SimSun" w:eastAsia="SimSun" w:cs="SimSun"/>
          <w:sz w:val="19"/>
          <w:szCs w:val="19"/>
          <w:spacing w:val="9"/>
        </w:rPr>
        <w:t>,</w:t>
      </w:r>
      <w:r>
        <w:rPr>
          <w:rFonts w:ascii="SimSun" w:hAnsi="SimSun" w:eastAsia="SimSun" w:cs="SimSun"/>
          <w:sz w:val="19"/>
          <w:szCs w:val="19"/>
          <w:spacing w:val="-16"/>
        </w:rPr>
        <w:t xml:space="preserve"> </w:t>
      </w:r>
      <w:r>
        <w:rPr>
          <w:rFonts w:ascii="SimSun" w:hAnsi="SimSun" w:eastAsia="SimSun" w:cs="SimSun"/>
          <w:sz w:val="19"/>
          <w:szCs w:val="19"/>
          <w:spacing w:val="9"/>
        </w:rPr>
        <w:t>其最佳共振频率约为3800</w:t>
      </w:r>
      <w:r>
        <w:rPr>
          <w:rFonts w:ascii="SimSun" w:hAnsi="SimSun" w:eastAsia="SimSun" w:cs="SimSun"/>
          <w:sz w:val="19"/>
          <w:szCs w:val="19"/>
        </w:rPr>
        <w:t>Hz</w:t>
      </w:r>
      <w:r>
        <w:rPr>
          <w:rFonts w:ascii="SimSun" w:hAnsi="SimSun" w:eastAsia="SimSun" w:cs="SimSun"/>
          <w:sz w:val="19"/>
          <w:szCs w:val="19"/>
          <w:spacing w:val="9"/>
        </w:rPr>
        <w:t>。</w:t>
      </w:r>
      <w:r>
        <w:rPr>
          <w:rFonts w:ascii="SimSun" w:hAnsi="SimSun" w:eastAsia="SimSun" w:cs="SimSun"/>
          <w:sz w:val="19"/>
          <w:szCs w:val="19"/>
          <w:spacing w:val="-17"/>
        </w:rPr>
        <w:t xml:space="preserve"> </w:t>
      </w:r>
      <w:r>
        <w:rPr>
          <w:rFonts w:ascii="SimSun" w:hAnsi="SimSun" w:eastAsia="SimSun" w:cs="SimSun"/>
          <w:sz w:val="19"/>
          <w:szCs w:val="19"/>
          <w:spacing w:val="9"/>
        </w:rPr>
        <w:t>在外耳道口与鼓膜附近分别测量不同频率(3000～5000</w:t>
      </w:r>
      <w:r>
        <w:rPr>
          <w:rFonts w:ascii="SimSun" w:hAnsi="SimSun" w:eastAsia="SimSun" w:cs="SimSun"/>
          <w:sz w:val="19"/>
          <w:szCs w:val="19"/>
        </w:rPr>
        <w:t>Hz</w:t>
      </w:r>
      <w:r>
        <w:rPr>
          <w:rFonts w:ascii="SimSun" w:hAnsi="SimSun" w:eastAsia="SimSun" w:cs="SimSun"/>
          <w:sz w:val="19"/>
          <w:szCs w:val="19"/>
          <w:spacing w:val="9"/>
        </w:rPr>
        <w:t>)</w:t>
      </w:r>
      <w:r>
        <w:rPr>
          <w:rFonts w:ascii="SimSun" w:hAnsi="SimSun" w:eastAsia="SimSun" w:cs="SimSun"/>
          <w:sz w:val="19"/>
          <w:szCs w:val="19"/>
          <w:spacing w:val="-37"/>
        </w:rPr>
        <w:t xml:space="preserve"> </w:t>
      </w:r>
      <w:r>
        <w:rPr>
          <w:rFonts w:ascii="SimSun" w:hAnsi="SimSun" w:eastAsia="SimSun" w:cs="SimSun"/>
          <w:sz w:val="19"/>
          <w:szCs w:val="19"/>
          <w:spacing w:val="9"/>
        </w:rPr>
        <w:t>声</w:t>
      </w:r>
      <w:r>
        <w:rPr>
          <w:rFonts w:ascii="SimSun" w:hAnsi="SimSun" w:eastAsia="SimSun" w:cs="SimSun"/>
          <w:sz w:val="19"/>
          <w:szCs w:val="19"/>
        </w:rPr>
        <w:t xml:space="preserve"> </w:t>
      </w:r>
      <w:r>
        <w:rPr>
          <w:rFonts w:ascii="SimSun" w:hAnsi="SimSun" w:eastAsia="SimSun" w:cs="SimSun"/>
          <w:sz w:val="19"/>
          <w:szCs w:val="19"/>
          <w:spacing w:val="8"/>
        </w:rPr>
        <w:t>波的声压，结果表明鼓膜附近的声压级要比外耳道口的声压级强1</w:t>
      </w:r>
      <w:r>
        <w:rPr>
          <w:rFonts w:ascii="SimSun" w:hAnsi="SimSun" w:eastAsia="SimSun" w:cs="SimSun"/>
          <w:sz w:val="19"/>
          <w:szCs w:val="19"/>
          <w:spacing w:val="7"/>
        </w:rPr>
        <w:t>2分贝(</w:t>
      </w:r>
      <w:r>
        <w:rPr>
          <w:rFonts w:ascii="SimSun" w:hAnsi="SimSun" w:eastAsia="SimSun" w:cs="SimSun"/>
          <w:sz w:val="19"/>
          <w:szCs w:val="19"/>
        </w:rPr>
        <w:t>decibel</w:t>
      </w:r>
      <w:r>
        <w:rPr>
          <w:rFonts w:ascii="SimSun" w:hAnsi="SimSun" w:eastAsia="SimSun" w:cs="SimSun"/>
          <w:sz w:val="19"/>
          <w:szCs w:val="19"/>
          <w:spacing w:val="7"/>
        </w:rPr>
        <w:t>,</w:t>
      </w:r>
      <w:r>
        <w:rPr>
          <w:rFonts w:ascii="SimSun" w:hAnsi="SimSun" w:eastAsia="SimSun" w:cs="SimSun"/>
          <w:sz w:val="19"/>
          <w:szCs w:val="19"/>
        </w:rPr>
        <w:t>dB</w:t>
      </w:r>
      <w:r>
        <w:rPr>
          <w:rFonts w:ascii="SimSun" w:hAnsi="SimSun" w:eastAsia="SimSun" w:cs="SimSun"/>
          <w:sz w:val="19"/>
          <w:szCs w:val="19"/>
          <w:spacing w:val="7"/>
        </w:rPr>
        <w:t>)左右。</w:t>
      </w:r>
    </w:p>
    <w:p>
      <w:pPr>
        <w:ind w:left="402"/>
        <w:spacing w:before="127" w:line="222" w:lineRule="auto"/>
        <w:rPr>
          <w:rFonts w:ascii="SimHei" w:hAnsi="SimHei" w:eastAsia="SimHei" w:cs="SimHei"/>
          <w:sz w:val="19"/>
          <w:szCs w:val="19"/>
        </w:rPr>
      </w:pPr>
      <w:r>
        <w:rPr>
          <w:rFonts w:ascii="SimHei" w:hAnsi="SimHei" w:eastAsia="SimHei" w:cs="SimHei"/>
          <w:sz w:val="19"/>
          <w:szCs w:val="19"/>
          <w:b/>
          <w:bCs/>
          <w:spacing w:val="27"/>
        </w:rPr>
        <w:t>(二)中耳的功能</w:t>
      </w:r>
    </w:p>
    <w:p>
      <w:pPr>
        <w:ind w:right="220" w:firstLine="399"/>
        <w:spacing w:before="104" w:line="218" w:lineRule="auto"/>
        <w:rPr>
          <w:rFonts w:ascii="Times New Roman" w:hAnsi="Times New Roman" w:eastAsia="Times New Roman" w:cs="Times New Roman"/>
          <w:sz w:val="19"/>
          <w:szCs w:val="19"/>
        </w:rPr>
      </w:pPr>
      <w:r>
        <w:rPr>
          <w:rFonts w:ascii="SimSun" w:hAnsi="SimSun" w:eastAsia="SimSun" w:cs="SimSun"/>
          <w:sz w:val="19"/>
          <w:szCs w:val="19"/>
          <w:spacing w:val="10"/>
        </w:rPr>
        <w:t>中耳由鼓膜、听骨链、鼓室和咽鼓管等结构组成(见图9-24)。中耳的主要功能是将声波振动</w:t>
      </w:r>
      <w:r>
        <w:rPr>
          <w:rFonts w:ascii="SimSun" w:hAnsi="SimSun" w:eastAsia="SimSun" w:cs="SimSun"/>
          <w:sz w:val="19"/>
          <w:szCs w:val="19"/>
          <w:spacing w:val="9"/>
        </w:rPr>
        <w:t>能</w:t>
      </w:r>
      <w:r>
        <w:rPr>
          <w:rFonts w:ascii="SimSun" w:hAnsi="SimSun" w:eastAsia="SimSun" w:cs="SimSun"/>
          <w:sz w:val="19"/>
          <w:szCs w:val="19"/>
        </w:rPr>
        <w:t xml:space="preserve"> </w:t>
      </w:r>
      <w:r>
        <w:rPr>
          <w:rFonts w:ascii="SimSun" w:hAnsi="SimSun" w:eastAsia="SimSun" w:cs="SimSun"/>
          <w:sz w:val="19"/>
          <w:szCs w:val="19"/>
          <w:spacing w:val="-6"/>
          <w:position w:val="-2"/>
        </w:rPr>
        <w:t>量高效地传给内耳，其中鼓膜和听骨链在声音传递过程中还起增压</w:t>
      </w:r>
      <w:r>
        <w:rPr>
          <w:rFonts w:ascii="SimSun" w:hAnsi="SimSun" w:eastAsia="SimSun" w:cs="SimSun"/>
          <w:sz w:val="19"/>
          <w:szCs w:val="19"/>
          <w:spacing w:val="-7"/>
          <w:position w:val="-2"/>
        </w:rPr>
        <w:t>作用。</w:t>
      </w:r>
      <w:r>
        <w:rPr>
          <w:rFonts w:ascii="SimSun" w:hAnsi="SimSun" w:eastAsia="SimSun" w:cs="SimSun"/>
          <w:sz w:val="19"/>
          <w:szCs w:val="19"/>
          <w:spacing w:val="4"/>
          <w:position w:val="-2"/>
        </w:rPr>
        <w:t xml:space="preserve">                   </w:t>
      </w:r>
      <w:r>
        <w:rPr>
          <w:rFonts w:ascii="Times New Roman" w:hAnsi="Times New Roman" w:eastAsia="Times New Roman" w:cs="Times New Roman"/>
          <w:sz w:val="19"/>
          <w:szCs w:val="19"/>
          <w:b/>
          <w:bCs/>
          <w:color w:val="BC191E"/>
          <w:spacing w:val="-6"/>
          <w:position w:val="11"/>
        </w:rPr>
        <w:t>bkkyx</w:t>
      </w:r>
      <w:r>
        <w:rPr>
          <w:rFonts w:ascii="Times New Roman" w:hAnsi="Times New Roman" w:eastAsia="Times New Roman" w:cs="Times New Roman"/>
          <w:sz w:val="19"/>
          <w:szCs w:val="19"/>
          <w:b/>
          <w:bCs/>
          <w:color w:val="BC191E"/>
          <w:spacing w:val="-7"/>
          <w:position w:val="11"/>
        </w:rPr>
        <w:t>2018</w:t>
      </w:r>
    </w:p>
    <w:p>
      <w:pPr>
        <w:ind w:right="197" w:firstLine="399"/>
        <w:spacing w:before="82" w:line="303" w:lineRule="auto"/>
        <w:jc w:val="both"/>
        <w:rPr>
          <w:rFonts w:ascii="SimSun" w:hAnsi="SimSun" w:eastAsia="SimSun" w:cs="SimSun"/>
          <w:sz w:val="19"/>
          <w:szCs w:val="19"/>
        </w:rPr>
      </w:pPr>
      <w:r>
        <w:rPr>
          <w:rFonts w:ascii="SimSun" w:hAnsi="SimSun" w:eastAsia="SimSun" w:cs="SimSun"/>
          <w:sz w:val="19"/>
          <w:szCs w:val="19"/>
          <w:spacing w:val="9"/>
        </w:rPr>
        <w:t>鼓膜呈椭圆形，面积为50～90</w:t>
      </w:r>
      <w:r>
        <w:rPr>
          <w:rFonts w:ascii="SimSun" w:hAnsi="SimSun" w:eastAsia="SimSun" w:cs="SimSun"/>
          <w:sz w:val="19"/>
          <w:szCs w:val="19"/>
        </w:rPr>
        <w:t>mm</w:t>
      </w:r>
      <w:r>
        <w:rPr>
          <w:rFonts w:ascii="SimSun" w:hAnsi="SimSun" w:eastAsia="SimSun" w:cs="SimSun"/>
          <w:sz w:val="19"/>
          <w:szCs w:val="19"/>
          <w:spacing w:val="9"/>
        </w:rPr>
        <w:t>²,</w:t>
      </w:r>
      <w:r>
        <w:rPr>
          <w:rFonts w:ascii="SimSun" w:hAnsi="SimSun" w:eastAsia="SimSun" w:cs="SimSun"/>
          <w:sz w:val="19"/>
          <w:szCs w:val="19"/>
          <w:spacing w:val="-23"/>
        </w:rPr>
        <w:t xml:space="preserve"> </w:t>
      </w:r>
      <w:r>
        <w:rPr>
          <w:rFonts w:ascii="SimSun" w:hAnsi="SimSun" w:eastAsia="SimSun" w:cs="SimSun"/>
          <w:sz w:val="19"/>
          <w:szCs w:val="19"/>
          <w:spacing w:val="9"/>
        </w:rPr>
        <w:t>厚约0</w:t>
      </w:r>
      <w:r>
        <w:rPr>
          <w:rFonts w:ascii="SimSun" w:hAnsi="SimSun" w:eastAsia="SimSun" w:cs="SimSun"/>
          <w:sz w:val="19"/>
          <w:szCs w:val="19"/>
          <w:spacing w:val="-56"/>
        </w:rPr>
        <w:t xml:space="preserve"> </w:t>
      </w:r>
      <w:r>
        <w:rPr>
          <w:rFonts w:ascii="SimSun" w:hAnsi="SimSun" w:eastAsia="SimSun" w:cs="SimSun"/>
          <w:sz w:val="19"/>
          <w:szCs w:val="19"/>
          <w:spacing w:val="9"/>
        </w:rPr>
        <w:t>.</w:t>
      </w:r>
      <w:r>
        <w:rPr>
          <w:rFonts w:ascii="SimSun" w:hAnsi="SimSun" w:eastAsia="SimSun" w:cs="SimSun"/>
          <w:sz w:val="19"/>
          <w:szCs w:val="19"/>
          <w:spacing w:val="-47"/>
        </w:rPr>
        <w:t xml:space="preserve"> </w:t>
      </w:r>
      <w:r>
        <w:rPr>
          <w:rFonts w:ascii="SimSun" w:hAnsi="SimSun" w:eastAsia="SimSun" w:cs="SimSun"/>
          <w:sz w:val="19"/>
          <w:szCs w:val="19"/>
          <w:spacing w:val="9"/>
        </w:rPr>
        <w:t>1</w:t>
      </w:r>
      <w:r>
        <w:rPr>
          <w:rFonts w:ascii="SimSun" w:hAnsi="SimSun" w:eastAsia="SimSun" w:cs="SimSun"/>
          <w:sz w:val="19"/>
          <w:szCs w:val="19"/>
        </w:rPr>
        <w:t>mm</w:t>
      </w:r>
      <w:r>
        <w:rPr>
          <w:rFonts w:ascii="SimSun" w:hAnsi="SimSun" w:eastAsia="SimSun" w:cs="SimSun"/>
          <w:sz w:val="19"/>
          <w:szCs w:val="19"/>
          <w:spacing w:val="9"/>
        </w:rPr>
        <w:t>,</w:t>
      </w:r>
      <w:r>
        <w:rPr>
          <w:rFonts w:ascii="SimSun" w:hAnsi="SimSun" w:eastAsia="SimSun" w:cs="SimSun"/>
          <w:sz w:val="19"/>
          <w:szCs w:val="19"/>
          <w:spacing w:val="12"/>
        </w:rPr>
        <w:t xml:space="preserve"> </w:t>
      </w:r>
      <w:r>
        <w:rPr>
          <w:rFonts w:ascii="SimSun" w:hAnsi="SimSun" w:eastAsia="SimSun" w:cs="SimSun"/>
          <w:sz w:val="19"/>
          <w:szCs w:val="19"/>
          <w:spacing w:val="9"/>
        </w:rPr>
        <w:t>呈顶点朝向中耳的浅漏斗状。</w:t>
      </w:r>
      <w:r>
        <w:rPr>
          <w:rFonts w:ascii="SimSun" w:hAnsi="SimSun" w:eastAsia="SimSun" w:cs="SimSun"/>
          <w:sz w:val="19"/>
          <w:szCs w:val="19"/>
          <w:spacing w:val="8"/>
        </w:rPr>
        <w:t>鼓膜很像电话机</w:t>
      </w:r>
      <w:r>
        <w:rPr>
          <w:rFonts w:ascii="SimSun" w:hAnsi="SimSun" w:eastAsia="SimSun" w:cs="SimSun"/>
          <w:sz w:val="19"/>
          <w:szCs w:val="19"/>
        </w:rPr>
        <w:t xml:space="preserve"> </w:t>
      </w:r>
      <w:r>
        <w:rPr>
          <w:rFonts w:ascii="SimSun" w:hAnsi="SimSun" w:eastAsia="SimSun" w:cs="SimSun"/>
          <w:sz w:val="19"/>
          <w:szCs w:val="19"/>
          <w:spacing w:val="6"/>
        </w:rPr>
        <w:t>受话器中的振膜，是一个压力承受装置，其本身没有固有振动，但具有较好频率响应和较小失真度的</w:t>
      </w:r>
      <w:r>
        <w:rPr>
          <w:rFonts w:ascii="SimSun" w:hAnsi="SimSun" w:eastAsia="SimSun" w:cs="SimSun"/>
          <w:sz w:val="19"/>
          <w:szCs w:val="19"/>
          <w:spacing w:val="10"/>
        </w:rPr>
        <w:t xml:space="preserve"> </w:t>
      </w:r>
      <w:r>
        <w:rPr>
          <w:rFonts w:ascii="SimSun" w:hAnsi="SimSun" w:eastAsia="SimSun" w:cs="SimSun"/>
          <w:sz w:val="19"/>
          <w:szCs w:val="19"/>
          <w:spacing w:val="9"/>
        </w:rPr>
        <w:t>特性。当频率在2400</w:t>
      </w:r>
      <w:r>
        <w:rPr>
          <w:rFonts w:ascii="SimSun" w:hAnsi="SimSun" w:eastAsia="SimSun" w:cs="SimSun"/>
          <w:sz w:val="19"/>
          <w:szCs w:val="19"/>
        </w:rPr>
        <w:t>Hz</w:t>
      </w:r>
      <w:r>
        <w:rPr>
          <w:rFonts w:ascii="SimSun" w:hAnsi="SimSun" w:eastAsia="SimSun" w:cs="SimSun"/>
          <w:sz w:val="19"/>
          <w:szCs w:val="19"/>
          <w:spacing w:val="-10"/>
        </w:rPr>
        <w:t xml:space="preserve"> </w:t>
      </w:r>
      <w:r>
        <w:rPr>
          <w:rFonts w:ascii="SimSun" w:hAnsi="SimSun" w:eastAsia="SimSun" w:cs="SimSun"/>
          <w:sz w:val="19"/>
          <w:szCs w:val="19"/>
          <w:spacing w:val="9"/>
        </w:rPr>
        <w:t>以下的声波作用于鼓膜时，鼓膜可复制外加振动的频率，其振动与声波振动</w:t>
      </w:r>
      <w:r>
        <w:rPr>
          <w:rFonts w:ascii="SimSun" w:hAnsi="SimSun" w:eastAsia="SimSun" w:cs="SimSun"/>
          <w:sz w:val="19"/>
          <w:szCs w:val="19"/>
        </w:rPr>
        <w:t xml:space="preserve"> </w:t>
      </w:r>
      <w:r>
        <w:rPr>
          <w:rFonts w:ascii="SimSun" w:hAnsi="SimSun" w:eastAsia="SimSun" w:cs="SimSun"/>
          <w:sz w:val="19"/>
          <w:szCs w:val="19"/>
        </w:rPr>
        <w:t>同始同终，几乎没有残余振动。</w:t>
      </w:r>
    </w:p>
    <w:p>
      <w:pPr>
        <w:ind w:right="204" w:firstLine="399"/>
        <w:spacing w:before="115" w:line="295" w:lineRule="auto"/>
        <w:jc w:val="both"/>
        <w:rPr>
          <w:rFonts w:ascii="SimSun" w:hAnsi="SimSun" w:eastAsia="SimSun" w:cs="SimSun"/>
          <w:sz w:val="19"/>
          <w:szCs w:val="19"/>
        </w:rPr>
      </w:pPr>
      <w:r>
        <w:rPr>
          <w:rFonts w:ascii="SimSun" w:hAnsi="SimSun" w:eastAsia="SimSun" w:cs="SimSun"/>
          <w:sz w:val="19"/>
          <w:szCs w:val="19"/>
          <w:spacing w:val="6"/>
        </w:rPr>
        <w:t>听骨链由锤骨、砧骨及镫骨依次连接而成。锤骨柄附着于鼓膜内面的中心处，镫骨底板与</w:t>
      </w:r>
      <w:r>
        <w:rPr>
          <w:rFonts w:ascii="SimSun" w:hAnsi="SimSun" w:eastAsia="SimSun" w:cs="SimSun"/>
          <w:sz w:val="19"/>
          <w:szCs w:val="19"/>
          <w:spacing w:val="5"/>
        </w:rPr>
        <w:t>卵圆窗</w:t>
      </w:r>
      <w:r>
        <w:rPr>
          <w:rFonts w:ascii="SimSun" w:hAnsi="SimSun" w:eastAsia="SimSun" w:cs="SimSun"/>
          <w:sz w:val="19"/>
          <w:szCs w:val="19"/>
        </w:rPr>
        <w:t xml:space="preserve"> </w:t>
      </w:r>
      <w:r>
        <w:rPr>
          <w:rFonts w:ascii="SimSun" w:hAnsi="SimSun" w:eastAsia="SimSun" w:cs="SimSun"/>
          <w:sz w:val="19"/>
          <w:szCs w:val="19"/>
          <w:spacing w:val="2"/>
        </w:rPr>
        <w:t>膜相贴，砧骨居中。三块听小骨形成一个固定角度的杠杆，锤骨柄为长臂，砧骨</w:t>
      </w:r>
      <w:r>
        <w:rPr>
          <w:rFonts w:ascii="SimSun" w:hAnsi="SimSun" w:eastAsia="SimSun" w:cs="SimSun"/>
          <w:sz w:val="19"/>
          <w:szCs w:val="19"/>
          <w:spacing w:val="1"/>
        </w:rPr>
        <w:t>长突为短臂，杠杆的支</w:t>
      </w:r>
      <w:r>
        <w:rPr>
          <w:rFonts w:ascii="SimSun" w:hAnsi="SimSun" w:eastAsia="SimSun" w:cs="SimSun"/>
          <w:sz w:val="19"/>
          <w:szCs w:val="19"/>
        </w:rPr>
        <w:t xml:space="preserve"> </w:t>
      </w:r>
      <w:r>
        <w:rPr>
          <w:rFonts w:ascii="SimSun" w:hAnsi="SimSun" w:eastAsia="SimSun" w:cs="SimSun"/>
          <w:sz w:val="19"/>
          <w:szCs w:val="19"/>
          <w:spacing w:val="7"/>
        </w:rPr>
        <w:t>点刚好在听骨链的重心上，因而在能量传递过程</w:t>
      </w:r>
      <w:r>
        <w:rPr>
          <w:rFonts w:ascii="SimSun" w:hAnsi="SimSun" w:eastAsia="SimSun" w:cs="SimSun"/>
          <w:sz w:val="19"/>
          <w:szCs w:val="19"/>
          <w:spacing w:val="6"/>
        </w:rPr>
        <w:t>中惰性最小，效率最高。鼓膜振动时，如果锤骨柄内</w:t>
      </w:r>
      <w:r>
        <w:rPr>
          <w:rFonts w:ascii="SimSun" w:hAnsi="SimSun" w:eastAsia="SimSun" w:cs="SimSun"/>
          <w:sz w:val="19"/>
          <w:szCs w:val="19"/>
        </w:rPr>
        <w:t xml:space="preserve"> </w:t>
      </w:r>
      <w:r>
        <w:rPr>
          <w:rFonts w:ascii="SimSun" w:hAnsi="SimSun" w:eastAsia="SimSun" w:cs="SimSun"/>
          <w:sz w:val="19"/>
          <w:szCs w:val="19"/>
          <w:spacing w:val="4"/>
        </w:rPr>
        <w:t>移，则砧骨长突和镫骨底板也作相同方向的内移。</w:t>
      </w:r>
    </w:p>
    <w:p>
      <w:pPr>
        <w:ind w:right="195" w:firstLine="399"/>
        <w:spacing w:before="122" w:line="300" w:lineRule="auto"/>
        <w:jc w:val="both"/>
        <w:rPr>
          <w:rFonts w:ascii="SimSun" w:hAnsi="SimSun" w:eastAsia="SimSun" w:cs="SimSun"/>
          <w:sz w:val="19"/>
          <w:szCs w:val="19"/>
        </w:rPr>
      </w:pPr>
      <w:r>
        <w:rPr>
          <w:rFonts w:ascii="SimSun" w:hAnsi="SimSun" w:eastAsia="SimSun" w:cs="SimSun"/>
          <w:sz w:val="19"/>
          <w:szCs w:val="19"/>
          <w:spacing w:val="6"/>
        </w:rPr>
        <w:t>声波由鼓膜经听骨链到达卵圆窗膜时，其声压增强，而振幅略有减小。这是因为：①</w:t>
      </w:r>
      <w:r>
        <w:rPr>
          <w:rFonts w:ascii="SimSun" w:hAnsi="SimSun" w:eastAsia="SimSun" w:cs="SimSun"/>
          <w:sz w:val="19"/>
          <w:szCs w:val="19"/>
          <w:spacing w:val="5"/>
        </w:rPr>
        <w:t>鼓膜的有效</w:t>
      </w:r>
      <w:r>
        <w:rPr>
          <w:rFonts w:ascii="SimSun" w:hAnsi="SimSun" w:eastAsia="SimSun" w:cs="SimSun"/>
          <w:sz w:val="19"/>
          <w:szCs w:val="19"/>
        </w:rPr>
        <w:t xml:space="preserve"> </w:t>
      </w:r>
      <w:r>
        <w:rPr>
          <w:rFonts w:ascii="SimSun" w:hAnsi="SimSun" w:eastAsia="SimSun" w:cs="SimSun"/>
          <w:sz w:val="19"/>
          <w:szCs w:val="19"/>
          <w:spacing w:val="13"/>
        </w:rPr>
        <w:t>振动面积为55</w:t>
      </w:r>
      <w:r>
        <w:rPr>
          <w:rFonts w:ascii="SimSun" w:hAnsi="SimSun" w:eastAsia="SimSun" w:cs="SimSun"/>
          <w:sz w:val="19"/>
          <w:szCs w:val="19"/>
        </w:rPr>
        <w:t>mm</w:t>
      </w:r>
      <w:r>
        <w:rPr>
          <w:rFonts w:ascii="SimSun" w:hAnsi="SimSun" w:eastAsia="SimSun" w:cs="SimSun"/>
          <w:sz w:val="19"/>
          <w:szCs w:val="19"/>
          <w:spacing w:val="13"/>
        </w:rPr>
        <w:t>²,</w:t>
      </w:r>
      <w:r>
        <w:rPr>
          <w:rFonts w:ascii="SimSun" w:hAnsi="SimSun" w:eastAsia="SimSun" w:cs="SimSun"/>
          <w:sz w:val="19"/>
          <w:szCs w:val="19"/>
          <w:spacing w:val="-10"/>
        </w:rPr>
        <w:t xml:space="preserve"> </w:t>
      </w:r>
      <w:r>
        <w:rPr>
          <w:rFonts w:ascii="SimSun" w:hAnsi="SimSun" w:eastAsia="SimSun" w:cs="SimSun"/>
          <w:sz w:val="19"/>
          <w:szCs w:val="19"/>
          <w:spacing w:val="13"/>
        </w:rPr>
        <w:t>而卵圆窗膜的面积只有3.2</w:t>
      </w:r>
      <w:r>
        <w:rPr>
          <w:rFonts w:ascii="SimSun" w:hAnsi="SimSun" w:eastAsia="SimSun" w:cs="SimSun"/>
          <w:sz w:val="19"/>
          <w:szCs w:val="19"/>
        </w:rPr>
        <w:t>mm</w:t>
      </w:r>
      <w:r>
        <w:rPr>
          <w:rFonts w:ascii="SimSun" w:hAnsi="SimSun" w:eastAsia="SimSun" w:cs="SimSun"/>
          <w:sz w:val="19"/>
          <w:szCs w:val="19"/>
          <w:spacing w:val="13"/>
        </w:rPr>
        <w:t>²,</w:t>
      </w:r>
      <w:r>
        <w:rPr>
          <w:rFonts w:ascii="SimSun" w:hAnsi="SimSun" w:eastAsia="SimSun" w:cs="SimSun"/>
          <w:sz w:val="19"/>
          <w:szCs w:val="19"/>
          <w:spacing w:val="-23"/>
        </w:rPr>
        <w:t xml:space="preserve"> </w:t>
      </w:r>
      <w:r>
        <w:rPr>
          <w:rFonts w:ascii="SimSun" w:hAnsi="SimSun" w:eastAsia="SimSun" w:cs="SimSun"/>
          <w:sz w:val="19"/>
          <w:szCs w:val="19"/>
          <w:spacing w:val="13"/>
        </w:rPr>
        <w:t>两者之比为17.2:1。如果听骨链传递声波时的</w:t>
      </w:r>
      <w:r>
        <w:rPr>
          <w:rFonts w:ascii="SimSun" w:hAnsi="SimSun" w:eastAsia="SimSun" w:cs="SimSun"/>
          <w:sz w:val="19"/>
          <w:szCs w:val="19"/>
        </w:rPr>
        <w:t xml:space="preserve"> </w:t>
      </w:r>
      <w:r>
        <w:rPr>
          <w:rFonts w:ascii="SimSun" w:hAnsi="SimSun" w:eastAsia="SimSun" w:cs="SimSun"/>
          <w:sz w:val="19"/>
          <w:szCs w:val="19"/>
          <w:spacing w:val="10"/>
        </w:rPr>
        <w:t>总压力不变，则作用于卵圆窗膜上的压强为鼓膜上压强的17.2倍。②听骨链杠杆的长臂与短臂之比</w:t>
      </w:r>
      <w:r>
        <w:rPr>
          <w:rFonts w:ascii="SimSun" w:hAnsi="SimSun" w:eastAsia="SimSun" w:cs="SimSun"/>
          <w:sz w:val="19"/>
          <w:szCs w:val="19"/>
          <w:spacing w:val="10"/>
        </w:rPr>
        <w:t xml:space="preserve"> </w:t>
      </w:r>
      <w:r>
        <w:rPr>
          <w:rFonts w:ascii="SimSun" w:hAnsi="SimSun" w:eastAsia="SimSun" w:cs="SimSun"/>
          <w:sz w:val="19"/>
          <w:szCs w:val="19"/>
          <w:spacing w:val="8"/>
        </w:rPr>
        <w:t>为1.3:1,故通过杠杆的作用，在短臂一侧的压力将增大</w:t>
      </w:r>
      <w:r>
        <w:rPr>
          <w:rFonts w:ascii="SimSun" w:hAnsi="SimSun" w:eastAsia="SimSun" w:cs="SimSun"/>
          <w:sz w:val="19"/>
          <w:szCs w:val="19"/>
          <w:spacing w:val="7"/>
        </w:rPr>
        <w:t>1.3倍。综合以上两方面的作用，声波在整个</w:t>
      </w:r>
      <w:r>
        <w:rPr>
          <w:rFonts w:ascii="SimSun" w:hAnsi="SimSun" w:eastAsia="SimSun" w:cs="SimSun"/>
          <w:sz w:val="19"/>
          <w:szCs w:val="19"/>
        </w:rPr>
        <w:t xml:space="preserve"> </w:t>
      </w:r>
      <w:r>
        <w:rPr>
          <w:rFonts w:ascii="SimSun" w:hAnsi="SimSun" w:eastAsia="SimSun" w:cs="SimSun"/>
          <w:sz w:val="19"/>
          <w:szCs w:val="19"/>
          <w:spacing w:val="9"/>
        </w:rPr>
        <w:t>中耳传递过程中将增压22.4倍(17.2×1.3),而振幅约减小1/4。</w:t>
      </w:r>
    </w:p>
    <w:p>
      <w:pPr>
        <w:ind w:right="196" w:firstLine="399"/>
        <w:spacing w:before="150" w:line="308" w:lineRule="auto"/>
        <w:jc w:val="both"/>
        <w:rPr>
          <w:rFonts w:ascii="SimSun" w:hAnsi="SimSun" w:eastAsia="SimSun" w:cs="SimSun"/>
          <w:sz w:val="19"/>
          <w:szCs w:val="19"/>
        </w:rPr>
      </w:pPr>
      <w:r>
        <w:rPr>
          <w:rFonts w:ascii="SimSun" w:hAnsi="SimSun" w:eastAsia="SimSun" w:cs="SimSun"/>
          <w:sz w:val="19"/>
          <w:szCs w:val="19"/>
          <w:spacing w:val="11"/>
        </w:rPr>
        <w:t>中耳的增压效应具有重要意义。如果没有中耳的增压效应，那么当声波</w:t>
      </w:r>
      <w:r>
        <w:rPr>
          <w:rFonts w:ascii="SimSun" w:hAnsi="SimSun" w:eastAsia="SimSun" w:cs="SimSun"/>
          <w:sz w:val="19"/>
          <w:szCs w:val="19"/>
          <w:spacing w:val="10"/>
        </w:rPr>
        <w:t>从空气传入耳蜗内淋巴</w:t>
      </w:r>
      <w:r>
        <w:rPr>
          <w:rFonts w:ascii="SimSun" w:hAnsi="SimSun" w:eastAsia="SimSun" w:cs="SimSun"/>
          <w:sz w:val="19"/>
          <w:szCs w:val="19"/>
        </w:rPr>
        <w:t xml:space="preserve"> </w:t>
      </w:r>
      <w:r>
        <w:rPr>
          <w:rFonts w:ascii="SimSun" w:hAnsi="SimSun" w:eastAsia="SimSun" w:cs="SimSun"/>
          <w:sz w:val="19"/>
          <w:szCs w:val="19"/>
          <w:spacing w:val="12"/>
        </w:rPr>
        <w:t>液的液面时，约有99.9%的声能将被反射回空气中，仅约0.1%的声能可透射到淋巴液，由此造成声</w:t>
      </w:r>
      <w:r>
        <w:rPr>
          <w:rFonts w:ascii="SimSun" w:hAnsi="SimSun" w:eastAsia="SimSun" w:cs="SimSun"/>
          <w:sz w:val="19"/>
          <w:szCs w:val="19"/>
          <w:spacing w:val="12"/>
        </w:rPr>
        <w:t xml:space="preserve"> </w:t>
      </w:r>
      <w:r>
        <w:rPr>
          <w:rFonts w:ascii="SimSun" w:hAnsi="SimSun" w:eastAsia="SimSun" w:cs="SimSun"/>
          <w:sz w:val="19"/>
          <w:szCs w:val="19"/>
          <w:spacing w:val="7"/>
        </w:rPr>
        <w:t>能的巨大损失。这是因为水的声阻抗(</w:t>
      </w:r>
      <w:r>
        <w:rPr>
          <w:rFonts w:ascii="SimSun" w:hAnsi="SimSun" w:eastAsia="SimSun" w:cs="SimSun"/>
          <w:sz w:val="19"/>
          <w:szCs w:val="19"/>
        </w:rPr>
        <w:t>acoustic</w:t>
      </w:r>
      <w:r>
        <w:rPr>
          <w:rFonts w:ascii="SimSun" w:hAnsi="SimSun" w:eastAsia="SimSun" w:cs="SimSun"/>
          <w:sz w:val="19"/>
          <w:szCs w:val="19"/>
          <w:spacing w:val="16"/>
        </w:rPr>
        <w:t xml:space="preserve"> </w:t>
      </w:r>
      <w:r>
        <w:rPr>
          <w:rFonts w:ascii="SimSun" w:hAnsi="SimSun" w:eastAsia="SimSun" w:cs="SimSun"/>
          <w:sz w:val="19"/>
          <w:szCs w:val="19"/>
        </w:rPr>
        <w:t>impedance</w:t>
      </w:r>
      <w:r>
        <w:rPr>
          <w:rFonts w:ascii="SimSun" w:hAnsi="SimSun" w:eastAsia="SimSun" w:cs="SimSun"/>
          <w:sz w:val="19"/>
          <w:szCs w:val="19"/>
          <w:spacing w:val="7"/>
        </w:rPr>
        <w:t>)大大高于空气的声阻抗。声阻抗是指声波</w:t>
      </w:r>
      <w:r>
        <w:rPr>
          <w:rFonts w:ascii="SimSun" w:hAnsi="SimSun" w:eastAsia="SimSun" w:cs="SimSun"/>
          <w:sz w:val="19"/>
          <w:szCs w:val="19"/>
        </w:rPr>
        <w:t xml:space="preserve"> </w:t>
      </w:r>
      <w:r>
        <w:rPr>
          <w:rFonts w:ascii="SimSun" w:hAnsi="SimSun" w:eastAsia="SimSun" w:cs="SimSun"/>
          <w:sz w:val="19"/>
          <w:szCs w:val="19"/>
          <w:spacing w:val="7"/>
        </w:rPr>
        <w:t>在传播过程中振动能量引起介质分子位移时所遇到的</w:t>
      </w:r>
      <w:r>
        <w:rPr>
          <w:rFonts w:ascii="SimSun" w:hAnsi="SimSun" w:eastAsia="SimSun" w:cs="SimSun"/>
          <w:sz w:val="19"/>
          <w:szCs w:val="19"/>
          <w:spacing w:val="6"/>
        </w:rPr>
        <w:t>抵抗，它与声压成正比，而与介质位移的容积速</w:t>
      </w:r>
      <w:r>
        <w:rPr>
          <w:rFonts w:ascii="SimSun" w:hAnsi="SimSun" w:eastAsia="SimSun" w:cs="SimSun"/>
          <w:sz w:val="19"/>
          <w:szCs w:val="19"/>
        </w:rPr>
        <w:t xml:space="preserve"> </w:t>
      </w:r>
      <w:r>
        <w:rPr>
          <w:rFonts w:ascii="SimSun" w:hAnsi="SimSun" w:eastAsia="SimSun" w:cs="SimSun"/>
          <w:sz w:val="19"/>
          <w:szCs w:val="19"/>
          <w:spacing w:val="11"/>
        </w:rPr>
        <w:t>度成反比。这种阻抗的不匹配意味着声波直接由空气传入水中时不足以使分子密度较高的水发生位</w:t>
      </w:r>
      <w:r>
        <w:rPr>
          <w:rFonts w:ascii="SimSun" w:hAnsi="SimSun" w:eastAsia="SimSun" w:cs="SimSun"/>
          <w:sz w:val="19"/>
          <w:szCs w:val="19"/>
          <w:spacing w:val="3"/>
        </w:rPr>
        <w:t xml:space="preserve"> </w:t>
      </w:r>
      <w:r>
        <w:rPr>
          <w:rFonts w:ascii="SimSun" w:hAnsi="SimSun" w:eastAsia="SimSun" w:cs="SimSun"/>
          <w:sz w:val="19"/>
          <w:szCs w:val="19"/>
          <w:spacing w:val="18"/>
        </w:rPr>
        <w:t>移和振动。中耳的增压效应可使透射入内耳淋巴液的声能从0.</w:t>
      </w:r>
      <w:r>
        <w:rPr>
          <w:rFonts w:ascii="SimSun" w:hAnsi="SimSun" w:eastAsia="SimSun" w:cs="SimSun"/>
          <w:sz w:val="19"/>
          <w:szCs w:val="19"/>
          <w:spacing w:val="-43"/>
        </w:rPr>
        <w:t xml:space="preserve"> </w:t>
      </w:r>
      <w:r>
        <w:rPr>
          <w:rFonts w:ascii="SimSun" w:hAnsi="SimSun" w:eastAsia="SimSun" w:cs="SimSun"/>
          <w:sz w:val="19"/>
          <w:szCs w:val="19"/>
          <w:spacing w:val="18"/>
        </w:rPr>
        <w:t>1%增加到46%,从而使声波足以引</w:t>
      </w:r>
      <w:r>
        <w:rPr>
          <w:rFonts w:ascii="SimSun" w:hAnsi="SimSun" w:eastAsia="SimSun" w:cs="SimSun"/>
          <w:sz w:val="19"/>
          <w:szCs w:val="19"/>
        </w:rPr>
        <w:t xml:space="preserve"> </w:t>
      </w:r>
      <w:r>
        <w:rPr>
          <w:rFonts w:ascii="SimSun" w:hAnsi="SimSun" w:eastAsia="SimSun" w:cs="SimSun"/>
          <w:sz w:val="19"/>
          <w:szCs w:val="19"/>
          <w:spacing w:val="11"/>
        </w:rPr>
        <w:t>起耳蜗内淋巴液发生位移和振动。所以，中耳的作用就好比是一个阻抗匹配器，但其作用尚不十分</w:t>
      </w:r>
      <w:r>
        <w:rPr>
          <w:rFonts w:ascii="SimSun" w:hAnsi="SimSun" w:eastAsia="SimSun" w:cs="SimSun"/>
          <w:sz w:val="19"/>
          <w:szCs w:val="19"/>
          <w:spacing w:val="4"/>
        </w:rPr>
        <w:t xml:space="preserve"> </w:t>
      </w:r>
      <w:r>
        <w:rPr>
          <w:rFonts w:ascii="SimSun" w:hAnsi="SimSun" w:eastAsia="SimSun" w:cs="SimSun"/>
          <w:sz w:val="19"/>
          <w:szCs w:val="19"/>
          <w:spacing w:val="-2"/>
        </w:rPr>
        <w:t>完善。</w:t>
      </w:r>
    </w:p>
    <w:p>
      <w:pPr>
        <w:ind w:right="203" w:firstLine="399"/>
        <w:spacing w:before="162" w:line="296" w:lineRule="auto"/>
        <w:jc w:val="both"/>
        <w:rPr>
          <w:rFonts w:ascii="SimSun" w:hAnsi="SimSun" w:eastAsia="SimSun" w:cs="SimSun"/>
          <w:sz w:val="19"/>
          <w:szCs w:val="19"/>
        </w:rPr>
      </w:pPr>
      <w:r>
        <w:rPr>
          <w:rFonts w:ascii="SimSun" w:hAnsi="SimSun" w:eastAsia="SimSun" w:cs="SimSun"/>
          <w:sz w:val="19"/>
          <w:szCs w:val="19"/>
          <w:spacing w:val="11"/>
        </w:rPr>
        <w:t>此外，中耳鼓室内还有鼓膜张肌和镫骨肌。当声压过大时(70</w:t>
      </w:r>
      <w:r>
        <w:rPr>
          <w:rFonts w:ascii="SimSun" w:hAnsi="SimSun" w:eastAsia="SimSun" w:cs="SimSun"/>
          <w:sz w:val="19"/>
          <w:szCs w:val="19"/>
        </w:rPr>
        <w:t>dB</w:t>
      </w:r>
      <w:r>
        <w:rPr>
          <w:rFonts w:ascii="SimSun" w:hAnsi="SimSun" w:eastAsia="SimSun" w:cs="SimSun"/>
          <w:sz w:val="19"/>
          <w:szCs w:val="19"/>
          <w:spacing w:val="6"/>
        </w:rPr>
        <w:t xml:space="preserve"> </w:t>
      </w:r>
      <w:r>
        <w:rPr>
          <w:rFonts w:ascii="SimSun" w:hAnsi="SimSun" w:eastAsia="SimSun" w:cs="SimSun"/>
          <w:sz w:val="19"/>
          <w:szCs w:val="19"/>
          <w:spacing w:val="11"/>
        </w:rPr>
        <w:t>以上</w:t>
      </w:r>
      <w:r>
        <w:rPr>
          <w:rFonts w:ascii="SimSun" w:hAnsi="SimSun" w:eastAsia="SimSun" w:cs="SimSun"/>
          <w:sz w:val="19"/>
          <w:szCs w:val="19"/>
          <w:spacing w:val="10"/>
        </w:rPr>
        <w:t>),可反射性引起这两块肌</w:t>
      </w:r>
      <w:r>
        <w:rPr>
          <w:rFonts w:ascii="SimSun" w:hAnsi="SimSun" w:eastAsia="SimSun" w:cs="SimSun"/>
          <w:sz w:val="19"/>
          <w:szCs w:val="19"/>
        </w:rPr>
        <w:t xml:space="preserve"> </w:t>
      </w:r>
      <w:r>
        <w:rPr>
          <w:rFonts w:ascii="SimSun" w:hAnsi="SimSun" w:eastAsia="SimSun" w:cs="SimSun"/>
          <w:sz w:val="19"/>
          <w:szCs w:val="19"/>
          <w:spacing w:val="1"/>
        </w:rPr>
        <w:t>肉收缩，使鼓膜紧张，各听小骨之间的连接更为紧密，导致中耳传音效能降低，阻止较强的振动传到耳</w:t>
      </w:r>
      <w:r>
        <w:rPr>
          <w:rFonts w:ascii="SimSun" w:hAnsi="SimSun" w:eastAsia="SimSun" w:cs="SimSun"/>
          <w:sz w:val="19"/>
          <w:szCs w:val="19"/>
          <w:spacing w:val="12"/>
        </w:rPr>
        <w:t xml:space="preserve"> </w:t>
      </w:r>
      <w:r>
        <w:rPr>
          <w:rFonts w:ascii="SimSun" w:hAnsi="SimSun" w:eastAsia="SimSun" w:cs="SimSun"/>
          <w:sz w:val="19"/>
          <w:szCs w:val="19"/>
          <w:spacing w:val="8"/>
        </w:rPr>
        <w:t>蜗，从而对内耳的感音装置起到保护作用。由于完成上述反射需要40～160毫秒，故对突发性爆炸</w:t>
      </w:r>
      <w:r>
        <w:rPr>
          <w:rFonts w:ascii="SimSun" w:hAnsi="SimSun" w:eastAsia="SimSun" w:cs="SimSun"/>
          <w:sz w:val="19"/>
          <w:szCs w:val="19"/>
          <w:spacing w:val="7"/>
        </w:rPr>
        <w:t>声</w:t>
      </w:r>
      <w:r>
        <w:rPr>
          <w:rFonts w:ascii="SimSun" w:hAnsi="SimSun" w:eastAsia="SimSun" w:cs="SimSun"/>
          <w:sz w:val="19"/>
          <w:szCs w:val="19"/>
        </w:rPr>
        <w:t xml:space="preserve"> </w:t>
      </w:r>
      <w:r>
        <w:rPr>
          <w:rFonts w:ascii="SimSun" w:hAnsi="SimSun" w:eastAsia="SimSun" w:cs="SimSun"/>
          <w:sz w:val="19"/>
          <w:szCs w:val="19"/>
          <w:spacing w:val="4"/>
        </w:rPr>
        <w:t>的保护作用不大。</w:t>
      </w:r>
    </w:p>
    <w:p>
      <w:pPr>
        <w:ind w:right="134" w:firstLine="399"/>
        <w:spacing w:before="145" w:line="304" w:lineRule="auto"/>
        <w:jc w:val="both"/>
        <w:rPr>
          <w:rFonts w:ascii="SimSun" w:hAnsi="SimSun" w:eastAsia="SimSun" w:cs="SimSun"/>
          <w:sz w:val="19"/>
          <w:szCs w:val="19"/>
        </w:rPr>
      </w:pPr>
      <w:r>
        <w:rPr>
          <w:rFonts w:ascii="SimSun" w:hAnsi="SimSun" w:eastAsia="SimSun" w:cs="SimSun"/>
          <w:sz w:val="19"/>
          <w:szCs w:val="19"/>
          <w:spacing w:val="13"/>
        </w:rPr>
        <w:t>咽鼓管为连接鼓室和鼻咽部的管道，其鼻咽部开口常处于闭合状态，当吞咽</w:t>
      </w:r>
      <w:r>
        <w:rPr>
          <w:rFonts w:ascii="SimSun" w:hAnsi="SimSun" w:eastAsia="SimSun" w:cs="SimSun"/>
          <w:sz w:val="19"/>
          <w:szCs w:val="19"/>
          <w:spacing w:val="12"/>
        </w:rPr>
        <w:t>、打哈欠时开放，</w:t>
      </w:r>
      <w:r>
        <w:rPr>
          <w:rFonts w:ascii="SimSun" w:hAnsi="SimSun" w:eastAsia="SimSun" w:cs="SimSun"/>
          <w:sz w:val="19"/>
          <w:szCs w:val="19"/>
        </w:rPr>
        <w:t xml:space="preserve"> </w:t>
      </w:r>
      <w:r>
        <w:rPr>
          <w:rFonts w:ascii="SimSun" w:hAnsi="SimSun" w:eastAsia="SimSun" w:cs="SimSun"/>
          <w:sz w:val="19"/>
          <w:szCs w:val="19"/>
          <w:spacing w:val="15"/>
        </w:rPr>
        <w:t>空气经咽鼓管进入鼓室，使鼓室内气压与外界大气压相同，以维持鼓膜的正常位置与功能</w:t>
      </w:r>
      <w:r>
        <w:rPr>
          <w:rFonts w:ascii="SimSun" w:hAnsi="SimSun" w:eastAsia="SimSun" w:cs="SimSun"/>
          <w:sz w:val="19"/>
          <w:szCs w:val="19"/>
          <w:spacing w:val="14"/>
        </w:rPr>
        <w:t>。咽鼓</w:t>
      </w:r>
      <w:r>
        <w:rPr>
          <w:rFonts w:ascii="SimSun" w:hAnsi="SimSun" w:eastAsia="SimSun" w:cs="SimSun"/>
          <w:sz w:val="19"/>
          <w:szCs w:val="19"/>
        </w:rPr>
        <w:t xml:space="preserve">  </w:t>
      </w:r>
      <w:r>
        <w:rPr>
          <w:rFonts w:ascii="SimSun" w:hAnsi="SimSun" w:eastAsia="SimSun" w:cs="SimSun"/>
          <w:sz w:val="19"/>
          <w:szCs w:val="19"/>
          <w:spacing w:val="11"/>
        </w:rPr>
        <w:t>管因炎症而被阻塞后，外界空气不能进入鼓室，鼓室内原有空气</w:t>
      </w:r>
      <w:r>
        <w:rPr>
          <w:rFonts w:ascii="SimSun" w:hAnsi="SimSun" w:eastAsia="SimSun" w:cs="SimSun"/>
          <w:sz w:val="19"/>
          <w:szCs w:val="19"/>
          <w:spacing w:val="10"/>
        </w:rPr>
        <w:t>被吸收，使鼓室内压力下降，引起</w:t>
      </w:r>
      <w:r>
        <w:rPr>
          <w:rFonts w:ascii="SimSun" w:hAnsi="SimSun" w:eastAsia="SimSun" w:cs="SimSun"/>
          <w:sz w:val="19"/>
          <w:szCs w:val="19"/>
        </w:rPr>
        <w:t xml:space="preserve">  </w:t>
      </w:r>
      <w:r>
        <w:rPr>
          <w:rFonts w:ascii="SimSun" w:hAnsi="SimSun" w:eastAsia="SimSun" w:cs="SimSun"/>
          <w:sz w:val="19"/>
          <w:szCs w:val="19"/>
          <w:spacing w:val="11"/>
        </w:rPr>
        <w:t>鼓膜内陷，致使患者出现鼓膜疼痛、听力下降、耳闷等症状。</w:t>
      </w:r>
      <w:r>
        <w:rPr>
          <w:rFonts w:ascii="SimSun" w:hAnsi="SimSun" w:eastAsia="SimSun" w:cs="SimSun"/>
          <w:sz w:val="19"/>
          <w:szCs w:val="19"/>
          <w:spacing w:val="10"/>
        </w:rPr>
        <w:t>当人们乘坐飞机或潜水时，如果咽鼓</w:t>
      </w:r>
      <w:r>
        <w:rPr>
          <w:rFonts w:ascii="SimSun" w:hAnsi="SimSun" w:eastAsia="SimSun" w:cs="SimSun"/>
          <w:sz w:val="19"/>
          <w:szCs w:val="19"/>
        </w:rPr>
        <w:t xml:space="preserve">  </w:t>
      </w:r>
      <w:r>
        <w:rPr>
          <w:rFonts w:ascii="SimSun" w:hAnsi="SimSun" w:eastAsia="SimSun" w:cs="SimSun"/>
          <w:sz w:val="19"/>
          <w:szCs w:val="19"/>
          <w:spacing w:val="20"/>
        </w:rPr>
        <w:t>管不及时开放，同样可因鼓室两侧出现巨大的压力差而产生鼓膜剧烈疼痛，严重者可造成鼓膜</w:t>
      </w:r>
      <w:r>
        <w:rPr>
          <w:rFonts w:ascii="SimSun" w:hAnsi="SimSun" w:eastAsia="SimSun" w:cs="SimSun"/>
          <w:sz w:val="19"/>
          <w:szCs w:val="19"/>
          <w:spacing w:val="9"/>
        </w:rPr>
        <w:t xml:space="preserve">  </w:t>
      </w:r>
      <w:r>
        <w:rPr>
          <w:rFonts w:ascii="SimSun" w:hAnsi="SimSun" w:eastAsia="SimSun" w:cs="SimSun"/>
          <w:sz w:val="19"/>
          <w:szCs w:val="19"/>
          <w:spacing w:val="-2"/>
        </w:rPr>
        <w:t>破裂。</w:t>
      </w:r>
    </w:p>
    <w:p>
      <w:pPr>
        <w:ind w:left="402"/>
        <w:spacing w:before="157" w:line="222" w:lineRule="auto"/>
        <w:rPr>
          <w:rFonts w:ascii="SimHei" w:hAnsi="SimHei" w:eastAsia="SimHei" w:cs="SimHei"/>
          <w:sz w:val="19"/>
          <w:szCs w:val="19"/>
        </w:rPr>
      </w:pPr>
      <w:r>
        <w:rPr>
          <w:rFonts w:ascii="SimHei" w:hAnsi="SimHei" w:eastAsia="SimHei" w:cs="SimHei"/>
          <w:sz w:val="19"/>
          <w:szCs w:val="19"/>
          <w:b/>
          <w:bCs/>
          <w:spacing w:val="19"/>
        </w:rPr>
        <w:t>(三)声波传入内耳的途径</w:t>
      </w:r>
    </w:p>
    <w:p>
      <w:pPr>
        <w:ind w:left="399"/>
        <w:spacing w:before="115" w:line="219" w:lineRule="auto"/>
        <w:rPr>
          <w:rFonts w:ascii="SimSun" w:hAnsi="SimSun" w:eastAsia="SimSun" w:cs="SimSun"/>
          <w:sz w:val="19"/>
          <w:szCs w:val="19"/>
        </w:rPr>
      </w:pPr>
      <w:r>
        <w:rPr>
          <w:rFonts w:ascii="SimSun" w:hAnsi="SimSun" w:eastAsia="SimSun" w:cs="SimSun"/>
          <w:sz w:val="19"/>
          <w:szCs w:val="19"/>
          <w:spacing w:val="7"/>
        </w:rPr>
        <w:t>声波可通过气传导和骨传导两条途径传入内耳，正常情况下以气传导为主。</w:t>
      </w:r>
    </w:p>
    <w:p>
      <w:pPr>
        <w:ind w:left="399"/>
        <w:spacing w:before="116" w:line="213" w:lineRule="auto"/>
        <w:rPr>
          <w:rFonts w:ascii="SimHei" w:hAnsi="SimHei" w:eastAsia="SimHei" w:cs="SimHei"/>
          <w:sz w:val="19"/>
          <w:szCs w:val="19"/>
        </w:rPr>
      </w:pPr>
      <w:r>
        <w:rPr>
          <w:rFonts w:ascii="Times New Roman" w:hAnsi="Times New Roman" w:eastAsia="Times New Roman" w:cs="Times New Roman"/>
          <w:sz w:val="19"/>
          <w:szCs w:val="19"/>
          <w:b/>
          <w:bCs/>
          <w:spacing w:val="10"/>
        </w:rPr>
        <w:t>1.</w:t>
      </w:r>
      <w:r>
        <w:rPr>
          <w:rFonts w:ascii="Times New Roman" w:hAnsi="Times New Roman" w:eastAsia="Times New Roman" w:cs="Times New Roman"/>
          <w:sz w:val="19"/>
          <w:szCs w:val="19"/>
          <w:spacing w:val="3"/>
        </w:rPr>
        <w:t xml:space="preserve">  </w:t>
      </w:r>
      <w:r>
        <w:rPr>
          <w:rFonts w:ascii="SimHei" w:hAnsi="SimHei" w:eastAsia="SimHei" w:cs="SimHei"/>
          <w:sz w:val="19"/>
          <w:szCs w:val="19"/>
          <w:b/>
          <w:bCs/>
          <w:spacing w:val="10"/>
        </w:rPr>
        <w:t>气传导</w:t>
      </w:r>
      <w:r>
        <w:rPr>
          <w:rFonts w:ascii="SimHei" w:hAnsi="SimHei" w:eastAsia="SimHei" w:cs="SimHei"/>
          <w:sz w:val="19"/>
          <w:szCs w:val="19"/>
          <w:spacing w:val="80"/>
        </w:rPr>
        <w:t xml:space="preserve"> </w:t>
      </w:r>
      <w:r>
        <w:rPr>
          <w:rFonts w:ascii="SimHei" w:hAnsi="SimHei" w:eastAsia="SimHei" w:cs="SimHei"/>
          <w:sz w:val="19"/>
          <w:szCs w:val="19"/>
          <w:spacing w:val="10"/>
        </w:rPr>
        <w:t>声波经外耳道引起鼓膜振动，再经听骨链和</w:t>
      </w:r>
      <w:r>
        <w:rPr>
          <w:rFonts w:ascii="SimHei" w:hAnsi="SimHei" w:eastAsia="SimHei" w:cs="SimHei"/>
          <w:sz w:val="19"/>
          <w:szCs w:val="19"/>
          <w:spacing w:val="9"/>
        </w:rPr>
        <w:t>卵圆窗膜传入耳蜗，此途径称为气传导</w:t>
      </w:r>
    </w:p>
    <w:p>
      <w:pPr>
        <w:spacing w:line="14" w:lineRule="auto"/>
        <w:rPr>
          <w:rFonts w:ascii="Arial"/>
          <w:sz w:val="2"/>
        </w:rPr>
      </w:pPr>
      <w:r>
        <w:rPr>
          <w:rFonts w:ascii="Arial" w:hAnsi="Arial" w:eastAsia="Arial" w:cs="Arial"/>
          <w:sz w:val="2"/>
          <w:szCs w:val="2"/>
        </w:rPr>
        <w:br w:type="column"/>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309"/>
        <w:spacing w:before="36" w:line="215" w:lineRule="auto"/>
        <w:rPr>
          <w:rFonts w:ascii="SimSun" w:hAnsi="SimSun" w:eastAsia="SimSun" w:cs="SimSun"/>
          <w:sz w:val="11"/>
          <w:szCs w:val="11"/>
        </w:rPr>
      </w:pPr>
      <w:r>
        <w:rPr>
          <w:rFonts w:ascii="SimSun" w:hAnsi="SimSun" w:eastAsia="SimSun" w:cs="SimSun"/>
          <w:sz w:val="11"/>
          <w:szCs w:val="11"/>
          <w:spacing w:val="-5"/>
        </w:rPr>
        <w:t>必</w:t>
      </w:r>
      <w:r>
        <w:rPr>
          <w:rFonts w:ascii="SimSun" w:hAnsi="SimSun" w:eastAsia="SimSun" w:cs="SimSun"/>
          <w:sz w:val="11"/>
          <w:szCs w:val="11"/>
          <w:spacing w:val="-25"/>
        </w:rPr>
        <w:t xml:space="preserve"> </w:t>
      </w:r>
      <w:r>
        <w:rPr>
          <w:rFonts w:ascii="SimSun" w:hAnsi="SimSun" w:eastAsia="SimSun" w:cs="SimSun"/>
          <w:sz w:val="11"/>
          <w:szCs w:val="11"/>
          <w:spacing w:val="-5"/>
        </w:rPr>
        <w:t>kkyx2018</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620" w:lineRule="exact"/>
        <w:textAlignment w:val="center"/>
        <w:rPr/>
      </w:pPr>
      <w:r>
        <w:drawing>
          <wp:inline distT="0" distB="0" distL="0" distR="0">
            <wp:extent cx="501611" cy="393640"/>
            <wp:effectExtent l="0" t="0" r="0" b="0"/>
            <wp:docPr id="341" name="IM 341"/>
            <wp:cNvGraphicFramePr/>
            <a:graphic>
              <a:graphicData uri="http://schemas.openxmlformats.org/drawingml/2006/picture">
                <pic:pic>
                  <pic:nvPicPr>
                    <pic:cNvPr id="341" name="IM 341"/>
                    <pic:cNvPicPr/>
                  </pic:nvPicPr>
                  <pic:blipFill>
                    <a:blip r:embed="rId345"/>
                    <a:stretch>
                      <a:fillRect/>
                    </a:stretch>
                  </pic:blipFill>
                  <pic:spPr>
                    <a:xfrm rot="0">
                      <a:off x="0" y="0"/>
                      <a:ext cx="501611" cy="393640"/>
                    </a:xfrm>
                    <a:prstGeom prst="rect">
                      <a:avLst/>
                    </a:prstGeom>
                  </pic:spPr>
                </pic:pic>
              </a:graphicData>
            </a:graphic>
          </wp:inline>
        </w:drawing>
      </w:r>
    </w:p>
    <w:p>
      <w:pPr>
        <w:sectPr>
          <w:type w:val="continuous"/>
          <w:pgSz w:w="11280" w:h="15940"/>
          <w:pgMar w:top="400" w:right="583" w:bottom="400" w:left="900" w:header="0" w:footer="0" w:gutter="0"/>
          <w:cols w:equalWidth="0" w:num="2">
            <w:col w:w="8851" w:space="100"/>
            <w:col w:w="847" w:space="0"/>
          </w:cols>
        </w:sectPr>
        <w:rPr/>
      </w:pPr>
    </w:p>
    <w:p>
      <w:pPr>
        <w:spacing w:line="329" w:lineRule="auto"/>
        <w:rPr>
          <w:rFonts w:ascii="Arial"/>
          <w:sz w:val="21"/>
        </w:rPr>
      </w:pPr>
      <w:r>
        <w:drawing>
          <wp:anchor distT="0" distB="0" distL="0" distR="0" simplePos="0" relativeHeight="253223936" behindDoc="0" locked="0" layoutInCell="0" allowOverlap="1">
            <wp:simplePos x="0" y="0"/>
            <wp:positionH relativeFrom="page">
              <wp:posOffset>355633</wp:posOffset>
            </wp:positionH>
            <wp:positionV relativeFrom="page">
              <wp:posOffset>9290082</wp:posOffset>
            </wp:positionV>
            <wp:extent cx="457201" cy="431800"/>
            <wp:effectExtent l="0" t="0" r="0" b="0"/>
            <wp:wrapNone/>
            <wp:docPr id="342" name="IM 342"/>
            <wp:cNvGraphicFramePr/>
            <a:graphic>
              <a:graphicData uri="http://schemas.openxmlformats.org/drawingml/2006/picture">
                <pic:pic>
                  <pic:nvPicPr>
                    <pic:cNvPr id="342" name="IM 342"/>
                    <pic:cNvPicPr/>
                  </pic:nvPicPr>
                  <pic:blipFill>
                    <a:blip r:embed="rId346"/>
                    <a:stretch>
                      <a:fillRect/>
                    </a:stretch>
                  </pic:blipFill>
                  <pic:spPr>
                    <a:xfrm rot="0">
                      <a:off x="0" y="0"/>
                      <a:ext cx="457201" cy="431800"/>
                    </a:xfrm>
                    <a:prstGeom prst="rect">
                      <a:avLst/>
                    </a:prstGeom>
                  </pic:spPr>
                </pic:pic>
              </a:graphicData>
            </a:graphic>
          </wp:anchor>
        </w:drawing>
      </w:r>
      <w:r/>
    </w:p>
    <w:p>
      <w:pPr>
        <w:ind w:left="59"/>
        <w:spacing w:before="65" w:line="222" w:lineRule="auto"/>
        <w:rPr>
          <w:rFonts w:ascii="SimHei" w:hAnsi="SimHei" w:eastAsia="SimHei" w:cs="SimHei"/>
          <w:sz w:val="20"/>
          <w:szCs w:val="20"/>
        </w:rPr>
      </w:pPr>
      <w:r>
        <w:rPr>
          <w:rFonts w:ascii="SimSun" w:hAnsi="SimSun" w:eastAsia="SimSun" w:cs="SimSun"/>
          <w:sz w:val="20"/>
          <w:szCs w:val="20"/>
          <w:color w:val="00326C"/>
          <w:spacing w:val="-14"/>
        </w:rPr>
        <w:t>282</w:t>
      </w:r>
      <w:r>
        <w:rPr>
          <w:rFonts w:ascii="SimSun" w:hAnsi="SimSun" w:eastAsia="SimSun" w:cs="SimSun"/>
          <w:sz w:val="20"/>
          <w:szCs w:val="20"/>
          <w:color w:val="00326C"/>
          <w:spacing w:val="9"/>
        </w:rPr>
        <w:t xml:space="preserve">       </w:t>
      </w:r>
      <w:r>
        <w:rPr>
          <w:rFonts w:ascii="SimHei" w:hAnsi="SimHei" w:eastAsia="SimHei" w:cs="SimHei"/>
          <w:sz w:val="20"/>
          <w:szCs w:val="20"/>
          <w:color w:val="1B456A"/>
          <w:spacing w:val="-14"/>
        </w:rPr>
        <w:t>第九章</w:t>
      </w:r>
      <w:r>
        <w:rPr>
          <w:rFonts w:ascii="SimHei" w:hAnsi="SimHei" w:eastAsia="SimHei" w:cs="SimHei"/>
          <w:sz w:val="20"/>
          <w:szCs w:val="20"/>
          <w:color w:val="1B456A"/>
          <w:spacing w:val="65"/>
        </w:rPr>
        <w:t xml:space="preserve"> </w:t>
      </w:r>
      <w:r>
        <w:rPr>
          <w:rFonts w:ascii="SimHei" w:hAnsi="SimHei" w:eastAsia="SimHei" w:cs="SimHei"/>
          <w:sz w:val="20"/>
          <w:szCs w:val="20"/>
          <w:color w:val="1B456A"/>
          <w:spacing w:val="-14"/>
        </w:rPr>
        <w:t>感觉器官的功能</w:t>
      </w:r>
    </w:p>
    <w:p>
      <w:pPr>
        <w:spacing w:line="280" w:lineRule="auto"/>
        <w:rPr>
          <w:rFonts w:ascii="Arial"/>
          <w:sz w:val="21"/>
        </w:rPr>
      </w:pPr>
      <w:r/>
    </w:p>
    <w:p>
      <w:pPr>
        <w:ind w:left="1109" w:right="136"/>
        <w:spacing w:before="65" w:line="271" w:lineRule="auto"/>
        <w:jc w:val="both"/>
        <w:rPr>
          <w:rFonts w:ascii="SimSun" w:hAnsi="SimSun" w:eastAsia="SimSun" w:cs="SimSun"/>
          <w:sz w:val="20"/>
          <w:szCs w:val="20"/>
        </w:rPr>
      </w:pPr>
      <w:r>
        <w:rPr>
          <w:rFonts w:ascii="SimSun" w:hAnsi="SimSun" w:eastAsia="SimSun" w:cs="SimSun"/>
          <w:sz w:val="20"/>
          <w:szCs w:val="20"/>
          <w:spacing w:val="-5"/>
        </w:rPr>
        <w:t>(air</w:t>
      </w:r>
      <w:r>
        <w:rPr>
          <w:rFonts w:ascii="SimSun" w:hAnsi="SimSun" w:eastAsia="SimSun" w:cs="SimSun"/>
          <w:sz w:val="20"/>
          <w:szCs w:val="20"/>
          <w:spacing w:val="19"/>
        </w:rPr>
        <w:t xml:space="preserve"> </w:t>
      </w:r>
      <w:r>
        <w:rPr>
          <w:rFonts w:ascii="SimSun" w:hAnsi="SimSun" w:eastAsia="SimSun" w:cs="SimSun"/>
          <w:sz w:val="20"/>
          <w:szCs w:val="20"/>
          <w:spacing w:val="-5"/>
        </w:rPr>
        <w:t>conduction),是声波传导的主要途径。此外，鼓膜的振动也可引起鼓室内空气的振动，再经圆窗</w:t>
      </w:r>
      <w:r>
        <w:rPr>
          <w:rFonts w:ascii="SimSun" w:hAnsi="SimSun" w:eastAsia="SimSun" w:cs="SimSun"/>
          <w:sz w:val="20"/>
          <w:szCs w:val="20"/>
        </w:rPr>
        <w:t xml:space="preserve"> </w:t>
      </w:r>
      <w:r>
        <w:rPr>
          <w:rFonts w:ascii="SimSun" w:hAnsi="SimSun" w:eastAsia="SimSun" w:cs="SimSun"/>
          <w:sz w:val="20"/>
          <w:szCs w:val="20"/>
          <w:spacing w:val="-3"/>
        </w:rPr>
        <w:t>膜传入耳蜗，这一途径也属气传导，但在正常情况下并不重要，仅在听骨链运动障碍时</w:t>
      </w:r>
      <w:r>
        <w:rPr>
          <w:rFonts w:ascii="SimSun" w:hAnsi="SimSun" w:eastAsia="SimSun" w:cs="SimSun"/>
          <w:sz w:val="20"/>
          <w:szCs w:val="20"/>
          <w:spacing w:val="-4"/>
        </w:rPr>
        <w:t>才发挥一定作</w:t>
      </w:r>
      <w:r>
        <w:rPr>
          <w:rFonts w:ascii="SimSun" w:hAnsi="SimSun" w:eastAsia="SimSun" w:cs="SimSun"/>
          <w:sz w:val="20"/>
          <w:szCs w:val="20"/>
        </w:rPr>
        <w:t xml:space="preserve"> </w:t>
      </w:r>
      <w:r>
        <w:rPr>
          <w:rFonts w:ascii="SimSun" w:hAnsi="SimSun" w:eastAsia="SimSun" w:cs="SimSun"/>
          <w:sz w:val="20"/>
          <w:szCs w:val="20"/>
          <w:spacing w:val="-8"/>
        </w:rPr>
        <w:t>用，此时的听力较正常时大为降低。</w:t>
      </w:r>
    </w:p>
    <w:p>
      <w:pPr>
        <w:ind w:left="1109" w:right="125" w:firstLine="410"/>
        <w:spacing w:before="108" w:line="263" w:lineRule="auto"/>
        <w:rPr>
          <w:rFonts w:ascii="SimSun" w:hAnsi="SimSun" w:eastAsia="SimSun" w:cs="SimSun"/>
          <w:sz w:val="20"/>
          <w:szCs w:val="20"/>
        </w:rPr>
      </w:pPr>
      <w:r>
        <w:rPr>
          <w:rFonts w:ascii="Times New Roman" w:hAnsi="Times New Roman" w:eastAsia="Times New Roman" w:cs="Times New Roman"/>
          <w:sz w:val="20"/>
          <w:szCs w:val="20"/>
          <w:b/>
          <w:bCs/>
        </w:rPr>
        <w:t>2.</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b/>
          <w:bCs/>
        </w:rPr>
        <w:t>骨传导</w:t>
      </w:r>
      <w:r>
        <w:rPr>
          <w:rFonts w:ascii="SimSun" w:hAnsi="SimSun" w:eastAsia="SimSun" w:cs="SimSun"/>
          <w:sz w:val="20"/>
          <w:szCs w:val="20"/>
          <w:spacing w:val="59"/>
        </w:rPr>
        <w:t xml:space="preserve"> </w:t>
      </w:r>
      <w:r>
        <w:rPr>
          <w:rFonts w:ascii="SimSun" w:hAnsi="SimSun" w:eastAsia="SimSun" w:cs="SimSun"/>
          <w:sz w:val="20"/>
          <w:szCs w:val="20"/>
        </w:rPr>
        <w:t>声波直接作用于颅骨，经颅骨和耳蜗骨壁传入耳蜗，此途径称为骨传</w:t>
      </w:r>
      <w:r>
        <w:rPr>
          <w:rFonts w:ascii="SimSun" w:hAnsi="SimSun" w:eastAsia="SimSun" w:cs="SimSun"/>
          <w:sz w:val="20"/>
          <w:szCs w:val="20"/>
          <w:spacing w:val="-1"/>
        </w:rPr>
        <w:t>导(</w:t>
      </w:r>
      <w:r>
        <w:rPr>
          <w:rFonts w:ascii="SimSun" w:hAnsi="SimSun" w:eastAsia="SimSun" w:cs="SimSun"/>
          <w:sz w:val="20"/>
          <w:szCs w:val="20"/>
          <w:spacing w:val="22"/>
        </w:rPr>
        <w:t xml:space="preserve"> </w:t>
      </w:r>
      <w:r>
        <w:rPr>
          <w:rFonts w:ascii="Times New Roman" w:hAnsi="Times New Roman" w:eastAsia="Times New Roman" w:cs="Times New Roman"/>
          <w:sz w:val="20"/>
          <w:szCs w:val="20"/>
        </w:rPr>
        <w:t>bone</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con</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 xml:space="preserve"> </w:t>
      </w:r>
      <w:r>
        <w:rPr>
          <w:rFonts w:ascii="SimSun" w:hAnsi="SimSun" w:eastAsia="SimSun" w:cs="SimSun"/>
          <w:sz w:val="20"/>
          <w:szCs w:val="20"/>
          <w:spacing w:val="-4"/>
        </w:rPr>
        <w:t>duction)。</w:t>
      </w:r>
      <w:r>
        <w:rPr>
          <w:rFonts w:ascii="SimSun" w:hAnsi="SimSun" w:eastAsia="SimSun" w:cs="SimSun"/>
          <w:sz w:val="20"/>
          <w:szCs w:val="20"/>
          <w:spacing w:val="-38"/>
        </w:rPr>
        <w:t xml:space="preserve"> </w:t>
      </w:r>
      <w:r>
        <w:rPr>
          <w:rFonts w:ascii="SimSun" w:hAnsi="SimSun" w:eastAsia="SimSun" w:cs="SimSun"/>
          <w:sz w:val="20"/>
          <w:szCs w:val="20"/>
          <w:spacing w:val="-4"/>
        </w:rPr>
        <w:t>骨传导的效能远低于气传导，因此在引起正常听觉中的作用极小。当鼓膜或中耳病变引起</w:t>
      </w:r>
    </w:p>
    <w:p>
      <w:pPr>
        <w:ind w:left="9579" w:hanging="8470"/>
        <w:spacing w:before="93" w:line="223" w:lineRule="auto"/>
        <w:rPr>
          <w:rFonts w:ascii="Times New Roman" w:hAnsi="Times New Roman" w:eastAsia="Times New Roman" w:cs="Times New Roman"/>
          <w:sz w:val="10"/>
          <w:szCs w:val="10"/>
        </w:rPr>
      </w:pPr>
      <w:r>
        <w:rPr>
          <w:rFonts w:ascii="SimSun" w:hAnsi="SimSun" w:eastAsia="SimSun" w:cs="SimSun"/>
          <w:sz w:val="19"/>
          <w:szCs w:val="19"/>
          <w:spacing w:val="7"/>
        </w:rPr>
        <w:t>传音性耳聋时，气传导明显受损，而骨传导却不受影响，甚至相对增强。当耳</w:t>
      </w:r>
      <w:r>
        <w:rPr>
          <w:rFonts w:ascii="SimSun" w:hAnsi="SimSun" w:eastAsia="SimSun" w:cs="SimSun"/>
          <w:sz w:val="19"/>
          <w:szCs w:val="19"/>
          <w:spacing w:val="6"/>
        </w:rPr>
        <w:t>蜗病变引起感音性耳聋</w:t>
      </w:r>
      <w:r>
        <w:rPr>
          <w:rFonts w:ascii="SimSun" w:hAnsi="SimSun" w:eastAsia="SimSun" w:cs="SimSun"/>
          <w:sz w:val="19"/>
          <w:szCs w:val="19"/>
        </w:rPr>
        <w:t xml:space="preserve">  </w:t>
      </w:r>
      <w:r>
        <w:rPr>
          <w:rFonts w:ascii="Times New Roman" w:hAnsi="Times New Roman" w:eastAsia="Times New Roman" w:cs="Times New Roman"/>
          <w:sz w:val="10"/>
          <w:szCs w:val="10"/>
        </w:rPr>
        <w:t>kkyx</w:t>
      </w:r>
      <w:r>
        <w:rPr>
          <w:rFonts w:ascii="Times New Roman" w:hAnsi="Times New Roman" w:eastAsia="Times New Roman" w:cs="Times New Roman"/>
          <w:sz w:val="10"/>
          <w:szCs w:val="10"/>
          <w:spacing w:val="14"/>
        </w:rPr>
        <w:t>21</w:t>
      </w:r>
    </w:p>
    <w:p>
      <w:pPr>
        <w:ind w:right="136"/>
        <w:spacing w:line="222" w:lineRule="auto"/>
        <w:jc w:val="right"/>
        <w:rPr>
          <w:rFonts w:ascii="SimSun" w:hAnsi="SimSun" w:eastAsia="SimSun" w:cs="SimSun"/>
          <w:sz w:val="19"/>
          <w:szCs w:val="19"/>
        </w:rPr>
      </w:pPr>
      <w:r>
        <w:rPr>
          <w:rFonts w:ascii="SimSun" w:hAnsi="SimSun" w:eastAsia="SimSun" w:cs="SimSun"/>
          <w:sz w:val="19"/>
          <w:szCs w:val="19"/>
          <w:spacing w:val="7"/>
        </w:rPr>
        <w:t>时，音叉试验的结果表现为气传导和骨传导均异常。因此，临床上可通过检查患者的气传</w:t>
      </w:r>
      <w:r>
        <w:rPr>
          <w:rFonts w:ascii="SimSun" w:hAnsi="SimSun" w:eastAsia="SimSun" w:cs="SimSun"/>
          <w:sz w:val="19"/>
          <w:szCs w:val="19"/>
          <w:spacing w:val="6"/>
        </w:rPr>
        <w:t>导和骨传导</w:t>
      </w:r>
    </w:p>
    <w:p>
      <w:pPr>
        <w:ind w:left="1109"/>
        <w:spacing w:before="96" w:line="219" w:lineRule="auto"/>
        <w:rPr>
          <w:rFonts w:ascii="SimSun" w:hAnsi="SimSun" w:eastAsia="SimSun" w:cs="SimSun"/>
          <w:sz w:val="20"/>
          <w:szCs w:val="20"/>
        </w:rPr>
      </w:pPr>
      <w:r>
        <w:rPr>
          <w:rFonts w:ascii="SimSun" w:hAnsi="SimSun" w:eastAsia="SimSun" w:cs="SimSun"/>
          <w:sz w:val="20"/>
          <w:szCs w:val="20"/>
          <w:spacing w:val="2"/>
        </w:rPr>
        <w:t>是否正常来判断听觉异常的产生部位和原因</w:t>
      </w:r>
    </w:p>
    <w:p>
      <w:pPr>
        <w:ind w:left="1523"/>
        <w:spacing w:before="269" w:line="221" w:lineRule="auto"/>
        <w:outlineLvl w:val="1"/>
        <w:rPr>
          <w:rFonts w:ascii="SimHei" w:hAnsi="SimHei" w:eastAsia="SimHei" w:cs="SimHei"/>
          <w:sz w:val="24"/>
          <w:szCs w:val="24"/>
        </w:rPr>
      </w:pPr>
      <w:r>
        <w:rPr>
          <w:rFonts w:ascii="SimHei" w:hAnsi="SimHei" w:eastAsia="SimHei" w:cs="SimHei"/>
          <w:sz w:val="24"/>
          <w:szCs w:val="24"/>
          <w:b/>
          <w:bCs/>
          <w:color w:val="1D4B86"/>
          <w:spacing w:val="-15"/>
        </w:rPr>
        <w:t>二、</w:t>
      </w:r>
      <w:r>
        <w:rPr>
          <w:rFonts w:ascii="SimHei" w:hAnsi="SimHei" w:eastAsia="SimHei" w:cs="SimHei"/>
          <w:sz w:val="24"/>
          <w:szCs w:val="24"/>
          <w:color w:val="1D4B86"/>
          <w:spacing w:val="-50"/>
        </w:rPr>
        <w:t xml:space="preserve"> </w:t>
      </w:r>
      <w:r>
        <w:rPr>
          <w:rFonts w:ascii="SimHei" w:hAnsi="SimHei" w:eastAsia="SimHei" w:cs="SimHei"/>
          <w:sz w:val="24"/>
          <w:szCs w:val="24"/>
          <w:b/>
          <w:bCs/>
          <w:color w:val="1D4B86"/>
          <w:spacing w:val="-15"/>
        </w:rPr>
        <w:t>内耳耳蜗的功能</w:t>
      </w:r>
    </w:p>
    <w:p>
      <w:pPr>
        <w:ind w:left="1109" w:right="49" w:firstLine="410"/>
        <w:spacing w:before="246" w:line="283" w:lineRule="auto"/>
        <w:jc w:val="both"/>
        <w:rPr>
          <w:rFonts w:ascii="SimSun" w:hAnsi="SimSun" w:eastAsia="SimSun" w:cs="SimSun"/>
          <w:sz w:val="20"/>
          <w:szCs w:val="20"/>
        </w:rPr>
      </w:pPr>
      <w:r>
        <w:rPr>
          <w:rFonts w:ascii="SimSun" w:hAnsi="SimSun" w:eastAsia="SimSun" w:cs="SimSun"/>
          <w:sz w:val="20"/>
          <w:szCs w:val="20"/>
          <w:spacing w:val="-4"/>
        </w:rPr>
        <w:t>内耳又称迷路，位于颞骨岩部的骨质内，分为骨迷路和膜迷路。骨迷路为骨性隧道，膜迷路为膜</w:t>
      </w:r>
      <w:r>
        <w:rPr>
          <w:rFonts w:ascii="SimSun" w:hAnsi="SimSun" w:eastAsia="SimSun" w:cs="SimSun"/>
          <w:sz w:val="20"/>
          <w:szCs w:val="20"/>
          <w:spacing w:val="8"/>
        </w:rPr>
        <w:t xml:space="preserve">  </w:t>
      </w:r>
      <w:r>
        <w:rPr>
          <w:rFonts w:ascii="SimSun" w:hAnsi="SimSun" w:eastAsia="SimSun" w:cs="SimSun"/>
          <w:sz w:val="20"/>
          <w:szCs w:val="20"/>
          <w:spacing w:val="-6"/>
        </w:rPr>
        <w:t>性结构，套在骨迷路内，形状与之相似。骨迷路与膜迷路之间充满外淋巴，膜迷路内充满内淋巴，内、</w:t>
      </w:r>
      <w:r>
        <w:rPr>
          <w:rFonts w:ascii="SimSun" w:hAnsi="SimSun" w:eastAsia="SimSun" w:cs="SimSun"/>
          <w:sz w:val="20"/>
          <w:szCs w:val="20"/>
          <w:spacing w:val="18"/>
        </w:rPr>
        <w:t xml:space="preserve"> </w:t>
      </w:r>
      <w:r>
        <w:rPr>
          <w:rFonts w:ascii="SimSun" w:hAnsi="SimSun" w:eastAsia="SimSun" w:cs="SimSun"/>
          <w:sz w:val="20"/>
          <w:szCs w:val="20"/>
          <w:spacing w:val="-7"/>
        </w:rPr>
        <w:t>外淋巴互不相通。迷路在功能上可分为耳蜗(cochlea)和前庭</w:t>
      </w:r>
      <w:r>
        <w:rPr>
          <w:rFonts w:ascii="SimSun" w:hAnsi="SimSun" w:eastAsia="SimSun" w:cs="SimSun"/>
          <w:sz w:val="20"/>
          <w:szCs w:val="20"/>
          <w:spacing w:val="-8"/>
        </w:rPr>
        <w:t>器官(</w:t>
      </w:r>
      <w:r>
        <w:rPr>
          <w:rFonts w:ascii="SimSun" w:hAnsi="SimSun" w:eastAsia="SimSun" w:cs="SimSun"/>
          <w:sz w:val="20"/>
          <w:szCs w:val="20"/>
          <w:spacing w:val="-7"/>
        </w:rPr>
        <w:t>vestibular</w:t>
      </w:r>
      <w:r>
        <w:rPr>
          <w:rFonts w:ascii="SimSun" w:hAnsi="SimSun" w:eastAsia="SimSun" w:cs="SimSun"/>
          <w:sz w:val="20"/>
          <w:szCs w:val="20"/>
          <w:spacing w:val="-10"/>
        </w:rPr>
        <w:t xml:space="preserve"> </w:t>
      </w:r>
      <w:r>
        <w:rPr>
          <w:rFonts w:ascii="SimSun" w:hAnsi="SimSun" w:eastAsia="SimSun" w:cs="SimSun"/>
          <w:sz w:val="20"/>
          <w:szCs w:val="20"/>
          <w:spacing w:val="-7"/>
        </w:rPr>
        <w:t>apparatus</w:t>
      </w:r>
      <w:r>
        <w:rPr>
          <w:rFonts w:ascii="SimSun" w:hAnsi="SimSun" w:eastAsia="SimSun" w:cs="SimSun"/>
          <w:sz w:val="20"/>
          <w:szCs w:val="20"/>
          <w:spacing w:val="-8"/>
        </w:rPr>
        <w:t>)两部分。耳蜗</w:t>
      </w:r>
      <w:r>
        <w:rPr>
          <w:rFonts w:ascii="SimSun" w:hAnsi="SimSun" w:eastAsia="SimSun" w:cs="SimSun"/>
          <w:sz w:val="20"/>
          <w:szCs w:val="20"/>
        </w:rPr>
        <w:t xml:space="preserve">  </w:t>
      </w:r>
      <w:r>
        <w:rPr>
          <w:rFonts w:ascii="SimSun" w:hAnsi="SimSun" w:eastAsia="SimSun" w:cs="SimSun"/>
          <w:sz w:val="20"/>
          <w:szCs w:val="20"/>
        </w:rPr>
        <w:t>的功能是将传到耳蜗的机械振动转变为听神经纤维的神经冲动。</w:t>
      </w:r>
    </w:p>
    <w:p>
      <w:pPr>
        <w:ind w:left="1522"/>
        <w:spacing w:before="99" w:line="221" w:lineRule="auto"/>
        <w:rPr>
          <w:rFonts w:ascii="SimHei" w:hAnsi="SimHei" w:eastAsia="SimHei" w:cs="SimHei"/>
          <w:sz w:val="20"/>
          <w:szCs w:val="20"/>
        </w:rPr>
      </w:pPr>
      <w:r>
        <w:rPr>
          <w:rFonts w:ascii="SimHei" w:hAnsi="SimHei" w:eastAsia="SimHei" w:cs="SimHei"/>
          <w:sz w:val="20"/>
          <w:szCs w:val="20"/>
          <w:b/>
          <w:bCs/>
          <w:spacing w:val="11"/>
        </w:rPr>
        <w:t>(一)耳蜗的功能结构要点</w:t>
      </w:r>
    </w:p>
    <w:p>
      <w:pPr>
        <w:ind w:left="1109" w:right="79" w:firstLine="410"/>
        <w:spacing w:before="92" w:line="297" w:lineRule="auto"/>
        <w:jc w:val="both"/>
        <w:rPr>
          <w:rFonts w:ascii="SimSun" w:hAnsi="SimSun" w:eastAsia="SimSun" w:cs="SimSun"/>
          <w:sz w:val="20"/>
          <w:szCs w:val="20"/>
        </w:rPr>
      </w:pPr>
      <w:r>
        <w:rPr>
          <w:rFonts w:ascii="SimSun" w:hAnsi="SimSun" w:eastAsia="SimSun" w:cs="SimSun"/>
          <w:sz w:val="20"/>
          <w:szCs w:val="20"/>
          <w:spacing w:val="3"/>
        </w:rPr>
        <w:t>耳蜗形似蜗牛壳，由一条骨质管(蜗螺旋管)围绕一锥形骨蜗轴盘旋2%～29%周而构成。耳蜗管</w:t>
      </w:r>
      <w:r>
        <w:rPr>
          <w:rFonts w:ascii="SimSun" w:hAnsi="SimSun" w:eastAsia="SimSun" w:cs="SimSun"/>
          <w:sz w:val="20"/>
          <w:szCs w:val="20"/>
          <w:spacing w:val="17"/>
        </w:rPr>
        <w:t xml:space="preserve"> </w:t>
      </w:r>
      <w:r>
        <w:rPr>
          <w:rFonts w:ascii="SimSun" w:hAnsi="SimSun" w:eastAsia="SimSun" w:cs="SimSun"/>
          <w:sz w:val="20"/>
          <w:szCs w:val="20"/>
          <w:spacing w:val="-1"/>
        </w:rPr>
        <w:t>被前庭膜和基底膜分成三个管腔，上方为前庭阶，中间为蜗管(也称中阶),下方为鼓阶(图9-25)。前</w:t>
      </w:r>
      <w:r>
        <w:rPr>
          <w:rFonts w:ascii="SimSun" w:hAnsi="SimSun" w:eastAsia="SimSun" w:cs="SimSun"/>
          <w:sz w:val="20"/>
          <w:szCs w:val="20"/>
          <w:spacing w:val="7"/>
        </w:rPr>
        <w:t xml:space="preserve"> </w:t>
      </w:r>
      <w:r>
        <w:rPr>
          <w:rFonts w:ascii="SimSun" w:hAnsi="SimSun" w:eastAsia="SimSun" w:cs="SimSun"/>
          <w:sz w:val="20"/>
          <w:szCs w:val="20"/>
          <w:spacing w:val="-3"/>
        </w:rPr>
        <w:t>庭阶在耳蜗底部与卵圆窗膜相接，蜗管是螺旋形的膜性盲管，鼓阶在耳蜗底部</w:t>
      </w:r>
      <w:r>
        <w:rPr>
          <w:rFonts w:ascii="SimSun" w:hAnsi="SimSun" w:eastAsia="SimSun" w:cs="SimSun"/>
          <w:sz w:val="20"/>
          <w:szCs w:val="20"/>
          <w:spacing w:val="-4"/>
        </w:rPr>
        <w:t>与圆窗膜相接。前庭阶</w:t>
      </w:r>
      <w:r>
        <w:rPr>
          <w:rFonts w:ascii="SimSun" w:hAnsi="SimSun" w:eastAsia="SimSun" w:cs="SimSun"/>
          <w:sz w:val="20"/>
          <w:szCs w:val="20"/>
        </w:rPr>
        <w:t xml:space="preserve"> </w:t>
      </w:r>
      <w:r>
        <w:rPr>
          <w:rFonts w:ascii="SimSun" w:hAnsi="SimSun" w:eastAsia="SimSun" w:cs="SimSun"/>
          <w:sz w:val="20"/>
          <w:szCs w:val="20"/>
          <w:spacing w:val="-6"/>
        </w:rPr>
        <w:t>和鼓阶内都充满外淋巴，它们在蜗顶部通过蜗孔相沟通；蜗管内充满内淋巴，</w:t>
      </w:r>
      <w:r>
        <w:rPr>
          <w:rFonts w:ascii="SimSun" w:hAnsi="SimSun" w:eastAsia="SimSun" w:cs="SimSun"/>
          <w:sz w:val="20"/>
          <w:szCs w:val="20"/>
          <w:spacing w:val="-7"/>
        </w:rPr>
        <w:t>内淋巴与外淋巴不相通。</w:t>
      </w:r>
      <w:r>
        <w:rPr>
          <w:rFonts w:ascii="SimSun" w:hAnsi="SimSun" w:eastAsia="SimSun" w:cs="SimSun"/>
          <w:sz w:val="20"/>
          <w:szCs w:val="20"/>
        </w:rPr>
        <w:t xml:space="preserve"> </w:t>
      </w:r>
      <w:r>
        <w:rPr>
          <w:rFonts w:ascii="SimSun" w:hAnsi="SimSun" w:eastAsia="SimSun" w:cs="SimSun"/>
          <w:sz w:val="20"/>
          <w:szCs w:val="20"/>
          <w:spacing w:val="-9"/>
        </w:rPr>
        <w:t>在基底膜上有听觉</w:t>
      </w:r>
      <w:r>
        <w:rPr>
          <w:rFonts w:ascii="SimSun" w:hAnsi="SimSun" w:eastAsia="SimSun" w:cs="SimSun"/>
          <w:sz w:val="20"/>
          <w:szCs w:val="20"/>
          <w:spacing w:val="-10"/>
        </w:rPr>
        <w:t>感受器，后者称为螺旋器(</w:t>
      </w:r>
      <w:r>
        <w:rPr>
          <w:rFonts w:ascii="SimSun" w:hAnsi="SimSun" w:eastAsia="SimSun" w:cs="SimSun"/>
          <w:sz w:val="20"/>
          <w:szCs w:val="20"/>
          <w:spacing w:val="-9"/>
        </w:rPr>
        <w:t>spiral</w:t>
      </w:r>
      <w:r>
        <w:rPr>
          <w:rFonts w:ascii="SimSun" w:hAnsi="SimSun" w:eastAsia="SimSun" w:cs="SimSun"/>
          <w:sz w:val="20"/>
          <w:szCs w:val="20"/>
          <w:spacing w:val="-6"/>
        </w:rPr>
        <w:t xml:space="preserve"> </w:t>
      </w:r>
      <w:r>
        <w:rPr>
          <w:rFonts w:ascii="SimSun" w:hAnsi="SimSun" w:eastAsia="SimSun" w:cs="SimSun"/>
          <w:sz w:val="20"/>
          <w:szCs w:val="20"/>
          <w:spacing w:val="-9"/>
        </w:rPr>
        <w:t>organ</w:t>
      </w:r>
      <w:r>
        <w:rPr>
          <w:rFonts w:ascii="SimSun" w:hAnsi="SimSun" w:eastAsia="SimSun" w:cs="SimSun"/>
          <w:sz w:val="20"/>
          <w:szCs w:val="20"/>
          <w:spacing w:val="-10"/>
        </w:rPr>
        <w:t>)或柯蒂器(</w:t>
      </w:r>
      <w:r>
        <w:rPr>
          <w:rFonts w:ascii="SimSun" w:hAnsi="SimSun" w:eastAsia="SimSun" w:cs="SimSun"/>
          <w:sz w:val="20"/>
          <w:szCs w:val="20"/>
          <w:spacing w:val="-9"/>
        </w:rPr>
        <w:t>organ</w:t>
      </w:r>
      <w:r>
        <w:rPr>
          <w:rFonts w:ascii="SimSun" w:hAnsi="SimSun" w:eastAsia="SimSun" w:cs="SimSun"/>
          <w:sz w:val="20"/>
          <w:szCs w:val="20"/>
          <w:spacing w:val="-4"/>
        </w:rPr>
        <w:t xml:space="preserve"> </w:t>
      </w:r>
      <w:r>
        <w:rPr>
          <w:rFonts w:ascii="SimSun" w:hAnsi="SimSun" w:eastAsia="SimSun" w:cs="SimSun"/>
          <w:sz w:val="20"/>
          <w:szCs w:val="20"/>
          <w:spacing w:val="-9"/>
        </w:rPr>
        <w:t>of</w:t>
      </w:r>
      <w:r>
        <w:rPr>
          <w:rFonts w:ascii="SimSun" w:hAnsi="SimSun" w:eastAsia="SimSun" w:cs="SimSun"/>
          <w:sz w:val="20"/>
          <w:szCs w:val="20"/>
          <w:spacing w:val="-8"/>
        </w:rPr>
        <w:t xml:space="preserve"> </w:t>
      </w:r>
      <w:r>
        <w:rPr>
          <w:rFonts w:ascii="SimSun" w:hAnsi="SimSun" w:eastAsia="SimSun" w:cs="SimSun"/>
          <w:sz w:val="20"/>
          <w:szCs w:val="20"/>
          <w:spacing w:val="-9"/>
        </w:rPr>
        <w:t>Corti</w:t>
      </w:r>
      <w:r>
        <w:rPr>
          <w:rFonts w:ascii="SimSun" w:hAnsi="SimSun" w:eastAsia="SimSun" w:cs="SimSun"/>
          <w:sz w:val="20"/>
          <w:szCs w:val="20"/>
          <w:spacing w:val="-10"/>
        </w:rPr>
        <w:t>)。</w:t>
      </w:r>
      <w:r>
        <w:rPr>
          <w:rFonts w:ascii="SimSun" w:hAnsi="SimSun" w:eastAsia="SimSun" w:cs="SimSun"/>
          <w:sz w:val="20"/>
          <w:szCs w:val="20"/>
          <w:spacing w:val="-55"/>
        </w:rPr>
        <w:t xml:space="preserve"> </w:t>
      </w:r>
      <w:r>
        <w:rPr>
          <w:rFonts w:ascii="SimSun" w:hAnsi="SimSun" w:eastAsia="SimSun" w:cs="SimSun"/>
          <w:sz w:val="20"/>
          <w:szCs w:val="20"/>
          <w:spacing w:val="-10"/>
        </w:rPr>
        <w:t>螺旋器由内、外</w:t>
      </w:r>
      <w:r>
        <w:rPr>
          <w:rFonts w:ascii="SimSun" w:hAnsi="SimSun" w:eastAsia="SimSun" w:cs="SimSun"/>
          <w:sz w:val="20"/>
          <w:szCs w:val="20"/>
        </w:rPr>
        <w:t xml:space="preserve"> </w:t>
      </w:r>
      <w:r>
        <w:rPr>
          <w:rFonts w:ascii="SimSun" w:hAnsi="SimSun" w:eastAsia="SimSun" w:cs="SimSun"/>
          <w:sz w:val="20"/>
          <w:szCs w:val="20"/>
          <w:spacing w:val="-4"/>
        </w:rPr>
        <w:t>毛细胞及支持细胞等组成，其上覆以盖膜，盖膜在内侧与蜗轴相连，外侧则游离于内淋巴中。在蜗管</w:t>
      </w:r>
      <w:r>
        <w:rPr>
          <w:rFonts w:ascii="SimSun" w:hAnsi="SimSun" w:eastAsia="SimSun" w:cs="SimSun"/>
          <w:sz w:val="20"/>
          <w:szCs w:val="20"/>
          <w:spacing w:val="2"/>
        </w:rPr>
        <w:t xml:space="preserve">  </w:t>
      </w:r>
      <w:r>
        <w:rPr>
          <w:rFonts w:ascii="SimSun" w:hAnsi="SimSun" w:eastAsia="SimSun" w:cs="SimSun"/>
          <w:sz w:val="20"/>
          <w:szCs w:val="20"/>
          <w:spacing w:val="11"/>
        </w:rPr>
        <w:t>的近蜗轴侧有一行纵向排列的内毛细胞，约3500个，靠外</w:t>
      </w:r>
      <w:r>
        <w:rPr>
          <w:rFonts w:ascii="SimSun" w:hAnsi="SimSun" w:eastAsia="SimSun" w:cs="SimSun"/>
          <w:sz w:val="20"/>
          <w:szCs w:val="20"/>
          <w:spacing w:val="10"/>
        </w:rPr>
        <w:t>侧有3～5行纵向排列的外毛细胞，约</w:t>
      </w:r>
      <w:r>
        <w:rPr>
          <w:rFonts w:ascii="SimSun" w:hAnsi="SimSun" w:eastAsia="SimSun" w:cs="SimSun"/>
          <w:sz w:val="20"/>
          <w:szCs w:val="20"/>
        </w:rPr>
        <w:t xml:space="preserve"> </w:t>
      </w:r>
      <w:r>
        <w:rPr>
          <w:rFonts w:ascii="SimSun" w:hAnsi="SimSun" w:eastAsia="SimSun" w:cs="SimSun"/>
          <w:sz w:val="20"/>
          <w:szCs w:val="20"/>
          <w:spacing w:val="6"/>
        </w:rPr>
        <w:t>16000个。每个毛细胞顶部都有50～150条呈阶梯状</w:t>
      </w:r>
      <w:r>
        <w:rPr>
          <w:rFonts w:ascii="SimSun" w:hAnsi="SimSun" w:eastAsia="SimSun" w:cs="SimSun"/>
          <w:sz w:val="20"/>
          <w:szCs w:val="20"/>
          <w:spacing w:val="5"/>
        </w:rPr>
        <w:t>排列的纤毛，最长的纤毛排在最外侧。外毛细</w:t>
      </w:r>
      <w:r>
        <w:rPr>
          <w:rFonts w:ascii="SimSun" w:hAnsi="SimSun" w:eastAsia="SimSun" w:cs="SimSun"/>
          <w:sz w:val="20"/>
          <w:szCs w:val="20"/>
        </w:rPr>
        <w:t xml:space="preserve"> </w:t>
      </w:r>
      <w:r>
        <w:rPr>
          <w:rFonts w:ascii="SimSun" w:hAnsi="SimSun" w:eastAsia="SimSun" w:cs="SimSun"/>
          <w:sz w:val="20"/>
          <w:szCs w:val="20"/>
          <w:spacing w:val="1"/>
        </w:rPr>
        <w:t>胞中一些较长的纤毛埋植于盖膜的胶状质中。毛细胞的顶部与蜗管内淋巴接触，而其底部则与鼓阶</w:t>
      </w:r>
      <w:r>
        <w:rPr>
          <w:rFonts w:ascii="SimSun" w:hAnsi="SimSun" w:eastAsia="SimSun" w:cs="SimSun"/>
          <w:sz w:val="20"/>
          <w:szCs w:val="20"/>
          <w:spacing w:val="14"/>
        </w:rPr>
        <w:t xml:space="preserve"> </w:t>
      </w:r>
      <w:r>
        <w:rPr>
          <w:rFonts w:ascii="SimSun" w:hAnsi="SimSun" w:eastAsia="SimSun" w:cs="SimSun"/>
          <w:sz w:val="20"/>
          <w:szCs w:val="20"/>
          <w:spacing w:val="1"/>
        </w:rPr>
        <w:t>外淋巴相接触。毛细胞的底部与来自螺旋神经节的双极神经元周围突形成突触，而双极神经元中枢</w:t>
      </w:r>
      <w:r>
        <w:rPr>
          <w:rFonts w:ascii="SimSun" w:hAnsi="SimSun" w:eastAsia="SimSun" w:cs="SimSun"/>
          <w:sz w:val="20"/>
          <w:szCs w:val="20"/>
          <w:spacing w:val="14"/>
        </w:rPr>
        <w:t xml:space="preserve"> </w:t>
      </w:r>
      <w:r>
        <w:rPr>
          <w:rFonts w:ascii="SimSun" w:hAnsi="SimSun" w:eastAsia="SimSun" w:cs="SimSun"/>
          <w:sz w:val="20"/>
          <w:szCs w:val="20"/>
          <w:spacing w:val="-2"/>
        </w:rPr>
        <w:t>突则穿出蜗轴形成听神经。</w:t>
      </w:r>
    </w:p>
    <w:p>
      <w:pPr>
        <w:spacing w:line="283" w:lineRule="auto"/>
        <w:rPr>
          <w:rFonts w:ascii="Arial"/>
          <w:sz w:val="21"/>
        </w:rPr>
      </w:pPr>
      <w:r/>
    </w:p>
    <w:p>
      <w:pPr>
        <w:ind w:firstLine="1679"/>
        <w:spacing w:before="1" w:line="2561" w:lineRule="exact"/>
        <w:textAlignment w:val="center"/>
        <w:rPr/>
      </w:pPr>
      <w:r>
        <w:drawing>
          <wp:inline distT="0" distB="0" distL="0" distR="0">
            <wp:extent cx="4730743" cy="1625678"/>
            <wp:effectExtent l="0" t="0" r="0" b="0"/>
            <wp:docPr id="343" name="IM 343"/>
            <wp:cNvGraphicFramePr/>
            <a:graphic>
              <a:graphicData uri="http://schemas.openxmlformats.org/drawingml/2006/picture">
                <pic:pic>
                  <pic:nvPicPr>
                    <pic:cNvPr id="343" name="IM 343"/>
                    <pic:cNvPicPr/>
                  </pic:nvPicPr>
                  <pic:blipFill>
                    <a:blip r:embed="rId347"/>
                    <a:stretch>
                      <a:fillRect/>
                    </a:stretch>
                  </pic:blipFill>
                  <pic:spPr>
                    <a:xfrm rot="0">
                      <a:off x="0" y="0"/>
                      <a:ext cx="4730743" cy="1625678"/>
                    </a:xfrm>
                    <a:prstGeom prst="rect">
                      <a:avLst/>
                    </a:prstGeom>
                  </pic:spPr>
                </pic:pic>
              </a:graphicData>
            </a:graphic>
          </wp:inline>
        </w:drawing>
      </w:r>
    </w:p>
    <w:p>
      <w:pPr>
        <w:ind w:left="3709"/>
        <w:spacing w:before="216" w:line="241" w:lineRule="auto"/>
        <w:rPr>
          <w:rFonts w:ascii="SimHei" w:hAnsi="SimHei" w:eastAsia="SimHei" w:cs="SimHei"/>
          <w:sz w:val="20"/>
          <w:szCs w:val="20"/>
        </w:rPr>
      </w:pPr>
      <w:r>
        <w:rPr>
          <w:rFonts w:ascii="SimHei" w:hAnsi="SimHei" w:eastAsia="SimHei" w:cs="SimHei"/>
          <w:sz w:val="20"/>
          <w:szCs w:val="20"/>
          <w:spacing w:val="-14"/>
        </w:rPr>
        <w:t>图9-25</w:t>
      </w:r>
      <w:r>
        <w:rPr>
          <w:rFonts w:ascii="SimHei" w:hAnsi="SimHei" w:eastAsia="SimHei" w:cs="SimHei"/>
          <w:sz w:val="20"/>
          <w:szCs w:val="20"/>
          <w:spacing w:val="84"/>
        </w:rPr>
        <w:t xml:space="preserve"> </w:t>
      </w:r>
      <w:r>
        <w:rPr>
          <w:rFonts w:ascii="SimHei" w:hAnsi="SimHei" w:eastAsia="SimHei" w:cs="SimHei"/>
          <w:sz w:val="20"/>
          <w:szCs w:val="20"/>
          <w:spacing w:val="-14"/>
        </w:rPr>
        <w:t>耳蜗纵切面和耳蜗管横切面示意图</w:t>
      </w:r>
    </w:p>
    <w:p>
      <w:pPr>
        <w:ind w:left="4179"/>
        <w:spacing w:before="1" w:line="219" w:lineRule="auto"/>
        <w:rPr>
          <w:rFonts w:ascii="SimSun" w:hAnsi="SimSun" w:eastAsia="SimSun" w:cs="SimSun"/>
          <w:sz w:val="20"/>
          <w:szCs w:val="20"/>
        </w:rPr>
      </w:pPr>
      <w:r>
        <w:rPr>
          <w:rFonts w:ascii="SimSun" w:hAnsi="SimSun" w:eastAsia="SimSun" w:cs="SimSun"/>
          <w:sz w:val="20"/>
          <w:szCs w:val="20"/>
          <w:spacing w:val="-17"/>
        </w:rPr>
        <w:t>A.耳蜗纵切面；B.</w:t>
      </w:r>
      <w:r>
        <w:rPr>
          <w:rFonts w:ascii="SimSun" w:hAnsi="SimSun" w:eastAsia="SimSun" w:cs="SimSun"/>
          <w:sz w:val="20"/>
          <w:szCs w:val="20"/>
          <w:spacing w:val="-54"/>
        </w:rPr>
        <w:t xml:space="preserve"> </w:t>
      </w:r>
      <w:r>
        <w:rPr>
          <w:rFonts w:ascii="SimSun" w:hAnsi="SimSun" w:eastAsia="SimSun" w:cs="SimSun"/>
          <w:sz w:val="20"/>
          <w:szCs w:val="20"/>
          <w:spacing w:val="-17"/>
        </w:rPr>
        <w:t>耳蜗管横切面</w:t>
      </w:r>
    </w:p>
    <w:p>
      <w:pPr>
        <w:ind w:left="1469"/>
        <w:spacing w:before="281" w:line="221" w:lineRule="auto"/>
        <w:rPr>
          <w:rFonts w:ascii="SimHei" w:hAnsi="SimHei" w:eastAsia="SimHei" w:cs="SimHei"/>
          <w:sz w:val="20"/>
          <w:szCs w:val="20"/>
        </w:rPr>
      </w:pPr>
      <w:r>
        <w:rPr>
          <w:rFonts w:ascii="SimHei" w:hAnsi="SimHei" w:eastAsia="SimHei" w:cs="SimHei"/>
          <w:sz w:val="20"/>
          <w:szCs w:val="20"/>
          <w:spacing w:val="17"/>
        </w:rPr>
        <w:t>(二)耳蜗的感音换能作用</w:t>
      </w:r>
    </w:p>
    <w:p>
      <w:pPr>
        <w:ind w:left="1109" w:right="99" w:firstLine="410"/>
        <w:spacing w:before="92" w:line="269" w:lineRule="auto"/>
        <w:rPr>
          <w:rFonts w:ascii="SimSun" w:hAnsi="SimSun" w:eastAsia="SimSun" w:cs="SimSun"/>
          <w:sz w:val="20"/>
          <w:szCs w:val="20"/>
        </w:rPr>
      </w:pPr>
      <w:r>
        <w:rPr>
          <w:rFonts w:ascii="SimSun" w:hAnsi="SimSun" w:eastAsia="SimSun" w:cs="SimSun"/>
          <w:sz w:val="20"/>
          <w:szCs w:val="20"/>
        </w:rPr>
        <w:t>1.</w:t>
      </w:r>
      <w:r>
        <w:rPr>
          <w:rFonts w:ascii="SimSun" w:hAnsi="SimSun" w:eastAsia="SimSun" w:cs="SimSun"/>
          <w:sz w:val="20"/>
          <w:szCs w:val="20"/>
          <w:spacing w:val="-38"/>
        </w:rPr>
        <w:t xml:space="preserve"> </w:t>
      </w:r>
      <w:r>
        <w:rPr>
          <w:rFonts w:ascii="SimSun" w:hAnsi="SimSun" w:eastAsia="SimSun" w:cs="SimSun"/>
          <w:sz w:val="20"/>
          <w:szCs w:val="20"/>
        </w:rPr>
        <w:t>基底膜的振动和行波理论</w:t>
      </w:r>
      <w:r>
        <w:rPr>
          <w:rFonts w:ascii="SimSun" w:hAnsi="SimSun" w:eastAsia="SimSun" w:cs="SimSun"/>
          <w:sz w:val="20"/>
          <w:szCs w:val="20"/>
          <w:spacing w:val="90"/>
        </w:rPr>
        <w:t xml:space="preserve"> </w:t>
      </w:r>
      <w:r>
        <w:rPr>
          <w:rFonts w:ascii="SimSun" w:hAnsi="SimSun" w:eastAsia="SimSun" w:cs="SimSun"/>
          <w:sz w:val="20"/>
          <w:szCs w:val="20"/>
        </w:rPr>
        <w:t>当声波振动通过听骨链到达卵圆</w:t>
      </w:r>
      <w:r>
        <w:rPr>
          <w:rFonts w:ascii="SimSun" w:hAnsi="SimSun" w:eastAsia="SimSun" w:cs="SimSun"/>
          <w:sz w:val="20"/>
          <w:szCs w:val="20"/>
          <w:spacing w:val="-1"/>
        </w:rPr>
        <w:t>窗膜时，压力变化立即传给耳蜗</w:t>
      </w:r>
      <w:r>
        <w:rPr>
          <w:rFonts w:ascii="SimSun" w:hAnsi="SimSun" w:eastAsia="SimSun" w:cs="SimSun"/>
          <w:sz w:val="20"/>
          <w:szCs w:val="20"/>
        </w:rPr>
        <w:t xml:space="preserve"> </w:t>
      </w:r>
      <w:r>
        <w:rPr>
          <w:rFonts w:ascii="SimSun" w:hAnsi="SimSun" w:eastAsia="SimSun" w:cs="SimSun"/>
          <w:sz w:val="20"/>
          <w:szCs w:val="20"/>
          <w:spacing w:val="-2"/>
        </w:rPr>
        <w:t>内的淋巴液和膜性结构。当卵圆窗膜内移时，由于液体的不可压缩性质</w:t>
      </w:r>
      <w:r>
        <w:rPr>
          <w:rFonts w:ascii="SimSun" w:hAnsi="SimSun" w:eastAsia="SimSun" w:cs="SimSun"/>
          <w:sz w:val="20"/>
          <w:szCs w:val="20"/>
          <w:spacing w:val="-3"/>
        </w:rPr>
        <w:t>，导致前庭膜和基底膜下移，</w:t>
      </w:r>
      <w:r>
        <w:rPr>
          <w:rFonts w:ascii="SimSun" w:hAnsi="SimSun" w:eastAsia="SimSun" w:cs="SimSun"/>
          <w:sz w:val="20"/>
          <w:szCs w:val="20"/>
        </w:rPr>
        <w:t xml:space="preserve"> </w:t>
      </w:r>
      <w:r>
        <w:rPr>
          <w:rFonts w:ascii="SimSun" w:hAnsi="SimSun" w:eastAsia="SimSun" w:cs="SimSun"/>
          <w:sz w:val="20"/>
          <w:szCs w:val="20"/>
          <w:spacing w:val="-3"/>
        </w:rPr>
        <w:t>最后鼓阶的外淋巴压迫圆窗膜，使圆窗膜外移；而当卵圆窗膜外移时，整个耳蜗内的淋巴液</w:t>
      </w:r>
      <w:r>
        <w:rPr>
          <w:rFonts w:ascii="SimSun" w:hAnsi="SimSun" w:eastAsia="SimSun" w:cs="SimSun"/>
          <w:sz w:val="20"/>
          <w:szCs w:val="20"/>
          <w:spacing w:val="-4"/>
        </w:rPr>
        <w:t>和膜性结</w:t>
      </w:r>
    </w:p>
    <w:p>
      <w:pPr>
        <w:sectPr>
          <w:pgSz w:w="11280" w:h="15940"/>
          <w:pgMar w:top="400" w:right="810" w:bottom="400" w:left="560" w:header="0" w:footer="0" w:gutter="0"/>
        </w:sectPr>
        <w:rPr/>
      </w:pPr>
    </w:p>
    <w:p>
      <w:pPr>
        <w:spacing w:line="297" w:lineRule="auto"/>
        <w:rPr>
          <w:rFonts w:ascii="Arial"/>
          <w:sz w:val="21"/>
        </w:rPr>
      </w:pPr>
      <w:r>
        <w:pict>
          <v:shape id="_x0000_s291" style="position:absolute;margin-left:470.031pt;margin-top:441.949pt;mso-position-vertical-relative:page;mso-position-horizontal-relative:page;width:14pt;height:20.2pt;z-index:253245440;" o:allowincell="f" filled="false" stroked="false" type="#_x0000_t202">
            <v:fill on="false"/>
            <v:stroke on="false"/>
            <v:path/>
            <v:imagedata o:title=""/>
            <o:lock v:ext="edit" aspectratio="false"/>
            <v:textbox inset="0mm,0mm,0mm,0mm" style="layout-flow:vertical-ideographic;">
              <w:txbxContent>
                <w:p>
                  <w:pPr>
                    <w:ind w:left="20"/>
                    <w:spacing w:before="19" w:line="215" w:lineRule="auto"/>
                    <w:rPr>
                      <w:rFonts w:ascii="SimSun" w:hAnsi="SimSun" w:eastAsia="SimSun" w:cs="SimSun"/>
                      <w:sz w:val="20"/>
                      <w:szCs w:val="20"/>
                    </w:rPr>
                  </w:pPr>
                  <w:r>
                    <w:rPr>
                      <w:rFonts w:ascii="SimSun" w:hAnsi="SimSun" w:eastAsia="SimSun" w:cs="SimSun"/>
                      <w:sz w:val="20"/>
                      <w:szCs w:val="20"/>
                      <w:spacing w:val="-10"/>
                    </w:rPr>
                    <w:t>振幅</w:t>
                  </w:r>
                </w:p>
              </w:txbxContent>
            </v:textbox>
          </v:shape>
        </w:pict>
      </w:r>
      <w:r>
        <w:drawing>
          <wp:anchor distT="0" distB="0" distL="0" distR="0" simplePos="0" relativeHeight="253237248" behindDoc="0" locked="0" layoutInCell="0" allowOverlap="1">
            <wp:simplePos x="0" y="0"/>
            <wp:positionH relativeFrom="page">
              <wp:posOffset>4248184</wp:posOffset>
            </wp:positionH>
            <wp:positionV relativeFrom="page">
              <wp:posOffset>1981159</wp:posOffset>
            </wp:positionV>
            <wp:extent cx="1816056" cy="1066848"/>
            <wp:effectExtent l="0" t="0" r="0" b="0"/>
            <wp:wrapNone/>
            <wp:docPr id="344" name="IM 344"/>
            <wp:cNvGraphicFramePr/>
            <a:graphic>
              <a:graphicData uri="http://schemas.openxmlformats.org/drawingml/2006/picture">
                <pic:pic>
                  <pic:nvPicPr>
                    <pic:cNvPr id="344" name="IM 344"/>
                    <pic:cNvPicPr/>
                  </pic:nvPicPr>
                  <pic:blipFill>
                    <a:blip r:embed="rId348"/>
                    <a:stretch>
                      <a:fillRect/>
                    </a:stretch>
                  </pic:blipFill>
                  <pic:spPr>
                    <a:xfrm rot="0">
                      <a:off x="0" y="0"/>
                      <a:ext cx="1816056" cy="1066848"/>
                    </a:xfrm>
                    <a:prstGeom prst="rect">
                      <a:avLst/>
                    </a:prstGeom>
                  </pic:spPr>
                </pic:pic>
              </a:graphicData>
            </a:graphic>
          </wp:anchor>
        </w:drawing>
      </w:r>
      <w:r>
        <w:drawing>
          <wp:anchor distT="0" distB="0" distL="0" distR="0" simplePos="0" relativeHeight="253242368" behindDoc="0" locked="0" layoutInCell="0" allowOverlap="1">
            <wp:simplePos x="0" y="0"/>
            <wp:positionH relativeFrom="page">
              <wp:posOffset>4260863</wp:posOffset>
            </wp:positionH>
            <wp:positionV relativeFrom="page">
              <wp:posOffset>4940297</wp:posOffset>
            </wp:positionV>
            <wp:extent cx="1657328" cy="412771"/>
            <wp:effectExtent l="0" t="0" r="0" b="0"/>
            <wp:wrapNone/>
            <wp:docPr id="345" name="IM 345"/>
            <wp:cNvGraphicFramePr/>
            <a:graphic>
              <a:graphicData uri="http://schemas.openxmlformats.org/drawingml/2006/picture">
                <pic:pic>
                  <pic:nvPicPr>
                    <pic:cNvPr id="345" name="IM 345"/>
                    <pic:cNvPicPr/>
                  </pic:nvPicPr>
                  <pic:blipFill>
                    <a:blip r:embed="rId349"/>
                    <a:stretch>
                      <a:fillRect/>
                    </a:stretch>
                  </pic:blipFill>
                  <pic:spPr>
                    <a:xfrm rot="0">
                      <a:off x="0" y="0"/>
                      <a:ext cx="1657328" cy="412771"/>
                    </a:xfrm>
                    <a:prstGeom prst="rect">
                      <a:avLst/>
                    </a:prstGeom>
                  </pic:spPr>
                </pic:pic>
              </a:graphicData>
            </a:graphic>
          </wp:anchor>
        </w:drawing>
      </w:r>
      <w:r>
        <w:drawing>
          <wp:anchor distT="0" distB="0" distL="0" distR="0" simplePos="0" relativeHeight="253240320" behindDoc="0" locked="0" layoutInCell="0" allowOverlap="1">
            <wp:simplePos x="0" y="0"/>
            <wp:positionH relativeFrom="page">
              <wp:posOffset>4229132</wp:posOffset>
            </wp:positionH>
            <wp:positionV relativeFrom="page">
              <wp:posOffset>3136878</wp:posOffset>
            </wp:positionV>
            <wp:extent cx="1739843" cy="425422"/>
            <wp:effectExtent l="0" t="0" r="0" b="0"/>
            <wp:wrapNone/>
            <wp:docPr id="346" name="IM 346"/>
            <wp:cNvGraphicFramePr/>
            <a:graphic>
              <a:graphicData uri="http://schemas.openxmlformats.org/drawingml/2006/picture">
                <pic:pic>
                  <pic:nvPicPr>
                    <pic:cNvPr id="346" name="IM 346"/>
                    <pic:cNvPicPr/>
                  </pic:nvPicPr>
                  <pic:blipFill>
                    <a:blip r:embed="rId350"/>
                    <a:stretch>
                      <a:fillRect/>
                    </a:stretch>
                  </pic:blipFill>
                  <pic:spPr>
                    <a:xfrm rot="0">
                      <a:off x="0" y="0"/>
                      <a:ext cx="1739843" cy="425422"/>
                    </a:xfrm>
                    <a:prstGeom prst="rect">
                      <a:avLst/>
                    </a:prstGeom>
                  </pic:spPr>
                </pic:pic>
              </a:graphicData>
            </a:graphic>
          </wp:anchor>
        </w:drawing>
      </w:r>
      <w:r>
        <w:drawing>
          <wp:anchor distT="0" distB="0" distL="0" distR="0" simplePos="0" relativeHeight="253243392" behindDoc="0" locked="0" layoutInCell="0" allowOverlap="1">
            <wp:simplePos x="0" y="0"/>
            <wp:positionH relativeFrom="page">
              <wp:posOffset>4254488</wp:posOffset>
            </wp:positionH>
            <wp:positionV relativeFrom="page">
              <wp:posOffset>3721113</wp:posOffset>
            </wp:positionV>
            <wp:extent cx="1631972" cy="412771"/>
            <wp:effectExtent l="0" t="0" r="0" b="0"/>
            <wp:wrapNone/>
            <wp:docPr id="347" name="IM 347"/>
            <wp:cNvGraphicFramePr/>
            <a:graphic>
              <a:graphicData uri="http://schemas.openxmlformats.org/drawingml/2006/picture">
                <pic:pic>
                  <pic:nvPicPr>
                    <pic:cNvPr id="347" name="IM 347"/>
                    <pic:cNvPicPr/>
                  </pic:nvPicPr>
                  <pic:blipFill>
                    <a:blip r:embed="rId351"/>
                    <a:stretch>
                      <a:fillRect/>
                    </a:stretch>
                  </pic:blipFill>
                  <pic:spPr>
                    <a:xfrm rot="0">
                      <a:off x="0" y="0"/>
                      <a:ext cx="1631972" cy="412771"/>
                    </a:xfrm>
                    <a:prstGeom prst="rect">
                      <a:avLst/>
                    </a:prstGeom>
                  </pic:spPr>
                </pic:pic>
              </a:graphicData>
            </a:graphic>
          </wp:anchor>
        </w:drawing>
      </w:r>
      <w:r>
        <w:drawing>
          <wp:anchor distT="0" distB="0" distL="0" distR="0" simplePos="0" relativeHeight="253241344" behindDoc="0" locked="0" layoutInCell="0" allowOverlap="1">
            <wp:simplePos x="0" y="0"/>
            <wp:positionH relativeFrom="page">
              <wp:posOffset>4248184</wp:posOffset>
            </wp:positionH>
            <wp:positionV relativeFrom="page">
              <wp:posOffset>4298973</wp:posOffset>
            </wp:positionV>
            <wp:extent cx="1638275" cy="450829"/>
            <wp:effectExtent l="0" t="0" r="0" b="0"/>
            <wp:wrapNone/>
            <wp:docPr id="348" name="IM 348"/>
            <wp:cNvGraphicFramePr/>
            <a:graphic>
              <a:graphicData uri="http://schemas.openxmlformats.org/drawingml/2006/picture">
                <pic:pic>
                  <pic:nvPicPr>
                    <pic:cNvPr id="348" name="IM 348"/>
                    <pic:cNvPicPr/>
                  </pic:nvPicPr>
                  <pic:blipFill>
                    <a:blip r:embed="rId352"/>
                    <a:stretch>
                      <a:fillRect/>
                    </a:stretch>
                  </pic:blipFill>
                  <pic:spPr>
                    <a:xfrm rot="0">
                      <a:off x="0" y="0"/>
                      <a:ext cx="1638275" cy="450829"/>
                    </a:xfrm>
                    <a:prstGeom prst="rect">
                      <a:avLst/>
                    </a:prstGeom>
                  </pic:spPr>
                </pic:pic>
              </a:graphicData>
            </a:graphic>
          </wp:anchor>
        </w:drawing>
      </w:r>
      <w:r>
        <w:drawing>
          <wp:anchor distT="0" distB="0" distL="0" distR="0" simplePos="0" relativeHeight="253239296" behindDoc="0" locked="0" layoutInCell="0" allowOverlap="1">
            <wp:simplePos x="0" y="0"/>
            <wp:positionH relativeFrom="page">
              <wp:posOffset>4248184</wp:posOffset>
            </wp:positionH>
            <wp:positionV relativeFrom="page">
              <wp:posOffset>5480098</wp:posOffset>
            </wp:positionV>
            <wp:extent cx="1758897" cy="558728"/>
            <wp:effectExtent l="0" t="0" r="0" b="0"/>
            <wp:wrapNone/>
            <wp:docPr id="349" name="IM 349"/>
            <wp:cNvGraphicFramePr/>
            <a:graphic>
              <a:graphicData uri="http://schemas.openxmlformats.org/drawingml/2006/picture">
                <pic:pic>
                  <pic:nvPicPr>
                    <pic:cNvPr id="349" name="IM 349"/>
                    <pic:cNvPicPr/>
                  </pic:nvPicPr>
                  <pic:blipFill>
                    <a:blip r:embed="rId353"/>
                    <a:stretch>
                      <a:fillRect/>
                    </a:stretch>
                  </pic:blipFill>
                  <pic:spPr>
                    <a:xfrm rot="0">
                      <a:off x="0" y="0"/>
                      <a:ext cx="1758897" cy="558728"/>
                    </a:xfrm>
                    <a:prstGeom prst="rect">
                      <a:avLst/>
                    </a:prstGeom>
                  </pic:spPr>
                </pic:pic>
              </a:graphicData>
            </a:graphic>
          </wp:anchor>
        </w:drawing>
      </w:r>
      <w:r>
        <w:drawing>
          <wp:anchor distT="0" distB="0" distL="0" distR="0" simplePos="0" relativeHeight="253244416" behindDoc="0" locked="0" layoutInCell="0" allowOverlap="1">
            <wp:simplePos x="0" y="0"/>
            <wp:positionH relativeFrom="page">
              <wp:posOffset>6261074</wp:posOffset>
            </wp:positionH>
            <wp:positionV relativeFrom="page">
              <wp:posOffset>9264676</wp:posOffset>
            </wp:positionV>
            <wp:extent cx="546091" cy="438075"/>
            <wp:effectExtent l="0" t="0" r="0" b="0"/>
            <wp:wrapNone/>
            <wp:docPr id="350" name="IM 350"/>
            <wp:cNvGraphicFramePr/>
            <a:graphic>
              <a:graphicData uri="http://schemas.openxmlformats.org/drawingml/2006/picture">
                <pic:pic>
                  <pic:nvPicPr>
                    <pic:cNvPr id="350" name="IM 350"/>
                    <pic:cNvPicPr/>
                  </pic:nvPicPr>
                  <pic:blipFill>
                    <a:blip r:embed="rId354"/>
                    <a:stretch>
                      <a:fillRect/>
                    </a:stretch>
                  </pic:blipFill>
                  <pic:spPr>
                    <a:xfrm rot="0">
                      <a:off x="0" y="0"/>
                      <a:ext cx="546091" cy="438075"/>
                    </a:xfrm>
                    <a:prstGeom prst="rect">
                      <a:avLst/>
                    </a:prstGeom>
                  </pic:spPr>
                </pic:pic>
              </a:graphicData>
            </a:graphic>
          </wp:anchor>
        </w:drawing>
      </w:r>
      <w:r/>
    </w:p>
    <w:p>
      <w:pPr>
        <w:ind w:left="6662"/>
        <w:spacing w:before="65" w:line="222" w:lineRule="auto"/>
        <w:rPr>
          <w:rFonts w:ascii="SimHei" w:hAnsi="SimHei" w:eastAsia="SimHei" w:cs="SimHei"/>
          <w:sz w:val="20"/>
          <w:szCs w:val="20"/>
        </w:rPr>
      </w:pPr>
      <w:r>
        <w:pict>
          <v:shape id="_x0000_s292" style="position:absolute;margin-left:461.999pt;margin-top:4.02412pt;mso-position-vertical-relative:text;mso-position-horizontal-relative:text;width:16.5pt;height:11.95pt;z-index:25324646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color w:val="13407D"/>
                      <w:spacing w:val="-3"/>
                    </w:rPr>
                    <w:t>283</w:t>
                  </w:r>
                </w:p>
              </w:txbxContent>
            </v:textbox>
          </v:shape>
        </w:pict>
      </w:r>
      <w:r>
        <w:rPr>
          <w:rFonts w:ascii="SimHei" w:hAnsi="SimHei" w:eastAsia="SimHei" w:cs="SimHei"/>
          <w:sz w:val="20"/>
          <w:szCs w:val="20"/>
          <w:b/>
          <w:bCs/>
          <w:color w:val="295E94"/>
          <w:spacing w:val="-20"/>
        </w:rPr>
        <w:t>第九章</w:t>
      </w:r>
      <w:r>
        <w:rPr>
          <w:rFonts w:ascii="SimHei" w:hAnsi="SimHei" w:eastAsia="SimHei" w:cs="SimHei"/>
          <w:sz w:val="20"/>
          <w:szCs w:val="20"/>
          <w:color w:val="295E94"/>
          <w:spacing w:val="62"/>
        </w:rPr>
        <w:t xml:space="preserve"> </w:t>
      </w:r>
      <w:r>
        <w:rPr>
          <w:rFonts w:ascii="SimHei" w:hAnsi="SimHei" w:eastAsia="SimHei" w:cs="SimHei"/>
          <w:sz w:val="20"/>
          <w:szCs w:val="20"/>
          <w:b/>
          <w:bCs/>
          <w:color w:val="295E94"/>
          <w:spacing w:val="-20"/>
        </w:rPr>
        <w:t>感觉器官的功能</w:t>
      </w:r>
    </w:p>
    <w:p>
      <w:pPr>
        <w:spacing w:line="287" w:lineRule="auto"/>
        <w:rPr>
          <w:rFonts w:ascii="Arial"/>
          <w:sz w:val="21"/>
        </w:rPr>
      </w:pPr>
      <w:r/>
    </w:p>
    <w:p>
      <w:pPr>
        <w:ind w:right="1087"/>
        <w:spacing w:before="65" w:line="272" w:lineRule="auto"/>
        <w:jc w:val="both"/>
        <w:rPr>
          <w:rFonts w:ascii="SimSun" w:hAnsi="SimSun" w:eastAsia="SimSun" w:cs="SimSun"/>
          <w:sz w:val="20"/>
          <w:szCs w:val="20"/>
        </w:rPr>
      </w:pPr>
      <w:r>
        <w:rPr>
          <w:rFonts w:ascii="SimSun" w:hAnsi="SimSun" w:eastAsia="SimSun" w:cs="SimSun"/>
          <w:sz w:val="20"/>
          <w:szCs w:val="20"/>
          <w:spacing w:val="-4"/>
        </w:rPr>
        <w:t>构又作相反方向的移动，如此反复，形成振动。振动从基底膜的底部(靠近卵圆窗膜处)开始，按照物</w:t>
      </w:r>
      <w:r>
        <w:rPr>
          <w:rFonts w:ascii="SimSun" w:hAnsi="SimSun" w:eastAsia="SimSun" w:cs="SimSun"/>
          <w:sz w:val="20"/>
          <w:szCs w:val="20"/>
          <w:spacing w:val="9"/>
        </w:rPr>
        <w:t xml:space="preserve"> </w:t>
      </w:r>
      <w:r>
        <w:rPr>
          <w:rFonts w:ascii="SimSun" w:hAnsi="SimSun" w:eastAsia="SimSun" w:cs="SimSun"/>
          <w:sz w:val="20"/>
          <w:szCs w:val="20"/>
          <w:spacing w:val="-8"/>
        </w:rPr>
        <w:t>理学中的行波(travelling</w:t>
      </w:r>
      <w:r>
        <w:rPr>
          <w:rFonts w:ascii="SimSun" w:hAnsi="SimSun" w:eastAsia="SimSun" w:cs="SimSun"/>
          <w:sz w:val="20"/>
          <w:szCs w:val="20"/>
          <w:spacing w:val="-15"/>
        </w:rPr>
        <w:t xml:space="preserve"> </w:t>
      </w:r>
      <w:r>
        <w:rPr>
          <w:rFonts w:ascii="SimSun" w:hAnsi="SimSun" w:eastAsia="SimSun" w:cs="SimSun"/>
          <w:sz w:val="20"/>
          <w:szCs w:val="20"/>
          <w:spacing w:val="-8"/>
        </w:rPr>
        <w:t>wave)原理</w:t>
      </w:r>
      <w:r>
        <w:rPr>
          <w:rFonts w:ascii="SimSun" w:hAnsi="SimSun" w:eastAsia="SimSun" w:cs="SimSun"/>
          <w:sz w:val="20"/>
          <w:szCs w:val="20"/>
          <w:spacing w:val="-9"/>
        </w:rPr>
        <w:t>沿基底膜向蜗顶方向传播，就像人在抖动一条绸带时，有行波沿绸</w:t>
      </w:r>
      <w:r>
        <w:rPr>
          <w:rFonts w:ascii="SimSun" w:hAnsi="SimSun" w:eastAsia="SimSun" w:cs="SimSun"/>
          <w:sz w:val="20"/>
          <w:szCs w:val="20"/>
        </w:rPr>
        <w:t xml:space="preserve"> </w:t>
      </w:r>
      <w:r>
        <w:rPr>
          <w:rFonts w:ascii="SimSun" w:hAnsi="SimSun" w:eastAsia="SimSun" w:cs="SimSun"/>
          <w:sz w:val="20"/>
          <w:szCs w:val="20"/>
          <w:spacing w:val="-4"/>
        </w:rPr>
        <w:t>带向其远端传播一样。不同频率的声波引起的行波都是从基底膜的底部开始，但声波频率不同，行波</w:t>
      </w:r>
      <w:r>
        <w:rPr>
          <w:rFonts w:ascii="SimSun" w:hAnsi="SimSun" w:eastAsia="SimSun" w:cs="SimSun"/>
          <w:sz w:val="20"/>
          <w:szCs w:val="20"/>
          <w:spacing w:val="5"/>
        </w:rPr>
        <w:t xml:space="preserve"> </w:t>
      </w:r>
      <w:r>
        <w:rPr>
          <w:rFonts w:ascii="SimSun" w:hAnsi="SimSun" w:eastAsia="SimSun" w:cs="SimSun"/>
          <w:sz w:val="20"/>
          <w:szCs w:val="20"/>
          <w:spacing w:val="-4"/>
        </w:rPr>
        <w:t>传播的距离和最大振幅出现的部位有所不同。声波频率越高，行波传播越近，最大振幅出现的部位越</w:t>
      </w:r>
      <w:r>
        <w:rPr>
          <w:rFonts w:ascii="SimSun" w:hAnsi="SimSun" w:eastAsia="SimSun" w:cs="SimSun"/>
          <w:sz w:val="20"/>
          <w:szCs w:val="20"/>
          <w:spacing w:val="3"/>
        </w:rPr>
        <w:t xml:space="preserve"> </w:t>
      </w:r>
      <w:r>
        <w:rPr>
          <w:rFonts w:ascii="SimSun" w:hAnsi="SimSun" w:eastAsia="SimSun" w:cs="SimSun"/>
          <w:sz w:val="20"/>
          <w:szCs w:val="20"/>
          <w:spacing w:val="-8"/>
        </w:rPr>
        <w:t>靠近蜗底；相反，声波频率越低，行波传播越远，最大振幅出现的部位越靠近蜗顶(图9-26)。因此，每</w:t>
      </w:r>
    </w:p>
    <w:p>
      <w:pPr>
        <w:spacing w:before="74" w:line="310" w:lineRule="exact"/>
        <w:rPr>
          <w:rFonts w:ascii="SimSun" w:hAnsi="SimSun" w:eastAsia="SimSun" w:cs="SimSun"/>
          <w:sz w:val="20"/>
          <w:szCs w:val="20"/>
        </w:rPr>
      </w:pPr>
      <w:r>
        <w:rPr>
          <w:rFonts w:ascii="SimSun" w:hAnsi="SimSun" w:eastAsia="SimSun" w:cs="SimSun"/>
          <w:sz w:val="20"/>
          <w:szCs w:val="20"/>
          <w:spacing w:val="7"/>
          <w:position w:val="8"/>
        </w:rPr>
        <w:t>一声波频率在基底膜上都有一个特定的行波传播范围和最大</w:t>
      </w:r>
    </w:p>
    <w:p>
      <w:pPr>
        <w:spacing w:line="217" w:lineRule="auto"/>
        <w:rPr>
          <w:rFonts w:ascii="SimSun" w:hAnsi="SimSun" w:eastAsia="SimSun" w:cs="SimSun"/>
          <w:sz w:val="20"/>
          <w:szCs w:val="20"/>
        </w:rPr>
      </w:pPr>
      <w:r>
        <w:rPr>
          <w:rFonts w:ascii="SimSun" w:hAnsi="SimSun" w:eastAsia="SimSun" w:cs="SimSun"/>
          <w:sz w:val="20"/>
          <w:szCs w:val="20"/>
        </w:rPr>
        <w:t>振幅区，位于该区的毛细胞受到的刺激最强，与这部分毛细胞</w:t>
      </w:r>
    </w:p>
    <w:p>
      <w:pPr>
        <w:spacing w:before="74" w:line="219" w:lineRule="auto"/>
        <w:rPr>
          <w:rFonts w:ascii="SimSun" w:hAnsi="SimSun" w:eastAsia="SimSun" w:cs="SimSun"/>
          <w:sz w:val="20"/>
          <w:szCs w:val="20"/>
        </w:rPr>
      </w:pPr>
      <w:r>
        <w:rPr>
          <w:rFonts w:ascii="SimSun" w:hAnsi="SimSun" w:eastAsia="SimSun" w:cs="SimSun"/>
          <w:sz w:val="20"/>
          <w:szCs w:val="20"/>
        </w:rPr>
        <w:t>相联系的听神经纤维的传入冲动也就最多。这样，来自基底膜</w:t>
      </w:r>
    </w:p>
    <w:p>
      <w:pPr>
        <w:spacing w:before="73" w:line="219" w:lineRule="auto"/>
        <w:rPr>
          <w:rFonts w:ascii="SimSun" w:hAnsi="SimSun" w:eastAsia="SimSun" w:cs="SimSun"/>
          <w:sz w:val="20"/>
          <w:szCs w:val="20"/>
        </w:rPr>
      </w:pPr>
      <w:r>
        <w:rPr>
          <w:rFonts w:ascii="SimSun" w:hAnsi="SimSun" w:eastAsia="SimSun" w:cs="SimSun"/>
          <w:sz w:val="20"/>
          <w:szCs w:val="20"/>
          <w:spacing w:val="-1"/>
        </w:rPr>
        <w:t>不同部位的听神经纤维冲动传到听觉中枢的不同部位，就可产</w:t>
      </w:r>
    </w:p>
    <w:p>
      <w:pPr>
        <w:spacing w:before="74" w:line="219" w:lineRule="auto"/>
        <w:rPr>
          <w:rFonts w:ascii="SimSun" w:hAnsi="SimSun" w:eastAsia="SimSun" w:cs="SimSun"/>
          <w:sz w:val="20"/>
          <w:szCs w:val="20"/>
        </w:rPr>
      </w:pPr>
      <w:r>
        <w:rPr>
          <w:rFonts w:ascii="SimSun" w:hAnsi="SimSun" w:eastAsia="SimSun" w:cs="SimSun"/>
          <w:sz w:val="20"/>
          <w:szCs w:val="20"/>
          <w:spacing w:val="-1"/>
        </w:rPr>
        <w:t>生不同音调的感觉。在动物实验和临床上都已证实，耳蜗底部</w:t>
      </w:r>
    </w:p>
    <w:p>
      <w:pPr>
        <w:spacing w:before="73" w:line="219" w:lineRule="auto"/>
        <w:rPr>
          <w:rFonts w:ascii="SimSun" w:hAnsi="SimSun" w:eastAsia="SimSun" w:cs="SimSun"/>
          <w:sz w:val="20"/>
          <w:szCs w:val="20"/>
        </w:rPr>
      </w:pPr>
      <w:r>
        <w:rPr>
          <w:rFonts w:ascii="SimSun" w:hAnsi="SimSun" w:eastAsia="SimSun" w:cs="SimSun"/>
          <w:sz w:val="20"/>
          <w:szCs w:val="20"/>
          <w:spacing w:val="-1"/>
        </w:rPr>
        <w:t>受损时主要影响高频听力，而耳蜗顶部受损时则主要影响低频</w:t>
      </w:r>
    </w:p>
    <w:p>
      <w:pPr>
        <w:spacing w:before="72" w:line="219" w:lineRule="auto"/>
        <w:rPr>
          <w:rFonts w:ascii="SimSun" w:hAnsi="SimSun" w:eastAsia="SimSun" w:cs="SimSun"/>
          <w:sz w:val="20"/>
          <w:szCs w:val="20"/>
        </w:rPr>
      </w:pPr>
      <w:r>
        <w:rPr>
          <w:rFonts w:ascii="SimSun" w:hAnsi="SimSun" w:eastAsia="SimSun" w:cs="SimSun"/>
          <w:sz w:val="20"/>
          <w:szCs w:val="20"/>
          <w:spacing w:val="-3"/>
        </w:rPr>
        <w:t>听力。</w:t>
      </w:r>
    </w:p>
    <w:p>
      <w:pPr>
        <w:ind w:left="399"/>
        <w:spacing w:before="169" w:line="334" w:lineRule="exact"/>
        <w:rPr>
          <w:rFonts w:ascii="SimSun" w:hAnsi="SimSun" w:eastAsia="SimSun" w:cs="SimSun"/>
          <w:sz w:val="20"/>
          <w:szCs w:val="20"/>
        </w:rPr>
      </w:pPr>
      <w:r>
        <w:rPr>
          <w:rFonts w:ascii="Times New Roman" w:hAnsi="Times New Roman" w:eastAsia="Times New Roman" w:cs="Times New Roman"/>
          <w:sz w:val="20"/>
          <w:szCs w:val="20"/>
          <w:b/>
          <w:bCs/>
          <w:spacing w:val="5"/>
          <w:position w:val="9"/>
        </w:rPr>
        <w:t>2.</w:t>
      </w:r>
      <w:r>
        <w:rPr>
          <w:rFonts w:ascii="Times New Roman" w:hAnsi="Times New Roman" w:eastAsia="Times New Roman" w:cs="Times New Roman"/>
          <w:sz w:val="20"/>
          <w:szCs w:val="20"/>
          <w:spacing w:val="12"/>
          <w:w w:val="101"/>
          <w:position w:val="9"/>
        </w:rPr>
        <w:t xml:space="preserve">  </w:t>
      </w:r>
      <w:r>
        <w:rPr>
          <w:rFonts w:ascii="SimSun" w:hAnsi="SimSun" w:eastAsia="SimSun" w:cs="SimSun"/>
          <w:sz w:val="20"/>
          <w:szCs w:val="20"/>
          <w:b/>
          <w:bCs/>
          <w:spacing w:val="5"/>
          <w:position w:val="9"/>
        </w:rPr>
        <w:t>耳蜗的感音换能机制</w:t>
      </w:r>
      <w:r>
        <w:rPr>
          <w:rFonts w:ascii="SimSun" w:hAnsi="SimSun" w:eastAsia="SimSun" w:cs="SimSun"/>
          <w:sz w:val="20"/>
          <w:szCs w:val="20"/>
          <w:spacing w:val="96"/>
          <w:position w:val="9"/>
        </w:rPr>
        <w:t xml:space="preserve"> </w:t>
      </w:r>
      <w:r>
        <w:rPr>
          <w:rFonts w:ascii="SimSun" w:hAnsi="SimSun" w:eastAsia="SimSun" w:cs="SimSun"/>
          <w:sz w:val="20"/>
          <w:szCs w:val="20"/>
          <w:spacing w:val="5"/>
          <w:position w:val="9"/>
        </w:rPr>
        <w:t>如图9-27所示，外毛细胞顶部</w:t>
      </w:r>
    </w:p>
    <w:p>
      <w:pPr>
        <w:spacing w:line="219" w:lineRule="auto"/>
        <w:rPr>
          <w:rFonts w:ascii="SimSun" w:hAnsi="SimSun" w:eastAsia="SimSun" w:cs="SimSun"/>
          <w:sz w:val="20"/>
          <w:szCs w:val="20"/>
        </w:rPr>
      </w:pPr>
      <w:r>
        <w:rPr>
          <w:rFonts w:ascii="SimSun" w:hAnsi="SimSun" w:eastAsia="SimSun" w:cs="SimSun"/>
          <w:sz w:val="20"/>
          <w:szCs w:val="20"/>
          <w:spacing w:val="-1"/>
        </w:rPr>
        <w:t>一些较长的纤毛埋植在盖膜的胶冻状物质中，由于盖膜与基底</w:t>
      </w:r>
    </w:p>
    <w:p>
      <w:pPr>
        <w:spacing w:before="91" w:line="219" w:lineRule="auto"/>
        <w:rPr>
          <w:rFonts w:ascii="SimSun" w:hAnsi="SimSun" w:eastAsia="SimSun" w:cs="SimSun"/>
          <w:sz w:val="20"/>
          <w:szCs w:val="20"/>
        </w:rPr>
      </w:pPr>
      <w:r>
        <w:rPr>
          <w:rFonts w:ascii="SimSun" w:hAnsi="SimSun" w:eastAsia="SimSun" w:cs="SimSun"/>
          <w:sz w:val="20"/>
          <w:szCs w:val="20"/>
          <w:spacing w:val="8"/>
        </w:rPr>
        <w:t>膜的附着点不在同一个轴上，故当声波刺激引起基底膜振动</w:t>
      </w:r>
    </w:p>
    <w:p>
      <w:pPr>
        <w:spacing w:before="93" w:line="219" w:lineRule="auto"/>
        <w:rPr>
          <w:rFonts w:ascii="SimSun" w:hAnsi="SimSun" w:eastAsia="SimSun" w:cs="SimSun"/>
          <w:sz w:val="20"/>
          <w:szCs w:val="20"/>
        </w:rPr>
      </w:pPr>
      <w:r>
        <w:rPr>
          <w:rFonts w:ascii="SimSun" w:hAnsi="SimSun" w:eastAsia="SimSun" w:cs="SimSun"/>
          <w:sz w:val="20"/>
          <w:szCs w:val="20"/>
          <w:spacing w:val="-7"/>
        </w:rPr>
        <w:t>时，盖膜与基底膜便沿着各自的轴上、下移动，于是在盖膜和基</w:t>
      </w:r>
    </w:p>
    <w:p>
      <w:pPr>
        <w:spacing w:before="87" w:line="214" w:lineRule="auto"/>
        <w:rPr>
          <w:rFonts w:ascii="SimSun" w:hAnsi="SimSun" w:eastAsia="SimSun" w:cs="SimSun"/>
          <w:sz w:val="20"/>
          <w:szCs w:val="20"/>
        </w:rPr>
      </w:pPr>
      <w:r>
        <w:rPr>
          <w:rFonts w:ascii="SimSun" w:hAnsi="SimSun" w:eastAsia="SimSun" w:cs="SimSun"/>
          <w:sz w:val="20"/>
          <w:szCs w:val="20"/>
          <w:spacing w:val="-5"/>
        </w:rPr>
        <w:t>底膜之间产生剪切运动(shearing</w:t>
      </w:r>
      <w:r>
        <w:rPr>
          <w:rFonts w:ascii="SimSun" w:hAnsi="SimSun" w:eastAsia="SimSun" w:cs="SimSun"/>
          <w:sz w:val="20"/>
          <w:szCs w:val="20"/>
          <w:spacing w:val="-7"/>
        </w:rPr>
        <w:t xml:space="preserve"> </w:t>
      </w:r>
      <w:r>
        <w:rPr>
          <w:rFonts w:ascii="SimSun" w:hAnsi="SimSun" w:eastAsia="SimSun" w:cs="SimSun"/>
          <w:sz w:val="20"/>
          <w:szCs w:val="20"/>
          <w:spacing w:val="-5"/>
        </w:rPr>
        <w:t>motion),</w:t>
      </w:r>
      <w:r>
        <w:rPr>
          <w:rFonts w:ascii="SimSun" w:hAnsi="SimSun" w:eastAsia="SimSun" w:cs="SimSun"/>
          <w:sz w:val="20"/>
          <w:szCs w:val="20"/>
          <w:spacing w:val="-6"/>
        </w:rPr>
        <w:t>使外毛细胞纤毛受到</w:t>
      </w:r>
    </w:p>
    <w:p>
      <w:pPr>
        <w:spacing w:before="105" w:line="219" w:lineRule="auto"/>
        <w:rPr>
          <w:rFonts w:ascii="SimSun" w:hAnsi="SimSun" w:eastAsia="SimSun" w:cs="SimSun"/>
          <w:sz w:val="20"/>
          <w:szCs w:val="20"/>
        </w:rPr>
      </w:pPr>
      <w:r>
        <w:rPr>
          <w:rFonts w:ascii="SimSun" w:hAnsi="SimSun" w:eastAsia="SimSun" w:cs="SimSun"/>
          <w:sz w:val="20"/>
          <w:szCs w:val="20"/>
          <w:spacing w:val="7"/>
        </w:rPr>
        <w:t>剪切力的作用而发生弯曲或偏转。由于内毛细胞顶部的纤毛</w:t>
      </w:r>
    </w:p>
    <w:p>
      <w:pPr>
        <w:spacing w:before="93" w:line="219" w:lineRule="auto"/>
        <w:rPr>
          <w:rFonts w:ascii="SimSun" w:hAnsi="SimSun" w:eastAsia="SimSun" w:cs="SimSun"/>
          <w:sz w:val="20"/>
          <w:szCs w:val="20"/>
        </w:rPr>
      </w:pPr>
      <w:r>
        <w:rPr>
          <w:rFonts w:ascii="SimSun" w:hAnsi="SimSun" w:eastAsia="SimSun" w:cs="SimSun"/>
          <w:sz w:val="20"/>
          <w:szCs w:val="20"/>
        </w:rPr>
        <w:t>较短，不与盖膜相接触，因此内毛细胞的纤毛是随着盖膜与基</w:t>
      </w:r>
    </w:p>
    <w:p>
      <w:pPr>
        <w:spacing w:before="91" w:line="218" w:lineRule="auto"/>
        <w:rPr>
          <w:rFonts w:ascii="SimSun" w:hAnsi="SimSun" w:eastAsia="SimSun" w:cs="SimSun"/>
          <w:sz w:val="20"/>
          <w:szCs w:val="20"/>
        </w:rPr>
      </w:pPr>
      <w:r>
        <w:rPr>
          <w:rFonts w:ascii="SimSun" w:hAnsi="SimSun" w:eastAsia="SimSun" w:cs="SimSun"/>
          <w:sz w:val="20"/>
          <w:szCs w:val="20"/>
          <w:spacing w:val="8"/>
        </w:rPr>
        <w:t>底膜之间的内淋巴流动而发生弯曲或偏转。毛细胞</w:t>
      </w:r>
      <w:r>
        <w:rPr>
          <w:rFonts w:ascii="SimSun" w:hAnsi="SimSun" w:eastAsia="SimSun" w:cs="SimSun"/>
          <w:sz w:val="20"/>
          <w:szCs w:val="20"/>
          <w:spacing w:val="7"/>
        </w:rPr>
        <w:t>纤毛的弯</w:t>
      </w:r>
    </w:p>
    <w:p>
      <w:pPr>
        <w:spacing w:before="94" w:line="219" w:lineRule="auto"/>
        <w:rPr>
          <w:rFonts w:ascii="SimSun" w:hAnsi="SimSun" w:eastAsia="SimSun" w:cs="SimSun"/>
          <w:sz w:val="20"/>
          <w:szCs w:val="20"/>
        </w:rPr>
      </w:pPr>
      <w:r>
        <w:rPr>
          <w:rFonts w:ascii="SimSun" w:hAnsi="SimSun" w:eastAsia="SimSun" w:cs="SimSun"/>
          <w:sz w:val="20"/>
          <w:szCs w:val="20"/>
          <w:spacing w:val="-1"/>
        </w:rPr>
        <w:t>曲或偏转是引起毛细胞兴奋并将机械能转变为生物电的开始。</w:t>
      </w:r>
    </w:p>
    <w:p>
      <w:pPr>
        <w:ind w:left="399"/>
        <w:spacing w:before="119" w:line="335" w:lineRule="exact"/>
        <w:rPr>
          <w:rFonts w:ascii="SimSun" w:hAnsi="SimSun" w:eastAsia="SimSun" w:cs="SimSun"/>
          <w:sz w:val="20"/>
          <w:szCs w:val="20"/>
        </w:rPr>
      </w:pPr>
      <w:r>
        <w:pict>
          <v:shape id="_x0000_s293" style="position:absolute;margin-left:292.5pt;margin-top:75.1269pt;mso-position-vertical-relative:text;mso-position-horizontal-relative:text;width:135.75pt;height:66.05pt;z-index:253238272;" filled="false" stroked="false" type="#_x0000_t202">
            <v:fill on="false"/>
            <v:stroke on="false"/>
            <v:path/>
            <v:imagedata o:title=""/>
            <o:lock v:ext="edit" aspectratio="false"/>
            <v:textbox inset="0mm,0mm,0mm,0mm">
              <w:txbxContent>
                <w:p>
                  <w:pPr>
                    <w:ind w:left="589"/>
                    <w:spacing w:before="20" w:line="219" w:lineRule="auto"/>
                    <w:rPr>
                      <w:rFonts w:ascii="SimSun" w:hAnsi="SimSun" w:eastAsia="SimSun" w:cs="SimSun"/>
                      <w:sz w:val="17"/>
                      <w:szCs w:val="17"/>
                    </w:rPr>
                  </w:pPr>
                  <w:r>
                    <w:rPr>
                      <w:rFonts w:ascii="SimSun" w:hAnsi="SimSun" w:eastAsia="SimSun" w:cs="SimSun"/>
                      <w:sz w:val="17"/>
                      <w:szCs w:val="17"/>
                      <w:spacing w:val="-6"/>
                    </w:rPr>
                    <w:t>与镫骨的距离(mm)</w:t>
                  </w:r>
                </w:p>
                <w:p>
                  <w:pPr>
                    <w:ind w:left="20" w:right="25"/>
                    <w:spacing w:before="149" w:line="212" w:lineRule="auto"/>
                    <w:rPr>
                      <w:rFonts w:ascii="SimSun" w:hAnsi="SimSun" w:eastAsia="SimSun" w:cs="SimSun"/>
                      <w:sz w:val="20"/>
                      <w:szCs w:val="20"/>
                    </w:rPr>
                  </w:pPr>
                  <w:r>
                    <w:rPr>
                      <w:rFonts w:ascii="SimSun" w:hAnsi="SimSun" w:eastAsia="SimSun" w:cs="SimSun"/>
                      <w:sz w:val="20"/>
                      <w:szCs w:val="20"/>
                      <w:spacing w:val="-7"/>
                    </w:rPr>
                    <w:t>图9-26</w:t>
                  </w:r>
                  <w:r>
                    <w:rPr>
                      <w:rFonts w:ascii="SimSun" w:hAnsi="SimSun" w:eastAsia="SimSun" w:cs="SimSun"/>
                      <w:sz w:val="20"/>
                      <w:szCs w:val="20"/>
                      <w:spacing w:val="72"/>
                    </w:rPr>
                    <w:t xml:space="preserve"> </w:t>
                  </w:r>
                  <w:r>
                    <w:rPr>
                      <w:rFonts w:ascii="SimSun" w:hAnsi="SimSun" w:eastAsia="SimSun" w:cs="SimSun"/>
                      <w:sz w:val="20"/>
                      <w:szCs w:val="20"/>
                      <w:spacing w:val="-7"/>
                    </w:rPr>
                    <w:t>不同频率的纯音引起基</w:t>
                  </w:r>
                  <w:r>
                    <w:rPr>
                      <w:rFonts w:ascii="SimSun" w:hAnsi="SimSun" w:eastAsia="SimSun" w:cs="SimSun"/>
                      <w:sz w:val="20"/>
                      <w:szCs w:val="20"/>
                    </w:rPr>
                    <w:t xml:space="preserve"> </w:t>
                  </w:r>
                  <w:r>
                    <w:rPr>
                      <w:rFonts w:ascii="SimSun" w:hAnsi="SimSun" w:eastAsia="SimSun" w:cs="SimSun"/>
                      <w:sz w:val="20"/>
                      <w:szCs w:val="20"/>
                      <w:spacing w:val="-17"/>
                    </w:rPr>
                    <w:t>底膜位移的示意图</w:t>
                  </w:r>
                </w:p>
                <w:p>
                  <w:pPr>
                    <w:ind w:left="20" w:right="20"/>
                    <w:spacing w:before="1" w:line="216" w:lineRule="auto"/>
                    <w:rPr>
                      <w:rFonts w:ascii="SimSun" w:hAnsi="SimSun" w:eastAsia="SimSun" w:cs="SimSun"/>
                      <w:sz w:val="20"/>
                      <w:szCs w:val="20"/>
                    </w:rPr>
                  </w:pPr>
                  <w:r>
                    <w:rPr>
                      <w:rFonts w:ascii="SimSun" w:hAnsi="SimSun" w:eastAsia="SimSun" w:cs="SimSun"/>
                      <w:sz w:val="20"/>
                      <w:szCs w:val="20"/>
                      <w:spacing w:val="-22"/>
                    </w:rPr>
                    <w:t>随着声波频率的增大，行波传播的</w:t>
                  </w:r>
                  <w:r>
                    <w:rPr>
                      <w:rFonts w:ascii="SimSun" w:hAnsi="SimSun" w:eastAsia="SimSun" w:cs="SimSun"/>
                      <w:sz w:val="20"/>
                      <w:szCs w:val="20"/>
                      <w:spacing w:val="3"/>
                    </w:rPr>
                    <w:t xml:space="preserve"> </w:t>
                  </w:r>
                  <w:r>
                    <w:rPr>
                      <w:rFonts w:ascii="SimSun" w:hAnsi="SimSun" w:eastAsia="SimSun" w:cs="SimSun"/>
                      <w:sz w:val="20"/>
                      <w:szCs w:val="20"/>
                      <w:spacing w:val="-16"/>
                    </w:rPr>
                    <w:t>距离越近</w:t>
                  </w:r>
                </w:p>
              </w:txbxContent>
            </v:textbox>
          </v:shape>
        </w:pict>
      </w:r>
      <w:r>
        <w:rPr>
          <w:rFonts w:ascii="SimSun" w:hAnsi="SimSun" w:eastAsia="SimSun" w:cs="SimSun"/>
          <w:sz w:val="20"/>
          <w:szCs w:val="20"/>
          <w:spacing w:val="-8"/>
          <w:position w:val="10"/>
        </w:rPr>
        <w:t>毛细胞纤毛之间存在铰链结构，包括顶连(tip</w:t>
      </w:r>
      <w:r>
        <w:rPr>
          <w:rFonts w:ascii="SimSun" w:hAnsi="SimSun" w:eastAsia="SimSun" w:cs="SimSun"/>
          <w:sz w:val="20"/>
          <w:szCs w:val="20"/>
          <w:spacing w:val="17"/>
          <w:position w:val="10"/>
        </w:rPr>
        <w:t xml:space="preserve"> </w:t>
      </w:r>
      <w:r>
        <w:rPr>
          <w:rFonts w:ascii="SimSun" w:hAnsi="SimSun" w:eastAsia="SimSun" w:cs="SimSun"/>
          <w:sz w:val="20"/>
          <w:szCs w:val="20"/>
          <w:spacing w:val="-8"/>
          <w:position w:val="10"/>
        </w:rPr>
        <w:t>link)和侧连</w:t>
      </w:r>
    </w:p>
    <w:p>
      <w:pPr>
        <w:spacing w:before="1" w:line="219" w:lineRule="auto"/>
        <w:rPr>
          <w:rFonts w:ascii="SimSun" w:hAnsi="SimSun" w:eastAsia="SimSun" w:cs="SimSun"/>
          <w:sz w:val="20"/>
          <w:szCs w:val="20"/>
        </w:rPr>
      </w:pPr>
      <w:r>
        <w:rPr>
          <w:rFonts w:ascii="SimSun" w:hAnsi="SimSun" w:eastAsia="SimSun" w:cs="SimSun"/>
          <w:sz w:val="20"/>
          <w:szCs w:val="20"/>
          <w:spacing w:val="-4"/>
        </w:rPr>
        <w:t>(side</w:t>
      </w:r>
      <w:r>
        <w:rPr>
          <w:rFonts w:ascii="SimSun" w:hAnsi="SimSun" w:eastAsia="SimSun" w:cs="SimSun"/>
          <w:sz w:val="20"/>
          <w:szCs w:val="20"/>
          <w:spacing w:val="5"/>
        </w:rPr>
        <w:t xml:space="preserve"> </w:t>
      </w:r>
      <w:r>
        <w:rPr>
          <w:rFonts w:ascii="SimSun" w:hAnsi="SimSun" w:eastAsia="SimSun" w:cs="SimSun"/>
          <w:sz w:val="20"/>
          <w:szCs w:val="20"/>
          <w:spacing w:val="-4"/>
        </w:rPr>
        <w:t>link)。侧连将全部纤毛连接在一起形成纤毛束，可使纤</w:t>
      </w:r>
    </w:p>
    <w:p>
      <w:pPr>
        <w:spacing w:before="91" w:line="219" w:lineRule="auto"/>
        <w:rPr>
          <w:rFonts w:ascii="SimSun" w:hAnsi="SimSun" w:eastAsia="SimSun" w:cs="SimSun"/>
          <w:sz w:val="20"/>
          <w:szCs w:val="20"/>
        </w:rPr>
      </w:pPr>
      <w:r>
        <w:rPr>
          <w:rFonts w:ascii="SimSun" w:hAnsi="SimSun" w:eastAsia="SimSun" w:cs="SimSun"/>
          <w:sz w:val="20"/>
          <w:szCs w:val="20"/>
          <w:spacing w:val="-1"/>
        </w:rPr>
        <w:t>毛同时发生弯曲，顶连位于较短的纤毛顶部，此处有机械门控</w:t>
      </w:r>
    </w:p>
    <w:p>
      <w:pPr>
        <w:spacing w:before="94" w:line="219" w:lineRule="auto"/>
        <w:rPr>
          <w:rFonts w:ascii="SimSun" w:hAnsi="SimSun" w:eastAsia="SimSun" w:cs="SimSun"/>
          <w:sz w:val="20"/>
          <w:szCs w:val="20"/>
        </w:rPr>
      </w:pPr>
      <w:r>
        <w:rPr>
          <w:rFonts w:ascii="SimSun" w:hAnsi="SimSun" w:eastAsia="SimSun" w:cs="SimSun"/>
          <w:sz w:val="20"/>
          <w:szCs w:val="20"/>
          <w:spacing w:val="-7"/>
        </w:rPr>
        <w:t>通道，属非选择性阳离子通道，生理状态下，K*内流是其最主要</w:t>
      </w:r>
    </w:p>
    <w:p>
      <w:pPr>
        <w:spacing w:before="93" w:line="219" w:lineRule="auto"/>
        <w:rPr>
          <w:rFonts w:ascii="SimSun" w:hAnsi="SimSun" w:eastAsia="SimSun" w:cs="SimSun"/>
          <w:sz w:val="20"/>
          <w:szCs w:val="20"/>
        </w:rPr>
      </w:pPr>
      <w:r>
        <w:rPr>
          <w:rFonts w:ascii="SimSun" w:hAnsi="SimSun" w:eastAsia="SimSun" w:cs="SimSun"/>
          <w:sz w:val="20"/>
          <w:szCs w:val="20"/>
        </w:rPr>
        <w:t>的离子流。当基底膜上移时，短纤毛向长纤毛侧弯曲，</w:t>
      </w:r>
      <w:r>
        <w:rPr>
          <w:rFonts w:ascii="SimSun" w:hAnsi="SimSun" w:eastAsia="SimSun" w:cs="SimSun"/>
          <w:sz w:val="20"/>
          <w:szCs w:val="20"/>
          <w:spacing w:val="-1"/>
        </w:rPr>
        <w:t>引起通</w:t>
      </w:r>
    </w:p>
    <w:p>
      <w:pPr>
        <w:spacing w:before="93" w:line="219" w:lineRule="auto"/>
        <w:rPr>
          <w:rFonts w:ascii="SimSun" w:hAnsi="SimSun" w:eastAsia="SimSun" w:cs="SimSun"/>
          <w:sz w:val="20"/>
          <w:szCs w:val="20"/>
        </w:rPr>
      </w:pPr>
      <w:r>
        <w:rPr>
          <w:rFonts w:ascii="SimSun" w:hAnsi="SimSun" w:eastAsia="SimSun" w:cs="SimSun"/>
          <w:sz w:val="20"/>
          <w:szCs w:val="20"/>
          <w:spacing w:val="-8"/>
        </w:rPr>
        <w:t>道开放，大量K*</w:t>
      </w:r>
      <w:r>
        <w:rPr>
          <w:rFonts w:ascii="SimSun" w:hAnsi="SimSun" w:eastAsia="SimSun" w:cs="SimSun"/>
          <w:sz w:val="20"/>
          <w:szCs w:val="20"/>
          <w:spacing w:val="-56"/>
        </w:rPr>
        <w:t xml:space="preserve"> </w:t>
      </w:r>
      <w:r>
        <w:rPr>
          <w:rFonts w:ascii="SimSun" w:hAnsi="SimSun" w:eastAsia="SimSun" w:cs="SimSun"/>
          <w:sz w:val="20"/>
          <w:szCs w:val="20"/>
          <w:spacing w:val="-8"/>
        </w:rPr>
        <w:t>内流，由此产生去极化感受器电位</w:t>
      </w:r>
      <w:r>
        <w:rPr>
          <w:rFonts w:ascii="SimSun" w:hAnsi="SimSun" w:eastAsia="SimSun" w:cs="SimSun"/>
          <w:sz w:val="20"/>
          <w:szCs w:val="20"/>
          <w:spacing w:val="-9"/>
        </w:rPr>
        <w:t>；而当基底膜</w:t>
      </w:r>
    </w:p>
    <w:p>
      <w:pPr>
        <w:spacing w:before="92" w:line="219" w:lineRule="auto"/>
        <w:rPr>
          <w:rFonts w:ascii="SimSun" w:hAnsi="SimSun" w:eastAsia="SimSun" w:cs="SimSun"/>
          <w:sz w:val="20"/>
          <w:szCs w:val="20"/>
        </w:rPr>
      </w:pPr>
      <w:r>
        <w:rPr>
          <w:rFonts w:ascii="SimSun" w:hAnsi="SimSun" w:eastAsia="SimSun" w:cs="SimSun"/>
          <w:sz w:val="20"/>
          <w:szCs w:val="20"/>
          <w:spacing w:val="-7"/>
        </w:rPr>
        <w:t>下移时，长纤毛向短纤毛侧弯曲，引起通道关闭，K*内流终止而</w:t>
      </w:r>
    </w:p>
    <w:p>
      <w:pPr>
        <w:spacing w:before="93" w:line="219" w:lineRule="auto"/>
        <w:rPr>
          <w:rFonts w:ascii="SimSun" w:hAnsi="SimSun" w:eastAsia="SimSun" w:cs="SimSun"/>
          <w:sz w:val="20"/>
          <w:szCs w:val="20"/>
        </w:rPr>
      </w:pPr>
      <w:r>
        <w:rPr>
          <w:rFonts w:ascii="SimSun" w:hAnsi="SimSun" w:eastAsia="SimSun" w:cs="SimSun"/>
          <w:sz w:val="20"/>
          <w:szCs w:val="20"/>
          <w:spacing w:val="-4"/>
        </w:rPr>
        <w:t>产生超极化感受器电位。</w:t>
      </w:r>
    </w:p>
    <w:p>
      <w:pPr>
        <w:ind w:left="399"/>
        <w:spacing w:before="101" w:line="219" w:lineRule="auto"/>
        <w:rPr>
          <w:rFonts w:ascii="SimSun" w:hAnsi="SimSun" w:eastAsia="SimSun" w:cs="SimSun"/>
          <w:sz w:val="20"/>
          <w:szCs w:val="20"/>
        </w:rPr>
      </w:pPr>
      <w:r>
        <w:rPr>
          <w:rFonts w:ascii="SimSun" w:hAnsi="SimSun" w:eastAsia="SimSun" w:cs="SimSun"/>
          <w:sz w:val="20"/>
          <w:szCs w:val="20"/>
          <w:spacing w:val="8"/>
        </w:rPr>
        <w:t>关于毛细胞产生感受器电位后如何将信息传递给听神经</w:t>
      </w:r>
    </w:p>
    <w:p>
      <w:pPr>
        <w:ind w:right="1019"/>
        <w:spacing w:before="87" w:line="293" w:lineRule="auto"/>
        <w:jc w:val="both"/>
        <w:rPr>
          <w:sz w:val="20"/>
          <w:szCs w:val="20"/>
        </w:rPr>
      </w:pPr>
      <w:r>
        <w:rPr>
          <w:rFonts w:ascii="SimSun" w:hAnsi="SimSun" w:eastAsia="SimSun" w:cs="SimSun"/>
          <w:sz w:val="20"/>
          <w:szCs w:val="20"/>
          <w:spacing w:val="-2"/>
        </w:rPr>
        <w:t>的机制，在内、外毛细胞存在明显差异。在内毛细胞(也包括前庭器官中的毛细胞),当产生去极化感</w:t>
      </w:r>
      <w:r>
        <w:rPr>
          <w:rFonts w:ascii="SimSun" w:hAnsi="SimSun" w:eastAsia="SimSun" w:cs="SimSun"/>
          <w:sz w:val="20"/>
          <w:szCs w:val="20"/>
          <w:spacing w:val="18"/>
        </w:rPr>
        <w:t xml:space="preserve"> </w:t>
      </w:r>
      <w:r>
        <w:rPr>
          <w:rFonts w:ascii="SimSun" w:hAnsi="SimSun" w:eastAsia="SimSun" w:cs="SimSun"/>
          <w:sz w:val="20"/>
          <w:szCs w:val="20"/>
          <w:spacing w:val="-6"/>
        </w:rPr>
        <w:t>受器电位后，细胞基底侧膜上的电压门控钙通道被激活开放，引起Ca²*内流，使细胞内Ca</w:t>
      </w:r>
      <w:r>
        <w:rPr>
          <w:rFonts w:ascii="SimSun" w:hAnsi="SimSun" w:eastAsia="SimSun" w:cs="SimSun"/>
          <w:sz w:val="20"/>
          <w:szCs w:val="20"/>
          <w:spacing w:val="-7"/>
        </w:rPr>
        <w:t>²*浓度升高，</w:t>
      </w:r>
      <w:r>
        <w:rPr>
          <w:rFonts w:ascii="SimSun" w:hAnsi="SimSun" w:eastAsia="SimSun" w:cs="SimSun"/>
          <w:sz w:val="20"/>
          <w:szCs w:val="20"/>
        </w:rPr>
        <w:t xml:space="preserve"> </w:t>
      </w:r>
      <w:r>
        <w:rPr>
          <w:rFonts w:ascii="SimSun" w:hAnsi="SimSun" w:eastAsia="SimSun" w:cs="SimSun"/>
          <w:sz w:val="20"/>
          <w:szCs w:val="20"/>
          <w:spacing w:val="-1"/>
        </w:rPr>
        <w:t>触发递质释放，进而引起听神经纤维产生动作电位</w:t>
      </w:r>
      <w:r>
        <w:rPr>
          <w:rFonts w:ascii="SimSun" w:hAnsi="SimSun" w:eastAsia="SimSun" w:cs="SimSun"/>
          <w:sz w:val="20"/>
          <w:szCs w:val="20"/>
          <w:spacing w:val="-2"/>
        </w:rPr>
        <w:t>(图9-28),并向听觉中枢传递。而在外毛细胞，并</w:t>
      </w:r>
      <w:r>
        <w:rPr>
          <w:rFonts w:ascii="SimSun" w:hAnsi="SimSun" w:eastAsia="SimSun" w:cs="SimSun"/>
          <w:sz w:val="20"/>
          <w:szCs w:val="20"/>
        </w:rPr>
        <w:t xml:space="preserve"> </w:t>
      </w:r>
      <w:r>
        <w:rPr>
          <w:rFonts w:ascii="SimSun" w:hAnsi="SimSun" w:eastAsia="SimSun" w:cs="SimSun"/>
          <w:sz w:val="20"/>
          <w:szCs w:val="20"/>
          <w:spacing w:val="-4"/>
        </w:rPr>
        <w:t>不产生上述效应。当外毛细胞发生去极化时出现胞体缩短，发生超极化时则出现胞体伸长，外毛细胞</w:t>
      </w:r>
      <w:r>
        <w:rPr>
          <w:rFonts w:ascii="SimSun" w:hAnsi="SimSun" w:eastAsia="SimSun" w:cs="SimSun"/>
          <w:sz w:val="20"/>
          <w:szCs w:val="20"/>
          <w:spacing w:val="2"/>
        </w:rPr>
        <w:t xml:space="preserve"> </w:t>
      </w:r>
      <w:r>
        <w:rPr>
          <w:rFonts w:ascii="SimSun" w:hAnsi="SimSun" w:eastAsia="SimSun" w:cs="SimSun"/>
          <w:sz w:val="20"/>
          <w:szCs w:val="20"/>
          <w:spacing w:val="-11"/>
        </w:rPr>
        <w:t>的这种电-机械换能</w:t>
      </w:r>
      <w:r>
        <w:rPr>
          <w:rFonts w:ascii="SimSun" w:hAnsi="SimSun" w:eastAsia="SimSun" w:cs="SimSun"/>
          <w:sz w:val="20"/>
          <w:szCs w:val="20"/>
          <w:spacing w:val="-12"/>
        </w:rPr>
        <w:t>特性称为电能动性，是由膜上的马达蛋白(</w:t>
      </w:r>
      <w:r>
        <w:rPr>
          <w:rFonts w:ascii="SimSun" w:hAnsi="SimSun" w:eastAsia="SimSun" w:cs="SimSun"/>
          <w:sz w:val="20"/>
          <w:szCs w:val="20"/>
          <w:spacing w:val="-11"/>
        </w:rPr>
        <w:t>motor</w:t>
      </w:r>
      <w:r>
        <w:rPr>
          <w:rFonts w:ascii="SimSun" w:hAnsi="SimSun" w:eastAsia="SimSun" w:cs="SimSun"/>
          <w:sz w:val="20"/>
          <w:szCs w:val="20"/>
          <w:spacing w:val="-12"/>
        </w:rPr>
        <w:t xml:space="preserve"> </w:t>
      </w:r>
      <w:r>
        <w:rPr>
          <w:rFonts w:ascii="SimSun" w:hAnsi="SimSun" w:eastAsia="SimSun" w:cs="SimSun"/>
          <w:sz w:val="20"/>
          <w:szCs w:val="20"/>
          <w:spacing w:val="-11"/>
        </w:rPr>
        <w:t>protein</w:t>
      </w:r>
      <w:r>
        <w:rPr>
          <w:rFonts w:ascii="SimSun" w:hAnsi="SimSun" w:eastAsia="SimSun" w:cs="SimSun"/>
          <w:sz w:val="20"/>
          <w:szCs w:val="20"/>
          <w:spacing w:val="-12"/>
        </w:rPr>
        <w:t>)</w:t>
      </w:r>
      <w:r>
        <w:rPr>
          <w:rFonts w:ascii="SimSun" w:hAnsi="SimSun" w:eastAsia="SimSun" w:cs="SimSun"/>
          <w:sz w:val="20"/>
          <w:szCs w:val="20"/>
          <w:spacing w:val="-11"/>
        </w:rPr>
        <w:t>prestin</w:t>
      </w:r>
      <w:r>
        <w:rPr>
          <w:rFonts w:ascii="SimSun" w:hAnsi="SimSun" w:eastAsia="SimSun" w:cs="SimSun"/>
          <w:sz w:val="20"/>
          <w:szCs w:val="20"/>
          <w:spacing w:val="-12"/>
        </w:rPr>
        <w:t>所驱动。</w:t>
      </w:r>
      <w:r>
        <w:rPr>
          <w:rFonts w:ascii="SimSun" w:hAnsi="SimSun" w:eastAsia="SimSun" w:cs="SimSun"/>
          <w:sz w:val="20"/>
          <w:szCs w:val="20"/>
          <w:spacing w:val="-10"/>
        </w:rPr>
        <w:t xml:space="preserve"> </w:t>
      </w:r>
      <w:r>
        <w:rPr>
          <w:rFonts w:ascii="SimSun" w:hAnsi="SimSun" w:eastAsia="SimSun" w:cs="SimSun"/>
          <w:sz w:val="20"/>
          <w:szCs w:val="20"/>
          <w:spacing w:val="-11"/>
        </w:rPr>
        <w:t>Prestin</w:t>
      </w:r>
      <w:r>
        <w:rPr>
          <w:rFonts w:ascii="SimSun" w:hAnsi="SimSun" w:eastAsia="SimSun" w:cs="SimSun"/>
          <w:sz w:val="20"/>
          <w:szCs w:val="20"/>
          <w:spacing w:val="-12"/>
        </w:rPr>
        <w:t>能</w:t>
      </w:r>
      <w:r>
        <w:rPr>
          <w:rFonts w:ascii="SimSun" w:hAnsi="SimSun" w:eastAsia="SimSun" w:cs="SimSun"/>
          <w:sz w:val="20"/>
          <w:szCs w:val="20"/>
        </w:rPr>
        <w:t xml:space="preserve">  </w:t>
      </w:r>
      <w:r>
        <w:rPr>
          <w:rFonts w:ascii="SimSun" w:hAnsi="SimSun" w:eastAsia="SimSun" w:cs="SimSun"/>
          <w:sz w:val="20"/>
          <w:szCs w:val="20"/>
          <w:spacing w:val="-4"/>
        </w:rPr>
        <w:t>感受细胞膜电位的变化，继而发生构象改变，导致外毛细胞缩短或伸长，</w:t>
      </w:r>
      <w:r>
        <w:rPr>
          <w:rFonts w:ascii="SimSun" w:hAnsi="SimSun" w:eastAsia="SimSun" w:cs="SimSun"/>
          <w:sz w:val="20"/>
          <w:szCs w:val="20"/>
          <w:spacing w:val="-5"/>
        </w:rPr>
        <w:t>从而增强基底膜的上移或下</w:t>
      </w:r>
      <w:r>
        <w:rPr>
          <w:rFonts w:ascii="SimSun" w:hAnsi="SimSun" w:eastAsia="SimSun" w:cs="SimSun"/>
          <w:sz w:val="20"/>
          <w:szCs w:val="20"/>
        </w:rPr>
        <w:t xml:space="preserve">  </w:t>
      </w:r>
      <w:r>
        <w:rPr>
          <w:rFonts w:ascii="SimSun" w:hAnsi="SimSun" w:eastAsia="SimSun" w:cs="SimSun"/>
          <w:sz w:val="20"/>
          <w:szCs w:val="20"/>
          <w:spacing w:val="1"/>
        </w:rPr>
        <w:t>移。由此可见，内毛细胞和外毛细胞具有不同的作用。内毛细胞</w:t>
      </w:r>
      <w:r>
        <w:rPr>
          <w:rFonts w:ascii="SimSun" w:hAnsi="SimSun" w:eastAsia="SimSun" w:cs="SimSun"/>
          <w:sz w:val="20"/>
          <w:szCs w:val="20"/>
        </w:rPr>
        <w:t>的作用是将不同频率的声波振动转</w:t>
      </w:r>
      <w:r>
        <w:rPr>
          <w:rFonts w:ascii="SimSun" w:hAnsi="SimSun" w:eastAsia="SimSun" w:cs="SimSun"/>
          <w:sz w:val="20"/>
          <w:szCs w:val="20"/>
        </w:rPr>
        <w:t xml:space="preserve"> </w:t>
      </w:r>
      <w:r>
        <w:rPr>
          <w:rFonts w:ascii="SimSun" w:hAnsi="SimSun" w:eastAsia="SimSun" w:cs="SimSun"/>
          <w:sz w:val="20"/>
          <w:szCs w:val="20"/>
          <w:spacing w:val="-4"/>
        </w:rPr>
        <w:t>变为听神经纤维动作电位，向中枢传送听觉信息；而外毛细胞则起到耳蜗放大器作用，可感知并迅速</w:t>
      </w:r>
      <w:r>
        <w:rPr>
          <w:rFonts w:ascii="SimSun" w:hAnsi="SimSun" w:eastAsia="SimSun" w:cs="SimSun"/>
          <w:sz w:val="20"/>
          <w:szCs w:val="20"/>
          <w:spacing w:val="2"/>
        </w:rPr>
        <w:t xml:space="preserve"> </w:t>
      </w:r>
      <w:r>
        <w:rPr>
          <w:rFonts w:ascii="SimSun" w:hAnsi="SimSun" w:eastAsia="SimSun" w:cs="SimSun"/>
          <w:sz w:val="20"/>
          <w:szCs w:val="20"/>
          <w:spacing w:val="-4"/>
        </w:rPr>
        <w:t>加强基底膜的振动，从而有助于盖膜下内淋巴的流动，使内毛细胞更易受到刺激，提高了对相应振动</w:t>
      </w:r>
      <w:r>
        <w:rPr>
          <w:rFonts w:ascii="SimSun" w:hAnsi="SimSun" w:eastAsia="SimSun" w:cs="SimSun"/>
          <w:sz w:val="20"/>
          <w:szCs w:val="20"/>
          <w:spacing w:val="8"/>
        </w:rPr>
        <w:t xml:space="preserve"> </w:t>
      </w:r>
      <w:r>
        <w:rPr>
          <w:rFonts w:ascii="SimSun" w:hAnsi="SimSun" w:eastAsia="SimSun" w:cs="SimSun"/>
          <w:sz w:val="20"/>
          <w:szCs w:val="20"/>
          <w:spacing w:val="-5"/>
        </w:rPr>
        <w:t>频率的敏感性。用实验方法使prestin</w:t>
      </w:r>
      <w:r>
        <w:rPr>
          <w:rFonts w:ascii="SimSun" w:hAnsi="SimSun" w:eastAsia="SimSun" w:cs="SimSun"/>
          <w:sz w:val="20"/>
          <w:szCs w:val="20"/>
          <w:spacing w:val="-6"/>
        </w:rPr>
        <w:t>失活，则外毛细胞失去耳蜗放大器作用，可引起动物耳聋。此外</w:t>
      </w:r>
      <w:r>
        <w:rPr>
          <w:rFonts w:ascii="SimSun" w:hAnsi="SimSun" w:eastAsia="SimSun" w:cs="SimSun"/>
          <w:sz w:val="20"/>
          <w:szCs w:val="20"/>
        </w:rPr>
        <w:t xml:space="preserve"> </w:t>
      </w:r>
      <w:r>
        <w:rPr>
          <w:rFonts w:ascii="SimSun" w:hAnsi="SimSun" w:eastAsia="SimSun" w:cs="SimSun"/>
          <w:sz w:val="20"/>
          <w:szCs w:val="20"/>
          <w:spacing w:val="3"/>
        </w:rPr>
        <w:t>发现，在听神经传入纤维中，90%～95%分布到内毛细胞，仅有5%～</w:t>
      </w:r>
      <w:r>
        <w:rPr>
          <w:rFonts w:ascii="SimSun" w:hAnsi="SimSun" w:eastAsia="SimSun" w:cs="SimSun"/>
          <w:sz w:val="20"/>
          <w:szCs w:val="20"/>
          <w:spacing w:val="2"/>
        </w:rPr>
        <w:t>10%分布到外毛细胞，也支持这</w:t>
      </w:r>
      <w:r>
        <w:rPr>
          <w:rFonts w:ascii="SimSun" w:hAnsi="SimSun" w:eastAsia="SimSun" w:cs="SimSun"/>
          <w:sz w:val="20"/>
          <w:szCs w:val="20"/>
        </w:rPr>
        <w:t xml:space="preserve"> </w:t>
      </w:r>
      <w:r>
        <w:rPr>
          <w:rFonts w:ascii="SimSun" w:hAnsi="SimSun" w:eastAsia="SimSun" w:cs="SimSun"/>
          <w:sz w:val="20"/>
          <w:szCs w:val="20"/>
          <w:spacing w:val="-1"/>
        </w:rPr>
        <w:t>两种毛细胞在功能上的差异</w:t>
      </w:r>
      <w:r>
        <w:rPr>
          <w:rFonts w:ascii="SimSun" w:hAnsi="SimSun" w:eastAsia="SimSun" w:cs="SimSun"/>
          <w:sz w:val="20"/>
          <w:szCs w:val="20"/>
          <w:spacing w:val="-59"/>
        </w:rPr>
        <w:t xml:space="preserve"> </w:t>
      </w:r>
      <w:r>
        <w:rPr>
          <w:sz w:val="20"/>
          <w:szCs w:val="20"/>
          <w:position w:val="-13"/>
        </w:rPr>
        <w:drawing>
          <wp:inline distT="0" distB="0" distL="0" distR="0">
            <wp:extent cx="266671" cy="247682"/>
            <wp:effectExtent l="0" t="0" r="0" b="0"/>
            <wp:docPr id="351" name="IM 351"/>
            <wp:cNvGraphicFramePr/>
            <a:graphic>
              <a:graphicData uri="http://schemas.openxmlformats.org/drawingml/2006/picture">
                <pic:pic>
                  <pic:nvPicPr>
                    <pic:cNvPr id="351" name="IM 351"/>
                    <pic:cNvPicPr/>
                  </pic:nvPicPr>
                  <pic:blipFill>
                    <a:blip r:embed="rId355"/>
                    <a:stretch>
                      <a:fillRect/>
                    </a:stretch>
                  </pic:blipFill>
                  <pic:spPr>
                    <a:xfrm rot="0">
                      <a:off x="0" y="0"/>
                      <a:ext cx="266671" cy="247682"/>
                    </a:xfrm>
                    <a:prstGeom prst="rect">
                      <a:avLst/>
                    </a:prstGeom>
                  </pic:spPr>
                </pic:pic>
              </a:graphicData>
            </a:graphic>
          </wp:inline>
        </w:drawing>
      </w:r>
    </w:p>
    <w:p>
      <w:pPr>
        <w:sectPr>
          <w:pgSz w:w="11280" w:h="15940"/>
          <w:pgMar w:top="400" w:right="560" w:bottom="400" w:left="999" w:header="0" w:footer="0" w:gutter="0"/>
        </w:sectPr>
        <w:rPr/>
      </w:pPr>
    </w:p>
    <w:p>
      <w:pPr>
        <w:rPr/>
      </w:pPr>
      <w:r>
        <w:drawing>
          <wp:anchor distT="0" distB="0" distL="0" distR="0" simplePos="0" relativeHeight="253250560" behindDoc="0" locked="0" layoutInCell="0" allowOverlap="1">
            <wp:simplePos x="0" y="0"/>
            <wp:positionH relativeFrom="page">
              <wp:posOffset>2292382</wp:posOffset>
            </wp:positionH>
            <wp:positionV relativeFrom="page">
              <wp:posOffset>2393930</wp:posOffset>
            </wp:positionV>
            <wp:extent cx="2724084" cy="1447836"/>
            <wp:effectExtent l="0" t="0" r="0" b="0"/>
            <wp:wrapNone/>
            <wp:docPr id="352" name="IM 352"/>
            <wp:cNvGraphicFramePr/>
            <a:graphic>
              <a:graphicData uri="http://schemas.openxmlformats.org/drawingml/2006/picture">
                <pic:pic>
                  <pic:nvPicPr>
                    <pic:cNvPr id="352" name="IM 352"/>
                    <pic:cNvPicPr/>
                  </pic:nvPicPr>
                  <pic:blipFill>
                    <a:blip r:embed="rId356"/>
                    <a:stretch>
                      <a:fillRect/>
                    </a:stretch>
                  </pic:blipFill>
                  <pic:spPr>
                    <a:xfrm rot="0">
                      <a:off x="0" y="0"/>
                      <a:ext cx="2724084" cy="1447836"/>
                    </a:xfrm>
                    <a:prstGeom prst="rect">
                      <a:avLst/>
                    </a:prstGeom>
                  </pic:spPr>
                </pic:pic>
              </a:graphicData>
            </a:graphic>
          </wp:anchor>
        </w:drawing>
      </w:r>
      <w:r>
        <w:drawing>
          <wp:anchor distT="0" distB="0" distL="0" distR="0" simplePos="0" relativeHeight="253251584" behindDoc="0" locked="0" layoutInCell="0" allowOverlap="1">
            <wp:simplePos x="0" y="0"/>
            <wp:positionH relativeFrom="page">
              <wp:posOffset>330205</wp:posOffset>
            </wp:positionH>
            <wp:positionV relativeFrom="page">
              <wp:posOffset>9270951</wp:posOffset>
            </wp:positionV>
            <wp:extent cx="539717" cy="425524"/>
            <wp:effectExtent l="0" t="0" r="0" b="0"/>
            <wp:wrapNone/>
            <wp:docPr id="353" name="IM 353"/>
            <wp:cNvGraphicFramePr/>
            <a:graphic>
              <a:graphicData uri="http://schemas.openxmlformats.org/drawingml/2006/picture">
                <pic:pic>
                  <pic:nvPicPr>
                    <pic:cNvPr id="353" name="IM 353"/>
                    <pic:cNvPicPr/>
                  </pic:nvPicPr>
                  <pic:blipFill>
                    <a:blip r:embed="rId357"/>
                    <a:stretch>
                      <a:fillRect/>
                    </a:stretch>
                  </pic:blipFill>
                  <pic:spPr>
                    <a:xfrm rot="0">
                      <a:off x="0" y="0"/>
                      <a:ext cx="539717" cy="425524"/>
                    </a:xfrm>
                    <a:prstGeom prst="rect">
                      <a:avLst/>
                    </a:prstGeom>
                  </pic:spPr>
                </pic:pic>
              </a:graphicData>
            </a:graphic>
          </wp:anchor>
        </w:drawing>
      </w:r>
      <w:r/>
    </w:p>
    <w:p>
      <w:pPr>
        <w:spacing w:line="125" w:lineRule="exact"/>
        <w:rPr/>
      </w:pPr>
      <w:r/>
    </w:p>
    <w:p>
      <w:pPr>
        <w:sectPr>
          <w:pgSz w:w="11280" w:h="15940"/>
          <w:pgMar w:top="400" w:right="750" w:bottom="400" w:left="520" w:header="0" w:footer="0" w:gutter="0"/>
          <w:cols w:equalWidth="0" w:num="1">
            <w:col w:w="10010" w:space="0"/>
          </w:cols>
        </w:sectPr>
        <w:rPr/>
      </w:pPr>
    </w:p>
    <w:p>
      <w:pPr>
        <w:ind w:left="60"/>
        <w:spacing w:line="221" w:lineRule="auto"/>
        <w:rPr>
          <w:rFonts w:ascii="SimHei" w:hAnsi="SimHei" w:eastAsia="SimHei" w:cs="SimHei"/>
          <w:sz w:val="19"/>
          <w:szCs w:val="19"/>
        </w:rPr>
      </w:pPr>
      <w:r>
        <w:rPr>
          <w:rFonts w:ascii="SimSun" w:hAnsi="SimSun" w:eastAsia="SimSun" w:cs="SimSun"/>
          <w:sz w:val="19"/>
          <w:szCs w:val="19"/>
          <w:color w:val="003F7F"/>
          <w:spacing w:val="-6"/>
        </w:rPr>
        <w:t>284</w:t>
      </w:r>
      <w:r>
        <w:rPr>
          <w:rFonts w:ascii="SimSun" w:hAnsi="SimSun" w:eastAsia="SimSun" w:cs="SimSun"/>
          <w:sz w:val="19"/>
          <w:szCs w:val="19"/>
          <w:color w:val="003F7F"/>
          <w:spacing w:val="14"/>
        </w:rPr>
        <w:t xml:space="preserve">       </w:t>
      </w:r>
      <w:r>
        <w:rPr>
          <w:rFonts w:ascii="SimHei" w:hAnsi="SimHei" w:eastAsia="SimHei" w:cs="SimHei"/>
          <w:sz w:val="19"/>
          <w:szCs w:val="19"/>
          <w:color w:val="2E84CF"/>
          <w:spacing w:val="-6"/>
        </w:rPr>
        <w:t>第九章</w:t>
      </w:r>
      <w:r>
        <w:rPr>
          <w:rFonts w:ascii="SimHei" w:hAnsi="SimHei" w:eastAsia="SimHei" w:cs="SimHei"/>
          <w:sz w:val="19"/>
          <w:szCs w:val="19"/>
          <w:color w:val="2E84CF"/>
          <w:spacing w:val="64"/>
        </w:rPr>
        <w:t xml:space="preserve"> </w:t>
      </w:r>
      <w:r>
        <w:rPr>
          <w:rFonts w:ascii="SimHei" w:hAnsi="SimHei" w:eastAsia="SimHei" w:cs="SimHei"/>
          <w:sz w:val="19"/>
          <w:szCs w:val="19"/>
          <w:color w:val="2E84CF"/>
          <w:spacing w:val="-6"/>
        </w:rPr>
        <w:t>感觉器官的功能</w:t>
      </w:r>
    </w:p>
    <w:p>
      <w:pPr>
        <w:spacing w:line="307" w:lineRule="auto"/>
        <w:rPr>
          <w:rFonts w:ascii="Arial"/>
          <w:sz w:val="21"/>
        </w:rPr>
      </w:pPr>
      <w:r/>
    </w:p>
    <w:p>
      <w:pPr>
        <w:spacing w:line="308" w:lineRule="auto"/>
        <w:rPr>
          <w:rFonts w:ascii="Arial"/>
          <w:sz w:val="21"/>
        </w:rPr>
      </w:pPr>
      <w:r/>
    </w:p>
    <w:p>
      <w:pPr>
        <w:spacing w:line="308" w:lineRule="auto"/>
        <w:rPr>
          <w:rFonts w:ascii="Arial"/>
          <w:sz w:val="21"/>
        </w:rPr>
      </w:pPr>
      <w:r/>
    </w:p>
    <w:p>
      <w:pPr>
        <w:ind w:right="22"/>
        <w:spacing w:before="55" w:line="189" w:lineRule="auto"/>
        <w:jc w:val="right"/>
        <w:rPr>
          <w:rFonts w:ascii="Times New Roman" w:hAnsi="Times New Roman" w:eastAsia="Times New Roman" w:cs="Times New Roman"/>
          <w:sz w:val="19"/>
          <w:szCs w:val="19"/>
        </w:rPr>
      </w:pPr>
      <w:r>
        <w:rPr>
          <w:rFonts w:ascii="Times New Roman" w:hAnsi="Times New Roman" w:eastAsia="Times New Roman" w:cs="Times New Roman"/>
          <w:sz w:val="19"/>
          <w:szCs w:val="19"/>
        </w:rPr>
        <w:t>A</w:t>
      </w:r>
    </w:p>
    <w:p>
      <w:pPr>
        <w:spacing w:line="14" w:lineRule="auto"/>
        <w:rPr>
          <w:rFonts w:ascii="Arial"/>
          <w:sz w:val="2"/>
        </w:rPr>
      </w:pPr>
      <w:r>
        <w:rPr>
          <w:rFonts w:ascii="Arial" w:hAnsi="Arial" w:eastAsia="Arial" w:cs="Arial"/>
          <w:sz w:val="2"/>
          <w:szCs w:val="2"/>
        </w:rPr>
        <w:br w:type="column"/>
      </w:r>
    </w:p>
    <w:p>
      <w:pPr>
        <w:spacing w:line="249" w:lineRule="auto"/>
        <w:rPr>
          <w:rFonts w:ascii="Arial"/>
          <w:sz w:val="21"/>
        </w:rPr>
      </w:pPr>
      <w:r/>
    </w:p>
    <w:p>
      <w:pPr>
        <w:spacing w:line="249" w:lineRule="auto"/>
        <w:rPr>
          <w:rFonts w:ascii="Arial"/>
          <w:sz w:val="21"/>
        </w:rPr>
      </w:pPr>
      <w:r/>
    </w:p>
    <w:p>
      <w:pPr>
        <w:spacing w:line="2300" w:lineRule="exact"/>
        <w:textAlignment w:val="center"/>
        <w:rPr/>
      </w:pPr>
      <w:r>
        <w:drawing>
          <wp:inline distT="0" distB="0" distL="0" distR="0">
            <wp:extent cx="3098770" cy="1460488"/>
            <wp:effectExtent l="0" t="0" r="0" b="0"/>
            <wp:docPr id="354" name="IM 354"/>
            <wp:cNvGraphicFramePr/>
            <a:graphic>
              <a:graphicData uri="http://schemas.openxmlformats.org/drawingml/2006/picture">
                <pic:pic>
                  <pic:nvPicPr>
                    <pic:cNvPr id="354" name="IM 354"/>
                    <pic:cNvPicPr/>
                  </pic:nvPicPr>
                  <pic:blipFill>
                    <a:blip r:embed="rId358"/>
                    <a:stretch>
                      <a:fillRect/>
                    </a:stretch>
                  </pic:blipFill>
                  <pic:spPr>
                    <a:xfrm rot="0">
                      <a:off x="0" y="0"/>
                      <a:ext cx="3098770" cy="1460488"/>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CB4E56"/>
          <w:spacing w:val="-1"/>
        </w:rPr>
        <w:t>Akkyx2018</w:t>
      </w:r>
    </w:p>
    <w:p>
      <w:pPr>
        <w:spacing w:line="14" w:lineRule="auto"/>
        <w:rPr>
          <w:rFonts w:ascii="Arial"/>
          <w:sz w:val="2"/>
        </w:rPr>
      </w:pPr>
      <w:r>
        <w:rPr>
          <w:rFonts w:ascii="Arial" w:hAnsi="Arial" w:eastAsia="Arial" w:cs="Arial"/>
          <w:sz w:val="2"/>
          <w:szCs w:val="2"/>
        </w:rPr>
        <w:br w:type="column"/>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ind w:left="320"/>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p>
      <w:pPr>
        <w:sectPr>
          <w:type w:val="continuous"/>
          <w:pgSz w:w="11280" w:h="15940"/>
          <w:pgMar w:top="400" w:right="750" w:bottom="400" w:left="520" w:header="0" w:footer="0" w:gutter="0"/>
          <w:cols w:equalWidth="0" w:num="4">
            <w:col w:w="3091" w:space="19"/>
            <w:col w:w="5220" w:space="100"/>
            <w:col w:w="760" w:space="100"/>
            <w:col w:w="720" w:space="0"/>
          </w:cols>
        </w:sectPr>
        <w:rPr/>
      </w:pPr>
    </w:p>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ind w:left="2919"/>
        <w:spacing w:before="55"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B</w:t>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ind w:left="2749" w:right="1833" w:hanging="39"/>
        <w:spacing w:before="61" w:line="248" w:lineRule="auto"/>
        <w:jc w:val="both"/>
        <w:rPr>
          <w:rFonts w:ascii="SimSun" w:hAnsi="SimSun" w:eastAsia="SimSun" w:cs="SimSun"/>
          <w:sz w:val="19"/>
          <w:szCs w:val="19"/>
        </w:rPr>
      </w:pPr>
      <w:r>
        <w:rPr>
          <w:rFonts w:ascii="SimSun" w:hAnsi="SimSun" w:eastAsia="SimSun" w:cs="SimSun"/>
          <w:sz w:val="19"/>
          <w:szCs w:val="19"/>
          <w:spacing w:val="-7"/>
        </w:rPr>
        <w:t>图9-27</w:t>
      </w:r>
      <w:r>
        <w:rPr>
          <w:rFonts w:ascii="SimSun" w:hAnsi="SimSun" w:eastAsia="SimSun" w:cs="SimSun"/>
          <w:sz w:val="19"/>
          <w:szCs w:val="19"/>
          <w:spacing w:val="76"/>
        </w:rPr>
        <w:t xml:space="preserve"> </w:t>
      </w:r>
      <w:r>
        <w:rPr>
          <w:rFonts w:ascii="SimSun" w:hAnsi="SimSun" w:eastAsia="SimSun" w:cs="SimSun"/>
          <w:sz w:val="19"/>
          <w:szCs w:val="19"/>
          <w:spacing w:val="-7"/>
        </w:rPr>
        <w:t>盖膜和基底膜之间的剪切运动引起外毛细胞纤毛弯曲示意图</w:t>
      </w:r>
      <w:r>
        <w:rPr>
          <w:rFonts w:ascii="SimSun" w:hAnsi="SimSun" w:eastAsia="SimSun" w:cs="SimSun"/>
          <w:sz w:val="19"/>
          <w:szCs w:val="19"/>
        </w:rPr>
        <w:t xml:space="preserve"> </w:t>
      </w:r>
      <w:r>
        <w:rPr>
          <w:rFonts w:ascii="SimSun" w:hAnsi="SimSun" w:eastAsia="SimSun" w:cs="SimSun"/>
          <w:sz w:val="19"/>
          <w:szCs w:val="19"/>
          <w:spacing w:val="-13"/>
        </w:rPr>
        <w:t>A.</w:t>
      </w:r>
      <w:r>
        <w:rPr>
          <w:rFonts w:ascii="SimSun" w:hAnsi="SimSun" w:eastAsia="SimSun" w:cs="SimSun"/>
          <w:sz w:val="19"/>
          <w:szCs w:val="19"/>
          <w:spacing w:val="-40"/>
        </w:rPr>
        <w:t xml:space="preserve"> </w:t>
      </w:r>
      <w:r>
        <w:rPr>
          <w:rFonts w:ascii="SimSun" w:hAnsi="SimSun" w:eastAsia="SimSun" w:cs="SimSun"/>
          <w:sz w:val="19"/>
          <w:szCs w:val="19"/>
          <w:spacing w:val="-13"/>
        </w:rPr>
        <w:t>静止时纤毛位置；B.</w:t>
      </w:r>
      <w:r>
        <w:rPr>
          <w:rFonts w:ascii="SimSun" w:hAnsi="SimSun" w:eastAsia="SimSun" w:cs="SimSun"/>
          <w:sz w:val="19"/>
          <w:szCs w:val="19"/>
          <w:spacing w:val="-42"/>
        </w:rPr>
        <w:t xml:space="preserve"> </w:t>
      </w:r>
      <w:r>
        <w:rPr>
          <w:rFonts w:ascii="SimSun" w:hAnsi="SimSun" w:eastAsia="SimSun" w:cs="SimSun"/>
          <w:sz w:val="19"/>
          <w:szCs w:val="19"/>
          <w:spacing w:val="-13"/>
        </w:rPr>
        <w:t>基底膜在振动中上移时，剪切运动引起纤毛弯</w:t>
      </w:r>
      <w:r>
        <w:rPr>
          <w:rFonts w:ascii="SimSun" w:hAnsi="SimSun" w:eastAsia="SimSun" w:cs="SimSun"/>
          <w:sz w:val="19"/>
          <w:szCs w:val="19"/>
        </w:rPr>
        <w:t xml:space="preserve"> </w:t>
      </w:r>
      <w:r>
        <w:rPr>
          <w:rFonts w:ascii="SimSun" w:hAnsi="SimSun" w:eastAsia="SimSun" w:cs="SimSun"/>
          <w:sz w:val="19"/>
          <w:szCs w:val="19"/>
          <w:spacing w:val="-5"/>
        </w:rPr>
        <w:t>向蜗管外侧</w:t>
      </w:r>
    </w:p>
    <w:p>
      <w:pPr>
        <w:spacing w:line="324" w:lineRule="auto"/>
        <w:rPr>
          <w:rFonts w:ascii="Arial"/>
          <w:sz w:val="21"/>
        </w:rPr>
      </w:pPr>
      <w:r/>
    </w:p>
    <w:p>
      <w:pPr>
        <w:ind w:firstLine="2510"/>
        <w:spacing w:before="1" w:line="6099" w:lineRule="exact"/>
        <w:textAlignment w:val="center"/>
        <w:rPr/>
      </w:pPr>
      <w:r>
        <w:drawing>
          <wp:inline distT="0" distB="0" distL="0" distR="0">
            <wp:extent cx="3727449" cy="3873448"/>
            <wp:effectExtent l="0" t="0" r="0" b="0"/>
            <wp:docPr id="355" name="IM 355"/>
            <wp:cNvGraphicFramePr/>
            <a:graphic>
              <a:graphicData uri="http://schemas.openxmlformats.org/drawingml/2006/picture">
                <pic:pic>
                  <pic:nvPicPr>
                    <pic:cNvPr id="355" name="IM 355"/>
                    <pic:cNvPicPr/>
                  </pic:nvPicPr>
                  <pic:blipFill>
                    <a:blip r:embed="rId359"/>
                    <a:stretch>
                      <a:fillRect/>
                    </a:stretch>
                  </pic:blipFill>
                  <pic:spPr>
                    <a:xfrm rot="0">
                      <a:off x="0" y="0"/>
                      <a:ext cx="3727449" cy="3873448"/>
                    </a:xfrm>
                    <a:prstGeom prst="rect">
                      <a:avLst/>
                    </a:prstGeom>
                  </pic:spPr>
                </pic:pic>
              </a:graphicData>
            </a:graphic>
          </wp:inline>
        </w:drawing>
      </w:r>
    </w:p>
    <w:p>
      <w:pPr>
        <w:ind w:left="3140"/>
        <w:spacing w:before="118" w:line="196" w:lineRule="auto"/>
        <w:rPr>
          <w:rFonts w:ascii="SimHei" w:hAnsi="SimHei" w:eastAsia="SimHei" w:cs="SimHei"/>
          <w:sz w:val="18"/>
          <w:szCs w:val="18"/>
        </w:rPr>
      </w:pPr>
      <w:r>
        <w:rPr>
          <w:rFonts w:ascii="SimHei" w:hAnsi="SimHei" w:eastAsia="SimHei" w:cs="SimHei"/>
          <w:sz w:val="18"/>
          <w:szCs w:val="18"/>
          <w:spacing w:val="5"/>
        </w:rPr>
        <w:t>图9-28</w:t>
      </w:r>
      <w:r>
        <w:rPr>
          <w:rFonts w:ascii="SimHei" w:hAnsi="SimHei" w:eastAsia="SimHei" w:cs="SimHei"/>
          <w:sz w:val="18"/>
          <w:szCs w:val="18"/>
          <w:spacing w:val="50"/>
        </w:rPr>
        <w:t xml:space="preserve"> </w:t>
      </w:r>
      <w:r>
        <w:rPr>
          <w:rFonts w:ascii="SimHei" w:hAnsi="SimHei" w:eastAsia="SimHei" w:cs="SimHei"/>
          <w:sz w:val="18"/>
          <w:szCs w:val="18"/>
          <w:spacing w:val="5"/>
        </w:rPr>
        <w:t>机械门控通道在毛细胞信号转导中的作</w:t>
      </w:r>
      <w:r>
        <w:rPr>
          <w:rFonts w:ascii="SimHei" w:hAnsi="SimHei" w:eastAsia="SimHei" w:cs="SimHei"/>
          <w:sz w:val="18"/>
          <w:szCs w:val="18"/>
          <w:spacing w:val="4"/>
        </w:rPr>
        <w:t>用示意图</w:t>
      </w:r>
    </w:p>
    <w:p>
      <w:pPr>
        <w:ind w:left="2439" w:right="1557"/>
        <w:spacing w:before="4" w:line="228" w:lineRule="auto"/>
        <w:jc w:val="both"/>
        <w:rPr>
          <w:rFonts w:ascii="SimSun" w:hAnsi="SimSun" w:eastAsia="SimSun" w:cs="SimSun"/>
          <w:sz w:val="18"/>
          <w:szCs w:val="18"/>
        </w:rPr>
      </w:pPr>
      <w:r>
        <w:rPr>
          <w:rFonts w:ascii="SimSun" w:hAnsi="SimSun" w:eastAsia="SimSun" w:cs="SimSun"/>
          <w:sz w:val="18"/>
          <w:szCs w:val="18"/>
          <w:spacing w:val="5"/>
        </w:rPr>
        <w:t>A.</w:t>
      </w:r>
      <w:r>
        <w:rPr>
          <w:rFonts w:ascii="SimSun" w:hAnsi="SimSun" w:eastAsia="SimSun" w:cs="SimSun"/>
          <w:sz w:val="18"/>
          <w:szCs w:val="18"/>
          <w:spacing w:val="-18"/>
        </w:rPr>
        <w:t xml:space="preserve"> </w:t>
      </w:r>
      <w:r>
        <w:rPr>
          <w:rFonts w:ascii="SimSun" w:hAnsi="SimSun" w:eastAsia="SimSun" w:cs="SimSun"/>
          <w:sz w:val="18"/>
          <w:szCs w:val="18"/>
          <w:spacing w:val="5"/>
        </w:rPr>
        <w:t>当基底膜振动使短纤毛向长纤毛侧弯曲时，细胞顶部的机械门控通道开</w:t>
      </w:r>
      <w:r>
        <w:rPr>
          <w:rFonts w:ascii="SimSun" w:hAnsi="SimSun" w:eastAsia="SimSun" w:cs="SimSun"/>
          <w:sz w:val="18"/>
          <w:szCs w:val="18"/>
        </w:rPr>
        <w:t xml:space="preserve"> </w:t>
      </w:r>
      <w:r>
        <w:rPr>
          <w:rFonts w:ascii="SimSun" w:hAnsi="SimSun" w:eastAsia="SimSun" w:cs="SimSun"/>
          <w:sz w:val="18"/>
          <w:szCs w:val="18"/>
          <w:spacing w:val="-4"/>
        </w:rPr>
        <w:t>放，引起K*内流，使膜发生去极化，进而激活基底部的电压门控钙通道，引起</w:t>
      </w:r>
      <w:r>
        <w:rPr>
          <w:rFonts w:ascii="SimSun" w:hAnsi="SimSun" w:eastAsia="SimSun" w:cs="SimSun"/>
          <w:sz w:val="18"/>
          <w:szCs w:val="18"/>
          <w:spacing w:val="16"/>
        </w:rPr>
        <w:t xml:space="preserve"> </w:t>
      </w:r>
      <w:r>
        <w:rPr>
          <w:rFonts w:ascii="SimSun" w:hAnsi="SimSun" w:eastAsia="SimSun" w:cs="SimSun"/>
          <w:sz w:val="18"/>
          <w:szCs w:val="18"/>
          <w:spacing w:val="-8"/>
        </w:rPr>
        <w:t>Ca²*内流，触发递质释放，将听觉信号传递给听神经；也激活</w:t>
      </w:r>
      <w:r>
        <w:rPr>
          <w:rFonts w:ascii="SimSun" w:hAnsi="SimSun" w:eastAsia="SimSun" w:cs="SimSun"/>
          <w:sz w:val="18"/>
          <w:szCs w:val="18"/>
          <w:spacing w:val="-9"/>
        </w:rPr>
        <w:t>基底侧膜上的钾通</w:t>
      </w:r>
      <w:r>
        <w:rPr>
          <w:rFonts w:ascii="SimSun" w:hAnsi="SimSun" w:eastAsia="SimSun" w:cs="SimSun"/>
          <w:sz w:val="18"/>
          <w:szCs w:val="18"/>
        </w:rPr>
        <w:t xml:space="preserve"> </w:t>
      </w:r>
      <w:r>
        <w:rPr>
          <w:rFonts w:ascii="SimSun" w:hAnsi="SimSun" w:eastAsia="SimSun" w:cs="SimSun"/>
          <w:sz w:val="18"/>
          <w:szCs w:val="18"/>
          <w:spacing w:val="-5"/>
        </w:rPr>
        <w:t>道，引起K*外流，使膜发生复极化；B.</w:t>
      </w:r>
      <w:r>
        <w:rPr>
          <w:rFonts w:ascii="SimSun" w:hAnsi="SimSun" w:eastAsia="SimSun" w:cs="SimSun"/>
          <w:sz w:val="18"/>
          <w:szCs w:val="18"/>
          <w:spacing w:val="-20"/>
        </w:rPr>
        <w:t xml:space="preserve"> </w:t>
      </w:r>
      <w:r>
        <w:rPr>
          <w:rFonts w:ascii="SimSun" w:hAnsi="SimSun" w:eastAsia="SimSun" w:cs="SimSun"/>
          <w:sz w:val="18"/>
          <w:szCs w:val="18"/>
          <w:spacing w:val="-5"/>
        </w:rPr>
        <w:t>当基底膜振动使长纤毛向短纤毛侧弯曲</w:t>
      </w:r>
      <w:r>
        <w:rPr>
          <w:rFonts w:ascii="SimSun" w:hAnsi="SimSun" w:eastAsia="SimSun" w:cs="SimSun"/>
          <w:sz w:val="18"/>
          <w:szCs w:val="18"/>
        </w:rPr>
        <w:t xml:space="preserve"> </w:t>
      </w:r>
      <w:r>
        <w:rPr>
          <w:rFonts w:ascii="SimSun" w:hAnsi="SimSun" w:eastAsia="SimSun" w:cs="SimSun"/>
          <w:sz w:val="18"/>
          <w:szCs w:val="18"/>
          <w:spacing w:val="-4"/>
        </w:rPr>
        <w:t>时，细胞顶部的机械门控通道关闭，使膜发生超极化，无</w:t>
      </w:r>
      <w:r>
        <w:rPr>
          <w:rFonts w:ascii="SimSun" w:hAnsi="SimSun" w:eastAsia="SimSun" w:cs="SimSun"/>
          <w:sz w:val="18"/>
          <w:szCs w:val="18"/>
          <w:spacing w:val="-5"/>
        </w:rPr>
        <w:t>递质释放。以上机制</w:t>
      </w:r>
      <w:r>
        <w:rPr>
          <w:rFonts w:ascii="SimSun" w:hAnsi="SimSun" w:eastAsia="SimSun" w:cs="SimSun"/>
          <w:sz w:val="18"/>
          <w:szCs w:val="18"/>
        </w:rPr>
        <w:t xml:space="preserve"> </w:t>
      </w:r>
      <w:r>
        <w:rPr>
          <w:rFonts w:ascii="SimSun" w:hAnsi="SimSun" w:eastAsia="SimSun" w:cs="SimSun"/>
          <w:sz w:val="18"/>
          <w:szCs w:val="18"/>
          <w:spacing w:val="-1"/>
        </w:rPr>
        <w:t>也是前庭器官所有毛细胞产生感受器电位后将信息传向中枢的机制</w:t>
      </w:r>
    </w:p>
    <w:p>
      <w:pPr>
        <w:sectPr>
          <w:type w:val="continuous"/>
          <w:pgSz w:w="11280" w:h="15940"/>
          <w:pgMar w:top="400" w:right="750" w:bottom="400" w:left="520" w:header="0" w:footer="0" w:gutter="0"/>
          <w:cols w:equalWidth="0" w:num="1">
            <w:col w:w="10010" w:space="0"/>
          </w:cols>
        </w:sectPr>
        <w:rPr/>
      </w:pPr>
    </w:p>
    <w:p>
      <w:pPr>
        <w:spacing w:line="337" w:lineRule="auto"/>
        <w:rPr>
          <w:rFonts w:ascii="Arial"/>
          <w:sz w:val="21"/>
        </w:rPr>
      </w:pPr>
      <w:r/>
    </w:p>
    <w:p>
      <w:pPr>
        <w:ind w:right="193"/>
        <w:spacing w:before="65" w:line="222" w:lineRule="auto"/>
        <w:jc w:val="right"/>
        <w:rPr>
          <w:rFonts w:ascii="SimSun" w:hAnsi="SimSun" w:eastAsia="SimSun" w:cs="SimSun"/>
          <w:sz w:val="20"/>
          <w:szCs w:val="20"/>
        </w:rPr>
      </w:pPr>
      <w:r>
        <w:rPr>
          <w:rFonts w:ascii="SimHei" w:hAnsi="SimHei" w:eastAsia="SimHei" w:cs="SimHei"/>
          <w:sz w:val="20"/>
          <w:szCs w:val="20"/>
          <w:b/>
          <w:bCs/>
          <w:color w:val="183353"/>
          <w:spacing w:val="-18"/>
        </w:rPr>
        <w:t>第九章</w:t>
      </w:r>
      <w:r>
        <w:rPr>
          <w:rFonts w:ascii="SimHei" w:hAnsi="SimHei" w:eastAsia="SimHei" w:cs="SimHei"/>
          <w:sz w:val="20"/>
          <w:szCs w:val="20"/>
          <w:color w:val="183353"/>
          <w:spacing w:val="63"/>
        </w:rPr>
        <w:t xml:space="preserve"> </w:t>
      </w:r>
      <w:r>
        <w:rPr>
          <w:rFonts w:ascii="SimHei" w:hAnsi="SimHei" w:eastAsia="SimHei" w:cs="SimHei"/>
          <w:sz w:val="20"/>
          <w:szCs w:val="20"/>
          <w:b/>
          <w:bCs/>
          <w:color w:val="183353"/>
          <w:spacing w:val="-18"/>
        </w:rPr>
        <w:t>感觉器官的功能</w:t>
      </w:r>
      <w:r>
        <w:rPr>
          <w:rFonts w:ascii="SimHei" w:hAnsi="SimHei" w:eastAsia="SimHei" w:cs="SimHei"/>
          <w:sz w:val="20"/>
          <w:szCs w:val="20"/>
          <w:color w:val="183353"/>
          <w:spacing w:val="7"/>
        </w:rPr>
        <w:t xml:space="preserve">      </w:t>
      </w:r>
      <w:r>
        <w:rPr>
          <w:rFonts w:ascii="SimSun" w:hAnsi="SimSun" w:eastAsia="SimSun" w:cs="SimSun"/>
          <w:sz w:val="20"/>
          <w:szCs w:val="20"/>
          <w:b/>
          <w:bCs/>
          <w:color w:val="00224F"/>
          <w:spacing w:val="-18"/>
        </w:rPr>
        <w:t>285</w:t>
      </w:r>
    </w:p>
    <w:p>
      <w:pPr>
        <w:rPr/>
      </w:pPr>
      <w:r/>
    </w:p>
    <w:p>
      <w:pPr>
        <w:spacing w:line="77" w:lineRule="exact"/>
        <w:rPr/>
      </w:pPr>
      <w:r/>
    </w:p>
    <w:p>
      <w:pPr>
        <w:sectPr>
          <w:pgSz w:w="11280" w:h="15940"/>
          <w:pgMar w:top="400" w:right="560" w:bottom="400" w:left="939" w:header="0" w:footer="0" w:gutter="0"/>
          <w:cols w:equalWidth="0" w:num="1">
            <w:col w:w="9780" w:space="0"/>
          </w:cols>
        </w:sectPr>
        <w:rPr/>
      </w:pPr>
    </w:p>
    <w:p>
      <w:pPr>
        <w:ind w:left="402"/>
        <w:spacing w:before="40" w:line="221" w:lineRule="auto"/>
        <w:rPr>
          <w:rFonts w:ascii="SimHei" w:hAnsi="SimHei" w:eastAsia="SimHei" w:cs="SimHei"/>
          <w:sz w:val="20"/>
          <w:szCs w:val="20"/>
        </w:rPr>
      </w:pPr>
      <w:r>
        <w:rPr>
          <w:rFonts w:ascii="SimHei" w:hAnsi="SimHei" w:eastAsia="SimHei" w:cs="SimHei"/>
          <w:sz w:val="20"/>
          <w:szCs w:val="20"/>
          <w:b/>
          <w:bCs/>
          <w:spacing w:val="12"/>
        </w:rPr>
        <w:t>(三)耳蜗的生物电现象</w:t>
      </w:r>
    </w:p>
    <w:p>
      <w:pPr>
        <w:ind w:right="146" w:firstLine="399"/>
        <w:spacing w:before="79" w:line="299" w:lineRule="auto"/>
        <w:rPr>
          <w:rFonts w:ascii="SimSun" w:hAnsi="SimSun" w:eastAsia="SimSun" w:cs="SimSun"/>
          <w:sz w:val="20"/>
          <w:szCs w:val="20"/>
        </w:rPr>
      </w:pPr>
      <w:r>
        <w:rPr>
          <w:rFonts w:ascii="Times New Roman" w:hAnsi="Times New Roman" w:eastAsia="Times New Roman" w:cs="Times New Roman"/>
          <w:sz w:val="20"/>
          <w:szCs w:val="20"/>
          <w:b/>
          <w:bCs/>
          <w:spacing w:val="4"/>
        </w:rPr>
        <w:t>1.</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4"/>
        </w:rPr>
        <w:t>耳蜗内电位</w:t>
      </w:r>
      <w:r>
        <w:rPr>
          <w:rFonts w:ascii="SimSun" w:hAnsi="SimSun" w:eastAsia="SimSun" w:cs="SimSun"/>
          <w:sz w:val="20"/>
          <w:szCs w:val="20"/>
          <w:spacing w:val="95"/>
        </w:rPr>
        <w:t xml:space="preserve"> </w:t>
      </w:r>
      <w:r>
        <w:rPr>
          <w:rFonts w:ascii="SimSun" w:hAnsi="SimSun" w:eastAsia="SimSun" w:cs="SimSun"/>
          <w:sz w:val="20"/>
          <w:szCs w:val="20"/>
          <w:spacing w:val="4"/>
        </w:rPr>
        <w:t>如前所述，前庭阶和鼓阶内充满外淋巴，蜗管内则充满内淋巴。外淋</w:t>
      </w:r>
      <w:r>
        <w:rPr>
          <w:rFonts w:ascii="SimSun" w:hAnsi="SimSun" w:eastAsia="SimSun" w:cs="SimSun"/>
          <w:sz w:val="20"/>
          <w:szCs w:val="20"/>
          <w:spacing w:val="3"/>
        </w:rPr>
        <w:t>巴中含</w:t>
      </w:r>
      <w:r>
        <w:rPr>
          <w:rFonts w:ascii="SimSun" w:hAnsi="SimSun" w:eastAsia="SimSun" w:cs="SimSun"/>
          <w:sz w:val="20"/>
          <w:szCs w:val="20"/>
        </w:rPr>
        <w:t xml:space="preserve"> </w:t>
      </w:r>
      <w:r>
        <w:rPr>
          <w:rFonts w:ascii="SimSun" w:hAnsi="SimSun" w:eastAsia="SimSun" w:cs="SimSun"/>
          <w:sz w:val="20"/>
          <w:szCs w:val="20"/>
          <w:spacing w:val="9"/>
        </w:rPr>
        <w:t>有较高浓度的</w:t>
      </w:r>
      <w:r>
        <w:rPr>
          <w:rFonts w:ascii="SimSun" w:hAnsi="SimSun" w:eastAsia="SimSun" w:cs="SimSun"/>
          <w:sz w:val="20"/>
          <w:szCs w:val="20"/>
        </w:rPr>
        <w:t>Na</w:t>
      </w:r>
      <w:r>
        <w:rPr>
          <w:rFonts w:ascii="SimSun" w:hAnsi="SimSun" w:eastAsia="SimSun" w:cs="SimSun"/>
          <w:sz w:val="20"/>
          <w:szCs w:val="20"/>
          <w:spacing w:val="9"/>
        </w:rPr>
        <w:t>*和较低浓度的K*,</w:t>
      </w:r>
      <w:r>
        <w:rPr>
          <w:rFonts w:ascii="SimSun" w:hAnsi="SimSun" w:eastAsia="SimSun" w:cs="SimSun"/>
          <w:sz w:val="20"/>
          <w:szCs w:val="20"/>
          <w:spacing w:val="-38"/>
        </w:rPr>
        <w:t xml:space="preserve"> </w:t>
      </w:r>
      <w:r>
        <w:rPr>
          <w:rFonts w:ascii="SimSun" w:hAnsi="SimSun" w:eastAsia="SimSun" w:cs="SimSun"/>
          <w:sz w:val="20"/>
          <w:szCs w:val="20"/>
          <w:spacing w:val="9"/>
        </w:rPr>
        <w:t>而内淋巴则正好相反。由于细胞间存在紧密连接，故蜗管中</w:t>
      </w:r>
      <w:r>
        <w:rPr>
          <w:rFonts w:ascii="SimSun" w:hAnsi="SimSun" w:eastAsia="SimSun" w:cs="SimSun"/>
          <w:sz w:val="20"/>
          <w:szCs w:val="20"/>
        </w:rPr>
        <w:t xml:space="preserve"> </w:t>
      </w:r>
      <w:r>
        <w:rPr>
          <w:rFonts w:ascii="SimSun" w:hAnsi="SimSun" w:eastAsia="SimSun" w:cs="SimSun"/>
          <w:sz w:val="20"/>
          <w:szCs w:val="20"/>
          <w:spacing w:val="11"/>
        </w:rPr>
        <w:t>的内淋巴不能到达毛细胞的基底部。当耳蜗未受</w:t>
      </w:r>
      <w:r>
        <w:rPr>
          <w:rFonts w:ascii="SimSun" w:hAnsi="SimSun" w:eastAsia="SimSun" w:cs="SimSun"/>
          <w:sz w:val="20"/>
          <w:szCs w:val="20"/>
          <w:spacing w:val="10"/>
        </w:rPr>
        <w:t>刺激时，如果以鼓阶外淋巴的电位为参考零电</w:t>
      </w:r>
      <w:r>
        <w:rPr>
          <w:rFonts w:ascii="SimSun" w:hAnsi="SimSun" w:eastAsia="SimSun" w:cs="SimSun"/>
          <w:sz w:val="20"/>
          <w:szCs w:val="20"/>
        </w:rPr>
        <w:t xml:space="preserve"> </w:t>
      </w:r>
      <w:r>
        <w:rPr>
          <w:rFonts w:ascii="SimSun" w:hAnsi="SimSun" w:eastAsia="SimSun" w:cs="SimSun"/>
          <w:sz w:val="20"/>
          <w:szCs w:val="20"/>
          <w:spacing w:val="-3"/>
        </w:rPr>
        <w:t>位，则可测得蜗管内淋巴的电位为+80</w:t>
      </w:r>
      <w:r>
        <w:rPr>
          <w:rFonts w:ascii="SimSun" w:hAnsi="SimSun" w:eastAsia="SimSun" w:cs="SimSun"/>
          <w:sz w:val="20"/>
          <w:szCs w:val="20"/>
          <w:spacing w:val="-2"/>
        </w:rPr>
        <w:t>mV</w:t>
      </w:r>
      <w:r>
        <w:rPr>
          <w:rFonts w:ascii="SimSun" w:hAnsi="SimSun" w:eastAsia="SimSun" w:cs="SimSun"/>
          <w:sz w:val="20"/>
          <w:szCs w:val="20"/>
          <w:spacing w:val="32"/>
        </w:rPr>
        <w:t xml:space="preserve"> </w:t>
      </w:r>
      <w:r>
        <w:rPr>
          <w:rFonts w:ascii="SimSun" w:hAnsi="SimSun" w:eastAsia="SimSun" w:cs="SimSun"/>
          <w:sz w:val="20"/>
          <w:szCs w:val="20"/>
          <w:spacing w:val="-3"/>
        </w:rPr>
        <w:t>左右，这一电位称为耳蜗内电位(</w:t>
      </w:r>
      <w:r>
        <w:rPr>
          <w:rFonts w:ascii="SimSun" w:hAnsi="SimSun" w:eastAsia="SimSun" w:cs="SimSun"/>
          <w:sz w:val="20"/>
          <w:szCs w:val="20"/>
          <w:spacing w:val="-2"/>
        </w:rPr>
        <w:t>endocochlear</w:t>
      </w:r>
      <w:r>
        <w:rPr>
          <w:rFonts w:ascii="SimSun" w:hAnsi="SimSun" w:eastAsia="SimSun" w:cs="SimSun"/>
          <w:sz w:val="20"/>
          <w:szCs w:val="20"/>
          <w:spacing w:val="-9"/>
        </w:rPr>
        <w:t xml:space="preserve"> </w:t>
      </w:r>
      <w:r>
        <w:rPr>
          <w:rFonts w:ascii="SimSun" w:hAnsi="SimSun" w:eastAsia="SimSun" w:cs="SimSun"/>
          <w:sz w:val="20"/>
          <w:szCs w:val="20"/>
          <w:spacing w:val="-2"/>
        </w:rPr>
        <w:t>potent</w:t>
      </w:r>
      <w:r>
        <w:rPr>
          <w:rFonts w:ascii="SimSun" w:hAnsi="SimSun" w:eastAsia="SimSun" w:cs="SimSun"/>
          <w:sz w:val="20"/>
          <w:szCs w:val="20"/>
          <w:spacing w:val="-3"/>
        </w:rPr>
        <w:t>ial,</w:t>
      </w:r>
      <w:r>
        <w:rPr>
          <w:rFonts w:ascii="SimSun" w:hAnsi="SimSun" w:eastAsia="SimSun" w:cs="SimSun"/>
          <w:sz w:val="20"/>
          <w:szCs w:val="20"/>
        </w:rPr>
        <w:t xml:space="preserve"> </w:t>
      </w:r>
      <w:r>
        <w:rPr>
          <w:rFonts w:ascii="SimSun" w:hAnsi="SimSun" w:eastAsia="SimSun" w:cs="SimSun"/>
          <w:sz w:val="20"/>
          <w:szCs w:val="20"/>
        </w:rPr>
        <w:t>EP)或内淋巴电位(endolymphatic</w:t>
      </w:r>
      <w:r>
        <w:rPr>
          <w:rFonts w:ascii="SimSun" w:hAnsi="SimSun" w:eastAsia="SimSun" w:cs="SimSun"/>
          <w:sz w:val="20"/>
          <w:szCs w:val="20"/>
          <w:spacing w:val="-8"/>
        </w:rPr>
        <w:t xml:space="preserve"> </w:t>
      </w:r>
      <w:r>
        <w:rPr>
          <w:rFonts w:ascii="SimSun" w:hAnsi="SimSun" w:eastAsia="SimSun" w:cs="SimSun"/>
          <w:sz w:val="20"/>
          <w:szCs w:val="20"/>
        </w:rPr>
        <w:t>potential);而此时毛细胞的静</w:t>
      </w:r>
      <w:r>
        <w:rPr>
          <w:rFonts w:ascii="SimSun" w:hAnsi="SimSun" w:eastAsia="SimSun" w:cs="SimSun"/>
          <w:sz w:val="20"/>
          <w:szCs w:val="20"/>
          <w:spacing w:val="-1"/>
        </w:rPr>
        <w:t>息电位为-70～-80</w:t>
      </w:r>
      <w:r>
        <w:rPr>
          <w:rFonts w:ascii="SimSun" w:hAnsi="SimSun" w:eastAsia="SimSun" w:cs="SimSun"/>
          <w:sz w:val="20"/>
          <w:szCs w:val="20"/>
        </w:rPr>
        <w:t>mV</w:t>
      </w:r>
      <w:r>
        <w:rPr>
          <w:rFonts w:ascii="SimSun" w:hAnsi="SimSun" w:eastAsia="SimSun" w:cs="SimSun"/>
          <w:sz w:val="20"/>
          <w:szCs w:val="20"/>
          <w:spacing w:val="-1"/>
        </w:rPr>
        <w:t>。</w:t>
      </w:r>
      <w:r>
        <w:rPr>
          <w:rFonts w:ascii="SimSun" w:hAnsi="SimSun" w:eastAsia="SimSun" w:cs="SimSun"/>
          <w:sz w:val="20"/>
          <w:szCs w:val="20"/>
          <w:spacing w:val="55"/>
        </w:rPr>
        <w:t xml:space="preserve"> </w:t>
      </w:r>
      <w:r>
        <w:rPr>
          <w:rFonts w:ascii="SimSun" w:hAnsi="SimSun" w:eastAsia="SimSun" w:cs="SimSun"/>
          <w:sz w:val="20"/>
          <w:szCs w:val="20"/>
          <w:spacing w:val="-1"/>
        </w:rPr>
        <w:t>由于毛细</w:t>
      </w:r>
      <w:r>
        <w:rPr>
          <w:rFonts w:ascii="SimSun" w:hAnsi="SimSun" w:eastAsia="SimSun" w:cs="SimSun"/>
          <w:sz w:val="20"/>
          <w:szCs w:val="20"/>
        </w:rPr>
        <w:t xml:space="preserve"> </w:t>
      </w:r>
      <w:r>
        <w:rPr>
          <w:rFonts w:ascii="SimSun" w:hAnsi="SimSun" w:eastAsia="SimSun" w:cs="SimSun"/>
          <w:sz w:val="20"/>
          <w:szCs w:val="20"/>
          <w:spacing w:val="5"/>
        </w:rPr>
        <w:t>胞顶部浸浴在内淋巴中，而周围和底部则浸浴在外淋巴中，故毛细胞顶端膜内、外的电位差可达</w:t>
      </w:r>
      <w:r>
        <w:rPr>
          <w:rFonts w:ascii="SimSun" w:hAnsi="SimSun" w:eastAsia="SimSun" w:cs="SimSun"/>
          <w:sz w:val="20"/>
          <w:szCs w:val="20"/>
          <w:spacing w:val="16"/>
        </w:rPr>
        <w:t xml:space="preserve"> </w:t>
      </w:r>
      <w:r>
        <w:rPr>
          <w:rFonts w:ascii="SimSun" w:hAnsi="SimSun" w:eastAsia="SimSun" w:cs="SimSun"/>
          <w:sz w:val="20"/>
          <w:szCs w:val="20"/>
          <w:spacing w:val="5"/>
        </w:rPr>
        <w:t>150～160</w:t>
      </w:r>
      <w:r>
        <w:rPr>
          <w:rFonts w:ascii="SimSun" w:hAnsi="SimSun" w:eastAsia="SimSun" w:cs="SimSun"/>
          <w:sz w:val="20"/>
          <w:szCs w:val="20"/>
        </w:rPr>
        <w:t>mV</w:t>
      </w:r>
      <w:r>
        <w:rPr>
          <w:rFonts w:ascii="SimSun" w:hAnsi="SimSun" w:eastAsia="SimSun" w:cs="SimSun"/>
          <w:sz w:val="20"/>
          <w:szCs w:val="20"/>
          <w:spacing w:val="5"/>
        </w:rPr>
        <w:t>,</w:t>
      </w:r>
      <w:r>
        <w:rPr>
          <w:rFonts w:ascii="SimSun" w:hAnsi="SimSun" w:eastAsia="SimSun" w:cs="SimSun"/>
          <w:sz w:val="20"/>
          <w:szCs w:val="20"/>
          <w:spacing w:val="24"/>
        </w:rPr>
        <w:t xml:space="preserve"> </w:t>
      </w:r>
      <w:r>
        <w:rPr>
          <w:rFonts w:ascii="SimSun" w:hAnsi="SimSun" w:eastAsia="SimSun" w:cs="SimSun"/>
          <w:sz w:val="20"/>
          <w:szCs w:val="20"/>
          <w:spacing w:val="5"/>
        </w:rPr>
        <w:t>而毛细胞周围和底部膜内、外的电位差仅约80</w:t>
      </w:r>
      <w:r>
        <w:rPr>
          <w:rFonts w:ascii="SimSun" w:hAnsi="SimSun" w:eastAsia="SimSun" w:cs="SimSun"/>
          <w:sz w:val="20"/>
          <w:szCs w:val="20"/>
        </w:rPr>
        <w:t>mV</w:t>
      </w:r>
      <w:r>
        <w:rPr>
          <w:rFonts w:ascii="SimSun" w:hAnsi="SimSun" w:eastAsia="SimSun" w:cs="SimSun"/>
          <w:sz w:val="20"/>
          <w:szCs w:val="20"/>
          <w:spacing w:val="5"/>
        </w:rPr>
        <w:t>,</w:t>
      </w:r>
      <w:r>
        <w:rPr>
          <w:rFonts w:ascii="SimSun" w:hAnsi="SimSun" w:eastAsia="SimSun" w:cs="SimSun"/>
          <w:sz w:val="20"/>
          <w:szCs w:val="20"/>
          <w:spacing w:val="-18"/>
        </w:rPr>
        <w:t xml:space="preserve"> </w:t>
      </w:r>
      <w:r>
        <w:rPr>
          <w:rFonts w:ascii="SimSun" w:hAnsi="SimSun" w:eastAsia="SimSun" w:cs="SimSun"/>
          <w:sz w:val="20"/>
          <w:szCs w:val="20"/>
          <w:spacing w:val="5"/>
        </w:rPr>
        <w:t>这是毛细胞电位与一般细胞电位</w:t>
      </w:r>
      <w:r>
        <w:rPr>
          <w:rFonts w:ascii="SimSun" w:hAnsi="SimSun" w:eastAsia="SimSun" w:cs="SimSun"/>
          <w:sz w:val="20"/>
          <w:szCs w:val="20"/>
        </w:rPr>
        <w:t xml:space="preserve"> </w:t>
      </w:r>
      <w:r>
        <w:rPr>
          <w:rFonts w:ascii="SimSun" w:hAnsi="SimSun" w:eastAsia="SimSun" w:cs="SimSun"/>
          <w:sz w:val="20"/>
          <w:szCs w:val="20"/>
          <w:spacing w:val="-3"/>
        </w:rPr>
        <w:t>的不同之处。现已证明，内淋巴中正电位的产生和维持与蜗管外侧壁血管</w:t>
      </w:r>
      <w:r>
        <w:rPr>
          <w:rFonts w:ascii="SimSun" w:hAnsi="SimSun" w:eastAsia="SimSun" w:cs="SimSun"/>
          <w:sz w:val="20"/>
          <w:szCs w:val="20"/>
          <w:spacing w:val="-4"/>
        </w:rPr>
        <w:t>纹(</w:t>
      </w:r>
      <w:r>
        <w:rPr>
          <w:rFonts w:ascii="SimSun" w:hAnsi="SimSun" w:eastAsia="SimSun" w:cs="SimSun"/>
          <w:sz w:val="20"/>
          <w:szCs w:val="20"/>
          <w:spacing w:val="-3"/>
        </w:rPr>
        <w:t>stria</w:t>
      </w:r>
      <w:r>
        <w:rPr>
          <w:rFonts w:ascii="SimSun" w:hAnsi="SimSun" w:eastAsia="SimSun" w:cs="SimSun"/>
          <w:sz w:val="20"/>
          <w:szCs w:val="20"/>
          <w:spacing w:val="-12"/>
        </w:rPr>
        <w:t xml:space="preserve"> </w:t>
      </w:r>
      <w:r>
        <w:rPr>
          <w:rFonts w:ascii="SimSun" w:hAnsi="SimSun" w:eastAsia="SimSun" w:cs="SimSun"/>
          <w:sz w:val="20"/>
          <w:szCs w:val="20"/>
          <w:spacing w:val="-3"/>
        </w:rPr>
        <w:t>vascularis</w:t>
      </w:r>
      <w:r>
        <w:rPr>
          <w:rFonts w:ascii="SimSun" w:hAnsi="SimSun" w:eastAsia="SimSun" w:cs="SimSun"/>
          <w:sz w:val="20"/>
          <w:szCs w:val="20"/>
          <w:spacing w:val="-4"/>
        </w:rPr>
        <w:t>)的活</w:t>
      </w:r>
      <w:r>
        <w:rPr>
          <w:rFonts w:ascii="SimSun" w:hAnsi="SimSun" w:eastAsia="SimSun" w:cs="SimSun"/>
          <w:sz w:val="20"/>
          <w:szCs w:val="20"/>
        </w:rPr>
        <w:t xml:space="preserve"> </w:t>
      </w:r>
      <w:r>
        <w:rPr>
          <w:rFonts w:ascii="SimSun" w:hAnsi="SimSun" w:eastAsia="SimSun" w:cs="SimSun"/>
          <w:sz w:val="20"/>
          <w:szCs w:val="20"/>
          <w:spacing w:val="5"/>
        </w:rPr>
        <w:t>动密切相关。血管纹由边缘细胞、中间细胞和基底细胞所构成。血管纹将K*转运入内淋巴过程大</w:t>
      </w:r>
      <w:r>
        <w:rPr>
          <w:rFonts w:ascii="SimSun" w:hAnsi="SimSun" w:eastAsia="SimSun" w:cs="SimSun"/>
          <w:sz w:val="20"/>
          <w:szCs w:val="20"/>
          <w:spacing w:val="13"/>
        </w:rPr>
        <w:t xml:space="preserve"> </w:t>
      </w:r>
      <w:r>
        <w:rPr>
          <w:rFonts w:ascii="SimSun" w:hAnsi="SimSun" w:eastAsia="SimSun" w:cs="SimSun"/>
          <w:sz w:val="20"/>
          <w:szCs w:val="20"/>
          <w:spacing w:val="2"/>
        </w:rPr>
        <w:t>致如下：①螺旋韧带中的纤维细胞通过钠泵和</w:t>
      </w:r>
      <w:r>
        <w:rPr>
          <w:rFonts w:ascii="SimSun" w:hAnsi="SimSun" w:eastAsia="SimSun" w:cs="SimSun"/>
          <w:sz w:val="20"/>
          <w:szCs w:val="20"/>
        </w:rPr>
        <w:t>Na</w:t>
      </w:r>
      <w:r>
        <w:rPr>
          <w:rFonts w:ascii="SimSun" w:hAnsi="SimSun" w:eastAsia="SimSun" w:cs="SimSun"/>
          <w:sz w:val="20"/>
          <w:szCs w:val="20"/>
          <w:spacing w:val="2"/>
        </w:rPr>
        <w:t>*-K*-2</w:t>
      </w:r>
      <w:r>
        <w:rPr>
          <w:rFonts w:ascii="SimSun" w:hAnsi="SimSun" w:eastAsia="SimSun" w:cs="SimSun"/>
          <w:sz w:val="20"/>
          <w:szCs w:val="20"/>
        </w:rPr>
        <w:t>Cl</w:t>
      </w:r>
      <w:r>
        <w:rPr>
          <w:rFonts w:ascii="SimSun" w:hAnsi="SimSun" w:eastAsia="SimSun" w:cs="SimSun"/>
          <w:sz w:val="20"/>
          <w:szCs w:val="20"/>
          <w:spacing w:val="2"/>
        </w:rPr>
        <w:t>-同向转运体将</w:t>
      </w:r>
      <w:r>
        <w:rPr>
          <w:rFonts w:ascii="SimSun" w:hAnsi="SimSun" w:eastAsia="SimSun" w:cs="SimSun"/>
          <w:sz w:val="20"/>
          <w:szCs w:val="20"/>
          <w:spacing w:val="-50"/>
        </w:rPr>
        <w:t xml:space="preserve"> </w:t>
      </w:r>
      <w:r>
        <w:rPr>
          <w:rFonts w:ascii="SimSun" w:hAnsi="SimSun" w:eastAsia="SimSun" w:cs="SimSun"/>
          <w:sz w:val="20"/>
          <w:szCs w:val="20"/>
          <w:spacing w:val="2"/>
        </w:rPr>
        <w:t>K*转入细胞内，然后通过</w:t>
      </w:r>
      <w:r>
        <w:rPr>
          <w:rFonts w:ascii="SimSun" w:hAnsi="SimSun" w:eastAsia="SimSun" w:cs="SimSun"/>
          <w:sz w:val="20"/>
          <w:szCs w:val="20"/>
        </w:rPr>
        <w:t xml:space="preserve"> </w:t>
      </w:r>
      <w:r>
        <w:rPr>
          <w:rFonts w:ascii="SimSun" w:hAnsi="SimSun" w:eastAsia="SimSun" w:cs="SimSun"/>
          <w:sz w:val="20"/>
          <w:szCs w:val="20"/>
          <w:spacing w:val="1"/>
        </w:rPr>
        <w:t>纤维细胞、基底细胞以及中间细胞三种细胞之间的缝隙连接，将K*转</w:t>
      </w:r>
      <w:r>
        <w:rPr>
          <w:rFonts w:ascii="SimSun" w:hAnsi="SimSun" w:eastAsia="SimSun" w:cs="SimSun"/>
          <w:sz w:val="20"/>
          <w:szCs w:val="20"/>
        </w:rPr>
        <w:t>入中间细胞内，使中间细胞内</w:t>
      </w:r>
      <w:r>
        <w:rPr>
          <w:rFonts w:ascii="SimSun" w:hAnsi="SimSun" w:eastAsia="SimSun" w:cs="SimSun"/>
          <w:sz w:val="20"/>
          <w:szCs w:val="20"/>
        </w:rPr>
        <w:t xml:space="preserve"> </w:t>
      </w:r>
      <w:r>
        <w:rPr>
          <w:rFonts w:ascii="SimSun" w:hAnsi="SimSun" w:eastAsia="SimSun" w:cs="SimSun"/>
          <w:sz w:val="20"/>
          <w:szCs w:val="20"/>
          <w:spacing w:val="3"/>
        </w:rPr>
        <w:t>K*浓度增高；②经中间细胞膜上的钾通道，将</w:t>
      </w:r>
      <w:r>
        <w:rPr>
          <w:rFonts w:ascii="SimSun" w:hAnsi="SimSun" w:eastAsia="SimSun" w:cs="SimSun"/>
          <w:sz w:val="20"/>
          <w:szCs w:val="20"/>
          <w:spacing w:val="-60"/>
        </w:rPr>
        <w:t xml:space="preserve"> </w:t>
      </w:r>
      <w:r>
        <w:rPr>
          <w:rFonts w:ascii="SimSun" w:hAnsi="SimSun" w:eastAsia="SimSun" w:cs="SimSun"/>
          <w:sz w:val="20"/>
          <w:szCs w:val="20"/>
          <w:spacing w:val="3"/>
        </w:rPr>
        <w:t>K*</w:t>
      </w:r>
      <w:r>
        <w:rPr>
          <w:rFonts w:ascii="SimSun" w:hAnsi="SimSun" w:eastAsia="SimSun" w:cs="SimSun"/>
          <w:sz w:val="20"/>
          <w:szCs w:val="20"/>
          <w:spacing w:val="-56"/>
        </w:rPr>
        <w:t xml:space="preserve"> </w:t>
      </w:r>
      <w:r>
        <w:rPr>
          <w:rFonts w:ascii="SimSun" w:hAnsi="SimSun" w:eastAsia="SimSun" w:cs="SimSun"/>
          <w:sz w:val="20"/>
          <w:szCs w:val="20"/>
          <w:spacing w:val="3"/>
        </w:rPr>
        <w:t>转运到血管纹间液</w:t>
      </w:r>
      <w:r>
        <w:rPr>
          <w:rFonts w:ascii="SimSun" w:hAnsi="SimSun" w:eastAsia="SimSun" w:cs="SimSun"/>
          <w:sz w:val="20"/>
          <w:szCs w:val="20"/>
          <w:spacing w:val="2"/>
        </w:rPr>
        <w:t>；③边缘细胞通过钠泵和</w:t>
      </w:r>
      <w:r>
        <w:rPr>
          <w:rFonts w:ascii="SimSun" w:hAnsi="SimSun" w:eastAsia="SimSun" w:cs="SimSun"/>
          <w:sz w:val="20"/>
          <w:szCs w:val="20"/>
          <w:spacing w:val="-56"/>
        </w:rPr>
        <w:t xml:space="preserve"> </w:t>
      </w:r>
      <w:r>
        <w:rPr>
          <w:rFonts w:ascii="SimSun" w:hAnsi="SimSun" w:eastAsia="SimSun" w:cs="SimSun"/>
          <w:sz w:val="20"/>
          <w:szCs w:val="20"/>
        </w:rPr>
        <w:t>Na</w:t>
      </w:r>
      <w:r>
        <w:rPr>
          <w:rFonts w:ascii="SimSun" w:hAnsi="SimSun" w:eastAsia="SimSun" w:cs="SimSun"/>
          <w:sz w:val="20"/>
          <w:szCs w:val="20"/>
          <w:spacing w:val="2"/>
        </w:rPr>
        <w:t>*-</w:t>
      </w:r>
      <w:r>
        <w:rPr>
          <w:rFonts w:ascii="SimSun" w:hAnsi="SimSun" w:eastAsia="SimSun" w:cs="SimSun"/>
          <w:sz w:val="20"/>
          <w:szCs w:val="20"/>
        </w:rPr>
        <w:t xml:space="preserve"> </w:t>
      </w:r>
      <w:r>
        <w:rPr>
          <w:rFonts w:ascii="SimSun" w:hAnsi="SimSun" w:eastAsia="SimSun" w:cs="SimSun"/>
          <w:sz w:val="20"/>
          <w:szCs w:val="20"/>
          <w:spacing w:val="1"/>
        </w:rPr>
        <w:t>K*-2</w:t>
      </w:r>
      <w:r>
        <w:rPr>
          <w:rFonts w:ascii="SimSun" w:hAnsi="SimSun" w:eastAsia="SimSun" w:cs="SimSun"/>
          <w:sz w:val="20"/>
          <w:szCs w:val="20"/>
        </w:rPr>
        <w:t>CI</w:t>
      </w:r>
      <w:r>
        <w:rPr>
          <w:rFonts w:ascii="SimSun" w:hAnsi="SimSun" w:eastAsia="SimSun" w:cs="SimSun"/>
          <w:sz w:val="20"/>
          <w:szCs w:val="20"/>
          <w:spacing w:val="-36"/>
        </w:rPr>
        <w:t xml:space="preserve"> </w:t>
      </w:r>
      <w:r>
        <w:rPr>
          <w:rFonts w:ascii="SimSun" w:hAnsi="SimSun" w:eastAsia="SimSun" w:cs="SimSun"/>
          <w:sz w:val="20"/>
          <w:szCs w:val="20"/>
          <w:spacing w:val="1"/>
        </w:rPr>
        <w:t>同向转运体，将血管纹间液中的</w:t>
      </w:r>
      <w:r>
        <w:rPr>
          <w:rFonts w:ascii="SimSun" w:hAnsi="SimSun" w:eastAsia="SimSun" w:cs="SimSun"/>
          <w:sz w:val="20"/>
          <w:szCs w:val="20"/>
          <w:spacing w:val="-43"/>
        </w:rPr>
        <w:t xml:space="preserve"> </w:t>
      </w:r>
      <w:r>
        <w:rPr>
          <w:rFonts w:ascii="SimSun" w:hAnsi="SimSun" w:eastAsia="SimSun" w:cs="SimSun"/>
          <w:sz w:val="20"/>
          <w:szCs w:val="20"/>
          <w:spacing w:val="1"/>
        </w:rPr>
        <w:t>K*转运到边缘细胞内，再经边</w:t>
      </w:r>
      <w:r>
        <w:rPr>
          <w:rFonts w:ascii="SimSun" w:hAnsi="SimSun" w:eastAsia="SimSun" w:cs="SimSun"/>
          <w:sz w:val="20"/>
          <w:szCs w:val="20"/>
        </w:rPr>
        <w:t>缘细胞膜上的钾通道，将</w:t>
      </w:r>
      <w:r>
        <w:rPr>
          <w:rFonts w:ascii="SimSun" w:hAnsi="SimSun" w:eastAsia="SimSun" w:cs="SimSun"/>
          <w:sz w:val="20"/>
          <w:szCs w:val="20"/>
          <w:spacing w:val="-59"/>
        </w:rPr>
        <w:t xml:space="preserve"> </w:t>
      </w:r>
      <w:r>
        <w:rPr>
          <w:rFonts w:ascii="SimSun" w:hAnsi="SimSun" w:eastAsia="SimSun" w:cs="SimSun"/>
          <w:sz w:val="20"/>
          <w:szCs w:val="20"/>
        </w:rPr>
        <w:t>K*</w:t>
      </w:r>
      <w:r>
        <w:rPr>
          <w:rFonts w:ascii="SimSun" w:hAnsi="SimSun" w:eastAsia="SimSun" w:cs="SimSun"/>
          <w:sz w:val="20"/>
          <w:szCs w:val="20"/>
        </w:rPr>
        <w:t xml:space="preserve"> </w:t>
      </w:r>
      <w:r>
        <w:rPr>
          <w:rFonts w:ascii="SimSun" w:hAnsi="SimSun" w:eastAsia="SimSun" w:cs="SimSun"/>
          <w:sz w:val="20"/>
          <w:szCs w:val="20"/>
          <w:spacing w:val="5"/>
        </w:rPr>
        <w:t>转入内淋巴中(图9-29)。血管纹对缺氧或钠泵抑制剂哇巴因非常敏感，缺氧可使</w:t>
      </w:r>
      <w:r>
        <w:rPr>
          <w:rFonts w:ascii="SimSun" w:hAnsi="SimSun" w:eastAsia="SimSun" w:cs="SimSun"/>
          <w:sz w:val="20"/>
          <w:szCs w:val="20"/>
        </w:rPr>
        <w:t>ATP</w:t>
      </w:r>
      <w:r>
        <w:rPr>
          <w:rFonts w:ascii="SimSun" w:hAnsi="SimSun" w:eastAsia="SimSun" w:cs="SimSun"/>
          <w:sz w:val="20"/>
          <w:szCs w:val="20"/>
          <w:spacing w:val="14"/>
        </w:rPr>
        <w:t xml:space="preserve"> </w:t>
      </w:r>
      <w:r>
        <w:rPr>
          <w:rFonts w:ascii="SimSun" w:hAnsi="SimSun" w:eastAsia="SimSun" w:cs="SimSun"/>
          <w:sz w:val="20"/>
          <w:szCs w:val="20"/>
          <w:spacing w:val="5"/>
        </w:rPr>
        <w:t>生成及钠泵</w:t>
      </w:r>
      <w:r>
        <w:rPr>
          <w:rFonts w:ascii="SimSun" w:hAnsi="SimSun" w:eastAsia="SimSun" w:cs="SimSun"/>
          <w:sz w:val="20"/>
          <w:szCs w:val="20"/>
        </w:rPr>
        <w:t xml:space="preserve"> </w:t>
      </w:r>
      <w:r>
        <w:rPr>
          <w:rFonts w:ascii="SimSun" w:hAnsi="SimSun" w:eastAsia="SimSun" w:cs="SimSun"/>
          <w:sz w:val="20"/>
          <w:szCs w:val="20"/>
          <w:spacing w:val="3"/>
        </w:rPr>
        <w:t>活动受阻；临床上常用的依他尼酸和呋塞米等利尿药可通过抑制</w:t>
      </w:r>
      <w:r>
        <w:rPr>
          <w:rFonts w:ascii="SimSun" w:hAnsi="SimSun" w:eastAsia="SimSun" w:cs="SimSun"/>
          <w:sz w:val="20"/>
          <w:szCs w:val="20"/>
        </w:rPr>
        <w:t>Na</w:t>
      </w:r>
      <w:r>
        <w:rPr>
          <w:rFonts w:ascii="SimSun" w:hAnsi="SimSun" w:eastAsia="SimSun" w:cs="SimSun"/>
          <w:sz w:val="20"/>
          <w:szCs w:val="20"/>
          <w:spacing w:val="3"/>
        </w:rPr>
        <w:t>*-K*-2</w:t>
      </w:r>
      <w:r>
        <w:rPr>
          <w:rFonts w:ascii="SimSun" w:hAnsi="SimSun" w:eastAsia="SimSun" w:cs="SimSun"/>
          <w:sz w:val="20"/>
          <w:szCs w:val="20"/>
        </w:rPr>
        <w:t>Cl</w:t>
      </w:r>
      <w:r>
        <w:rPr>
          <w:rFonts w:ascii="SimSun" w:hAnsi="SimSun" w:eastAsia="SimSun" w:cs="SimSun"/>
          <w:sz w:val="20"/>
          <w:szCs w:val="20"/>
          <w:spacing w:val="2"/>
        </w:rPr>
        <w:t>-同向转运体，使内淋</w:t>
      </w:r>
      <w:r>
        <w:rPr>
          <w:rFonts w:ascii="SimSun" w:hAnsi="SimSun" w:eastAsia="SimSun" w:cs="SimSun"/>
          <w:sz w:val="20"/>
          <w:szCs w:val="20"/>
        </w:rPr>
        <w:t xml:space="preserve"> </w:t>
      </w:r>
      <w:r>
        <w:rPr>
          <w:rFonts w:ascii="SimSun" w:hAnsi="SimSun" w:eastAsia="SimSun" w:cs="SimSun"/>
          <w:sz w:val="20"/>
          <w:szCs w:val="20"/>
          <w:spacing w:val="-4"/>
        </w:rPr>
        <w:t>巴正电位不能维持，导致听力障碍。</w:t>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ind w:left="7850"/>
        <w:spacing w:before="65" w:line="222" w:lineRule="auto"/>
        <w:rPr>
          <w:rFonts w:ascii="FangSong" w:hAnsi="FangSong" w:eastAsia="FangSong" w:cs="FangSong"/>
          <w:sz w:val="20"/>
          <w:szCs w:val="20"/>
        </w:rPr>
      </w:pPr>
      <w:r>
        <w:drawing>
          <wp:anchor distT="0" distB="0" distL="0" distR="0" simplePos="0" relativeHeight="253263872" behindDoc="1" locked="0" layoutInCell="1" allowOverlap="1">
            <wp:simplePos x="0" y="0"/>
            <wp:positionH relativeFrom="column">
              <wp:posOffset>336579</wp:posOffset>
            </wp:positionH>
            <wp:positionV relativeFrom="paragraph">
              <wp:posOffset>-1436045</wp:posOffset>
            </wp:positionV>
            <wp:extent cx="4743420" cy="1898665"/>
            <wp:effectExtent l="0" t="0" r="0" b="0"/>
            <wp:wrapNone/>
            <wp:docPr id="356" name="IM 356"/>
            <wp:cNvGraphicFramePr/>
            <a:graphic>
              <a:graphicData uri="http://schemas.openxmlformats.org/drawingml/2006/picture">
                <pic:pic>
                  <pic:nvPicPr>
                    <pic:cNvPr id="356" name="IM 356"/>
                    <pic:cNvPicPr/>
                  </pic:nvPicPr>
                  <pic:blipFill>
                    <a:blip r:embed="rId360"/>
                    <a:stretch>
                      <a:fillRect/>
                    </a:stretch>
                  </pic:blipFill>
                  <pic:spPr>
                    <a:xfrm rot="0">
                      <a:off x="0" y="0"/>
                      <a:ext cx="4743420" cy="1898665"/>
                    </a:xfrm>
                    <a:prstGeom prst="rect">
                      <a:avLst/>
                    </a:prstGeom>
                  </pic:spPr>
                </pic:pic>
              </a:graphicData>
            </a:graphic>
          </wp:anchor>
        </w:drawing>
      </w:r>
      <w:r>
        <w:rPr>
          <w:rFonts w:ascii="FangSong" w:hAnsi="FangSong" w:eastAsia="FangSong" w:cs="FangSong"/>
          <w:sz w:val="20"/>
          <w:szCs w:val="20"/>
          <w:spacing w:val="-20"/>
        </w:rPr>
        <w:t>血浆</w:t>
      </w:r>
    </w:p>
    <w:p>
      <w:pPr>
        <w:ind w:left="7840"/>
        <w:spacing w:before="10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0mV</w:t>
      </w:r>
    </w:p>
    <w:p>
      <w:pPr>
        <w:ind w:left="1700"/>
        <w:spacing w:before="304" w:line="221" w:lineRule="auto"/>
        <w:rPr>
          <w:rFonts w:ascii="SimHei" w:hAnsi="SimHei" w:eastAsia="SimHei" w:cs="SimHei"/>
          <w:sz w:val="20"/>
          <w:szCs w:val="20"/>
        </w:rPr>
      </w:pPr>
      <w:r>
        <w:rPr>
          <w:rFonts w:ascii="SimHei" w:hAnsi="SimHei" w:eastAsia="SimHei" w:cs="SimHei"/>
          <w:sz w:val="20"/>
          <w:szCs w:val="20"/>
          <w:spacing w:val="-12"/>
        </w:rPr>
        <w:t>图9-29</w:t>
      </w:r>
      <w:r>
        <w:rPr>
          <w:rFonts w:ascii="SimHei" w:hAnsi="SimHei" w:eastAsia="SimHei" w:cs="SimHei"/>
          <w:sz w:val="20"/>
          <w:szCs w:val="20"/>
          <w:spacing w:val="58"/>
        </w:rPr>
        <w:t xml:space="preserve"> </w:t>
      </w:r>
      <w:r>
        <w:rPr>
          <w:rFonts w:ascii="SimHei" w:hAnsi="SimHei" w:eastAsia="SimHei" w:cs="SimHei"/>
          <w:sz w:val="20"/>
          <w:szCs w:val="20"/>
          <w:spacing w:val="-12"/>
        </w:rPr>
        <w:t>血管纹在产生和维持耳蜗内淋巴高K</w:t>
      </w:r>
      <w:r>
        <w:rPr>
          <w:rFonts w:ascii="SimHei" w:hAnsi="SimHei" w:eastAsia="SimHei" w:cs="SimHei"/>
          <w:sz w:val="20"/>
          <w:szCs w:val="20"/>
          <w:spacing w:val="-13"/>
        </w:rPr>
        <w:t>*中的作用机制示意图</w:t>
      </w:r>
    </w:p>
    <w:p>
      <w:pPr>
        <w:spacing w:line="315" w:lineRule="auto"/>
        <w:rPr>
          <w:rFonts w:ascii="Arial"/>
          <w:sz w:val="21"/>
        </w:rPr>
      </w:pPr>
      <w:r/>
    </w:p>
    <w:p>
      <w:pPr>
        <w:ind w:right="191" w:firstLine="399"/>
        <w:spacing w:before="66" w:line="276" w:lineRule="auto"/>
        <w:jc w:val="both"/>
        <w:rPr>
          <w:rFonts w:ascii="SimSun" w:hAnsi="SimSun" w:eastAsia="SimSun" w:cs="SimSun"/>
          <w:sz w:val="20"/>
          <w:szCs w:val="20"/>
        </w:rPr>
      </w:pPr>
      <w:r>
        <w:rPr>
          <w:rFonts w:ascii="SimSun" w:hAnsi="SimSun" w:eastAsia="SimSun" w:cs="SimSun"/>
          <w:sz w:val="20"/>
          <w:szCs w:val="20"/>
          <w:spacing w:val="-4"/>
        </w:rPr>
        <w:t>此外，耳蜗内电位对基底膜的机械位移很敏感，当基底膜向鼓阶方向位移时，耳蜗内电</w:t>
      </w:r>
      <w:r>
        <w:rPr>
          <w:rFonts w:ascii="SimSun" w:hAnsi="SimSun" w:eastAsia="SimSun" w:cs="SimSun"/>
          <w:sz w:val="20"/>
          <w:szCs w:val="20"/>
          <w:spacing w:val="-5"/>
        </w:rPr>
        <w:t>位可增高</w:t>
      </w:r>
      <w:r>
        <w:rPr>
          <w:rFonts w:ascii="SimSun" w:hAnsi="SimSun" w:eastAsia="SimSun" w:cs="SimSun"/>
          <w:sz w:val="20"/>
          <w:szCs w:val="20"/>
        </w:rPr>
        <w:t xml:space="preserve"> </w:t>
      </w:r>
      <w:r>
        <w:rPr>
          <w:rFonts w:ascii="SimSun" w:hAnsi="SimSun" w:eastAsia="SimSun" w:cs="SimSun"/>
          <w:sz w:val="20"/>
          <w:szCs w:val="20"/>
          <w:spacing w:val="-1"/>
        </w:rPr>
        <w:t>10～15mV,</w:t>
      </w:r>
      <w:r>
        <w:rPr>
          <w:rFonts w:ascii="SimSun" w:hAnsi="SimSun" w:eastAsia="SimSun" w:cs="SimSun"/>
          <w:sz w:val="20"/>
          <w:szCs w:val="20"/>
          <w:spacing w:val="-38"/>
        </w:rPr>
        <w:t xml:space="preserve"> </w:t>
      </w:r>
      <w:r>
        <w:rPr>
          <w:rFonts w:ascii="SimSun" w:hAnsi="SimSun" w:eastAsia="SimSun" w:cs="SimSun"/>
          <w:sz w:val="20"/>
          <w:szCs w:val="20"/>
          <w:spacing w:val="-1"/>
        </w:rPr>
        <w:t>而向前庭阶方向位移时，耳蜗内电位可降低10mV</w:t>
      </w:r>
      <w:r>
        <w:rPr>
          <w:rFonts w:ascii="SimSun" w:hAnsi="SimSun" w:eastAsia="SimSun" w:cs="SimSun"/>
          <w:sz w:val="20"/>
          <w:szCs w:val="20"/>
          <w:spacing w:val="12"/>
        </w:rPr>
        <w:t xml:space="preserve"> </w:t>
      </w:r>
      <w:r>
        <w:rPr>
          <w:rFonts w:ascii="SimSun" w:hAnsi="SimSun" w:eastAsia="SimSun" w:cs="SimSun"/>
          <w:sz w:val="20"/>
          <w:szCs w:val="20"/>
          <w:spacing w:val="-1"/>
        </w:rPr>
        <w:t>左右。当基底膜持续位</w:t>
      </w:r>
      <w:r>
        <w:rPr>
          <w:rFonts w:ascii="SimSun" w:hAnsi="SimSun" w:eastAsia="SimSun" w:cs="SimSun"/>
          <w:sz w:val="20"/>
          <w:szCs w:val="20"/>
          <w:spacing w:val="-2"/>
        </w:rPr>
        <w:t>移时，耳蜗内电</w:t>
      </w:r>
      <w:r>
        <w:rPr>
          <w:rFonts w:ascii="SimSun" w:hAnsi="SimSun" w:eastAsia="SimSun" w:cs="SimSun"/>
          <w:sz w:val="20"/>
          <w:szCs w:val="20"/>
        </w:rPr>
        <w:t xml:space="preserve"> </w:t>
      </w:r>
      <w:r>
        <w:rPr>
          <w:rFonts w:ascii="SimSun" w:hAnsi="SimSun" w:eastAsia="SimSun" w:cs="SimSun"/>
          <w:sz w:val="20"/>
          <w:szCs w:val="20"/>
          <w:spacing w:val="-4"/>
        </w:rPr>
        <w:t>位也保持相应的变化。</w:t>
      </w:r>
    </w:p>
    <w:p>
      <w:pPr>
        <w:ind w:right="119" w:firstLine="399"/>
        <w:spacing w:before="88" w:line="291" w:lineRule="auto"/>
        <w:jc w:val="both"/>
        <w:rPr>
          <w:rFonts w:ascii="SimSun" w:hAnsi="SimSun" w:eastAsia="SimSun" w:cs="SimSun"/>
          <w:sz w:val="20"/>
          <w:szCs w:val="20"/>
        </w:rPr>
      </w:pPr>
      <w:r>
        <w:rPr>
          <w:rFonts w:ascii="Times New Roman" w:hAnsi="Times New Roman" w:eastAsia="Times New Roman" w:cs="Times New Roman"/>
          <w:sz w:val="20"/>
          <w:szCs w:val="20"/>
          <w:b/>
          <w:bCs/>
          <w:spacing w:val="5"/>
        </w:rPr>
        <w:t>2.</w:t>
      </w:r>
      <w:r>
        <w:rPr>
          <w:rFonts w:ascii="Times New Roman" w:hAnsi="Times New Roman" w:eastAsia="Times New Roman" w:cs="Times New Roman"/>
          <w:sz w:val="20"/>
          <w:szCs w:val="20"/>
          <w:spacing w:val="37"/>
          <w:w w:val="101"/>
        </w:rPr>
        <w:t xml:space="preserve"> </w:t>
      </w:r>
      <w:r>
        <w:rPr>
          <w:rFonts w:ascii="SimSun" w:hAnsi="SimSun" w:eastAsia="SimSun" w:cs="SimSun"/>
          <w:sz w:val="20"/>
          <w:szCs w:val="20"/>
          <w:b/>
          <w:bCs/>
          <w:spacing w:val="5"/>
        </w:rPr>
        <w:t>耳蜗微音器电位</w:t>
      </w:r>
      <w:r>
        <w:rPr>
          <w:rFonts w:ascii="SimSun" w:hAnsi="SimSun" w:eastAsia="SimSun" w:cs="SimSun"/>
          <w:sz w:val="20"/>
          <w:szCs w:val="20"/>
          <w:spacing w:val="95"/>
        </w:rPr>
        <w:t xml:space="preserve"> </w:t>
      </w:r>
      <w:r>
        <w:rPr>
          <w:rFonts w:ascii="SimSun" w:hAnsi="SimSun" w:eastAsia="SimSun" w:cs="SimSun"/>
          <w:sz w:val="20"/>
          <w:szCs w:val="20"/>
          <w:spacing w:val="5"/>
        </w:rPr>
        <w:t>当耳蜗受到声音刺激时，</w:t>
      </w:r>
      <w:r>
        <w:rPr>
          <w:rFonts w:ascii="SimSun" w:hAnsi="SimSun" w:eastAsia="SimSun" w:cs="SimSun"/>
          <w:sz w:val="20"/>
          <w:szCs w:val="20"/>
          <w:spacing w:val="4"/>
        </w:rPr>
        <w:t>在耳蜗及其附近结构可记录到一种与声波的频</w:t>
      </w:r>
      <w:r>
        <w:rPr>
          <w:rFonts w:ascii="SimSun" w:hAnsi="SimSun" w:eastAsia="SimSun" w:cs="SimSun"/>
          <w:sz w:val="20"/>
          <w:szCs w:val="20"/>
        </w:rPr>
        <w:t xml:space="preserve"> </w:t>
      </w:r>
      <w:r>
        <w:rPr>
          <w:rFonts w:ascii="SimSun" w:hAnsi="SimSun" w:eastAsia="SimSun" w:cs="SimSun"/>
          <w:sz w:val="20"/>
          <w:szCs w:val="20"/>
          <w:spacing w:val="-6"/>
        </w:rPr>
        <w:t>率和幅度完全一致的电位变化，称为耳蜗微音器电位(cochlear</w:t>
      </w:r>
      <w:r>
        <w:rPr>
          <w:rFonts w:ascii="SimSun" w:hAnsi="SimSun" w:eastAsia="SimSun" w:cs="SimSun"/>
          <w:sz w:val="20"/>
          <w:szCs w:val="20"/>
          <w:spacing w:val="5"/>
        </w:rPr>
        <w:t xml:space="preserve"> </w:t>
      </w:r>
      <w:r>
        <w:rPr>
          <w:rFonts w:ascii="SimSun" w:hAnsi="SimSun" w:eastAsia="SimSun" w:cs="SimSun"/>
          <w:sz w:val="20"/>
          <w:szCs w:val="20"/>
          <w:spacing w:val="-6"/>
        </w:rPr>
        <w:t>microphonic</w:t>
      </w:r>
      <w:r>
        <w:rPr>
          <w:rFonts w:ascii="SimSun" w:hAnsi="SimSun" w:eastAsia="SimSun" w:cs="SimSun"/>
          <w:sz w:val="20"/>
          <w:szCs w:val="20"/>
          <w:spacing w:val="-4"/>
        </w:rPr>
        <w:t xml:space="preserve"> </w:t>
      </w:r>
      <w:r>
        <w:rPr>
          <w:rFonts w:ascii="SimSun" w:hAnsi="SimSun" w:eastAsia="SimSun" w:cs="SimSun"/>
          <w:sz w:val="20"/>
          <w:szCs w:val="20"/>
          <w:spacing w:val="-6"/>
        </w:rPr>
        <w:t>potential,CM)。</w:t>
      </w:r>
      <w:r>
        <w:rPr>
          <w:rFonts w:ascii="SimSun" w:hAnsi="SimSun" w:eastAsia="SimSun" w:cs="SimSun"/>
          <w:sz w:val="20"/>
          <w:szCs w:val="20"/>
          <w:spacing w:val="-35"/>
        </w:rPr>
        <w:t xml:space="preserve"> </w:t>
      </w:r>
      <w:r>
        <w:rPr>
          <w:rFonts w:ascii="SimSun" w:hAnsi="SimSun" w:eastAsia="SimSun" w:cs="SimSun"/>
          <w:sz w:val="20"/>
          <w:szCs w:val="20"/>
          <w:spacing w:val="-6"/>
        </w:rPr>
        <w:t>耳蜗微</w:t>
      </w:r>
      <w:r>
        <w:rPr>
          <w:rFonts w:ascii="SimSun" w:hAnsi="SimSun" w:eastAsia="SimSun" w:cs="SimSun"/>
          <w:sz w:val="20"/>
          <w:szCs w:val="20"/>
        </w:rPr>
        <w:t xml:space="preserve">  </w:t>
      </w:r>
      <w:r>
        <w:rPr>
          <w:rFonts w:ascii="SimSun" w:hAnsi="SimSun" w:eastAsia="SimSun" w:cs="SimSun"/>
          <w:sz w:val="20"/>
          <w:szCs w:val="20"/>
          <w:spacing w:val="7"/>
        </w:rPr>
        <w:t>音器电位呈等级式反应，即其电位随着刺激强度的增加而增大。耳蜗微音器电位无真正的阈值，</w:t>
      </w:r>
      <w:r>
        <w:rPr>
          <w:rFonts w:ascii="SimSun" w:hAnsi="SimSun" w:eastAsia="SimSun" w:cs="SimSun"/>
          <w:sz w:val="20"/>
          <w:szCs w:val="20"/>
          <w:spacing w:val="5"/>
        </w:rPr>
        <w:t xml:space="preserve"> </w:t>
      </w:r>
      <w:r>
        <w:rPr>
          <w:rFonts w:ascii="SimSun" w:hAnsi="SimSun" w:eastAsia="SimSun" w:cs="SimSun"/>
          <w:sz w:val="20"/>
          <w:szCs w:val="20"/>
          <w:spacing w:val="5"/>
        </w:rPr>
        <w:t>没有潜伏期和不应期，不易疲劳，不发生适应现象，并在人和动物的听域范围内能重复声波的频</w:t>
      </w:r>
      <w:r>
        <w:rPr>
          <w:rFonts w:ascii="SimSun" w:hAnsi="SimSun" w:eastAsia="SimSun" w:cs="SimSun"/>
          <w:sz w:val="20"/>
          <w:szCs w:val="20"/>
          <w:spacing w:val="16"/>
        </w:rPr>
        <w:t xml:space="preserve"> </w:t>
      </w:r>
      <w:r>
        <w:rPr>
          <w:rFonts w:ascii="SimSun" w:hAnsi="SimSun" w:eastAsia="SimSun" w:cs="SimSun"/>
          <w:sz w:val="20"/>
          <w:szCs w:val="20"/>
          <w:spacing w:val="5"/>
        </w:rPr>
        <w:t>率。在低频范围内，耳蜗微音器电位的振幅与声压呈线性关系，当声压超过一定范围时则产生非</w:t>
      </w:r>
      <w:r>
        <w:rPr>
          <w:rFonts w:ascii="SimSun" w:hAnsi="SimSun" w:eastAsia="SimSun" w:cs="SimSun"/>
          <w:sz w:val="20"/>
          <w:szCs w:val="20"/>
          <w:spacing w:val="17"/>
        </w:rPr>
        <w:t xml:space="preserve"> </w:t>
      </w:r>
      <w:r>
        <w:rPr>
          <w:rFonts w:ascii="SimSun" w:hAnsi="SimSun" w:eastAsia="SimSun" w:cs="SimSun"/>
          <w:sz w:val="20"/>
          <w:szCs w:val="20"/>
          <w:spacing w:val="2"/>
        </w:rPr>
        <w:t>线性失真。</w:t>
      </w:r>
    </w:p>
    <w:p>
      <w:pPr>
        <w:ind w:right="100" w:firstLine="399"/>
        <w:spacing w:before="102" w:line="276" w:lineRule="auto"/>
        <w:jc w:val="both"/>
        <w:rPr>
          <w:rFonts w:ascii="SimSun" w:hAnsi="SimSun" w:eastAsia="SimSun" w:cs="SimSun"/>
          <w:sz w:val="20"/>
          <w:szCs w:val="20"/>
        </w:rPr>
      </w:pPr>
      <w:r>
        <w:rPr>
          <w:rFonts w:ascii="SimSun" w:hAnsi="SimSun" w:eastAsia="SimSun" w:cs="SimSun"/>
          <w:sz w:val="20"/>
          <w:szCs w:val="20"/>
          <w:spacing w:val="3"/>
        </w:rPr>
        <w:t>实验证明，耳蜗微音器电位是多个毛细胞在接受声音刺激时所产生的感受器电位的复</w:t>
      </w:r>
      <w:r>
        <w:rPr>
          <w:rFonts w:ascii="SimSun" w:hAnsi="SimSun" w:eastAsia="SimSun" w:cs="SimSun"/>
          <w:sz w:val="20"/>
          <w:szCs w:val="20"/>
          <w:spacing w:val="2"/>
        </w:rPr>
        <w:t>合表现。</w:t>
      </w:r>
      <w:r>
        <w:rPr>
          <w:rFonts w:ascii="SimSun" w:hAnsi="SimSun" w:eastAsia="SimSun" w:cs="SimSun"/>
          <w:sz w:val="20"/>
          <w:szCs w:val="20"/>
        </w:rPr>
        <w:t xml:space="preserve"> </w:t>
      </w:r>
      <w:r>
        <w:rPr>
          <w:rFonts w:ascii="SimSun" w:hAnsi="SimSun" w:eastAsia="SimSun" w:cs="SimSun"/>
          <w:sz w:val="20"/>
          <w:szCs w:val="20"/>
          <w:spacing w:val="-4"/>
        </w:rPr>
        <w:t>与听神经干动作电位不同，耳蜗微音器电位具有一定的位相性，即当声音的位相倒转时，耳蜗微音器</w:t>
      </w:r>
      <w:r>
        <w:rPr>
          <w:rFonts w:ascii="SimSun" w:hAnsi="SimSun" w:eastAsia="SimSun" w:cs="SimSun"/>
          <w:sz w:val="20"/>
          <w:szCs w:val="20"/>
          <w:spacing w:val="1"/>
        </w:rPr>
        <w:t xml:space="preserve">  </w:t>
      </w:r>
      <w:r>
        <w:rPr>
          <w:rFonts w:ascii="SimSun" w:hAnsi="SimSun" w:eastAsia="SimSun" w:cs="SimSun"/>
          <w:sz w:val="20"/>
          <w:szCs w:val="20"/>
          <w:spacing w:val="-2"/>
        </w:rPr>
        <w:t>电位的位相也发生倒转，而听神经干动作电位</w:t>
      </w:r>
      <w:r>
        <w:rPr>
          <w:rFonts w:ascii="SimSun" w:hAnsi="SimSun" w:eastAsia="SimSun" w:cs="SimSun"/>
          <w:sz w:val="20"/>
          <w:szCs w:val="20"/>
          <w:spacing w:val="-3"/>
        </w:rPr>
        <w:t>则不能(图9-30)。</w:t>
      </w:r>
    </w:p>
    <w:p>
      <w:pPr>
        <w:spacing w:line="14" w:lineRule="auto"/>
        <w:rPr>
          <w:rFonts w:ascii="Arial"/>
          <w:sz w:val="2"/>
        </w:rPr>
      </w:pPr>
      <w:r>
        <w:rPr>
          <w:rFonts w:ascii="Arial" w:hAnsi="Arial" w:eastAsia="Arial" w:cs="Arial"/>
          <w:sz w:val="2"/>
          <w:szCs w:val="2"/>
        </w:rPr>
        <w:br w:type="column"/>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ind w:left="270"/>
        <w:spacing w:before="39" w:line="215" w:lineRule="auto"/>
        <w:rPr>
          <w:rFonts w:ascii="SimSun" w:hAnsi="SimSun" w:eastAsia="SimSun" w:cs="SimSun"/>
          <w:sz w:val="12"/>
          <w:szCs w:val="12"/>
        </w:rPr>
      </w:pPr>
      <w:r>
        <w:rPr>
          <w:rFonts w:ascii="SimSun" w:hAnsi="SimSun" w:eastAsia="SimSun" w:cs="SimSun"/>
          <w:sz w:val="12"/>
          <w:szCs w:val="12"/>
          <w:spacing w:val="-8"/>
        </w:rPr>
        <w:t>的</w:t>
      </w:r>
      <w:r>
        <w:rPr>
          <w:rFonts w:ascii="SimSun" w:hAnsi="SimSun" w:eastAsia="SimSun" w:cs="SimSun"/>
          <w:sz w:val="12"/>
          <w:szCs w:val="12"/>
          <w:spacing w:val="-35"/>
        </w:rPr>
        <w:t xml:space="preserve"> </w:t>
      </w:r>
      <w:r>
        <w:rPr>
          <w:rFonts w:ascii="SimSun" w:hAnsi="SimSun" w:eastAsia="SimSun" w:cs="SimSun"/>
          <w:sz w:val="12"/>
          <w:szCs w:val="12"/>
          <w:spacing w:val="-8"/>
        </w:rPr>
        <w:t>kkyx2018</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80" w:lineRule="exact"/>
        <w:textAlignment w:val="center"/>
        <w:rPr/>
      </w:pPr>
      <w:r>
        <w:drawing>
          <wp:inline distT="0" distB="0" distL="0" distR="0">
            <wp:extent cx="546091" cy="431800"/>
            <wp:effectExtent l="0" t="0" r="0" b="0"/>
            <wp:docPr id="357" name="IM 357"/>
            <wp:cNvGraphicFramePr/>
            <a:graphic>
              <a:graphicData uri="http://schemas.openxmlformats.org/drawingml/2006/picture">
                <pic:pic>
                  <pic:nvPicPr>
                    <pic:cNvPr id="357" name="IM 357"/>
                    <pic:cNvPicPr/>
                  </pic:nvPicPr>
                  <pic:blipFill>
                    <a:blip r:embed="rId361"/>
                    <a:stretch>
                      <a:fillRect/>
                    </a:stretch>
                  </pic:blipFill>
                  <pic:spPr>
                    <a:xfrm rot="0">
                      <a:off x="0" y="0"/>
                      <a:ext cx="546091" cy="431800"/>
                    </a:xfrm>
                    <a:prstGeom prst="rect">
                      <a:avLst/>
                    </a:prstGeom>
                  </pic:spPr>
                </pic:pic>
              </a:graphicData>
            </a:graphic>
          </wp:inline>
        </w:drawing>
      </w:r>
    </w:p>
    <w:p>
      <w:pPr>
        <w:sectPr>
          <w:type w:val="continuous"/>
          <w:pgSz w:w="11280" w:h="15940"/>
          <w:pgMar w:top="400" w:right="560" w:bottom="400" w:left="939" w:header="0" w:footer="0" w:gutter="0"/>
          <w:cols w:equalWidth="0" w:num="2">
            <w:col w:w="8820" w:space="100"/>
            <w:col w:w="860" w:space="0"/>
          </w:cols>
        </w:sectPr>
        <w:rPr/>
      </w:pPr>
    </w:p>
    <w:p>
      <w:pPr>
        <w:spacing w:line="309" w:lineRule="auto"/>
        <w:rPr>
          <w:rFonts w:ascii="Arial"/>
          <w:sz w:val="21"/>
        </w:rPr>
      </w:pPr>
      <w:r>
        <w:drawing>
          <wp:anchor distT="0" distB="0" distL="0" distR="0" simplePos="0" relativeHeight="253278208" behindDoc="0" locked="0" layoutInCell="0" allowOverlap="1">
            <wp:simplePos x="0" y="0"/>
            <wp:positionH relativeFrom="page">
              <wp:posOffset>342883</wp:posOffset>
            </wp:positionH>
            <wp:positionV relativeFrom="page">
              <wp:posOffset>9277328</wp:posOffset>
            </wp:positionV>
            <wp:extent cx="450898" cy="438177"/>
            <wp:effectExtent l="0" t="0" r="0" b="0"/>
            <wp:wrapNone/>
            <wp:docPr id="358" name="IM 358"/>
            <wp:cNvGraphicFramePr/>
            <a:graphic>
              <a:graphicData uri="http://schemas.openxmlformats.org/drawingml/2006/picture">
                <pic:pic>
                  <pic:nvPicPr>
                    <pic:cNvPr id="358" name="IM 358"/>
                    <pic:cNvPicPr/>
                  </pic:nvPicPr>
                  <pic:blipFill>
                    <a:blip r:embed="rId362"/>
                    <a:stretch>
                      <a:fillRect/>
                    </a:stretch>
                  </pic:blipFill>
                  <pic:spPr>
                    <a:xfrm rot="0">
                      <a:off x="0" y="0"/>
                      <a:ext cx="450898" cy="438177"/>
                    </a:xfrm>
                    <a:prstGeom prst="rect">
                      <a:avLst/>
                    </a:prstGeom>
                  </pic:spPr>
                </pic:pic>
              </a:graphicData>
            </a:graphic>
          </wp:anchor>
        </w:drawing>
      </w:r>
      <w:r/>
    </w:p>
    <w:p>
      <w:pPr>
        <w:ind w:left="70"/>
        <w:spacing w:before="65" w:line="222" w:lineRule="auto"/>
        <w:rPr>
          <w:rFonts w:ascii="SimHei" w:hAnsi="SimHei" w:eastAsia="SimHei" w:cs="SimHei"/>
          <w:sz w:val="20"/>
          <w:szCs w:val="20"/>
        </w:rPr>
      </w:pPr>
      <w:r>
        <w:rPr>
          <w:rFonts w:ascii="SimSun" w:hAnsi="SimSun" w:eastAsia="SimSun" w:cs="SimSun"/>
          <w:sz w:val="17"/>
          <w:szCs w:val="17"/>
          <w:color w:val="405D83"/>
          <w:spacing w:val="-11"/>
          <w:position w:val="1"/>
        </w:rPr>
        <w:t>286</w:t>
      </w:r>
      <w:r>
        <w:rPr>
          <w:rFonts w:ascii="SimSun" w:hAnsi="SimSun" w:eastAsia="SimSun" w:cs="SimSun"/>
          <w:sz w:val="17"/>
          <w:szCs w:val="17"/>
          <w:color w:val="405D83"/>
          <w:spacing w:val="11"/>
          <w:position w:val="1"/>
        </w:rPr>
        <w:t xml:space="preserve">        </w:t>
      </w:r>
      <w:r>
        <w:rPr>
          <w:rFonts w:ascii="SimHei" w:hAnsi="SimHei" w:eastAsia="SimHei" w:cs="SimHei"/>
          <w:sz w:val="20"/>
          <w:szCs w:val="20"/>
          <w:color w:val="0C4075"/>
          <w:spacing w:val="-11"/>
        </w:rPr>
        <w:t>第九章</w:t>
      </w:r>
      <w:r>
        <w:rPr>
          <w:rFonts w:ascii="SimHei" w:hAnsi="SimHei" w:eastAsia="SimHei" w:cs="SimHei"/>
          <w:sz w:val="20"/>
          <w:szCs w:val="20"/>
          <w:color w:val="0C4075"/>
          <w:spacing w:val="44"/>
        </w:rPr>
        <w:t xml:space="preserve"> </w:t>
      </w:r>
      <w:r>
        <w:rPr>
          <w:rFonts w:ascii="SimHei" w:hAnsi="SimHei" w:eastAsia="SimHei" w:cs="SimHei"/>
          <w:sz w:val="20"/>
          <w:szCs w:val="20"/>
          <w:color w:val="0C4075"/>
          <w:spacing w:val="-11"/>
        </w:rPr>
        <w:t>感觉器官的功能</w:t>
      </w:r>
    </w:p>
    <w:p>
      <w:pPr>
        <w:rPr/>
      </w:pPr>
      <w:r/>
    </w:p>
    <w:p>
      <w:pPr>
        <w:rPr/>
      </w:pPr>
      <w:r/>
    </w:p>
    <w:p>
      <w:pPr>
        <w:spacing w:line="53" w:lineRule="auto"/>
        <w:rPr>
          <w:rFonts w:ascii="Arial"/>
          <w:sz w:val="2"/>
        </w:rPr>
      </w:pPr>
      <w:r>
        <w:rPr>
          <w:rFonts w:ascii="Arial"/>
          <w:sz w:val="2"/>
        </w:rPr>
      </w:r>
    </w:p>
    <w:p>
      <w:pPr>
        <w:sectPr>
          <w:pgSz w:w="11280" w:h="15940"/>
          <w:pgMar w:top="400" w:right="750" w:bottom="400" w:left="539" w:header="0" w:footer="0" w:gutter="0"/>
          <w:cols w:equalWidth="0" w:num="1">
            <w:col w:w="9990" w:space="0"/>
          </w:cols>
        </w:sectPr>
        <w:rPr/>
      </w:pPr>
    </w:p>
    <w:p>
      <w:pPr>
        <w:ind w:firstLine="1080"/>
        <w:spacing w:before="54" w:line="2120" w:lineRule="exact"/>
        <w:textAlignment w:val="center"/>
        <w:rPr/>
      </w:pPr>
      <w:r>
        <w:drawing>
          <wp:inline distT="0" distB="0" distL="0" distR="0">
            <wp:extent cx="2419306" cy="1346213"/>
            <wp:effectExtent l="0" t="0" r="0" b="0"/>
            <wp:docPr id="359" name="IM 359"/>
            <wp:cNvGraphicFramePr/>
            <a:graphic>
              <a:graphicData uri="http://schemas.openxmlformats.org/drawingml/2006/picture">
                <pic:pic>
                  <pic:nvPicPr>
                    <pic:cNvPr id="359" name="IM 359"/>
                    <pic:cNvPicPr/>
                  </pic:nvPicPr>
                  <pic:blipFill>
                    <a:blip r:embed="rId363"/>
                    <a:stretch>
                      <a:fillRect/>
                    </a:stretch>
                  </pic:blipFill>
                  <pic:spPr>
                    <a:xfrm rot="0">
                      <a:off x="0" y="0"/>
                      <a:ext cx="2419306" cy="1346213"/>
                    </a:xfrm>
                    <a:prstGeom prst="rect">
                      <a:avLst/>
                    </a:prstGeom>
                  </pic:spPr>
                </pic:pic>
              </a:graphicData>
            </a:graphic>
          </wp:inline>
        </w:drawing>
      </w:r>
    </w:p>
    <w:p>
      <w:pPr>
        <w:ind w:firstLine="1050"/>
        <w:spacing w:before="79" w:line="2040" w:lineRule="exact"/>
        <w:textAlignment w:val="center"/>
        <w:rPr/>
      </w:pPr>
      <w:r>
        <w:drawing>
          <wp:inline distT="0" distB="0" distL="0" distR="0">
            <wp:extent cx="2419306" cy="1295401"/>
            <wp:effectExtent l="0" t="0" r="0" b="0"/>
            <wp:docPr id="360" name="IM 360"/>
            <wp:cNvGraphicFramePr/>
            <a:graphic>
              <a:graphicData uri="http://schemas.openxmlformats.org/drawingml/2006/picture">
                <pic:pic>
                  <pic:nvPicPr>
                    <pic:cNvPr id="360" name="IM 360"/>
                    <pic:cNvPicPr/>
                  </pic:nvPicPr>
                  <pic:blipFill>
                    <a:blip r:embed="rId364"/>
                    <a:stretch>
                      <a:fillRect/>
                    </a:stretch>
                  </pic:blipFill>
                  <pic:spPr>
                    <a:xfrm rot="0">
                      <a:off x="0" y="0"/>
                      <a:ext cx="2419306" cy="1295401"/>
                    </a:xfrm>
                    <a:prstGeom prst="rect">
                      <a:avLst/>
                    </a:prstGeom>
                  </pic:spPr>
                </pic:pic>
              </a:graphicData>
            </a:graphic>
          </wp:inline>
        </w:drawing>
      </w:r>
    </w:p>
    <w:p>
      <w:pPr>
        <w:ind w:left="1080" w:right="489"/>
        <w:spacing w:before="136" w:line="232" w:lineRule="auto"/>
        <w:rPr>
          <w:rFonts w:ascii="SimHei" w:hAnsi="SimHei" w:eastAsia="SimHei" w:cs="SimHei"/>
          <w:sz w:val="20"/>
          <w:szCs w:val="20"/>
        </w:rPr>
      </w:pPr>
      <w:r>
        <w:rPr>
          <w:rFonts w:ascii="SimHei" w:hAnsi="SimHei" w:eastAsia="SimHei" w:cs="SimHei"/>
          <w:sz w:val="20"/>
          <w:szCs w:val="20"/>
          <w:spacing w:val="-8"/>
        </w:rPr>
        <w:t>图9-30</w:t>
      </w:r>
      <w:r>
        <w:rPr>
          <w:rFonts w:ascii="SimHei" w:hAnsi="SimHei" w:eastAsia="SimHei" w:cs="SimHei"/>
          <w:sz w:val="20"/>
          <w:szCs w:val="20"/>
          <w:spacing w:val="61"/>
        </w:rPr>
        <w:t xml:space="preserve"> </w:t>
      </w:r>
      <w:r>
        <w:rPr>
          <w:rFonts w:ascii="SimHei" w:hAnsi="SimHei" w:eastAsia="SimHei" w:cs="SimHei"/>
          <w:sz w:val="20"/>
          <w:szCs w:val="20"/>
          <w:spacing w:val="-8"/>
        </w:rPr>
        <w:t>耳蜗微音器电位及听神经干动作</w:t>
      </w:r>
      <w:r>
        <w:rPr>
          <w:rFonts w:ascii="SimHei" w:hAnsi="SimHei" w:eastAsia="SimHei" w:cs="SimHei"/>
          <w:sz w:val="20"/>
          <w:szCs w:val="20"/>
        </w:rPr>
        <w:t xml:space="preserve"> </w:t>
      </w:r>
      <w:r>
        <w:rPr>
          <w:rFonts w:ascii="SimHei" w:hAnsi="SimHei" w:eastAsia="SimHei" w:cs="SimHei"/>
          <w:sz w:val="20"/>
          <w:szCs w:val="20"/>
          <w:spacing w:val="-6"/>
        </w:rPr>
        <w:t>电位</w:t>
      </w:r>
    </w:p>
    <w:p>
      <w:pPr>
        <w:ind w:left="1080"/>
        <w:spacing w:before="28" w:line="219" w:lineRule="auto"/>
        <w:rPr>
          <w:rFonts w:ascii="SimSun" w:hAnsi="SimSun" w:eastAsia="SimSun" w:cs="SimSun"/>
          <w:sz w:val="20"/>
          <w:szCs w:val="20"/>
        </w:rPr>
      </w:pPr>
      <w:r>
        <w:rPr>
          <w:rFonts w:ascii="SimSun" w:hAnsi="SimSun" w:eastAsia="SimSun" w:cs="SimSun"/>
          <w:sz w:val="20"/>
          <w:szCs w:val="20"/>
          <w:spacing w:val="-11"/>
        </w:rPr>
        <w:t>CM:</w:t>
      </w:r>
      <w:r>
        <w:rPr>
          <w:rFonts w:ascii="SimSun" w:hAnsi="SimSun" w:eastAsia="SimSun" w:cs="SimSun"/>
          <w:sz w:val="20"/>
          <w:szCs w:val="20"/>
          <w:spacing w:val="-52"/>
        </w:rPr>
        <w:t xml:space="preserve"> </w:t>
      </w:r>
      <w:r>
        <w:rPr>
          <w:rFonts w:ascii="SimSun" w:hAnsi="SimSun" w:eastAsia="SimSun" w:cs="SimSun"/>
          <w:sz w:val="20"/>
          <w:szCs w:val="20"/>
          <w:spacing w:val="-11"/>
        </w:rPr>
        <w:t>耳蜗微音器电位；AP:听神经干动作电</w:t>
      </w:r>
    </w:p>
    <w:p>
      <w:pPr>
        <w:ind w:left="1080" w:right="347" w:firstLine="139"/>
        <w:spacing w:before="35" w:line="234" w:lineRule="auto"/>
        <w:rPr>
          <w:rFonts w:ascii="SimSun" w:hAnsi="SimSun" w:eastAsia="SimSun" w:cs="SimSun"/>
          <w:sz w:val="20"/>
          <w:szCs w:val="20"/>
        </w:rPr>
      </w:pPr>
      <w:r>
        <w:rPr>
          <w:rFonts w:ascii="SimSun" w:hAnsi="SimSun" w:eastAsia="SimSun" w:cs="SimSun"/>
          <w:sz w:val="20"/>
          <w:szCs w:val="20"/>
          <w:spacing w:val="-20"/>
        </w:rPr>
        <w:t>位，包括N</w:t>
      </w:r>
      <w:r>
        <w:rPr>
          <w:rFonts w:ascii="Calibri" w:hAnsi="Calibri" w:eastAsia="Calibri" w:cs="Calibri"/>
          <w:sz w:val="20"/>
          <w:szCs w:val="20"/>
          <w:spacing w:val="-20"/>
        </w:rPr>
        <w:t>₁</w:t>
      </w:r>
      <w:r>
        <w:rPr>
          <w:rFonts w:ascii="SimSun" w:hAnsi="SimSun" w:eastAsia="SimSun" w:cs="SimSun"/>
          <w:sz w:val="20"/>
          <w:szCs w:val="20"/>
          <w:spacing w:val="-20"/>
        </w:rPr>
        <w:t>、N</w:t>
      </w:r>
      <w:r>
        <w:rPr>
          <w:rFonts w:ascii="Calibri" w:hAnsi="Calibri" w:eastAsia="Calibri" w:cs="Calibri"/>
          <w:sz w:val="20"/>
          <w:szCs w:val="20"/>
          <w:spacing w:val="-20"/>
        </w:rPr>
        <w:t>₂</w:t>
      </w:r>
      <w:r>
        <w:rPr>
          <w:rFonts w:ascii="SimSun" w:hAnsi="SimSun" w:eastAsia="SimSun" w:cs="SimSun"/>
          <w:sz w:val="20"/>
          <w:szCs w:val="20"/>
          <w:spacing w:val="-20"/>
        </w:rPr>
        <w:t>、N</w:t>
      </w:r>
      <w:r>
        <w:rPr>
          <w:rFonts w:ascii="Calibri" w:hAnsi="Calibri" w:eastAsia="Calibri" w:cs="Calibri"/>
          <w:sz w:val="20"/>
          <w:szCs w:val="20"/>
          <w:spacing w:val="-20"/>
        </w:rPr>
        <w:t>₃</w:t>
      </w:r>
      <w:r>
        <w:rPr>
          <w:rFonts w:ascii="SimSun" w:hAnsi="SimSun" w:eastAsia="SimSun" w:cs="SimSun"/>
          <w:sz w:val="20"/>
          <w:szCs w:val="20"/>
          <w:spacing w:val="-20"/>
        </w:rPr>
        <w:t>三个负电位。A</w:t>
      </w:r>
      <w:r>
        <w:rPr>
          <w:rFonts w:ascii="SimSun" w:hAnsi="SimSun" w:eastAsia="SimSun" w:cs="SimSun"/>
          <w:sz w:val="20"/>
          <w:szCs w:val="20"/>
          <w:spacing w:val="-7"/>
        </w:rPr>
        <w:t xml:space="preserve"> </w:t>
      </w:r>
      <w:r>
        <w:rPr>
          <w:rFonts w:ascii="SimSun" w:hAnsi="SimSun" w:eastAsia="SimSun" w:cs="SimSun"/>
          <w:sz w:val="20"/>
          <w:szCs w:val="20"/>
          <w:spacing w:val="-20"/>
        </w:rPr>
        <w:t>与</w:t>
      </w:r>
      <w:r>
        <w:rPr>
          <w:rFonts w:ascii="SimSun" w:hAnsi="SimSun" w:eastAsia="SimSun" w:cs="SimSun"/>
          <w:sz w:val="20"/>
          <w:szCs w:val="20"/>
          <w:spacing w:val="-58"/>
        </w:rPr>
        <w:t xml:space="preserve"> </w:t>
      </w:r>
      <w:r>
        <w:rPr>
          <w:rFonts w:ascii="SimSun" w:hAnsi="SimSun" w:eastAsia="SimSun" w:cs="SimSun"/>
          <w:sz w:val="20"/>
          <w:szCs w:val="20"/>
          <w:spacing w:val="-20"/>
        </w:rPr>
        <w:t>B</w:t>
      </w:r>
      <w:r>
        <w:rPr>
          <w:rFonts w:ascii="SimSun" w:hAnsi="SimSun" w:eastAsia="SimSun" w:cs="SimSun"/>
          <w:sz w:val="20"/>
          <w:szCs w:val="20"/>
          <w:spacing w:val="-47"/>
        </w:rPr>
        <w:t xml:space="preserve"> </w:t>
      </w:r>
      <w:r>
        <w:rPr>
          <w:rFonts w:ascii="SimSun" w:hAnsi="SimSun" w:eastAsia="SimSun" w:cs="SimSun"/>
          <w:sz w:val="20"/>
          <w:szCs w:val="20"/>
          <w:spacing w:val="-20"/>
        </w:rPr>
        <w:t>对比</w:t>
      </w:r>
      <w:r>
        <w:rPr>
          <w:rFonts w:ascii="SimSun" w:hAnsi="SimSun" w:eastAsia="SimSun" w:cs="SimSun"/>
          <w:sz w:val="20"/>
          <w:szCs w:val="20"/>
        </w:rPr>
        <w:t xml:space="preserve"> </w:t>
      </w:r>
      <w:r>
        <w:rPr>
          <w:rFonts w:ascii="SimSun" w:hAnsi="SimSun" w:eastAsia="SimSun" w:cs="SimSun"/>
          <w:sz w:val="20"/>
          <w:szCs w:val="20"/>
          <w:spacing w:val="-23"/>
          <w:w w:val="97"/>
        </w:rPr>
        <w:t>表明，当声音的位相倒转时，耳蜗微音器电位</w:t>
      </w:r>
    </w:p>
    <w:p>
      <w:pPr>
        <w:ind w:left="1080" w:right="355" w:firstLine="139"/>
        <w:spacing w:before="32" w:line="236" w:lineRule="auto"/>
        <w:rPr>
          <w:rFonts w:ascii="SimSun" w:hAnsi="SimSun" w:eastAsia="SimSun" w:cs="SimSun"/>
          <w:sz w:val="20"/>
          <w:szCs w:val="20"/>
        </w:rPr>
      </w:pPr>
      <w:r>
        <w:rPr>
          <w:rFonts w:ascii="SimSun" w:hAnsi="SimSun" w:eastAsia="SimSun" w:cs="SimSun"/>
          <w:sz w:val="20"/>
          <w:szCs w:val="20"/>
          <w:spacing w:val="-19"/>
          <w:w w:val="99"/>
        </w:rPr>
        <w:t>的位相也倒转，但听神经干动作电位的位相</w:t>
      </w:r>
      <w:r>
        <w:rPr>
          <w:rFonts w:ascii="SimSun" w:hAnsi="SimSun" w:eastAsia="SimSun" w:cs="SimSun"/>
          <w:sz w:val="20"/>
          <w:szCs w:val="20"/>
          <w:spacing w:val="2"/>
        </w:rPr>
        <w:t xml:space="preserve"> </w:t>
      </w:r>
      <w:r>
        <w:rPr>
          <w:rFonts w:ascii="SimSun" w:hAnsi="SimSun" w:eastAsia="SimSun" w:cs="SimSun"/>
          <w:sz w:val="20"/>
          <w:szCs w:val="20"/>
          <w:spacing w:val="-8"/>
        </w:rPr>
        <w:t>不变</w:t>
      </w:r>
    </w:p>
    <w:p>
      <w:pPr>
        <w:spacing w:line="14" w:lineRule="auto"/>
        <w:rPr>
          <w:rFonts w:ascii="Arial"/>
          <w:sz w:val="2"/>
        </w:rPr>
      </w:pPr>
      <w:r>
        <w:rPr>
          <w:rFonts w:ascii="Arial" w:hAnsi="Arial" w:eastAsia="Arial" w:cs="Arial"/>
          <w:sz w:val="2"/>
          <w:szCs w:val="2"/>
        </w:rPr>
        <w:br w:type="column"/>
      </w:r>
    </w:p>
    <w:p>
      <w:pPr>
        <w:ind w:left="413"/>
        <w:spacing w:line="228" w:lineRule="auto"/>
        <w:outlineLvl w:val="2"/>
        <w:rPr>
          <w:rFonts w:ascii="SimHei" w:hAnsi="SimHei" w:eastAsia="SimHei" w:cs="SimHei"/>
          <w:sz w:val="23"/>
          <w:szCs w:val="23"/>
        </w:rPr>
      </w:pPr>
      <w:r>
        <w:rPr>
          <w:rFonts w:ascii="SimHei" w:hAnsi="SimHei" w:eastAsia="SimHei" w:cs="SimHei"/>
          <w:sz w:val="23"/>
          <w:szCs w:val="23"/>
          <w:b/>
          <w:bCs/>
          <w:color w:val="003A6E"/>
          <w:spacing w:val="-5"/>
        </w:rPr>
        <w:t>三、</w:t>
      </w:r>
      <w:r>
        <w:rPr>
          <w:rFonts w:ascii="SimHei" w:hAnsi="SimHei" w:eastAsia="SimHei" w:cs="SimHei"/>
          <w:sz w:val="23"/>
          <w:szCs w:val="23"/>
          <w:color w:val="003A6E"/>
          <w:spacing w:val="-52"/>
        </w:rPr>
        <w:t xml:space="preserve"> </w:t>
      </w:r>
      <w:r>
        <w:rPr>
          <w:rFonts w:ascii="SimHei" w:hAnsi="SimHei" w:eastAsia="SimHei" w:cs="SimHei"/>
          <w:sz w:val="23"/>
          <w:szCs w:val="23"/>
          <w:b/>
          <w:bCs/>
          <w:color w:val="003A6E"/>
          <w:spacing w:val="-5"/>
        </w:rPr>
        <w:t>听神经动作电位</w:t>
      </w:r>
    </w:p>
    <w:p>
      <w:pPr>
        <w:ind w:right="250" w:firstLine="409"/>
        <w:spacing w:before="228" w:line="269" w:lineRule="auto"/>
        <w:rPr>
          <w:rFonts w:ascii="SimSun" w:hAnsi="SimSun" w:eastAsia="SimSun" w:cs="SimSun"/>
          <w:sz w:val="20"/>
          <w:szCs w:val="20"/>
        </w:rPr>
      </w:pPr>
      <w:r>
        <w:rPr>
          <w:rFonts w:ascii="SimSun" w:hAnsi="SimSun" w:eastAsia="SimSun" w:cs="SimSun"/>
          <w:sz w:val="20"/>
          <w:szCs w:val="20"/>
          <w:spacing w:val="2"/>
        </w:rPr>
        <w:t>听神经动作电位是耳蜗对声波刺激所产生的一系</w:t>
      </w:r>
      <w:r>
        <w:rPr>
          <w:rFonts w:ascii="SimSun" w:hAnsi="SimSun" w:eastAsia="SimSun" w:cs="SimSun"/>
          <w:sz w:val="20"/>
          <w:szCs w:val="20"/>
          <w:spacing w:val="5"/>
        </w:rPr>
        <w:t xml:space="preserve"> </w:t>
      </w:r>
      <w:r>
        <w:rPr>
          <w:rFonts w:ascii="SimSun" w:hAnsi="SimSun" w:eastAsia="SimSun" w:cs="SimSun"/>
          <w:sz w:val="20"/>
          <w:szCs w:val="20"/>
          <w:spacing w:val="1"/>
        </w:rPr>
        <w:t>列反应中最后出现的电变化，是耳蜗对声波刺激进行</w:t>
      </w:r>
      <w:r>
        <w:rPr>
          <w:rFonts w:ascii="SimSun" w:hAnsi="SimSun" w:eastAsia="SimSun" w:cs="SimSun"/>
          <w:sz w:val="20"/>
          <w:szCs w:val="20"/>
          <w:spacing w:val="5"/>
        </w:rPr>
        <w:t xml:space="preserve"> </w:t>
      </w:r>
      <w:r>
        <w:rPr>
          <w:rFonts w:ascii="SimSun" w:hAnsi="SimSun" w:eastAsia="SimSun" w:cs="SimSun"/>
          <w:sz w:val="20"/>
          <w:szCs w:val="20"/>
          <w:spacing w:val="2"/>
        </w:rPr>
        <w:t>换能和编码的总结果。根据引导方法不同，可分为听</w:t>
      </w:r>
      <w:r>
        <w:rPr>
          <w:rFonts w:ascii="SimSun" w:hAnsi="SimSun" w:eastAsia="SimSun" w:cs="SimSun"/>
          <w:sz w:val="20"/>
          <w:szCs w:val="20"/>
          <w:spacing w:val="6"/>
        </w:rPr>
        <w:t xml:space="preserve"> </w:t>
      </w:r>
      <w:r>
        <w:rPr>
          <w:rFonts w:ascii="SimSun" w:hAnsi="SimSun" w:eastAsia="SimSun" w:cs="SimSun"/>
          <w:sz w:val="20"/>
          <w:szCs w:val="20"/>
          <w:spacing w:val="-2"/>
        </w:rPr>
        <w:t>神经复合动作电位和单一听神经纤维动作电位。</w:t>
      </w:r>
    </w:p>
    <w:p>
      <w:pPr>
        <w:ind w:left="372"/>
        <w:spacing w:before="108" w:line="222" w:lineRule="auto"/>
        <w:rPr>
          <w:rFonts w:ascii="Times New Roman" w:hAnsi="Times New Roman" w:eastAsia="Times New Roman" w:cs="Times New Roman"/>
          <w:sz w:val="10"/>
          <w:szCs w:val="10"/>
        </w:rPr>
      </w:pPr>
      <w:r>
        <w:rPr>
          <w:rFonts w:ascii="SimHei" w:hAnsi="SimHei" w:eastAsia="SimHei" w:cs="SimHei"/>
          <w:sz w:val="20"/>
          <w:szCs w:val="20"/>
          <w:b/>
          <w:bCs/>
          <w:spacing w:val="6"/>
          <w:position w:val="-1"/>
        </w:rPr>
        <w:t>(一)听神经复合动作电位</w:t>
      </w:r>
      <w:r>
        <w:rPr>
          <w:rFonts w:ascii="SimHei" w:hAnsi="SimHei" w:eastAsia="SimHei" w:cs="SimHei"/>
          <w:sz w:val="20"/>
          <w:szCs w:val="20"/>
          <w:spacing w:val="1"/>
          <w:position w:val="-1"/>
        </w:rPr>
        <w:t xml:space="preserve">      </w:t>
      </w:r>
      <w:r>
        <w:rPr>
          <w:rFonts w:ascii="Times New Roman" w:hAnsi="Times New Roman" w:eastAsia="Times New Roman" w:cs="Times New Roman"/>
          <w:sz w:val="10"/>
          <w:szCs w:val="10"/>
          <w:color w:val="BB1929"/>
          <w:position w:val="3"/>
        </w:rPr>
        <w:t>kkyx</w:t>
      </w:r>
      <w:r>
        <w:rPr>
          <w:rFonts w:ascii="Times New Roman" w:hAnsi="Times New Roman" w:eastAsia="Times New Roman" w:cs="Times New Roman"/>
          <w:sz w:val="10"/>
          <w:szCs w:val="10"/>
          <w:color w:val="BB1929"/>
          <w:spacing w:val="6"/>
          <w:position w:val="3"/>
        </w:rPr>
        <w:t>2018</w:t>
      </w:r>
      <w:r>
        <w:rPr>
          <w:rFonts w:ascii="Times New Roman" w:hAnsi="Times New Roman" w:eastAsia="Times New Roman" w:cs="Times New Roman"/>
          <w:sz w:val="10"/>
          <w:szCs w:val="10"/>
          <w:color w:val="BB1929"/>
          <w:position w:val="3"/>
        </w:rPr>
        <w:t xml:space="preserve">                               </w:t>
      </w:r>
      <w:r>
        <w:rPr>
          <w:rFonts w:ascii="Times New Roman" w:hAnsi="Times New Roman" w:eastAsia="Times New Roman" w:cs="Times New Roman"/>
          <w:sz w:val="10"/>
          <w:szCs w:val="10"/>
          <w:position w:val="5"/>
        </w:rPr>
        <w:t>kkyx</w:t>
      </w:r>
      <w:r>
        <w:rPr>
          <w:rFonts w:ascii="Times New Roman" w:hAnsi="Times New Roman" w:eastAsia="Times New Roman" w:cs="Times New Roman"/>
          <w:sz w:val="10"/>
          <w:szCs w:val="10"/>
          <w:spacing w:val="6"/>
          <w:position w:val="5"/>
        </w:rPr>
        <w:t>2018</w:t>
      </w:r>
    </w:p>
    <w:p>
      <w:pPr>
        <w:ind w:right="259" w:firstLine="409"/>
        <w:spacing w:before="84" w:line="280" w:lineRule="auto"/>
        <w:rPr>
          <w:rFonts w:ascii="SimSun" w:hAnsi="SimSun" w:eastAsia="SimSun" w:cs="SimSun"/>
          <w:sz w:val="20"/>
          <w:szCs w:val="20"/>
        </w:rPr>
      </w:pPr>
      <w:r>
        <w:rPr>
          <w:rFonts w:ascii="SimSun" w:hAnsi="SimSun" w:eastAsia="SimSun" w:cs="SimSun"/>
          <w:sz w:val="20"/>
          <w:szCs w:val="20"/>
        </w:rPr>
        <w:t>如图9-30所示，N</w:t>
      </w:r>
      <w:r>
        <w:rPr>
          <w:rFonts w:ascii="Calibri" w:hAnsi="Calibri" w:eastAsia="Calibri" w:cs="Calibri"/>
          <w:sz w:val="20"/>
          <w:szCs w:val="20"/>
        </w:rPr>
        <w:t>₁</w:t>
      </w:r>
      <w:r>
        <w:rPr>
          <w:rFonts w:ascii="Calibri" w:hAnsi="Calibri" w:eastAsia="Calibri" w:cs="Calibri"/>
          <w:sz w:val="20"/>
          <w:szCs w:val="20"/>
          <w:spacing w:val="-24"/>
        </w:rPr>
        <w:t xml:space="preserve"> </w:t>
      </w:r>
      <w:r>
        <w:rPr>
          <w:rFonts w:ascii="SimSun" w:hAnsi="SimSun" w:eastAsia="SimSun" w:cs="SimSun"/>
          <w:sz w:val="20"/>
          <w:szCs w:val="20"/>
        </w:rPr>
        <w:t>、N</w:t>
      </w:r>
      <w:r>
        <w:rPr>
          <w:rFonts w:ascii="Calibri" w:hAnsi="Calibri" w:eastAsia="Calibri" w:cs="Calibri"/>
          <w:sz w:val="20"/>
          <w:szCs w:val="20"/>
        </w:rPr>
        <w:t>₂</w:t>
      </w:r>
      <w:r>
        <w:rPr>
          <w:rFonts w:ascii="Calibri" w:hAnsi="Calibri" w:eastAsia="Calibri" w:cs="Calibri"/>
          <w:sz w:val="20"/>
          <w:szCs w:val="20"/>
          <w:spacing w:val="-20"/>
        </w:rPr>
        <w:t xml:space="preserve"> </w:t>
      </w:r>
      <w:r>
        <w:rPr>
          <w:rFonts w:ascii="SimSun" w:hAnsi="SimSun" w:eastAsia="SimSun" w:cs="SimSun"/>
          <w:sz w:val="20"/>
          <w:szCs w:val="20"/>
        </w:rPr>
        <w:t>和</w:t>
      </w:r>
      <w:r>
        <w:rPr>
          <w:rFonts w:ascii="SimSun" w:hAnsi="SimSun" w:eastAsia="SimSun" w:cs="SimSun"/>
          <w:sz w:val="20"/>
          <w:szCs w:val="20"/>
          <w:spacing w:val="-42"/>
        </w:rPr>
        <w:t xml:space="preserve"> </w:t>
      </w:r>
      <w:r>
        <w:rPr>
          <w:rFonts w:ascii="SimSun" w:hAnsi="SimSun" w:eastAsia="SimSun" w:cs="SimSun"/>
          <w:sz w:val="20"/>
          <w:szCs w:val="20"/>
        </w:rPr>
        <w:t>N</w:t>
      </w:r>
      <w:r>
        <w:rPr>
          <w:rFonts w:ascii="Calibri" w:hAnsi="Calibri" w:eastAsia="Calibri" w:cs="Calibri"/>
          <w:sz w:val="20"/>
          <w:szCs w:val="20"/>
        </w:rPr>
        <w:t>₃</w:t>
      </w:r>
      <w:r>
        <w:rPr>
          <w:rFonts w:ascii="Calibri" w:hAnsi="Calibri" w:eastAsia="Calibri" w:cs="Calibri"/>
          <w:sz w:val="20"/>
          <w:szCs w:val="20"/>
          <w:spacing w:val="10"/>
        </w:rPr>
        <w:t xml:space="preserve"> </w:t>
      </w:r>
      <w:r>
        <w:rPr>
          <w:rFonts w:ascii="SimSun" w:hAnsi="SimSun" w:eastAsia="SimSun" w:cs="SimSun"/>
          <w:sz w:val="20"/>
          <w:szCs w:val="20"/>
        </w:rPr>
        <w:t>就是从听</w:t>
      </w:r>
      <w:r>
        <w:rPr>
          <w:rFonts w:ascii="SimSun" w:hAnsi="SimSun" w:eastAsia="SimSun" w:cs="SimSun"/>
          <w:sz w:val="20"/>
          <w:szCs w:val="20"/>
          <w:spacing w:val="-1"/>
        </w:rPr>
        <w:t>神经干上记</w:t>
      </w:r>
      <w:r>
        <w:rPr>
          <w:rFonts w:ascii="SimSun" w:hAnsi="SimSun" w:eastAsia="SimSun" w:cs="SimSun"/>
          <w:sz w:val="20"/>
          <w:szCs w:val="20"/>
        </w:rPr>
        <w:t xml:space="preserve"> </w:t>
      </w:r>
      <w:r>
        <w:rPr>
          <w:rFonts w:ascii="SimSun" w:hAnsi="SimSun" w:eastAsia="SimSun" w:cs="SimSun"/>
          <w:sz w:val="20"/>
          <w:szCs w:val="20"/>
          <w:spacing w:val="1"/>
        </w:rPr>
        <w:t>录到的复合动作电位，是所有听神经纤维产生的动作</w:t>
      </w:r>
      <w:r>
        <w:rPr>
          <w:rFonts w:ascii="SimSun" w:hAnsi="SimSun" w:eastAsia="SimSun" w:cs="SimSun"/>
          <w:sz w:val="20"/>
          <w:szCs w:val="20"/>
          <w:spacing w:val="9"/>
        </w:rPr>
        <w:t xml:space="preserve"> </w:t>
      </w:r>
      <w:r>
        <w:rPr>
          <w:rFonts w:ascii="SimSun" w:hAnsi="SimSun" w:eastAsia="SimSun" w:cs="SimSun"/>
          <w:sz w:val="20"/>
          <w:szCs w:val="20"/>
          <w:spacing w:val="-7"/>
        </w:rPr>
        <w:t>电位的总和，反映了整个听神经的兴奋状态，其</w:t>
      </w:r>
      <w:r>
        <w:rPr>
          <w:rFonts w:ascii="SimSun" w:hAnsi="SimSun" w:eastAsia="SimSun" w:cs="SimSun"/>
          <w:sz w:val="20"/>
          <w:szCs w:val="20"/>
          <w:spacing w:val="-8"/>
        </w:rPr>
        <w:t>振幅取</w:t>
      </w:r>
      <w:r>
        <w:rPr>
          <w:rFonts w:ascii="SimSun" w:hAnsi="SimSun" w:eastAsia="SimSun" w:cs="SimSun"/>
          <w:sz w:val="20"/>
          <w:szCs w:val="20"/>
        </w:rPr>
        <w:t xml:space="preserve"> </w:t>
      </w:r>
      <w:r>
        <w:rPr>
          <w:rFonts w:ascii="SimSun" w:hAnsi="SimSun" w:eastAsia="SimSun" w:cs="SimSun"/>
          <w:sz w:val="20"/>
          <w:szCs w:val="20"/>
          <w:spacing w:val="1"/>
        </w:rPr>
        <w:t>决于声波的强度、兴奋的听纤维数目以及放电的同步</w:t>
      </w:r>
      <w:r>
        <w:rPr>
          <w:rFonts w:ascii="SimSun" w:hAnsi="SimSun" w:eastAsia="SimSun" w:cs="SimSun"/>
          <w:sz w:val="20"/>
          <w:szCs w:val="20"/>
          <w:spacing w:val="6"/>
        </w:rPr>
        <w:t xml:space="preserve"> </w:t>
      </w:r>
      <w:r>
        <w:rPr>
          <w:rFonts w:ascii="SimSun" w:hAnsi="SimSun" w:eastAsia="SimSun" w:cs="SimSun"/>
          <w:sz w:val="20"/>
          <w:szCs w:val="20"/>
          <w:spacing w:val="-8"/>
        </w:rPr>
        <w:t>化程度，但不能反映声波的频率特性。</w:t>
      </w:r>
    </w:p>
    <w:p>
      <w:pPr>
        <w:ind w:left="382"/>
        <w:spacing w:before="99" w:line="222" w:lineRule="auto"/>
        <w:rPr>
          <w:rFonts w:ascii="SimHei" w:hAnsi="SimHei" w:eastAsia="SimHei" w:cs="SimHei"/>
          <w:sz w:val="20"/>
          <w:szCs w:val="20"/>
        </w:rPr>
      </w:pPr>
      <w:r>
        <w:rPr>
          <w:rFonts w:ascii="SimHei" w:hAnsi="SimHei" w:eastAsia="SimHei" w:cs="SimHei"/>
          <w:sz w:val="20"/>
          <w:szCs w:val="20"/>
          <w:b/>
          <w:bCs/>
          <w:spacing w:val="9"/>
        </w:rPr>
        <w:t>(二)单一听神经纤维动作电位</w:t>
      </w:r>
    </w:p>
    <w:p>
      <w:pPr>
        <w:ind w:right="260" w:firstLine="409"/>
        <w:spacing w:before="69" w:line="282" w:lineRule="auto"/>
        <w:jc w:val="both"/>
        <w:rPr>
          <w:rFonts w:ascii="SimSun" w:hAnsi="SimSun" w:eastAsia="SimSun" w:cs="SimSun"/>
          <w:sz w:val="20"/>
          <w:szCs w:val="20"/>
        </w:rPr>
      </w:pPr>
      <w:r>
        <w:rPr>
          <w:rFonts w:ascii="SimSun" w:hAnsi="SimSun" w:eastAsia="SimSun" w:cs="SimSun"/>
          <w:sz w:val="20"/>
          <w:szCs w:val="20"/>
          <w:spacing w:val="1"/>
        </w:rPr>
        <w:t>如果将微电极刺入听神经纤维中，可记录到单一</w:t>
      </w:r>
      <w:r>
        <w:rPr>
          <w:rFonts w:ascii="SimSun" w:hAnsi="SimSun" w:eastAsia="SimSun" w:cs="SimSun"/>
          <w:sz w:val="20"/>
          <w:szCs w:val="20"/>
        </w:rPr>
        <w:t xml:space="preserve"> </w:t>
      </w:r>
      <w:r>
        <w:rPr>
          <w:rFonts w:ascii="SimSun" w:hAnsi="SimSun" w:eastAsia="SimSun" w:cs="SimSun"/>
          <w:sz w:val="20"/>
          <w:szCs w:val="20"/>
          <w:spacing w:val="-7"/>
        </w:rPr>
        <w:t>听神经纤维动作电位，为一种“全或无”式的反应，</w:t>
      </w:r>
      <w:r>
        <w:rPr>
          <w:rFonts w:ascii="SimSun" w:hAnsi="SimSun" w:eastAsia="SimSun" w:cs="SimSun"/>
          <w:sz w:val="20"/>
          <w:szCs w:val="20"/>
          <w:spacing w:val="-8"/>
        </w:rPr>
        <w:t>安</w:t>
      </w:r>
      <w:r>
        <w:rPr>
          <w:rFonts w:ascii="SimSun" w:hAnsi="SimSun" w:eastAsia="SimSun" w:cs="SimSun"/>
          <w:sz w:val="20"/>
          <w:szCs w:val="20"/>
        </w:rPr>
        <w:t xml:space="preserve"> </w:t>
      </w:r>
      <w:r>
        <w:rPr>
          <w:rFonts w:ascii="SimSun" w:hAnsi="SimSun" w:eastAsia="SimSun" w:cs="SimSun"/>
          <w:sz w:val="20"/>
          <w:szCs w:val="20"/>
          <w:spacing w:val="1"/>
        </w:rPr>
        <w:t>静时有自发放电，声波刺激时放电频率增加。在记录</w:t>
      </w:r>
      <w:r>
        <w:rPr>
          <w:rFonts w:ascii="SimSun" w:hAnsi="SimSun" w:eastAsia="SimSun" w:cs="SimSun"/>
          <w:sz w:val="20"/>
          <w:szCs w:val="20"/>
          <w:spacing w:val="5"/>
        </w:rPr>
        <w:t xml:space="preserve"> </w:t>
      </w:r>
      <w:r>
        <w:rPr>
          <w:rFonts w:ascii="SimSun" w:hAnsi="SimSun" w:eastAsia="SimSun" w:cs="SimSun"/>
          <w:sz w:val="20"/>
          <w:szCs w:val="20"/>
          <w:spacing w:val="2"/>
        </w:rPr>
        <w:t>单一听神经纤维动作电位时发现，某一特定频率的纯</w:t>
      </w:r>
      <w:r>
        <w:rPr>
          <w:rFonts w:ascii="SimSun" w:hAnsi="SimSun" w:eastAsia="SimSun" w:cs="SimSun"/>
          <w:sz w:val="20"/>
          <w:szCs w:val="20"/>
          <w:spacing w:val="2"/>
        </w:rPr>
        <w:t xml:space="preserve"> </w:t>
      </w:r>
      <w:r>
        <w:rPr>
          <w:rFonts w:ascii="SimSun" w:hAnsi="SimSun" w:eastAsia="SimSun" w:cs="SimSun"/>
          <w:sz w:val="20"/>
          <w:szCs w:val="20"/>
          <w:spacing w:val="10"/>
        </w:rPr>
        <w:t>音只需很小的刺激强度就可使该听神经纤维产生动</w:t>
      </w:r>
      <w:r>
        <w:rPr>
          <w:rFonts w:ascii="SimSun" w:hAnsi="SimSun" w:eastAsia="SimSun" w:cs="SimSun"/>
          <w:sz w:val="20"/>
          <w:szCs w:val="20"/>
          <w:spacing w:val="12"/>
        </w:rPr>
        <w:t xml:space="preserve"> </w:t>
      </w:r>
      <w:r>
        <w:rPr>
          <w:rFonts w:ascii="SimSun" w:hAnsi="SimSun" w:eastAsia="SimSun" w:cs="SimSun"/>
          <w:sz w:val="20"/>
          <w:szCs w:val="20"/>
          <w:spacing w:val="20"/>
        </w:rPr>
        <w:t>作电位，这个频率即为该听神经纤维的特征频率</w:t>
      </w:r>
      <w:r>
        <w:rPr>
          <w:rFonts w:ascii="SimSun" w:hAnsi="SimSun" w:eastAsia="SimSun" w:cs="SimSun"/>
          <w:sz w:val="20"/>
          <w:szCs w:val="20"/>
          <w:spacing w:val="8"/>
        </w:rPr>
        <w:t xml:space="preserve"> </w:t>
      </w:r>
      <w:r>
        <w:rPr>
          <w:rFonts w:ascii="SimSun" w:hAnsi="SimSun" w:eastAsia="SimSun" w:cs="SimSun"/>
          <w:sz w:val="20"/>
          <w:szCs w:val="20"/>
          <w:spacing w:val="-7"/>
        </w:rPr>
        <w:t>(characteristic</w:t>
      </w:r>
      <w:r>
        <w:rPr>
          <w:rFonts w:ascii="SimSun" w:hAnsi="SimSun" w:eastAsia="SimSun" w:cs="SimSun"/>
          <w:sz w:val="20"/>
          <w:szCs w:val="20"/>
        </w:rPr>
        <w:t xml:space="preserve"> </w:t>
      </w:r>
      <w:r>
        <w:rPr>
          <w:rFonts w:ascii="SimSun" w:hAnsi="SimSun" w:eastAsia="SimSun" w:cs="SimSun"/>
          <w:sz w:val="20"/>
          <w:szCs w:val="20"/>
          <w:spacing w:val="-7"/>
        </w:rPr>
        <w:t>frequency,CF)或最佳频率。每一听神</w:t>
      </w:r>
      <w:r>
        <w:rPr>
          <w:rFonts w:ascii="SimSun" w:hAnsi="SimSun" w:eastAsia="SimSun" w:cs="SimSun"/>
          <w:sz w:val="20"/>
          <w:szCs w:val="20"/>
        </w:rPr>
        <w:t xml:space="preserve"> </w:t>
      </w:r>
      <w:r>
        <w:rPr>
          <w:rFonts w:ascii="SimSun" w:hAnsi="SimSun" w:eastAsia="SimSun" w:cs="SimSun"/>
          <w:sz w:val="20"/>
          <w:szCs w:val="20"/>
          <w:spacing w:val="10"/>
        </w:rPr>
        <w:t>经纤维的特征频率取决于该纤维末梢在基底膜上的</w:t>
      </w:r>
    </w:p>
    <w:p>
      <w:pPr>
        <w:sectPr>
          <w:type w:val="continuous"/>
          <w:pgSz w:w="11280" w:h="15940"/>
          <w:pgMar w:top="400" w:right="750" w:bottom="400" w:left="539" w:header="0" w:footer="0" w:gutter="0"/>
          <w:cols w:equalWidth="0" w:num="2">
            <w:col w:w="4981" w:space="100"/>
            <w:col w:w="4910" w:space="0"/>
          </w:cols>
        </w:sectPr>
        <w:rPr/>
      </w:pPr>
    </w:p>
    <w:p>
      <w:pPr>
        <w:ind w:left="1080" w:right="270"/>
        <w:spacing w:before="111" w:line="280" w:lineRule="auto"/>
        <w:jc w:val="both"/>
        <w:rPr>
          <w:rFonts w:ascii="SimSun" w:hAnsi="SimSun" w:eastAsia="SimSun" w:cs="SimSun"/>
          <w:sz w:val="20"/>
          <w:szCs w:val="20"/>
        </w:rPr>
      </w:pPr>
      <w:r>
        <w:rPr>
          <w:rFonts w:ascii="SimSun" w:hAnsi="SimSun" w:eastAsia="SimSun" w:cs="SimSun"/>
          <w:sz w:val="20"/>
          <w:szCs w:val="20"/>
          <w:spacing w:val="5"/>
        </w:rPr>
        <w:t>分布位置，而这一位置正好是该频率的声音所引起的最大振幅行波的所在位置。不同频率的声波</w:t>
      </w:r>
      <w:r>
        <w:rPr>
          <w:rFonts w:ascii="SimSun" w:hAnsi="SimSun" w:eastAsia="SimSun" w:cs="SimSun"/>
          <w:sz w:val="20"/>
          <w:szCs w:val="20"/>
        </w:rPr>
        <w:t xml:space="preserve"> </w:t>
      </w:r>
      <w:r>
        <w:rPr>
          <w:rFonts w:ascii="SimSun" w:hAnsi="SimSun" w:eastAsia="SimSun" w:cs="SimSun"/>
          <w:sz w:val="20"/>
          <w:szCs w:val="20"/>
          <w:spacing w:val="10"/>
        </w:rPr>
        <w:t>可兴奋基底膜上不同部位的毛细胞，并引起相应听神经纤维产生动作电位。随着声波强度的增</w:t>
      </w:r>
      <w:r>
        <w:rPr>
          <w:rFonts w:ascii="SimSun" w:hAnsi="SimSun" w:eastAsia="SimSun" w:cs="SimSun"/>
          <w:sz w:val="20"/>
          <w:szCs w:val="20"/>
          <w:spacing w:val="5"/>
        </w:rPr>
        <w:t xml:space="preserve"> </w:t>
      </w:r>
      <w:r>
        <w:rPr>
          <w:rFonts w:ascii="SimSun" w:hAnsi="SimSun" w:eastAsia="SimSun" w:cs="SimSun"/>
          <w:sz w:val="20"/>
          <w:szCs w:val="20"/>
          <w:spacing w:val="1"/>
        </w:rPr>
        <w:t>加，能引起单一听神经纤维放电的频率增加；不仅如此，而且</w:t>
      </w:r>
      <w:r>
        <w:rPr>
          <w:rFonts w:ascii="SimSun" w:hAnsi="SimSun" w:eastAsia="SimSun" w:cs="SimSun"/>
          <w:sz w:val="20"/>
          <w:szCs w:val="20"/>
        </w:rPr>
        <w:t>有更多的神经纤维被募集参与相同频</w:t>
      </w:r>
      <w:r>
        <w:rPr>
          <w:rFonts w:ascii="SimSun" w:hAnsi="SimSun" w:eastAsia="SimSun" w:cs="SimSun"/>
          <w:sz w:val="20"/>
          <w:szCs w:val="20"/>
        </w:rPr>
        <w:t xml:space="preserve"> </w:t>
      </w:r>
      <w:r>
        <w:rPr>
          <w:rFonts w:ascii="SimSun" w:hAnsi="SimSun" w:eastAsia="SimSun" w:cs="SimSun"/>
          <w:sz w:val="20"/>
          <w:szCs w:val="20"/>
          <w:spacing w:val="6"/>
        </w:rPr>
        <w:t>率的声波信息传导。这样，传向听觉中枢的动作电位就包含了不同</w:t>
      </w:r>
      <w:r>
        <w:rPr>
          <w:rFonts w:ascii="SimSun" w:hAnsi="SimSun" w:eastAsia="SimSun" w:cs="SimSun"/>
          <w:sz w:val="20"/>
          <w:szCs w:val="20"/>
          <w:spacing w:val="5"/>
        </w:rPr>
        <w:t>声波频率及其强度的信息。当</w:t>
      </w:r>
      <w:r>
        <w:rPr>
          <w:rFonts w:ascii="SimSun" w:hAnsi="SimSun" w:eastAsia="SimSun" w:cs="SimSun"/>
          <w:sz w:val="20"/>
          <w:szCs w:val="20"/>
        </w:rPr>
        <w:t xml:space="preserve"> </w:t>
      </w:r>
      <w:r>
        <w:rPr>
          <w:rFonts w:ascii="SimSun" w:hAnsi="SimSun" w:eastAsia="SimSun" w:cs="SimSun"/>
          <w:sz w:val="20"/>
          <w:szCs w:val="20"/>
          <w:spacing w:val="-2"/>
        </w:rPr>
        <w:t>然，对不同声波频率和强度的分析，还需要中枢神经系统活动的参与。</w:t>
      </w:r>
    </w:p>
    <w:p>
      <w:pPr>
        <w:ind w:left="1513"/>
        <w:spacing w:before="218" w:line="221" w:lineRule="auto"/>
        <w:outlineLvl w:val="1"/>
        <w:rPr>
          <w:rFonts w:ascii="SimHei" w:hAnsi="SimHei" w:eastAsia="SimHei" w:cs="SimHei"/>
          <w:sz w:val="24"/>
          <w:szCs w:val="24"/>
        </w:rPr>
      </w:pPr>
      <w:r>
        <w:rPr>
          <w:rFonts w:ascii="SimHei" w:hAnsi="SimHei" w:eastAsia="SimHei" w:cs="SimHei"/>
          <w:sz w:val="24"/>
          <w:szCs w:val="24"/>
          <w:b/>
          <w:bCs/>
          <w:color w:val="002F5E"/>
          <w:spacing w:val="-9"/>
        </w:rPr>
        <w:t>四、</w:t>
      </w:r>
      <w:r>
        <w:rPr>
          <w:rFonts w:ascii="SimHei" w:hAnsi="SimHei" w:eastAsia="SimHei" w:cs="SimHei"/>
          <w:sz w:val="24"/>
          <w:szCs w:val="24"/>
          <w:color w:val="002F5E"/>
          <w:spacing w:val="-47"/>
        </w:rPr>
        <w:t xml:space="preserve"> </w:t>
      </w:r>
      <w:r>
        <w:rPr>
          <w:rFonts w:ascii="SimHei" w:hAnsi="SimHei" w:eastAsia="SimHei" w:cs="SimHei"/>
          <w:sz w:val="24"/>
          <w:szCs w:val="24"/>
          <w:b/>
          <w:bCs/>
          <w:color w:val="002F5E"/>
          <w:spacing w:val="-9"/>
        </w:rPr>
        <w:t>听觉传入通路和听皮层的听觉分析功能</w:t>
      </w:r>
    </w:p>
    <w:p>
      <w:pPr>
        <w:ind w:left="1080" w:right="189" w:firstLine="429"/>
        <w:spacing w:before="228" w:line="280" w:lineRule="auto"/>
        <w:jc w:val="both"/>
        <w:rPr>
          <w:rFonts w:ascii="SimSun" w:hAnsi="SimSun" w:eastAsia="SimSun" w:cs="SimSun"/>
          <w:sz w:val="20"/>
          <w:szCs w:val="20"/>
        </w:rPr>
      </w:pPr>
      <w:r>
        <w:rPr>
          <w:rFonts w:ascii="SimSun" w:hAnsi="SimSun" w:eastAsia="SimSun" w:cs="SimSun"/>
          <w:sz w:val="20"/>
          <w:szCs w:val="20"/>
          <w:spacing w:val="-3"/>
        </w:rPr>
        <w:t>听神经传入纤维首先在同侧脑干的蜗腹侧核和蜗背侧核换元，换元后的纤维大部分交叉到对侧，</w:t>
      </w:r>
      <w:r>
        <w:rPr>
          <w:rFonts w:ascii="SimSun" w:hAnsi="SimSun" w:eastAsia="SimSun" w:cs="SimSun"/>
          <w:sz w:val="20"/>
          <w:szCs w:val="20"/>
          <w:spacing w:val="14"/>
        </w:rPr>
        <w:t xml:space="preserve"> </w:t>
      </w:r>
      <w:r>
        <w:rPr>
          <w:rFonts w:ascii="SimSun" w:hAnsi="SimSun" w:eastAsia="SimSun" w:cs="SimSun"/>
          <w:sz w:val="20"/>
          <w:szCs w:val="20"/>
          <w:spacing w:val="-8"/>
        </w:rPr>
        <w:t>至上橄榄核的外侧折向上行，形成外侧丘系，少部分不交叉，进入同侧的外</w:t>
      </w:r>
      <w:r>
        <w:rPr>
          <w:rFonts w:ascii="SimSun" w:hAnsi="SimSun" w:eastAsia="SimSun" w:cs="SimSun"/>
          <w:sz w:val="20"/>
          <w:szCs w:val="20"/>
          <w:spacing w:val="-9"/>
        </w:rPr>
        <w:t>侧丘系，外侧丘系的纤维直</w:t>
      </w:r>
      <w:r>
        <w:rPr>
          <w:rFonts w:ascii="SimSun" w:hAnsi="SimSun" w:eastAsia="SimSun" w:cs="SimSun"/>
          <w:sz w:val="20"/>
          <w:szCs w:val="20"/>
        </w:rPr>
        <w:t xml:space="preserve">  </w:t>
      </w:r>
      <w:r>
        <w:rPr>
          <w:rFonts w:ascii="SimSun" w:hAnsi="SimSun" w:eastAsia="SimSun" w:cs="SimSun"/>
          <w:sz w:val="20"/>
          <w:szCs w:val="20"/>
          <w:spacing w:val="-3"/>
        </w:rPr>
        <w:t>接或经下丘换元后抵达内侧膝状体，后者再发出纤</w:t>
      </w:r>
      <w:r>
        <w:rPr>
          <w:rFonts w:ascii="SimSun" w:hAnsi="SimSun" w:eastAsia="SimSun" w:cs="SimSun"/>
          <w:sz w:val="20"/>
          <w:szCs w:val="20"/>
          <w:spacing w:val="-4"/>
        </w:rPr>
        <w:t>维组成听放射，止于初级听皮层。由于外侧丘系内</w:t>
      </w:r>
      <w:r>
        <w:rPr>
          <w:rFonts w:ascii="SimSun" w:hAnsi="SimSun" w:eastAsia="SimSun" w:cs="SimSun"/>
          <w:sz w:val="20"/>
          <w:szCs w:val="20"/>
        </w:rPr>
        <w:t xml:space="preserve"> </w:t>
      </w:r>
      <w:r>
        <w:rPr>
          <w:rFonts w:ascii="SimSun" w:hAnsi="SimSun" w:eastAsia="SimSun" w:cs="SimSun"/>
          <w:sz w:val="20"/>
          <w:szCs w:val="20"/>
          <w:spacing w:val="-8"/>
        </w:rPr>
        <w:t>含有双侧传入纤维，故一侧通路在外侧丘系以上受损，不会产生明显的</w:t>
      </w:r>
      <w:r>
        <w:rPr>
          <w:rFonts w:ascii="SimSun" w:hAnsi="SimSun" w:eastAsia="SimSun" w:cs="SimSun"/>
          <w:sz w:val="20"/>
          <w:szCs w:val="20"/>
          <w:spacing w:val="-9"/>
        </w:rPr>
        <w:t>听觉障碍，但若损伤了中耳、内</w:t>
      </w:r>
      <w:r>
        <w:rPr>
          <w:rFonts w:ascii="SimSun" w:hAnsi="SimSun" w:eastAsia="SimSun" w:cs="SimSun"/>
          <w:sz w:val="20"/>
          <w:szCs w:val="20"/>
        </w:rPr>
        <w:t xml:space="preserve">  </w:t>
      </w:r>
      <w:r>
        <w:rPr>
          <w:rFonts w:ascii="SimSun" w:hAnsi="SimSun" w:eastAsia="SimSun" w:cs="SimSun"/>
          <w:sz w:val="20"/>
          <w:szCs w:val="20"/>
          <w:spacing w:val="-9"/>
        </w:rPr>
        <w:t>耳或听神经，则将导致听觉障碍。</w:t>
      </w:r>
    </w:p>
    <w:p>
      <w:pPr>
        <w:ind w:left="1080" w:right="253" w:firstLine="429"/>
        <w:spacing w:before="99" w:line="281" w:lineRule="auto"/>
        <w:jc w:val="both"/>
        <w:rPr>
          <w:rFonts w:ascii="SimSun" w:hAnsi="SimSun" w:eastAsia="SimSun" w:cs="SimSun"/>
          <w:sz w:val="20"/>
          <w:szCs w:val="20"/>
        </w:rPr>
      </w:pPr>
      <w:r>
        <w:rPr>
          <w:rFonts w:ascii="SimSun" w:hAnsi="SimSun" w:eastAsia="SimSun" w:cs="SimSun"/>
          <w:sz w:val="20"/>
          <w:szCs w:val="20"/>
          <w:spacing w:val="3"/>
        </w:rPr>
        <w:t>哺乳动物的初级听皮层位于颞叶上部(41区),不同神经元对音频定位的组织形式如同</w:t>
      </w:r>
      <w:r>
        <w:rPr>
          <w:rFonts w:ascii="SimSun" w:hAnsi="SimSun" w:eastAsia="SimSun" w:cs="SimSun"/>
          <w:sz w:val="20"/>
          <w:szCs w:val="20"/>
          <w:spacing w:val="2"/>
        </w:rPr>
        <w:t>被展开的</w:t>
      </w:r>
      <w:r>
        <w:rPr>
          <w:rFonts w:ascii="SimSun" w:hAnsi="SimSun" w:eastAsia="SimSun" w:cs="SimSun"/>
          <w:sz w:val="20"/>
          <w:szCs w:val="20"/>
        </w:rPr>
        <w:t xml:space="preserve"> </w:t>
      </w:r>
      <w:r>
        <w:rPr>
          <w:rFonts w:ascii="SimSun" w:hAnsi="SimSun" w:eastAsia="SimSun" w:cs="SimSun"/>
          <w:sz w:val="20"/>
          <w:szCs w:val="20"/>
          <w:spacing w:val="7"/>
        </w:rPr>
        <w:t>耳蜗。人脑的初级听皮层位于颞横回和颞上回(41和42区),对低音组分发生反应的神经元分布于</w:t>
      </w:r>
      <w:r>
        <w:rPr>
          <w:rFonts w:ascii="SimSun" w:hAnsi="SimSun" w:eastAsia="SimSun" w:cs="SimSun"/>
          <w:sz w:val="20"/>
          <w:szCs w:val="20"/>
          <w:spacing w:val="16"/>
        </w:rPr>
        <w:t xml:space="preserve"> </w:t>
      </w:r>
      <w:r>
        <w:rPr>
          <w:rFonts w:ascii="SimSun" w:hAnsi="SimSun" w:eastAsia="SimSun" w:cs="SimSun"/>
          <w:sz w:val="20"/>
          <w:szCs w:val="20"/>
          <w:spacing w:val="1"/>
        </w:rPr>
        <w:t>听皮层的前外侧，而对高音组分发生反应的神经元分布于后内侧。听皮层的各个神</w:t>
      </w:r>
      <w:r>
        <w:rPr>
          <w:rFonts w:ascii="SimSun" w:hAnsi="SimSun" w:eastAsia="SimSun" w:cs="SimSun"/>
          <w:sz w:val="20"/>
          <w:szCs w:val="20"/>
        </w:rPr>
        <w:t>经元能对听觉刺</w:t>
      </w:r>
      <w:r>
        <w:rPr>
          <w:rFonts w:ascii="SimSun" w:hAnsi="SimSun" w:eastAsia="SimSun" w:cs="SimSun"/>
          <w:sz w:val="20"/>
          <w:szCs w:val="20"/>
        </w:rPr>
        <w:t xml:space="preserve"> </w:t>
      </w:r>
      <w:r>
        <w:rPr>
          <w:rFonts w:ascii="SimSun" w:hAnsi="SimSun" w:eastAsia="SimSun" w:cs="SimSun"/>
          <w:sz w:val="20"/>
          <w:szCs w:val="20"/>
          <w:spacing w:val="-8"/>
        </w:rPr>
        <w:t>激的激发、持续时间、重复频率等诸参数，尤其是对传来的方向作出反应，这与视皮层神经元的某些特</w:t>
      </w:r>
      <w:r>
        <w:rPr>
          <w:rFonts w:ascii="SimSun" w:hAnsi="SimSun" w:eastAsia="SimSun" w:cs="SimSun"/>
          <w:sz w:val="20"/>
          <w:szCs w:val="20"/>
          <w:spacing w:val="5"/>
        </w:rPr>
        <w:t xml:space="preserve"> </w:t>
      </w:r>
      <w:r>
        <w:rPr>
          <w:rFonts w:ascii="SimSun" w:hAnsi="SimSun" w:eastAsia="SimSun" w:cs="SimSun"/>
          <w:sz w:val="20"/>
          <w:szCs w:val="20"/>
          <w:spacing w:val="-2"/>
        </w:rPr>
        <w:t>性具有相似之处。</w:t>
      </w:r>
    </w:p>
    <w:p>
      <w:pPr>
        <w:ind w:left="8509"/>
        <w:spacing w:before="92" w:line="229" w:lineRule="auto"/>
        <w:rPr>
          <w:rFonts w:ascii="KaiTi" w:hAnsi="KaiTi" w:eastAsia="KaiTi" w:cs="KaiTi"/>
          <w:sz w:val="20"/>
          <w:szCs w:val="20"/>
        </w:rPr>
      </w:pPr>
      <w:r>
        <w:rPr>
          <w:rFonts w:ascii="KaiTi" w:hAnsi="KaiTi" w:eastAsia="KaiTi" w:cs="KaiTi"/>
          <w:sz w:val="20"/>
          <w:szCs w:val="20"/>
          <w:spacing w:val="5"/>
        </w:rPr>
        <w:t>(王爱梅)</w:t>
      </w:r>
    </w:p>
    <w:p>
      <w:pPr>
        <w:ind w:left="4024"/>
        <w:spacing w:before="319" w:line="222" w:lineRule="auto"/>
        <w:rPr>
          <w:rFonts w:ascii="SimHei" w:hAnsi="SimHei" w:eastAsia="SimHei" w:cs="SimHei"/>
          <w:sz w:val="31"/>
          <w:szCs w:val="31"/>
        </w:rPr>
      </w:pPr>
      <w:r>
        <w:rPr>
          <w:rFonts w:ascii="SimHei" w:hAnsi="SimHei" w:eastAsia="SimHei" w:cs="SimHei"/>
          <w:sz w:val="31"/>
          <w:szCs w:val="31"/>
          <w:b/>
          <w:bCs/>
          <w:spacing w:val="-17"/>
        </w:rPr>
        <w:t>第五节</w:t>
      </w:r>
      <w:r>
        <w:rPr>
          <w:rFonts w:ascii="SimHei" w:hAnsi="SimHei" w:eastAsia="SimHei" w:cs="SimHei"/>
          <w:sz w:val="31"/>
          <w:szCs w:val="31"/>
          <w:spacing w:val="140"/>
        </w:rPr>
        <w:t xml:space="preserve"> </w:t>
      </w:r>
      <w:r>
        <w:rPr>
          <w:rFonts w:ascii="SimHei" w:hAnsi="SimHei" w:eastAsia="SimHei" w:cs="SimHei"/>
          <w:sz w:val="31"/>
          <w:szCs w:val="31"/>
          <w:b/>
          <w:bCs/>
          <w:spacing w:val="-17"/>
        </w:rPr>
        <w:t>平</w:t>
      </w:r>
      <w:r>
        <w:rPr>
          <w:rFonts w:ascii="SimHei" w:hAnsi="SimHei" w:eastAsia="SimHei" w:cs="SimHei"/>
          <w:sz w:val="31"/>
          <w:szCs w:val="31"/>
          <w:spacing w:val="-2"/>
        </w:rPr>
        <w:t xml:space="preserve"> </w:t>
      </w:r>
      <w:r>
        <w:rPr>
          <w:rFonts w:ascii="SimHei" w:hAnsi="SimHei" w:eastAsia="SimHei" w:cs="SimHei"/>
          <w:sz w:val="31"/>
          <w:szCs w:val="31"/>
          <w:b/>
          <w:bCs/>
          <w:spacing w:val="-17"/>
        </w:rPr>
        <w:t>衡</w:t>
      </w:r>
      <w:r>
        <w:rPr>
          <w:rFonts w:ascii="SimHei" w:hAnsi="SimHei" w:eastAsia="SimHei" w:cs="SimHei"/>
          <w:sz w:val="31"/>
          <w:szCs w:val="31"/>
          <w:spacing w:val="3"/>
        </w:rPr>
        <w:t xml:space="preserve"> </w:t>
      </w:r>
      <w:r>
        <w:rPr>
          <w:rFonts w:ascii="SimHei" w:hAnsi="SimHei" w:eastAsia="SimHei" w:cs="SimHei"/>
          <w:sz w:val="31"/>
          <w:szCs w:val="31"/>
          <w:b/>
          <w:bCs/>
          <w:spacing w:val="-17"/>
        </w:rPr>
        <w:t>感</w:t>
      </w:r>
      <w:r>
        <w:rPr>
          <w:rFonts w:ascii="SimHei" w:hAnsi="SimHei" w:eastAsia="SimHei" w:cs="SimHei"/>
          <w:sz w:val="31"/>
          <w:szCs w:val="31"/>
          <w:spacing w:val="11"/>
        </w:rPr>
        <w:t xml:space="preserve"> </w:t>
      </w:r>
      <w:r>
        <w:rPr>
          <w:rFonts w:ascii="SimHei" w:hAnsi="SimHei" w:eastAsia="SimHei" w:cs="SimHei"/>
          <w:sz w:val="31"/>
          <w:szCs w:val="31"/>
          <w:b/>
          <w:bCs/>
          <w:spacing w:val="-17"/>
        </w:rPr>
        <w:t>觉</w:t>
      </w:r>
    </w:p>
    <w:p>
      <w:pPr>
        <w:spacing w:line="282" w:lineRule="auto"/>
        <w:rPr>
          <w:rFonts w:ascii="Arial"/>
          <w:sz w:val="21"/>
        </w:rPr>
      </w:pPr>
      <w:r/>
    </w:p>
    <w:p>
      <w:pPr>
        <w:ind w:left="1510"/>
        <w:spacing w:before="65" w:line="184" w:lineRule="auto"/>
        <w:rPr>
          <w:rFonts w:ascii="SimSun" w:hAnsi="SimSun" w:eastAsia="SimSun" w:cs="SimSun"/>
          <w:sz w:val="20"/>
          <w:szCs w:val="20"/>
        </w:rPr>
      </w:pPr>
      <w:r>
        <w:rPr>
          <w:rFonts w:ascii="SimSun" w:hAnsi="SimSun" w:eastAsia="SimSun" w:cs="SimSun"/>
          <w:sz w:val="20"/>
          <w:szCs w:val="20"/>
          <w:spacing w:val="3"/>
        </w:rPr>
        <w:t>内耳的前庭器官由半规管、椭圆囊和球囊组成，其</w:t>
      </w:r>
      <w:r>
        <w:rPr>
          <w:rFonts w:ascii="SimSun" w:hAnsi="SimSun" w:eastAsia="SimSun" w:cs="SimSun"/>
          <w:sz w:val="20"/>
          <w:szCs w:val="20"/>
          <w:spacing w:val="2"/>
        </w:rPr>
        <w:t>主要功能是感受机体姿势和运动状态(运动</w:t>
      </w:r>
    </w:p>
    <w:p>
      <w:pPr>
        <w:sectPr>
          <w:type w:val="continuous"/>
          <w:pgSz w:w="11280" w:h="15940"/>
          <w:pgMar w:top="400" w:right="750" w:bottom="400" w:left="539" w:header="0" w:footer="0" w:gutter="0"/>
          <w:cols w:equalWidth="0" w:num="1">
            <w:col w:w="9990" w:space="0"/>
          </w:cols>
        </w:sectPr>
        <w:rPr/>
      </w:pPr>
    </w:p>
    <w:p>
      <w:pPr>
        <w:spacing w:line="277" w:lineRule="auto"/>
        <w:rPr>
          <w:rFonts w:ascii="Arial"/>
          <w:sz w:val="21"/>
        </w:rPr>
      </w:pPr>
      <w:r>
        <w:drawing>
          <wp:anchor distT="0" distB="0" distL="0" distR="0" simplePos="0" relativeHeight="253292544" behindDoc="0" locked="0" layoutInCell="0" allowOverlap="1">
            <wp:simplePos x="0" y="0"/>
            <wp:positionH relativeFrom="page">
              <wp:posOffset>6261074</wp:posOffset>
            </wp:positionH>
            <wp:positionV relativeFrom="page">
              <wp:posOffset>9239270</wp:posOffset>
            </wp:positionV>
            <wp:extent cx="546091" cy="431800"/>
            <wp:effectExtent l="0" t="0" r="0" b="0"/>
            <wp:wrapNone/>
            <wp:docPr id="361" name="IM 361"/>
            <wp:cNvGraphicFramePr/>
            <a:graphic>
              <a:graphicData uri="http://schemas.openxmlformats.org/drawingml/2006/picture">
                <pic:pic>
                  <pic:nvPicPr>
                    <pic:cNvPr id="361" name="IM 361"/>
                    <pic:cNvPicPr/>
                  </pic:nvPicPr>
                  <pic:blipFill>
                    <a:blip r:embed="rId365"/>
                    <a:stretch>
                      <a:fillRect/>
                    </a:stretch>
                  </pic:blipFill>
                  <pic:spPr>
                    <a:xfrm rot="0">
                      <a:off x="0" y="0"/>
                      <a:ext cx="546091" cy="431800"/>
                    </a:xfrm>
                    <a:prstGeom prst="rect">
                      <a:avLst/>
                    </a:prstGeom>
                  </pic:spPr>
                </pic:pic>
              </a:graphicData>
            </a:graphic>
          </wp:anchor>
        </w:drawing>
      </w:r>
      <w:r>
        <w:drawing>
          <wp:anchor distT="0" distB="0" distL="0" distR="0" simplePos="0" relativeHeight="253291520" behindDoc="0" locked="0" layoutInCell="0" allowOverlap="1">
            <wp:simplePos x="0" y="0"/>
            <wp:positionH relativeFrom="page">
              <wp:posOffset>1384282</wp:posOffset>
            </wp:positionH>
            <wp:positionV relativeFrom="page">
              <wp:posOffset>4229132</wp:posOffset>
            </wp:positionV>
            <wp:extent cx="1263661" cy="2159001"/>
            <wp:effectExtent l="0" t="0" r="0" b="0"/>
            <wp:wrapNone/>
            <wp:docPr id="362" name="IM 362"/>
            <wp:cNvGraphicFramePr/>
            <a:graphic>
              <a:graphicData uri="http://schemas.openxmlformats.org/drawingml/2006/picture">
                <pic:pic>
                  <pic:nvPicPr>
                    <pic:cNvPr id="362" name="IM 362"/>
                    <pic:cNvPicPr/>
                  </pic:nvPicPr>
                  <pic:blipFill>
                    <a:blip r:embed="rId366"/>
                    <a:stretch>
                      <a:fillRect/>
                    </a:stretch>
                  </pic:blipFill>
                  <pic:spPr>
                    <a:xfrm rot="0">
                      <a:off x="0" y="0"/>
                      <a:ext cx="1263661" cy="2159001"/>
                    </a:xfrm>
                    <a:prstGeom prst="rect">
                      <a:avLst/>
                    </a:prstGeom>
                  </pic:spPr>
                </pic:pic>
              </a:graphicData>
            </a:graphic>
          </wp:anchor>
        </w:drawing>
      </w:r>
      <w:r/>
    </w:p>
    <w:p>
      <w:pPr>
        <w:ind w:right="153"/>
        <w:spacing w:before="65" w:line="222" w:lineRule="auto"/>
        <w:jc w:val="right"/>
        <w:rPr>
          <w:rFonts w:ascii="SimSun" w:hAnsi="SimSun" w:eastAsia="SimSun" w:cs="SimSun"/>
          <w:sz w:val="20"/>
          <w:szCs w:val="20"/>
        </w:rPr>
      </w:pPr>
      <w:r>
        <w:rPr>
          <w:rFonts w:ascii="SimHei" w:hAnsi="SimHei" w:eastAsia="SimHei" w:cs="SimHei"/>
          <w:sz w:val="20"/>
          <w:szCs w:val="20"/>
          <w:b/>
          <w:bCs/>
          <w:color w:val="0A3A5F"/>
          <w:spacing w:val="-17"/>
        </w:rPr>
        <w:t>第九章</w:t>
      </w:r>
      <w:r>
        <w:rPr>
          <w:rFonts w:ascii="SimHei" w:hAnsi="SimHei" w:eastAsia="SimHei" w:cs="SimHei"/>
          <w:sz w:val="20"/>
          <w:szCs w:val="20"/>
          <w:color w:val="0A3A5F"/>
          <w:spacing w:val="50"/>
        </w:rPr>
        <w:t xml:space="preserve"> </w:t>
      </w:r>
      <w:r>
        <w:rPr>
          <w:rFonts w:ascii="SimHei" w:hAnsi="SimHei" w:eastAsia="SimHei" w:cs="SimHei"/>
          <w:sz w:val="20"/>
          <w:szCs w:val="20"/>
          <w:b/>
          <w:bCs/>
          <w:color w:val="0A3A5F"/>
          <w:spacing w:val="-17"/>
        </w:rPr>
        <w:t>感觉器官的功能</w:t>
      </w:r>
      <w:r>
        <w:rPr>
          <w:rFonts w:ascii="SimHei" w:hAnsi="SimHei" w:eastAsia="SimHei" w:cs="SimHei"/>
          <w:sz w:val="20"/>
          <w:szCs w:val="20"/>
          <w:color w:val="0A3A5F"/>
          <w:spacing w:val="7"/>
        </w:rPr>
        <w:t xml:space="preserve">      </w:t>
      </w:r>
      <w:r>
        <w:rPr>
          <w:rFonts w:ascii="SimSun" w:hAnsi="SimSun" w:eastAsia="SimSun" w:cs="SimSun"/>
          <w:sz w:val="20"/>
          <w:szCs w:val="20"/>
          <w:b/>
          <w:bCs/>
          <w:color w:val="002952"/>
          <w:spacing w:val="-17"/>
          <w:position w:val="-1"/>
        </w:rPr>
        <w:t>287</w:t>
      </w:r>
    </w:p>
    <w:p>
      <w:pPr>
        <w:spacing w:line="241" w:lineRule="auto"/>
        <w:rPr>
          <w:rFonts w:ascii="Arial"/>
          <w:sz w:val="21"/>
        </w:rPr>
      </w:pPr>
      <w:r/>
    </w:p>
    <w:p>
      <w:pPr>
        <w:spacing w:before="65" w:line="214" w:lineRule="auto"/>
        <w:rPr>
          <w:rFonts w:ascii="SimSun" w:hAnsi="SimSun" w:eastAsia="SimSun" w:cs="SimSun"/>
          <w:sz w:val="20"/>
          <w:szCs w:val="20"/>
        </w:rPr>
      </w:pPr>
      <w:r>
        <w:rPr>
          <w:rFonts w:ascii="SimSun" w:hAnsi="SimSun" w:eastAsia="SimSun" w:cs="SimSun"/>
          <w:sz w:val="20"/>
          <w:szCs w:val="20"/>
          <w:spacing w:val="-1"/>
        </w:rPr>
        <w:t>觉)以及头部在空间的位置(位置觉),这些感觉合称为平衡</w:t>
      </w:r>
      <w:r>
        <w:rPr>
          <w:rFonts w:ascii="SimSun" w:hAnsi="SimSun" w:eastAsia="SimSun" w:cs="SimSun"/>
          <w:sz w:val="20"/>
          <w:szCs w:val="20"/>
          <w:spacing w:val="-2"/>
        </w:rPr>
        <w:t>感觉(</w:t>
      </w:r>
      <w:r>
        <w:rPr>
          <w:rFonts w:ascii="SimSun" w:hAnsi="SimSun" w:eastAsia="SimSun" w:cs="SimSun"/>
          <w:sz w:val="20"/>
          <w:szCs w:val="20"/>
          <w:spacing w:val="-1"/>
        </w:rPr>
        <w:t>equilibrium</w:t>
      </w:r>
      <w:r>
        <w:rPr>
          <w:rFonts w:ascii="SimSun" w:hAnsi="SimSun" w:eastAsia="SimSun" w:cs="SimSun"/>
          <w:sz w:val="20"/>
          <w:szCs w:val="20"/>
          <w:spacing w:val="-2"/>
        </w:rPr>
        <w:t>)。</w:t>
      </w:r>
    </w:p>
    <w:p>
      <w:pPr>
        <w:ind w:left="413"/>
        <w:spacing w:before="251" w:line="222" w:lineRule="auto"/>
        <w:outlineLvl w:val="0"/>
        <w:rPr>
          <w:rFonts w:ascii="SimHei" w:hAnsi="SimHei" w:eastAsia="SimHei" w:cs="SimHei"/>
          <w:sz w:val="23"/>
          <w:szCs w:val="23"/>
        </w:rPr>
      </w:pPr>
      <w:r>
        <w:rPr>
          <w:rFonts w:ascii="SimHei" w:hAnsi="SimHei" w:eastAsia="SimHei" w:cs="SimHei"/>
          <w:sz w:val="23"/>
          <w:szCs w:val="23"/>
          <w:b/>
          <w:bCs/>
          <w:color w:val="003061"/>
          <w:spacing w:val="6"/>
        </w:rPr>
        <w:t>一、前庭器官的感受装置和适宜刺激</w:t>
      </w:r>
    </w:p>
    <w:p>
      <w:pPr>
        <w:ind w:left="412"/>
        <w:spacing w:before="202" w:line="222" w:lineRule="auto"/>
        <w:rPr>
          <w:rFonts w:ascii="SimHei" w:hAnsi="SimHei" w:eastAsia="SimHei" w:cs="SimHei"/>
          <w:sz w:val="20"/>
          <w:szCs w:val="20"/>
        </w:rPr>
      </w:pPr>
      <w:r>
        <w:rPr>
          <w:rFonts w:ascii="SimHei" w:hAnsi="SimHei" w:eastAsia="SimHei" w:cs="SimHei"/>
          <w:sz w:val="20"/>
          <w:szCs w:val="20"/>
          <w:b/>
          <w:bCs/>
          <w:spacing w:val="12"/>
        </w:rPr>
        <w:t>(一)前庭器官的感受细胞</w:t>
      </w:r>
    </w:p>
    <w:p>
      <w:pPr>
        <w:ind w:right="1128" w:firstLine="410"/>
        <w:spacing w:before="69" w:line="285" w:lineRule="auto"/>
        <w:jc w:val="both"/>
        <w:rPr>
          <w:sz w:val="20"/>
          <w:szCs w:val="20"/>
        </w:rPr>
      </w:pPr>
      <w:r>
        <w:pict>
          <v:shape id="_x0000_s294" style="position:absolute;margin-left:458.502pt;margin-top:39.9956pt;mso-position-vertical-relative:text;mso-position-horizontal-relative:text;width:26.55pt;height:7.1pt;z-index:25329356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6kkyx2018</w:t>
                  </w:r>
                </w:p>
              </w:txbxContent>
            </v:textbox>
          </v:shape>
        </w:pict>
      </w:r>
      <w:r>
        <w:rPr>
          <w:rFonts w:ascii="SimSun" w:hAnsi="SimSun" w:eastAsia="SimSun" w:cs="SimSun"/>
          <w:sz w:val="20"/>
          <w:szCs w:val="20"/>
          <w:spacing w:val="1"/>
        </w:rPr>
        <w:t>前庭器官的感受细胞也称为毛细胞，它们具有与耳蜗毛细胞类似的</w:t>
      </w:r>
      <w:r>
        <w:rPr>
          <w:rFonts w:ascii="SimSun" w:hAnsi="SimSun" w:eastAsia="SimSun" w:cs="SimSun"/>
          <w:sz w:val="20"/>
          <w:szCs w:val="20"/>
        </w:rPr>
        <w:t>结构和功能。每个毛细胞顶</w:t>
      </w:r>
      <w:r>
        <w:rPr>
          <w:rFonts w:ascii="SimSun" w:hAnsi="SimSun" w:eastAsia="SimSun" w:cs="SimSun"/>
          <w:sz w:val="20"/>
          <w:szCs w:val="20"/>
        </w:rPr>
        <w:t xml:space="preserve"> </w:t>
      </w:r>
      <w:r>
        <w:rPr>
          <w:rFonts w:ascii="SimSun" w:hAnsi="SimSun" w:eastAsia="SimSun" w:cs="SimSun"/>
          <w:sz w:val="20"/>
          <w:szCs w:val="20"/>
          <w:spacing w:val="-15"/>
        </w:rPr>
        <w:t>部有两种纤毛，</w:t>
      </w:r>
      <w:r>
        <w:rPr>
          <w:rFonts w:ascii="SimSun" w:hAnsi="SimSun" w:eastAsia="SimSun" w:cs="SimSun"/>
          <w:sz w:val="20"/>
          <w:szCs w:val="20"/>
          <w:spacing w:val="27"/>
        </w:rPr>
        <w:t xml:space="preserve"> </w:t>
      </w:r>
      <w:r>
        <w:rPr>
          <w:rFonts w:ascii="SimSun" w:hAnsi="SimSun" w:eastAsia="SimSun" w:cs="SimSun"/>
          <w:sz w:val="20"/>
          <w:szCs w:val="20"/>
          <w:spacing w:val="-15"/>
        </w:rPr>
        <w:t>一种是动纤毛，为最长的一条，位于一侧边缘处；另一种是静纤毛，相对较短，呈阶梯状</w:t>
      </w:r>
      <w:r>
        <w:rPr>
          <w:rFonts w:ascii="SimSun" w:hAnsi="SimSun" w:eastAsia="SimSun" w:cs="SimSun"/>
          <w:sz w:val="20"/>
          <w:szCs w:val="20"/>
        </w:rPr>
        <w:t xml:space="preserve"> </w:t>
      </w:r>
      <w:r>
        <w:rPr>
          <w:rFonts w:ascii="SimSun" w:hAnsi="SimSun" w:eastAsia="SimSun" w:cs="SimSun"/>
          <w:sz w:val="20"/>
          <w:szCs w:val="20"/>
          <w:spacing w:val="1"/>
        </w:rPr>
        <w:t>排列。毛细胞的底部分布有感觉神经末梢。各类毛细胞的适宜刺激都是与纤毛的生长面呈平行方向</w:t>
      </w:r>
      <w:r>
        <w:rPr>
          <w:rFonts w:ascii="SimSun" w:hAnsi="SimSun" w:eastAsia="SimSun" w:cs="SimSun"/>
          <w:sz w:val="20"/>
          <w:szCs w:val="20"/>
          <w:spacing w:val="7"/>
        </w:rPr>
        <w:t xml:space="preserve"> </w:t>
      </w:r>
      <w:r>
        <w:rPr>
          <w:rFonts w:ascii="SimSun" w:hAnsi="SimSun" w:eastAsia="SimSun" w:cs="SimSun"/>
          <w:sz w:val="20"/>
          <w:szCs w:val="20"/>
          <w:spacing w:val="-1"/>
        </w:rPr>
        <w:t>的机械力的作用。如图9-31所示，当纤毛都处于自然状态时，测得细胞的静息电位为-80mV,</w:t>
      </w:r>
      <w:r>
        <w:rPr>
          <w:rFonts w:ascii="SimSun" w:hAnsi="SimSun" w:eastAsia="SimSun" w:cs="SimSun"/>
          <w:sz w:val="20"/>
          <w:szCs w:val="20"/>
          <w:spacing w:val="-13"/>
        </w:rPr>
        <w:t xml:space="preserve"> </w:t>
      </w:r>
      <w:r>
        <w:rPr>
          <w:rFonts w:ascii="SimSun" w:hAnsi="SimSun" w:eastAsia="SimSun" w:cs="SimSun"/>
          <w:sz w:val="20"/>
          <w:szCs w:val="20"/>
          <w:spacing w:val="-1"/>
        </w:rPr>
        <w:t>同时毛</w:t>
      </w:r>
      <w:r>
        <w:rPr>
          <w:rFonts w:ascii="SimSun" w:hAnsi="SimSun" w:eastAsia="SimSun" w:cs="SimSun"/>
          <w:sz w:val="20"/>
          <w:szCs w:val="20"/>
        </w:rPr>
        <w:t xml:space="preserve"> </w:t>
      </w:r>
      <w:r>
        <w:rPr>
          <w:rFonts w:ascii="SimSun" w:hAnsi="SimSun" w:eastAsia="SimSun" w:cs="SimSun"/>
          <w:sz w:val="20"/>
          <w:szCs w:val="20"/>
          <w:spacing w:val="1"/>
        </w:rPr>
        <w:t>细胞底部的传入神经纤维有一定频率的持续放电；此时如果用外力使静纤毛向动纤毛一侧弯</w:t>
      </w:r>
      <w:r>
        <w:rPr>
          <w:rFonts w:ascii="SimSun" w:hAnsi="SimSun" w:eastAsia="SimSun" w:cs="SimSun"/>
          <w:sz w:val="20"/>
          <w:szCs w:val="20"/>
        </w:rPr>
        <w:t>曲或偏</w:t>
      </w:r>
      <w:r>
        <w:rPr>
          <w:rFonts w:ascii="SimSun" w:hAnsi="SimSun" w:eastAsia="SimSun" w:cs="SimSun"/>
          <w:sz w:val="20"/>
          <w:szCs w:val="20"/>
        </w:rPr>
        <w:t xml:space="preserve"> </w:t>
      </w:r>
      <w:r>
        <w:rPr>
          <w:rFonts w:ascii="SimSun" w:hAnsi="SimSun" w:eastAsia="SimSun" w:cs="SimSun"/>
          <w:sz w:val="20"/>
          <w:szCs w:val="20"/>
          <w:spacing w:val="-3"/>
        </w:rPr>
        <w:t>转时，细胞膜即发生去极化，当去极化达阈电位(-60mV)</w:t>
      </w:r>
      <w:r>
        <w:rPr>
          <w:rFonts w:ascii="SimSun" w:hAnsi="SimSun" w:eastAsia="SimSun" w:cs="SimSun"/>
          <w:sz w:val="20"/>
          <w:szCs w:val="20"/>
          <w:spacing w:val="-18"/>
        </w:rPr>
        <w:t xml:space="preserve"> </w:t>
      </w:r>
      <w:r>
        <w:rPr>
          <w:rFonts w:ascii="SimSun" w:hAnsi="SimSun" w:eastAsia="SimSun" w:cs="SimSun"/>
          <w:sz w:val="20"/>
          <w:szCs w:val="20"/>
          <w:spacing w:val="-3"/>
        </w:rPr>
        <w:t>水平时，传入神经纤维放电频率增</w:t>
      </w:r>
      <w:r>
        <w:rPr>
          <w:rFonts w:ascii="SimSun" w:hAnsi="SimSun" w:eastAsia="SimSun" w:cs="SimSun"/>
          <w:sz w:val="20"/>
          <w:szCs w:val="20"/>
          <w:spacing w:val="-4"/>
        </w:rPr>
        <w:t>高，表现</w:t>
      </w:r>
      <w:r>
        <w:rPr>
          <w:rFonts w:ascii="SimSun" w:hAnsi="SimSun" w:eastAsia="SimSun" w:cs="SimSun"/>
          <w:sz w:val="20"/>
          <w:szCs w:val="20"/>
        </w:rPr>
        <w:t xml:space="preserve"> </w:t>
      </w:r>
      <w:r>
        <w:rPr>
          <w:rFonts w:ascii="SimSun" w:hAnsi="SimSun" w:eastAsia="SimSun" w:cs="SimSun"/>
          <w:sz w:val="20"/>
          <w:szCs w:val="20"/>
          <w:spacing w:val="10"/>
        </w:rPr>
        <w:t>为兴奋效应；相反，如果用外力使动纤毛向静纤毛一侧弯曲或偏转时，则细胞膜发生超极化(-</w:t>
      </w:r>
      <w:r>
        <w:rPr>
          <w:rFonts w:ascii="SimSun" w:hAnsi="SimSun" w:eastAsia="SimSun" w:cs="SimSun"/>
          <w:sz w:val="20"/>
          <w:szCs w:val="20"/>
          <w:spacing w:val="15"/>
        </w:rPr>
        <w:t xml:space="preserve"> </w:t>
      </w:r>
      <w:r>
        <w:rPr>
          <w:rFonts w:ascii="SimSun" w:hAnsi="SimSun" w:eastAsia="SimSun" w:cs="SimSun"/>
          <w:sz w:val="20"/>
          <w:szCs w:val="20"/>
          <w:spacing w:val="1"/>
        </w:rPr>
        <w:t>120</w:t>
      </w:r>
      <w:r>
        <w:rPr>
          <w:rFonts w:ascii="SimSun" w:hAnsi="SimSun" w:eastAsia="SimSun" w:cs="SimSun"/>
          <w:sz w:val="20"/>
          <w:szCs w:val="20"/>
        </w:rPr>
        <w:t>mV</w:t>
      </w:r>
      <w:r>
        <w:rPr>
          <w:rFonts w:ascii="SimSun" w:hAnsi="SimSun" w:eastAsia="SimSun" w:cs="SimSun"/>
          <w:sz w:val="20"/>
          <w:szCs w:val="20"/>
          <w:spacing w:val="1"/>
        </w:rPr>
        <w:t>),</w:t>
      </w:r>
      <w:r>
        <w:rPr>
          <w:rFonts w:ascii="SimSun" w:hAnsi="SimSun" w:eastAsia="SimSun" w:cs="SimSun"/>
          <w:sz w:val="20"/>
          <w:szCs w:val="20"/>
          <w:spacing w:val="-8"/>
        </w:rPr>
        <w:t xml:space="preserve"> </w:t>
      </w:r>
      <w:r>
        <w:rPr>
          <w:rFonts w:ascii="SimSun" w:hAnsi="SimSun" w:eastAsia="SimSun" w:cs="SimSun"/>
          <w:sz w:val="20"/>
          <w:szCs w:val="20"/>
          <w:spacing w:val="1"/>
        </w:rPr>
        <w:t>传入神经纤维放电频率降低，表现为抑制效应。这是前庭器官中所有毛细胞感受外界刺激</w:t>
      </w:r>
      <w:r>
        <w:rPr>
          <w:rFonts w:ascii="SimSun" w:hAnsi="SimSun" w:eastAsia="SimSun" w:cs="SimSun"/>
          <w:sz w:val="20"/>
          <w:szCs w:val="20"/>
        </w:rPr>
        <w:t xml:space="preserve"> </w:t>
      </w:r>
      <w:r>
        <w:rPr>
          <w:rFonts w:ascii="SimSun" w:hAnsi="SimSun" w:eastAsia="SimSun" w:cs="SimSun"/>
          <w:sz w:val="20"/>
          <w:szCs w:val="20"/>
          <w:spacing w:val="-4"/>
        </w:rPr>
        <w:t>的一般规律。因此，当机体的运动状态和头部在空间的位置发生改变时，都能以特定的方式改变前庭</w:t>
      </w:r>
      <w:r>
        <w:rPr>
          <w:rFonts w:ascii="SimSun" w:hAnsi="SimSun" w:eastAsia="SimSun" w:cs="SimSun"/>
          <w:sz w:val="20"/>
          <w:szCs w:val="20"/>
          <w:spacing w:val="14"/>
        </w:rPr>
        <w:t xml:space="preserve"> </w:t>
      </w:r>
      <w:r>
        <w:rPr>
          <w:rFonts w:ascii="SimSun" w:hAnsi="SimSun" w:eastAsia="SimSun" w:cs="SimSun"/>
          <w:sz w:val="20"/>
          <w:szCs w:val="20"/>
          <w:spacing w:val="-4"/>
        </w:rPr>
        <w:t>器官中毛细胞纤毛的倒向，通过与耳蜗内毛细胞相同的换能机制，使相应的传入神经纤维冲动发放频</w:t>
      </w:r>
      <w:r>
        <w:rPr>
          <w:rFonts w:ascii="SimSun" w:hAnsi="SimSun" w:eastAsia="SimSun" w:cs="SimSun"/>
          <w:sz w:val="20"/>
          <w:szCs w:val="20"/>
          <w:spacing w:val="12"/>
        </w:rPr>
        <w:t xml:space="preserve"> </w:t>
      </w:r>
      <w:r>
        <w:rPr>
          <w:rFonts w:ascii="SimSun" w:hAnsi="SimSun" w:eastAsia="SimSun" w:cs="SimSun"/>
          <w:sz w:val="20"/>
          <w:szCs w:val="20"/>
          <w:spacing w:val="-3"/>
        </w:rPr>
        <w:t>率发生改变，将这些信息传到中枢后，引起特殊</w:t>
      </w:r>
      <w:r>
        <w:rPr>
          <w:rFonts w:ascii="SimSun" w:hAnsi="SimSun" w:eastAsia="SimSun" w:cs="SimSun"/>
          <w:sz w:val="20"/>
          <w:szCs w:val="20"/>
          <w:spacing w:val="-4"/>
        </w:rPr>
        <w:t>的运动觉和位置觉，并出现相应的躯体和内脏功能的</w:t>
      </w:r>
      <w:r>
        <w:rPr>
          <w:rFonts w:ascii="SimSun" w:hAnsi="SimSun" w:eastAsia="SimSun" w:cs="SimSun"/>
          <w:sz w:val="20"/>
          <w:szCs w:val="20"/>
        </w:rPr>
        <w:t xml:space="preserve"> </w:t>
      </w:r>
      <w:r>
        <w:rPr>
          <w:rFonts w:ascii="SimSun" w:hAnsi="SimSun" w:eastAsia="SimSun" w:cs="SimSun"/>
          <w:sz w:val="20"/>
          <w:szCs w:val="20"/>
          <w:spacing w:val="-2"/>
        </w:rPr>
        <w:t>反射性变化</w:t>
      </w:r>
      <w:r>
        <w:rPr>
          <w:rFonts w:ascii="SimSun" w:hAnsi="SimSun" w:eastAsia="SimSun" w:cs="SimSun"/>
          <w:sz w:val="20"/>
          <w:szCs w:val="20"/>
          <w:spacing w:val="-51"/>
        </w:rPr>
        <w:t xml:space="preserve"> </w:t>
      </w:r>
      <w:r>
        <w:rPr>
          <w:sz w:val="20"/>
          <w:szCs w:val="20"/>
          <w:position w:val="-11"/>
        </w:rPr>
        <w:drawing>
          <wp:inline distT="0" distB="0" distL="0" distR="0">
            <wp:extent cx="279420" cy="234929"/>
            <wp:effectExtent l="0" t="0" r="0" b="0"/>
            <wp:docPr id="363" name="IM 363"/>
            <wp:cNvGraphicFramePr/>
            <a:graphic>
              <a:graphicData uri="http://schemas.openxmlformats.org/drawingml/2006/picture">
                <pic:pic>
                  <pic:nvPicPr>
                    <pic:cNvPr id="363" name="IM 363"/>
                    <pic:cNvPicPr/>
                  </pic:nvPicPr>
                  <pic:blipFill>
                    <a:blip r:embed="rId367"/>
                    <a:stretch>
                      <a:fillRect/>
                    </a:stretch>
                  </pic:blipFill>
                  <pic:spPr>
                    <a:xfrm rot="0">
                      <a:off x="0" y="0"/>
                      <a:ext cx="279420" cy="234929"/>
                    </a:xfrm>
                    <a:prstGeom prst="rect">
                      <a:avLst/>
                    </a:prstGeom>
                  </pic:spPr>
                </pic:pic>
              </a:graphicData>
            </a:graphic>
          </wp:inline>
        </w:drawing>
      </w:r>
    </w:p>
    <w:p>
      <w:pPr>
        <w:spacing w:line="357" w:lineRule="auto"/>
        <w:rPr>
          <w:rFonts w:ascii="Arial"/>
          <w:sz w:val="21"/>
        </w:rPr>
      </w:pPr>
      <w:r/>
    </w:p>
    <w:p>
      <w:pPr>
        <w:spacing w:line="358" w:lineRule="auto"/>
        <w:rPr>
          <w:rFonts w:ascii="Arial"/>
          <w:sz w:val="21"/>
        </w:rPr>
      </w:pPr>
      <w:r/>
    </w:p>
    <w:p>
      <w:pPr>
        <w:ind w:firstLine="3360"/>
        <w:spacing w:before="1" w:line="2999" w:lineRule="exact"/>
        <w:textAlignment w:val="center"/>
        <w:rPr/>
      </w:pPr>
      <w:r>
        <w:drawing>
          <wp:inline distT="0" distB="0" distL="0" distR="0">
            <wp:extent cx="2597087" cy="1904941"/>
            <wp:effectExtent l="0" t="0" r="0" b="0"/>
            <wp:docPr id="364" name="IM 364"/>
            <wp:cNvGraphicFramePr/>
            <a:graphic>
              <a:graphicData uri="http://schemas.openxmlformats.org/drawingml/2006/picture">
                <pic:pic>
                  <pic:nvPicPr>
                    <pic:cNvPr id="364" name="IM 364"/>
                    <pic:cNvPicPr/>
                  </pic:nvPicPr>
                  <pic:blipFill>
                    <a:blip r:embed="rId368"/>
                    <a:stretch>
                      <a:fillRect/>
                    </a:stretch>
                  </pic:blipFill>
                  <pic:spPr>
                    <a:xfrm rot="0">
                      <a:off x="0" y="0"/>
                      <a:ext cx="2597087" cy="1904941"/>
                    </a:xfrm>
                    <a:prstGeom prst="rect">
                      <a:avLst/>
                    </a:prstGeom>
                  </pic:spPr>
                </pic:pic>
              </a:graphicData>
            </a:graphic>
          </wp:inline>
        </w:drawing>
      </w:r>
    </w:p>
    <w:p>
      <w:pPr>
        <w:ind w:left="1660"/>
        <w:spacing w:before="159" w:line="219" w:lineRule="auto"/>
        <w:rPr>
          <w:rFonts w:ascii="SimSun" w:hAnsi="SimSun" w:eastAsia="SimSun" w:cs="SimSun"/>
          <w:sz w:val="20"/>
          <w:szCs w:val="20"/>
        </w:rPr>
      </w:pPr>
      <w:r>
        <w:rPr>
          <w:rFonts w:ascii="SimSun" w:hAnsi="SimSun" w:eastAsia="SimSun" w:cs="SimSun"/>
          <w:sz w:val="20"/>
          <w:szCs w:val="20"/>
          <w:spacing w:val="-17"/>
        </w:rPr>
        <w:t>图9-31</w:t>
      </w:r>
      <w:r>
        <w:rPr>
          <w:rFonts w:ascii="SimSun" w:hAnsi="SimSun" w:eastAsia="SimSun" w:cs="SimSun"/>
          <w:sz w:val="20"/>
          <w:szCs w:val="20"/>
          <w:spacing w:val="61"/>
        </w:rPr>
        <w:t xml:space="preserve"> </w:t>
      </w:r>
      <w:r>
        <w:rPr>
          <w:rFonts w:ascii="SimSun" w:hAnsi="SimSun" w:eastAsia="SimSun" w:cs="SimSun"/>
          <w:sz w:val="20"/>
          <w:szCs w:val="20"/>
          <w:spacing w:val="-17"/>
        </w:rPr>
        <w:t>前庭器官中毛细胞顶部纤毛受力情况与电位变化关系示意图</w:t>
      </w:r>
    </w:p>
    <w:p>
      <w:pPr>
        <w:ind w:left="1319"/>
        <w:spacing w:before="22"/>
        <w:rPr>
          <w:rFonts w:ascii="SimSun" w:hAnsi="SimSun" w:eastAsia="SimSun" w:cs="SimSun"/>
          <w:sz w:val="20"/>
          <w:szCs w:val="20"/>
        </w:rPr>
      </w:pPr>
      <w:r>
        <w:rPr>
          <w:rFonts w:ascii="SimSun" w:hAnsi="SimSun" w:eastAsia="SimSun" w:cs="SimSun"/>
          <w:sz w:val="20"/>
          <w:szCs w:val="20"/>
          <w:spacing w:val="-20"/>
          <w:w w:val="97"/>
        </w:rPr>
        <w:t>当静纤毛向动纤毛一侧偏转时，毛细胞膜去极化，传入冲动增多；当动纤毛向静</w:t>
      </w:r>
    </w:p>
    <w:p>
      <w:pPr>
        <w:ind w:left="1319"/>
        <w:spacing w:line="218" w:lineRule="auto"/>
        <w:rPr>
          <w:rFonts w:ascii="SimSun" w:hAnsi="SimSun" w:eastAsia="SimSun" w:cs="SimSun"/>
          <w:sz w:val="20"/>
          <w:szCs w:val="20"/>
        </w:rPr>
      </w:pPr>
      <w:r>
        <w:rPr>
          <w:rFonts w:ascii="SimSun" w:hAnsi="SimSun" w:eastAsia="SimSun" w:cs="SimSun"/>
          <w:sz w:val="20"/>
          <w:szCs w:val="20"/>
          <w:spacing w:val="-17"/>
          <w:w w:val="95"/>
        </w:rPr>
        <w:t>纤毛一侧偏转时，毛细胞膜超极化，传入冲动减少</w:t>
      </w:r>
    </w:p>
    <w:p>
      <w:pPr>
        <w:ind w:right="1069" w:firstLine="410"/>
        <w:spacing w:before="292" w:line="279" w:lineRule="auto"/>
        <w:jc w:val="both"/>
        <w:rPr>
          <w:rFonts w:ascii="SimSun" w:hAnsi="SimSun" w:eastAsia="SimSun" w:cs="SimSun"/>
          <w:sz w:val="20"/>
          <w:szCs w:val="20"/>
        </w:rPr>
      </w:pPr>
      <w:r>
        <w:rPr>
          <w:rFonts w:ascii="SimSun" w:hAnsi="SimSun" w:eastAsia="SimSun" w:cs="SimSun"/>
          <w:sz w:val="20"/>
          <w:szCs w:val="20"/>
          <w:spacing w:val="-8"/>
        </w:rPr>
        <w:t>人两侧内耳中各有上、外、</w:t>
      </w:r>
      <w:r>
        <w:rPr>
          <w:rFonts w:ascii="SimSun" w:hAnsi="SimSun" w:eastAsia="SimSun" w:cs="SimSun"/>
          <w:sz w:val="20"/>
          <w:szCs w:val="20"/>
          <w:spacing w:val="-9"/>
        </w:rPr>
        <w:t>后三个半规管(</w:t>
      </w:r>
      <w:r>
        <w:rPr>
          <w:rFonts w:ascii="SimSun" w:hAnsi="SimSun" w:eastAsia="SimSun" w:cs="SimSun"/>
          <w:sz w:val="20"/>
          <w:szCs w:val="20"/>
          <w:spacing w:val="-8"/>
        </w:rPr>
        <w:t>semicircular</w:t>
      </w:r>
      <w:r>
        <w:rPr>
          <w:rFonts w:ascii="SimSun" w:hAnsi="SimSun" w:eastAsia="SimSun" w:cs="SimSun"/>
          <w:sz w:val="20"/>
          <w:szCs w:val="20"/>
          <w:spacing w:val="-3"/>
        </w:rPr>
        <w:t xml:space="preserve"> </w:t>
      </w:r>
      <w:r>
        <w:rPr>
          <w:rFonts w:ascii="SimSun" w:hAnsi="SimSun" w:eastAsia="SimSun" w:cs="SimSun"/>
          <w:sz w:val="20"/>
          <w:szCs w:val="20"/>
          <w:spacing w:val="-8"/>
        </w:rPr>
        <w:t>canal</w:t>
      </w:r>
      <w:r>
        <w:rPr>
          <w:rFonts w:ascii="SimSun" w:hAnsi="SimSun" w:eastAsia="SimSun" w:cs="SimSun"/>
          <w:sz w:val="20"/>
          <w:szCs w:val="20"/>
          <w:spacing w:val="-9"/>
        </w:rPr>
        <w:t>),分别代表空间的三个平面。当头前</w:t>
      </w:r>
      <w:r>
        <w:rPr>
          <w:rFonts w:ascii="SimSun" w:hAnsi="SimSun" w:eastAsia="SimSun" w:cs="SimSun"/>
          <w:sz w:val="20"/>
          <w:szCs w:val="20"/>
        </w:rPr>
        <w:t xml:space="preserve"> </w:t>
      </w:r>
      <w:r>
        <w:rPr>
          <w:rFonts w:ascii="SimSun" w:hAnsi="SimSun" w:eastAsia="SimSun" w:cs="SimSun"/>
          <w:sz w:val="20"/>
          <w:szCs w:val="20"/>
          <w:spacing w:val="-8"/>
        </w:rPr>
        <w:t>倾30°时，外半规管与地面平行，故又称水平半规管，其余两个半规管则与地面垂直。每个半规管在与</w:t>
      </w:r>
      <w:r>
        <w:rPr>
          <w:rFonts w:ascii="SimSun" w:hAnsi="SimSun" w:eastAsia="SimSun" w:cs="SimSun"/>
          <w:sz w:val="20"/>
          <w:szCs w:val="20"/>
          <w:spacing w:val="12"/>
        </w:rPr>
        <w:t xml:space="preserve"> </w:t>
      </w:r>
      <w:r>
        <w:rPr>
          <w:rFonts w:ascii="SimSun" w:hAnsi="SimSun" w:eastAsia="SimSun" w:cs="SimSun"/>
          <w:sz w:val="20"/>
          <w:szCs w:val="20"/>
          <w:spacing w:val="-1"/>
        </w:rPr>
        <w:t>椭圆囊连接处均有一个膨大的部分，称为壶腹(ampulla),壶</w:t>
      </w:r>
      <w:r>
        <w:rPr>
          <w:rFonts w:ascii="SimSun" w:hAnsi="SimSun" w:eastAsia="SimSun" w:cs="SimSun"/>
          <w:sz w:val="20"/>
          <w:szCs w:val="20"/>
          <w:spacing w:val="-2"/>
        </w:rPr>
        <w:t>腹内有一镰状隆起，称为壶腹嵴(</w:t>
      </w:r>
      <w:r>
        <w:rPr>
          <w:rFonts w:ascii="SimSun" w:hAnsi="SimSun" w:eastAsia="SimSun" w:cs="SimSun"/>
          <w:sz w:val="20"/>
          <w:szCs w:val="20"/>
          <w:spacing w:val="-1"/>
        </w:rPr>
        <w:t>crista</w:t>
      </w:r>
      <w:r>
        <w:rPr>
          <w:rFonts w:ascii="SimSun" w:hAnsi="SimSun" w:eastAsia="SimSun" w:cs="SimSun"/>
          <w:sz w:val="20"/>
          <w:szCs w:val="20"/>
        </w:rPr>
        <w:t xml:space="preserve"> </w:t>
      </w:r>
      <w:r>
        <w:rPr>
          <w:rFonts w:ascii="SimSun" w:hAnsi="SimSun" w:eastAsia="SimSun" w:cs="SimSun"/>
          <w:sz w:val="20"/>
          <w:szCs w:val="20"/>
          <w:spacing w:val="-3"/>
        </w:rPr>
        <w:t>ampullaris),其上有高度分化的感觉上皮，由毛细胞和支持细胞所组成。毛细胞顶部的纤毛埋植在一</w:t>
      </w:r>
      <w:r>
        <w:rPr>
          <w:rFonts w:ascii="SimSun" w:hAnsi="SimSun" w:eastAsia="SimSun" w:cs="SimSun"/>
          <w:sz w:val="20"/>
          <w:szCs w:val="20"/>
          <w:spacing w:val="9"/>
        </w:rPr>
        <w:t xml:space="preserve"> </w:t>
      </w:r>
      <w:r>
        <w:rPr>
          <w:rFonts w:ascii="SimSun" w:hAnsi="SimSun" w:eastAsia="SimSun" w:cs="SimSun"/>
          <w:sz w:val="20"/>
          <w:szCs w:val="20"/>
          <w:spacing w:val="6"/>
        </w:rPr>
        <w:t>种胶质性的圆顶形壶腹嵴帽之中。毛细胞上动纤毛与静纤毛的相对位</w:t>
      </w:r>
      <w:r>
        <w:rPr>
          <w:rFonts w:ascii="SimSun" w:hAnsi="SimSun" w:eastAsia="SimSun" w:cs="SimSun"/>
          <w:sz w:val="20"/>
          <w:szCs w:val="20"/>
          <w:spacing w:val="5"/>
        </w:rPr>
        <w:t>置是固定的。在水平半规管</w:t>
      </w:r>
      <w:r>
        <w:rPr>
          <w:rFonts w:ascii="SimSun" w:hAnsi="SimSun" w:eastAsia="SimSun" w:cs="SimSun"/>
          <w:sz w:val="20"/>
          <w:szCs w:val="20"/>
        </w:rPr>
        <w:t xml:space="preserve"> </w:t>
      </w:r>
      <w:r>
        <w:rPr>
          <w:rFonts w:ascii="SimSun" w:hAnsi="SimSun" w:eastAsia="SimSun" w:cs="SimSun"/>
          <w:sz w:val="20"/>
          <w:szCs w:val="20"/>
          <w:spacing w:val="-8"/>
        </w:rPr>
        <w:t>内，当内淋巴由管腔流向壶腹时，能使静纤毛向动纤毛一侧弯曲，引起毛细胞兴奋；而当内淋巴离开</w:t>
      </w:r>
      <w:r>
        <w:rPr>
          <w:rFonts w:ascii="SimSun" w:hAnsi="SimSun" w:eastAsia="SimSun" w:cs="SimSun"/>
          <w:sz w:val="20"/>
          <w:szCs w:val="20"/>
          <w:spacing w:val="-9"/>
        </w:rPr>
        <w:t>壶</w:t>
      </w:r>
      <w:r>
        <w:rPr>
          <w:rFonts w:ascii="SimSun" w:hAnsi="SimSun" w:eastAsia="SimSun" w:cs="SimSun"/>
          <w:sz w:val="20"/>
          <w:szCs w:val="20"/>
        </w:rPr>
        <w:t xml:space="preserve"> </w:t>
      </w:r>
      <w:r>
        <w:rPr>
          <w:rFonts w:ascii="SimSun" w:hAnsi="SimSun" w:eastAsia="SimSun" w:cs="SimSun"/>
          <w:sz w:val="20"/>
          <w:szCs w:val="20"/>
          <w:spacing w:val="-3"/>
        </w:rPr>
        <w:t>腹时，则使静纤毛向相反方向弯曲，引起毛细胞抑制。在上</w:t>
      </w:r>
      <w:r>
        <w:rPr>
          <w:rFonts w:ascii="SimSun" w:hAnsi="SimSun" w:eastAsia="SimSun" w:cs="SimSun"/>
          <w:sz w:val="20"/>
          <w:szCs w:val="20"/>
          <w:spacing w:val="-4"/>
        </w:rPr>
        <w:t>半规管和后半规管，由于毛细胞排列方向</w:t>
      </w:r>
      <w:r>
        <w:rPr>
          <w:rFonts w:ascii="SimSun" w:hAnsi="SimSun" w:eastAsia="SimSun" w:cs="SimSun"/>
          <w:sz w:val="20"/>
          <w:szCs w:val="20"/>
        </w:rPr>
        <w:t xml:space="preserve"> </w:t>
      </w:r>
      <w:r>
        <w:rPr>
          <w:rFonts w:ascii="SimSun" w:hAnsi="SimSun" w:eastAsia="SimSun" w:cs="SimSun"/>
          <w:sz w:val="20"/>
          <w:szCs w:val="20"/>
          <w:spacing w:val="-2"/>
        </w:rPr>
        <w:t>不同，内淋巴流动的方向与毛细胞反应的方式刚好相反，即内淋巴离开壶腹的流动引起毛细胞兴</w:t>
      </w:r>
      <w:r>
        <w:rPr>
          <w:rFonts w:ascii="SimSun" w:hAnsi="SimSun" w:eastAsia="SimSun" w:cs="SimSun"/>
          <w:sz w:val="20"/>
          <w:szCs w:val="20"/>
          <w:spacing w:val="-3"/>
        </w:rPr>
        <w:t>奋，</w:t>
      </w:r>
      <w:r>
        <w:rPr>
          <w:rFonts w:ascii="SimSun" w:hAnsi="SimSun" w:eastAsia="SimSun" w:cs="SimSun"/>
          <w:sz w:val="20"/>
          <w:szCs w:val="20"/>
        </w:rPr>
        <w:t xml:space="preserve"> </w:t>
      </w:r>
      <w:r>
        <w:rPr>
          <w:rFonts w:ascii="SimSun" w:hAnsi="SimSun" w:eastAsia="SimSun" w:cs="SimSun"/>
          <w:sz w:val="20"/>
          <w:szCs w:val="20"/>
          <w:spacing w:val="-3"/>
        </w:rPr>
        <w:t>而朝向壶腹的流动则引起毛细胞抑制。</w:t>
      </w:r>
    </w:p>
    <w:p>
      <w:pPr>
        <w:ind w:left="412"/>
        <w:spacing w:before="99" w:line="222" w:lineRule="auto"/>
        <w:rPr>
          <w:rFonts w:ascii="SimHei" w:hAnsi="SimHei" w:eastAsia="SimHei" w:cs="SimHei"/>
          <w:sz w:val="20"/>
          <w:szCs w:val="20"/>
        </w:rPr>
      </w:pPr>
      <w:r>
        <w:rPr>
          <w:rFonts w:ascii="SimHei" w:hAnsi="SimHei" w:eastAsia="SimHei" w:cs="SimHei"/>
          <w:sz w:val="20"/>
          <w:szCs w:val="20"/>
          <w:b/>
          <w:bCs/>
          <w:spacing w:val="8"/>
        </w:rPr>
        <w:t>(二)前庭器官的适宜刺激和生理功能</w:t>
      </w:r>
    </w:p>
    <w:p>
      <w:pPr>
        <w:ind w:right="999" w:firstLine="410"/>
        <w:spacing w:before="79" w:line="263" w:lineRule="auto"/>
        <w:rPr>
          <w:rFonts w:ascii="SimSun" w:hAnsi="SimSun" w:eastAsia="SimSun" w:cs="SimSun"/>
          <w:sz w:val="20"/>
          <w:szCs w:val="20"/>
        </w:rPr>
      </w:pPr>
      <w:r>
        <w:rPr>
          <w:rFonts w:ascii="Times New Roman" w:hAnsi="Times New Roman" w:eastAsia="Times New Roman" w:cs="Times New Roman"/>
          <w:sz w:val="20"/>
          <w:szCs w:val="20"/>
          <w:b/>
          <w:bCs/>
          <w:spacing w:val="9"/>
        </w:rPr>
        <w:t>1.</w:t>
      </w:r>
      <w:r>
        <w:rPr>
          <w:rFonts w:ascii="Times New Roman" w:hAnsi="Times New Roman" w:eastAsia="Times New Roman" w:cs="Times New Roman"/>
          <w:sz w:val="20"/>
          <w:szCs w:val="20"/>
          <w:spacing w:val="46"/>
        </w:rPr>
        <w:t xml:space="preserve"> </w:t>
      </w:r>
      <w:r>
        <w:rPr>
          <w:rFonts w:ascii="SimSun" w:hAnsi="SimSun" w:eastAsia="SimSun" w:cs="SimSun"/>
          <w:sz w:val="20"/>
          <w:szCs w:val="20"/>
          <w:b/>
          <w:bCs/>
          <w:spacing w:val="9"/>
        </w:rPr>
        <w:t>半规管</w:t>
      </w:r>
      <w:r>
        <w:rPr>
          <w:rFonts w:ascii="SimSun" w:hAnsi="SimSun" w:eastAsia="SimSun" w:cs="SimSun"/>
          <w:sz w:val="20"/>
          <w:szCs w:val="20"/>
          <w:spacing w:val="20"/>
        </w:rPr>
        <w:t xml:space="preserve">  </w:t>
      </w:r>
      <w:r>
        <w:rPr>
          <w:rFonts w:ascii="SimSun" w:hAnsi="SimSun" w:eastAsia="SimSun" w:cs="SimSun"/>
          <w:sz w:val="20"/>
          <w:szCs w:val="20"/>
          <w:spacing w:val="9"/>
        </w:rPr>
        <w:t>半规管壶腹嵴的适宜刺激是正、负角加速</w:t>
      </w:r>
      <w:r>
        <w:rPr>
          <w:rFonts w:ascii="SimSun" w:hAnsi="SimSun" w:eastAsia="SimSun" w:cs="SimSun"/>
          <w:sz w:val="20"/>
          <w:szCs w:val="20"/>
          <w:spacing w:val="8"/>
        </w:rPr>
        <w:t>度运动，其感受阈为1°/s²~3°/s²。</w:t>
      </w:r>
      <w:r>
        <w:rPr>
          <w:rFonts w:ascii="SimSun" w:hAnsi="SimSun" w:eastAsia="SimSun" w:cs="SimSun"/>
          <w:sz w:val="20"/>
          <w:szCs w:val="20"/>
          <w:spacing w:val="1"/>
        </w:rPr>
        <w:t xml:space="preserve"> </w:t>
      </w:r>
      <w:r>
        <w:rPr>
          <w:rFonts w:ascii="SimSun" w:hAnsi="SimSun" w:eastAsia="SimSun" w:cs="SimSun"/>
          <w:sz w:val="20"/>
          <w:szCs w:val="20"/>
          <w:spacing w:val="11"/>
        </w:rPr>
        <w:t>人体三对半规管所在的平面互相垂直，因此可以感受空间任何方向</w:t>
      </w:r>
      <w:r>
        <w:rPr>
          <w:rFonts w:ascii="SimSun" w:hAnsi="SimSun" w:eastAsia="SimSun" w:cs="SimSun"/>
          <w:sz w:val="20"/>
          <w:szCs w:val="20"/>
          <w:spacing w:val="10"/>
        </w:rPr>
        <w:t>的角加速度运动。当人体直</w:t>
      </w:r>
    </w:p>
    <w:p>
      <w:pPr>
        <w:sectPr>
          <w:pgSz w:w="11280" w:h="15940"/>
          <w:pgMar w:top="400" w:right="560" w:bottom="400" w:left="939" w:header="0" w:footer="0" w:gutter="0"/>
        </w:sectPr>
        <w:rPr/>
      </w:pPr>
    </w:p>
    <w:p>
      <w:pPr>
        <w:ind w:left="1062"/>
        <w:spacing w:before="294" w:line="222" w:lineRule="auto"/>
        <w:rPr>
          <w:rFonts w:ascii="SimHei" w:hAnsi="SimHei" w:eastAsia="SimHei" w:cs="SimHei"/>
          <w:sz w:val="20"/>
          <w:szCs w:val="20"/>
        </w:rPr>
      </w:pPr>
      <w:r>
        <w:pict>
          <v:shape id="_x0000_s295" style="position:absolute;margin-left:2.6398pt;margin-top:16.4001pt;mso-position-vertical-relative:text;mso-position-horizontal-relative:text;width:16.5pt;height:11.95pt;z-index:25330995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002E6B"/>
                      <w:spacing w:val="-5"/>
                    </w:rPr>
                    <w:t>288</w:t>
                  </w:r>
                </w:p>
              </w:txbxContent>
            </v:textbox>
          </v:shape>
        </w:pict>
      </w:r>
      <w:r>
        <w:drawing>
          <wp:anchor distT="0" distB="0" distL="0" distR="0" simplePos="0" relativeHeight="253306880" behindDoc="0" locked="0" layoutInCell="0" allowOverlap="1">
            <wp:simplePos x="0" y="0"/>
            <wp:positionH relativeFrom="page">
              <wp:posOffset>4286218</wp:posOffset>
            </wp:positionH>
            <wp:positionV relativeFrom="page">
              <wp:posOffset>5143544</wp:posOffset>
            </wp:positionV>
            <wp:extent cx="2063746" cy="1454112"/>
            <wp:effectExtent l="0" t="0" r="0" b="0"/>
            <wp:wrapNone/>
            <wp:docPr id="365" name="IM 365"/>
            <wp:cNvGraphicFramePr/>
            <a:graphic>
              <a:graphicData uri="http://schemas.openxmlformats.org/drawingml/2006/picture">
                <pic:pic>
                  <pic:nvPicPr>
                    <pic:cNvPr id="365" name="IM 365"/>
                    <pic:cNvPicPr/>
                  </pic:nvPicPr>
                  <pic:blipFill>
                    <a:blip r:embed="rId369"/>
                    <a:stretch>
                      <a:fillRect/>
                    </a:stretch>
                  </pic:blipFill>
                  <pic:spPr>
                    <a:xfrm rot="0">
                      <a:off x="0" y="0"/>
                      <a:ext cx="2063746" cy="1454112"/>
                    </a:xfrm>
                    <a:prstGeom prst="rect">
                      <a:avLst/>
                    </a:prstGeom>
                  </pic:spPr>
                </pic:pic>
              </a:graphicData>
            </a:graphic>
          </wp:anchor>
        </w:drawing>
      </w:r>
      <w:r>
        <w:drawing>
          <wp:anchor distT="0" distB="0" distL="0" distR="0" simplePos="0" relativeHeight="253304832" behindDoc="0" locked="0" layoutInCell="0" allowOverlap="1">
            <wp:simplePos x="0" y="0"/>
            <wp:positionH relativeFrom="page">
              <wp:posOffset>3898926</wp:posOffset>
            </wp:positionH>
            <wp:positionV relativeFrom="page">
              <wp:posOffset>3867173</wp:posOffset>
            </wp:positionV>
            <wp:extent cx="2673300" cy="1174747"/>
            <wp:effectExtent l="0" t="0" r="0" b="0"/>
            <wp:wrapNone/>
            <wp:docPr id="366" name="IM 366"/>
            <wp:cNvGraphicFramePr/>
            <a:graphic>
              <a:graphicData uri="http://schemas.openxmlformats.org/drawingml/2006/picture">
                <pic:pic>
                  <pic:nvPicPr>
                    <pic:cNvPr id="366" name="IM 366"/>
                    <pic:cNvPicPr/>
                  </pic:nvPicPr>
                  <pic:blipFill>
                    <a:blip r:embed="rId370"/>
                    <a:stretch>
                      <a:fillRect/>
                    </a:stretch>
                  </pic:blipFill>
                  <pic:spPr>
                    <a:xfrm rot="0">
                      <a:off x="0" y="0"/>
                      <a:ext cx="2673300" cy="1174747"/>
                    </a:xfrm>
                    <a:prstGeom prst="rect">
                      <a:avLst/>
                    </a:prstGeom>
                  </pic:spPr>
                </pic:pic>
              </a:graphicData>
            </a:graphic>
          </wp:anchor>
        </w:drawing>
      </w:r>
      <w:r>
        <w:drawing>
          <wp:anchor distT="0" distB="0" distL="0" distR="0" simplePos="0" relativeHeight="253307904" behindDoc="0" locked="0" layoutInCell="0" allowOverlap="1">
            <wp:simplePos x="0" y="0"/>
            <wp:positionH relativeFrom="page">
              <wp:posOffset>349258</wp:posOffset>
            </wp:positionH>
            <wp:positionV relativeFrom="page">
              <wp:posOffset>9226516</wp:posOffset>
            </wp:positionV>
            <wp:extent cx="323830" cy="431800"/>
            <wp:effectExtent l="0" t="0" r="0" b="0"/>
            <wp:wrapNone/>
            <wp:docPr id="367" name="IM 367"/>
            <wp:cNvGraphicFramePr/>
            <a:graphic>
              <a:graphicData uri="http://schemas.openxmlformats.org/drawingml/2006/picture">
                <pic:pic>
                  <pic:nvPicPr>
                    <pic:cNvPr id="367" name="IM 367"/>
                    <pic:cNvPicPr/>
                  </pic:nvPicPr>
                  <pic:blipFill>
                    <a:blip r:embed="rId371"/>
                    <a:stretch>
                      <a:fillRect/>
                    </a:stretch>
                  </pic:blipFill>
                  <pic:spPr>
                    <a:xfrm rot="0">
                      <a:off x="0" y="0"/>
                      <a:ext cx="323830" cy="431800"/>
                    </a:xfrm>
                    <a:prstGeom prst="rect">
                      <a:avLst/>
                    </a:prstGeom>
                  </pic:spPr>
                </pic:pic>
              </a:graphicData>
            </a:graphic>
          </wp:anchor>
        </w:drawing>
      </w:r>
      <w:r>
        <w:rPr>
          <w:rFonts w:ascii="SimHei" w:hAnsi="SimHei" w:eastAsia="SimHei" w:cs="SimHei"/>
          <w:sz w:val="20"/>
          <w:szCs w:val="20"/>
          <w:b/>
          <w:bCs/>
          <w:color w:val="115FA4"/>
          <w:spacing w:val="-19"/>
        </w:rPr>
        <w:t>第九章</w:t>
      </w:r>
      <w:r>
        <w:rPr>
          <w:rFonts w:ascii="SimHei" w:hAnsi="SimHei" w:eastAsia="SimHei" w:cs="SimHei"/>
          <w:sz w:val="20"/>
          <w:szCs w:val="20"/>
          <w:color w:val="115FA4"/>
          <w:spacing w:val="60"/>
        </w:rPr>
        <w:t xml:space="preserve"> </w:t>
      </w:r>
      <w:r>
        <w:rPr>
          <w:rFonts w:ascii="SimHei" w:hAnsi="SimHei" w:eastAsia="SimHei" w:cs="SimHei"/>
          <w:sz w:val="20"/>
          <w:szCs w:val="20"/>
          <w:b/>
          <w:bCs/>
          <w:color w:val="115FA4"/>
          <w:spacing w:val="-19"/>
        </w:rPr>
        <w:t>感觉器官的功能</w:t>
      </w:r>
    </w:p>
    <w:p>
      <w:pPr>
        <w:spacing w:line="265" w:lineRule="auto"/>
        <w:rPr>
          <w:rFonts w:ascii="Arial"/>
          <w:sz w:val="21"/>
        </w:rPr>
      </w:pPr>
      <w:r/>
    </w:p>
    <w:p>
      <w:pPr>
        <w:ind w:left="1059"/>
        <w:spacing w:before="65" w:line="219" w:lineRule="auto"/>
        <w:rPr>
          <w:rFonts w:ascii="SimSun" w:hAnsi="SimSun" w:eastAsia="SimSun" w:cs="SimSun"/>
          <w:sz w:val="20"/>
          <w:szCs w:val="20"/>
        </w:rPr>
      </w:pPr>
      <w:r>
        <w:rPr>
          <w:rFonts w:ascii="SimSun" w:hAnsi="SimSun" w:eastAsia="SimSun" w:cs="SimSun"/>
          <w:sz w:val="20"/>
          <w:szCs w:val="20"/>
          <w:spacing w:val="10"/>
        </w:rPr>
        <w:t>立并绕身体纵轴旋转时，水平半规管受到的刺激最大。当头部以冠状轴为轴心进行旋转时，上</w:t>
      </w:r>
    </w:p>
    <w:p>
      <w:pPr>
        <w:ind w:left="1059"/>
        <w:spacing w:before="92" w:line="218" w:lineRule="auto"/>
        <w:rPr>
          <w:rFonts w:ascii="SimSun" w:hAnsi="SimSun" w:eastAsia="SimSun" w:cs="SimSun"/>
          <w:sz w:val="20"/>
          <w:szCs w:val="20"/>
        </w:rPr>
      </w:pPr>
      <w:r>
        <w:rPr>
          <w:rFonts w:ascii="SimSun" w:hAnsi="SimSun" w:eastAsia="SimSun" w:cs="SimSun"/>
          <w:sz w:val="20"/>
          <w:szCs w:val="20"/>
          <w:spacing w:val="10"/>
        </w:rPr>
        <w:t>半规管和后半规管受到的刺激最大。旋转开始时，半规管中的内淋巴因惯性作用，其启动将晚</w:t>
      </w:r>
    </w:p>
    <w:p>
      <w:pPr>
        <w:ind w:left="1059"/>
        <w:spacing w:before="93" w:line="218" w:lineRule="auto"/>
        <w:rPr>
          <w:rFonts w:ascii="SimSun" w:hAnsi="SimSun" w:eastAsia="SimSun" w:cs="SimSun"/>
          <w:sz w:val="20"/>
          <w:szCs w:val="20"/>
        </w:rPr>
      </w:pPr>
      <w:r>
        <w:rPr>
          <w:rFonts w:ascii="SimSun" w:hAnsi="SimSun" w:eastAsia="SimSun" w:cs="SimSun"/>
          <w:sz w:val="20"/>
          <w:szCs w:val="20"/>
          <w:spacing w:val="10"/>
        </w:rPr>
        <w:t>于人体和半规管本身的运动。当人体直立并绕身体纵轴向左旋转时，左侧水平半规管中的内淋</w:t>
      </w:r>
    </w:p>
    <w:p>
      <w:pPr>
        <w:ind w:left="1059"/>
        <w:spacing w:before="95" w:line="219" w:lineRule="auto"/>
        <w:rPr>
          <w:rFonts w:ascii="SimSun" w:hAnsi="SimSun" w:eastAsia="SimSun" w:cs="SimSun"/>
          <w:sz w:val="20"/>
          <w:szCs w:val="20"/>
        </w:rPr>
      </w:pPr>
      <w:r>
        <w:rPr>
          <w:rFonts w:ascii="SimSun" w:hAnsi="SimSun" w:eastAsia="SimSun" w:cs="SimSun"/>
          <w:sz w:val="20"/>
          <w:szCs w:val="20"/>
          <w:spacing w:val="10"/>
        </w:rPr>
        <w:t>巴将向壶腹方向流动，使左侧毛细胞兴奋而产生较多的神经冲动；而此时右侧水平</w:t>
      </w:r>
      <w:r>
        <w:rPr>
          <w:rFonts w:ascii="SimSun" w:hAnsi="SimSun" w:eastAsia="SimSun" w:cs="SimSun"/>
          <w:sz w:val="20"/>
          <w:szCs w:val="20"/>
          <w:spacing w:val="9"/>
        </w:rPr>
        <w:t>半规管中的</w:t>
      </w:r>
    </w:p>
    <w:p>
      <w:pPr>
        <w:ind w:left="1059"/>
        <w:spacing w:before="91" w:line="218" w:lineRule="auto"/>
        <w:rPr>
          <w:rFonts w:ascii="SimSun" w:hAnsi="SimSun" w:eastAsia="SimSun" w:cs="SimSun"/>
          <w:sz w:val="20"/>
          <w:szCs w:val="20"/>
        </w:rPr>
      </w:pPr>
      <w:r>
        <w:rPr>
          <w:rFonts w:ascii="SimSun" w:hAnsi="SimSun" w:eastAsia="SimSun" w:cs="SimSun"/>
          <w:sz w:val="20"/>
          <w:szCs w:val="20"/>
          <w:spacing w:val="10"/>
        </w:rPr>
        <w:t>内淋巴的流动方向则是离开壶腹，故右侧毛细胞产生的传入冲动减少。当旋转进行到匀速状态</w:t>
      </w:r>
    </w:p>
    <w:p>
      <w:pPr>
        <w:ind w:right="170"/>
        <w:spacing w:before="96" w:line="219" w:lineRule="auto"/>
        <w:jc w:val="right"/>
        <w:rPr>
          <w:rFonts w:ascii="SimSun" w:hAnsi="SimSun" w:eastAsia="SimSun" w:cs="SimSun"/>
          <w:sz w:val="20"/>
          <w:szCs w:val="20"/>
        </w:rPr>
      </w:pPr>
      <w:r>
        <w:rPr>
          <w:rFonts w:ascii="SimSun" w:hAnsi="SimSun" w:eastAsia="SimSun" w:cs="SimSun"/>
          <w:sz w:val="20"/>
          <w:szCs w:val="20"/>
          <w:spacing w:val="12"/>
        </w:rPr>
        <w:t>时，两侧壶腹中的毛细胞都处于不受刺激的状态，中枢获得的信息与不进行旋转时是相同的。</w:t>
      </w:r>
    </w:p>
    <w:p>
      <w:pPr>
        <w:spacing w:before="91" w:line="218" w:lineRule="auto"/>
        <w:jc w:val="right"/>
        <w:rPr>
          <w:rFonts w:ascii="SimSun" w:hAnsi="SimSun" w:eastAsia="SimSun" w:cs="SimSun"/>
          <w:sz w:val="20"/>
          <w:szCs w:val="20"/>
        </w:rPr>
      </w:pPr>
      <w:r>
        <w:rPr>
          <w:rFonts w:ascii="SimSun" w:hAnsi="SimSun" w:eastAsia="SimSun" w:cs="SimSun"/>
          <w:sz w:val="20"/>
          <w:szCs w:val="20"/>
          <w:spacing w:val="9"/>
        </w:rPr>
        <w:t>当旋转突然停止时，由于内淋巴的惯性作用，两侧壶腹中毛细胞纤毛的弯曲方向和冲动发放情k</w:t>
      </w:r>
      <w:r>
        <w:rPr>
          <w:rFonts w:ascii="Calibri" w:hAnsi="Calibri" w:eastAsia="Calibri" w:cs="Calibri"/>
          <w:sz w:val="20"/>
          <w:szCs w:val="20"/>
          <w:spacing w:val="9"/>
        </w:rPr>
        <w:t>₂</w:t>
      </w:r>
      <w:r>
        <w:rPr>
          <w:rFonts w:ascii="SimSun" w:hAnsi="SimSun" w:eastAsia="SimSun" w:cs="SimSun"/>
          <w:sz w:val="20"/>
          <w:szCs w:val="20"/>
          <w:spacing w:val="9"/>
        </w:rPr>
        <w:t>0</w:t>
      </w:r>
    </w:p>
    <w:p>
      <w:pPr>
        <w:ind w:left="1059" w:right="263"/>
        <w:spacing w:before="95" w:line="262" w:lineRule="auto"/>
        <w:rPr>
          <w:rFonts w:ascii="SimSun" w:hAnsi="SimSun" w:eastAsia="SimSun" w:cs="SimSun"/>
          <w:sz w:val="20"/>
          <w:szCs w:val="20"/>
        </w:rPr>
      </w:pPr>
      <w:r>
        <w:rPr>
          <w:rFonts w:ascii="SimSun" w:hAnsi="SimSun" w:eastAsia="SimSun" w:cs="SimSun"/>
          <w:sz w:val="20"/>
          <w:szCs w:val="20"/>
          <w:spacing w:val="15"/>
        </w:rPr>
        <w:t>况正好与旋转开始时相反。其他两对半规管也接受与它们所处平面方向相一致的旋转变速运</w:t>
      </w:r>
      <w:r>
        <w:rPr>
          <w:rFonts w:ascii="SimSun" w:hAnsi="SimSun" w:eastAsia="SimSun" w:cs="SimSun"/>
          <w:sz w:val="20"/>
          <w:szCs w:val="20"/>
          <w:spacing w:val="16"/>
        </w:rPr>
        <w:t xml:space="preserve"> </w:t>
      </w:r>
      <w:r>
        <w:rPr>
          <w:rFonts w:ascii="SimSun" w:hAnsi="SimSun" w:eastAsia="SimSun" w:cs="SimSun"/>
          <w:sz w:val="20"/>
          <w:szCs w:val="20"/>
          <w:spacing w:val="6"/>
        </w:rPr>
        <w:t>动的刺激。</w:t>
      </w:r>
    </w:p>
    <w:p>
      <w:pPr>
        <w:ind w:left="1059" w:right="201" w:firstLine="419"/>
        <w:spacing w:before="70" w:line="284"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28"/>
          <w:w w:val="101"/>
        </w:rPr>
        <w:t xml:space="preserve">  </w:t>
      </w:r>
      <w:r>
        <w:rPr>
          <w:rFonts w:ascii="SimSun" w:hAnsi="SimSun" w:eastAsia="SimSun" w:cs="SimSun"/>
          <w:sz w:val="20"/>
          <w:szCs w:val="20"/>
          <w:b/>
          <w:bCs/>
          <w:spacing w:val="1"/>
        </w:rPr>
        <w:t>椭圆囊和球囊</w:t>
      </w:r>
      <w:r>
        <w:rPr>
          <w:rFonts w:ascii="SimSun" w:hAnsi="SimSun" w:eastAsia="SimSun" w:cs="SimSun"/>
          <w:sz w:val="20"/>
          <w:szCs w:val="20"/>
          <w:spacing w:val="73"/>
        </w:rPr>
        <w:t xml:space="preserve"> </w:t>
      </w:r>
      <w:r>
        <w:rPr>
          <w:rFonts w:ascii="SimSun" w:hAnsi="SimSun" w:eastAsia="SimSun" w:cs="SimSun"/>
          <w:sz w:val="20"/>
          <w:szCs w:val="20"/>
          <w:spacing w:val="1"/>
        </w:rPr>
        <w:t>椭圆囊</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utricle</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spacing w:val="45"/>
          <w:w w:val="101"/>
        </w:rPr>
        <w:t xml:space="preserve"> </w:t>
      </w:r>
      <w:r>
        <w:rPr>
          <w:rFonts w:ascii="SimSun" w:hAnsi="SimSun" w:eastAsia="SimSun" w:cs="SimSun"/>
          <w:sz w:val="20"/>
          <w:szCs w:val="20"/>
          <w:spacing w:val="1"/>
        </w:rPr>
        <w:t>和球囊</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saccule</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spacing w:val="17"/>
          <w:w w:val="101"/>
        </w:rPr>
        <w:t xml:space="preserve"> </w:t>
      </w:r>
      <w:r>
        <w:rPr>
          <w:rFonts w:ascii="SimSun" w:hAnsi="SimSun" w:eastAsia="SimSun" w:cs="SimSun"/>
          <w:sz w:val="20"/>
          <w:szCs w:val="20"/>
          <w:spacing w:val="1"/>
        </w:rPr>
        <w:t>内各有一个特殊的结构，分别称为椭圆囊囊</w:t>
      </w:r>
      <w:r>
        <w:rPr>
          <w:rFonts w:ascii="SimSun" w:hAnsi="SimSun" w:eastAsia="SimSun" w:cs="SimSun"/>
          <w:sz w:val="20"/>
          <w:szCs w:val="20"/>
        </w:rPr>
        <w:t xml:space="preserve"> </w:t>
      </w:r>
      <w:r>
        <w:rPr>
          <w:rFonts w:ascii="SimSun" w:hAnsi="SimSun" w:eastAsia="SimSun" w:cs="SimSun"/>
          <w:sz w:val="20"/>
          <w:szCs w:val="20"/>
          <w:spacing w:val="-4"/>
        </w:rPr>
        <w:t>斑和球囊囊斑，毛细胞位于囊斑上，其纤毛埋植在胶质状的位砂膜中，膜表面有许多细小的碳</w:t>
      </w:r>
      <w:r>
        <w:rPr>
          <w:rFonts w:ascii="SimSun" w:hAnsi="SimSun" w:eastAsia="SimSun" w:cs="SimSun"/>
          <w:sz w:val="20"/>
          <w:szCs w:val="20"/>
          <w:spacing w:val="-5"/>
        </w:rPr>
        <w:t>酸钙结</w:t>
      </w:r>
      <w:r>
        <w:rPr>
          <w:rFonts w:ascii="SimSun" w:hAnsi="SimSun" w:eastAsia="SimSun" w:cs="SimSun"/>
          <w:sz w:val="20"/>
          <w:szCs w:val="20"/>
        </w:rPr>
        <w:t xml:space="preserve"> </w:t>
      </w:r>
      <w:r>
        <w:rPr>
          <w:rFonts w:ascii="SimSun" w:hAnsi="SimSun" w:eastAsia="SimSun" w:cs="SimSun"/>
          <w:sz w:val="20"/>
          <w:szCs w:val="20"/>
          <w:spacing w:val="-4"/>
        </w:rPr>
        <w:t>晶，称为位砂，其比重大于内淋巴，因而具有较大的惯性。椭圆囊和球囊囊斑的适宜</w:t>
      </w:r>
      <w:r>
        <w:rPr>
          <w:rFonts w:ascii="SimSun" w:hAnsi="SimSun" w:eastAsia="SimSun" w:cs="SimSun"/>
          <w:sz w:val="20"/>
          <w:szCs w:val="20"/>
          <w:spacing w:val="-5"/>
        </w:rPr>
        <w:t>刺激是直线加速</w:t>
      </w:r>
      <w:r>
        <w:rPr>
          <w:rFonts w:ascii="SimSun" w:hAnsi="SimSun" w:eastAsia="SimSun" w:cs="SimSun"/>
          <w:sz w:val="20"/>
          <w:szCs w:val="20"/>
        </w:rPr>
        <w:t xml:space="preserve"> </w:t>
      </w:r>
      <w:r>
        <w:rPr>
          <w:rFonts w:ascii="SimSun" w:hAnsi="SimSun" w:eastAsia="SimSun" w:cs="SimSun"/>
          <w:sz w:val="20"/>
          <w:szCs w:val="20"/>
          <w:spacing w:val="-4"/>
        </w:rPr>
        <w:t>度运动。当人体直立而静止不动时，椭圆囊斑的平面与地面平行，位砂膜位于毛细胞纤毛的</w:t>
      </w:r>
      <w:r>
        <w:rPr>
          <w:rFonts w:ascii="SimSun" w:hAnsi="SimSun" w:eastAsia="SimSun" w:cs="SimSun"/>
          <w:sz w:val="20"/>
          <w:szCs w:val="20"/>
          <w:spacing w:val="-5"/>
        </w:rPr>
        <w:t>上方，而</w:t>
      </w:r>
      <w:r>
        <w:rPr>
          <w:rFonts w:ascii="SimSun" w:hAnsi="SimSun" w:eastAsia="SimSun" w:cs="SimSun"/>
          <w:sz w:val="20"/>
          <w:szCs w:val="20"/>
        </w:rPr>
        <w:t xml:space="preserve"> </w:t>
      </w:r>
      <w:r>
        <w:rPr>
          <w:rFonts w:ascii="SimSun" w:hAnsi="SimSun" w:eastAsia="SimSun" w:cs="SimSun"/>
          <w:sz w:val="20"/>
          <w:szCs w:val="20"/>
          <w:spacing w:val="-4"/>
        </w:rPr>
        <w:t>球囊斑的平面则与地面垂直，位砂膜悬于纤毛的外侧。在椭圆囊和球囊的囊斑上，几乎每个毛细胞的</w:t>
      </w:r>
    </w:p>
    <w:p>
      <w:pPr>
        <w:ind w:left="1059"/>
        <w:spacing w:before="84" w:line="320" w:lineRule="exact"/>
        <w:rPr>
          <w:rFonts w:ascii="SimSun" w:hAnsi="SimSun" w:eastAsia="SimSun" w:cs="SimSun"/>
          <w:sz w:val="20"/>
          <w:szCs w:val="20"/>
        </w:rPr>
      </w:pPr>
      <w:r>
        <w:rPr>
          <w:rFonts w:ascii="SimSun" w:hAnsi="SimSun" w:eastAsia="SimSun" w:cs="SimSun"/>
          <w:sz w:val="20"/>
          <w:szCs w:val="20"/>
          <w:spacing w:val="2"/>
          <w:position w:val="8"/>
        </w:rPr>
        <w:t>排列方向都不相同(图9-32)。毛细胞纤</w:t>
      </w:r>
      <w:r>
        <w:rPr>
          <w:rFonts w:ascii="SimSun" w:hAnsi="SimSun" w:eastAsia="SimSun" w:cs="SimSun"/>
          <w:sz w:val="20"/>
          <w:szCs w:val="20"/>
          <w:spacing w:val="1"/>
          <w:position w:val="8"/>
        </w:rPr>
        <w:t>毛的这种</w:t>
      </w:r>
    </w:p>
    <w:p>
      <w:pPr>
        <w:ind w:left="1059"/>
        <w:spacing w:line="219" w:lineRule="auto"/>
        <w:rPr>
          <w:rFonts w:ascii="SimSun" w:hAnsi="SimSun" w:eastAsia="SimSun" w:cs="SimSun"/>
          <w:sz w:val="20"/>
          <w:szCs w:val="20"/>
        </w:rPr>
      </w:pPr>
      <w:r>
        <w:rPr>
          <w:rFonts w:ascii="SimSun" w:hAnsi="SimSun" w:eastAsia="SimSun" w:cs="SimSun"/>
          <w:sz w:val="20"/>
          <w:szCs w:val="20"/>
          <w:spacing w:val="1"/>
        </w:rPr>
        <w:t>排列有利于分辨人体在囊斑平面上所进行的变速</w:t>
      </w:r>
    </w:p>
    <w:p>
      <w:pPr>
        <w:ind w:left="1059"/>
        <w:spacing w:before="83" w:line="219" w:lineRule="auto"/>
        <w:rPr>
          <w:rFonts w:ascii="SimSun" w:hAnsi="SimSun" w:eastAsia="SimSun" w:cs="SimSun"/>
          <w:sz w:val="20"/>
          <w:szCs w:val="20"/>
        </w:rPr>
      </w:pPr>
      <w:r>
        <w:rPr>
          <w:rFonts w:ascii="SimSun" w:hAnsi="SimSun" w:eastAsia="SimSun" w:cs="SimSun"/>
          <w:sz w:val="20"/>
          <w:szCs w:val="20"/>
          <w:spacing w:val="1"/>
        </w:rPr>
        <w:t>运动的方向。例如，当人体在水平方向作直线变</w:t>
      </w:r>
    </w:p>
    <w:p>
      <w:pPr>
        <w:ind w:left="1059"/>
        <w:spacing w:before="83" w:line="219" w:lineRule="auto"/>
        <w:rPr>
          <w:rFonts w:ascii="SimSun" w:hAnsi="SimSun" w:eastAsia="SimSun" w:cs="SimSun"/>
          <w:sz w:val="20"/>
          <w:szCs w:val="20"/>
        </w:rPr>
      </w:pPr>
      <w:r>
        <w:rPr>
          <w:rFonts w:ascii="SimSun" w:hAnsi="SimSun" w:eastAsia="SimSun" w:cs="SimSun"/>
          <w:sz w:val="20"/>
          <w:szCs w:val="20"/>
          <w:spacing w:val="1"/>
        </w:rPr>
        <w:t>速运动时，总有一些毛细胞的纤毛排列方向与运</w:t>
      </w:r>
    </w:p>
    <w:p>
      <w:pPr>
        <w:ind w:left="1059"/>
        <w:spacing w:before="81" w:line="219" w:lineRule="auto"/>
        <w:rPr>
          <w:rFonts w:ascii="SimSun" w:hAnsi="SimSun" w:eastAsia="SimSun" w:cs="SimSun"/>
          <w:sz w:val="20"/>
          <w:szCs w:val="20"/>
        </w:rPr>
      </w:pPr>
      <w:r>
        <w:rPr>
          <w:rFonts w:ascii="SimSun" w:hAnsi="SimSun" w:eastAsia="SimSun" w:cs="SimSun"/>
          <w:sz w:val="20"/>
          <w:szCs w:val="20"/>
          <w:spacing w:val="2"/>
        </w:rPr>
        <w:t>动方向一致，使静纤毛朝向动纤毛一侧作最大的</w:t>
      </w:r>
    </w:p>
    <w:p>
      <w:pPr>
        <w:ind w:left="1059"/>
        <w:spacing w:before="83" w:line="219" w:lineRule="auto"/>
        <w:rPr>
          <w:rFonts w:ascii="SimSun" w:hAnsi="SimSun" w:eastAsia="SimSun" w:cs="SimSun"/>
          <w:sz w:val="20"/>
          <w:szCs w:val="20"/>
        </w:rPr>
      </w:pPr>
      <w:r>
        <w:rPr>
          <w:rFonts w:ascii="SimSun" w:hAnsi="SimSun" w:eastAsia="SimSun" w:cs="SimSun"/>
          <w:sz w:val="20"/>
          <w:szCs w:val="20"/>
          <w:spacing w:val="1"/>
        </w:rPr>
        <w:t>弯曲，由此产生的传入信息为辨别运动方向提供</w:t>
      </w:r>
    </w:p>
    <w:p>
      <w:pPr>
        <w:ind w:left="1059"/>
        <w:spacing w:before="83" w:line="219" w:lineRule="auto"/>
        <w:rPr>
          <w:rFonts w:ascii="SimSun" w:hAnsi="SimSun" w:eastAsia="SimSun" w:cs="SimSun"/>
          <w:sz w:val="20"/>
          <w:szCs w:val="20"/>
        </w:rPr>
      </w:pPr>
      <w:r>
        <w:rPr>
          <w:rFonts w:ascii="SimSun" w:hAnsi="SimSun" w:eastAsia="SimSun" w:cs="SimSun"/>
          <w:sz w:val="20"/>
          <w:szCs w:val="20"/>
          <w:spacing w:val="1"/>
        </w:rPr>
        <w:t>依据。另一方面，由于不同毛细胞纤毛排列的方</w:t>
      </w:r>
    </w:p>
    <w:p>
      <w:pPr>
        <w:ind w:left="1059"/>
        <w:spacing w:before="84" w:line="219" w:lineRule="auto"/>
        <w:rPr>
          <w:rFonts w:ascii="SimSun" w:hAnsi="SimSun" w:eastAsia="SimSun" w:cs="SimSun"/>
          <w:sz w:val="20"/>
          <w:szCs w:val="20"/>
        </w:rPr>
      </w:pPr>
      <w:r>
        <w:rPr>
          <w:rFonts w:ascii="SimSun" w:hAnsi="SimSun" w:eastAsia="SimSun" w:cs="SimSun"/>
          <w:sz w:val="20"/>
          <w:szCs w:val="20"/>
          <w:spacing w:val="1"/>
        </w:rPr>
        <w:t>向不同，当头的位置发生改变或囊斑受到不同方</w:t>
      </w:r>
    </w:p>
    <w:p>
      <w:pPr>
        <w:ind w:left="1059"/>
        <w:spacing w:before="83" w:line="219" w:lineRule="auto"/>
        <w:rPr>
          <w:rFonts w:ascii="SimSun" w:hAnsi="SimSun" w:eastAsia="SimSun" w:cs="SimSun"/>
          <w:sz w:val="20"/>
          <w:szCs w:val="20"/>
        </w:rPr>
      </w:pPr>
      <w:r>
        <w:rPr>
          <w:rFonts w:ascii="SimSun" w:hAnsi="SimSun" w:eastAsia="SimSun" w:cs="SimSun"/>
          <w:sz w:val="20"/>
          <w:szCs w:val="20"/>
          <w:spacing w:val="1"/>
        </w:rPr>
        <w:t>向的重力及变速运动刺激时，其中有的毛细胞兴</w:t>
      </w:r>
    </w:p>
    <w:p>
      <w:pPr>
        <w:ind w:left="1059"/>
        <w:spacing w:before="83" w:line="220" w:lineRule="auto"/>
        <w:rPr>
          <w:rFonts w:ascii="SimSun" w:hAnsi="SimSun" w:eastAsia="SimSun" w:cs="SimSun"/>
          <w:sz w:val="20"/>
          <w:szCs w:val="20"/>
        </w:rPr>
      </w:pPr>
      <w:r>
        <w:rPr>
          <w:rFonts w:ascii="SimSun" w:hAnsi="SimSun" w:eastAsia="SimSun" w:cs="SimSun"/>
          <w:sz w:val="20"/>
          <w:szCs w:val="20"/>
          <w:spacing w:val="-7"/>
        </w:rPr>
        <w:t>奋，有的则抑制。不同毛细胞综合活动的结果，</w:t>
      </w:r>
      <w:r>
        <w:rPr>
          <w:rFonts w:ascii="SimSun" w:hAnsi="SimSun" w:eastAsia="SimSun" w:cs="SimSun"/>
          <w:sz w:val="20"/>
          <w:szCs w:val="20"/>
          <w:spacing w:val="-8"/>
        </w:rPr>
        <w:t>可</w:t>
      </w:r>
    </w:p>
    <w:p>
      <w:pPr>
        <w:ind w:left="1059"/>
        <w:spacing w:before="80" w:line="219" w:lineRule="auto"/>
        <w:rPr>
          <w:rFonts w:ascii="SimSun" w:hAnsi="SimSun" w:eastAsia="SimSun" w:cs="SimSun"/>
          <w:sz w:val="20"/>
          <w:szCs w:val="20"/>
        </w:rPr>
      </w:pPr>
      <w:r>
        <w:rPr>
          <w:rFonts w:ascii="SimSun" w:hAnsi="SimSun" w:eastAsia="SimSun" w:cs="SimSun"/>
          <w:sz w:val="20"/>
          <w:szCs w:val="20"/>
          <w:spacing w:val="1"/>
        </w:rPr>
        <w:t>反射性地引起躯干和四肢不同肌肉的紧张度发生</w:t>
      </w:r>
    </w:p>
    <w:p>
      <w:pPr>
        <w:ind w:left="1059"/>
        <w:spacing w:before="82" w:line="219" w:lineRule="auto"/>
        <w:rPr>
          <w:rFonts w:ascii="SimSun" w:hAnsi="SimSun" w:eastAsia="SimSun" w:cs="SimSun"/>
          <w:sz w:val="20"/>
          <w:szCs w:val="20"/>
        </w:rPr>
      </w:pPr>
      <w:r>
        <w:rPr>
          <w:rFonts w:ascii="SimSun" w:hAnsi="SimSun" w:eastAsia="SimSun" w:cs="SimSun"/>
          <w:sz w:val="20"/>
          <w:szCs w:val="20"/>
          <w:spacing w:val="1"/>
        </w:rPr>
        <w:t>改变，从而使机体在各种姿势和运动情况下保持</w:t>
      </w:r>
    </w:p>
    <w:p>
      <w:pPr>
        <w:ind w:left="1059"/>
        <w:spacing w:before="85" w:line="219" w:lineRule="auto"/>
        <w:rPr>
          <w:rFonts w:ascii="SimSun" w:hAnsi="SimSun" w:eastAsia="SimSun" w:cs="SimSun"/>
          <w:sz w:val="20"/>
          <w:szCs w:val="20"/>
        </w:rPr>
      </w:pPr>
      <w:r>
        <w:rPr>
          <w:rFonts w:ascii="SimSun" w:hAnsi="SimSun" w:eastAsia="SimSun" w:cs="SimSun"/>
          <w:sz w:val="20"/>
          <w:szCs w:val="20"/>
          <w:spacing w:val="-3"/>
        </w:rPr>
        <w:t>身体的平衡。</w:t>
      </w:r>
    </w:p>
    <w:p>
      <w:pPr>
        <w:ind w:left="1483"/>
        <w:spacing w:before="201" w:line="222" w:lineRule="auto"/>
        <w:outlineLvl w:val="1"/>
        <w:rPr>
          <w:rFonts w:ascii="SimHei" w:hAnsi="SimHei" w:eastAsia="SimHei" w:cs="SimHei"/>
          <w:sz w:val="26"/>
          <w:szCs w:val="26"/>
        </w:rPr>
      </w:pPr>
      <w:r>
        <w:rPr>
          <w:rFonts w:ascii="SimHei" w:hAnsi="SimHei" w:eastAsia="SimHei" w:cs="SimHei"/>
          <w:sz w:val="26"/>
          <w:szCs w:val="26"/>
          <w:b/>
          <w:bCs/>
          <w:color w:val="003274"/>
          <w:spacing w:val="-19"/>
        </w:rPr>
        <w:t>二、前庭反应</w:t>
      </w:r>
    </w:p>
    <w:p>
      <w:pPr>
        <w:ind w:left="1452"/>
        <w:spacing w:before="206" w:line="222" w:lineRule="auto"/>
        <w:rPr>
          <w:rFonts w:ascii="SimHei" w:hAnsi="SimHei" w:eastAsia="SimHei" w:cs="SimHei"/>
          <w:sz w:val="20"/>
          <w:szCs w:val="20"/>
        </w:rPr>
      </w:pPr>
      <w:r>
        <w:pict>
          <v:shape id="_x0000_s296" style="position:absolute;margin-left:289.499pt;margin-top:5.86129pt;mso-position-vertical-relative:text;mso-position-horizontal-relative:text;width:192.7pt;height:105.5pt;z-index:253305856;" filled="false" stroked="false" type="#_x0000_t202">
            <v:fill on="false"/>
            <v:stroke on="false"/>
            <v:path/>
            <v:imagedata o:title=""/>
            <o:lock v:ext="edit" aspectratio="false"/>
            <v:textbox inset="0mm,0mm,0mm,0mm">
              <w:txbxContent>
                <w:p>
                  <w:pPr>
                    <w:ind w:left="20" w:right="20"/>
                    <w:spacing w:before="20" w:line="230" w:lineRule="auto"/>
                    <w:rPr>
                      <w:rFonts w:ascii="SimHei" w:hAnsi="SimHei" w:eastAsia="SimHei" w:cs="SimHei"/>
                      <w:sz w:val="20"/>
                      <w:szCs w:val="20"/>
                    </w:rPr>
                  </w:pPr>
                  <w:r>
                    <w:rPr>
                      <w:rFonts w:ascii="SimHei" w:hAnsi="SimHei" w:eastAsia="SimHei" w:cs="SimHei"/>
                      <w:sz w:val="20"/>
                      <w:szCs w:val="20"/>
                      <w:color w:val="2086E0"/>
                      <w:spacing w:val="-6"/>
                    </w:rPr>
                    <w:t>图9-32</w:t>
                  </w:r>
                  <w:r>
                    <w:rPr>
                      <w:rFonts w:ascii="SimHei" w:hAnsi="SimHei" w:eastAsia="SimHei" w:cs="SimHei"/>
                      <w:sz w:val="20"/>
                      <w:szCs w:val="20"/>
                      <w:color w:val="2086E0"/>
                      <w:spacing w:val="38"/>
                    </w:rPr>
                    <w:t xml:space="preserve"> </w:t>
                  </w:r>
                  <w:r>
                    <w:rPr>
                      <w:rFonts w:ascii="SimHei" w:hAnsi="SimHei" w:eastAsia="SimHei" w:cs="SimHei"/>
                      <w:sz w:val="20"/>
                      <w:szCs w:val="20"/>
                      <w:spacing w:val="-6"/>
                    </w:rPr>
                    <w:t>椭圆囊和球囊中囊斑的位置以及毛细</w:t>
                  </w:r>
                  <w:r>
                    <w:rPr>
                      <w:rFonts w:ascii="SimHei" w:hAnsi="SimHei" w:eastAsia="SimHei" w:cs="SimHei"/>
                      <w:sz w:val="20"/>
                      <w:szCs w:val="20"/>
                    </w:rPr>
                    <w:t xml:space="preserve"> </w:t>
                  </w:r>
                  <w:r>
                    <w:rPr>
                      <w:rFonts w:ascii="SimHei" w:hAnsi="SimHei" w:eastAsia="SimHei" w:cs="SimHei"/>
                      <w:sz w:val="20"/>
                      <w:szCs w:val="20"/>
                      <w:spacing w:val="-19"/>
                    </w:rPr>
                    <w:t>胞顶部纤毛的排列方向</w:t>
                  </w:r>
                </w:p>
                <w:p>
                  <w:pPr>
                    <w:ind w:left="20" w:right="22"/>
                    <w:spacing w:before="29" w:line="237" w:lineRule="auto"/>
                    <w:jc w:val="both"/>
                    <w:rPr>
                      <w:rFonts w:ascii="SimSun" w:hAnsi="SimSun" w:eastAsia="SimSun" w:cs="SimSun"/>
                      <w:sz w:val="20"/>
                      <w:szCs w:val="20"/>
                    </w:rPr>
                  </w:pPr>
                  <w:r>
                    <w:rPr>
                      <w:rFonts w:ascii="SimSun" w:hAnsi="SimSun" w:eastAsia="SimSun" w:cs="SimSun"/>
                      <w:sz w:val="20"/>
                      <w:szCs w:val="20"/>
                      <w:spacing w:val="-10"/>
                    </w:rPr>
                    <w:t>箭头所指方向是该处毛细胞顶部动纤毛所在位</w:t>
                  </w:r>
                  <w:r>
                    <w:rPr>
                      <w:rFonts w:ascii="SimSun" w:hAnsi="SimSun" w:eastAsia="SimSun" w:cs="SimSun"/>
                      <w:sz w:val="20"/>
                      <w:szCs w:val="20"/>
                      <w:spacing w:val="6"/>
                    </w:rPr>
                    <w:t xml:space="preserve"> </w:t>
                  </w:r>
                  <w:r>
                    <w:rPr>
                      <w:rFonts w:ascii="SimSun" w:hAnsi="SimSun" w:eastAsia="SimSun" w:cs="SimSun"/>
                      <w:sz w:val="20"/>
                      <w:szCs w:val="20"/>
                      <w:spacing w:val="-19"/>
                      <w:w w:val="96"/>
                    </w:rPr>
                    <w:t>置，箭尾是同一细胞顶部静纤毛所在位置，当机体</w:t>
                  </w:r>
                  <w:r>
                    <w:rPr>
                      <w:rFonts w:ascii="SimSun" w:hAnsi="SimSun" w:eastAsia="SimSun" w:cs="SimSun"/>
                      <w:sz w:val="20"/>
                      <w:szCs w:val="20"/>
                    </w:rPr>
                    <w:t xml:space="preserve"> </w:t>
                  </w:r>
                  <w:r>
                    <w:rPr>
                      <w:rFonts w:ascii="SimSun" w:hAnsi="SimSun" w:eastAsia="SimSun" w:cs="SimSun"/>
                      <w:sz w:val="20"/>
                      <w:szCs w:val="20"/>
                      <w:spacing w:val="-19"/>
                    </w:rPr>
                    <w:t>作直线加速度运动使听毛弯曲的方向与某一箭头</w:t>
                  </w:r>
                  <w:r>
                    <w:rPr>
                      <w:rFonts w:ascii="SimSun" w:hAnsi="SimSun" w:eastAsia="SimSun" w:cs="SimSun"/>
                      <w:sz w:val="20"/>
                      <w:szCs w:val="20"/>
                      <w:spacing w:val="8"/>
                    </w:rPr>
                    <w:t xml:space="preserve"> </w:t>
                  </w:r>
                  <w:r>
                    <w:rPr>
                      <w:rFonts w:ascii="SimSun" w:hAnsi="SimSun" w:eastAsia="SimSun" w:cs="SimSun"/>
                      <w:sz w:val="20"/>
                      <w:szCs w:val="20"/>
                      <w:spacing w:val="-19"/>
                    </w:rPr>
                    <w:t>的方向一致时，该箭头所代表的毛细胞顶部静纤</w:t>
                  </w:r>
                  <w:r>
                    <w:rPr>
                      <w:rFonts w:ascii="SimSun" w:hAnsi="SimSun" w:eastAsia="SimSun" w:cs="SimSun"/>
                      <w:sz w:val="20"/>
                      <w:szCs w:val="20"/>
                      <w:spacing w:val="5"/>
                    </w:rPr>
                    <w:t xml:space="preserve"> </w:t>
                  </w:r>
                  <w:r>
                    <w:rPr>
                      <w:rFonts w:ascii="SimSun" w:hAnsi="SimSun" w:eastAsia="SimSun" w:cs="SimSun"/>
                      <w:sz w:val="20"/>
                      <w:szCs w:val="20"/>
                      <w:spacing w:val="-19"/>
                    </w:rPr>
                    <w:t>毛向动纤毛一侧弯曲最显著，与此同时与该毛细</w:t>
                  </w:r>
                  <w:r>
                    <w:rPr>
                      <w:rFonts w:ascii="SimSun" w:hAnsi="SimSun" w:eastAsia="SimSun" w:cs="SimSun"/>
                      <w:sz w:val="20"/>
                      <w:szCs w:val="20"/>
                      <w:spacing w:val="9"/>
                    </w:rPr>
                    <w:t xml:space="preserve"> </w:t>
                  </w:r>
                  <w:r>
                    <w:rPr>
                      <w:rFonts w:ascii="SimSun" w:hAnsi="SimSun" w:eastAsia="SimSun" w:cs="SimSun"/>
                      <w:sz w:val="20"/>
                      <w:szCs w:val="20"/>
                      <w:spacing w:val="-17"/>
                      <w:w w:val="98"/>
                    </w:rPr>
                    <w:t>胞有关神经纤维有最大频率的冲动发放</w:t>
                  </w:r>
                </w:p>
              </w:txbxContent>
            </v:textbox>
          </v:shape>
        </w:pict>
      </w:r>
      <w:r>
        <w:rPr>
          <w:rFonts w:ascii="SimHei" w:hAnsi="SimHei" w:eastAsia="SimHei" w:cs="SimHei"/>
          <w:sz w:val="20"/>
          <w:szCs w:val="20"/>
          <w:b/>
          <w:bCs/>
          <w:spacing w:val="13"/>
        </w:rPr>
        <w:t>(一)前庭姿势调节反射</w:t>
      </w:r>
    </w:p>
    <w:p>
      <w:pPr>
        <w:ind w:left="1479"/>
        <w:spacing w:before="61" w:line="311" w:lineRule="exact"/>
        <w:rPr>
          <w:rFonts w:ascii="SimSun" w:hAnsi="SimSun" w:eastAsia="SimSun" w:cs="SimSun"/>
          <w:sz w:val="20"/>
          <w:szCs w:val="20"/>
        </w:rPr>
      </w:pPr>
      <w:r>
        <w:rPr>
          <w:rFonts w:ascii="SimSun" w:hAnsi="SimSun" w:eastAsia="SimSun" w:cs="SimSun"/>
          <w:sz w:val="20"/>
          <w:szCs w:val="20"/>
          <w:spacing w:val="14"/>
          <w:position w:val="8"/>
        </w:rPr>
        <w:t>来自前庭器官的传入冲动，除能引起运动</w:t>
      </w:r>
    </w:p>
    <w:p>
      <w:pPr>
        <w:ind w:left="1059"/>
        <w:spacing w:line="219" w:lineRule="auto"/>
        <w:rPr>
          <w:rFonts w:ascii="SimSun" w:hAnsi="SimSun" w:eastAsia="SimSun" w:cs="SimSun"/>
          <w:sz w:val="20"/>
          <w:szCs w:val="20"/>
        </w:rPr>
      </w:pPr>
      <w:r>
        <w:rPr>
          <w:rFonts w:ascii="SimSun" w:hAnsi="SimSun" w:eastAsia="SimSun" w:cs="SimSun"/>
          <w:sz w:val="20"/>
          <w:szCs w:val="20"/>
          <w:spacing w:val="15"/>
        </w:rPr>
        <w:t>觉和位置觉外，还可引起各种姿势调节反射。</w:t>
      </w:r>
    </w:p>
    <w:p>
      <w:pPr>
        <w:ind w:left="1059"/>
        <w:spacing w:before="73" w:line="219" w:lineRule="auto"/>
        <w:rPr>
          <w:rFonts w:ascii="SimSun" w:hAnsi="SimSun" w:eastAsia="SimSun" w:cs="SimSun"/>
          <w:sz w:val="20"/>
          <w:szCs w:val="20"/>
        </w:rPr>
      </w:pPr>
      <w:r>
        <w:rPr>
          <w:rFonts w:ascii="SimSun" w:hAnsi="SimSun" w:eastAsia="SimSun" w:cs="SimSun"/>
          <w:sz w:val="20"/>
          <w:szCs w:val="20"/>
          <w:spacing w:val="11"/>
        </w:rPr>
        <w:t>例如，人坐在车上，当车突然向前开动或加速</w:t>
      </w:r>
    </w:p>
    <w:p>
      <w:pPr>
        <w:ind w:left="1059"/>
        <w:spacing w:before="71" w:line="219" w:lineRule="auto"/>
        <w:rPr>
          <w:rFonts w:ascii="SimSun" w:hAnsi="SimSun" w:eastAsia="SimSun" w:cs="SimSun"/>
          <w:sz w:val="20"/>
          <w:szCs w:val="20"/>
        </w:rPr>
      </w:pPr>
      <w:r>
        <w:rPr>
          <w:rFonts w:ascii="SimSun" w:hAnsi="SimSun" w:eastAsia="SimSun" w:cs="SimSun"/>
          <w:sz w:val="20"/>
          <w:szCs w:val="20"/>
          <w:spacing w:val="2"/>
        </w:rPr>
        <w:t>时，由于惯性作用，身体将后仰，但在出现后仰</w:t>
      </w:r>
    </w:p>
    <w:p>
      <w:pPr>
        <w:ind w:left="1059"/>
        <w:spacing w:before="73" w:line="219" w:lineRule="auto"/>
        <w:rPr>
          <w:rFonts w:ascii="SimSun" w:hAnsi="SimSun" w:eastAsia="SimSun" w:cs="SimSun"/>
          <w:sz w:val="20"/>
          <w:szCs w:val="20"/>
        </w:rPr>
      </w:pPr>
      <w:r>
        <w:rPr>
          <w:rFonts w:ascii="SimSun" w:hAnsi="SimSun" w:eastAsia="SimSun" w:cs="SimSun"/>
          <w:sz w:val="20"/>
          <w:szCs w:val="20"/>
          <w:spacing w:val="11"/>
        </w:rPr>
        <w:t>之前，椭圆囊中的位砂由于惯性使毛细胞的纤</w:t>
      </w:r>
    </w:p>
    <w:p>
      <w:pPr>
        <w:ind w:left="1059"/>
        <w:spacing w:before="73" w:line="219" w:lineRule="auto"/>
        <w:rPr>
          <w:rFonts w:ascii="SimSun" w:hAnsi="SimSun" w:eastAsia="SimSun" w:cs="SimSun"/>
          <w:sz w:val="20"/>
          <w:szCs w:val="20"/>
        </w:rPr>
      </w:pPr>
      <w:r>
        <w:rPr>
          <w:rFonts w:ascii="SimSun" w:hAnsi="SimSun" w:eastAsia="SimSun" w:cs="SimSun"/>
          <w:sz w:val="20"/>
          <w:szCs w:val="20"/>
          <w:spacing w:val="12"/>
        </w:rPr>
        <w:t>毛向后弯曲，反射性地引起躯干部屈肌和下肢</w:t>
      </w:r>
    </w:p>
    <w:p>
      <w:pPr>
        <w:ind w:left="1059"/>
        <w:spacing w:before="74" w:line="219" w:lineRule="auto"/>
        <w:rPr>
          <w:rFonts w:ascii="SimSun" w:hAnsi="SimSun" w:eastAsia="SimSun" w:cs="SimSun"/>
          <w:sz w:val="20"/>
          <w:szCs w:val="20"/>
        </w:rPr>
      </w:pPr>
      <w:r>
        <w:rPr>
          <w:rFonts w:ascii="SimSun" w:hAnsi="SimSun" w:eastAsia="SimSun" w:cs="SimSun"/>
          <w:sz w:val="20"/>
          <w:szCs w:val="20"/>
          <w:spacing w:val="11"/>
        </w:rPr>
        <w:t>伸肌紧张增强，从而使身体前倾以保持身体平</w:t>
      </w:r>
    </w:p>
    <w:p>
      <w:pPr>
        <w:ind w:left="1059" w:right="242"/>
        <w:spacing w:before="110" w:line="283" w:lineRule="auto"/>
        <w:jc w:val="both"/>
        <w:rPr>
          <w:rFonts w:ascii="SimSun" w:hAnsi="SimSun" w:eastAsia="SimSun" w:cs="SimSun"/>
          <w:sz w:val="20"/>
          <w:szCs w:val="20"/>
        </w:rPr>
      </w:pPr>
      <w:r>
        <w:pict>
          <v:shape id="_x0000_s297" style="position:absolute;margin-left:24.0021pt;margin-top:88.8454pt;mso-position-vertical-relative:text;mso-position-horizontal-relative:text;width:17.65pt;height:11.95pt;z-index:253308928;"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16"/>
                      <w:szCs w:val="16"/>
                    </w:rPr>
                  </w:pPr>
                  <w:r>
                    <w:rPr>
                      <w:rFonts w:ascii="SimSun" w:hAnsi="SimSun" w:eastAsia="SimSun" w:cs="SimSun"/>
                      <w:sz w:val="16"/>
                      <w:szCs w:val="16"/>
                      <w:color w:val="1E6EAC"/>
                      <w:spacing w:val="-2"/>
                    </w:rPr>
                    <w:t>02记</w:t>
                  </w:r>
                </w:p>
              </w:txbxContent>
            </v:textbox>
          </v:shape>
        </w:pict>
      </w:r>
      <w:r>
        <w:rPr>
          <w:rFonts w:ascii="SimSun" w:hAnsi="SimSun" w:eastAsia="SimSun" w:cs="SimSun"/>
          <w:sz w:val="20"/>
          <w:szCs w:val="20"/>
          <w:spacing w:val="6"/>
        </w:rPr>
        <w:t>衡；又如，人乘坐电梯上升时，球囊中的位砂使毛细胞的纤毛</w:t>
      </w:r>
      <w:r>
        <w:rPr>
          <w:rFonts w:ascii="SimSun" w:hAnsi="SimSun" w:eastAsia="SimSun" w:cs="SimSun"/>
          <w:sz w:val="20"/>
          <w:szCs w:val="20"/>
          <w:spacing w:val="5"/>
        </w:rPr>
        <w:t>向下方弯曲，可反射性地抑制伸肌</w:t>
      </w:r>
      <w:r>
        <w:rPr>
          <w:rFonts w:ascii="SimSun" w:hAnsi="SimSun" w:eastAsia="SimSun" w:cs="SimSun"/>
          <w:sz w:val="20"/>
          <w:szCs w:val="20"/>
        </w:rPr>
        <w:t xml:space="preserve"> </w:t>
      </w:r>
      <w:r>
        <w:rPr>
          <w:rFonts w:ascii="SimSun" w:hAnsi="SimSun" w:eastAsia="SimSun" w:cs="SimSun"/>
          <w:sz w:val="20"/>
          <w:szCs w:val="20"/>
          <w:spacing w:val="6"/>
        </w:rPr>
        <w:t>而发生下肢屈曲，而乘电梯下降时，则反射性地兴奋伸肌而发生</w:t>
      </w:r>
      <w:r>
        <w:rPr>
          <w:rFonts w:ascii="SimSun" w:hAnsi="SimSun" w:eastAsia="SimSun" w:cs="SimSun"/>
          <w:sz w:val="20"/>
          <w:szCs w:val="20"/>
          <w:spacing w:val="5"/>
        </w:rPr>
        <w:t>下肢伸直。同样，当人绕身体纵</w:t>
      </w:r>
      <w:r>
        <w:rPr>
          <w:rFonts w:ascii="SimSun" w:hAnsi="SimSun" w:eastAsia="SimSun" w:cs="SimSun"/>
          <w:sz w:val="20"/>
          <w:szCs w:val="20"/>
        </w:rPr>
        <w:t xml:space="preserve"> </w:t>
      </w:r>
      <w:r>
        <w:rPr>
          <w:rFonts w:ascii="SimSun" w:hAnsi="SimSun" w:eastAsia="SimSun" w:cs="SimSun"/>
          <w:sz w:val="20"/>
          <w:szCs w:val="20"/>
          <w:spacing w:val="1"/>
        </w:rPr>
        <w:t>轴向左旋转时，可反射性地引起右侧颈部肌紧张增强，左侧减弱，头向右偏移；右</w:t>
      </w:r>
      <w:r>
        <w:rPr>
          <w:rFonts w:ascii="SimSun" w:hAnsi="SimSun" w:eastAsia="SimSun" w:cs="SimSun"/>
          <w:sz w:val="20"/>
          <w:szCs w:val="20"/>
        </w:rPr>
        <w:t>侧上、下肢屈肌</w:t>
      </w:r>
      <w:r>
        <w:rPr>
          <w:rFonts w:ascii="SimSun" w:hAnsi="SimSun" w:eastAsia="SimSun" w:cs="SimSun"/>
          <w:sz w:val="20"/>
          <w:szCs w:val="20"/>
        </w:rPr>
        <w:t xml:space="preserve"> </w:t>
      </w:r>
      <w:r>
        <w:rPr>
          <w:rFonts w:ascii="SimSun" w:hAnsi="SimSun" w:eastAsia="SimSun" w:cs="SimSun"/>
          <w:sz w:val="20"/>
          <w:szCs w:val="20"/>
          <w:spacing w:val="5"/>
        </w:rPr>
        <w:t>紧张增强，肢体屈曲，同时左侧伸肌紧张增强，肢体伸直，使躯干向右偏移，以防摔倒。由此可</w:t>
      </w:r>
      <w:r>
        <w:rPr>
          <w:rFonts w:ascii="SimSun" w:hAnsi="SimSun" w:eastAsia="SimSun" w:cs="SimSun"/>
          <w:sz w:val="20"/>
          <w:szCs w:val="20"/>
          <w:spacing w:val="7"/>
        </w:rPr>
        <w:t xml:space="preserve"> </w:t>
      </w:r>
      <w:r>
        <w:rPr>
          <w:rFonts w:ascii="SimSun" w:hAnsi="SimSun" w:eastAsia="SimSun" w:cs="SimSun"/>
          <w:sz w:val="20"/>
          <w:szCs w:val="20"/>
          <w:spacing w:val="10"/>
        </w:rPr>
        <w:t>见，这些姿势反射都与引起反射的刺激相对抗，其意义在于使机体尽可能保持在原有空间位置</w:t>
      </w:r>
      <w:r>
        <w:rPr>
          <w:rFonts w:ascii="SimSun" w:hAnsi="SimSun" w:eastAsia="SimSun" w:cs="SimSun"/>
          <w:sz w:val="20"/>
          <w:szCs w:val="20"/>
          <w:spacing w:val="6"/>
        </w:rPr>
        <w:t xml:space="preserve"> </w:t>
      </w:r>
      <w:r>
        <w:rPr>
          <w:rFonts w:ascii="SimSun" w:hAnsi="SimSun" w:eastAsia="SimSun" w:cs="SimSun"/>
          <w:sz w:val="20"/>
          <w:szCs w:val="20"/>
          <w:spacing w:val="3"/>
        </w:rPr>
        <w:t>上，以维持一定的姿势和身体平衡。</w:t>
      </w:r>
    </w:p>
    <w:p>
      <w:pPr>
        <w:sectPr>
          <w:pgSz w:w="11280" w:h="15940"/>
          <w:pgMar w:top="400" w:right="789" w:bottom="400" w:left="550" w:header="0" w:footer="0" w:gutter="0"/>
        </w:sectPr>
        <w:rPr/>
      </w:pPr>
    </w:p>
    <w:p>
      <w:pPr>
        <w:spacing w:line="330" w:lineRule="auto"/>
        <w:rPr>
          <w:rFonts w:ascii="Arial"/>
          <w:sz w:val="21"/>
        </w:rPr>
      </w:pPr>
      <w:r>
        <w:drawing>
          <wp:anchor distT="0" distB="0" distL="0" distR="0" simplePos="0" relativeHeight="253320192" behindDoc="0" locked="0" layoutInCell="0" allowOverlap="1">
            <wp:simplePos x="0" y="0"/>
            <wp:positionH relativeFrom="page">
              <wp:posOffset>1181074</wp:posOffset>
            </wp:positionH>
            <wp:positionV relativeFrom="page">
              <wp:posOffset>5759462</wp:posOffset>
            </wp:positionV>
            <wp:extent cx="1263661" cy="1016036"/>
            <wp:effectExtent l="0" t="0" r="0" b="0"/>
            <wp:wrapNone/>
            <wp:docPr id="368" name="IM 368"/>
            <wp:cNvGraphicFramePr/>
            <a:graphic>
              <a:graphicData uri="http://schemas.openxmlformats.org/drawingml/2006/picture">
                <pic:pic>
                  <pic:nvPicPr>
                    <pic:cNvPr id="368" name="IM 368"/>
                    <pic:cNvPicPr/>
                  </pic:nvPicPr>
                  <pic:blipFill>
                    <a:blip r:embed="rId372"/>
                    <a:stretch>
                      <a:fillRect/>
                    </a:stretch>
                  </pic:blipFill>
                  <pic:spPr>
                    <a:xfrm rot="0">
                      <a:off x="0" y="0"/>
                      <a:ext cx="1263661" cy="1016036"/>
                    </a:xfrm>
                    <a:prstGeom prst="rect">
                      <a:avLst/>
                    </a:prstGeom>
                  </pic:spPr>
                </pic:pic>
              </a:graphicData>
            </a:graphic>
          </wp:anchor>
        </w:drawing>
      </w:r>
      <w:r>
        <w:drawing>
          <wp:anchor distT="0" distB="0" distL="0" distR="0" simplePos="0" relativeHeight="253322240" behindDoc="0" locked="0" layoutInCell="0" allowOverlap="1">
            <wp:simplePos x="0" y="0"/>
            <wp:positionH relativeFrom="page">
              <wp:posOffset>3536918</wp:posOffset>
            </wp:positionH>
            <wp:positionV relativeFrom="page">
              <wp:posOffset>5765839</wp:posOffset>
            </wp:positionV>
            <wp:extent cx="965258" cy="1015934"/>
            <wp:effectExtent l="0" t="0" r="0" b="0"/>
            <wp:wrapNone/>
            <wp:docPr id="369" name="IM 369"/>
            <wp:cNvGraphicFramePr/>
            <a:graphic>
              <a:graphicData uri="http://schemas.openxmlformats.org/drawingml/2006/picture">
                <pic:pic>
                  <pic:nvPicPr>
                    <pic:cNvPr id="369" name="IM 369"/>
                    <pic:cNvPicPr/>
                  </pic:nvPicPr>
                  <pic:blipFill>
                    <a:blip r:embed="rId373"/>
                    <a:stretch>
                      <a:fillRect/>
                    </a:stretch>
                  </pic:blipFill>
                  <pic:spPr>
                    <a:xfrm rot="0">
                      <a:off x="0" y="0"/>
                      <a:ext cx="965258" cy="1015934"/>
                    </a:xfrm>
                    <a:prstGeom prst="rect">
                      <a:avLst/>
                    </a:prstGeom>
                  </pic:spPr>
                </pic:pic>
              </a:graphicData>
            </a:graphic>
          </wp:anchor>
        </w:drawing>
      </w:r>
      <w:r>
        <w:drawing>
          <wp:anchor distT="0" distB="0" distL="0" distR="0" simplePos="0" relativeHeight="253321216" behindDoc="0" locked="0" layoutInCell="0" allowOverlap="1">
            <wp:simplePos x="0" y="0"/>
            <wp:positionH relativeFrom="page">
              <wp:posOffset>1085880</wp:posOffset>
            </wp:positionH>
            <wp:positionV relativeFrom="page">
              <wp:posOffset>8286799</wp:posOffset>
            </wp:positionV>
            <wp:extent cx="1777949" cy="666729"/>
            <wp:effectExtent l="0" t="0" r="0" b="0"/>
            <wp:wrapNone/>
            <wp:docPr id="370" name="IM 370"/>
            <wp:cNvGraphicFramePr/>
            <a:graphic>
              <a:graphicData uri="http://schemas.openxmlformats.org/drawingml/2006/picture">
                <pic:pic>
                  <pic:nvPicPr>
                    <pic:cNvPr id="370" name="IM 370"/>
                    <pic:cNvPicPr/>
                  </pic:nvPicPr>
                  <pic:blipFill>
                    <a:blip r:embed="rId374"/>
                    <a:stretch>
                      <a:fillRect/>
                    </a:stretch>
                  </pic:blipFill>
                  <pic:spPr>
                    <a:xfrm rot="0">
                      <a:off x="0" y="0"/>
                      <a:ext cx="1777949" cy="666729"/>
                    </a:xfrm>
                    <a:prstGeom prst="rect">
                      <a:avLst/>
                    </a:prstGeom>
                  </pic:spPr>
                </pic:pic>
              </a:graphicData>
            </a:graphic>
          </wp:anchor>
        </w:drawing>
      </w:r>
      <w:r>
        <w:drawing>
          <wp:anchor distT="0" distB="0" distL="0" distR="0" simplePos="0" relativeHeight="253324288" behindDoc="0" locked="0" layoutInCell="0" allowOverlap="1">
            <wp:simplePos x="0" y="0"/>
            <wp:positionH relativeFrom="page">
              <wp:posOffset>6261074</wp:posOffset>
            </wp:positionH>
            <wp:positionV relativeFrom="page">
              <wp:posOffset>9296358</wp:posOffset>
            </wp:positionV>
            <wp:extent cx="546091" cy="438176"/>
            <wp:effectExtent l="0" t="0" r="0" b="0"/>
            <wp:wrapNone/>
            <wp:docPr id="371" name="IM 371"/>
            <wp:cNvGraphicFramePr/>
            <a:graphic>
              <a:graphicData uri="http://schemas.openxmlformats.org/drawingml/2006/picture">
                <pic:pic>
                  <pic:nvPicPr>
                    <pic:cNvPr id="371" name="IM 371"/>
                    <pic:cNvPicPr/>
                  </pic:nvPicPr>
                  <pic:blipFill>
                    <a:blip r:embed="rId375"/>
                    <a:stretch>
                      <a:fillRect/>
                    </a:stretch>
                  </pic:blipFill>
                  <pic:spPr>
                    <a:xfrm rot="0">
                      <a:off x="0" y="0"/>
                      <a:ext cx="546091" cy="438176"/>
                    </a:xfrm>
                    <a:prstGeom prst="rect">
                      <a:avLst/>
                    </a:prstGeom>
                  </pic:spPr>
                </pic:pic>
              </a:graphicData>
            </a:graphic>
          </wp:anchor>
        </w:drawing>
      </w:r>
      <w:r/>
    </w:p>
    <w:p>
      <w:pPr>
        <w:ind w:right="118"/>
        <w:spacing w:before="61" w:line="222" w:lineRule="auto"/>
        <w:jc w:val="right"/>
        <w:rPr>
          <w:rFonts w:ascii="SimSun" w:hAnsi="SimSun" w:eastAsia="SimSun" w:cs="SimSun"/>
          <w:sz w:val="19"/>
          <w:szCs w:val="19"/>
        </w:rPr>
      </w:pPr>
      <w:r>
        <w:rPr>
          <w:rFonts w:ascii="SimHei" w:hAnsi="SimHei" w:eastAsia="SimHei" w:cs="SimHei"/>
          <w:sz w:val="19"/>
          <w:szCs w:val="19"/>
          <w:b/>
          <w:bCs/>
          <w:color w:val="375D89"/>
          <w:spacing w:val="-10"/>
        </w:rPr>
        <w:t>第九章</w:t>
      </w:r>
      <w:r>
        <w:rPr>
          <w:rFonts w:ascii="SimHei" w:hAnsi="SimHei" w:eastAsia="SimHei" w:cs="SimHei"/>
          <w:sz w:val="19"/>
          <w:szCs w:val="19"/>
          <w:color w:val="375D89"/>
          <w:spacing w:val="76"/>
        </w:rPr>
        <w:t xml:space="preserve"> </w:t>
      </w:r>
      <w:r>
        <w:rPr>
          <w:rFonts w:ascii="SimHei" w:hAnsi="SimHei" w:eastAsia="SimHei" w:cs="SimHei"/>
          <w:sz w:val="19"/>
          <w:szCs w:val="19"/>
          <w:b/>
          <w:bCs/>
          <w:color w:val="375D89"/>
          <w:spacing w:val="-10"/>
        </w:rPr>
        <w:t>感觉器官的功能</w:t>
      </w:r>
      <w:r>
        <w:rPr>
          <w:rFonts w:ascii="SimHei" w:hAnsi="SimHei" w:eastAsia="SimHei" w:cs="SimHei"/>
          <w:sz w:val="19"/>
          <w:szCs w:val="19"/>
          <w:color w:val="375D89"/>
          <w:spacing w:val="10"/>
        </w:rPr>
        <w:t xml:space="preserve">      </w:t>
      </w:r>
      <w:r>
        <w:rPr>
          <w:rFonts w:ascii="SimSun" w:hAnsi="SimSun" w:eastAsia="SimSun" w:cs="SimSun"/>
          <w:sz w:val="19"/>
          <w:szCs w:val="19"/>
          <w:b/>
          <w:bCs/>
          <w:color w:val="002C58"/>
          <w:spacing w:val="-10"/>
          <w:position w:val="-2"/>
        </w:rPr>
        <w:t>289</w:t>
      </w:r>
    </w:p>
    <w:p>
      <w:pPr>
        <w:ind w:left="392"/>
        <w:spacing w:before="281" w:line="222" w:lineRule="auto"/>
        <w:rPr>
          <w:rFonts w:ascii="SimHei" w:hAnsi="SimHei" w:eastAsia="SimHei" w:cs="SimHei"/>
          <w:sz w:val="19"/>
          <w:szCs w:val="19"/>
        </w:rPr>
      </w:pPr>
      <w:r>
        <w:rPr>
          <w:rFonts w:ascii="SimHei" w:hAnsi="SimHei" w:eastAsia="SimHei" w:cs="SimHei"/>
          <w:sz w:val="19"/>
          <w:szCs w:val="19"/>
          <w:b/>
          <w:bCs/>
          <w:spacing w:val="23"/>
        </w:rPr>
        <w:t>(二)前庭自主神经反应</w:t>
      </w:r>
    </w:p>
    <w:p>
      <w:pPr>
        <w:ind w:right="1087" w:firstLine="410"/>
        <w:spacing w:before="76" w:line="255" w:lineRule="auto"/>
        <w:jc w:val="both"/>
        <w:rPr>
          <w:rFonts w:ascii="SimSun" w:hAnsi="SimSun" w:eastAsia="SimSun" w:cs="SimSun"/>
          <w:sz w:val="19"/>
          <w:szCs w:val="19"/>
        </w:rPr>
      </w:pPr>
      <w:r>
        <w:rPr>
          <w:rFonts w:ascii="SimSun" w:hAnsi="SimSun" w:eastAsia="SimSun" w:cs="SimSun"/>
          <w:sz w:val="19"/>
          <w:szCs w:val="19"/>
          <w:spacing w:val="11"/>
        </w:rPr>
        <w:t>当前庭器官受到过强或过久的刺激时，可通过前庭</w:t>
      </w:r>
      <w:r>
        <w:rPr>
          <w:rFonts w:ascii="SimSun" w:hAnsi="SimSun" w:eastAsia="SimSun" w:cs="SimSun"/>
          <w:sz w:val="19"/>
          <w:szCs w:val="19"/>
          <w:spacing w:val="10"/>
        </w:rPr>
        <w:t>神经核与网状结构的联系而引起自主神经功</w:t>
      </w:r>
      <w:r>
        <w:rPr>
          <w:rFonts w:ascii="SimSun" w:hAnsi="SimSun" w:eastAsia="SimSun" w:cs="SimSun"/>
          <w:sz w:val="19"/>
          <w:szCs w:val="19"/>
        </w:rPr>
        <w:t xml:space="preserve"> </w:t>
      </w:r>
      <w:r>
        <w:rPr>
          <w:rFonts w:ascii="SimSun" w:hAnsi="SimSun" w:eastAsia="SimSun" w:cs="SimSun"/>
          <w:sz w:val="19"/>
          <w:szCs w:val="19"/>
          <w:spacing w:val="-6"/>
        </w:rPr>
        <w:t>能失调，导致皮肤苍白、恶心、呕吐、出汗、心率加快、血压下</w:t>
      </w:r>
      <w:r>
        <w:rPr>
          <w:rFonts w:ascii="SimSun" w:hAnsi="SimSun" w:eastAsia="SimSun" w:cs="SimSun"/>
          <w:sz w:val="19"/>
          <w:szCs w:val="19"/>
          <w:spacing w:val="-7"/>
        </w:rPr>
        <w:t>降、呼吸加快以及唾液分泌增多等现象，称</w:t>
      </w:r>
      <w:r>
        <w:rPr>
          <w:rFonts w:ascii="SimSun" w:hAnsi="SimSun" w:eastAsia="SimSun" w:cs="SimSun"/>
          <w:sz w:val="19"/>
          <w:szCs w:val="19"/>
        </w:rPr>
        <w:t xml:space="preserve"> </w:t>
      </w:r>
      <w:r>
        <w:rPr>
          <w:rFonts w:ascii="SimSun" w:hAnsi="SimSun" w:eastAsia="SimSun" w:cs="SimSun"/>
          <w:sz w:val="19"/>
          <w:szCs w:val="19"/>
          <w:spacing w:val="-4"/>
        </w:rPr>
        <w:t>为前庭自主神经反应(vestibular</w:t>
      </w:r>
      <w:r>
        <w:rPr>
          <w:rFonts w:ascii="SimSun" w:hAnsi="SimSun" w:eastAsia="SimSun" w:cs="SimSun"/>
          <w:sz w:val="19"/>
          <w:szCs w:val="19"/>
          <w:spacing w:val="-5"/>
        </w:rPr>
        <w:t xml:space="preserve"> </w:t>
      </w:r>
      <w:r>
        <w:rPr>
          <w:rFonts w:ascii="SimSun" w:hAnsi="SimSun" w:eastAsia="SimSun" w:cs="SimSun"/>
          <w:sz w:val="19"/>
          <w:szCs w:val="19"/>
          <w:spacing w:val="-4"/>
        </w:rPr>
        <w:t>autonomic</w:t>
      </w:r>
      <w:r>
        <w:rPr>
          <w:rFonts w:ascii="SimSun" w:hAnsi="SimSun" w:eastAsia="SimSun" w:cs="SimSun"/>
          <w:sz w:val="19"/>
          <w:szCs w:val="19"/>
          <w:spacing w:val="-6"/>
        </w:rPr>
        <w:t xml:space="preserve"> </w:t>
      </w:r>
      <w:r>
        <w:rPr>
          <w:rFonts w:ascii="SimSun" w:hAnsi="SimSun" w:eastAsia="SimSun" w:cs="SimSun"/>
          <w:sz w:val="19"/>
          <w:szCs w:val="19"/>
          <w:spacing w:val="-4"/>
        </w:rPr>
        <w:t>reaction)。</w:t>
      </w:r>
      <w:r>
        <w:rPr>
          <w:rFonts w:ascii="SimSun" w:hAnsi="SimSun" w:eastAsia="SimSun" w:cs="SimSun"/>
          <w:sz w:val="19"/>
          <w:szCs w:val="19"/>
          <w:spacing w:val="-48"/>
        </w:rPr>
        <w:t xml:space="preserve"> </w:t>
      </w:r>
      <w:r>
        <w:rPr>
          <w:rFonts w:ascii="SimSun" w:hAnsi="SimSun" w:eastAsia="SimSun" w:cs="SimSun"/>
          <w:sz w:val="19"/>
          <w:szCs w:val="19"/>
          <w:spacing w:val="-4"/>
        </w:rPr>
        <w:t>在实验室和临床上都能观察到上述这些</w:t>
      </w:r>
      <w:r>
        <w:rPr>
          <w:rFonts w:ascii="SimSun" w:hAnsi="SimSun" w:eastAsia="SimSun" w:cs="SimSun"/>
          <w:sz w:val="19"/>
          <w:szCs w:val="19"/>
          <w:spacing w:val="-5"/>
        </w:rPr>
        <w:t>现象，但</w:t>
      </w:r>
      <w:r>
        <w:rPr>
          <w:rFonts w:ascii="SimSun" w:hAnsi="SimSun" w:eastAsia="SimSun" w:cs="SimSun"/>
          <w:sz w:val="19"/>
          <w:szCs w:val="19"/>
        </w:rPr>
        <w:t xml:space="preserve"> </w:t>
      </w:r>
      <w:r>
        <w:rPr>
          <w:rFonts w:ascii="SimSun" w:hAnsi="SimSun" w:eastAsia="SimSun" w:cs="SimSun"/>
          <w:sz w:val="19"/>
          <w:szCs w:val="19"/>
          <w:spacing w:val="11"/>
        </w:rPr>
        <w:t>临床上的反应比实验室中观察到的要更加复杂。前庭感受器过分敏感</w:t>
      </w:r>
      <w:r>
        <w:rPr>
          <w:rFonts w:ascii="SimSun" w:hAnsi="SimSun" w:eastAsia="SimSun" w:cs="SimSun"/>
          <w:sz w:val="19"/>
          <w:szCs w:val="19"/>
          <w:spacing w:val="10"/>
        </w:rPr>
        <w:t>的人，即使一般的前庭刺激也</w:t>
      </w:r>
      <w:r>
        <w:rPr>
          <w:rFonts w:ascii="SimSun" w:hAnsi="SimSun" w:eastAsia="SimSun" w:cs="SimSun"/>
          <w:sz w:val="19"/>
          <w:szCs w:val="19"/>
        </w:rPr>
        <w:t xml:space="preserve"> </w:t>
      </w:r>
      <w:r>
        <w:rPr>
          <w:rFonts w:ascii="SimSun" w:hAnsi="SimSun" w:eastAsia="SimSun" w:cs="SimSun"/>
          <w:sz w:val="19"/>
          <w:szCs w:val="19"/>
          <w:spacing w:val="11"/>
        </w:rPr>
        <w:t>会引起自主神经反应。晕船反应就是由于船身上下颠簸及左右</w:t>
      </w:r>
      <w:r>
        <w:rPr>
          <w:rFonts w:ascii="SimSun" w:hAnsi="SimSun" w:eastAsia="SimSun" w:cs="SimSun"/>
          <w:sz w:val="19"/>
          <w:szCs w:val="19"/>
          <w:spacing w:val="10"/>
        </w:rPr>
        <w:t>摇摆使上、后半规管的感受器受到过</w:t>
      </w:r>
      <w:r>
        <w:rPr>
          <w:rFonts w:ascii="SimSun" w:hAnsi="SimSun" w:eastAsia="SimSun" w:cs="SimSun"/>
          <w:sz w:val="19"/>
          <w:szCs w:val="19"/>
        </w:rPr>
        <w:t xml:space="preserve"> </w:t>
      </w:r>
      <w:r>
        <w:rPr>
          <w:rFonts w:ascii="SimSun" w:hAnsi="SimSun" w:eastAsia="SimSun" w:cs="SimSun"/>
          <w:sz w:val="19"/>
          <w:szCs w:val="19"/>
          <w:spacing w:val="5"/>
        </w:rPr>
        <w:t>度刺激而造成的。</w:t>
      </w:r>
    </w:p>
    <w:p>
      <w:pPr>
        <w:ind w:left="7969"/>
        <w:spacing w:before="51" w:line="192" w:lineRule="auto"/>
        <w:rPr>
          <w:rFonts w:ascii="Times New Roman" w:hAnsi="Times New Roman" w:eastAsia="Times New Roman" w:cs="Times New Roman"/>
          <w:sz w:val="19"/>
          <w:szCs w:val="19"/>
        </w:rPr>
      </w:pPr>
      <w:r>
        <w:pict>
          <v:shape id="_x0000_s298" style="position:absolute;margin-left:457.002pt;margin-top:7.23376pt;mso-position-vertical-relative:text;mso-position-horizontal-relative:text;width:22pt;height:6.6pt;z-index:25332531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kkyx2018</w:t>
                  </w:r>
                </w:p>
              </w:txbxContent>
            </v:textbox>
          </v:shape>
        </w:pict>
      </w:r>
      <w:r>
        <w:rPr>
          <w:rFonts w:ascii="Times New Roman" w:hAnsi="Times New Roman" w:eastAsia="Times New Roman" w:cs="Times New Roman"/>
          <w:sz w:val="19"/>
          <w:szCs w:val="19"/>
          <w:color w:val="DB4146"/>
          <w:spacing w:val="-7"/>
          <w:w w:val="70"/>
        </w:rPr>
        <w:t>Akkyx2018</w:t>
      </w:r>
    </w:p>
    <w:p>
      <w:pPr>
        <w:ind w:left="413"/>
        <w:spacing w:before="85" w:line="222" w:lineRule="auto"/>
        <w:rPr>
          <w:rFonts w:ascii="SimHei" w:hAnsi="SimHei" w:eastAsia="SimHei" w:cs="SimHei"/>
          <w:sz w:val="22"/>
          <w:szCs w:val="22"/>
        </w:rPr>
      </w:pPr>
      <w:r>
        <w:rPr>
          <w:rFonts w:ascii="SimHei" w:hAnsi="SimHei" w:eastAsia="SimHei" w:cs="SimHei"/>
          <w:sz w:val="22"/>
          <w:szCs w:val="22"/>
          <w:b/>
          <w:bCs/>
          <w:spacing w:val="7"/>
        </w:rPr>
        <w:t>(三)眼震颤</w:t>
      </w:r>
    </w:p>
    <w:p>
      <w:pPr>
        <w:ind w:right="1071" w:firstLine="410"/>
        <w:spacing w:before="75" w:line="304" w:lineRule="auto"/>
        <w:jc w:val="both"/>
        <w:rPr>
          <w:rFonts w:ascii="SimSun" w:hAnsi="SimSun" w:eastAsia="SimSun" w:cs="SimSun"/>
          <w:sz w:val="19"/>
          <w:szCs w:val="19"/>
        </w:rPr>
      </w:pPr>
      <w:r>
        <w:rPr>
          <w:rFonts w:ascii="SimSun" w:hAnsi="SimSun" w:eastAsia="SimSun" w:cs="SimSun"/>
          <w:sz w:val="19"/>
          <w:szCs w:val="19"/>
          <w:spacing w:val="9"/>
        </w:rPr>
        <w:t>眼震颤(</w:t>
      </w:r>
      <w:r>
        <w:rPr>
          <w:rFonts w:ascii="SimSun" w:hAnsi="SimSun" w:eastAsia="SimSun" w:cs="SimSun"/>
          <w:sz w:val="19"/>
          <w:szCs w:val="19"/>
        </w:rPr>
        <w:t>nystagmus</w:t>
      </w:r>
      <w:r>
        <w:rPr>
          <w:rFonts w:ascii="SimSun" w:hAnsi="SimSun" w:eastAsia="SimSun" w:cs="SimSun"/>
          <w:sz w:val="19"/>
          <w:szCs w:val="19"/>
          <w:spacing w:val="9"/>
        </w:rPr>
        <w:t>)是指身体做正、负角加速度运动时出现的眼球不自主的节律性运动，是前庭</w:t>
      </w:r>
      <w:r>
        <w:rPr>
          <w:rFonts w:ascii="SimSun" w:hAnsi="SimSun" w:eastAsia="SimSun" w:cs="SimSun"/>
          <w:sz w:val="19"/>
          <w:szCs w:val="19"/>
          <w:spacing w:val="10"/>
        </w:rPr>
        <w:t xml:space="preserve"> </w:t>
      </w:r>
      <w:r>
        <w:rPr>
          <w:rFonts w:ascii="SimSun" w:hAnsi="SimSun" w:eastAsia="SimSun" w:cs="SimSun"/>
          <w:sz w:val="19"/>
          <w:szCs w:val="19"/>
          <w:spacing w:val="10"/>
        </w:rPr>
        <w:t>反应中最特殊的一种。在生理情况下，两侧水平半规管受到刺激(如绕身体纵轴旋转)时可引起水平</w:t>
      </w:r>
      <w:r>
        <w:rPr>
          <w:rFonts w:ascii="SimSun" w:hAnsi="SimSun" w:eastAsia="SimSun" w:cs="SimSun"/>
          <w:sz w:val="19"/>
          <w:szCs w:val="19"/>
          <w:spacing w:val="17"/>
        </w:rPr>
        <w:t xml:space="preserve"> </w:t>
      </w:r>
      <w:r>
        <w:rPr>
          <w:rFonts w:ascii="SimSun" w:hAnsi="SimSun" w:eastAsia="SimSun" w:cs="SimSun"/>
          <w:sz w:val="19"/>
          <w:szCs w:val="19"/>
          <w:spacing w:val="8"/>
        </w:rPr>
        <w:t>方向的眼震颤，上半规管受到刺激(如侧身翻转)时可引起垂直方向的眼震颤，后半规管受到刺激(如</w:t>
      </w:r>
      <w:r>
        <w:rPr>
          <w:rFonts w:ascii="SimSun" w:hAnsi="SimSun" w:eastAsia="SimSun" w:cs="SimSun"/>
          <w:sz w:val="19"/>
          <w:szCs w:val="19"/>
          <w:spacing w:val="8"/>
        </w:rPr>
        <w:t xml:space="preserve"> </w:t>
      </w:r>
      <w:r>
        <w:rPr>
          <w:rFonts w:ascii="SimSun" w:hAnsi="SimSun" w:eastAsia="SimSun" w:cs="SimSun"/>
          <w:sz w:val="19"/>
          <w:szCs w:val="19"/>
          <w:spacing w:val="4"/>
        </w:rPr>
        <w:t>前、后翻滚)时可引起旋转性眼震颤。由于人类在地平面上的活动较多，如转身、头部</w:t>
      </w:r>
      <w:r>
        <w:rPr>
          <w:rFonts w:ascii="SimSun" w:hAnsi="SimSun" w:eastAsia="SimSun" w:cs="SimSun"/>
          <w:sz w:val="19"/>
          <w:szCs w:val="19"/>
          <w:spacing w:val="3"/>
        </w:rPr>
        <w:t>向后回顾等，故</w:t>
      </w:r>
      <w:r>
        <w:rPr>
          <w:rFonts w:ascii="SimSun" w:hAnsi="SimSun" w:eastAsia="SimSun" w:cs="SimSun"/>
          <w:sz w:val="19"/>
          <w:szCs w:val="19"/>
        </w:rPr>
        <w:t xml:space="preserve"> </w:t>
      </w:r>
      <w:r>
        <w:rPr>
          <w:rFonts w:ascii="SimSun" w:hAnsi="SimSun" w:eastAsia="SimSun" w:cs="SimSun"/>
          <w:sz w:val="19"/>
          <w:szCs w:val="19"/>
          <w:spacing w:val="6"/>
        </w:rPr>
        <w:t>下面以水平方向的眼震颤为例加以说明。当头前倾30°、身体绕纵轴开始向左旋转时，由于内淋巴的</w:t>
      </w:r>
      <w:r>
        <w:rPr>
          <w:rFonts w:ascii="SimSun" w:hAnsi="SimSun" w:eastAsia="SimSun" w:cs="SimSun"/>
          <w:sz w:val="19"/>
          <w:szCs w:val="19"/>
          <w:spacing w:val="3"/>
        </w:rPr>
        <w:t xml:space="preserve"> </w:t>
      </w:r>
      <w:r>
        <w:rPr>
          <w:rFonts w:ascii="SimSun" w:hAnsi="SimSun" w:eastAsia="SimSun" w:cs="SimSun"/>
          <w:sz w:val="19"/>
          <w:szCs w:val="19"/>
          <w:spacing w:val="7"/>
        </w:rPr>
        <w:t>惯性作用，使左侧半规管壶腹嵴上的毛细胞受刺激增</w:t>
      </w:r>
      <w:r>
        <w:rPr>
          <w:rFonts w:ascii="SimSun" w:hAnsi="SimSun" w:eastAsia="SimSun" w:cs="SimSun"/>
          <w:sz w:val="19"/>
          <w:szCs w:val="19"/>
          <w:spacing w:val="6"/>
        </w:rPr>
        <w:t>强，而右侧半规管正好相反，这样的刺激可反射</w:t>
      </w:r>
      <w:r>
        <w:rPr>
          <w:rFonts w:ascii="SimSun" w:hAnsi="SimSun" w:eastAsia="SimSun" w:cs="SimSun"/>
          <w:sz w:val="19"/>
          <w:szCs w:val="19"/>
        </w:rPr>
        <w:t xml:space="preserve"> </w:t>
      </w:r>
      <w:r>
        <w:rPr>
          <w:rFonts w:ascii="SimSun" w:hAnsi="SimSun" w:eastAsia="SimSun" w:cs="SimSun"/>
          <w:sz w:val="19"/>
          <w:szCs w:val="19"/>
          <w:spacing w:val="6"/>
        </w:rPr>
        <w:t>性地引起某些眼外肌的兴奋和另一些眼外肌的抑制，于是出现两侧眼球缓慢向右移动，这称为眼震颤</w:t>
      </w:r>
      <w:r>
        <w:rPr>
          <w:rFonts w:ascii="SimSun" w:hAnsi="SimSun" w:eastAsia="SimSun" w:cs="SimSun"/>
          <w:sz w:val="19"/>
          <w:szCs w:val="19"/>
          <w:spacing w:val="5"/>
        </w:rPr>
        <w:t xml:space="preserve"> </w:t>
      </w:r>
      <w:r>
        <w:rPr>
          <w:rFonts w:ascii="SimSun" w:hAnsi="SimSun" w:eastAsia="SimSun" w:cs="SimSun"/>
          <w:sz w:val="19"/>
          <w:szCs w:val="19"/>
          <w:spacing w:val="9"/>
        </w:rPr>
        <w:t>的慢动相(</w:t>
      </w:r>
      <w:r>
        <w:rPr>
          <w:rFonts w:ascii="SimSun" w:hAnsi="SimSun" w:eastAsia="SimSun" w:cs="SimSun"/>
          <w:sz w:val="19"/>
          <w:szCs w:val="19"/>
        </w:rPr>
        <w:t>slow</w:t>
      </w:r>
      <w:r>
        <w:rPr>
          <w:rFonts w:ascii="SimSun" w:hAnsi="SimSun" w:eastAsia="SimSun" w:cs="SimSun"/>
          <w:sz w:val="19"/>
          <w:szCs w:val="19"/>
          <w:spacing w:val="37"/>
        </w:rPr>
        <w:t xml:space="preserve"> </w:t>
      </w:r>
      <w:r>
        <w:rPr>
          <w:rFonts w:ascii="SimSun" w:hAnsi="SimSun" w:eastAsia="SimSun" w:cs="SimSun"/>
          <w:sz w:val="19"/>
          <w:szCs w:val="19"/>
        </w:rPr>
        <w:t>component</w:t>
      </w:r>
      <w:r>
        <w:rPr>
          <w:rFonts w:ascii="SimSun" w:hAnsi="SimSun" w:eastAsia="SimSun" w:cs="SimSun"/>
          <w:sz w:val="19"/>
          <w:szCs w:val="19"/>
          <w:spacing w:val="9"/>
        </w:rPr>
        <w:t>);当眼球移动到两眼裂右侧端而不能再移</w:t>
      </w:r>
      <w:r>
        <w:rPr>
          <w:rFonts w:ascii="SimSun" w:hAnsi="SimSun" w:eastAsia="SimSun" w:cs="SimSun"/>
          <w:sz w:val="19"/>
          <w:szCs w:val="19"/>
          <w:spacing w:val="8"/>
        </w:rPr>
        <w:t>动时，又突然快速返回到眼裂正</w:t>
      </w:r>
      <w:r>
        <w:rPr>
          <w:rFonts w:ascii="SimSun" w:hAnsi="SimSun" w:eastAsia="SimSun" w:cs="SimSun"/>
          <w:sz w:val="19"/>
          <w:szCs w:val="19"/>
        </w:rPr>
        <w:t xml:space="preserve"> </w:t>
      </w:r>
      <w:r>
        <w:rPr>
          <w:rFonts w:ascii="SimSun" w:hAnsi="SimSun" w:eastAsia="SimSun" w:cs="SimSun"/>
          <w:sz w:val="19"/>
          <w:szCs w:val="19"/>
          <w:spacing w:val="6"/>
        </w:rPr>
        <w:t>中，这称为眼震颤的快动相(</w:t>
      </w:r>
      <w:r>
        <w:rPr>
          <w:rFonts w:ascii="SimSun" w:hAnsi="SimSun" w:eastAsia="SimSun" w:cs="SimSun"/>
          <w:sz w:val="19"/>
          <w:szCs w:val="19"/>
        </w:rPr>
        <w:t>quick</w:t>
      </w:r>
      <w:r>
        <w:rPr>
          <w:rFonts w:ascii="SimSun" w:hAnsi="SimSun" w:eastAsia="SimSun" w:cs="SimSun"/>
          <w:sz w:val="19"/>
          <w:szCs w:val="19"/>
          <w:spacing w:val="62"/>
        </w:rPr>
        <w:t xml:space="preserve"> </w:t>
      </w:r>
      <w:r>
        <w:rPr>
          <w:rFonts w:ascii="SimSun" w:hAnsi="SimSun" w:eastAsia="SimSun" w:cs="SimSun"/>
          <w:sz w:val="19"/>
          <w:szCs w:val="19"/>
        </w:rPr>
        <w:t>component</w:t>
      </w:r>
      <w:r>
        <w:rPr>
          <w:rFonts w:ascii="SimSun" w:hAnsi="SimSun" w:eastAsia="SimSun" w:cs="SimSun"/>
          <w:sz w:val="19"/>
          <w:szCs w:val="19"/>
          <w:spacing w:val="6"/>
        </w:rPr>
        <w:t>);以后再出现新的慢动相</w:t>
      </w:r>
      <w:r>
        <w:rPr>
          <w:rFonts w:ascii="SimSun" w:hAnsi="SimSun" w:eastAsia="SimSun" w:cs="SimSun"/>
          <w:sz w:val="19"/>
          <w:szCs w:val="19"/>
          <w:spacing w:val="5"/>
        </w:rPr>
        <w:t>和快动相，如此反复不已。当</w:t>
      </w:r>
      <w:r>
        <w:rPr>
          <w:rFonts w:ascii="SimSun" w:hAnsi="SimSun" w:eastAsia="SimSun" w:cs="SimSun"/>
          <w:sz w:val="19"/>
          <w:szCs w:val="19"/>
        </w:rPr>
        <w:t xml:space="preserve"> </w:t>
      </w:r>
      <w:r>
        <w:rPr>
          <w:rFonts w:ascii="SimSun" w:hAnsi="SimSun" w:eastAsia="SimSun" w:cs="SimSun"/>
          <w:sz w:val="19"/>
          <w:szCs w:val="19"/>
          <w:spacing w:val="6"/>
        </w:rPr>
        <w:t>旋转变为匀速转动时，旋转虽仍在继续，但眼震颤停止。当旋转突然停止时，内淋巴因惯性而不能立</w:t>
      </w:r>
      <w:r>
        <w:rPr>
          <w:rFonts w:ascii="SimSun" w:hAnsi="SimSun" w:eastAsia="SimSun" w:cs="SimSun"/>
          <w:sz w:val="19"/>
          <w:szCs w:val="19"/>
          <w:spacing w:val="2"/>
        </w:rPr>
        <w:t xml:space="preserve"> </w:t>
      </w:r>
      <w:r>
        <w:rPr>
          <w:rFonts w:ascii="SimSun" w:hAnsi="SimSun" w:eastAsia="SimSun" w:cs="SimSun"/>
          <w:sz w:val="19"/>
          <w:szCs w:val="19"/>
          <w:spacing w:val="10"/>
        </w:rPr>
        <w:t>刻停止运动，于是出现与旋转开始时方向相反的慢动相和快动相组成的眼震颤(图9-33)。眼震</w:t>
      </w:r>
      <w:r>
        <w:rPr>
          <w:rFonts w:ascii="SimSun" w:hAnsi="SimSun" w:eastAsia="SimSun" w:cs="SimSun"/>
          <w:sz w:val="19"/>
          <w:szCs w:val="19"/>
          <w:spacing w:val="9"/>
        </w:rPr>
        <w:t>颤慢</w:t>
      </w:r>
      <w:r>
        <w:rPr>
          <w:rFonts w:ascii="SimSun" w:hAnsi="SimSun" w:eastAsia="SimSun" w:cs="SimSun"/>
          <w:sz w:val="19"/>
          <w:szCs w:val="19"/>
        </w:rPr>
        <w:t xml:space="preserve"> </w:t>
      </w:r>
      <w:r>
        <w:rPr>
          <w:rFonts w:ascii="SimSun" w:hAnsi="SimSun" w:eastAsia="SimSun" w:cs="SimSun"/>
          <w:sz w:val="19"/>
          <w:szCs w:val="19"/>
          <w:spacing w:val="6"/>
        </w:rPr>
        <w:t>动相的方向与旋转方向相反，是由于前庭器官受刺激而引起的，而快动相的方向与旋转方向一致，则</w:t>
      </w:r>
      <w:r>
        <w:rPr>
          <w:rFonts w:ascii="SimSun" w:hAnsi="SimSun" w:eastAsia="SimSun" w:cs="SimSun"/>
          <w:sz w:val="19"/>
          <w:szCs w:val="19"/>
          <w:spacing w:val="12"/>
        </w:rPr>
        <w:t xml:space="preserve"> </w:t>
      </w:r>
      <w:r>
        <w:rPr>
          <w:rFonts w:ascii="SimSun" w:hAnsi="SimSun" w:eastAsia="SimSun" w:cs="SimSun"/>
          <w:sz w:val="19"/>
          <w:szCs w:val="19"/>
          <w:spacing w:val="11"/>
        </w:rPr>
        <w:t>是中枢进行矫正的运动。因快动相便于观察，故临床通常将快</w:t>
      </w:r>
      <w:r>
        <w:rPr>
          <w:rFonts w:ascii="SimSun" w:hAnsi="SimSun" w:eastAsia="SimSun" w:cs="SimSun"/>
          <w:sz w:val="19"/>
          <w:szCs w:val="19"/>
          <w:spacing w:val="10"/>
        </w:rPr>
        <w:t>动相所指方向作为眼震颤的方向。进</w:t>
      </w:r>
    </w:p>
    <w:p>
      <w:pPr>
        <w:ind w:right="1068"/>
        <w:spacing w:before="97" w:line="280" w:lineRule="auto"/>
        <w:jc w:val="both"/>
        <w:rPr>
          <w:rFonts w:ascii="SimSun" w:hAnsi="SimSun" w:eastAsia="SimSun" w:cs="SimSun"/>
          <w:sz w:val="19"/>
          <w:szCs w:val="19"/>
        </w:rPr>
      </w:pPr>
      <w:r>
        <w:drawing>
          <wp:anchor distT="0" distB="0" distL="0" distR="0" simplePos="0" relativeHeight="253327360" behindDoc="0" locked="0" layoutInCell="1" allowOverlap="1">
            <wp:simplePos x="0" y="0"/>
            <wp:positionH relativeFrom="column">
              <wp:posOffset>4521231</wp:posOffset>
            </wp:positionH>
            <wp:positionV relativeFrom="paragraph">
              <wp:posOffset>18630</wp:posOffset>
            </wp:positionV>
            <wp:extent cx="285724" cy="222175"/>
            <wp:effectExtent l="0" t="0" r="0" b="0"/>
            <wp:wrapNone/>
            <wp:docPr id="372" name="IM 372"/>
            <wp:cNvGraphicFramePr/>
            <a:graphic>
              <a:graphicData uri="http://schemas.openxmlformats.org/drawingml/2006/picture">
                <pic:pic>
                  <pic:nvPicPr>
                    <pic:cNvPr id="372" name="IM 372"/>
                    <pic:cNvPicPr/>
                  </pic:nvPicPr>
                  <pic:blipFill>
                    <a:blip r:embed="rId376"/>
                    <a:stretch>
                      <a:fillRect/>
                    </a:stretch>
                  </pic:blipFill>
                  <pic:spPr>
                    <a:xfrm rot="0">
                      <a:off x="0" y="0"/>
                      <a:ext cx="285724" cy="222175"/>
                    </a:xfrm>
                    <a:prstGeom prst="rect">
                      <a:avLst/>
                    </a:prstGeom>
                  </pic:spPr>
                </pic:pic>
              </a:graphicData>
            </a:graphic>
          </wp:anchor>
        </w:drawing>
      </w:r>
      <w:r>
        <w:rPr>
          <w:rFonts w:ascii="SimSun" w:hAnsi="SimSun" w:eastAsia="SimSun" w:cs="SimSun"/>
          <w:sz w:val="19"/>
          <w:szCs w:val="19"/>
          <w:spacing w:val="8"/>
        </w:rPr>
        <w:t>行眼震颤试验时，通常是在20秒内旋转10次后突然停止旋转，检查旋转后的眼震颤、。</w:t>
      </w:r>
      <w:r>
        <w:rPr>
          <w:rFonts w:ascii="SimSun" w:hAnsi="SimSun" w:eastAsia="SimSun" w:cs="SimSun"/>
          <w:sz w:val="19"/>
          <w:szCs w:val="19"/>
          <w:spacing w:val="25"/>
        </w:rPr>
        <w:t xml:space="preserve"> </w:t>
      </w:r>
      <w:r>
        <w:rPr>
          <w:rFonts w:ascii="SimSun" w:hAnsi="SimSun" w:eastAsia="SimSun" w:cs="SimSun"/>
          <w:sz w:val="19"/>
          <w:szCs w:val="19"/>
          <w:spacing w:val="8"/>
        </w:rPr>
        <w:t>眼震颤的正</w:t>
      </w:r>
      <w:r>
        <w:rPr>
          <w:rFonts w:ascii="SimSun" w:hAnsi="SimSun" w:eastAsia="SimSun" w:cs="SimSun"/>
          <w:sz w:val="19"/>
          <w:szCs w:val="19"/>
        </w:rPr>
        <w:t xml:space="preserve"> </w:t>
      </w:r>
      <w:r>
        <w:rPr>
          <w:rFonts w:ascii="SimSun" w:hAnsi="SimSun" w:eastAsia="SimSun" w:cs="SimSun"/>
          <w:sz w:val="19"/>
          <w:szCs w:val="19"/>
          <w:spacing w:val="4"/>
        </w:rPr>
        <w:t>常持续时间为20～40秒，频率为5～10次。如果眼震颤的持续时</w:t>
      </w:r>
      <w:r>
        <w:rPr>
          <w:rFonts w:ascii="SimSun" w:hAnsi="SimSun" w:eastAsia="SimSun" w:cs="SimSun"/>
          <w:sz w:val="19"/>
          <w:szCs w:val="19"/>
          <w:spacing w:val="3"/>
        </w:rPr>
        <w:t>间过长，说明前庭功能过敏；如果眼震</w:t>
      </w:r>
      <w:r>
        <w:rPr>
          <w:rFonts w:ascii="SimSun" w:hAnsi="SimSun" w:eastAsia="SimSun" w:cs="SimSun"/>
          <w:sz w:val="19"/>
          <w:szCs w:val="19"/>
        </w:rPr>
        <w:t xml:space="preserve"> </w:t>
      </w:r>
      <w:r>
        <w:rPr>
          <w:rFonts w:ascii="SimSun" w:hAnsi="SimSun" w:eastAsia="SimSun" w:cs="SimSun"/>
          <w:sz w:val="19"/>
          <w:szCs w:val="19"/>
          <w:spacing w:val="-2"/>
        </w:rPr>
        <w:t>颤的持续时间过短，说明前庭功能减弱，某些前庭器官有病变的患</w:t>
      </w:r>
      <w:r>
        <w:rPr>
          <w:rFonts w:ascii="SimSun" w:hAnsi="SimSun" w:eastAsia="SimSun" w:cs="SimSun"/>
          <w:sz w:val="19"/>
          <w:szCs w:val="19"/>
          <w:spacing w:val="-3"/>
        </w:rPr>
        <w:t>者，眼震颤消失。此外，临床上可见脑</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left="3240"/>
        <w:spacing w:before="62" w:line="219" w:lineRule="auto"/>
        <w:rPr>
          <w:rFonts w:ascii="SimSun" w:hAnsi="SimSun" w:eastAsia="SimSun" w:cs="SimSun"/>
          <w:sz w:val="19"/>
          <w:szCs w:val="19"/>
        </w:rPr>
      </w:pPr>
      <w:r>
        <w:rPr>
          <w:rFonts w:ascii="SimSun" w:hAnsi="SimSun" w:eastAsia="SimSun" w:cs="SimSun"/>
          <w:sz w:val="19"/>
          <w:szCs w:val="19"/>
          <w:spacing w:val="-12"/>
        </w:rPr>
        <w:t>头前倾30°</w:t>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ind w:left="1250"/>
        <w:spacing w:before="63" w:line="204" w:lineRule="auto"/>
        <w:rPr>
          <w:rFonts w:ascii="SimSun" w:hAnsi="SimSun" w:eastAsia="SimSun" w:cs="SimSun"/>
          <w:sz w:val="19"/>
          <w:szCs w:val="19"/>
        </w:rPr>
      </w:pPr>
      <w:r>
        <w:pict>
          <v:shape id="_x0000_s299" style="position:absolute;margin-left:213.5pt;margin-top:3.14158pt;mso-position-vertical-relative:text;mso-position-horizontal-relative:text;width:133.85pt;height:34.3pt;z-index:253323264;" filled="false" stroked="false" type="#_x0000_t202">
            <v:fill on="false"/>
            <v:stroke on="false"/>
            <v:path/>
            <v:imagedata o:title=""/>
            <o:lock v:ext="edit" aspectratio="false"/>
            <v:textbox inset="0mm,0mm,0mm,0mm">
              <w:txbxContent>
                <w:p>
                  <w:pPr>
                    <w:ind w:left="470"/>
                    <w:spacing w:before="19" w:line="204" w:lineRule="auto"/>
                    <w:rPr>
                      <w:rFonts w:ascii="SimSun" w:hAnsi="SimSun" w:eastAsia="SimSun" w:cs="SimSun"/>
                      <w:sz w:val="19"/>
                      <w:szCs w:val="19"/>
                    </w:rPr>
                  </w:pPr>
                  <w:r>
                    <w:rPr>
                      <w:rFonts w:ascii="SimSun" w:hAnsi="SimSun" w:eastAsia="SimSun" w:cs="SimSun"/>
                      <w:sz w:val="19"/>
                      <w:szCs w:val="19"/>
                      <w:spacing w:val="-19"/>
                      <w:w w:val="97"/>
                    </w:rPr>
                    <w:t>头部向左旋转突然停止</w:t>
                  </w:r>
                </w:p>
                <w:p>
                  <w:pPr>
                    <w:ind w:left="20"/>
                    <w:spacing w:line="204" w:lineRule="auto"/>
                    <w:rPr>
                      <w:rFonts w:ascii="SimSun" w:hAnsi="SimSun" w:eastAsia="SimSun" w:cs="SimSun"/>
                      <w:sz w:val="19"/>
                      <w:szCs w:val="19"/>
                    </w:rPr>
                  </w:pPr>
                  <w:r>
                    <w:rPr>
                      <w:rFonts w:ascii="SimSun" w:hAnsi="SimSun" w:eastAsia="SimSun" w:cs="SimSun"/>
                      <w:sz w:val="19"/>
                      <w:szCs w:val="19"/>
                      <w:spacing w:val="-15"/>
                      <w:w w:val="94"/>
                    </w:rPr>
                    <w:t>右侧水平半规管壶腹嵴毛细胞受刺激</w:t>
                  </w:r>
                </w:p>
                <w:p>
                  <w:pPr>
                    <w:ind w:left="950"/>
                    <w:spacing w:line="219" w:lineRule="auto"/>
                    <w:rPr>
                      <w:rFonts w:ascii="SimSun" w:hAnsi="SimSun" w:eastAsia="SimSun" w:cs="SimSun"/>
                      <w:sz w:val="19"/>
                      <w:szCs w:val="19"/>
                    </w:rPr>
                  </w:pPr>
                  <w:r>
                    <w:rPr>
                      <w:rFonts w:ascii="SimSun" w:hAnsi="SimSun" w:eastAsia="SimSun" w:cs="SimSun"/>
                      <w:sz w:val="19"/>
                      <w:szCs w:val="19"/>
                      <w:spacing w:val="-15"/>
                      <w:w w:val="97"/>
                    </w:rPr>
                    <w:t>(顶部移位)</w:t>
                  </w:r>
                </w:p>
              </w:txbxContent>
            </v:textbox>
          </v:shape>
        </w:pict>
      </w:r>
      <w:r>
        <w:rPr>
          <w:rFonts w:ascii="SimSun" w:hAnsi="SimSun" w:eastAsia="SimSun" w:cs="SimSun"/>
          <w:sz w:val="19"/>
          <w:szCs w:val="19"/>
          <w:spacing w:val="-18"/>
          <w:w w:val="98"/>
        </w:rPr>
        <w:t>头部开始向左侧旋转</w:t>
      </w:r>
    </w:p>
    <w:p>
      <w:pPr>
        <w:ind w:left="750"/>
        <w:spacing w:before="1" w:line="203" w:lineRule="auto"/>
        <w:rPr>
          <w:rFonts w:ascii="SimSun" w:hAnsi="SimSun" w:eastAsia="SimSun" w:cs="SimSun"/>
          <w:sz w:val="19"/>
          <w:szCs w:val="19"/>
        </w:rPr>
      </w:pPr>
      <w:r>
        <w:drawing>
          <wp:anchor distT="0" distB="0" distL="0" distR="0" simplePos="0" relativeHeight="253318144" behindDoc="1" locked="0" layoutInCell="1" allowOverlap="1">
            <wp:simplePos x="0" y="0"/>
            <wp:positionH relativeFrom="column">
              <wp:posOffset>876296</wp:posOffset>
            </wp:positionH>
            <wp:positionV relativeFrom="paragraph">
              <wp:posOffset>230740</wp:posOffset>
            </wp:positionV>
            <wp:extent cx="1397032" cy="977876"/>
            <wp:effectExtent l="0" t="0" r="0" b="0"/>
            <wp:wrapNone/>
            <wp:docPr id="373" name="IM 373"/>
            <wp:cNvGraphicFramePr/>
            <a:graphic>
              <a:graphicData uri="http://schemas.openxmlformats.org/drawingml/2006/picture">
                <pic:pic>
                  <pic:nvPicPr>
                    <pic:cNvPr id="373" name="IM 373"/>
                    <pic:cNvPicPr/>
                  </pic:nvPicPr>
                  <pic:blipFill>
                    <a:blip r:embed="rId377"/>
                    <a:stretch>
                      <a:fillRect/>
                    </a:stretch>
                  </pic:blipFill>
                  <pic:spPr>
                    <a:xfrm rot="0">
                      <a:off x="0" y="0"/>
                      <a:ext cx="1397032" cy="977876"/>
                    </a:xfrm>
                    <a:prstGeom prst="rect">
                      <a:avLst/>
                    </a:prstGeom>
                  </pic:spPr>
                </pic:pic>
              </a:graphicData>
            </a:graphic>
          </wp:anchor>
        </w:drawing>
      </w:r>
      <w:r>
        <w:rPr>
          <w:rFonts w:ascii="SimSun" w:hAnsi="SimSun" w:eastAsia="SimSun" w:cs="SimSun"/>
          <w:sz w:val="19"/>
          <w:szCs w:val="19"/>
          <w:spacing w:val="-15"/>
          <w:w w:val="96"/>
        </w:rPr>
        <w:t>左侧水平半规管壶腹嵴毛细胞受刺激</w:t>
      </w:r>
    </w:p>
    <w:p>
      <w:pPr>
        <w:ind w:left="1579"/>
        <w:spacing w:line="219" w:lineRule="auto"/>
        <w:rPr>
          <w:rFonts w:ascii="SimSun" w:hAnsi="SimSun" w:eastAsia="SimSun" w:cs="SimSun"/>
          <w:sz w:val="19"/>
          <w:szCs w:val="19"/>
        </w:rPr>
      </w:pPr>
      <w:r>
        <w:rPr>
          <w:rFonts w:ascii="SimSun" w:hAnsi="SimSun" w:eastAsia="SimSun" w:cs="SimSun"/>
          <w:sz w:val="19"/>
          <w:szCs w:val="19"/>
          <w:spacing w:val="-15"/>
          <w:w w:val="97"/>
        </w:rPr>
        <w:t>(顶部移位)</w:t>
      </w:r>
    </w:p>
    <w:p>
      <w:pPr>
        <w:ind w:firstLine="4160"/>
        <w:spacing w:before="17" w:line="1378" w:lineRule="exact"/>
        <w:textAlignment w:val="center"/>
        <w:rPr/>
      </w:pPr>
      <w:r>
        <w:drawing>
          <wp:inline distT="0" distB="0" distL="0" distR="0">
            <wp:extent cx="1295392" cy="875107"/>
            <wp:effectExtent l="0" t="0" r="0" b="0"/>
            <wp:docPr id="374" name="IM 374"/>
            <wp:cNvGraphicFramePr/>
            <a:graphic>
              <a:graphicData uri="http://schemas.openxmlformats.org/drawingml/2006/picture">
                <pic:pic>
                  <pic:nvPicPr>
                    <pic:cNvPr id="374" name="IM 374"/>
                    <pic:cNvPicPr/>
                  </pic:nvPicPr>
                  <pic:blipFill>
                    <a:blip r:embed="rId378"/>
                    <a:stretch>
                      <a:fillRect/>
                    </a:stretch>
                  </pic:blipFill>
                  <pic:spPr>
                    <a:xfrm rot="0">
                      <a:off x="0" y="0"/>
                      <a:ext cx="1295392" cy="875107"/>
                    </a:xfrm>
                    <a:prstGeom prst="rect">
                      <a:avLst/>
                    </a:prstGeom>
                  </pic:spPr>
                </pic:pic>
              </a:graphicData>
            </a:graphic>
          </wp:inline>
        </w:drawing>
      </w:r>
    </w:p>
    <w:p>
      <w:pPr>
        <w:ind w:left="2460"/>
        <w:spacing w:before="1" w:line="226" w:lineRule="auto"/>
        <w:rPr>
          <w:rFonts w:ascii="SimSun" w:hAnsi="SimSun" w:eastAsia="SimSun" w:cs="SimSun"/>
          <w:sz w:val="17"/>
          <w:szCs w:val="17"/>
        </w:rPr>
      </w:pPr>
      <w:r>
        <w:rPr>
          <w:rFonts w:ascii="SimSun" w:hAnsi="SimSun" w:eastAsia="SimSun" w:cs="SimSun"/>
          <w:sz w:val="17"/>
          <w:szCs w:val="17"/>
          <w:spacing w:val="-6"/>
        </w:rPr>
        <w:t>内淋巴向右移动</w:t>
      </w:r>
      <w:r>
        <w:rPr>
          <w:rFonts w:ascii="SimSun" w:hAnsi="SimSun" w:eastAsia="SimSun" w:cs="SimSun"/>
          <w:sz w:val="17"/>
          <w:szCs w:val="17"/>
          <w:spacing w:val="10"/>
        </w:rPr>
        <w:t xml:space="preserve">    </w:t>
      </w:r>
      <w:r>
        <w:rPr>
          <w:rFonts w:ascii="SimSun" w:hAnsi="SimSun" w:eastAsia="SimSun" w:cs="SimSun"/>
          <w:sz w:val="17"/>
          <w:szCs w:val="17"/>
          <w:spacing w:val="-6"/>
        </w:rPr>
        <w:t>内淋巴向左移动</w:t>
      </w:r>
    </w:p>
    <w:p>
      <w:pPr>
        <w:spacing w:line="203" w:lineRule="exact"/>
        <w:rPr/>
      </w:pPr>
      <w:r/>
    </w:p>
    <w:p>
      <w:pPr>
        <w:sectPr>
          <w:pgSz w:w="11280" w:h="15940"/>
          <w:pgMar w:top="400" w:right="560" w:bottom="400" w:left="999" w:header="0" w:footer="0" w:gutter="0"/>
          <w:cols w:equalWidth="0" w:num="1">
            <w:col w:w="9720" w:space="0"/>
          </w:cols>
        </w:sectPr>
        <w:rPr/>
      </w:pPr>
    </w:p>
    <w:p>
      <w:pPr>
        <w:ind w:left="3570"/>
        <w:spacing w:before="38" w:line="205" w:lineRule="auto"/>
        <w:rPr>
          <w:rFonts w:ascii="SimSun" w:hAnsi="SimSun" w:eastAsia="SimSun" w:cs="SimSun"/>
          <w:sz w:val="19"/>
          <w:szCs w:val="19"/>
        </w:rPr>
      </w:pPr>
      <w:r>
        <w:rPr>
          <w:rFonts w:ascii="SimSun" w:hAnsi="SimSun" w:eastAsia="SimSun" w:cs="SimSun"/>
          <w:sz w:val="19"/>
          <w:szCs w:val="19"/>
          <w:spacing w:val="-11"/>
        </w:rPr>
        <w:t>慢动相</w:t>
      </w:r>
    </w:p>
    <w:p>
      <w:pPr>
        <w:ind w:left="3570"/>
        <w:spacing w:line="203" w:lineRule="auto"/>
        <w:rPr>
          <w:rFonts w:ascii="SimSun" w:hAnsi="SimSun" w:eastAsia="SimSun" w:cs="SimSun"/>
          <w:sz w:val="19"/>
          <w:szCs w:val="19"/>
        </w:rPr>
      </w:pPr>
      <w:r>
        <w:drawing>
          <wp:anchor distT="0" distB="0" distL="0" distR="0" simplePos="0" relativeHeight="253319168" behindDoc="1" locked="0" layoutInCell="1" allowOverlap="1">
            <wp:simplePos x="0" y="0"/>
            <wp:positionH relativeFrom="column">
              <wp:posOffset>2774939</wp:posOffset>
            </wp:positionH>
            <wp:positionV relativeFrom="paragraph">
              <wp:posOffset>-177101</wp:posOffset>
            </wp:positionV>
            <wp:extent cx="1828806" cy="628671"/>
            <wp:effectExtent l="0" t="0" r="0" b="0"/>
            <wp:wrapNone/>
            <wp:docPr id="375" name="IM 375"/>
            <wp:cNvGraphicFramePr/>
            <a:graphic>
              <a:graphicData uri="http://schemas.openxmlformats.org/drawingml/2006/picture">
                <pic:pic>
                  <pic:nvPicPr>
                    <pic:cNvPr id="375" name="IM 375"/>
                    <pic:cNvPicPr/>
                  </pic:nvPicPr>
                  <pic:blipFill>
                    <a:blip r:embed="rId379"/>
                    <a:stretch>
                      <a:fillRect/>
                    </a:stretch>
                  </pic:blipFill>
                  <pic:spPr>
                    <a:xfrm rot="0">
                      <a:off x="0" y="0"/>
                      <a:ext cx="1828806" cy="628671"/>
                    </a:xfrm>
                    <a:prstGeom prst="rect">
                      <a:avLst/>
                    </a:prstGeom>
                  </pic:spPr>
                </pic:pic>
              </a:graphicData>
            </a:graphic>
          </wp:anchor>
        </w:drawing>
      </w:r>
      <w:r>
        <w:rPr>
          <w:rFonts w:ascii="SimSun" w:hAnsi="SimSun" w:eastAsia="SimSun" w:cs="SimSun"/>
          <w:sz w:val="19"/>
          <w:szCs w:val="19"/>
          <w:spacing w:val="-18"/>
        </w:rPr>
        <w:t>眼球向右移</w:t>
      </w:r>
    </w:p>
    <w:p>
      <w:pPr>
        <w:ind w:left="3570"/>
        <w:spacing w:before="1" w:line="204" w:lineRule="auto"/>
        <w:rPr>
          <w:rFonts w:ascii="SimSun" w:hAnsi="SimSun" w:eastAsia="SimSun" w:cs="SimSun"/>
          <w:sz w:val="19"/>
          <w:szCs w:val="19"/>
        </w:rPr>
      </w:pPr>
      <w:r>
        <w:rPr>
          <w:rFonts w:ascii="SimSun" w:hAnsi="SimSun" w:eastAsia="SimSun" w:cs="SimSun"/>
          <w:sz w:val="19"/>
          <w:szCs w:val="19"/>
          <w:spacing w:val="-11"/>
        </w:rPr>
        <w:t>快动相</w:t>
      </w:r>
    </w:p>
    <w:p>
      <w:pPr>
        <w:ind w:left="3570"/>
        <w:spacing w:before="1" w:line="203" w:lineRule="auto"/>
        <w:rPr>
          <w:rFonts w:ascii="SimSun" w:hAnsi="SimSun" w:eastAsia="SimSun" w:cs="SimSun"/>
          <w:sz w:val="19"/>
          <w:szCs w:val="19"/>
        </w:rPr>
      </w:pPr>
      <w:r>
        <w:rPr>
          <w:rFonts w:ascii="SimSun" w:hAnsi="SimSun" w:eastAsia="SimSun" w:cs="SimSun"/>
          <w:sz w:val="19"/>
          <w:szCs w:val="19"/>
          <w:spacing w:val="-19"/>
        </w:rPr>
        <w:t>眼球向左退</w:t>
      </w:r>
    </w:p>
    <w:p>
      <w:pPr>
        <w:spacing w:line="14" w:lineRule="auto"/>
        <w:rPr>
          <w:rFonts w:ascii="Arial"/>
          <w:sz w:val="2"/>
        </w:rPr>
      </w:pPr>
      <w:r>
        <w:rPr>
          <w:rFonts w:ascii="Arial" w:hAnsi="Arial" w:eastAsia="Arial" w:cs="Arial"/>
          <w:sz w:val="2"/>
          <w:szCs w:val="2"/>
        </w:rPr>
        <w:br w:type="column"/>
      </w:r>
    </w:p>
    <w:p>
      <w:pPr>
        <w:spacing w:before="46" w:line="196" w:lineRule="auto"/>
        <w:rPr>
          <w:rFonts w:ascii="SimSun" w:hAnsi="SimSun" w:eastAsia="SimSun" w:cs="SimSun"/>
          <w:sz w:val="17"/>
          <w:szCs w:val="17"/>
        </w:rPr>
      </w:pPr>
      <w:r>
        <w:rPr>
          <w:rFonts w:ascii="SimSun" w:hAnsi="SimSun" w:eastAsia="SimSun" w:cs="SimSun"/>
          <w:sz w:val="17"/>
          <w:szCs w:val="17"/>
          <w:spacing w:val="-2"/>
        </w:rPr>
        <w:t>慢动相</w:t>
      </w:r>
    </w:p>
    <w:p>
      <w:pPr>
        <w:spacing w:before="1" w:line="220" w:lineRule="auto"/>
        <w:rPr>
          <w:rFonts w:ascii="SimSun" w:hAnsi="SimSun" w:eastAsia="SimSun" w:cs="SimSun"/>
          <w:sz w:val="17"/>
          <w:szCs w:val="17"/>
        </w:rPr>
      </w:pPr>
      <w:r>
        <w:rPr>
          <w:rFonts w:ascii="SimSun" w:hAnsi="SimSun" w:eastAsia="SimSun" w:cs="SimSun"/>
          <w:sz w:val="17"/>
          <w:szCs w:val="17"/>
          <w:spacing w:val="-3"/>
        </w:rPr>
        <w:t>眼球向左移</w:t>
      </w:r>
    </w:p>
    <w:p>
      <w:pPr>
        <w:spacing w:before="87" w:line="185" w:lineRule="auto"/>
        <w:rPr>
          <w:rFonts w:ascii="SimSun" w:hAnsi="SimSun" w:eastAsia="SimSun" w:cs="SimSun"/>
          <w:sz w:val="18"/>
          <w:szCs w:val="18"/>
        </w:rPr>
      </w:pPr>
      <w:r>
        <w:rPr>
          <w:rFonts w:ascii="SimSun" w:hAnsi="SimSun" w:eastAsia="SimSun" w:cs="SimSun"/>
          <w:sz w:val="18"/>
          <w:szCs w:val="18"/>
          <w:spacing w:val="-3"/>
        </w:rPr>
        <w:t>快动相</w:t>
      </w:r>
    </w:p>
    <w:p>
      <w:pPr>
        <w:spacing w:line="184" w:lineRule="auto"/>
        <w:rPr>
          <w:rFonts w:ascii="SimSun" w:hAnsi="SimSun" w:eastAsia="SimSun" w:cs="SimSun"/>
          <w:sz w:val="18"/>
          <w:szCs w:val="18"/>
        </w:rPr>
      </w:pPr>
      <w:r>
        <w:rPr>
          <w:rFonts w:ascii="SimSun" w:hAnsi="SimSun" w:eastAsia="SimSun" w:cs="SimSun"/>
          <w:sz w:val="18"/>
          <w:szCs w:val="18"/>
          <w:spacing w:val="-11"/>
        </w:rPr>
        <w:t>眼球向右退</w:t>
      </w:r>
    </w:p>
    <w:p>
      <w:pPr>
        <w:sectPr>
          <w:type w:val="continuous"/>
          <w:pgSz w:w="11280" w:h="15940"/>
          <w:pgMar w:top="400" w:right="560" w:bottom="400" w:left="999" w:header="0" w:footer="0" w:gutter="0"/>
          <w:cols w:equalWidth="0" w:num="2">
            <w:col w:w="6961" w:space="100"/>
            <w:col w:w="2660" w:space="0"/>
          </w:cols>
        </w:sectPr>
        <w:rPr/>
      </w:pPr>
    </w:p>
    <w:p>
      <w:pPr>
        <w:ind w:left="2000"/>
        <w:spacing w:before="80" w:line="189" w:lineRule="auto"/>
        <w:rPr>
          <w:rFonts w:ascii="Times New Roman" w:hAnsi="Times New Roman" w:eastAsia="Times New Roman" w:cs="Times New Roman"/>
          <w:sz w:val="19"/>
          <w:szCs w:val="19"/>
        </w:rPr>
      </w:pPr>
      <w:r>
        <w:pict>
          <v:shape id="_x0000_s300" style="position:absolute;margin-left:279.5pt;margin-top:4.67665pt;mso-position-vertical-relative:text;mso-position-horizontal-relative:text;width:8.2pt;height:10.45pt;z-index:253326336;"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B</w:t>
                  </w:r>
                </w:p>
              </w:txbxContent>
            </v:textbox>
          </v:shape>
        </w:pict>
      </w:r>
      <w:r>
        <w:rPr>
          <w:rFonts w:ascii="Times New Roman" w:hAnsi="Times New Roman" w:eastAsia="Times New Roman" w:cs="Times New Roman"/>
          <w:sz w:val="19"/>
          <w:szCs w:val="19"/>
        </w:rPr>
        <w:t>A</w:t>
      </w:r>
    </w:p>
    <w:p>
      <w:pPr>
        <w:ind w:left="3419"/>
        <w:spacing w:before="196" w:line="222" w:lineRule="auto"/>
        <w:rPr>
          <w:rFonts w:ascii="SimHei" w:hAnsi="SimHei" w:eastAsia="SimHei" w:cs="SimHei"/>
          <w:sz w:val="19"/>
          <w:szCs w:val="19"/>
        </w:rPr>
      </w:pPr>
      <w:r>
        <w:rPr>
          <w:rFonts w:ascii="SimHei" w:hAnsi="SimHei" w:eastAsia="SimHei" w:cs="SimHei"/>
          <w:sz w:val="19"/>
          <w:szCs w:val="19"/>
          <w:spacing w:val="-1"/>
        </w:rPr>
        <w:t>图9-33</w:t>
      </w:r>
      <w:r>
        <w:rPr>
          <w:rFonts w:ascii="SimHei" w:hAnsi="SimHei" w:eastAsia="SimHei" w:cs="SimHei"/>
          <w:sz w:val="19"/>
          <w:szCs w:val="19"/>
          <w:spacing w:val="59"/>
        </w:rPr>
        <w:t xml:space="preserve"> </w:t>
      </w:r>
      <w:r>
        <w:rPr>
          <w:rFonts w:ascii="SimHei" w:hAnsi="SimHei" w:eastAsia="SimHei" w:cs="SimHei"/>
          <w:sz w:val="19"/>
          <w:szCs w:val="19"/>
          <w:spacing w:val="-1"/>
        </w:rPr>
        <w:t>眼震颤示意图</w:t>
      </w:r>
    </w:p>
    <w:p>
      <w:pPr>
        <w:ind w:left="1390"/>
        <w:spacing w:before="13" w:line="184" w:lineRule="auto"/>
        <w:rPr>
          <w:rFonts w:ascii="SimSun" w:hAnsi="SimSun" w:eastAsia="SimSun" w:cs="SimSun"/>
          <w:sz w:val="19"/>
          <w:szCs w:val="19"/>
        </w:rPr>
      </w:pPr>
      <w:r>
        <w:rPr>
          <w:rFonts w:ascii="SimSun" w:hAnsi="SimSun" w:eastAsia="SimSun" w:cs="SimSun"/>
          <w:sz w:val="19"/>
          <w:szCs w:val="19"/>
          <w:spacing w:val="-15"/>
        </w:rPr>
        <w:t>A.</w:t>
      </w:r>
      <w:r>
        <w:rPr>
          <w:rFonts w:ascii="SimSun" w:hAnsi="SimSun" w:eastAsia="SimSun" w:cs="SimSun"/>
          <w:sz w:val="19"/>
          <w:szCs w:val="19"/>
          <w:spacing w:val="3"/>
        </w:rPr>
        <w:t xml:space="preserve"> </w:t>
      </w:r>
      <w:r>
        <w:rPr>
          <w:rFonts w:ascii="SimSun" w:hAnsi="SimSun" w:eastAsia="SimSun" w:cs="SimSun"/>
          <w:sz w:val="19"/>
          <w:szCs w:val="19"/>
          <w:spacing w:val="-15"/>
        </w:rPr>
        <w:t>头前倾30°、旋转开始时的眼震颤方向；B.旋转突然停止时的眼震颤方向</w:t>
      </w:r>
    </w:p>
    <w:p>
      <w:pPr>
        <w:sectPr>
          <w:type w:val="continuous"/>
          <w:pgSz w:w="11280" w:h="15940"/>
          <w:pgMar w:top="400" w:right="560" w:bottom="400" w:left="999" w:header="0" w:footer="0" w:gutter="0"/>
          <w:cols w:equalWidth="0" w:num="1">
            <w:col w:w="9720" w:space="0"/>
          </w:cols>
        </w:sectPr>
        <w:rPr/>
      </w:pPr>
    </w:p>
    <w:p>
      <w:pPr>
        <w:rPr/>
      </w:pPr>
      <w:r/>
    </w:p>
    <w:p>
      <w:pPr>
        <w:spacing w:line="92" w:lineRule="exact"/>
        <w:rPr/>
      </w:pPr>
      <w:r/>
    </w:p>
    <w:p>
      <w:pPr>
        <w:sectPr>
          <w:pgSz w:w="11280" w:h="15940"/>
          <w:pgMar w:top="400" w:right="593" w:bottom="400" w:left="520" w:header="0" w:footer="0" w:gutter="0"/>
          <w:cols w:equalWidth="0" w:num="1">
            <w:col w:w="10167" w:space="0"/>
          </w:cols>
        </w:sectPr>
        <w:rPr/>
      </w:pPr>
    </w:p>
    <w:p>
      <w:pPr>
        <w:ind w:left="52"/>
        <w:spacing w:before="74" w:line="183" w:lineRule="auto"/>
        <w:rPr>
          <w:rFonts w:ascii="SimSun" w:hAnsi="SimSun" w:eastAsia="SimSun" w:cs="SimSun"/>
          <w:sz w:val="20"/>
          <w:szCs w:val="20"/>
        </w:rPr>
      </w:pPr>
      <w:r>
        <w:rPr>
          <w:rFonts w:ascii="SimSun" w:hAnsi="SimSun" w:eastAsia="SimSun" w:cs="SimSun"/>
          <w:sz w:val="20"/>
          <w:szCs w:val="20"/>
          <w:b/>
          <w:bCs/>
          <w:color w:val="002B64"/>
          <w:spacing w:val="-5"/>
        </w:rPr>
        <w:t>290</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80" w:lineRule="exact"/>
        <w:textAlignment w:val="center"/>
        <w:rPr/>
      </w:pPr>
      <w:r>
        <w:drawing>
          <wp:inline distT="0" distB="0" distL="0" distR="0">
            <wp:extent cx="476254" cy="431800"/>
            <wp:effectExtent l="0" t="0" r="0" b="0"/>
            <wp:docPr id="376" name="IM 376"/>
            <wp:cNvGraphicFramePr/>
            <a:graphic>
              <a:graphicData uri="http://schemas.openxmlformats.org/drawingml/2006/picture">
                <pic:pic>
                  <pic:nvPicPr>
                    <pic:cNvPr id="376" name="IM 376"/>
                    <pic:cNvPicPr/>
                  </pic:nvPicPr>
                  <pic:blipFill>
                    <a:blip r:embed="rId380"/>
                    <a:stretch>
                      <a:fillRect/>
                    </a:stretch>
                  </pic:blipFill>
                  <pic:spPr>
                    <a:xfrm rot="0">
                      <a:off x="0" y="0"/>
                      <a:ext cx="476254" cy="43180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2"/>
        <w:spacing w:before="38" w:line="222" w:lineRule="auto"/>
        <w:rPr>
          <w:rFonts w:ascii="SimHei" w:hAnsi="SimHei" w:eastAsia="SimHei" w:cs="SimHei"/>
          <w:sz w:val="20"/>
          <w:szCs w:val="20"/>
        </w:rPr>
      </w:pPr>
      <w:r>
        <w:rPr>
          <w:rFonts w:ascii="SimHei" w:hAnsi="SimHei" w:eastAsia="SimHei" w:cs="SimHei"/>
          <w:sz w:val="20"/>
          <w:szCs w:val="20"/>
          <w:b/>
          <w:bCs/>
          <w:color w:val="3A6590"/>
          <w:spacing w:val="-19"/>
        </w:rPr>
        <w:t>第九章</w:t>
      </w:r>
      <w:r>
        <w:rPr>
          <w:rFonts w:ascii="SimHei" w:hAnsi="SimHei" w:eastAsia="SimHei" w:cs="SimHei"/>
          <w:sz w:val="20"/>
          <w:szCs w:val="20"/>
          <w:color w:val="3A6590"/>
          <w:spacing w:val="60"/>
        </w:rPr>
        <w:t xml:space="preserve"> </w:t>
      </w:r>
      <w:r>
        <w:rPr>
          <w:rFonts w:ascii="SimHei" w:hAnsi="SimHei" w:eastAsia="SimHei" w:cs="SimHei"/>
          <w:sz w:val="20"/>
          <w:szCs w:val="20"/>
          <w:b/>
          <w:bCs/>
          <w:color w:val="3A6590"/>
          <w:spacing w:val="-19"/>
        </w:rPr>
        <w:t>感觉器官的功能</w:t>
      </w:r>
    </w:p>
    <w:p>
      <w:pPr>
        <w:spacing w:before="255"/>
        <w:rPr>
          <w:sz w:val="20"/>
          <w:szCs w:val="20"/>
        </w:rPr>
      </w:pPr>
      <w:r>
        <w:rPr>
          <w:rFonts w:ascii="SimSun" w:hAnsi="SimSun" w:eastAsia="SimSun" w:cs="SimSun"/>
          <w:sz w:val="20"/>
          <w:szCs w:val="20"/>
          <w:spacing w:val="-9"/>
        </w:rPr>
        <w:t>干损伤的患者在未进行正、负角加速度运动的</w:t>
      </w:r>
      <w:r>
        <w:rPr>
          <w:rFonts w:ascii="SimSun" w:hAnsi="SimSun" w:eastAsia="SimSun" w:cs="SimSun"/>
          <w:sz w:val="20"/>
          <w:szCs w:val="20"/>
          <w:spacing w:val="-10"/>
        </w:rPr>
        <w:t>静息状态下出现眼震颤，这是病理性的眼震颤</w:t>
      </w:r>
      <w:r>
        <w:rPr>
          <w:rFonts w:ascii="SimSun" w:hAnsi="SimSun" w:eastAsia="SimSun" w:cs="SimSun"/>
          <w:sz w:val="20"/>
          <w:szCs w:val="20"/>
          <w:spacing w:val="-61"/>
        </w:rPr>
        <w:t xml:space="preserve"> </w:t>
      </w:r>
      <w:r>
        <w:rPr>
          <w:sz w:val="20"/>
          <w:szCs w:val="20"/>
          <w:position w:val="-8"/>
        </w:rPr>
        <w:drawing>
          <wp:inline distT="0" distB="0" distL="0" distR="0">
            <wp:extent cx="247689" cy="222276"/>
            <wp:effectExtent l="0" t="0" r="0" b="0"/>
            <wp:docPr id="377" name="IM 377"/>
            <wp:cNvGraphicFramePr/>
            <a:graphic>
              <a:graphicData uri="http://schemas.openxmlformats.org/drawingml/2006/picture">
                <pic:pic>
                  <pic:nvPicPr>
                    <pic:cNvPr id="377" name="IM 377"/>
                    <pic:cNvPicPr/>
                  </pic:nvPicPr>
                  <pic:blipFill>
                    <a:blip r:embed="rId381"/>
                    <a:stretch>
                      <a:fillRect/>
                    </a:stretch>
                  </pic:blipFill>
                  <pic:spPr>
                    <a:xfrm rot="0">
                      <a:off x="0" y="0"/>
                      <a:ext cx="247689" cy="222276"/>
                    </a:xfrm>
                    <a:prstGeom prst="rect">
                      <a:avLst/>
                    </a:prstGeom>
                  </pic:spPr>
                </pic:pic>
              </a:graphicData>
            </a:graphic>
          </wp:inline>
        </w:drawing>
      </w:r>
    </w:p>
    <w:p>
      <w:pPr>
        <w:ind w:left="403"/>
        <w:spacing w:before="256" w:line="222" w:lineRule="auto"/>
        <w:outlineLvl w:val="1"/>
        <w:rPr>
          <w:rFonts w:ascii="SimHei" w:hAnsi="SimHei" w:eastAsia="SimHei" w:cs="SimHei"/>
          <w:sz w:val="24"/>
          <w:szCs w:val="24"/>
        </w:rPr>
      </w:pPr>
      <w:r>
        <w:rPr>
          <w:rFonts w:ascii="SimHei" w:hAnsi="SimHei" w:eastAsia="SimHei" w:cs="SimHei"/>
          <w:sz w:val="24"/>
          <w:szCs w:val="24"/>
          <w:b/>
          <w:bCs/>
          <w:color w:val="00326D"/>
          <w:spacing w:val="-8"/>
        </w:rPr>
        <w:t>三、平衡感觉的中枢分析</w:t>
      </w:r>
    </w:p>
    <w:p>
      <w:pPr>
        <w:ind w:right="457" w:firstLine="399"/>
        <w:spacing w:before="193" w:line="252" w:lineRule="auto"/>
        <w:rPr>
          <w:rFonts w:ascii="SimSun" w:hAnsi="SimSun" w:eastAsia="SimSun" w:cs="SimSun"/>
          <w:sz w:val="20"/>
          <w:szCs w:val="20"/>
        </w:rPr>
      </w:pPr>
      <w:r>
        <w:rPr>
          <w:rFonts w:ascii="SimSun" w:hAnsi="SimSun" w:eastAsia="SimSun" w:cs="SimSun"/>
          <w:sz w:val="20"/>
          <w:szCs w:val="20"/>
          <w:spacing w:val="1"/>
        </w:rPr>
        <w:t>人体的平衡感觉主要与头部的空间方位有关。头部的空间方位在很</w:t>
      </w:r>
      <w:r>
        <w:rPr>
          <w:rFonts w:ascii="SimSun" w:hAnsi="SimSun" w:eastAsia="SimSun" w:cs="SimSun"/>
          <w:sz w:val="20"/>
          <w:szCs w:val="20"/>
        </w:rPr>
        <w:t>大程度上取决于前庭感受器</w:t>
      </w:r>
      <w:r>
        <w:rPr>
          <w:rFonts w:ascii="SimSun" w:hAnsi="SimSun" w:eastAsia="SimSun" w:cs="SimSun"/>
          <w:sz w:val="20"/>
          <w:szCs w:val="20"/>
        </w:rPr>
        <w:t xml:space="preserve"> </w:t>
      </w:r>
      <w:r>
        <w:rPr>
          <w:rFonts w:ascii="SimSun" w:hAnsi="SimSun" w:eastAsia="SimSun" w:cs="SimSun"/>
          <w:sz w:val="20"/>
          <w:szCs w:val="20"/>
          <w:spacing w:val="-4"/>
        </w:rPr>
        <w:t>的传入信息，但视觉的提示作用也很重要，传入信息也来自关节囊本体感受器的躯体传入冲动，它提</w:t>
      </w:r>
    </w:p>
    <w:p>
      <w:pPr>
        <w:spacing w:before="62" w:line="219" w:lineRule="auto"/>
        <w:rPr>
          <w:rFonts w:ascii="SimSun" w:hAnsi="SimSun" w:eastAsia="SimSun" w:cs="SimSun"/>
          <w:sz w:val="20"/>
          <w:szCs w:val="20"/>
        </w:rPr>
      </w:pPr>
      <w:r>
        <w:rPr>
          <w:rFonts w:ascii="SimSun" w:hAnsi="SimSun" w:eastAsia="SimSun" w:cs="SimSun"/>
          <w:sz w:val="20"/>
          <w:szCs w:val="20"/>
          <w:spacing w:val="-1"/>
        </w:rPr>
        <w:t>供了躯体不同部分相对位置的信息，传入信息还包括皮肤的外感受器，尤其是触-压觉感受器的传入</w:t>
      </w:r>
    </w:p>
    <w:p>
      <w:pPr>
        <w:ind w:left="7440" w:hanging="7440"/>
        <w:spacing w:before="70" w:line="265" w:lineRule="auto"/>
        <w:rPr>
          <w:rFonts w:ascii="KaiTi" w:hAnsi="KaiTi" w:eastAsia="KaiTi" w:cs="KaiTi"/>
          <w:sz w:val="20"/>
          <w:szCs w:val="20"/>
        </w:rPr>
      </w:pPr>
      <w:r>
        <w:rPr>
          <w:rFonts w:ascii="SimSun" w:hAnsi="SimSun" w:eastAsia="SimSun" w:cs="SimSun"/>
          <w:sz w:val="20"/>
          <w:szCs w:val="20"/>
        </w:rPr>
        <w:t>冲动。以上四种传入信息在皮层水平进行综合，成为整个躯体的连续的空间方位图像ty</w:t>
      </w:r>
      <w:r>
        <w:rPr>
          <w:rFonts w:ascii="Calibri" w:hAnsi="Calibri" w:eastAsia="Calibri" w:cs="Calibri"/>
          <w:sz w:val="20"/>
          <w:szCs w:val="20"/>
        </w:rPr>
        <w:t>₂</w:t>
      </w:r>
      <w:r>
        <w:rPr>
          <w:rFonts w:ascii="SimSun" w:hAnsi="SimSun" w:eastAsia="SimSun" w:cs="SimSun"/>
          <w:sz w:val="20"/>
          <w:szCs w:val="20"/>
        </w:rPr>
        <w:t>01</w:t>
      </w:r>
      <w:r>
        <w:rPr>
          <w:rFonts w:ascii="SimSun" w:hAnsi="SimSun" w:eastAsia="SimSun" w:cs="SimSun"/>
          <w:sz w:val="20"/>
          <w:szCs w:val="20"/>
          <w:spacing w:val="12"/>
        </w:rPr>
        <w:t xml:space="preserve">      </w:t>
      </w:r>
      <w:r>
        <w:rPr>
          <w:rFonts w:ascii="SimSun" w:hAnsi="SimSun" w:eastAsia="SimSun" w:cs="SimSun"/>
          <w:sz w:val="20"/>
          <w:szCs w:val="20"/>
          <w:spacing w:val="-12"/>
          <w:w w:val="65"/>
        </w:rPr>
        <w:t>吧kkyx2018</w:t>
      </w:r>
      <w:r>
        <w:rPr>
          <w:rFonts w:ascii="SimSun" w:hAnsi="SimSun" w:eastAsia="SimSun" w:cs="SimSun"/>
          <w:sz w:val="20"/>
          <w:szCs w:val="20"/>
          <w:spacing w:val="3"/>
        </w:rPr>
        <w:t xml:space="preserve"> </w:t>
      </w:r>
      <w:r>
        <w:rPr>
          <w:rFonts w:ascii="KaiTi" w:hAnsi="KaiTi" w:eastAsia="KaiTi" w:cs="KaiTi"/>
          <w:sz w:val="20"/>
          <w:szCs w:val="20"/>
          <w:spacing w:val="5"/>
        </w:rPr>
        <w:t>(王爱梅)</w:t>
      </w:r>
    </w:p>
    <w:p>
      <w:pPr>
        <w:ind w:left="3014"/>
        <w:spacing w:before="318" w:line="222" w:lineRule="auto"/>
        <w:rPr>
          <w:rFonts w:ascii="SimHei" w:hAnsi="SimHei" w:eastAsia="SimHei" w:cs="SimHei"/>
          <w:sz w:val="30"/>
          <w:szCs w:val="30"/>
        </w:rPr>
      </w:pPr>
      <w:r>
        <w:rPr>
          <w:rFonts w:ascii="SimHei" w:hAnsi="SimHei" w:eastAsia="SimHei" w:cs="SimHei"/>
          <w:sz w:val="30"/>
          <w:szCs w:val="30"/>
          <w:b/>
          <w:bCs/>
          <w:spacing w:val="-4"/>
        </w:rPr>
        <w:t>第六节</w:t>
      </w:r>
      <w:r>
        <w:rPr>
          <w:rFonts w:ascii="SimHei" w:hAnsi="SimHei" w:eastAsia="SimHei" w:cs="SimHei"/>
          <w:sz w:val="30"/>
          <w:szCs w:val="30"/>
          <w:spacing w:val="131"/>
        </w:rPr>
        <w:t xml:space="preserve"> </w:t>
      </w:r>
      <w:r>
        <w:rPr>
          <w:rFonts w:ascii="SimHei" w:hAnsi="SimHei" w:eastAsia="SimHei" w:cs="SimHei"/>
          <w:sz w:val="30"/>
          <w:szCs w:val="30"/>
          <w:b/>
          <w:bCs/>
          <w:spacing w:val="-4"/>
        </w:rPr>
        <w:t>嗅觉和味觉</w:t>
      </w:r>
    </w:p>
    <w:p>
      <w:pPr>
        <w:ind w:left="403"/>
        <w:spacing w:before="188" w:line="221" w:lineRule="auto"/>
        <w:outlineLvl w:val="1"/>
        <w:rPr>
          <w:rFonts w:ascii="SimHei" w:hAnsi="SimHei" w:eastAsia="SimHei" w:cs="SimHei"/>
          <w:sz w:val="24"/>
          <w:szCs w:val="24"/>
        </w:rPr>
      </w:pPr>
      <w:r>
        <w:rPr>
          <w:rFonts w:ascii="SimHei" w:hAnsi="SimHei" w:eastAsia="SimHei" w:cs="SimHei"/>
          <w:sz w:val="24"/>
          <w:szCs w:val="24"/>
          <w:b/>
          <w:bCs/>
          <w:color w:val="003163"/>
          <w:spacing w:val="-6"/>
        </w:rPr>
        <w:t>一、嗅觉感受器和嗅觉的一般性质</w:t>
      </w:r>
    </w:p>
    <w:p>
      <w:pPr>
        <w:ind w:left="402"/>
        <w:spacing w:before="174" w:line="222" w:lineRule="auto"/>
        <w:rPr>
          <w:rFonts w:ascii="SimHei" w:hAnsi="SimHei" w:eastAsia="SimHei" w:cs="SimHei"/>
          <w:sz w:val="20"/>
          <w:szCs w:val="20"/>
        </w:rPr>
      </w:pPr>
      <w:r>
        <w:rPr>
          <w:rFonts w:ascii="SimHei" w:hAnsi="SimHei" w:eastAsia="SimHei" w:cs="SimHei"/>
          <w:sz w:val="20"/>
          <w:szCs w:val="20"/>
          <w:b/>
          <w:bCs/>
          <w:spacing w:val="9"/>
        </w:rPr>
        <w:t>(一)嗅觉感受器及其适宜刺激</w:t>
      </w:r>
    </w:p>
    <w:p>
      <w:pPr>
        <w:ind w:right="450" w:firstLine="399"/>
        <w:spacing w:before="91" w:line="253" w:lineRule="auto"/>
        <w:rPr>
          <w:rFonts w:ascii="SimSun" w:hAnsi="SimSun" w:eastAsia="SimSun" w:cs="SimSun"/>
          <w:sz w:val="20"/>
          <w:szCs w:val="20"/>
        </w:rPr>
      </w:pPr>
      <w:r>
        <w:rPr>
          <w:rFonts w:ascii="SimSun" w:hAnsi="SimSun" w:eastAsia="SimSun" w:cs="SimSun"/>
          <w:sz w:val="20"/>
          <w:szCs w:val="20"/>
          <w:spacing w:val="-13"/>
        </w:rPr>
        <w:t>嗅觉(olfaction)是人和高等动物对有气味物质的一种感觉。嗅觉</w:t>
      </w:r>
      <w:r>
        <w:rPr>
          <w:rFonts w:ascii="SimSun" w:hAnsi="SimSun" w:eastAsia="SimSun" w:cs="SimSun"/>
          <w:sz w:val="20"/>
          <w:szCs w:val="20"/>
          <w:spacing w:val="-14"/>
        </w:rPr>
        <w:t>感受器位于上鼻道及鼻中隔后上部的</w:t>
      </w:r>
      <w:r>
        <w:rPr>
          <w:rFonts w:ascii="SimSun" w:hAnsi="SimSun" w:eastAsia="SimSun" w:cs="SimSun"/>
          <w:sz w:val="20"/>
          <w:szCs w:val="20"/>
        </w:rPr>
        <w:t xml:space="preserve"> </w:t>
      </w:r>
      <w:r>
        <w:rPr>
          <w:rFonts w:ascii="SimSun" w:hAnsi="SimSun" w:eastAsia="SimSun" w:cs="SimSun"/>
          <w:sz w:val="20"/>
          <w:szCs w:val="20"/>
          <w:spacing w:val="-14"/>
        </w:rPr>
        <w:t>嗅上皮中，两侧总面积约5cm²。</w:t>
      </w:r>
      <w:r>
        <w:rPr>
          <w:rFonts w:ascii="SimSun" w:hAnsi="SimSun" w:eastAsia="SimSun" w:cs="SimSun"/>
          <w:sz w:val="20"/>
          <w:szCs w:val="20"/>
          <w:spacing w:val="-35"/>
        </w:rPr>
        <w:t xml:space="preserve"> </w:t>
      </w:r>
      <w:r>
        <w:rPr>
          <w:rFonts w:ascii="SimSun" w:hAnsi="SimSun" w:eastAsia="SimSun" w:cs="SimSun"/>
          <w:sz w:val="20"/>
          <w:szCs w:val="20"/>
          <w:spacing w:val="-14"/>
        </w:rPr>
        <w:t>嗅上皮由嗅细胞、支持细胞、基底细胞和Bowman</w:t>
      </w:r>
      <w:r>
        <w:rPr>
          <w:rFonts w:ascii="SimSun" w:hAnsi="SimSun" w:eastAsia="SimSun" w:cs="SimSun"/>
          <w:sz w:val="20"/>
          <w:szCs w:val="20"/>
          <w:spacing w:val="-17"/>
        </w:rPr>
        <w:t xml:space="preserve"> </w:t>
      </w:r>
      <w:r>
        <w:rPr>
          <w:rFonts w:ascii="SimSun" w:hAnsi="SimSun" w:eastAsia="SimSun" w:cs="SimSun"/>
          <w:sz w:val="20"/>
          <w:szCs w:val="20"/>
          <w:spacing w:val="-14"/>
        </w:rPr>
        <w:t>腺组成。嗅细胞是双极神</w:t>
      </w:r>
    </w:p>
    <w:p>
      <w:pPr>
        <w:spacing w:before="92" w:line="321" w:lineRule="exact"/>
        <w:rPr>
          <w:rFonts w:ascii="SimSun" w:hAnsi="SimSun" w:eastAsia="SimSun" w:cs="SimSun"/>
          <w:sz w:val="20"/>
          <w:szCs w:val="20"/>
        </w:rPr>
      </w:pPr>
      <w:r>
        <w:rPr>
          <w:rFonts w:ascii="SimSun" w:hAnsi="SimSun" w:eastAsia="SimSun" w:cs="SimSun"/>
          <w:sz w:val="20"/>
          <w:szCs w:val="20"/>
          <w:spacing w:val="-14"/>
          <w:position w:val="8"/>
        </w:rPr>
        <w:t>经元，其树突伸向鼻腔，末端有4～25条纤</w:t>
      </w:r>
    </w:p>
    <w:p>
      <w:pPr>
        <w:spacing w:line="220" w:lineRule="auto"/>
        <w:rPr>
          <w:rFonts w:ascii="SimSun" w:hAnsi="SimSun" w:eastAsia="SimSun" w:cs="SimSun"/>
          <w:sz w:val="20"/>
          <w:szCs w:val="20"/>
        </w:rPr>
      </w:pPr>
      <w:r>
        <w:rPr>
          <w:rFonts w:ascii="SimSun" w:hAnsi="SimSun" w:eastAsia="SimSun" w:cs="SimSun"/>
          <w:sz w:val="20"/>
          <w:szCs w:val="20"/>
          <w:spacing w:val="-14"/>
        </w:rPr>
        <w:t>毛，称为嗅毛，埋于Bowman</w:t>
      </w:r>
      <w:r>
        <w:rPr>
          <w:rFonts w:ascii="SimSun" w:hAnsi="SimSun" w:eastAsia="SimSun" w:cs="SimSun"/>
          <w:sz w:val="20"/>
          <w:szCs w:val="20"/>
          <w:spacing w:val="-5"/>
        </w:rPr>
        <w:t xml:space="preserve"> </w:t>
      </w:r>
      <w:r>
        <w:rPr>
          <w:rFonts w:ascii="SimSun" w:hAnsi="SimSun" w:eastAsia="SimSun" w:cs="SimSun"/>
          <w:sz w:val="20"/>
          <w:szCs w:val="20"/>
          <w:spacing w:val="-14"/>
        </w:rPr>
        <w:t>腺所分泌的黏</w:t>
      </w:r>
    </w:p>
    <w:p>
      <w:pPr>
        <w:spacing w:before="81" w:line="219" w:lineRule="auto"/>
        <w:rPr>
          <w:rFonts w:ascii="SimSun" w:hAnsi="SimSun" w:eastAsia="SimSun" w:cs="SimSun"/>
          <w:sz w:val="20"/>
          <w:szCs w:val="20"/>
        </w:rPr>
      </w:pPr>
      <w:r>
        <w:rPr>
          <w:rFonts w:ascii="SimSun" w:hAnsi="SimSun" w:eastAsia="SimSun" w:cs="SimSun"/>
          <w:sz w:val="20"/>
          <w:szCs w:val="20"/>
          <w:spacing w:val="-10"/>
        </w:rPr>
        <w:t>液之中；其中枢突是由无髓纤维组成的嗅</w:t>
      </w:r>
    </w:p>
    <w:p>
      <w:pPr>
        <w:spacing w:before="83" w:line="219" w:lineRule="auto"/>
        <w:rPr>
          <w:rFonts w:ascii="SimSun" w:hAnsi="SimSun" w:eastAsia="SimSun" w:cs="SimSun"/>
          <w:sz w:val="20"/>
          <w:szCs w:val="20"/>
        </w:rPr>
      </w:pPr>
      <w:r>
        <w:rPr>
          <w:rFonts w:ascii="SimSun" w:hAnsi="SimSun" w:eastAsia="SimSun" w:cs="SimSun"/>
          <w:sz w:val="20"/>
          <w:szCs w:val="20"/>
          <w:spacing w:val="-19"/>
        </w:rPr>
        <w:t>丝，穿过筛骨直接进入嗅球。</w:t>
      </w:r>
    </w:p>
    <w:p>
      <w:pPr>
        <w:ind w:left="399"/>
        <w:spacing w:before="93" w:line="320" w:lineRule="exact"/>
        <w:rPr>
          <w:rFonts w:ascii="SimSun" w:hAnsi="SimSun" w:eastAsia="SimSun" w:cs="SimSun"/>
          <w:sz w:val="20"/>
          <w:szCs w:val="20"/>
        </w:rPr>
      </w:pPr>
      <w:r>
        <w:rPr>
          <w:rFonts w:ascii="SimSun" w:hAnsi="SimSun" w:eastAsia="SimSun" w:cs="SimSun"/>
          <w:sz w:val="20"/>
          <w:szCs w:val="20"/>
          <w:spacing w:val="-2"/>
          <w:position w:val="8"/>
        </w:rPr>
        <w:t>嗅觉感受器的适宜刺激是空气中有</w:t>
      </w:r>
    </w:p>
    <w:p>
      <w:pPr>
        <w:spacing w:line="220" w:lineRule="auto"/>
        <w:rPr>
          <w:rFonts w:ascii="SimSun" w:hAnsi="SimSun" w:eastAsia="SimSun" w:cs="SimSun"/>
          <w:sz w:val="20"/>
          <w:szCs w:val="20"/>
        </w:rPr>
      </w:pPr>
      <w:r>
        <w:rPr>
          <w:rFonts w:ascii="SimSun" w:hAnsi="SimSun" w:eastAsia="SimSun" w:cs="SimSun"/>
          <w:sz w:val="20"/>
          <w:szCs w:val="20"/>
          <w:spacing w:val="-12"/>
        </w:rPr>
        <w:t>气味的化学物质，即嗅质(odorants)。</w:t>
      </w:r>
      <w:r>
        <w:rPr>
          <w:rFonts w:ascii="SimSun" w:hAnsi="SimSun" w:eastAsia="SimSun" w:cs="SimSun"/>
          <w:sz w:val="20"/>
          <w:szCs w:val="20"/>
          <w:spacing w:val="-25"/>
        </w:rPr>
        <w:t xml:space="preserve"> </w:t>
      </w:r>
      <w:r>
        <w:rPr>
          <w:rFonts w:ascii="SimSun" w:hAnsi="SimSun" w:eastAsia="SimSun" w:cs="SimSun"/>
          <w:sz w:val="20"/>
          <w:szCs w:val="20"/>
          <w:spacing w:val="-12"/>
        </w:rPr>
        <w:t>吸</w:t>
      </w:r>
    </w:p>
    <w:p>
      <w:pPr>
        <w:spacing w:before="82" w:line="219" w:lineRule="auto"/>
        <w:rPr>
          <w:rFonts w:ascii="SimSun" w:hAnsi="SimSun" w:eastAsia="SimSun" w:cs="SimSun"/>
          <w:sz w:val="20"/>
          <w:szCs w:val="20"/>
        </w:rPr>
      </w:pPr>
      <w:r>
        <w:rPr>
          <w:rFonts w:ascii="SimSun" w:hAnsi="SimSun" w:eastAsia="SimSun" w:cs="SimSun"/>
          <w:sz w:val="20"/>
          <w:szCs w:val="20"/>
          <w:spacing w:val="-11"/>
        </w:rPr>
        <w:t>气时，嗅质被嗅上皮中的黏液吸收，并扩</w:t>
      </w:r>
    </w:p>
    <w:p>
      <w:pPr>
        <w:spacing w:before="82" w:line="219" w:lineRule="auto"/>
        <w:rPr>
          <w:rFonts w:ascii="SimSun" w:hAnsi="SimSun" w:eastAsia="SimSun" w:cs="SimSun"/>
          <w:sz w:val="20"/>
          <w:szCs w:val="20"/>
        </w:rPr>
      </w:pPr>
      <w:r>
        <w:rPr>
          <w:rFonts w:ascii="SimSun" w:hAnsi="SimSun" w:eastAsia="SimSun" w:cs="SimSun"/>
          <w:sz w:val="20"/>
          <w:szCs w:val="20"/>
          <w:spacing w:val="-11"/>
        </w:rPr>
        <w:t>散到嗅毛，与嗅毛表面膜上的特异性嗅受</w:t>
      </w:r>
    </w:p>
    <w:p>
      <w:pPr>
        <w:spacing w:before="78" w:line="214" w:lineRule="auto"/>
        <w:rPr>
          <w:rFonts w:ascii="SimSun" w:hAnsi="SimSun" w:eastAsia="SimSun" w:cs="SimSun"/>
          <w:sz w:val="20"/>
          <w:szCs w:val="20"/>
        </w:rPr>
      </w:pPr>
      <w:r>
        <w:rPr>
          <w:rFonts w:ascii="SimSun" w:hAnsi="SimSun" w:eastAsia="SimSun" w:cs="SimSun"/>
          <w:sz w:val="20"/>
          <w:szCs w:val="20"/>
          <w:spacing w:val="-14"/>
        </w:rPr>
        <w:t>体(odorant</w:t>
      </w:r>
      <w:r>
        <w:rPr>
          <w:rFonts w:ascii="SimSun" w:hAnsi="SimSun" w:eastAsia="SimSun" w:cs="SimSun"/>
          <w:sz w:val="20"/>
          <w:szCs w:val="20"/>
          <w:spacing w:val="-4"/>
        </w:rPr>
        <w:t xml:space="preserve"> </w:t>
      </w:r>
      <w:r>
        <w:rPr>
          <w:rFonts w:ascii="SimSun" w:hAnsi="SimSun" w:eastAsia="SimSun" w:cs="SimSun"/>
          <w:sz w:val="20"/>
          <w:szCs w:val="20"/>
          <w:spacing w:val="-14"/>
        </w:rPr>
        <w:t>receptor)结合，通过G</w:t>
      </w:r>
      <w:r>
        <w:rPr>
          <w:rFonts w:ascii="SimSun" w:hAnsi="SimSun" w:eastAsia="SimSun" w:cs="SimSun"/>
          <w:sz w:val="20"/>
          <w:szCs w:val="20"/>
          <w:spacing w:val="5"/>
        </w:rPr>
        <w:t xml:space="preserve"> </w:t>
      </w:r>
      <w:r>
        <w:rPr>
          <w:rFonts w:ascii="SimSun" w:hAnsi="SimSun" w:eastAsia="SimSun" w:cs="SimSun"/>
          <w:sz w:val="20"/>
          <w:szCs w:val="20"/>
          <w:spacing w:val="-14"/>
        </w:rPr>
        <w:t>蛋白引</w:t>
      </w:r>
    </w:p>
    <w:p>
      <w:pPr>
        <w:spacing w:before="93" w:line="219" w:lineRule="auto"/>
        <w:rPr>
          <w:rFonts w:ascii="SimSun" w:hAnsi="SimSun" w:eastAsia="SimSun" w:cs="SimSun"/>
          <w:sz w:val="20"/>
          <w:szCs w:val="20"/>
        </w:rPr>
      </w:pPr>
      <w:r>
        <w:rPr>
          <w:rFonts w:ascii="SimSun" w:hAnsi="SimSun" w:eastAsia="SimSun" w:cs="SimSun"/>
          <w:sz w:val="20"/>
          <w:szCs w:val="20"/>
          <w:spacing w:val="-5"/>
        </w:rPr>
        <w:t>起第二信使类物质(如cAMP)</w:t>
      </w:r>
      <w:r>
        <w:rPr>
          <w:rFonts w:ascii="SimSun" w:hAnsi="SimSun" w:eastAsia="SimSun" w:cs="SimSun"/>
          <w:sz w:val="20"/>
          <w:szCs w:val="20"/>
          <w:spacing w:val="22"/>
        </w:rPr>
        <w:t xml:space="preserve"> </w:t>
      </w:r>
      <w:r>
        <w:rPr>
          <w:rFonts w:ascii="SimSun" w:hAnsi="SimSun" w:eastAsia="SimSun" w:cs="SimSun"/>
          <w:sz w:val="20"/>
          <w:szCs w:val="20"/>
          <w:spacing w:val="-5"/>
        </w:rPr>
        <w:t>的产生，导</w:t>
      </w:r>
    </w:p>
    <w:p>
      <w:pPr>
        <w:spacing w:before="83" w:line="220" w:lineRule="auto"/>
        <w:rPr>
          <w:rFonts w:ascii="SimSun" w:hAnsi="SimSun" w:eastAsia="SimSun" w:cs="SimSun"/>
          <w:sz w:val="20"/>
          <w:szCs w:val="20"/>
        </w:rPr>
      </w:pPr>
      <w:r>
        <w:rPr>
          <w:rFonts w:ascii="SimSun" w:hAnsi="SimSun" w:eastAsia="SimSun" w:cs="SimSun"/>
          <w:sz w:val="20"/>
          <w:szCs w:val="20"/>
          <w:spacing w:val="-7"/>
        </w:rPr>
        <w:t>致膜上化学门控钙通道开放，Na*和</w:t>
      </w:r>
      <w:r>
        <w:rPr>
          <w:rFonts w:ascii="SimSun" w:hAnsi="SimSun" w:eastAsia="SimSun" w:cs="SimSun"/>
          <w:sz w:val="20"/>
          <w:szCs w:val="20"/>
          <w:spacing w:val="-48"/>
        </w:rPr>
        <w:t xml:space="preserve"> </w:t>
      </w:r>
      <w:r>
        <w:rPr>
          <w:rFonts w:ascii="SimSun" w:hAnsi="SimSun" w:eastAsia="SimSun" w:cs="SimSun"/>
          <w:sz w:val="20"/>
          <w:szCs w:val="20"/>
          <w:spacing w:val="-7"/>
        </w:rPr>
        <w:t>Ca²+</w:t>
      </w:r>
    </w:p>
    <w:p>
      <w:pPr>
        <w:spacing w:before="82" w:line="219" w:lineRule="auto"/>
        <w:rPr>
          <w:rFonts w:ascii="SimSun" w:hAnsi="SimSun" w:eastAsia="SimSun" w:cs="SimSun"/>
          <w:sz w:val="20"/>
          <w:szCs w:val="20"/>
        </w:rPr>
      </w:pPr>
      <w:r>
        <w:rPr>
          <w:rFonts w:ascii="SimSun" w:hAnsi="SimSun" w:eastAsia="SimSun" w:cs="SimSun"/>
          <w:sz w:val="20"/>
          <w:szCs w:val="20"/>
          <w:spacing w:val="-11"/>
        </w:rPr>
        <w:t>内流，使嗅细胞去极化，并以电紧张方式</w:t>
      </w:r>
    </w:p>
    <w:p>
      <w:pPr>
        <w:spacing w:before="81" w:line="219" w:lineRule="auto"/>
        <w:rPr>
          <w:rFonts w:ascii="SimSun" w:hAnsi="SimSun" w:eastAsia="SimSun" w:cs="SimSun"/>
          <w:sz w:val="20"/>
          <w:szCs w:val="20"/>
        </w:rPr>
      </w:pPr>
      <w:r>
        <w:rPr>
          <w:rFonts w:ascii="SimSun" w:hAnsi="SimSun" w:eastAsia="SimSun" w:cs="SimSun"/>
          <w:sz w:val="20"/>
          <w:szCs w:val="20"/>
          <w:spacing w:val="-1"/>
        </w:rPr>
        <w:t>扩布至嗅细胞中枢突的轴突始段产生动</w:t>
      </w:r>
    </w:p>
    <w:p>
      <w:pPr>
        <w:spacing w:before="83" w:line="219" w:lineRule="auto"/>
        <w:rPr>
          <w:rFonts w:ascii="SimSun" w:hAnsi="SimSun" w:eastAsia="SimSun" w:cs="SimSun"/>
          <w:sz w:val="20"/>
          <w:szCs w:val="20"/>
        </w:rPr>
      </w:pPr>
      <w:r>
        <w:rPr>
          <w:rFonts w:ascii="SimSun" w:hAnsi="SimSun" w:eastAsia="SimSun" w:cs="SimSun"/>
          <w:sz w:val="20"/>
          <w:szCs w:val="20"/>
          <w:spacing w:val="-11"/>
        </w:rPr>
        <w:t>作电位，动作电位沿轴突传向嗅球，继而</w:t>
      </w:r>
    </w:p>
    <w:p>
      <w:pPr>
        <w:spacing w:before="82" w:line="219" w:lineRule="auto"/>
        <w:rPr>
          <w:rFonts w:ascii="SimSun" w:hAnsi="SimSun" w:eastAsia="SimSun" w:cs="SimSun"/>
          <w:sz w:val="20"/>
          <w:szCs w:val="20"/>
        </w:rPr>
      </w:pPr>
      <w:r>
        <w:rPr>
          <w:rFonts w:ascii="SimSun" w:hAnsi="SimSun" w:eastAsia="SimSun" w:cs="SimSun"/>
          <w:sz w:val="20"/>
          <w:szCs w:val="20"/>
          <w:spacing w:val="-12"/>
        </w:rPr>
        <w:t>传向更高级的嗅觉中枢，引起嗅觉。</w:t>
      </w:r>
    </w:p>
    <w:p>
      <w:pPr>
        <w:ind w:left="402"/>
        <w:spacing w:before="90" w:line="221" w:lineRule="auto"/>
        <w:rPr>
          <w:rFonts w:ascii="SimHei" w:hAnsi="SimHei" w:eastAsia="SimHei" w:cs="SimHei"/>
          <w:sz w:val="20"/>
          <w:szCs w:val="20"/>
        </w:rPr>
      </w:pPr>
      <w:r>
        <w:rPr>
          <w:rFonts w:ascii="SimHei" w:hAnsi="SimHei" w:eastAsia="SimHei" w:cs="SimHei"/>
          <w:sz w:val="20"/>
          <w:szCs w:val="20"/>
          <w:b/>
          <w:bCs/>
          <w:spacing w:val="14"/>
        </w:rPr>
        <w:t>(二)嗅觉的一般性质</w:t>
      </w:r>
    </w:p>
    <w:p>
      <w:pPr>
        <w:ind w:left="399"/>
        <w:spacing w:before="86" w:line="318" w:lineRule="exact"/>
        <w:rPr>
          <w:rFonts w:ascii="SimSun" w:hAnsi="SimSun" w:eastAsia="SimSun" w:cs="SimSun"/>
          <w:sz w:val="20"/>
          <w:szCs w:val="20"/>
        </w:rPr>
      </w:pPr>
      <w:r>
        <w:rPr>
          <w:rFonts w:ascii="SimSun" w:hAnsi="SimSun" w:eastAsia="SimSun" w:cs="SimSun"/>
          <w:sz w:val="20"/>
          <w:szCs w:val="20"/>
          <w:spacing w:val="4"/>
          <w:position w:val="8"/>
        </w:rPr>
        <w:t>自然界中的嗅质约2万余种，其中</w:t>
      </w:r>
    </w:p>
    <w:p>
      <w:pPr>
        <w:spacing w:before="1" w:line="218" w:lineRule="auto"/>
        <w:rPr>
          <w:rFonts w:ascii="SimSun" w:hAnsi="SimSun" w:eastAsia="SimSun" w:cs="SimSun"/>
          <w:sz w:val="20"/>
          <w:szCs w:val="20"/>
        </w:rPr>
      </w:pPr>
      <w:r>
        <w:rPr>
          <w:rFonts w:ascii="SimSun" w:hAnsi="SimSun" w:eastAsia="SimSun" w:cs="SimSun"/>
          <w:sz w:val="20"/>
          <w:szCs w:val="20"/>
          <w:spacing w:val="5"/>
        </w:rPr>
        <w:t>约1万种可被人类分辨和记忆。美国科</w:t>
      </w:r>
    </w:p>
    <w:p>
      <w:pPr>
        <w:spacing w:before="83" w:line="219" w:lineRule="auto"/>
        <w:rPr>
          <w:rFonts w:ascii="SimSun" w:hAnsi="SimSun" w:eastAsia="SimSun" w:cs="SimSun"/>
          <w:sz w:val="20"/>
          <w:szCs w:val="20"/>
        </w:rPr>
      </w:pPr>
      <w:r>
        <w:rPr>
          <w:rFonts w:ascii="SimSun" w:hAnsi="SimSun" w:eastAsia="SimSun" w:cs="SimSun"/>
          <w:sz w:val="20"/>
          <w:szCs w:val="20"/>
          <w:spacing w:val="-1"/>
        </w:rPr>
        <w:t>学家</w:t>
      </w:r>
      <w:r>
        <w:rPr>
          <w:rFonts w:ascii="SimSun" w:hAnsi="SimSun" w:eastAsia="SimSun" w:cs="SimSun"/>
          <w:sz w:val="20"/>
          <w:szCs w:val="20"/>
          <w:spacing w:val="-50"/>
        </w:rPr>
        <w:t xml:space="preserve"> </w:t>
      </w:r>
      <w:r>
        <w:rPr>
          <w:rFonts w:ascii="SimSun" w:hAnsi="SimSun" w:eastAsia="SimSun" w:cs="SimSun"/>
          <w:sz w:val="20"/>
          <w:szCs w:val="20"/>
          <w:spacing w:val="-1"/>
        </w:rPr>
        <w:t>Axel和</w:t>
      </w:r>
      <w:r>
        <w:rPr>
          <w:rFonts w:ascii="SimSun" w:hAnsi="SimSun" w:eastAsia="SimSun" w:cs="SimSun"/>
          <w:sz w:val="20"/>
          <w:szCs w:val="20"/>
          <w:spacing w:val="-12"/>
        </w:rPr>
        <w:t xml:space="preserve"> </w:t>
      </w:r>
      <w:r>
        <w:rPr>
          <w:rFonts w:ascii="SimSun" w:hAnsi="SimSun" w:eastAsia="SimSun" w:cs="SimSun"/>
          <w:sz w:val="20"/>
          <w:szCs w:val="20"/>
          <w:spacing w:val="-1"/>
        </w:rPr>
        <w:t>Buck</w:t>
      </w:r>
      <w:r>
        <w:rPr>
          <w:rFonts w:ascii="SimSun" w:hAnsi="SimSun" w:eastAsia="SimSun" w:cs="SimSun"/>
          <w:sz w:val="20"/>
          <w:szCs w:val="20"/>
          <w:spacing w:val="-36"/>
        </w:rPr>
        <w:t xml:space="preserve"> </w:t>
      </w:r>
      <w:r>
        <w:rPr>
          <w:rFonts w:ascii="SimSun" w:hAnsi="SimSun" w:eastAsia="SimSun" w:cs="SimSun"/>
          <w:sz w:val="20"/>
          <w:szCs w:val="20"/>
          <w:spacing w:val="-1"/>
        </w:rPr>
        <w:t>通过研究发现，人类</w:t>
      </w:r>
    </w:p>
    <w:p>
      <w:pPr>
        <w:spacing w:before="84" w:line="219" w:lineRule="auto"/>
        <w:rPr>
          <w:rFonts w:ascii="SimSun" w:hAnsi="SimSun" w:eastAsia="SimSun" w:cs="SimSun"/>
          <w:sz w:val="20"/>
          <w:szCs w:val="20"/>
        </w:rPr>
      </w:pPr>
      <w:r>
        <w:rPr>
          <w:rFonts w:ascii="SimSun" w:hAnsi="SimSun" w:eastAsia="SimSun" w:cs="SimSun"/>
          <w:sz w:val="20"/>
          <w:szCs w:val="20"/>
          <w:spacing w:val="5"/>
        </w:rPr>
        <w:t>约有1000个基因(约占人类基因总数的</w:t>
      </w:r>
    </w:p>
    <w:p>
      <w:pPr>
        <w:spacing w:before="83" w:line="219" w:lineRule="auto"/>
        <w:rPr>
          <w:rFonts w:ascii="SimSun" w:hAnsi="SimSun" w:eastAsia="SimSun" w:cs="SimSun"/>
          <w:sz w:val="20"/>
          <w:szCs w:val="20"/>
        </w:rPr>
      </w:pPr>
      <w:r>
        <w:rPr>
          <w:rFonts w:ascii="SimSun" w:hAnsi="SimSun" w:eastAsia="SimSun" w:cs="SimSun"/>
          <w:sz w:val="20"/>
          <w:szCs w:val="20"/>
          <w:spacing w:val="18"/>
        </w:rPr>
        <w:t>3%)用来编码嗅细胞膜上的不同嗅受</w:t>
      </w:r>
    </w:p>
    <w:p>
      <w:pPr>
        <w:spacing w:before="82" w:line="219" w:lineRule="auto"/>
        <w:rPr>
          <w:rFonts w:ascii="SimSun" w:hAnsi="SimSun" w:eastAsia="SimSun" w:cs="SimSun"/>
          <w:sz w:val="20"/>
          <w:szCs w:val="20"/>
        </w:rPr>
      </w:pPr>
      <w:r>
        <w:rPr>
          <w:rFonts w:ascii="SimSun" w:hAnsi="SimSun" w:eastAsia="SimSun" w:cs="SimSun"/>
          <w:sz w:val="20"/>
          <w:szCs w:val="20"/>
          <w:spacing w:val="-1"/>
        </w:rPr>
        <w:t>体。由于每个嗅受体基因在结构上都有</w:t>
      </w:r>
    </w:p>
    <w:p>
      <w:pPr>
        <w:spacing w:before="82" w:line="232" w:lineRule="auto"/>
        <w:rPr>
          <w:rFonts w:ascii="SimSun" w:hAnsi="SimSun" w:eastAsia="SimSun" w:cs="SimSun"/>
          <w:sz w:val="20"/>
          <w:szCs w:val="20"/>
        </w:rPr>
      </w:pPr>
      <w:r>
        <w:drawing>
          <wp:anchor distT="0" distB="0" distL="0" distR="0" simplePos="0" relativeHeight="253334528" behindDoc="0" locked="0" layoutInCell="1" allowOverlap="1">
            <wp:simplePos x="0" y="0"/>
            <wp:positionH relativeFrom="column">
              <wp:posOffset>2343167</wp:posOffset>
            </wp:positionH>
            <wp:positionV relativeFrom="paragraph">
              <wp:posOffset>-4308896</wp:posOffset>
            </wp:positionV>
            <wp:extent cx="3149626" cy="4413249"/>
            <wp:effectExtent l="0" t="0" r="0" b="0"/>
            <wp:wrapNone/>
            <wp:docPr id="378" name="IM 378"/>
            <wp:cNvGraphicFramePr/>
            <a:graphic>
              <a:graphicData uri="http://schemas.openxmlformats.org/drawingml/2006/picture">
                <pic:pic>
                  <pic:nvPicPr>
                    <pic:cNvPr id="378" name="IM 378"/>
                    <pic:cNvPicPr/>
                  </pic:nvPicPr>
                  <pic:blipFill>
                    <a:blip r:embed="rId382"/>
                    <a:stretch>
                      <a:fillRect/>
                    </a:stretch>
                  </pic:blipFill>
                  <pic:spPr>
                    <a:xfrm rot="0">
                      <a:off x="0" y="0"/>
                      <a:ext cx="3149626" cy="4413249"/>
                    </a:xfrm>
                    <a:prstGeom prst="rect">
                      <a:avLst/>
                    </a:prstGeom>
                  </pic:spPr>
                </pic:pic>
              </a:graphicData>
            </a:graphic>
          </wp:anchor>
        </w:drawing>
      </w:r>
      <w:r>
        <w:rPr>
          <w:rFonts w:ascii="SimSun" w:hAnsi="SimSun" w:eastAsia="SimSun" w:cs="SimSun"/>
          <w:sz w:val="20"/>
          <w:szCs w:val="20"/>
          <w:spacing w:val="-9"/>
          <w:position w:val="2"/>
        </w:rPr>
        <w:t>所不同，并且每个嗅细胞几乎只表达这</w:t>
      </w:r>
      <w:r>
        <w:rPr>
          <w:rFonts w:ascii="SimSun" w:hAnsi="SimSun" w:eastAsia="SimSun" w:cs="SimSun"/>
          <w:sz w:val="20"/>
          <w:szCs w:val="20"/>
          <w:spacing w:val="1"/>
          <w:position w:val="2"/>
        </w:rPr>
        <w:t xml:space="preserve">           </w:t>
      </w:r>
      <w:r>
        <w:rPr>
          <w:rFonts w:ascii="SimSun" w:hAnsi="SimSun" w:eastAsia="SimSun" w:cs="SimSun"/>
          <w:sz w:val="20"/>
          <w:szCs w:val="20"/>
          <w:spacing w:val="-9"/>
          <w:position w:val="-4"/>
        </w:rPr>
        <w:t>受体1</w:t>
      </w:r>
      <w:r>
        <w:rPr>
          <w:rFonts w:ascii="SimSun" w:hAnsi="SimSun" w:eastAsia="SimSun" w:cs="SimSun"/>
          <w:sz w:val="20"/>
          <w:szCs w:val="20"/>
          <w:spacing w:val="5"/>
          <w:position w:val="-4"/>
        </w:rPr>
        <w:t xml:space="preserve">          </w:t>
      </w:r>
      <w:r>
        <w:rPr>
          <w:rFonts w:ascii="SimSun" w:hAnsi="SimSun" w:eastAsia="SimSun" w:cs="SimSun"/>
          <w:sz w:val="20"/>
          <w:szCs w:val="20"/>
          <w:b/>
          <w:bCs/>
          <w:spacing w:val="-9"/>
          <w:position w:val="-3"/>
        </w:rPr>
        <w:t>受体2</w:t>
      </w:r>
      <w:r>
        <w:rPr>
          <w:rFonts w:ascii="SimSun" w:hAnsi="SimSun" w:eastAsia="SimSun" w:cs="SimSun"/>
          <w:sz w:val="20"/>
          <w:szCs w:val="20"/>
          <w:spacing w:val="2"/>
          <w:position w:val="-3"/>
        </w:rPr>
        <w:t xml:space="preserve">          </w:t>
      </w:r>
      <w:r>
        <w:rPr>
          <w:rFonts w:ascii="SimSun" w:hAnsi="SimSun" w:eastAsia="SimSun" w:cs="SimSun"/>
          <w:sz w:val="20"/>
          <w:szCs w:val="20"/>
          <w:b/>
          <w:bCs/>
          <w:spacing w:val="-9"/>
          <w:position w:val="-4"/>
        </w:rPr>
        <w:t>受体3</w:t>
      </w:r>
    </w:p>
    <w:p>
      <w:pPr>
        <w:spacing w:before="9" w:line="190" w:lineRule="auto"/>
        <w:rPr>
          <w:rFonts w:ascii="SimSun" w:hAnsi="SimSun" w:eastAsia="SimSun" w:cs="SimSun"/>
          <w:sz w:val="17"/>
          <w:szCs w:val="17"/>
        </w:rPr>
      </w:pPr>
      <w:r>
        <w:rPr>
          <w:rFonts w:ascii="SimSun" w:hAnsi="SimSun" w:eastAsia="SimSun" w:cs="SimSun"/>
          <w:sz w:val="17"/>
          <w:szCs w:val="17"/>
          <w:spacing w:val="26"/>
        </w:rPr>
        <w:t>1000种嗅受体基因中的一种，这样，人</w:t>
      </w:r>
    </w:p>
    <w:p>
      <w:pPr>
        <w:ind w:left="4540"/>
        <w:spacing w:line="199" w:lineRule="auto"/>
        <w:rPr>
          <w:rFonts w:ascii="SimHei" w:hAnsi="SimHei" w:eastAsia="SimHei" w:cs="SimHei"/>
          <w:sz w:val="15"/>
          <w:szCs w:val="15"/>
        </w:rPr>
      </w:pPr>
      <w:r>
        <w:rPr>
          <w:rFonts w:ascii="SimHei" w:hAnsi="SimHei" w:eastAsia="SimHei" w:cs="SimHei"/>
          <w:sz w:val="15"/>
          <w:szCs w:val="15"/>
          <w:spacing w:val="30"/>
        </w:rPr>
        <w:t>图9-34</w:t>
      </w:r>
      <w:r>
        <w:rPr>
          <w:rFonts w:ascii="SimHei" w:hAnsi="SimHei" w:eastAsia="SimHei" w:cs="SimHei"/>
          <w:sz w:val="15"/>
          <w:szCs w:val="15"/>
          <w:spacing w:val="9"/>
        </w:rPr>
        <w:t xml:space="preserve">  </w:t>
      </w:r>
      <w:r>
        <w:rPr>
          <w:rFonts w:ascii="SimHei" w:hAnsi="SimHei" w:eastAsia="SimHei" w:cs="SimHei"/>
          <w:sz w:val="15"/>
          <w:szCs w:val="15"/>
          <w:spacing w:val="30"/>
        </w:rPr>
        <w:t>单个嗅觉感受器细胞的反应特性</w:t>
      </w:r>
    </w:p>
    <w:p>
      <w:pPr>
        <w:spacing w:before="1" w:line="241" w:lineRule="auto"/>
        <w:rPr>
          <w:rFonts w:ascii="SimSun" w:hAnsi="SimSun" w:eastAsia="SimSun" w:cs="SimSun"/>
          <w:sz w:val="18"/>
          <w:szCs w:val="18"/>
        </w:rPr>
      </w:pPr>
      <w:r>
        <w:rPr>
          <w:rFonts w:ascii="SimSun" w:hAnsi="SimSun" w:eastAsia="SimSun" w:cs="SimSun"/>
          <w:sz w:val="18"/>
          <w:szCs w:val="18"/>
          <w:spacing w:val="14"/>
          <w:position w:val="3"/>
        </w:rPr>
        <w:t>的嗅上皮中大约有1000种嗅细胞。嗅</w:t>
      </w:r>
      <w:r>
        <w:rPr>
          <w:rFonts w:ascii="SimSun" w:hAnsi="SimSun" w:eastAsia="SimSun" w:cs="SimSun"/>
          <w:sz w:val="18"/>
          <w:szCs w:val="18"/>
          <w:spacing w:val="2"/>
          <w:position w:val="3"/>
        </w:rPr>
        <w:t xml:space="preserve">    </w:t>
      </w:r>
      <w:r>
        <w:rPr>
          <w:rFonts w:ascii="SimSun" w:hAnsi="SimSun" w:eastAsia="SimSun" w:cs="SimSun"/>
          <w:sz w:val="18"/>
          <w:szCs w:val="18"/>
          <w:spacing w:val="14"/>
          <w:position w:val="-2"/>
        </w:rPr>
        <w:t>A.每个感受器细胞表达一种嗅受</w:t>
      </w:r>
      <w:r>
        <w:rPr>
          <w:rFonts w:ascii="SimSun" w:hAnsi="SimSun" w:eastAsia="SimSun" w:cs="SimSun"/>
          <w:sz w:val="18"/>
          <w:szCs w:val="18"/>
          <w:spacing w:val="13"/>
          <w:position w:val="-2"/>
        </w:rPr>
        <w:t>体蛋白，不同的细胞随机分</w:t>
      </w:r>
    </w:p>
    <w:p>
      <w:pPr>
        <w:spacing w:before="18" w:line="227" w:lineRule="auto"/>
        <w:rPr>
          <w:rFonts w:ascii="SimSun" w:hAnsi="SimSun" w:eastAsia="SimSun" w:cs="SimSun"/>
          <w:sz w:val="20"/>
          <w:szCs w:val="20"/>
        </w:rPr>
      </w:pPr>
      <w:r>
        <w:rPr>
          <w:rFonts w:ascii="SimSun" w:hAnsi="SimSun" w:eastAsia="SimSun" w:cs="SimSun"/>
          <w:sz w:val="20"/>
          <w:szCs w:val="20"/>
          <w:spacing w:val="-10"/>
        </w:rPr>
        <w:t>觉具有群体编码的特性，即一个嗅细胞</w:t>
      </w:r>
      <w:r>
        <w:rPr>
          <w:rFonts w:ascii="SimSun" w:hAnsi="SimSun" w:eastAsia="SimSun" w:cs="SimSun"/>
          <w:sz w:val="20"/>
          <w:szCs w:val="20"/>
          <w:spacing w:val="27"/>
        </w:rPr>
        <w:t xml:space="preserve">   </w:t>
      </w:r>
      <w:r>
        <w:rPr>
          <w:rFonts w:ascii="SimSun" w:hAnsi="SimSun" w:eastAsia="SimSun" w:cs="SimSun"/>
          <w:sz w:val="20"/>
          <w:szCs w:val="20"/>
          <w:spacing w:val="-10"/>
        </w:rPr>
        <w:t>布在表皮的一定</w:t>
      </w:r>
      <w:r>
        <w:rPr>
          <w:rFonts w:ascii="SimSun" w:hAnsi="SimSun" w:eastAsia="SimSun" w:cs="SimSun"/>
          <w:sz w:val="20"/>
          <w:szCs w:val="20"/>
          <w:spacing w:val="-11"/>
        </w:rPr>
        <w:t>区域；B.</w:t>
      </w:r>
      <w:r>
        <w:rPr>
          <w:rFonts w:ascii="SimSun" w:hAnsi="SimSun" w:eastAsia="SimSun" w:cs="SimSun"/>
          <w:sz w:val="20"/>
          <w:szCs w:val="20"/>
          <w:spacing w:val="-57"/>
        </w:rPr>
        <w:t xml:space="preserve"> </w:t>
      </w:r>
      <w:r>
        <w:rPr>
          <w:rFonts w:ascii="SimSun" w:hAnsi="SimSun" w:eastAsia="SimSun" w:cs="SimSun"/>
          <w:sz w:val="20"/>
          <w:szCs w:val="20"/>
          <w:spacing w:val="-11"/>
        </w:rPr>
        <w:t>微电极记录显示每个细胞能对多种</w:t>
      </w:r>
    </w:p>
    <w:p>
      <w:pPr>
        <w:spacing w:before="24" w:line="203" w:lineRule="auto"/>
        <w:rPr>
          <w:rFonts w:ascii="SimSun" w:hAnsi="SimSun" w:eastAsia="SimSun" w:cs="SimSun"/>
          <w:sz w:val="20"/>
          <w:szCs w:val="20"/>
        </w:rPr>
      </w:pPr>
      <w:r>
        <w:rPr>
          <w:rFonts w:ascii="SimSun" w:hAnsi="SimSun" w:eastAsia="SimSun" w:cs="SimSun"/>
          <w:sz w:val="20"/>
          <w:szCs w:val="20"/>
          <w:spacing w:val="-14"/>
          <w:position w:val="-3"/>
        </w:rPr>
        <w:t>可对多种嗅质发生反应，而一种嗅质又</w:t>
      </w:r>
      <w:r>
        <w:rPr>
          <w:rFonts w:ascii="SimSun" w:hAnsi="SimSun" w:eastAsia="SimSun" w:cs="SimSun"/>
          <w:sz w:val="20"/>
          <w:szCs w:val="20"/>
          <w:spacing w:val="28"/>
          <w:position w:val="-3"/>
        </w:rPr>
        <w:t xml:space="preserve">   </w:t>
      </w:r>
      <w:r>
        <w:rPr>
          <w:rFonts w:ascii="SimSun" w:hAnsi="SimSun" w:eastAsia="SimSun" w:cs="SimSun"/>
          <w:sz w:val="20"/>
          <w:szCs w:val="20"/>
          <w:spacing w:val="-14"/>
          <w:position w:val="1"/>
        </w:rPr>
        <w:t>嗅质产生反应，但选择性有所不同，通过对这三种细胞的反应</w:t>
      </w:r>
    </w:p>
    <w:p>
      <w:pPr>
        <w:ind w:left="3770"/>
        <w:spacing w:line="219" w:lineRule="auto"/>
        <w:rPr>
          <w:rFonts w:ascii="SimSun" w:hAnsi="SimSun" w:eastAsia="SimSun" w:cs="SimSun"/>
          <w:sz w:val="20"/>
          <w:szCs w:val="20"/>
        </w:rPr>
      </w:pPr>
      <w:r>
        <w:pict>
          <v:shape id="_x0000_s301" style="position:absolute;margin-left:-0.999985pt;margin-top:4.55742pt;mso-position-vertical-relative:text;mso-position-horizontal-relative:text;width:171.55pt;height:13.95pt;z-index:253333504;"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0"/>
                      <w:szCs w:val="20"/>
                    </w:rPr>
                  </w:pPr>
                  <w:r>
                    <w:rPr>
                      <w:rFonts w:ascii="SimSun" w:hAnsi="SimSun" w:eastAsia="SimSun" w:cs="SimSun"/>
                      <w:sz w:val="20"/>
                      <w:szCs w:val="20"/>
                      <w:spacing w:val="-1"/>
                    </w:rPr>
                    <w:t>可激活多种嗅细胞(图9-34)。因此，虽</w:t>
                  </w:r>
                </w:p>
              </w:txbxContent>
            </v:textbox>
          </v:shape>
        </w:pict>
      </w:r>
      <w:r>
        <w:rPr>
          <w:rFonts w:ascii="SimSun" w:hAnsi="SimSun" w:eastAsia="SimSun" w:cs="SimSun"/>
          <w:sz w:val="20"/>
          <w:szCs w:val="20"/>
          <w:spacing w:val="-19"/>
          <w:w w:val="98"/>
        </w:rPr>
        <w:t>特性进行分析，四种嗅质中的任何一种都能被清晰地分辨出来</w:t>
      </w:r>
    </w:p>
    <w:p>
      <w:pPr>
        <w:sectPr>
          <w:type w:val="continuous"/>
          <w:pgSz w:w="11280" w:h="15940"/>
          <w:pgMar w:top="400" w:right="593" w:bottom="400" w:left="520" w:header="0" w:footer="0" w:gutter="0"/>
          <w:cols w:equalWidth="0" w:num="2">
            <w:col w:w="980" w:space="100"/>
            <w:col w:w="9087" w:space="0"/>
          </w:cols>
        </w:sectPr>
        <w:rPr/>
      </w:pPr>
    </w:p>
    <w:p>
      <w:pPr>
        <w:rPr/>
      </w:pPr>
      <w:r>
        <w:drawing>
          <wp:anchor distT="0" distB="0" distL="0" distR="0" simplePos="0" relativeHeight="253346816" behindDoc="0" locked="0" layoutInCell="0" allowOverlap="1">
            <wp:simplePos x="0" y="0"/>
            <wp:positionH relativeFrom="page">
              <wp:posOffset>6280128</wp:posOffset>
            </wp:positionH>
            <wp:positionV relativeFrom="page">
              <wp:posOffset>9270951</wp:posOffset>
            </wp:positionV>
            <wp:extent cx="527038" cy="425524"/>
            <wp:effectExtent l="0" t="0" r="0" b="0"/>
            <wp:wrapNone/>
            <wp:docPr id="379" name="IM 379"/>
            <wp:cNvGraphicFramePr/>
            <a:graphic>
              <a:graphicData uri="http://schemas.openxmlformats.org/drawingml/2006/picture">
                <pic:pic>
                  <pic:nvPicPr>
                    <pic:cNvPr id="379" name="IM 379"/>
                    <pic:cNvPicPr/>
                  </pic:nvPicPr>
                  <pic:blipFill>
                    <a:blip r:embed="rId383"/>
                    <a:stretch>
                      <a:fillRect/>
                    </a:stretch>
                  </pic:blipFill>
                  <pic:spPr>
                    <a:xfrm rot="0">
                      <a:off x="0" y="0"/>
                      <a:ext cx="527038" cy="425524"/>
                    </a:xfrm>
                    <a:prstGeom prst="rect">
                      <a:avLst/>
                    </a:prstGeom>
                  </pic:spPr>
                </pic:pic>
              </a:graphicData>
            </a:graphic>
          </wp:anchor>
        </w:drawing>
      </w:r>
      <w:r/>
    </w:p>
    <w:p>
      <w:pPr>
        <w:spacing w:line="92" w:lineRule="exact"/>
        <w:rPr/>
      </w:pPr>
      <w:r/>
    </w:p>
    <w:p>
      <w:pPr>
        <w:sectPr>
          <w:pgSz w:w="11280" w:h="15940"/>
          <w:pgMar w:top="400" w:right="560" w:bottom="400" w:left="939" w:header="0" w:footer="0" w:gutter="0"/>
          <w:cols w:equalWidth="0" w:num="1">
            <w:col w:w="9780" w:space="0"/>
          </w:cols>
        </w:sectPr>
        <w:rPr/>
      </w:pPr>
    </w:p>
    <w:p>
      <w:pPr>
        <w:ind w:right="271"/>
        <w:spacing w:before="40" w:line="222" w:lineRule="auto"/>
        <w:jc w:val="right"/>
        <w:rPr>
          <w:rFonts w:ascii="SimHei" w:hAnsi="SimHei" w:eastAsia="SimHei" w:cs="SimHei"/>
          <w:sz w:val="20"/>
          <w:szCs w:val="20"/>
        </w:rPr>
      </w:pPr>
      <w:r>
        <w:rPr>
          <w:rFonts w:ascii="SimHei" w:hAnsi="SimHei" w:eastAsia="SimHei" w:cs="SimHei"/>
          <w:sz w:val="20"/>
          <w:szCs w:val="20"/>
          <w:b/>
          <w:bCs/>
          <w:color w:val="24476B"/>
          <w:spacing w:val="-22"/>
        </w:rPr>
        <w:t>第九章</w:t>
      </w:r>
      <w:r>
        <w:rPr>
          <w:rFonts w:ascii="SimHei" w:hAnsi="SimHei" w:eastAsia="SimHei" w:cs="SimHei"/>
          <w:sz w:val="20"/>
          <w:szCs w:val="20"/>
          <w:color w:val="24476B"/>
          <w:spacing w:val="63"/>
        </w:rPr>
        <w:t xml:space="preserve"> </w:t>
      </w:r>
      <w:r>
        <w:rPr>
          <w:rFonts w:ascii="SimHei" w:hAnsi="SimHei" w:eastAsia="SimHei" w:cs="SimHei"/>
          <w:sz w:val="20"/>
          <w:szCs w:val="20"/>
          <w:b/>
          <w:bCs/>
          <w:color w:val="24476B"/>
          <w:spacing w:val="-22"/>
        </w:rPr>
        <w:t>感觉器官的功能</w:t>
      </w:r>
    </w:p>
    <w:p>
      <w:pPr>
        <w:spacing w:line="244" w:lineRule="auto"/>
        <w:rPr>
          <w:rFonts w:ascii="Arial"/>
          <w:sz w:val="21"/>
        </w:rPr>
      </w:pPr>
      <w:r/>
    </w:p>
    <w:p>
      <w:pPr>
        <w:ind w:right="240"/>
        <w:spacing w:before="65" w:line="274" w:lineRule="auto"/>
        <w:jc w:val="both"/>
        <w:rPr>
          <w:sz w:val="20"/>
          <w:szCs w:val="20"/>
        </w:rPr>
      </w:pPr>
      <w:r>
        <w:rPr>
          <w:rFonts w:ascii="SimSun" w:hAnsi="SimSun" w:eastAsia="SimSun" w:cs="SimSun"/>
          <w:sz w:val="20"/>
          <w:szCs w:val="20"/>
          <w:spacing w:val="-4"/>
        </w:rPr>
        <w:t>然嗅细胞只有1000种，但它们可以产生大量的组合，形成大量的嗅质模式，这就是人类能分辨和记忆</w:t>
      </w:r>
      <w:r>
        <w:rPr>
          <w:rFonts w:ascii="SimSun" w:hAnsi="SimSun" w:eastAsia="SimSun" w:cs="SimSun"/>
          <w:sz w:val="20"/>
          <w:szCs w:val="20"/>
          <w:spacing w:val="6"/>
        </w:rPr>
        <w:t xml:space="preserve">  </w:t>
      </w:r>
      <w:r>
        <w:rPr>
          <w:rFonts w:ascii="SimSun" w:hAnsi="SimSun" w:eastAsia="SimSun" w:cs="SimSun"/>
          <w:sz w:val="20"/>
          <w:szCs w:val="20"/>
        </w:rPr>
        <w:t>1万种不同嗅质的基础。需要说明的是，虽然嗅细胞可对多种嗅质发生反应，但反应程度有所不同。</w:t>
      </w:r>
      <w:r>
        <w:rPr>
          <w:rFonts w:ascii="SimSun" w:hAnsi="SimSun" w:eastAsia="SimSun" w:cs="SimSun"/>
          <w:sz w:val="20"/>
          <w:szCs w:val="20"/>
          <w:spacing w:val="18"/>
        </w:rPr>
        <w:t xml:space="preserve"> </w:t>
      </w:r>
      <w:r>
        <w:rPr>
          <w:rFonts w:ascii="SimSun" w:hAnsi="SimSun" w:eastAsia="SimSun" w:cs="SimSun"/>
          <w:sz w:val="20"/>
          <w:szCs w:val="20"/>
          <w:spacing w:val="-3"/>
        </w:rPr>
        <w:t>例如，某种嗅细胞可对嗅质A</w:t>
      </w:r>
      <w:r>
        <w:rPr>
          <w:rFonts w:ascii="SimSun" w:hAnsi="SimSun" w:eastAsia="SimSun" w:cs="SimSun"/>
          <w:sz w:val="20"/>
          <w:szCs w:val="20"/>
          <w:spacing w:val="-9"/>
        </w:rPr>
        <w:t xml:space="preserve"> </w:t>
      </w:r>
      <w:r>
        <w:rPr>
          <w:rFonts w:ascii="SimSun" w:hAnsi="SimSun" w:eastAsia="SimSun" w:cs="SimSun"/>
          <w:sz w:val="20"/>
          <w:szCs w:val="20"/>
          <w:spacing w:val="-3"/>
        </w:rPr>
        <w:t>有强烈反应，而对嗅质B</w:t>
      </w:r>
      <w:r>
        <w:rPr>
          <w:rFonts w:ascii="SimSun" w:hAnsi="SimSun" w:eastAsia="SimSun" w:cs="SimSun"/>
          <w:sz w:val="20"/>
          <w:szCs w:val="20"/>
          <w:spacing w:val="-27"/>
        </w:rPr>
        <w:t xml:space="preserve"> </w:t>
      </w:r>
      <w:r>
        <w:rPr>
          <w:rFonts w:ascii="SimSun" w:hAnsi="SimSun" w:eastAsia="SimSun" w:cs="SimSun"/>
          <w:sz w:val="20"/>
          <w:szCs w:val="20"/>
          <w:spacing w:val="-3"/>
        </w:rPr>
        <w:t>则有微弱反应。此外，嗅觉系统也</w:t>
      </w:r>
      <w:r>
        <w:rPr>
          <w:rFonts w:ascii="SimSun" w:hAnsi="SimSun" w:eastAsia="SimSun" w:cs="SimSun"/>
          <w:sz w:val="20"/>
          <w:szCs w:val="20"/>
          <w:spacing w:val="-4"/>
        </w:rPr>
        <w:t>同其他感觉</w:t>
      </w:r>
      <w:r>
        <w:rPr>
          <w:rFonts w:ascii="SimSun" w:hAnsi="SimSun" w:eastAsia="SimSun" w:cs="SimSun"/>
          <w:sz w:val="20"/>
          <w:szCs w:val="20"/>
        </w:rPr>
        <w:t xml:space="preserve">  </w:t>
      </w:r>
      <w:r>
        <w:rPr>
          <w:rFonts w:ascii="SimSun" w:hAnsi="SimSun" w:eastAsia="SimSun" w:cs="SimSun"/>
          <w:sz w:val="20"/>
          <w:szCs w:val="20"/>
          <w:spacing w:val="-4"/>
        </w:rPr>
        <w:t>系统相类似，不同性质的基本气味刺激有其专用的感受位点和传输线路，非基本气味则由于它们在不</w:t>
      </w:r>
      <w:r>
        <w:rPr>
          <w:rFonts w:ascii="SimSun" w:hAnsi="SimSun" w:eastAsia="SimSun" w:cs="SimSun"/>
          <w:sz w:val="20"/>
          <w:szCs w:val="20"/>
          <w:spacing w:val="2"/>
        </w:rPr>
        <w:t xml:space="preserve">  </w:t>
      </w:r>
      <w:r>
        <w:rPr>
          <w:rFonts w:ascii="SimSun" w:hAnsi="SimSun" w:eastAsia="SimSun" w:cs="SimSun"/>
          <w:sz w:val="20"/>
          <w:szCs w:val="20"/>
          <w:spacing w:val="-1"/>
        </w:rPr>
        <w:t>同线路上引起不同数量的神经冲动的组合，在中枢引起特有的主观嗅觉</w:t>
      </w:r>
      <w:r>
        <w:rPr>
          <w:sz w:val="20"/>
          <w:szCs w:val="20"/>
          <w:position w:val="-7"/>
        </w:rPr>
        <w:drawing>
          <wp:inline distT="0" distB="0" distL="0" distR="0">
            <wp:extent cx="258746" cy="215900"/>
            <wp:effectExtent l="0" t="0" r="0" b="0"/>
            <wp:docPr id="380" name="IM 380"/>
            <wp:cNvGraphicFramePr/>
            <a:graphic>
              <a:graphicData uri="http://schemas.openxmlformats.org/drawingml/2006/picture">
                <pic:pic>
                  <pic:nvPicPr>
                    <pic:cNvPr id="380" name="IM 380"/>
                    <pic:cNvPicPr/>
                  </pic:nvPicPr>
                  <pic:blipFill>
                    <a:blip r:embed="rId384"/>
                    <a:stretch>
                      <a:fillRect/>
                    </a:stretch>
                  </pic:blipFill>
                  <pic:spPr>
                    <a:xfrm rot="0">
                      <a:off x="0" y="0"/>
                      <a:ext cx="258746" cy="215900"/>
                    </a:xfrm>
                    <a:prstGeom prst="rect">
                      <a:avLst/>
                    </a:prstGeom>
                  </pic:spPr>
                </pic:pic>
              </a:graphicData>
            </a:graphic>
          </wp:inline>
        </w:drawing>
      </w:r>
    </w:p>
    <w:p>
      <w:pPr>
        <w:ind w:right="260" w:firstLine="410"/>
        <w:spacing w:before="111" w:line="271" w:lineRule="auto"/>
        <w:jc w:val="both"/>
        <w:rPr>
          <w:rFonts w:ascii="SimSun" w:hAnsi="SimSun" w:eastAsia="SimSun" w:cs="SimSun"/>
          <w:sz w:val="20"/>
          <w:szCs w:val="20"/>
        </w:rPr>
      </w:pPr>
      <w:r>
        <w:rPr>
          <w:rFonts w:ascii="SimSun" w:hAnsi="SimSun" w:eastAsia="SimSun" w:cs="SimSun"/>
          <w:sz w:val="20"/>
          <w:szCs w:val="20"/>
          <w:spacing w:val="-7"/>
        </w:rPr>
        <w:t>人与动物对嗅质的敏感程度，称为嗅敏度(olfactory</w:t>
      </w:r>
      <w:r>
        <w:rPr>
          <w:rFonts w:ascii="SimSun" w:hAnsi="SimSun" w:eastAsia="SimSun" w:cs="SimSun"/>
          <w:sz w:val="20"/>
          <w:szCs w:val="20"/>
          <w:spacing w:val="4"/>
        </w:rPr>
        <w:t xml:space="preserve"> </w:t>
      </w:r>
      <w:r>
        <w:rPr>
          <w:rFonts w:ascii="SimSun" w:hAnsi="SimSun" w:eastAsia="SimSun" w:cs="SimSun"/>
          <w:sz w:val="20"/>
          <w:szCs w:val="20"/>
          <w:spacing w:val="-7"/>
        </w:rPr>
        <w:t>acuity)。人类对不同嗅质具有不同的嗅觉阈</w:t>
      </w:r>
      <w:r>
        <w:rPr>
          <w:rFonts w:ascii="SimSun" w:hAnsi="SimSun" w:eastAsia="SimSun" w:cs="SimSun"/>
          <w:sz w:val="20"/>
          <w:szCs w:val="20"/>
        </w:rPr>
        <w:t xml:space="preserve"> </w:t>
      </w:r>
      <w:r>
        <w:rPr>
          <w:rFonts w:ascii="SimSun" w:hAnsi="SimSun" w:eastAsia="SimSun" w:cs="SimSun"/>
          <w:sz w:val="20"/>
          <w:szCs w:val="20"/>
          <w:spacing w:val="-6"/>
        </w:rPr>
        <w:t>值，如粪臭素为4×10-</w:t>
      </w:r>
      <w:r>
        <w:rPr>
          <w:rFonts w:ascii="SimSun" w:hAnsi="SimSun" w:eastAsia="SimSun" w:cs="SimSun"/>
          <w:sz w:val="20"/>
          <w:szCs w:val="20"/>
          <w:spacing w:val="-76"/>
        </w:rPr>
        <w:t xml:space="preserve"> </w:t>
      </w:r>
      <w:r>
        <w:rPr>
          <w:rFonts w:ascii="SimSun" w:hAnsi="SimSun" w:eastAsia="SimSun" w:cs="SimSun"/>
          <w:sz w:val="20"/>
          <w:szCs w:val="20"/>
          <w:spacing w:val="-6"/>
        </w:rPr>
        <w:t>°mg/L,人工麝香为5×10°~5×10</w:t>
      </w:r>
      <w:r>
        <w:rPr>
          <w:rFonts w:ascii="Calibri" w:hAnsi="Calibri" w:eastAsia="Calibri" w:cs="Calibri"/>
          <w:sz w:val="20"/>
          <w:szCs w:val="20"/>
          <w:spacing w:val="-6"/>
        </w:rPr>
        <w:t>⁶</w:t>
      </w:r>
      <w:r>
        <w:rPr>
          <w:rFonts w:ascii="SimSun" w:hAnsi="SimSun" w:eastAsia="SimSun" w:cs="SimSun"/>
          <w:sz w:val="20"/>
          <w:szCs w:val="20"/>
          <w:spacing w:val="-6"/>
        </w:rPr>
        <w:t>mg/L,</w:t>
      </w:r>
      <w:r>
        <w:rPr>
          <w:rFonts w:ascii="SimSun" w:hAnsi="SimSun" w:eastAsia="SimSun" w:cs="SimSun"/>
          <w:sz w:val="20"/>
          <w:szCs w:val="20"/>
          <w:spacing w:val="-48"/>
        </w:rPr>
        <w:t xml:space="preserve"> </w:t>
      </w:r>
      <w:r>
        <w:rPr>
          <w:rFonts w:ascii="SimSun" w:hAnsi="SimSun" w:eastAsia="SimSun" w:cs="SimSun"/>
          <w:sz w:val="20"/>
          <w:szCs w:val="20"/>
          <w:spacing w:val="-6"/>
        </w:rPr>
        <w:t>乙醚</w:t>
      </w:r>
      <w:r>
        <w:rPr>
          <w:rFonts w:ascii="SimSun" w:hAnsi="SimSun" w:eastAsia="SimSun" w:cs="SimSun"/>
          <w:sz w:val="20"/>
          <w:szCs w:val="20"/>
          <w:spacing w:val="-7"/>
        </w:rPr>
        <w:t>为6</w:t>
      </w:r>
      <w:r>
        <w:rPr>
          <w:rFonts w:ascii="SimSun" w:hAnsi="SimSun" w:eastAsia="SimSun" w:cs="SimSun"/>
          <w:sz w:val="20"/>
          <w:szCs w:val="20"/>
          <w:spacing w:val="-6"/>
        </w:rPr>
        <w:t>mg</w:t>
      </w:r>
      <w:r>
        <w:rPr>
          <w:rFonts w:ascii="SimSun" w:hAnsi="SimSun" w:eastAsia="SimSun" w:cs="SimSun"/>
          <w:sz w:val="20"/>
          <w:szCs w:val="20"/>
          <w:spacing w:val="-7"/>
        </w:rPr>
        <w:t>/L。</w:t>
      </w:r>
      <w:r>
        <w:rPr>
          <w:rFonts w:ascii="SimSun" w:hAnsi="SimSun" w:eastAsia="SimSun" w:cs="SimSun"/>
          <w:sz w:val="20"/>
          <w:szCs w:val="20"/>
          <w:spacing w:val="14"/>
        </w:rPr>
        <w:t xml:space="preserve"> </w:t>
      </w:r>
      <w:r>
        <w:rPr>
          <w:rFonts w:ascii="SimSun" w:hAnsi="SimSun" w:eastAsia="SimSun" w:cs="SimSun"/>
          <w:sz w:val="20"/>
          <w:szCs w:val="20"/>
          <w:spacing w:val="-7"/>
        </w:rPr>
        <w:t>另外，即使同一伞以，</w:t>
      </w:r>
      <w:r>
        <w:rPr>
          <w:rFonts w:ascii="SimSun" w:hAnsi="SimSun" w:eastAsia="SimSun" w:cs="SimSun"/>
          <w:sz w:val="20"/>
          <w:szCs w:val="20"/>
        </w:rPr>
        <w:t xml:space="preserve"> </w:t>
      </w:r>
      <w:r>
        <w:rPr>
          <w:rFonts w:ascii="SimSun" w:hAnsi="SimSun" w:eastAsia="SimSun" w:cs="SimSun"/>
          <w:sz w:val="20"/>
          <w:szCs w:val="20"/>
          <w:spacing w:val="-3"/>
        </w:rPr>
        <w:t>其嗅敏度也有较大的变动范围。有些疾病如感冒、鼻炎等，</w:t>
      </w:r>
      <w:r>
        <w:rPr>
          <w:rFonts w:ascii="SimSun" w:hAnsi="SimSun" w:eastAsia="SimSun" w:cs="SimSun"/>
          <w:sz w:val="20"/>
          <w:szCs w:val="20"/>
          <w:spacing w:val="-4"/>
        </w:rPr>
        <w:t>可明显影响人的嗅敏度。有些动物的嗅觉</w:t>
      </w:r>
      <w:r>
        <w:rPr>
          <w:rFonts w:ascii="SimSun" w:hAnsi="SimSun" w:eastAsia="SimSun" w:cs="SimSun"/>
          <w:sz w:val="20"/>
          <w:szCs w:val="20"/>
        </w:rPr>
        <w:t xml:space="preserve"> </w:t>
      </w:r>
      <w:r>
        <w:rPr>
          <w:rFonts w:ascii="SimSun" w:hAnsi="SimSun" w:eastAsia="SimSun" w:cs="SimSun"/>
          <w:sz w:val="20"/>
          <w:szCs w:val="20"/>
          <w:spacing w:val="-2"/>
        </w:rPr>
        <w:t>十分灵敏，如狗对醋酸的敏感度比人高1000万倍。</w:t>
      </w:r>
    </w:p>
    <w:p>
      <w:pPr>
        <w:ind w:right="311" w:firstLine="410"/>
        <w:spacing w:before="93" w:line="258" w:lineRule="auto"/>
        <w:jc w:val="both"/>
        <w:rPr>
          <w:rFonts w:ascii="SimSun" w:hAnsi="SimSun" w:eastAsia="SimSun" w:cs="SimSun"/>
          <w:sz w:val="20"/>
          <w:szCs w:val="20"/>
        </w:rPr>
      </w:pPr>
      <w:r>
        <w:rPr>
          <w:rFonts w:ascii="SimSun" w:hAnsi="SimSun" w:eastAsia="SimSun" w:cs="SimSun"/>
          <w:sz w:val="20"/>
          <w:szCs w:val="20"/>
          <w:spacing w:val="-4"/>
        </w:rPr>
        <w:t>嗅觉的另一个明显特点是适应较快，当某种嗅质突然出现时，可引起</w:t>
      </w:r>
      <w:r>
        <w:rPr>
          <w:rFonts w:ascii="SimSun" w:hAnsi="SimSun" w:eastAsia="SimSun" w:cs="SimSun"/>
          <w:sz w:val="20"/>
          <w:szCs w:val="20"/>
          <w:spacing w:val="-5"/>
        </w:rPr>
        <w:t>明显的嗅觉，但如果这种嗅</w:t>
      </w:r>
      <w:r>
        <w:rPr>
          <w:rFonts w:ascii="SimSun" w:hAnsi="SimSun" w:eastAsia="SimSun" w:cs="SimSun"/>
          <w:sz w:val="20"/>
          <w:szCs w:val="20"/>
        </w:rPr>
        <w:t xml:space="preserve"> </w:t>
      </w:r>
      <w:r>
        <w:rPr>
          <w:rFonts w:ascii="SimSun" w:hAnsi="SimSun" w:eastAsia="SimSun" w:cs="SimSun"/>
          <w:sz w:val="20"/>
          <w:szCs w:val="20"/>
          <w:spacing w:val="-12"/>
        </w:rPr>
        <w:t>质继续存在，感觉便很快减弱，甚至消失，所谓“入芝兰之室，久而不闻其香，入鲍鱼之肆，久而不闻其</w:t>
      </w:r>
      <w:r>
        <w:rPr>
          <w:rFonts w:ascii="SimSun" w:hAnsi="SimSun" w:eastAsia="SimSun" w:cs="SimSun"/>
          <w:sz w:val="20"/>
          <w:szCs w:val="20"/>
        </w:rPr>
        <w:t xml:space="preserve"> </w:t>
      </w:r>
      <w:r>
        <w:rPr>
          <w:rFonts w:ascii="SimSun" w:hAnsi="SimSun" w:eastAsia="SimSun" w:cs="SimSun"/>
          <w:sz w:val="20"/>
          <w:szCs w:val="20"/>
          <w:spacing w:val="-7"/>
        </w:rPr>
        <w:t>臭”就是嗅觉适应的典型例子。</w:t>
      </w:r>
    </w:p>
    <w:p>
      <w:pPr>
        <w:spacing w:line="14" w:lineRule="auto"/>
        <w:rPr>
          <w:rFonts w:ascii="Arial"/>
          <w:sz w:val="2"/>
        </w:rPr>
      </w:pPr>
      <w:r>
        <w:rPr>
          <w:rFonts w:ascii="Arial" w:hAnsi="Arial" w:eastAsia="Arial" w:cs="Arial"/>
          <w:sz w:val="2"/>
          <w:szCs w:val="2"/>
        </w:rPr>
        <w:br w:type="column"/>
      </w:r>
    </w:p>
    <w:p>
      <w:pPr>
        <w:ind w:left="270"/>
        <w:spacing w:before="83" w:line="184" w:lineRule="auto"/>
        <w:rPr>
          <w:rFonts w:ascii="SimSun" w:hAnsi="SimSun" w:eastAsia="SimSun" w:cs="SimSun"/>
          <w:sz w:val="20"/>
          <w:szCs w:val="20"/>
        </w:rPr>
      </w:pPr>
      <w:r>
        <w:rPr>
          <w:rFonts w:ascii="SimSun" w:hAnsi="SimSun" w:eastAsia="SimSun" w:cs="SimSun"/>
          <w:sz w:val="20"/>
          <w:szCs w:val="20"/>
          <w:color w:val="184068"/>
          <w:spacing w:val="-3"/>
        </w:rPr>
        <w:t>291</w:t>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ind w:left="110"/>
        <w:spacing w:before="31"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66kkyx2018</w:t>
      </w:r>
    </w:p>
    <w:p>
      <w:pPr>
        <w:sectPr>
          <w:type w:val="continuous"/>
          <w:pgSz w:w="11280" w:h="15940"/>
          <w:pgMar w:top="400" w:right="560" w:bottom="400" w:left="939" w:header="0" w:footer="0" w:gutter="0"/>
          <w:cols w:equalWidth="0" w:num="2">
            <w:col w:w="8960" w:space="100"/>
            <w:col w:w="720" w:space="0"/>
          </w:cols>
        </w:sectPr>
        <w:rPr/>
      </w:pPr>
    </w:p>
    <w:p>
      <w:pPr>
        <w:ind w:left="413"/>
        <w:spacing w:before="247" w:line="221" w:lineRule="auto"/>
        <w:outlineLvl w:val="0"/>
        <w:rPr>
          <w:rFonts w:ascii="SimHei" w:hAnsi="SimHei" w:eastAsia="SimHei" w:cs="SimHei"/>
          <w:sz w:val="25"/>
          <w:szCs w:val="25"/>
        </w:rPr>
      </w:pPr>
      <w:r>
        <w:rPr>
          <w:rFonts w:ascii="SimHei" w:hAnsi="SimHei" w:eastAsia="SimHei" w:cs="SimHei"/>
          <w:sz w:val="25"/>
          <w:szCs w:val="25"/>
          <w:b/>
          <w:bCs/>
          <w:color w:val="072A51"/>
          <w:spacing w:val="-14"/>
        </w:rPr>
        <w:t>二、味觉感受器和味觉的一般性质</w:t>
      </w:r>
    </w:p>
    <w:p>
      <w:pPr>
        <w:ind w:left="412"/>
        <w:spacing w:before="211" w:line="222" w:lineRule="auto"/>
        <w:rPr>
          <w:rFonts w:ascii="SimHei" w:hAnsi="SimHei" w:eastAsia="SimHei" w:cs="SimHei"/>
          <w:sz w:val="20"/>
          <w:szCs w:val="20"/>
        </w:rPr>
      </w:pPr>
      <w:r>
        <w:rPr>
          <w:rFonts w:ascii="SimHei" w:hAnsi="SimHei" w:eastAsia="SimHei" w:cs="SimHei"/>
          <w:sz w:val="20"/>
          <w:szCs w:val="20"/>
          <w:b/>
          <w:bCs/>
          <w:spacing w:val="8"/>
        </w:rPr>
        <w:t>(一)味觉感受器及其适宜刺激</w:t>
      </w:r>
    </w:p>
    <w:p>
      <w:pPr>
        <w:ind w:right="1111" w:firstLine="410"/>
        <w:spacing w:before="66" w:line="271" w:lineRule="auto"/>
        <w:jc w:val="both"/>
        <w:rPr>
          <w:rFonts w:ascii="SimSun" w:hAnsi="SimSun" w:eastAsia="SimSun" w:cs="SimSun"/>
          <w:sz w:val="20"/>
          <w:szCs w:val="20"/>
        </w:rPr>
      </w:pPr>
      <w:r>
        <w:rPr>
          <w:rFonts w:ascii="SimSun" w:hAnsi="SimSun" w:eastAsia="SimSun" w:cs="SimSun"/>
          <w:sz w:val="20"/>
          <w:szCs w:val="20"/>
          <w:spacing w:val="-6"/>
        </w:rPr>
        <w:t>味觉(gustation)是人和动物对有味道物质的一种感觉。味觉感受器是味蕾(taste</w:t>
      </w:r>
      <w:r>
        <w:rPr>
          <w:rFonts w:ascii="SimSun" w:hAnsi="SimSun" w:eastAsia="SimSun" w:cs="SimSun"/>
          <w:sz w:val="20"/>
          <w:szCs w:val="20"/>
          <w:spacing w:val="17"/>
        </w:rPr>
        <w:t xml:space="preserve"> </w:t>
      </w:r>
      <w:r>
        <w:rPr>
          <w:rFonts w:ascii="SimSun" w:hAnsi="SimSun" w:eastAsia="SimSun" w:cs="SimSun"/>
          <w:sz w:val="20"/>
          <w:szCs w:val="20"/>
          <w:spacing w:val="-6"/>
        </w:rPr>
        <w:t>bud),主要分布</w:t>
      </w:r>
      <w:r>
        <w:rPr>
          <w:rFonts w:ascii="SimSun" w:hAnsi="SimSun" w:eastAsia="SimSun" w:cs="SimSun"/>
          <w:sz w:val="20"/>
          <w:szCs w:val="20"/>
        </w:rPr>
        <w:t xml:space="preserve"> </w:t>
      </w:r>
      <w:r>
        <w:rPr>
          <w:rFonts w:ascii="SimSun" w:hAnsi="SimSun" w:eastAsia="SimSun" w:cs="SimSun"/>
          <w:sz w:val="20"/>
          <w:szCs w:val="20"/>
          <w:spacing w:val="2"/>
        </w:rPr>
        <w:t>在舌背部的表面和舌缘，少数散在于口腔和咽部黏膜</w:t>
      </w:r>
      <w:r>
        <w:rPr>
          <w:rFonts w:ascii="SimSun" w:hAnsi="SimSun" w:eastAsia="SimSun" w:cs="SimSun"/>
          <w:sz w:val="20"/>
          <w:szCs w:val="20"/>
          <w:spacing w:val="1"/>
        </w:rPr>
        <w:t>表面。味蕾由味细胞、支持细胞和基底细胞组</w:t>
      </w:r>
      <w:r>
        <w:rPr>
          <w:rFonts w:ascii="SimSun" w:hAnsi="SimSun" w:eastAsia="SimSun" w:cs="SimSun"/>
          <w:sz w:val="20"/>
          <w:szCs w:val="20"/>
        </w:rPr>
        <w:t xml:space="preserve"> </w:t>
      </w:r>
      <w:r>
        <w:rPr>
          <w:rFonts w:ascii="SimSun" w:hAnsi="SimSun" w:eastAsia="SimSun" w:cs="SimSun"/>
          <w:sz w:val="20"/>
          <w:szCs w:val="20"/>
          <w:spacing w:val="-7"/>
        </w:rPr>
        <w:t>成。味细胞顶端有纤毛，称为味毛，从味蕾表面的味孔伸出，暴</w:t>
      </w:r>
      <w:r>
        <w:rPr>
          <w:rFonts w:ascii="SimSun" w:hAnsi="SimSun" w:eastAsia="SimSun" w:cs="SimSun"/>
          <w:sz w:val="20"/>
          <w:szCs w:val="20"/>
          <w:spacing w:val="-8"/>
        </w:rPr>
        <w:t>露于口腔，是味觉感受的关键部位。味</w:t>
      </w:r>
      <w:r>
        <w:rPr>
          <w:rFonts w:ascii="SimSun" w:hAnsi="SimSun" w:eastAsia="SimSun" w:cs="SimSun"/>
          <w:sz w:val="20"/>
          <w:szCs w:val="20"/>
        </w:rPr>
        <w:t xml:space="preserve"> </w:t>
      </w:r>
      <w:r>
        <w:rPr>
          <w:rFonts w:ascii="SimSun" w:hAnsi="SimSun" w:eastAsia="SimSun" w:cs="SimSun"/>
          <w:sz w:val="20"/>
          <w:szCs w:val="20"/>
          <w:spacing w:val="-3"/>
        </w:rPr>
        <w:t>细胞周围被感觉神经末梢所包绕。</w:t>
      </w:r>
    </w:p>
    <w:p>
      <w:pPr>
        <w:ind w:right="1109" w:firstLine="410"/>
        <w:spacing w:before="111" w:line="255" w:lineRule="auto"/>
        <w:jc w:val="both"/>
        <w:rPr>
          <w:rFonts w:ascii="SimSun" w:hAnsi="SimSun" w:eastAsia="SimSun" w:cs="SimSun"/>
          <w:sz w:val="20"/>
          <w:szCs w:val="20"/>
        </w:rPr>
      </w:pPr>
      <w:r>
        <w:rPr>
          <w:rFonts w:ascii="SimSun" w:hAnsi="SimSun" w:eastAsia="SimSun" w:cs="SimSun"/>
          <w:sz w:val="20"/>
          <w:szCs w:val="20"/>
          <w:spacing w:val="-2"/>
        </w:rPr>
        <w:t>味觉感受器的适宜刺激是食物中有味道的物质，即味质(tastant)。</w:t>
      </w:r>
      <w:r>
        <w:rPr>
          <w:rFonts w:ascii="SimSun" w:hAnsi="SimSun" w:eastAsia="SimSun" w:cs="SimSun"/>
          <w:sz w:val="20"/>
          <w:szCs w:val="20"/>
          <w:spacing w:val="-46"/>
        </w:rPr>
        <w:t xml:space="preserve"> </w:t>
      </w:r>
      <w:r>
        <w:rPr>
          <w:rFonts w:ascii="SimSun" w:hAnsi="SimSun" w:eastAsia="SimSun" w:cs="SimSun"/>
          <w:sz w:val="20"/>
          <w:szCs w:val="20"/>
          <w:spacing w:val="-2"/>
        </w:rPr>
        <w:t>静息时，味细胞的膜电</w:t>
      </w:r>
      <w:r>
        <w:rPr>
          <w:rFonts w:ascii="SimSun" w:hAnsi="SimSun" w:eastAsia="SimSun" w:cs="SimSun"/>
          <w:sz w:val="20"/>
          <w:szCs w:val="20"/>
          <w:spacing w:val="-3"/>
        </w:rPr>
        <w:t>位是</w:t>
      </w:r>
      <w:r>
        <w:rPr>
          <w:rFonts w:ascii="SimSun" w:hAnsi="SimSun" w:eastAsia="SimSun" w:cs="SimSun"/>
          <w:sz w:val="20"/>
          <w:szCs w:val="20"/>
        </w:rPr>
        <w:t xml:space="preserve"> </w:t>
      </w:r>
      <w:r>
        <w:rPr>
          <w:rFonts w:ascii="SimSun" w:hAnsi="SimSun" w:eastAsia="SimSun" w:cs="SimSun"/>
          <w:sz w:val="20"/>
          <w:szCs w:val="20"/>
          <w:spacing w:val="-4"/>
        </w:rPr>
        <w:t>-40～-60mV,</w:t>
      </w:r>
      <w:r>
        <w:rPr>
          <w:rFonts w:ascii="SimSun" w:hAnsi="SimSun" w:eastAsia="SimSun" w:cs="SimSun"/>
          <w:sz w:val="20"/>
          <w:szCs w:val="20"/>
          <w:spacing w:val="16"/>
        </w:rPr>
        <w:t xml:space="preserve"> </w:t>
      </w:r>
      <w:r>
        <w:rPr>
          <w:rFonts w:ascii="SimSun" w:hAnsi="SimSun" w:eastAsia="SimSun" w:cs="SimSun"/>
          <w:sz w:val="20"/>
          <w:szCs w:val="20"/>
          <w:spacing w:val="-4"/>
        </w:rPr>
        <w:t>当给予味质刺激时，可使不同离子的膜电导发生变化，</w:t>
      </w:r>
      <w:r>
        <w:rPr>
          <w:rFonts w:ascii="SimSun" w:hAnsi="SimSun" w:eastAsia="SimSun" w:cs="SimSun"/>
          <w:sz w:val="20"/>
          <w:szCs w:val="20"/>
          <w:spacing w:val="-5"/>
        </w:rPr>
        <w:t>从而产生去极化感受器电位。</w:t>
      </w:r>
    </w:p>
    <w:p>
      <w:pPr>
        <w:ind w:left="412"/>
        <w:spacing w:before="84" w:line="221" w:lineRule="auto"/>
        <w:rPr>
          <w:rFonts w:ascii="SimHei" w:hAnsi="SimHei" w:eastAsia="SimHei" w:cs="SimHei"/>
          <w:sz w:val="20"/>
          <w:szCs w:val="20"/>
        </w:rPr>
      </w:pPr>
      <w:r>
        <w:rPr>
          <w:rFonts w:ascii="SimHei" w:hAnsi="SimHei" w:eastAsia="SimHei" w:cs="SimHei"/>
          <w:sz w:val="20"/>
          <w:szCs w:val="20"/>
          <w:b/>
          <w:bCs/>
          <w:spacing w:val="14"/>
        </w:rPr>
        <w:t>(二)味觉的一般性质</w:t>
      </w:r>
    </w:p>
    <w:p>
      <w:pPr>
        <w:ind w:right="1150" w:firstLine="410"/>
        <w:spacing w:before="75" w:line="264" w:lineRule="auto"/>
        <w:rPr>
          <w:rFonts w:ascii="SimSun" w:hAnsi="SimSun" w:eastAsia="SimSun" w:cs="SimSun"/>
          <w:sz w:val="20"/>
          <w:szCs w:val="20"/>
        </w:rPr>
      </w:pPr>
      <w:r>
        <w:rPr>
          <w:rFonts w:ascii="SimSun" w:hAnsi="SimSun" w:eastAsia="SimSun" w:cs="SimSun"/>
          <w:sz w:val="20"/>
          <w:szCs w:val="20"/>
          <w:spacing w:val="-6"/>
        </w:rPr>
        <w:t>人类能区分4000～10000种味质，虽然这些味质的味道千差万别，但都是由咸、酸、甜、苦和鲜五</w:t>
      </w:r>
      <w:r>
        <w:rPr>
          <w:rFonts w:ascii="SimSun" w:hAnsi="SimSun" w:eastAsia="SimSun" w:cs="SimSun"/>
          <w:sz w:val="20"/>
          <w:szCs w:val="20"/>
        </w:rPr>
        <w:t xml:space="preserve"> </w:t>
      </w:r>
      <w:r>
        <w:rPr>
          <w:rFonts w:ascii="SimSun" w:hAnsi="SimSun" w:eastAsia="SimSun" w:cs="SimSun"/>
          <w:sz w:val="20"/>
          <w:szCs w:val="20"/>
          <w:spacing w:val="-1"/>
        </w:rPr>
        <w:t>种基本的味觉组合形成。咸味通常由NaCl</w:t>
      </w:r>
      <w:r>
        <w:rPr>
          <w:rFonts w:ascii="SimSun" w:hAnsi="SimSun" w:eastAsia="SimSun" w:cs="SimSun"/>
          <w:sz w:val="20"/>
          <w:szCs w:val="20"/>
          <w:spacing w:val="-26"/>
        </w:rPr>
        <w:t xml:space="preserve"> </w:t>
      </w:r>
      <w:r>
        <w:rPr>
          <w:rFonts w:ascii="SimSun" w:hAnsi="SimSun" w:eastAsia="SimSun" w:cs="SimSun"/>
          <w:sz w:val="20"/>
          <w:szCs w:val="20"/>
          <w:spacing w:val="-1"/>
        </w:rPr>
        <w:t>所引起，酸味由H*所引起，引起甜味的主要味质是糖，苦</w:t>
      </w:r>
      <w:r>
        <w:rPr>
          <w:rFonts w:ascii="SimSun" w:hAnsi="SimSun" w:eastAsia="SimSun" w:cs="SimSun"/>
          <w:sz w:val="20"/>
          <w:szCs w:val="20"/>
        </w:rPr>
        <w:t xml:space="preserve"> </w:t>
      </w:r>
      <w:r>
        <w:rPr>
          <w:rFonts w:ascii="SimSun" w:hAnsi="SimSun" w:eastAsia="SimSun" w:cs="SimSun"/>
          <w:sz w:val="20"/>
          <w:szCs w:val="20"/>
          <w:spacing w:val="-6"/>
        </w:rPr>
        <w:t>味通常由毒物或有害物质所引起，鲜味(umami)</w:t>
      </w:r>
      <w:r>
        <w:rPr>
          <w:rFonts w:ascii="SimSun" w:hAnsi="SimSun" w:eastAsia="SimSun" w:cs="SimSun"/>
          <w:sz w:val="20"/>
          <w:szCs w:val="20"/>
          <w:spacing w:val="-2"/>
        </w:rPr>
        <w:t xml:space="preserve"> </w:t>
      </w:r>
      <w:r>
        <w:rPr>
          <w:rFonts w:ascii="SimSun" w:hAnsi="SimSun" w:eastAsia="SimSun" w:cs="SimSun"/>
          <w:sz w:val="20"/>
          <w:szCs w:val="20"/>
          <w:spacing w:val="-6"/>
        </w:rPr>
        <w:t>一词来自日语，是由谷氨酸钠所产生的味觉。</w:t>
      </w:r>
    </w:p>
    <w:p>
      <w:pPr>
        <w:ind w:right="1079" w:firstLine="410"/>
        <w:spacing w:before="94" w:line="285" w:lineRule="auto"/>
        <w:rPr>
          <w:rFonts w:ascii="SimSun" w:hAnsi="SimSun" w:eastAsia="SimSun" w:cs="SimSun"/>
          <w:sz w:val="20"/>
          <w:szCs w:val="20"/>
        </w:rPr>
      </w:pPr>
      <w:r>
        <w:rPr>
          <w:rFonts w:ascii="SimSun" w:hAnsi="SimSun" w:eastAsia="SimSun" w:cs="SimSun"/>
          <w:sz w:val="20"/>
          <w:szCs w:val="20"/>
          <w:spacing w:val="3"/>
        </w:rPr>
        <w:t>研究表明，这五种基本味觉的换能或跨膜信号转导机制不完全相同。引起咸味的</w:t>
      </w:r>
      <w:r>
        <w:rPr>
          <w:rFonts w:ascii="SimSun" w:hAnsi="SimSun" w:eastAsia="SimSun" w:cs="SimSun"/>
          <w:sz w:val="20"/>
          <w:szCs w:val="20"/>
        </w:rPr>
        <w:t>Na</w:t>
      </w:r>
      <w:r>
        <w:rPr>
          <w:rFonts w:ascii="SimSun" w:hAnsi="SimSun" w:eastAsia="SimSun" w:cs="SimSun"/>
          <w:sz w:val="20"/>
          <w:szCs w:val="20"/>
          <w:spacing w:val="3"/>
        </w:rPr>
        <w:t>*可通</w:t>
      </w:r>
      <w:r>
        <w:rPr>
          <w:rFonts w:ascii="SimSun" w:hAnsi="SimSun" w:eastAsia="SimSun" w:cs="SimSun"/>
          <w:sz w:val="20"/>
          <w:szCs w:val="20"/>
          <w:spacing w:val="2"/>
        </w:rPr>
        <w:t>过味</w:t>
      </w:r>
      <w:r>
        <w:rPr>
          <w:rFonts w:ascii="SimSun" w:hAnsi="SimSun" w:eastAsia="SimSun" w:cs="SimSun"/>
          <w:sz w:val="20"/>
          <w:szCs w:val="20"/>
        </w:rPr>
        <w:t xml:space="preserve"> </w:t>
      </w:r>
      <w:r>
        <w:rPr>
          <w:rFonts w:ascii="SimSun" w:hAnsi="SimSun" w:eastAsia="SimSun" w:cs="SimSun"/>
          <w:sz w:val="20"/>
          <w:szCs w:val="20"/>
          <w:spacing w:val="1"/>
        </w:rPr>
        <w:t>毛膜上特殊的上皮钠通道进入细胞内，使膜发生去极化而产生感受器电</w:t>
      </w:r>
      <w:r>
        <w:rPr>
          <w:rFonts w:ascii="SimSun" w:hAnsi="SimSun" w:eastAsia="SimSun" w:cs="SimSun"/>
          <w:sz w:val="20"/>
          <w:szCs w:val="20"/>
        </w:rPr>
        <w:t>位。这种钠通道可被利尿剂</w:t>
      </w:r>
      <w:r>
        <w:rPr>
          <w:rFonts w:ascii="SimSun" w:hAnsi="SimSun" w:eastAsia="SimSun" w:cs="SimSun"/>
          <w:sz w:val="20"/>
          <w:szCs w:val="20"/>
        </w:rPr>
        <w:t xml:space="preserve"> </w:t>
      </w:r>
      <w:r>
        <w:rPr>
          <w:rFonts w:ascii="SimSun" w:hAnsi="SimSun" w:eastAsia="SimSun" w:cs="SimSun"/>
          <w:sz w:val="20"/>
          <w:szCs w:val="20"/>
          <w:spacing w:val="2"/>
        </w:rPr>
        <w:t>阿米洛利(</w:t>
      </w:r>
      <w:r>
        <w:rPr>
          <w:rFonts w:ascii="SimSun" w:hAnsi="SimSun" w:eastAsia="SimSun" w:cs="SimSun"/>
          <w:sz w:val="20"/>
          <w:szCs w:val="20"/>
        </w:rPr>
        <w:t>amiloride</w:t>
      </w:r>
      <w:r>
        <w:rPr>
          <w:rFonts w:ascii="SimSun" w:hAnsi="SimSun" w:eastAsia="SimSun" w:cs="SimSun"/>
          <w:sz w:val="20"/>
          <w:szCs w:val="20"/>
          <w:spacing w:val="2"/>
        </w:rPr>
        <w:t>)所阻断而使咸味感觉消失。引起酸味的H*</w:t>
      </w:r>
      <w:r>
        <w:rPr>
          <w:rFonts w:ascii="SimSun" w:hAnsi="SimSun" w:eastAsia="SimSun" w:cs="SimSun"/>
          <w:sz w:val="20"/>
          <w:szCs w:val="20"/>
          <w:spacing w:val="-57"/>
        </w:rPr>
        <w:t xml:space="preserve"> </w:t>
      </w:r>
      <w:r>
        <w:rPr>
          <w:rFonts w:ascii="SimSun" w:hAnsi="SimSun" w:eastAsia="SimSun" w:cs="SimSun"/>
          <w:sz w:val="20"/>
          <w:szCs w:val="20"/>
          <w:spacing w:val="2"/>
        </w:rPr>
        <w:t>也能通过</w:t>
      </w:r>
      <w:r>
        <w:rPr>
          <w:rFonts w:ascii="SimSun" w:hAnsi="SimSun" w:eastAsia="SimSun" w:cs="SimSun"/>
          <w:sz w:val="20"/>
          <w:szCs w:val="20"/>
          <w:spacing w:val="1"/>
        </w:rPr>
        <w:t>这种钠通道进入细胞而抑</w:t>
      </w:r>
      <w:r>
        <w:rPr>
          <w:rFonts w:ascii="SimSun" w:hAnsi="SimSun" w:eastAsia="SimSun" w:cs="SimSun"/>
          <w:sz w:val="20"/>
          <w:szCs w:val="20"/>
        </w:rPr>
        <w:t xml:space="preserve">  </w:t>
      </w:r>
      <w:r>
        <w:rPr>
          <w:rFonts w:ascii="SimSun" w:hAnsi="SimSun" w:eastAsia="SimSun" w:cs="SimSun"/>
          <w:sz w:val="20"/>
          <w:szCs w:val="20"/>
          <w:spacing w:val="-2"/>
        </w:rPr>
        <w:t>制咸味感觉，这可以解释为何将酸(如柠檬汁)加在咸的食物上会使其咸</w:t>
      </w:r>
      <w:r>
        <w:rPr>
          <w:rFonts w:ascii="SimSun" w:hAnsi="SimSun" w:eastAsia="SimSun" w:cs="SimSun"/>
          <w:sz w:val="20"/>
          <w:szCs w:val="20"/>
          <w:spacing w:val="-3"/>
        </w:rPr>
        <w:t>味变淡。</w:t>
      </w:r>
      <w:r>
        <w:rPr>
          <w:rFonts w:ascii="SimSun" w:hAnsi="SimSun" w:eastAsia="SimSun" w:cs="SimSun"/>
          <w:sz w:val="20"/>
          <w:szCs w:val="20"/>
          <w:spacing w:val="-13"/>
        </w:rPr>
        <w:t xml:space="preserve"> </w:t>
      </w:r>
      <w:r>
        <w:rPr>
          <w:rFonts w:ascii="SimSun" w:hAnsi="SimSun" w:eastAsia="SimSun" w:cs="SimSun"/>
          <w:sz w:val="20"/>
          <w:szCs w:val="20"/>
          <w:spacing w:val="-3"/>
        </w:rPr>
        <w:t>H*</w:t>
      </w:r>
      <w:r>
        <w:rPr>
          <w:rFonts w:ascii="SimSun" w:hAnsi="SimSun" w:eastAsia="SimSun" w:cs="SimSun"/>
          <w:sz w:val="20"/>
          <w:szCs w:val="20"/>
          <w:spacing w:val="-57"/>
        </w:rPr>
        <w:t xml:space="preserve"> </w:t>
      </w:r>
      <w:r>
        <w:rPr>
          <w:rFonts w:ascii="SimSun" w:hAnsi="SimSun" w:eastAsia="SimSun" w:cs="SimSun"/>
          <w:sz w:val="20"/>
          <w:szCs w:val="20"/>
          <w:spacing w:val="-3"/>
        </w:rPr>
        <w:t>可通过味毛膜上</w:t>
      </w:r>
      <w:r>
        <w:rPr>
          <w:rFonts w:ascii="SimSun" w:hAnsi="SimSun" w:eastAsia="SimSun" w:cs="SimSun"/>
          <w:sz w:val="20"/>
          <w:szCs w:val="20"/>
        </w:rPr>
        <w:t xml:space="preserve"> </w:t>
      </w:r>
      <w:r>
        <w:rPr>
          <w:rFonts w:ascii="SimSun" w:hAnsi="SimSun" w:eastAsia="SimSun" w:cs="SimSun"/>
          <w:sz w:val="20"/>
          <w:szCs w:val="20"/>
          <w:spacing w:val="-2"/>
        </w:rPr>
        <w:t>TRPP3(TRP</w:t>
      </w:r>
      <w:r>
        <w:rPr>
          <w:rFonts w:ascii="SimSun" w:hAnsi="SimSun" w:eastAsia="SimSun" w:cs="SimSun"/>
          <w:sz w:val="20"/>
          <w:szCs w:val="20"/>
          <w:spacing w:val="75"/>
        </w:rPr>
        <w:t xml:space="preserve"> </w:t>
      </w:r>
      <w:r>
        <w:rPr>
          <w:rFonts w:ascii="SimSun" w:hAnsi="SimSun" w:eastAsia="SimSun" w:cs="SimSun"/>
          <w:sz w:val="20"/>
          <w:szCs w:val="20"/>
          <w:spacing w:val="-2"/>
        </w:rPr>
        <w:t>家族成员之一)进入细胞内，使膜</w:t>
      </w:r>
      <w:r>
        <w:rPr>
          <w:rFonts w:ascii="SimSun" w:hAnsi="SimSun" w:eastAsia="SimSun" w:cs="SimSun"/>
          <w:sz w:val="20"/>
          <w:szCs w:val="20"/>
          <w:spacing w:val="-3"/>
        </w:rPr>
        <w:t>发生去极化而产生感受器电位。甜味、苦味和鲜味分别</w:t>
      </w:r>
      <w:r>
        <w:rPr>
          <w:rFonts w:ascii="SimSun" w:hAnsi="SimSun" w:eastAsia="SimSun" w:cs="SimSun"/>
          <w:sz w:val="20"/>
          <w:szCs w:val="20"/>
        </w:rPr>
        <w:t xml:space="preserve"> </w:t>
      </w:r>
      <w:r>
        <w:rPr>
          <w:rFonts w:ascii="SimSun" w:hAnsi="SimSun" w:eastAsia="SimSun" w:cs="SimSun"/>
          <w:sz w:val="20"/>
          <w:szCs w:val="20"/>
          <w:spacing w:val="-2"/>
        </w:rPr>
        <w:t>由两个味觉受体蛋白家族(T1R</w:t>
      </w:r>
      <w:r>
        <w:rPr>
          <w:rFonts w:ascii="SimSun" w:hAnsi="SimSun" w:eastAsia="SimSun" w:cs="SimSun"/>
          <w:sz w:val="20"/>
          <w:szCs w:val="20"/>
          <w:spacing w:val="43"/>
        </w:rPr>
        <w:t xml:space="preserve"> </w:t>
      </w:r>
      <w:r>
        <w:rPr>
          <w:rFonts w:ascii="SimSun" w:hAnsi="SimSun" w:eastAsia="SimSun" w:cs="SimSun"/>
          <w:sz w:val="20"/>
          <w:szCs w:val="20"/>
          <w:spacing w:val="-2"/>
        </w:rPr>
        <w:t>和</w:t>
      </w:r>
      <w:r>
        <w:rPr>
          <w:rFonts w:ascii="SimSun" w:hAnsi="SimSun" w:eastAsia="SimSun" w:cs="SimSun"/>
          <w:sz w:val="20"/>
          <w:szCs w:val="20"/>
          <w:spacing w:val="-52"/>
        </w:rPr>
        <w:t xml:space="preserve"> </w:t>
      </w:r>
      <w:r>
        <w:rPr>
          <w:rFonts w:ascii="SimSun" w:hAnsi="SimSun" w:eastAsia="SimSun" w:cs="SimSun"/>
          <w:sz w:val="20"/>
          <w:szCs w:val="20"/>
          <w:spacing w:val="-2"/>
        </w:rPr>
        <w:t>T2R)</w:t>
      </w:r>
      <w:r>
        <w:rPr>
          <w:rFonts w:ascii="SimSun" w:hAnsi="SimSun" w:eastAsia="SimSun" w:cs="SimSun"/>
          <w:sz w:val="20"/>
          <w:szCs w:val="20"/>
          <w:spacing w:val="-25"/>
        </w:rPr>
        <w:t xml:space="preserve"> </w:t>
      </w:r>
      <w:r>
        <w:rPr>
          <w:rFonts w:ascii="SimSun" w:hAnsi="SimSun" w:eastAsia="SimSun" w:cs="SimSun"/>
          <w:sz w:val="20"/>
          <w:szCs w:val="20"/>
          <w:spacing w:val="-2"/>
        </w:rPr>
        <w:t>所介导，它们都是</w:t>
      </w:r>
      <w:r>
        <w:rPr>
          <w:rFonts w:ascii="SimSun" w:hAnsi="SimSun" w:eastAsia="SimSun" w:cs="SimSun"/>
          <w:sz w:val="20"/>
          <w:szCs w:val="20"/>
          <w:spacing w:val="-49"/>
        </w:rPr>
        <w:t xml:space="preserve"> </w:t>
      </w:r>
      <w:r>
        <w:rPr>
          <w:rFonts w:ascii="SimSun" w:hAnsi="SimSun" w:eastAsia="SimSun" w:cs="SimSun"/>
          <w:sz w:val="20"/>
          <w:szCs w:val="20"/>
          <w:spacing w:val="-2"/>
        </w:rPr>
        <w:t>G</w:t>
      </w:r>
      <w:r>
        <w:rPr>
          <w:rFonts w:ascii="SimSun" w:hAnsi="SimSun" w:eastAsia="SimSun" w:cs="SimSun"/>
          <w:sz w:val="20"/>
          <w:szCs w:val="20"/>
          <w:spacing w:val="-15"/>
        </w:rPr>
        <w:t xml:space="preserve"> </w:t>
      </w:r>
      <w:r>
        <w:rPr>
          <w:rFonts w:ascii="SimSun" w:hAnsi="SimSun" w:eastAsia="SimSun" w:cs="SimSun"/>
          <w:sz w:val="20"/>
          <w:szCs w:val="20"/>
          <w:spacing w:val="-2"/>
        </w:rPr>
        <w:t>蛋白耦联受体。引起甜味的糖分</w:t>
      </w:r>
      <w:r>
        <w:rPr>
          <w:rFonts w:ascii="SimSun" w:hAnsi="SimSun" w:eastAsia="SimSun" w:cs="SimSun"/>
          <w:sz w:val="20"/>
          <w:szCs w:val="20"/>
          <w:spacing w:val="-3"/>
        </w:rPr>
        <w:t>子结合</w:t>
      </w:r>
      <w:r>
        <w:rPr>
          <w:rFonts w:ascii="SimSun" w:hAnsi="SimSun" w:eastAsia="SimSun" w:cs="SimSun"/>
          <w:sz w:val="20"/>
          <w:szCs w:val="20"/>
        </w:rPr>
        <w:t xml:space="preserve">  </w:t>
      </w:r>
      <w:r>
        <w:rPr>
          <w:rFonts w:ascii="SimSun" w:hAnsi="SimSun" w:eastAsia="SimSun" w:cs="SimSun"/>
          <w:sz w:val="20"/>
          <w:szCs w:val="20"/>
          <w:spacing w:val="1"/>
        </w:rPr>
        <w:t>于由T1R2</w:t>
      </w:r>
      <w:r>
        <w:rPr>
          <w:rFonts w:ascii="SimSun" w:hAnsi="SimSun" w:eastAsia="SimSun" w:cs="SimSun"/>
          <w:sz w:val="20"/>
          <w:szCs w:val="20"/>
          <w:spacing w:val="-6"/>
        </w:rPr>
        <w:t xml:space="preserve"> </w:t>
      </w:r>
      <w:r>
        <w:rPr>
          <w:rFonts w:ascii="SimSun" w:hAnsi="SimSun" w:eastAsia="SimSun" w:cs="SimSun"/>
          <w:sz w:val="20"/>
          <w:szCs w:val="20"/>
          <w:spacing w:val="1"/>
        </w:rPr>
        <w:t>和T1R3</w:t>
      </w:r>
      <w:r>
        <w:rPr>
          <w:rFonts w:ascii="SimSun" w:hAnsi="SimSun" w:eastAsia="SimSun" w:cs="SimSun"/>
          <w:sz w:val="20"/>
          <w:szCs w:val="20"/>
          <w:spacing w:val="5"/>
        </w:rPr>
        <w:t xml:space="preserve"> </w:t>
      </w:r>
      <w:r>
        <w:rPr>
          <w:rFonts w:ascii="SimSun" w:hAnsi="SimSun" w:eastAsia="SimSun" w:cs="SimSun"/>
          <w:sz w:val="20"/>
          <w:szCs w:val="20"/>
          <w:spacing w:val="1"/>
        </w:rPr>
        <w:t>蛋白组成的二聚体味受体，再依次激活G</w:t>
      </w:r>
      <w:r>
        <w:rPr>
          <w:rFonts w:ascii="SimSun" w:hAnsi="SimSun" w:eastAsia="SimSun" w:cs="SimSun"/>
          <w:sz w:val="20"/>
          <w:szCs w:val="20"/>
          <w:spacing w:val="-14"/>
        </w:rPr>
        <w:t xml:space="preserve"> </w:t>
      </w:r>
      <w:r>
        <w:rPr>
          <w:rFonts w:ascii="SimSun" w:hAnsi="SimSun" w:eastAsia="SimSun" w:cs="SimSun"/>
          <w:sz w:val="20"/>
          <w:szCs w:val="20"/>
          <w:spacing w:val="1"/>
        </w:rPr>
        <w:t>蛋白和磷脂酶C,使细胞内</w:t>
      </w:r>
      <w:r>
        <w:rPr>
          <w:rFonts w:ascii="SimSun" w:hAnsi="SimSun" w:eastAsia="SimSun" w:cs="SimSun"/>
          <w:sz w:val="20"/>
          <w:szCs w:val="20"/>
        </w:rPr>
        <w:t>IP</w:t>
      </w:r>
      <w:r>
        <w:rPr>
          <w:rFonts w:ascii="Calibri" w:hAnsi="Calibri" w:eastAsia="Calibri" w:cs="Calibri"/>
          <w:sz w:val="20"/>
          <w:szCs w:val="20"/>
          <w:spacing w:val="1"/>
        </w:rPr>
        <w:t>₃</w:t>
      </w:r>
      <w:r>
        <w:rPr>
          <w:rFonts w:ascii="SimSun" w:hAnsi="SimSun" w:eastAsia="SimSun" w:cs="SimSun"/>
          <w:sz w:val="20"/>
          <w:szCs w:val="20"/>
          <w:spacing w:val="1"/>
        </w:rPr>
        <w:t>水平增高，</w:t>
      </w:r>
      <w:r>
        <w:rPr>
          <w:rFonts w:ascii="SimSun" w:hAnsi="SimSun" w:eastAsia="SimSun" w:cs="SimSun"/>
          <w:sz w:val="20"/>
          <w:szCs w:val="20"/>
        </w:rPr>
        <w:t xml:space="preserve"> </w:t>
      </w:r>
      <w:r>
        <w:rPr>
          <w:rFonts w:ascii="SimSun" w:hAnsi="SimSun" w:eastAsia="SimSun" w:cs="SimSun"/>
          <w:sz w:val="20"/>
          <w:szCs w:val="20"/>
          <w:spacing w:val="-1"/>
        </w:rPr>
        <w:t>然后由IP</w:t>
      </w:r>
      <w:r>
        <w:rPr>
          <w:rFonts w:ascii="Calibri" w:hAnsi="Calibri" w:eastAsia="Calibri" w:cs="Calibri"/>
          <w:sz w:val="20"/>
          <w:szCs w:val="20"/>
          <w:spacing w:val="-1"/>
        </w:rPr>
        <w:t>₃</w:t>
      </w:r>
      <w:r>
        <w:rPr>
          <w:rFonts w:ascii="SimSun" w:hAnsi="SimSun" w:eastAsia="SimSun" w:cs="SimSun"/>
          <w:sz w:val="20"/>
          <w:szCs w:val="20"/>
          <w:spacing w:val="-1"/>
        </w:rPr>
        <w:t>触发细胞内钙库释放Ca²+,使胞质内Ca²*浓度升高，最后激活味细胞上特异的TRPM5(TRP</w:t>
      </w:r>
    </w:p>
    <w:p>
      <w:pPr>
        <w:ind w:right="1059"/>
        <w:spacing w:before="86" w:line="287" w:lineRule="auto"/>
        <w:rPr>
          <w:rFonts w:ascii="SimSun" w:hAnsi="SimSun" w:eastAsia="SimSun" w:cs="SimSun"/>
          <w:sz w:val="20"/>
          <w:szCs w:val="20"/>
        </w:rPr>
      </w:pPr>
      <w:r>
        <w:rPr>
          <w:rFonts w:ascii="SimSun" w:hAnsi="SimSun" w:eastAsia="SimSun" w:cs="SimSun"/>
          <w:sz w:val="20"/>
          <w:szCs w:val="20"/>
          <w:spacing w:val="-2"/>
        </w:rPr>
        <w:t>家族成员之一),引起细胞膜发生去极化，继而触发味细胞释放神经递质，作用</w:t>
      </w:r>
      <w:r>
        <w:rPr>
          <w:rFonts w:ascii="SimSun" w:hAnsi="SimSun" w:eastAsia="SimSun" w:cs="SimSun"/>
          <w:sz w:val="20"/>
          <w:szCs w:val="20"/>
          <w:spacing w:val="-3"/>
        </w:rPr>
        <w:t>于味觉初级传入纤维，</w:t>
      </w:r>
      <w:r>
        <w:rPr>
          <w:rFonts w:ascii="SimSun" w:hAnsi="SimSun" w:eastAsia="SimSun" w:cs="SimSun"/>
          <w:sz w:val="20"/>
          <w:szCs w:val="20"/>
        </w:rPr>
        <w:t xml:space="preserve"> </w:t>
      </w:r>
      <w:r>
        <w:rPr>
          <w:rFonts w:ascii="SimSun" w:hAnsi="SimSun" w:eastAsia="SimSun" w:cs="SimSun"/>
          <w:sz w:val="20"/>
          <w:szCs w:val="20"/>
          <w:spacing w:val="3"/>
        </w:rPr>
        <w:t>将味觉信息传入中枢神经系统。引起苦味的毒物等结合于由T2R</w:t>
      </w:r>
      <w:r>
        <w:rPr>
          <w:rFonts w:ascii="SimSun" w:hAnsi="SimSun" w:eastAsia="SimSun" w:cs="SimSun"/>
          <w:sz w:val="20"/>
          <w:szCs w:val="20"/>
          <w:spacing w:val="-5"/>
        </w:rPr>
        <w:t xml:space="preserve"> </w:t>
      </w:r>
      <w:r>
        <w:rPr>
          <w:rFonts w:ascii="SimSun" w:hAnsi="SimSun" w:eastAsia="SimSun" w:cs="SimSun"/>
          <w:sz w:val="20"/>
          <w:szCs w:val="20"/>
          <w:spacing w:val="3"/>
        </w:rPr>
        <w:t>蛋白家族组成的G</w:t>
      </w:r>
      <w:r>
        <w:rPr>
          <w:rFonts w:ascii="SimSun" w:hAnsi="SimSun" w:eastAsia="SimSun" w:cs="SimSun"/>
          <w:sz w:val="20"/>
          <w:szCs w:val="20"/>
          <w:spacing w:val="-5"/>
        </w:rPr>
        <w:t xml:space="preserve"> </w:t>
      </w:r>
      <w:r>
        <w:rPr>
          <w:rFonts w:ascii="SimSun" w:hAnsi="SimSun" w:eastAsia="SimSun" w:cs="SimSun"/>
          <w:sz w:val="20"/>
          <w:szCs w:val="20"/>
          <w:spacing w:val="3"/>
        </w:rPr>
        <w:t>蛋白耦联</w:t>
      </w:r>
      <w:r>
        <w:rPr>
          <w:rFonts w:ascii="SimSun" w:hAnsi="SimSun" w:eastAsia="SimSun" w:cs="SimSun"/>
          <w:sz w:val="20"/>
          <w:szCs w:val="20"/>
          <w:spacing w:val="2"/>
        </w:rPr>
        <w:t>受体，</w:t>
      </w:r>
      <w:r>
        <w:rPr>
          <w:rFonts w:ascii="SimSun" w:hAnsi="SimSun" w:eastAsia="SimSun" w:cs="SimSun"/>
          <w:sz w:val="20"/>
          <w:szCs w:val="20"/>
        </w:rPr>
        <w:t xml:space="preserve"> </w:t>
      </w:r>
      <w:r>
        <w:rPr>
          <w:rFonts w:ascii="SimSun" w:hAnsi="SimSun" w:eastAsia="SimSun" w:cs="SimSun"/>
          <w:sz w:val="20"/>
          <w:szCs w:val="20"/>
          <w:spacing w:val="-4"/>
        </w:rPr>
        <w:t>其信号转导过程与上述甜味觉的完全相同，但作用的味细胞不同，最终经不同的初级传入纤维传入不</w:t>
      </w:r>
      <w:r>
        <w:rPr>
          <w:rFonts w:ascii="SimSun" w:hAnsi="SimSun" w:eastAsia="SimSun" w:cs="SimSun"/>
          <w:sz w:val="20"/>
          <w:szCs w:val="20"/>
          <w:spacing w:val="2"/>
        </w:rPr>
        <w:t xml:space="preserve">  </w:t>
      </w:r>
      <w:r>
        <w:rPr>
          <w:rFonts w:ascii="SimSun" w:hAnsi="SimSun" w:eastAsia="SimSun" w:cs="SimSun"/>
          <w:sz w:val="20"/>
          <w:szCs w:val="20"/>
        </w:rPr>
        <w:t>同的中枢部位，所以苦味和甜味之间不会发生混淆。引起鲜味的G</w:t>
      </w:r>
      <w:r>
        <w:rPr>
          <w:rFonts w:ascii="SimSun" w:hAnsi="SimSun" w:eastAsia="SimSun" w:cs="SimSun"/>
          <w:sz w:val="20"/>
          <w:szCs w:val="20"/>
          <w:spacing w:val="-1"/>
        </w:rPr>
        <w:t xml:space="preserve"> </w:t>
      </w:r>
      <w:r>
        <w:rPr>
          <w:rFonts w:ascii="SimSun" w:hAnsi="SimSun" w:eastAsia="SimSun" w:cs="SimSun"/>
          <w:sz w:val="20"/>
          <w:szCs w:val="20"/>
        </w:rPr>
        <w:t>蛋白耦联受体是由T1R1</w:t>
      </w:r>
      <w:r>
        <w:rPr>
          <w:rFonts w:ascii="SimSun" w:hAnsi="SimSun" w:eastAsia="SimSun" w:cs="SimSun"/>
          <w:sz w:val="20"/>
          <w:szCs w:val="20"/>
          <w:spacing w:val="6"/>
        </w:rPr>
        <w:t xml:space="preserve"> </w:t>
      </w:r>
      <w:r>
        <w:rPr>
          <w:rFonts w:ascii="SimSun" w:hAnsi="SimSun" w:eastAsia="SimSun" w:cs="SimSun"/>
          <w:sz w:val="20"/>
          <w:szCs w:val="20"/>
        </w:rPr>
        <w:t>和</w:t>
      </w:r>
      <w:r>
        <w:rPr>
          <w:rFonts w:ascii="SimSun" w:hAnsi="SimSun" w:eastAsia="SimSun" w:cs="SimSun"/>
          <w:sz w:val="20"/>
          <w:szCs w:val="20"/>
          <w:spacing w:val="-42"/>
        </w:rPr>
        <w:t xml:space="preserve"> </w:t>
      </w:r>
      <w:r>
        <w:rPr>
          <w:rFonts w:ascii="SimSun" w:hAnsi="SimSun" w:eastAsia="SimSun" w:cs="SimSun"/>
          <w:sz w:val="20"/>
          <w:szCs w:val="20"/>
        </w:rPr>
        <w:t>T1R3</w:t>
      </w:r>
      <w:r>
        <w:rPr>
          <w:rFonts w:ascii="SimSun" w:hAnsi="SimSun" w:eastAsia="SimSun" w:cs="SimSun"/>
          <w:sz w:val="20"/>
          <w:szCs w:val="20"/>
        </w:rPr>
        <w:t xml:space="preserve">  </w:t>
      </w:r>
      <w:r>
        <w:rPr>
          <w:rFonts w:ascii="SimSun" w:hAnsi="SimSun" w:eastAsia="SimSun" w:cs="SimSun"/>
          <w:sz w:val="20"/>
          <w:szCs w:val="20"/>
        </w:rPr>
        <w:t>蛋白组成的二聚体。需要注意的是，感受鲜味和甜味的味受体共享T1R3</w:t>
      </w:r>
      <w:r>
        <w:rPr>
          <w:rFonts w:ascii="SimSun" w:hAnsi="SimSun" w:eastAsia="SimSun" w:cs="SimSun"/>
          <w:sz w:val="20"/>
          <w:szCs w:val="20"/>
          <w:spacing w:val="15"/>
        </w:rPr>
        <w:t xml:space="preserve"> </w:t>
      </w:r>
      <w:r>
        <w:rPr>
          <w:rFonts w:ascii="SimSun" w:hAnsi="SimSun" w:eastAsia="SimSun" w:cs="SimSun"/>
          <w:sz w:val="20"/>
          <w:szCs w:val="20"/>
        </w:rPr>
        <w:t>蛋白，而T1R1</w:t>
      </w:r>
      <w:r>
        <w:rPr>
          <w:rFonts w:ascii="SimSun" w:hAnsi="SimSun" w:eastAsia="SimSun" w:cs="SimSun"/>
          <w:sz w:val="20"/>
          <w:szCs w:val="20"/>
          <w:spacing w:val="15"/>
        </w:rPr>
        <w:t xml:space="preserve"> </w:t>
      </w:r>
      <w:r>
        <w:rPr>
          <w:rFonts w:ascii="SimSun" w:hAnsi="SimSun" w:eastAsia="SimSun" w:cs="SimSun"/>
          <w:sz w:val="20"/>
          <w:szCs w:val="20"/>
        </w:rPr>
        <w:t>蛋白则</w:t>
      </w:r>
      <w:r>
        <w:rPr>
          <w:rFonts w:ascii="SimSun" w:hAnsi="SimSun" w:eastAsia="SimSun" w:cs="SimSun"/>
          <w:sz w:val="20"/>
          <w:szCs w:val="20"/>
          <w:spacing w:val="-1"/>
        </w:rPr>
        <w:t>为鲜</w:t>
      </w:r>
      <w:r>
        <w:rPr>
          <w:rFonts w:ascii="SimSun" w:hAnsi="SimSun" w:eastAsia="SimSun" w:cs="SimSun"/>
          <w:sz w:val="20"/>
          <w:szCs w:val="20"/>
        </w:rPr>
        <w:t xml:space="preserve">  </w:t>
      </w:r>
      <w:r>
        <w:rPr>
          <w:rFonts w:ascii="SimSun" w:hAnsi="SimSun" w:eastAsia="SimSun" w:cs="SimSun"/>
          <w:sz w:val="20"/>
          <w:szCs w:val="20"/>
          <w:spacing w:val="3"/>
        </w:rPr>
        <w:t>味受体所特有，因此对引起鲜味特别重要，缺乏T1R1</w:t>
      </w:r>
      <w:r>
        <w:rPr>
          <w:rFonts w:ascii="SimSun" w:hAnsi="SimSun" w:eastAsia="SimSun" w:cs="SimSun"/>
          <w:sz w:val="20"/>
          <w:szCs w:val="20"/>
          <w:spacing w:val="37"/>
        </w:rPr>
        <w:t xml:space="preserve"> </w:t>
      </w:r>
      <w:r>
        <w:rPr>
          <w:rFonts w:ascii="SimSun" w:hAnsi="SimSun" w:eastAsia="SimSun" w:cs="SimSun"/>
          <w:sz w:val="20"/>
          <w:szCs w:val="20"/>
          <w:spacing w:val="3"/>
        </w:rPr>
        <w:t>的小鼠失去了分辨谷氨酸和其他氨基酸的能</w:t>
      </w:r>
      <w:r>
        <w:rPr>
          <w:rFonts w:ascii="SimSun" w:hAnsi="SimSun" w:eastAsia="SimSun" w:cs="SimSun"/>
          <w:sz w:val="20"/>
          <w:szCs w:val="20"/>
        </w:rPr>
        <w:t xml:space="preserve"> </w:t>
      </w:r>
      <w:r>
        <w:rPr>
          <w:rFonts w:ascii="SimSun" w:hAnsi="SimSun" w:eastAsia="SimSun" w:cs="SimSun"/>
          <w:sz w:val="20"/>
          <w:szCs w:val="20"/>
          <w:spacing w:val="-4"/>
        </w:rPr>
        <w:t>力，但仍能感受甜味。鲜味觉的信号转导过程与甜味觉和苦味觉的过程相同，但从实验分离到的含有</w:t>
      </w:r>
      <w:r>
        <w:rPr>
          <w:rFonts w:ascii="SimSun" w:hAnsi="SimSun" w:eastAsia="SimSun" w:cs="SimSun"/>
          <w:sz w:val="20"/>
          <w:szCs w:val="20"/>
          <w:spacing w:val="2"/>
        </w:rPr>
        <w:t xml:space="preserve">  </w:t>
      </w:r>
      <w:r>
        <w:rPr>
          <w:rFonts w:ascii="SimSun" w:hAnsi="SimSun" w:eastAsia="SimSun" w:cs="SimSun"/>
          <w:sz w:val="20"/>
          <w:szCs w:val="20"/>
          <w:spacing w:val="1"/>
        </w:rPr>
        <w:t>鲜味受体的味细胞并不表达甜味受体和(或)苦味受体，所以鲜味同样不可能与甜味和(或)苦味相混</w:t>
      </w:r>
      <w:r>
        <w:rPr>
          <w:rFonts w:ascii="SimSun" w:hAnsi="SimSun" w:eastAsia="SimSun" w:cs="SimSun"/>
          <w:sz w:val="20"/>
          <w:szCs w:val="20"/>
          <w:spacing w:val="2"/>
        </w:rPr>
        <w:t xml:space="preserve"> </w:t>
      </w:r>
      <w:r>
        <w:rPr>
          <w:rFonts w:ascii="SimSun" w:hAnsi="SimSun" w:eastAsia="SimSun" w:cs="SimSun"/>
          <w:sz w:val="20"/>
          <w:szCs w:val="20"/>
          <w:spacing w:val="-2"/>
        </w:rPr>
        <w:t>淆。中枢神经系统能根据不同的传入通路来区分不同的味觉。</w:t>
      </w:r>
    </w:p>
    <w:p>
      <w:pPr>
        <w:ind w:left="410"/>
        <w:spacing w:before="94" w:line="184" w:lineRule="auto"/>
        <w:rPr>
          <w:rFonts w:ascii="SimSun" w:hAnsi="SimSun" w:eastAsia="SimSun" w:cs="SimSun"/>
          <w:sz w:val="20"/>
          <w:szCs w:val="20"/>
        </w:rPr>
      </w:pPr>
      <w:r>
        <w:rPr>
          <w:rFonts w:ascii="SimSun" w:hAnsi="SimSun" w:eastAsia="SimSun" w:cs="SimSun"/>
          <w:sz w:val="20"/>
          <w:szCs w:val="20"/>
          <w:spacing w:val="-8"/>
        </w:rPr>
        <w:t>人舌不同部位的味蕾对不同味质的敏感程度存在差异，</w:t>
      </w:r>
      <w:r>
        <w:rPr>
          <w:rFonts w:ascii="SimSun" w:hAnsi="SimSun" w:eastAsia="SimSun" w:cs="SimSun"/>
          <w:sz w:val="20"/>
          <w:szCs w:val="20"/>
          <w:spacing w:val="63"/>
        </w:rPr>
        <w:t xml:space="preserve"> </w:t>
      </w:r>
      <w:r>
        <w:rPr>
          <w:rFonts w:ascii="SimSun" w:hAnsi="SimSun" w:eastAsia="SimSun" w:cs="SimSun"/>
          <w:sz w:val="20"/>
          <w:szCs w:val="20"/>
          <w:spacing w:val="-8"/>
        </w:rPr>
        <w:t>一般来说，舌尖对甜味比较敏感，舌两侧</w:t>
      </w:r>
    </w:p>
    <w:p>
      <w:pPr>
        <w:sectPr>
          <w:type w:val="continuous"/>
          <w:pgSz w:w="11280" w:h="15940"/>
          <w:pgMar w:top="400" w:right="560" w:bottom="400" w:left="939" w:header="0" w:footer="0" w:gutter="0"/>
          <w:cols w:equalWidth="0" w:num="1">
            <w:col w:w="9780" w:space="0"/>
          </w:cols>
        </w:sectPr>
        <w:rPr/>
      </w:pPr>
    </w:p>
    <w:p>
      <w:pPr>
        <w:spacing w:line="352" w:lineRule="auto"/>
        <w:rPr>
          <w:rFonts w:ascii="Arial"/>
          <w:sz w:val="21"/>
        </w:rPr>
      </w:pPr>
      <w:r/>
    </w:p>
    <w:p>
      <w:pPr>
        <w:ind w:left="62"/>
        <w:spacing w:before="62" w:line="222" w:lineRule="auto"/>
        <w:rPr>
          <w:rFonts w:ascii="SimHei" w:hAnsi="SimHei" w:eastAsia="SimHei" w:cs="SimHei"/>
          <w:sz w:val="19"/>
          <w:szCs w:val="19"/>
        </w:rPr>
      </w:pPr>
      <w:r>
        <w:rPr>
          <w:rFonts w:ascii="SimSun" w:hAnsi="SimSun" w:eastAsia="SimSun" w:cs="SimSun"/>
          <w:sz w:val="19"/>
          <w:szCs w:val="19"/>
          <w:b/>
          <w:bCs/>
          <w:color w:val="2679CC"/>
          <w:spacing w:val="-6"/>
        </w:rPr>
        <w:t>292</w:t>
      </w:r>
      <w:r>
        <w:rPr>
          <w:rFonts w:ascii="SimSun" w:hAnsi="SimSun" w:eastAsia="SimSun" w:cs="SimSun"/>
          <w:sz w:val="19"/>
          <w:szCs w:val="19"/>
          <w:color w:val="2679CC"/>
          <w:spacing w:val="14"/>
        </w:rPr>
        <w:t xml:space="preserve">       </w:t>
      </w:r>
      <w:r>
        <w:rPr>
          <w:rFonts w:ascii="SimHei" w:hAnsi="SimHei" w:eastAsia="SimHei" w:cs="SimHei"/>
          <w:sz w:val="19"/>
          <w:szCs w:val="19"/>
          <w:color w:val="2E79BC"/>
          <w:spacing w:val="-6"/>
        </w:rPr>
        <w:t>第九章</w:t>
      </w:r>
      <w:r>
        <w:rPr>
          <w:rFonts w:ascii="SimHei" w:hAnsi="SimHei" w:eastAsia="SimHei" w:cs="SimHei"/>
          <w:sz w:val="19"/>
          <w:szCs w:val="19"/>
          <w:color w:val="2E79BC"/>
          <w:spacing w:val="42"/>
        </w:rPr>
        <w:t xml:space="preserve"> </w:t>
      </w:r>
      <w:r>
        <w:rPr>
          <w:rFonts w:ascii="SimHei" w:hAnsi="SimHei" w:eastAsia="SimHei" w:cs="SimHei"/>
          <w:sz w:val="19"/>
          <w:szCs w:val="19"/>
          <w:color w:val="2E79BC"/>
          <w:spacing w:val="-6"/>
        </w:rPr>
        <w:t>感觉器官的功能</w:t>
      </w:r>
    </w:p>
    <w:p>
      <w:pPr>
        <w:spacing w:line="269" w:lineRule="auto"/>
        <w:rPr>
          <w:rFonts w:ascii="Arial"/>
          <w:sz w:val="21"/>
        </w:rPr>
      </w:pPr>
      <w:r/>
    </w:p>
    <w:p>
      <w:pPr>
        <w:ind w:left="1089" w:right="312"/>
        <w:spacing w:before="61" w:line="288" w:lineRule="auto"/>
        <w:jc w:val="both"/>
        <w:rPr>
          <w:rFonts w:ascii="SimSun" w:hAnsi="SimSun" w:eastAsia="SimSun" w:cs="SimSun"/>
          <w:sz w:val="19"/>
          <w:szCs w:val="19"/>
        </w:rPr>
      </w:pPr>
      <w:r>
        <w:rPr>
          <w:rFonts w:ascii="SimSun" w:hAnsi="SimSun" w:eastAsia="SimSun" w:cs="SimSun"/>
          <w:sz w:val="19"/>
          <w:szCs w:val="19"/>
          <w:spacing w:val="7"/>
        </w:rPr>
        <w:t>对酸味比较敏感，舌两侧的前部对咸味比较敏感，而软腭和舌根部则对苦味比较敏感</w:t>
      </w:r>
      <w:r>
        <w:rPr>
          <w:rFonts w:ascii="SimSun" w:hAnsi="SimSun" w:eastAsia="SimSun" w:cs="SimSun"/>
          <w:sz w:val="19"/>
          <w:szCs w:val="19"/>
          <w:spacing w:val="6"/>
        </w:rPr>
        <w:t>。味觉的敏感度</w:t>
      </w:r>
      <w:r>
        <w:rPr>
          <w:rFonts w:ascii="SimSun" w:hAnsi="SimSun" w:eastAsia="SimSun" w:cs="SimSun"/>
          <w:sz w:val="19"/>
          <w:szCs w:val="19"/>
        </w:rPr>
        <w:t xml:space="preserve"> </w:t>
      </w:r>
      <w:r>
        <w:rPr>
          <w:rFonts w:ascii="SimSun" w:hAnsi="SimSun" w:eastAsia="SimSun" w:cs="SimSun"/>
          <w:sz w:val="19"/>
          <w:szCs w:val="19"/>
          <w:spacing w:val="7"/>
        </w:rPr>
        <w:t>往往受食物或刺激物本身温度的影响，在20～30℃之间，味觉</w:t>
      </w:r>
      <w:r>
        <w:rPr>
          <w:rFonts w:ascii="SimSun" w:hAnsi="SimSun" w:eastAsia="SimSun" w:cs="SimSun"/>
          <w:sz w:val="19"/>
          <w:szCs w:val="19"/>
          <w:spacing w:val="6"/>
        </w:rPr>
        <w:t>的敏感度最高。此外，味觉的分辨力和</w:t>
      </w:r>
      <w:r>
        <w:rPr>
          <w:rFonts w:ascii="SimSun" w:hAnsi="SimSun" w:eastAsia="SimSun" w:cs="SimSun"/>
          <w:sz w:val="19"/>
          <w:szCs w:val="19"/>
        </w:rPr>
        <w:t xml:space="preserve"> </w:t>
      </w:r>
      <w:r>
        <w:rPr>
          <w:rFonts w:ascii="SimSun" w:hAnsi="SimSun" w:eastAsia="SimSun" w:cs="SimSun"/>
          <w:sz w:val="19"/>
          <w:szCs w:val="19"/>
          <w:spacing w:val="8"/>
        </w:rPr>
        <w:t>对某些食物的偏爱，也受血液中化学成分的影响，例如肾上腺皮质功能低下的患者，</w:t>
      </w:r>
      <w:r>
        <w:rPr>
          <w:rFonts w:ascii="SimSun" w:hAnsi="SimSun" w:eastAsia="SimSun" w:cs="SimSun"/>
          <w:sz w:val="19"/>
          <w:szCs w:val="19"/>
          <w:spacing w:val="7"/>
        </w:rPr>
        <w:t>因其血液中</w:t>
      </w:r>
      <w:r>
        <w:rPr>
          <w:rFonts w:ascii="SimSun" w:hAnsi="SimSun" w:eastAsia="SimSun" w:cs="SimSun"/>
          <w:sz w:val="19"/>
          <w:szCs w:val="19"/>
        </w:rPr>
        <w:t>Na</w:t>
      </w:r>
      <w:r>
        <w:rPr>
          <w:rFonts w:ascii="SimSun" w:hAnsi="SimSun" w:eastAsia="SimSun" w:cs="SimSun"/>
          <w:sz w:val="19"/>
          <w:szCs w:val="19"/>
          <w:spacing w:val="7"/>
        </w:rPr>
        <w:t>²</w:t>
      </w:r>
      <w:r>
        <w:rPr>
          <w:rFonts w:ascii="SimSun" w:hAnsi="SimSun" w:eastAsia="SimSun" w:cs="SimSun"/>
          <w:sz w:val="19"/>
          <w:szCs w:val="19"/>
        </w:rPr>
        <w:t xml:space="preserve"> </w:t>
      </w:r>
      <w:r>
        <w:rPr>
          <w:rFonts w:ascii="SimSun" w:hAnsi="SimSun" w:eastAsia="SimSun" w:cs="SimSun"/>
          <w:sz w:val="19"/>
          <w:szCs w:val="19"/>
          <w:spacing w:val="6"/>
        </w:rPr>
        <w:t>减少，故喜食咸味食物。动物实验证实，摘除肾上腺的大鼠辨别</w:t>
      </w:r>
      <w:r>
        <w:rPr>
          <w:rFonts w:ascii="SimSun" w:hAnsi="SimSun" w:eastAsia="SimSun" w:cs="SimSun"/>
          <w:sz w:val="19"/>
          <w:szCs w:val="19"/>
        </w:rPr>
        <w:t>NaCl</w:t>
      </w:r>
      <w:r>
        <w:rPr>
          <w:rFonts w:ascii="SimSun" w:hAnsi="SimSun" w:eastAsia="SimSun" w:cs="SimSun"/>
          <w:sz w:val="19"/>
          <w:szCs w:val="19"/>
          <w:spacing w:val="-16"/>
        </w:rPr>
        <w:t xml:space="preserve"> </w:t>
      </w:r>
      <w:r>
        <w:rPr>
          <w:rFonts w:ascii="SimSun" w:hAnsi="SimSun" w:eastAsia="SimSun" w:cs="SimSun"/>
          <w:sz w:val="19"/>
          <w:szCs w:val="19"/>
          <w:spacing w:val="6"/>
        </w:rPr>
        <w:t>溶液的敏感性显著提高。</w:t>
      </w:r>
    </w:p>
    <w:p>
      <w:pPr>
        <w:ind w:left="1089" w:right="338" w:firstLine="379"/>
        <w:spacing w:before="94" w:line="265" w:lineRule="auto"/>
        <w:rPr>
          <w:rFonts w:ascii="SimSun" w:hAnsi="SimSun" w:eastAsia="SimSun" w:cs="SimSun"/>
          <w:sz w:val="19"/>
          <w:szCs w:val="19"/>
        </w:rPr>
      </w:pPr>
      <w:r>
        <w:rPr>
          <w:rFonts w:ascii="SimSun" w:hAnsi="SimSun" w:eastAsia="SimSun" w:cs="SimSun"/>
          <w:sz w:val="19"/>
          <w:szCs w:val="19"/>
          <w:spacing w:val="7"/>
        </w:rPr>
        <w:t>味觉强度与味质的浓度有关，浓度越高，所产生的味觉越强。</w:t>
      </w:r>
      <w:r>
        <w:rPr>
          <w:rFonts w:ascii="SimSun" w:hAnsi="SimSun" w:eastAsia="SimSun" w:cs="SimSun"/>
          <w:sz w:val="19"/>
          <w:szCs w:val="19"/>
          <w:spacing w:val="6"/>
        </w:rPr>
        <w:t>此外，味觉强度也与唾液的分泌有</w:t>
      </w:r>
      <w:r>
        <w:rPr>
          <w:rFonts w:ascii="SimSun" w:hAnsi="SimSun" w:eastAsia="SimSun" w:cs="SimSun"/>
          <w:sz w:val="19"/>
          <w:szCs w:val="19"/>
        </w:rPr>
        <w:t xml:space="preserve"> </w:t>
      </w:r>
      <w:r>
        <w:rPr>
          <w:rFonts w:ascii="SimSun" w:hAnsi="SimSun" w:eastAsia="SimSun" w:cs="SimSun"/>
          <w:sz w:val="19"/>
          <w:szCs w:val="19"/>
          <w:spacing w:val="1"/>
        </w:rPr>
        <w:t>关，唾液可稀释味蕾处的味质浓度，从而改变味觉强度。</w:t>
      </w:r>
    </w:p>
    <w:p>
      <w:pPr>
        <w:ind w:left="1089" w:firstLine="379"/>
        <w:spacing w:before="80" w:line="267" w:lineRule="auto"/>
        <w:rPr>
          <w:rFonts w:ascii="SimSun" w:hAnsi="SimSun" w:eastAsia="SimSun" w:cs="SimSun"/>
          <w:sz w:val="19"/>
          <w:szCs w:val="19"/>
        </w:rPr>
      </w:pPr>
      <w:r>
        <w:rPr>
          <w:rFonts w:ascii="SimSun" w:hAnsi="SimSun" w:eastAsia="SimSun" w:cs="SimSun"/>
          <w:sz w:val="19"/>
          <w:szCs w:val="19"/>
          <w:spacing w:val="6"/>
        </w:rPr>
        <w:t>味觉的敏感度随年龄的增长而下降。60岁以上的人对食盐、蔗糖和硫酸奎宁</w:t>
      </w:r>
      <w:r>
        <w:rPr>
          <w:rFonts w:ascii="SimSun" w:hAnsi="SimSun" w:eastAsia="SimSun" w:cs="SimSun"/>
          <w:sz w:val="19"/>
          <w:szCs w:val="19"/>
          <w:spacing w:val="5"/>
        </w:rPr>
        <w:t>的检知阈，比20～4</w:t>
      </w:r>
      <w:r>
        <w:rPr>
          <w:rFonts w:ascii="SimSun" w:hAnsi="SimSun" w:eastAsia="SimSun" w:cs="SimSun"/>
          <w:sz w:val="19"/>
          <w:szCs w:val="19"/>
        </w:rPr>
        <w:t>Qy</w:t>
      </w:r>
      <w:r>
        <w:rPr>
          <w:rFonts w:ascii="Calibri" w:hAnsi="Calibri" w:eastAsia="Calibri" w:cs="Calibri"/>
          <w:sz w:val="19"/>
          <w:szCs w:val="19"/>
          <w:spacing w:val="5"/>
        </w:rPr>
        <w:t>₂</w:t>
      </w:r>
      <w:r>
        <w:rPr>
          <w:rFonts w:ascii="SimSun" w:hAnsi="SimSun" w:eastAsia="SimSun" w:cs="SimSun"/>
          <w:sz w:val="19"/>
          <w:szCs w:val="19"/>
          <w:spacing w:val="5"/>
        </w:rPr>
        <w:t>08</w:t>
      </w:r>
      <w:r>
        <w:rPr>
          <w:rFonts w:ascii="SimSun" w:hAnsi="SimSun" w:eastAsia="SimSun" w:cs="SimSun"/>
          <w:sz w:val="19"/>
          <w:szCs w:val="19"/>
        </w:rPr>
        <w:t xml:space="preserve"> </w:t>
      </w:r>
      <w:r>
        <w:rPr>
          <w:rFonts w:ascii="SimSun" w:hAnsi="SimSun" w:eastAsia="SimSun" w:cs="SimSun"/>
          <w:sz w:val="19"/>
          <w:szCs w:val="19"/>
          <w:spacing w:val="13"/>
        </w:rPr>
        <w:t>岁的人高1.5~2.2倍。味觉感受器也是一种快适应感受器，某种味质长</w:t>
      </w:r>
      <w:r>
        <w:rPr>
          <w:rFonts w:ascii="SimSun" w:hAnsi="SimSun" w:eastAsia="SimSun" w:cs="SimSun"/>
          <w:sz w:val="19"/>
          <w:szCs w:val="19"/>
          <w:spacing w:val="12"/>
        </w:rPr>
        <w:t>时间刺激时，味觉的敏感度</w:t>
      </w:r>
    </w:p>
    <w:p>
      <w:pPr>
        <w:ind w:left="1089"/>
        <w:spacing w:before="94" w:line="219" w:lineRule="auto"/>
        <w:rPr>
          <w:rFonts w:ascii="SimSun" w:hAnsi="SimSun" w:eastAsia="SimSun" w:cs="SimSun"/>
          <w:sz w:val="19"/>
          <w:szCs w:val="19"/>
        </w:rPr>
      </w:pPr>
      <w:r>
        <w:rPr>
          <w:rFonts w:ascii="SimSun" w:hAnsi="SimSun" w:eastAsia="SimSun" w:cs="SimSun"/>
          <w:sz w:val="19"/>
          <w:szCs w:val="19"/>
          <w:spacing w:val="7"/>
        </w:rPr>
        <w:t>便迅速下降。如果通过舌的运动不断移动味质，</w:t>
      </w:r>
      <w:r>
        <w:rPr>
          <w:rFonts w:ascii="SimSun" w:hAnsi="SimSun" w:eastAsia="SimSun" w:cs="SimSun"/>
          <w:sz w:val="19"/>
          <w:szCs w:val="19"/>
          <w:spacing w:val="6"/>
        </w:rPr>
        <w:t>则可使适应变慢。</w:t>
      </w:r>
    </w:p>
    <w:p>
      <w:pPr>
        <w:ind w:left="1473"/>
        <w:spacing w:before="234" w:line="222" w:lineRule="auto"/>
        <w:outlineLvl w:val="1"/>
        <w:rPr>
          <w:rFonts w:ascii="SimHei" w:hAnsi="SimHei" w:eastAsia="SimHei" w:cs="SimHei"/>
          <w:sz w:val="24"/>
          <w:szCs w:val="24"/>
        </w:rPr>
      </w:pPr>
      <w:r>
        <w:rPr>
          <w:rFonts w:ascii="SimHei" w:hAnsi="SimHei" w:eastAsia="SimHei" w:cs="SimHei"/>
          <w:sz w:val="24"/>
          <w:szCs w:val="24"/>
          <w:b/>
          <w:bCs/>
          <w:color w:val="2880D9"/>
          <w:spacing w:val="-8"/>
        </w:rPr>
        <w:t>三、嗅觉和味觉的中枢分析</w:t>
      </w:r>
    </w:p>
    <w:p>
      <w:pPr>
        <w:ind w:left="1089" w:right="316" w:firstLine="379"/>
        <w:spacing w:before="210" w:line="289" w:lineRule="auto"/>
        <w:jc w:val="both"/>
        <w:rPr>
          <w:rFonts w:ascii="SimSun" w:hAnsi="SimSun" w:eastAsia="SimSun" w:cs="SimSun"/>
          <w:sz w:val="19"/>
          <w:szCs w:val="19"/>
        </w:rPr>
      </w:pPr>
      <w:r>
        <w:rPr>
          <w:rFonts w:ascii="SimSun" w:hAnsi="SimSun" w:eastAsia="SimSun" w:cs="SimSun"/>
          <w:sz w:val="19"/>
          <w:szCs w:val="19"/>
          <w:spacing w:val="7"/>
        </w:rPr>
        <w:t>在生物进化过程中，嗅皮层逐渐趋于缩小，在高等动物仅存在于边缘叶前底部，包括梨状区皮层</w:t>
      </w:r>
      <w:r>
        <w:rPr>
          <w:rFonts w:ascii="SimSun" w:hAnsi="SimSun" w:eastAsia="SimSun" w:cs="SimSun"/>
          <w:sz w:val="19"/>
          <w:szCs w:val="19"/>
          <w:spacing w:val="5"/>
        </w:rPr>
        <w:t xml:space="preserve"> </w:t>
      </w:r>
      <w:r>
        <w:rPr>
          <w:rFonts w:ascii="SimSun" w:hAnsi="SimSun" w:eastAsia="SimSun" w:cs="SimSun"/>
          <w:sz w:val="19"/>
          <w:szCs w:val="19"/>
          <w:spacing w:val="11"/>
        </w:rPr>
        <w:t>的前部和杏仁的一部分。嗅觉信号可通过前连合从一侧脑传向另一侧脑。由于前底部皮层的活动右</w:t>
      </w:r>
      <w:r>
        <w:rPr>
          <w:rFonts w:ascii="SimSun" w:hAnsi="SimSun" w:eastAsia="SimSun" w:cs="SimSun"/>
          <w:sz w:val="19"/>
          <w:szCs w:val="19"/>
          <w:spacing w:val="17"/>
        </w:rPr>
        <w:t xml:space="preserve"> </w:t>
      </w:r>
      <w:r>
        <w:rPr>
          <w:rFonts w:ascii="SimSun" w:hAnsi="SimSun" w:eastAsia="SimSun" w:cs="SimSun"/>
          <w:sz w:val="19"/>
          <w:szCs w:val="19"/>
          <w:spacing w:val="7"/>
        </w:rPr>
        <w:t>侧较左侧强，所以两侧嗅皮层代表区并不对称。此外，通过与杏仁、海马的纤</w:t>
      </w:r>
      <w:r>
        <w:rPr>
          <w:rFonts w:ascii="SimSun" w:hAnsi="SimSun" w:eastAsia="SimSun" w:cs="SimSun"/>
          <w:sz w:val="19"/>
          <w:szCs w:val="19"/>
          <w:spacing w:val="6"/>
        </w:rPr>
        <w:t>维联系可引起嗅觉记忆</w:t>
      </w:r>
      <w:r>
        <w:rPr>
          <w:rFonts w:ascii="SimSun" w:hAnsi="SimSun" w:eastAsia="SimSun" w:cs="SimSun"/>
          <w:sz w:val="19"/>
          <w:szCs w:val="19"/>
        </w:rPr>
        <w:t xml:space="preserve"> </w:t>
      </w:r>
      <w:r>
        <w:rPr>
          <w:rFonts w:ascii="SimSun" w:hAnsi="SimSun" w:eastAsia="SimSun" w:cs="SimSun"/>
          <w:sz w:val="19"/>
          <w:szCs w:val="19"/>
          <w:spacing w:val="7"/>
        </w:rPr>
        <w:t>和情绪活动。</w:t>
      </w:r>
    </w:p>
    <w:p>
      <w:pPr>
        <w:ind w:left="1089" w:right="338" w:firstLine="379"/>
        <w:spacing w:before="104" w:line="280" w:lineRule="auto"/>
        <w:jc w:val="both"/>
        <w:rPr>
          <w:rFonts w:ascii="SimSun" w:hAnsi="SimSun" w:eastAsia="SimSun" w:cs="SimSun"/>
          <w:sz w:val="19"/>
          <w:szCs w:val="19"/>
        </w:rPr>
      </w:pPr>
      <w:r>
        <w:rPr>
          <w:rFonts w:ascii="SimSun" w:hAnsi="SimSun" w:eastAsia="SimSun" w:cs="SimSun"/>
          <w:sz w:val="19"/>
          <w:szCs w:val="19"/>
          <w:spacing w:val="13"/>
        </w:rPr>
        <w:t>味觉信息的处理可能在孤束核、丘脑和味皮层等不同区域进行。味皮层位于中央后回底部(43</w:t>
      </w:r>
      <w:r>
        <w:rPr>
          <w:rFonts w:ascii="SimSun" w:hAnsi="SimSun" w:eastAsia="SimSun" w:cs="SimSun"/>
          <w:sz w:val="19"/>
          <w:szCs w:val="19"/>
        </w:rPr>
        <w:t xml:space="preserve"> </w:t>
      </w:r>
      <w:r>
        <w:rPr>
          <w:rFonts w:ascii="SimSun" w:hAnsi="SimSun" w:eastAsia="SimSun" w:cs="SimSun"/>
          <w:sz w:val="19"/>
          <w:szCs w:val="19"/>
          <w:spacing w:val="6"/>
        </w:rPr>
        <w:t>区),其中有些神经元仅对单一味质发生反应，有些神经元还对别的味质或其他刺激发生反应，表现为</w:t>
      </w:r>
      <w:r>
        <w:rPr>
          <w:rFonts w:ascii="SimSun" w:hAnsi="SimSun" w:eastAsia="SimSun" w:cs="SimSun"/>
          <w:sz w:val="19"/>
          <w:szCs w:val="19"/>
          <w:spacing w:val="8"/>
        </w:rPr>
        <w:t xml:space="preserve"> </w:t>
      </w:r>
      <w:r>
        <w:rPr>
          <w:rFonts w:ascii="SimSun" w:hAnsi="SimSun" w:eastAsia="SimSun" w:cs="SimSun"/>
          <w:sz w:val="19"/>
          <w:szCs w:val="19"/>
          <w:spacing w:val="5"/>
        </w:rPr>
        <w:t>一定程度的信息整合。</w:t>
      </w:r>
    </w:p>
    <w:p>
      <w:pPr>
        <w:ind w:left="8549"/>
        <w:spacing w:before="115" w:line="229" w:lineRule="auto"/>
        <w:rPr>
          <w:rFonts w:ascii="KaiTi" w:hAnsi="KaiTi" w:eastAsia="KaiTi" w:cs="KaiTi"/>
          <w:sz w:val="19"/>
          <w:szCs w:val="19"/>
        </w:rPr>
      </w:pPr>
      <w:r>
        <w:rPr>
          <w:rFonts w:ascii="KaiTi" w:hAnsi="KaiTi" w:eastAsia="KaiTi" w:cs="KaiTi"/>
          <w:sz w:val="19"/>
          <w:szCs w:val="19"/>
          <w:spacing w:val="13"/>
        </w:rPr>
        <w:t>(王爱梅)</w:t>
      </w:r>
    </w:p>
    <w:p>
      <w:pPr>
        <w:ind w:left="4704"/>
        <w:spacing w:before="125" w:line="219" w:lineRule="auto"/>
        <w:rPr>
          <w:rFonts w:ascii="SimSun" w:hAnsi="SimSun" w:eastAsia="SimSun" w:cs="SimSun"/>
          <w:sz w:val="33"/>
          <w:szCs w:val="33"/>
        </w:rPr>
      </w:pPr>
      <w:r>
        <w:rPr>
          <w:shd w:val="clear" w:fill="0056A2"/>
          <w:rFonts w:ascii="SimSun" w:hAnsi="SimSun" w:eastAsia="SimSun" w:cs="SimSun"/>
          <w:sz w:val="33"/>
          <w:szCs w:val="33"/>
          <w:b/>
          <w:bCs/>
          <w:spacing w:val="-16"/>
        </w:rPr>
        <w:t>思</w:t>
      </w:r>
      <w:r>
        <w:rPr>
          <w:shd w:val="clear" w:fill="0056A2"/>
          <w:rFonts w:ascii="SimSun" w:hAnsi="SimSun" w:eastAsia="SimSun" w:cs="SimSun"/>
          <w:sz w:val="33"/>
          <w:szCs w:val="33"/>
          <w:spacing w:val="88"/>
        </w:rPr>
        <w:t xml:space="preserve"> </w:t>
      </w:r>
      <w:r>
        <w:rPr>
          <w:shd w:val="clear" w:fill="0056A2"/>
          <w:rFonts w:ascii="SimSun" w:hAnsi="SimSun" w:eastAsia="SimSun" w:cs="SimSun"/>
          <w:sz w:val="33"/>
          <w:szCs w:val="33"/>
          <w:b/>
          <w:bCs/>
          <w:spacing w:val="-16"/>
        </w:rPr>
        <w:t>考</w:t>
      </w:r>
      <w:r>
        <w:rPr>
          <w:shd w:val="clear" w:fill="0056A2"/>
          <w:rFonts w:ascii="SimSun" w:hAnsi="SimSun" w:eastAsia="SimSun" w:cs="SimSun"/>
          <w:sz w:val="33"/>
          <w:szCs w:val="33"/>
          <w:spacing w:val="88"/>
        </w:rPr>
        <w:t xml:space="preserve"> </w:t>
      </w:r>
      <w:r>
        <w:rPr>
          <w:shd w:val="clear" w:fill="0056A2"/>
          <w:rFonts w:ascii="SimSun" w:hAnsi="SimSun" w:eastAsia="SimSun" w:cs="SimSun"/>
          <w:sz w:val="33"/>
          <w:szCs w:val="33"/>
          <w:b/>
          <w:bCs/>
          <w:spacing w:val="-16"/>
        </w:rPr>
        <w:t>题</w:t>
      </w:r>
    </w:p>
    <w:p>
      <w:pPr>
        <w:ind w:left="1469"/>
        <w:spacing w:before="169" w:line="219" w:lineRule="auto"/>
        <w:rPr>
          <w:rFonts w:ascii="KaiTi" w:hAnsi="KaiTi" w:eastAsia="KaiTi" w:cs="KaiTi"/>
          <w:sz w:val="19"/>
          <w:szCs w:val="19"/>
        </w:rPr>
      </w:pPr>
      <w:r>
        <w:rPr>
          <w:rFonts w:ascii="KaiTi" w:hAnsi="KaiTi" w:eastAsia="KaiTi" w:cs="KaiTi"/>
          <w:sz w:val="19"/>
          <w:szCs w:val="19"/>
          <w:spacing w:val="8"/>
        </w:rPr>
        <w:t>1.</w:t>
      </w:r>
      <w:r>
        <w:rPr>
          <w:rFonts w:ascii="KaiTi" w:hAnsi="KaiTi" w:eastAsia="KaiTi" w:cs="KaiTi"/>
          <w:sz w:val="19"/>
          <w:szCs w:val="19"/>
          <w:spacing w:val="-15"/>
        </w:rPr>
        <w:t xml:space="preserve"> </w:t>
      </w:r>
      <w:r>
        <w:rPr>
          <w:rFonts w:ascii="KaiTi" w:hAnsi="KaiTi" w:eastAsia="KaiTi" w:cs="KaiTi"/>
          <w:sz w:val="19"/>
          <w:szCs w:val="19"/>
          <w:spacing w:val="8"/>
        </w:rPr>
        <w:t>感受器的一般生理特性有哪些?</w:t>
      </w:r>
    </w:p>
    <w:p>
      <w:pPr>
        <w:ind w:left="1469"/>
        <w:spacing w:before="98" w:line="222" w:lineRule="auto"/>
        <w:rPr>
          <w:rFonts w:ascii="KaiTi" w:hAnsi="KaiTi" w:eastAsia="KaiTi" w:cs="KaiTi"/>
          <w:sz w:val="19"/>
          <w:szCs w:val="19"/>
        </w:rPr>
      </w:pPr>
      <w:r>
        <w:rPr>
          <w:rFonts w:ascii="KaiTi" w:hAnsi="KaiTi" w:eastAsia="KaiTi" w:cs="KaiTi"/>
          <w:sz w:val="19"/>
          <w:szCs w:val="19"/>
          <w:spacing w:val="14"/>
        </w:rPr>
        <w:t>2.</w:t>
      </w:r>
      <w:r>
        <w:rPr>
          <w:rFonts w:ascii="KaiTi" w:hAnsi="KaiTi" w:eastAsia="KaiTi" w:cs="KaiTi"/>
          <w:sz w:val="19"/>
          <w:szCs w:val="19"/>
          <w:spacing w:val="-18"/>
        </w:rPr>
        <w:t xml:space="preserve"> </w:t>
      </w:r>
      <w:r>
        <w:rPr>
          <w:rFonts w:ascii="KaiTi" w:hAnsi="KaiTi" w:eastAsia="KaiTi" w:cs="KaiTi"/>
          <w:sz w:val="19"/>
          <w:szCs w:val="19"/>
          <w:spacing w:val="14"/>
        </w:rPr>
        <w:t>牵涉痛是如何产生的?有何临床意义?</w:t>
      </w:r>
    </w:p>
    <w:p>
      <w:pPr>
        <w:ind w:left="1469"/>
        <w:spacing w:before="88" w:line="219" w:lineRule="auto"/>
        <w:rPr>
          <w:rFonts w:ascii="KaiTi" w:hAnsi="KaiTi" w:eastAsia="KaiTi" w:cs="KaiTi"/>
          <w:sz w:val="19"/>
          <w:szCs w:val="19"/>
        </w:rPr>
      </w:pPr>
      <w:r>
        <w:rPr>
          <w:rFonts w:ascii="KaiTi" w:hAnsi="KaiTi" w:eastAsia="KaiTi" w:cs="KaiTi"/>
          <w:sz w:val="19"/>
          <w:szCs w:val="19"/>
          <w:spacing w:val="13"/>
        </w:rPr>
        <w:t>3.</w:t>
      </w:r>
      <w:r>
        <w:rPr>
          <w:rFonts w:ascii="KaiTi" w:hAnsi="KaiTi" w:eastAsia="KaiTi" w:cs="KaiTi"/>
          <w:sz w:val="19"/>
          <w:szCs w:val="19"/>
          <w:spacing w:val="6"/>
        </w:rPr>
        <w:t xml:space="preserve"> </w:t>
      </w:r>
      <w:r>
        <w:rPr>
          <w:rFonts w:ascii="KaiTi" w:hAnsi="KaiTi" w:eastAsia="KaiTi" w:cs="KaiTi"/>
          <w:sz w:val="19"/>
          <w:szCs w:val="19"/>
          <w:spacing w:val="13"/>
        </w:rPr>
        <w:t>当看近物时人眼会发生哪些变化?有何生理意义?</w:t>
      </w:r>
    </w:p>
    <w:p>
      <w:pPr>
        <w:ind w:left="1469"/>
        <w:spacing w:before="95" w:line="220" w:lineRule="auto"/>
        <w:rPr>
          <w:rFonts w:ascii="KaiTi" w:hAnsi="KaiTi" w:eastAsia="KaiTi" w:cs="KaiTi"/>
          <w:sz w:val="19"/>
          <w:szCs w:val="19"/>
        </w:rPr>
      </w:pPr>
      <w:r>
        <w:rPr>
          <w:rFonts w:ascii="KaiTi" w:hAnsi="KaiTi" w:eastAsia="KaiTi" w:cs="KaiTi"/>
          <w:sz w:val="19"/>
          <w:szCs w:val="19"/>
          <w:spacing w:val="10"/>
        </w:rPr>
        <w:t>4.</w:t>
      </w:r>
      <w:r>
        <w:rPr>
          <w:rFonts w:ascii="KaiTi" w:hAnsi="KaiTi" w:eastAsia="KaiTi" w:cs="KaiTi"/>
          <w:sz w:val="19"/>
          <w:szCs w:val="19"/>
          <w:spacing w:val="-13"/>
        </w:rPr>
        <w:t xml:space="preserve"> </w:t>
      </w:r>
      <w:r>
        <w:rPr>
          <w:rFonts w:ascii="KaiTi" w:hAnsi="KaiTi" w:eastAsia="KaiTi" w:cs="KaiTi"/>
          <w:sz w:val="19"/>
          <w:szCs w:val="19"/>
          <w:spacing w:val="10"/>
        </w:rPr>
        <w:t>机体缺乏维生素A</w:t>
      </w:r>
      <w:r>
        <w:rPr>
          <w:rFonts w:ascii="KaiTi" w:hAnsi="KaiTi" w:eastAsia="KaiTi" w:cs="KaiTi"/>
          <w:sz w:val="19"/>
          <w:szCs w:val="19"/>
          <w:spacing w:val="12"/>
        </w:rPr>
        <w:t xml:space="preserve"> </w:t>
      </w:r>
      <w:r>
        <w:rPr>
          <w:rFonts w:ascii="KaiTi" w:hAnsi="KaiTi" w:eastAsia="KaiTi" w:cs="KaiTi"/>
          <w:sz w:val="19"/>
          <w:szCs w:val="19"/>
          <w:spacing w:val="10"/>
        </w:rPr>
        <w:t>时，视力会有何变化?为什么</w:t>
      </w:r>
      <w:r>
        <w:rPr>
          <w:rFonts w:ascii="KaiTi" w:hAnsi="KaiTi" w:eastAsia="KaiTi" w:cs="KaiTi"/>
          <w:sz w:val="19"/>
          <w:szCs w:val="19"/>
          <w:spacing w:val="9"/>
        </w:rPr>
        <w:t>?</w:t>
      </w:r>
    </w:p>
    <w:p>
      <w:pPr>
        <w:ind w:left="1469"/>
        <w:spacing w:before="99" w:line="225" w:lineRule="auto"/>
        <w:rPr>
          <w:rFonts w:ascii="KaiTi" w:hAnsi="KaiTi" w:eastAsia="KaiTi" w:cs="KaiTi"/>
          <w:sz w:val="19"/>
          <w:szCs w:val="19"/>
        </w:rPr>
      </w:pPr>
      <w:r>
        <w:rPr>
          <w:rFonts w:ascii="KaiTi" w:hAnsi="KaiTi" w:eastAsia="KaiTi" w:cs="KaiTi"/>
          <w:sz w:val="19"/>
          <w:szCs w:val="19"/>
          <w:spacing w:val="8"/>
        </w:rPr>
        <w:t>5.</w:t>
      </w:r>
      <w:r>
        <w:rPr>
          <w:rFonts w:ascii="KaiTi" w:hAnsi="KaiTi" w:eastAsia="KaiTi" w:cs="KaiTi"/>
          <w:sz w:val="19"/>
          <w:szCs w:val="19"/>
          <w:spacing w:val="5"/>
        </w:rPr>
        <w:t xml:space="preserve"> </w:t>
      </w:r>
      <w:r>
        <w:rPr>
          <w:rFonts w:ascii="KaiTi" w:hAnsi="KaiTi" w:eastAsia="KaiTi" w:cs="KaiTi"/>
          <w:sz w:val="19"/>
          <w:szCs w:val="19"/>
          <w:spacing w:val="8"/>
        </w:rPr>
        <w:t>简述视网膜中两种感光细胞的分布及功能特点。</w:t>
      </w:r>
    </w:p>
    <w:p>
      <w:pPr>
        <w:ind w:left="1469"/>
        <w:spacing w:before="86" w:line="223" w:lineRule="auto"/>
        <w:rPr>
          <w:rFonts w:ascii="KaiTi" w:hAnsi="KaiTi" w:eastAsia="KaiTi" w:cs="KaiTi"/>
          <w:sz w:val="19"/>
          <w:szCs w:val="19"/>
        </w:rPr>
      </w:pPr>
      <w:r>
        <w:rPr>
          <w:rFonts w:ascii="KaiTi" w:hAnsi="KaiTi" w:eastAsia="KaiTi" w:cs="KaiTi"/>
          <w:sz w:val="19"/>
          <w:szCs w:val="19"/>
          <w:spacing w:val="9"/>
        </w:rPr>
        <w:t>6.</w:t>
      </w:r>
      <w:r>
        <w:rPr>
          <w:rFonts w:ascii="KaiTi" w:hAnsi="KaiTi" w:eastAsia="KaiTi" w:cs="KaiTi"/>
          <w:sz w:val="19"/>
          <w:szCs w:val="19"/>
          <w:spacing w:val="-9"/>
        </w:rPr>
        <w:t xml:space="preserve"> </w:t>
      </w:r>
      <w:r>
        <w:rPr>
          <w:rFonts w:ascii="KaiTi" w:hAnsi="KaiTi" w:eastAsia="KaiTi" w:cs="KaiTi"/>
          <w:sz w:val="19"/>
          <w:szCs w:val="19"/>
          <w:spacing w:val="9"/>
        </w:rPr>
        <w:t>简述视觉传导通路及其不同部位损伤后的视野</w:t>
      </w:r>
      <w:r>
        <w:rPr>
          <w:rFonts w:ascii="KaiTi" w:hAnsi="KaiTi" w:eastAsia="KaiTi" w:cs="KaiTi"/>
          <w:sz w:val="19"/>
          <w:szCs w:val="19"/>
          <w:spacing w:val="8"/>
        </w:rPr>
        <w:t>缺损特点。</w:t>
      </w:r>
    </w:p>
    <w:p>
      <w:pPr>
        <w:ind w:left="1469"/>
        <w:spacing w:before="91" w:line="223" w:lineRule="auto"/>
        <w:rPr>
          <w:rFonts w:ascii="KaiTi" w:hAnsi="KaiTi" w:eastAsia="KaiTi" w:cs="KaiTi"/>
          <w:sz w:val="19"/>
          <w:szCs w:val="19"/>
        </w:rPr>
      </w:pPr>
      <w:r>
        <w:rPr>
          <w:rFonts w:ascii="KaiTi" w:hAnsi="KaiTi" w:eastAsia="KaiTi" w:cs="KaiTi"/>
          <w:sz w:val="19"/>
          <w:szCs w:val="19"/>
          <w:spacing w:val="9"/>
        </w:rPr>
        <w:t>7.</w:t>
      </w:r>
      <w:r>
        <w:rPr>
          <w:rFonts w:ascii="KaiTi" w:hAnsi="KaiTi" w:eastAsia="KaiTi" w:cs="KaiTi"/>
          <w:sz w:val="19"/>
          <w:szCs w:val="19"/>
          <w:spacing w:val="-33"/>
        </w:rPr>
        <w:t xml:space="preserve"> </w:t>
      </w:r>
      <w:r>
        <w:rPr>
          <w:rFonts w:ascii="KaiTi" w:hAnsi="KaiTi" w:eastAsia="KaiTi" w:cs="KaiTi"/>
          <w:sz w:val="19"/>
          <w:szCs w:val="19"/>
          <w:spacing w:val="9"/>
        </w:rPr>
        <w:t>试分析鼓膜穿孔对中耳功能的影响。</w:t>
      </w:r>
    </w:p>
    <w:p>
      <w:pPr>
        <w:ind w:left="1469"/>
        <w:spacing w:before="87" w:line="219" w:lineRule="auto"/>
        <w:rPr>
          <w:rFonts w:ascii="KaiTi" w:hAnsi="KaiTi" w:eastAsia="KaiTi" w:cs="KaiTi"/>
          <w:sz w:val="19"/>
          <w:szCs w:val="19"/>
        </w:rPr>
      </w:pPr>
      <w:r>
        <w:rPr>
          <w:rFonts w:ascii="KaiTi" w:hAnsi="KaiTi" w:eastAsia="KaiTi" w:cs="KaiTi"/>
          <w:sz w:val="19"/>
          <w:szCs w:val="19"/>
          <w:spacing w:val="13"/>
        </w:rPr>
        <w:t>8.</w:t>
      </w:r>
      <w:r>
        <w:rPr>
          <w:rFonts w:ascii="KaiTi" w:hAnsi="KaiTi" w:eastAsia="KaiTi" w:cs="KaiTi"/>
          <w:sz w:val="19"/>
          <w:szCs w:val="19"/>
          <w:spacing w:val="-5"/>
        </w:rPr>
        <w:t xml:space="preserve"> </w:t>
      </w:r>
      <w:r>
        <w:rPr>
          <w:rFonts w:ascii="KaiTi" w:hAnsi="KaiTi" w:eastAsia="KaiTi" w:cs="KaiTi"/>
          <w:sz w:val="19"/>
          <w:szCs w:val="19"/>
          <w:spacing w:val="13"/>
        </w:rPr>
        <w:t>内耳受损后可出现哪些功能障碍?为什么?</w:t>
      </w:r>
    </w:p>
    <w:p>
      <w:pPr>
        <w:ind w:firstLine="4659"/>
        <w:spacing w:before="135" w:line="390" w:lineRule="exact"/>
        <w:textAlignment w:val="center"/>
        <w:rPr/>
      </w:pPr>
      <w:r>
        <w:pict>
          <v:group id="_x0000_s302" style="mso-position-vertical-relative:line;mso-position-horizontal-relative:char;width:74.25pt;height:19.55pt;" filled="false" stroked="false" coordsize="1485,390" coordorigin="0,0">
            <v:shape id="_x0000_s303" style="position:absolute;left:0;top:0;width:1480;height:390;" filled="false" stroked="false" type="#_x0000_t75">
              <v:imagedata o:title="" r:id="rId385"/>
            </v:shape>
            <v:shape id="_x0000_s304" style="position:absolute;left:-20;top:-20;width:1525;height:480;" filled="false" stroked="false" type="#_x0000_t202">
              <v:fill on="false"/>
              <v:stroke on="false"/>
              <v:path/>
              <v:imagedata o:title=""/>
              <o:lock v:ext="edit" aspectratio="false"/>
              <v:textbox inset="0mm,0mm,0mm,0mm">
                <w:txbxContent>
                  <w:p>
                    <w:pPr>
                      <w:ind w:left="93"/>
                      <w:spacing w:before="115" w:line="222" w:lineRule="auto"/>
                      <w:rPr>
                        <w:rFonts w:ascii="SimHei" w:hAnsi="SimHei" w:eastAsia="SimHei" w:cs="SimHei"/>
                        <w:sz w:val="27"/>
                        <w:szCs w:val="27"/>
                      </w:rPr>
                    </w:pPr>
                    <w:r>
                      <w:rPr>
                        <w:rFonts w:ascii="SimHei" w:hAnsi="SimHei" w:eastAsia="SimHei" w:cs="SimHei"/>
                        <w:sz w:val="27"/>
                        <w:szCs w:val="27"/>
                        <w:b/>
                        <w:bCs/>
                        <w:color w:val="07101A"/>
                        <w:spacing w:val="-12"/>
                      </w:rPr>
                      <w:t>参</w:t>
                    </w:r>
                    <w:r>
                      <w:rPr>
                        <w:rFonts w:ascii="SimHei" w:hAnsi="SimHei" w:eastAsia="SimHei" w:cs="SimHei"/>
                        <w:sz w:val="27"/>
                        <w:szCs w:val="27"/>
                        <w:color w:val="07101A"/>
                        <w:spacing w:val="-10"/>
                      </w:rPr>
                      <w:t xml:space="preserve"> </w:t>
                    </w:r>
                    <w:r>
                      <w:rPr>
                        <w:rFonts w:ascii="SimHei" w:hAnsi="SimHei" w:eastAsia="SimHei" w:cs="SimHei"/>
                        <w:sz w:val="27"/>
                        <w:szCs w:val="27"/>
                        <w:b/>
                        <w:bCs/>
                        <w:color w:val="07101A"/>
                        <w:spacing w:val="-12"/>
                      </w:rPr>
                      <w:t>考</w:t>
                    </w:r>
                    <w:r>
                      <w:rPr>
                        <w:rFonts w:ascii="SimHei" w:hAnsi="SimHei" w:eastAsia="SimHei" w:cs="SimHei"/>
                        <w:sz w:val="27"/>
                        <w:szCs w:val="27"/>
                        <w:color w:val="07101A"/>
                        <w:spacing w:val="-8"/>
                      </w:rPr>
                      <w:t xml:space="preserve"> </w:t>
                    </w:r>
                    <w:r>
                      <w:rPr>
                        <w:rFonts w:ascii="SimHei" w:hAnsi="SimHei" w:eastAsia="SimHei" w:cs="SimHei"/>
                        <w:sz w:val="27"/>
                        <w:szCs w:val="27"/>
                        <w:b/>
                        <w:bCs/>
                        <w:color w:val="07101A"/>
                        <w:spacing w:val="-12"/>
                      </w:rPr>
                      <w:t>文</w:t>
                    </w:r>
                    <w:r>
                      <w:rPr>
                        <w:rFonts w:ascii="SimHei" w:hAnsi="SimHei" w:eastAsia="SimHei" w:cs="SimHei"/>
                        <w:sz w:val="27"/>
                        <w:szCs w:val="27"/>
                        <w:color w:val="07101A"/>
                        <w:spacing w:val="-11"/>
                      </w:rPr>
                      <w:t xml:space="preserve"> </w:t>
                    </w:r>
                    <w:r>
                      <w:rPr>
                        <w:rFonts w:ascii="SimHei" w:hAnsi="SimHei" w:eastAsia="SimHei" w:cs="SimHei"/>
                        <w:sz w:val="27"/>
                        <w:szCs w:val="27"/>
                        <w:b/>
                        <w:bCs/>
                        <w:color w:val="07101A"/>
                        <w:spacing w:val="-12"/>
                      </w:rPr>
                      <w:t>献</w:t>
                    </w:r>
                  </w:p>
                </w:txbxContent>
              </v:textbox>
            </v:shape>
          </v:group>
        </w:pict>
      </w:r>
    </w:p>
    <w:p>
      <w:pPr>
        <w:ind w:left="1089"/>
        <w:spacing w:before="207" w:line="300" w:lineRule="exact"/>
        <w:rPr>
          <w:rFonts w:ascii="SimSun" w:hAnsi="SimSun" w:eastAsia="SimSun" w:cs="SimSun"/>
          <w:sz w:val="19"/>
          <w:szCs w:val="19"/>
        </w:rPr>
      </w:pPr>
      <w:r>
        <w:rPr>
          <w:rFonts w:ascii="SimSun" w:hAnsi="SimSun" w:eastAsia="SimSun" w:cs="SimSun"/>
          <w:sz w:val="19"/>
          <w:szCs w:val="19"/>
          <w:spacing w:val="-11"/>
          <w:position w:val="8"/>
        </w:rPr>
        <w:t>[1]朱大年，王庭槐.生理学.8版.北京：人民卫生出版社，2013.</w:t>
      </w:r>
    </w:p>
    <w:p>
      <w:pPr>
        <w:ind w:left="1089"/>
        <w:spacing w:before="1" w:line="219" w:lineRule="auto"/>
        <w:rPr>
          <w:rFonts w:ascii="SimSun" w:hAnsi="SimSun" w:eastAsia="SimSun" w:cs="SimSun"/>
          <w:sz w:val="19"/>
          <w:szCs w:val="19"/>
        </w:rPr>
      </w:pPr>
      <w:r>
        <w:rPr>
          <w:rFonts w:ascii="SimSun" w:hAnsi="SimSun" w:eastAsia="SimSun" w:cs="SimSun"/>
          <w:sz w:val="19"/>
          <w:szCs w:val="19"/>
          <w:spacing w:val="-8"/>
        </w:rPr>
        <w:t>[2]王庭槐.生理学.3版.北京：人民卫生出版社，2015.</w:t>
      </w:r>
    </w:p>
    <w:p>
      <w:pPr>
        <w:ind w:left="1089"/>
        <w:spacing w:before="73" w:line="219" w:lineRule="auto"/>
        <w:rPr>
          <w:rFonts w:ascii="SimSun" w:hAnsi="SimSun" w:eastAsia="SimSun" w:cs="SimSun"/>
          <w:sz w:val="19"/>
          <w:szCs w:val="19"/>
        </w:rPr>
      </w:pPr>
      <w:r>
        <w:rPr>
          <w:rFonts w:ascii="SimSun" w:hAnsi="SimSun" w:eastAsia="SimSun" w:cs="SimSun"/>
          <w:sz w:val="19"/>
          <w:szCs w:val="19"/>
          <w:spacing w:val="-8"/>
        </w:rPr>
        <w:t>[3]孔维佳.耳鼻咽喉头颈外科学.2版.北京：人民卫生出版社，2010.</w:t>
      </w:r>
    </w:p>
    <w:p>
      <w:pPr>
        <w:ind w:left="1089"/>
        <w:spacing w:before="83"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[4]</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1"/>
        </w:rPr>
        <w:t>Boron</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1"/>
        </w:rPr>
        <w:t>WF</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1"/>
        </w:rPr>
        <w:t>Boulpaep</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1"/>
        </w:rPr>
        <w:t>EL</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1"/>
        </w:rPr>
        <w:t>Medical</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1"/>
        </w:rPr>
        <w:t>Phy</w:t>
      </w:r>
      <w:r>
        <w:rPr>
          <w:rFonts w:ascii="Times New Roman" w:hAnsi="Times New Roman" w:eastAsia="Times New Roman" w:cs="Times New Roman"/>
          <w:sz w:val="19"/>
          <w:szCs w:val="19"/>
          <w:spacing w:val="-2"/>
        </w:rPr>
        <w:t>siology.3rd</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2"/>
        </w:rPr>
        <w:t>ed.Philadelphia:Elsevier,2017.</w:t>
      </w:r>
    </w:p>
    <w:p>
      <w:pPr>
        <w:ind w:left="1089"/>
        <w:spacing w:before="12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rPr>
        <w:t>[5]</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Hall</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2"/>
        </w:rPr>
        <w:t>JE</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Guyton</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2"/>
        </w:rPr>
        <w:t>and</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Hall</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2"/>
        </w:rPr>
        <w:t>Textbook</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2"/>
        </w:rPr>
        <w:t>of</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spacing w:val="-2"/>
        </w:rPr>
        <w:t>Medical</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2"/>
        </w:rPr>
        <w:t>Physiology</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6"/>
        </w:rPr>
        <w:t xml:space="preserve"> </w:t>
      </w:r>
      <w:r>
        <w:rPr>
          <w:rFonts w:ascii="Times New Roman" w:hAnsi="Times New Roman" w:eastAsia="Times New Roman" w:cs="Times New Roman"/>
          <w:sz w:val="19"/>
          <w:szCs w:val="19"/>
          <w:spacing w:val="-3"/>
        </w:rPr>
        <w:t>13</w:t>
      </w:r>
      <w:r>
        <w:rPr>
          <w:rFonts w:ascii="Times New Roman" w:hAnsi="Times New Roman" w:eastAsia="Times New Roman" w:cs="Times New Roman"/>
          <w:sz w:val="19"/>
          <w:szCs w:val="19"/>
          <w:spacing w:val="-2"/>
        </w:rPr>
        <w:t>th</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2"/>
        </w:rPr>
        <w:t>ed</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Philadelphia</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Els</w:t>
      </w:r>
      <w:r>
        <w:rPr>
          <w:rFonts w:ascii="Times New Roman" w:hAnsi="Times New Roman" w:eastAsia="Times New Roman" w:cs="Times New Roman"/>
          <w:sz w:val="19"/>
          <w:szCs w:val="19"/>
          <w:spacing w:val="-3"/>
        </w:rPr>
        <w:t>evier,2016.</w:t>
      </w:r>
    </w:p>
    <w:p>
      <w:pPr>
        <w:ind w:left="1089"/>
        <w:spacing w:before="126"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[6]</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spacing w:val="-1"/>
        </w:rPr>
        <w:t>Silbernagl</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spacing w:val="-1"/>
        </w:rPr>
        <w:t>S</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1"/>
        </w:rPr>
        <w:t>Despopoulos</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1"/>
        </w:rPr>
        <w:t>A</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1"/>
        </w:rPr>
        <w:t>Color</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1"/>
        </w:rPr>
        <w:t>Atlas</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1"/>
        </w:rPr>
        <w:t>of</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spacing w:val="-1"/>
        </w:rPr>
        <w:t>Physiology</w:t>
      </w:r>
      <w:r>
        <w:rPr>
          <w:rFonts w:ascii="Times New Roman" w:hAnsi="Times New Roman" w:eastAsia="Times New Roman" w:cs="Times New Roman"/>
          <w:sz w:val="19"/>
          <w:szCs w:val="19"/>
          <w:spacing w:val="-2"/>
        </w:rPr>
        <w:t>.7th</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2"/>
        </w:rPr>
        <w:t>ed.Stuttgart</w:t>
      </w:r>
      <w:r>
        <w:rPr>
          <w:rFonts w:ascii="Times New Roman" w:hAnsi="Times New Roman" w:eastAsia="Times New Roman" w:cs="Times New Roman"/>
          <w:sz w:val="19"/>
          <w:szCs w:val="19"/>
          <w:spacing w:val="21"/>
          <w:w w:val="101"/>
        </w:rPr>
        <w:t xml:space="preserve"> </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2"/>
        </w:rPr>
        <w:t>New</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2"/>
        </w:rPr>
        <w:t>York:Thieme,2015.</w:t>
      </w:r>
    </w:p>
    <w:p>
      <w:pPr>
        <w:ind w:left="1468" w:right="321" w:hanging="379"/>
        <w:spacing w:before="125" w:line="266"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[7]</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spacing w:val="-1"/>
        </w:rPr>
        <w:t>Mann</w:t>
      </w:r>
      <w:r>
        <w:rPr>
          <w:rFonts w:ascii="Times New Roman" w:hAnsi="Times New Roman" w:eastAsia="Times New Roman" w:cs="Times New Roman"/>
          <w:sz w:val="19"/>
          <w:szCs w:val="19"/>
          <w:spacing w:val="12"/>
          <w:w w:val="102"/>
        </w:rPr>
        <w:t xml:space="preserve"> </w:t>
      </w:r>
      <w:r>
        <w:rPr>
          <w:rFonts w:ascii="Times New Roman" w:hAnsi="Times New Roman" w:eastAsia="Times New Roman" w:cs="Times New Roman"/>
          <w:sz w:val="19"/>
          <w:szCs w:val="19"/>
          <w:spacing w:val="-1"/>
        </w:rPr>
        <w:t>JP,Marples</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spacing w:val="-1"/>
        </w:rPr>
        <w:t>D.Eureka:Physiology-Core</w:t>
      </w:r>
      <w:r>
        <w:rPr>
          <w:rFonts w:ascii="Times New Roman" w:hAnsi="Times New Roman" w:eastAsia="Times New Roman" w:cs="Times New Roman"/>
          <w:sz w:val="19"/>
          <w:szCs w:val="19"/>
          <w:spacing w:val="18"/>
        </w:rPr>
        <w:t xml:space="preserve"> </w:t>
      </w:r>
      <w:r>
        <w:rPr>
          <w:rFonts w:ascii="Times New Roman" w:hAnsi="Times New Roman" w:eastAsia="Times New Roman" w:cs="Times New Roman"/>
          <w:sz w:val="19"/>
          <w:szCs w:val="19"/>
          <w:spacing w:val="-1"/>
        </w:rPr>
        <w:t>science</w:t>
      </w:r>
      <w:r>
        <w:rPr>
          <w:rFonts w:ascii="Times New Roman" w:hAnsi="Times New Roman" w:eastAsia="Times New Roman" w:cs="Times New Roman"/>
          <w:sz w:val="19"/>
          <w:szCs w:val="19"/>
          <w:spacing w:val="15"/>
          <w:w w:val="101"/>
        </w:rPr>
        <w:t xml:space="preserve"> </w:t>
      </w:r>
      <w:r>
        <w:rPr>
          <w:rFonts w:ascii="Times New Roman" w:hAnsi="Times New Roman" w:eastAsia="Times New Roman" w:cs="Times New Roman"/>
          <w:sz w:val="19"/>
          <w:szCs w:val="19"/>
          <w:spacing w:val="-1"/>
        </w:rPr>
        <w:t>and</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spacing w:val="-1"/>
        </w:rPr>
        <w:t>clinical</w:t>
      </w:r>
      <w:r>
        <w:rPr>
          <w:rFonts w:ascii="Times New Roman" w:hAnsi="Times New Roman" w:eastAsia="Times New Roman" w:cs="Times New Roman"/>
          <w:sz w:val="19"/>
          <w:szCs w:val="19"/>
          <w:spacing w:val="15"/>
          <w:w w:val="101"/>
        </w:rPr>
        <w:t xml:space="preserve"> </w:t>
      </w:r>
      <w:r>
        <w:rPr>
          <w:rFonts w:ascii="Times New Roman" w:hAnsi="Times New Roman" w:eastAsia="Times New Roman" w:cs="Times New Roman"/>
          <w:sz w:val="19"/>
          <w:szCs w:val="19"/>
          <w:spacing w:val="-1"/>
        </w:rPr>
        <w:t>cases</w:t>
      </w:r>
      <w:r>
        <w:rPr>
          <w:rFonts w:ascii="Times New Roman" w:hAnsi="Times New Roman" w:eastAsia="Times New Roman" w:cs="Times New Roman"/>
          <w:sz w:val="19"/>
          <w:szCs w:val="19"/>
          <w:spacing w:val="14"/>
          <w:w w:val="101"/>
        </w:rPr>
        <w:t xml:space="preserve"> </w:t>
      </w:r>
      <w:r>
        <w:rPr>
          <w:rFonts w:ascii="Times New Roman" w:hAnsi="Times New Roman" w:eastAsia="Times New Roman" w:cs="Times New Roman"/>
          <w:sz w:val="19"/>
          <w:szCs w:val="19"/>
          <w:spacing w:val="-1"/>
        </w:rPr>
        <w:t>in</w:t>
      </w:r>
      <w:r>
        <w:rPr>
          <w:rFonts w:ascii="Times New Roman" w:hAnsi="Times New Roman" w:eastAsia="Times New Roman" w:cs="Times New Roman"/>
          <w:sz w:val="19"/>
          <w:szCs w:val="19"/>
          <w:spacing w:val="15"/>
          <w:w w:val="101"/>
        </w:rPr>
        <w:t xml:space="preserve"> </w:t>
      </w:r>
      <w:r>
        <w:rPr>
          <w:rFonts w:ascii="Times New Roman" w:hAnsi="Times New Roman" w:eastAsia="Times New Roman" w:cs="Times New Roman"/>
          <w:sz w:val="19"/>
          <w:szCs w:val="19"/>
          <w:spacing w:val="-1"/>
        </w:rPr>
        <w:t>one</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spacing w:val="-1"/>
        </w:rPr>
        <w:t>book</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13"/>
        </w:rPr>
        <w:t xml:space="preserve"> </w:t>
      </w:r>
      <w:r>
        <w:rPr>
          <w:rFonts w:ascii="Times New Roman" w:hAnsi="Times New Roman" w:eastAsia="Times New Roman" w:cs="Times New Roman"/>
          <w:sz w:val="19"/>
          <w:szCs w:val="19"/>
          <w:spacing w:val="-1"/>
        </w:rPr>
        <w:t>London</w:t>
      </w:r>
      <w:r>
        <w:rPr>
          <w:rFonts w:ascii="Times New Roman" w:hAnsi="Times New Roman" w:eastAsia="Times New Roman" w:cs="Times New Roman"/>
          <w:sz w:val="19"/>
          <w:szCs w:val="19"/>
          <w:spacing w:val="-26"/>
        </w:rPr>
        <w:t xml:space="preserve"> </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1"/>
        </w:rPr>
        <w:t>Philadelphia</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1"/>
        </w:rPr>
        <w:t>JP</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3"/>
        </w:rPr>
        <w:t>Medical</w:t>
      </w:r>
      <w:r>
        <w:rPr>
          <w:rFonts w:ascii="Times New Roman" w:hAnsi="Times New Roman" w:eastAsia="Times New Roman" w:cs="Times New Roman"/>
          <w:sz w:val="19"/>
          <w:szCs w:val="19"/>
          <w:spacing w:val="15"/>
          <w:w w:val="101"/>
        </w:rPr>
        <w:t xml:space="preserve"> </w:t>
      </w:r>
      <w:r>
        <w:rPr>
          <w:rFonts w:ascii="Times New Roman" w:hAnsi="Times New Roman" w:eastAsia="Times New Roman" w:cs="Times New Roman"/>
          <w:sz w:val="19"/>
          <w:szCs w:val="19"/>
          <w:spacing w:val="-3"/>
        </w:rPr>
        <w:t>Ltd,2015.</w:t>
      </w:r>
    </w:p>
    <w:p>
      <w:pPr>
        <w:ind w:left="1468" w:right="322" w:hanging="379"/>
        <w:spacing w:before="115" w:line="266"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4"/>
        </w:rPr>
        <w:t>[8]</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Bear</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3"/>
        </w:rPr>
        <w:t>MF</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Connors</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BW</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Paradiso</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3"/>
        </w:rPr>
        <w:t>MA</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Neuroscienc</w:t>
      </w:r>
      <w:r>
        <w:rPr>
          <w:rFonts w:ascii="Times New Roman" w:hAnsi="Times New Roman" w:eastAsia="Times New Roman" w:cs="Times New Roman"/>
          <w:sz w:val="19"/>
          <w:szCs w:val="19"/>
          <w:spacing w:val="-4"/>
        </w:rPr>
        <w:t>e-Exploring</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4"/>
        </w:rPr>
        <w:t>the</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4"/>
        </w:rPr>
        <w:t>Brain.4th</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4"/>
        </w:rPr>
        <w:t>ed.Philadelphia:Lippincott</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4"/>
        </w:rPr>
        <w:t>Williams</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4"/>
        </w:rPr>
        <w:t>&amp;</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Wilkins</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Inc.,2015.</w:t>
      </w:r>
    </w:p>
    <w:p>
      <w:pPr>
        <w:ind w:left="1468" w:right="323" w:hanging="379"/>
        <w:spacing w:before="116" w:line="26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[9]</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1"/>
        </w:rPr>
        <w:t>Kandel</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1"/>
        </w:rPr>
        <w:t>ER</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1"/>
        </w:rPr>
        <w:t>Schwartz</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1"/>
        </w:rPr>
        <w:t>JH</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1"/>
        </w:rPr>
        <w:t>Jessell</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1"/>
        </w:rPr>
        <w:t>TM</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1"/>
        </w:rPr>
        <w:t>et</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1"/>
        </w:rPr>
        <w:t>al</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1"/>
        </w:rPr>
        <w:t>Principles</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spacing w:val="-1"/>
        </w:rPr>
        <w:t>of</w:t>
      </w:r>
      <w:r>
        <w:rPr>
          <w:rFonts w:ascii="Times New Roman" w:hAnsi="Times New Roman" w:eastAsia="Times New Roman" w:cs="Times New Roman"/>
          <w:sz w:val="19"/>
          <w:szCs w:val="19"/>
          <w:spacing w:val="-22"/>
        </w:rPr>
        <w:t xml:space="preserve"> </w:t>
      </w:r>
      <w:r>
        <w:rPr>
          <w:rFonts w:ascii="Times New Roman" w:hAnsi="Times New Roman" w:eastAsia="Times New Roman" w:cs="Times New Roman"/>
          <w:sz w:val="19"/>
          <w:szCs w:val="19"/>
          <w:spacing w:val="-1"/>
        </w:rPr>
        <w:t>Neural</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spacing w:val="-1"/>
        </w:rPr>
        <w:t>Science</w:t>
      </w:r>
      <w:r>
        <w:rPr>
          <w:rFonts w:ascii="Times New Roman" w:hAnsi="Times New Roman" w:eastAsia="Times New Roman" w:cs="Times New Roman"/>
          <w:sz w:val="19"/>
          <w:szCs w:val="19"/>
          <w:spacing w:val="-2"/>
        </w:rPr>
        <w:t>.5</w:t>
      </w:r>
      <w:r>
        <w:rPr>
          <w:rFonts w:ascii="Times New Roman" w:hAnsi="Times New Roman" w:eastAsia="Times New Roman" w:cs="Times New Roman"/>
          <w:sz w:val="19"/>
          <w:szCs w:val="19"/>
          <w:spacing w:val="-1"/>
        </w:rPr>
        <w:t>th</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spacing w:val="-1"/>
        </w:rPr>
        <w:t>ed</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1"/>
        </w:rPr>
        <w:t>New</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1"/>
        </w:rPr>
        <w:t>York</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1"/>
        </w:rPr>
        <w:t>McGra</w:t>
      </w:r>
      <w:r>
        <w:rPr>
          <w:rFonts w:ascii="Times New Roman" w:hAnsi="Times New Roman" w:eastAsia="Times New Roman" w:cs="Times New Roman"/>
          <w:sz w:val="19"/>
          <w:szCs w:val="19"/>
          <w:spacing w:val="-2"/>
        </w:rPr>
        <w:t>w-Hill</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2"/>
        </w:rPr>
        <w:t>Medical</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Companies,Inc.,2012.</w:t>
      </w:r>
    </w:p>
    <w:p>
      <w:pPr>
        <w:ind w:left="519"/>
        <w:spacing w:before="137" w:line="229" w:lineRule="auto"/>
        <w:rPr>
          <w:rFonts w:ascii="SimSun" w:hAnsi="SimSun" w:eastAsia="SimSun" w:cs="SimSun"/>
          <w:sz w:val="19"/>
          <w:szCs w:val="19"/>
        </w:rPr>
      </w:pPr>
      <w:r>
        <w:drawing>
          <wp:anchor distT="0" distB="0" distL="0" distR="0" simplePos="0" relativeHeight="253360128" behindDoc="1" locked="0" layoutInCell="1" allowOverlap="1">
            <wp:simplePos x="0" y="0"/>
            <wp:positionH relativeFrom="column">
              <wp:posOffset>0</wp:posOffset>
            </wp:positionH>
            <wp:positionV relativeFrom="paragraph">
              <wp:posOffset>-76702</wp:posOffset>
            </wp:positionV>
            <wp:extent cx="444451" cy="438176"/>
            <wp:effectExtent l="0" t="0" r="0" b="0"/>
            <wp:wrapNone/>
            <wp:docPr id="381" name="IM 381"/>
            <wp:cNvGraphicFramePr/>
            <a:graphic>
              <a:graphicData uri="http://schemas.openxmlformats.org/drawingml/2006/picture">
                <pic:pic>
                  <pic:nvPicPr>
                    <pic:cNvPr id="381" name="IM 381"/>
                    <pic:cNvPicPr/>
                  </pic:nvPicPr>
                  <pic:blipFill>
                    <a:blip r:embed="rId386"/>
                    <a:stretch>
                      <a:fillRect/>
                    </a:stretch>
                  </pic:blipFill>
                  <pic:spPr>
                    <a:xfrm rot="0">
                      <a:off x="0" y="0"/>
                      <a:ext cx="444451" cy="438176"/>
                    </a:xfrm>
                    <a:prstGeom prst="rect">
                      <a:avLst/>
                    </a:prstGeom>
                  </pic:spPr>
                </pic:pic>
              </a:graphicData>
            </a:graphic>
          </wp:anchor>
        </w:drawing>
      </w:r>
      <w:r>
        <w:rPr>
          <w:rFonts w:ascii="SimSun" w:hAnsi="SimSun" w:eastAsia="SimSun" w:cs="SimSun"/>
          <w:sz w:val="19"/>
          <w:szCs w:val="19"/>
          <w:color w:val="0079CB"/>
          <w:spacing w:val="11"/>
        </w:rPr>
        <w:t>2记</w:t>
      </w:r>
    </w:p>
    <w:sectPr>
      <w:pgSz w:w="11280" w:h="15940"/>
      <w:pgMar w:top="400" w:right="652" w:bottom="400" w:left="560" w:header="0" w:footer="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0"/>
      <w:spacing w:line="183" w:lineRule="auto"/>
      <w:jc w:val="right"/>
      <w:rPr>
        <w:rFonts w:ascii="SimSun" w:hAnsi="SimSun" w:eastAsia="SimSun" w:cs="SimSun"/>
        <w:sz w:val="21"/>
        <w:szCs w:val="21"/>
      </w:rPr>
    </w:pPr>
    <w:r>
      <w:rPr>
        <w:rFonts w:ascii="SimSun" w:hAnsi="SimSun" w:eastAsia="SimSun" w:cs="SimSun"/>
        <w:sz w:val="21"/>
        <w:szCs w:val="21"/>
        <w:color w:val="002E5D"/>
        <w:spacing w:val="-6"/>
      </w:rPr>
      <w:t>147</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80"/>
      <w:spacing w:line="183" w:lineRule="auto"/>
      <w:jc w:val="right"/>
      <w:rPr>
        <w:rFonts w:ascii="SimSun" w:hAnsi="SimSun" w:eastAsia="SimSun" w:cs="SimSun"/>
        <w:sz w:val="21"/>
        <w:szCs w:val="21"/>
      </w:rPr>
    </w:pPr>
    <w:r>
      <w:rPr>
        <w:rFonts w:ascii="SimSun" w:hAnsi="SimSun" w:eastAsia="SimSun" w:cs="SimSun"/>
        <w:sz w:val="21"/>
        <w:szCs w:val="21"/>
        <w:color w:val="1373AB"/>
        <w:spacing w:val="-6"/>
      </w:rPr>
      <w:t>177</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9"/>
      <w:spacing w:line="183" w:lineRule="auto"/>
      <w:rPr>
        <w:rFonts w:ascii="SimSun" w:hAnsi="SimSun" w:eastAsia="SimSun" w:cs="SimSun"/>
        <w:sz w:val="20"/>
        <w:szCs w:val="20"/>
      </w:rPr>
    </w:pPr>
    <w:r>
      <w:rPr>
        <w:rFonts w:ascii="SimSun" w:hAnsi="SimSun" w:eastAsia="SimSun" w:cs="SimSun"/>
        <w:sz w:val="20"/>
        <w:szCs w:val="20"/>
        <w:color w:val="103F75"/>
        <w:spacing w:val="-3"/>
      </w:rPr>
      <w:t>208</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9"/>
      <w:spacing w:line="183" w:lineRule="auto"/>
      <w:rPr>
        <w:rFonts w:ascii="SimSun" w:hAnsi="SimSun" w:eastAsia="SimSun" w:cs="SimSun"/>
        <w:sz w:val="20"/>
        <w:szCs w:val="20"/>
      </w:rPr>
    </w:pPr>
    <w:r>
      <w:rPr>
        <w:rFonts w:ascii="SimSun" w:hAnsi="SimSun" w:eastAsia="SimSun" w:cs="SimSun"/>
        <w:sz w:val="20"/>
        <w:szCs w:val="20"/>
        <w:color w:val="2C8DE2"/>
        <w:spacing w:val="-3"/>
      </w:rPr>
      <w:t>226</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2"/>
      <w:spacing w:line="183" w:lineRule="auto"/>
      <w:rPr>
        <w:rFonts w:ascii="SimSun" w:hAnsi="SimSun" w:eastAsia="SimSun" w:cs="SimSun"/>
        <w:sz w:val="20"/>
        <w:szCs w:val="20"/>
      </w:rPr>
    </w:pPr>
    <w:r>
      <w:rPr>
        <w:rFonts w:ascii="SimSun" w:hAnsi="SimSun" w:eastAsia="SimSun" w:cs="SimSun"/>
        <w:sz w:val="20"/>
        <w:szCs w:val="20"/>
        <w:b/>
        <w:bCs/>
        <w:color w:val="003C82"/>
        <w:spacing w:val="-5"/>
      </w:rPr>
      <w:t>256</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hd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color w:val="000000"/>
        <w:kern w:val="0"/>
        <w:snapToGrid w:val="0"/>
      </w:rPr>
    </w:rPrDefault>
  </w:docDefaults>
  <w:style w:type="paragraph" w:styleId="1" w:default="1">
    <w:name w:val="Normal"/>
    <w:semiHidden/>
    <w:qFormat/>
    <w:pPr>
      <w:spacing w:line="240" w:lineRule="w:auto"/>
      <w:jc w:val="left"/>
      <w:autoSpaceDE w:val="0"/>
      <w:autoSpaceDN w:val="0"/>
      <w:adjustRightInd w:val="0"/>
      <w:snapToGrid w:val="0"/>
      <w:kinsoku w:val="0"/>
      <w:textAlignment w:val="baseline"/>
    </w:pPr>
    <w:rPr>
      <w:color w:val="000000"/>
      <w:kern w:val="0"/>
      <w:snapToGrid w:val="0"/>
      <w:noProof w:val="1"/>
    </w:rPr>
  </w:style>
  <w:style w:type="table" w:styleId="2" w:default="1">
    <w:name w:val="Table Normal"/>
    <w:semiHidden/>
    <w:unhideWhenUsed/>
    <w:qFormat/>
    <w:tblPr>
      <w:tblCellMar>
        <w:left w:w="0" w:type="dxa"/>
        <w:right w:w="0" w:type="dxa"/>
        <w:bottom w:w="0" w:type="dxa"/>
        <w:top w:w="0"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4.jpeg"/><Relationship Id="rId98" Type="http://schemas.openxmlformats.org/officeDocument/2006/relationships/image" Target="media/image93.jpeg"/><Relationship Id="rId97" Type="http://schemas.openxmlformats.org/officeDocument/2006/relationships/image" Target="media/image92.jpeg"/><Relationship Id="rId96" Type="http://schemas.openxmlformats.org/officeDocument/2006/relationships/image" Target="media/image91.jpeg"/><Relationship Id="rId95" Type="http://schemas.openxmlformats.org/officeDocument/2006/relationships/image" Target="media/image90.jpeg"/><Relationship Id="rId94" Type="http://schemas.openxmlformats.org/officeDocument/2006/relationships/image" Target="media/image89.jpeg"/><Relationship Id="rId93" Type="http://schemas.openxmlformats.org/officeDocument/2006/relationships/image" Target="media/image88.jpeg"/><Relationship Id="rId92" Type="http://schemas.openxmlformats.org/officeDocument/2006/relationships/image" Target="media/image87.jpeg"/><Relationship Id="rId91" Type="http://schemas.openxmlformats.org/officeDocument/2006/relationships/image" Target="media/image86.jpeg"/><Relationship Id="rId90" Type="http://schemas.openxmlformats.org/officeDocument/2006/relationships/image" Target="media/image85.jpeg"/><Relationship Id="rId9" Type="http://schemas.openxmlformats.org/officeDocument/2006/relationships/image" Target="media/image6.jpe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footer" Target="footer3.xml"/><Relationship Id="rId86" Type="http://schemas.openxmlformats.org/officeDocument/2006/relationships/image" Target="media/image82.jpeg"/><Relationship Id="rId85" Type="http://schemas.openxmlformats.org/officeDocument/2006/relationships/image" Target="media/image81.jpeg"/><Relationship Id="rId84" Type="http://schemas.openxmlformats.org/officeDocument/2006/relationships/image" Target="media/image80.jpeg"/><Relationship Id="rId83" Type="http://schemas.openxmlformats.org/officeDocument/2006/relationships/image" Target="media/image79.jpeg"/><Relationship Id="rId82" Type="http://schemas.openxmlformats.org/officeDocument/2006/relationships/image" Target="media/image78.jpeg"/><Relationship Id="rId81" Type="http://schemas.openxmlformats.org/officeDocument/2006/relationships/image" Target="media/image77.jpeg"/><Relationship Id="rId80" Type="http://schemas.openxmlformats.org/officeDocument/2006/relationships/image" Target="media/image76.jpeg"/><Relationship Id="rId8" Type="http://schemas.openxmlformats.org/officeDocument/2006/relationships/footer" Target="footer1.xml"/><Relationship Id="rId79" Type="http://schemas.openxmlformats.org/officeDocument/2006/relationships/image" Target="media/image75.jpeg"/><Relationship Id="rId78" Type="http://schemas.openxmlformats.org/officeDocument/2006/relationships/image" Target="media/image74.jpeg"/><Relationship Id="rId77" Type="http://schemas.openxmlformats.org/officeDocument/2006/relationships/image" Target="media/image73.jpeg"/><Relationship Id="rId76" Type="http://schemas.openxmlformats.org/officeDocument/2006/relationships/image" Target="media/image72.jpeg"/><Relationship Id="rId75" Type="http://schemas.openxmlformats.org/officeDocument/2006/relationships/image" Target="media/image71.jpeg"/><Relationship Id="rId74" Type="http://schemas.openxmlformats.org/officeDocument/2006/relationships/image" Target="media/image70.jpeg"/><Relationship Id="rId73" Type="http://schemas.openxmlformats.org/officeDocument/2006/relationships/image" Target="media/image69.jpeg"/><Relationship Id="rId72" Type="http://schemas.openxmlformats.org/officeDocument/2006/relationships/image" Target="media/image68.png"/><Relationship Id="rId71" Type="http://schemas.openxmlformats.org/officeDocument/2006/relationships/image" Target="media/image67.jpeg"/><Relationship Id="rId70" Type="http://schemas.openxmlformats.org/officeDocument/2006/relationships/image" Target="media/image66.jpeg"/><Relationship Id="rId7" Type="http://schemas.openxmlformats.org/officeDocument/2006/relationships/header" Target="header2.xml"/><Relationship Id="rId69" Type="http://schemas.openxmlformats.org/officeDocument/2006/relationships/image" Target="media/image65.jpeg"/><Relationship Id="rId68" Type="http://schemas.openxmlformats.org/officeDocument/2006/relationships/image" Target="media/image64.jpeg"/><Relationship Id="rId67" Type="http://schemas.openxmlformats.org/officeDocument/2006/relationships/image" Target="media/image63.jpeg"/><Relationship Id="rId66" Type="http://schemas.openxmlformats.org/officeDocument/2006/relationships/image" Target="media/image62.png"/><Relationship Id="rId65" Type="http://schemas.openxmlformats.org/officeDocument/2006/relationships/image" Target="media/image61.jpeg"/><Relationship Id="rId64" Type="http://schemas.openxmlformats.org/officeDocument/2006/relationships/image" Target="media/image60.jpeg"/><Relationship Id="rId63" Type="http://schemas.openxmlformats.org/officeDocument/2006/relationships/image" Target="media/image59.jpeg"/><Relationship Id="rId62" Type="http://schemas.openxmlformats.org/officeDocument/2006/relationships/image" Target="media/image58.jpeg"/><Relationship Id="rId61" Type="http://schemas.openxmlformats.org/officeDocument/2006/relationships/image" Target="media/image57.jpeg"/><Relationship Id="rId60" Type="http://schemas.openxmlformats.org/officeDocument/2006/relationships/image" Target="media/image56.jpeg"/><Relationship Id="rId6" Type="http://schemas.openxmlformats.org/officeDocument/2006/relationships/image" Target="media/image5.jpeg"/><Relationship Id="rId59" Type="http://schemas.openxmlformats.org/officeDocument/2006/relationships/image" Target="media/image55.jpeg"/><Relationship Id="rId58" Type="http://schemas.openxmlformats.org/officeDocument/2006/relationships/image" Target="media/image54.jpeg"/><Relationship Id="rId57" Type="http://schemas.openxmlformats.org/officeDocument/2006/relationships/image" Target="media/image53.jpe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jpeg"/><Relationship Id="rId53" Type="http://schemas.openxmlformats.org/officeDocument/2006/relationships/image" Target="media/image49.jpeg"/><Relationship Id="rId52" Type="http://schemas.openxmlformats.org/officeDocument/2006/relationships/image" Target="media/image48.jpeg"/><Relationship Id="rId51" Type="http://schemas.openxmlformats.org/officeDocument/2006/relationships/image" Target="media/image47.jpeg"/><Relationship Id="rId50" Type="http://schemas.openxmlformats.org/officeDocument/2006/relationships/image" Target="media/image46.jpeg"/><Relationship Id="rId5" Type="http://schemas.openxmlformats.org/officeDocument/2006/relationships/image" Target="media/image4.jpeg"/><Relationship Id="rId49" Type="http://schemas.openxmlformats.org/officeDocument/2006/relationships/image" Target="media/image45.jpeg"/><Relationship Id="rId48" Type="http://schemas.openxmlformats.org/officeDocument/2006/relationships/image" Target="media/image44.jpeg"/><Relationship Id="rId47" Type="http://schemas.openxmlformats.org/officeDocument/2006/relationships/image" Target="media/image43.png"/><Relationship Id="rId46" Type="http://schemas.openxmlformats.org/officeDocument/2006/relationships/image" Target="media/image42.jpeg"/><Relationship Id="rId45" Type="http://schemas.openxmlformats.org/officeDocument/2006/relationships/image" Target="media/image41.jpeg"/><Relationship Id="rId44" Type="http://schemas.openxmlformats.org/officeDocument/2006/relationships/image" Target="media/image40.jpeg"/><Relationship Id="rId43" Type="http://schemas.openxmlformats.org/officeDocument/2006/relationships/image" Target="media/image39.jpeg"/><Relationship Id="rId42" Type="http://schemas.openxmlformats.org/officeDocument/2006/relationships/image" Target="media/image38.jpeg"/><Relationship Id="rId41" Type="http://schemas.openxmlformats.org/officeDocument/2006/relationships/image" Target="media/image37.png"/><Relationship Id="rId40" Type="http://schemas.openxmlformats.org/officeDocument/2006/relationships/image" Target="media/image36.jpeg"/><Relationship Id="rId4" Type="http://schemas.openxmlformats.org/officeDocument/2006/relationships/header" Target="header1.xml"/><Relationship Id="rId39" Type="http://schemas.openxmlformats.org/officeDocument/2006/relationships/image" Target="media/image35.jpeg"/><Relationship Id="rId389" Type="http://schemas.openxmlformats.org/officeDocument/2006/relationships/fontTable" Target="fontTable.xml"/><Relationship Id="rId388" Type="http://schemas.openxmlformats.org/officeDocument/2006/relationships/styles" Target="styles.xml"/><Relationship Id="rId387" Type="http://schemas.openxmlformats.org/officeDocument/2006/relationships/settings" Target="settings.xml"/><Relationship Id="rId386" Type="http://schemas.openxmlformats.org/officeDocument/2006/relationships/image" Target="media/image378.jpeg"/><Relationship Id="rId385" Type="http://schemas.openxmlformats.org/officeDocument/2006/relationships/image" Target="media/image377.jpeg"/><Relationship Id="rId384" Type="http://schemas.openxmlformats.org/officeDocument/2006/relationships/image" Target="media/image376.jpeg"/><Relationship Id="rId383" Type="http://schemas.openxmlformats.org/officeDocument/2006/relationships/image" Target="media/image375.jpeg"/><Relationship Id="rId382" Type="http://schemas.openxmlformats.org/officeDocument/2006/relationships/image" Target="media/image374.png"/><Relationship Id="rId381" Type="http://schemas.openxmlformats.org/officeDocument/2006/relationships/image" Target="media/image373.jpeg"/><Relationship Id="rId380" Type="http://schemas.openxmlformats.org/officeDocument/2006/relationships/image" Target="media/image372.jpeg"/><Relationship Id="rId38" Type="http://schemas.openxmlformats.org/officeDocument/2006/relationships/image" Target="media/image34.jpeg"/><Relationship Id="rId379" Type="http://schemas.openxmlformats.org/officeDocument/2006/relationships/image" Target="media/image371.jpeg"/><Relationship Id="rId378" Type="http://schemas.openxmlformats.org/officeDocument/2006/relationships/image" Target="media/image370.jpeg"/><Relationship Id="rId377" Type="http://schemas.openxmlformats.org/officeDocument/2006/relationships/image" Target="media/image369.jpeg"/><Relationship Id="rId376" Type="http://schemas.openxmlformats.org/officeDocument/2006/relationships/image" Target="media/image368.jpeg"/><Relationship Id="rId375" Type="http://schemas.openxmlformats.org/officeDocument/2006/relationships/image" Target="media/image367.jpeg"/><Relationship Id="rId374" Type="http://schemas.openxmlformats.org/officeDocument/2006/relationships/image" Target="media/image366.jpeg"/><Relationship Id="rId373" Type="http://schemas.openxmlformats.org/officeDocument/2006/relationships/image" Target="media/image365.jpeg"/><Relationship Id="rId372" Type="http://schemas.openxmlformats.org/officeDocument/2006/relationships/image" Target="media/image364.jpeg"/><Relationship Id="rId371" Type="http://schemas.openxmlformats.org/officeDocument/2006/relationships/image" Target="media/image363.jpeg"/><Relationship Id="rId370" Type="http://schemas.openxmlformats.org/officeDocument/2006/relationships/image" Target="media/image362.jpeg"/><Relationship Id="rId37" Type="http://schemas.openxmlformats.org/officeDocument/2006/relationships/image" Target="media/image33.jpeg"/><Relationship Id="rId369" Type="http://schemas.openxmlformats.org/officeDocument/2006/relationships/image" Target="media/image361.jpeg"/><Relationship Id="rId368" Type="http://schemas.openxmlformats.org/officeDocument/2006/relationships/image" Target="media/image360.png"/><Relationship Id="rId367" Type="http://schemas.openxmlformats.org/officeDocument/2006/relationships/image" Target="media/image359.jpeg"/><Relationship Id="rId366" Type="http://schemas.openxmlformats.org/officeDocument/2006/relationships/image" Target="media/image358.jpeg"/><Relationship Id="rId365" Type="http://schemas.openxmlformats.org/officeDocument/2006/relationships/image" Target="media/image357.jpeg"/><Relationship Id="rId364" Type="http://schemas.openxmlformats.org/officeDocument/2006/relationships/image" Target="media/image356.jpeg"/><Relationship Id="rId363" Type="http://schemas.openxmlformats.org/officeDocument/2006/relationships/image" Target="media/image355.jpeg"/><Relationship Id="rId362" Type="http://schemas.openxmlformats.org/officeDocument/2006/relationships/image" Target="media/image354.jpeg"/><Relationship Id="rId361" Type="http://schemas.openxmlformats.org/officeDocument/2006/relationships/image" Target="media/image353.jpeg"/><Relationship Id="rId360" Type="http://schemas.openxmlformats.org/officeDocument/2006/relationships/image" Target="media/image352.jpeg"/><Relationship Id="rId36" Type="http://schemas.openxmlformats.org/officeDocument/2006/relationships/image" Target="media/image32.png"/><Relationship Id="rId359" Type="http://schemas.openxmlformats.org/officeDocument/2006/relationships/image" Target="media/image351.jpeg"/><Relationship Id="rId358" Type="http://schemas.openxmlformats.org/officeDocument/2006/relationships/image" Target="media/image350.jpeg"/><Relationship Id="rId357" Type="http://schemas.openxmlformats.org/officeDocument/2006/relationships/image" Target="media/image349.jpeg"/><Relationship Id="rId356" Type="http://schemas.openxmlformats.org/officeDocument/2006/relationships/image" Target="media/image348.jpeg"/><Relationship Id="rId355" Type="http://schemas.openxmlformats.org/officeDocument/2006/relationships/image" Target="media/image347.jpeg"/><Relationship Id="rId354" Type="http://schemas.openxmlformats.org/officeDocument/2006/relationships/image" Target="media/image346.jpeg"/><Relationship Id="rId353" Type="http://schemas.openxmlformats.org/officeDocument/2006/relationships/image" Target="media/image345.jpeg"/><Relationship Id="rId352" Type="http://schemas.openxmlformats.org/officeDocument/2006/relationships/image" Target="media/image344.jpeg"/><Relationship Id="rId351" Type="http://schemas.openxmlformats.org/officeDocument/2006/relationships/image" Target="media/image343.jpeg"/><Relationship Id="rId350" Type="http://schemas.openxmlformats.org/officeDocument/2006/relationships/image" Target="media/image342.jpeg"/><Relationship Id="rId35" Type="http://schemas.openxmlformats.org/officeDocument/2006/relationships/image" Target="media/image31.jpeg"/><Relationship Id="rId349" Type="http://schemas.openxmlformats.org/officeDocument/2006/relationships/image" Target="media/image341.jpeg"/><Relationship Id="rId348" Type="http://schemas.openxmlformats.org/officeDocument/2006/relationships/image" Target="media/image340.jpeg"/><Relationship Id="rId347" Type="http://schemas.openxmlformats.org/officeDocument/2006/relationships/image" Target="media/image339.jpeg"/><Relationship Id="rId346" Type="http://schemas.openxmlformats.org/officeDocument/2006/relationships/image" Target="media/image338.jpeg"/><Relationship Id="rId345" Type="http://schemas.openxmlformats.org/officeDocument/2006/relationships/image" Target="media/image337.jpeg"/><Relationship Id="rId344" Type="http://schemas.openxmlformats.org/officeDocument/2006/relationships/image" Target="media/image336.jpeg"/><Relationship Id="rId343" Type="http://schemas.openxmlformats.org/officeDocument/2006/relationships/image" Target="media/image335.jpeg"/><Relationship Id="rId342" Type="http://schemas.openxmlformats.org/officeDocument/2006/relationships/image" Target="media/image334.jpeg"/><Relationship Id="rId341" Type="http://schemas.openxmlformats.org/officeDocument/2006/relationships/image" Target="media/image333.png"/><Relationship Id="rId340" Type="http://schemas.openxmlformats.org/officeDocument/2006/relationships/image" Target="media/image332.jpeg"/><Relationship Id="rId34" Type="http://schemas.openxmlformats.org/officeDocument/2006/relationships/image" Target="media/image30.png"/><Relationship Id="rId339" Type="http://schemas.openxmlformats.org/officeDocument/2006/relationships/image" Target="media/image331.jpeg"/><Relationship Id="rId338" Type="http://schemas.openxmlformats.org/officeDocument/2006/relationships/image" Target="media/image330.jpeg"/><Relationship Id="rId337" Type="http://schemas.openxmlformats.org/officeDocument/2006/relationships/image" Target="media/image329.png"/><Relationship Id="rId336" Type="http://schemas.openxmlformats.org/officeDocument/2006/relationships/image" Target="media/image328.jpeg"/><Relationship Id="rId335" Type="http://schemas.openxmlformats.org/officeDocument/2006/relationships/image" Target="media/image327.jpeg"/><Relationship Id="rId334" Type="http://schemas.openxmlformats.org/officeDocument/2006/relationships/image" Target="media/image326.jpeg"/><Relationship Id="rId333" Type="http://schemas.openxmlformats.org/officeDocument/2006/relationships/image" Target="media/image325.jpeg"/><Relationship Id="rId332" Type="http://schemas.openxmlformats.org/officeDocument/2006/relationships/image" Target="media/image324.jpeg"/><Relationship Id="rId331" Type="http://schemas.openxmlformats.org/officeDocument/2006/relationships/image" Target="media/image323.jpeg"/><Relationship Id="rId330" Type="http://schemas.openxmlformats.org/officeDocument/2006/relationships/image" Target="media/image322.jpeg"/><Relationship Id="rId33" Type="http://schemas.openxmlformats.org/officeDocument/2006/relationships/image" Target="media/image29.png"/><Relationship Id="rId329" Type="http://schemas.openxmlformats.org/officeDocument/2006/relationships/image" Target="media/image321.jpeg"/><Relationship Id="rId328" Type="http://schemas.openxmlformats.org/officeDocument/2006/relationships/image" Target="media/image320.jpeg"/><Relationship Id="rId327" Type="http://schemas.openxmlformats.org/officeDocument/2006/relationships/image" Target="media/image319.jpeg"/><Relationship Id="rId326" Type="http://schemas.openxmlformats.org/officeDocument/2006/relationships/image" Target="media/image318.jpeg"/><Relationship Id="rId325" Type="http://schemas.openxmlformats.org/officeDocument/2006/relationships/image" Target="media/image317.png"/><Relationship Id="rId324" Type="http://schemas.openxmlformats.org/officeDocument/2006/relationships/image" Target="media/image316.jpeg"/><Relationship Id="rId323" Type="http://schemas.openxmlformats.org/officeDocument/2006/relationships/image" Target="media/image315.jpeg"/><Relationship Id="rId322" Type="http://schemas.openxmlformats.org/officeDocument/2006/relationships/image" Target="media/image314.jpeg"/><Relationship Id="rId321" Type="http://schemas.openxmlformats.org/officeDocument/2006/relationships/image" Target="media/image313.jpeg"/><Relationship Id="rId320" Type="http://schemas.openxmlformats.org/officeDocument/2006/relationships/image" Target="media/image312.jpeg"/><Relationship Id="rId32" Type="http://schemas.openxmlformats.org/officeDocument/2006/relationships/image" Target="media/image28.jpeg"/><Relationship Id="rId319" Type="http://schemas.openxmlformats.org/officeDocument/2006/relationships/image" Target="media/image311.jpeg"/><Relationship Id="rId318" Type="http://schemas.openxmlformats.org/officeDocument/2006/relationships/image" Target="media/image310.png"/><Relationship Id="rId317" Type="http://schemas.openxmlformats.org/officeDocument/2006/relationships/image" Target="media/image309.jpeg"/><Relationship Id="rId316" Type="http://schemas.openxmlformats.org/officeDocument/2006/relationships/image" Target="media/image308.jpeg"/><Relationship Id="rId315" Type="http://schemas.openxmlformats.org/officeDocument/2006/relationships/image" Target="media/image307.jpeg"/><Relationship Id="rId314" Type="http://schemas.openxmlformats.org/officeDocument/2006/relationships/image" Target="media/image306.jpeg"/><Relationship Id="rId313" Type="http://schemas.openxmlformats.org/officeDocument/2006/relationships/image" Target="media/image305.png"/><Relationship Id="rId312" Type="http://schemas.openxmlformats.org/officeDocument/2006/relationships/image" Target="media/image304.png"/><Relationship Id="rId311" Type="http://schemas.openxmlformats.org/officeDocument/2006/relationships/image" Target="media/image303.jpeg"/><Relationship Id="rId310" Type="http://schemas.openxmlformats.org/officeDocument/2006/relationships/image" Target="media/image302.jpeg"/><Relationship Id="rId31" Type="http://schemas.openxmlformats.org/officeDocument/2006/relationships/image" Target="media/image27.jpeg"/><Relationship Id="rId309" Type="http://schemas.openxmlformats.org/officeDocument/2006/relationships/image" Target="media/image301.jpeg"/><Relationship Id="rId308" Type="http://schemas.openxmlformats.org/officeDocument/2006/relationships/image" Target="media/image300.jpeg"/><Relationship Id="rId307" Type="http://schemas.openxmlformats.org/officeDocument/2006/relationships/image" Target="media/image299.jpeg"/><Relationship Id="rId306" Type="http://schemas.openxmlformats.org/officeDocument/2006/relationships/image" Target="media/image298.jpeg"/><Relationship Id="rId305" Type="http://schemas.openxmlformats.org/officeDocument/2006/relationships/image" Target="media/image297.jpeg"/><Relationship Id="rId304" Type="http://schemas.openxmlformats.org/officeDocument/2006/relationships/image" Target="media/image296.png"/><Relationship Id="rId303" Type="http://schemas.openxmlformats.org/officeDocument/2006/relationships/image" Target="media/image295.jpeg"/><Relationship Id="rId302" Type="http://schemas.openxmlformats.org/officeDocument/2006/relationships/image" Target="media/image294.png"/><Relationship Id="rId301" Type="http://schemas.openxmlformats.org/officeDocument/2006/relationships/image" Target="media/image293.jpeg"/><Relationship Id="rId300" Type="http://schemas.openxmlformats.org/officeDocument/2006/relationships/image" Target="media/image292.jpeg"/><Relationship Id="rId30" Type="http://schemas.openxmlformats.org/officeDocument/2006/relationships/image" Target="media/image26.jpeg"/><Relationship Id="rId3" Type="http://schemas.openxmlformats.org/officeDocument/2006/relationships/image" Target="media/image3.jpeg"/><Relationship Id="rId299" Type="http://schemas.openxmlformats.org/officeDocument/2006/relationships/image" Target="media/image291.png"/><Relationship Id="rId298" Type="http://schemas.openxmlformats.org/officeDocument/2006/relationships/image" Target="media/image290.jpeg"/><Relationship Id="rId297" Type="http://schemas.openxmlformats.org/officeDocument/2006/relationships/image" Target="media/image289.jpeg"/><Relationship Id="rId296" Type="http://schemas.openxmlformats.org/officeDocument/2006/relationships/image" Target="media/image288.png"/><Relationship Id="rId295" Type="http://schemas.openxmlformats.org/officeDocument/2006/relationships/image" Target="media/image287.jpeg"/><Relationship Id="rId294" Type="http://schemas.openxmlformats.org/officeDocument/2006/relationships/image" Target="media/image286.jpeg"/><Relationship Id="rId293" Type="http://schemas.openxmlformats.org/officeDocument/2006/relationships/image" Target="media/image285.jpeg"/><Relationship Id="rId292" Type="http://schemas.openxmlformats.org/officeDocument/2006/relationships/image" Target="media/image284.png"/><Relationship Id="rId291" Type="http://schemas.openxmlformats.org/officeDocument/2006/relationships/image" Target="media/image283.jpeg"/><Relationship Id="rId290" Type="http://schemas.openxmlformats.org/officeDocument/2006/relationships/image" Target="media/image282.jpeg"/><Relationship Id="rId29" Type="http://schemas.openxmlformats.org/officeDocument/2006/relationships/image" Target="media/image25.png"/><Relationship Id="rId289" Type="http://schemas.openxmlformats.org/officeDocument/2006/relationships/image" Target="media/image281.jpeg"/><Relationship Id="rId288" Type="http://schemas.openxmlformats.org/officeDocument/2006/relationships/image" Target="media/image280.jpeg"/><Relationship Id="rId287" Type="http://schemas.openxmlformats.org/officeDocument/2006/relationships/image" Target="media/image279.jpeg"/><Relationship Id="rId286" Type="http://schemas.openxmlformats.org/officeDocument/2006/relationships/image" Target="media/image278.jpeg"/><Relationship Id="rId285" Type="http://schemas.openxmlformats.org/officeDocument/2006/relationships/image" Target="media/image277.png"/><Relationship Id="rId284" Type="http://schemas.openxmlformats.org/officeDocument/2006/relationships/image" Target="media/image276.jpeg"/><Relationship Id="rId283" Type="http://schemas.openxmlformats.org/officeDocument/2006/relationships/image" Target="media/image275.png"/><Relationship Id="rId282" Type="http://schemas.openxmlformats.org/officeDocument/2006/relationships/image" Target="media/image274.jpeg"/><Relationship Id="rId281" Type="http://schemas.openxmlformats.org/officeDocument/2006/relationships/image" Target="media/image273.jpeg"/><Relationship Id="rId280" Type="http://schemas.openxmlformats.org/officeDocument/2006/relationships/image" Target="media/image272.jpeg"/><Relationship Id="rId28" Type="http://schemas.openxmlformats.org/officeDocument/2006/relationships/image" Target="media/image24.jpeg"/><Relationship Id="rId279" Type="http://schemas.openxmlformats.org/officeDocument/2006/relationships/image" Target="media/image271.jpeg"/><Relationship Id="rId278" Type="http://schemas.openxmlformats.org/officeDocument/2006/relationships/image" Target="media/image270.jpeg"/><Relationship Id="rId277" Type="http://schemas.openxmlformats.org/officeDocument/2006/relationships/image" Target="media/image269.jpeg"/><Relationship Id="rId276" Type="http://schemas.openxmlformats.org/officeDocument/2006/relationships/image" Target="media/image268.jpeg"/><Relationship Id="rId275" Type="http://schemas.openxmlformats.org/officeDocument/2006/relationships/image" Target="media/image267.jpeg"/><Relationship Id="rId274" Type="http://schemas.openxmlformats.org/officeDocument/2006/relationships/image" Target="media/image266.jpeg"/><Relationship Id="rId273" Type="http://schemas.openxmlformats.org/officeDocument/2006/relationships/image" Target="media/image265.jpeg"/><Relationship Id="rId272" Type="http://schemas.openxmlformats.org/officeDocument/2006/relationships/image" Target="media/image264.jpeg"/><Relationship Id="rId271" Type="http://schemas.openxmlformats.org/officeDocument/2006/relationships/image" Target="media/image263.jpeg"/><Relationship Id="rId270" Type="http://schemas.openxmlformats.org/officeDocument/2006/relationships/image" Target="media/image262.jpeg"/><Relationship Id="rId27" Type="http://schemas.openxmlformats.org/officeDocument/2006/relationships/image" Target="media/image23.png"/><Relationship Id="rId269" Type="http://schemas.openxmlformats.org/officeDocument/2006/relationships/image" Target="media/image261.jpeg"/><Relationship Id="rId268" Type="http://schemas.openxmlformats.org/officeDocument/2006/relationships/image" Target="media/image260.jpeg"/><Relationship Id="rId267" Type="http://schemas.openxmlformats.org/officeDocument/2006/relationships/image" Target="media/image259.jpeg"/><Relationship Id="rId266" Type="http://schemas.openxmlformats.org/officeDocument/2006/relationships/image" Target="media/image258.jpeg"/><Relationship Id="rId265" Type="http://schemas.openxmlformats.org/officeDocument/2006/relationships/footer" Target="footer6.xml"/><Relationship Id="rId264" Type="http://schemas.openxmlformats.org/officeDocument/2006/relationships/image" Target="media/image257.jpeg"/><Relationship Id="rId263" Type="http://schemas.openxmlformats.org/officeDocument/2006/relationships/image" Target="media/image256.jpeg"/><Relationship Id="rId262" Type="http://schemas.openxmlformats.org/officeDocument/2006/relationships/image" Target="media/image255.jpeg"/><Relationship Id="rId261" Type="http://schemas.openxmlformats.org/officeDocument/2006/relationships/image" Target="media/image254.jpeg"/><Relationship Id="rId260" Type="http://schemas.openxmlformats.org/officeDocument/2006/relationships/image" Target="media/image253.jpeg"/><Relationship Id="rId26" Type="http://schemas.openxmlformats.org/officeDocument/2006/relationships/image" Target="media/image22.png"/><Relationship Id="rId259" Type="http://schemas.openxmlformats.org/officeDocument/2006/relationships/image" Target="media/image252.jpeg"/><Relationship Id="rId258" Type="http://schemas.openxmlformats.org/officeDocument/2006/relationships/image" Target="media/image251.jpeg"/><Relationship Id="rId257" Type="http://schemas.openxmlformats.org/officeDocument/2006/relationships/image" Target="media/image250.png"/><Relationship Id="rId256" Type="http://schemas.openxmlformats.org/officeDocument/2006/relationships/image" Target="media/image249.png"/><Relationship Id="rId255" Type="http://schemas.openxmlformats.org/officeDocument/2006/relationships/image" Target="media/image248.jpeg"/><Relationship Id="rId254" Type="http://schemas.openxmlformats.org/officeDocument/2006/relationships/image" Target="media/image247.png"/><Relationship Id="rId253" Type="http://schemas.openxmlformats.org/officeDocument/2006/relationships/image" Target="media/image246.png"/><Relationship Id="rId252" Type="http://schemas.openxmlformats.org/officeDocument/2006/relationships/image" Target="media/image245.jpeg"/><Relationship Id="rId251" Type="http://schemas.openxmlformats.org/officeDocument/2006/relationships/image" Target="media/image244.png"/><Relationship Id="rId250" Type="http://schemas.openxmlformats.org/officeDocument/2006/relationships/image" Target="media/image243.jpeg"/><Relationship Id="rId25" Type="http://schemas.openxmlformats.org/officeDocument/2006/relationships/image" Target="media/image21.jpeg"/><Relationship Id="rId249" Type="http://schemas.openxmlformats.org/officeDocument/2006/relationships/image" Target="media/image242.png"/><Relationship Id="rId248" Type="http://schemas.openxmlformats.org/officeDocument/2006/relationships/image" Target="media/image241.jpeg"/><Relationship Id="rId247" Type="http://schemas.openxmlformats.org/officeDocument/2006/relationships/image" Target="media/image240.jpeg"/><Relationship Id="rId246" Type="http://schemas.openxmlformats.org/officeDocument/2006/relationships/image" Target="media/image239.jpeg"/><Relationship Id="rId245" Type="http://schemas.openxmlformats.org/officeDocument/2006/relationships/image" Target="media/image238.jpeg"/><Relationship Id="rId244" Type="http://schemas.openxmlformats.org/officeDocument/2006/relationships/image" Target="media/image237.jpeg"/><Relationship Id="rId243" Type="http://schemas.openxmlformats.org/officeDocument/2006/relationships/image" Target="media/image236.jpeg"/><Relationship Id="rId242" Type="http://schemas.openxmlformats.org/officeDocument/2006/relationships/image" Target="media/image235.jpeg"/><Relationship Id="rId241" Type="http://schemas.openxmlformats.org/officeDocument/2006/relationships/image" Target="media/image234.jpeg"/><Relationship Id="rId240" Type="http://schemas.openxmlformats.org/officeDocument/2006/relationships/image" Target="media/image233.jpeg"/><Relationship Id="rId24" Type="http://schemas.openxmlformats.org/officeDocument/2006/relationships/image" Target="media/image20.jpeg"/><Relationship Id="rId239" Type="http://schemas.openxmlformats.org/officeDocument/2006/relationships/image" Target="media/image232.jpeg"/><Relationship Id="rId238" Type="http://schemas.openxmlformats.org/officeDocument/2006/relationships/image" Target="media/image231.jpeg"/><Relationship Id="rId237" Type="http://schemas.openxmlformats.org/officeDocument/2006/relationships/image" Target="media/image230.jpeg"/><Relationship Id="rId236" Type="http://schemas.openxmlformats.org/officeDocument/2006/relationships/image" Target="media/image229.jpeg"/><Relationship Id="rId235" Type="http://schemas.openxmlformats.org/officeDocument/2006/relationships/image" Target="media/image228.jpeg"/><Relationship Id="rId234" Type="http://schemas.openxmlformats.org/officeDocument/2006/relationships/image" Target="media/image227.jpeg"/><Relationship Id="rId233" Type="http://schemas.openxmlformats.org/officeDocument/2006/relationships/image" Target="media/image226.jpeg"/><Relationship Id="rId232" Type="http://schemas.openxmlformats.org/officeDocument/2006/relationships/image" Target="media/image225.jpeg"/><Relationship Id="rId231" Type="http://schemas.openxmlformats.org/officeDocument/2006/relationships/image" Target="media/image224.jpeg"/><Relationship Id="rId230" Type="http://schemas.openxmlformats.org/officeDocument/2006/relationships/image" Target="media/image223.jpeg"/><Relationship Id="rId23" Type="http://schemas.openxmlformats.org/officeDocument/2006/relationships/image" Target="media/image19.jpeg"/><Relationship Id="rId229" Type="http://schemas.openxmlformats.org/officeDocument/2006/relationships/image" Target="media/image222.jpeg"/><Relationship Id="rId228" Type="http://schemas.openxmlformats.org/officeDocument/2006/relationships/image" Target="media/image221.jpeg"/><Relationship Id="rId227" Type="http://schemas.openxmlformats.org/officeDocument/2006/relationships/image" Target="media/image220.jpeg"/><Relationship Id="rId226" Type="http://schemas.openxmlformats.org/officeDocument/2006/relationships/image" Target="media/image219.jpeg"/><Relationship Id="rId225" Type="http://schemas.openxmlformats.org/officeDocument/2006/relationships/image" Target="media/image218.jpeg"/><Relationship Id="rId224" Type="http://schemas.openxmlformats.org/officeDocument/2006/relationships/image" Target="media/image217.jpeg"/><Relationship Id="rId223" Type="http://schemas.openxmlformats.org/officeDocument/2006/relationships/image" Target="media/image216.jpeg"/><Relationship Id="rId222" Type="http://schemas.openxmlformats.org/officeDocument/2006/relationships/image" Target="media/image215.png"/><Relationship Id="rId221" Type="http://schemas.openxmlformats.org/officeDocument/2006/relationships/image" Target="media/image214.jpeg"/><Relationship Id="rId220" Type="http://schemas.openxmlformats.org/officeDocument/2006/relationships/image" Target="media/image213.jpeg"/><Relationship Id="rId22" Type="http://schemas.openxmlformats.org/officeDocument/2006/relationships/image" Target="media/image18.png"/><Relationship Id="rId219" Type="http://schemas.openxmlformats.org/officeDocument/2006/relationships/image" Target="media/image212.jpeg"/><Relationship Id="rId218" Type="http://schemas.openxmlformats.org/officeDocument/2006/relationships/image" Target="media/image211.jpeg"/><Relationship Id="rId217" Type="http://schemas.openxmlformats.org/officeDocument/2006/relationships/image" Target="media/image210.jpeg"/><Relationship Id="rId216" Type="http://schemas.openxmlformats.org/officeDocument/2006/relationships/image" Target="media/image209.jpeg"/><Relationship Id="rId215" Type="http://schemas.openxmlformats.org/officeDocument/2006/relationships/image" Target="media/image208.jpeg"/><Relationship Id="rId214" Type="http://schemas.openxmlformats.org/officeDocument/2006/relationships/image" Target="media/image207.jpeg"/><Relationship Id="rId213" Type="http://schemas.openxmlformats.org/officeDocument/2006/relationships/image" Target="media/image206.jpeg"/><Relationship Id="rId212" Type="http://schemas.openxmlformats.org/officeDocument/2006/relationships/image" Target="media/image205.jpeg"/><Relationship Id="rId211" Type="http://schemas.openxmlformats.org/officeDocument/2006/relationships/image" Target="media/image204.jpeg"/><Relationship Id="rId210" Type="http://schemas.openxmlformats.org/officeDocument/2006/relationships/image" Target="media/image203.jpeg"/><Relationship Id="rId21" Type="http://schemas.openxmlformats.org/officeDocument/2006/relationships/image" Target="media/image17.jpeg"/><Relationship Id="rId209" Type="http://schemas.openxmlformats.org/officeDocument/2006/relationships/image" Target="media/image202.jpeg"/><Relationship Id="rId208" Type="http://schemas.openxmlformats.org/officeDocument/2006/relationships/image" Target="media/image201.png"/><Relationship Id="rId207" Type="http://schemas.openxmlformats.org/officeDocument/2006/relationships/image" Target="media/image200.jpeg"/><Relationship Id="rId206" Type="http://schemas.openxmlformats.org/officeDocument/2006/relationships/image" Target="media/image199.jpeg"/><Relationship Id="rId205" Type="http://schemas.openxmlformats.org/officeDocument/2006/relationships/image" Target="media/image198.jpeg"/><Relationship Id="rId204" Type="http://schemas.openxmlformats.org/officeDocument/2006/relationships/image" Target="media/image197.jpeg"/><Relationship Id="rId203" Type="http://schemas.openxmlformats.org/officeDocument/2006/relationships/image" Target="media/image196.jpeg"/><Relationship Id="rId202" Type="http://schemas.openxmlformats.org/officeDocument/2006/relationships/image" Target="media/image195.jpeg"/><Relationship Id="rId201" Type="http://schemas.openxmlformats.org/officeDocument/2006/relationships/image" Target="media/image194.jpeg"/><Relationship Id="rId200" Type="http://schemas.openxmlformats.org/officeDocument/2006/relationships/image" Target="media/image193.jpeg"/><Relationship Id="rId20" Type="http://schemas.openxmlformats.org/officeDocument/2006/relationships/image" Target="media/image16.jpeg"/><Relationship Id="rId2" Type="http://schemas.openxmlformats.org/officeDocument/2006/relationships/image" Target="media/image2.jpeg"/><Relationship Id="rId199" Type="http://schemas.openxmlformats.org/officeDocument/2006/relationships/image" Target="media/image192.jpeg"/><Relationship Id="rId198" Type="http://schemas.openxmlformats.org/officeDocument/2006/relationships/image" Target="media/image191.jpeg"/><Relationship Id="rId197" Type="http://schemas.openxmlformats.org/officeDocument/2006/relationships/image" Target="media/image190.jpeg"/><Relationship Id="rId196" Type="http://schemas.openxmlformats.org/officeDocument/2006/relationships/image" Target="media/image189.jpeg"/><Relationship Id="rId195" Type="http://schemas.openxmlformats.org/officeDocument/2006/relationships/image" Target="media/image188.png"/><Relationship Id="rId194" Type="http://schemas.openxmlformats.org/officeDocument/2006/relationships/image" Target="media/image187.png"/><Relationship Id="rId193" Type="http://schemas.openxmlformats.org/officeDocument/2006/relationships/image" Target="media/image186.jpeg"/><Relationship Id="rId192" Type="http://schemas.openxmlformats.org/officeDocument/2006/relationships/footer" Target="footer5.xml"/><Relationship Id="rId191" Type="http://schemas.openxmlformats.org/officeDocument/2006/relationships/image" Target="media/image185.jpeg"/><Relationship Id="rId190" Type="http://schemas.openxmlformats.org/officeDocument/2006/relationships/image" Target="media/image184.jpeg"/><Relationship Id="rId19" Type="http://schemas.openxmlformats.org/officeDocument/2006/relationships/image" Target="media/image15.jpeg"/><Relationship Id="rId189" Type="http://schemas.openxmlformats.org/officeDocument/2006/relationships/image" Target="media/image183.jpeg"/><Relationship Id="rId188" Type="http://schemas.openxmlformats.org/officeDocument/2006/relationships/image" Target="media/image182.jpeg"/><Relationship Id="rId187" Type="http://schemas.openxmlformats.org/officeDocument/2006/relationships/image" Target="media/image181.jpeg"/><Relationship Id="rId186" Type="http://schemas.openxmlformats.org/officeDocument/2006/relationships/image" Target="media/image180.jpeg"/><Relationship Id="rId185" Type="http://schemas.openxmlformats.org/officeDocument/2006/relationships/image" Target="media/image179.jpeg"/><Relationship Id="rId184" Type="http://schemas.openxmlformats.org/officeDocument/2006/relationships/image" Target="media/image178.jpeg"/><Relationship Id="rId183" Type="http://schemas.openxmlformats.org/officeDocument/2006/relationships/image" Target="media/image177.jpeg"/><Relationship Id="rId182" Type="http://schemas.openxmlformats.org/officeDocument/2006/relationships/image" Target="media/image176.jpeg"/><Relationship Id="rId181" Type="http://schemas.openxmlformats.org/officeDocument/2006/relationships/image" Target="media/image175.jpeg"/><Relationship Id="rId180" Type="http://schemas.openxmlformats.org/officeDocument/2006/relationships/image" Target="media/image174.jpeg"/><Relationship Id="rId18" Type="http://schemas.openxmlformats.org/officeDocument/2006/relationships/image" Target="media/image14.jpeg"/><Relationship Id="rId179" Type="http://schemas.openxmlformats.org/officeDocument/2006/relationships/image" Target="media/image173.jpeg"/><Relationship Id="rId178" Type="http://schemas.openxmlformats.org/officeDocument/2006/relationships/image" Target="media/image172.jpeg"/><Relationship Id="rId177" Type="http://schemas.openxmlformats.org/officeDocument/2006/relationships/image" Target="media/image171.jpeg"/><Relationship Id="rId176" Type="http://schemas.openxmlformats.org/officeDocument/2006/relationships/image" Target="media/image170.jpeg"/><Relationship Id="rId175" Type="http://schemas.openxmlformats.org/officeDocument/2006/relationships/image" Target="media/image169.png"/><Relationship Id="rId174" Type="http://schemas.openxmlformats.org/officeDocument/2006/relationships/image" Target="media/image168.jpeg"/><Relationship Id="rId173" Type="http://schemas.openxmlformats.org/officeDocument/2006/relationships/image" Target="media/image167.jpeg"/><Relationship Id="rId172" Type="http://schemas.openxmlformats.org/officeDocument/2006/relationships/image" Target="media/image166.jpeg"/><Relationship Id="rId171" Type="http://schemas.openxmlformats.org/officeDocument/2006/relationships/image" Target="media/image165.png"/><Relationship Id="rId170" Type="http://schemas.openxmlformats.org/officeDocument/2006/relationships/image" Target="media/image164.jpeg"/><Relationship Id="rId17" Type="http://schemas.openxmlformats.org/officeDocument/2006/relationships/image" Target="media/image13.jpeg"/><Relationship Id="rId169" Type="http://schemas.openxmlformats.org/officeDocument/2006/relationships/image" Target="media/image163.jpeg"/><Relationship Id="rId168" Type="http://schemas.openxmlformats.org/officeDocument/2006/relationships/image" Target="media/image162.jpeg"/><Relationship Id="rId167" Type="http://schemas.openxmlformats.org/officeDocument/2006/relationships/image" Target="media/image161.jpeg"/><Relationship Id="rId166" Type="http://schemas.openxmlformats.org/officeDocument/2006/relationships/image" Target="media/image160.jpeg"/><Relationship Id="rId165" Type="http://schemas.openxmlformats.org/officeDocument/2006/relationships/image" Target="media/image159.jpeg"/><Relationship Id="rId164" Type="http://schemas.openxmlformats.org/officeDocument/2006/relationships/image" Target="media/image158.jpeg"/><Relationship Id="rId163" Type="http://schemas.openxmlformats.org/officeDocument/2006/relationships/image" Target="media/image157.jpeg"/><Relationship Id="rId162" Type="http://schemas.openxmlformats.org/officeDocument/2006/relationships/image" Target="media/image156.jpeg"/><Relationship Id="rId161" Type="http://schemas.openxmlformats.org/officeDocument/2006/relationships/image" Target="media/image155.png"/><Relationship Id="rId160" Type="http://schemas.openxmlformats.org/officeDocument/2006/relationships/image" Target="media/image154.jpeg"/><Relationship Id="rId16" Type="http://schemas.openxmlformats.org/officeDocument/2006/relationships/image" Target="media/image12.jpeg"/><Relationship Id="rId159" Type="http://schemas.openxmlformats.org/officeDocument/2006/relationships/image" Target="media/image153.jpeg"/><Relationship Id="rId158" Type="http://schemas.openxmlformats.org/officeDocument/2006/relationships/image" Target="media/image152.jpeg"/><Relationship Id="rId157" Type="http://schemas.openxmlformats.org/officeDocument/2006/relationships/image" Target="media/image151.jpeg"/><Relationship Id="rId156" Type="http://schemas.openxmlformats.org/officeDocument/2006/relationships/image" Target="media/image150.png"/><Relationship Id="rId155" Type="http://schemas.openxmlformats.org/officeDocument/2006/relationships/image" Target="media/image149.jpeg"/><Relationship Id="rId154" Type="http://schemas.openxmlformats.org/officeDocument/2006/relationships/footer" Target="footer4.xml"/><Relationship Id="rId153" Type="http://schemas.openxmlformats.org/officeDocument/2006/relationships/image" Target="media/image148.jpeg"/><Relationship Id="rId152" Type="http://schemas.openxmlformats.org/officeDocument/2006/relationships/image" Target="media/image147.jpeg"/><Relationship Id="rId151" Type="http://schemas.openxmlformats.org/officeDocument/2006/relationships/image" Target="media/image146.jpeg"/><Relationship Id="rId150" Type="http://schemas.openxmlformats.org/officeDocument/2006/relationships/image" Target="media/image145.jpeg"/><Relationship Id="rId15" Type="http://schemas.openxmlformats.org/officeDocument/2006/relationships/image" Target="media/image11.jpeg"/><Relationship Id="rId149" Type="http://schemas.openxmlformats.org/officeDocument/2006/relationships/image" Target="media/image144.jpeg"/><Relationship Id="rId148" Type="http://schemas.openxmlformats.org/officeDocument/2006/relationships/image" Target="media/image143.png"/><Relationship Id="rId147" Type="http://schemas.openxmlformats.org/officeDocument/2006/relationships/image" Target="media/image142.jpeg"/><Relationship Id="rId146" Type="http://schemas.openxmlformats.org/officeDocument/2006/relationships/image" Target="media/image141.jpeg"/><Relationship Id="rId145" Type="http://schemas.openxmlformats.org/officeDocument/2006/relationships/image" Target="media/image140.jpeg"/><Relationship Id="rId144" Type="http://schemas.openxmlformats.org/officeDocument/2006/relationships/image" Target="media/image139.jpeg"/><Relationship Id="rId143" Type="http://schemas.openxmlformats.org/officeDocument/2006/relationships/image" Target="media/image138.jpeg"/><Relationship Id="rId142" Type="http://schemas.openxmlformats.org/officeDocument/2006/relationships/image" Target="media/image137.jpeg"/><Relationship Id="rId141" Type="http://schemas.openxmlformats.org/officeDocument/2006/relationships/image" Target="media/image136.jpeg"/><Relationship Id="rId140" Type="http://schemas.openxmlformats.org/officeDocument/2006/relationships/image" Target="media/image135.jpeg"/><Relationship Id="rId14" Type="http://schemas.openxmlformats.org/officeDocument/2006/relationships/image" Target="media/image10.jpeg"/><Relationship Id="rId139" Type="http://schemas.openxmlformats.org/officeDocument/2006/relationships/image" Target="media/image134.jpeg"/><Relationship Id="rId138" Type="http://schemas.openxmlformats.org/officeDocument/2006/relationships/image" Target="media/image133.jpeg"/><Relationship Id="rId137" Type="http://schemas.openxmlformats.org/officeDocument/2006/relationships/image" Target="media/image132.jpeg"/><Relationship Id="rId136" Type="http://schemas.openxmlformats.org/officeDocument/2006/relationships/image" Target="media/image131.jpeg"/><Relationship Id="rId135" Type="http://schemas.openxmlformats.org/officeDocument/2006/relationships/image" Target="media/image130.jpeg"/><Relationship Id="rId134" Type="http://schemas.openxmlformats.org/officeDocument/2006/relationships/image" Target="media/image129.jpeg"/><Relationship Id="rId133" Type="http://schemas.openxmlformats.org/officeDocument/2006/relationships/image" Target="media/image128.jpeg"/><Relationship Id="rId132" Type="http://schemas.openxmlformats.org/officeDocument/2006/relationships/image" Target="media/image127.jpeg"/><Relationship Id="rId131" Type="http://schemas.openxmlformats.org/officeDocument/2006/relationships/image" Target="media/image126.jpeg"/><Relationship Id="rId130" Type="http://schemas.openxmlformats.org/officeDocument/2006/relationships/image" Target="media/image125.jpeg"/><Relationship Id="rId13" Type="http://schemas.openxmlformats.org/officeDocument/2006/relationships/footer" Target="footer2.xml"/><Relationship Id="rId129" Type="http://schemas.openxmlformats.org/officeDocument/2006/relationships/image" Target="media/image124.jpeg"/><Relationship Id="rId128" Type="http://schemas.openxmlformats.org/officeDocument/2006/relationships/image" Target="media/image123.jpeg"/><Relationship Id="rId127" Type="http://schemas.openxmlformats.org/officeDocument/2006/relationships/image" Target="media/image122.jpeg"/><Relationship Id="rId126" Type="http://schemas.openxmlformats.org/officeDocument/2006/relationships/image" Target="media/image121.jpeg"/><Relationship Id="rId125" Type="http://schemas.openxmlformats.org/officeDocument/2006/relationships/image" Target="media/image120.jpeg"/><Relationship Id="rId124" Type="http://schemas.openxmlformats.org/officeDocument/2006/relationships/image" Target="media/image119.jpeg"/><Relationship Id="rId123" Type="http://schemas.openxmlformats.org/officeDocument/2006/relationships/image" Target="media/image118.jpeg"/><Relationship Id="rId122" Type="http://schemas.openxmlformats.org/officeDocument/2006/relationships/image" Target="media/image117.jpeg"/><Relationship Id="rId121" Type="http://schemas.openxmlformats.org/officeDocument/2006/relationships/image" Target="media/image116.jpeg"/><Relationship Id="rId120" Type="http://schemas.openxmlformats.org/officeDocument/2006/relationships/image" Target="media/image115.jpeg"/><Relationship Id="rId12" Type="http://schemas.openxmlformats.org/officeDocument/2006/relationships/image" Target="media/image9.jpeg"/><Relationship Id="rId119" Type="http://schemas.openxmlformats.org/officeDocument/2006/relationships/image" Target="media/image114.jpeg"/><Relationship Id="rId118" Type="http://schemas.openxmlformats.org/officeDocument/2006/relationships/image" Target="media/image113.jpeg"/><Relationship Id="rId117" Type="http://schemas.openxmlformats.org/officeDocument/2006/relationships/image" Target="media/image112.jpeg"/><Relationship Id="rId116" Type="http://schemas.openxmlformats.org/officeDocument/2006/relationships/image" Target="media/image111.jpeg"/><Relationship Id="rId115" Type="http://schemas.openxmlformats.org/officeDocument/2006/relationships/image" Target="media/image110.jpeg"/><Relationship Id="rId114" Type="http://schemas.openxmlformats.org/officeDocument/2006/relationships/image" Target="media/image109.jpeg"/><Relationship Id="rId113" Type="http://schemas.openxmlformats.org/officeDocument/2006/relationships/image" Target="media/image108.jpeg"/><Relationship Id="rId112" Type="http://schemas.openxmlformats.org/officeDocument/2006/relationships/image" Target="media/image107.jpeg"/><Relationship Id="rId111" Type="http://schemas.openxmlformats.org/officeDocument/2006/relationships/image" Target="media/image106.jpeg"/><Relationship Id="rId110" Type="http://schemas.openxmlformats.org/officeDocument/2006/relationships/image" Target="media/image105.jpeg"/><Relationship Id="rId11" Type="http://schemas.openxmlformats.org/officeDocument/2006/relationships/image" Target="media/image8.jpeg"/><Relationship Id="rId109" Type="http://schemas.openxmlformats.org/officeDocument/2006/relationships/image" Target="media/image104.jpeg"/><Relationship Id="rId108" Type="http://schemas.openxmlformats.org/officeDocument/2006/relationships/image" Target="media/image103.jpeg"/><Relationship Id="rId107" Type="http://schemas.openxmlformats.org/officeDocument/2006/relationships/image" Target="media/image102.jpeg"/><Relationship Id="rId106" Type="http://schemas.openxmlformats.org/officeDocument/2006/relationships/image" Target="media/image101.jpeg"/><Relationship Id="rId105" Type="http://schemas.openxmlformats.org/officeDocument/2006/relationships/image" Target="media/image100.jpeg"/><Relationship Id="rId104" Type="http://schemas.openxmlformats.org/officeDocument/2006/relationships/image" Target="media/image99.jpeg"/><Relationship Id="rId103" Type="http://schemas.openxmlformats.org/officeDocument/2006/relationships/image" Target="media/image98.jpeg"/><Relationship Id="rId102" Type="http://schemas.openxmlformats.org/officeDocument/2006/relationships/image" Target="media/image97.jpeg"/><Relationship Id="rId101" Type="http://schemas.openxmlformats.org/officeDocument/2006/relationships/image" Target="media/image96.jpeg"/><Relationship Id="rId100" Type="http://schemas.openxmlformats.org/officeDocument/2006/relationships/image" Target="media/image95.jpeg"/><Relationship Id="rId10" Type="http://schemas.openxmlformats.org/officeDocument/2006/relationships/image" Target="media/image7.jpeg"/><Relationship Id="rId1" Type="http://schemas.openxmlformats.org/officeDocument/2006/relationships/image" Target="media/image1.jpeg"/></Relationships>
</file>

<file path=docProps/app.xml><?xml version="1.0" encoding="utf-8"?>
<ap:Properties xmlns:vt="http://schemas.openxmlformats.org/officeDocument/2006/docPropsVTypes" xmlns:ap="http://schemas.openxmlformats.org/officeDocument/2006/extended-properties">
  <ap:Application>Kingsoft-PDF</ap:Application>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pdfbuilder</dc:subject>
  <dc:creator>Kingsoft-PDF</dc:creator>
  <dcterms:created xsi:type="dcterms:W3CDTF">2023-03-22T13:01:05Z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wqlLaW5nc29mdCBQREYgdG8gV1BTIDg1</vt:lpwstr>
  </property>
  <property fmtid="{D5CDD505-2E9C-101B-9397-08002B2CF9AE}" pid="3" name="Created">
    <vt:filetime>2023-03-22T13:02:09</vt:filetime>
  </property>
  <property fmtid="{D5CDD505-2E9C-101B-9397-08002B2CF9AE}" pid="4" name="UsrData">
    <vt:lpwstr>641a8b56a2d7b00015467961</vt:lpwstr>
  </property>
</Properties>
</file>